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BB1B" w14:textId="77777777" w:rsidR="004F42E8" w:rsidRDefault="00940211" w:rsidP="00F24CE9">
      <w:pPr>
        <w:pStyle w:val="Antrats"/>
        <w:tabs>
          <w:tab w:val="clear" w:pos="4153"/>
          <w:tab w:val="clear" w:pos="8306"/>
        </w:tabs>
      </w:pPr>
      <w:bookmarkStart w:id="0" w:name="_GoBack"/>
      <w:bookmarkEnd w:id="0"/>
      <w:r>
        <w:rPr>
          <w:lang w:val="lt-LT" w:eastAsia="lt-LT"/>
        </w:rPr>
        <w:drawing>
          <wp:inline distT="0" distB="0" distL="0" distR="0" wp14:anchorId="6EDED0D8" wp14:editId="74FEE0F5">
            <wp:extent cx="502920" cy="56388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4DD1E" w14:textId="77777777" w:rsidR="004F42E8" w:rsidRPr="00F0087A" w:rsidRDefault="004F42E8" w:rsidP="00F24CE9">
      <w:pPr>
        <w:rPr>
          <w:noProof w:val="0"/>
          <w:kern w:val="24"/>
          <w:szCs w:val="24"/>
          <w:lang w:val="lt-LT"/>
        </w:rPr>
      </w:pPr>
    </w:p>
    <w:p w14:paraId="4EB3875D" w14:textId="77777777" w:rsidR="004F42E8" w:rsidRPr="00F0087A" w:rsidRDefault="004F42E8" w:rsidP="00F24CE9">
      <w:pPr>
        <w:rPr>
          <w:b/>
          <w:caps/>
          <w:noProof w:val="0"/>
          <w:kern w:val="24"/>
          <w:szCs w:val="24"/>
          <w:lang w:val="lt-LT"/>
        </w:rPr>
      </w:pPr>
      <w:r w:rsidRPr="00F0087A">
        <w:rPr>
          <w:b/>
          <w:caps/>
          <w:noProof w:val="0"/>
          <w:kern w:val="24"/>
          <w:szCs w:val="24"/>
          <w:lang w:val="lt-LT"/>
        </w:rPr>
        <w:t>visagino savivaldybės administracijos</w:t>
      </w:r>
    </w:p>
    <w:p w14:paraId="585CCEDB" w14:textId="77777777" w:rsidR="004F42E8" w:rsidRPr="00F0087A" w:rsidRDefault="004F42E8" w:rsidP="00F24CE9">
      <w:pPr>
        <w:rPr>
          <w:b/>
          <w:caps/>
          <w:noProof w:val="0"/>
          <w:kern w:val="24"/>
          <w:szCs w:val="24"/>
          <w:lang w:val="lt-LT"/>
        </w:rPr>
      </w:pPr>
      <w:r w:rsidRPr="00F0087A">
        <w:rPr>
          <w:b/>
          <w:caps/>
          <w:noProof w:val="0"/>
          <w:kern w:val="24"/>
          <w:szCs w:val="24"/>
          <w:lang w:val="lt-LT"/>
        </w:rPr>
        <w:t>direktorius</w:t>
      </w:r>
    </w:p>
    <w:p w14:paraId="7B7879C0" w14:textId="77777777" w:rsidR="004F42E8" w:rsidRPr="00F0087A" w:rsidRDefault="004F42E8" w:rsidP="00F24CE9">
      <w:pPr>
        <w:rPr>
          <w:b/>
          <w:caps/>
          <w:noProof w:val="0"/>
          <w:kern w:val="24"/>
          <w:szCs w:val="24"/>
          <w:lang w:val="lt-LT"/>
        </w:rPr>
      </w:pPr>
    </w:p>
    <w:p w14:paraId="57E3C4EB" w14:textId="77777777" w:rsidR="004F42E8" w:rsidRPr="00F0087A" w:rsidRDefault="004F42E8" w:rsidP="00F24CE9">
      <w:pPr>
        <w:rPr>
          <w:b/>
          <w:caps/>
          <w:noProof w:val="0"/>
          <w:kern w:val="24"/>
          <w:szCs w:val="24"/>
          <w:lang w:val="lt-LT"/>
        </w:rPr>
      </w:pPr>
      <w:r w:rsidRPr="00F0087A">
        <w:rPr>
          <w:b/>
          <w:noProof w:val="0"/>
          <w:kern w:val="24"/>
          <w:szCs w:val="24"/>
          <w:lang w:val="lt-LT"/>
        </w:rPr>
        <w:t>ĮSAKYMAS</w:t>
      </w:r>
    </w:p>
    <w:p w14:paraId="5806431C" w14:textId="77777777" w:rsidR="004F42E8" w:rsidRDefault="004F42E8" w:rsidP="00315B9D">
      <w:pPr>
        <w:rPr>
          <w:b/>
          <w:noProof w:val="0"/>
          <w:color w:val="000000"/>
          <w:kern w:val="24"/>
          <w:szCs w:val="24"/>
          <w:shd w:val="clear" w:color="auto" w:fill="FFFFFF"/>
          <w:lang w:val="lt-LT"/>
        </w:rPr>
      </w:pPr>
      <w:bookmarkStart w:id="1" w:name="_Hlk507748587"/>
      <w:r w:rsidRPr="00F0087A">
        <w:rPr>
          <w:b/>
          <w:noProof w:val="0"/>
          <w:color w:val="000000"/>
          <w:kern w:val="24"/>
          <w:szCs w:val="24"/>
          <w:shd w:val="clear" w:color="auto" w:fill="FFFFFF"/>
          <w:lang w:val="lt-LT"/>
        </w:rPr>
        <w:t>DĖL VISAGINO SAVIVALDYB</w:t>
      </w:r>
      <w:r>
        <w:rPr>
          <w:b/>
          <w:noProof w:val="0"/>
          <w:color w:val="000000"/>
          <w:kern w:val="24"/>
          <w:szCs w:val="24"/>
          <w:shd w:val="clear" w:color="auto" w:fill="FFFFFF"/>
          <w:lang w:val="lt-LT"/>
        </w:rPr>
        <w:t>ĖS ADMINISTRACIJOS DIREKTORIAUS</w:t>
      </w:r>
    </w:p>
    <w:p w14:paraId="03497DEA" w14:textId="77777777" w:rsidR="004F42E8" w:rsidRPr="00F0087A" w:rsidRDefault="004F42E8" w:rsidP="00315B9D">
      <w:pPr>
        <w:rPr>
          <w:b/>
          <w:noProof w:val="0"/>
          <w:color w:val="000000"/>
          <w:kern w:val="24"/>
          <w:szCs w:val="24"/>
          <w:shd w:val="clear" w:color="auto" w:fill="FFFFFF"/>
          <w:lang w:val="lt-LT"/>
        </w:rPr>
      </w:pPr>
      <w:smartTag w:uri="urn:schemas-microsoft-com:office:smarttags" w:element="metricconverter">
        <w:smartTagPr>
          <w:attr w:name="ProductID" w:val="2018 m"/>
        </w:smartTagPr>
        <w:r w:rsidRPr="00F0087A">
          <w:rPr>
            <w:b/>
            <w:noProof w:val="0"/>
            <w:color w:val="000000"/>
            <w:kern w:val="24"/>
            <w:szCs w:val="24"/>
            <w:shd w:val="clear" w:color="auto" w:fill="FFFFFF"/>
            <w:lang w:val="lt-LT"/>
          </w:rPr>
          <w:t>2018 M</w:t>
        </w:r>
      </w:smartTag>
      <w:r w:rsidRPr="00F0087A">
        <w:rPr>
          <w:b/>
          <w:noProof w:val="0"/>
          <w:color w:val="000000"/>
          <w:kern w:val="24"/>
          <w:szCs w:val="24"/>
          <w:shd w:val="clear" w:color="auto" w:fill="FFFFFF"/>
          <w:lang w:val="lt-LT"/>
        </w:rPr>
        <w:t>. BIRŽELIO 29 D. ĮSAKYMO NR. ĮV-E-239 „DĖL SOCIALINIŲ PASLAUGŲ ĮSTAIGŲ, KURIOMS SUTEIKTI ĮGALIOJIMAI VYKDYTI ATVEJO VADYBOS FUNKCIJAS IR KOORDINUOTI ATVEJO VADYBOS PROCESUS VISAGINO SAVIVALDYBĖJE, SĄRAŠO PATVIRTINIMO“ PAKEITIMO</w:t>
      </w:r>
    </w:p>
    <w:p w14:paraId="35702D56" w14:textId="77777777" w:rsidR="004F42E8" w:rsidRPr="00F0087A" w:rsidRDefault="004F42E8" w:rsidP="00315B9D">
      <w:pPr>
        <w:rPr>
          <w:noProof w:val="0"/>
          <w:kern w:val="24"/>
          <w:szCs w:val="24"/>
          <w:lang w:val="lt-LT"/>
        </w:rPr>
      </w:pPr>
    </w:p>
    <w:bookmarkEnd w:id="1"/>
    <w:p w14:paraId="2B87FFFB" w14:textId="77777777" w:rsidR="004F42E8" w:rsidRPr="00F0087A" w:rsidRDefault="004F42E8" w:rsidP="00315B9D">
      <w:pPr>
        <w:rPr>
          <w:noProof w:val="0"/>
          <w:kern w:val="24"/>
          <w:szCs w:val="24"/>
          <w:lang w:val="lt-LT"/>
        </w:rPr>
      </w:pPr>
      <w:r w:rsidRPr="00F0087A">
        <w:rPr>
          <w:noProof w:val="0"/>
          <w:kern w:val="24"/>
          <w:szCs w:val="24"/>
          <w:lang w:val="lt-LT"/>
        </w:rPr>
        <w:t>20</w:t>
      </w:r>
      <w:r w:rsidR="001018A3">
        <w:rPr>
          <w:noProof w:val="0"/>
          <w:kern w:val="24"/>
          <w:szCs w:val="24"/>
          <w:lang w:val="lt-LT"/>
        </w:rPr>
        <w:t>20</w:t>
      </w:r>
      <w:r w:rsidRPr="00F0087A">
        <w:rPr>
          <w:noProof w:val="0"/>
          <w:kern w:val="24"/>
          <w:szCs w:val="24"/>
          <w:lang w:val="lt-LT"/>
        </w:rPr>
        <w:t xml:space="preserve"> m</w:t>
      </w:r>
      <w:r w:rsidR="002F3F95">
        <w:rPr>
          <w:noProof w:val="0"/>
          <w:kern w:val="24"/>
          <w:szCs w:val="24"/>
          <w:lang w:val="lt-LT"/>
        </w:rPr>
        <w:t xml:space="preserve">. </w:t>
      </w:r>
      <w:r w:rsidR="001018A3">
        <w:rPr>
          <w:noProof w:val="0"/>
          <w:kern w:val="24"/>
          <w:szCs w:val="24"/>
          <w:lang w:val="lt-LT"/>
        </w:rPr>
        <w:t>sausio</w:t>
      </w:r>
      <w:r w:rsidRPr="00F0087A">
        <w:rPr>
          <w:noProof w:val="0"/>
          <w:kern w:val="24"/>
          <w:szCs w:val="24"/>
          <w:lang w:val="lt-LT"/>
        </w:rPr>
        <w:t xml:space="preserve"> ___ d. Nr. ĮV-E-____</w:t>
      </w:r>
    </w:p>
    <w:p w14:paraId="1B741275" w14:textId="77777777" w:rsidR="004F42E8" w:rsidRPr="00F0087A" w:rsidRDefault="004F42E8" w:rsidP="00315B9D">
      <w:pPr>
        <w:rPr>
          <w:noProof w:val="0"/>
          <w:kern w:val="24"/>
          <w:szCs w:val="24"/>
          <w:lang w:val="lt-LT"/>
        </w:rPr>
      </w:pPr>
      <w:r w:rsidRPr="00F0087A">
        <w:rPr>
          <w:noProof w:val="0"/>
          <w:kern w:val="24"/>
          <w:szCs w:val="24"/>
          <w:lang w:val="lt-LT"/>
        </w:rPr>
        <w:t>Visaginas</w:t>
      </w:r>
    </w:p>
    <w:p w14:paraId="4EF4D6EA" w14:textId="77777777" w:rsidR="004F42E8" w:rsidRPr="00F0087A" w:rsidRDefault="004F42E8" w:rsidP="00315B9D">
      <w:pPr>
        <w:rPr>
          <w:noProof w:val="0"/>
          <w:kern w:val="24"/>
          <w:szCs w:val="24"/>
          <w:lang w:val="lt-LT"/>
        </w:rPr>
      </w:pPr>
    </w:p>
    <w:p w14:paraId="21E5A2A1" w14:textId="77777777" w:rsidR="004F42E8" w:rsidRPr="00F0087A" w:rsidRDefault="004F42E8" w:rsidP="00315B9D">
      <w:pPr>
        <w:rPr>
          <w:noProof w:val="0"/>
          <w:kern w:val="24"/>
          <w:szCs w:val="24"/>
          <w:lang w:val="lt-LT"/>
        </w:rPr>
      </w:pPr>
    </w:p>
    <w:p w14:paraId="019CC93E" w14:textId="77777777" w:rsidR="004F42E8" w:rsidRPr="00F0087A" w:rsidRDefault="004F42E8" w:rsidP="00315B9D">
      <w:pPr>
        <w:rPr>
          <w:noProof w:val="0"/>
          <w:kern w:val="24"/>
          <w:szCs w:val="24"/>
          <w:lang w:val="lt-LT"/>
        </w:rPr>
      </w:pPr>
    </w:p>
    <w:p w14:paraId="76E0FF53" w14:textId="6D66C54A" w:rsidR="004F42E8" w:rsidRDefault="004F42E8" w:rsidP="00F0087A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F0087A">
        <w:rPr>
          <w:noProof w:val="0"/>
          <w:kern w:val="24"/>
          <w:szCs w:val="24"/>
          <w:lang w:val="lt-LT"/>
        </w:rPr>
        <w:tab/>
        <w:t xml:space="preserve">Vadovaudamasis Lietuvos Respublikos vietos savivaldos įstatymo 18 straipsnio 1 dalimi ir atsižvelgdamas į </w:t>
      </w:r>
      <w:r w:rsidRPr="00F0087A">
        <w:rPr>
          <w:bCs/>
          <w:noProof w:val="0"/>
          <w:kern w:val="24"/>
          <w:szCs w:val="24"/>
          <w:lang w:val="lt-LT"/>
        </w:rPr>
        <w:t>Visagino socialinių paslaugų centro</w:t>
      </w:r>
      <w:r w:rsidRPr="00F0087A">
        <w:rPr>
          <w:bCs/>
          <w:noProof w:val="0"/>
          <w:color w:val="FF0000"/>
          <w:kern w:val="24"/>
          <w:szCs w:val="24"/>
          <w:lang w:val="lt-LT"/>
        </w:rPr>
        <w:t xml:space="preserve"> </w:t>
      </w:r>
      <w:r w:rsidRPr="00F0087A">
        <w:rPr>
          <w:bCs/>
          <w:noProof w:val="0"/>
          <w:kern w:val="24"/>
          <w:szCs w:val="24"/>
          <w:lang w:val="lt-LT"/>
        </w:rPr>
        <w:t>20</w:t>
      </w:r>
      <w:r w:rsidR="001018A3">
        <w:rPr>
          <w:bCs/>
          <w:noProof w:val="0"/>
          <w:kern w:val="24"/>
          <w:szCs w:val="24"/>
          <w:lang w:val="lt-LT"/>
        </w:rPr>
        <w:t>20</w:t>
      </w:r>
      <w:r w:rsidRPr="00F0087A">
        <w:rPr>
          <w:bCs/>
          <w:noProof w:val="0"/>
          <w:kern w:val="24"/>
          <w:szCs w:val="24"/>
          <w:lang w:val="lt-LT"/>
        </w:rPr>
        <w:t xml:space="preserve"> m</w:t>
      </w:r>
      <w:r w:rsidR="002F3F95">
        <w:rPr>
          <w:bCs/>
          <w:noProof w:val="0"/>
          <w:kern w:val="24"/>
          <w:szCs w:val="24"/>
          <w:lang w:val="lt-LT"/>
        </w:rPr>
        <w:t xml:space="preserve">. </w:t>
      </w:r>
      <w:r w:rsidR="001018A3">
        <w:rPr>
          <w:bCs/>
          <w:noProof w:val="0"/>
          <w:kern w:val="24"/>
          <w:szCs w:val="24"/>
          <w:lang w:val="lt-LT"/>
        </w:rPr>
        <w:t xml:space="preserve">sausio 9 </w:t>
      </w:r>
      <w:r w:rsidR="002F3F95">
        <w:rPr>
          <w:bCs/>
          <w:noProof w:val="0"/>
          <w:kern w:val="24"/>
          <w:szCs w:val="24"/>
          <w:lang w:val="lt-LT"/>
        </w:rPr>
        <w:t>d. raštą Nr. Sr-</w:t>
      </w:r>
      <w:r w:rsidR="001018A3">
        <w:rPr>
          <w:bCs/>
          <w:noProof w:val="0"/>
          <w:kern w:val="24"/>
          <w:szCs w:val="24"/>
          <w:lang w:val="lt-LT"/>
        </w:rPr>
        <w:t>45</w:t>
      </w:r>
      <w:r w:rsidRPr="00F0087A">
        <w:rPr>
          <w:bCs/>
          <w:noProof w:val="0"/>
          <w:kern w:val="24"/>
          <w:szCs w:val="24"/>
          <w:lang w:val="lt-LT"/>
        </w:rPr>
        <w:t xml:space="preserve"> „Dėl </w:t>
      </w:r>
      <w:r w:rsidR="00F21030">
        <w:rPr>
          <w:bCs/>
          <w:noProof w:val="0"/>
          <w:kern w:val="24"/>
          <w:szCs w:val="24"/>
          <w:lang w:val="lt-LT"/>
        </w:rPr>
        <w:t xml:space="preserve">  </w:t>
      </w:r>
      <w:r w:rsidRPr="00F0087A">
        <w:rPr>
          <w:bCs/>
          <w:noProof w:val="0"/>
          <w:kern w:val="24"/>
          <w:szCs w:val="24"/>
          <w:lang w:val="lt-LT"/>
        </w:rPr>
        <w:t>atvejo vadybininkų</w:t>
      </w:r>
      <w:r w:rsidR="001018A3">
        <w:rPr>
          <w:bCs/>
          <w:noProof w:val="0"/>
          <w:kern w:val="24"/>
          <w:szCs w:val="24"/>
          <w:lang w:val="lt-LT"/>
        </w:rPr>
        <w:t xml:space="preserve"> darbo laiko</w:t>
      </w:r>
      <w:r w:rsidRPr="00F0087A">
        <w:rPr>
          <w:bCs/>
          <w:noProof w:val="0"/>
          <w:kern w:val="24"/>
          <w:szCs w:val="24"/>
          <w:lang w:val="lt-LT"/>
        </w:rPr>
        <w:t>“</w:t>
      </w:r>
      <w:r w:rsidR="00F21030">
        <w:rPr>
          <w:noProof w:val="0"/>
          <w:kern w:val="24"/>
          <w:szCs w:val="24"/>
          <w:lang w:val="lt-LT"/>
        </w:rPr>
        <w:t>,</w:t>
      </w:r>
    </w:p>
    <w:p w14:paraId="30B00F03" w14:textId="751011DF" w:rsidR="004F42E8" w:rsidRPr="00F0087A" w:rsidRDefault="001018A3" w:rsidP="001018A3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>
        <w:rPr>
          <w:noProof w:val="0"/>
          <w:spacing w:val="100"/>
          <w:kern w:val="24"/>
          <w:szCs w:val="24"/>
          <w:lang w:val="lt-LT"/>
        </w:rPr>
        <w:tab/>
      </w:r>
      <w:r w:rsidR="00F21030">
        <w:rPr>
          <w:noProof w:val="0"/>
          <w:spacing w:val="100"/>
          <w:kern w:val="24"/>
          <w:szCs w:val="24"/>
          <w:lang w:val="lt-LT"/>
        </w:rPr>
        <w:t>p</w:t>
      </w:r>
      <w:r w:rsidR="004F42E8" w:rsidRPr="00F0087A">
        <w:rPr>
          <w:noProof w:val="0"/>
          <w:spacing w:val="100"/>
          <w:kern w:val="24"/>
          <w:szCs w:val="24"/>
          <w:lang w:val="lt-LT"/>
        </w:rPr>
        <w:t>akeičiu</w:t>
      </w:r>
      <w:r w:rsidR="004F42E8" w:rsidRPr="00F0087A">
        <w:rPr>
          <w:noProof w:val="0"/>
          <w:kern w:val="24"/>
          <w:szCs w:val="24"/>
          <w:lang w:val="lt-LT"/>
        </w:rPr>
        <w:t xml:space="preserve"> Socialinių paslaugų įstaigų, kurioms suteikti įgaliojimai vykdyti atvejo vadybos funkcijas ir koordinuoti atvejo vadybos procesus Visagino savivaldybėje, sąrašą, </w:t>
      </w:r>
      <w:r w:rsidR="00F21030">
        <w:rPr>
          <w:noProof w:val="0"/>
          <w:kern w:val="24"/>
          <w:szCs w:val="24"/>
          <w:lang w:val="lt-LT"/>
        </w:rPr>
        <w:t xml:space="preserve">    </w:t>
      </w:r>
      <w:r w:rsidR="004F42E8" w:rsidRPr="00F0087A">
        <w:rPr>
          <w:noProof w:val="0"/>
          <w:kern w:val="24"/>
          <w:szCs w:val="24"/>
          <w:lang w:val="lt-LT"/>
        </w:rPr>
        <w:t xml:space="preserve">patvirtintą Visagino savivaldybės administracijos direktoriaus </w:t>
      </w:r>
      <w:smartTag w:uri="urn:schemas-microsoft-com:office:smarttags" w:element="metricconverter">
        <w:smartTagPr>
          <w:attr w:name="ProductID" w:val="2018 m"/>
        </w:smartTagPr>
        <w:r w:rsidR="004F42E8" w:rsidRPr="00F0087A">
          <w:rPr>
            <w:noProof w:val="0"/>
            <w:kern w:val="24"/>
            <w:szCs w:val="24"/>
            <w:lang w:val="lt-LT"/>
          </w:rPr>
          <w:t>2018 m</w:t>
        </w:r>
      </w:smartTag>
      <w:r w:rsidR="004F42E8" w:rsidRPr="00F0087A">
        <w:rPr>
          <w:noProof w:val="0"/>
          <w:kern w:val="24"/>
          <w:szCs w:val="24"/>
          <w:lang w:val="lt-LT"/>
        </w:rPr>
        <w:t>. birželio 29 d. įsakymu</w:t>
      </w:r>
      <w:r w:rsidR="004F42E8">
        <w:rPr>
          <w:noProof w:val="0"/>
          <w:kern w:val="24"/>
          <w:szCs w:val="24"/>
          <w:lang w:val="lt-LT"/>
        </w:rPr>
        <w:t xml:space="preserve"> </w:t>
      </w:r>
      <w:r w:rsidR="00F21030">
        <w:rPr>
          <w:noProof w:val="0"/>
          <w:kern w:val="24"/>
          <w:szCs w:val="24"/>
          <w:lang w:val="lt-LT"/>
        </w:rPr>
        <w:t xml:space="preserve">   </w:t>
      </w:r>
      <w:r w:rsidR="004F42E8">
        <w:rPr>
          <w:noProof w:val="0"/>
          <w:kern w:val="24"/>
          <w:szCs w:val="24"/>
          <w:lang w:val="lt-LT"/>
        </w:rPr>
        <w:t>Nr. </w:t>
      </w:r>
      <w:r w:rsidR="004F42E8" w:rsidRPr="00F0087A">
        <w:rPr>
          <w:noProof w:val="0"/>
          <w:kern w:val="24"/>
          <w:szCs w:val="24"/>
          <w:lang w:val="lt-LT"/>
        </w:rPr>
        <w:t>ĮV-E-239 „Dėl Socialinių paslaugų įstaigų, kurioms suteikti įgaliojimai vykdyti atvejo vadybos funkcijas ir koordinuoti atvejo vadybos procesus Visagino savivaldybėje, sąrašo patvirtinimo</w:t>
      </w:r>
      <w:r w:rsidR="004F42E8" w:rsidRPr="00F0087A">
        <w:rPr>
          <w:caps/>
          <w:noProof w:val="0"/>
          <w:kern w:val="24"/>
          <w:szCs w:val="24"/>
          <w:lang w:val="lt-LT"/>
        </w:rPr>
        <w:t>“</w:t>
      </w:r>
      <w:r w:rsidR="00061EDD">
        <w:rPr>
          <w:caps/>
          <w:noProof w:val="0"/>
          <w:kern w:val="24"/>
          <w:szCs w:val="24"/>
          <w:lang w:val="lt-LT"/>
        </w:rPr>
        <w:t xml:space="preserve"> </w:t>
      </w:r>
      <w:r w:rsidR="004F42E8" w:rsidRPr="00F0087A">
        <w:rPr>
          <w:bCs/>
          <w:iCs/>
          <w:noProof w:val="0"/>
          <w:kern w:val="24"/>
          <w:szCs w:val="24"/>
          <w:lang w:val="lt-LT" w:eastAsia="ar-SA"/>
        </w:rPr>
        <w:t xml:space="preserve">ir </w:t>
      </w:r>
      <w:r w:rsidR="004F42E8">
        <w:rPr>
          <w:bCs/>
          <w:iCs/>
          <w:noProof w:val="0"/>
          <w:kern w:val="24"/>
          <w:szCs w:val="24"/>
          <w:lang w:val="lt-LT" w:eastAsia="ar-SA"/>
        </w:rPr>
        <w:t xml:space="preserve">jį </w:t>
      </w:r>
      <w:r w:rsidR="004F42E8" w:rsidRPr="00F0087A">
        <w:rPr>
          <w:bCs/>
          <w:iCs/>
          <w:noProof w:val="0"/>
          <w:kern w:val="24"/>
          <w:szCs w:val="24"/>
          <w:lang w:val="lt-LT" w:eastAsia="ar-SA"/>
        </w:rPr>
        <w:t>išdėstau nauja redakcija (pridedama).</w:t>
      </w:r>
    </w:p>
    <w:p w14:paraId="6D3CAED8" w14:textId="72A23B2D" w:rsidR="004F42E8" w:rsidRPr="00F0087A" w:rsidRDefault="001018A3" w:rsidP="001018A3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>
        <w:rPr>
          <w:noProof w:val="0"/>
          <w:spacing w:val="100"/>
          <w:kern w:val="24"/>
          <w:szCs w:val="24"/>
          <w:lang w:val="lt-LT"/>
        </w:rPr>
        <w:tab/>
      </w:r>
      <w:r>
        <w:rPr>
          <w:noProof w:val="0"/>
          <w:kern w:val="24"/>
          <w:szCs w:val="24"/>
          <w:lang w:val="lt-LT"/>
        </w:rPr>
        <w:t>Š</w:t>
      </w:r>
      <w:r w:rsidR="004F42E8" w:rsidRPr="00F0087A">
        <w:rPr>
          <w:noProof w:val="0"/>
          <w:kern w:val="24"/>
          <w:szCs w:val="24"/>
          <w:shd w:val="clear" w:color="auto" w:fill="FFFFFF"/>
          <w:lang w:val="lt-LT"/>
        </w:rPr>
        <w:t>is įsakymas per vieną mėnesį nuo jo įsigaliojimo dienos gali</w:t>
      </w:r>
      <w:r w:rsidR="00F21030">
        <w:rPr>
          <w:noProof w:val="0"/>
          <w:kern w:val="24"/>
          <w:szCs w:val="24"/>
          <w:shd w:val="clear" w:color="auto" w:fill="FFFFFF"/>
          <w:lang w:val="lt-LT"/>
        </w:rPr>
        <w:t xml:space="preserve"> </w:t>
      </w:r>
      <w:r w:rsidR="004F42E8" w:rsidRPr="00F0087A">
        <w:rPr>
          <w:noProof w:val="0"/>
          <w:kern w:val="24"/>
          <w:szCs w:val="24"/>
          <w:shd w:val="clear" w:color="auto" w:fill="FFFFFF"/>
          <w:lang w:val="lt-LT"/>
        </w:rPr>
        <w:t>būti skundžiamas Lietuvos</w:t>
      </w:r>
      <w:r w:rsidR="00F21030">
        <w:rPr>
          <w:noProof w:val="0"/>
          <w:kern w:val="24"/>
          <w:szCs w:val="24"/>
          <w:shd w:val="clear" w:color="auto" w:fill="FFFFFF"/>
          <w:lang w:val="lt-LT"/>
        </w:rPr>
        <w:t>   </w:t>
      </w:r>
      <w:r w:rsidR="004F42E8" w:rsidRPr="00F0087A">
        <w:rPr>
          <w:noProof w:val="0"/>
          <w:kern w:val="24"/>
          <w:szCs w:val="24"/>
          <w:shd w:val="clear" w:color="auto" w:fill="FFFFFF"/>
          <w:lang w:val="lt-LT"/>
        </w:rPr>
        <w:t>administracinių ginčų komisijos Panevėžio apygardos skyriui (Respublikos g. 62, Panevėžys) Lietuvos Respublikos ikiteisminio administracinių ginčų nagrinėjimo tvarkos įstatymo</w:t>
      </w:r>
      <w:r w:rsidR="00F21030">
        <w:rPr>
          <w:noProof w:val="0"/>
          <w:kern w:val="24"/>
          <w:szCs w:val="24"/>
          <w:shd w:val="clear" w:color="auto" w:fill="FFFFFF"/>
          <w:lang w:val="lt-LT"/>
        </w:rPr>
        <w:t>   </w:t>
      </w:r>
      <w:r w:rsidR="004F42E8" w:rsidRPr="00F0087A">
        <w:rPr>
          <w:noProof w:val="0"/>
          <w:kern w:val="24"/>
          <w:szCs w:val="24"/>
          <w:shd w:val="clear" w:color="auto" w:fill="FFFFFF"/>
          <w:lang w:val="lt-LT"/>
        </w:rPr>
        <w:t>nustatyta tvarka arba Regionų apygardos administracinio teismo Panevėžio rūmams (Respublikos g. 62, Panevėžys) Lietuvos Respublikos administracinių bylų teisenos įstatymo nustatyta tvarka</w:t>
      </w:r>
      <w:r w:rsidR="004F42E8" w:rsidRPr="00F0087A">
        <w:rPr>
          <w:noProof w:val="0"/>
          <w:kern w:val="24"/>
          <w:szCs w:val="24"/>
          <w:lang w:val="lt-LT"/>
        </w:rPr>
        <w:t>.</w:t>
      </w:r>
    </w:p>
    <w:p w14:paraId="4C0C7C9E" w14:textId="77777777" w:rsidR="004F42E8" w:rsidRPr="00F0087A" w:rsidRDefault="004F42E8" w:rsidP="00F24CE9">
      <w:pPr>
        <w:jc w:val="both"/>
        <w:rPr>
          <w:noProof w:val="0"/>
          <w:kern w:val="24"/>
          <w:szCs w:val="24"/>
          <w:lang w:val="lt-LT"/>
        </w:rPr>
      </w:pPr>
    </w:p>
    <w:p w14:paraId="1615A5D3" w14:textId="77777777" w:rsidR="004F42E8" w:rsidRPr="00F0087A" w:rsidRDefault="004F42E8" w:rsidP="00F24CE9">
      <w:pPr>
        <w:jc w:val="both"/>
        <w:rPr>
          <w:noProof w:val="0"/>
          <w:kern w:val="24"/>
          <w:szCs w:val="24"/>
          <w:lang w:val="lt-LT"/>
        </w:rPr>
      </w:pPr>
    </w:p>
    <w:p w14:paraId="57873CC2" w14:textId="77777777" w:rsidR="004F42E8" w:rsidRPr="00F0087A" w:rsidRDefault="004F42E8" w:rsidP="00F24CE9">
      <w:pPr>
        <w:jc w:val="both"/>
        <w:rPr>
          <w:noProof w:val="0"/>
          <w:kern w:val="24"/>
          <w:szCs w:val="24"/>
          <w:lang w:val="lt-LT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69"/>
        <w:gridCol w:w="4854"/>
      </w:tblGrid>
      <w:tr w:rsidR="004F42E8" w:rsidRPr="00F0087A" w14:paraId="001FB204" w14:textId="77777777" w:rsidTr="00F21030">
        <w:tc>
          <w:tcPr>
            <w:tcW w:w="5069" w:type="dxa"/>
          </w:tcPr>
          <w:p w14:paraId="7A32C5A6" w14:textId="77777777" w:rsidR="004F42E8" w:rsidRPr="00F0087A" w:rsidRDefault="004F42E8" w:rsidP="002146AD">
            <w:pPr>
              <w:jc w:val="both"/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Administracijos direktorius</w:t>
            </w:r>
          </w:p>
        </w:tc>
        <w:tc>
          <w:tcPr>
            <w:tcW w:w="4854" w:type="dxa"/>
          </w:tcPr>
          <w:p w14:paraId="08D57615" w14:textId="77777777" w:rsidR="004F42E8" w:rsidRPr="00F0087A" w:rsidRDefault="002F3F95" w:rsidP="002146AD">
            <w:pPr>
              <w:jc w:val="right"/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Virginijus Andrius Bukauskas</w:t>
            </w:r>
          </w:p>
        </w:tc>
      </w:tr>
    </w:tbl>
    <w:p w14:paraId="5AFCE146" w14:textId="77777777" w:rsidR="004F42E8" w:rsidRPr="00F0087A" w:rsidRDefault="004F42E8">
      <w:pPr>
        <w:jc w:val="left"/>
        <w:rPr>
          <w:noProof w:val="0"/>
          <w:kern w:val="24"/>
          <w:szCs w:val="24"/>
          <w:lang w:val="lt-LT"/>
        </w:rPr>
      </w:pPr>
    </w:p>
    <w:p w14:paraId="325B1F83" w14:textId="77777777" w:rsidR="004F42E8" w:rsidRPr="00F0087A" w:rsidRDefault="004F42E8">
      <w:pPr>
        <w:jc w:val="left"/>
        <w:rPr>
          <w:noProof w:val="0"/>
          <w:kern w:val="24"/>
          <w:szCs w:val="24"/>
          <w:lang w:val="lt-LT"/>
        </w:rPr>
      </w:pPr>
    </w:p>
    <w:p w14:paraId="6CD4A7B9" w14:textId="77777777" w:rsidR="004F42E8" w:rsidRDefault="004F42E8">
      <w:pPr>
        <w:jc w:val="left"/>
        <w:rPr>
          <w:noProof w:val="0"/>
          <w:kern w:val="24"/>
          <w:szCs w:val="24"/>
          <w:lang w:val="lt-LT"/>
        </w:rPr>
        <w:sectPr w:rsidR="004F42E8" w:rsidSect="002E78DE">
          <w:headerReference w:type="even" r:id="rId9"/>
          <w:headerReference w:type="default" r:id="rId10"/>
          <w:pgSz w:w="11906" w:h="16838"/>
          <w:pgMar w:top="1134" w:right="567" w:bottom="1134" w:left="1701" w:header="567" w:footer="567" w:gutter="0"/>
          <w:cols w:space="1296"/>
          <w:titlePg/>
          <w:docGrid w:linePitch="326"/>
        </w:sectPr>
      </w:pPr>
    </w:p>
    <w:p w14:paraId="35335AD2" w14:textId="77777777" w:rsidR="004F42E8" w:rsidRDefault="004F42E8" w:rsidP="00F0087A">
      <w:pPr>
        <w:ind w:firstLine="10080"/>
        <w:jc w:val="both"/>
        <w:rPr>
          <w:noProof w:val="0"/>
          <w:kern w:val="24"/>
          <w:szCs w:val="24"/>
          <w:lang w:val="lt-LT"/>
        </w:rPr>
      </w:pPr>
      <w:r>
        <w:rPr>
          <w:noProof w:val="0"/>
          <w:kern w:val="24"/>
          <w:szCs w:val="24"/>
          <w:lang w:val="lt-LT"/>
        </w:rPr>
        <w:lastRenderedPageBreak/>
        <w:t>PATVIRTINTA</w:t>
      </w:r>
    </w:p>
    <w:p w14:paraId="0E2FF273" w14:textId="77777777" w:rsidR="004F42E8" w:rsidRDefault="004F42E8" w:rsidP="00F0087A">
      <w:pPr>
        <w:ind w:firstLine="10080"/>
        <w:jc w:val="both"/>
        <w:rPr>
          <w:noProof w:val="0"/>
          <w:kern w:val="24"/>
          <w:szCs w:val="24"/>
          <w:lang w:val="lt-LT"/>
        </w:rPr>
      </w:pPr>
      <w:r>
        <w:rPr>
          <w:noProof w:val="0"/>
          <w:kern w:val="24"/>
          <w:szCs w:val="24"/>
          <w:lang w:val="lt-LT"/>
        </w:rPr>
        <w:t>Visagino savivaldybės administracijos direktoriaus</w:t>
      </w:r>
    </w:p>
    <w:p w14:paraId="6074D62E" w14:textId="77777777" w:rsidR="004F42E8" w:rsidRDefault="004F42E8" w:rsidP="00F0087A">
      <w:pPr>
        <w:ind w:firstLine="10080"/>
        <w:jc w:val="both"/>
        <w:rPr>
          <w:noProof w:val="0"/>
          <w:kern w:val="24"/>
          <w:szCs w:val="24"/>
          <w:lang w:val="lt-LT"/>
        </w:rPr>
      </w:pPr>
      <w:smartTag w:uri="urn:schemas-microsoft-com:office:smarttags" w:element="metricconverter">
        <w:smartTagPr>
          <w:attr w:name="ProductID" w:val="2018 m"/>
        </w:smartTagPr>
        <w:r>
          <w:rPr>
            <w:noProof w:val="0"/>
            <w:kern w:val="24"/>
            <w:szCs w:val="24"/>
            <w:lang w:val="lt-LT"/>
          </w:rPr>
          <w:t>2018 m</w:t>
        </w:r>
      </w:smartTag>
      <w:r>
        <w:rPr>
          <w:noProof w:val="0"/>
          <w:kern w:val="24"/>
          <w:szCs w:val="24"/>
          <w:lang w:val="lt-LT"/>
        </w:rPr>
        <w:t>. birželio 29 d. įsakymu Nr. ĮV-E-239</w:t>
      </w:r>
    </w:p>
    <w:p w14:paraId="7D498996" w14:textId="77777777" w:rsidR="004F42E8" w:rsidRDefault="004F42E8" w:rsidP="00F0087A">
      <w:pPr>
        <w:ind w:firstLine="10080"/>
        <w:jc w:val="both"/>
        <w:rPr>
          <w:noProof w:val="0"/>
          <w:kern w:val="24"/>
          <w:szCs w:val="24"/>
          <w:lang w:val="lt-LT"/>
        </w:rPr>
      </w:pPr>
      <w:r>
        <w:rPr>
          <w:noProof w:val="0"/>
          <w:kern w:val="24"/>
          <w:szCs w:val="24"/>
          <w:lang w:val="lt-LT"/>
        </w:rPr>
        <w:t>(Visagino savivaldybės administracijos direktoriaus</w:t>
      </w:r>
    </w:p>
    <w:p w14:paraId="09302865" w14:textId="77777777" w:rsidR="004F42E8" w:rsidRDefault="004F42E8" w:rsidP="00F0087A">
      <w:pPr>
        <w:ind w:firstLine="10080"/>
        <w:jc w:val="both"/>
        <w:rPr>
          <w:noProof w:val="0"/>
          <w:kern w:val="24"/>
          <w:szCs w:val="24"/>
          <w:lang w:val="lt-LT"/>
        </w:rPr>
      </w:pPr>
      <w:r>
        <w:rPr>
          <w:noProof w:val="0"/>
          <w:kern w:val="24"/>
          <w:szCs w:val="24"/>
          <w:lang w:val="lt-LT"/>
        </w:rPr>
        <w:t>20</w:t>
      </w:r>
      <w:r w:rsidR="001018A3">
        <w:rPr>
          <w:noProof w:val="0"/>
          <w:kern w:val="24"/>
          <w:szCs w:val="24"/>
          <w:lang w:val="lt-LT"/>
        </w:rPr>
        <w:t>20</w:t>
      </w:r>
      <w:r>
        <w:rPr>
          <w:noProof w:val="0"/>
          <w:kern w:val="24"/>
          <w:szCs w:val="24"/>
          <w:lang w:val="lt-LT"/>
        </w:rPr>
        <w:t xml:space="preserve"> m</w:t>
      </w:r>
      <w:r w:rsidR="002F3F95">
        <w:rPr>
          <w:noProof w:val="0"/>
          <w:kern w:val="24"/>
          <w:szCs w:val="24"/>
          <w:lang w:val="lt-LT"/>
        </w:rPr>
        <w:t xml:space="preserve">. </w:t>
      </w:r>
      <w:r w:rsidR="001018A3">
        <w:rPr>
          <w:noProof w:val="0"/>
          <w:kern w:val="24"/>
          <w:szCs w:val="24"/>
          <w:lang w:val="lt-LT"/>
        </w:rPr>
        <w:t>sausio</w:t>
      </w:r>
      <w:r>
        <w:rPr>
          <w:noProof w:val="0"/>
          <w:kern w:val="24"/>
          <w:szCs w:val="24"/>
          <w:lang w:val="lt-LT"/>
        </w:rPr>
        <w:t xml:space="preserve"> ___ d. įsakymo Nr. ĮV-E-____</w:t>
      </w:r>
    </w:p>
    <w:p w14:paraId="178A698F" w14:textId="77777777" w:rsidR="004F42E8" w:rsidRDefault="004F42E8" w:rsidP="00F0087A">
      <w:pPr>
        <w:ind w:firstLine="10080"/>
        <w:jc w:val="both"/>
        <w:rPr>
          <w:noProof w:val="0"/>
          <w:kern w:val="24"/>
          <w:szCs w:val="24"/>
          <w:lang w:val="lt-LT"/>
        </w:rPr>
      </w:pPr>
      <w:r>
        <w:rPr>
          <w:noProof w:val="0"/>
          <w:kern w:val="24"/>
          <w:szCs w:val="24"/>
          <w:lang w:val="lt-LT"/>
        </w:rPr>
        <w:t>redakcija)</w:t>
      </w:r>
    </w:p>
    <w:p w14:paraId="340055A3" w14:textId="77777777" w:rsidR="004F42E8" w:rsidRDefault="004F42E8" w:rsidP="006E24ED">
      <w:pPr>
        <w:jc w:val="both"/>
        <w:rPr>
          <w:noProof w:val="0"/>
          <w:kern w:val="24"/>
          <w:szCs w:val="24"/>
          <w:lang w:val="lt-LT"/>
        </w:rPr>
      </w:pPr>
    </w:p>
    <w:p w14:paraId="0BE21B05" w14:textId="77777777" w:rsidR="004F42E8" w:rsidRPr="00F0087A" w:rsidRDefault="004F42E8" w:rsidP="006E24ED">
      <w:pPr>
        <w:jc w:val="both"/>
        <w:rPr>
          <w:noProof w:val="0"/>
          <w:kern w:val="24"/>
          <w:szCs w:val="24"/>
          <w:lang w:val="lt-LT"/>
        </w:rPr>
      </w:pPr>
    </w:p>
    <w:p w14:paraId="7C334942" w14:textId="77777777" w:rsidR="004F42E8" w:rsidRPr="00F0087A" w:rsidRDefault="004F42E8" w:rsidP="006E24ED">
      <w:pPr>
        <w:rPr>
          <w:b/>
          <w:caps/>
          <w:noProof w:val="0"/>
          <w:kern w:val="24"/>
          <w:szCs w:val="24"/>
          <w:lang w:val="lt-LT"/>
        </w:rPr>
      </w:pPr>
      <w:bookmarkStart w:id="2" w:name="_Hlk517185077"/>
      <w:r w:rsidRPr="00F0087A">
        <w:rPr>
          <w:b/>
          <w:caps/>
          <w:noProof w:val="0"/>
          <w:kern w:val="24"/>
          <w:szCs w:val="24"/>
          <w:lang w:val="lt-LT"/>
        </w:rPr>
        <w:t>SOCIALINIŲ PASLAUGŲ ĮSTAIGŲ, KURIOMS SUTEIKTI ĮGALIOJIMAI VYKDYTI ATVEJO VADYBOS FUNKCIJAS IR KOORDINUOTI ATVEJO VADYBOS PROCESUS VISAGINO SAVIVALDYBĖJE, SĄRAŠAS</w:t>
      </w:r>
    </w:p>
    <w:p w14:paraId="568E5CE4" w14:textId="77777777" w:rsidR="004F42E8" w:rsidRPr="00F0087A" w:rsidRDefault="004F42E8" w:rsidP="006E24ED">
      <w:pPr>
        <w:jc w:val="both"/>
        <w:rPr>
          <w:noProof w:val="0"/>
          <w:kern w:val="24"/>
          <w:szCs w:val="24"/>
          <w:lang w:val="lt-LT"/>
        </w:rPr>
      </w:pPr>
    </w:p>
    <w:p w14:paraId="2E8E70AB" w14:textId="441B1382" w:rsidR="004F42E8" w:rsidRDefault="004F42E8" w:rsidP="00F0087A">
      <w:pPr>
        <w:jc w:val="both"/>
        <w:rPr>
          <w:noProof w:val="0"/>
          <w:kern w:val="24"/>
          <w:szCs w:val="24"/>
          <w:lang w:val="lt-LT"/>
        </w:rPr>
      </w:pPr>
    </w:p>
    <w:tbl>
      <w:tblPr>
        <w:tblW w:w="15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1467"/>
        <w:gridCol w:w="1657"/>
        <w:gridCol w:w="1511"/>
        <w:gridCol w:w="1497"/>
        <w:gridCol w:w="1577"/>
        <w:gridCol w:w="2056"/>
        <w:gridCol w:w="2598"/>
        <w:gridCol w:w="1363"/>
      </w:tblGrid>
      <w:tr w:rsidR="00F21030" w:rsidRPr="00F0087A" w14:paraId="2AEF5F83" w14:textId="77777777" w:rsidTr="000C09AC">
        <w:tc>
          <w:tcPr>
            <w:tcW w:w="1631" w:type="dxa"/>
          </w:tcPr>
          <w:p w14:paraId="0E853B37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Įstaigos pavadinimas</w:t>
            </w:r>
          </w:p>
        </w:tc>
        <w:tc>
          <w:tcPr>
            <w:tcW w:w="1467" w:type="dxa"/>
          </w:tcPr>
          <w:p w14:paraId="283D73A4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Įstaigos adresas</w:t>
            </w:r>
          </w:p>
        </w:tc>
        <w:tc>
          <w:tcPr>
            <w:tcW w:w="1657" w:type="dxa"/>
          </w:tcPr>
          <w:p w14:paraId="588A1911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Kontaktinis telefono numeris</w:t>
            </w:r>
          </w:p>
        </w:tc>
        <w:tc>
          <w:tcPr>
            <w:tcW w:w="1511" w:type="dxa"/>
          </w:tcPr>
          <w:p w14:paraId="44F08DBF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El. pašto adresas</w:t>
            </w:r>
          </w:p>
        </w:tc>
        <w:tc>
          <w:tcPr>
            <w:tcW w:w="1497" w:type="dxa"/>
          </w:tcPr>
          <w:p w14:paraId="5B7AB9CB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Įstaigos darbo laikas</w:t>
            </w:r>
          </w:p>
        </w:tc>
        <w:tc>
          <w:tcPr>
            <w:tcW w:w="1577" w:type="dxa"/>
          </w:tcPr>
          <w:p w14:paraId="0E367FAF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Atvejo vadybininkų (-</w:t>
            </w:r>
            <w:proofErr w:type="spellStart"/>
            <w:r w:rsidRPr="00F0087A">
              <w:rPr>
                <w:noProof w:val="0"/>
                <w:kern w:val="24"/>
                <w:szCs w:val="24"/>
                <w:lang w:val="lt-LT"/>
              </w:rPr>
              <w:t>ių</w:t>
            </w:r>
            <w:proofErr w:type="spellEnd"/>
            <w:r w:rsidRPr="00F0087A">
              <w:rPr>
                <w:noProof w:val="0"/>
                <w:kern w:val="24"/>
                <w:szCs w:val="24"/>
                <w:lang w:val="lt-LT"/>
              </w:rPr>
              <w:t>) vardai ir pavardės</w:t>
            </w:r>
          </w:p>
        </w:tc>
        <w:tc>
          <w:tcPr>
            <w:tcW w:w="2056" w:type="dxa"/>
          </w:tcPr>
          <w:p w14:paraId="5BCD155E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Atvejo vadybininkų (-</w:t>
            </w:r>
            <w:proofErr w:type="spellStart"/>
            <w:r>
              <w:rPr>
                <w:noProof w:val="0"/>
                <w:kern w:val="24"/>
                <w:szCs w:val="24"/>
                <w:lang w:val="lt-LT"/>
              </w:rPr>
              <w:t>ių</w:t>
            </w:r>
            <w:proofErr w:type="spellEnd"/>
            <w:r>
              <w:rPr>
                <w:noProof w:val="0"/>
                <w:kern w:val="24"/>
                <w:szCs w:val="24"/>
                <w:lang w:val="lt-LT"/>
              </w:rPr>
              <w:t>) darbo laikas</w:t>
            </w:r>
          </w:p>
        </w:tc>
        <w:tc>
          <w:tcPr>
            <w:tcW w:w="2598" w:type="dxa"/>
          </w:tcPr>
          <w:p w14:paraId="65B9AB36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Atvejo vadybininkų</w:t>
            </w:r>
          </w:p>
          <w:p w14:paraId="1EEA1E52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(-</w:t>
            </w:r>
            <w:proofErr w:type="spellStart"/>
            <w:r w:rsidRPr="00F0087A">
              <w:rPr>
                <w:noProof w:val="0"/>
                <w:kern w:val="24"/>
                <w:szCs w:val="24"/>
                <w:lang w:val="lt-LT"/>
              </w:rPr>
              <w:t>ių</w:t>
            </w:r>
            <w:proofErr w:type="spellEnd"/>
            <w:r w:rsidRPr="00F0087A">
              <w:rPr>
                <w:noProof w:val="0"/>
                <w:kern w:val="24"/>
                <w:szCs w:val="24"/>
                <w:lang w:val="lt-LT"/>
              </w:rPr>
              <w:t>) veiklos pradžia</w:t>
            </w:r>
          </w:p>
        </w:tc>
        <w:tc>
          <w:tcPr>
            <w:tcW w:w="1363" w:type="dxa"/>
          </w:tcPr>
          <w:p w14:paraId="1699F241" w14:textId="77777777" w:rsidR="00F21030" w:rsidRPr="00F0087A" w:rsidRDefault="00F21030" w:rsidP="000C09AC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Paslaugų teikimo teritorija</w:t>
            </w:r>
          </w:p>
        </w:tc>
      </w:tr>
    </w:tbl>
    <w:p w14:paraId="728FB7A5" w14:textId="77777777" w:rsidR="00F21030" w:rsidRPr="00F21030" w:rsidRDefault="00F21030" w:rsidP="00F0087A">
      <w:pPr>
        <w:jc w:val="both"/>
        <w:rPr>
          <w:noProof w:val="0"/>
          <w:kern w:val="24"/>
          <w:sz w:val="2"/>
          <w:szCs w:val="2"/>
          <w:lang w:val="lt-LT"/>
        </w:rPr>
      </w:pPr>
    </w:p>
    <w:tbl>
      <w:tblPr>
        <w:tblW w:w="15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1467"/>
        <w:gridCol w:w="1657"/>
        <w:gridCol w:w="1511"/>
        <w:gridCol w:w="1497"/>
        <w:gridCol w:w="1577"/>
        <w:gridCol w:w="2056"/>
        <w:gridCol w:w="2598"/>
        <w:gridCol w:w="1363"/>
      </w:tblGrid>
      <w:tr w:rsidR="00F21030" w:rsidRPr="00F0087A" w14:paraId="5E2353A1" w14:textId="77777777" w:rsidTr="00F21030">
        <w:trPr>
          <w:trHeight w:val="294"/>
          <w:tblHeader/>
        </w:trPr>
        <w:tc>
          <w:tcPr>
            <w:tcW w:w="1631" w:type="dxa"/>
          </w:tcPr>
          <w:p w14:paraId="3BC3FFB5" w14:textId="00C1E96D" w:rsidR="00F21030" w:rsidRPr="00F0087A" w:rsidRDefault="00F21030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1</w:t>
            </w:r>
          </w:p>
        </w:tc>
        <w:tc>
          <w:tcPr>
            <w:tcW w:w="1467" w:type="dxa"/>
          </w:tcPr>
          <w:p w14:paraId="6935A043" w14:textId="2A24A861" w:rsidR="00F21030" w:rsidRPr="00F0087A" w:rsidRDefault="00F21030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2</w:t>
            </w:r>
          </w:p>
        </w:tc>
        <w:tc>
          <w:tcPr>
            <w:tcW w:w="1657" w:type="dxa"/>
          </w:tcPr>
          <w:p w14:paraId="49521E8E" w14:textId="5B5C6A67" w:rsidR="00F21030" w:rsidRDefault="00F21030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3</w:t>
            </w:r>
          </w:p>
        </w:tc>
        <w:tc>
          <w:tcPr>
            <w:tcW w:w="1511" w:type="dxa"/>
          </w:tcPr>
          <w:p w14:paraId="6E6AFCDC" w14:textId="036ADC9B" w:rsidR="00F21030" w:rsidRPr="00F0087A" w:rsidRDefault="00F21030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4</w:t>
            </w:r>
          </w:p>
        </w:tc>
        <w:tc>
          <w:tcPr>
            <w:tcW w:w="1497" w:type="dxa"/>
          </w:tcPr>
          <w:p w14:paraId="19736482" w14:textId="359DE6BF" w:rsidR="00F21030" w:rsidRPr="00F0087A" w:rsidRDefault="00F21030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5</w:t>
            </w:r>
          </w:p>
        </w:tc>
        <w:tc>
          <w:tcPr>
            <w:tcW w:w="1577" w:type="dxa"/>
          </w:tcPr>
          <w:p w14:paraId="7AE387F2" w14:textId="05AA0F52" w:rsidR="00F21030" w:rsidRPr="00F0087A" w:rsidRDefault="00F21030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6</w:t>
            </w:r>
          </w:p>
        </w:tc>
        <w:tc>
          <w:tcPr>
            <w:tcW w:w="2056" w:type="dxa"/>
          </w:tcPr>
          <w:p w14:paraId="05E33C03" w14:textId="681A7FC6" w:rsidR="00F21030" w:rsidRDefault="00F21030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7</w:t>
            </w:r>
          </w:p>
        </w:tc>
        <w:tc>
          <w:tcPr>
            <w:tcW w:w="2598" w:type="dxa"/>
          </w:tcPr>
          <w:p w14:paraId="7982048C" w14:textId="5BA4B79A" w:rsidR="00F21030" w:rsidRDefault="00F21030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8</w:t>
            </w:r>
          </w:p>
        </w:tc>
        <w:tc>
          <w:tcPr>
            <w:tcW w:w="1363" w:type="dxa"/>
          </w:tcPr>
          <w:p w14:paraId="0BF55750" w14:textId="592485A1" w:rsidR="00F21030" w:rsidRPr="00F0087A" w:rsidRDefault="00F21030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9</w:t>
            </w:r>
          </w:p>
        </w:tc>
      </w:tr>
      <w:tr w:rsidR="00D40792" w:rsidRPr="00F0087A" w14:paraId="798993EE" w14:textId="77777777" w:rsidTr="00F21030">
        <w:trPr>
          <w:trHeight w:val="294"/>
        </w:trPr>
        <w:tc>
          <w:tcPr>
            <w:tcW w:w="1631" w:type="dxa"/>
            <w:vMerge w:val="restart"/>
          </w:tcPr>
          <w:p w14:paraId="35ECE653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Visagino socialinių paslaugų centras</w:t>
            </w:r>
          </w:p>
        </w:tc>
        <w:tc>
          <w:tcPr>
            <w:tcW w:w="1467" w:type="dxa"/>
            <w:vMerge w:val="restart"/>
          </w:tcPr>
          <w:p w14:paraId="5C4CCD20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Taikos pr. 13,</w:t>
            </w:r>
          </w:p>
          <w:p w14:paraId="09662FB4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31110 Visaginas</w:t>
            </w:r>
          </w:p>
          <w:p w14:paraId="3040AF29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www.vspc.lt</w:t>
            </w:r>
          </w:p>
        </w:tc>
        <w:tc>
          <w:tcPr>
            <w:tcW w:w="1657" w:type="dxa"/>
            <w:vMerge w:val="restart"/>
          </w:tcPr>
          <w:p w14:paraId="3C8C7629" w14:textId="77777777" w:rsidR="00D40792" w:rsidRPr="00F0087A" w:rsidRDefault="001018A3" w:rsidP="00420B09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(</w:t>
            </w:r>
            <w:r w:rsidR="00D40792" w:rsidRPr="00F0087A">
              <w:rPr>
                <w:noProof w:val="0"/>
                <w:kern w:val="24"/>
                <w:szCs w:val="24"/>
                <w:lang w:val="lt-LT"/>
              </w:rPr>
              <w:t>8 386</w:t>
            </w:r>
            <w:r>
              <w:rPr>
                <w:noProof w:val="0"/>
                <w:kern w:val="24"/>
                <w:szCs w:val="24"/>
                <w:lang w:val="lt-LT"/>
              </w:rPr>
              <w:t>)</w:t>
            </w:r>
            <w:r w:rsidR="00D40792" w:rsidRPr="00F0087A">
              <w:rPr>
                <w:noProof w:val="0"/>
                <w:kern w:val="24"/>
                <w:szCs w:val="24"/>
                <w:lang w:val="lt-LT"/>
              </w:rPr>
              <w:t xml:space="preserve"> 70 053</w:t>
            </w:r>
          </w:p>
        </w:tc>
        <w:tc>
          <w:tcPr>
            <w:tcW w:w="1511" w:type="dxa"/>
            <w:vMerge w:val="restart"/>
          </w:tcPr>
          <w:p w14:paraId="739DDA8F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vspc@vspc.lt</w:t>
            </w:r>
          </w:p>
        </w:tc>
        <w:tc>
          <w:tcPr>
            <w:tcW w:w="1497" w:type="dxa"/>
            <w:vMerge w:val="restart"/>
          </w:tcPr>
          <w:p w14:paraId="09D68DB9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proofErr w:type="spellStart"/>
            <w:r w:rsidRPr="00F0087A">
              <w:rPr>
                <w:noProof w:val="0"/>
                <w:kern w:val="24"/>
                <w:szCs w:val="24"/>
                <w:lang w:val="lt-LT"/>
              </w:rPr>
              <w:t>Pr</w:t>
            </w:r>
            <w:proofErr w:type="spellEnd"/>
            <w:r w:rsidRPr="00F0087A">
              <w:rPr>
                <w:noProof w:val="0"/>
                <w:kern w:val="24"/>
                <w:szCs w:val="24"/>
                <w:lang w:val="lt-LT"/>
              </w:rPr>
              <w:t>, A, T, K</w:t>
            </w:r>
          </w:p>
          <w:p w14:paraId="0707A9BC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8.00–17.00</w:t>
            </w:r>
          </w:p>
          <w:p w14:paraId="4C073543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P</w:t>
            </w:r>
            <w:r w:rsidRPr="00F0087A">
              <w:rPr>
                <w:noProof w:val="0"/>
                <w:kern w:val="24"/>
                <w:szCs w:val="24"/>
                <w:lang w:val="lt-LT"/>
              </w:rPr>
              <w:t xml:space="preserve"> 8.00–15.45</w:t>
            </w:r>
          </w:p>
          <w:p w14:paraId="4B932C5F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Pietų pertrauka</w:t>
            </w:r>
          </w:p>
          <w:p w14:paraId="681A1AF7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12.00–</w:t>
            </w:r>
            <w:r w:rsidRPr="00F0087A">
              <w:rPr>
                <w:noProof w:val="0"/>
                <w:kern w:val="24"/>
                <w:szCs w:val="24"/>
                <w:lang w:val="lt-LT"/>
              </w:rPr>
              <w:t>12.45</w:t>
            </w:r>
          </w:p>
        </w:tc>
        <w:tc>
          <w:tcPr>
            <w:tcW w:w="1577" w:type="dxa"/>
          </w:tcPr>
          <w:p w14:paraId="4EA0F8F7" w14:textId="736408F9" w:rsidR="00F61C51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proofErr w:type="spellStart"/>
            <w:r w:rsidRPr="00F0087A">
              <w:rPr>
                <w:noProof w:val="0"/>
                <w:kern w:val="24"/>
                <w:szCs w:val="24"/>
                <w:lang w:val="lt-LT"/>
              </w:rPr>
              <w:t>Sofja</w:t>
            </w:r>
            <w:proofErr w:type="spellEnd"/>
          </w:p>
          <w:p w14:paraId="7D803F9B" w14:textId="48326832" w:rsidR="00D40792" w:rsidRPr="00F0087A" w:rsidRDefault="00D40792" w:rsidP="00F21030">
            <w:pPr>
              <w:rPr>
                <w:noProof w:val="0"/>
                <w:kern w:val="24"/>
                <w:szCs w:val="24"/>
                <w:lang w:val="lt-LT"/>
              </w:rPr>
            </w:pPr>
            <w:proofErr w:type="spellStart"/>
            <w:r w:rsidRPr="00F0087A">
              <w:rPr>
                <w:noProof w:val="0"/>
                <w:kern w:val="24"/>
                <w:szCs w:val="24"/>
                <w:lang w:val="lt-LT"/>
              </w:rPr>
              <w:t>Tkačiova</w:t>
            </w:r>
            <w:proofErr w:type="spellEnd"/>
          </w:p>
        </w:tc>
        <w:tc>
          <w:tcPr>
            <w:tcW w:w="2056" w:type="dxa"/>
          </w:tcPr>
          <w:p w14:paraId="3C151891" w14:textId="77777777" w:rsidR="00D40792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proofErr w:type="spellStart"/>
            <w:r>
              <w:rPr>
                <w:noProof w:val="0"/>
                <w:kern w:val="24"/>
                <w:szCs w:val="24"/>
                <w:lang w:val="lt-LT"/>
              </w:rPr>
              <w:t>Pr</w:t>
            </w:r>
            <w:proofErr w:type="spellEnd"/>
            <w:r>
              <w:rPr>
                <w:noProof w:val="0"/>
                <w:kern w:val="24"/>
                <w:szCs w:val="24"/>
                <w:lang w:val="lt-LT"/>
              </w:rPr>
              <w:t>, A, T, K</w:t>
            </w:r>
          </w:p>
          <w:p w14:paraId="105C44E0" w14:textId="77777777" w:rsidR="00D40792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7.00-16.00</w:t>
            </w:r>
          </w:p>
          <w:p w14:paraId="3ECB02D1" w14:textId="77777777" w:rsidR="00D40792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P 7.00 – 14.45</w:t>
            </w:r>
          </w:p>
          <w:p w14:paraId="0D37E3AC" w14:textId="77777777" w:rsidR="00D40792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Pietų pertrauka</w:t>
            </w:r>
          </w:p>
          <w:p w14:paraId="2CE212D4" w14:textId="50D41630" w:rsidR="00D40792" w:rsidRPr="00F0087A" w:rsidRDefault="00D40792" w:rsidP="00F21030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12.00 – 12.45</w:t>
            </w:r>
          </w:p>
        </w:tc>
        <w:tc>
          <w:tcPr>
            <w:tcW w:w="2598" w:type="dxa"/>
          </w:tcPr>
          <w:p w14:paraId="29513162" w14:textId="2ABA60EB" w:rsidR="00D40792" w:rsidRPr="00F0087A" w:rsidRDefault="001018A3" w:rsidP="00420B09">
            <w:pPr>
              <w:jc w:val="both"/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N</w:t>
            </w:r>
            <w:r w:rsidR="00D40792" w:rsidRPr="00F0087A">
              <w:rPr>
                <w:noProof w:val="0"/>
                <w:kern w:val="24"/>
                <w:szCs w:val="24"/>
                <w:lang w:val="lt-LT"/>
              </w:rPr>
              <w:t xml:space="preserve">uo </w:t>
            </w:r>
            <w:smartTag w:uri="urn:schemas-microsoft-com:office:smarttags" w:element="metricconverter">
              <w:smartTagPr>
                <w:attr w:name="ProductID" w:val="2018 m"/>
              </w:smartTagPr>
              <w:r w:rsidR="00D40792" w:rsidRPr="00F0087A">
                <w:rPr>
                  <w:noProof w:val="0"/>
                  <w:kern w:val="24"/>
                  <w:szCs w:val="24"/>
                  <w:lang w:val="lt-LT"/>
                </w:rPr>
                <w:t>2018 m</w:t>
              </w:r>
            </w:smartTag>
            <w:r w:rsidR="00D40792" w:rsidRPr="00F0087A">
              <w:rPr>
                <w:noProof w:val="0"/>
                <w:kern w:val="24"/>
                <w:szCs w:val="24"/>
                <w:lang w:val="lt-LT"/>
              </w:rPr>
              <w:t>. liepos 2 d.</w:t>
            </w:r>
          </w:p>
        </w:tc>
        <w:tc>
          <w:tcPr>
            <w:tcW w:w="1363" w:type="dxa"/>
            <w:vMerge w:val="restart"/>
          </w:tcPr>
          <w:p w14:paraId="2AE04A27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Visagino savivaldybė</w:t>
            </w:r>
          </w:p>
        </w:tc>
      </w:tr>
      <w:tr w:rsidR="00D40792" w:rsidRPr="00F0087A" w14:paraId="66138D9C" w14:textId="77777777" w:rsidTr="00F21030">
        <w:trPr>
          <w:trHeight w:val="234"/>
        </w:trPr>
        <w:tc>
          <w:tcPr>
            <w:tcW w:w="1631" w:type="dxa"/>
            <w:vMerge/>
          </w:tcPr>
          <w:p w14:paraId="2DFD0287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467" w:type="dxa"/>
            <w:vMerge/>
          </w:tcPr>
          <w:p w14:paraId="5E56D2A0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657" w:type="dxa"/>
            <w:vMerge/>
          </w:tcPr>
          <w:p w14:paraId="43DB3F4F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511" w:type="dxa"/>
            <w:vMerge/>
          </w:tcPr>
          <w:p w14:paraId="4D1884DA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497" w:type="dxa"/>
            <w:vMerge/>
          </w:tcPr>
          <w:p w14:paraId="40AD8027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577" w:type="dxa"/>
          </w:tcPr>
          <w:p w14:paraId="173C858E" w14:textId="77777777" w:rsidR="00D40792" w:rsidRPr="00F0087A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 xml:space="preserve">Renata </w:t>
            </w:r>
            <w:proofErr w:type="spellStart"/>
            <w:r w:rsidRPr="00F0087A">
              <w:rPr>
                <w:noProof w:val="0"/>
                <w:kern w:val="24"/>
                <w:szCs w:val="24"/>
                <w:lang w:val="lt-LT"/>
              </w:rPr>
              <w:t>Šeibokienė</w:t>
            </w:r>
            <w:proofErr w:type="spellEnd"/>
          </w:p>
        </w:tc>
        <w:tc>
          <w:tcPr>
            <w:tcW w:w="2056" w:type="dxa"/>
          </w:tcPr>
          <w:p w14:paraId="07DC640B" w14:textId="77777777" w:rsidR="00D40792" w:rsidRPr="00F0087A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proofErr w:type="spellStart"/>
            <w:r w:rsidRPr="00F0087A">
              <w:rPr>
                <w:noProof w:val="0"/>
                <w:kern w:val="24"/>
                <w:szCs w:val="24"/>
                <w:lang w:val="lt-LT"/>
              </w:rPr>
              <w:t>Pr</w:t>
            </w:r>
            <w:proofErr w:type="spellEnd"/>
            <w:r w:rsidRPr="00F0087A">
              <w:rPr>
                <w:noProof w:val="0"/>
                <w:kern w:val="24"/>
                <w:szCs w:val="24"/>
                <w:lang w:val="lt-LT"/>
              </w:rPr>
              <w:t>, A, T, K</w:t>
            </w:r>
          </w:p>
          <w:p w14:paraId="2CF6AA1A" w14:textId="77777777" w:rsidR="00D40792" w:rsidRPr="00F0087A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8.00–17.00</w:t>
            </w:r>
          </w:p>
          <w:p w14:paraId="0DE87274" w14:textId="77777777" w:rsidR="00D40792" w:rsidRPr="00F0087A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P</w:t>
            </w:r>
            <w:r w:rsidRPr="00F0087A">
              <w:rPr>
                <w:noProof w:val="0"/>
                <w:kern w:val="24"/>
                <w:szCs w:val="24"/>
                <w:lang w:val="lt-LT"/>
              </w:rPr>
              <w:t xml:space="preserve"> 8.00–15.45</w:t>
            </w:r>
          </w:p>
          <w:p w14:paraId="297B78CD" w14:textId="77777777" w:rsidR="00D40792" w:rsidRPr="00F0087A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Pietų pertrauka</w:t>
            </w:r>
          </w:p>
          <w:p w14:paraId="00D60DD8" w14:textId="77777777" w:rsidR="00D40792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12.00–</w:t>
            </w:r>
            <w:r w:rsidRPr="00F0087A">
              <w:rPr>
                <w:noProof w:val="0"/>
                <w:kern w:val="24"/>
                <w:szCs w:val="24"/>
                <w:lang w:val="lt-LT"/>
              </w:rPr>
              <w:t>12.45</w:t>
            </w:r>
          </w:p>
        </w:tc>
        <w:tc>
          <w:tcPr>
            <w:tcW w:w="2598" w:type="dxa"/>
          </w:tcPr>
          <w:p w14:paraId="2EDDC1E1" w14:textId="77777777" w:rsidR="00D40792" w:rsidRPr="00F0087A" w:rsidRDefault="001018A3" w:rsidP="00D40792">
            <w:pPr>
              <w:jc w:val="both"/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N</w:t>
            </w:r>
            <w:r w:rsidR="00D40792" w:rsidRPr="00F0087A">
              <w:rPr>
                <w:noProof w:val="0"/>
                <w:kern w:val="24"/>
                <w:szCs w:val="24"/>
                <w:lang w:val="lt-LT"/>
              </w:rPr>
              <w:t xml:space="preserve">uo </w:t>
            </w:r>
            <w:smartTag w:uri="urn:schemas-microsoft-com:office:smarttags" w:element="metricconverter">
              <w:smartTagPr>
                <w:attr w:name="ProductID" w:val="2018 m"/>
              </w:smartTagPr>
              <w:r w:rsidR="00D40792" w:rsidRPr="00F0087A">
                <w:rPr>
                  <w:noProof w:val="0"/>
                  <w:kern w:val="24"/>
                  <w:szCs w:val="24"/>
                  <w:lang w:val="lt-LT"/>
                </w:rPr>
                <w:t>2018 m</w:t>
              </w:r>
            </w:smartTag>
            <w:r w:rsidR="00D40792">
              <w:rPr>
                <w:noProof w:val="0"/>
                <w:kern w:val="24"/>
                <w:szCs w:val="24"/>
                <w:lang w:val="lt-LT"/>
              </w:rPr>
              <w:t>. liepos 9</w:t>
            </w:r>
            <w:r w:rsidR="00D40792" w:rsidRPr="00F0087A">
              <w:rPr>
                <w:noProof w:val="0"/>
                <w:kern w:val="24"/>
                <w:szCs w:val="24"/>
                <w:lang w:val="lt-LT"/>
              </w:rPr>
              <w:t xml:space="preserve"> d.</w:t>
            </w:r>
          </w:p>
        </w:tc>
        <w:tc>
          <w:tcPr>
            <w:tcW w:w="1363" w:type="dxa"/>
            <w:vMerge/>
          </w:tcPr>
          <w:p w14:paraId="0C63A73D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</w:tr>
      <w:tr w:rsidR="00D40792" w:rsidRPr="00F0087A" w14:paraId="0BFFB2ED" w14:textId="77777777" w:rsidTr="00F21030">
        <w:trPr>
          <w:trHeight w:val="315"/>
        </w:trPr>
        <w:tc>
          <w:tcPr>
            <w:tcW w:w="1631" w:type="dxa"/>
            <w:vMerge/>
          </w:tcPr>
          <w:p w14:paraId="172C95F1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467" w:type="dxa"/>
            <w:vMerge/>
          </w:tcPr>
          <w:p w14:paraId="24810EE0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657" w:type="dxa"/>
            <w:vMerge/>
          </w:tcPr>
          <w:p w14:paraId="0624766E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511" w:type="dxa"/>
            <w:vMerge/>
          </w:tcPr>
          <w:p w14:paraId="3FDFFF47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497" w:type="dxa"/>
            <w:vMerge/>
          </w:tcPr>
          <w:p w14:paraId="0F510BCE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577" w:type="dxa"/>
          </w:tcPr>
          <w:p w14:paraId="333E9C7A" w14:textId="5FB93AFB" w:rsidR="00F61C51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Diana</w:t>
            </w:r>
          </w:p>
          <w:p w14:paraId="6CE85665" w14:textId="60189935" w:rsidR="00D40792" w:rsidRPr="00F0087A" w:rsidRDefault="00D40792" w:rsidP="00F21030">
            <w:pPr>
              <w:rPr>
                <w:noProof w:val="0"/>
                <w:kern w:val="24"/>
                <w:szCs w:val="24"/>
                <w:lang w:val="lt-LT"/>
              </w:rPr>
            </w:pPr>
            <w:proofErr w:type="spellStart"/>
            <w:r w:rsidRPr="00F0087A">
              <w:rPr>
                <w:noProof w:val="0"/>
                <w:kern w:val="24"/>
                <w:szCs w:val="24"/>
                <w:lang w:val="lt-LT"/>
              </w:rPr>
              <w:t>Zubrova</w:t>
            </w:r>
            <w:proofErr w:type="spellEnd"/>
          </w:p>
        </w:tc>
        <w:tc>
          <w:tcPr>
            <w:tcW w:w="2056" w:type="dxa"/>
          </w:tcPr>
          <w:p w14:paraId="28474060" w14:textId="77777777" w:rsidR="00D40792" w:rsidRPr="00F0087A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proofErr w:type="spellStart"/>
            <w:r w:rsidRPr="00F0087A">
              <w:rPr>
                <w:noProof w:val="0"/>
                <w:kern w:val="24"/>
                <w:szCs w:val="24"/>
                <w:lang w:val="lt-LT"/>
              </w:rPr>
              <w:t>Pr</w:t>
            </w:r>
            <w:proofErr w:type="spellEnd"/>
            <w:r w:rsidRPr="00F0087A">
              <w:rPr>
                <w:noProof w:val="0"/>
                <w:kern w:val="24"/>
                <w:szCs w:val="24"/>
                <w:lang w:val="lt-LT"/>
              </w:rPr>
              <w:t>, A, T, K</w:t>
            </w:r>
          </w:p>
          <w:p w14:paraId="507D7B11" w14:textId="77777777" w:rsidR="00D40792" w:rsidRPr="00F0087A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8.00–17.00</w:t>
            </w:r>
          </w:p>
          <w:p w14:paraId="78E70CFF" w14:textId="77777777" w:rsidR="00D40792" w:rsidRPr="00F0087A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P</w:t>
            </w:r>
            <w:r w:rsidRPr="00F0087A">
              <w:rPr>
                <w:noProof w:val="0"/>
                <w:kern w:val="24"/>
                <w:szCs w:val="24"/>
                <w:lang w:val="lt-LT"/>
              </w:rPr>
              <w:t xml:space="preserve"> 8.00–15.45</w:t>
            </w:r>
          </w:p>
          <w:p w14:paraId="52EA79F6" w14:textId="77777777" w:rsidR="00D40792" w:rsidRPr="00F0087A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 w:rsidRPr="00F0087A">
              <w:rPr>
                <w:noProof w:val="0"/>
                <w:kern w:val="24"/>
                <w:szCs w:val="24"/>
                <w:lang w:val="lt-LT"/>
              </w:rPr>
              <w:t>Pietų pertrauka</w:t>
            </w:r>
          </w:p>
          <w:p w14:paraId="0855BECB" w14:textId="77777777" w:rsidR="00D40792" w:rsidRDefault="00D40792" w:rsidP="001018A3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12.00–</w:t>
            </w:r>
            <w:r w:rsidRPr="00F0087A">
              <w:rPr>
                <w:noProof w:val="0"/>
                <w:kern w:val="24"/>
                <w:szCs w:val="24"/>
                <w:lang w:val="lt-LT"/>
              </w:rPr>
              <w:t>12.45</w:t>
            </w:r>
          </w:p>
        </w:tc>
        <w:tc>
          <w:tcPr>
            <w:tcW w:w="2598" w:type="dxa"/>
          </w:tcPr>
          <w:p w14:paraId="5C851EDA" w14:textId="77777777" w:rsidR="00D40792" w:rsidRPr="00F0087A" w:rsidRDefault="001018A3" w:rsidP="00D40792">
            <w:pPr>
              <w:jc w:val="both"/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N</w:t>
            </w:r>
            <w:r w:rsidR="00D40792" w:rsidRPr="00F0087A">
              <w:rPr>
                <w:noProof w:val="0"/>
                <w:kern w:val="24"/>
                <w:szCs w:val="24"/>
                <w:lang w:val="lt-LT"/>
              </w:rPr>
              <w:t xml:space="preserve">uo </w:t>
            </w:r>
            <w:smartTag w:uri="urn:schemas-microsoft-com:office:smarttags" w:element="metricconverter">
              <w:smartTagPr>
                <w:attr w:name="ProductID" w:val="2018 m"/>
              </w:smartTagPr>
              <w:r w:rsidR="00D40792" w:rsidRPr="00F0087A">
                <w:rPr>
                  <w:noProof w:val="0"/>
                  <w:kern w:val="24"/>
                  <w:szCs w:val="24"/>
                  <w:lang w:val="lt-LT"/>
                </w:rPr>
                <w:t>2018 m</w:t>
              </w:r>
            </w:smartTag>
            <w:r w:rsidR="00D40792" w:rsidRPr="00F0087A">
              <w:rPr>
                <w:noProof w:val="0"/>
                <w:kern w:val="24"/>
                <w:szCs w:val="24"/>
                <w:lang w:val="lt-LT"/>
              </w:rPr>
              <w:t>. spalio 2 d.</w:t>
            </w:r>
          </w:p>
        </w:tc>
        <w:tc>
          <w:tcPr>
            <w:tcW w:w="1363" w:type="dxa"/>
            <w:vMerge/>
          </w:tcPr>
          <w:p w14:paraId="79FD785E" w14:textId="77777777" w:rsidR="00D40792" w:rsidRPr="00F0087A" w:rsidRDefault="00D40792" w:rsidP="00420B09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</w:tr>
      <w:tr w:rsidR="00D40792" w:rsidRPr="00F0087A" w14:paraId="6335D1B4" w14:textId="77777777" w:rsidTr="00F21030">
        <w:trPr>
          <w:trHeight w:val="1349"/>
        </w:trPr>
        <w:tc>
          <w:tcPr>
            <w:tcW w:w="1631" w:type="dxa"/>
            <w:vMerge/>
          </w:tcPr>
          <w:p w14:paraId="6B7FDC7A" w14:textId="77777777" w:rsidR="00D40792" w:rsidRPr="00F0087A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467" w:type="dxa"/>
            <w:vMerge/>
          </w:tcPr>
          <w:p w14:paraId="233A1EDF" w14:textId="77777777" w:rsidR="00D40792" w:rsidRPr="00F0087A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657" w:type="dxa"/>
            <w:vMerge/>
          </w:tcPr>
          <w:p w14:paraId="07BF0FE1" w14:textId="77777777" w:rsidR="00D40792" w:rsidRPr="00F0087A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511" w:type="dxa"/>
            <w:vMerge/>
          </w:tcPr>
          <w:p w14:paraId="47D0ED6D" w14:textId="77777777" w:rsidR="00D40792" w:rsidRPr="00F0087A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497" w:type="dxa"/>
            <w:vMerge/>
          </w:tcPr>
          <w:p w14:paraId="35313B66" w14:textId="77777777" w:rsidR="00D40792" w:rsidRPr="00F0087A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  <w:tc>
          <w:tcPr>
            <w:tcW w:w="1577" w:type="dxa"/>
          </w:tcPr>
          <w:p w14:paraId="3CC098DD" w14:textId="4B24E8F8" w:rsidR="00F61C51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Asta</w:t>
            </w:r>
          </w:p>
          <w:p w14:paraId="43B523D6" w14:textId="77777777" w:rsidR="00D40792" w:rsidRPr="00F0087A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  <w:proofErr w:type="spellStart"/>
            <w:r>
              <w:rPr>
                <w:noProof w:val="0"/>
                <w:kern w:val="24"/>
                <w:szCs w:val="24"/>
                <w:lang w:val="lt-LT"/>
              </w:rPr>
              <w:t>Karosienė</w:t>
            </w:r>
            <w:proofErr w:type="spellEnd"/>
          </w:p>
        </w:tc>
        <w:tc>
          <w:tcPr>
            <w:tcW w:w="2056" w:type="dxa"/>
          </w:tcPr>
          <w:p w14:paraId="172CA282" w14:textId="620A4483" w:rsidR="001018A3" w:rsidRDefault="00D40792" w:rsidP="00F61C51">
            <w:pPr>
              <w:rPr>
                <w:noProof w:val="0"/>
                <w:kern w:val="24"/>
                <w:szCs w:val="24"/>
                <w:lang w:val="lt-LT"/>
              </w:rPr>
            </w:pPr>
            <w:proofErr w:type="spellStart"/>
            <w:r>
              <w:rPr>
                <w:noProof w:val="0"/>
                <w:kern w:val="24"/>
                <w:szCs w:val="24"/>
                <w:lang w:val="lt-LT"/>
              </w:rPr>
              <w:t>Pr</w:t>
            </w:r>
            <w:proofErr w:type="spellEnd"/>
            <w:r>
              <w:rPr>
                <w:noProof w:val="0"/>
                <w:kern w:val="24"/>
                <w:szCs w:val="24"/>
                <w:lang w:val="lt-LT"/>
              </w:rPr>
              <w:t>, A, T</w:t>
            </w:r>
          </w:p>
          <w:p w14:paraId="26631FEF" w14:textId="77777777" w:rsidR="00D40792" w:rsidRDefault="00D40792" w:rsidP="00F61C51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7.30 – 17.15</w:t>
            </w:r>
          </w:p>
          <w:p w14:paraId="43CCCAF9" w14:textId="77777777" w:rsidR="00D40792" w:rsidRDefault="00D40792" w:rsidP="00F61C51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K 7.30 – 12.00</w:t>
            </w:r>
          </w:p>
          <w:p w14:paraId="2293804F" w14:textId="77777777" w:rsidR="00D40792" w:rsidRDefault="00D40792" w:rsidP="00F61C51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P 7.30 – 15.45</w:t>
            </w:r>
          </w:p>
          <w:p w14:paraId="0FAE25FA" w14:textId="77777777" w:rsidR="00D40792" w:rsidRDefault="00D40792" w:rsidP="00F61C51">
            <w:pPr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Pietų pertrauka 12.00 – 12.30</w:t>
            </w:r>
          </w:p>
        </w:tc>
        <w:tc>
          <w:tcPr>
            <w:tcW w:w="2598" w:type="dxa"/>
          </w:tcPr>
          <w:p w14:paraId="26F3A20B" w14:textId="3EF34E4D" w:rsidR="00D40792" w:rsidRPr="00F0087A" w:rsidRDefault="001018A3" w:rsidP="00D40792">
            <w:pPr>
              <w:jc w:val="both"/>
              <w:rPr>
                <w:noProof w:val="0"/>
                <w:kern w:val="24"/>
                <w:szCs w:val="24"/>
                <w:lang w:val="lt-LT"/>
              </w:rPr>
            </w:pPr>
            <w:r>
              <w:rPr>
                <w:noProof w:val="0"/>
                <w:kern w:val="24"/>
                <w:szCs w:val="24"/>
                <w:lang w:val="lt-LT"/>
              </w:rPr>
              <w:t>N</w:t>
            </w:r>
            <w:r w:rsidR="00D40792">
              <w:rPr>
                <w:noProof w:val="0"/>
                <w:kern w:val="24"/>
                <w:szCs w:val="24"/>
                <w:lang w:val="lt-LT"/>
              </w:rPr>
              <w:t>uo 2019 m. liepos 1 d.</w:t>
            </w:r>
          </w:p>
        </w:tc>
        <w:tc>
          <w:tcPr>
            <w:tcW w:w="1363" w:type="dxa"/>
            <w:vMerge/>
          </w:tcPr>
          <w:p w14:paraId="6B9C38A4" w14:textId="77777777" w:rsidR="00D40792" w:rsidRPr="00F0087A" w:rsidRDefault="00D40792" w:rsidP="00D40792">
            <w:pPr>
              <w:rPr>
                <w:noProof w:val="0"/>
                <w:kern w:val="24"/>
                <w:szCs w:val="24"/>
                <w:lang w:val="lt-LT"/>
              </w:rPr>
            </w:pPr>
          </w:p>
        </w:tc>
      </w:tr>
      <w:bookmarkEnd w:id="2"/>
    </w:tbl>
    <w:p w14:paraId="22BAD669" w14:textId="77777777" w:rsidR="004F42E8" w:rsidRPr="00F0087A" w:rsidRDefault="004F42E8" w:rsidP="006E24ED">
      <w:pPr>
        <w:jc w:val="both"/>
        <w:rPr>
          <w:noProof w:val="0"/>
          <w:kern w:val="24"/>
          <w:szCs w:val="24"/>
          <w:lang w:val="lt-LT"/>
        </w:rPr>
      </w:pPr>
    </w:p>
    <w:p w14:paraId="74C042D2" w14:textId="77777777" w:rsidR="004F42E8" w:rsidRPr="00F0087A" w:rsidRDefault="004F42E8" w:rsidP="006E24ED">
      <w:pPr>
        <w:rPr>
          <w:noProof w:val="0"/>
          <w:kern w:val="24"/>
          <w:szCs w:val="24"/>
          <w:u w:val="single"/>
          <w:lang w:val="lt-LT"/>
        </w:rPr>
      </w:pPr>
      <w:r w:rsidRPr="00F0087A">
        <w:rPr>
          <w:noProof w:val="0"/>
          <w:kern w:val="24"/>
          <w:szCs w:val="24"/>
          <w:u w:val="single"/>
          <w:lang w:val="lt-LT"/>
        </w:rPr>
        <w:tab/>
      </w:r>
      <w:r w:rsidRPr="00F0087A">
        <w:rPr>
          <w:noProof w:val="0"/>
          <w:kern w:val="24"/>
          <w:szCs w:val="24"/>
          <w:u w:val="single"/>
          <w:lang w:val="lt-LT"/>
        </w:rPr>
        <w:tab/>
      </w:r>
      <w:r w:rsidRPr="00F0087A">
        <w:rPr>
          <w:noProof w:val="0"/>
          <w:kern w:val="24"/>
          <w:szCs w:val="24"/>
          <w:u w:val="single"/>
          <w:lang w:val="lt-LT"/>
        </w:rPr>
        <w:tab/>
      </w:r>
      <w:r w:rsidRPr="00F0087A">
        <w:rPr>
          <w:noProof w:val="0"/>
          <w:kern w:val="24"/>
          <w:szCs w:val="24"/>
          <w:u w:val="single"/>
          <w:lang w:val="lt-LT"/>
        </w:rPr>
        <w:tab/>
      </w:r>
      <w:r w:rsidRPr="00F0087A">
        <w:rPr>
          <w:noProof w:val="0"/>
          <w:kern w:val="24"/>
          <w:szCs w:val="24"/>
          <w:u w:val="single"/>
          <w:lang w:val="lt-LT"/>
        </w:rPr>
        <w:tab/>
      </w:r>
    </w:p>
    <w:p w14:paraId="0ED079D6" w14:textId="77777777" w:rsidR="004F42E8" w:rsidRPr="00F0087A" w:rsidRDefault="004F42E8" w:rsidP="00823CDF">
      <w:pPr>
        <w:jc w:val="both"/>
        <w:rPr>
          <w:noProof w:val="0"/>
          <w:kern w:val="24"/>
          <w:szCs w:val="24"/>
          <w:lang w:val="lt-LT"/>
        </w:rPr>
      </w:pPr>
    </w:p>
    <w:sectPr w:rsidR="004F42E8" w:rsidRPr="00F0087A" w:rsidSect="00A32F33">
      <w:pgSz w:w="16838" w:h="11906" w:orient="landscape"/>
      <w:pgMar w:top="1701" w:right="851" w:bottom="567" w:left="85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4014" w14:textId="77777777" w:rsidR="00CD0476" w:rsidRDefault="00CD0476">
      <w:r>
        <w:separator/>
      </w:r>
    </w:p>
  </w:endnote>
  <w:endnote w:type="continuationSeparator" w:id="0">
    <w:p w14:paraId="381E2B71" w14:textId="77777777" w:rsidR="00CD0476" w:rsidRDefault="00CD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D74C" w14:textId="77777777" w:rsidR="00CD0476" w:rsidRDefault="00CD0476">
      <w:r>
        <w:separator/>
      </w:r>
    </w:p>
  </w:footnote>
  <w:footnote w:type="continuationSeparator" w:id="0">
    <w:p w14:paraId="0DCAA408" w14:textId="77777777" w:rsidR="00CD0476" w:rsidRDefault="00CD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F0E9" w14:textId="77777777" w:rsidR="004F42E8" w:rsidRDefault="00FB72CC" w:rsidP="002146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F42E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86F276" w14:textId="77777777" w:rsidR="004F42E8" w:rsidRDefault="004F42E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E330" w14:textId="77777777" w:rsidR="004F42E8" w:rsidRDefault="00FB72CC" w:rsidP="002146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F42E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42E8">
      <w:rPr>
        <w:rStyle w:val="Puslapionumeris"/>
      </w:rPr>
      <w:t>2</w:t>
    </w:r>
    <w:r>
      <w:rPr>
        <w:rStyle w:val="Puslapionumeris"/>
      </w:rPr>
      <w:fldChar w:fldCharType="end"/>
    </w:r>
  </w:p>
  <w:p w14:paraId="3FF86C8C" w14:textId="77777777" w:rsidR="004F42E8" w:rsidRDefault="004F42E8" w:rsidP="00A32F33">
    <w:pPr>
      <w:pStyle w:val="Antrats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B46"/>
    <w:multiLevelType w:val="multilevel"/>
    <w:tmpl w:val="24763C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" w15:restartNumberingAfterBreak="0">
    <w:nsid w:val="0B83585C"/>
    <w:multiLevelType w:val="hybridMultilevel"/>
    <w:tmpl w:val="2B84BB32"/>
    <w:lvl w:ilvl="0" w:tplc="0427000F">
      <w:start w:val="1"/>
      <w:numFmt w:val="decimal"/>
      <w:lvlText w:val="%1."/>
      <w:lvlJc w:val="left"/>
      <w:pPr>
        <w:ind w:left="2018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17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33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  <w:rPr>
        <w:rFonts w:cs="Times New Roman"/>
      </w:rPr>
    </w:lvl>
  </w:abstractNum>
  <w:abstractNum w:abstractNumId="2" w15:restartNumberingAfterBreak="0">
    <w:nsid w:val="12FE5754"/>
    <w:multiLevelType w:val="multilevel"/>
    <w:tmpl w:val="0FF6C1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18EC3CE7"/>
    <w:multiLevelType w:val="hybridMultilevel"/>
    <w:tmpl w:val="BF64E62C"/>
    <w:lvl w:ilvl="0" w:tplc="0A78EF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9CA0A13"/>
    <w:multiLevelType w:val="multilevel"/>
    <w:tmpl w:val="665E81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 w15:restartNumberingAfterBreak="0">
    <w:nsid w:val="2AC61B1E"/>
    <w:multiLevelType w:val="hybridMultilevel"/>
    <w:tmpl w:val="26F27BA8"/>
    <w:lvl w:ilvl="0" w:tplc="EB4C6DD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2BE52B45"/>
    <w:multiLevelType w:val="multilevel"/>
    <w:tmpl w:val="608EA2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2D2D4104"/>
    <w:multiLevelType w:val="hybridMultilevel"/>
    <w:tmpl w:val="1A385662"/>
    <w:lvl w:ilvl="0" w:tplc="45CAB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09F6F8C"/>
    <w:multiLevelType w:val="multilevel"/>
    <w:tmpl w:val="1C52F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379F1FF5"/>
    <w:multiLevelType w:val="hybridMultilevel"/>
    <w:tmpl w:val="0CAA4F9C"/>
    <w:lvl w:ilvl="0" w:tplc="4B206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660237BB"/>
    <w:multiLevelType w:val="hybridMultilevel"/>
    <w:tmpl w:val="31A0124E"/>
    <w:lvl w:ilvl="0" w:tplc="FF7AAC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BBB3CDF"/>
    <w:multiLevelType w:val="multilevel"/>
    <w:tmpl w:val="24763C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CD910C6"/>
    <w:multiLevelType w:val="multilevel"/>
    <w:tmpl w:val="4FB442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3" w15:restartNumberingAfterBreak="0">
    <w:nsid w:val="7FC872A7"/>
    <w:multiLevelType w:val="multilevel"/>
    <w:tmpl w:val="3758A8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9"/>
    <w:rsid w:val="0000153F"/>
    <w:rsid w:val="00002718"/>
    <w:rsid w:val="00003F7B"/>
    <w:rsid w:val="0000722B"/>
    <w:rsid w:val="000141AE"/>
    <w:rsid w:val="000202AB"/>
    <w:rsid w:val="000203BF"/>
    <w:rsid w:val="00040E57"/>
    <w:rsid w:val="00043820"/>
    <w:rsid w:val="0004779D"/>
    <w:rsid w:val="000500CF"/>
    <w:rsid w:val="000508BA"/>
    <w:rsid w:val="00053C2D"/>
    <w:rsid w:val="00054D89"/>
    <w:rsid w:val="00055BAA"/>
    <w:rsid w:val="00056A59"/>
    <w:rsid w:val="00061EDD"/>
    <w:rsid w:val="00061F4E"/>
    <w:rsid w:val="00062003"/>
    <w:rsid w:val="00062F0B"/>
    <w:rsid w:val="00063AC8"/>
    <w:rsid w:val="00082983"/>
    <w:rsid w:val="000936E2"/>
    <w:rsid w:val="00094CF7"/>
    <w:rsid w:val="000A1131"/>
    <w:rsid w:val="000A5B22"/>
    <w:rsid w:val="000B08C9"/>
    <w:rsid w:val="000B310D"/>
    <w:rsid w:val="000C3FE1"/>
    <w:rsid w:val="000D04E7"/>
    <w:rsid w:val="000D387D"/>
    <w:rsid w:val="000D41C1"/>
    <w:rsid w:val="000D4C10"/>
    <w:rsid w:val="000D4D18"/>
    <w:rsid w:val="000D6455"/>
    <w:rsid w:val="000E394F"/>
    <w:rsid w:val="000E7B9A"/>
    <w:rsid w:val="000F7585"/>
    <w:rsid w:val="001018A3"/>
    <w:rsid w:val="0012058B"/>
    <w:rsid w:val="00120CF1"/>
    <w:rsid w:val="001242B2"/>
    <w:rsid w:val="00124F02"/>
    <w:rsid w:val="00134A3A"/>
    <w:rsid w:val="001412B7"/>
    <w:rsid w:val="001418F6"/>
    <w:rsid w:val="001422E0"/>
    <w:rsid w:val="00145FAE"/>
    <w:rsid w:val="0017187D"/>
    <w:rsid w:val="00174978"/>
    <w:rsid w:val="00174C26"/>
    <w:rsid w:val="00177A58"/>
    <w:rsid w:val="00195C48"/>
    <w:rsid w:val="001B1BF2"/>
    <w:rsid w:val="001B33FC"/>
    <w:rsid w:val="001B4B49"/>
    <w:rsid w:val="001D7A3E"/>
    <w:rsid w:val="001E152D"/>
    <w:rsid w:val="001E5AD6"/>
    <w:rsid w:val="001F665C"/>
    <w:rsid w:val="0020309E"/>
    <w:rsid w:val="00205E65"/>
    <w:rsid w:val="0020688E"/>
    <w:rsid w:val="002130BF"/>
    <w:rsid w:val="002133D7"/>
    <w:rsid w:val="002146AD"/>
    <w:rsid w:val="00216B5E"/>
    <w:rsid w:val="00216C01"/>
    <w:rsid w:val="0022634F"/>
    <w:rsid w:val="00232B39"/>
    <w:rsid w:val="00233066"/>
    <w:rsid w:val="002338BF"/>
    <w:rsid w:val="00242A34"/>
    <w:rsid w:val="00250EC2"/>
    <w:rsid w:val="00251CE4"/>
    <w:rsid w:val="002565C7"/>
    <w:rsid w:val="0025792A"/>
    <w:rsid w:val="00261C63"/>
    <w:rsid w:val="00264AE6"/>
    <w:rsid w:val="0026767C"/>
    <w:rsid w:val="00270E3B"/>
    <w:rsid w:val="00273EF2"/>
    <w:rsid w:val="0028183B"/>
    <w:rsid w:val="00282794"/>
    <w:rsid w:val="002872F9"/>
    <w:rsid w:val="00296703"/>
    <w:rsid w:val="002B6BA9"/>
    <w:rsid w:val="002C43C4"/>
    <w:rsid w:val="002C47CF"/>
    <w:rsid w:val="002C5F86"/>
    <w:rsid w:val="002D2FFC"/>
    <w:rsid w:val="002D43E7"/>
    <w:rsid w:val="002E6321"/>
    <w:rsid w:val="002E78DE"/>
    <w:rsid w:val="002F3492"/>
    <w:rsid w:val="002F3F95"/>
    <w:rsid w:val="002F43AA"/>
    <w:rsid w:val="002F5C96"/>
    <w:rsid w:val="002F711F"/>
    <w:rsid w:val="003027BC"/>
    <w:rsid w:val="00305288"/>
    <w:rsid w:val="00305BB2"/>
    <w:rsid w:val="00307719"/>
    <w:rsid w:val="00310C00"/>
    <w:rsid w:val="0031533A"/>
    <w:rsid w:val="00315B9D"/>
    <w:rsid w:val="00321432"/>
    <w:rsid w:val="00324895"/>
    <w:rsid w:val="00327B38"/>
    <w:rsid w:val="003366CB"/>
    <w:rsid w:val="00341096"/>
    <w:rsid w:val="003505F1"/>
    <w:rsid w:val="00352A67"/>
    <w:rsid w:val="00352B62"/>
    <w:rsid w:val="0035347E"/>
    <w:rsid w:val="00353B8B"/>
    <w:rsid w:val="00354604"/>
    <w:rsid w:val="0036163F"/>
    <w:rsid w:val="00362D2D"/>
    <w:rsid w:val="00375B15"/>
    <w:rsid w:val="00384F00"/>
    <w:rsid w:val="0038506A"/>
    <w:rsid w:val="0038560A"/>
    <w:rsid w:val="00390CF7"/>
    <w:rsid w:val="003917A9"/>
    <w:rsid w:val="00392CCB"/>
    <w:rsid w:val="0039697B"/>
    <w:rsid w:val="003B389D"/>
    <w:rsid w:val="003B3B2C"/>
    <w:rsid w:val="003C54F4"/>
    <w:rsid w:val="003C638C"/>
    <w:rsid w:val="003D1305"/>
    <w:rsid w:val="003D13DD"/>
    <w:rsid w:val="003D30CF"/>
    <w:rsid w:val="003D4140"/>
    <w:rsid w:val="003D4D70"/>
    <w:rsid w:val="003D74EA"/>
    <w:rsid w:val="003E166F"/>
    <w:rsid w:val="003E3A79"/>
    <w:rsid w:val="003E4F1A"/>
    <w:rsid w:val="003E64B8"/>
    <w:rsid w:val="003F3709"/>
    <w:rsid w:val="003F5484"/>
    <w:rsid w:val="004026F3"/>
    <w:rsid w:val="004049B9"/>
    <w:rsid w:val="00406069"/>
    <w:rsid w:val="00407DEE"/>
    <w:rsid w:val="0041187A"/>
    <w:rsid w:val="00420B09"/>
    <w:rsid w:val="00424F77"/>
    <w:rsid w:val="004334C3"/>
    <w:rsid w:val="004366BF"/>
    <w:rsid w:val="00436F59"/>
    <w:rsid w:val="00462AA0"/>
    <w:rsid w:val="00464F85"/>
    <w:rsid w:val="00470894"/>
    <w:rsid w:val="00472161"/>
    <w:rsid w:val="00473857"/>
    <w:rsid w:val="00483298"/>
    <w:rsid w:val="00485B25"/>
    <w:rsid w:val="0049016C"/>
    <w:rsid w:val="00490609"/>
    <w:rsid w:val="004912D9"/>
    <w:rsid w:val="004A478F"/>
    <w:rsid w:val="004A56C8"/>
    <w:rsid w:val="004A5C0A"/>
    <w:rsid w:val="004A5CA9"/>
    <w:rsid w:val="004A63D1"/>
    <w:rsid w:val="004B154D"/>
    <w:rsid w:val="004B5DAC"/>
    <w:rsid w:val="004C0A86"/>
    <w:rsid w:val="004D2D0C"/>
    <w:rsid w:val="004D6034"/>
    <w:rsid w:val="004D7212"/>
    <w:rsid w:val="004E1E08"/>
    <w:rsid w:val="004E5AC2"/>
    <w:rsid w:val="004E7EDF"/>
    <w:rsid w:val="004F10E9"/>
    <w:rsid w:val="004F42E8"/>
    <w:rsid w:val="004F5837"/>
    <w:rsid w:val="004F7A02"/>
    <w:rsid w:val="00502F20"/>
    <w:rsid w:val="00507896"/>
    <w:rsid w:val="00512F1B"/>
    <w:rsid w:val="00517A59"/>
    <w:rsid w:val="00523A22"/>
    <w:rsid w:val="00533856"/>
    <w:rsid w:val="00535D4A"/>
    <w:rsid w:val="005475F3"/>
    <w:rsid w:val="0056241D"/>
    <w:rsid w:val="00565585"/>
    <w:rsid w:val="00574212"/>
    <w:rsid w:val="005752D9"/>
    <w:rsid w:val="0058010B"/>
    <w:rsid w:val="005818E4"/>
    <w:rsid w:val="00582C69"/>
    <w:rsid w:val="0058594C"/>
    <w:rsid w:val="005A3256"/>
    <w:rsid w:val="005B1BF7"/>
    <w:rsid w:val="005B4833"/>
    <w:rsid w:val="005C7A1E"/>
    <w:rsid w:val="005E1F98"/>
    <w:rsid w:val="005F1750"/>
    <w:rsid w:val="005F242C"/>
    <w:rsid w:val="005F5DF7"/>
    <w:rsid w:val="0060277E"/>
    <w:rsid w:val="00603B65"/>
    <w:rsid w:val="00607092"/>
    <w:rsid w:val="006120ED"/>
    <w:rsid w:val="00612BDB"/>
    <w:rsid w:val="00616974"/>
    <w:rsid w:val="006265D7"/>
    <w:rsid w:val="00627B02"/>
    <w:rsid w:val="00632812"/>
    <w:rsid w:val="00633929"/>
    <w:rsid w:val="006458C2"/>
    <w:rsid w:val="00654E84"/>
    <w:rsid w:val="00663B11"/>
    <w:rsid w:val="00671205"/>
    <w:rsid w:val="00682EA6"/>
    <w:rsid w:val="00683E54"/>
    <w:rsid w:val="006841B8"/>
    <w:rsid w:val="0069172E"/>
    <w:rsid w:val="0069740E"/>
    <w:rsid w:val="006A2764"/>
    <w:rsid w:val="006A5F9B"/>
    <w:rsid w:val="006C1A21"/>
    <w:rsid w:val="006C24E4"/>
    <w:rsid w:val="006C4645"/>
    <w:rsid w:val="006C58F0"/>
    <w:rsid w:val="006C7873"/>
    <w:rsid w:val="006C7F05"/>
    <w:rsid w:val="006D4F43"/>
    <w:rsid w:val="006E24ED"/>
    <w:rsid w:val="006F1A60"/>
    <w:rsid w:val="006F1D26"/>
    <w:rsid w:val="00715ED9"/>
    <w:rsid w:val="00723BD6"/>
    <w:rsid w:val="007422B4"/>
    <w:rsid w:val="00743438"/>
    <w:rsid w:val="00752CBE"/>
    <w:rsid w:val="00755AFD"/>
    <w:rsid w:val="00755BD6"/>
    <w:rsid w:val="00762923"/>
    <w:rsid w:val="00781056"/>
    <w:rsid w:val="007819A2"/>
    <w:rsid w:val="00784559"/>
    <w:rsid w:val="00786BB3"/>
    <w:rsid w:val="007901ED"/>
    <w:rsid w:val="00790ACA"/>
    <w:rsid w:val="00792C43"/>
    <w:rsid w:val="007A0DCE"/>
    <w:rsid w:val="007A5194"/>
    <w:rsid w:val="007D6DF1"/>
    <w:rsid w:val="007D7DC5"/>
    <w:rsid w:val="007F23AA"/>
    <w:rsid w:val="007F462D"/>
    <w:rsid w:val="007F63F1"/>
    <w:rsid w:val="007F7B7B"/>
    <w:rsid w:val="0080643D"/>
    <w:rsid w:val="0081122B"/>
    <w:rsid w:val="00811690"/>
    <w:rsid w:val="00816553"/>
    <w:rsid w:val="00816CB6"/>
    <w:rsid w:val="00823CDF"/>
    <w:rsid w:val="00827ACB"/>
    <w:rsid w:val="0083688C"/>
    <w:rsid w:val="00837C18"/>
    <w:rsid w:val="008426DB"/>
    <w:rsid w:val="008541B4"/>
    <w:rsid w:val="008572C6"/>
    <w:rsid w:val="00870EBD"/>
    <w:rsid w:val="00881A2F"/>
    <w:rsid w:val="008918F7"/>
    <w:rsid w:val="00894019"/>
    <w:rsid w:val="008951C0"/>
    <w:rsid w:val="00897FED"/>
    <w:rsid w:val="008A2CAE"/>
    <w:rsid w:val="008B3F23"/>
    <w:rsid w:val="008B695F"/>
    <w:rsid w:val="008E1251"/>
    <w:rsid w:val="008E6E43"/>
    <w:rsid w:val="008E782C"/>
    <w:rsid w:val="008F529F"/>
    <w:rsid w:val="0090331B"/>
    <w:rsid w:val="0090344D"/>
    <w:rsid w:val="0090749A"/>
    <w:rsid w:val="00912181"/>
    <w:rsid w:val="0091637E"/>
    <w:rsid w:val="00920969"/>
    <w:rsid w:val="00920F1B"/>
    <w:rsid w:val="00930F3D"/>
    <w:rsid w:val="009338FC"/>
    <w:rsid w:val="009349C2"/>
    <w:rsid w:val="00940211"/>
    <w:rsid w:val="00946F1B"/>
    <w:rsid w:val="009601C9"/>
    <w:rsid w:val="00963D79"/>
    <w:rsid w:val="009746D7"/>
    <w:rsid w:val="00976586"/>
    <w:rsid w:val="00983E3D"/>
    <w:rsid w:val="009942AF"/>
    <w:rsid w:val="009A0AFA"/>
    <w:rsid w:val="009A4C8F"/>
    <w:rsid w:val="009B4CF5"/>
    <w:rsid w:val="009C0985"/>
    <w:rsid w:val="009C2ECC"/>
    <w:rsid w:val="009C5547"/>
    <w:rsid w:val="009C6086"/>
    <w:rsid w:val="009C7F99"/>
    <w:rsid w:val="009F4498"/>
    <w:rsid w:val="00A14ECD"/>
    <w:rsid w:val="00A32F33"/>
    <w:rsid w:val="00A36429"/>
    <w:rsid w:val="00A43370"/>
    <w:rsid w:val="00A44308"/>
    <w:rsid w:val="00A4520D"/>
    <w:rsid w:val="00A51C1A"/>
    <w:rsid w:val="00A57863"/>
    <w:rsid w:val="00A70218"/>
    <w:rsid w:val="00A80700"/>
    <w:rsid w:val="00A83D46"/>
    <w:rsid w:val="00A84D52"/>
    <w:rsid w:val="00A8692C"/>
    <w:rsid w:val="00A92150"/>
    <w:rsid w:val="00A9326E"/>
    <w:rsid w:val="00A94FFC"/>
    <w:rsid w:val="00AA1133"/>
    <w:rsid w:val="00AA3C1E"/>
    <w:rsid w:val="00AB1A96"/>
    <w:rsid w:val="00AB4FF6"/>
    <w:rsid w:val="00AB5A82"/>
    <w:rsid w:val="00AC269D"/>
    <w:rsid w:val="00AE0651"/>
    <w:rsid w:val="00AE0FAA"/>
    <w:rsid w:val="00AE553F"/>
    <w:rsid w:val="00AF245B"/>
    <w:rsid w:val="00AF5EBF"/>
    <w:rsid w:val="00AF7787"/>
    <w:rsid w:val="00B00832"/>
    <w:rsid w:val="00B0626A"/>
    <w:rsid w:val="00B1593A"/>
    <w:rsid w:val="00B21526"/>
    <w:rsid w:val="00B30261"/>
    <w:rsid w:val="00B3307C"/>
    <w:rsid w:val="00B3631E"/>
    <w:rsid w:val="00B36475"/>
    <w:rsid w:val="00B55FB4"/>
    <w:rsid w:val="00B61085"/>
    <w:rsid w:val="00B7251E"/>
    <w:rsid w:val="00B74F51"/>
    <w:rsid w:val="00B80EB1"/>
    <w:rsid w:val="00B84BEF"/>
    <w:rsid w:val="00B85F03"/>
    <w:rsid w:val="00B92F14"/>
    <w:rsid w:val="00B96C14"/>
    <w:rsid w:val="00BA02B5"/>
    <w:rsid w:val="00BA0315"/>
    <w:rsid w:val="00BA07A7"/>
    <w:rsid w:val="00BB235E"/>
    <w:rsid w:val="00BB3751"/>
    <w:rsid w:val="00BC3823"/>
    <w:rsid w:val="00BD21EF"/>
    <w:rsid w:val="00BD4EE2"/>
    <w:rsid w:val="00BE017D"/>
    <w:rsid w:val="00BE18F9"/>
    <w:rsid w:val="00BE21EA"/>
    <w:rsid w:val="00BE6872"/>
    <w:rsid w:val="00BF1C2A"/>
    <w:rsid w:val="00BF2103"/>
    <w:rsid w:val="00BF2E06"/>
    <w:rsid w:val="00BF6AC6"/>
    <w:rsid w:val="00BF7181"/>
    <w:rsid w:val="00C04189"/>
    <w:rsid w:val="00C24749"/>
    <w:rsid w:val="00C2601A"/>
    <w:rsid w:val="00C456DA"/>
    <w:rsid w:val="00C62B0D"/>
    <w:rsid w:val="00C67C3B"/>
    <w:rsid w:val="00C75489"/>
    <w:rsid w:val="00C775E7"/>
    <w:rsid w:val="00C83C5C"/>
    <w:rsid w:val="00C862D3"/>
    <w:rsid w:val="00C95AF7"/>
    <w:rsid w:val="00C96259"/>
    <w:rsid w:val="00C96A37"/>
    <w:rsid w:val="00CA66D9"/>
    <w:rsid w:val="00CB7A12"/>
    <w:rsid w:val="00CC1704"/>
    <w:rsid w:val="00CD0476"/>
    <w:rsid w:val="00CE020D"/>
    <w:rsid w:val="00CE305D"/>
    <w:rsid w:val="00CF02AF"/>
    <w:rsid w:val="00CF03B2"/>
    <w:rsid w:val="00CF231B"/>
    <w:rsid w:val="00CF6D08"/>
    <w:rsid w:val="00D02D81"/>
    <w:rsid w:val="00D1367B"/>
    <w:rsid w:val="00D23B20"/>
    <w:rsid w:val="00D24125"/>
    <w:rsid w:val="00D248F2"/>
    <w:rsid w:val="00D3708E"/>
    <w:rsid w:val="00D37B7A"/>
    <w:rsid w:val="00D40792"/>
    <w:rsid w:val="00D43B85"/>
    <w:rsid w:val="00D55FB3"/>
    <w:rsid w:val="00D70CB9"/>
    <w:rsid w:val="00D81ACC"/>
    <w:rsid w:val="00D822BE"/>
    <w:rsid w:val="00D834A7"/>
    <w:rsid w:val="00D8610D"/>
    <w:rsid w:val="00D91B94"/>
    <w:rsid w:val="00D93CC5"/>
    <w:rsid w:val="00D944EA"/>
    <w:rsid w:val="00D970BC"/>
    <w:rsid w:val="00D9721C"/>
    <w:rsid w:val="00D973E6"/>
    <w:rsid w:val="00DA2272"/>
    <w:rsid w:val="00DA7B28"/>
    <w:rsid w:val="00DB1C98"/>
    <w:rsid w:val="00DC0688"/>
    <w:rsid w:val="00DD0327"/>
    <w:rsid w:val="00DD08A1"/>
    <w:rsid w:val="00DD21D2"/>
    <w:rsid w:val="00DD755D"/>
    <w:rsid w:val="00DE0FDB"/>
    <w:rsid w:val="00DE330E"/>
    <w:rsid w:val="00DF02D5"/>
    <w:rsid w:val="00DF0E81"/>
    <w:rsid w:val="00E00485"/>
    <w:rsid w:val="00E108EA"/>
    <w:rsid w:val="00E12DB5"/>
    <w:rsid w:val="00E13600"/>
    <w:rsid w:val="00E13E41"/>
    <w:rsid w:val="00E15208"/>
    <w:rsid w:val="00E20AD0"/>
    <w:rsid w:val="00E21F38"/>
    <w:rsid w:val="00E24C5B"/>
    <w:rsid w:val="00E24CB6"/>
    <w:rsid w:val="00E2656F"/>
    <w:rsid w:val="00E27A7E"/>
    <w:rsid w:val="00E32355"/>
    <w:rsid w:val="00E3606A"/>
    <w:rsid w:val="00E368BE"/>
    <w:rsid w:val="00E451A6"/>
    <w:rsid w:val="00E46A3F"/>
    <w:rsid w:val="00E52655"/>
    <w:rsid w:val="00E55AC2"/>
    <w:rsid w:val="00E6684D"/>
    <w:rsid w:val="00E774B8"/>
    <w:rsid w:val="00E81560"/>
    <w:rsid w:val="00E923B4"/>
    <w:rsid w:val="00E96ED1"/>
    <w:rsid w:val="00EA379A"/>
    <w:rsid w:val="00EB47E4"/>
    <w:rsid w:val="00EE25F3"/>
    <w:rsid w:val="00EE26D8"/>
    <w:rsid w:val="00EE5FAA"/>
    <w:rsid w:val="00EF3EAF"/>
    <w:rsid w:val="00F0087A"/>
    <w:rsid w:val="00F07518"/>
    <w:rsid w:val="00F12B54"/>
    <w:rsid w:val="00F15073"/>
    <w:rsid w:val="00F20C12"/>
    <w:rsid w:val="00F21030"/>
    <w:rsid w:val="00F2339D"/>
    <w:rsid w:val="00F24CE9"/>
    <w:rsid w:val="00F250ED"/>
    <w:rsid w:val="00F31D9E"/>
    <w:rsid w:val="00F341E5"/>
    <w:rsid w:val="00F42630"/>
    <w:rsid w:val="00F5356B"/>
    <w:rsid w:val="00F555AC"/>
    <w:rsid w:val="00F61C51"/>
    <w:rsid w:val="00F667E5"/>
    <w:rsid w:val="00F70CE6"/>
    <w:rsid w:val="00F90B61"/>
    <w:rsid w:val="00F97851"/>
    <w:rsid w:val="00FB5A18"/>
    <w:rsid w:val="00FB72CC"/>
    <w:rsid w:val="00FC3C2B"/>
    <w:rsid w:val="00FC7181"/>
    <w:rsid w:val="00FD0C85"/>
    <w:rsid w:val="00FD72C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8CD42A7"/>
  <w15:docId w15:val="{657D1B7F-FCB0-4B54-B7F5-603ED825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4CE9"/>
    <w:pPr>
      <w:jc w:val="center"/>
    </w:pPr>
    <w:rPr>
      <w:noProof/>
      <w:sz w:val="24"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F24CE9"/>
    <w:rPr>
      <w:rFonts w:cs="Times New Roman"/>
    </w:rPr>
  </w:style>
  <w:style w:type="table" w:styleId="Lentelstinklelis">
    <w:name w:val="Table Grid"/>
    <w:basedOn w:val="prastojilentel"/>
    <w:uiPriority w:val="99"/>
    <w:rsid w:val="00F24CE9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B92F14"/>
    <w:pPr>
      <w:jc w:val="both"/>
    </w:pPr>
    <w:rPr>
      <w:noProof w:val="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92F14"/>
    <w:rPr>
      <w:rFonts w:cs="Times New Roman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273E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73EF2"/>
    <w:rPr>
      <w:rFonts w:ascii="Segoe UI" w:hAnsi="Segoe UI" w:cs="Segoe UI"/>
      <w:noProof/>
      <w:sz w:val="18"/>
      <w:szCs w:val="18"/>
      <w:lang w:val="en-GB" w:eastAsia="en-US"/>
    </w:rPr>
  </w:style>
  <w:style w:type="character" w:styleId="Emfaz">
    <w:name w:val="Emphasis"/>
    <w:basedOn w:val="Numatytasispastraiposriftas"/>
    <w:uiPriority w:val="99"/>
    <w:qFormat/>
    <w:locked/>
    <w:rsid w:val="008B695F"/>
    <w:rPr>
      <w:rFonts w:cs="Times New Roman"/>
      <w:i/>
      <w:iCs/>
    </w:rPr>
  </w:style>
  <w:style w:type="paragraph" w:styleId="Sraopastraipa">
    <w:name w:val="List Paragraph"/>
    <w:basedOn w:val="prastasis"/>
    <w:uiPriority w:val="99"/>
    <w:qFormat/>
    <w:rsid w:val="004C0A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A32F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2F33"/>
    <w:rPr>
      <w:noProof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5FA3-FFB4-4454-A043-5A646925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cp:lastPrinted>2020-01-13T07:15:00Z</cp:lastPrinted>
  <dcterms:created xsi:type="dcterms:W3CDTF">2020-01-14T09:03:00Z</dcterms:created>
  <dcterms:modified xsi:type="dcterms:W3CDTF">2020-01-14T09:03:00Z</dcterms:modified>
</cp:coreProperties>
</file>