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E6" w:rsidRDefault="00FD39E6">
      <w:pPr>
        <w:ind w:right="-285"/>
        <w:jc w:val="center"/>
        <w:rPr>
          <w:b/>
          <w:bCs/>
        </w:rPr>
      </w:pPr>
      <w:bookmarkStart w:id="0" w:name="_Hlk42587979"/>
    </w:p>
    <w:p w:rsidR="00FD39E6" w:rsidRDefault="00FD39E6">
      <w:pPr>
        <w:ind w:right="-285"/>
        <w:jc w:val="center"/>
        <w:rPr>
          <w:b/>
          <w:bCs/>
        </w:rPr>
      </w:pPr>
    </w:p>
    <w:p w:rsidR="00FD39E6" w:rsidRPr="00FD39E6" w:rsidRDefault="00FD39E6" w:rsidP="00FD39E6">
      <w:pPr>
        <w:suppressAutoHyphens w:val="0"/>
        <w:jc w:val="center"/>
        <w:rPr>
          <w:szCs w:val="20"/>
          <w:lang w:eastAsia="en-US"/>
        </w:rPr>
      </w:pPr>
    </w:p>
    <w:tbl>
      <w:tblPr>
        <w:tblpPr w:leftFromText="180" w:rightFromText="180" w:vertAnchor="text" w:horzAnchor="margin" w:tblpY="62"/>
        <w:tblW w:w="14742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417"/>
        <w:gridCol w:w="1560"/>
        <w:gridCol w:w="1559"/>
        <w:gridCol w:w="1843"/>
        <w:gridCol w:w="1701"/>
        <w:gridCol w:w="1559"/>
        <w:gridCol w:w="587"/>
        <w:gridCol w:w="322"/>
        <w:gridCol w:w="472"/>
        <w:gridCol w:w="603"/>
      </w:tblGrid>
      <w:tr w:rsidR="00FD39E6" w:rsidRPr="00F31A08" w:rsidTr="00FD39E6">
        <w:trPr>
          <w:trHeight w:val="318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E6" w:rsidRPr="00F31A08" w:rsidRDefault="00FD39E6" w:rsidP="00FD39E6">
            <w:pPr>
              <w:suppressAutoHyphens w:val="0"/>
              <w:jc w:val="center"/>
              <w:rPr>
                <w:b/>
                <w:bCs/>
                <w:lang w:eastAsia="lt-LT"/>
              </w:rPr>
            </w:pPr>
            <w:r w:rsidRPr="00F31A08">
              <w:rPr>
                <w:b/>
                <w:bCs/>
                <w:lang w:eastAsia="lt-LT"/>
              </w:rPr>
              <w:t>MAUDYKLŲ VANDENS KOKYBĖS STEBĖJIMŲ REZULTATŲ PATEIKIMO LENTELĖ</w:t>
            </w:r>
          </w:p>
        </w:tc>
      </w:tr>
      <w:tr w:rsidR="00FD39E6" w:rsidRPr="00F31A08" w:rsidTr="00A53FEF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FD39E6" w:rsidRPr="00F31A08" w:rsidTr="00A53FEF">
        <w:trPr>
          <w:trHeight w:val="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FD39E6" w:rsidRPr="002A3A1D" w:rsidTr="00A53FEF">
        <w:trPr>
          <w:trHeight w:val="25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Savivaldybė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 xml:space="preserve">Maudyklos pavadinimas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Bandinio p</w:t>
            </w:r>
            <w:r w:rsidR="00765C0B">
              <w:rPr>
                <w:lang w:eastAsia="lt-LT"/>
              </w:rPr>
              <w:t>a</w:t>
            </w:r>
            <w:r w:rsidRPr="002A3A1D">
              <w:rPr>
                <w:lang w:eastAsia="lt-LT"/>
              </w:rPr>
              <w:t>ėmimo data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Mikrobiologiniai parametrai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 </w:t>
            </w:r>
          </w:p>
        </w:tc>
      </w:tr>
      <w:tr w:rsidR="00FD39E6" w:rsidRPr="002A3A1D" w:rsidTr="00A53FEF">
        <w:trPr>
          <w:trHeight w:val="129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9E6" w:rsidRPr="002A3A1D" w:rsidRDefault="00FD39E6" w:rsidP="00FD39E6">
            <w:pPr>
              <w:suppressAutoHyphens w:val="0"/>
              <w:rPr>
                <w:lang w:eastAsia="lt-L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9E6" w:rsidRPr="002A3A1D" w:rsidRDefault="00FD39E6" w:rsidP="00FD39E6">
            <w:pPr>
              <w:suppressAutoHyphens w:val="0"/>
              <w:rPr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9E6" w:rsidRPr="002A3A1D" w:rsidRDefault="00FD39E6" w:rsidP="00FD39E6">
            <w:pPr>
              <w:suppressAutoHyphens w:val="0"/>
              <w:rPr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 xml:space="preserve">Žarniniai </w:t>
            </w:r>
            <w:proofErr w:type="spellStart"/>
            <w:r w:rsidRPr="002A3A1D">
              <w:rPr>
                <w:lang w:eastAsia="lt-LT"/>
              </w:rPr>
              <w:t>enterokokai</w:t>
            </w:r>
            <w:proofErr w:type="spellEnd"/>
            <w:r w:rsidRPr="002A3A1D">
              <w:rPr>
                <w:lang w:eastAsia="lt-LT"/>
              </w:rPr>
              <w:t xml:space="preserve"> (</w:t>
            </w:r>
            <w:proofErr w:type="spellStart"/>
            <w:r w:rsidRPr="002A3A1D">
              <w:rPr>
                <w:lang w:eastAsia="lt-LT"/>
              </w:rPr>
              <w:t>ksv</w:t>
            </w:r>
            <w:proofErr w:type="spellEnd"/>
            <w:r w:rsidRPr="002A3A1D">
              <w:rPr>
                <w:lang w:eastAsia="lt-LT"/>
              </w:rPr>
              <w:t xml:space="preserve">/100 ml)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Žarninės lazdelės (</w:t>
            </w:r>
            <w:proofErr w:type="spellStart"/>
            <w:r w:rsidRPr="002A3A1D">
              <w:rPr>
                <w:lang w:eastAsia="lt-LT"/>
              </w:rPr>
              <w:t>ksv</w:t>
            </w:r>
            <w:proofErr w:type="spellEnd"/>
            <w:r w:rsidRPr="002A3A1D">
              <w:rPr>
                <w:lang w:eastAsia="lt-LT"/>
              </w:rPr>
              <w:t>/100 ml)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proofErr w:type="spellStart"/>
            <w:r w:rsidRPr="002A3A1D">
              <w:rPr>
                <w:lang w:eastAsia="lt-LT"/>
              </w:rPr>
              <w:t>Melsvadumbliai</w:t>
            </w:r>
            <w:proofErr w:type="spellEnd"/>
            <w:r w:rsidRPr="002A3A1D">
              <w:rPr>
                <w:lang w:eastAsia="lt-LT"/>
              </w:rPr>
              <w:t xml:space="preserve">, mg/l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 xml:space="preserve">Jūrinis </w:t>
            </w:r>
            <w:proofErr w:type="spellStart"/>
            <w:r w:rsidRPr="002A3A1D">
              <w:rPr>
                <w:lang w:eastAsia="lt-LT"/>
              </w:rPr>
              <w:t>fitoplanktonas</w:t>
            </w:r>
            <w:proofErr w:type="spellEnd"/>
            <w:r w:rsidRPr="002A3A1D">
              <w:rPr>
                <w:lang w:eastAsia="lt-LT"/>
              </w:rPr>
              <w:t>, mg/l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Didieji dumbliai, mg/l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Nuolaužos, plūduriuojančios medžiagos, dervų likučiai, stiklas, plastikas, guma</w:t>
            </w:r>
          </w:p>
        </w:tc>
      </w:tr>
      <w:tr w:rsidR="00FD39E6" w:rsidRPr="002A3A1D" w:rsidTr="00A53FEF">
        <w:trPr>
          <w:trHeight w:val="2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rPr>
                <w:lang w:eastAsia="lt-LT"/>
              </w:rPr>
            </w:pPr>
            <w:r w:rsidRPr="002A3A1D">
              <w:rPr>
                <w:lang w:eastAsia="lt-LT"/>
              </w:rPr>
              <w:t>Norma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rPr>
                <w:lang w:eastAsia="lt-LT"/>
              </w:rPr>
            </w:pPr>
            <w:r w:rsidRPr="002A3A1D">
              <w:rPr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rPr>
                <w:lang w:eastAsia="lt-LT"/>
              </w:rPr>
            </w:pPr>
            <w:r w:rsidRPr="002A3A1D">
              <w:rPr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1 000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***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neturi  būti</w:t>
            </w:r>
          </w:p>
        </w:tc>
      </w:tr>
      <w:tr w:rsidR="00FD39E6" w:rsidRPr="002A3A1D" w:rsidTr="00A53FEF">
        <w:trPr>
          <w:trHeight w:val="2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Visagino ežero maudykla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2020-05-27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 xml:space="preserve">Neaptikta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&lt;1,0(0,0-3,7)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E6" w:rsidRPr="002A3A1D" w:rsidRDefault="00FD39E6" w:rsidP="00631A94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E6" w:rsidRPr="002A3A1D" w:rsidRDefault="00FD39E6" w:rsidP="00631A94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E6" w:rsidRPr="002A3A1D" w:rsidRDefault="00FD39E6" w:rsidP="00631A94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-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E6" w:rsidRPr="002A3A1D" w:rsidRDefault="00FD39E6" w:rsidP="00475942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Nerasta</w:t>
            </w:r>
          </w:p>
        </w:tc>
      </w:tr>
      <w:tr w:rsidR="00FD39E6" w:rsidRPr="002A3A1D" w:rsidTr="00A53FEF">
        <w:trPr>
          <w:trHeight w:val="2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950496" w:rsidP="00950496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A53FEF" w:rsidP="00A53FEF">
            <w:pPr>
              <w:suppressAutoHyphens w:val="0"/>
              <w:jc w:val="center"/>
              <w:rPr>
                <w:lang w:eastAsia="lt-LT"/>
              </w:rPr>
            </w:pPr>
            <w:r w:rsidRPr="00A53FEF">
              <w:rPr>
                <w:lang w:eastAsia="lt-LT"/>
              </w:rPr>
              <w:t>Visagino ežero maudykla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rPr>
                <w:lang w:eastAsia="lt-LT"/>
              </w:rPr>
            </w:pPr>
            <w:r w:rsidRPr="002A3A1D">
              <w:rPr>
                <w:lang w:eastAsia="lt-LT"/>
              </w:rPr>
              <w:t> </w:t>
            </w:r>
            <w:r w:rsidR="00631A94">
              <w:rPr>
                <w:lang w:eastAsia="lt-LT"/>
              </w:rPr>
              <w:t>2020-06-10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631A94" w:rsidP="00FD39E6">
            <w:pPr>
              <w:suppressAutoHyphens w:val="0"/>
              <w:jc w:val="center"/>
              <w:rPr>
                <w:lang w:eastAsia="lt-LT"/>
              </w:rPr>
            </w:pPr>
            <w:r w:rsidRPr="00631A94">
              <w:rPr>
                <w:lang w:eastAsia="lt-LT"/>
              </w:rPr>
              <w:t>Neaptikta</w:t>
            </w:r>
            <w:r w:rsidR="00FD39E6" w:rsidRPr="002A3A1D">
              <w:rPr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9E6" w:rsidRPr="002A3A1D" w:rsidRDefault="00631A94" w:rsidP="00FD39E6">
            <w:pPr>
              <w:suppressAutoHyphens w:val="0"/>
              <w:jc w:val="center"/>
              <w:rPr>
                <w:lang w:eastAsia="lt-LT"/>
              </w:rPr>
            </w:pPr>
            <w:r w:rsidRPr="00631A94">
              <w:rPr>
                <w:lang w:eastAsia="lt-LT"/>
              </w:rPr>
              <w:t>&lt;1,0(0,0-3,7)</w:t>
            </w:r>
            <w:r w:rsidR="00FD39E6" w:rsidRPr="002A3A1D">
              <w:rPr>
                <w:lang w:eastAsia="lt-LT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631A94" w:rsidP="00631A94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631A94" w:rsidP="00631A94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631A94" w:rsidP="00631A94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-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631A94" w:rsidP="00475942">
            <w:pPr>
              <w:suppressAutoHyphens w:val="0"/>
              <w:jc w:val="center"/>
              <w:rPr>
                <w:lang w:eastAsia="lt-LT"/>
              </w:rPr>
            </w:pPr>
            <w:r w:rsidRPr="00631A94">
              <w:rPr>
                <w:lang w:eastAsia="lt-LT"/>
              </w:rPr>
              <w:t>Nerasta</w:t>
            </w:r>
          </w:p>
        </w:tc>
      </w:tr>
      <w:tr w:rsidR="00FD39E6" w:rsidRPr="002A3A1D" w:rsidTr="00A53FEF">
        <w:trPr>
          <w:trHeight w:val="2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950496" w:rsidP="00950496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rPr>
                <w:lang w:eastAsia="lt-LT"/>
              </w:rPr>
            </w:pPr>
            <w:r w:rsidRPr="002A3A1D">
              <w:rPr>
                <w:lang w:eastAsia="lt-LT"/>
              </w:rPr>
              <w:t> </w:t>
            </w:r>
            <w:r w:rsidR="00B14D7C">
              <w:t xml:space="preserve"> </w:t>
            </w:r>
            <w:r w:rsidR="00B14D7C" w:rsidRPr="00B14D7C">
              <w:rPr>
                <w:lang w:eastAsia="lt-LT"/>
              </w:rPr>
              <w:t>Visagino ežero maudykla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rPr>
                <w:lang w:eastAsia="lt-LT"/>
              </w:rPr>
            </w:pPr>
            <w:r w:rsidRPr="002A3A1D">
              <w:rPr>
                <w:lang w:eastAsia="lt-LT"/>
              </w:rPr>
              <w:t> </w:t>
            </w:r>
            <w:r w:rsidR="00B14D7C">
              <w:rPr>
                <w:lang w:eastAsia="lt-LT"/>
              </w:rPr>
              <w:t>2020-06-25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B14D7C" w:rsidP="00FD39E6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8,0(3-16)</w:t>
            </w:r>
            <w:r w:rsidR="00FD39E6" w:rsidRPr="002A3A1D">
              <w:rPr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9E6" w:rsidRPr="002A3A1D" w:rsidRDefault="00B14D7C" w:rsidP="00FD39E6">
            <w:pPr>
              <w:suppressAutoHyphens w:val="0"/>
              <w:jc w:val="center"/>
              <w:rPr>
                <w:lang w:eastAsia="lt-LT"/>
              </w:rPr>
            </w:pPr>
            <w:r w:rsidRPr="00B14D7C">
              <w:rPr>
                <w:lang w:eastAsia="lt-LT"/>
              </w:rPr>
              <w:t>&lt;1,0(0,0-3,7)</w:t>
            </w:r>
            <w:r w:rsidR="00FD39E6" w:rsidRPr="002A3A1D">
              <w:rPr>
                <w:lang w:eastAsia="lt-LT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B14D7C" w:rsidP="0055347C">
            <w:pPr>
              <w:suppressAutoHyphens w:val="0"/>
              <w:jc w:val="center"/>
              <w:rPr>
                <w:lang w:eastAsia="lt-LT"/>
              </w:rPr>
            </w:pPr>
            <w:r w:rsidRPr="00B14D7C">
              <w:rPr>
                <w:lang w:eastAsia="lt-LT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B14D7C" w:rsidP="0055347C">
            <w:pPr>
              <w:suppressAutoHyphens w:val="0"/>
              <w:jc w:val="center"/>
              <w:rPr>
                <w:lang w:eastAsia="lt-LT"/>
              </w:rPr>
            </w:pPr>
            <w:r w:rsidRPr="00B14D7C">
              <w:rPr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B14D7C" w:rsidP="0055347C">
            <w:pPr>
              <w:suppressAutoHyphens w:val="0"/>
              <w:jc w:val="center"/>
              <w:rPr>
                <w:lang w:eastAsia="lt-LT"/>
              </w:rPr>
            </w:pPr>
            <w:r w:rsidRPr="00B14D7C">
              <w:rPr>
                <w:lang w:eastAsia="lt-LT"/>
              </w:rPr>
              <w:t>-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B14D7C" w:rsidP="00475942">
            <w:pPr>
              <w:suppressAutoHyphens w:val="0"/>
              <w:jc w:val="center"/>
              <w:rPr>
                <w:lang w:eastAsia="lt-LT"/>
              </w:rPr>
            </w:pPr>
            <w:r w:rsidRPr="00B14D7C">
              <w:rPr>
                <w:lang w:eastAsia="lt-LT"/>
              </w:rPr>
              <w:t>Nerasta</w:t>
            </w:r>
          </w:p>
        </w:tc>
      </w:tr>
      <w:tr w:rsidR="0055347C" w:rsidRPr="002A3A1D" w:rsidTr="00A53FEF">
        <w:trPr>
          <w:trHeight w:val="2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47C" w:rsidRPr="002A3A1D" w:rsidRDefault="00950496" w:rsidP="00950496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47C" w:rsidRPr="002A3A1D" w:rsidRDefault="0055347C" w:rsidP="00FD39E6">
            <w:pPr>
              <w:suppressAutoHyphens w:val="0"/>
              <w:rPr>
                <w:lang w:eastAsia="lt-LT"/>
              </w:rPr>
            </w:pPr>
            <w:r w:rsidRPr="00B14D7C">
              <w:rPr>
                <w:lang w:eastAsia="lt-LT"/>
              </w:rPr>
              <w:t>Visagino ežero maudykla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47C" w:rsidRPr="002A3A1D" w:rsidRDefault="0055347C" w:rsidP="00FD39E6">
            <w:pPr>
              <w:suppressAutoHyphens w:val="0"/>
              <w:rPr>
                <w:lang w:eastAsia="lt-LT"/>
              </w:rPr>
            </w:pPr>
            <w:r>
              <w:rPr>
                <w:lang w:eastAsia="lt-LT"/>
              </w:rPr>
              <w:t>2020-07-07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47C" w:rsidRDefault="0055347C" w:rsidP="00FD39E6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347C" w:rsidRPr="00B14D7C" w:rsidRDefault="0055347C" w:rsidP="00FD39E6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9,8(4,7-18,4)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47C" w:rsidRPr="002A3A1D" w:rsidRDefault="0055347C" w:rsidP="0090421B">
            <w:pPr>
              <w:suppressAutoHyphens w:val="0"/>
              <w:jc w:val="center"/>
              <w:rPr>
                <w:lang w:eastAsia="lt-LT"/>
              </w:rPr>
            </w:pPr>
            <w:r w:rsidRPr="0055347C">
              <w:rPr>
                <w:lang w:eastAsia="lt-LT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47C" w:rsidRPr="002A3A1D" w:rsidRDefault="0055347C" w:rsidP="0090421B">
            <w:pPr>
              <w:suppressAutoHyphens w:val="0"/>
              <w:jc w:val="center"/>
              <w:rPr>
                <w:lang w:eastAsia="lt-LT"/>
              </w:rPr>
            </w:pPr>
            <w:r w:rsidRPr="00B14D7C">
              <w:rPr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47C" w:rsidRPr="00B14D7C" w:rsidRDefault="0055347C" w:rsidP="0090421B">
            <w:pPr>
              <w:suppressAutoHyphens w:val="0"/>
              <w:jc w:val="center"/>
              <w:rPr>
                <w:lang w:eastAsia="lt-LT"/>
              </w:rPr>
            </w:pPr>
            <w:r w:rsidRPr="00B14D7C">
              <w:rPr>
                <w:lang w:eastAsia="lt-LT"/>
              </w:rPr>
              <w:t>-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47C" w:rsidRPr="00B14D7C" w:rsidRDefault="0055347C" w:rsidP="00475942">
            <w:pPr>
              <w:suppressAutoHyphens w:val="0"/>
              <w:jc w:val="center"/>
              <w:rPr>
                <w:lang w:eastAsia="lt-LT"/>
              </w:rPr>
            </w:pPr>
            <w:r w:rsidRPr="00B14D7C">
              <w:rPr>
                <w:lang w:eastAsia="lt-LT"/>
              </w:rPr>
              <w:t>Nerasta</w:t>
            </w:r>
          </w:p>
        </w:tc>
      </w:tr>
      <w:tr w:rsidR="00950496" w:rsidRPr="002A3A1D" w:rsidTr="00A53FEF">
        <w:trPr>
          <w:trHeight w:val="2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96" w:rsidRDefault="00950496" w:rsidP="00950496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96" w:rsidRPr="00B14D7C" w:rsidRDefault="00950496" w:rsidP="00FD39E6">
            <w:pPr>
              <w:suppressAutoHyphens w:val="0"/>
              <w:rPr>
                <w:lang w:eastAsia="lt-LT"/>
              </w:rPr>
            </w:pPr>
            <w:r w:rsidRPr="00950496">
              <w:rPr>
                <w:lang w:eastAsia="lt-LT"/>
              </w:rPr>
              <w:t>Visagino ežero maudykla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96" w:rsidRDefault="00950496" w:rsidP="00FD39E6">
            <w:pPr>
              <w:suppressAutoHyphens w:val="0"/>
              <w:rPr>
                <w:lang w:eastAsia="lt-LT"/>
              </w:rPr>
            </w:pPr>
            <w:r>
              <w:rPr>
                <w:lang w:eastAsia="lt-LT"/>
              </w:rPr>
              <w:t>2020-07-2</w:t>
            </w:r>
            <w:r w:rsidR="00711B1A">
              <w:rPr>
                <w:lang w:eastAsia="lt-LT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96" w:rsidRDefault="00950496" w:rsidP="00FD39E6">
            <w:pPr>
              <w:suppressAutoHyphens w:val="0"/>
              <w:jc w:val="center"/>
              <w:rPr>
                <w:lang w:eastAsia="lt-LT"/>
              </w:rPr>
            </w:pPr>
            <w:r w:rsidRPr="00950496">
              <w:rPr>
                <w:lang w:eastAsia="lt-LT"/>
              </w:rPr>
              <w:t>&lt;1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0496" w:rsidRDefault="00950496" w:rsidP="00FD39E6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3,1x10¹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96" w:rsidRPr="0055347C" w:rsidRDefault="00950496" w:rsidP="0090421B">
            <w:pPr>
              <w:suppressAutoHyphens w:val="0"/>
              <w:jc w:val="center"/>
              <w:rPr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96" w:rsidRPr="00B14D7C" w:rsidRDefault="00950496" w:rsidP="0090421B">
            <w:pPr>
              <w:suppressAutoHyphens w:val="0"/>
              <w:jc w:val="center"/>
              <w:rPr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96" w:rsidRPr="00B14D7C" w:rsidRDefault="00950496" w:rsidP="0090421B">
            <w:pPr>
              <w:suppressAutoHyphens w:val="0"/>
              <w:jc w:val="center"/>
              <w:rPr>
                <w:lang w:eastAsia="lt-LT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96" w:rsidRPr="00B14D7C" w:rsidRDefault="00711B1A" w:rsidP="00475942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 xml:space="preserve">Nematyti </w:t>
            </w:r>
          </w:p>
        </w:tc>
      </w:tr>
      <w:tr w:rsidR="00950496" w:rsidRPr="002A3A1D" w:rsidTr="00A53FEF">
        <w:trPr>
          <w:trHeight w:val="2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96" w:rsidRDefault="00950496" w:rsidP="00950496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96" w:rsidRPr="00B14D7C" w:rsidRDefault="00950496" w:rsidP="00FD39E6">
            <w:pPr>
              <w:suppressAutoHyphens w:val="0"/>
              <w:rPr>
                <w:lang w:eastAsia="lt-LT"/>
              </w:rPr>
            </w:pPr>
            <w:r w:rsidRPr="00950496">
              <w:rPr>
                <w:lang w:eastAsia="lt-LT"/>
              </w:rPr>
              <w:t>Visagino ežero maudykla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96" w:rsidRDefault="00950496" w:rsidP="00FD39E6">
            <w:pPr>
              <w:suppressAutoHyphens w:val="0"/>
              <w:rPr>
                <w:lang w:eastAsia="lt-LT"/>
              </w:rPr>
            </w:pPr>
            <w:r>
              <w:rPr>
                <w:lang w:eastAsia="lt-LT"/>
              </w:rPr>
              <w:t>2020-08-0</w:t>
            </w:r>
            <w:r w:rsidR="00711B1A">
              <w:rPr>
                <w:lang w:eastAsia="lt-LT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96" w:rsidRDefault="00950496" w:rsidP="00FD39E6">
            <w:pPr>
              <w:suppressAutoHyphens w:val="0"/>
              <w:jc w:val="center"/>
              <w:rPr>
                <w:lang w:eastAsia="lt-LT"/>
              </w:rPr>
            </w:pPr>
            <w:r w:rsidRPr="00950496">
              <w:rPr>
                <w:lang w:eastAsia="lt-LT"/>
              </w:rPr>
              <w:t>&lt;</w:t>
            </w:r>
            <w:r>
              <w:rPr>
                <w:lang w:eastAsia="lt-L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0496" w:rsidRDefault="00950496" w:rsidP="00FD39E6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5,2(1,8-10,8)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96" w:rsidRPr="0055347C" w:rsidRDefault="00950496" w:rsidP="0090421B">
            <w:pPr>
              <w:suppressAutoHyphens w:val="0"/>
              <w:jc w:val="center"/>
              <w:rPr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96" w:rsidRPr="00B14D7C" w:rsidRDefault="00950496" w:rsidP="0090421B">
            <w:pPr>
              <w:suppressAutoHyphens w:val="0"/>
              <w:jc w:val="center"/>
              <w:rPr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96" w:rsidRPr="00B14D7C" w:rsidRDefault="00950496" w:rsidP="0090421B">
            <w:pPr>
              <w:suppressAutoHyphens w:val="0"/>
              <w:jc w:val="center"/>
              <w:rPr>
                <w:lang w:eastAsia="lt-LT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96" w:rsidRPr="00B14D7C" w:rsidRDefault="00475942" w:rsidP="00475942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N</w:t>
            </w:r>
            <w:r w:rsidR="00711B1A">
              <w:rPr>
                <w:lang w:eastAsia="lt-LT"/>
              </w:rPr>
              <w:t>erasta</w:t>
            </w:r>
          </w:p>
        </w:tc>
      </w:tr>
      <w:tr w:rsidR="00FD39E6" w:rsidRPr="002A3A1D" w:rsidTr="00FD39E6">
        <w:trPr>
          <w:trHeight w:val="318"/>
        </w:trPr>
        <w:tc>
          <w:tcPr>
            <w:tcW w:w="1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E6" w:rsidRPr="002A3A1D" w:rsidRDefault="00FD39E6" w:rsidP="00FD39E6">
            <w:pPr>
              <w:suppressAutoHyphens w:val="0"/>
              <w:ind w:right="-2616" w:hanging="105"/>
              <w:rPr>
                <w:lang w:eastAsia="lt-LT"/>
              </w:rPr>
            </w:pPr>
            <w:r w:rsidRPr="002A3A1D">
              <w:rPr>
                <w:noProof/>
                <w:lang w:eastAsia="lt-LT"/>
              </w:rPr>
              <w:drawing>
                <wp:inline distT="0" distB="0" distL="0" distR="0" wp14:anchorId="477E9AC8" wp14:editId="5F04C7F1">
                  <wp:extent cx="8982075" cy="166506"/>
                  <wp:effectExtent l="0" t="0" r="0" b="508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233" cy="197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3A1D">
              <w:rPr>
                <w:lang w:eastAsia="lt-LT"/>
              </w:rPr>
              <w:tab/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E6" w:rsidRPr="002A3A1D" w:rsidRDefault="00FD39E6" w:rsidP="00FD39E6">
            <w:pPr>
              <w:suppressAutoHyphens w:val="0"/>
              <w:ind w:right="-2616"/>
              <w:rPr>
                <w:lang w:eastAsia="lt-LT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E6" w:rsidRPr="002A3A1D" w:rsidRDefault="00FD39E6" w:rsidP="00FD39E6">
            <w:pPr>
              <w:suppressAutoHyphens w:val="0"/>
              <w:ind w:right="-2616"/>
              <w:rPr>
                <w:lang w:eastAsia="lt-LT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E6" w:rsidRPr="002A3A1D" w:rsidRDefault="00FD39E6" w:rsidP="00FD39E6">
            <w:pPr>
              <w:suppressAutoHyphens w:val="0"/>
              <w:rPr>
                <w:lang w:eastAsia="lt-LT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E6" w:rsidRPr="002A3A1D" w:rsidRDefault="00FD39E6" w:rsidP="00FD39E6">
            <w:pPr>
              <w:suppressAutoHyphens w:val="0"/>
              <w:rPr>
                <w:lang w:eastAsia="lt-LT"/>
              </w:rPr>
            </w:pPr>
          </w:p>
        </w:tc>
      </w:tr>
    </w:tbl>
    <w:p w:rsidR="00765C0B" w:rsidRDefault="00765C0B">
      <w:pPr>
        <w:jc w:val="both"/>
      </w:pPr>
      <w:bookmarkStart w:id="1" w:name="_GoBack"/>
      <w:bookmarkEnd w:id="0"/>
      <w:bookmarkEnd w:id="1"/>
    </w:p>
    <w:sectPr w:rsidR="00765C0B" w:rsidSect="00692E12">
      <w:pgSz w:w="16838" w:h="11906" w:orient="landscape"/>
      <w:pgMar w:top="0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4097B"/>
    <w:multiLevelType w:val="hybridMultilevel"/>
    <w:tmpl w:val="B246D50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70A63"/>
    <w:multiLevelType w:val="hybridMultilevel"/>
    <w:tmpl w:val="C1D6B82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23"/>
    <w:rsid w:val="00094410"/>
    <w:rsid w:val="000C6CD3"/>
    <w:rsid w:val="000D598A"/>
    <w:rsid w:val="000E15D8"/>
    <w:rsid w:val="000F2F1F"/>
    <w:rsid w:val="00105CA3"/>
    <w:rsid w:val="00137BD8"/>
    <w:rsid w:val="00144330"/>
    <w:rsid w:val="001B7DCB"/>
    <w:rsid w:val="00213FBB"/>
    <w:rsid w:val="00224AE5"/>
    <w:rsid w:val="0025274F"/>
    <w:rsid w:val="00287C28"/>
    <w:rsid w:val="002A3A1D"/>
    <w:rsid w:val="002B0963"/>
    <w:rsid w:val="002B0B93"/>
    <w:rsid w:val="002B5300"/>
    <w:rsid w:val="00312FB3"/>
    <w:rsid w:val="00374DA8"/>
    <w:rsid w:val="004101CD"/>
    <w:rsid w:val="00411903"/>
    <w:rsid w:val="004715D0"/>
    <w:rsid w:val="00472C5A"/>
    <w:rsid w:val="00475942"/>
    <w:rsid w:val="004A5B1B"/>
    <w:rsid w:val="004D1F3A"/>
    <w:rsid w:val="004E3C80"/>
    <w:rsid w:val="00523A83"/>
    <w:rsid w:val="00547099"/>
    <w:rsid w:val="0055347C"/>
    <w:rsid w:val="005B2696"/>
    <w:rsid w:val="00631A94"/>
    <w:rsid w:val="00643A40"/>
    <w:rsid w:val="006660FF"/>
    <w:rsid w:val="00666CB3"/>
    <w:rsid w:val="00692E12"/>
    <w:rsid w:val="006D5B82"/>
    <w:rsid w:val="00711B1A"/>
    <w:rsid w:val="0073474B"/>
    <w:rsid w:val="00765C0B"/>
    <w:rsid w:val="007775E6"/>
    <w:rsid w:val="007C25DA"/>
    <w:rsid w:val="00821E76"/>
    <w:rsid w:val="008400EA"/>
    <w:rsid w:val="0087421B"/>
    <w:rsid w:val="008869D4"/>
    <w:rsid w:val="00891F71"/>
    <w:rsid w:val="008C5C23"/>
    <w:rsid w:val="008F3492"/>
    <w:rsid w:val="0090421B"/>
    <w:rsid w:val="00916B01"/>
    <w:rsid w:val="00950496"/>
    <w:rsid w:val="0095628C"/>
    <w:rsid w:val="009871A1"/>
    <w:rsid w:val="009F67C4"/>
    <w:rsid w:val="00A15578"/>
    <w:rsid w:val="00A53FEF"/>
    <w:rsid w:val="00AB43A8"/>
    <w:rsid w:val="00AC6EFC"/>
    <w:rsid w:val="00B14D7C"/>
    <w:rsid w:val="00B92A43"/>
    <w:rsid w:val="00B96DCD"/>
    <w:rsid w:val="00C20897"/>
    <w:rsid w:val="00D0654A"/>
    <w:rsid w:val="00D80C7A"/>
    <w:rsid w:val="00DB2B0D"/>
    <w:rsid w:val="00DC08DF"/>
    <w:rsid w:val="00DD2BD5"/>
    <w:rsid w:val="00F31A08"/>
    <w:rsid w:val="00F5161F"/>
    <w:rsid w:val="00FC34EE"/>
    <w:rsid w:val="00FD39E6"/>
    <w:rsid w:val="00FE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1A8DA97-5B54-459B-94AB-83E990D8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Numatytasispastraiposriftas1">
    <w:name w:val="Numatytasis pastraipos šriftas1"/>
  </w:style>
  <w:style w:type="character" w:customStyle="1" w:styleId="Numeravimosimboliai">
    <w:name w:val="Numeravimo simboliai"/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Sraopastraipa">
    <w:name w:val="List Paragraph"/>
    <w:basedOn w:val="prastasis"/>
    <w:uiPriority w:val="34"/>
    <w:qFormat/>
    <w:rsid w:val="008F3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VISAGINO EŽERO MAUDYKLOS VANDENS KOKYBĖS STEBĖJIMŲ REZULTATAI</vt:lpstr>
    </vt:vector>
  </TitlesOfParts>
  <Company>Hewlett-Packard Company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VISAGINO EŽERO MAUDYKLOS VANDENS KOKYBĖS STEBĖJIMŲ REZULTATAI</dc:title>
  <dc:subject/>
  <dc:creator>Ekologija</dc:creator>
  <cp:keywords/>
  <cp:lastModifiedBy>User</cp:lastModifiedBy>
  <cp:revision>2</cp:revision>
  <cp:lastPrinted>2018-06-01T04:38:00Z</cp:lastPrinted>
  <dcterms:created xsi:type="dcterms:W3CDTF">2020-08-17T13:42:00Z</dcterms:created>
  <dcterms:modified xsi:type="dcterms:W3CDTF">2020-08-17T13:42:00Z</dcterms:modified>
</cp:coreProperties>
</file>