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7D93" w14:textId="77777777" w:rsidR="000F2412" w:rsidRDefault="00D167E4" w:rsidP="0025366E">
      <w:pPr>
        <w:pStyle w:val="Betarp1"/>
      </w:pPr>
      <w:r w:rsidRPr="00D843A3">
        <w:rPr>
          <w:lang w:val="lt-LT" w:eastAsia="lt-LT"/>
        </w:rPr>
        <w:drawing>
          <wp:inline distT="0" distB="0" distL="0" distR="0" wp14:anchorId="5DF307D9" wp14:editId="4F80EB8B">
            <wp:extent cx="1208405" cy="1460500"/>
            <wp:effectExtent l="0" t="0" r="0" b="0"/>
            <wp:docPr id="2"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05" cy="1460500"/>
                    </a:xfrm>
                    <a:prstGeom prst="rect">
                      <a:avLst/>
                    </a:prstGeom>
                    <a:noFill/>
                    <a:ln>
                      <a:noFill/>
                    </a:ln>
                  </pic:spPr>
                </pic:pic>
              </a:graphicData>
            </a:graphic>
          </wp:inline>
        </w:drawing>
      </w:r>
    </w:p>
    <w:p w14:paraId="3CA03EA1" w14:textId="77777777" w:rsidR="00D60ECD" w:rsidRDefault="00D60ECD" w:rsidP="00EA0D12">
      <w:pPr>
        <w:spacing w:line="360" w:lineRule="auto"/>
        <w:ind w:right="-23"/>
        <w:jc w:val="center"/>
      </w:pPr>
    </w:p>
    <w:p w14:paraId="1C1E8081" w14:textId="77777777" w:rsidR="00E46AEF" w:rsidRDefault="00E46AEF" w:rsidP="005A07F7">
      <w:pPr>
        <w:spacing w:line="360" w:lineRule="auto"/>
        <w:ind w:right="-23" w:firstLine="567"/>
        <w:rPr>
          <w:sz w:val="20"/>
        </w:rPr>
      </w:pPr>
    </w:p>
    <w:p w14:paraId="59348F62" w14:textId="77777777" w:rsidR="00D60ECD" w:rsidRPr="00D167E4" w:rsidRDefault="00E46AEF" w:rsidP="00EA0D12">
      <w:pPr>
        <w:tabs>
          <w:tab w:val="left" w:pos="8091"/>
        </w:tabs>
        <w:ind w:right="-23"/>
        <w:jc w:val="center"/>
        <w:rPr>
          <w:b/>
          <w:color w:val="17365D"/>
          <w:sz w:val="56"/>
          <w:szCs w:val="56"/>
        </w:rPr>
      </w:pPr>
      <w:r w:rsidRPr="00D167E4">
        <w:rPr>
          <w:b/>
          <w:color w:val="17365D"/>
          <w:sz w:val="56"/>
          <w:szCs w:val="56"/>
        </w:rPr>
        <w:t>VISAGINO SAVIVALDYBĖS ADMINISTRACIJOS DIREKTORIAUS</w:t>
      </w:r>
    </w:p>
    <w:p w14:paraId="506D771F" w14:textId="77777777" w:rsidR="00E46AEF" w:rsidRPr="00D167E4" w:rsidRDefault="00E46AEF" w:rsidP="00E46AEF">
      <w:pPr>
        <w:ind w:right="-23"/>
        <w:jc w:val="center"/>
        <w:rPr>
          <w:b/>
          <w:color w:val="17365D"/>
          <w:sz w:val="56"/>
          <w:szCs w:val="56"/>
        </w:rPr>
      </w:pPr>
      <w:r w:rsidRPr="00D167E4">
        <w:rPr>
          <w:b/>
          <w:color w:val="17365D"/>
          <w:sz w:val="56"/>
          <w:szCs w:val="56"/>
        </w:rPr>
        <w:t>IR ADMINISTRACIJOS</w:t>
      </w:r>
    </w:p>
    <w:p w14:paraId="127FB5E8" w14:textId="77777777" w:rsidR="00E46AEF" w:rsidRPr="00D167E4" w:rsidRDefault="00E46AEF" w:rsidP="00B65222">
      <w:pPr>
        <w:spacing w:line="360" w:lineRule="auto"/>
        <w:ind w:right="-23"/>
        <w:jc w:val="center"/>
        <w:rPr>
          <w:b/>
          <w:color w:val="1F497D"/>
          <w:sz w:val="56"/>
          <w:szCs w:val="56"/>
        </w:rPr>
      </w:pPr>
      <w:r w:rsidRPr="00D167E4">
        <w:rPr>
          <w:b/>
          <w:color w:val="17365D"/>
          <w:sz w:val="56"/>
          <w:szCs w:val="56"/>
        </w:rPr>
        <w:t>20</w:t>
      </w:r>
      <w:r w:rsidR="00871A05">
        <w:rPr>
          <w:b/>
          <w:color w:val="17365D"/>
          <w:sz w:val="56"/>
          <w:szCs w:val="56"/>
        </w:rPr>
        <w:t>20</w:t>
      </w:r>
      <w:r w:rsidRPr="00D167E4">
        <w:rPr>
          <w:b/>
          <w:color w:val="17365D"/>
          <w:sz w:val="56"/>
          <w:szCs w:val="56"/>
        </w:rPr>
        <w:t xml:space="preserve"> M. </w:t>
      </w:r>
      <w:r w:rsidR="00886E6D" w:rsidRPr="00D167E4">
        <w:rPr>
          <w:b/>
          <w:color w:val="17365D"/>
          <w:sz w:val="56"/>
          <w:szCs w:val="56"/>
        </w:rPr>
        <w:t xml:space="preserve">VEIKLOS </w:t>
      </w:r>
      <w:r w:rsidRPr="00D167E4">
        <w:rPr>
          <w:b/>
          <w:color w:val="17365D"/>
          <w:sz w:val="56"/>
          <w:szCs w:val="56"/>
        </w:rPr>
        <w:t>ATASKAITA</w:t>
      </w:r>
    </w:p>
    <w:p w14:paraId="4872505C" w14:textId="77777777" w:rsidR="00E46AEF" w:rsidRPr="00D167E4" w:rsidRDefault="00D167E4" w:rsidP="00EA0D12">
      <w:pPr>
        <w:spacing w:line="360" w:lineRule="auto"/>
        <w:ind w:right="-23" w:hanging="142"/>
        <w:jc w:val="center"/>
        <w:rPr>
          <w:b/>
          <w:color w:val="17365D"/>
          <w:szCs w:val="24"/>
        </w:rPr>
      </w:pPr>
      <w:r>
        <w:rPr>
          <w:noProof/>
        </w:rPr>
        <w:drawing>
          <wp:anchor distT="0" distB="0" distL="114300" distR="114300" simplePos="0" relativeHeight="251674112" behindDoc="1" locked="0" layoutInCell="1" allowOverlap="1" wp14:anchorId="1FD919ED" wp14:editId="66C4582F">
            <wp:simplePos x="0" y="0"/>
            <wp:positionH relativeFrom="column">
              <wp:posOffset>810260</wp:posOffset>
            </wp:positionH>
            <wp:positionV relativeFrom="paragraph">
              <wp:posOffset>150495</wp:posOffset>
            </wp:positionV>
            <wp:extent cx="5728335" cy="3424555"/>
            <wp:effectExtent l="0" t="0" r="5715" b="4445"/>
            <wp:wrapTight wrapText="bothSides">
              <wp:wrapPolygon edited="0">
                <wp:start x="0" y="0"/>
                <wp:lineTo x="0" y="21508"/>
                <wp:lineTo x="21550" y="21508"/>
                <wp:lineTo x="21550" y="0"/>
                <wp:lineTo x="0" y="0"/>
              </wp:wrapPolygon>
            </wp:wrapTight>
            <wp:docPr id="1054" name="Paveikslėlis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335" cy="3424555"/>
                    </a:xfrm>
                    <a:prstGeom prst="rect">
                      <a:avLst/>
                    </a:prstGeom>
                    <a:noFill/>
                    <a:ln>
                      <a:noFill/>
                    </a:ln>
                  </pic:spPr>
                </pic:pic>
              </a:graphicData>
            </a:graphic>
          </wp:anchor>
        </w:drawing>
      </w:r>
    </w:p>
    <w:p w14:paraId="6481B369" w14:textId="77777777" w:rsidR="00EA0D12" w:rsidRPr="00D167E4" w:rsidRDefault="00EA0D12" w:rsidP="0086343F">
      <w:pPr>
        <w:spacing w:line="360" w:lineRule="auto"/>
        <w:ind w:right="-23" w:hanging="142"/>
        <w:jc w:val="center"/>
        <w:rPr>
          <w:b/>
          <w:color w:val="17365D"/>
          <w:szCs w:val="24"/>
        </w:rPr>
      </w:pPr>
    </w:p>
    <w:p w14:paraId="5ECCA2C0" w14:textId="77777777" w:rsidR="00E46AEF" w:rsidRPr="00D167E4" w:rsidRDefault="00E46AEF" w:rsidP="00B65222">
      <w:pPr>
        <w:spacing w:line="360" w:lineRule="auto"/>
        <w:ind w:right="-23"/>
        <w:jc w:val="center"/>
        <w:rPr>
          <w:b/>
          <w:color w:val="17365D"/>
          <w:sz w:val="56"/>
          <w:szCs w:val="56"/>
        </w:rPr>
      </w:pPr>
    </w:p>
    <w:p w14:paraId="6B8C9742" w14:textId="77777777" w:rsidR="00E46AEF" w:rsidRPr="00D167E4" w:rsidRDefault="00E46AEF" w:rsidP="00E46AEF">
      <w:pPr>
        <w:spacing w:line="360" w:lineRule="auto"/>
        <w:ind w:right="-23" w:firstLine="567"/>
        <w:jc w:val="center"/>
        <w:rPr>
          <w:b/>
          <w:color w:val="17365D"/>
          <w:szCs w:val="24"/>
        </w:rPr>
      </w:pPr>
    </w:p>
    <w:p w14:paraId="0B93B451" w14:textId="77777777" w:rsidR="004C0B4E" w:rsidRPr="00D167E4" w:rsidRDefault="004C0B4E" w:rsidP="00E46AEF">
      <w:pPr>
        <w:spacing w:line="360" w:lineRule="auto"/>
        <w:ind w:right="-23" w:firstLine="567"/>
        <w:jc w:val="center"/>
        <w:rPr>
          <w:b/>
          <w:color w:val="17365D"/>
          <w:szCs w:val="24"/>
        </w:rPr>
      </w:pPr>
    </w:p>
    <w:p w14:paraId="3C794C49" w14:textId="77777777" w:rsidR="004C0B4E" w:rsidRPr="00D167E4" w:rsidRDefault="004C0B4E" w:rsidP="00E46AEF">
      <w:pPr>
        <w:spacing w:line="360" w:lineRule="auto"/>
        <w:ind w:right="-23" w:firstLine="567"/>
        <w:jc w:val="center"/>
        <w:rPr>
          <w:b/>
          <w:color w:val="17365D"/>
          <w:szCs w:val="24"/>
        </w:rPr>
      </w:pPr>
    </w:p>
    <w:p w14:paraId="14706397" w14:textId="77777777" w:rsidR="004C0B4E" w:rsidRPr="00D167E4" w:rsidRDefault="004C0B4E" w:rsidP="00E46AEF">
      <w:pPr>
        <w:spacing w:line="360" w:lineRule="auto"/>
        <w:ind w:right="-23" w:firstLine="567"/>
        <w:jc w:val="center"/>
        <w:rPr>
          <w:b/>
          <w:color w:val="17365D"/>
          <w:szCs w:val="24"/>
        </w:rPr>
      </w:pPr>
    </w:p>
    <w:p w14:paraId="36A94DE1" w14:textId="77777777" w:rsidR="004C0B4E" w:rsidRPr="00D167E4" w:rsidRDefault="004C0B4E" w:rsidP="00E46AEF">
      <w:pPr>
        <w:spacing w:line="360" w:lineRule="auto"/>
        <w:ind w:right="-23" w:firstLine="567"/>
        <w:jc w:val="center"/>
        <w:rPr>
          <w:b/>
          <w:color w:val="17365D"/>
          <w:szCs w:val="24"/>
        </w:rPr>
      </w:pPr>
    </w:p>
    <w:p w14:paraId="181D8928" w14:textId="77777777" w:rsidR="004C0B4E" w:rsidRPr="00D167E4" w:rsidRDefault="004C0B4E" w:rsidP="00E46AEF">
      <w:pPr>
        <w:spacing w:line="360" w:lineRule="auto"/>
        <w:ind w:right="-23" w:firstLine="567"/>
        <w:jc w:val="center"/>
        <w:rPr>
          <w:b/>
          <w:color w:val="17365D"/>
          <w:szCs w:val="24"/>
        </w:rPr>
      </w:pPr>
    </w:p>
    <w:p w14:paraId="402383E5" w14:textId="77777777" w:rsidR="004C0B4E" w:rsidRPr="00D167E4" w:rsidRDefault="004C0B4E" w:rsidP="00E46AEF">
      <w:pPr>
        <w:spacing w:line="360" w:lineRule="auto"/>
        <w:ind w:right="-23" w:firstLine="567"/>
        <w:jc w:val="center"/>
        <w:rPr>
          <w:b/>
          <w:color w:val="17365D"/>
          <w:szCs w:val="24"/>
        </w:rPr>
      </w:pPr>
    </w:p>
    <w:p w14:paraId="2D87C328" w14:textId="77777777" w:rsidR="004C0B4E" w:rsidRPr="00D167E4" w:rsidRDefault="004C0B4E" w:rsidP="00E46AEF">
      <w:pPr>
        <w:spacing w:line="360" w:lineRule="auto"/>
        <w:ind w:right="-23" w:firstLine="567"/>
        <w:jc w:val="center"/>
        <w:rPr>
          <w:b/>
          <w:color w:val="17365D"/>
          <w:szCs w:val="24"/>
        </w:rPr>
      </w:pPr>
    </w:p>
    <w:p w14:paraId="4C569CA3" w14:textId="77777777" w:rsidR="004C0B4E" w:rsidRPr="00D167E4" w:rsidRDefault="004C0B4E" w:rsidP="00E46AEF">
      <w:pPr>
        <w:spacing w:line="360" w:lineRule="auto"/>
        <w:ind w:right="-23" w:firstLine="567"/>
        <w:jc w:val="center"/>
        <w:rPr>
          <w:b/>
          <w:color w:val="17365D"/>
          <w:szCs w:val="24"/>
        </w:rPr>
      </w:pPr>
    </w:p>
    <w:p w14:paraId="31C40184" w14:textId="77777777" w:rsidR="00D60ECD" w:rsidRPr="00D167E4" w:rsidRDefault="00D60ECD" w:rsidP="00E46AEF">
      <w:pPr>
        <w:spacing w:line="360" w:lineRule="auto"/>
        <w:ind w:right="-23" w:firstLine="567"/>
        <w:jc w:val="center"/>
        <w:rPr>
          <w:b/>
          <w:color w:val="17365D"/>
          <w:szCs w:val="24"/>
        </w:rPr>
      </w:pPr>
    </w:p>
    <w:p w14:paraId="477AF8CC" w14:textId="77777777" w:rsidR="00E46AEF" w:rsidRPr="00D60ECD" w:rsidRDefault="00E46AEF" w:rsidP="00E46AEF">
      <w:pPr>
        <w:spacing w:line="360" w:lineRule="auto"/>
        <w:ind w:right="-23"/>
        <w:jc w:val="center"/>
        <w:rPr>
          <w:rFonts w:eastAsia="Cambria"/>
          <w:b/>
          <w:bCs/>
          <w:color w:val="17365D"/>
          <w:sz w:val="28"/>
          <w:szCs w:val="28"/>
        </w:rPr>
      </w:pPr>
      <w:r w:rsidRPr="00D60ECD">
        <w:rPr>
          <w:rFonts w:eastAsia="Cambria"/>
          <w:b/>
          <w:bCs/>
          <w:color w:val="17365D"/>
          <w:sz w:val="28"/>
          <w:szCs w:val="28"/>
        </w:rPr>
        <w:t>VISAGINAS, 20</w:t>
      </w:r>
      <w:r w:rsidR="00B3428D">
        <w:rPr>
          <w:rFonts w:eastAsia="Cambria"/>
          <w:b/>
          <w:bCs/>
          <w:color w:val="17365D"/>
          <w:sz w:val="28"/>
          <w:szCs w:val="28"/>
        </w:rPr>
        <w:t>2</w:t>
      </w:r>
      <w:r w:rsidR="00871A05">
        <w:rPr>
          <w:rFonts w:eastAsia="Cambria"/>
          <w:b/>
          <w:bCs/>
          <w:color w:val="17365D"/>
          <w:sz w:val="28"/>
          <w:szCs w:val="28"/>
        </w:rPr>
        <w:t>1</w:t>
      </w:r>
    </w:p>
    <w:p w14:paraId="53A78DC3" w14:textId="77777777" w:rsidR="00E46AEF" w:rsidRPr="00D843A3" w:rsidRDefault="00E46AEF" w:rsidP="005A07F7">
      <w:pPr>
        <w:spacing w:line="360" w:lineRule="auto"/>
        <w:ind w:right="-23" w:firstLine="567"/>
        <w:sectPr w:rsidR="00E46AEF" w:rsidRPr="00D843A3" w:rsidSect="00911206">
          <w:headerReference w:type="default" r:id="rId10"/>
          <w:footerReference w:type="default" r:id="rId11"/>
          <w:pgSz w:w="11900" w:h="16838"/>
          <w:pgMar w:top="1440" w:right="566" w:bottom="618" w:left="620" w:header="0" w:footer="258" w:gutter="0"/>
          <w:cols w:space="1296" w:equalWidth="0">
            <w:col w:w="10714"/>
          </w:cols>
          <w:titlePg/>
          <w:docGrid w:linePitch="299"/>
        </w:sectPr>
      </w:pPr>
    </w:p>
    <w:p w14:paraId="5DF66202" w14:textId="77777777" w:rsidR="004B4CA5" w:rsidRPr="00D843A3" w:rsidRDefault="000F2412" w:rsidP="005A07F7">
      <w:pPr>
        <w:ind w:right="-23" w:firstLine="567"/>
        <w:jc w:val="both"/>
        <w:rPr>
          <w:color w:val="000000"/>
          <w:szCs w:val="24"/>
        </w:rPr>
      </w:pPr>
      <w:r w:rsidRPr="00D843A3">
        <w:rPr>
          <w:szCs w:val="24"/>
        </w:rPr>
        <w:lastRenderedPageBreak/>
        <w:tab/>
      </w:r>
      <w:r w:rsidRPr="00D843A3">
        <w:rPr>
          <w:szCs w:val="24"/>
        </w:rPr>
        <w:tab/>
      </w:r>
      <w:r w:rsidRPr="00D843A3">
        <w:rPr>
          <w:szCs w:val="24"/>
        </w:rPr>
        <w:tab/>
      </w:r>
      <w:r w:rsidRPr="00D843A3">
        <w:rPr>
          <w:szCs w:val="24"/>
        </w:rPr>
        <w:tab/>
      </w:r>
      <w:r w:rsidRPr="00D843A3">
        <w:rPr>
          <w:szCs w:val="24"/>
        </w:rPr>
        <w:tab/>
      </w:r>
      <w:r w:rsidRPr="00D843A3">
        <w:rPr>
          <w:szCs w:val="24"/>
        </w:rPr>
        <w:tab/>
      </w:r>
      <w:r w:rsidRPr="00D843A3">
        <w:rPr>
          <w:szCs w:val="24"/>
        </w:rPr>
        <w:tab/>
      </w:r>
      <w:r w:rsidR="0033155E" w:rsidRPr="00D843A3">
        <w:rPr>
          <w:szCs w:val="24"/>
        </w:rPr>
        <w:t>PRITARTA</w:t>
      </w:r>
      <w:r w:rsidR="00A14C01" w:rsidRPr="00D843A3">
        <w:rPr>
          <w:szCs w:val="24"/>
        </w:rPr>
        <w:t xml:space="preserve"> </w:t>
      </w:r>
    </w:p>
    <w:p w14:paraId="501ABD58" w14:textId="77777777" w:rsidR="004B4CA5" w:rsidRPr="00D843A3" w:rsidRDefault="000F2412" w:rsidP="005A07F7">
      <w:pPr>
        <w:ind w:right="-23" w:firstLine="567"/>
        <w:rPr>
          <w:szCs w:val="24"/>
        </w:rPr>
      </w:pPr>
      <w:r w:rsidRPr="00D843A3">
        <w:rPr>
          <w:szCs w:val="24"/>
        </w:rPr>
        <w:tab/>
      </w:r>
      <w:r w:rsidRPr="00D843A3">
        <w:rPr>
          <w:szCs w:val="24"/>
        </w:rPr>
        <w:tab/>
      </w:r>
      <w:r w:rsidRPr="00D843A3">
        <w:rPr>
          <w:szCs w:val="24"/>
        </w:rPr>
        <w:tab/>
      </w:r>
      <w:r w:rsidRPr="00D843A3">
        <w:rPr>
          <w:szCs w:val="24"/>
        </w:rPr>
        <w:tab/>
      </w:r>
      <w:r w:rsidRPr="00D843A3">
        <w:rPr>
          <w:szCs w:val="24"/>
        </w:rPr>
        <w:tab/>
      </w:r>
      <w:r w:rsidRPr="00D843A3">
        <w:rPr>
          <w:szCs w:val="24"/>
        </w:rPr>
        <w:tab/>
      </w:r>
      <w:r w:rsidRPr="00D843A3">
        <w:rPr>
          <w:szCs w:val="24"/>
        </w:rPr>
        <w:tab/>
      </w:r>
      <w:r w:rsidR="0033155E" w:rsidRPr="00D843A3">
        <w:rPr>
          <w:szCs w:val="24"/>
        </w:rPr>
        <w:t>Visagino savivaldybės tarybos</w:t>
      </w:r>
    </w:p>
    <w:p w14:paraId="2CDEB1E9" w14:textId="0D04D46B" w:rsidR="004B4CA5" w:rsidRPr="00D843A3" w:rsidRDefault="000F2412" w:rsidP="005A07F7">
      <w:pPr>
        <w:ind w:right="-23" w:firstLine="567"/>
        <w:rPr>
          <w:szCs w:val="24"/>
        </w:rPr>
      </w:pPr>
      <w:r w:rsidRPr="00D843A3">
        <w:rPr>
          <w:szCs w:val="24"/>
        </w:rPr>
        <w:tab/>
      </w:r>
      <w:r w:rsidRPr="00D843A3">
        <w:rPr>
          <w:szCs w:val="24"/>
        </w:rPr>
        <w:tab/>
      </w:r>
      <w:r w:rsidRPr="00D843A3">
        <w:rPr>
          <w:szCs w:val="24"/>
        </w:rPr>
        <w:tab/>
      </w:r>
      <w:r w:rsidRPr="00D843A3">
        <w:rPr>
          <w:szCs w:val="24"/>
        </w:rPr>
        <w:tab/>
      </w:r>
      <w:r w:rsidRPr="00D843A3">
        <w:rPr>
          <w:szCs w:val="24"/>
        </w:rPr>
        <w:tab/>
      </w:r>
      <w:r w:rsidRPr="00D843A3">
        <w:rPr>
          <w:szCs w:val="24"/>
        </w:rPr>
        <w:tab/>
      </w:r>
      <w:r w:rsidRPr="00D843A3">
        <w:rPr>
          <w:szCs w:val="24"/>
        </w:rPr>
        <w:tab/>
      </w:r>
      <w:r w:rsidR="00E63315" w:rsidRPr="00D843A3">
        <w:rPr>
          <w:szCs w:val="24"/>
        </w:rPr>
        <w:t>20</w:t>
      </w:r>
      <w:r w:rsidR="004339A5">
        <w:rPr>
          <w:szCs w:val="24"/>
        </w:rPr>
        <w:t>2</w:t>
      </w:r>
      <w:r w:rsidR="00871A05">
        <w:rPr>
          <w:szCs w:val="24"/>
        </w:rPr>
        <w:t>1</w:t>
      </w:r>
      <w:r w:rsidR="0033155E" w:rsidRPr="00D843A3">
        <w:rPr>
          <w:szCs w:val="24"/>
        </w:rPr>
        <w:t xml:space="preserve"> m. </w:t>
      </w:r>
      <w:r w:rsidR="004339A5">
        <w:rPr>
          <w:szCs w:val="24"/>
        </w:rPr>
        <w:t>balandžio</w:t>
      </w:r>
      <w:r w:rsidR="00E63315" w:rsidRPr="00D843A3">
        <w:rPr>
          <w:szCs w:val="24"/>
        </w:rPr>
        <w:t xml:space="preserve"> </w:t>
      </w:r>
      <w:r w:rsidR="001949AF">
        <w:rPr>
          <w:szCs w:val="24"/>
        </w:rPr>
        <w:t xml:space="preserve">29 </w:t>
      </w:r>
      <w:r w:rsidR="00E63315" w:rsidRPr="00D843A3">
        <w:rPr>
          <w:szCs w:val="24"/>
        </w:rPr>
        <w:t>d. sprendimu Nr. TS-</w:t>
      </w:r>
      <w:r w:rsidR="001949AF">
        <w:rPr>
          <w:szCs w:val="24"/>
        </w:rPr>
        <w:t>78</w:t>
      </w:r>
    </w:p>
    <w:tbl>
      <w:tblPr>
        <w:tblW w:w="9355" w:type="dxa"/>
        <w:tblInd w:w="426" w:type="dxa"/>
        <w:shd w:val="clear" w:color="auto" w:fill="DEEAF6" w:themeFill="accent5" w:themeFillTint="33"/>
        <w:tblLook w:val="04A0" w:firstRow="1" w:lastRow="0" w:firstColumn="1" w:lastColumn="0" w:noHBand="0" w:noVBand="1"/>
      </w:tblPr>
      <w:tblGrid>
        <w:gridCol w:w="9355"/>
      </w:tblGrid>
      <w:tr w:rsidR="00BD5600" w:rsidRPr="00D843A3" w14:paraId="42D5CDB7" w14:textId="77777777" w:rsidTr="00D444BB">
        <w:tc>
          <w:tcPr>
            <w:tcW w:w="9355" w:type="dxa"/>
            <w:shd w:val="clear" w:color="auto" w:fill="DEEAF6" w:themeFill="accent5" w:themeFillTint="33"/>
          </w:tcPr>
          <w:p w14:paraId="765C026C" w14:textId="77777777" w:rsidR="00BD5600" w:rsidRPr="00D843A3" w:rsidRDefault="00BD5600" w:rsidP="00C11134">
            <w:pPr>
              <w:pStyle w:val="Turinioantrat"/>
              <w:ind w:left="313" w:right="-23" w:hanging="313"/>
              <w:jc w:val="center"/>
              <w:rPr>
                <w:rFonts w:ascii="Times New Roman" w:hAnsi="Times New Roman"/>
                <w:sz w:val="32"/>
                <w:szCs w:val="32"/>
              </w:rPr>
            </w:pPr>
            <w:r w:rsidRPr="00D843A3">
              <w:rPr>
                <w:rFonts w:ascii="Times New Roman" w:hAnsi="Times New Roman"/>
                <w:color w:val="2F5496"/>
                <w:sz w:val="32"/>
                <w:szCs w:val="32"/>
              </w:rPr>
              <w:t>TURINYS</w:t>
            </w:r>
          </w:p>
        </w:tc>
      </w:tr>
    </w:tbl>
    <w:p w14:paraId="1F41AF4A" w14:textId="5F154ECD" w:rsidR="009E00A1" w:rsidRPr="00DD2004" w:rsidRDefault="0020306D">
      <w:pPr>
        <w:pStyle w:val="Turinys1"/>
        <w:rPr>
          <w:rFonts w:ascii="Times New Roman" w:hAnsi="Times New Roman"/>
          <w:noProof/>
          <w:sz w:val="22"/>
          <w:szCs w:val="22"/>
          <w:lang w:eastAsia="lt-LT"/>
        </w:rPr>
      </w:pPr>
      <w:r w:rsidRPr="00F3790F">
        <w:rPr>
          <w:rFonts w:ascii="Times New Roman" w:hAnsi="Times New Roman"/>
          <w:szCs w:val="24"/>
        </w:rPr>
        <w:fldChar w:fldCharType="begin"/>
      </w:r>
      <w:r w:rsidR="00BE4D31" w:rsidRPr="00743F07">
        <w:rPr>
          <w:rFonts w:ascii="Times New Roman" w:hAnsi="Times New Roman"/>
          <w:szCs w:val="24"/>
        </w:rPr>
        <w:instrText xml:space="preserve"> TOC \o "1-3" \h \z \u </w:instrText>
      </w:r>
      <w:r w:rsidRPr="00F3790F">
        <w:rPr>
          <w:rFonts w:ascii="Times New Roman" w:hAnsi="Times New Roman"/>
          <w:szCs w:val="24"/>
        </w:rPr>
        <w:fldChar w:fldCharType="separate"/>
      </w:r>
      <w:hyperlink w:anchor="_Toc36627266" w:history="1">
        <w:r w:rsidR="009E00A1" w:rsidRPr="009E00A1">
          <w:rPr>
            <w:rStyle w:val="Hipersaitas"/>
            <w:rFonts w:ascii="Times New Roman" w:hAnsi="Times New Roman"/>
            <w:noProof/>
          </w:rPr>
          <w:t>ĮŽANGA</w:t>
        </w:r>
        <w:r w:rsidR="009E00A1" w:rsidRPr="009E00A1">
          <w:rPr>
            <w:rFonts w:ascii="Times New Roman" w:hAnsi="Times New Roman"/>
            <w:noProof/>
            <w:webHidden/>
          </w:rPr>
          <w:tab/>
        </w:r>
        <w:r w:rsidRPr="009E00A1">
          <w:rPr>
            <w:rFonts w:ascii="Times New Roman" w:hAnsi="Times New Roman"/>
            <w:noProof/>
            <w:webHidden/>
          </w:rPr>
          <w:fldChar w:fldCharType="begin"/>
        </w:r>
        <w:r w:rsidR="009E00A1" w:rsidRPr="009E00A1">
          <w:rPr>
            <w:rFonts w:ascii="Times New Roman" w:hAnsi="Times New Roman"/>
            <w:noProof/>
            <w:webHidden/>
          </w:rPr>
          <w:instrText xml:space="preserve"> PAGEREF _Toc36627266 \h </w:instrText>
        </w:r>
        <w:r w:rsidRPr="009E00A1">
          <w:rPr>
            <w:rFonts w:ascii="Times New Roman" w:hAnsi="Times New Roman"/>
            <w:noProof/>
            <w:webHidden/>
          </w:rPr>
        </w:r>
        <w:r w:rsidRPr="009E00A1">
          <w:rPr>
            <w:rFonts w:ascii="Times New Roman" w:hAnsi="Times New Roman"/>
            <w:noProof/>
            <w:webHidden/>
          </w:rPr>
          <w:fldChar w:fldCharType="separate"/>
        </w:r>
        <w:r w:rsidR="00B93F80">
          <w:rPr>
            <w:rFonts w:ascii="Times New Roman" w:hAnsi="Times New Roman"/>
            <w:noProof/>
            <w:webHidden/>
          </w:rPr>
          <w:t>4</w:t>
        </w:r>
        <w:r w:rsidRPr="009E00A1">
          <w:rPr>
            <w:rFonts w:ascii="Times New Roman" w:hAnsi="Times New Roman"/>
            <w:noProof/>
            <w:webHidden/>
          </w:rPr>
          <w:fldChar w:fldCharType="end"/>
        </w:r>
      </w:hyperlink>
    </w:p>
    <w:p w14:paraId="35EE5A23" w14:textId="233F8BFE" w:rsidR="009E00A1" w:rsidRPr="00DD2004" w:rsidRDefault="001949AF">
      <w:pPr>
        <w:pStyle w:val="Turinys1"/>
        <w:rPr>
          <w:rFonts w:ascii="Times New Roman" w:hAnsi="Times New Roman"/>
          <w:noProof/>
          <w:sz w:val="22"/>
          <w:szCs w:val="22"/>
          <w:lang w:eastAsia="lt-LT"/>
        </w:rPr>
      </w:pPr>
      <w:hyperlink w:anchor="_Toc36627267" w:history="1">
        <w:r w:rsidR="009E00A1" w:rsidRPr="009E00A1">
          <w:rPr>
            <w:rStyle w:val="Hipersaitas"/>
            <w:rFonts w:ascii="Times New Roman" w:hAnsi="Times New Roman"/>
            <w:noProof/>
          </w:rPr>
          <w:t>1. VIDAUS ADMINISTRAVIMO VEIKLA</w:t>
        </w:r>
        <w:r w:rsidR="009E00A1" w:rsidRPr="009E00A1">
          <w:rPr>
            <w:rFonts w:ascii="Times New Roman" w:hAnsi="Times New Roman"/>
            <w:noProof/>
            <w:webHidden/>
          </w:rPr>
          <w:tab/>
        </w:r>
        <w:r w:rsidR="0020306D" w:rsidRPr="009E00A1">
          <w:rPr>
            <w:rFonts w:ascii="Times New Roman" w:hAnsi="Times New Roman"/>
            <w:noProof/>
            <w:webHidden/>
          </w:rPr>
          <w:fldChar w:fldCharType="begin"/>
        </w:r>
        <w:r w:rsidR="009E00A1" w:rsidRPr="009E00A1">
          <w:rPr>
            <w:rFonts w:ascii="Times New Roman" w:hAnsi="Times New Roman"/>
            <w:noProof/>
            <w:webHidden/>
          </w:rPr>
          <w:instrText xml:space="preserve"> PAGEREF _Toc36627267 \h </w:instrText>
        </w:r>
        <w:r w:rsidR="0020306D" w:rsidRPr="009E00A1">
          <w:rPr>
            <w:rFonts w:ascii="Times New Roman" w:hAnsi="Times New Roman"/>
            <w:noProof/>
            <w:webHidden/>
          </w:rPr>
        </w:r>
        <w:r w:rsidR="0020306D" w:rsidRPr="009E00A1">
          <w:rPr>
            <w:rFonts w:ascii="Times New Roman" w:hAnsi="Times New Roman"/>
            <w:noProof/>
            <w:webHidden/>
          </w:rPr>
          <w:fldChar w:fldCharType="separate"/>
        </w:r>
        <w:r w:rsidR="00B93F80">
          <w:rPr>
            <w:rFonts w:ascii="Times New Roman" w:hAnsi="Times New Roman"/>
            <w:noProof/>
            <w:webHidden/>
          </w:rPr>
          <w:t>6</w:t>
        </w:r>
        <w:r w:rsidR="0020306D" w:rsidRPr="009E00A1">
          <w:rPr>
            <w:rFonts w:ascii="Times New Roman" w:hAnsi="Times New Roman"/>
            <w:noProof/>
            <w:webHidden/>
          </w:rPr>
          <w:fldChar w:fldCharType="end"/>
        </w:r>
      </w:hyperlink>
    </w:p>
    <w:p w14:paraId="1404C9A8" w14:textId="53C45241" w:rsidR="009E00A1" w:rsidRPr="00DD2004" w:rsidRDefault="001949AF" w:rsidP="009E00A1">
      <w:pPr>
        <w:pStyle w:val="Turinys2"/>
        <w:rPr>
          <w:sz w:val="22"/>
          <w:szCs w:val="22"/>
        </w:rPr>
      </w:pPr>
      <w:hyperlink w:anchor="_Toc36627268" w:history="1">
        <w:r w:rsidR="009E00A1" w:rsidRPr="009E00A1">
          <w:rPr>
            <w:rStyle w:val="Hipersaitas"/>
          </w:rPr>
          <w:t>1.1. Savivaldybės administracijos struktūra</w:t>
        </w:r>
        <w:r w:rsidR="009E00A1" w:rsidRPr="009E00A1">
          <w:rPr>
            <w:webHidden/>
          </w:rPr>
          <w:tab/>
        </w:r>
        <w:r w:rsidR="0020306D" w:rsidRPr="009E00A1">
          <w:rPr>
            <w:webHidden/>
          </w:rPr>
          <w:fldChar w:fldCharType="begin"/>
        </w:r>
        <w:r w:rsidR="009E00A1" w:rsidRPr="009E00A1">
          <w:rPr>
            <w:webHidden/>
          </w:rPr>
          <w:instrText xml:space="preserve"> PAGEREF _Toc36627268 \h </w:instrText>
        </w:r>
        <w:r w:rsidR="0020306D" w:rsidRPr="009E00A1">
          <w:rPr>
            <w:webHidden/>
          </w:rPr>
        </w:r>
        <w:r w:rsidR="0020306D" w:rsidRPr="009E00A1">
          <w:rPr>
            <w:webHidden/>
          </w:rPr>
          <w:fldChar w:fldCharType="separate"/>
        </w:r>
        <w:r w:rsidR="00B93F80">
          <w:rPr>
            <w:webHidden/>
          </w:rPr>
          <w:t>6</w:t>
        </w:r>
        <w:r w:rsidR="0020306D" w:rsidRPr="009E00A1">
          <w:rPr>
            <w:webHidden/>
          </w:rPr>
          <w:fldChar w:fldCharType="end"/>
        </w:r>
      </w:hyperlink>
    </w:p>
    <w:p w14:paraId="16B8FCD0" w14:textId="30FE0A38" w:rsidR="009E00A1" w:rsidRPr="00DD2004" w:rsidRDefault="001949AF" w:rsidP="009E00A1">
      <w:pPr>
        <w:pStyle w:val="Turinys2"/>
        <w:rPr>
          <w:sz w:val="22"/>
          <w:szCs w:val="22"/>
        </w:rPr>
      </w:pPr>
      <w:hyperlink w:anchor="_Toc36627269" w:history="1">
        <w:r w:rsidR="009E00A1" w:rsidRPr="009E00A1">
          <w:rPr>
            <w:rStyle w:val="Hipersaitas"/>
          </w:rPr>
          <w:t>1.2. Savivaldybės administracijos personalas</w:t>
        </w:r>
        <w:r w:rsidR="009E00A1" w:rsidRPr="009E00A1">
          <w:rPr>
            <w:webHidden/>
          </w:rPr>
          <w:tab/>
        </w:r>
        <w:r w:rsidR="0020306D" w:rsidRPr="009E00A1">
          <w:rPr>
            <w:webHidden/>
          </w:rPr>
          <w:fldChar w:fldCharType="begin"/>
        </w:r>
        <w:r w:rsidR="009E00A1" w:rsidRPr="009E00A1">
          <w:rPr>
            <w:webHidden/>
          </w:rPr>
          <w:instrText xml:space="preserve"> PAGEREF _Toc36627269 \h </w:instrText>
        </w:r>
        <w:r w:rsidR="0020306D" w:rsidRPr="009E00A1">
          <w:rPr>
            <w:webHidden/>
          </w:rPr>
        </w:r>
        <w:r w:rsidR="0020306D" w:rsidRPr="009E00A1">
          <w:rPr>
            <w:webHidden/>
          </w:rPr>
          <w:fldChar w:fldCharType="separate"/>
        </w:r>
        <w:r w:rsidR="00B93F80">
          <w:rPr>
            <w:webHidden/>
          </w:rPr>
          <w:t>7</w:t>
        </w:r>
        <w:r w:rsidR="0020306D" w:rsidRPr="009E00A1">
          <w:rPr>
            <w:webHidden/>
          </w:rPr>
          <w:fldChar w:fldCharType="end"/>
        </w:r>
      </w:hyperlink>
    </w:p>
    <w:p w14:paraId="51C775AD" w14:textId="1105BD36" w:rsidR="009E00A1" w:rsidRPr="00DD2004" w:rsidRDefault="001949AF" w:rsidP="009E00A1">
      <w:pPr>
        <w:pStyle w:val="Turinys2"/>
        <w:rPr>
          <w:sz w:val="22"/>
          <w:szCs w:val="22"/>
        </w:rPr>
      </w:pPr>
      <w:hyperlink w:anchor="_Toc36627270" w:history="1">
        <w:r w:rsidR="009E00A1" w:rsidRPr="009E00A1">
          <w:rPr>
            <w:rStyle w:val="Hipersaitas"/>
          </w:rPr>
          <w:t>1.3. Veiklos planavimas</w:t>
        </w:r>
        <w:r w:rsidR="009E00A1" w:rsidRPr="009E00A1">
          <w:rPr>
            <w:webHidden/>
          </w:rPr>
          <w:tab/>
        </w:r>
        <w:r w:rsidR="0020306D" w:rsidRPr="009E00A1">
          <w:rPr>
            <w:webHidden/>
          </w:rPr>
          <w:fldChar w:fldCharType="begin"/>
        </w:r>
        <w:r w:rsidR="009E00A1" w:rsidRPr="009E00A1">
          <w:rPr>
            <w:webHidden/>
          </w:rPr>
          <w:instrText xml:space="preserve"> PAGEREF _Toc36627270 \h </w:instrText>
        </w:r>
        <w:r w:rsidR="0020306D" w:rsidRPr="009E00A1">
          <w:rPr>
            <w:webHidden/>
          </w:rPr>
        </w:r>
        <w:r w:rsidR="0020306D" w:rsidRPr="009E00A1">
          <w:rPr>
            <w:webHidden/>
          </w:rPr>
          <w:fldChar w:fldCharType="separate"/>
        </w:r>
        <w:r w:rsidR="00B93F80">
          <w:rPr>
            <w:webHidden/>
          </w:rPr>
          <w:t>9</w:t>
        </w:r>
        <w:r w:rsidR="0020306D" w:rsidRPr="009E00A1">
          <w:rPr>
            <w:webHidden/>
          </w:rPr>
          <w:fldChar w:fldCharType="end"/>
        </w:r>
      </w:hyperlink>
    </w:p>
    <w:p w14:paraId="6BFA5DF0" w14:textId="2482B1A0" w:rsidR="009E00A1" w:rsidRPr="00DD2004" w:rsidRDefault="001949AF" w:rsidP="009E00A1">
      <w:pPr>
        <w:pStyle w:val="Turinys2"/>
        <w:rPr>
          <w:sz w:val="22"/>
          <w:szCs w:val="22"/>
        </w:rPr>
      </w:pPr>
      <w:hyperlink w:anchor="_Toc36627271" w:history="1">
        <w:r w:rsidR="009E00A1" w:rsidRPr="009E00A1">
          <w:rPr>
            <w:rStyle w:val="Hipersaitas"/>
          </w:rPr>
          <w:t>1.4. Dokumentų valdymas, asmenų aptarnavimas ir informavimas, informacijos teikimas žiniasklaidai, interneto svetainė</w:t>
        </w:r>
        <w:r w:rsidR="009E00A1" w:rsidRPr="009E00A1">
          <w:rPr>
            <w:webHidden/>
          </w:rPr>
          <w:tab/>
        </w:r>
        <w:r w:rsidR="0020306D" w:rsidRPr="009E00A1">
          <w:rPr>
            <w:webHidden/>
          </w:rPr>
          <w:fldChar w:fldCharType="begin"/>
        </w:r>
        <w:r w:rsidR="009E00A1" w:rsidRPr="009E00A1">
          <w:rPr>
            <w:webHidden/>
          </w:rPr>
          <w:instrText xml:space="preserve"> PAGEREF _Toc36627271 \h </w:instrText>
        </w:r>
        <w:r w:rsidR="0020306D" w:rsidRPr="009E00A1">
          <w:rPr>
            <w:webHidden/>
          </w:rPr>
        </w:r>
        <w:r w:rsidR="0020306D" w:rsidRPr="009E00A1">
          <w:rPr>
            <w:webHidden/>
          </w:rPr>
          <w:fldChar w:fldCharType="separate"/>
        </w:r>
        <w:r w:rsidR="00B93F80">
          <w:rPr>
            <w:webHidden/>
          </w:rPr>
          <w:t>11</w:t>
        </w:r>
        <w:r w:rsidR="0020306D" w:rsidRPr="009E00A1">
          <w:rPr>
            <w:webHidden/>
          </w:rPr>
          <w:fldChar w:fldCharType="end"/>
        </w:r>
      </w:hyperlink>
    </w:p>
    <w:p w14:paraId="7EF2B632" w14:textId="234E6B00" w:rsidR="009E00A1" w:rsidRPr="00DD2004" w:rsidRDefault="001949AF" w:rsidP="009E00A1">
      <w:pPr>
        <w:pStyle w:val="Turinys3"/>
        <w:rPr>
          <w:sz w:val="22"/>
          <w:szCs w:val="22"/>
          <w:lang w:bidi="ar-SA"/>
        </w:rPr>
      </w:pPr>
      <w:hyperlink w:anchor="_Toc36627272" w:history="1">
        <w:r w:rsidR="009E00A1" w:rsidRPr="009E00A1">
          <w:rPr>
            <w:rStyle w:val="Hipersaitas"/>
          </w:rPr>
          <w:t>1.4.1. Dokumentų valdymas</w:t>
        </w:r>
        <w:r w:rsidR="009E00A1" w:rsidRPr="009E00A1">
          <w:rPr>
            <w:webHidden/>
          </w:rPr>
          <w:tab/>
        </w:r>
        <w:r w:rsidR="0020306D" w:rsidRPr="009E00A1">
          <w:rPr>
            <w:webHidden/>
          </w:rPr>
          <w:fldChar w:fldCharType="begin"/>
        </w:r>
        <w:r w:rsidR="009E00A1" w:rsidRPr="009E00A1">
          <w:rPr>
            <w:webHidden/>
          </w:rPr>
          <w:instrText xml:space="preserve"> PAGEREF _Toc36627272 \h </w:instrText>
        </w:r>
        <w:r w:rsidR="0020306D" w:rsidRPr="009E00A1">
          <w:rPr>
            <w:webHidden/>
          </w:rPr>
        </w:r>
        <w:r w:rsidR="0020306D" w:rsidRPr="009E00A1">
          <w:rPr>
            <w:webHidden/>
          </w:rPr>
          <w:fldChar w:fldCharType="separate"/>
        </w:r>
        <w:r w:rsidR="00B93F80">
          <w:rPr>
            <w:webHidden/>
          </w:rPr>
          <w:t>11</w:t>
        </w:r>
        <w:r w:rsidR="0020306D" w:rsidRPr="009E00A1">
          <w:rPr>
            <w:webHidden/>
          </w:rPr>
          <w:fldChar w:fldCharType="end"/>
        </w:r>
      </w:hyperlink>
    </w:p>
    <w:p w14:paraId="40449FAA" w14:textId="49348690" w:rsidR="009E00A1" w:rsidRPr="00DD2004" w:rsidRDefault="001949AF" w:rsidP="009E00A1">
      <w:pPr>
        <w:pStyle w:val="Turinys3"/>
        <w:rPr>
          <w:sz w:val="22"/>
          <w:szCs w:val="22"/>
          <w:lang w:bidi="ar-SA"/>
        </w:rPr>
      </w:pPr>
      <w:hyperlink w:anchor="_Toc36627273" w:history="1">
        <w:r w:rsidR="009E00A1" w:rsidRPr="009E00A1">
          <w:rPr>
            <w:rStyle w:val="Hipersaitas"/>
          </w:rPr>
          <w:t>1.4.2. Asmenų aptarnavimas ir informavimas</w:t>
        </w:r>
        <w:r w:rsidR="009E00A1" w:rsidRPr="009E00A1">
          <w:rPr>
            <w:webHidden/>
          </w:rPr>
          <w:tab/>
        </w:r>
        <w:r w:rsidR="0020306D" w:rsidRPr="009E00A1">
          <w:rPr>
            <w:webHidden/>
          </w:rPr>
          <w:fldChar w:fldCharType="begin"/>
        </w:r>
        <w:r w:rsidR="009E00A1" w:rsidRPr="009E00A1">
          <w:rPr>
            <w:webHidden/>
          </w:rPr>
          <w:instrText xml:space="preserve"> PAGEREF _Toc36627273 \h </w:instrText>
        </w:r>
        <w:r w:rsidR="0020306D" w:rsidRPr="009E00A1">
          <w:rPr>
            <w:webHidden/>
          </w:rPr>
        </w:r>
        <w:r w:rsidR="0020306D" w:rsidRPr="009E00A1">
          <w:rPr>
            <w:webHidden/>
          </w:rPr>
          <w:fldChar w:fldCharType="separate"/>
        </w:r>
        <w:r w:rsidR="00B93F80">
          <w:rPr>
            <w:webHidden/>
          </w:rPr>
          <w:t>12</w:t>
        </w:r>
        <w:r w:rsidR="0020306D" w:rsidRPr="009E00A1">
          <w:rPr>
            <w:webHidden/>
          </w:rPr>
          <w:fldChar w:fldCharType="end"/>
        </w:r>
      </w:hyperlink>
    </w:p>
    <w:p w14:paraId="23AE0E35" w14:textId="4DDD384C" w:rsidR="009E00A1" w:rsidRPr="00DD2004" w:rsidRDefault="001949AF" w:rsidP="009E00A1">
      <w:pPr>
        <w:pStyle w:val="Turinys3"/>
        <w:rPr>
          <w:sz w:val="22"/>
          <w:szCs w:val="22"/>
          <w:lang w:bidi="ar-SA"/>
        </w:rPr>
      </w:pPr>
      <w:hyperlink w:anchor="_Toc36627274" w:history="1">
        <w:r w:rsidR="009E00A1" w:rsidRPr="009E00A1">
          <w:rPr>
            <w:rStyle w:val="Hipersaitas"/>
          </w:rPr>
          <w:t>1.4.3. Informacijos teikimas žiniasklaidai, interneto svetainė</w:t>
        </w:r>
        <w:r w:rsidR="009E00A1" w:rsidRPr="009E00A1">
          <w:rPr>
            <w:webHidden/>
          </w:rPr>
          <w:tab/>
        </w:r>
        <w:r w:rsidR="0020306D" w:rsidRPr="009E00A1">
          <w:rPr>
            <w:webHidden/>
          </w:rPr>
          <w:fldChar w:fldCharType="begin"/>
        </w:r>
        <w:r w:rsidR="009E00A1" w:rsidRPr="009E00A1">
          <w:rPr>
            <w:webHidden/>
          </w:rPr>
          <w:instrText xml:space="preserve"> PAGEREF _Toc36627274 \h </w:instrText>
        </w:r>
        <w:r w:rsidR="0020306D" w:rsidRPr="009E00A1">
          <w:rPr>
            <w:webHidden/>
          </w:rPr>
        </w:r>
        <w:r w:rsidR="0020306D" w:rsidRPr="009E00A1">
          <w:rPr>
            <w:webHidden/>
          </w:rPr>
          <w:fldChar w:fldCharType="separate"/>
        </w:r>
        <w:r w:rsidR="00B93F80">
          <w:rPr>
            <w:webHidden/>
          </w:rPr>
          <w:t>15</w:t>
        </w:r>
        <w:r w:rsidR="0020306D" w:rsidRPr="009E00A1">
          <w:rPr>
            <w:webHidden/>
          </w:rPr>
          <w:fldChar w:fldCharType="end"/>
        </w:r>
      </w:hyperlink>
    </w:p>
    <w:p w14:paraId="6763CBBC" w14:textId="49312C61" w:rsidR="009E00A1" w:rsidRPr="00DD2004" w:rsidRDefault="001949AF" w:rsidP="009E00A1">
      <w:pPr>
        <w:pStyle w:val="Turinys2"/>
        <w:rPr>
          <w:sz w:val="22"/>
          <w:szCs w:val="22"/>
        </w:rPr>
      </w:pPr>
      <w:hyperlink w:anchor="_Toc36627275" w:history="1">
        <w:r w:rsidR="009E00A1" w:rsidRPr="009E00A1">
          <w:rPr>
            <w:rStyle w:val="Hipersaitas"/>
          </w:rPr>
          <w:t>1.5. Bendruomeniškumo skatinimas</w:t>
        </w:r>
        <w:r w:rsidR="009E00A1" w:rsidRPr="009E00A1">
          <w:rPr>
            <w:webHidden/>
          </w:rPr>
          <w:tab/>
        </w:r>
        <w:r w:rsidR="0020306D" w:rsidRPr="009E00A1">
          <w:rPr>
            <w:webHidden/>
          </w:rPr>
          <w:fldChar w:fldCharType="begin"/>
        </w:r>
        <w:r w:rsidR="009E00A1" w:rsidRPr="009E00A1">
          <w:rPr>
            <w:webHidden/>
          </w:rPr>
          <w:instrText xml:space="preserve"> PAGEREF _Toc36627275 \h </w:instrText>
        </w:r>
        <w:r w:rsidR="0020306D" w:rsidRPr="009E00A1">
          <w:rPr>
            <w:webHidden/>
          </w:rPr>
        </w:r>
        <w:r w:rsidR="0020306D" w:rsidRPr="009E00A1">
          <w:rPr>
            <w:webHidden/>
          </w:rPr>
          <w:fldChar w:fldCharType="separate"/>
        </w:r>
        <w:r w:rsidR="00B93F80">
          <w:rPr>
            <w:webHidden/>
          </w:rPr>
          <w:t>16</w:t>
        </w:r>
        <w:r w:rsidR="0020306D" w:rsidRPr="009E00A1">
          <w:rPr>
            <w:webHidden/>
          </w:rPr>
          <w:fldChar w:fldCharType="end"/>
        </w:r>
      </w:hyperlink>
    </w:p>
    <w:p w14:paraId="7A8BEC3F" w14:textId="1F590218" w:rsidR="009E00A1" w:rsidRPr="00DD2004" w:rsidRDefault="001949AF" w:rsidP="009E00A1">
      <w:pPr>
        <w:pStyle w:val="Turinys2"/>
        <w:rPr>
          <w:sz w:val="22"/>
          <w:szCs w:val="22"/>
        </w:rPr>
      </w:pPr>
      <w:hyperlink w:anchor="_Toc36627276" w:history="1">
        <w:r w:rsidR="009E00A1" w:rsidRPr="009E00A1">
          <w:rPr>
            <w:rStyle w:val="Hipersaitas"/>
          </w:rPr>
          <w:t>1.6. FINANSINIAI IŠTEKLIAI, TURTO VALDYMAS IR ADMINISTRAVIMAS</w:t>
        </w:r>
        <w:r w:rsidR="009E00A1" w:rsidRPr="009E00A1">
          <w:rPr>
            <w:webHidden/>
          </w:rPr>
          <w:tab/>
        </w:r>
        <w:r w:rsidR="0020306D" w:rsidRPr="009E00A1">
          <w:rPr>
            <w:webHidden/>
          </w:rPr>
          <w:fldChar w:fldCharType="begin"/>
        </w:r>
        <w:r w:rsidR="009E00A1" w:rsidRPr="009E00A1">
          <w:rPr>
            <w:webHidden/>
          </w:rPr>
          <w:instrText xml:space="preserve"> PAGEREF _Toc36627276 \h </w:instrText>
        </w:r>
        <w:r w:rsidR="0020306D" w:rsidRPr="009E00A1">
          <w:rPr>
            <w:webHidden/>
          </w:rPr>
        </w:r>
        <w:r w:rsidR="0020306D" w:rsidRPr="009E00A1">
          <w:rPr>
            <w:webHidden/>
          </w:rPr>
          <w:fldChar w:fldCharType="separate"/>
        </w:r>
        <w:r w:rsidR="00B93F80">
          <w:rPr>
            <w:webHidden/>
          </w:rPr>
          <w:t>19</w:t>
        </w:r>
        <w:r w:rsidR="0020306D" w:rsidRPr="009E00A1">
          <w:rPr>
            <w:webHidden/>
          </w:rPr>
          <w:fldChar w:fldCharType="end"/>
        </w:r>
      </w:hyperlink>
    </w:p>
    <w:p w14:paraId="64F31DE0" w14:textId="2D95F2F9" w:rsidR="009E00A1" w:rsidRPr="00DD2004" w:rsidRDefault="001949AF" w:rsidP="009E00A1">
      <w:pPr>
        <w:pStyle w:val="Turinys3"/>
        <w:rPr>
          <w:sz w:val="22"/>
          <w:szCs w:val="22"/>
          <w:lang w:bidi="ar-SA"/>
        </w:rPr>
      </w:pPr>
      <w:hyperlink w:anchor="_Toc36627277" w:history="1">
        <w:r w:rsidR="009E00A1" w:rsidRPr="009E00A1">
          <w:rPr>
            <w:rStyle w:val="Hipersaitas"/>
          </w:rPr>
          <w:t>1.6.1. Finansiniai ištekliai</w:t>
        </w:r>
        <w:r w:rsidR="009E00A1" w:rsidRPr="009E00A1">
          <w:rPr>
            <w:webHidden/>
          </w:rPr>
          <w:tab/>
        </w:r>
        <w:r w:rsidR="0020306D" w:rsidRPr="009E00A1">
          <w:rPr>
            <w:webHidden/>
          </w:rPr>
          <w:fldChar w:fldCharType="begin"/>
        </w:r>
        <w:r w:rsidR="009E00A1" w:rsidRPr="009E00A1">
          <w:rPr>
            <w:webHidden/>
          </w:rPr>
          <w:instrText xml:space="preserve"> PAGEREF _Toc36627277 \h </w:instrText>
        </w:r>
        <w:r w:rsidR="0020306D" w:rsidRPr="009E00A1">
          <w:rPr>
            <w:webHidden/>
          </w:rPr>
        </w:r>
        <w:r w:rsidR="0020306D" w:rsidRPr="009E00A1">
          <w:rPr>
            <w:webHidden/>
          </w:rPr>
          <w:fldChar w:fldCharType="separate"/>
        </w:r>
        <w:r w:rsidR="00B93F80">
          <w:rPr>
            <w:webHidden/>
          </w:rPr>
          <w:t>19</w:t>
        </w:r>
        <w:r w:rsidR="0020306D" w:rsidRPr="009E00A1">
          <w:rPr>
            <w:webHidden/>
          </w:rPr>
          <w:fldChar w:fldCharType="end"/>
        </w:r>
      </w:hyperlink>
    </w:p>
    <w:p w14:paraId="5DCE1747" w14:textId="7ABEBB9B" w:rsidR="009E00A1" w:rsidRPr="00DD2004" w:rsidRDefault="001949AF" w:rsidP="009E00A1">
      <w:pPr>
        <w:pStyle w:val="Turinys3"/>
        <w:rPr>
          <w:sz w:val="22"/>
          <w:szCs w:val="22"/>
          <w:lang w:bidi="ar-SA"/>
        </w:rPr>
      </w:pPr>
      <w:hyperlink w:anchor="_Toc36627278" w:history="1">
        <w:r w:rsidR="009E00A1" w:rsidRPr="009E00A1">
          <w:rPr>
            <w:rStyle w:val="Hipersaitas"/>
          </w:rPr>
          <w:t>1.6.2. Turto valdymas ir administravimas</w:t>
        </w:r>
        <w:r w:rsidR="009E00A1" w:rsidRPr="009E00A1">
          <w:rPr>
            <w:webHidden/>
          </w:rPr>
          <w:tab/>
        </w:r>
        <w:r w:rsidR="0020306D" w:rsidRPr="009E00A1">
          <w:rPr>
            <w:webHidden/>
          </w:rPr>
          <w:fldChar w:fldCharType="begin"/>
        </w:r>
        <w:r w:rsidR="009E00A1" w:rsidRPr="009E00A1">
          <w:rPr>
            <w:webHidden/>
          </w:rPr>
          <w:instrText xml:space="preserve"> PAGEREF _Toc36627278 \h </w:instrText>
        </w:r>
        <w:r w:rsidR="0020306D" w:rsidRPr="009E00A1">
          <w:rPr>
            <w:webHidden/>
          </w:rPr>
        </w:r>
        <w:r w:rsidR="0020306D" w:rsidRPr="009E00A1">
          <w:rPr>
            <w:webHidden/>
          </w:rPr>
          <w:fldChar w:fldCharType="separate"/>
        </w:r>
        <w:r w:rsidR="00B93F80">
          <w:rPr>
            <w:webHidden/>
          </w:rPr>
          <w:t>33</w:t>
        </w:r>
        <w:r w:rsidR="0020306D" w:rsidRPr="009E00A1">
          <w:rPr>
            <w:webHidden/>
          </w:rPr>
          <w:fldChar w:fldCharType="end"/>
        </w:r>
      </w:hyperlink>
    </w:p>
    <w:p w14:paraId="465FF721" w14:textId="0C425D83" w:rsidR="009E00A1" w:rsidRPr="00DD2004" w:rsidRDefault="001949AF" w:rsidP="009E00A1">
      <w:pPr>
        <w:pStyle w:val="Turinys2"/>
        <w:rPr>
          <w:sz w:val="22"/>
          <w:szCs w:val="22"/>
        </w:rPr>
      </w:pPr>
      <w:hyperlink w:anchor="_Toc36627279" w:history="1">
        <w:r w:rsidR="009E00A1" w:rsidRPr="009E00A1">
          <w:rPr>
            <w:rStyle w:val="Hipersaitas"/>
          </w:rPr>
          <w:t>1.7. Vidaus auditas</w:t>
        </w:r>
        <w:r w:rsidR="009E00A1" w:rsidRPr="009E00A1">
          <w:rPr>
            <w:webHidden/>
          </w:rPr>
          <w:tab/>
        </w:r>
        <w:r w:rsidR="0020306D" w:rsidRPr="009E00A1">
          <w:rPr>
            <w:webHidden/>
          </w:rPr>
          <w:fldChar w:fldCharType="begin"/>
        </w:r>
        <w:r w:rsidR="009E00A1" w:rsidRPr="009E00A1">
          <w:rPr>
            <w:webHidden/>
          </w:rPr>
          <w:instrText xml:space="preserve"> PAGEREF _Toc36627279 \h </w:instrText>
        </w:r>
        <w:r w:rsidR="0020306D" w:rsidRPr="009E00A1">
          <w:rPr>
            <w:webHidden/>
          </w:rPr>
        </w:r>
        <w:r w:rsidR="0020306D" w:rsidRPr="009E00A1">
          <w:rPr>
            <w:webHidden/>
          </w:rPr>
          <w:fldChar w:fldCharType="separate"/>
        </w:r>
        <w:r w:rsidR="00B93F80">
          <w:rPr>
            <w:webHidden/>
          </w:rPr>
          <w:t>38</w:t>
        </w:r>
        <w:r w:rsidR="0020306D" w:rsidRPr="009E00A1">
          <w:rPr>
            <w:webHidden/>
          </w:rPr>
          <w:fldChar w:fldCharType="end"/>
        </w:r>
      </w:hyperlink>
    </w:p>
    <w:p w14:paraId="6A987BE3" w14:textId="46DF5BEF" w:rsidR="009E00A1" w:rsidRPr="00DD2004" w:rsidRDefault="001949AF">
      <w:pPr>
        <w:pStyle w:val="Turinys1"/>
        <w:rPr>
          <w:rFonts w:ascii="Times New Roman" w:hAnsi="Times New Roman"/>
          <w:noProof/>
          <w:sz w:val="22"/>
          <w:szCs w:val="22"/>
          <w:lang w:eastAsia="lt-LT"/>
        </w:rPr>
      </w:pPr>
      <w:hyperlink w:anchor="_Toc36627280" w:history="1">
        <w:r w:rsidR="009E00A1" w:rsidRPr="009E00A1">
          <w:rPr>
            <w:rStyle w:val="Hipersaitas"/>
            <w:rFonts w:ascii="Times New Roman" w:hAnsi="Times New Roman"/>
            <w:noProof/>
          </w:rPr>
          <w:t>2. Visagino savivaldybės socialinė ekonominė situacija ir funkcijų vykdymas</w:t>
        </w:r>
        <w:r w:rsidR="009E00A1" w:rsidRPr="009E00A1">
          <w:rPr>
            <w:rFonts w:ascii="Times New Roman" w:hAnsi="Times New Roman"/>
            <w:noProof/>
            <w:webHidden/>
          </w:rPr>
          <w:tab/>
        </w:r>
        <w:r w:rsidR="0020306D" w:rsidRPr="009E00A1">
          <w:rPr>
            <w:rFonts w:ascii="Times New Roman" w:hAnsi="Times New Roman"/>
            <w:noProof/>
            <w:webHidden/>
          </w:rPr>
          <w:fldChar w:fldCharType="begin"/>
        </w:r>
        <w:r w:rsidR="009E00A1" w:rsidRPr="009E00A1">
          <w:rPr>
            <w:rFonts w:ascii="Times New Roman" w:hAnsi="Times New Roman"/>
            <w:noProof/>
            <w:webHidden/>
          </w:rPr>
          <w:instrText xml:space="preserve"> PAGEREF _Toc36627280 \h </w:instrText>
        </w:r>
        <w:r w:rsidR="0020306D" w:rsidRPr="009E00A1">
          <w:rPr>
            <w:rFonts w:ascii="Times New Roman" w:hAnsi="Times New Roman"/>
            <w:noProof/>
            <w:webHidden/>
          </w:rPr>
        </w:r>
        <w:r w:rsidR="0020306D" w:rsidRPr="009E00A1">
          <w:rPr>
            <w:rFonts w:ascii="Times New Roman" w:hAnsi="Times New Roman"/>
            <w:noProof/>
            <w:webHidden/>
          </w:rPr>
          <w:fldChar w:fldCharType="separate"/>
        </w:r>
        <w:r w:rsidR="00B93F80">
          <w:rPr>
            <w:rFonts w:ascii="Times New Roman" w:hAnsi="Times New Roman"/>
            <w:noProof/>
            <w:webHidden/>
          </w:rPr>
          <w:t>41</w:t>
        </w:r>
        <w:r w:rsidR="0020306D" w:rsidRPr="009E00A1">
          <w:rPr>
            <w:rFonts w:ascii="Times New Roman" w:hAnsi="Times New Roman"/>
            <w:noProof/>
            <w:webHidden/>
          </w:rPr>
          <w:fldChar w:fldCharType="end"/>
        </w:r>
      </w:hyperlink>
    </w:p>
    <w:p w14:paraId="76D59791" w14:textId="23C615A4" w:rsidR="009E00A1" w:rsidRPr="00DD2004" w:rsidRDefault="001949AF" w:rsidP="009E00A1">
      <w:pPr>
        <w:pStyle w:val="Turinys2"/>
        <w:rPr>
          <w:sz w:val="22"/>
          <w:szCs w:val="22"/>
        </w:rPr>
      </w:pPr>
      <w:hyperlink w:anchor="_Toc36627281" w:history="1">
        <w:r w:rsidR="009E00A1" w:rsidRPr="009E00A1">
          <w:rPr>
            <w:rStyle w:val="Hipersaitas"/>
          </w:rPr>
          <w:t>2.1. Visagino savivaldybės gyventojai</w:t>
        </w:r>
        <w:r w:rsidR="009E00A1" w:rsidRPr="009E00A1">
          <w:rPr>
            <w:webHidden/>
          </w:rPr>
          <w:tab/>
        </w:r>
        <w:r w:rsidR="0020306D" w:rsidRPr="009E00A1">
          <w:rPr>
            <w:webHidden/>
          </w:rPr>
          <w:fldChar w:fldCharType="begin"/>
        </w:r>
        <w:r w:rsidR="009E00A1" w:rsidRPr="009E00A1">
          <w:rPr>
            <w:webHidden/>
          </w:rPr>
          <w:instrText xml:space="preserve"> PAGEREF _Toc36627281 \h </w:instrText>
        </w:r>
        <w:r w:rsidR="0020306D" w:rsidRPr="009E00A1">
          <w:rPr>
            <w:webHidden/>
          </w:rPr>
        </w:r>
        <w:r w:rsidR="0020306D" w:rsidRPr="009E00A1">
          <w:rPr>
            <w:webHidden/>
          </w:rPr>
          <w:fldChar w:fldCharType="separate"/>
        </w:r>
        <w:r w:rsidR="00B93F80">
          <w:rPr>
            <w:webHidden/>
          </w:rPr>
          <w:t>41</w:t>
        </w:r>
        <w:r w:rsidR="0020306D" w:rsidRPr="009E00A1">
          <w:rPr>
            <w:webHidden/>
          </w:rPr>
          <w:fldChar w:fldCharType="end"/>
        </w:r>
      </w:hyperlink>
    </w:p>
    <w:p w14:paraId="7B248949" w14:textId="02A661AC" w:rsidR="009E00A1" w:rsidRPr="00DD2004" w:rsidRDefault="001949AF" w:rsidP="009E00A1">
      <w:pPr>
        <w:pStyle w:val="Turinys2"/>
        <w:rPr>
          <w:sz w:val="22"/>
          <w:szCs w:val="22"/>
        </w:rPr>
      </w:pPr>
      <w:hyperlink w:anchor="_Toc36627282" w:history="1">
        <w:r w:rsidR="009E00A1" w:rsidRPr="009E00A1">
          <w:rPr>
            <w:rStyle w:val="Hipersaitas"/>
          </w:rPr>
          <w:t>2.2. Socialinė apsauga ir parama</w:t>
        </w:r>
        <w:r w:rsidR="009E00A1" w:rsidRPr="009E00A1">
          <w:rPr>
            <w:webHidden/>
          </w:rPr>
          <w:tab/>
        </w:r>
        <w:r w:rsidR="0020306D" w:rsidRPr="009E00A1">
          <w:rPr>
            <w:webHidden/>
          </w:rPr>
          <w:fldChar w:fldCharType="begin"/>
        </w:r>
        <w:r w:rsidR="009E00A1" w:rsidRPr="009E00A1">
          <w:rPr>
            <w:webHidden/>
          </w:rPr>
          <w:instrText xml:space="preserve"> PAGEREF _Toc36627282 \h </w:instrText>
        </w:r>
        <w:r w:rsidR="0020306D" w:rsidRPr="009E00A1">
          <w:rPr>
            <w:webHidden/>
          </w:rPr>
        </w:r>
        <w:r w:rsidR="0020306D" w:rsidRPr="009E00A1">
          <w:rPr>
            <w:webHidden/>
          </w:rPr>
          <w:fldChar w:fldCharType="separate"/>
        </w:r>
        <w:r w:rsidR="00B93F80">
          <w:rPr>
            <w:webHidden/>
          </w:rPr>
          <w:t>43</w:t>
        </w:r>
        <w:r w:rsidR="0020306D" w:rsidRPr="009E00A1">
          <w:rPr>
            <w:webHidden/>
          </w:rPr>
          <w:fldChar w:fldCharType="end"/>
        </w:r>
      </w:hyperlink>
    </w:p>
    <w:p w14:paraId="43B3C036" w14:textId="79F8DAA9" w:rsidR="009E00A1" w:rsidRPr="00DD2004" w:rsidRDefault="001949AF" w:rsidP="009E00A1">
      <w:pPr>
        <w:pStyle w:val="Turinys2"/>
        <w:rPr>
          <w:sz w:val="22"/>
          <w:szCs w:val="22"/>
        </w:rPr>
      </w:pPr>
      <w:hyperlink w:anchor="_Toc36627283" w:history="1">
        <w:r w:rsidR="009E00A1" w:rsidRPr="009E00A1">
          <w:rPr>
            <w:rStyle w:val="Hipersaitas"/>
          </w:rPr>
          <w:t>2.3. Švietimas, kultūra ir sportas</w:t>
        </w:r>
        <w:r w:rsidR="009E00A1" w:rsidRPr="009E00A1">
          <w:rPr>
            <w:webHidden/>
          </w:rPr>
          <w:tab/>
        </w:r>
        <w:r w:rsidR="0020306D" w:rsidRPr="009E00A1">
          <w:rPr>
            <w:webHidden/>
          </w:rPr>
          <w:fldChar w:fldCharType="begin"/>
        </w:r>
        <w:r w:rsidR="009E00A1" w:rsidRPr="009E00A1">
          <w:rPr>
            <w:webHidden/>
          </w:rPr>
          <w:instrText xml:space="preserve"> PAGEREF _Toc36627283 \h </w:instrText>
        </w:r>
        <w:r w:rsidR="0020306D" w:rsidRPr="009E00A1">
          <w:rPr>
            <w:webHidden/>
          </w:rPr>
        </w:r>
        <w:r w:rsidR="0020306D" w:rsidRPr="009E00A1">
          <w:rPr>
            <w:webHidden/>
          </w:rPr>
          <w:fldChar w:fldCharType="separate"/>
        </w:r>
        <w:r w:rsidR="00B93F80">
          <w:rPr>
            <w:webHidden/>
          </w:rPr>
          <w:t>59</w:t>
        </w:r>
        <w:r w:rsidR="0020306D" w:rsidRPr="009E00A1">
          <w:rPr>
            <w:webHidden/>
          </w:rPr>
          <w:fldChar w:fldCharType="end"/>
        </w:r>
      </w:hyperlink>
    </w:p>
    <w:p w14:paraId="61E1B9D9" w14:textId="4B77D32C" w:rsidR="009E00A1" w:rsidRPr="00DD2004" w:rsidRDefault="001949AF" w:rsidP="009E00A1">
      <w:pPr>
        <w:pStyle w:val="Turinys3"/>
        <w:rPr>
          <w:sz w:val="22"/>
          <w:szCs w:val="22"/>
          <w:lang w:bidi="ar-SA"/>
        </w:rPr>
      </w:pPr>
      <w:hyperlink w:anchor="_Toc36627284" w:history="1">
        <w:r w:rsidR="009E00A1" w:rsidRPr="009E00A1">
          <w:rPr>
            <w:rStyle w:val="Hipersaitas"/>
          </w:rPr>
          <w:t>2.3.1. Švietimas</w:t>
        </w:r>
        <w:r w:rsidR="009E00A1" w:rsidRPr="009E00A1">
          <w:rPr>
            <w:webHidden/>
          </w:rPr>
          <w:tab/>
        </w:r>
        <w:r w:rsidR="0020306D" w:rsidRPr="009E00A1">
          <w:rPr>
            <w:webHidden/>
          </w:rPr>
          <w:fldChar w:fldCharType="begin"/>
        </w:r>
        <w:r w:rsidR="009E00A1" w:rsidRPr="009E00A1">
          <w:rPr>
            <w:webHidden/>
          </w:rPr>
          <w:instrText xml:space="preserve"> PAGEREF _Toc36627284 \h </w:instrText>
        </w:r>
        <w:r w:rsidR="0020306D" w:rsidRPr="009E00A1">
          <w:rPr>
            <w:webHidden/>
          </w:rPr>
        </w:r>
        <w:r w:rsidR="0020306D" w:rsidRPr="009E00A1">
          <w:rPr>
            <w:webHidden/>
          </w:rPr>
          <w:fldChar w:fldCharType="separate"/>
        </w:r>
        <w:r w:rsidR="00B93F80">
          <w:rPr>
            <w:webHidden/>
          </w:rPr>
          <w:t>59</w:t>
        </w:r>
        <w:r w:rsidR="0020306D" w:rsidRPr="009E00A1">
          <w:rPr>
            <w:webHidden/>
          </w:rPr>
          <w:fldChar w:fldCharType="end"/>
        </w:r>
      </w:hyperlink>
    </w:p>
    <w:p w14:paraId="2BA398B1" w14:textId="7BEEE504" w:rsidR="009E00A1" w:rsidRPr="00DD2004" w:rsidRDefault="001949AF" w:rsidP="009E00A1">
      <w:pPr>
        <w:pStyle w:val="Turinys3"/>
        <w:rPr>
          <w:sz w:val="22"/>
          <w:szCs w:val="22"/>
          <w:lang w:bidi="ar-SA"/>
        </w:rPr>
      </w:pPr>
      <w:hyperlink w:anchor="_Toc36627285" w:history="1">
        <w:r w:rsidR="009E00A1" w:rsidRPr="009E00A1">
          <w:rPr>
            <w:rStyle w:val="Hipersaitas"/>
          </w:rPr>
          <w:t>2.3.2. Kultūra</w:t>
        </w:r>
        <w:r w:rsidR="009E00A1" w:rsidRPr="009E00A1">
          <w:rPr>
            <w:webHidden/>
          </w:rPr>
          <w:tab/>
        </w:r>
        <w:r w:rsidR="0020306D" w:rsidRPr="009E00A1">
          <w:rPr>
            <w:webHidden/>
          </w:rPr>
          <w:fldChar w:fldCharType="begin"/>
        </w:r>
        <w:r w:rsidR="009E00A1" w:rsidRPr="009E00A1">
          <w:rPr>
            <w:webHidden/>
          </w:rPr>
          <w:instrText xml:space="preserve"> PAGEREF _Toc36627285 \h </w:instrText>
        </w:r>
        <w:r w:rsidR="0020306D" w:rsidRPr="009E00A1">
          <w:rPr>
            <w:webHidden/>
          </w:rPr>
        </w:r>
        <w:r w:rsidR="0020306D" w:rsidRPr="009E00A1">
          <w:rPr>
            <w:webHidden/>
          </w:rPr>
          <w:fldChar w:fldCharType="separate"/>
        </w:r>
        <w:r w:rsidR="00B93F80">
          <w:rPr>
            <w:webHidden/>
          </w:rPr>
          <w:t>74</w:t>
        </w:r>
        <w:r w:rsidR="0020306D" w:rsidRPr="009E00A1">
          <w:rPr>
            <w:webHidden/>
          </w:rPr>
          <w:fldChar w:fldCharType="end"/>
        </w:r>
      </w:hyperlink>
    </w:p>
    <w:p w14:paraId="3E25967E" w14:textId="7A7E1739" w:rsidR="009E00A1" w:rsidRPr="00DD2004" w:rsidRDefault="001949AF" w:rsidP="009E00A1">
      <w:pPr>
        <w:pStyle w:val="Turinys3"/>
        <w:rPr>
          <w:sz w:val="22"/>
          <w:szCs w:val="22"/>
          <w:lang w:bidi="ar-SA"/>
        </w:rPr>
      </w:pPr>
      <w:hyperlink w:anchor="_Toc36627286" w:history="1">
        <w:r w:rsidR="009E00A1" w:rsidRPr="009E00A1">
          <w:rPr>
            <w:rStyle w:val="Hipersaitas"/>
          </w:rPr>
          <w:t>2.3.3. Sportas</w:t>
        </w:r>
        <w:r w:rsidR="009E00A1" w:rsidRPr="009E00A1">
          <w:rPr>
            <w:webHidden/>
          </w:rPr>
          <w:tab/>
        </w:r>
        <w:r w:rsidR="0020306D" w:rsidRPr="009E00A1">
          <w:rPr>
            <w:webHidden/>
          </w:rPr>
          <w:fldChar w:fldCharType="begin"/>
        </w:r>
        <w:r w:rsidR="009E00A1" w:rsidRPr="009E00A1">
          <w:rPr>
            <w:webHidden/>
          </w:rPr>
          <w:instrText xml:space="preserve"> PAGEREF _Toc36627286 \h </w:instrText>
        </w:r>
        <w:r w:rsidR="0020306D" w:rsidRPr="009E00A1">
          <w:rPr>
            <w:webHidden/>
          </w:rPr>
        </w:r>
        <w:r w:rsidR="0020306D" w:rsidRPr="009E00A1">
          <w:rPr>
            <w:webHidden/>
          </w:rPr>
          <w:fldChar w:fldCharType="separate"/>
        </w:r>
        <w:r w:rsidR="00B93F80">
          <w:rPr>
            <w:webHidden/>
          </w:rPr>
          <w:t>75</w:t>
        </w:r>
        <w:r w:rsidR="0020306D" w:rsidRPr="009E00A1">
          <w:rPr>
            <w:webHidden/>
          </w:rPr>
          <w:fldChar w:fldCharType="end"/>
        </w:r>
      </w:hyperlink>
    </w:p>
    <w:p w14:paraId="430B3198" w14:textId="111B11BD" w:rsidR="009E00A1" w:rsidRPr="00DD2004" w:rsidRDefault="001949AF" w:rsidP="009E00A1">
      <w:pPr>
        <w:pStyle w:val="Turinys2"/>
        <w:rPr>
          <w:sz w:val="22"/>
          <w:szCs w:val="22"/>
        </w:rPr>
      </w:pPr>
      <w:hyperlink w:anchor="_Toc36627287" w:history="1">
        <w:r w:rsidR="009E00A1" w:rsidRPr="009E00A1">
          <w:rPr>
            <w:rStyle w:val="Hipersaitas"/>
          </w:rPr>
          <w:t>2.4. Vietinis ūkis, ekonominė plėtra ir investicijos</w:t>
        </w:r>
        <w:r w:rsidR="009E00A1" w:rsidRPr="009E00A1">
          <w:rPr>
            <w:webHidden/>
          </w:rPr>
          <w:tab/>
        </w:r>
        <w:r w:rsidR="0020306D" w:rsidRPr="009E00A1">
          <w:rPr>
            <w:webHidden/>
          </w:rPr>
          <w:fldChar w:fldCharType="begin"/>
        </w:r>
        <w:r w:rsidR="009E00A1" w:rsidRPr="009E00A1">
          <w:rPr>
            <w:webHidden/>
          </w:rPr>
          <w:instrText xml:space="preserve"> PAGEREF _Toc36627287 \h </w:instrText>
        </w:r>
        <w:r w:rsidR="0020306D" w:rsidRPr="009E00A1">
          <w:rPr>
            <w:webHidden/>
          </w:rPr>
        </w:r>
        <w:r w:rsidR="0020306D" w:rsidRPr="009E00A1">
          <w:rPr>
            <w:webHidden/>
          </w:rPr>
          <w:fldChar w:fldCharType="separate"/>
        </w:r>
        <w:r w:rsidR="00B93F80">
          <w:rPr>
            <w:webHidden/>
          </w:rPr>
          <w:t>79</w:t>
        </w:r>
        <w:r w:rsidR="0020306D" w:rsidRPr="009E00A1">
          <w:rPr>
            <w:webHidden/>
          </w:rPr>
          <w:fldChar w:fldCharType="end"/>
        </w:r>
      </w:hyperlink>
    </w:p>
    <w:p w14:paraId="1F7A7B8C" w14:textId="28123E3E" w:rsidR="009E00A1" w:rsidRPr="00DD2004" w:rsidRDefault="001949AF" w:rsidP="009E00A1">
      <w:pPr>
        <w:pStyle w:val="Turinys3"/>
        <w:rPr>
          <w:sz w:val="22"/>
          <w:szCs w:val="22"/>
          <w:lang w:bidi="ar-SA"/>
        </w:rPr>
      </w:pPr>
      <w:hyperlink w:anchor="_Toc36627288" w:history="1">
        <w:r w:rsidR="009E00A1" w:rsidRPr="009E00A1">
          <w:rPr>
            <w:rStyle w:val="Hipersaitas"/>
          </w:rPr>
          <w:t>2.4.1. Architektūra ir teritorijų planavimas</w:t>
        </w:r>
        <w:r w:rsidR="009E00A1" w:rsidRPr="009E00A1">
          <w:rPr>
            <w:webHidden/>
          </w:rPr>
          <w:tab/>
        </w:r>
        <w:r w:rsidR="0020306D" w:rsidRPr="009E00A1">
          <w:rPr>
            <w:webHidden/>
          </w:rPr>
          <w:fldChar w:fldCharType="begin"/>
        </w:r>
        <w:r w:rsidR="009E00A1" w:rsidRPr="009E00A1">
          <w:rPr>
            <w:webHidden/>
          </w:rPr>
          <w:instrText xml:space="preserve"> PAGEREF _Toc36627288 \h </w:instrText>
        </w:r>
        <w:r w:rsidR="0020306D" w:rsidRPr="009E00A1">
          <w:rPr>
            <w:webHidden/>
          </w:rPr>
        </w:r>
        <w:r w:rsidR="0020306D" w:rsidRPr="009E00A1">
          <w:rPr>
            <w:webHidden/>
          </w:rPr>
          <w:fldChar w:fldCharType="separate"/>
        </w:r>
        <w:r w:rsidR="00B93F80">
          <w:rPr>
            <w:webHidden/>
          </w:rPr>
          <w:t>79</w:t>
        </w:r>
        <w:r w:rsidR="0020306D" w:rsidRPr="009E00A1">
          <w:rPr>
            <w:webHidden/>
          </w:rPr>
          <w:fldChar w:fldCharType="end"/>
        </w:r>
      </w:hyperlink>
    </w:p>
    <w:p w14:paraId="38E26FD8" w14:textId="69C1F889" w:rsidR="009E00A1" w:rsidRPr="00DD2004" w:rsidRDefault="001949AF" w:rsidP="009E00A1">
      <w:pPr>
        <w:pStyle w:val="Turinys3"/>
        <w:rPr>
          <w:sz w:val="22"/>
          <w:szCs w:val="22"/>
          <w:lang w:bidi="ar-SA"/>
        </w:rPr>
      </w:pPr>
      <w:hyperlink w:anchor="_Toc36627289" w:history="1">
        <w:r w:rsidR="009E00A1" w:rsidRPr="009E00A1">
          <w:rPr>
            <w:rStyle w:val="Hipersaitas"/>
          </w:rPr>
          <w:t>2.4.2. Investicinių projektų įgyvendinimas</w:t>
        </w:r>
        <w:r w:rsidR="009E00A1" w:rsidRPr="009E00A1">
          <w:rPr>
            <w:webHidden/>
          </w:rPr>
          <w:tab/>
        </w:r>
        <w:r w:rsidR="0020306D" w:rsidRPr="009E00A1">
          <w:rPr>
            <w:webHidden/>
          </w:rPr>
          <w:fldChar w:fldCharType="begin"/>
        </w:r>
        <w:r w:rsidR="009E00A1" w:rsidRPr="009E00A1">
          <w:rPr>
            <w:webHidden/>
          </w:rPr>
          <w:instrText xml:space="preserve"> PAGEREF _Toc36627289 \h </w:instrText>
        </w:r>
        <w:r w:rsidR="0020306D" w:rsidRPr="009E00A1">
          <w:rPr>
            <w:webHidden/>
          </w:rPr>
        </w:r>
        <w:r w:rsidR="0020306D" w:rsidRPr="009E00A1">
          <w:rPr>
            <w:webHidden/>
          </w:rPr>
          <w:fldChar w:fldCharType="separate"/>
        </w:r>
        <w:r w:rsidR="00B93F80">
          <w:rPr>
            <w:webHidden/>
          </w:rPr>
          <w:t>82</w:t>
        </w:r>
        <w:r w:rsidR="0020306D" w:rsidRPr="009E00A1">
          <w:rPr>
            <w:webHidden/>
          </w:rPr>
          <w:fldChar w:fldCharType="end"/>
        </w:r>
      </w:hyperlink>
    </w:p>
    <w:p w14:paraId="61E97DF8" w14:textId="32EB265E" w:rsidR="009E00A1" w:rsidRPr="00DD2004" w:rsidRDefault="001949AF" w:rsidP="009E00A1">
      <w:pPr>
        <w:pStyle w:val="Turinys3"/>
        <w:rPr>
          <w:sz w:val="22"/>
          <w:szCs w:val="22"/>
          <w:lang w:bidi="ar-SA"/>
        </w:rPr>
      </w:pPr>
      <w:hyperlink w:anchor="_Toc36627290" w:history="1">
        <w:r w:rsidR="009E00A1" w:rsidRPr="009E00A1">
          <w:rPr>
            <w:rStyle w:val="Hipersaitas"/>
          </w:rPr>
          <w:t>2.4.3.Vietinių kelių, šaligatvių, dviračių takų remontas ir priežiūra</w:t>
        </w:r>
        <w:r w:rsidR="009E00A1" w:rsidRPr="009E00A1">
          <w:rPr>
            <w:webHidden/>
          </w:rPr>
          <w:tab/>
        </w:r>
        <w:r w:rsidR="0020306D" w:rsidRPr="009E00A1">
          <w:rPr>
            <w:webHidden/>
          </w:rPr>
          <w:fldChar w:fldCharType="begin"/>
        </w:r>
        <w:r w:rsidR="009E00A1" w:rsidRPr="009E00A1">
          <w:rPr>
            <w:webHidden/>
          </w:rPr>
          <w:instrText xml:space="preserve"> PAGEREF _Toc36627290 \h </w:instrText>
        </w:r>
        <w:r w:rsidR="0020306D" w:rsidRPr="009E00A1">
          <w:rPr>
            <w:webHidden/>
          </w:rPr>
        </w:r>
        <w:r w:rsidR="0020306D" w:rsidRPr="009E00A1">
          <w:rPr>
            <w:webHidden/>
          </w:rPr>
          <w:fldChar w:fldCharType="separate"/>
        </w:r>
        <w:r w:rsidR="00B93F80">
          <w:rPr>
            <w:webHidden/>
          </w:rPr>
          <w:t>95</w:t>
        </w:r>
        <w:r w:rsidR="0020306D" w:rsidRPr="009E00A1">
          <w:rPr>
            <w:webHidden/>
          </w:rPr>
          <w:fldChar w:fldCharType="end"/>
        </w:r>
      </w:hyperlink>
    </w:p>
    <w:p w14:paraId="55927E64" w14:textId="60D15F5A" w:rsidR="009E00A1" w:rsidRPr="00DD2004" w:rsidRDefault="001949AF" w:rsidP="009E00A1">
      <w:pPr>
        <w:pStyle w:val="Turinys3"/>
        <w:rPr>
          <w:sz w:val="22"/>
          <w:szCs w:val="22"/>
          <w:lang w:bidi="ar-SA"/>
        </w:rPr>
      </w:pPr>
      <w:hyperlink w:anchor="_Toc36627291" w:history="1">
        <w:r w:rsidR="009E00A1" w:rsidRPr="009E00A1">
          <w:rPr>
            <w:rStyle w:val="Hipersaitas"/>
          </w:rPr>
          <w:t>2.4.4. Viešieji pirkimai</w:t>
        </w:r>
        <w:r w:rsidR="009E00A1" w:rsidRPr="009E00A1">
          <w:rPr>
            <w:webHidden/>
          </w:rPr>
          <w:tab/>
        </w:r>
        <w:r w:rsidR="0020306D" w:rsidRPr="009E00A1">
          <w:rPr>
            <w:webHidden/>
          </w:rPr>
          <w:fldChar w:fldCharType="begin"/>
        </w:r>
        <w:r w:rsidR="009E00A1" w:rsidRPr="009E00A1">
          <w:rPr>
            <w:webHidden/>
          </w:rPr>
          <w:instrText xml:space="preserve"> PAGEREF _Toc36627291 \h </w:instrText>
        </w:r>
        <w:r w:rsidR="0020306D" w:rsidRPr="009E00A1">
          <w:rPr>
            <w:webHidden/>
          </w:rPr>
        </w:r>
        <w:r w:rsidR="0020306D" w:rsidRPr="009E00A1">
          <w:rPr>
            <w:webHidden/>
          </w:rPr>
          <w:fldChar w:fldCharType="separate"/>
        </w:r>
        <w:r w:rsidR="00B93F80">
          <w:rPr>
            <w:webHidden/>
          </w:rPr>
          <w:t>98</w:t>
        </w:r>
        <w:r w:rsidR="0020306D" w:rsidRPr="009E00A1">
          <w:rPr>
            <w:webHidden/>
          </w:rPr>
          <w:fldChar w:fldCharType="end"/>
        </w:r>
      </w:hyperlink>
    </w:p>
    <w:p w14:paraId="7007A05C" w14:textId="5647D692" w:rsidR="009E00A1" w:rsidRPr="00DD2004" w:rsidRDefault="001949AF" w:rsidP="009E00A1">
      <w:pPr>
        <w:pStyle w:val="Turinys3"/>
        <w:rPr>
          <w:sz w:val="22"/>
          <w:szCs w:val="22"/>
          <w:lang w:bidi="ar-SA"/>
        </w:rPr>
      </w:pPr>
      <w:hyperlink w:anchor="_Toc36627292" w:history="1">
        <w:r w:rsidR="009E00A1" w:rsidRPr="009E00A1">
          <w:rPr>
            <w:rStyle w:val="Hipersaitas"/>
          </w:rPr>
          <w:t>2.4.5. Smulkiojo ir vidutinio verslo rėmimas, veiklos licencijavimas bei investicijų pritraukimas</w:t>
        </w:r>
        <w:r w:rsidR="009E00A1" w:rsidRPr="009E00A1">
          <w:rPr>
            <w:webHidden/>
          </w:rPr>
          <w:tab/>
        </w:r>
        <w:r w:rsidR="0020306D" w:rsidRPr="009E00A1">
          <w:rPr>
            <w:webHidden/>
          </w:rPr>
          <w:fldChar w:fldCharType="begin"/>
        </w:r>
        <w:r w:rsidR="009E00A1" w:rsidRPr="009E00A1">
          <w:rPr>
            <w:webHidden/>
          </w:rPr>
          <w:instrText xml:space="preserve"> PAGEREF _Toc36627292 \h </w:instrText>
        </w:r>
        <w:r w:rsidR="0020306D" w:rsidRPr="009E00A1">
          <w:rPr>
            <w:webHidden/>
          </w:rPr>
        </w:r>
        <w:r w:rsidR="0020306D" w:rsidRPr="009E00A1">
          <w:rPr>
            <w:webHidden/>
          </w:rPr>
          <w:fldChar w:fldCharType="separate"/>
        </w:r>
        <w:r w:rsidR="00B93F80">
          <w:rPr>
            <w:webHidden/>
          </w:rPr>
          <w:t>100</w:t>
        </w:r>
        <w:r w:rsidR="0020306D" w:rsidRPr="009E00A1">
          <w:rPr>
            <w:webHidden/>
          </w:rPr>
          <w:fldChar w:fldCharType="end"/>
        </w:r>
      </w:hyperlink>
    </w:p>
    <w:p w14:paraId="6F9FE80C" w14:textId="12178708" w:rsidR="009E00A1" w:rsidRPr="00DD2004" w:rsidRDefault="001949AF" w:rsidP="009E00A1">
      <w:pPr>
        <w:pStyle w:val="Turinys3"/>
        <w:rPr>
          <w:sz w:val="22"/>
          <w:szCs w:val="22"/>
          <w:lang w:bidi="ar-SA"/>
        </w:rPr>
      </w:pPr>
      <w:hyperlink w:anchor="_Toc36627293" w:history="1">
        <w:r w:rsidR="009E00A1" w:rsidRPr="009E00A1">
          <w:rPr>
            <w:rStyle w:val="Hipersaitas"/>
          </w:rPr>
          <w:t>2.4.6. Savivaldybės gyvenamasis fondas, daugiabučių gyvenamųjų namų administravimas</w:t>
        </w:r>
        <w:r w:rsidR="009E00A1" w:rsidRPr="009E00A1">
          <w:rPr>
            <w:webHidden/>
          </w:rPr>
          <w:tab/>
        </w:r>
        <w:r w:rsidR="0020306D" w:rsidRPr="009E00A1">
          <w:rPr>
            <w:webHidden/>
          </w:rPr>
          <w:fldChar w:fldCharType="begin"/>
        </w:r>
        <w:r w:rsidR="009E00A1" w:rsidRPr="009E00A1">
          <w:rPr>
            <w:webHidden/>
          </w:rPr>
          <w:instrText xml:space="preserve"> PAGEREF _Toc36627293 \h </w:instrText>
        </w:r>
        <w:r w:rsidR="0020306D" w:rsidRPr="009E00A1">
          <w:rPr>
            <w:webHidden/>
          </w:rPr>
        </w:r>
        <w:r w:rsidR="0020306D" w:rsidRPr="009E00A1">
          <w:rPr>
            <w:webHidden/>
          </w:rPr>
          <w:fldChar w:fldCharType="separate"/>
        </w:r>
        <w:r w:rsidR="00B93F80">
          <w:rPr>
            <w:webHidden/>
          </w:rPr>
          <w:t>104</w:t>
        </w:r>
        <w:r w:rsidR="0020306D" w:rsidRPr="009E00A1">
          <w:rPr>
            <w:webHidden/>
          </w:rPr>
          <w:fldChar w:fldCharType="end"/>
        </w:r>
      </w:hyperlink>
    </w:p>
    <w:p w14:paraId="649613A9" w14:textId="4BDD495C" w:rsidR="009E00A1" w:rsidRPr="00DD2004" w:rsidRDefault="001949AF" w:rsidP="009E00A1">
      <w:pPr>
        <w:pStyle w:val="Turinys3"/>
        <w:rPr>
          <w:sz w:val="22"/>
          <w:szCs w:val="22"/>
          <w:lang w:bidi="ar-SA"/>
        </w:rPr>
      </w:pPr>
      <w:hyperlink w:anchor="_Toc36627294" w:history="1">
        <w:r w:rsidR="009E00A1" w:rsidRPr="009E00A1">
          <w:rPr>
            <w:rStyle w:val="Hipersaitas"/>
          </w:rPr>
          <w:t>2.4.7. Elektros ir šilumos ūkio priežiūra</w:t>
        </w:r>
        <w:r w:rsidR="009E00A1" w:rsidRPr="009E00A1">
          <w:rPr>
            <w:webHidden/>
          </w:rPr>
          <w:tab/>
        </w:r>
        <w:r w:rsidR="0020306D" w:rsidRPr="009E00A1">
          <w:rPr>
            <w:webHidden/>
          </w:rPr>
          <w:fldChar w:fldCharType="begin"/>
        </w:r>
        <w:r w:rsidR="009E00A1" w:rsidRPr="009E00A1">
          <w:rPr>
            <w:webHidden/>
          </w:rPr>
          <w:instrText xml:space="preserve"> PAGEREF _Toc36627294 \h </w:instrText>
        </w:r>
        <w:r w:rsidR="0020306D" w:rsidRPr="009E00A1">
          <w:rPr>
            <w:webHidden/>
          </w:rPr>
        </w:r>
        <w:r w:rsidR="0020306D" w:rsidRPr="009E00A1">
          <w:rPr>
            <w:webHidden/>
          </w:rPr>
          <w:fldChar w:fldCharType="separate"/>
        </w:r>
        <w:r w:rsidR="00B93F80">
          <w:rPr>
            <w:webHidden/>
          </w:rPr>
          <w:t>107</w:t>
        </w:r>
        <w:r w:rsidR="0020306D" w:rsidRPr="009E00A1">
          <w:rPr>
            <w:webHidden/>
          </w:rPr>
          <w:fldChar w:fldCharType="end"/>
        </w:r>
      </w:hyperlink>
    </w:p>
    <w:p w14:paraId="6C7D2B9C" w14:textId="4E0F6A38" w:rsidR="009E00A1" w:rsidRPr="00DD2004" w:rsidRDefault="001949AF" w:rsidP="009E00A1">
      <w:pPr>
        <w:pStyle w:val="Turinys3"/>
        <w:rPr>
          <w:sz w:val="22"/>
          <w:szCs w:val="22"/>
          <w:lang w:bidi="ar-SA"/>
        </w:rPr>
      </w:pPr>
      <w:hyperlink w:anchor="_Toc36627295" w:history="1">
        <w:r w:rsidR="009E00A1" w:rsidRPr="009E00A1">
          <w:rPr>
            <w:rStyle w:val="Hipersaitas"/>
          </w:rPr>
          <w:t>2.4.8. Viešoji tvarka, komunalinių atliekų administravimas, aplinkosauga ir miesto tvarkymas</w:t>
        </w:r>
        <w:r w:rsidR="009E00A1" w:rsidRPr="009E00A1">
          <w:rPr>
            <w:webHidden/>
          </w:rPr>
          <w:tab/>
        </w:r>
        <w:r w:rsidR="0020306D" w:rsidRPr="009E00A1">
          <w:rPr>
            <w:webHidden/>
          </w:rPr>
          <w:fldChar w:fldCharType="begin"/>
        </w:r>
        <w:r w:rsidR="009E00A1" w:rsidRPr="009E00A1">
          <w:rPr>
            <w:webHidden/>
          </w:rPr>
          <w:instrText xml:space="preserve"> PAGEREF _Toc36627295 \h </w:instrText>
        </w:r>
        <w:r w:rsidR="0020306D" w:rsidRPr="009E00A1">
          <w:rPr>
            <w:webHidden/>
          </w:rPr>
        </w:r>
        <w:r w:rsidR="0020306D" w:rsidRPr="009E00A1">
          <w:rPr>
            <w:webHidden/>
          </w:rPr>
          <w:fldChar w:fldCharType="separate"/>
        </w:r>
        <w:r w:rsidR="00B93F80">
          <w:rPr>
            <w:webHidden/>
          </w:rPr>
          <w:t>111</w:t>
        </w:r>
        <w:r w:rsidR="0020306D" w:rsidRPr="009E00A1">
          <w:rPr>
            <w:webHidden/>
          </w:rPr>
          <w:fldChar w:fldCharType="end"/>
        </w:r>
      </w:hyperlink>
    </w:p>
    <w:p w14:paraId="18FEEB1F" w14:textId="5B306A2D" w:rsidR="009E00A1" w:rsidRPr="00DD2004" w:rsidRDefault="001949AF" w:rsidP="009E00A1">
      <w:pPr>
        <w:pStyle w:val="Turinys2"/>
        <w:rPr>
          <w:sz w:val="22"/>
          <w:szCs w:val="22"/>
        </w:rPr>
      </w:pPr>
      <w:hyperlink w:anchor="_Toc36627296" w:history="1">
        <w:r w:rsidR="009E00A1" w:rsidRPr="009E00A1">
          <w:rPr>
            <w:rStyle w:val="Hipersaitas"/>
          </w:rPr>
          <w:t>2.5. Kitų funkcijų vykdymas</w:t>
        </w:r>
        <w:r w:rsidR="009E00A1" w:rsidRPr="009E00A1">
          <w:rPr>
            <w:webHidden/>
          </w:rPr>
          <w:tab/>
        </w:r>
        <w:r w:rsidR="0020306D" w:rsidRPr="009E00A1">
          <w:rPr>
            <w:webHidden/>
          </w:rPr>
          <w:fldChar w:fldCharType="begin"/>
        </w:r>
        <w:r w:rsidR="009E00A1" w:rsidRPr="009E00A1">
          <w:rPr>
            <w:webHidden/>
          </w:rPr>
          <w:instrText xml:space="preserve"> PAGEREF _Toc36627296 \h </w:instrText>
        </w:r>
        <w:r w:rsidR="0020306D" w:rsidRPr="009E00A1">
          <w:rPr>
            <w:webHidden/>
          </w:rPr>
        </w:r>
        <w:r w:rsidR="0020306D" w:rsidRPr="009E00A1">
          <w:rPr>
            <w:webHidden/>
          </w:rPr>
          <w:fldChar w:fldCharType="separate"/>
        </w:r>
        <w:r w:rsidR="00B93F80">
          <w:rPr>
            <w:webHidden/>
          </w:rPr>
          <w:t>121</w:t>
        </w:r>
        <w:r w:rsidR="0020306D" w:rsidRPr="009E00A1">
          <w:rPr>
            <w:webHidden/>
          </w:rPr>
          <w:fldChar w:fldCharType="end"/>
        </w:r>
      </w:hyperlink>
    </w:p>
    <w:p w14:paraId="068ECA06" w14:textId="4BA4DFF5" w:rsidR="009E00A1" w:rsidRPr="00DD2004" w:rsidRDefault="001949AF" w:rsidP="009E00A1">
      <w:pPr>
        <w:pStyle w:val="Turinys3"/>
        <w:rPr>
          <w:sz w:val="22"/>
          <w:szCs w:val="22"/>
          <w:lang w:bidi="ar-SA"/>
        </w:rPr>
      </w:pPr>
      <w:hyperlink w:anchor="_Toc36627297" w:history="1">
        <w:r w:rsidR="009E00A1" w:rsidRPr="009E00A1">
          <w:rPr>
            <w:rStyle w:val="Hipersaitas"/>
          </w:rPr>
          <w:t>2.5.1. Pirminė teisinė pagalba, savivaldybės atstovavimas teismuose</w:t>
        </w:r>
        <w:r w:rsidR="009E00A1" w:rsidRPr="009E00A1">
          <w:rPr>
            <w:webHidden/>
          </w:rPr>
          <w:tab/>
        </w:r>
        <w:r w:rsidR="0020306D" w:rsidRPr="009E00A1">
          <w:rPr>
            <w:webHidden/>
          </w:rPr>
          <w:fldChar w:fldCharType="begin"/>
        </w:r>
        <w:r w:rsidR="009E00A1" w:rsidRPr="009E00A1">
          <w:rPr>
            <w:webHidden/>
          </w:rPr>
          <w:instrText xml:space="preserve"> PAGEREF _Toc36627297 \h </w:instrText>
        </w:r>
        <w:r w:rsidR="0020306D" w:rsidRPr="009E00A1">
          <w:rPr>
            <w:webHidden/>
          </w:rPr>
        </w:r>
        <w:r w:rsidR="0020306D" w:rsidRPr="009E00A1">
          <w:rPr>
            <w:webHidden/>
          </w:rPr>
          <w:fldChar w:fldCharType="separate"/>
        </w:r>
        <w:r w:rsidR="00B93F80">
          <w:rPr>
            <w:webHidden/>
          </w:rPr>
          <w:t>121</w:t>
        </w:r>
        <w:r w:rsidR="0020306D" w:rsidRPr="009E00A1">
          <w:rPr>
            <w:webHidden/>
          </w:rPr>
          <w:fldChar w:fldCharType="end"/>
        </w:r>
      </w:hyperlink>
    </w:p>
    <w:p w14:paraId="2EE8FFC7" w14:textId="54B8E1BF" w:rsidR="009E00A1" w:rsidRPr="00DD2004" w:rsidRDefault="001949AF" w:rsidP="009E00A1">
      <w:pPr>
        <w:pStyle w:val="Turinys3"/>
        <w:rPr>
          <w:sz w:val="22"/>
          <w:szCs w:val="22"/>
          <w:lang w:bidi="ar-SA"/>
        </w:rPr>
      </w:pPr>
      <w:hyperlink w:anchor="_Toc36627298" w:history="1">
        <w:r w:rsidR="009E00A1" w:rsidRPr="009E00A1">
          <w:rPr>
            <w:rStyle w:val="Hipersaitas"/>
          </w:rPr>
          <w:t>2.5.2. Jaunimo politika</w:t>
        </w:r>
        <w:r w:rsidR="009E00A1" w:rsidRPr="009E00A1">
          <w:rPr>
            <w:webHidden/>
          </w:rPr>
          <w:tab/>
        </w:r>
        <w:r w:rsidR="0020306D" w:rsidRPr="009E00A1">
          <w:rPr>
            <w:webHidden/>
          </w:rPr>
          <w:fldChar w:fldCharType="begin"/>
        </w:r>
        <w:r w:rsidR="009E00A1" w:rsidRPr="009E00A1">
          <w:rPr>
            <w:webHidden/>
          </w:rPr>
          <w:instrText xml:space="preserve"> PAGEREF _Toc36627298 \h </w:instrText>
        </w:r>
        <w:r w:rsidR="0020306D" w:rsidRPr="009E00A1">
          <w:rPr>
            <w:webHidden/>
          </w:rPr>
        </w:r>
        <w:r w:rsidR="0020306D" w:rsidRPr="009E00A1">
          <w:rPr>
            <w:webHidden/>
          </w:rPr>
          <w:fldChar w:fldCharType="separate"/>
        </w:r>
        <w:r w:rsidR="00B93F80">
          <w:rPr>
            <w:webHidden/>
          </w:rPr>
          <w:t>123</w:t>
        </w:r>
        <w:r w:rsidR="0020306D" w:rsidRPr="009E00A1">
          <w:rPr>
            <w:webHidden/>
          </w:rPr>
          <w:fldChar w:fldCharType="end"/>
        </w:r>
      </w:hyperlink>
    </w:p>
    <w:p w14:paraId="3BA94697" w14:textId="02372E32" w:rsidR="009E00A1" w:rsidRPr="00DD2004" w:rsidRDefault="001949AF" w:rsidP="009E00A1">
      <w:pPr>
        <w:pStyle w:val="Turinys3"/>
        <w:rPr>
          <w:sz w:val="22"/>
          <w:szCs w:val="22"/>
          <w:lang w:bidi="ar-SA"/>
        </w:rPr>
      </w:pPr>
      <w:hyperlink w:anchor="_Toc36627299" w:history="1">
        <w:r w:rsidR="009E00A1" w:rsidRPr="009E00A1">
          <w:rPr>
            <w:rStyle w:val="Hipersaitas"/>
          </w:rPr>
          <w:t>2.5.3. Valstybinė kalba</w:t>
        </w:r>
        <w:r w:rsidR="009E00A1" w:rsidRPr="009E00A1">
          <w:rPr>
            <w:webHidden/>
          </w:rPr>
          <w:tab/>
        </w:r>
        <w:r w:rsidR="0020306D" w:rsidRPr="009E00A1">
          <w:rPr>
            <w:webHidden/>
          </w:rPr>
          <w:fldChar w:fldCharType="begin"/>
        </w:r>
        <w:r w:rsidR="009E00A1" w:rsidRPr="009E00A1">
          <w:rPr>
            <w:webHidden/>
          </w:rPr>
          <w:instrText xml:space="preserve"> PAGEREF _Toc36627299 \h </w:instrText>
        </w:r>
        <w:r w:rsidR="0020306D" w:rsidRPr="009E00A1">
          <w:rPr>
            <w:webHidden/>
          </w:rPr>
        </w:r>
        <w:r w:rsidR="0020306D" w:rsidRPr="009E00A1">
          <w:rPr>
            <w:webHidden/>
          </w:rPr>
          <w:fldChar w:fldCharType="separate"/>
        </w:r>
        <w:r w:rsidR="00B93F80">
          <w:rPr>
            <w:webHidden/>
          </w:rPr>
          <w:t>125</w:t>
        </w:r>
        <w:r w:rsidR="0020306D" w:rsidRPr="009E00A1">
          <w:rPr>
            <w:webHidden/>
          </w:rPr>
          <w:fldChar w:fldCharType="end"/>
        </w:r>
      </w:hyperlink>
    </w:p>
    <w:p w14:paraId="6805EBC4" w14:textId="3DF605A6" w:rsidR="009E00A1" w:rsidRPr="00DD2004" w:rsidRDefault="001949AF" w:rsidP="009E00A1">
      <w:pPr>
        <w:pStyle w:val="Turinys3"/>
        <w:rPr>
          <w:sz w:val="22"/>
          <w:szCs w:val="22"/>
          <w:lang w:bidi="ar-SA"/>
        </w:rPr>
      </w:pPr>
      <w:hyperlink w:anchor="_Toc36627300" w:history="1">
        <w:r w:rsidR="009E00A1" w:rsidRPr="009E00A1">
          <w:rPr>
            <w:rStyle w:val="Hipersaitas"/>
          </w:rPr>
          <w:t>2.5.4. Transporto paslaugų organizavimas</w:t>
        </w:r>
        <w:r w:rsidR="009E00A1" w:rsidRPr="009E00A1">
          <w:rPr>
            <w:webHidden/>
          </w:rPr>
          <w:tab/>
        </w:r>
        <w:r w:rsidR="0020306D" w:rsidRPr="009E00A1">
          <w:rPr>
            <w:webHidden/>
          </w:rPr>
          <w:fldChar w:fldCharType="begin"/>
        </w:r>
        <w:r w:rsidR="009E00A1" w:rsidRPr="009E00A1">
          <w:rPr>
            <w:webHidden/>
          </w:rPr>
          <w:instrText xml:space="preserve"> PAGEREF _Toc36627300 \h </w:instrText>
        </w:r>
        <w:r w:rsidR="0020306D" w:rsidRPr="009E00A1">
          <w:rPr>
            <w:webHidden/>
          </w:rPr>
        </w:r>
        <w:r w:rsidR="0020306D" w:rsidRPr="009E00A1">
          <w:rPr>
            <w:webHidden/>
          </w:rPr>
          <w:fldChar w:fldCharType="separate"/>
        </w:r>
        <w:r w:rsidR="00B93F80">
          <w:rPr>
            <w:webHidden/>
          </w:rPr>
          <w:t>129</w:t>
        </w:r>
        <w:r w:rsidR="0020306D" w:rsidRPr="009E00A1">
          <w:rPr>
            <w:webHidden/>
          </w:rPr>
          <w:fldChar w:fldCharType="end"/>
        </w:r>
      </w:hyperlink>
    </w:p>
    <w:p w14:paraId="4632A109" w14:textId="12F90ABB" w:rsidR="009E00A1" w:rsidRPr="00DD2004" w:rsidRDefault="001949AF" w:rsidP="009E00A1">
      <w:pPr>
        <w:pStyle w:val="Turinys3"/>
        <w:rPr>
          <w:sz w:val="22"/>
          <w:szCs w:val="22"/>
          <w:lang w:bidi="ar-SA"/>
        </w:rPr>
      </w:pPr>
      <w:hyperlink w:anchor="_Toc36627301" w:history="1">
        <w:r w:rsidR="009E00A1" w:rsidRPr="009E00A1">
          <w:rPr>
            <w:rStyle w:val="Hipersaitas"/>
          </w:rPr>
          <w:t>2.5.5. Civilinė sauga, mobilizacija ir darbo sauga</w:t>
        </w:r>
        <w:r w:rsidR="009E00A1" w:rsidRPr="009E00A1">
          <w:rPr>
            <w:webHidden/>
          </w:rPr>
          <w:tab/>
        </w:r>
        <w:r w:rsidR="0020306D" w:rsidRPr="009E00A1">
          <w:rPr>
            <w:webHidden/>
          </w:rPr>
          <w:fldChar w:fldCharType="begin"/>
        </w:r>
        <w:r w:rsidR="009E00A1" w:rsidRPr="009E00A1">
          <w:rPr>
            <w:webHidden/>
          </w:rPr>
          <w:instrText xml:space="preserve"> PAGEREF _Toc36627301 \h </w:instrText>
        </w:r>
        <w:r w:rsidR="0020306D" w:rsidRPr="009E00A1">
          <w:rPr>
            <w:webHidden/>
          </w:rPr>
        </w:r>
        <w:r w:rsidR="0020306D" w:rsidRPr="009E00A1">
          <w:rPr>
            <w:webHidden/>
          </w:rPr>
          <w:fldChar w:fldCharType="separate"/>
        </w:r>
        <w:r w:rsidR="00B93F80">
          <w:rPr>
            <w:webHidden/>
          </w:rPr>
          <w:t>131</w:t>
        </w:r>
        <w:r w:rsidR="0020306D" w:rsidRPr="009E00A1">
          <w:rPr>
            <w:webHidden/>
          </w:rPr>
          <w:fldChar w:fldCharType="end"/>
        </w:r>
      </w:hyperlink>
    </w:p>
    <w:p w14:paraId="1F58A027" w14:textId="3D037469" w:rsidR="009E00A1" w:rsidRPr="00DD2004" w:rsidRDefault="001949AF" w:rsidP="009E00A1">
      <w:pPr>
        <w:pStyle w:val="Turinys3"/>
        <w:rPr>
          <w:sz w:val="22"/>
          <w:szCs w:val="22"/>
          <w:lang w:bidi="ar-SA"/>
        </w:rPr>
      </w:pPr>
      <w:hyperlink w:anchor="_Toc36627302" w:history="1">
        <w:r w:rsidR="009E00A1" w:rsidRPr="009E00A1">
          <w:rPr>
            <w:rStyle w:val="Hipersaitas"/>
          </w:rPr>
          <w:t>2.5.6. Korupcijos prevencija</w:t>
        </w:r>
        <w:r w:rsidR="009E00A1" w:rsidRPr="009E00A1">
          <w:rPr>
            <w:webHidden/>
          </w:rPr>
          <w:tab/>
        </w:r>
        <w:r w:rsidR="0020306D" w:rsidRPr="009E00A1">
          <w:rPr>
            <w:webHidden/>
          </w:rPr>
          <w:fldChar w:fldCharType="begin"/>
        </w:r>
        <w:r w:rsidR="009E00A1" w:rsidRPr="009E00A1">
          <w:rPr>
            <w:webHidden/>
          </w:rPr>
          <w:instrText xml:space="preserve"> PAGEREF _Toc36627302 \h </w:instrText>
        </w:r>
        <w:r w:rsidR="0020306D" w:rsidRPr="009E00A1">
          <w:rPr>
            <w:webHidden/>
          </w:rPr>
        </w:r>
        <w:r w:rsidR="0020306D" w:rsidRPr="009E00A1">
          <w:rPr>
            <w:webHidden/>
          </w:rPr>
          <w:fldChar w:fldCharType="separate"/>
        </w:r>
        <w:r w:rsidR="00B93F80">
          <w:rPr>
            <w:webHidden/>
          </w:rPr>
          <w:t>132</w:t>
        </w:r>
        <w:r w:rsidR="0020306D" w:rsidRPr="009E00A1">
          <w:rPr>
            <w:webHidden/>
          </w:rPr>
          <w:fldChar w:fldCharType="end"/>
        </w:r>
      </w:hyperlink>
    </w:p>
    <w:p w14:paraId="2604AF64" w14:textId="331849B4" w:rsidR="009E00A1" w:rsidRPr="00DD2004" w:rsidRDefault="001949AF">
      <w:pPr>
        <w:pStyle w:val="Turinys1"/>
        <w:rPr>
          <w:rFonts w:ascii="Times New Roman" w:hAnsi="Times New Roman"/>
          <w:noProof/>
          <w:sz w:val="22"/>
          <w:szCs w:val="22"/>
          <w:lang w:eastAsia="lt-LT"/>
        </w:rPr>
      </w:pPr>
      <w:hyperlink w:anchor="_Toc36627303" w:history="1">
        <w:r w:rsidR="009E00A1" w:rsidRPr="009E00A1">
          <w:rPr>
            <w:rStyle w:val="Hipersaitas"/>
            <w:rFonts w:ascii="Times New Roman" w:hAnsi="Times New Roman"/>
            <w:noProof/>
          </w:rPr>
          <w:t>2.5.7. Tarpinstitucinio bendradarbiavimo koordinavimas</w:t>
        </w:r>
        <w:r w:rsidR="009E00A1" w:rsidRPr="009E00A1">
          <w:rPr>
            <w:rFonts w:ascii="Times New Roman" w:hAnsi="Times New Roman"/>
            <w:noProof/>
            <w:webHidden/>
          </w:rPr>
          <w:tab/>
        </w:r>
        <w:r w:rsidR="0020306D" w:rsidRPr="009E00A1">
          <w:rPr>
            <w:rFonts w:ascii="Times New Roman" w:hAnsi="Times New Roman"/>
            <w:noProof/>
            <w:webHidden/>
          </w:rPr>
          <w:fldChar w:fldCharType="begin"/>
        </w:r>
        <w:r w:rsidR="009E00A1" w:rsidRPr="009E00A1">
          <w:rPr>
            <w:rFonts w:ascii="Times New Roman" w:hAnsi="Times New Roman"/>
            <w:noProof/>
            <w:webHidden/>
          </w:rPr>
          <w:instrText xml:space="preserve"> PAGEREF _Toc36627303 \h </w:instrText>
        </w:r>
        <w:r w:rsidR="0020306D" w:rsidRPr="009E00A1">
          <w:rPr>
            <w:rFonts w:ascii="Times New Roman" w:hAnsi="Times New Roman"/>
            <w:noProof/>
            <w:webHidden/>
          </w:rPr>
        </w:r>
        <w:r w:rsidR="0020306D" w:rsidRPr="009E00A1">
          <w:rPr>
            <w:rFonts w:ascii="Times New Roman" w:hAnsi="Times New Roman"/>
            <w:noProof/>
            <w:webHidden/>
          </w:rPr>
          <w:fldChar w:fldCharType="separate"/>
        </w:r>
        <w:r w:rsidR="00B93F80">
          <w:rPr>
            <w:rFonts w:ascii="Times New Roman" w:hAnsi="Times New Roman"/>
            <w:noProof/>
            <w:webHidden/>
          </w:rPr>
          <w:t>132</w:t>
        </w:r>
        <w:r w:rsidR="0020306D" w:rsidRPr="009E00A1">
          <w:rPr>
            <w:rFonts w:ascii="Times New Roman" w:hAnsi="Times New Roman"/>
            <w:noProof/>
            <w:webHidden/>
          </w:rPr>
          <w:fldChar w:fldCharType="end"/>
        </w:r>
      </w:hyperlink>
    </w:p>
    <w:p w14:paraId="1CC96426" w14:textId="624BFE55" w:rsidR="009E00A1" w:rsidRPr="00DD2004" w:rsidRDefault="001949AF">
      <w:pPr>
        <w:pStyle w:val="Turinys1"/>
        <w:rPr>
          <w:noProof/>
          <w:sz w:val="22"/>
          <w:szCs w:val="22"/>
          <w:lang w:eastAsia="lt-LT"/>
        </w:rPr>
      </w:pPr>
      <w:hyperlink w:anchor="_Toc36627304" w:history="1">
        <w:r w:rsidR="009E00A1" w:rsidRPr="009E00A1">
          <w:rPr>
            <w:rStyle w:val="Hipersaitas"/>
            <w:rFonts w:ascii="Times New Roman" w:hAnsi="Times New Roman"/>
            <w:noProof/>
          </w:rPr>
          <w:t>3. 20</w:t>
        </w:r>
        <w:r w:rsidR="00C721F8">
          <w:rPr>
            <w:rStyle w:val="Hipersaitas"/>
            <w:rFonts w:ascii="Times New Roman" w:hAnsi="Times New Roman"/>
            <w:noProof/>
          </w:rPr>
          <w:t>20</w:t>
        </w:r>
        <w:r w:rsidR="009E00A1" w:rsidRPr="009E00A1">
          <w:rPr>
            <w:rStyle w:val="Hipersaitas"/>
            <w:rFonts w:ascii="Times New Roman" w:hAnsi="Times New Roman"/>
            <w:noProof/>
          </w:rPr>
          <w:t xml:space="preserve"> METŲ VEIKLOS REZULTATAI IR UŽDAVINIAI 202</w:t>
        </w:r>
        <w:r w:rsidR="00C721F8">
          <w:rPr>
            <w:rStyle w:val="Hipersaitas"/>
            <w:rFonts w:ascii="Times New Roman" w:hAnsi="Times New Roman"/>
            <w:noProof/>
          </w:rPr>
          <w:t>1</w:t>
        </w:r>
        <w:r w:rsidR="009E00A1" w:rsidRPr="009E00A1">
          <w:rPr>
            <w:rStyle w:val="Hipersaitas"/>
            <w:rFonts w:ascii="Times New Roman" w:hAnsi="Times New Roman"/>
            <w:noProof/>
          </w:rPr>
          <w:t xml:space="preserve"> METAMS</w:t>
        </w:r>
        <w:r w:rsidR="009E00A1" w:rsidRPr="009E00A1">
          <w:rPr>
            <w:rFonts w:ascii="Times New Roman" w:hAnsi="Times New Roman"/>
            <w:noProof/>
            <w:webHidden/>
          </w:rPr>
          <w:tab/>
        </w:r>
        <w:r w:rsidR="0020306D" w:rsidRPr="009E00A1">
          <w:rPr>
            <w:rFonts w:ascii="Times New Roman" w:hAnsi="Times New Roman"/>
            <w:noProof/>
            <w:webHidden/>
          </w:rPr>
          <w:fldChar w:fldCharType="begin"/>
        </w:r>
        <w:r w:rsidR="009E00A1" w:rsidRPr="009E00A1">
          <w:rPr>
            <w:rFonts w:ascii="Times New Roman" w:hAnsi="Times New Roman"/>
            <w:noProof/>
            <w:webHidden/>
          </w:rPr>
          <w:instrText xml:space="preserve"> PAGEREF _Toc36627304 \h </w:instrText>
        </w:r>
        <w:r w:rsidR="0020306D" w:rsidRPr="009E00A1">
          <w:rPr>
            <w:rFonts w:ascii="Times New Roman" w:hAnsi="Times New Roman"/>
            <w:noProof/>
            <w:webHidden/>
          </w:rPr>
        </w:r>
        <w:r w:rsidR="0020306D" w:rsidRPr="009E00A1">
          <w:rPr>
            <w:rFonts w:ascii="Times New Roman" w:hAnsi="Times New Roman"/>
            <w:noProof/>
            <w:webHidden/>
          </w:rPr>
          <w:fldChar w:fldCharType="separate"/>
        </w:r>
        <w:r w:rsidR="00B93F80">
          <w:rPr>
            <w:rFonts w:ascii="Times New Roman" w:hAnsi="Times New Roman"/>
            <w:noProof/>
            <w:webHidden/>
          </w:rPr>
          <w:t>140</w:t>
        </w:r>
        <w:r w:rsidR="0020306D" w:rsidRPr="009E00A1">
          <w:rPr>
            <w:rFonts w:ascii="Times New Roman" w:hAnsi="Times New Roman"/>
            <w:noProof/>
            <w:webHidden/>
          </w:rPr>
          <w:fldChar w:fldCharType="end"/>
        </w:r>
      </w:hyperlink>
    </w:p>
    <w:p w14:paraId="7513D0F4" w14:textId="77777777" w:rsidR="000F2412" w:rsidRPr="00F3790F" w:rsidRDefault="0020306D" w:rsidP="00D63067">
      <w:pPr>
        <w:ind w:right="-23"/>
        <w:rPr>
          <w:b/>
          <w:bCs/>
          <w:color w:val="1F497D"/>
          <w:szCs w:val="24"/>
        </w:rPr>
      </w:pPr>
      <w:r w:rsidRPr="00F3790F">
        <w:rPr>
          <w:szCs w:val="24"/>
        </w:rPr>
        <w:fldChar w:fldCharType="end"/>
      </w:r>
    </w:p>
    <w:p w14:paraId="144427F7" w14:textId="77777777" w:rsidR="00BC039F" w:rsidRDefault="00BC039F" w:rsidP="00D63067">
      <w:pPr>
        <w:pStyle w:val="Antrat1"/>
        <w:ind w:right="-23"/>
        <w:rPr>
          <w:rFonts w:ascii="Times New Roman" w:hAnsi="Times New Roman"/>
          <w:iCs/>
          <w:color w:val="17365D"/>
          <w:sz w:val="28"/>
          <w:szCs w:val="28"/>
        </w:rPr>
      </w:pPr>
    </w:p>
    <w:p w14:paraId="15BDE402" w14:textId="77777777" w:rsidR="00BC039F" w:rsidRPr="00BC039F" w:rsidRDefault="00BC039F" w:rsidP="00BC039F"/>
    <w:p w14:paraId="30E0D9D3" w14:textId="77777777" w:rsidR="00BC039F" w:rsidRPr="00BC039F" w:rsidRDefault="00BC039F" w:rsidP="00BC039F"/>
    <w:p w14:paraId="3D1136DD" w14:textId="77777777" w:rsidR="00BC039F" w:rsidRPr="00BC039F" w:rsidRDefault="00BC039F" w:rsidP="00BC039F"/>
    <w:p w14:paraId="58729380" w14:textId="77777777" w:rsidR="00BC039F" w:rsidRPr="00BC039F" w:rsidRDefault="00BC039F" w:rsidP="00BC039F"/>
    <w:p w14:paraId="3E917FD3" w14:textId="77777777" w:rsidR="00BC039F" w:rsidRPr="00BC039F" w:rsidRDefault="00BC039F" w:rsidP="00BC039F"/>
    <w:p w14:paraId="6EE191D3" w14:textId="77777777" w:rsidR="00BC039F" w:rsidRPr="00BC039F" w:rsidRDefault="00BC039F" w:rsidP="00BC039F"/>
    <w:p w14:paraId="5EA43320" w14:textId="77777777" w:rsidR="00BC039F" w:rsidRPr="00BC039F" w:rsidRDefault="00BC039F" w:rsidP="00BC039F"/>
    <w:p w14:paraId="5C4A4CFB" w14:textId="77777777" w:rsidR="00BC039F" w:rsidRPr="00BC039F" w:rsidRDefault="00BC039F" w:rsidP="00BC039F"/>
    <w:p w14:paraId="29782AC7" w14:textId="77777777" w:rsidR="00BC039F" w:rsidRPr="00BC039F" w:rsidRDefault="00BC039F" w:rsidP="00BC039F"/>
    <w:p w14:paraId="020DD5DC" w14:textId="77777777" w:rsidR="00BC039F" w:rsidRPr="00BC039F" w:rsidRDefault="00BC039F" w:rsidP="00BC039F"/>
    <w:p w14:paraId="67D209EC" w14:textId="77777777" w:rsidR="00BC039F" w:rsidRPr="00BC039F" w:rsidRDefault="00BC039F" w:rsidP="00BC039F"/>
    <w:p w14:paraId="7FD39AFE" w14:textId="77777777" w:rsidR="00BC039F" w:rsidRPr="00BC039F" w:rsidRDefault="00BC039F" w:rsidP="00BC039F"/>
    <w:p w14:paraId="73EE0791" w14:textId="77777777" w:rsidR="00BC039F" w:rsidRPr="00BC039F" w:rsidRDefault="00BC039F" w:rsidP="00BC039F"/>
    <w:p w14:paraId="0DA54B47" w14:textId="77777777" w:rsidR="00BC039F" w:rsidRPr="00BC039F" w:rsidRDefault="00BC039F" w:rsidP="00BC039F"/>
    <w:p w14:paraId="1945912D" w14:textId="77777777" w:rsidR="00BC039F" w:rsidRPr="00BC039F" w:rsidRDefault="00BC039F" w:rsidP="00BC039F"/>
    <w:p w14:paraId="1CDF2F89" w14:textId="77777777" w:rsidR="00BC039F" w:rsidRPr="00BC039F" w:rsidRDefault="00BC039F" w:rsidP="00BC039F"/>
    <w:p w14:paraId="392F597C" w14:textId="77777777" w:rsidR="00BC039F" w:rsidRPr="00BC039F" w:rsidRDefault="00BC039F" w:rsidP="00BC039F"/>
    <w:p w14:paraId="6888C528" w14:textId="77777777" w:rsidR="00BC039F" w:rsidRPr="00BC039F" w:rsidRDefault="00BC039F" w:rsidP="00BC039F"/>
    <w:p w14:paraId="62008AF0" w14:textId="77777777" w:rsidR="00BC039F" w:rsidRDefault="00BC039F" w:rsidP="00BC039F">
      <w:pPr>
        <w:pStyle w:val="Antrat1"/>
        <w:tabs>
          <w:tab w:val="left" w:pos="5783"/>
        </w:tabs>
        <w:ind w:right="-23"/>
      </w:pPr>
      <w:r>
        <w:tab/>
      </w:r>
    </w:p>
    <w:p w14:paraId="49DEF93F" w14:textId="77777777" w:rsidR="00743F07" w:rsidRDefault="00743F07" w:rsidP="00743F07">
      <w:pPr>
        <w:jc w:val="both"/>
      </w:pPr>
    </w:p>
    <w:p w14:paraId="0A0CBA7C" w14:textId="713571C9" w:rsidR="00F45918" w:rsidRDefault="00743F07" w:rsidP="00743F07">
      <w:pPr>
        <w:jc w:val="both"/>
        <w:rPr>
          <w:color w:val="365F91"/>
          <w:sz w:val="16"/>
          <w:szCs w:val="16"/>
        </w:rPr>
      </w:pPr>
      <w:r>
        <w:rPr>
          <w:color w:val="365F91"/>
          <w:sz w:val="16"/>
          <w:szCs w:val="16"/>
        </w:rPr>
        <w:t xml:space="preserve"> </w:t>
      </w:r>
    </w:p>
    <w:p w14:paraId="2A5B258E" w14:textId="77777777" w:rsidR="0093579B" w:rsidRDefault="0093579B" w:rsidP="00743F07">
      <w:pPr>
        <w:jc w:val="both"/>
        <w:rPr>
          <w:color w:val="365F91"/>
          <w:sz w:val="16"/>
          <w:szCs w:val="16"/>
        </w:rPr>
      </w:pPr>
    </w:p>
    <w:p w14:paraId="255ADD4C" w14:textId="77777777" w:rsidR="00F45918" w:rsidRDefault="00F45918" w:rsidP="00B02811">
      <w:pPr>
        <w:autoSpaceDE w:val="0"/>
        <w:autoSpaceDN w:val="0"/>
        <w:adjustRightInd w:val="0"/>
        <w:spacing w:line="360" w:lineRule="auto"/>
        <w:ind w:right="-23"/>
        <w:jc w:val="both"/>
        <w:rPr>
          <w:color w:val="365F91"/>
          <w:sz w:val="16"/>
          <w:szCs w:val="16"/>
        </w:rPr>
      </w:pPr>
    </w:p>
    <w:p w14:paraId="29E87391" w14:textId="77777777" w:rsidR="00E55CAB" w:rsidRDefault="00E55CAB" w:rsidP="00B02811">
      <w:pPr>
        <w:autoSpaceDE w:val="0"/>
        <w:autoSpaceDN w:val="0"/>
        <w:adjustRightInd w:val="0"/>
        <w:spacing w:line="360" w:lineRule="auto"/>
        <w:ind w:right="-23"/>
        <w:jc w:val="both"/>
        <w:rPr>
          <w:color w:val="365F91"/>
          <w:sz w:val="16"/>
          <w:szCs w:val="16"/>
        </w:rPr>
      </w:pPr>
    </w:p>
    <w:p w14:paraId="55A65C0A" w14:textId="77777777" w:rsidR="00E55CAB" w:rsidRDefault="00E55CAB" w:rsidP="00B02811">
      <w:pPr>
        <w:autoSpaceDE w:val="0"/>
        <w:autoSpaceDN w:val="0"/>
        <w:adjustRightInd w:val="0"/>
        <w:spacing w:line="360" w:lineRule="auto"/>
        <w:ind w:right="-23"/>
        <w:jc w:val="both"/>
        <w:rPr>
          <w:color w:val="365F91"/>
          <w:sz w:val="16"/>
          <w:szCs w:val="16"/>
        </w:rPr>
      </w:pPr>
    </w:p>
    <w:p w14:paraId="6A25C7B8" w14:textId="77777777" w:rsidR="00E55CAB" w:rsidRDefault="00E55CAB" w:rsidP="00B02811">
      <w:pPr>
        <w:autoSpaceDE w:val="0"/>
        <w:autoSpaceDN w:val="0"/>
        <w:adjustRightInd w:val="0"/>
        <w:spacing w:line="360" w:lineRule="auto"/>
        <w:ind w:right="-23"/>
        <w:jc w:val="both"/>
        <w:rPr>
          <w:color w:val="365F91"/>
          <w:sz w:val="16"/>
          <w:szCs w:val="16"/>
        </w:rPr>
      </w:pPr>
    </w:p>
    <w:tbl>
      <w:tblPr>
        <w:tblW w:w="0" w:type="auto"/>
        <w:shd w:val="clear" w:color="auto" w:fill="DEEAF6"/>
        <w:tblLook w:val="04A0" w:firstRow="1" w:lastRow="0" w:firstColumn="1" w:lastColumn="0" w:noHBand="0" w:noVBand="1"/>
      </w:tblPr>
      <w:tblGrid>
        <w:gridCol w:w="9638"/>
      </w:tblGrid>
      <w:tr w:rsidR="00C023AB" w:rsidRPr="00D843A3" w14:paraId="2ECE5699" w14:textId="77777777" w:rsidTr="00E40FAA">
        <w:tc>
          <w:tcPr>
            <w:tcW w:w="9854" w:type="dxa"/>
            <w:shd w:val="clear" w:color="auto" w:fill="DEEAF6"/>
          </w:tcPr>
          <w:p w14:paraId="466BC0C0" w14:textId="77777777" w:rsidR="00C023AB" w:rsidRPr="00D843A3" w:rsidRDefault="00C023AB" w:rsidP="00BD5600">
            <w:pPr>
              <w:pStyle w:val="Antrat1"/>
              <w:rPr>
                <w:rFonts w:ascii="Times New Roman" w:hAnsi="Times New Roman"/>
                <w:color w:val="17365D"/>
                <w:sz w:val="28"/>
                <w:szCs w:val="28"/>
              </w:rPr>
            </w:pPr>
            <w:bookmarkStart w:id="0" w:name="_Toc36627266"/>
            <w:r w:rsidRPr="00D843A3">
              <w:rPr>
                <w:rFonts w:ascii="Times New Roman" w:hAnsi="Times New Roman"/>
                <w:color w:val="365F91"/>
              </w:rPr>
              <w:lastRenderedPageBreak/>
              <w:t>ĮŽANGA</w:t>
            </w:r>
            <w:bookmarkEnd w:id="0"/>
          </w:p>
        </w:tc>
      </w:tr>
    </w:tbl>
    <w:p w14:paraId="3CDD050C" w14:textId="77777777" w:rsidR="00BE4D31" w:rsidRPr="00D843A3" w:rsidRDefault="00BE4D31" w:rsidP="005A07F7">
      <w:pPr>
        <w:ind w:right="-23"/>
        <w:rPr>
          <w:szCs w:val="24"/>
        </w:rPr>
      </w:pPr>
    </w:p>
    <w:p w14:paraId="0617728F" w14:textId="77777777" w:rsidR="00C425A6" w:rsidRPr="000D3DA8" w:rsidRDefault="005040E8" w:rsidP="005A07F7">
      <w:pPr>
        <w:spacing w:line="360" w:lineRule="auto"/>
        <w:ind w:right="-23" w:firstLine="567"/>
        <w:jc w:val="both"/>
        <w:rPr>
          <w:szCs w:val="24"/>
        </w:rPr>
      </w:pPr>
      <w:r w:rsidRPr="000D3DA8">
        <w:rPr>
          <w:szCs w:val="24"/>
        </w:rPr>
        <w:t>Visagino savival</w:t>
      </w:r>
      <w:r w:rsidR="00CB21A6" w:rsidRPr="000D3DA8">
        <w:rPr>
          <w:szCs w:val="24"/>
        </w:rPr>
        <w:t>dybės administracija (toliau – S</w:t>
      </w:r>
      <w:r w:rsidRPr="000D3DA8">
        <w:rPr>
          <w:szCs w:val="24"/>
        </w:rPr>
        <w:t xml:space="preserve">avivaldybės administracija) yra viešojo administravimo funkcijas atliekanti savivaldybės įstaiga, kuri savo veikloje vadovaujasi Lietuvos Respublikos Konstitucija, </w:t>
      </w:r>
      <w:r w:rsidR="00C425A6" w:rsidRPr="000D3DA8">
        <w:rPr>
          <w:szCs w:val="24"/>
        </w:rPr>
        <w:t>Lietuvos Respublikos v</w:t>
      </w:r>
      <w:r w:rsidRPr="000D3DA8">
        <w:rPr>
          <w:szCs w:val="24"/>
        </w:rPr>
        <w:t>ietos savivaldos įstatymu, kitais Lietuvos Respublikos įstatymais</w:t>
      </w:r>
      <w:r w:rsidR="00C425A6" w:rsidRPr="000D3DA8">
        <w:rPr>
          <w:szCs w:val="24"/>
        </w:rPr>
        <w:t>,</w:t>
      </w:r>
      <w:r w:rsidRPr="000D3DA8">
        <w:rPr>
          <w:szCs w:val="24"/>
        </w:rPr>
        <w:t xml:space="preserve"> </w:t>
      </w:r>
      <w:r w:rsidR="00C425A6" w:rsidRPr="000D3DA8">
        <w:rPr>
          <w:rFonts w:eastAsia="MS Mincho"/>
          <w:szCs w:val="24"/>
          <w:lang w:eastAsia="ja-JP"/>
        </w:rPr>
        <w:t>Lietuvos Respublikos Vyriausybės nutarimais</w:t>
      </w:r>
      <w:r w:rsidRPr="000D3DA8">
        <w:rPr>
          <w:szCs w:val="24"/>
        </w:rPr>
        <w:t xml:space="preserve">, kitais norminiais teisės aktais, </w:t>
      </w:r>
      <w:r w:rsidR="00CB21A6" w:rsidRPr="000D3DA8">
        <w:rPr>
          <w:szCs w:val="24"/>
        </w:rPr>
        <w:t xml:space="preserve">Visagino </w:t>
      </w:r>
      <w:r w:rsidRPr="000D3DA8">
        <w:rPr>
          <w:szCs w:val="24"/>
        </w:rPr>
        <w:t xml:space="preserve">savivaldybės tarybos </w:t>
      </w:r>
      <w:r w:rsidR="00CB21A6" w:rsidRPr="000D3DA8">
        <w:rPr>
          <w:szCs w:val="24"/>
        </w:rPr>
        <w:t>(toliau – Savivaldybės taryba) sprendimais, S</w:t>
      </w:r>
      <w:r w:rsidRPr="000D3DA8">
        <w:rPr>
          <w:szCs w:val="24"/>
        </w:rPr>
        <w:t xml:space="preserve">avivaldybės tarybos veiklos reglamentu bei </w:t>
      </w:r>
      <w:r w:rsidR="00CB21A6" w:rsidRPr="000D3DA8">
        <w:rPr>
          <w:szCs w:val="24"/>
        </w:rPr>
        <w:t xml:space="preserve">Savivaldybės </w:t>
      </w:r>
      <w:r w:rsidRPr="000D3DA8">
        <w:rPr>
          <w:szCs w:val="24"/>
        </w:rPr>
        <w:t>administracijos veiklos nuostatais</w:t>
      </w:r>
      <w:r w:rsidR="00C425A6" w:rsidRPr="000D3DA8">
        <w:rPr>
          <w:szCs w:val="24"/>
        </w:rPr>
        <w:t xml:space="preserve">. </w:t>
      </w:r>
      <w:r w:rsidR="009020DA" w:rsidRPr="000D3DA8">
        <w:rPr>
          <w:szCs w:val="24"/>
        </w:rPr>
        <w:t>Savo veiklą S</w:t>
      </w:r>
      <w:r w:rsidR="00C425A6" w:rsidRPr="000D3DA8">
        <w:rPr>
          <w:szCs w:val="24"/>
        </w:rPr>
        <w:t xml:space="preserve">avivaldybės administracija grindžia </w:t>
      </w:r>
      <w:r w:rsidR="00C425A6" w:rsidRPr="000D3DA8">
        <w:rPr>
          <w:rFonts w:eastAsia="MS Mincho"/>
          <w:szCs w:val="24"/>
          <w:lang w:eastAsia="ja-JP"/>
        </w:rPr>
        <w:t xml:space="preserve">teisėtumo, teisingumo, </w:t>
      </w:r>
      <w:r w:rsidR="00C425A6" w:rsidRPr="000D3DA8">
        <w:rPr>
          <w:szCs w:val="24"/>
        </w:rPr>
        <w:t>įstatymo viršenybės, objektyvumo, proporcingumo, nepiktnaudžiavimo valdžia, tarnybinio bendradarbiavimo ir kitais Lietuvos Respublikos viešojo administravimo įstatyme nustatytais principais.</w:t>
      </w:r>
    </w:p>
    <w:p w14:paraId="4C927938" w14:textId="77777777" w:rsidR="00EC420E" w:rsidRPr="000D3DA8" w:rsidRDefault="005040E8" w:rsidP="005A07F7">
      <w:pPr>
        <w:spacing w:line="360" w:lineRule="auto"/>
        <w:ind w:right="-23" w:firstLine="567"/>
        <w:jc w:val="both"/>
        <w:rPr>
          <w:szCs w:val="24"/>
        </w:rPr>
      </w:pPr>
      <w:r w:rsidRPr="000D3DA8">
        <w:rPr>
          <w:szCs w:val="24"/>
        </w:rPr>
        <w:t>Savivaldybės administracija</w:t>
      </w:r>
      <w:r w:rsidR="00C93063" w:rsidRPr="000D3DA8">
        <w:rPr>
          <w:szCs w:val="24"/>
        </w:rPr>
        <w:t xml:space="preserve">i tenka atsakingas uždavinys </w:t>
      </w:r>
      <w:r w:rsidR="00EC420E" w:rsidRPr="000D3DA8">
        <w:rPr>
          <w:szCs w:val="24"/>
        </w:rPr>
        <w:t>–</w:t>
      </w:r>
      <w:r w:rsidR="00C93063" w:rsidRPr="000D3DA8">
        <w:rPr>
          <w:szCs w:val="24"/>
        </w:rPr>
        <w:t xml:space="preserve"> įgyvendindama valstybines ir savarankiškąsias funkcijas</w:t>
      </w:r>
      <w:r w:rsidR="00BE4D31" w:rsidRPr="000D3DA8">
        <w:rPr>
          <w:szCs w:val="24"/>
        </w:rPr>
        <w:t xml:space="preserve"> </w:t>
      </w:r>
      <w:r w:rsidR="00C93063" w:rsidRPr="000D3DA8">
        <w:rPr>
          <w:rFonts w:eastAsia="Courier New"/>
          <w:szCs w:val="24"/>
        </w:rPr>
        <w:t xml:space="preserve">administracija </w:t>
      </w:r>
      <w:r w:rsidR="00EC420E" w:rsidRPr="000D3DA8">
        <w:rPr>
          <w:rFonts w:eastAsia="Courier New"/>
          <w:szCs w:val="24"/>
        </w:rPr>
        <w:t xml:space="preserve">savivaldybės teritorijoje </w:t>
      </w:r>
      <w:r w:rsidRPr="000D3DA8">
        <w:rPr>
          <w:rFonts w:eastAsia="Courier New"/>
          <w:szCs w:val="24"/>
        </w:rPr>
        <w:t>organizuoja ir kontroliuoja savivaldybės institucijų sprendimų įgyvendinimą arba pati juos įgyvendina; įgyvendina įstatymus ir Vyriausybės nutarimus, nereikalaujančius savivaldybės institucijų sprendimų; įstatymų nustatyta tvarka organizuoja savivaldybės biudžeto pajamų ir išlaidų bei kitų piniginių išteklių buhalterinės apskaitos tvarkymą</w:t>
      </w:r>
      <w:r w:rsidR="00BE4D31" w:rsidRPr="000D3DA8">
        <w:rPr>
          <w:szCs w:val="24"/>
        </w:rPr>
        <w:t>;</w:t>
      </w:r>
      <w:r w:rsidRPr="000D3DA8">
        <w:rPr>
          <w:rFonts w:eastAsia="Courier New"/>
          <w:szCs w:val="24"/>
        </w:rPr>
        <w:t xml:space="preserve"> organizuoja ir kontroliuoja savivaldybės turto valdymą ir naudojimą; administruoja viešųjų paslaugų teikimą; rengia saviv</w:t>
      </w:r>
      <w:r w:rsidR="007A37E5" w:rsidRPr="000D3DA8">
        <w:rPr>
          <w:rFonts w:eastAsia="Courier New"/>
          <w:szCs w:val="24"/>
        </w:rPr>
        <w:t>aldybės institucijų sprendimų,</w:t>
      </w:r>
      <w:r w:rsidRPr="000D3DA8">
        <w:rPr>
          <w:rFonts w:eastAsia="Courier New"/>
          <w:szCs w:val="24"/>
        </w:rPr>
        <w:t xml:space="preserve"> potvarkių </w:t>
      </w:r>
      <w:r w:rsidR="007A37E5" w:rsidRPr="000D3DA8">
        <w:rPr>
          <w:rFonts w:eastAsia="Courier New"/>
          <w:szCs w:val="24"/>
        </w:rPr>
        <w:t xml:space="preserve">ir įsakymų </w:t>
      </w:r>
      <w:r w:rsidRPr="000D3DA8">
        <w:rPr>
          <w:rFonts w:eastAsia="Courier New"/>
          <w:szCs w:val="24"/>
        </w:rPr>
        <w:t xml:space="preserve">projektus; </w:t>
      </w:r>
      <w:r w:rsidRPr="000D3DA8">
        <w:rPr>
          <w:szCs w:val="24"/>
        </w:rPr>
        <w:t xml:space="preserve">atlieka </w:t>
      </w:r>
      <w:r w:rsidR="004A3B3C" w:rsidRPr="000D3DA8">
        <w:rPr>
          <w:rFonts w:eastAsia="Courier New"/>
          <w:szCs w:val="24"/>
        </w:rPr>
        <w:t xml:space="preserve">Savivaldybės </w:t>
      </w:r>
      <w:r w:rsidRPr="000D3DA8">
        <w:rPr>
          <w:szCs w:val="24"/>
        </w:rPr>
        <w:t xml:space="preserve">tarybos, mero, tarybos narių ir </w:t>
      </w:r>
      <w:r w:rsidR="00C11D40" w:rsidRPr="000D3DA8">
        <w:rPr>
          <w:szCs w:val="24"/>
        </w:rPr>
        <w:t>S</w:t>
      </w:r>
      <w:r w:rsidRPr="000D3DA8">
        <w:rPr>
          <w:szCs w:val="24"/>
        </w:rPr>
        <w:t xml:space="preserve">avivaldybės </w:t>
      </w:r>
      <w:r w:rsidR="00C11D40" w:rsidRPr="000D3DA8">
        <w:rPr>
          <w:szCs w:val="24"/>
        </w:rPr>
        <w:t>k</w:t>
      </w:r>
      <w:r w:rsidR="00BC74E5" w:rsidRPr="000D3DA8">
        <w:rPr>
          <w:szCs w:val="24"/>
        </w:rPr>
        <w:t>ontrolės ir audito tarnybos</w:t>
      </w:r>
      <w:r w:rsidRPr="000D3DA8">
        <w:rPr>
          <w:szCs w:val="24"/>
        </w:rPr>
        <w:t xml:space="preserve"> finansinį, ūkinį bei materialinį aptarnavimą;</w:t>
      </w:r>
      <w:r w:rsidRPr="000D3DA8">
        <w:rPr>
          <w:rFonts w:eastAsia="Courier New"/>
          <w:szCs w:val="24"/>
        </w:rPr>
        <w:t xml:space="preserve"> </w:t>
      </w:r>
      <w:r w:rsidRPr="000D3DA8">
        <w:rPr>
          <w:szCs w:val="24"/>
        </w:rPr>
        <w:t>vykdo nereikalaujančias tarybos sprendimų viešojo administravimo funkcijas, numatytas Vietos savivaldos įsta</w:t>
      </w:r>
      <w:r w:rsidR="007A37E5" w:rsidRPr="000D3DA8">
        <w:rPr>
          <w:szCs w:val="24"/>
        </w:rPr>
        <w:t>tyme bei kituose teisės aktu</w:t>
      </w:r>
      <w:r w:rsidR="00BE4D31" w:rsidRPr="000D3DA8">
        <w:rPr>
          <w:szCs w:val="24"/>
        </w:rPr>
        <w:t>ose.</w:t>
      </w:r>
    </w:p>
    <w:p w14:paraId="2A4125B3" w14:textId="77777777" w:rsidR="00C678B7" w:rsidRPr="000D3DA8" w:rsidRDefault="00C678B7" w:rsidP="005A07F7">
      <w:pPr>
        <w:spacing w:line="360" w:lineRule="auto"/>
        <w:ind w:right="-23" w:firstLine="567"/>
        <w:jc w:val="both"/>
        <w:rPr>
          <w:szCs w:val="24"/>
        </w:rPr>
      </w:pPr>
      <w:r w:rsidRPr="000D3DA8">
        <w:rPr>
          <w:szCs w:val="24"/>
        </w:rPr>
        <w:t>Savivaldybės administr</w:t>
      </w:r>
      <w:r w:rsidR="009020DA" w:rsidRPr="000D3DA8">
        <w:rPr>
          <w:szCs w:val="24"/>
        </w:rPr>
        <w:t>acijai vadovauja S</w:t>
      </w:r>
      <w:r w:rsidRPr="000D3DA8">
        <w:rPr>
          <w:szCs w:val="24"/>
        </w:rPr>
        <w:t>avivaldybės administracijos</w:t>
      </w:r>
      <w:r w:rsidR="00D447AD" w:rsidRPr="000D3DA8">
        <w:rPr>
          <w:szCs w:val="24"/>
        </w:rPr>
        <w:t xml:space="preserve"> direktorius </w:t>
      </w:r>
      <w:r w:rsidR="009020DA" w:rsidRPr="000D3DA8">
        <w:rPr>
          <w:szCs w:val="24"/>
        </w:rPr>
        <w:t>(toliau – A</w:t>
      </w:r>
      <w:r w:rsidRPr="000D3DA8">
        <w:rPr>
          <w:szCs w:val="24"/>
        </w:rPr>
        <w:t xml:space="preserve">dministracijos direktorius), kuris yra vykdomoji savivaldybės institucija, turinti viešojo administravimo teises ir pareigas. Administracijos direktorius </w:t>
      </w:r>
      <w:r w:rsidR="00CB21A6" w:rsidRPr="000D3DA8">
        <w:rPr>
          <w:szCs w:val="24"/>
        </w:rPr>
        <w:t>yra pavaldus S</w:t>
      </w:r>
      <w:r w:rsidR="00D447AD" w:rsidRPr="000D3DA8">
        <w:rPr>
          <w:szCs w:val="24"/>
        </w:rPr>
        <w:t xml:space="preserve">avivaldybės tarybai ir atskaitingas </w:t>
      </w:r>
      <w:r w:rsidR="00CB21A6" w:rsidRPr="000D3DA8">
        <w:rPr>
          <w:szCs w:val="24"/>
        </w:rPr>
        <w:t>S</w:t>
      </w:r>
      <w:r w:rsidR="00F66CFB" w:rsidRPr="000D3DA8">
        <w:rPr>
          <w:szCs w:val="24"/>
        </w:rPr>
        <w:t xml:space="preserve">avivaldybės tarybai ir </w:t>
      </w:r>
      <w:r w:rsidR="00F047A8">
        <w:rPr>
          <w:szCs w:val="24"/>
        </w:rPr>
        <w:t>m</w:t>
      </w:r>
      <w:r w:rsidR="00D447AD" w:rsidRPr="000D3DA8">
        <w:rPr>
          <w:szCs w:val="24"/>
        </w:rPr>
        <w:t xml:space="preserve">erui. </w:t>
      </w:r>
    </w:p>
    <w:p w14:paraId="204FFB07" w14:textId="77777777" w:rsidR="00BC74E5" w:rsidRPr="00D843A3" w:rsidRDefault="009020DA" w:rsidP="00BC74E5">
      <w:pPr>
        <w:autoSpaceDE w:val="0"/>
        <w:autoSpaceDN w:val="0"/>
        <w:adjustRightInd w:val="0"/>
        <w:spacing w:line="360" w:lineRule="auto"/>
        <w:ind w:right="-23" w:firstLine="567"/>
        <w:jc w:val="both"/>
        <w:rPr>
          <w:rFonts w:eastAsia="Calibri"/>
          <w:color w:val="000000"/>
          <w:szCs w:val="24"/>
        </w:rPr>
      </w:pPr>
      <w:r w:rsidRPr="000D3DA8">
        <w:rPr>
          <w:rFonts w:eastAsia="Calibri"/>
          <w:szCs w:val="24"/>
        </w:rPr>
        <w:t>A</w:t>
      </w:r>
      <w:r w:rsidR="008A1985" w:rsidRPr="000D3DA8">
        <w:rPr>
          <w:rFonts w:eastAsia="Calibri"/>
          <w:szCs w:val="24"/>
        </w:rPr>
        <w:t>dministracijos direktorius</w:t>
      </w:r>
      <w:r w:rsidR="008A1985" w:rsidRPr="000D3DA8">
        <w:rPr>
          <w:szCs w:val="24"/>
        </w:rPr>
        <w:t xml:space="preserve"> tiesiogiai ir asmeniškai</w:t>
      </w:r>
      <w:r w:rsidR="008A1985" w:rsidRPr="000D3DA8">
        <w:rPr>
          <w:rFonts w:eastAsia="Calibri"/>
          <w:szCs w:val="24"/>
        </w:rPr>
        <w:t xml:space="preserve"> atsako už Lietuvos Respublikos įstatymų, Vyriausybės nutarimų ir Savivaldybės tarybos sprendimų įgyvendinimą savivaldybės teritorijoje jo kompetencijai priskirtais klausimais, </w:t>
      </w:r>
      <w:r w:rsidR="00C24EFC" w:rsidRPr="000D3DA8">
        <w:rPr>
          <w:szCs w:val="24"/>
        </w:rPr>
        <w:t>organizuoja S</w:t>
      </w:r>
      <w:r w:rsidR="008A1985" w:rsidRPr="000D3DA8">
        <w:rPr>
          <w:szCs w:val="24"/>
        </w:rPr>
        <w:t xml:space="preserve">avivaldybės administracijos darbą, </w:t>
      </w:r>
      <w:r w:rsidR="008A1985" w:rsidRPr="000D3DA8">
        <w:rPr>
          <w:rFonts w:eastAsia="Calibri"/>
          <w:szCs w:val="24"/>
        </w:rPr>
        <w:t>administruoja asignavimus</w:t>
      </w:r>
      <w:r w:rsidR="00C24EFC" w:rsidRPr="000D3DA8">
        <w:rPr>
          <w:rFonts w:eastAsia="Calibri"/>
          <w:szCs w:val="24"/>
        </w:rPr>
        <w:t>, Savivaldybės tarybos skirtus S</w:t>
      </w:r>
      <w:r w:rsidR="008A1985" w:rsidRPr="000D3DA8">
        <w:rPr>
          <w:rFonts w:eastAsia="Calibri"/>
          <w:szCs w:val="24"/>
        </w:rPr>
        <w:t xml:space="preserve">avivaldybės administracijai, organizuoja savivaldybės biudžeto vykdymą ir atsako už savivaldybės ūkinę ir finansinę veiklą, administruoja savivaldybės turtą, atlieka Valstybės tarnybos įstatymo ir </w:t>
      </w:r>
      <w:r w:rsidRPr="000D3DA8">
        <w:rPr>
          <w:rFonts w:eastAsia="Calibri"/>
          <w:szCs w:val="24"/>
        </w:rPr>
        <w:t>S</w:t>
      </w:r>
      <w:r w:rsidR="008A1985" w:rsidRPr="000D3DA8">
        <w:rPr>
          <w:rFonts w:eastAsia="Calibri"/>
          <w:szCs w:val="24"/>
        </w:rPr>
        <w:t>avivaldybės tarybos jam priskirtas personalo valdymo</w:t>
      </w:r>
      <w:r w:rsidR="008A1985" w:rsidRPr="00D843A3">
        <w:rPr>
          <w:rFonts w:eastAsia="Calibri"/>
          <w:color w:val="000000"/>
          <w:szCs w:val="24"/>
        </w:rPr>
        <w:t xml:space="preserve"> funkcijas, koordinuoja ir kontroliuoja viešąsias paslaugas teikiančių subjektų darbą, atlieka kitas </w:t>
      </w:r>
      <w:r w:rsidRPr="00D843A3">
        <w:rPr>
          <w:rFonts w:eastAsia="Calibri"/>
          <w:color w:val="000000"/>
          <w:szCs w:val="24"/>
        </w:rPr>
        <w:t>pagal įstatymus ir S</w:t>
      </w:r>
      <w:r w:rsidR="008A1985" w:rsidRPr="00D843A3">
        <w:rPr>
          <w:rFonts w:eastAsia="Calibri"/>
          <w:color w:val="000000"/>
          <w:szCs w:val="24"/>
        </w:rPr>
        <w:t xml:space="preserve">avivaldybės tarybos sprendimus jam priskirtas savivaldybės juridinių asmenų </w:t>
      </w:r>
      <w:r w:rsidR="008A1985" w:rsidRPr="00D843A3">
        <w:rPr>
          <w:rFonts w:eastAsia="Calibri"/>
          <w:color w:val="000000"/>
          <w:szCs w:val="24"/>
        </w:rPr>
        <w:lastRenderedPageBreak/>
        <w:t>valdymo funkcijas,</w:t>
      </w:r>
      <w:r w:rsidR="008A1985" w:rsidRPr="00D843A3">
        <w:rPr>
          <w:rFonts w:eastAsia="Calibri"/>
          <w:szCs w:val="24"/>
        </w:rPr>
        <w:t xml:space="preserve"> organizuoja savivaldybės strateginio planavimo </w:t>
      </w:r>
      <w:r w:rsidR="008A1985" w:rsidRPr="00A76B46">
        <w:rPr>
          <w:rFonts w:eastAsia="Calibri"/>
          <w:szCs w:val="24"/>
        </w:rPr>
        <w:t xml:space="preserve">procesą, atlieka kitas Vietos savivaldos įstatyme ir </w:t>
      </w:r>
      <w:r w:rsidRPr="00A76B46">
        <w:rPr>
          <w:rFonts w:eastAsia="Calibri"/>
          <w:szCs w:val="24"/>
        </w:rPr>
        <w:t xml:space="preserve">Savivaldybės </w:t>
      </w:r>
      <w:r w:rsidR="008A1985" w:rsidRPr="00A76B46">
        <w:rPr>
          <w:rFonts w:eastAsia="Calibri"/>
          <w:szCs w:val="24"/>
        </w:rPr>
        <w:t>administracijos nuostatuose patvirtintas funkcijas</w:t>
      </w:r>
      <w:r w:rsidR="008A1985" w:rsidRPr="00D843A3">
        <w:rPr>
          <w:rFonts w:eastAsia="Calibri"/>
          <w:szCs w:val="24"/>
        </w:rPr>
        <w:t>.</w:t>
      </w:r>
    </w:p>
    <w:p w14:paraId="375DFB75" w14:textId="77777777" w:rsidR="008A1985" w:rsidRPr="00D843A3" w:rsidRDefault="008A1985" w:rsidP="00BC74E5">
      <w:pPr>
        <w:autoSpaceDE w:val="0"/>
        <w:autoSpaceDN w:val="0"/>
        <w:adjustRightInd w:val="0"/>
        <w:spacing w:line="360" w:lineRule="auto"/>
        <w:ind w:right="-23" w:firstLine="567"/>
        <w:jc w:val="both"/>
        <w:rPr>
          <w:szCs w:val="24"/>
        </w:rPr>
      </w:pPr>
      <w:r w:rsidRPr="00F77256">
        <w:rPr>
          <w:rFonts w:eastAsia="MS Mincho"/>
          <w:szCs w:val="24"/>
          <w:lang w:eastAsia="ja-JP"/>
        </w:rPr>
        <w:t>20</w:t>
      </w:r>
      <w:r w:rsidR="005D6EA7">
        <w:rPr>
          <w:rFonts w:eastAsia="MS Mincho"/>
          <w:szCs w:val="24"/>
          <w:lang w:eastAsia="ja-JP"/>
        </w:rPr>
        <w:t>20</w:t>
      </w:r>
      <w:r w:rsidRPr="00F77256">
        <w:rPr>
          <w:rFonts w:eastAsia="MS Mincho"/>
          <w:szCs w:val="24"/>
          <w:lang w:eastAsia="ja-JP"/>
        </w:rPr>
        <w:t xml:space="preserve"> metais Savivaldybės administracija savo veiklą nuosekliai vykdė vadovaudamasi </w:t>
      </w:r>
      <w:r w:rsidR="00EB1062" w:rsidRPr="00F77256">
        <w:rPr>
          <w:szCs w:val="24"/>
        </w:rPr>
        <w:t xml:space="preserve">Visagino savivaldybės 2016–2022 m. strateginiu plėtros planu, patvirtintu Savivaldybės tarybos </w:t>
      </w:r>
      <w:r w:rsidR="0058623F">
        <w:rPr>
          <w:szCs w:val="24"/>
        </w:rPr>
        <w:t xml:space="preserve">              </w:t>
      </w:r>
      <w:r w:rsidR="00EB1062" w:rsidRPr="00F77256">
        <w:rPr>
          <w:szCs w:val="24"/>
        </w:rPr>
        <w:t>2016 m. sausio 28 d. sprendimu Nr. TS-3, Visagino savivaldybės 20</w:t>
      </w:r>
      <w:r w:rsidR="005D6EA7">
        <w:rPr>
          <w:szCs w:val="24"/>
        </w:rPr>
        <w:t>20</w:t>
      </w:r>
      <w:r w:rsidR="00EB1062" w:rsidRPr="00F77256">
        <w:rPr>
          <w:szCs w:val="24"/>
        </w:rPr>
        <w:t>–20</w:t>
      </w:r>
      <w:r w:rsidR="00892AF7" w:rsidRPr="00F77256">
        <w:rPr>
          <w:szCs w:val="24"/>
        </w:rPr>
        <w:t>2</w:t>
      </w:r>
      <w:r w:rsidR="005D6EA7">
        <w:rPr>
          <w:szCs w:val="24"/>
        </w:rPr>
        <w:t>2</w:t>
      </w:r>
      <w:r w:rsidR="00EB1062" w:rsidRPr="00F77256">
        <w:rPr>
          <w:szCs w:val="24"/>
        </w:rPr>
        <w:t xml:space="preserve"> metų strateginiu veiklos planu, patvirtintu Savivaldybės tarybos 20</w:t>
      </w:r>
      <w:r w:rsidR="005D6EA7">
        <w:rPr>
          <w:szCs w:val="24"/>
        </w:rPr>
        <w:t>20</w:t>
      </w:r>
      <w:r w:rsidR="00EB1062" w:rsidRPr="00F77256">
        <w:rPr>
          <w:szCs w:val="24"/>
        </w:rPr>
        <w:t xml:space="preserve"> m. </w:t>
      </w:r>
      <w:r w:rsidR="00EB1062" w:rsidRPr="00C204E7">
        <w:rPr>
          <w:szCs w:val="24"/>
        </w:rPr>
        <w:t xml:space="preserve">vasario </w:t>
      </w:r>
      <w:r w:rsidR="00605106" w:rsidRPr="00C204E7">
        <w:rPr>
          <w:szCs w:val="24"/>
        </w:rPr>
        <w:t>2</w:t>
      </w:r>
      <w:r w:rsidR="00C204E7" w:rsidRPr="00C204E7">
        <w:rPr>
          <w:szCs w:val="24"/>
        </w:rPr>
        <w:t>7</w:t>
      </w:r>
      <w:r w:rsidR="00EB1062" w:rsidRPr="00C204E7">
        <w:rPr>
          <w:szCs w:val="24"/>
        </w:rPr>
        <w:t xml:space="preserve"> d. sprendimu Nr. TS-</w:t>
      </w:r>
      <w:r w:rsidR="008B7BC2" w:rsidRPr="00C204E7">
        <w:rPr>
          <w:szCs w:val="24"/>
        </w:rPr>
        <w:t>3</w:t>
      </w:r>
      <w:r w:rsidR="00C204E7" w:rsidRPr="00C204E7">
        <w:rPr>
          <w:szCs w:val="24"/>
        </w:rPr>
        <w:t>7</w:t>
      </w:r>
      <w:r w:rsidR="00EB1062" w:rsidRPr="00C204E7">
        <w:rPr>
          <w:szCs w:val="24"/>
        </w:rPr>
        <w:t>,</w:t>
      </w:r>
      <w:r w:rsidR="00EB1062" w:rsidRPr="00C204E7">
        <w:rPr>
          <w:rFonts w:eastAsia="Calibri"/>
          <w:szCs w:val="24"/>
        </w:rPr>
        <w:t xml:space="preserve"> ir </w:t>
      </w:r>
      <w:r w:rsidRPr="00C204E7">
        <w:rPr>
          <w:rFonts w:eastAsia="MS Mincho"/>
          <w:szCs w:val="24"/>
          <w:lang w:eastAsia="ja-JP"/>
        </w:rPr>
        <w:t>Visagino savivaldybės administracijos 20</w:t>
      </w:r>
      <w:r w:rsidR="00C204E7" w:rsidRPr="00C204E7">
        <w:rPr>
          <w:rFonts w:eastAsia="MS Mincho"/>
          <w:szCs w:val="24"/>
          <w:lang w:eastAsia="ja-JP"/>
        </w:rPr>
        <w:t>20</w:t>
      </w:r>
      <w:r w:rsidRPr="00C204E7">
        <w:rPr>
          <w:rFonts w:eastAsia="MS Mincho"/>
          <w:szCs w:val="24"/>
          <w:lang w:eastAsia="ja-JP"/>
        </w:rPr>
        <w:t xml:space="preserve"> metų veiklos planu, patvirtintu </w:t>
      </w:r>
      <w:hyperlink r:id="rId12" w:tgtFrame="_top" w:history="1"/>
      <w:r w:rsidR="009020DA" w:rsidRPr="00C204E7">
        <w:rPr>
          <w:szCs w:val="24"/>
        </w:rPr>
        <w:t>A</w:t>
      </w:r>
      <w:r w:rsidRPr="00C204E7">
        <w:rPr>
          <w:szCs w:val="24"/>
        </w:rPr>
        <w:t xml:space="preserve">dministracijos direktoriaus </w:t>
      </w:r>
      <w:r w:rsidR="0058623F">
        <w:rPr>
          <w:szCs w:val="24"/>
        </w:rPr>
        <w:t xml:space="preserve">               </w:t>
      </w:r>
      <w:r w:rsidRPr="00C204E7">
        <w:rPr>
          <w:szCs w:val="24"/>
        </w:rPr>
        <w:t>20</w:t>
      </w:r>
      <w:r w:rsidR="00C204E7">
        <w:rPr>
          <w:szCs w:val="24"/>
        </w:rPr>
        <w:t>20</w:t>
      </w:r>
      <w:r w:rsidRPr="00C204E7">
        <w:rPr>
          <w:szCs w:val="24"/>
        </w:rPr>
        <w:t xml:space="preserve"> m. </w:t>
      </w:r>
      <w:r w:rsidR="00FA7152" w:rsidRPr="00C204E7">
        <w:rPr>
          <w:szCs w:val="24"/>
        </w:rPr>
        <w:t>kovo</w:t>
      </w:r>
      <w:r w:rsidRPr="00C204E7">
        <w:rPr>
          <w:szCs w:val="24"/>
        </w:rPr>
        <w:t xml:space="preserve"> </w:t>
      </w:r>
      <w:r w:rsidR="00C204E7">
        <w:rPr>
          <w:szCs w:val="24"/>
        </w:rPr>
        <w:t>18</w:t>
      </w:r>
      <w:r w:rsidRPr="00C204E7">
        <w:rPr>
          <w:szCs w:val="24"/>
        </w:rPr>
        <w:t xml:space="preserve"> d. įsakymu </w:t>
      </w:r>
      <w:r w:rsidR="00220901" w:rsidRPr="00C204E7">
        <w:rPr>
          <w:szCs w:val="24"/>
        </w:rPr>
        <w:t xml:space="preserve">Nr. </w:t>
      </w:r>
      <w:r w:rsidRPr="00C204E7">
        <w:rPr>
          <w:szCs w:val="24"/>
        </w:rPr>
        <w:t>ĮV-</w:t>
      </w:r>
      <w:r w:rsidR="00605106" w:rsidRPr="00C204E7">
        <w:rPr>
          <w:szCs w:val="24"/>
        </w:rPr>
        <w:t>E-</w:t>
      </w:r>
      <w:r w:rsidR="00C204E7">
        <w:rPr>
          <w:szCs w:val="24"/>
        </w:rPr>
        <w:t>116</w:t>
      </w:r>
      <w:r w:rsidRPr="00C204E7">
        <w:rPr>
          <w:szCs w:val="24"/>
        </w:rPr>
        <w:t xml:space="preserve">, </w:t>
      </w:r>
      <w:r w:rsidRPr="00C204E7">
        <w:rPr>
          <w:rFonts w:eastAsia="Calibri"/>
          <w:szCs w:val="24"/>
        </w:rPr>
        <w:t>įgyvendino iškeltus tikslus</w:t>
      </w:r>
      <w:r w:rsidR="00BC74E5" w:rsidRPr="00C204E7">
        <w:rPr>
          <w:rFonts w:eastAsia="Calibri"/>
          <w:szCs w:val="24"/>
        </w:rPr>
        <w:t>,</w:t>
      </w:r>
      <w:r w:rsidRPr="00C204E7">
        <w:rPr>
          <w:szCs w:val="24"/>
        </w:rPr>
        <w:t xml:space="preserve"> užtikrino pradėtų darbų ir priemonių įgyvendinimo tęstinumą.</w:t>
      </w:r>
    </w:p>
    <w:p w14:paraId="2B848F06" w14:textId="77777777" w:rsidR="00B91E81" w:rsidRPr="00D843A3" w:rsidRDefault="006126DE" w:rsidP="005A07F7">
      <w:pPr>
        <w:spacing w:line="360" w:lineRule="auto"/>
        <w:ind w:right="-23" w:firstLine="567"/>
        <w:jc w:val="both"/>
        <w:rPr>
          <w:rFonts w:eastAsia="Calibri"/>
          <w:color w:val="000000"/>
          <w:szCs w:val="24"/>
        </w:rPr>
      </w:pPr>
      <w:r>
        <w:t xml:space="preserve">Vadovaujantis Lietuvos Respublikos vietos savivaldos įstatymo 29 straipsnio 8 dalies 9 ir </w:t>
      </w:r>
      <w:r w:rsidR="0058623F">
        <w:t xml:space="preserve">         </w:t>
      </w:r>
      <w:r>
        <w:t xml:space="preserve">10 punktais, Visagino savivaldybės tarybos veiklos reglamento, patvirtinto Visagino savivaldybės tarybos 2019 m. rugpjūčio 29 d. sprendimu Nr. TS-190 „Dėl Visagino savivaldybės tarybos veiklos reglamento patvirtinimo“, </w:t>
      </w:r>
      <w:r w:rsidRPr="006126DE">
        <w:t>256 ir 257</w:t>
      </w:r>
      <w:r>
        <w:t xml:space="preserve"> punktais, teikiama Visagino savivaldybės administracijos direktoriaus ir administracijos 20</w:t>
      </w:r>
      <w:r w:rsidR="0005564F">
        <w:t>20</w:t>
      </w:r>
      <w:r>
        <w:t xml:space="preserve"> metų veiklos ataskaita (toliau – </w:t>
      </w:r>
      <w:r w:rsidRPr="00AE75CD">
        <w:t>ataskaita).</w:t>
      </w:r>
      <w:r w:rsidR="006068E5" w:rsidRPr="00AE75CD">
        <w:t xml:space="preserve"> </w:t>
      </w:r>
      <w:r w:rsidR="00AC58EF" w:rsidRPr="00AE75CD">
        <w:rPr>
          <w:rFonts w:eastAsia="Calibri"/>
          <w:color w:val="000000"/>
          <w:szCs w:val="24"/>
        </w:rPr>
        <w:t>Ataskaitoje</w:t>
      </w:r>
      <w:r w:rsidR="00AC58EF" w:rsidRPr="00D843A3">
        <w:rPr>
          <w:rFonts w:eastAsia="Calibri"/>
          <w:color w:val="000000"/>
          <w:szCs w:val="24"/>
        </w:rPr>
        <w:t xml:space="preserve"> pateikiama</w:t>
      </w:r>
      <w:r w:rsidR="00AC2B63" w:rsidRPr="00D843A3">
        <w:rPr>
          <w:rFonts w:eastAsia="Calibri"/>
          <w:color w:val="000000"/>
          <w:szCs w:val="24"/>
        </w:rPr>
        <w:t xml:space="preserve"> </w:t>
      </w:r>
      <w:r w:rsidR="009020DA" w:rsidRPr="00D843A3">
        <w:rPr>
          <w:rFonts w:eastAsia="Calibri"/>
          <w:color w:val="000000"/>
          <w:szCs w:val="24"/>
        </w:rPr>
        <w:t>informacija apie A</w:t>
      </w:r>
      <w:r w:rsidR="00AC58EF" w:rsidRPr="00D843A3">
        <w:rPr>
          <w:rFonts w:eastAsia="Calibri"/>
          <w:color w:val="000000"/>
          <w:szCs w:val="24"/>
        </w:rPr>
        <w:t xml:space="preserve">dministracijos direktoriui priskirtų pagrindinių funkcijų vykdymą </w:t>
      </w:r>
      <w:r w:rsidR="00EC420E" w:rsidRPr="00D843A3">
        <w:rPr>
          <w:szCs w:val="24"/>
        </w:rPr>
        <w:t>ir tam skirtų lėšų panaudojimą</w:t>
      </w:r>
      <w:r w:rsidR="002054C9" w:rsidRPr="00D843A3">
        <w:rPr>
          <w:rFonts w:eastAsia="Calibri"/>
          <w:color w:val="000000"/>
          <w:szCs w:val="24"/>
        </w:rPr>
        <w:t xml:space="preserve">, </w:t>
      </w:r>
      <w:r w:rsidR="00B91E81" w:rsidRPr="00D843A3">
        <w:rPr>
          <w:rFonts w:eastAsia="Calibri"/>
          <w:szCs w:val="24"/>
        </w:rPr>
        <w:t>strateginio veiklos plano tikslų ir uždavinių vykdymą bei lėšų panaudojimą šiems tikslams įgyvendinti</w:t>
      </w:r>
      <w:r w:rsidR="002054C9" w:rsidRPr="00D843A3">
        <w:rPr>
          <w:rFonts w:eastAsia="Calibri"/>
          <w:color w:val="000000"/>
          <w:szCs w:val="24"/>
        </w:rPr>
        <w:t xml:space="preserve"> 20</w:t>
      </w:r>
      <w:r w:rsidR="005D6EA7">
        <w:rPr>
          <w:rFonts w:eastAsia="Calibri"/>
          <w:color w:val="000000"/>
          <w:szCs w:val="24"/>
        </w:rPr>
        <w:t>20</w:t>
      </w:r>
      <w:r w:rsidR="002054C9" w:rsidRPr="00D843A3">
        <w:rPr>
          <w:rFonts w:eastAsia="Calibri"/>
          <w:color w:val="000000"/>
          <w:szCs w:val="24"/>
        </w:rPr>
        <w:t xml:space="preserve"> metais.</w:t>
      </w:r>
    </w:p>
    <w:p w14:paraId="176F92A7" w14:textId="77777777" w:rsidR="00CB21A6" w:rsidRPr="007B2D54" w:rsidRDefault="00AC2B63" w:rsidP="005A07F7">
      <w:pPr>
        <w:spacing w:line="360" w:lineRule="auto"/>
        <w:ind w:right="-23" w:firstLine="567"/>
        <w:jc w:val="both"/>
        <w:rPr>
          <w:color w:val="FF0000"/>
          <w:szCs w:val="24"/>
        </w:rPr>
      </w:pPr>
      <w:r w:rsidRPr="0010349D">
        <w:rPr>
          <w:rFonts w:eastAsia="MS Mincho"/>
          <w:szCs w:val="24"/>
          <w:lang w:eastAsia="ja-JP"/>
        </w:rPr>
        <w:t xml:space="preserve">Ataskaita parengta </w:t>
      </w:r>
      <w:r w:rsidR="00AC58EF" w:rsidRPr="0010349D">
        <w:rPr>
          <w:rFonts w:eastAsia="MS Mincho"/>
          <w:szCs w:val="24"/>
          <w:lang w:eastAsia="ja-JP"/>
        </w:rPr>
        <w:t>pagal</w:t>
      </w:r>
      <w:r w:rsidRPr="0010349D">
        <w:rPr>
          <w:rFonts w:eastAsia="MS Mincho"/>
          <w:szCs w:val="24"/>
          <w:lang w:eastAsia="ja-JP"/>
        </w:rPr>
        <w:t xml:space="preserve"> </w:t>
      </w:r>
      <w:r w:rsidR="00F047A8">
        <w:rPr>
          <w:rFonts w:eastAsia="MS Mincho"/>
          <w:szCs w:val="24"/>
          <w:lang w:eastAsia="ja-JP"/>
        </w:rPr>
        <w:t>A</w:t>
      </w:r>
      <w:r w:rsidRPr="0010349D">
        <w:rPr>
          <w:rFonts w:eastAsia="MS Mincho"/>
          <w:szCs w:val="24"/>
          <w:lang w:eastAsia="ja-JP"/>
        </w:rPr>
        <w:t>dministracijos struktūrinių padalinių ir valstybės tarnautojo</w:t>
      </w:r>
      <w:r w:rsidR="00C55785" w:rsidRPr="0010349D">
        <w:rPr>
          <w:rFonts w:eastAsia="MS Mincho"/>
          <w:szCs w:val="24"/>
          <w:lang w:eastAsia="ja-JP"/>
        </w:rPr>
        <w:t xml:space="preserve"> (tarpinstitucinio bendradarbiavimo koordinatoriaus)</w:t>
      </w:r>
      <w:r w:rsidRPr="0010349D">
        <w:rPr>
          <w:rFonts w:eastAsia="MS Mincho"/>
          <w:szCs w:val="24"/>
          <w:lang w:eastAsia="ja-JP"/>
        </w:rPr>
        <w:t>, neįeinančio į struktūrinių padalinių sudėtį,</w:t>
      </w:r>
      <w:r w:rsidR="0058623F">
        <w:rPr>
          <w:rFonts w:eastAsia="MS Mincho"/>
          <w:szCs w:val="24"/>
          <w:lang w:eastAsia="ja-JP"/>
        </w:rPr>
        <w:t xml:space="preserve">            </w:t>
      </w:r>
      <w:r w:rsidRPr="0010349D">
        <w:rPr>
          <w:rFonts w:eastAsia="MS Mincho"/>
          <w:szCs w:val="24"/>
          <w:lang w:eastAsia="ja-JP"/>
        </w:rPr>
        <w:t xml:space="preserve"> 20</w:t>
      </w:r>
      <w:r w:rsidR="005D6EA7">
        <w:rPr>
          <w:rFonts w:eastAsia="MS Mincho"/>
          <w:szCs w:val="24"/>
          <w:lang w:eastAsia="ja-JP"/>
        </w:rPr>
        <w:t xml:space="preserve">20 </w:t>
      </w:r>
      <w:r w:rsidRPr="0010349D">
        <w:rPr>
          <w:rFonts w:eastAsia="MS Mincho"/>
          <w:szCs w:val="24"/>
          <w:lang w:eastAsia="ja-JP"/>
        </w:rPr>
        <w:t>metų veiklos ataskait</w:t>
      </w:r>
      <w:r w:rsidR="00AC58EF" w:rsidRPr="0010349D">
        <w:rPr>
          <w:rFonts w:eastAsia="MS Mincho"/>
          <w:szCs w:val="24"/>
          <w:lang w:eastAsia="ja-JP"/>
        </w:rPr>
        <w:t>as</w:t>
      </w:r>
      <w:r w:rsidR="00EB52D3" w:rsidRPr="0010349D">
        <w:rPr>
          <w:rFonts w:eastAsia="Calibri"/>
          <w:szCs w:val="24"/>
        </w:rPr>
        <w:t>.</w:t>
      </w:r>
      <w:r w:rsidR="00EC420E" w:rsidRPr="0010349D">
        <w:rPr>
          <w:rFonts w:eastAsia="Calibri"/>
          <w:szCs w:val="24"/>
        </w:rPr>
        <w:t xml:space="preserve"> </w:t>
      </w:r>
    </w:p>
    <w:p w14:paraId="2E59D05C" w14:textId="77777777" w:rsidR="001F2BC4" w:rsidRDefault="006126DE" w:rsidP="006126DE">
      <w:pPr>
        <w:spacing w:line="360" w:lineRule="auto"/>
        <w:ind w:right="-23" w:firstLine="567"/>
        <w:jc w:val="both"/>
        <w:rPr>
          <w:rFonts w:eastAsia="Calibri"/>
          <w:szCs w:val="24"/>
        </w:rPr>
      </w:pPr>
      <w:r w:rsidRPr="006126DE">
        <w:t>Vadovaujantis Lietuvos Respublikos vietos savivaldos įstatymo 29 straipsnio 8 dalies 10 punkto reikalavimu bei Visagino savivaldybės tarybos reglamento, patvirtinto Visagino savivaldybės tarybos 2019 m. rugpjūčio 29 d. sprendimu Nr. TS-190 „Dėl Visagino savivaldybės tarybos veiklos reglamento patvirtinimo</w:t>
      </w:r>
      <w:r>
        <w:t>“</w:t>
      </w:r>
      <w:r w:rsidRPr="006126DE">
        <w:t xml:space="preserve"> (kartu su pakeitimais), 258 punktu, ši ataskaita </w:t>
      </w:r>
      <w:r w:rsidR="0005564F">
        <w:t xml:space="preserve">bus </w:t>
      </w:r>
      <w:r w:rsidRPr="006126DE">
        <w:t>pateikta gyventojams Visagino savivaldybės interneto svetainės </w:t>
      </w:r>
      <w:hyperlink r:id="rId13" w:tgtFrame="_blank" w:history="1">
        <w:r w:rsidRPr="006126DE">
          <w:rPr>
            <w:color w:val="0186BA"/>
            <w:u w:val="single"/>
          </w:rPr>
          <w:t>www.visaginas.lt</w:t>
        </w:r>
      </w:hyperlink>
      <w:r w:rsidRPr="006126DE">
        <w:t> (toliau – interneto svetainė) skyriaus „Struktūra ir kontaktai</w:t>
      </w:r>
      <w:r w:rsidR="006068E5">
        <w:t>“</w:t>
      </w:r>
      <w:r w:rsidRPr="006126DE">
        <w:t xml:space="preserve"> poskyryje „Administracijos direktorius</w:t>
      </w:r>
      <w:r>
        <w:t>“</w:t>
      </w:r>
      <w:r w:rsidR="006B2A2C">
        <w:t>.</w:t>
      </w:r>
      <w:r w:rsidRPr="006126DE">
        <w:t xml:space="preserve"> </w:t>
      </w:r>
    </w:p>
    <w:p w14:paraId="469B1C08" w14:textId="77777777" w:rsidR="006244DA" w:rsidRDefault="006244DA" w:rsidP="002A0E32">
      <w:pPr>
        <w:spacing w:line="360" w:lineRule="auto"/>
        <w:ind w:right="-23"/>
        <w:jc w:val="both"/>
        <w:rPr>
          <w:rFonts w:eastAsia="Calibri"/>
          <w:szCs w:val="24"/>
        </w:rPr>
      </w:pPr>
    </w:p>
    <w:p w14:paraId="478F4B1A" w14:textId="05BC840B" w:rsidR="007D618C" w:rsidRDefault="007D618C" w:rsidP="002A0E32">
      <w:pPr>
        <w:spacing w:line="360" w:lineRule="auto"/>
        <w:ind w:right="-23"/>
        <w:jc w:val="both"/>
        <w:rPr>
          <w:rFonts w:eastAsia="Calibri"/>
          <w:szCs w:val="24"/>
        </w:rPr>
      </w:pPr>
    </w:p>
    <w:p w14:paraId="2C224A1A" w14:textId="3A819273" w:rsidR="0093579B" w:rsidRDefault="0093579B" w:rsidP="002A0E32">
      <w:pPr>
        <w:spacing w:line="360" w:lineRule="auto"/>
        <w:ind w:right="-23"/>
        <w:jc w:val="both"/>
        <w:rPr>
          <w:rFonts w:eastAsia="Calibri"/>
          <w:szCs w:val="24"/>
        </w:rPr>
      </w:pPr>
    </w:p>
    <w:p w14:paraId="17DC18CD" w14:textId="77777777" w:rsidR="0093579B" w:rsidRDefault="0093579B" w:rsidP="002A0E32">
      <w:pPr>
        <w:spacing w:line="360" w:lineRule="auto"/>
        <w:ind w:right="-23"/>
        <w:jc w:val="both"/>
        <w:rPr>
          <w:rFonts w:eastAsia="Calibri"/>
          <w:szCs w:val="24"/>
        </w:rPr>
      </w:pPr>
    </w:p>
    <w:p w14:paraId="7342621B" w14:textId="77777777" w:rsidR="004D2A56" w:rsidRDefault="004D2A56" w:rsidP="002A0E32">
      <w:pPr>
        <w:spacing w:line="360" w:lineRule="auto"/>
        <w:ind w:right="-23"/>
        <w:jc w:val="both"/>
        <w:rPr>
          <w:rFonts w:eastAsia="Calibri"/>
          <w:szCs w:val="24"/>
        </w:rPr>
      </w:pPr>
    </w:p>
    <w:tbl>
      <w:tblPr>
        <w:tblW w:w="0" w:type="auto"/>
        <w:shd w:val="clear" w:color="auto" w:fill="D9E2F3"/>
        <w:tblLook w:val="04A0" w:firstRow="1" w:lastRow="0" w:firstColumn="1" w:lastColumn="0" w:noHBand="0" w:noVBand="1"/>
      </w:tblPr>
      <w:tblGrid>
        <w:gridCol w:w="9638"/>
      </w:tblGrid>
      <w:tr w:rsidR="00C023AB" w:rsidRPr="00D843A3" w14:paraId="5D11750D" w14:textId="77777777" w:rsidTr="00E40FAA">
        <w:tc>
          <w:tcPr>
            <w:tcW w:w="9854" w:type="dxa"/>
            <w:shd w:val="clear" w:color="auto" w:fill="DEEAF6"/>
          </w:tcPr>
          <w:p w14:paraId="5F41095F" w14:textId="77777777" w:rsidR="00C023AB" w:rsidRPr="00D843A3" w:rsidRDefault="00C023AB" w:rsidP="00C42D7A">
            <w:pPr>
              <w:pStyle w:val="Antrat1"/>
              <w:ind w:right="-23"/>
              <w:rPr>
                <w:rFonts w:ascii="Times New Roman" w:hAnsi="Times New Roman"/>
                <w:bCs w:val="0"/>
                <w:color w:val="365F91"/>
              </w:rPr>
            </w:pPr>
            <w:r w:rsidRPr="00D843A3">
              <w:rPr>
                <w:rFonts w:eastAsia="Calibri"/>
                <w:color w:val="000000"/>
                <w:szCs w:val="24"/>
                <w:highlight w:val="cyan"/>
              </w:rPr>
              <w:lastRenderedPageBreak/>
              <w:br w:type="page"/>
            </w:r>
            <w:r w:rsidR="002054C9" w:rsidRPr="00D843A3">
              <w:rPr>
                <w:rFonts w:ascii="Times New Roman" w:hAnsi="Times New Roman"/>
                <w:bCs w:val="0"/>
                <w:color w:val="17365D"/>
              </w:rPr>
              <w:br w:type="page"/>
            </w:r>
            <w:bookmarkStart w:id="1" w:name="_Toc36627267"/>
            <w:r w:rsidRPr="00D843A3">
              <w:rPr>
                <w:rFonts w:ascii="Times New Roman" w:hAnsi="Times New Roman"/>
                <w:bCs w:val="0"/>
                <w:color w:val="365F91"/>
              </w:rPr>
              <w:t>1. VIDAUS ADMINISTRAVIMO VEIKLA</w:t>
            </w:r>
            <w:bookmarkEnd w:id="1"/>
          </w:p>
        </w:tc>
      </w:tr>
      <w:tr w:rsidR="00C023AB" w:rsidRPr="00D843A3" w14:paraId="63649909" w14:textId="77777777" w:rsidTr="008D2322">
        <w:tblPrEx>
          <w:shd w:val="clear" w:color="auto" w:fill="EDEDED"/>
        </w:tblPrEx>
        <w:tc>
          <w:tcPr>
            <w:tcW w:w="9854" w:type="dxa"/>
            <w:shd w:val="clear" w:color="auto" w:fill="E2EFD9"/>
          </w:tcPr>
          <w:p w14:paraId="01C45103" w14:textId="77777777" w:rsidR="00C023AB" w:rsidRPr="00D843A3" w:rsidRDefault="00C023AB" w:rsidP="00C42D7A">
            <w:pPr>
              <w:pStyle w:val="Antrat2"/>
              <w:ind w:right="-23"/>
              <w:rPr>
                <w:rFonts w:ascii="Times New Roman" w:hAnsi="Times New Roman"/>
                <w:i w:val="0"/>
                <w:color w:val="365F91"/>
              </w:rPr>
            </w:pPr>
            <w:bookmarkStart w:id="2" w:name="_Toc36627268"/>
            <w:r w:rsidRPr="00D843A3">
              <w:rPr>
                <w:rFonts w:ascii="Times New Roman" w:hAnsi="Times New Roman"/>
                <w:bCs w:val="0"/>
                <w:i w:val="0"/>
                <w:color w:val="365F91"/>
              </w:rPr>
              <w:t>1.1. Savivaldybės administracijos struktūra</w:t>
            </w:r>
            <w:bookmarkEnd w:id="2"/>
          </w:p>
        </w:tc>
      </w:tr>
    </w:tbl>
    <w:p w14:paraId="254FC9E9" w14:textId="77777777" w:rsidR="00C023AB" w:rsidRDefault="00C023AB" w:rsidP="00C023AB"/>
    <w:p w14:paraId="0101BFBF" w14:textId="77777777" w:rsidR="000D1704" w:rsidRPr="00625A39" w:rsidRDefault="0033155E" w:rsidP="00FD1F37">
      <w:pPr>
        <w:spacing w:line="360" w:lineRule="auto"/>
        <w:ind w:right="-23" w:firstLine="567"/>
        <w:jc w:val="both"/>
        <w:rPr>
          <w:szCs w:val="24"/>
        </w:rPr>
      </w:pPr>
      <w:r w:rsidRPr="00625A39">
        <w:rPr>
          <w:szCs w:val="24"/>
        </w:rPr>
        <w:t xml:space="preserve">Visagino savivaldybės administracija yra savivaldybės biudžetinė įstaiga, kurią sudaro struktūriniai padaliniai ir į struktūrinius padalinius neįeinantys valstybės tarnautojai. </w:t>
      </w:r>
      <w:r w:rsidR="000E52AE" w:rsidRPr="00625A39">
        <w:rPr>
          <w:szCs w:val="24"/>
        </w:rPr>
        <w:t>Savivaldybės administracijos struktūrą, jos veiklos nuostatus ir darbo užmokesčio fondą, didžiausią leistiną valstybės tarnautojų ir darbuotojų, dirbančių pagal darbo sutartis ir gaunančių užmokestį iš savivaldybės biudžeto</w:t>
      </w:r>
      <w:r w:rsidR="00C24EFC" w:rsidRPr="00625A39">
        <w:rPr>
          <w:szCs w:val="24"/>
        </w:rPr>
        <w:t xml:space="preserve">, skaičių direktoriaus siūlymu </w:t>
      </w:r>
      <w:r w:rsidR="00F047A8" w:rsidRPr="00625A39">
        <w:rPr>
          <w:szCs w:val="24"/>
        </w:rPr>
        <w:t>m</w:t>
      </w:r>
      <w:r w:rsidR="000E52AE" w:rsidRPr="00625A39">
        <w:rPr>
          <w:szCs w:val="24"/>
        </w:rPr>
        <w:t>er</w:t>
      </w:r>
      <w:r w:rsidR="00C24EFC" w:rsidRPr="00625A39">
        <w:rPr>
          <w:szCs w:val="24"/>
        </w:rPr>
        <w:t>o teikimu tvirtina arba keičia S</w:t>
      </w:r>
      <w:r w:rsidR="000E52AE" w:rsidRPr="00625A39">
        <w:rPr>
          <w:szCs w:val="24"/>
        </w:rPr>
        <w:t xml:space="preserve">avivaldybės taryba, o </w:t>
      </w:r>
      <w:r w:rsidR="00C24EFC" w:rsidRPr="00625A39">
        <w:rPr>
          <w:szCs w:val="24"/>
        </w:rPr>
        <w:t>pareigybes tvirtina A</w:t>
      </w:r>
      <w:r w:rsidR="000E52AE" w:rsidRPr="00625A39">
        <w:rPr>
          <w:szCs w:val="24"/>
        </w:rPr>
        <w:t>dministracijos direktorius.</w:t>
      </w:r>
    </w:p>
    <w:p w14:paraId="3B25BC88" w14:textId="77777777" w:rsidR="007B2D54" w:rsidRPr="00625A39" w:rsidRDefault="007B2D54" w:rsidP="007B2D54">
      <w:pPr>
        <w:suppressAutoHyphens/>
        <w:spacing w:line="360" w:lineRule="auto"/>
        <w:ind w:firstLine="567"/>
        <w:jc w:val="both"/>
        <w:rPr>
          <w:szCs w:val="24"/>
          <w:lang w:eastAsia="ar-SA"/>
        </w:rPr>
      </w:pPr>
      <w:r w:rsidRPr="00625A39">
        <w:rPr>
          <w:szCs w:val="24"/>
          <w:lang w:eastAsia="ar-SA"/>
        </w:rPr>
        <w:t>Per ataskaitinį laikotarpį Visagino savivaldybės administracijos struktūra nesikeitė. Visagino savivaldybės administracijos struktūra buvo patvirtinta Visagino savivaldybės tarybos 2018 m. gegužės 30 d. sprendimu Nr. TS-103 „Dėl Visagino savivaldybės administracijos struktūros patvirtinimo“.</w:t>
      </w:r>
    </w:p>
    <w:p w14:paraId="31BE8573" w14:textId="77777777" w:rsidR="007B2D54" w:rsidRPr="00625A39" w:rsidRDefault="007B2D54" w:rsidP="007B2D54">
      <w:pPr>
        <w:suppressAutoHyphens/>
        <w:spacing w:line="360" w:lineRule="auto"/>
        <w:ind w:firstLine="567"/>
        <w:jc w:val="both"/>
        <w:rPr>
          <w:szCs w:val="24"/>
          <w:lang w:eastAsia="ar-SA"/>
        </w:rPr>
      </w:pPr>
      <w:r w:rsidRPr="00625A39">
        <w:rPr>
          <w:szCs w:val="24"/>
          <w:lang w:eastAsia="ar-SA"/>
        </w:rPr>
        <w:t xml:space="preserve">Nuo 2018 m. liepos 1 d. Visagino savivaldybės administracijos struktūrą sudaro 14 struktūrinių padalinių ir 1 (vienas) į struktūrinius padalinius neįeinantis viešojo administravimo valstybės tarnautojas (tarpinstitucinio bendradarbiavimo koordinatorius). Patvirtinta Visagino savivaldybės administracijos struktūra pavaizduota </w:t>
      </w:r>
      <w:r w:rsidRPr="009E18D8">
        <w:rPr>
          <w:szCs w:val="24"/>
          <w:lang w:eastAsia="ar-SA"/>
        </w:rPr>
        <w:t>1 pav.</w:t>
      </w:r>
      <w:r w:rsidRPr="00625A39">
        <w:rPr>
          <w:szCs w:val="24"/>
          <w:lang w:eastAsia="ar-SA"/>
        </w:rPr>
        <w:t xml:space="preserve"> </w:t>
      </w:r>
    </w:p>
    <w:p w14:paraId="75125C20" w14:textId="77777777" w:rsidR="00771534" w:rsidRPr="00625A39" w:rsidRDefault="00771534" w:rsidP="00771534">
      <w:pPr>
        <w:autoSpaceDE w:val="0"/>
        <w:autoSpaceDN w:val="0"/>
        <w:adjustRightInd w:val="0"/>
        <w:spacing w:line="360" w:lineRule="auto"/>
        <w:ind w:right="-23" w:firstLine="567"/>
        <w:jc w:val="both"/>
        <w:rPr>
          <w:szCs w:val="24"/>
          <w:lang w:eastAsia="ar-SA"/>
        </w:rPr>
      </w:pPr>
      <w:r w:rsidRPr="00625A39">
        <w:rPr>
          <w:rFonts w:eastAsia="MS Mincho"/>
          <w:szCs w:val="24"/>
          <w:lang w:eastAsia="ja-JP"/>
        </w:rPr>
        <w:t xml:space="preserve">Nuo 2019 m. birželio 10 d. Savivaldybės administracijai vadovauja Administracijos direktorius Virginijus Andrius Bukauskas, politinio </w:t>
      </w:r>
      <w:r w:rsidRPr="00625A39">
        <w:rPr>
          <w:szCs w:val="24"/>
        </w:rPr>
        <w:t xml:space="preserve">(asmeninio) pasitikėjimo pagrindu </w:t>
      </w:r>
      <w:r w:rsidR="006068E5">
        <w:rPr>
          <w:szCs w:val="24"/>
        </w:rPr>
        <w:t>S</w:t>
      </w:r>
      <w:r w:rsidRPr="00625A39">
        <w:rPr>
          <w:szCs w:val="24"/>
        </w:rPr>
        <w:t xml:space="preserve">avivaldybės tarybos įgaliojimų laikui paskirtas Savivaldybės tarybos 2019 m. gegužės 28 d. sprendimu Nr. TS-114 „Dėl Visagino savivaldybės administracijos direktoriaus skyrimo“.  </w:t>
      </w:r>
    </w:p>
    <w:p w14:paraId="5C651F2D" w14:textId="77777777" w:rsidR="000F631D" w:rsidRPr="00625A39" w:rsidRDefault="00771534" w:rsidP="00771534">
      <w:pPr>
        <w:autoSpaceDE w:val="0"/>
        <w:autoSpaceDN w:val="0"/>
        <w:adjustRightInd w:val="0"/>
        <w:spacing w:line="360" w:lineRule="auto"/>
        <w:ind w:right="-23" w:firstLine="567"/>
        <w:jc w:val="both"/>
        <w:rPr>
          <w:rFonts w:eastAsia="MS Mincho"/>
          <w:szCs w:val="24"/>
          <w:lang w:eastAsia="ja-JP"/>
        </w:rPr>
      </w:pPr>
      <w:r w:rsidRPr="00625A39">
        <w:rPr>
          <w:rFonts w:eastAsia="MS Mincho"/>
          <w:szCs w:val="24"/>
          <w:lang w:eastAsia="ja-JP"/>
        </w:rPr>
        <w:t xml:space="preserve">Administracijos direktorius </w:t>
      </w:r>
      <w:r w:rsidRPr="00625A39">
        <w:rPr>
          <w:szCs w:val="24"/>
        </w:rPr>
        <w:t>įgyvendina vietos valdžios ir viešojo administravimo teises ir pareigas, įgyvendino įstatymus, Vyriausybės nutarimus bei Savivaldybės tarybos sprendimus Visagino savivaldybės teritorijoje, organizavo savivaldybės biudžeto vykdymą, administravo savivaldybės turtą, užtikrino įstaigos veiklą – vadovavo Savivaldybės administracijai ir vykdė darbdavio funkcijas</w:t>
      </w:r>
      <w:r w:rsidRPr="00625A39">
        <w:rPr>
          <w:rFonts w:eastAsia="MS Mincho"/>
          <w:szCs w:val="24"/>
          <w:lang w:eastAsia="ja-JP"/>
        </w:rPr>
        <w:t xml:space="preserve">. </w:t>
      </w:r>
    </w:p>
    <w:p w14:paraId="2E69DC63" w14:textId="77777777" w:rsidR="00771534" w:rsidRPr="00625A39" w:rsidRDefault="000F631D" w:rsidP="00771534">
      <w:pPr>
        <w:autoSpaceDE w:val="0"/>
        <w:autoSpaceDN w:val="0"/>
        <w:adjustRightInd w:val="0"/>
        <w:spacing w:line="360" w:lineRule="auto"/>
        <w:ind w:right="-23" w:firstLine="567"/>
        <w:jc w:val="both"/>
        <w:rPr>
          <w:rFonts w:eastAsia="MS Mincho"/>
          <w:szCs w:val="24"/>
          <w:lang w:eastAsia="ja-JP"/>
        </w:rPr>
      </w:pPr>
      <w:r w:rsidRPr="00625A39">
        <w:rPr>
          <w:rFonts w:eastAsia="MS Mincho"/>
          <w:szCs w:val="24"/>
          <w:lang w:eastAsia="ja-JP"/>
        </w:rPr>
        <w:t xml:space="preserve">Nuo 2019 m. liepos 22 d. </w:t>
      </w:r>
      <w:r w:rsidR="00771534" w:rsidRPr="00625A39">
        <w:rPr>
          <w:rFonts w:eastAsia="MS Mincho"/>
          <w:szCs w:val="24"/>
          <w:lang w:eastAsia="ja-JP"/>
        </w:rPr>
        <w:t xml:space="preserve">Administracijos </w:t>
      </w:r>
      <w:r w:rsidR="00771534" w:rsidRPr="00AE75CD">
        <w:rPr>
          <w:rFonts w:eastAsia="MS Mincho"/>
          <w:szCs w:val="24"/>
          <w:lang w:eastAsia="ja-JP"/>
        </w:rPr>
        <w:t>direktori</w:t>
      </w:r>
      <w:r w:rsidRPr="00AE75CD">
        <w:rPr>
          <w:rFonts w:eastAsia="MS Mincho"/>
          <w:szCs w:val="24"/>
          <w:lang w:eastAsia="ja-JP"/>
        </w:rPr>
        <w:t>ų pavaduoja direktoriaus pavaduotoja</w:t>
      </w:r>
      <w:r w:rsidRPr="00625A39">
        <w:rPr>
          <w:rFonts w:eastAsia="MS Mincho"/>
          <w:szCs w:val="24"/>
          <w:lang w:eastAsia="ja-JP"/>
        </w:rPr>
        <w:t xml:space="preserve"> Julija </w:t>
      </w:r>
      <w:proofErr w:type="spellStart"/>
      <w:r w:rsidRPr="00625A39">
        <w:rPr>
          <w:rFonts w:eastAsia="MS Mincho"/>
          <w:szCs w:val="24"/>
          <w:lang w:eastAsia="ja-JP"/>
        </w:rPr>
        <w:t>Svidėnienė</w:t>
      </w:r>
      <w:proofErr w:type="spellEnd"/>
      <w:r w:rsidRPr="00625A39">
        <w:rPr>
          <w:rFonts w:eastAsia="MS Mincho"/>
          <w:szCs w:val="24"/>
          <w:lang w:eastAsia="ja-JP"/>
        </w:rPr>
        <w:t>, paskirta Visagino savivaldybės tarybos 2019 m. birželio 27 d. sprendimu Nr. TS-141 „Dėl administracijos direktoriaus paskyrimo“.</w:t>
      </w:r>
      <w:r w:rsidR="00771534" w:rsidRPr="00625A39">
        <w:rPr>
          <w:rFonts w:eastAsia="MS Mincho"/>
          <w:szCs w:val="24"/>
          <w:lang w:eastAsia="ja-JP"/>
        </w:rPr>
        <w:t xml:space="preserve"> </w:t>
      </w:r>
      <w:r w:rsidRPr="00625A39">
        <w:rPr>
          <w:rFonts w:eastAsia="MS Mincho"/>
          <w:szCs w:val="24"/>
          <w:lang w:eastAsia="ja-JP"/>
        </w:rPr>
        <w:t>P</w:t>
      </w:r>
      <w:r w:rsidR="00771534" w:rsidRPr="00625A39">
        <w:rPr>
          <w:rFonts w:eastAsia="MS Mincho"/>
          <w:szCs w:val="24"/>
          <w:lang w:eastAsia="ja-JP"/>
        </w:rPr>
        <w:t xml:space="preserve">avaduotoja pavadavo Administracijos direktorių (komandiruočių, atostogų ar nedarbingumo atveju), užtikrino tinkamą viešojo administravimo funkcijų atlikimą, kontroliavo teisės aktų įgyvendinimą bei formavo savivaldybės strategiją priskirtose veiklos srityse. </w:t>
      </w:r>
    </w:p>
    <w:p w14:paraId="2E38900B" w14:textId="77777777" w:rsidR="007B2D54" w:rsidRPr="008A2E27" w:rsidRDefault="00771534" w:rsidP="00C11134">
      <w:pPr>
        <w:spacing w:line="360" w:lineRule="auto"/>
        <w:ind w:firstLine="567"/>
        <w:jc w:val="both"/>
        <w:rPr>
          <w:rFonts w:eastAsia="MS Mincho"/>
          <w:noProof/>
          <w:szCs w:val="24"/>
          <w:lang w:eastAsia="en-US"/>
        </w:rPr>
      </w:pPr>
      <w:bookmarkStart w:id="3" w:name="_Hlk66086266"/>
      <w:r w:rsidRPr="000226E4">
        <w:rPr>
          <w:rFonts w:eastAsia="MS Mincho"/>
          <w:noProof/>
          <w:szCs w:val="24"/>
          <w:lang w:eastAsia="en-US"/>
        </w:rPr>
        <w:lastRenderedPageBreak/>
        <w:t xml:space="preserve">Ataskaitiniu laikotarpiu Visagino savivaldybės administracijoje buvo 2 politinio (asmeninio) pasitikėjimo valstybės tarnautojų pareigybės, iš kurių 1 įstaigos vadovas, </w:t>
      </w:r>
      <w:r w:rsidR="000226E4" w:rsidRPr="000226E4">
        <w:rPr>
          <w:rFonts w:eastAsia="MS Mincho"/>
          <w:noProof/>
          <w:szCs w:val="24"/>
          <w:lang w:eastAsia="en-US"/>
        </w:rPr>
        <w:t>56</w:t>
      </w:r>
      <w:r w:rsidRPr="000226E4">
        <w:rPr>
          <w:rFonts w:eastAsia="MS Mincho"/>
          <w:noProof/>
          <w:szCs w:val="24"/>
          <w:lang w:eastAsia="en-US"/>
        </w:rPr>
        <w:t xml:space="preserve"> karjeros valstybės tarnautojų pareigybės.</w:t>
      </w:r>
      <w:r w:rsidRPr="00625A39">
        <w:rPr>
          <w:rFonts w:eastAsia="MS Mincho"/>
          <w:noProof/>
          <w:szCs w:val="24"/>
          <w:lang w:eastAsia="en-US"/>
        </w:rPr>
        <w:t xml:space="preserve"> </w:t>
      </w:r>
    </w:p>
    <w:tbl>
      <w:tblPr>
        <w:tblW w:w="0" w:type="auto"/>
        <w:tblLook w:val="04A0" w:firstRow="1" w:lastRow="0" w:firstColumn="1" w:lastColumn="0" w:noHBand="0" w:noVBand="1"/>
      </w:tblPr>
      <w:tblGrid>
        <w:gridCol w:w="9483"/>
        <w:gridCol w:w="155"/>
      </w:tblGrid>
      <w:tr w:rsidR="002D24B2" w:rsidRPr="008C238B" w14:paraId="5D9EBC57" w14:textId="77777777" w:rsidTr="008C238B">
        <w:trPr>
          <w:gridAfter w:val="1"/>
          <w:wAfter w:w="159" w:type="dxa"/>
          <w:trHeight w:val="10641"/>
        </w:trPr>
        <w:tc>
          <w:tcPr>
            <w:tcW w:w="9695" w:type="dxa"/>
            <w:shd w:val="clear" w:color="auto" w:fill="auto"/>
          </w:tcPr>
          <w:bookmarkEnd w:id="3"/>
          <w:p w14:paraId="4AFAB3D0" w14:textId="23D5C5BD" w:rsidR="00340AF7" w:rsidRPr="006F0E54" w:rsidRDefault="00E03A9A" w:rsidP="00340AF7">
            <w:pPr>
              <w:rPr>
                <w:sz w:val="20"/>
              </w:rPr>
            </w:pPr>
            <w:r>
              <w:rPr>
                <w:noProof/>
                <w:lang w:val="en-US" w:eastAsia="en-US"/>
              </w:rPr>
              <mc:AlternateContent>
                <mc:Choice Requires="wps">
                  <w:drawing>
                    <wp:anchor distT="0" distB="0" distL="114300" distR="114300" simplePos="0" relativeHeight="251638272" behindDoc="0" locked="0" layoutInCell="1" allowOverlap="1" wp14:anchorId="15780108" wp14:editId="7470BB7E">
                      <wp:simplePos x="0" y="0"/>
                      <wp:positionH relativeFrom="column">
                        <wp:posOffset>1600200</wp:posOffset>
                      </wp:positionH>
                      <wp:positionV relativeFrom="paragraph">
                        <wp:posOffset>173990</wp:posOffset>
                      </wp:positionV>
                      <wp:extent cx="2631440" cy="461645"/>
                      <wp:effectExtent l="0" t="0" r="0" b="0"/>
                      <wp:wrapNone/>
                      <wp:docPr id="1" name="Suapvalintas stačiakamp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461645"/>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11F79443" w14:textId="77777777" w:rsidR="00511A88" w:rsidRPr="00B20967" w:rsidRDefault="00511A88" w:rsidP="00340AF7">
                                  <w:pPr>
                                    <w:rPr>
                                      <w:sz w:val="20"/>
                                    </w:rPr>
                                  </w:pPr>
                                  <w:r w:rsidRPr="006D2DD9">
                                    <w:rPr>
                                      <w:sz w:val="20"/>
                                    </w:rPr>
                                    <w:t>Administracijos</w:t>
                                  </w:r>
                                  <w:r w:rsidRPr="00B20967">
                                    <w:rPr>
                                      <w:sz w:val="20"/>
                                    </w:rPr>
                                    <w:t xml:space="preserve"> direktorius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80108" id="Suapvalintas stačiakampis 3" o:spid="_x0000_s1026" style="position:absolute;margin-left:126pt;margin-top:13.7pt;width:207.2pt;height:36.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" fillcolor="window" strokecolor="windowText" strokeweight="1pt">
                      <v:stroke joinstyle="miter"/>
                      <v:path arrowok="t"/>
                      <v:textbox>
                        <w:txbxContent>
                          <w:p w14:paraId="11F79443" w14:textId="77777777" w:rsidR="00511A88" w:rsidRPr="00B20967" w:rsidRDefault="00511A88" w:rsidP="00340AF7">
                            <w:pPr>
                              <w:rPr>
                                <w:sz w:val="20"/>
                              </w:rPr>
                            </w:pPr>
                            <w:r w:rsidRPr="006D2DD9">
                              <w:rPr>
                                <w:sz w:val="20"/>
                              </w:rPr>
                              <w:t>Administracijos</w:t>
                            </w:r>
                            <w:r w:rsidRPr="00B20967">
                              <w:rPr>
                                <w:sz w:val="20"/>
                              </w:rPr>
                              <w:t xml:space="preserve"> direktorius</w:t>
                            </w:r>
                          </w:p>
                        </w:txbxContent>
                      </v:textbox>
                    </v:roundrect>
                  </w:pict>
                </mc:Fallback>
              </mc:AlternateContent>
            </w:r>
            <w:r>
              <w:rPr>
                <w:noProof/>
                <w:lang w:val="en-US" w:eastAsia="en-US"/>
              </w:rPr>
              <mc:AlternateContent>
                <mc:Choice Requires="wps">
                  <w:drawing>
                    <wp:anchor distT="0" distB="0" distL="114300" distR="114300" simplePos="0" relativeHeight="251644416" behindDoc="0" locked="0" layoutInCell="1" allowOverlap="1" wp14:anchorId="37CC5058" wp14:editId="008A8896">
                      <wp:simplePos x="0" y="0"/>
                      <wp:positionH relativeFrom="column">
                        <wp:posOffset>571500</wp:posOffset>
                      </wp:positionH>
                      <wp:positionV relativeFrom="paragraph">
                        <wp:posOffset>863600</wp:posOffset>
                      </wp:positionV>
                      <wp:extent cx="2286000" cy="459105"/>
                      <wp:effectExtent l="0" t="0" r="0" b="0"/>
                      <wp:wrapNone/>
                      <wp:docPr id="15" name="Suapvalintas stačiakamp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59105"/>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23745178" w14:textId="77777777" w:rsidR="00511A88" w:rsidRPr="00B20967" w:rsidRDefault="00511A88" w:rsidP="00340AF7">
                                  <w:pPr>
                                    <w:rPr>
                                      <w:sz w:val="20"/>
                                    </w:rPr>
                                  </w:pPr>
                                  <w:r w:rsidRPr="006D2DD9">
                                    <w:rPr>
                                      <w:sz w:val="20"/>
                                    </w:rPr>
                                    <w:t>Administracijos</w:t>
                                  </w:r>
                                  <w:r w:rsidRPr="00B20967">
                                    <w:rPr>
                                      <w:sz w:val="20"/>
                                    </w:rPr>
                                    <w:t xml:space="preserve"> direktoriaus pavaduotojas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5058" id="Suapvalintas stačiakampis 15" o:spid="_x0000_s1027" style="position:absolute;margin-left:45pt;margin-top:68pt;width:180pt;height:3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" fillcolor="window" strokecolor="windowText" strokeweight="1pt">
                      <v:stroke joinstyle="miter"/>
                      <v:path arrowok="t"/>
                      <v:textbox>
                        <w:txbxContent>
                          <w:p w14:paraId="23745178" w14:textId="77777777" w:rsidR="00511A88" w:rsidRPr="00B20967" w:rsidRDefault="00511A88" w:rsidP="00340AF7">
                            <w:pPr>
                              <w:rPr>
                                <w:sz w:val="20"/>
                              </w:rPr>
                            </w:pPr>
                            <w:r w:rsidRPr="006D2DD9">
                              <w:rPr>
                                <w:sz w:val="20"/>
                              </w:rPr>
                              <w:t>Administracijos</w:t>
                            </w:r>
                            <w:r w:rsidRPr="00B20967">
                              <w:rPr>
                                <w:sz w:val="20"/>
                              </w:rPr>
                              <w:t xml:space="preserve"> direktoriaus pavaduotojas</w:t>
                            </w:r>
                          </w:p>
                        </w:txbxContent>
                      </v:textbox>
                    </v:roundrect>
                  </w:pict>
                </mc:Fallback>
              </mc:AlternateContent>
            </w:r>
            <w:r>
              <w:rPr>
                <w:noProof/>
                <w:lang w:val="en-US" w:eastAsia="en-US"/>
              </w:rPr>
              <mc:AlternateContent>
                <mc:Choice Requires="wps">
                  <w:drawing>
                    <wp:anchor distT="0" distB="0" distL="114300" distR="114300" simplePos="0" relativeHeight="251666944" behindDoc="0" locked="0" layoutInCell="1" allowOverlap="1" wp14:anchorId="343321E7" wp14:editId="21582DE5">
                      <wp:simplePos x="0" y="0"/>
                      <wp:positionH relativeFrom="column">
                        <wp:posOffset>3307715</wp:posOffset>
                      </wp:positionH>
                      <wp:positionV relativeFrom="paragraph">
                        <wp:posOffset>2350770</wp:posOffset>
                      </wp:positionV>
                      <wp:extent cx="470535" cy="6985"/>
                      <wp:effectExtent l="0" t="0" r="5715" b="12065"/>
                      <wp:wrapNone/>
                      <wp:docPr id="48" name="Tiesioji jungtis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0535" cy="698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54CDD6" id="Tiesioji jungtis 48"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185.1pt" to="297.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" strokecolor="windowText" strokeweight="2pt">
                      <v:stroke joinstyle="miter"/>
                      <o:lock v:ext="edit" shapetype="f"/>
                    </v:line>
                  </w:pict>
                </mc:Fallback>
              </mc:AlternateContent>
            </w:r>
            <w:r>
              <w:rPr>
                <w:noProof/>
                <w:lang w:val="en-US" w:eastAsia="en-US"/>
              </w:rPr>
              <mc:AlternateContent>
                <mc:Choice Requires="wps">
                  <w:drawing>
                    <wp:anchor distT="0" distB="0" distL="114300" distR="114300" simplePos="0" relativeHeight="251665920" behindDoc="0" locked="0" layoutInCell="1" allowOverlap="1" wp14:anchorId="28A85DE8" wp14:editId="68FB87F1">
                      <wp:simplePos x="0" y="0"/>
                      <wp:positionH relativeFrom="column">
                        <wp:posOffset>3307715</wp:posOffset>
                      </wp:positionH>
                      <wp:positionV relativeFrom="paragraph">
                        <wp:posOffset>1771015</wp:posOffset>
                      </wp:positionV>
                      <wp:extent cx="457200" cy="6985"/>
                      <wp:effectExtent l="0" t="0" r="0" b="12065"/>
                      <wp:wrapNone/>
                      <wp:docPr id="47" name="Tiesioji jungtis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698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CB849" id="Tiesioji jungtis 4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139.45pt" to="296.4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" strokecolor="windowText" strokeweight="2pt">
                      <v:stroke joinstyle="miter"/>
                      <o:lock v:ext="edit" shapetype="f"/>
                    </v:line>
                  </w:pict>
                </mc:Fallback>
              </mc:AlternateContent>
            </w:r>
            <w:r>
              <w:rPr>
                <w:noProof/>
                <w:lang w:val="en-US" w:eastAsia="en-US"/>
              </w:rPr>
              <mc:AlternateContent>
                <mc:Choice Requires="wps">
                  <w:drawing>
                    <wp:anchor distT="0" distB="0" distL="114300" distR="114300" simplePos="0" relativeHeight="251642368" behindDoc="0" locked="0" layoutInCell="1" allowOverlap="1" wp14:anchorId="5E274F97" wp14:editId="2364FDE5">
                      <wp:simplePos x="0" y="0"/>
                      <wp:positionH relativeFrom="column">
                        <wp:posOffset>3771900</wp:posOffset>
                      </wp:positionH>
                      <wp:positionV relativeFrom="paragraph">
                        <wp:posOffset>1552575</wp:posOffset>
                      </wp:positionV>
                      <wp:extent cx="2275840" cy="459105"/>
                      <wp:effectExtent l="0" t="0" r="0" b="0"/>
                      <wp:wrapNone/>
                      <wp:docPr id="13" name="Suapvalintas stačiakampi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459105"/>
                              </a:xfrm>
                              <a:prstGeom prst="roundRect">
                                <a:avLst>
                                  <a:gd name="adj" fmla="val 19323"/>
                                </a:avLst>
                              </a:prstGeom>
                              <a:solidFill>
                                <a:sysClr val="window" lastClr="FFFFFF"/>
                              </a:solidFill>
                              <a:ln w="12700" cap="flat" cmpd="sng" algn="ctr">
                                <a:solidFill>
                                  <a:sysClr val="windowText" lastClr="000000"/>
                                </a:solidFill>
                                <a:prstDash val="solid"/>
                                <a:miter lim="800000"/>
                              </a:ln>
                              <a:effectLst/>
                            </wps:spPr>
                            <wps:txbx>
                              <w:txbxContent>
                                <w:p w14:paraId="2AB9B468" w14:textId="77777777" w:rsidR="00511A88" w:rsidRPr="00B20967" w:rsidRDefault="00511A88" w:rsidP="00340AF7">
                                  <w:pPr>
                                    <w:rPr>
                                      <w:sz w:val="20"/>
                                    </w:rPr>
                                  </w:pPr>
                                  <w:r>
                                    <w:rPr>
                                      <w:sz w:val="20"/>
                                    </w:rPr>
                                    <w:t>Apskaitos skyrius</w:t>
                                  </w:r>
                                </w:p>
                                <w:p w14:paraId="314ACF80" w14:textId="77777777" w:rsidR="00511A88" w:rsidRPr="00FA5F21" w:rsidRDefault="00511A88" w:rsidP="00340A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74F97" id="Suapvalintas stačiakampis 13" o:spid="_x0000_s1028" style="position:absolute;margin-left:297pt;margin-top:122.25pt;width:179.2pt;height:36.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" fillcolor="window" strokecolor="windowText" strokeweight="1pt">
                      <v:stroke joinstyle="miter"/>
                      <v:path arrowok="t"/>
                      <v:textbox>
                        <w:txbxContent>
                          <w:p w14:paraId="2AB9B468" w14:textId="77777777" w:rsidR="00511A88" w:rsidRPr="00B20967" w:rsidRDefault="00511A88" w:rsidP="00340AF7">
                            <w:pPr>
                              <w:rPr>
                                <w:sz w:val="20"/>
                              </w:rPr>
                            </w:pPr>
                            <w:r>
                              <w:rPr>
                                <w:sz w:val="20"/>
                              </w:rPr>
                              <w:t>Apskaitos skyrius</w:t>
                            </w:r>
                          </w:p>
                          <w:p w14:paraId="314ACF80" w14:textId="77777777" w:rsidR="00511A88" w:rsidRPr="00FA5F21" w:rsidRDefault="00511A88" w:rsidP="00340AF7"/>
                        </w:txbxContent>
                      </v:textbox>
                    </v:roundrect>
                  </w:pict>
                </mc:Fallback>
              </mc:AlternateContent>
            </w:r>
            <w:r>
              <w:rPr>
                <w:noProof/>
                <w:lang w:val="en-US" w:eastAsia="en-US"/>
              </w:rPr>
              <mc:AlternateContent>
                <mc:Choice Requires="wps">
                  <w:drawing>
                    <wp:anchor distT="0" distB="0" distL="114300" distR="114300" simplePos="0" relativeHeight="251641344" behindDoc="0" locked="0" layoutInCell="1" allowOverlap="1" wp14:anchorId="25254A8B" wp14:editId="3D3DDE3B">
                      <wp:simplePos x="0" y="0"/>
                      <wp:positionH relativeFrom="column">
                        <wp:posOffset>3771900</wp:posOffset>
                      </wp:positionH>
                      <wp:positionV relativeFrom="paragraph">
                        <wp:posOffset>2125980</wp:posOffset>
                      </wp:positionV>
                      <wp:extent cx="2286000" cy="459105"/>
                      <wp:effectExtent l="0" t="0" r="0" b="0"/>
                      <wp:wrapNone/>
                      <wp:docPr id="12" name="Suapvalintas stačiakamp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59105"/>
                              </a:xfrm>
                              <a:prstGeom prst="roundRect">
                                <a:avLst>
                                  <a:gd name="adj" fmla="val 16350"/>
                                </a:avLst>
                              </a:prstGeom>
                              <a:solidFill>
                                <a:sysClr val="window" lastClr="FFFFFF"/>
                              </a:solidFill>
                              <a:ln w="12700" cap="flat" cmpd="sng" algn="ctr">
                                <a:solidFill>
                                  <a:sysClr val="windowText" lastClr="000000"/>
                                </a:solidFill>
                                <a:prstDash val="solid"/>
                                <a:miter lim="800000"/>
                              </a:ln>
                              <a:effectLst/>
                            </wps:spPr>
                            <wps:txbx>
                              <w:txbxContent>
                                <w:p w14:paraId="155157BB" w14:textId="77777777" w:rsidR="00511A88" w:rsidRPr="00805811" w:rsidRDefault="00511A88" w:rsidP="00340AF7">
                                  <w:pPr>
                                    <w:rPr>
                                      <w:sz w:val="20"/>
                                    </w:rPr>
                                  </w:pPr>
                                  <w:r>
                                    <w:rPr>
                                      <w:sz w:val="20"/>
                                    </w:rPr>
                                    <w:t>Centralizuotas savivaldybės vidaus audito skyrius</w:t>
                                  </w:r>
                                </w:p>
                                <w:p w14:paraId="6C9F5A8D" w14:textId="77777777" w:rsidR="00511A88" w:rsidRPr="00B20967"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54A8B" id="Suapvalintas stačiakampis 12" o:spid="_x0000_s1029" style="position:absolute;margin-left:297pt;margin-top:167.4pt;width:180pt;height:36.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" fillcolor="window" strokecolor="windowText" strokeweight="1pt">
                      <v:stroke joinstyle="miter"/>
                      <v:path arrowok="t"/>
                      <v:textbox>
                        <w:txbxContent>
                          <w:p w14:paraId="155157BB" w14:textId="77777777" w:rsidR="00511A88" w:rsidRPr="00805811" w:rsidRDefault="00511A88" w:rsidP="00340AF7">
                            <w:pPr>
                              <w:rPr>
                                <w:sz w:val="20"/>
                              </w:rPr>
                            </w:pPr>
                            <w:r>
                              <w:rPr>
                                <w:sz w:val="20"/>
                              </w:rPr>
                              <w:t>Centralizuotas savivaldybės vidaus audito skyrius</w:t>
                            </w:r>
                          </w:p>
                          <w:p w14:paraId="6C9F5A8D" w14:textId="77777777" w:rsidR="00511A88" w:rsidRPr="00B20967" w:rsidRDefault="00511A88" w:rsidP="00340AF7">
                            <w:pPr>
                              <w:rPr>
                                <w:sz w:val="20"/>
                              </w:rPr>
                            </w:pPr>
                          </w:p>
                        </w:txbxContent>
                      </v:textbox>
                    </v:roundrect>
                  </w:pict>
                </mc:Fallback>
              </mc:AlternateContent>
            </w:r>
            <w:r>
              <w:rPr>
                <w:noProof/>
                <w:lang w:val="en-US" w:eastAsia="en-US"/>
              </w:rPr>
              <mc:AlternateContent>
                <mc:Choice Requires="wps">
                  <w:drawing>
                    <wp:anchor distT="4294967293" distB="4294967293" distL="114300" distR="114300" simplePos="0" relativeHeight="251663872" behindDoc="0" locked="0" layoutInCell="1" allowOverlap="1" wp14:anchorId="22A9858C" wp14:editId="45365CB3">
                      <wp:simplePos x="0" y="0"/>
                      <wp:positionH relativeFrom="column">
                        <wp:posOffset>2281555</wp:posOffset>
                      </wp:positionH>
                      <wp:positionV relativeFrom="paragraph">
                        <wp:posOffset>4631689</wp:posOffset>
                      </wp:positionV>
                      <wp:extent cx="342265" cy="0"/>
                      <wp:effectExtent l="0" t="0" r="0" b="0"/>
                      <wp:wrapNone/>
                      <wp:docPr id="44" name="Tiesioji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26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7BDC43" id="Tiesioji jungtis 44"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9.65pt,364.7pt" to="206.6pt,3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73088" behindDoc="0" locked="0" layoutInCell="1" allowOverlap="1" wp14:anchorId="5C751789" wp14:editId="0CC23ACF">
                      <wp:simplePos x="0" y="0"/>
                      <wp:positionH relativeFrom="column">
                        <wp:posOffset>3320415</wp:posOffset>
                      </wp:positionH>
                      <wp:positionV relativeFrom="paragraph">
                        <wp:posOffset>5778499</wp:posOffset>
                      </wp:positionV>
                      <wp:extent cx="457200" cy="0"/>
                      <wp:effectExtent l="0" t="0" r="0" b="0"/>
                      <wp:wrapNone/>
                      <wp:docPr id="54" name="Tiesioji jungtis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3E297B7" id="Tiesioji jungtis 54" o:spid="_x0000_s1026" style="position:absolute;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1.45pt,455pt" to="297.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72064" behindDoc="0" locked="0" layoutInCell="1" allowOverlap="1" wp14:anchorId="1314CE25" wp14:editId="44885CA3">
                      <wp:simplePos x="0" y="0"/>
                      <wp:positionH relativeFrom="column">
                        <wp:posOffset>3318510</wp:posOffset>
                      </wp:positionH>
                      <wp:positionV relativeFrom="paragraph">
                        <wp:posOffset>5203189</wp:posOffset>
                      </wp:positionV>
                      <wp:extent cx="457200" cy="0"/>
                      <wp:effectExtent l="0" t="0" r="0" b="0"/>
                      <wp:wrapNone/>
                      <wp:docPr id="53" name="Tiesioji jungtis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23AFC19" id="Tiesioji jungtis 53"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1.3pt,409.7pt" to="297.3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71040" behindDoc="0" locked="0" layoutInCell="1" allowOverlap="1" wp14:anchorId="20352015" wp14:editId="6BD49D79">
                      <wp:simplePos x="0" y="0"/>
                      <wp:positionH relativeFrom="column">
                        <wp:posOffset>3314700</wp:posOffset>
                      </wp:positionH>
                      <wp:positionV relativeFrom="paragraph">
                        <wp:posOffset>4628514</wp:posOffset>
                      </wp:positionV>
                      <wp:extent cx="457200" cy="0"/>
                      <wp:effectExtent l="0" t="0" r="0" b="0"/>
                      <wp:wrapNone/>
                      <wp:docPr id="52" name="Tiesioji jungtis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280CE3D" id="Tiesioji jungtis 52" o:spid="_x0000_s1026" style="position:absolute;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1pt,364.45pt" to="297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70016" behindDoc="0" locked="0" layoutInCell="1" allowOverlap="1" wp14:anchorId="311C99C6" wp14:editId="74C7D866">
                      <wp:simplePos x="0" y="0"/>
                      <wp:positionH relativeFrom="column">
                        <wp:posOffset>3320415</wp:posOffset>
                      </wp:positionH>
                      <wp:positionV relativeFrom="paragraph">
                        <wp:posOffset>4050664</wp:posOffset>
                      </wp:positionV>
                      <wp:extent cx="457200" cy="0"/>
                      <wp:effectExtent l="0" t="0" r="0" b="0"/>
                      <wp:wrapNone/>
                      <wp:docPr id="51" name="Tiesioji jungtis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958A54B" id="Tiesioji jungtis 51" o:spid="_x0000_s1026" style="position:absolute;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1.45pt,318.95pt" to="297.4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8992" behindDoc="0" locked="0" layoutInCell="1" allowOverlap="1" wp14:anchorId="31441A18" wp14:editId="1E0EA09F">
                      <wp:simplePos x="0" y="0"/>
                      <wp:positionH relativeFrom="column">
                        <wp:posOffset>3314700</wp:posOffset>
                      </wp:positionH>
                      <wp:positionV relativeFrom="paragraph">
                        <wp:posOffset>3485514</wp:posOffset>
                      </wp:positionV>
                      <wp:extent cx="457200" cy="0"/>
                      <wp:effectExtent l="0" t="0" r="0" b="0"/>
                      <wp:wrapNone/>
                      <wp:docPr id="50" name="Tiesioji jungtis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4EFCE2F" id="Tiesioji jungtis 50" o:spid="_x0000_s1026" style="position:absolute;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1pt,274.45pt" to="297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7968" behindDoc="0" locked="0" layoutInCell="1" allowOverlap="1" wp14:anchorId="1CA9EA68" wp14:editId="798FA1B7">
                      <wp:simplePos x="0" y="0"/>
                      <wp:positionH relativeFrom="column">
                        <wp:posOffset>3310890</wp:posOffset>
                      </wp:positionH>
                      <wp:positionV relativeFrom="paragraph">
                        <wp:posOffset>2917189</wp:posOffset>
                      </wp:positionV>
                      <wp:extent cx="457200" cy="0"/>
                      <wp:effectExtent l="0" t="0" r="0" b="0"/>
                      <wp:wrapNone/>
                      <wp:docPr id="49" name="Tiesioji jungtis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21181B9" id="Tiesioji jungtis 49" o:spid="_x0000_s1026" style="position:absolute;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0.7pt,229.7pt" to="296.7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4896" behindDoc="0" locked="0" layoutInCell="1" allowOverlap="1" wp14:anchorId="3D924989" wp14:editId="21020F16">
                      <wp:simplePos x="0" y="0"/>
                      <wp:positionH relativeFrom="column">
                        <wp:posOffset>3310890</wp:posOffset>
                      </wp:positionH>
                      <wp:positionV relativeFrom="paragraph">
                        <wp:posOffset>1202689</wp:posOffset>
                      </wp:positionV>
                      <wp:extent cx="570230" cy="0"/>
                      <wp:effectExtent l="0" t="0" r="0" b="0"/>
                      <wp:wrapNone/>
                      <wp:docPr id="46" name="Tiesioji jungtis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4E1D043" id="Tiesioji jungtis 46" o:spid="_x0000_s1026" style="position:absolute;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60.7pt,94.7pt" to="305.6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2848" behindDoc="0" locked="0" layoutInCell="1" allowOverlap="1" wp14:anchorId="301BD7A0" wp14:editId="62197089">
                      <wp:simplePos x="0" y="0"/>
                      <wp:positionH relativeFrom="column">
                        <wp:posOffset>2276475</wp:posOffset>
                      </wp:positionH>
                      <wp:positionV relativeFrom="paragraph">
                        <wp:posOffset>4060824</wp:posOffset>
                      </wp:positionV>
                      <wp:extent cx="360680" cy="0"/>
                      <wp:effectExtent l="0" t="0" r="0" b="0"/>
                      <wp:wrapNone/>
                      <wp:docPr id="43" name="Tiesioji jungtis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E71583" id="Tiesioji jungtis 43"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9.25pt,319.75pt" to="207.6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1824" behindDoc="0" locked="0" layoutInCell="1" allowOverlap="1" wp14:anchorId="372BDA36" wp14:editId="5D484C36">
                      <wp:simplePos x="0" y="0"/>
                      <wp:positionH relativeFrom="column">
                        <wp:posOffset>2265680</wp:posOffset>
                      </wp:positionH>
                      <wp:positionV relativeFrom="paragraph">
                        <wp:posOffset>3492499</wp:posOffset>
                      </wp:positionV>
                      <wp:extent cx="360680" cy="0"/>
                      <wp:effectExtent l="0" t="0" r="0" b="0"/>
                      <wp:wrapNone/>
                      <wp:docPr id="42" name="Tiesioji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EE84F4C" id="Tiesioji jungtis 42"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8.4pt,275pt" to="20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60800" behindDoc="0" locked="0" layoutInCell="1" allowOverlap="1" wp14:anchorId="285F0F3A" wp14:editId="6122E5C2">
                      <wp:simplePos x="0" y="0"/>
                      <wp:positionH relativeFrom="column">
                        <wp:posOffset>2265680</wp:posOffset>
                      </wp:positionH>
                      <wp:positionV relativeFrom="paragraph">
                        <wp:posOffset>2920999</wp:posOffset>
                      </wp:positionV>
                      <wp:extent cx="360680" cy="0"/>
                      <wp:effectExtent l="0" t="0" r="0" b="0"/>
                      <wp:wrapNone/>
                      <wp:docPr id="41" name="Tiesioji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3A0BBA8" id="Tiesioji jungtis 41"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8.4pt,230pt" to="206.8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59776" behindDoc="0" locked="0" layoutInCell="1" allowOverlap="1" wp14:anchorId="61D7F418" wp14:editId="2B17E967">
                      <wp:simplePos x="0" y="0"/>
                      <wp:positionH relativeFrom="column">
                        <wp:posOffset>2275840</wp:posOffset>
                      </wp:positionH>
                      <wp:positionV relativeFrom="paragraph">
                        <wp:posOffset>1777999</wp:posOffset>
                      </wp:positionV>
                      <wp:extent cx="360680" cy="0"/>
                      <wp:effectExtent l="0" t="0" r="0" b="0"/>
                      <wp:wrapNone/>
                      <wp:docPr id="40" name="Tiesioji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FD57F55" id="Tiesioji jungtis 40"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9.2pt,140pt" to="207.6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" strokecolor="windowText" strokeweight="2pt">
                      <v:stroke joinstyle="miter"/>
                      <o:lock v:ext="edit" shapetype="f"/>
                    </v:line>
                  </w:pict>
                </mc:Fallback>
              </mc:AlternateContent>
            </w:r>
            <w:r>
              <w:rPr>
                <w:noProof/>
                <w:lang w:val="en-US" w:eastAsia="en-US"/>
              </w:rPr>
              <mc:AlternateContent>
                <mc:Choice Requires="wps">
                  <w:drawing>
                    <wp:anchor distT="4294967293" distB="4294967293" distL="114300" distR="114300" simplePos="0" relativeHeight="251658752" behindDoc="0" locked="0" layoutInCell="1" allowOverlap="1" wp14:anchorId="34BC1642" wp14:editId="4764184C">
                      <wp:simplePos x="0" y="0"/>
                      <wp:positionH relativeFrom="column">
                        <wp:posOffset>2267585</wp:posOffset>
                      </wp:positionH>
                      <wp:positionV relativeFrom="paragraph">
                        <wp:posOffset>2351404</wp:posOffset>
                      </wp:positionV>
                      <wp:extent cx="360680" cy="0"/>
                      <wp:effectExtent l="0" t="0" r="0" b="0"/>
                      <wp:wrapNone/>
                      <wp:docPr id="39" name="Tiesioji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768691E" id="Tiesioji jungtis 39"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78.55pt,185.15pt" to="206.9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" strokecolor="windowText" strokeweight="2pt">
                      <v:stroke joinstyle="miter"/>
                      <o:lock v:ext="edit" shapetype="f"/>
                    </v:line>
                  </w:pict>
                </mc:Fallback>
              </mc:AlternateContent>
            </w:r>
            <w:r>
              <w:rPr>
                <w:noProof/>
                <w:lang w:val="en-US" w:eastAsia="en-US"/>
              </w:rPr>
              <mc:AlternateContent>
                <mc:Choice Requires="wps">
                  <w:drawing>
                    <wp:anchor distT="0" distB="0" distL="114297" distR="114297" simplePos="0" relativeHeight="251655680" behindDoc="0" locked="0" layoutInCell="1" allowOverlap="1" wp14:anchorId="2EAEBE24" wp14:editId="04F4D063">
                      <wp:simplePos x="0" y="0"/>
                      <wp:positionH relativeFrom="column">
                        <wp:posOffset>2514599</wp:posOffset>
                      </wp:positionH>
                      <wp:positionV relativeFrom="paragraph">
                        <wp:posOffset>638810</wp:posOffset>
                      </wp:positionV>
                      <wp:extent cx="0" cy="224155"/>
                      <wp:effectExtent l="0" t="0" r="19050" b="4445"/>
                      <wp:wrapNone/>
                      <wp:docPr id="35" name="Tiesioji jungtis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155"/>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759711" id="Tiesioji jungtis 35" o:spid="_x0000_s1026" style="position:absolute;z-index:251655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50.3pt" to="198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" strokecolor="windowText" strokeweight="2pt">
                      <v:stroke joinstyle="miter"/>
                      <o:lock v:ext="edit" shapetype="f"/>
                    </v:line>
                  </w:pict>
                </mc:Fallback>
              </mc:AlternateContent>
            </w:r>
            <w:r>
              <w:rPr>
                <w:noProof/>
                <w:lang w:val="en-US" w:eastAsia="en-US"/>
              </w:rPr>
              <mc:AlternateContent>
                <mc:Choice Requires="wps">
                  <w:drawing>
                    <wp:anchor distT="0" distB="0" distL="114300" distR="114300" simplePos="0" relativeHeight="251653632" behindDoc="0" locked="0" layoutInCell="1" allowOverlap="1" wp14:anchorId="00C12E98" wp14:editId="42C647B6">
                      <wp:simplePos x="0" y="0"/>
                      <wp:positionH relativeFrom="column">
                        <wp:posOffset>3781425</wp:posOffset>
                      </wp:positionH>
                      <wp:positionV relativeFrom="paragraph">
                        <wp:posOffset>4977765</wp:posOffset>
                      </wp:positionV>
                      <wp:extent cx="2275840" cy="457835"/>
                      <wp:effectExtent l="0" t="0" r="0" b="0"/>
                      <wp:wrapNone/>
                      <wp:docPr id="27" name="Suapvalintas stačiakamp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457835"/>
                              </a:xfrm>
                              <a:prstGeom prst="roundRect">
                                <a:avLst>
                                  <a:gd name="adj" fmla="val 12147"/>
                                </a:avLst>
                              </a:prstGeom>
                              <a:solidFill>
                                <a:sysClr val="window" lastClr="FFFFFF"/>
                              </a:solidFill>
                              <a:ln w="12700" cap="flat" cmpd="sng" algn="ctr">
                                <a:solidFill>
                                  <a:sysClr val="windowText" lastClr="000000"/>
                                </a:solidFill>
                                <a:prstDash val="solid"/>
                                <a:miter lim="800000"/>
                              </a:ln>
                              <a:effectLst/>
                            </wps:spPr>
                            <wps:txbx>
                              <w:txbxContent>
                                <w:p w14:paraId="1A24435A" w14:textId="77777777" w:rsidR="00511A88" w:rsidRPr="00FC01A7" w:rsidRDefault="00511A88" w:rsidP="00340AF7">
                                  <w:r w:rsidRPr="00805811">
                                    <w:rPr>
                                      <w:sz w:val="20"/>
                                    </w:rPr>
                                    <w:t>Vidaus administravimo ir informacinių technologijų skyrius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12E98" id="Suapvalintas stačiakampis 27" o:spid="_x0000_s1030" style="position:absolute;margin-left:297.75pt;margin-top:391.95pt;width:179.2pt;height:3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" fillcolor="window" strokecolor="windowText" strokeweight="1pt">
                      <v:stroke joinstyle="miter"/>
                      <v:path arrowok="t"/>
                      <v:textbox>
                        <w:txbxContent>
                          <w:p w14:paraId="1A24435A" w14:textId="77777777" w:rsidR="00511A88" w:rsidRPr="00FC01A7" w:rsidRDefault="00511A88" w:rsidP="00340AF7">
                            <w:r w:rsidRPr="00805811">
                              <w:rPr>
                                <w:sz w:val="20"/>
                              </w:rPr>
                              <w:t>Vidaus administravimo ir informacinių technologijų skyrius</w:t>
                            </w:r>
                          </w:p>
                        </w:txbxContent>
                      </v:textbox>
                    </v:roundrect>
                  </w:pict>
                </mc:Fallback>
              </mc:AlternateContent>
            </w:r>
            <w:r>
              <w:rPr>
                <w:noProof/>
                <w:lang w:val="en-US" w:eastAsia="en-US"/>
              </w:rPr>
              <mc:AlternateContent>
                <mc:Choice Requires="wps">
                  <w:drawing>
                    <wp:anchor distT="0" distB="0" distL="114300" distR="114300" simplePos="0" relativeHeight="251647488" behindDoc="0" locked="0" layoutInCell="1" allowOverlap="1" wp14:anchorId="0E252396" wp14:editId="15288258">
                      <wp:simplePos x="0" y="0"/>
                      <wp:positionH relativeFrom="column">
                        <wp:posOffset>3769360</wp:posOffset>
                      </wp:positionH>
                      <wp:positionV relativeFrom="paragraph">
                        <wp:posOffset>5547995</wp:posOffset>
                      </wp:positionV>
                      <wp:extent cx="2288540" cy="457200"/>
                      <wp:effectExtent l="0" t="0" r="0" b="0"/>
                      <wp:wrapNone/>
                      <wp:docPr id="20" name="Suapvalintas stačiakamp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8540" cy="457200"/>
                              </a:xfrm>
                              <a:prstGeom prst="roundRect">
                                <a:avLst>
                                  <a:gd name="adj" fmla="val 15151"/>
                                </a:avLst>
                              </a:prstGeom>
                              <a:solidFill>
                                <a:sysClr val="window" lastClr="FFFFFF"/>
                              </a:solidFill>
                              <a:ln w="12700" cap="flat" cmpd="sng" algn="ctr">
                                <a:solidFill>
                                  <a:sysClr val="windowText" lastClr="000000"/>
                                </a:solidFill>
                                <a:prstDash val="solid"/>
                                <a:miter lim="800000"/>
                              </a:ln>
                              <a:effectLst/>
                            </wps:spPr>
                            <wps:txbx>
                              <w:txbxContent>
                                <w:p w14:paraId="228373AE" w14:textId="77777777" w:rsidR="00511A88" w:rsidRPr="0074192D" w:rsidRDefault="00511A88" w:rsidP="00340AF7">
                                  <w:pPr>
                                    <w:rPr>
                                      <w:sz w:val="20"/>
                                    </w:rPr>
                                  </w:pPr>
                                  <w:r>
                                    <w:rPr>
                                      <w:sz w:val="20"/>
                                    </w:rPr>
                                    <w:t>Vietinio ūkio valdymo ir statybos skyrius</w:t>
                                  </w:r>
                                </w:p>
                                <w:p w14:paraId="27F9A49E" w14:textId="77777777" w:rsidR="00511A88" w:rsidRPr="0074192D"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52396" id="Suapvalintas stačiakampis 20" o:spid="_x0000_s1031" style="position:absolute;margin-left:296.8pt;margin-top:436.85pt;width:180.2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" fillcolor="window" strokecolor="windowText" strokeweight="1pt">
                      <v:stroke joinstyle="miter"/>
                      <v:path arrowok="t"/>
                      <v:textbox>
                        <w:txbxContent>
                          <w:p w14:paraId="228373AE" w14:textId="77777777" w:rsidR="00511A88" w:rsidRPr="0074192D" w:rsidRDefault="00511A88" w:rsidP="00340AF7">
                            <w:pPr>
                              <w:rPr>
                                <w:sz w:val="20"/>
                              </w:rPr>
                            </w:pPr>
                            <w:r>
                              <w:rPr>
                                <w:sz w:val="20"/>
                              </w:rPr>
                              <w:t>Vietinio ūkio valdymo ir statybos skyrius</w:t>
                            </w:r>
                          </w:p>
                          <w:p w14:paraId="27F9A49E" w14:textId="77777777" w:rsidR="00511A88" w:rsidRPr="0074192D"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54656" behindDoc="0" locked="0" layoutInCell="1" allowOverlap="1" wp14:anchorId="41D2E4F8" wp14:editId="1CE772F8">
                      <wp:simplePos x="0" y="0"/>
                      <wp:positionH relativeFrom="column">
                        <wp:posOffset>3769360</wp:posOffset>
                      </wp:positionH>
                      <wp:positionV relativeFrom="paragraph">
                        <wp:posOffset>4391025</wp:posOffset>
                      </wp:positionV>
                      <wp:extent cx="2275840" cy="459740"/>
                      <wp:effectExtent l="0" t="0" r="0" b="0"/>
                      <wp:wrapNone/>
                      <wp:docPr id="33" name="Suapvalintas stačiakampi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459740"/>
                              </a:xfrm>
                              <a:prstGeom prst="roundRect">
                                <a:avLst>
                                  <a:gd name="adj" fmla="val 15134"/>
                                </a:avLst>
                              </a:prstGeom>
                              <a:solidFill>
                                <a:sysClr val="window" lastClr="FFFFFF"/>
                              </a:solidFill>
                              <a:ln w="12700" cap="flat" cmpd="sng" algn="ctr">
                                <a:solidFill>
                                  <a:sysClr val="windowText" lastClr="000000"/>
                                </a:solidFill>
                                <a:prstDash val="solid"/>
                                <a:miter lim="800000"/>
                              </a:ln>
                              <a:effectLst/>
                            </wps:spPr>
                            <wps:txbx>
                              <w:txbxContent>
                                <w:p w14:paraId="6CDA4E9A" w14:textId="77777777" w:rsidR="00511A88" w:rsidRPr="00805811" w:rsidRDefault="00511A88" w:rsidP="00340AF7">
                                  <w:pPr>
                                    <w:rPr>
                                      <w:sz w:val="20"/>
                                    </w:rPr>
                                  </w:pPr>
                                  <w:r>
                                    <w:rPr>
                                      <w:sz w:val="20"/>
                                    </w:rPr>
                                    <w:t>Teisės, personalo ir civilinės metrikacijos skyrius</w:t>
                                  </w:r>
                                </w:p>
                                <w:p w14:paraId="0E065E16" w14:textId="77777777" w:rsidR="00511A88" w:rsidRPr="00805811"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2E4F8" id="Suapvalintas stačiakampis 33" o:spid="_x0000_s1032" style="position:absolute;margin-left:296.8pt;margin-top:345.75pt;width:179.2pt;height:3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" fillcolor="window" strokecolor="windowText" strokeweight="1pt">
                      <v:stroke joinstyle="miter"/>
                      <v:path arrowok="t"/>
                      <v:textbox>
                        <w:txbxContent>
                          <w:p w14:paraId="6CDA4E9A" w14:textId="77777777" w:rsidR="00511A88" w:rsidRPr="00805811" w:rsidRDefault="00511A88" w:rsidP="00340AF7">
                            <w:pPr>
                              <w:rPr>
                                <w:sz w:val="20"/>
                              </w:rPr>
                            </w:pPr>
                            <w:r>
                              <w:rPr>
                                <w:sz w:val="20"/>
                              </w:rPr>
                              <w:t>Teisės, personalo ir civilinės metrikacijos skyrius</w:t>
                            </w:r>
                          </w:p>
                          <w:p w14:paraId="0E065E16" w14:textId="77777777" w:rsidR="00511A88" w:rsidRPr="00805811"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48512" behindDoc="0" locked="0" layoutInCell="1" allowOverlap="1" wp14:anchorId="52A6DB44" wp14:editId="2569337D">
                      <wp:simplePos x="0" y="0"/>
                      <wp:positionH relativeFrom="column">
                        <wp:posOffset>3771265</wp:posOffset>
                      </wp:positionH>
                      <wp:positionV relativeFrom="paragraph">
                        <wp:posOffset>3837940</wp:posOffset>
                      </wp:positionV>
                      <wp:extent cx="2275840" cy="453390"/>
                      <wp:effectExtent l="0" t="0" r="0" b="3810"/>
                      <wp:wrapNone/>
                      <wp:docPr id="22" name="Suapvalintas stačiakamp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453390"/>
                              </a:xfrm>
                              <a:prstGeom prst="roundRect">
                                <a:avLst>
                                  <a:gd name="adj" fmla="val 16623"/>
                                </a:avLst>
                              </a:prstGeom>
                              <a:solidFill>
                                <a:sysClr val="window" lastClr="FFFFFF"/>
                              </a:solidFill>
                              <a:ln w="12700" cap="flat" cmpd="sng" algn="ctr">
                                <a:solidFill>
                                  <a:sysClr val="windowText" lastClr="000000"/>
                                </a:solidFill>
                                <a:prstDash val="solid"/>
                                <a:miter lim="800000"/>
                              </a:ln>
                              <a:effectLst/>
                            </wps:spPr>
                            <wps:txbx>
                              <w:txbxContent>
                                <w:p w14:paraId="2B531A0E" w14:textId="77777777" w:rsidR="00511A88" w:rsidRPr="00805811" w:rsidRDefault="00511A88" w:rsidP="00340AF7">
                                  <w:pPr>
                                    <w:rPr>
                                      <w:sz w:val="20"/>
                                    </w:rPr>
                                  </w:pPr>
                                  <w:r w:rsidRPr="00805811">
                                    <w:rPr>
                                      <w:sz w:val="20"/>
                                    </w:rPr>
                                    <w:t>Švietimo, kultūros</w:t>
                                  </w:r>
                                  <w:r>
                                    <w:rPr>
                                      <w:sz w:val="20"/>
                                    </w:rPr>
                                    <w:t>, sporto</w:t>
                                  </w:r>
                                  <w:r w:rsidRPr="00805811">
                                    <w:rPr>
                                      <w:sz w:val="20"/>
                                    </w:rPr>
                                    <w:t xml:space="preserve"> ir </w:t>
                                  </w:r>
                                  <w:r>
                                    <w:rPr>
                                      <w:sz w:val="20"/>
                                    </w:rPr>
                                    <w:t xml:space="preserve">valstybinės kalbos kontrolės </w:t>
                                  </w:r>
                                  <w:r w:rsidRPr="00805811">
                                    <w:rPr>
                                      <w:sz w:val="20"/>
                                    </w:rPr>
                                    <w:t>skyrius</w:t>
                                  </w:r>
                                </w:p>
                                <w:p w14:paraId="2E1B617B" w14:textId="77777777" w:rsidR="00511A88" w:rsidRPr="00805811"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6DB44" id="Suapvalintas stačiakampis 22" o:spid="_x0000_s1033" style="position:absolute;margin-left:296.95pt;margin-top:302.2pt;width:179.2pt;height:3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" fillcolor="window" strokecolor="windowText" strokeweight="1pt">
                      <v:stroke joinstyle="miter"/>
                      <v:path arrowok="t"/>
                      <v:textbox>
                        <w:txbxContent>
                          <w:p w14:paraId="2B531A0E" w14:textId="77777777" w:rsidR="00511A88" w:rsidRPr="00805811" w:rsidRDefault="00511A88" w:rsidP="00340AF7">
                            <w:pPr>
                              <w:rPr>
                                <w:sz w:val="20"/>
                              </w:rPr>
                            </w:pPr>
                            <w:r w:rsidRPr="00805811">
                              <w:rPr>
                                <w:sz w:val="20"/>
                              </w:rPr>
                              <w:t>Švietimo, kultūros</w:t>
                            </w:r>
                            <w:r>
                              <w:rPr>
                                <w:sz w:val="20"/>
                              </w:rPr>
                              <w:t>, sporto</w:t>
                            </w:r>
                            <w:r w:rsidRPr="00805811">
                              <w:rPr>
                                <w:sz w:val="20"/>
                              </w:rPr>
                              <w:t xml:space="preserve"> ir </w:t>
                            </w:r>
                            <w:r>
                              <w:rPr>
                                <w:sz w:val="20"/>
                              </w:rPr>
                              <w:t xml:space="preserve">valstybinės kalbos kontrolės </w:t>
                            </w:r>
                            <w:r w:rsidRPr="00805811">
                              <w:rPr>
                                <w:sz w:val="20"/>
                              </w:rPr>
                              <w:t>skyrius</w:t>
                            </w:r>
                          </w:p>
                          <w:p w14:paraId="2E1B617B" w14:textId="77777777" w:rsidR="00511A88" w:rsidRPr="00805811"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49536" behindDoc="0" locked="0" layoutInCell="1" allowOverlap="1" wp14:anchorId="6636A7B4" wp14:editId="126756AC">
                      <wp:simplePos x="0" y="0"/>
                      <wp:positionH relativeFrom="column">
                        <wp:posOffset>3769360</wp:posOffset>
                      </wp:positionH>
                      <wp:positionV relativeFrom="paragraph">
                        <wp:posOffset>3267710</wp:posOffset>
                      </wp:positionV>
                      <wp:extent cx="2289175" cy="457200"/>
                      <wp:effectExtent l="0" t="0" r="0" b="0"/>
                      <wp:wrapNone/>
                      <wp:docPr id="23" name="Suapvalintas stačiakamp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175" cy="457200"/>
                              </a:xfrm>
                              <a:prstGeom prst="roundRect">
                                <a:avLst>
                                  <a:gd name="adj" fmla="val 13785"/>
                                </a:avLst>
                              </a:prstGeom>
                              <a:solidFill>
                                <a:sysClr val="window" lastClr="FFFFFF"/>
                              </a:solidFill>
                              <a:ln w="12700" cap="flat" cmpd="sng" algn="ctr">
                                <a:solidFill>
                                  <a:sysClr val="windowText" lastClr="000000"/>
                                </a:solidFill>
                                <a:prstDash val="solid"/>
                                <a:miter lim="800000"/>
                              </a:ln>
                              <a:effectLst/>
                            </wps:spPr>
                            <wps:txbx>
                              <w:txbxContent>
                                <w:p w14:paraId="6005BCFC" w14:textId="77777777" w:rsidR="00511A88" w:rsidRPr="00805811" w:rsidRDefault="00511A88" w:rsidP="00340AF7">
                                  <w:pPr>
                                    <w:rPr>
                                      <w:sz w:val="20"/>
                                    </w:rPr>
                                  </w:pPr>
                                  <w:r w:rsidRPr="00805811">
                                    <w:rPr>
                                      <w:sz w:val="20"/>
                                    </w:rPr>
                                    <w:t>Strateginio planavimo ir investicijų valdymo skyrius</w:t>
                                  </w:r>
                                </w:p>
                                <w:p w14:paraId="572FF2FA" w14:textId="77777777" w:rsidR="00511A88" w:rsidRPr="00805811"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A7B4" id="Suapvalintas stačiakampis 23" o:spid="_x0000_s1034" style="position:absolute;margin-left:296.8pt;margin-top:257.3pt;width:180.2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" fillcolor="window" strokecolor="windowText" strokeweight="1pt">
                      <v:stroke joinstyle="miter"/>
                      <v:path arrowok="t"/>
                      <v:textbox>
                        <w:txbxContent>
                          <w:p w14:paraId="6005BCFC" w14:textId="77777777" w:rsidR="00511A88" w:rsidRPr="00805811" w:rsidRDefault="00511A88" w:rsidP="00340AF7">
                            <w:pPr>
                              <w:rPr>
                                <w:sz w:val="20"/>
                              </w:rPr>
                            </w:pPr>
                            <w:r w:rsidRPr="00805811">
                              <w:rPr>
                                <w:sz w:val="20"/>
                              </w:rPr>
                              <w:t>Strateginio planavimo ir investicijų valdymo skyrius</w:t>
                            </w:r>
                          </w:p>
                          <w:p w14:paraId="572FF2FA" w14:textId="77777777" w:rsidR="00511A88" w:rsidRPr="00805811"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46464" behindDoc="0" locked="0" layoutInCell="1" allowOverlap="1" wp14:anchorId="59CC82B9" wp14:editId="53E46792">
                      <wp:simplePos x="0" y="0"/>
                      <wp:positionH relativeFrom="column">
                        <wp:posOffset>3772535</wp:posOffset>
                      </wp:positionH>
                      <wp:positionV relativeFrom="paragraph">
                        <wp:posOffset>2692400</wp:posOffset>
                      </wp:positionV>
                      <wp:extent cx="2285365" cy="455295"/>
                      <wp:effectExtent l="0" t="0" r="635" b="1905"/>
                      <wp:wrapNone/>
                      <wp:docPr id="18" name="Suapvalintas stačiakampi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4552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D2D49C" w14:textId="77777777" w:rsidR="00511A88" w:rsidRPr="00805811" w:rsidRDefault="00511A88" w:rsidP="00340AF7">
                                  <w:pPr>
                                    <w:rPr>
                                      <w:sz w:val="20"/>
                                    </w:rPr>
                                  </w:pPr>
                                  <w:r>
                                    <w:rPr>
                                      <w:sz w:val="20"/>
                                    </w:rPr>
                                    <w:t>Finansų ir biudžeto skyrius</w:t>
                                  </w:r>
                                </w:p>
                                <w:p w14:paraId="1F333C7D" w14:textId="77777777" w:rsidR="00511A88" w:rsidRPr="00B20967"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C82B9" id="Suapvalintas stačiakampis 18" o:spid="_x0000_s1035" style="position:absolute;margin-left:297.05pt;margin-top:212pt;width:179.95pt;height:3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" fillcolor="window" strokecolor="windowText" strokeweight="1pt">
                      <v:stroke joinstyle="miter"/>
                      <v:path arrowok="t"/>
                      <v:textbox>
                        <w:txbxContent>
                          <w:p w14:paraId="5CD2D49C" w14:textId="77777777" w:rsidR="00511A88" w:rsidRPr="00805811" w:rsidRDefault="00511A88" w:rsidP="00340AF7">
                            <w:pPr>
                              <w:rPr>
                                <w:sz w:val="20"/>
                              </w:rPr>
                            </w:pPr>
                            <w:r>
                              <w:rPr>
                                <w:sz w:val="20"/>
                              </w:rPr>
                              <w:t>Finansų ir biudžeto skyrius</w:t>
                            </w:r>
                          </w:p>
                          <w:p w14:paraId="1F333C7D" w14:textId="77777777" w:rsidR="00511A88" w:rsidRPr="00B20967"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50560" behindDoc="0" locked="0" layoutInCell="1" allowOverlap="1" wp14:anchorId="15BFE759" wp14:editId="08E826A9">
                      <wp:simplePos x="0" y="0"/>
                      <wp:positionH relativeFrom="column">
                        <wp:posOffset>-8255</wp:posOffset>
                      </wp:positionH>
                      <wp:positionV relativeFrom="paragraph">
                        <wp:posOffset>4408805</wp:posOffset>
                      </wp:positionV>
                      <wp:extent cx="2284730" cy="443865"/>
                      <wp:effectExtent l="0" t="0" r="1270" b="0"/>
                      <wp:wrapNone/>
                      <wp:docPr id="24" name="Suapvalintas stačiakampi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4730" cy="443865"/>
                              </a:xfrm>
                              <a:prstGeom prst="roundRect">
                                <a:avLst>
                                  <a:gd name="adj" fmla="val 21213"/>
                                </a:avLst>
                              </a:prstGeom>
                              <a:solidFill>
                                <a:sysClr val="window" lastClr="FFFFFF"/>
                              </a:solidFill>
                              <a:ln w="12700" cap="flat" cmpd="sng" algn="ctr">
                                <a:solidFill>
                                  <a:sysClr val="windowText" lastClr="000000"/>
                                </a:solidFill>
                                <a:prstDash val="solid"/>
                                <a:miter lim="800000"/>
                              </a:ln>
                              <a:effectLst/>
                            </wps:spPr>
                            <wps:txbx>
                              <w:txbxContent>
                                <w:p w14:paraId="3B872DAF" w14:textId="77777777" w:rsidR="00511A88" w:rsidRPr="0074192D" w:rsidRDefault="00511A88" w:rsidP="00340AF7">
                                  <w:pPr>
                                    <w:rPr>
                                      <w:sz w:val="20"/>
                                    </w:rPr>
                                  </w:pPr>
                                  <w:r>
                                    <w:rPr>
                                      <w:sz w:val="20"/>
                                    </w:rPr>
                                    <w:t>Viešųjų pirkimų skyrius</w:t>
                                  </w:r>
                                </w:p>
                                <w:p w14:paraId="4BF056AF" w14:textId="77777777" w:rsidR="00511A88" w:rsidRPr="00FA5F21" w:rsidRDefault="00511A88" w:rsidP="00340AF7"/>
                                <w:p w14:paraId="5E3A55AF" w14:textId="77777777" w:rsidR="00511A88" w:rsidRPr="00FA5F21" w:rsidRDefault="00511A88" w:rsidP="00340A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FE759" id="Suapvalintas stačiakampis 24" o:spid="_x0000_s1036" style="position:absolute;margin-left:-.65pt;margin-top:347.15pt;width:179.9pt;height:3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" fillcolor="window" strokecolor="windowText" strokeweight="1pt">
                      <v:stroke joinstyle="miter"/>
                      <v:path arrowok="t"/>
                      <v:textbox>
                        <w:txbxContent>
                          <w:p w14:paraId="3B872DAF" w14:textId="77777777" w:rsidR="00511A88" w:rsidRPr="0074192D" w:rsidRDefault="00511A88" w:rsidP="00340AF7">
                            <w:pPr>
                              <w:rPr>
                                <w:sz w:val="20"/>
                              </w:rPr>
                            </w:pPr>
                            <w:r>
                              <w:rPr>
                                <w:sz w:val="20"/>
                              </w:rPr>
                              <w:t>Viešųjų pirkimų skyrius</w:t>
                            </w:r>
                          </w:p>
                          <w:p w14:paraId="4BF056AF" w14:textId="77777777" w:rsidR="00511A88" w:rsidRPr="00FA5F21" w:rsidRDefault="00511A88" w:rsidP="00340AF7"/>
                          <w:p w14:paraId="5E3A55AF" w14:textId="77777777" w:rsidR="00511A88" w:rsidRPr="00FA5F21" w:rsidRDefault="00511A88" w:rsidP="00340AF7"/>
                        </w:txbxContent>
                      </v:textbox>
                    </v:roundrect>
                  </w:pict>
                </mc:Fallback>
              </mc:AlternateContent>
            </w:r>
            <w:r>
              <w:rPr>
                <w:noProof/>
                <w:lang w:val="en-US" w:eastAsia="en-US"/>
              </w:rPr>
              <mc:AlternateContent>
                <mc:Choice Requires="wps">
                  <w:drawing>
                    <wp:anchor distT="0" distB="0" distL="114300" distR="114300" simplePos="0" relativeHeight="251651584" behindDoc="0" locked="0" layoutInCell="1" allowOverlap="1" wp14:anchorId="7E1B09A2" wp14:editId="70B93AFB">
                      <wp:simplePos x="0" y="0"/>
                      <wp:positionH relativeFrom="column">
                        <wp:posOffset>-8255</wp:posOffset>
                      </wp:positionH>
                      <wp:positionV relativeFrom="paragraph">
                        <wp:posOffset>3837940</wp:posOffset>
                      </wp:positionV>
                      <wp:extent cx="2292985" cy="457200"/>
                      <wp:effectExtent l="0" t="0" r="0" b="0"/>
                      <wp:wrapNone/>
                      <wp:docPr id="25" name="Suapvalintas stačiakamp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457200"/>
                              </a:xfrm>
                              <a:prstGeom prst="roundRect">
                                <a:avLst>
                                  <a:gd name="adj" fmla="val 16667"/>
                                </a:avLst>
                              </a:prstGeom>
                              <a:solidFill>
                                <a:sysClr val="window" lastClr="FFFFFF"/>
                              </a:solidFill>
                              <a:ln w="12700" cap="flat" cmpd="sng" algn="ctr">
                                <a:solidFill>
                                  <a:sysClr val="windowText" lastClr="000000"/>
                                </a:solidFill>
                                <a:prstDash val="solid"/>
                                <a:miter lim="800000"/>
                              </a:ln>
                              <a:effectLst/>
                            </wps:spPr>
                            <wps:txbx>
                              <w:txbxContent>
                                <w:p w14:paraId="3D7D4EDE" w14:textId="77777777" w:rsidR="00511A88" w:rsidRPr="00805811" w:rsidRDefault="00511A88" w:rsidP="00340AF7">
                                  <w:pPr>
                                    <w:rPr>
                                      <w:sz w:val="20"/>
                                    </w:rPr>
                                  </w:pPr>
                                  <w:r>
                                    <w:rPr>
                                      <w:sz w:val="20"/>
                                    </w:rPr>
                                    <w:t>Viešosios tvarkos ir rinkliavų skyrius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B09A2" id="Suapvalintas stačiakampis 25" o:spid="_x0000_s1037" style="position:absolute;margin-left:-.65pt;margin-top:302.2pt;width:180.5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" fillcolor="window" strokecolor="windowText" strokeweight="1pt">
                      <v:stroke joinstyle="miter"/>
                      <v:path arrowok="t"/>
                      <v:textbox>
                        <w:txbxContent>
                          <w:p w14:paraId="3D7D4EDE" w14:textId="77777777" w:rsidR="00511A88" w:rsidRPr="00805811" w:rsidRDefault="00511A88" w:rsidP="00340AF7">
                            <w:pPr>
                              <w:rPr>
                                <w:sz w:val="20"/>
                              </w:rPr>
                            </w:pPr>
                            <w:r>
                              <w:rPr>
                                <w:sz w:val="20"/>
                              </w:rPr>
                              <w:t>Viešosios tvarkos ir rinkliavų skyrius</w:t>
                            </w:r>
                          </w:p>
                        </w:txbxContent>
                      </v:textbox>
                    </v:roundrect>
                  </w:pict>
                </mc:Fallback>
              </mc:AlternateContent>
            </w:r>
            <w:r>
              <w:rPr>
                <w:noProof/>
                <w:lang w:val="en-US" w:eastAsia="en-US"/>
              </w:rPr>
              <mc:AlternateContent>
                <mc:Choice Requires="wps">
                  <w:drawing>
                    <wp:anchor distT="0" distB="0" distL="114300" distR="114300" simplePos="0" relativeHeight="251652608" behindDoc="0" locked="0" layoutInCell="1" allowOverlap="1" wp14:anchorId="6E4D96EA" wp14:editId="70724D53">
                      <wp:simplePos x="0" y="0"/>
                      <wp:positionH relativeFrom="column">
                        <wp:posOffset>-24765</wp:posOffset>
                      </wp:positionH>
                      <wp:positionV relativeFrom="paragraph">
                        <wp:posOffset>3264535</wp:posOffset>
                      </wp:positionV>
                      <wp:extent cx="2296160" cy="456565"/>
                      <wp:effectExtent l="0" t="0" r="8890" b="635"/>
                      <wp:wrapNone/>
                      <wp:docPr id="26" name="Suapvalintas stačiakamp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160" cy="456565"/>
                              </a:xfrm>
                              <a:prstGeom prst="roundRect">
                                <a:avLst>
                                  <a:gd name="adj" fmla="val 16667"/>
                                </a:avLst>
                              </a:prstGeom>
                              <a:solidFill>
                                <a:sysClr val="window" lastClr="FFFFFF"/>
                              </a:solidFill>
                              <a:ln w="12700" cap="flat" cmpd="sng" algn="ctr">
                                <a:solidFill>
                                  <a:sysClr val="windowText" lastClr="000000"/>
                                </a:solidFill>
                                <a:prstDash val="solid"/>
                                <a:miter lim="800000"/>
                              </a:ln>
                              <a:effectLst/>
                            </wps:spPr>
                            <wps:txbx>
                              <w:txbxContent>
                                <w:p w14:paraId="50C82003" w14:textId="77777777" w:rsidR="00511A88" w:rsidRPr="00476E65" w:rsidRDefault="00511A88" w:rsidP="00340AF7">
                                  <w:pPr>
                                    <w:rPr>
                                      <w:sz w:val="20"/>
                                    </w:rPr>
                                  </w:pPr>
                                  <w:r w:rsidRPr="00476E65">
                                    <w:rPr>
                                      <w:sz w:val="20"/>
                                    </w:rPr>
                                    <w:t xml:space="preserve">Transporto ir ūkio </w:t>
                                  </w:r>
                                  <w:r>
                                    <w:rPr>
                                      <w:sz w:val="20"/>
                                    </w:rPr>
                                    <w:t>skyrius</w:t>
                                  </w:r>
                                </w:p>
                                <w:p w14:paraId="2880E596" w14:textId="77777777" w:rsidR="00511A88" w:rsidRPr="00FA5F21" w:rsidRDefault="00511A88" w:rsidP="00340A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D96EA" id="Suapvalintas stačiakampis 26" o:spid="_x0000_s1038" style="position:absolute;margin-left:-1.95pt;margin-top:257.05pt;width:180.8pt;height:3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" fillcolor="window" strokecolor="windowText" strokeweight="1pt">
                      <v:stroke joinstyle="miter"/>
                      <v:path arrowok="t"/>
                      <v:textbox>
                        <w:txbxContent>
                          <w:p w14:paraId="50C82003" w14:textId="77777777" w:rsidR="00511A88" w:rsidRPr="00476E65" w:rsidRDefault="00511A88" w:rsidP="00340AF7">
                            <w:pPr>
                              <w:rPr>
                                <w:sz w:val="20"/>
                              </w:rPr>
                            </w:pPr>
                            <w:r w:rsidRPr="00476E65">
                              <w:rPr>
                                <w:sz w:val="20"/>
                              </w:rPr>
                              <w:t xml:space="preserve">Transporto ir ūkio </w:t>
                            </w:r>
                            <w:r>
                              <w:rPr>
                                <w:sz w:val="20"/>
                              </w:rPr>
                              <w:t>skyrius</w:t>
                            </w:r>
                          </w:p>
                          <w:p w14:paraId="2880E596" w14:textId="77777777" w:rsidR="00511A88" w:rsidRPr="00FA5F21" w:rsidRDefault="00511A88" w:rsidP="00340AF7"/>
                        </w:txbxContent>
                      </v:textbox>
                    </v:roundrect>
                  </w:pict>
                </mc:Fallback>
              </mc:AlternateContent>
            </w:r>
            <w:r>
              <w:rPr>
                <w:noProof/>
                <w:lang w:val="en-US" w:eastAsia="en-US"/>
              </w:rPr>
              <mc:AlternateContent>
                <mc:Choice Requires="wps">
                  <w:drawing>
                    <wp:anchor distT="0" distB="0" distL="114300" distR="114300" simplePos="0" relativeHeight="251639296" behindDoc="0" locked="0" layoutInCell="1" allowOverlap="1" wp14:anchorId="31A39402" wp14:editId="37314179">
                      <wp:simplePos x="0" y="0"/>
                      <wp:positionH relativeFrom="column">
                        <wp:posOffset>0</wp:posOffset>
                      </wp:positionH>
                      <wp:positionV relativeFrom="paragraph">
                        <wp:posOffset>2693035</wp:posOffset>
                      </wp:positionV>
                      <wp:extent cx="2275840" cy="459740"/>
                      <wp:effectExtent l="0" t="0" r="0" b="0"/>
                      <wp:wrapNone/>
                      <wp:docPr id="10" name="Suapvalintas stačiakamp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459740"/>
                              </a:xfrm>
                              <a:prstGeom prst="roundRect">
                                <a:avLst>
                                  <a:gd name="adj" fmla="val 12146"/>
                                </a:avLst>
                              </a:prstGeom>
                              <a:solidFill>
                                <a:sysClr val="window" lastClr="FFFFFF"/>
                              </a:solidFill>
                              <a:ln w="12700" cap="flat" cmpd="sng" algn="ctr">
                                <a:solidFill>
                                  <a:sysClr val="windowText" lastClr="000000"/>
                                </a:solidFill>
                                <a:prstDash val="solid"/>
                                <a:miter lim="800000"/>
                              </a:ln>
                              <a:effectLst/>
                            </wps:spPr>
                            <wps:txbx>
                              <w:txbxContent>
                                <w:p w14:paraId="0697C076" w14:textId="77777777" w:rsidR="00511A88" w:rsidRPr="00805811" w:rsidRDefault="00511A88" w:rsidP="00340AF7">
                                  <w:pPr>
                                    <w:rPr>
                                      <w:sz w:val="20"/>
                                    </w:rPr>
                                  </w:pPr>
                                  <w:r>
                                    <w:rPr>
                                      <w:sz w:val="20"/>
                                    </w:rPr>
                                    <w:t>Socialinės paramos skyrius</w:t>
                                  </w:r>
                                </w:p>
                                <w:p w14:paraId="06BF1875" w14:textId="77777777" w:rsidR="00511A88" w:rsidRPr="00805811" w:rsidRDefault="00511A88" w:rsidP="00340AF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39402" id="Suapvalintas stačiakampis 10" o:spid="_x0000_s1039" style="position:absolute;margin-left:0;margin-top:212.05pt;width:179.2pt;height:3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" fillcolor="window" strokecolor="windowText" strokeweight="1pt">
                      <v:stroke joinstyle="miter"/>
                      <v:path arrowok="t"/>
                      <v:textbox>
                        <w:txbxContent>
                          <w:p w14:paraId="0697C076" w14:textId="77777777" w:rsidR="00511A88" w:rsidRPr="00805811" w:rsidRDefault="00511A88" w:rsidP="00340AF7">
                            <w:pPr>
                              <w:rPr>
                                <w:sz w:val="20"/>
                              </w:rPr>
                            </w:pPr>
                            <w:r>
                              <w:rPr>
                                <w:sz w:val="20"/>
                              </w:rPr>
                              <w:t>Socialinės paramos skyrius</w:t>
                            </w:r>
                          </w:p>
                          <w:p w14:paraId="06BF1875" w14:textId="77777777" w:rsidR="00511A88" w:rsidRPr="00805811" w:rsidRDefault="00511A88" w:rsidP="00340AF7">
                            <w:pPr>
                              <w:rPr>
                                <w:sz w:val="20"/>
                              </w:rPr>
                            </w:pPr>
                          </w:p>
                        </w:txbxContent>
                      </v:textbox>
                    </v:roundrect>
                  </w:pict>
                </mc:Fallback>
              </mc:AlternateContent>
            </w:r>
            <w:r>
              <w:rPr>
                <w:noProof/>
                <w:lang w:val="en-US" w:eastAsia="en-US"/>
              </w:rPr>
              <mc:AlternateContent>
                <mc:Choice Requires="wps">
                  <w:drawing>
                    <wp:anchor distT="0" distB="0" distL="114300" distR="114300" simplePos="0" relativeHeight="251640320" behindDoc="0" locked="0" layoutInCell="1" allowOverlap="1" wp14:anchorId="6B71D416" wp14:editId="1EB7704C">
                      <wp:simplePos x="0" y="0"/>
                      <wp:positionH relativeFrom="column">
                        <wp:posOffset>-10795</wp:posOffset>
                      </wp:positionH>
                      <wp:positionV relativeFrom="paragraph">
                        <wp:posOffset>2125980</wp:posOffset>
                      </wp:positionV>
                      <wp:extent cx="2285365" cy="459105"/>
                      <wp:effectExtent l="0" t="0" r="635" b="0"/>
                      <wp:wrapNone/>
                      <wp:docPr id="11" name="Suapvalintas stačiakampi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4591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9AE267" w14:textId="77777777" w:rsidR="00511A88" w:rsidRPr="00805811" w:rsidRDefault="00511A88" w:rsidP="00340AF7">
                                  <w:pPr>
                                    <w:rPr>
                                      <w:sz w:val="20"/>
                                    </w:rPr>
                                  </w:pPr>
                                  <w:r w:rsidRPr="00805811">
                                    <w:rPr>
                                      <w:sz w:val="20"/>
                                    </w:rPr>
                                    <w:t>Architektūros ir teritorijų planavimo skyrius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1D416" id="Suapvalintas stačiakampis 11" o:spid="_x0000_s1040" style="position:absolute;margin-left:-.85pt;margin-top:167.4pt;width:179.95pt;height:3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" fillcolor="window" strokecolor="windowText" strokeweight="1pt">
                      <v:stroke joinstyle="miter"/>
                      <v:path arrowok="t"/>
                      <v:textbox>
                        <w:txbxContent>
                          <w:p w14:paraId="399AE267" w14:textId="77777777" w:rsidR="00511A88" w:rsidRPr="00805811" w:rsidRDefault="00511A88" w:rsidP="00340AF7">
                            <w:pPr>
                              <w:rPr>
                                <w:sz w:val="20"/>
                              </w:rPr>
                            </w:pPr>
                            <w:r w:rsidRPr="00805811">
                              <w:rPr>
                                <w:sz w:val="20"/>
                              </w:rPr>
                              <w:t>Architektūros ir teritorijų planavimo skyrius</w:t>
                            </w:r>
                          </w:p>
                        </w:txbxContent>
                      </v:textbox>
                    </v:roundrect>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08E23526" wp14:editId="73A124CE">
                      <wp:simplePos x="0" y="0"/>
                      <wp:positionH relativeFrom="column">
                        <wp:posOffset>-1905</wp:posOffset>
                      </wp:positionH>
                      <wp:positionV relativeFrom="paragraph">
                        <wp:posOffset>1547495</wp:posOffset>
                      </wp:positionV>
                      <wp:extent cx="2285365" cy="463550"/>
                      <wp:effectExtent l="0" t="0" r="635" b="0"/>
                      <wp:wrapNone/>
                      <wp:docPr id="16" name="Suapvalintas stačiakamp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463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4493B4" w14:textId="77777777" w:rsidR="00511A88" w:rsidRPr="00B20967" w:rsidRDefault="00511A88" w:rsidP="00340AF7">
                                  <w:pPr>
                                    <w:rPr>
                                      <w:sz w:val="20"/>
                                    </w:rPr>
                                  </w:pPr>
                                  <w:r>
                                    <w:rPr>
                                      <w:sz w:val="20"/>
                                    </w:rPr>
                                    <w:t>Aplinkos tvarkymo skyrius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23526" id="Suapvalintas stačiakampis 16" o:spid="_x0000_s1041" style="position:absolute;margin-left:-.15pt;margin-top:121.85pt;width:179.95pt;height: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" fillcolor="window" strokecolor="windowText" strokeweight="1pt">
                      <v:stroke joinstyle="miter"/>
                      <v:path arrowok="t"/>
                      <v:textbox>
                        <w:txbxContent>
                          <w:p w14:paraId="554493B4" w14:textId="77777777" w:rsidR="00511A88" w:rsidRPr="00B20967" w:rsidRDefault="00511A88" w:rsidP="00340AF7">
                            <w:pPr>
                              <w:rPr>
                                <w:sz w:val="20"/>
                              </w:rPr>
                            </w:pPr>
                            <w:r>
                              <w:rPr>
                                <w:sz w:val="20"/>
                              </w:rPr>
                              <w:t>Aplinkos tvarkymo skyrius</w:t>
                            </w:r>
                          </w:p>
                        </w:txbxContent>
                      </v:textbox>
                    </v:roundrect>
                  </w:pict>
                </mc:Fallback>
              </mc:AlternateContent>
            </w:r>
          </w:p>
          <w:p w14:paraId="0ED106C9" w14:textId="0EEB5D5B" w:rsidR="00340AF7" w:rsidRPr="005F5207" w:rsidRDefault="00E03A9A" w:rsidP="00340AF7">
            <w:pPr>
              <w:ind w:firstLine="1247"/>
              <w:jc w:val="both"/>
              <w:rPr>
                <w:szCs w:val="24"/>
              </w:rPr>
            </w:pPr>
            <w:r>
              <w:rPr>
                <w:noProof/>
                <w:lang w:val="en-US" w:eastAsia="en-US"/>
              </w:rPr>
              <mc:AlternateContent>
                <mc:Choice Requires="wps">
                  <w:drawing>
                    <wp:anchor distT="0" distB="0" distL="114300" distR="114300" simplePos="0" relativeHeight="251643392" behindDoc="0" locked="0" layoutInCell="1" allowOverlap="1" wp14:anchorId="691DAEAC" wp14:editId="033477FA">
                      <wp:simplePos x="0" y="0"/>
                      <wp:positionH relativeFrom="column">
                        <wp:posOffset>3877945</wp:posOffset>
                      </wp:positionH>
                      <wp:positionV relativeFrom="paragraph">
                        <wp:posOffset>829945</wp:posOffset>
                      </wp:positionV>
                      <wp:extent cx="1946275" cy="427355"/>
                      <wp:effectExtent l="0" t="0" r="0" b="0"/>
                      <wp:wrapNone/>
                      <wp:docPr id="14" name="Suapvalintas stačiakampi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427355"/>
                              </a:xfrm>
                              <a:prstGeom prst="roundRect">
                                <a:avLst>
                                  <a:gd name="adj" fmla="val 1578"/>
                                </a:avLst>
                              </a:prstGeom>
                              <a:solidFill>
                                <a:sysClr val="window" lastClr="FFFFFF"/>
                              </a:solidFill>
                              <a:ln w="12700" cap="flat" cmpd="sng" algn="ctr">
                                <a:solidFill>
                                  <a:sysClr val="windowText" lastClr="000000"/>
                                </a:solidFill>
                                <a:prstDash val="solid"/>
                                <a:miter lim="800000"/>
                              </a:ln>
                              <a:effectLst/>
                            </wps:spPr>
                            <wps:txbx>
                              <w:txbxContent>
                                <w:p w14:paraId="24B61EA8" w14:textId="77777777" w:rsidR="00511A88" w:rsidRPr="00D169B4" w:rsidRDefault="00511A88" w:rsidP="00340AF7">
                                  <w:pPr>
                                    <w:rPr>
                                      <w:sz w:val="20"/>
                                    </w:rPr>
                                  </w:pPr>
                                  <w:r w:rsidRPr="00B20967">
                                    <w:rPr>
                                      <w:sz w:val="20"/>
                                    </w:rPr>
                                    <w:t>Tarpinstitucinio bendradarbiavimo koordinatorius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DAEAC" id="Suapvalintas stačiakampis 14" o:spid="_x0000_s1042" style="position:absolute;left:0;text-align:left;margin-left:305.35pt;margin-top:65.35pt;width:153.25pt;height:3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" fillcolor="window" strokecolor="windowText" strokeweight="1pt">
                      <v:stroke joinstyle="miter"/>
                      <v:path arrowok="t"/>
                      <v:textbox>
                        <w:txbxContent>
                          <w:p w14:paraId="24B61EA8" w14:textId="77777777" w:rsidR="00511A88" w:rsidRPr="00D169B4" w:rsidRDefault="00511A88" w:rsidP="00340AF7">
                            <w:pPr>
                              <w:rPr>
                                <w:sz w:val="20"/>
                              </w:rPr>
                            </w:pPr>
                            <w:r w:rsidRPr="00B20967">
                              <w:rPr>
                                <w:sz w:val="20"/>
                              </w:rPr>
                              <w:t>Tarpinstitucinio bendradarbiavimo koordinatorius</w:t>
                            </w:r>
                          </w:p>
                        </w:txbxContent>
                      </v:textbox>
                    </v:roundrect>
                  </w:pict>
                </mc:Fallback>
              </mc:AlternateContent>
            </w:r>
            <w:r>
              <w:rPr>
                <w:noProof/>
                <w:lang w:val="en-US" w:eastAsia="en-US"/>
              </w:rPr>
              <mc:AlternateContent>
                <mc:Choice Requires="wps">
                  <w:drawing>
                    <wp:anchor distT="0" distB="0" distL="114300" distR="114300" simplePos="0" relativeHeight="251657728" behindDoc="0" locked="0" layoutInCell="1" allowOverlap="1" wp14:anchorId="32C2DB58" wp14:editId="04D8D0F6">
                      <wp:simplePos x="0" y="0"/>
                      <wp:positionH relativeFrom="column">
                        <wp:posOffset>3307715</wp:posOffset>
                      </wp:positionH>
                      <wp:positionV relativeFrom="paragraph">
                        <wp:posOffset>492125</wp:posOffset>
                      </wp:positionV>
                      <wp:extent cx="13335" cy="5140325"/>
                      <wp:effectExtent l="0" t="0" r="5715" b="3175"/>
                      <wp:wrapNone/>
                      <wp:docPr id="38" name="Tiesioji jungti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514032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1E078A" id="Tiesioji jungtis 3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38.75pt" to="26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" strokecolor="windowText" strokeweight="2pt">
                      <v:stroke joinstyle="miter"/>
                      <o:lock v:ext="edit" shapetype="f"/>
                    </v:line>
                  </w:pict>
                </mc:Fallback>
              </mc:AlternateContent>
            </w:r>
            <w:r>
              <w:rPr>
                <w:noProof/>
                <w:lang w:val="en-US" w:eastAsia="en-US"/>
              </w:rPr>
              <mc:AlternateContent>
                <mc:Choice Requires="wps">
                  <w:drawing>
                    <wp:anchor distT="0" distB="0" distL="114300" distR="114300" simplePos="0" relativeHeight="251656704" behindDoc="0" locked="0" layoutInCell="1" allowOverlap="1" wp14:anchorId="78659728" wp14:editId="411D74C2">
                      <wp:simplePos x="0" y="0"/>
                      <wp:positionH relativeFrom="column">
                        <wp:posOffset>2625090</wp:posOffset>
                      </wp:positionH>
                      <wp:positionV relativeFrom="paragraph">
                        <wp:posOffset>1174750</wp:posOffset>
                      </wp:positionV>
                      <wp:extent cx="4445" cy="3310890"/>
                      <wp:effectExtent l="0" t="0" r="14605" b="3810"/>
                      <wp:wrapNone/>
                      <wp:docPr id="36" name="Tiesioji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331089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DC1C7A" id="Tiesioji jungtis 3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pt,92.5pt" to="207.0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" strokecolor="windowText" strokeweight="2pt">
                      <v:stroke joinstyle="miter"/>
                      <o:lock v:ext="edit" shapetype="f"/>
                    </v:line>
                  </w:pict>
                </mc:Fallback>
              </mc:AlternateContent>
            </w:r>
          </w:p>
          <w:p w14:paraId="03FE06CB" w14:textId="77777777" w:rsidR="002D24B2" w:rsidRPr="008C238B" w:rsidRDefault="002D24B2" w:rsidP="008C238B">
            <w:pPr>
              <w:suppressAutoHyphens/>
              <w:spacing w:line="360" w:lineRule="auto"/>
              <w:ind w:firstLine="720"/>
              <w:jc w:val="both"/>
              <w:rPr>
                <w:i/>
                <w:iCs/>
                <w:sz w:val="22"/>
                <w:szCs w:val="24"/>
                <w:lang w:eastAsia="ar-SA"/>
              </w:rPr>
            </w:pPr>
          </w:p>
          <w:p w14:paraId="43574EF2" w14:textId="77777777" w:rsidR="002D24B2" w:rsidRPr="008C238B" w:rsidRDefault="002D24B2" w:rsidP="008C238B">
            <w:pPr>
              <w:suppressAutoHyphens/>
              <w:spacing w:line="360" w:lineRule="auto"/>
              <w:ind w:firstLine="720"/>
              <w:jc w:val="both"/>
              <w:rPr>
                <w:i/>
                <w:iCs/>
                <w:sz w:val="22"/>
                <w:szCs w:val="24"/>
                <w:lang w:eastAsia="ar-SA"/>
              </w:rPr>
            </w:pPr>
          </w:p>
          <w:p w14:paraId="077C7268" w14:textId="77777777" w:rsidR="002D24B2" w:rsidRPr="008C238B" w:rsidRDefault="002D24B2" w:rsidP="008C238B">
            <w:pPr>
              <w:suppressAutoHyphens/>
              <w:spacing w:line="360" w:lineRule="auto"/>
              <w:ind w:firstLine="720"/>
              <w:jc w:val="both"/>
              <w:rPr>
                <w:i/>
                <w:iCs/>
                <w:sz w:val="22"/>
                <w:szCs w:val="24"/>
                <w:lang w:eastAsia="ar-SA"/>
              </w:rPr>
            </w:pPr>
          </w:p>
          <w:p w14:paraId="4C3DC71D" w14:textId="77777777" w:rsidR="002D24B2" w:rsidRPr="008C238B" w:rsidRDefault="002D24B2" w:rsidP="008C238B">
            <w:pPr>
              <w:suppressAutoHyphens/>
              <w:spacing w:line="360" w:lineRule="auto"/>
              <w:ind w:firstLine="720"/>
              <w:jc w:val="both"/>
              <w:rPr>
                <w:i/>
                <w:iCs/>
                <w:sz w:val="22"/>
                <w:szCs w:val="24"/>
                <w:lang w:eastAsia="ar-SA"/>
              </w:rPr>
            </w:pPr>
          </w:p>
          <w:p w14:paraId="790C7A60" w14:textId="77777777" w:rsidR="002D24B2" w:rsidRPr="008C238B" w:rsidRDefault="002D24B2" w:rsidP="008C238B">
            <w:pPr>
              <w:suppressAutoHyphens/>
              <w:spacing w:line="360" w:lineRule="auto"/>
              <w:ind w:firstLine="720"/>
              <w:jc w:val="both"/>
              <w:rPr>
                <w:i/>
                <w:iCs/>
                <w:sz w:val="22"/>
                <w:szCs w:val="24"/>
                <w:lang w:eastAsia="ar-SA"/>
              </w:rPr>
            </w:pPr>
          </w:p>
          <w:p w14:paraId="6EBFA2B8" w14:textId="77777777" w:rsidR="002D24B2" w:rsidRPr="008C238B" w:rsidRDefault="002D24B2" w:rsidP="008C238B">
            <w:pPr>
              <w:suppressAutoHyphens/>
              <w:spacing w:line="360" w:lineRule="auto"/>
              <w:ind w:firstLine="720"/>
              <w:jc w:val="both"/>
              <w:rPr>
                <w:i/>
                <w:iCs/>
                <w:sz w:val="22"/>
                <w:szCs w:val="24"/>
                <w:lang w:eastAsia="ar-SA"/>
              </w:rPr>
            </w:pPr>
          </w:p>
          <w:p w14:paraId="48D251C6" w14:textId="77777777" w:rsidR="002D24B2" w:rsidRPr="008C238B" w:rsidRDefault="002D24B2" w:rsidP="008C238B">
            <w:pPr>
              <w:suppressAutoHyphens/>
              <w:spacing w:line="360" w:lineRule="auto"/>
              <w:ind w:firstLine="720"/>
              <w:jc w:val="both"/>
              <w:rPr>
                <w:i/>
                <w:iCs/>
                <w:sz w:val="22"/>
                <w:szCs w:val="24"/>
                <w:lang w:eastAsia="ar-SA"/>
              </w:rPr>
            </w:pPr>
          </w:p>
          <w:p w14:paraId="4797E62E" w14:textId="77777777" w:rsidR="002D24B2" w:rsidRPr="008C238B" w:rsidRDefault="002D24B2" w:rsidP="008C238B">
            <w:pPr>
              <w:suppressAutoHyphens/>
              <w:spacing w:line="360" w:lineRule="auto"/>
              <w:ind w:firstLine="720"/>
              <w:jc w:val="both"/>
              <w:rPr>
                <w:i/>
                <w:iCs/>
                <w:sz w:val="22"/>
                <w:szCs w:val="24"/>
                <w:lang w:eastAsia="ar-SA"/>
              </w:rPr>
            </w:pPr>
          </w:p>
          <w:p w14:paraId="296656F7" w14:textId="77777777" w:rsidR="002D24B2" w:rsidRPr="008C238B" w:rsidRDefault="002D24B2" w:rsidP="008C238B">
            <w:pPr>
              <w:suppressAutoHyphens/>
              <w:spacing w:line="360" w:lineRule="auto"/>
              <w:ind w:firstLine="720"/>
              <w:jc w:val="both"/>
              <w:rPr>
                <w:i/>
                <w:iCs/>
                <w:sz w:val="22"/>
                <w:szCs w:val="24"/>
                <w:lang w:eastAsia="ar-SA"/>
              </w:rPr>
            </w:pPr>
          </w:p>
          <w:p w14:paraId="56231CEB" w14:textId="77777777" w:rsidR="008F62F9" w:rsidRDefault="008F62F9" w:rsidP="008F62F9">
            <w:pPr>
              <w:autoSpaceDE w:val="0"/>
              <w:autoSpaceDN w:val="0"/>
              <w:adjustRightInd w:val="0"/>
              <w:spacing w:line="360" w:lineRule="auto"/>
              <w:ind w:right="-23"/>
              <w:jc w:val="center"/>
              <w:rPr>
                <w:i/>
                <w:sz w:val="20"/>
                <w:lang w:eastAsia="en-US"/>
              </w:rPr>
            </w:pPr>
          </w:p>
          <w:p w14:paraId="1C193F63" w14:textId="77777777" w:rsidR="008F62F9" w:rsidRDefault="008F62F9" w:rsidP="008F62F9">
            <w:pPr>
              <w:autoSpaceDE w:val="0"/>
              <w:autoSpaceDN w:val="0"/>
              <w:adjustRightInd w:val="0"/>
              <w:spacing w:line="360" w:lineRule="auto"/>
              <w:ind w:right="-23"/>
              <w:jc w:val="center"/>
              <w:rPr>
                <w:i/>
                <w:sz w:val="20"/>
                <w:lang w:eastAsia="en-US"/>
              </w:rPr>
            </w:pPr>
          </w:p>
          <w:p w14:paraId="0FA16E8B" w14:textId="77777777" w:rsidR="008F62F9" w:rsidRDefault="008F62F9" w:rsidP="008F62F9">
            <w:pPr>
              <w:autoSpaceDE w:val="0"/>
              <w:autoSpaceDN w:val="0"/>
              <w:adjustRightInd w:val="0"/>
              <w:spacing w:line="360" w:lineRule="auto"/>
              <w:ind w:right="-23"/>
              <w:jc w:val="center"/>
              <w:rPr>
                <w:i/>
                <w:sz w:val="20"/>
                <w:lang w:eastAsia="en-US"/>
              </w:rPr>
            </w:pPr>
          </w:p>
          <w:p w14:paraId="3F1A791A" w14:textId="77777777" w:rsidR="008F62F9" w:rsidRDefault="008F62F9" w:rsidP="008F62F9">
            <w:pPr>
              <w:autoSpaceDE w:val="0"/>
              <w:autoSpaceDN w:val="0"/>
              <w:adjustRightInd w:val="0"/>
              <w:spacing w:line="360" w:lineRule="auto"/>
              <w:ind w:right="-23"/>
              <w:jc w:val="center"/>
              <w:rPr>
                <w:i/>
                <w:sz w:val="20"/>
                <w:lang w:eastAsia="en-US"/>
              </w:rPr>
            </w:pPr>
          </w:p>
          <w:p w14:paraId="75A4B388" w14:textId="77777777" w:rsidR="008F62F9" w:rsidRDefault="008F62F9" w:rsidP="008F62F9">
            <w:pPr>
              <w:autoSpaceDE w:val="0"/>
              <w:autoSpaceDN w:val="0"/>
              <w:adjustRightInd w:val="0"/>
              <w:spacing w:line="360" w:lineRule="auto"/>
              <w:ind w:right="-23"/>
              <w:jc w:val="center"/>
              <w:rPr>
                <w:i/>
                <w:sz w:val="20"/>
                <w:lang w:eastAsia="en-US"/>
              </w:rPr>
            </w:pPr>
          </w:p>
          <w:p w14:paraId="4A88677C" w14:textId="77777777" w:rsidR="008F62F9" w:rsidRDefault="008F62F9" w:rsidP="008F62F9">
            <w:pPr>
              <w:autoSpaceDE w:val="0"/>
              <w:autoSpaceDN w:val="0"/>
              <w:adjustRightInd w:val="0"/>
              <w:spacing w:line="360" w:lineRule="auto"/>
              <w:ind w:right="-23"/>
              <w:jc w:val="center"/>
              <w:rPr>
                <w:i/>
                <w:sz w:val="20"/>
                <w:lang w:eastAsia="en-US"/>
              </w:rPr>
            </w:pPr>
          </w:p>
          <w:p w14:paraId="6DF6DC48" w14:textId="77777777" w:rsidR="008F62F9" w:rsidRDefault="008F62F9" w:rsidP="008F62F9">
            <w:pPr>
              <w:autoSpaceDE w:val="0"/>
              <w:autoSpaceDN w:val="0"/>
              <w:adjustRightInd w:val="0"/>
              <w:spacing w:line="360" w:lineRule="auto"/>
              <w:ind w:right="-23"/>
              <w:jc w:val="center"/>
              <w:rPr>
                <w:i/>
                <w:sz w:val="20"/>
                <w:lang w:eastAsia="en-US"/>
              </w:rPr>
            </w:pPr>
          </w:p>
          <w:p w14:paraId="326DA700" w14:textId="77777777" w:rsidR="008F62F9" w:rsidRDefault="008F62F9" w:rsidP="008F62F9">
            <w:pPr>
              <w:autoSpaceDE w:val="0"/>
              <w:autoSpaceDN w:val="0"/>
              <w:adjustRightInd w:val="0"/>
              <w:spacing w:line="360" w:lineRule="auto"/>
              <w:ind w:right="-23"/>
              <w:jc w:val="center"/>
              <w:rPr>
                <w:i/>
                <w:sz w:val="20"/>
                <w:lang w:eastAsia="en-US"/>
              </w:rPr>
            </w:pPr>
          </w:p>
          <w:p w14:paraId="33AC73C2" w14:textId="77777777" w:rsidR="008F62F9" w:rsidRDefault="008F62F9" w:rsidP="008F62F9">
            <w:pPr>
              <w:autoSpaceDE w:val="0"/>
              <w:autoSpaceDN w:val="0"/>
              <w:adjustRightInd w:val="0"/>
              <w:spacing w:line="360" w:lineRule="auto"/>
              <w:ind w:right="-23"/>
              <w:jc w:val="center"/>
              <w:rPr>
                <w:i/>
                <w:sz w:val="20"/>
                <w:lang w:eastAsia="en-US"/>
              </w:rPr>
            </w:pPr>
          </w:p>
          <w:p w14:paraId="79E19B43" w14:textId="77777777" w:rsidR="008F62F9" w:rsidRDefault="008F62F9" w:rsidP="008F62F9">
            <w:pPr>
              <w:autoSpaceDE w:val="0"/>
              <w:autoSpaceDN w:val="0"/>
              <w:adjustRightInd w:val="0"/>
              <w:spacing w:line="360" w:lineRule="auto"/>
              <w:ind w:right="-23"/>
              <w:jc w:val="center"/>
              <w:rPr>
                <w:i/>
                <w:sz w:val="20"/>
                <w:lang w:eastAsia="en-US"/>
              </w:rPr>
            </w:pPr>
          </w:p>
          <w:p w14:paraId="5F0E459C" w14:textId="77777777" w:rsidR="00B05A67" w:rsidRDefault="00B05A67" w:rsidP="008F62F9">
            <w:pPr>
              <w:autoSpaceDE w:val="0"/>
              <w:autoSpaceDN w:val="0"/>
              <w:adjustRightInd w:val="0"/>
              <w:spacing w:line="360" w:lineRule="auto"/>
              <w:ind w:right="-23"/>
              <w:jc w:val="center"/>
              <w:rPr>
                <w:i/>
                <w:sz w:val="20"/>
                <w:lang w:eastAsia="en-US"/>
              </w:rPr>
            </w:pPr>
          </w:p>
          <w:p w14:paraId="41915DA5" w14:textId="77777777" w:rsidR="00B05A67" w:rsidRDefault="00B05A67" w:rsidP="008F62F9">
            <w:pPr>
              <w:autoSpaceDE w:val="0"/>
              <w:autoSpaceDN w:val="0"/>
              <w:adjustRightInd w:val="0"/>
              <w:spacing w:line="360" w:lineRule="auto"/>
              <w:ind w:right="-23"/>
              <w:jc w:val="center"/>
              <w:rPr>
                <w:i/>
                <w:sz w:val="20"/>
                <w:lang w:eastAsia="en-US"/>
              </w:rPr>
            </w:pPr>
          </w:p>
          <w:p w14:paraId="00C252F8" w14:textId="77777777" w:rsidR="00B05A67" w:rsidRDefault="00B05A67" w:rsidP="008F62F9">
            <w:pPr>
              <w:autoSpaceDE w:val="0"/>
              <w:autoSpaceDN w:val="0"/>
              <w:adjustRightInd w:val="0"/>
              <w:spacing w:line="360" w:lineRule="auto"/>
              <w:ind w:right="-23"/>
              <w:jc w:val="center"/>
              <w:rPr>
                <w:i/>
                <w:sz w:val="20"/>
                <w:lang w:eastAsia="en-US"/>
              </w:rPr>
            </w:pPr>
          </w:p>
          <w:p w14:paraId="39F5A745" w14:textId="77777777" w:rsidR="00B05A67" w:rsidRDefault="00B05A67" w:rsidP="008F62F9">
            <w:pPr>
              <w:autoSpaceDE w:val="0"/>
              <w:autoSpaceDN w:val="0"/>
              <w:adjustRightInd w:val="0"/>
              <w:spacing w:line="360" w:lineRule="auto"/>
              <w:ind w:right="-23"/>
              <w:jc w:val="center"/>
              <w:rPr>
                <w:i/>
                <w:sz w:val="20"/>
                <w:lang w:eastAsia="en-US"/>
              </w:rPr>
            </w:pPr>
          </w:p>
          <w:p w14:paraId="201EDE3B" w14:textId="77777777" w:rsidR="00B05A67" w:rsidRDefault="00B05A67" w:rsidP="008F62F9">
            <w:pPr>
              <w:autoSpaceDE w:val="0"/>
              <w:autoSpaceDN w:val="0"/>
              <w:adjustRightInd w:val="0"/>
              <w:spacing w:line="360" w:lineRule="auto"/>
              <w:ind w:right="-23"/>
              <w:jc w:val="center"/>
              <w:rPr>
                <w:i/>
                <w:sz w:val="20"/>
                <w:lang w:eastAsia="en-US"/>
              </w:rPr>
            </w:pPr>
          </w:p>
          <w:p w14:paraId="5B404C68" w14:textId="77777777" w:rsidR="00B05A67" w:rsidRDefault="00B05A67" w:rsidP="008F62F9">
            <w:pPr>
              <w:autoSpaceDE w:val="0"/>
              <w:autoSpaceDN w:val="0"/>
              <w:adjustRightInd w:val="0"/>
              <w:spacing w:line="360" w:lineRule="auto"/>
              <w:ind w:right="-23"/>
              <w:jc w:val="center"/>
              <w:rPr>
                <w:i/>
                <w:sz w:val="20"/>
                <w:lang w:eastAsia="en-US"/>
              </w:rPr>
            </w:pPr>
          </w:p>
          <w:p w14:paraId="4CC01CDA" w14:textId="77777777" w:rsidR="00B05A67" w:rsidRDefault="00B05A67" w:rsidP="008F62F9">
            <w:pPr>
              <w:autoSpaceDE w:val="0"/>
              <w:autoSpaceDN w:val="0"/>
              <w:adjustRightInd w:val="0"/>
              <w:spacing w:line="360" w:lineRule="auto"/>
              <w:ind w:right="-23"/>
              <w:jc w:val="center"/>
              <w:rPr>
                <w:i/>
                <w:sz w:val="20"/>
                <w:lang w:eastAsia="en-US"/>
              </w:rPr>
            </w:pPr>
          </w:p>
          <w:p w14:paraId="011FC6B1" w14:textId="77777777" w:rsidR="008F62F9" w:rsidRDefault="008F62F9" w:rsidP="008F62F9">
            <w:pPr>
              <w:autoSpaceDE w:val="0"/>
              <w:autoSpaceDN w:val="0"/>
              <w:adjustRightInd w:val="0"/>
              <w:spacing w:line="360" w:lineRule="auto"/>
              <w:ind w:right="-23"/>
              <w:jc w:val="center"/>
              <w:rPr>
                <w:i/>
                <w:sz w:val="20"/>
                <w:lang w:eastAsia="en-US"/>
              </w:rPr>
            </w:pPr>
            <w:r w:rsidRPr="00A95738">
              <w:rPr>
                <w:i/>
                <w:sz w:val="20"/>
                <w:lang w:eastAsia="en-US"/>
              </w:rPr>
              <w:t>1 pav.</w:t>
            </w:r>
            <w:r w:rsidRPr="00593E74">
              <w:rPr>
                <w:i/>
                <w:sz w:val="20"/>
                <w:lang w:eastAsia="en-US"/>
              </w:rPr>
              <w:t xml:space="preserve"> Visagino savivaldybės administracijos s</w:t>
            </w:r>
            <w:r>
              <w:rPr>
                <w:i/>
                <w:sz w:val="20"/>
                <w:lang w:eastAsia="en-US"/>
              </w:rPr>
              <w:t>truktūra</w:t>
            </w:r>
            <w:r w:rsidRPr="00593E74">
              <w:rPr>
                <w:i/>
                <w:sz w:val="20"/>
                <w:lang w:eastAsia="en-US"/>
              </w:rPr>
              <w:t xml:space="preserve"> nuo 201</w:t>
            </w:r>
            <w:r>
              <w:rPr>
                <w:i/>
                <w:sz w:val="20"/>
                <w:lang w:eastAsia="en-US"/>
              </w:rPr>
              <w:t>8</w:t>
            </w:r>
            <w:r w:rsidRPr="00593E74">
              <w:rPr>
                <w:i/>
                <w:sz w:val="20"/>
                <w:lang w:eastAsia="en-US"/>
              </w:rPr>
              <w:t xml:space="preserve"> m. </w:t>
            </w:r>
            <w:r>
              <w:rPr>
                <w:i/>
                <w:sz w:val="20"/>
                <w:lang w:eastAsia="en-US"/>
              </w:rPr>
              <w:t>liepos</w:t>
            </w:r>
            <w:r w:rsidRPr="00593E74">
              <w:rPr>
                <w:i/>
                <w:sz w:val="20"/>
                <w:lang w:eastAsia="en-US"/>
              </w:rPr>
              <w:t xml:space="preserve"> 1 d.</w:t>
            </w:r>
          </w:p>
          <w:p w14:paraId="3B163291" w14:textId="77777777" w:rsidR="002A0E32" w:rsidRPr="008C238B" w:rsidRDefault="002A0E32" w:rsidP="00732EFB">
            <w:pPr>
              <w:suppressAutoHyphens/>
              <w:spacing w:line="360" w:lineRule="auto"/>
              <w:jc w:val="both"/>
              <w:rPr>
                <w:i/>
                <w:iCs/>
                <w:sz w:val="22"/>
                <w:szCs w:val="24"/>
                <w:lang w:eastAsia="ar-SA"/>
              </w:rPr>
            </w:pPr>
          </w:p>
        </w:tc>
      </w:tr>
      <w:tr w:rsidR="00107912" w:rsidRPr="00D843A3" w14:paraId="465963E6" w14:textId="77777777" w:rsidTr="008D2322">
        <w:tblPrEx>
          <w:shd w:val="clear" w:color="auto" w:fill="E2EFD9"/>
        </w:tblPrEx>
        <w:tc>
          <w:tcPr>
            <w:tcW w:w="9854" w:type="dxa"/>
            <w:gridSpan w:val="2"/>
            <w:shd w:val="clear" w:color="auto" w:fill="E2EFD9"/>
          </w:tcPr>
          <w:p w14:paraId="2DAC4ED7" w14:textId="77777777" w:rsidR="00107912" w:rsidRPr="00D843A3" w:rsidRDefault="00107912" w:rsidP="00C42D7A">
            <w:pPr>
              <w:pStyle w:val="Antrat2"/>
              <w:ind w:right="-23"/>
              <w:rPr>
                <w:rFonts w:ascii="Times New Roman" w:hAnsi="Times New Roman"/>
                <w:bCs w:val="0"/>
                <w:i w:val="0"/>
                <w:color w:val="365F91"/>
              </w:rPr>
            </w:pPr>
            <w:bookmarkStart w:id="4" w:name="_Toc36627269"/>
            <w:r w:rsidRPr="00D843A3">
              <w:rPr>
                <w:rFonts w:ascii="Times New Roman" w:hAnsi="Times New Roman"/>
                <w:bCs w:val="0"/>
                <w:i w:val="0"/>
                <w:color w:val="365F91"/>
              </w:rPr>
              <w:t>1.2. Savivaldybės administracijos personalas</w:t>
            </w:r>
            <w:bookmarkEnd w:id="4"/>
          </w:p>
        </w:tc>
      </w:tr>
    </w:tbl>
    <w:p w14:paraId="6E5A4791" w14:textId="77777777" w:rsidR="002F2A2B" w:rsidRDefault="002F2A2B" w:rsidP="001C7944">
      <w:pPr>
        <w:spacing w:line="360" w:lineRule="auto"/>
        <w:ind w:firstLine="851"/>
        <w:jc w:val="both"/>
        <w:rPr>
          <w:szCs w:val="24"/>
          <w:lang w:eastAsia="en-US"/>
        </w:rPr>
      </w:pPr>
    </w:p>
    <w:p w14:paraId="18787DCA" w14:textId="77777777" w:rsidR="005D6EA7" w:rsidRPr="00CE5F16" w:rsidRDefault="005D6EA7" w:rsidP="00C11134">
      <w:pPr>
        <w:spacing w:line="360" w:lineRule="auto"/>
        <w:ind w:right="-1" w:firstLine="567"/>
        <w:jc w:val="both"/>
        <w:rPr>
          <w:rFonts w:eastAsia="MS Mincho"/>
          <w:noProof/>
          <w:szCs w:val="24"/>
        </w:rPr>
      </w:pPr>
      <w:r w:rsidRPr="00CE5F16">
        <w:rPr>
          <w:rFonts w:eastAsia="MS Mincho"/>
          <w:noProof/>
          <w:szCs w:val="24"/>
        </w:rPr>
        <w:t>2020 m. pabaigoje buvo patvirtintos 157,5 darbuotojų, dirbančių pagal darbo sutartis, pareigybės, iš jų: 103 – Aplinkos tvarkymo skyriuje, 46,5– Savivaldybės administracijoje.</w:t>
      </w:r>
    </w:p>
    <w:p w14:paraId="617E6873" w14:textId="77777777" w:rsidR="005D6EA7" w:rsidRPr="00CE5F16" w:rsidRDefault="005D6EA7" w:rsidP="00C11134">
      <w:pPr>
        <w:spacing w:line="360" w:lineRule="auto"/>
        <w:ind w:firstLine="567"/>
        <w:jc w:val="both"/>
        <w:rPr>
          <w:sz w:val="22"/>
        </w:rPr>
      </w:pPr>
      <w:r w:rsidRPr="00CE5F16">
        <w:lastRenderedPageBreak/>
        <w:t>Visagino savivaldybės administracijos valstybės tarnautojų išsilavinimas: 86 proc. turi aukštąjį universitetinį išsilavinimą, 13 proc. – aukštąjį neuniversitetinį, 5 proc. – aukštesnįjį išsilavinimą.</w:t>
      </w:r>
    </w:p>
    <w:p w14:paraId="4979FB36" w14:textId="77777777" w:rsidR="005D6EA7" w:rsidRPr="00CE5F16" w:rsidRDefault="005D6EA7" w:rsidP="00C11134">
      <w:pPr>
        <w:spacing w:line="360" w:lineRule="auto"/>
        <w:ind w:firstLine="567"/>
        <w:jc w:val="both"/>
      </w:pPr>
      <w:r w:rsidRPr="00CE5F16">
        <w:t>Įvertinus valstybės tarnautojus pagal darbo stažą, galima daryti išvadą, kad Visagino savivaldybės administracijoje dirba darbuotojai, turintys didelę darbo patirtį valstybės tarnyboje: daugiau nei 10 metų darbo stažą turi 66 proc. dirbančių valstybės tarnautojų, iš jų 65 proc. valstybės tarnautojų turi didesnį negu 15 metų stažą valstybės tarnyboje. Neturinčių trejų metų darbo stažo yra 10 proc. valstybės tarnautojų.</w:t>
      </w:r>
    </w:p>
    <w:p w14:paraId="67A734FC" w14:textId="77777777" w:rsidR="005D6EA7" w:rsidRPr="00CE5F16" w:rsidRDefault="005D6EA7" w:rsidP="00C11134">
      <w:pPr>
        <w:spacing w:line="360" w:lineRule="auto"/>
        <w:ind w:firstLine="567"/>
        <w:jc w:val="both"/>
        <w:rPr>
          <w:rFonts w:eastAsia="MS Mincho"/>
          <w:noProof/>
          <w:szCs w:val="24"/>
          <w:lang w:val="en-GB"/>
        </w:rPr>
      </w:pPr>
      <w:r w:rsidRPr="00CE5F16">
        <w:rPr>
          <w:rFonts w:eastAsia="MS Mincho"/>
          <w:noProof/>
          <w:szCs w:val="24"/>
        </w:rPr>
        <w:t xml:space="preserve">2020 m. paskelbti 22 (2019 m. – 8) konkursai į valstybės tarnautojo pareigas. </w:t>
      </w:r>
      <w:r w:rsidRPr="00CE5F16">
        <w:rPr>
          <w:rFonts w:eastAsia="MS Mincho"/>
          <w:noProof/>
          <w:szCs w:val="24"/>
          <w:lang w:val="en-GB"/>
        </w:rPr>
        <w:t>12 (2019 m. – 7) konkurs</w:t>
      </w:r>
      <w:r w:rsidR="00FF7444">
        <w:rPr>
          <w:rFonts w:eastAsia="MS Mincho"/>
          <w:noProof/>
          <w:szCs w:val="24"/>
        </w:rPr>
        <w:t>ų</w:t>
      </w:r>
      <w:r w:rsidRPr="00CE5F16">
        <w:rPr>
          <w:rFonts w:eastAsia="MS Mincho"/>
          <w:noProof/>
          <w:szCs w:val="24"/>
          <w:lang w:val="en-GB"/>
        </w:rPr>
        <w:t xml:space="preserve"> neįvyko, nes nebuvo pretendentų arba pretendentai neatitiko bendrųjų ir specialiųjų reikalavimų. Organizuota 11 (2019 m. – 1) konkursų, priimti 9 karjeros valstybės tarnautojai.</w:t>
      </w:r>
    </w:p>
    <w:p w14:paraId="14A896BE" w14:textId="77777777" w:rsidR="005D6EA7" w:rsidRPr="00CE5F16" w:rsidRDefault="005D6EA7" w:rsidP="00C11134">
      <w:pPr>
        <w:spacing w:line="360" w:lineRule="auto"/>
        <w:ind w:firstLine="567"/>
        <w:jc w:val="both"/>
        <w:rPr>
          <w:rFonts w:eastAsia="MS Mincho"/>
          <w:noProof/>
          <w:szCs w:val="24"/>
          <w:lang w:val="en-GB"/>
        </w:rPr>
      </w:pPr>
      <w:r w:rsidRPr="00CE5F16">
        <w:rPr>
          <w:rFonts w:eastAsia="MS Mincho"/>
          <w:noProof/>
          <w:szCs w:val="24"/>
          <w:lang w:val="en-GB"/>
        </w:rPr>
        <w:t xml:space="preserve">Konkursų pakaitinio valstybės tarnautojo atrankai paskelbta nebuvo (2019 – 0), 2020 m. </w:t>
      </w:r>
      <w:r w:rsidR="0058623F">
        <w:rPr>
          <w:rFonts w:eastAsia="MS Mincho"/>
          <w:noProof/>
          <w:szCs w:val="24"/>
          <w:lang w:val="en-GB"/>
        </w:rPr>
        <w:t xml:space="preserve">                   </w:t>
      </w:r>
      <w:r w:rsidRPr="00CE5F16">
        <w:rPr>
          <w:rFonts w:eastAsia="MS Mincho"/>
          <w:noProof/>
          <w:szCs w:val="24"/>
          <w:lang w:val="en-GB"/>
        </w:rPr>
        <w:t xml:space="preserve">1 </w:t>
      </w:r>
      <w:r w:rsidR="0058623F" w:rsidRPr="00CE5F16">
        <w:rPr>
          <w:rFonts w:eastAsia="MS Mincho"/>
          <w:noProof/>
          <w:szCs w:val="24"/>
          <w:lang w:val="en-GB"/>
        </w:rPr>
        <w:t xml:space="preserve">valstybės tarnautojas </w:t>
      </w:r>
      <w:r w:rsidRPr="00CE5F16">
        <w:rPr>
          <w:rFonts w:eastAsia="MS Mincho"/>
          <w:noProof/>
          <w:szCs w:val="24"/>
          <w:lang w:val="en-GB"/>
        </w:rPr>
        <w:t xml:space="preserve">(2019 m. – 1) atsistatydino savo noru, 5 valstybės tarnautojai atleisti iš pareigų šalių susitarimu. </w:t>
      </w:r>
    </w:p>
    <w:p w14:paraId="22ABBFC8" w14:textId="77777777" w:rsidR="005D6EA7" w:rsidRPr="00CE5F16" w:rsidRDefault="005D6EA7" w:rsidP="00C11134">
      <w:pPr>
        <w:spacing w:line="360" w:lineRule="auto"/>
        <w:ind w:firstLine="567"/>
        <w:jc w:val="both"/>
        <w:rPr>
          <w:rFonts w:eastAsia="MS Mincho"/>
          <w:noProof/>
          <w:szCs w:val="24"/>
          <w:highlight w:val="yellow"/>
          <w:lang w:val="en-GB"/>
        </w:rPr>
      </w:pPr>
      <w:r w:rsidRPr="00CE5F16">
        <w:rPr>
          <w:rFonts w:eastAsia="MS Mincho"/>
          <w:noProof/>
          <w:szCs w:val="24"/>
          <w:lang w:val="en-GB"/>
        </w:rPr>
        <w:t>2020 m. savivaldybės administracijoje sudaryta 20 darbo sutarčių, iš jų savivaldybės administracijoje – 15 (2019 m. – 5), Aplinkos tvarkymo skyriuje – 5 (2019 m. – 13). 2020 m. – 6 darbo sutartys nutrauktos pagal Lietuvos Respublikos darbo kodekso 54 str. 1 d. (šalių susitarimu), 1 darbo sutartis nutraukta pagal Lietuvos Respublikos darbo kodekso 55 str. 1 d. (darbuotojui prašant), 4 darbo sutartys nutrauktos pagal Lietuvos Respublikos darbo kodekso 69 str. 1 d., 2 darbo sutartys nutrauktos pagal Lietuvos Respublikos darbo kodekso 56 str. 1 d. 4 p. (įgijo teisę į visą senatvės pensiją).</w:t>
      </w:r>
    </w:p>
    <w:p w14:paraId="31E91D72" w14:textId="77777777" w:rsidR="005D6EA7" w:rsidRPr="00CE5F16" w:rsidRDefault="005D6EA7" w:rsidP="00C11134">
      <w:pPr>
        <w:spacing w:line="360" w:lineRule="auto"/>
        <w:ind w:firstLine="567"/>
        <w:jc w:val="both"/>
        <w:rPr>
          <w:rFonts w:eastAsia="MS Mincho"/>
          <w:noProof/>
          <w:szCs w:val="24"/>
          <w:lang w:val="en-GB"/>
        </w:rPr>
      </w:pPr>
      <w:r w:rsidRPr="00CE5F16">
        <w:rPr>
          <w:rFonts w:eastAsia="MS Mincho"/>
          <w:noProof/>
          <w:szCs w:val="24"/>
          <w:lang w:val="en-GB"/>
        </w:rPr>
        <w:t>Parengta savivaldybės administracijos direktoriaus įsakymų:</w:t>
      </w:r>
    </w:p>
    <w:p w14:paraId="571B6452" w14:textId="77777777" w:rsidR="005D6EA7" w:rsidRPr="00CE5F16" w:rsidRDefault="005D6EA7" w:rsidP="00737C27">
      <w:pPr>
        <w:numPr>
          <w:ilvl w:val="0"/>
          <w:numId w:val="9"/>
        </w:numPr>
        <w:tabs>
          <w:tab w:val="left" w:pos="993"/>
        </w:tabs>
        <w:spacing w:line="360" w:lineRule="auto"/>
        <w:ind w:left="0" w:firstLine="567"/>
        <w:jc w:val="both"/>
        <w:rPr>
          <w:rFonts w:eastAsia="MS Mincho"/>
          <w:noProof/>
          <w:szCs w:val="24"/>
          <w:lang w:val="en-GB"/>
        </w:rPr>
      </w:pPr>
      <w:r w:rsidRPr="00CE5F16">
        <w:rPr>
          <w:rFonts w:eastAsia="MS Mincho"/>
          <w:noProof/>
          <w:szCs w:val="24"/>
          <w:lang w:val="en-GB"/>
        </w:rPr>
        <w:t xml:space="preserve">personalo valdymo klausimais – 416 (2019 m. – 542); </w:t>
      </w:r>
    </w:p>
    <w:p w14:paraId="50E489AF" w14:textId="77777777" w:rsidR="005D6EA7" w:rsidRPr="00CE5F16" w:rsidRDefault="005D6EA7" w:rsidP="00737C27">
      <w:pPr>
        <w:numPr>
          <w:ilvl w:val="0"/>
          <w:numId w:val="9"/>
        </w:numPr>
        <w:tabs>
          <w:tab w:val="left" w:pos="993"/>
        </w:tabs>
        <w:spacing w:line="360" w:lineRule="auto"/>
        <w:ind w:left="0" w:firstLine="567"/>
        <w:jc w:val="both"/>
        <w:rPr>
          <w:rFonts w:eastAsia="MS Mincho"/>
          <w:noProof/>
          <w:szCs w:val="24"/>
          <w:lang w:val="en-GB"/>
        </w:rPr>
      </w:pPr>
      <w:r w:rsidRPr="00CE5F16">
        <w:rPr>
          <w:rFonts w:eastAsia="MS Mincho"/>
          <w:noProof/>
          <w:szCs w:val="24"/>
          <w:lang w:val="en-GB"/>
        </w:rPr>
        <w:t xml:space="preserve">atostogų – 262 (2019 m. – 435); </w:t>
      </w:r>
    </w:p>
    <w:p w14:paraId="6A82EDFE" w14:textId="77777777" w:rsidR="005D6EA7" w:rsidRPr="00CE5F16" w:rsidRDefault="005D6EA7" w:rsidP="00737C27">
      <w:pPr>
        <w:numPr>
          <w:ilvl w:val="0"/>
          <w:numId w:val="9"/>
        </w:numPr>
        <w:tabs>
          <w:tab w:val="left" w:pos="993"/>
        </w:tabs>
        <w:spacing w:line="360" w:lineRule="auto"/>
        <w:ind w:left="0" w:firstLine="567"/>
        <w:jc w:val="both"/>
        <w:rPr>
          <w:rFonts w:eastAsia="MS Mincho"/>
          <w:noProof/>
          <w:szCs w:val="24"/>
          <w:lang w:val="en-GB"/>
        </w:rPr>
      </w:pPr>
      <w:r w:rsidRPr="00CE5F16">
        <w:rPr>
          <w:rFonts w:eastAsia="MS Mincho"/>
          <w:noProof/>
          <w:szCs w:val="24"/>
          <w:lang w:val="en-GB"/>
        </w:rPr>
        <w:t xml:space="preserve">komandiruočių – 21 (2019 m. – 49). </w:t>
      </w:r>
    </w:p>
    <w:p w14:paraId="3BF106EF" w14:textId="77777777" w:rsidR="005D6EA7" w:rsidRPr="00CE5F16" w:rsidRDefault="005D6EA7" w:rsidP="00C11134">
      <w:pPr>
        <w:spacing w:line="360" w:lineRule="auto"/>
        <w:ind w:firstLine="567"/>
        <w:jc w:val="both"/>
        <w:rPr>
          <w:b/>
          <w:bCs/>
          <w:noProof/>
          <w:szCs w:val="24"/>
          <w:lang w:val="en-GB"/>
        </w:rPr>
      </w:pPr>
      <w:bookmarkStart w:id="5" w:name="_Hlk62202186"/>
      <w:r w:rsidRPr="00CE5F16">
        <w:rPr>
          <w:rFonts w:eastAsia="MS Mincho"/>
          <w:noProof/>
          <w:szCs w:val="24"/>
          <w:lang w:val="en-GB"/>
        </w:rPr>
        <w:t>Parengti 164 (2019 m. – 113) mero potvarki</w:t>
      </w:r>
      <w:r w:rsidR="00FF7444">
        <w:rPr>
          <w:rFonts w:eastAsia="MS Mincho"/>
          <w:noProof/>
          <w:szCs w:val="24"/>
          <w:lang w:val="en-GB"/>
        </w:rPr>
        <w:t>ai</w:t>
      </w:r>
      <w:r w:rsidRPr="00CE5F16">
        <w:rPr>
          <w:rFonts w:eastAsia="MS Mincho"/>
          <w:noProof/>
          <w:szCs w:val="24"/>
          <w:lang w:val="en-GB"/>
        </w:rPr>
        <w:t xml:space="preserve"> atostogų ir komandiruočių klausimais</w:t>
      </w:r>
      <w:r w:rsidRPr="00CE5F16">
        <w:rPr>
          <w:noProof/>
          <w:szCs w:val="24"/>
          <w:lang w:val="en-GB"/>
        </w:rPr>
        <w:t>.</w:t>
      </w:r>
      <w:r w:rsidRPr="00CE5F16">
        <w:rPr>
          <w:b/>
          <w:bCs/>
          <w:noProof/>
          <w:szCs w:val="24"/>
          <w:lang w:val="en-GB"/>
        </w:rPr>
        <w:t xml:space="preserve"> </w:t>
      </w:r>
    </w:p>
    <w:bookmarkEnd w:id="5"/>
    <w:p w14:paraId="28A3DA9D" w14:textId="77777777" w:rsidR="005D6EA7" w:rsidRPr="00CE5F16" w:rsidRDefault="005D6EA7" w:rsidP="00C11134">
      <w:pPr>
        <w:spacing w:line="360" w:lineRule="auto"/>
        <w:ind w:firstLine="567"/>
        <w:jc w:val="both"/>
        <w:rPr>
          <w:noProof/>
          <w:szCs w:val="24"/>
          <w:lang w:val="en-GB"/>
        </w:rPr>
      </w:pPr>
      <w:r w:rsidRPr="00CE5F16">
        <w:rPr>
          <w:noProof/>
          <w:szCs w:val="24"/>
          <w:lang w:val="en-GB"/>
        </w:rPr>
        <w:t xml:space="preserve">Nuo 2019 m. lapkričio 1 d. visi savivaldybės administracijos direktoriaus įsakymai personalo valdymo klausimais yra rengiami per DVS „Kontora“ ir pasirašomi kvalifikuotu elektroniniu parašu. Nuo 2020 m. kovo mėn. </w:t>
      </w:r>
      <w:r w:rsidR="00CE5F16" w:rsidRPr="00CE5F16">
        <w:rPr>
          <w:noProof/>
          <w:szCs w:val="24"/>
          <w:lang w:val="en-GB"/>
        </w:rPr>
        <w:t>d</w:t>
      </w:r>
      <w:r w:rsidRPr="00CE5F16">
        <w:rPr>
          <w:noProof/>
          <w:szCs w:val="24"/>
          <w:lang w:val="en-GB"/>
        </w:rPr>
        <w:t>arbuotojų prašymai personalo klausimais teikiami elektroniniu būdu per DVS „Kontora“.</w:t>
      </w:r>
    </w:p>
    <w:p w14:paraId="31068012" w14:textId="77777777" w:rsidR="005D6EA7" w:rsidRPr="00CE5F16" w:rsidRDefault="005D6EA7" w:rsidP="00C11134">
      <w:pPr>
        <w:spacing w:line="360" w:lineRule="auto"/>
        <w:ind w:firstLine="567"/>
        <w:jc w:val="both"/>
        <w:rPr>
          <w:szCs w:val="24"/>
        </w:rPr>
      </w:pPr>
      <w:r w:rsidRPr="00CE5F16">
        <w:rPr>
          <w:szCs w:val="24"/>
        </w:rPr>
        <w:t>Taip pat ataskaitiniu laikotarpiu administracijos valstybės tarnautojai ir darbuotojai, dirbantys pagal darbo sutartis, kėlė kvalifikaciją ir dalyvavo seminaruose ir mokymuose iš Savivaldybės administracijos biudžeto lėšų.</w:t>
      </w:r>
    </w:p>
    <w:tbl>
      <w:tblPr>
        <w:tblW w:w="0" w:type="auto"/>
        <w:shd w:val="clear" w:color="auto" w:fill="E2EFD9"/>
        <w:tblLook w:val="04A0" w:firstRow="1" w:lastRow="0" w:firstColumn="1" w:lastColumn="0" w:noHBand="0" w:noVBand="1"/>
      </w:tblPr>
      <w:tblGrid>
        <w:gridCol w:w="9638"/>
      </w:tblGrid>
      <w:tr w:rsidR="00107912" w:rsidRPr="00D843A3" w14:paraId="04836C32" w14:textId="77777777" w:rsidTr="00C61BD7">
        <w:tc>
          <w:tcPr>
            <w:tcW w:w="9638" w:type="dxa"/>
            <w:shd w:val="clear" w:color="auto" w:fill="E2EFD9"/>
          </w:tcPr>
          <w:p w14:paraId="616BED82" w14:textId="77777777" w:rsidR="00107912" w:rsidRPr="00D843A3" w:rsidRDefault="00107912" w:rsidP="00C42D7A">
            <w:pPr>
              <w:pStyle w:val="Antrat2"/>
              <w:ind w:right="-23"/>
              <w:rPr>
                <w:rFonts w:ascii="Times New Roman" w:hAnsi="Times New Roman"/>
                <w:i w:val="0"/>
                <w:color w:val="365F91"/>
                <w:sz w:val="20"/>
                <w:szCs w:val="20"/>
              </w:rPr>
            </w:pPr>
            <w:bookmarkStart w:id="6" w:name="_Toc36627270"/>
            <w:r w:rsidRPr="00D843A3">
              <w:rPr>
                <w:rFonts w:ascii="Times New Roman" w:hAnsi="Times New Roman"/>
                <w:i w:val="0"/>
                <w:color w:val="365F91"/>
              </w:rPr>
              <w:lastRenderedPageBreak/>
              <w:t>1.3. Veiklos planavimas</w:t>
            </w:r>
            <w:bookmarkEnd w:id="6"/>
          </w:p>
        </w:tc>
      </w:tr>
    </w:tbl>
    <w:p w14:paraId="40DA7715" w14:textId="77777777" w:rsidR="004B4CA5" w:rsidRPr="000C3623" w:rsidRDefault="004B4CA5" w:rsidP="005A07F7">
      <w:pPr>
        <w:spacing w:line="360" w:lineRule="auto"/>
        <w:ind w:right="-23" w:firstLine="567"/>
        <w:rPr>
          <w:szCs w:val="24"/>
        </w:rPr>
      </w:pPr>
    </w:p>
    <w:p w14:paraId="18172DF5" w14:textId="77777777" w:rsidR="00C86596" w:rsidRPr="00757319" w:rsidRDefault="00C86596" w:rsidP="00C11134">
      <w:pPr>
        <w:pStyle w:val="prastasiniatinklio"/>
        <w:spacing w:before="0" w:after="0" w:line="360" w:lineRule="auto"/>
        <w:ind w:right="-23" w:firstLine="567"/>
        <w:jc w:val="both"/>
      </w:pPr>
      <w:r w:rsidRPr="00757319">
        <w:rPr>
          <w:rStyle w:val="Grietas"/>
          <w:b w:val="0"/>
        </w:rPr>
        <w:t xml:space="preserve">Visagino savivaldybės strateginiai veiklos planai rengiami vadovaujantis </w:t>
      </w:r>
      <w:r w:rsidR="00D13F20">
        <w:rPr>
          <w:rStyle w:val="Grietas"/>
          <w:b w:val="0"/>
        </w:rPr>
        <w:t xml:space="preserve">Lietuvos Respublikos strateginio valdymo įstatymu, </w:t>
      </w:r>
      <w:r w:rsidRPr="00757319">
        <w:rPr>
          <w:rStyle w:val="Grietas"/>
          <w:b w:val="0"/>
        </w:rPr>
        <w:t>Strateginio planavimo savivaldybėse rekomendacijomis, patvirtintomis Lietuvos Respublikos Vyriausybės 2014 m. gruodži</w:t>
      </w:r>
      <w:r w:rsidR="00C67222" w:rsidRPr="00757319">
        <w:rPr>
          <w:rStyle w:val="Grietas"/>
          <w:b w:val="0"/>
        </w:rPr>
        <w:t>o 15 d. nutarimu Nr. 1435 „Dėl S</w:t>
      </w:r>
      <w:r w:rsidRPr="00757319">
        <w:rPr>
          <w:rStyle w:val="Grietas"/>
          <w:b w:val="0"/>
        </w:rPr>
        <w:t>trateginio planavimo savivaldybėse rekomendacijų patvirtinimo“.</w:t>
      </w:r>
      <w:r w:rsidRPr="00757319">
        <w:t xml:space="preserve"> Rekomendacijose pateikiami strateginio planavimo savivaldybėse principai, savivaldybių strateginio planavimo dokumentų sistema, strateginio planavimo dokumentų struktūra, šių dokumentų rengimo, įgyvendinimo ir atsiskaitymo už rezultatus procesai, taip pat savivaldybės bendruomenės įtraukimo į strateginio planavimo procesą būdai.</w:t>
      </w:r>
    </w:p>
    <w:p w14:paraId="4C4AD4DD" w14:textId="77777777" w:rsidR="00AA7498" w:rsidRPr="0000634B" w:rsidRDefault="00AA7498" w:rsidP="00C11134">
      <w:pPr>
        <w:spacing w:line="360" w:lineRule="auto"/>
        <w:ind w:right="-23" w:firstLine="567"/>
        <w:jc w:val="both"/>
        <w:rPr>
          <w:rStyle w:val="Grietas"/>
          <w:b w:val="0"/>
          <w:szCs w:val="24"/>
        </w:rPr>
      </w:pPr>
      <w:r w:rsidRPr="00757319">
        <w:rPr>
          <w:rStyle w:val="Grietas"/>
          <w:b w:val="0"/>
          <w:szCs w:val="24"/>
        </w:rPr>
        <w:t xml:space="preserve">Pagrindiniai </w:t>
      </w:r>
      <w:r w:rsidR="00F70DFB" w:rsidRPr="00757319">
        <w:rPr>
          <w:rStyle w:val="Grietas"/>
          <w:b w:val="0"/>
          <w:szCs w:val="24"/>
        </w:rPr>
        <w:t xml:space="preserve">Visagino savivaldybės </w:t>
      </w:r>
      <w:r w:rsidRPr="00757319">
        <w:rPr>
          <w:rStyle w:val="Grietas"/>
          <w:b w:val="0"/>
          <w:szCs w:val="24"/>
        </w:rPr>
        <w:t>strateginio planavimo dokumentai</w:t>
      </w:r>
      <w:r w:rsidR="00AA017A" w:rsidRPr="00757319">
        <w:rPr>
          <w:rStyle w:val="Grietas"/>
          <w:b w:val="0"/>
          <w:szCs w:val="24"/>
        </w:rPr>
        <w:t xml:space="preserve">, kuriais </w:t>
      </w:r>
      <w:r w:rsidR="00C86596" w:rsidRPr="00757319">
        <w:rPr>
          <w:rStyle w:val="Grietas"/>
          <w:b w:val="0"/>
          <w:szCs w:val="24"/>
        </w:rPr>
        <w:t xml:space="preserve">Savivaldybės </w:t>
      </w:r>
      <w:r w:rsidR="00AA017A" w:rsidRPr="00757319">
        <w:rPr>
          <w:rStyle w:val="Grietas"/>
          <w:b w:val="0"/>
          <w:szCs w:val="24"/>
        </w:rPr>
        <w:t>administracija v</w:t>
      </w:r>
      <w:r w:rsidR="00C86596" w:rsidRPr="00757319">
        <w:rPr>
          <w:rStyle w:val="Grietas"/>
          <w:b w:val="0"/>
          <w:szCs w:val="24"/>
        </w:rPr>
        <w:t xml:space="preserve">adovavosi savo </w:t>
      </w:r>
      <w:r w:rsidR="00C86596" w:rsidRPr="0000634B">
        <w:rPr>
          <w:rStyle w:val="Grietas"/>
          <w:b w:val="0"/>
          <w:szCs w:val="24"/>
        </w:rPr>
        <w:t>veikloje 20</w:t>
      </w:r>
      <w:r w:rsidR="00D13F20" w:rsidRPr="0000634B">
        <w:rPr>
          <w:rStyle w:val="Grietas"/>
          <w:b w:val="0"/>
          <w:szCs w:val="24"/>
        </w:rPr>
        <w:t>20</w:t>
      </w:r>
      <w:r w:rsidR="00C86596" w:rsidRPr="0000634B">
        <w:rPr>
          <w:rStyle w:val="Grietas"/>
          <w:b w:val="0"/>
          <w:szCs w:val="24"/>
        </w:rPr>
        <w:t xml:space="preserve"> m.</w:t>
      </w:r>
      <w:r w:rsidR="00CC19F6" w:rsidRPr="0000634B">
        <w:rPr>
          <w:rStyle w:val="Grietas"/>
          <w:b w:val="0"/>
          <w:szCs w:val="24"/>
        </w:rPr>
        <w:t>,</w:t>
      </w:r>
      <w:r w:rsidR="007649DE" w:rsidRPr="0000634B">
        <w:rPr>
          <w:rStyle w:val="Grietas"/>
          <w:b w:val="0"/>
          <w:szCs w:val="24"/>
        </w:rPr>
        <w:t xml:space="preserve"> yra</w:t>
      </w:r>
      <w:r w:rsidRPr="0000634B">
        <w:rPr>
          <w:rStyle w:val="Grietas"/>
          <w:b w:val="0"/>
          <w:szCs w:val="24"/>
        </w:rPr>
        <w:t>:</w:t>
      </w:r>
    </w:p>
    <w:p w14:paraId="6DD4F959" w14:textId="77777777" w:rsidR="00AA7498" w:rsidRPr="0000634B" w:rsidRDefault="00F70DFB" w:rsidP="00C11134">
      <w:pPr>
        <w:numPr>
          <w:ilvl w:val="0"/>
          <w:numId w:val="4"/>
        </w:numPr>
        <w:tabs>
          <w:tab w:val="left" w:pos="0"/>
          <w:tab w:val="left" w:pos="993"/>
        </w:tabs>
        <w:spacing w:line="360" w:lineRule="auto"/>
        <w:ind w:left="0" w:right="-23" w:firstLine="567"/>
        <w:jc w:val="both"/>
        <w:rPr>
          <w:szCs w:val="24"/>
        </w:rPr>
      </w:pPr>
      <w:r w:rsidRPr="0000634B">
        <w:rPr>
          <w:iCs/>
          <w:szCs w:val="24"/>
        </w:rPr>
        <w:t>Visagino savivaldybės 2016–2022 metų strateginis</w:t>
      </w:r>
      <w:r w:rsidRPr="0000634B">
        <w:rPr>
          <w:szCs w:val="24"/>
        </w:rPr>
        <w:t xml:space="preserve"> </w:t>
      </w:r>
      <w:r w:rsidRPr="0000634B">
        <w:rPr>
          <w:iCs/>
          <w:szCs w:val="24"/>
        </w:rPr>
        <w:t>plėtros planas,</w:t>
      </w:r>
      <w:r w:rsidRPr="0000634B">
        <w:rPr>
          <w:szCs w:val="24"/>
        </w:rPr>
        <w:t xml:space="preserve"> patvirtintas Visagino savivaldybės tarybos 2016 m. s</w:t>
      </w:r>
      <w:r w:rsidR="007649DE" w:rsidRPr="0000634B">
        <w:rPr>
          <w:szCs w:val="24"/>
        </w:rPr>
        <w:t>ausio 28 d. sprendimu Nr. TS-3;</w:t>
      </w:r>
    </w:p>
    <w:p w14:paraId="1E6ECE16" w14:textId="77777777" w:rsidR="00F94406" w:rsidRPr="0000634B" w:rsidRDefault="00F70DFB" w:rsidP="00C11134">
      <w:pPr>
        <w:numPr>
          <w:ilvl w:val="0"/>
          <w:numId w:val="4"/>
        </w:numPr>
        <w:tabs>
          <w:tab w:val="left" w:pos="0"/>
          <w:tab w:val="left" w:pos="993"/>
        </w:tabs>
        <w:spacing w:line="360" w:lineRule="auto"/>
        <w:ind w:left="0" w:right="-23" w:firstLine="567"/>
        <w:jc w:val="both"/>
        <w:rPr>
          <w:bCs/>
          <w:szCs w:val="24"/>
        </w:rPr>
      </w:pPr>
      <w:r w:rsidRPr="0000634B">
        <w:rPr>
          <w:iCs/>
          <w:szCs w:val="24"/>
        </w:rPr>
        <w:t>Visagino savivaldybės 20</w:t>
      </w:r>
      <w:r w:rsidR="00D13F20" w:rsidRPr="0000634B">
        <w:rPr>
          <w:iCs/>
          <w:szCs w:val="24"/>
        </w:rPr>
        <w:t>20</w:t>
      </w:r>
      <w:r w:rsidRPr="0000634B">
        <w:rPr>
          <w:iCs/>
          <w:szCs w:val="24"/>
        </w:rPr>
        <w:t>–20</w:t>
      </w:r>
      <w:r w:rsidR="00D44CBE" w:rsidRPr="0000634B">
        <w:rPr>
          <w:iCs/>
          <w:szCs w:val="24"/>
        </w:rPr>
        <w:t>2</w:t>
      </w:r>
      <w:r w:rsidR="00D13F20" w:rsidRPr="0000634B">
        <w:rPr>
          <w:iCs/>
          <w:szCs w:val="24"/>
        </w:rPr>
        <w:t>2</w:t>
      </w:r>
      <w:r w:rsidRPr="0000634B">
        <w:rPr>
          <w:iCs/>
          <w:szCs w:val="24"/>
        </w:rPr>
        <w:t xml:space="preserve"> m. strateginis veiklos planas</w:t>
      </w:r>
      <w:r w:rsidRPr="0000634B">
        <w:rPr>
          <w:szCs w:val="24"/>
        </w:rPr>
        <w:t>, patvirtintas Visagino savivaldybės tarybos 20</w:t>
      </w:r>
      <w:r w:rsidR="00D13F20" w:rsidRPr="0000634B">
        <w:rPr>
          <w:szCs w:val="24"/>
        </w:rPr>
        <w:t>20</w:t>
      </w:r>
      <w:r w:rsidRPr="0000634B">
        <w:rPr>
          <w:szCs w:val="24"/>
        </w:rPr>
        <w:t xml:space="preserve"> m. vasario </w:t>
      </w:r>
      <w:r w:rsidR="00C97369" w:rsidRPr="0000634B">
        <w:rPr>
          <w:szCs w:val="24"/>
        </w:rPr>
        <w:t>2</w:t>
      </w:r>
      <w:r w:rsidR="00D13F20" w:rsidRPr="0000634B">
        <w:rPr>
          <w:szCs w:val="24"/>
        </w:rPr>
        <w:t>7</w:t>
      </w:r>
      <w:r w:rsidRPr="0000634B">
        <w:rPr>
          <w:szCs w:val="24"/>
        </w:rPr>
        <w:t xml:space="preserve"> d. sprendimu Nr. TS-</w:t>
      </w:r>
      <w:r w:rsidR="00E506D9" w:rsidRPr="0000634B">
        <w:rPr>
          <w:szCs w:val="24"/>
        </w:rPr>
        <w:t>3</w:t>
      </w:r>
      <w:r w:rsidR="00D13F20" w:rsidRPr="0000634B">
        <w:rPr>
          <w:szCs w:val="24"/>
        </w:rPr>
        <w:t>7</w:t>
      </w:r>
      <w:r w:rsidR="007649DE" w:rsidRPr="0000634B">
        <w:rPr>
          <w:szCs w:val="24"/>
        </w:rPr>
        <w:t>;</w:t>
      </w:r>
    </w:p>
    <w:p w14:paraId="1BE4D41F" w14:textId="77777777" w:rsidR="00F94406" w:rsidRPr="0000634B" w:rsidRDefault="00AA017A" w:rsidP="00C11134">
      <w:pPr>
        <w:numPr>
          <w:ilvl w:val="0"/>
          <w:numId w:val="4"/>
        </w:numPr>
        <w:tabs>
          <w:tab w:val="left" w:pos="993"/>
        </w:tabs>
        <w:spacing w:line="360" w:lineRule="auto"/>
        <w:ind w:left="0" w:right="-23" w:firstLine="567"/>
        <w:jc w:val="both"/>
        <w:rPr>
          <w:szCs w:val="24"/>
        </w:rPr>
      </w:pPr>
      <w:r w:rsidRPr="0000634B">
        <w:rPr>
          <w:szCs w:val="24"/>
        </w:rPr>
        <w:t>Visagino savivaldybės administracijos 20</w:t>
      </w:r>
      <w:r w:rsidR="00D13F20" w:rsidRPr="0000634B">
        <w:rPr>
          <w:szCs w:val="24"/>
        </w:rPr>
        <w:t>20</w:t>
      </w:r>
      <w:r w:rsidRPr="0000634B">
        <w:rPr>
          <w:szCs w:val="24"/>
        </w:rPr>
        <w:t xml:space="preserve"> metų veiklos planas, patvirtintas Visagino savivaldybės administracijos direktoriaus </w:t>
      </w:r>
      <w:bookmarkStart w:id="7" w:name="part_aa392c6700ad403f88a58d245679dd8e"/>
      <w:bookmarkStart w:id="8" w:name="part_3d38e9e902564c3cb880c1e253c90149"/>
      <w:bookmarkStart w:id="9" w:name="part_e6b0f8f1cc3649ee903f758e67b08d83"/>
      <w:bookmarkEnd w:id="7"/>
      <w:bookmarkEnd w:id="8"/>
      <w:bookmarkEnd w:id="9"/>
      <w:r w:rsidR="00C97369" w:rsidRPr="0000634B">
        <w:rPr>
          <w:szCs w:val="24"/>
        </w:rPr>
        <w:t>20</w:t>
      </w:r>
      <w:r w:rsidR="00D13F20" w:rsidRPr="0000634B">
        <w:rPr>
          <w:szCs w:val="24"/>
        </w:rPr>
        <w:t>20</w:t>
      </w:r>
      <w:r w:rsidR="00C97369" w:rsidRPr="0000634B">
        <w:rPr>
          <w:szCs w:val="24"/>
        </w:rPr>
        <w:t xml:space="preserve"> m. </w:t>
      </w:r>
      <w:r w:rsidR="00602A80" w:rsidRPr="0000634B">
        <w:rPr>
          <w:szCs w:val="24"/>
        </w:rPr>
        <w:t>kovo</w:t>
      </w:r>
      <w:r w:rsidR="00C97369" w:rsidRPr="0000634B">
        <w:rPr>
          <w:szCs w:val="24"/>
        </w:rPr>
        <w:t xml:space="preserve"> </w:t>
      </w:r>
      <w:r w:rsidR="00D13F20" w:rsidRPr="0000634B">
        <w:rPr>
          <w:szCs w:val="24"/>
        </w:rPr>
        <w:t xml:space="preserve">18 </w:t>
      </w:r>
      <w:r w:rsidR="00C97369" w:rsidRPr="0000634B">
        <w:rPr>
          <w:szCs w:val="24"/>
        </w:rPr>
        <w:t xml:space="preserve">d. įsakymu </w:t>
      </w:r>
      <w:r w:rsidR="003849D2" w:rsidRPr="0000634B">
        <w:rPr>
          <w:szCs w:val="24"/>
        </w:rPr>
        <w:t xml:space="preserve">Nr. </w:t>
      </w:r>
      <w:r w:rsidR="00C97369" w:rsidRPr="0000634B">
        <w:rPr>
          <w:szCs w:val="24"/>
        </w:rPr>
        <w:t>ĮV-E-</w:t>
      </w:r>
      <w:r w:rsidR="00D13F20" w:rsidRPr="0000634B">
        <w:rPr>
          <w:szCs w:val="24"/>
        </w:rPr>
        <w:t>116</w:t>
      </w:r>
      <w:r w:rsidR="00C86596" w:rsidRPr="0000634B">
        <w:rPr>
          <w:szCs w:val="24"/>
        </w:rPr>
        <w:t>.</w:t>
      </w:r>
    </w:p>
    <w:p w14:paraId="34AA7098" w14:textId="77777777" w:rsidR="000C3623" w:rsidRPr="00757319" w:rsidRDefault="000C3623" w:rsidP="00C11134">
      <w:pPr>
        <w:tabs>
          <w:tab w:val="left" w:pos="851"/>
        </w:tabs>
        <w:spacing w:line="360" w:lineRule="auto"/>
        <w:ind w:right="-23" w:firstLine="567"/>
        <w:jc w:val="both"/>
        <w:rPr>
          <w:b/>
          <w:bCs/>
          <w:szCs w:val="24"/>
        </w:rPr>
      </w:pPr>
      <w:r w:rsidRPr="00757319">
        <w:rPr>
          <w:iCs/>
          <w:szCs w:val="24"/>
        </w:rPr>
        <w:t>Visagino savivaldybės 2016–2022 metų strateginiame</w:t>
      </w:r>
      <w:r w:rsidRPr="00757319">
        <w:rPr>
          <w:szCs w:val="24"/>
        </w:rPr>
        <w:t xml:space="preserve"> </w:t>
      </w:r>
      <w:r w:rsidRPr="00757319">
        <w:rPr>
          <w:iCs/>
          <w:szCs w:val="24"/>
        </w:rPr>
        <w:t xml:space="preserve">plėtros plane </w:t>
      </w:r>
      <w:r w:rsidRPr="00757319">
        <w:rPr>
          <w:szCs w:val="24"/>
        </w:rPr>
        <w:t xml:space="preserve">suformuluota strateginė vizija: </w:t>
      </w:r>
      <w:r w:rsidRPr="00757319">
        <w:rPr>
          <w:b/>
          <w:szCs w:val="24"/>
        </w:rPr>
        <w:t xml:space="preserve">Visaginas – inovatyvios </w:t>
      </w:r>
      <w:r w:rsidRPr="00757319">
        <w:rPr>
          <w:b/>
          <w:bCs/>
          <w:szCs w:val="24"/>
        </w:rPr>
        <w:t>pramonės vystymo centras su puikiai išvystyta verslo, aktyvaus poilsio ir sporto infrastruktūra, kuriame patogu dirbti, saugiai ir sveikai gyventi.</w:t>
      </w:r>
    </w:p>
    <w:p w14:paraId="09AE4E10" w14:textId="77777777" w:rsidR="000C3623" w:rsidRPr="00757319" w:rsidRDefault="000C3623" w:rsidP="00C11134">
      <w:pPr>
        <w:spacing w:line="360" w:lineRule="auto"/>
        <w:ind w:right="-23" w:firstLine="567"/>
        <w:jc w:val="both"/>
        <w:rPr>
          <w:szCs w:val="24"/>
        </w:rPr>
      </w:pPr>
      <w:r w:rsidRPr="00757319">
        <w:rPr>
          <w:szCs w:val="24"/>
        </w:rPr>
        <w:t>Šiai vizijai įgyvendinti nustatyti 3 prioritetai</w:t>
      </w:r>
      <w:r w:rsidRPr="00757319">
        <w:rPr>
          <w:i/>
          <w:iCs/>
          <w:szCs w:val="24"/>
        </w:rPr>
        <w:t>:</w:t>
      </w:r>
      <w:r w:rsidRPr="00757319">
        <w:rPr>
          <w:szCs w:val="24"/>
        </w:rPr>
        <w:t xml:space="preserve"> </w:t>
      </w:r>
    </w:p>
    <w:p w14:paraId="7EF5834A" w14:textId="77777777" w:rsidR="00C11134" w:rsidRDefault="000C3623" w:rsidP="00C11134">
      <w:pPr>
        <w:numPr>
          <w:ilvl w:val="0"/>
          <w:numId w:val="3"/>
        </w:numPr>
        <w:tabs>
          <w:tab w:val="left" w:pos="567"/>
        </w:tabs>
        <w:spacing w:line="360" w:lineRule="auto"/>
        <w:ind w:left="993" w:right="-23" w:hanging="426"/>
        <w:rPr>
          <w:szCs w:val="24"/>
        </w:rPr>
      </w:pPr>
      <w:r w:rsidRPr="00757319">
        <w:rPr>
          <w:szCs w:val="24"/>
        </w:rPr>
        <w:t>konkurencingo verslo skatinimas ir vietinės ekonomikos tvari plėtra;</w:t>
      </w:r>
    </w:p>
    <w:p w14:paraId="2BBAB907" w14:textId="77777777" w:rsidR="000C3623" w:rsidRPr="00C11134" w:rsidRDefault="000C3623" w:rsidP="00C11134">
      <w:pPr>
        <w:numPr>
          <w:ilvl w:val="0"/>
          <w:numId w:val="3"/>
        </w:numPr>
        <w:tabs>
          <w:tab w:val="left" w:pos="567"/>
        </w:tabs>
        <w:spacing w:line="360" w:lineRule="auto"/>
        <w:ind w:left="993" w:right="-23" w:hanging="426"/>
        <w:rPr>
          <w:szCs w:val="24"/>
        </w:rPr>
      </w:pPr>
      <w:r w:rsidRPr="00C11134">
        <w:rPr>
          <w:szCs w:val="24"/>
        </w:rPr>
        <w:t>aukštos, Europos Sąjungos lygį atitinkančios, visuomenės socialinės gerovės kūrimas;</w:t>
      </w:r>
    </w:p>
    <w:p w14:paraId="355900DC" w14:textId="77777777" w:rsidR="000C3623" w:rsidRPr="00757319" w:rsidRDefault="000C3623" w:rsidP="00C11134">
      <w:pPr>
        <w:numPr>
          <w:ilvl w:val="0"/>
          <w:numId w:val="3"/>
        </w:numPr>
        <w:tabs>
          <w:tab w:val="left" w:pos="567"/>
        </w:tabs>
        <w:spacing w:line="360" w:lineRule="auto"/>
        <w:ind w:left="993" w:right="-23" w:hanging="426"/>
        <w:rPr>
          <w:szCs w:val="24"/>
        </w:rPr>
      </w:pPr>
      <w:r w:rsidRPr="00757319">
        <w:rPr>
          <w:szCs w:val="24"/>
        </w:rPr>
        <w:t>subalansuotos ir stabilios plėtros vystymas, infrastruktūros gerinimas.</w:t>
      </w:r>
    </w:p>
    <w:p w14:paraId="3282BE0E" w14:textId="77777777" w:rsidR="000C3623" w:rsidRPr="00757319" w:rsidRDefault="000C3623" w:rsidP="00C11134">
      <w:pPr>
        <w:pStyle w:val="prastasiniatinklio"/>
        <w:tabs>
          <w:tab w:val="left" w:pos="1134"/>
        </w:tabs>
        <w:spacing w:before="0" w:after="0" w:line="360" w:lineRule="auto"/>
        <w:ind w:right="-23" w:firstLine="567"/>
        <w:jc w:val="both"/>
        <w:rPr>
          <w:rStyle w:val="Emfaz"/>
        </w:rPr>
      </w:pPr>
      <w:r w:rsidRPr="00757319">
        <w:rPr>
          <w:iCs/>
        </w:rPr>
        <w:t>Visagino savivaldybės 20</w:t>
      </w:r>
      <w:r w:rsidR="005D6EA7">
        <w:rPr>
          <w:iCs/>
        </w:rPr>
        <w:t>20</w:t>
      </w:r>
      <w:r w:rsidRPr="00757319">
        <w:rPr>
          <w:iCs/>
        </w:rPr>
        <w:t>–20</w:t>
      </w:r>
      <w:r w:rsidR="002D516B">
        <w:rPr>
          <w:iCs/>
        </w:rPr>
        <w:t>2</w:t>
      </w:r>
      <w:r w:rsidR="005D6EA7">
        <w:rPr>
          <w:iCs/>
        </w:rPr>
        <w:t>2</w:t>
      </w:r>
      <w:r w:rsidRPr="00757319">
        <w:rPr>
          <w:iCs/>
        </w:rPr>
        <w:t xml:space="preserve"> m. strateginiame veiklos plane suformuluota</w:t>
      </w:r>
      <w:r w:rsidRPr="00757319">
        <w:rPr>
          <w:rStyle w:val="Grietas"/>
          <w:b w:val="0"/>
        </w:rPr>
        <w:t xml:space="preserve"> savivaldybės misija – </w:t>
      </w:r>
      <w:r w:rsidRPr="00757319">
        <w:rPr>
          <w:rStyle w:val="Grietas"/>
        </w:rPr>
        <w:t>s</w:t>
      </w:r>
      <w:r w:rsidRPr="00757319">
        <w:rPr>
          <w:rStyle w:val="Emfaz"/>
        </w:rPr>
        <w:t>ėkmingai plėtoti ir įgyvendinti savivaldos teisę, užtikrinti subalansuotą plėtrą bei kokybiškai vykdyti viešojo administravimo ir viešųjų paslaugų teikimo funkcijas, tenkinant Visagino savivaldybės bendruomenės viešuosius poreikius ir interesus.</w:t>
      </w:r>
    </w:p>
    <w:p w14:paraId="5CC1F986" w14:textId="77777777" w:rsidR="007649DE" w:rsidRPr="00757319" w:rsidRDefault="00275AA2" w:rsidP="00C11134">
      <w:pPr>
        <w:spacing w:line="360" w:lineRule="auto"/>
        <w:ind w:right="-23" w:firstLine="567"/>
        <w:jc w:val="both"/>
        <w:rPr>
          <w:szCs w:val="24"/>
        </w:rPr>
      </w:pPr>
      <w:r w:rsidRPr="00757319">
        <w:rPr>
          <w:szCs w:val="24"/>
        </w:rPr>
        <w:t xml:space="preserve">Patvirtintas trejų metų strateginis veiklos planas atskleidžia ir apibrėžia savivaldybės strateginius tikslus, sudaro prielaidas kryptingai planuoti savivaldybės institucijų ir biudžetinių įstaigų veiklą, racionaliai paskirstyti finansinius, materialinius ir žmogiškuosius išteklius, analizuoti ir vertinti savivaldybės ir atskirų struktūrinių padalinių veiklą. </w:t>
      </w:r>
    </w:p>
    <w:p w14:paraId="188E6CBD" w14:textId="77777777" w:rsidR="00275AA2" w:rsidRPr="00757319" w:rsidRDefault="00275AA2" w:rsidP="00AF51DF">
      <w:pPr>
        <w:tabs>
          <w:tab w:val="left" w:pos="993"/>
        </w:tabs>
        <w:spacing w:line="360" w:lineRule="auto"/>
        <w:ind w:right="-23" w:firstLine="567"/>
        <w:jc w:val="both"/>
        <w:rPr>
          <w:szCs w:val="24"/>
        </w:rPr>
      </w:pPr>
      <w:r w:rsidRPr="00757319">
        <w:rPr>
          <w:szCs w:val="24"/>
        </w:rPr>
        <w:lastRenderedPageBreak/>
        <w:t>Savivaldybės planavimo dokumentuose suformuluotiems tikslams pasiekti patvirtinta 10 įvairius savivaldybės veiklos sektorius apimančių programų</w:t>
      </w:r>
      <w:r w:rsidR="00CA3370" w:rsidRPr="00757319">
        <w:rPr>
          <w:szCs w:val="24"/>
        </w:rPr>
        <w:t>, numatomos lėšos ir finansavimo šaltiniai joms įgyvendinti</w:t>
      </w:r>
      <w:r w:rsidRPr="00757319">
        <w:rPr>
          <w:szCs w:val="24"/>
        </w:rPr>
        <w:t>:</w:t>
      </w:r>
    </w:p>
    <w:p w14:paraId="2AEE4715"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valdymo tobulinimo programa (01).</w:t>
      </w:r>
    </w:p>
    <w:p w14:paraId="1229C1DB"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švietimo paslaugų plėtros programa (02).</w:t>
      </w:r>
    </w:p>
    <w:p w14:paraId="66FE9E23"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kūno kultūros ir sporto plėtros programa (03).</w:t>
      </w:r>
    </w:p>
    <w:p w14:paraId="51058BAA"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gyventojų kultūrinio aktyvumo skatinimo ir identiteto stiprinimo programa (04).</w:t>
      </w:r>
    </w:p>
    <w:p w14:paraId="5CCBE8A0"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bendruomeniškumo skatinimo programa (05).</w:t>
      </w:r>
    </w:p>
    <w:p w14:paraId="15A8233C"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socialinės paramos įgyvendinimo programa (06).</w:t>
      </w:r>
    </w:p>
    <w:p w14:paraId="6E5C77DB"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sveikatos apsaugos paslaugų kokybės gerinimo programa (07).</w:t>
      </w:r>
    </w:p>
    <w:p w14:paraId="6C6EFC33"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aplinkos apsaugos programa (08).</w:t>
      </w:r>
    </w:p>
    <w:p w14:paraId="78CE233D" w14:textId="77777777" w:rsidR="00275AA2" w:rsidRPr="00757319" w:rsidRDefault="00275AA2" w:rsidP="00AF51DF">
      <w:pPr>
        <w:numPr>
          <w:ilvl w:val="0"/>
          <w:numId w:val="1"/>
        </w:numPr>
        <w:tabs>
          <w:tab w:val="left" w:pos="993"/>
          <w:tab w:val="left" w:pos="1134"/>
        </w:tabs>
        <w:spacing w:line="360" w:lineRule="auto"/>
        <w:ind w:right="-23" w:firstLine="567"/>
        <w:jc w:val="both"/>
        <w:rPr>
          <w:szCs w:val="24"/>
        </w:rPr>
      </w:pPr>
      <w:r w:rsidRPr="00757319">
        <w:rPr>
          <w:szCs w:val="24"/>
        </w:rPr>
        <w:t>Visagino savivaldybės ekonominės plėtros programa (09).</w:t>
      </w:r>
    </w:p>
    <w:p w14:paraId="172ADEF6" w14:textId="77777777" w:rsidR="00275AA2" w:rsidRPr="00757319" w:rsidRDefault="00275AA2" w:rsidP="00AF51DF">
      <w:pPr>
        <w:numPr>
          <w:ilvl w:val="0"/>
          <w:numId w:val="1"/>
        </w:numPr>
        <w:tabs>
          <w:tab w:val="left" w:pos="993"/>
          <w:tab w:val="left" w:pos="1134"/>
          <w:tab w:val="left" w:pos="1480"/>
        </w:tabs>
        <w:spacing w:line="360" w:lineRule="auto"/>
        <w:ind w:right="-23" w:firstLine="567"/>
        <w:jc w:val="both"/>
        <w:rPr>
          <w:szCs w:val="24"/>
        </w:rPr>
      </w:pPr>
      <w:r w:rsidRPr="00757319">
        <w:rPr>
          <w:szCs w:val="24"/>
        </w:rPr>
        <w:t>Visagino savivaldybės viešosios infrastruktūros plėtros programa (10).</w:t>
      </w:r>
    </w:p>
    <w:p w14:paraId="62B84A53" w14:textId="77777777" w:rsidR="00B0699C" w:rsidRPr="00757319" w:rsidRDefault="00CA3370" w:rsidP="00AF51DF">
      <w:pPr>
        <w:tabs>
          <w:tab w:val="left" w:pos="993"/>
          <w:tab w:val="left" w:pos="1134"/>
          <w:tab w:val="left" w:pos="1480"/>
        </w:tabs>
        <w:spacing w:line="360" w:lineRule="auto"/>
        <w:ind w:right="-23" w:firstLine="567"/>
        <w:jc w:val="both"/>
        <w:rPr>
          <w:szCs w:val="24"/>
        </w:rPr>
      </w:pPr>
      <w:r w:rsidRPr="00757319">
        <w:rPr>
          <w:szCs w:val="24"/>
        </w:rPr>
        <w:t xml:space="preserve">Vadovaujantis </w:t>
      </w:r>
      <w:r w:rsidRPr="00757319">
        <w:rPr>
          <w:iCs/>
          <w:szCs w:val="24"/>
        </w:rPr>
        <w:t>Visagino savivaldybės 20</w:t>
      </w:r>
      <w:r w:rsidR="0072613D">
        <w:rPr>
          <w:iCs/>
          <w:szCs w:val="24"/>
        </w:rPr>
        <w:t>20</w:t>
      </w:r>
      <w:r w:rsidRPr="00757319">
        <w:rPr>
          <w:iCs/>
          <w:szCs w:val="24"/>
        </w:rPr>
        <w:t>–20</w:t>
      </w:r>
      <w:r w:rsidR="002D516B">
        <w:rPr>
          <w:iCs/>
          <w:szCs w:val="24"/>
        </w:rPr>
        <w:t>2</w:t>
      </w:r>
      <w:r w:rsidR="0072613D">
        <w:rPr>
          <w:iCs/>
          <w:szCs w:val="24"/>
        </w:rPr>
        <w:t>2</w:t>
      </w:r>
      <w:r w:rsidRPr="00757319">
        <w:rPr>
          <w:iCs/>
          <w:szCs w:val="24"/>
        </w:rPr>
        <w:t xml:space="preserve"> m. strateginiu veiklos planu</w:t>
      </w:r>
      <w:r w:rsidR="00982A9C" w:rsidRPr="00757319">
        <w:rPr>
          <w:iCs/>
          <w:szCs w:val="24"/>
        </w:rPr>
        <w:t>,</w:t>
      </w:r>
      <w:r w:rsidRPr="00757319">
        <w:rPr>
          <w:szCs w:val="24"/>
        </w:rPr>
        <w:t xml:space="preserve"> </w:t>
      </w:r>
      <w:r w:rsidR="00275AA2" w:rsidRPr="00757319">
        <w:rPr>
          <w:szCs w:val="24"/>
        </w:rPr>
        <w:t>20</w:t>
      </w:r>
      <w:r w:rsidR="0072613D">
        <w:rPr>
          <w:szCs w:val="24"/>
        </w:rPr>
        <w:t>20</w:t>
      </w:r>
      <w:r w:rsidR="00275AA2" w:rsidRPr="00757319">
        <w:rPr>
          <w:szCs w:val="24"/>
        </w:rPr>
        <w:t xml:space="preserve"> m. </w:t>
      </w:r>
      <w:r w:rsidRPr="00757319">
        <w:rPr>
          <w:szCs w:val="24"/>
        </w:rPr>
        <w:t xml:space="preserve">buvo organizuojama </w:t>
      </w:r>
      <w:r w:rsidR="00275AA2" w:rsidRPr="00757319">
        <w:rPr>
          <w:szCs w:val="24"/>
        </w:rPr>
        <w:t xml:space="preserve">Savivaldybės administracijos ir koordinuojamų biudžetinių įstaigų veikla. </w:t>
      </w:r>
    </w:p>
    <w:p w14:paraId="53082C84" w14:textId="1833CBE5" w:rsidR="00275AA2" w:rsidRPr="00757319" w:rsidRDefault="00275AA2" w:rsidP="00AF51DF">
      <w:pPr>
        <w:tabs>
          <w:tab w:val="left" w:pos="993"/>
          <w:tab w:val="left" w:pos="1134"/>
          <w:tab w:val="left" w:pos="1480"/>
        </w:tabs>
        <w:spacing w:line="360" w:lineRule="auto"/>
        <w:ind w:right="-23" w:firstLine="567"/>
        <w:jc w:val="both"/>
        <w:rPr>
          <w:szCs w:val="24"/>
        </w:rPr>
      </w:pPr>
      <w:r w:rsidRPr="00757319">
        <w:rPr>
          <w:szCs w:val="24"/>
        </w:rPr>
        <w:t>Visagino savivaldybės 20</w:t>
      </w:r>
      <w:r w:rsidR="0072613D">
        <w:rPr>
          <w:szCs w:val="24"/>
        </w:rPr>
        <w:t>20</w:t>
      </w:r>
      <w:r w:rsidRPr="00757319">
        <w:rPr>
          <w:szCs w:val="24"/>
        </w:rPr>
        <w:t>–20</w:t>
      </w:r>
      <w:r w:rsidR="002D516B">
        <w:rPr>
          <w:szCs w:val="24"/>
        </w:rPr>
        <w:t>2</w:t>
      </w:r>
      <w:r w:rsidR="0072613D">
        <w:rPr>
          <w:szCs w:val="24"/>
        </w:rPr>
        <w:t>2</w:t>
      </w:r>
      <w:r w:rsidRPr="00757319">
        <w:rPr>
          <w:szCs w:val="24"/>
        </w:rPr>
        <w:t xml:space="preserve"> m. strateginio veiklos plano asignavimų valdytojai ir programų vykd</w:t>
      </w:r>
      <w:r w:rsidR="00982A9C" w:rsidRPr="00757319">
        <w:rPr>
          <w:szCs w:val="24"/>
        </w:rPr>
        <w:t>ytojai – A</w:t>
      </w:r>
      <w:r w:rsidRPr="00757319">
        <w:rPr>
          <w:szCs w:val="24"/>
        </w:rPr>
        <w:t>dministracijos direktorius ir savivaldybės įsteigtų biudžetinių</w:t>
      </w:r>
      <w:r w:rsidR="00FC5C40">
        <w:rPr>
          <w:szCs w:val="24"/>
        </w:rPr>
        <w:t xml:space="preserve"> bei viešųjų</w:t>
      </w:r>
      <w:r w:rsidRPr="00757319">
        <w:rPr>
          <w:szCs w:val="24"/>
        </w:rPr>
        <w:t xml:space="preserve"> įstaigų, nurodytų Visagino savivaldybės 20</w:t>
      </w:r>
      <w:r w:rsidR="0072613D">
        <w:rPr>
          <w:szCs w:val="24"/>
        </w:rPr>
        <w:t>20</w:t>
      </w:r>
      <w:r w:rsidRPr="00757319">
        <w:rPr>
          <w:szCs w:val="24"/>
        </w:rPr>
        <w:t>–20</w:t>
      </w:r>
      <w:r w:rsidR="002D516B">
        <w:rPr>
          <w:szCs w:val="24"/>
        </w:rPr>
        <w:t>2</w:t>
      </w:r>
      <w:r w:rsidR="0072613D">
        <w:rPr>
          <w:szCs w:val="24"/>
        </w:rPr>
        <w:t>2</w:t>
      </w:r>
      <w:r w:rsidRPr="00757319">
        <w:rPr>
          <w:szCs w:val="24"/>
        </w:rPr>
        <w:t xml:space="preserve"> m. strateginio veiklos plano programose, direktoriai</w:t>
      </w:r>
      <w:r w:rsidRPr="00757319">
        <w:t>.</w:t>
      </w:r>
    </w:p>
    <w:p w14:paraId="7BA0A009" w14:textId="77777777" w:rsidR="008B143E" w:rsidRPr="00757319" w:rsidRDefault="008B143E" w:rsidP="00AF51DF">
      <w:pPr>
        <w:tabs>
          <w:tab w:val="left" w:pos="993"/>
        </w:tabs>
        <w:spacing w:line="360" w:lineRule="auto"/>
        <w:ind w:right="-23" w:firstLine="567"/>
        <w:jc w:val="both"/>
        <w:rPr>
          <w:szCs w:val="24"/>
        </w:rPr>
      </w:pPr>
      <w:r w:rsidRPr="00757319">
        <w:rPr>
          <w:szCs w:val="24"/>
        </w:rPr>
        <w:t>Visagino savivaldybės administracijos 20</w:t>
      </w:r>
      <w:r w:rsidR="0072613D">
        <w:rPr>
          <w:szCs w:val="24"/>
        </w:rPr>
        <w:t>20</w:t>
      </w:r>
      <w:r w:rsidRPr="00757319">
        <w:rPr>
          <w:szCs w:val="24"/>
        </w:rPr>
        <w:t xml:space="preserve"> metų veiklos plane </w:t>
      </w:r>
      <w:r w:rsidR="00A663D1" w:rsidRPr="00757319">
        <w:rPr>
          <w:szCs w:val="24"/>
        </w:rPr>
        <w:t xml:space="preserve">detalizuotas kiekvieno Savivaldybės administracijos skyriaus </w:t>
      </w:r>
      <w:r w:rsidR="00A95BE6" w:rsidRPr="00757319">
        <w:rPr>
          <w:szCs w:val="24"/>
        </w:rPr>
        <w:t>20</w:t>
      </w:r>
      <w:r w:rsidR="0072613D">
        <w:rPr>
          <w:szCs w:val="24"/>
        </w:rPr>
        <w:t xml:space="preserve">20 </w:t>
      </w:r>
      <w:r w:rsidR="00A95BE6" w:rsidRPr="00757319">
        <w:rPr>
          <w:szCs w:val="24"/>
        </w:rPr>
        <w:t xml:space="preserve">m. </w:t>
      </w:r>
      <w:r w:rsidR="006D1241" w:rsidRPr="00757319">
        <w:rPr>
          <w:szCs w:val="24"/>
        </w:rPr>
        <w:t xml:space="preserve">veiklos planas pagal programas. Juo vadovaudamiesi </w:t>
      </w:r>
      <w:r w:rsidR="00A663D1" w:rsidRPr="00757319">
        <w:rPr>
          <w:szCs w:val="24"/>
        </w:rPr>
        <w:t>Savivaldybės administracijos skyriai</w:t>
      </w:r>
      <w:r w:rsidR="006D1241" w:rsidRPr="00757319">
        <w:rPr>
          <w:szCs w:val="24"/>
        </w:rPr>
        <w:t xml:space="preserve"> ir į skyrius neįeinantis valstybės tarnautojas</w:t>
      </w:r>
      <w:r w:rsidR="00A663D1" w:rsidRPr="00757319">
        <w:rPr>
          <w:szCs w:val="24"/>
        </w:rPr>
        <w:t xml:space="preserve"> vykdė savo veiklą 20</w:t>
      </w:r>
      <w:r w:rsidR="0072613D">
        <w:rPr>
          <w:szCs w:val="24"/>
        </w:rPr>
        <w:t>20</w:t>
      </w:r>
      <w:r w:rsidR="00A663D1" w:rsidRPr="00757319">
        <w:rPr>
          <w:szCs w:val="24"/>
        </w:rPr>
        <w:t xml:space="preserve"> metais.</w:t>
      </w:r>
    </w:p>
    <w:p w14:paraId="5C288289" w14:textId="77777777" w:rsidR="00B04F2A" w:rsidRPr="00757319" w:rsidRDefault="0072678B" w:rsidP="00AF51DF">
      <w:pPr>
        <w:tabs>
          <w:tab w:val="left" w:pos="993"/>
        </w:tabs>
        <w:spacing w:line="360" w:lineRule="auto"/>
        <w:ind w:right="-23" w:firstLine="567"/>
        <w:jc w:val="both"/>
        <w:rPr>
          <w:szCs w:val="24"/>
          <w:highlight w:val="yellow"/>
        </w:rPr>
      </w:pPr>
      <w:r w:rsidRPr="00757319">
        <w:rPr>
          <w:szCs w:val="24"/>
        </w:rPr>
        <w:t>S</w:t>
      </w:r>
      <w:r w:rsidR="00B04F2A" w:rsidRPr="00757319">
        <w:rPr>
          <w:szCs w:val="24"/>
        </w:rPr>
        <w:t xml:space="preserve">avivaldybės strateginio planavimo dokumentų ir jų įgyvendinimą detalizuojančių planavimo dokumentų rengimą, svarstymą, tvirtinimą, koregavimą, įgyvendinimo stebėseną, numatytų pasiekti rezultatų vertinimą, ataskaitų dėl planavimo dokumentų įgyvendinimo rengimą ir svarstymą, viešinimą bei savivaldybės gyventojų įtraukimą į strateginio planavimo dokumentų rengimą, </w:t>
      </w:r>
      <w:hyperlink r:id="rId14" w:history="1">
        <w:r w:rsidR="00B04F2A" w:rsidRPr="00757319">
          <w:rPr>
            <w:rStyle w:val="Hipersaitas"/>
            <w:bCs/>
            <w:color w:val="auto"/>
            <w:szCs w:val="24"/>
            <w:u w:val="none"/>
          </w:rPr>
          <w:t xml:space="preserve">svarstymą ir įgyvendinimo priežiūrą reglamentuoja Strateginio planavimo Visagino savivaldybėje organizavimo tvarkos </w:t>
        </w:r>
        <w:r w:rsidR="007649DE" w:rsidRPr="00757319">
          <w:rPr>
            <w:rStyle w:val="Hipersaitas"/>
            <w:bCs/>
            <w:color w:val="auto"/>
            <w:szCs w:val="24"/>
            <w:u w:val="none"/>
          </w:rPr>
          <w:t xml:space="preserve">aprašas, </w:t>
        </w:r>
        <w:r w:rsidR="006D1241" w:rsidRPr="00757319">
          <w:rPr>
            <w:rStyle w:val="Hipersaitas"/>
            <w:bCs/>
            <w:color w:val="auto"/>
            <w:szCs w:val="24"/>
            <w:u w:val="none"/>
          </w:rPr>
          <w:t>patvirtintas S</w:t>
        </w:r>
        <w:r w:rsidR="00B04F2A" w:rsidRPr="00757319">
          <w:rPr>
            <w:rStyle w:val="Hipersaitas"/>
            <w:bCs/>
            <w:color w:val="auto"/>
            <w:szCs w:val="24"/>
            <w:u w:val="none"/>
          </w:rPr>
          <w:t>avivaldybės tarybos 2015 m.</w:t>
        </w:r>
        <w:r w:rsidR="007649DE" w:rsidRPr="00757319">
          <w:rPr>
            <w:rStyle w:val="Hipersaitas"/>
            <w:bCs/>
            <w:color w:val="auto"/>
            <w:szCs w:val="24"/>
            <w:u w:val="none"/>
          </w:rPr>
          <w:t xml:space="preserve"> kovo 26 d. sprendimu </w:t>
        </w:r>
        <w:r w:rsidR="0058623F">
          <w:rPr>
            <w:rStyle w:val="Hipersaitas"/>
            <w:bCs/>
            <w:color w:val="auto"/>
            <w:szCs w:val="24"/>
            <w:u w:val="none"/>
          </w:rPr>
          <w:t xml:space="preserve">                </w:t>
        </w:r>
        <w:r w:rsidR="007649DE" w:rsidRPr="00757319">
          <w:rPr>
            <w:rStyle w:val="Hipersaitas"/>
            <w:bCs/>
            <w:color w:val="auto"/>
            <w:szCs w:val="24"/>
            <w:u w:val="none"/>
          </w:rPr>
          <w:t>Nr. TS-26</w:t>
        </w:r>
        <w:r w:rsidR="00B04F2A" w:rsidRPr="00757319">
          <w:rPr>
            <w:rStyle w:val="Hipersaitas"/>
            <w:bCs/>
            <w:color w:val="auto"/>
            <w:szCs w:val="24"/>
            <w:u w:val="none"/>
          </w:rPr>
          <w:t>.</w:t>
        </w:r>
      </w:hyperlink>
    </w:p>
    <w:p w14:paraId="1924B8FC" w14:textId="77777777" w:rsidR="009D436C" w:rsidRPr="00C70688" w:rsidRDefault="00655578" w:rsidP="00691950">
      <w:pPr>
        <w:tabs>
          <w:tab w:val="left" w:pos="993"/>
        </w:tabs>
        <w:spacing w:line="360" w:lineRule="auto"/>
        <w:ind w:right="-23" w:firstLine="567"/>
        <w:jc w:val="both"/>
        <w:rPr>
          <w:szCs w:val="24"/>
        </w:rPr>
      </w:pPr>
      <w:r w:rsidRPr="00757319">
        <w:rPr>
          <w:szCs w:val="24"/>
        </w:rPr>
        <w:t>Strateginio planavimo procesui koordinuoti Visagino savivaldybėje sukurta dvejopa – politinio ir administracinio lygių struktūra. Esminiams su strateginio veiklos plano rengimu susijusiems</w:t>
      </w:r>
      <w:r w:rsidR="006D1241" w:rsidRPr="00757319">
        <w:rPr>
          <w:szCs w:val="24"/>
        </w:rPr>
        <w:t xml:space="preserve"> </w:t>
      </w:r>
      <w:r w:rsidR="006D1241" w:rsidRPr="00757319">
        <w:rPr>
          <w:szCs w:val="24"/>
        </w:rPr>
        <w:lastRenderedPageBreak/>
        <w:t xml:space="preserve">klausimams svarstyti </w:t>
      </w:r>
      <w:r w:rsidR="006D1241" w:rsidRPr="001C3D1E">
        <w:rPr>
          <w:szCs w:val="24"/>
        </w:rPr>
        <w:t>S</w:t>
      </w:r>
      <w:r w:rsidRPr="001C3D1E">
        <w:rPr>
          <w:szCs w:val="24"/>
        </w:rPr>
        <w:t xml:space="preserve">avivaldybės tarybos </w:t>
      </w:r>
      <w:r w:rsidRPr="00C70688">
        <w:rPr>
          <w:szCs w:val="24"/>
        </w:rPr>
        <w:t>201</w:t>
      </w:r>
      <w:r w:rsidR="000640E7" w:rsidRPr="00C70688">
        <w:rPr>
          <w:szCs w:val="24"/>
        </w:rPr>
        <w:t>9</w:t>
      </w:r>
      <w:r w:rsidRPr="00C70688">
        <w:rPr>
          <w:szCs w:val="24"/>
        </w:rPr>
        <w:t xml:space="preserve"> m. </w:t>
      </w:r>
      <w:r w:rsidR="000640E7" w:rsidRPr="00C70688">
        <w:rPr>
          <w:szCs w:val="24"/>
        </w:rPr>
        <w:t>birželio</w:t>
      </w:r>
      <w:r w:rsidRPr="00C70688">
        <w:rPr>
          <w:szCs w:val="24"/>
        </w:rPr>
        <w:t xml:space="preserve"> 2</w:t>
      </w:r>
      <w:r w:rsidR="000640E7" w:rsidRPr="00C70688">
        <w:rPr>
          <w:szCs w:val="24"/>
        </w:rPr>
        <w:t>7</w:t>
      </w:r>
      <w:r w:rsidRPr="00C70688">
        <w:rPr>
          <w:szCs w:val="24"/>
        </w:rPr>
        <w:t xml:space="preserve"> d. sprendimu Nr. TS-</w:t>
      </w:r>
      <w:r w:rsidR="000640E7" w:rsidRPr="00C70688">
        <w:rPr>
          <w:szCs w:val="24"/>
        </w:rPr>
        <w:t>148</w:t>
      </w:r>
      <w:r w:rsidRPr="00C70688">
        <w:rPr>
          <w:szCs w:val="24"/>
        </w:rPr>
        <w:t xml:space="preserve"> sudaryta </w:t>
      </w:r>
      <w:hyperlink r:id="rId15" w:history="1">
        <w:r w:rsidRPr="00C70688">
          <w:rPr>
            <w:rStyle w:val="Grietas"/>
            <w:b w:val="0"/>
            <w:szCs w:val="24"/>
          </w:rPr>
          <w:t>Strateginio planavimo komisija</w:t>
        </w:r>
        <w:r w:rsidRPr="00C70688">
          <w:rPr>
            <w:rStyle w:val="Hipersaitas"/>
            <w:color w:val="auto"/>
            <w:szCs w:val="24"/>
            <w:u w:val="none"/>
          </w:rPr>
          <w:t>,</w:t>
        </w:r>
      </w:hyperlink>
      <w:r w:rsidRPr="00C70688">
        <w:rPr>
          <w:szCs w:val="24"/>
        </w:rPr>
        <w:t xml:space="preserve"> kurią</w:t>
      </w:r>
      <w:r w:rsidRPr="00C70688">
        <w:rPr>
          <w:b/>
          <w:szCs w:val="24"/>
        </w:rPr>
        <w:t xml:space="preserve"> </w:t>
      </w:r>
      <w:r w:rsidRPr="00C70688">
        <w:rPr>
          <w:szCs w:val="24"/>
        </w:rPr>
        <w:t>sudaro tarybos nariai ir visuomenės atstovai</w:t>
      </w:r>
      <w:r w:rsidR="00275AA2" w:rsidRPr="00C70688">
        <w:rPr>
          <w:szCs w:val="24"/>
        </w:rPr>
        <w:t>.</w:t>
      </w:r>
    </w:p>
    <w:p w14:paraId="30D94EA6" w14:textId="77777777" w:rsidR="00655578" w:rsidRPr="00757319" w:rsidRDefault="006D1241" w:rsidP="00691950">
      <w:pPr>
        <w:spacing w:line="360" w:lineRule="auto"/>
        <w:ind w:right="-23" w:firstLine="567"/>
        <w:jc w:val="both"/>
        <w:rPr>
          <w:szCs w:val="24"/>
        </w:rPr>
      </w:pPr>
      <w:r w:rsidRPr="00C70688">
        <w:rPr>
          <w:szCs w:val="24"/>
        </w:rPr>
        <w:t>A</w:t>
      </w:r>
      <w:r w:rsidR="00655578" w:rsidRPr="00C70688">
        <w:rPr>
          <w:szCs w:val="24"/>
        </w:rPr>
        <w:t xml:space="preserve">dministracijos direktoriaus </w:t>
      </w:r>
      <w:r w:rsidRPr="00C70688">
        <w:rPr>
          <w:szCs w:val="24"/>
        </w:rPr>
        <w:t>201</w:t>
      </w:r>
      <w:r w:rsidR="001C3D1E" w:rsidRPr="00C70688">
        <w:rPr>
          <w:szCs w:val="24"/>
        </w:rPr>
        <w:t>9</w:t>
      </w:r>
      <w:r w:rsidRPr="00C70688">
        <w:rPr>
          <w:szCs w:val="24"/>
        </w:rPr>
        <w:t xml:space="preserve"> m. </w:t>
      </w:r>
      <w:r w:rsidR="001C3D1E" w:rsidRPr="00C70688">
        <w:rPr>
          <w:szCs w:val="24"/>
        </w:rPr>
        <w:t>liepos</w:t>
      </w:r>
      <w:r w:rsidRPr="00C70688">
        <w:rPr>
          <w:szCs w:val="24"/>
        </w:rPr>
        <w:t xml:space="preserve"> </w:t>
      </w:r>
      <w:r w:rsidR="000B0100" w:rsidRPr="00C70688">
        <w:rPr>
          <w:szCs w:val="24"/>
        </w:rPr>
        <w:t>2</w:t>
      </w:r>
      <w:r w:rsidR="001C3D1E" w:rsidRPr="00C70688">
        <w:rPr>
          <w:szCs w:val="24"/>
        </w:rPr>
        <w:t>3</w:t>
      </w:r>
      <w:r w:rsidRPr="00C70688">
        <w:rPr>
          <w:szCs w:val="24"/>
        </w:rPr>
        <w:t xml:space="preserve"> d. </w:t>
      </w:r>
      <w:r w:rsidR="00655578" w:rsidRPr="00C70688">
        <w:rPr>
          <w:szCs w:val="24"/>
        </w:rPr>
        <w:t>įsakymu Nr. ĮV-</w:t>
      </w:r>
      <w:r w:rsidR="00EF1430" w:rsidRPr="00C70688">
        <w:rPr>
          <w:szCs w:val="24"/>
        </w:rPr>
        <w:t>E-</w:t>
      </w:r>
      <w:r w:rsidR="001C3D1E" w:rsidRPr="00C70688">
        <w:rPr>
          <w:szCs w:val="24"/>
        </w:rPr>
        <w:t>196</w:t>
      </w:r>
      <w:r w:rsidR="002D516B" w:rsidRPr="00C70688">
        <w:rPr>
          <w:szCs w:val="24"/>
        </w:rPr>
        <w:t xml:space="preserve"> </w:t>
      </w:r>
      <w:r w:rsidR="009D436C" w:rsidRPr="00C70688">
        <w:rPr>
          <w:szCs w:val="24"/>
        </w:rPr>
        <w:t>patvirtinta</w:t>
      </w:r>
      <w:r w:rsidR="00655578" w:rsidRPr="00C70688">
        <w:rPr>
          <w:szCs w:val="24"/>
        </w:rPr>
        <w:t xml:space="preserve"> </w:t>
      </w:r>
      <w:r w:rsidR="009D436C" w:rsidRPr="00C70688">
        <w:rPr>
          <w:szCs w:val="24"/>
        </w:rPr>
        <w:t>S</w:t>
      </w:r>
      <w:r w:rsidR="00655578" w:rsidRPr="00C70688">
        <w:rPr>
          <w:szCs w:val="24"/>
        </w:rPr>
        <w:t xml:space="preserve">trateginio planavimo </w:t>
      </w:r>
      <w:r w:rsidR="009D436C" w:rsidRPr="00C70688">
        <w:rPr>
          <w:szCs w:val="24"/>
        </w:rPr>
        <w:t xml:space="preserve">darbo </w:t>
      </w:r>
      <w:r w:rsidR="00655578" w:rsidRPr="00C70688">
        <w:rPr>
          <w:szCs w:val="24"/>
        </w:rPr>
        <w:t xml:space="preserve">grupė, </w:t>
      </w:r>
      <w:r w:rsidR="009D436C" w:rsidRPr="00C70688">
        <w:rPr>
          <w:szCs w:val="24"/>
        </w:rPr>
        <w:t>kurią sudaro Savivaldybės administracijos vadovybė ir paskirti skyrių</w:t>
      </w:r>
      <w:r w:rsidR="009D436C" w:rsidRPr="00757319">
        <w:rPr>
          <w:szCs w:val="24"/>
        </w:rPr>
        <w:t xml:space="preserve"> vedėjai, vyriausieji specialistai</w:t>
      </w:r>
      <w:r w:rsidR="000F1869">
        <w:rPr>
          <w:szCs w:val="24"/>
        </w:rPr>
        <w:t xml:space="preserve">, </w:t>
      </w:r>
      <w:r w:rsidR="00655578" w:rsidRPr="00757319">
        <w:rPr>
          <w:szCs w:val="24"/>
        </w:rPr>
        <w:t>kuri užtikrina savivaldybės strateginio planavimo ir finansavimo modelio diegimą ir jo įgyvendinimo procesą savivaldybėje.</w:t>
      </w:r>
      <w:bookmarkStart w:id="10" w:name="part_67fd6080894c41c3a900972065819a52"/>
      <w:bookmarkStart w:id="11" w:name="part_b3aacb5c9852440b97e2538f8eefc072"/>
      <w:bookmarkStart w:id="12" w:name="part_59606823935e472ba9f088ee8326094a"/>
      <w:bookmarkStart w:id="13" w:name="part_c78c505247c0494c870eed6b5e3fd9ce"/>
      <w:bookmarkStart w:id="14" w:name="part_09bfc39e4e834a66bd598176c9329413"/>
      <w:bookmarkStart w:id="15" w:name="part_0078264c49eb4ca89d701dbd099fde88"/>
      <w:bookmarkEnd w:id="10"/>
      <w:bookmarkEnd w:id="11"/>
      <w:bookmarkEnd w:id="12"/>
      <w:bookmarkEnd w:id="13"/>
      <w:bookmarkEnd w:id="14"/>
      <w:bookmarkEnd w:id="15"/>
    </w:p>
    <w:p w14:paraId="1BAB0B80" w14:textId="1621D4FA" w:rsidR="00655578" w:rsidRPr="00C44BD2" w:rsidRDefault="00655578" w:rsidP="00691950">
      <w:pPr>
        <w:pStyle w:val="prastasiniatinklio"/>
        <w:spacing w:before="0" w:after="0" w:line="360" w:lineRule="auto"/>
        <w:ind w:right="-23" w:firstLine="567"/>
        <w:jc w:val="both"/>
        <w:rPr>
          <w:b/>
          <w:bCs/>
        </w:rPr>
      </w:pPr>
      <w:r w:rsidRPr="00C44BD2">
        <w:t xml:space="preserve">Taip pat </w:t>
      </w:r>
      <w:r w:rsidR="009D436C" w:rsidRPr="00C44BD2">
        <w:t xml:space="preserve">strateginio planavimo procesą užtikrina </w:t>
      </w:r>
      <w:r w:rsidR="006D1241" w:rsidRPr="00C44BD2">
        <w:t>A</w:t>
      </w:r>
      <w:r w:rsidRPr="00C44BD2">
        <w:t xml:space="preserve">dministracijos </w:t>
      </w:r>
      <w:r w:rsidRPr="00BF09C7">
        <w:t>direktoriaus 20</w:t>
      </w:r>
      <w:r w:rsidR="00C70688" w:rsidRPr="00BF09C7">
        <w:t>19</w:t>
      </w:r>
      <w:r w:rsidR="00345979" w:rsidRPr="00BF09C7">
        <w:t xml:space="preserve"> </w:t>
      </w:r>
      <w:r w:rsidRPr="00BF09C7">
        <w:t xml:space="preserve">m. </w:t>
      </w:r>
      <w:r w:rsidR="00C70688" w:rsidRPr="00BF09C7">
        <w:t>birželio</w:t>
      </w:r>
      <w:r w:rsidRPr="00BF09C7">
        <w:t xml:space="preserve"> </w:t>
      </w:r>
      <w:r w:rsidR="00C70688" w:rsidRPr="00BF09C7">
        <w:t>27</w:t>
      </w:r>
      <w:r w:rsidRPr="00BF09C7">
        <w:t xml:space="preserve"> d. įs</w:t>
      </w:r>
      <w:r w:rsidR="009D436C" w:rsidRPr="00BF09C7">
        <w:t>akymu Nr. ĮV-</w:t>
      </w:r>
      <w:r w:rsidR="00345979" w:rsidRPr="00BF09C7">
        <w:t>E-</w:t>
      </w:r>
      <w:r w:rsidR="00C70688" w:rsidRPr="00BF09C7">
        <w:t>167</w:t>
      </w:r>
      <w:r w:rsidR="00345979" w:rsidRPr="00BF09C7">
        <w:t xml:space="preserve"> </w:t>
      </w:r>
      <w:r w:rsidR="009D436C" w:rsidRPr="00BF09C7">
        <w:t xml:space="preserve">patvirtinti </w:t>
      </w:r>
      <w:hyperlink r:id="rId16" w:history="1">
        <w:r w:rsidRPr="00BF09C7">
          <w:rPr>
            <w:rStyle w:val="Hipersaitas"/>
            <w:bCs/>
            <w:color w:val="auto"/>
            <w:u w:val="none"/>
          </w:rPr>
          <w:t>Visagino savivaldybės 20</w:t>
        </w:r>
        <w:r w:rsidR="00C70688" w:rsidRPr="00BF09C7">
          <w:rPr>
            <w:rStyle w:val="Hipersaitas"/>
            <w:bCs/>
            <w:color w:val="auto"/>
            <w:u w:val="none"/>
          </w:rPr>
          <w:t>20</w:t>
        </w:r>
        <w:r w:rsidR="009D436C" w:rsidRPr="00BF09C7">
          <w:rPr>
            <w:rStyle w:val="Hipersaitas"/>
            <w:bCs/>
            <w:color w:val="auto"/>
            <w:u w:val="none"/>
          </w:rPr>
          <w:t>–</w:t>
        </w:r>
        <w:r w:rsidRPr="00BF09C7">
          <w:rPr>
            <w:rStyle w:val="Hipersaitas"/>
            <w:bCs/>
            <w:color w:val="auto"/>
            <w:u w:val="none"/>
          </w:rPr>
          <w:t>20</w:t>
        </w:r>
        <w:r w:rsidR="00345979" w:rsidRPr="00BF09C7">
          <w:rPr>
            <w:rStyle w:val="Hipersaitas"/>
            <w:bCs/>
            <w:color w:val="auto"/>
            <w:u w:val="none"/>
          </w:rPr>
          <w:t>2</w:t>
        </w:r>
        <w:r w:rsidR="00C70688" w:rsidRPr="00BF09C7">
          <w:rPr>
            <w:rStyle w:val="Hipersaitas"/>
            <w:bCs/>
            <w:color w:val="auto"/>
            <w:u w:val="none"/>
          </w:rPr>
          <w:t>2</w:t>
        </w:r>
        <w:r w:rsidRPr="00BF09C7">
          <w:rPr>
            <w:rStyle w:val="Hipersaitas"/>
            <w:bCs/>
            <w:color w:val="auto"/>
            <w:u w:val="none"/>
          </w:rPr>
          <w:t xml:space="preserve"> metų strateginio veiklos plano programų koordinatoriai </w:t>
        </w:r>
        <w:r w:rsidRPr="00BF09C7">
          <w:t>(savivaldybės administracijos darbuotojai, atsakingi už kuruojamos</w:t>
        </w:r>
        <w:r w:rsidR="00454410" w:rsidRPr="00BF09C7">
          <w:t xml:space="preserve"> </w:t>
        </w:r>
        <w:r w:rsidRPr="00BF09C7">
          <w:t>srities programų rengimą, jų vykdymą, kontrolę ir atsiskaitymą už rezultatus)</w:t>
        </w:r>
        <w:r w:rsidRPr="00BF09C7">
          <w:rPr>
            <w:rStyle w:val="Hipersaitas"/>
            <w:bCs/>
            <w:color w:val="auto"/>
            <w:u w:val="none"/>
          </w:rPr>
          <w:t xml:space="preserve"> ir vykdytojai</w:t>
        </w:r>
        <w:r w:rsidRPr="00BF09C7">
          <w:t xml:space="preserve"> (administracijos darbuotojai, atsakingi už tam tikros programos atskirų priemonių planavimą ir įgyvendinimą, bei savivaldybės biudžetinės įstaigos)</w:t>
        </w:r>
        <w:r w:rsidR="009D436C" w:rsidRPr="00BF09C7">
          <w:t>.</w:t>
        </w:r>
      </w:hyperlink>
    </w:p>
    <w:p w14:paraId="0BE4F523" w14:textId="77777777" w:rsidR="00FD546E" w:rsidRDefault="00F3669C" w:rsidP="00691950">
      <w:pPr>
        <w:spacing w:line="360" w:lineRule="auto"/>
        <w:ind w:right="-23" w:firstLine="567"/>
        <w:jc w:val="both"/>
        <w:rPr>
          <w:szCs w:val="24"/>
        </w:rPr>
      </w:pPr>
      <w:r w:rsidRPr="00BF09C7">
        <w:rPr>
          <w:szCs w:val="24"/>
        </w:rPr>
        <w:t xml:space="preserve">Visagino savivaldybės tarybos </w:t>
      </w:r>
      <w:r w:rsidR="000F1869" w:rsidRPr="00BF09C7">
        <w:rPr>
          <w:szCs w:val="24"/>
        </w:rPr>
        <w:t>20</w:t>
      </w:r>
      <w:r w:rsidR="00BF09C7" w:rsidRPr="00BF09C7">
        <w:rPr>
          <w:szCs w:val="24"/>
        </w:rPr>
        <w:t>20</w:t>
      </w:r>
      <w:r w:rsidR="000F1869" w:rsidRPr="00BF09C7">
        <w:rPr>
          <w:szCs w:val="24"/>
        </w:rPr>
        <w:t xml:space="preserve"> m. rugpjūčio 2</w:t>
      </w:r>
      <w:r w:rsidR="00BF09C7" w:rsidRPr="00BF09C7">
        <w:rPr>
          <w:szCs w:val="24"/>
        </w:rPr>
        <w:t>7</w:t>
      </w:r>
      <w:r w:rsidR="000F1869" w:rsidRPr="00BF09C7">
        <w:rPr>
          <w:szCs w:val="24"/>
        </w:rPr>
        <w:t xml:space="preserve"> d. </w:t>
      </w:r>
      <w:r w:rsidRPr="00BF09C7">
        <w:rPr>
          <w:szCs w:val="24"/>
        </w:rPr>
        <w:t>sprendimu Nr. TS-1</w:t>
      </w:r>
      <w:r w:rsidR="00C44BD2" w:rsidRPr="00BF09C7">
        <w:rPr>
          <w:szCs w:val="24"/>
        </w:rPr>
        <w:t>9</w:t>
      </w:r>
      <w:r w:rsidR="00BF09C7" w:rsidRPr="00BF09C7">
        <w:rPr>
          <w:szCs w:val="24"/>
        </w:rPr>
        <w:t>5</w:t>
      </w:r>
      <w:r w:rsidRPr="00BF09C7">
        <w:rPr>
          <w:szCs w:val="24"/>
        </w:rPr>
        <w:t xml:space="preserve"> buvo patvirtinta</w:t>
      </w:r>
      <w:r w:rsidR="004436CC" w:rsidRPr="00BF09C7">
        <w:rPr>
          <w:szCs w:val="24"/>
        </w:rPr>
        <w:t xml:space="preserve"> Visagino savivaldybės 201</w:t>
      </w:r>
      <w:r w:rsidR="00BF09C7" w:rsidRPr="00BF09C7">
        <w:rPr>
          <w:szCs w:val="24"/>
        </w:rPr>
        <w:t>9</w:t>
      </w:r>
      <w:r w:rsidR="00181B94" w:rsidRPr="00BF09C7">
        <w:rPr>
          <w:szCs w:val="24"/>
        </w:rPr>
        <w:t>–</w:t>
      </w:r>
      <w:r w:rsidR="004436CC" w:rsidRPr="00BF09C7">
        <w:rPr>
          <w:szCs w:val="24"/>
        </w:rPr>
        <w:t>20</w:t>
      </w:r>
      <w:r w:rsidR="00C44BD2" w:rsidRPr="00BF09C7">
        <w:rPr>
          <w:szCs w:val="24"/>
        </w:rPr>
        <w:t>2</w:t>
      </w:r>
      <w:r w:rsidR="00BF09C7" w:rsidRPr="00BF09C7">
        <w:rPr>
          <w:szCs w:val="24"/>
        </w:rPr>
        <w:t>1</w:t>
      </w:r>
      <w:r w:rsidR="00C44BD2" w:rsidRPr="00BF09C7">
        <w:rPr>
          <w:szCs w:val="24"/>
        </w:rPr>
        <w:t xml:space="preserve"> </w:t>
      </w:r>
      <w:r w:rsidR="004436CC" w:rsidRPr="00BF09C7">
        <w:rPr>
          <w:szCs w:val="24"/>
        </w:rPr>
        <w:t>m. strateginio veiklos plano įgyvendinimo 201</w:t>
      </w:r>
      <w:r w:rsidR="00BF09C7" w:rsidRPr="00BF09C7">
        <w:rPr>
          <w:szCs w:val="24"/>
        </w:rPr>
        <w:t>9</w:t>
      </w:r>
      <w:r w:rsidR="004436CC" w:rsidRPr="00BF09C7">
        <w:rPr>
          <w:szCs w:val="24"/>
        </w:rPr>
        <w:t xml:space="preserve"> m. ataskaita.</w:t>
      </w:r>
    </w:p>
    <w:p w14:paraId="699CE5B4" w14:textId="77777777" w:rsidR="00AA7855" w:rsidRPr="00C44BD2" w:rsidRDefault="00AA7855" w:rsidP="00691950">
      <w:pPr>
        <w:spacing w:line="360" w:lineRule="auto"/>
        <w:ind w:right="-23" w:firstLine="567"/>
        <w:jc w:val="both"/>
        <w:rPr>
          <w:szCs w:val="24"/>
        </w:rPr>
      </w:pPr>
    </w:p>
    <w:tbl>
      <w:tblPr>
        <w:tblW w:w="0" w:type="auto"/>
        <w:shd w:val="clear" w:color="auto" w:fill="EDEDED"/>
        <w:tblLook w:val="04A0" w:firstRow="1" w:lastRow="0" w:firstColumn="1" w:lastColumn="0" w:noHBand="0" w:noVBand="1"/>
      </w:tblPr>
      <w:tblGrid>
        <w:gridCol w:w="9638"/>
      </w:tblGrid>
      <w:tr w:rsidR="00107912" w:rsidRPr="00D843A3" w14:paraId="7EA73706" w14:textId="77777777" w:rsidTr="008D2322">
        <w:tc>
          <w:tcPr>
            <w:tcW w:w="9854" w:type="dxa"/>
            <w:shd w:val="clear" w:color="auto" w:fill="E2EFD9"/>
          </w:tcPr>
          <w:p w14:paraId="432507C0" w14:textId="77777777" w:rsidR="00107912" w:rsidRPr="00D843A3" w:rsidRDefault="00107912" w:rsidP="00691950">
            <w:pPr>
              <w:pStyle w:val="Antrat2"/>
              <w:ind w:right="-23" w:firstLine="567"/>
              <w:jc w:val="both"/>
              <w:rPr>
                <w:rFonts w:ascii="Times New Roman" w:hAnsi="Times New Roman"/>
                <w:i w:val="0"/>
                <w:color w:val="365F91"/>
                <w:sz w:val="20"/>
                <w:szCs w:val="20"/>
              </w:rPr>
            </w:pPr>
            <w:bookmarkStart w:id="16" w:name="_Toc36627271"/>
            <w:r w:rsidRPr="00D843A3">
              <w:rPr>
                <w:rFonts w:ascii="Times New Roman" w:hAnsi="Times New Roman"/>
                <w:i w:val="0"/>
                <w:color w:val="365F91"/>
              </w:rPr>
              <w:t xml:space="preserve">1.4. Dokumentų valdymas, asmenų aptarnavimas ir informavimas, </w:t>
            </w:r>
            <w:r w:rsidR="00693AF2">
              <w:rPr>
                <w:rFonts w:ascii="Times New Roman" w:hAnsi="Times New Roman"/>
                <w:i w:val="0"/>
                <w:color w:val="365F91"/>
              </w:rPr>
              <w:t xml:space="preserve">informacijos teikimas žiniasklaidai, </w:t>
            </w:r>
            <w:r w:rsidRPr="00D843A3">
              <w:rPr>
                <w:rFonts w:ascii="Times New Roman" w:hAnsi="Times New Roman"/>
                <w:i w:val="0"/>
                <w:color w:val="365F91"/>
              </w:rPr>
              <w:t>interneto svetainė</w:t>
            </w:r>
            <w:bookmarkEnd w:id="16"/>
          </w:p>
        </w:tc>
      </w:tr>
      <w:tr w:rsidR="00107912" w:rsidRPr="00D843A3" w14:paraId="6CD82248" w14:textId="77777777" w:rsidTr="008D2322">
        <w:tblPrEx>
          <w:shd w:val="clear" w:color="auto" w:fill="EAF1DD"/>
        </w:tblPrEx>
        <w:tc>
          <w:tcPr>
            <w:tcW w:w="9854" w:type="dxa"/>
            <w:shd w:val="clear" w:color="auto" w:fill="EDEDED"/>
          </w:tcPr>
          <w:p w14:paraId="6FF6DF0E" w14:textId="77777777" w:rsidR="00107912" w:rsidRPr="00D843A3" w:rsidRDefault="00107912" w:rsidP="00691950">
            <w:pPr>
              <w:pStyle w:val="Antrat3"/>
              <w:ind w:right="-23" w:firstLine="567"/>
              <w:rPr>
                <w:rFonts w:ascii="Times New Roman" w:hAnsi="Times New Roman"/>
                <w:iCs/>
                <w:color w:val="365F91"/>
                <w:sz w:val="24"/>
                <w:szCs w:val="24"/>
              </w:rPr>
            </w:pPr>
            <w:bookmarkStart w:id="17" w:name="_Toc36627272"/>
            <w:bookmarkStart w:id="18" w:name="_Hlk506457642"/>
            <w:r w:rsidRPr="00D843A3">
              <w:rPr>
                <w:rFonts w:ascii="Times New Roman" w:hAnsi="Times New Roman"/>
                <w:iCs/>
                <w:color w:val="365F91"/>
                <w:sz w:val="24"/>
                <w:szCs w:val="24"/>
              </w:rPr>
              <w:t>1.4.1. Dokumentų valdymas</w:t>
            </w:r>
            <w:bookmarkEnd w:id="17"/>
          </w:p>
        </w:tc>
      </w:tr>
    </w:tbl>
    <w:p w14:paraId="3AA80A49" w14:textId="77777777" w:rsidR="003D4BC3" w:rsidRPr="00D843A3" w:rsidRDefault="003D4BC3" w:rsidP="00691950">
      <w:pPr>
        <w:ind w:right="-23" w:firstLine="567"/>
        <w:rPr>
          <w:szCs w:val="24"/>
          <w:highlight w:val="green"/>
        </w:rPr>
      </w:pPr>
    </w:p>
    <w:p w14:paraId="5B9F5C2C" w14:textId="77777777" w:rsidR="00FE072E" w:rsidRPr="00880044" w:rsidRDefault="00FE072E" w:rsidP="00691950">
      <w:pPr>
        <w:spacing w:line="360" w:lineRule="auto"/>
        <w:ind w:right="-23" w:firstLine="567"/>
        <w:jc w:val="both"/>
        <w:rPr>
          <w:szCs w:val="24"/>
        </w:rPr>
      </w:pPr>
      <w:r w:rsidRPr="00880044">
        <w:rPr>
          <w:szCs w:val="24"/>
        </w:rPr>
        <w:t xml:space="preserve">Ataskaitiniu laikotarpiu, kaip ir kiekvienais metais, siekiant užtikrinti kuo geresnę darbo kokybę buvo prižiūrima bei atnaujinama dokumentų ir įrašų valdymo sistema </w:t>
      </w:r>
      <w:r w:rsidR="00BD1022">
        <w:rPr>
          <w:szCs w:val="24"/>
        </w:rPr>
        <w:t>„</w:t>
      </w:r>
      <w:r w:rsidRPr="00880044">
        <w:rPr>
          <w:szCs w:val="24"/>
        </w:rPr>
        <w:t>Kontora</w:t>
      </w:r>
      <w:r w:rsidR="00BD1022">
        <w:rPr>
          <w:szCs w:val="24"/>
        </w:rPr>
        <w:t>“</w:t>
      </w:r>
      <w:r w:rsidRPr="00880044">
        <w:rPr>
          <w:szCs w:val="24"/>
        </w:rPr>
        <w:t xml:space="preserve"> (toliau – DVS Kontora), atnaujinti el. parašo modulio ir laiko žymos funkcionalumai, įdiegta el. parašo galimybė Finansų valdymo ir apskaitos programoje, kuri leidžia finansų ir apskaitos dokumentus pasirašyti toje pačioje informacinėje sistemoje, atlikti integracinio DVS Kontora modulio (API) konfigūravimo darbai ir įdiegtas integracinis modulis, kuris leidžia sinchronizuoti (susieti) kelių IS dokumentus, atlikti kiti informacinių sistemų priežiūros ir atnaujinimo darbai.</w:t>
      </w:r>
    </w:p>
    <w:p w14:paraId="0B9FF308" w14:textId="77777777" w:rsidR="00FE072E" w:rsidRPr="00880044" w:rsidRDefault="00FE072E" w:rsidP="00691950">
      <w:pPr>
        <w:spacing w:line="360" w:lineRule="auto"/>
        <w:ind w:right="-23" w:firstLine="567"/>
        <w:jc w:val="both"/>
        <w:rPr>
          <w:szCs w:val="24"/>
        </w:rPr>
      </w:pPr>
      <w:r w:rsidRPr="00880044">
        <w:rPr>
          <w:szCs w:val="24"/>
        </w:rPr>
        <w:t>Šiuo metu bendroje dokumentų valdymo sistemoje veikia 22 savivaldybės įstaigos (18 biudžetinių įstaigų bei keturios viešosios įstaigos). 2020 m. buvo atliekami Personalo ir darbo užmokesčio valdymo sistemos „DEKA Personalas“ priežiūros darbai, koreguojami duomenys. Ši sistema lei</w:t>
      </w:r>
      <w:r w:rsidR="00AC49E1" w:rsidRPr="00880044">
        <w:rPr>
          <w:szCs w:val="24"/>
        </w:rPr>
        <w:t>džia</w:t>
      </w:r>
      <w:r w:rsidRPr="00880044">
        <w:rPr>
          <w:szCs w:val="24"/>
        </w:rPr>
        <w:t xml:space="preserve"> optimizuoti personalo valdymo procesus.</w:t>
      </w:r>
    </w:p>
    <w:p w14:paraId="123B34BA" w14:textId="77777777" w:rsidR="00FE072E" w:rsidRPr="00880044" w:rsidRDefault="00FE072E" w:rsidP="00691950">
      <w:pPr>
        <w:tabs>
          <w:tab w:val="left" w:pos="993"/>
          <w:tab w:val="left" w:pos="1134"/>
        </w:tabs>
        <w:spacing w:line="360" w:lineRule="auto"/>
        <w:ind w:right="-23" w:firstLine="567"/>
        <w:jc w:val="both"/>
        <w:rPr>
          <w:szCs w:val="24"/>
        </w:rPr>
      </w:pPr>
      <w:r w:rsidRPr="00880044">
        <w:rPr>
          <w:szCs w:val="24"/>
        </w:rPr>
        <w:t>Visi gautų, siunčiamųjų dokumentų, teisės aktų registrai pildomi DVS Kontora, kontroliuojamas dokumentų užduočių vykdymas, organizuojama greita dokumentų paieška ir kt. Tai pad</w:t>
      </w:r>
      <w:r w:rsidR="00AC49E1" w:rsidRPr="00880044">
        <w:rPr>
          <w:szCs w:val="24"/>
        </w:rPr>
        <w:t>eda</w:t>
      </w:r>
      <w:r w:rsidRPr="00880044">
        <w:rPr>
          <w:szCs w:val="24"/>
        </w:rPr>
        <w:t xml:space="preserve"> atsakingiems už dokumentų registravimą darbuotojams operatyviai suteikti informaciją apie užregistruotus dokument</w:t>
      </w:r>
      <w:r w:rsidR="00AC49E1" w:rsidRPr="00880044">
        <w:rPr>
          <w:szCs w:val="24"/>
        </w:rPr>
        <w:t>us</w:t>
      </w:r>
      <w:r w:rsidRPr="00880044">
        <w:rPr>
          <w:szCs w:val="24"/>
        </w:rPr>
        <w:t xml:space="preserve"> sistemoje.</w:t>
      </w:r>
    </w:p>
    <w:p w14:paraId="04628D9A" w14:textId="2C0F9172" w:rsidR="00FE072E" w:rsidRPr="00880044" w:rsidRDefault="00FE072E" w:rsidP="00691950">
      <w:pPr>
        <w:tabs>
          <w:tab w:val="left" w:pos="993"/>
          <w:tab w:val="left" w:pos="1134"/>
        </w:tabs>
        <w:spacing w:line="360" w:lineRule="auto"/>
        <w:ind w:right="-23" w:firstLine="567"/>
        <w:jc w:val="both"/>
        <w:rPr>
          <w:szCs w:val="24"/>
        </w:rPr>
      </w:pPr>
      <w:r w:rsidRPr="00880044">
        <w:rPr>
          <w:szCs w:val="24"/>
        </w:rPr>
        <w:lastRenderedPageBreak/>
        <w:t>2020 m. savivaldybės administracijoje gaut</w:t>
      </w:r>
      <w:r w:rsidR="00AC49E1" w:rsidRPr="00880044">
        <w:rPr>
          <w:szCs w:val="24"/>
        </w:rPr>
        <w:t>a</w:t>
      </w:r>
      <w:r w:rsidRPr="00880044">
        <w:rPr>
          <w:szCs w:val="24"/>
        </w:rPr>
        <w:t xml:space="preserve"> 10359 dokumentai iš juridinių asmenų, per </w:t>
      </w:r>
      <w:r w:rsidR="00FC5C40">
        <w:rPr>
          <w:szCs w:val="24"/>
        </w:rPr>
        <w:t xml:space="preserve">                       </w:t>
      </w:r>
      <w:r w:rsidRPr="00880044">
        <w:rPr>
          <w:szCs w:val="24"/>
        </w:rPr>
        <w:t>e. siuntas – 1986, per Raštines – 4770, iš Lietuvos savivaldybių asociacijos – 781 dokumenta</w:t>
      </w:r>
      <w:r w:rsidR="00AC49E1" w:rsidRPr="00880044">
        <w:rPr>
          <w:szCs w:val="24"/>
        </w:rPr>
        <w:t>s</w:t>
      </w:r>
      <w:r w:rsidRPr="00880044">
        <w:rPr>
          <w:szCs w:val="24"/>
        </w:rPr>
        <w:t>.</w:t>
      </w:r>
    </w:p>
    <w:p w14:paraId="53DF121A" w14:textId="77777777" w:rsidR="00824847" w:rsidRPr="00BF4BEC" w:rsidRDefault="00FE072E" w:rsidP="00691950">
      <w:pPr>
        <w:tabs>
          <w:tab w:val="left" w:pos="993"/>
          <w:tab w:val="left" w:pos="1134"/>
        </w:tabs>
        <w:spacing w:line="360" w:lineRule="auto"/>
        <w:ind w:right="-23" w:firstLine="567"/>
        <w:jc w:val="both"/>
        <w:rPr>
          <w:szCs w:val="24"/>
        </w:rPr>
      </w:pPr>
      <w:r w:rsidRPr="00BF4BEC">
        <w:rPr>
          <w:szCs w:val="24"/>
        </w:rPr>
        <w:t>Išsiųsta arba kitais būdai perduota 5814 dokumentų, iš kurių per Raštinę – 791</w:t>
      </w:r>
      <w:r w:rsidR="00824847" w:rsidRPr="00BF4BEC">
        <w:rPr>
          <w:szCs w:val="24"/>
        </w:rPr>
        <w:t xml:space="preserve">, </w:t>
      </w:r>
      <w:r w:rsidRPr="00BF4BEC">
        <w:rPr>
          <w:szCs w:val="24"/>
        </w:rPr>
        <w:t xml:space="preserve">e. siuntų – 90. </w:t>
      </w:r>
    </w:p>
    <w:p w14:paraId="2FC66263" w14:textId="77777777" w:rsidR="00FE072E" w:rsidRPr="00BF4BEC" w:rsidRDefault="00824847" w:rsidP="00691950">
      <w:pPr>
        <w:tabs>
          <w:tab w:val="left" w:pos="993"/>
          <w:tab w:val="left" w:pos="1134"/>
        </w:tabs>
        <w:spacing w:line="360" w:lineRule="auto"/>
        <w:ind w:right="-23" w:firstLine="567"/>
        <w:jc w:val="both"/>
        <w:rPr>
          <w:szCs w:val="24"/>
        </w:rPr>
      </w:pPr>
      <w:r w:rsidRPr="00BF4BEC">
        <w:rPr>
          <w:szCs w:val="24"/>
        </w:rPr>
        <w:t>Ataskaitiniu laikotarpiu n</w:t>
      </w:r>
      <w:r w:rsidR="00FE072E" w:rsidRPr="00BF4BEC">
        <w:rPr>
          <w:szCs w:val="24"/>
        </w:rPr>
        <w:t>audojant</w:t>
      </w:r>
      <w:r w:rsidRPr="00BF4BEC">
        <w:rPr>
          <w:szCs w:val="24"/>
        </w:rPr>
        <w:t>is</w:t>
      </w:r>
      <w:r w:rsidR="00FE072E" w:rsidRPr="00BF4BEC">
        <w:rPr>
          <w:szCs w:val="24"/>
        </w:rPr>
        <w:t xml:space="preserve"> DVS Kontora užregistruot</w:t>
      </w:r>
      <w:r w:rsidRPr="00BF4BEC">
        <w:rPr>
          <w:szCs w:val="24"/>
        </w:rPr>
        <w:t>i</w:t>
      </w:r>
      <w:r w:rsidR="00FE072E" w:rsidRPr="00BF4BEC">
        <w:rPr>
          <w:szCs w:val="24"/>
        </w:rPr>
        <w:t xml:space="preserve"> 652 </w:t>
      </w:r>
      <w:r w:rsidRPr="00BF4BEC">
        <w:rPr>
          <w:szCs w:val="24"/>
        </w:rPr>
        <w:t xml:space="preserve">administracijos </w:t>
      </w:r>
      <w:r w:rsidR="00FE072E" w:rsidRPr="00BF4BEC">
        <w:rPr>
          <w:szCs w:val="24"/>
        </w:rPr>
        <w:t>įsakymai veiklos organizavimo klausimais, 350 įsakym</w:t>
      </w:r>
      <w:r w:rsidRPr="00BF4BEC">
        <w:rPr>
          <w:szCs w:val="24"/>
        </w:rPr>
        <w:t>ų</w:t>
      </w:r>
      <w:r w:rsidR="00FE072E" w:rsidRPr="00BF4BEC">
        <w:rPr>
          <w:szCs w:val="24"/>
        </w:rPr>
        <w:t xml:space="preserve"> turto valdymo (inventorizacijos, viešųjų ir kitų pirkimų organizavimo ir kita)</w:t>
      </w:r>
      <w:r w:rsidRPr="00BF4BEC">
        <w:rPr>
          <w:szCs w:val="24"/>
        </w:rPr>
        <w:t xml:space="preserve"> klausimais</w:t>
      </w:r>
      <w:r w:rsidR="00FE072E" w:rsidRPr="00BF4BEC">
        <w:rPr>
          <w:szCs w:val="24"/>
        </w:rPr>
        <w:t>, 581 įsakyma</w:t>
      </w:r>
      <w:r w:rsidRPr="00BF4BEC">
        <w:rPr>
          <w:szCs w:val="24"/>
        </w:rPr>
        <w:t>s</w:t>
      </w:r>
      <w:r w:rsidR="00FE072E" w:rsidRPr="00BF4BEC">
        <w:rPr>
          <w:szCs w:val="24"/>
        </w:rPr>
        <w:t xml:space="preserve"> dėl administracinių paslaugų teikimo ir tokių paslaugų administravimo, </w:t>
      </w:r>
      <w:r w:rsidRPr="00BF4BEC">
        <w:rPr>
          <w:szCs w:val="24"/>
        </w:rPr>
        <w:t xml:space="preserve">taip pat </w:t>
      </w:r>
      <w:r w:rsidR="00FE072E" w:rsidRPr="00BF4BEC">
        <w:rPr>
          <w:szCs w:val="24"/>
        </w:rPr>
        <w:t>užregistruota 618 sutarčių.</w:t>
      </w:r>
    </w:p>
    <w:p w14:paraId="68B93BDD" w14:textId="77777777" w:rsidR="00FE072E" w:rsidRPr="005F617B" w:rsidRDefault="005F617B" w:rsidP="00691950">
      <w:pPr>
        <w:tabs>
          <w:tab w:val="left" w:pos="993"/>
          <w:tab w:val="left" w:pos="1134"/>
        </w:tabs>
        <w:spacing w:line="360" w:lineRule="auto"/>
        <w:ind w:right="-23" w:firstLine="567"/>
        <w:jc w:val="both"/>
        <w:rPr>
          <w:shd w:val="clear" w:color="auto" w:fill="FFFFFF"/>
        </w:rPr>
      </w:pPr>
      <w:r w:rsidRPr="005F617B">
        <w:rPr>
          <w:szCs w:val="24"/>
          <w:shd w:val="clear" w:color="auto" w:fill="FFFFFF"/>
        </w:rPr>
        <w:t>Taip pat</w:t>
      </w:r>
      <w:r w:rsidR="00FE072E" w:rsidRPr="005F617B">
        <w:rPr>
          <w:szCs w:val="24"/>
          <w:shd w:val="clear" w:color="auto" w:fill="FFFFFF"/>
        </w:rPr>
        <w:t xml:space="preserve"> buvo tvarkom</w:t>
      </w:r>
      <w:r w:rsidRPr="005F617B">
        <w:rPr>
          <w:szCs w:val="24"/>
          <w:shd w:val="clear" w:color="auto" w:fill="FFFFFF"/>
        </w:rPr>
        <w:t>a</w:t>
      </w:r>
      <w:r w:rsidR="00FE072E" w:rsidRPr="005F617B">
        <w:rPr>
          <w:szCs w:val="24"/>
          <w:shd w:val="clear" w:color="auto" w:fill="FFFFFF"/>
        </w:rPr>
        <w:t>s savivaldybės dokumentų archyvas, konsultuojamos savivaldybės įstaigos dėl dokumentų archyvavimo</w:t>
      </w:r>
      <w:r w:rsidR="00BF4BEC" w:rsidRPr="005F617B">
        <w:rPr>
          <w:szCs w:val="24"/>
          <w:shd w:val="clear" w:color="auto" w:fill="FFFFFF"/>
        </w:rPr>
        <w:t xml:space="preserve">, </w:t>
      </w:r>
      <w:r w:rsidR="00FE072E" w:rsidRPr="005F617B">
        <w:rPr>
          <w:szCs w:val="24"/>
          <w:shd w:val="clear" w:color="auto" w:fill="FFFFFF"/>
        </w:rPr>
        <w:t>sudaryti ir suderinti 3 dokumentų naikinimo aktai, atrinkta ir parengta naikinimui 602 dokumentų byl</w:t>
      </w:r>
      <w:r w:rsidR="00BF4BEC" w:rsidRPr="005F617B">
        <w:rPr>
          <w:szCs w:val="24"/>
          <w:shd w:val="clear" w:color="auto" w:fill="FFFFFF"/>
        </w:rPr>
        <w:t>os</w:t>
      </w:r>
      <w:r w:rsidR="00FE072E" w:rsidRPr="005F617B">
        <w:rPr>
          <w:szCs w:val="24"/>
          <w:shd w:val="clear" w:color="auto" w:fill="FFFFFF"/>
        </w:rPr>
        <w:t>, kurių saugojimo terminas pasibaigęs, p</w:t>
      </w:r>
      <w:r w:rsidR="00FE072E" w:rsidRPr="005F617B">
        <w:rPr>
          <w:shd w:val="clear" w:color="auto" w:fill="FFFFFF"/>
        </w:rPr>
        <w:t>atikrinta ir pateikta derinti Visagino savivaldybės administracijos direktoriui 23-ų biudžetinių įstaigų ir kitų įstaigų dokumentacijų planai, 22-ų biudžetinių ir kitų įstaigų bylų apyrašų tęsiniai</w:t>
      </w:r>
      <w:r w:rsidR="00BF4BEC" w:rsidRPr="005F617B">
        <w:rPr>
          <w:shd w:val="clear" w:color="auto" w:fill="FFFFFF"/>
        </w:rPr>
        <w:t>.</w:t>
      </w:r>
      <w:r w:rsidR="00FE072E" w:rsidRPr="005F617B">
        <w:rPr>
          <w:shd w:val="clear" w:color="auto" w:fill="FFFFFF"/>
        </w:rPr>
        <w:t xml:space="preserve"> Parengtas, suderintas ir patvirtintas Visagino savivaldybės administracijos 2022 m. dokumentacijos planas, patvirtintas Visagino savivaldybės administracijos 2022 m. dokumentų registrų sąrašas.</w:t>
      </w:r>
      <w:r w:rsidR="00FE072E" w:rsidRPr="00FE072E">
        <w:rPr>
          <w:color w:val="FF0000"/>
          <w:szCs w:val="24"/>
        </w:rPr>
        <w:t xml:space="preserve"> </w:t>
      </w:r>
    </w:p>
    <w:p w14:paraId="253A8D90" w14:textId="77777777" w:rsidR="00FE072E" w:rsidRPr="005F617B" w:rsidRDefault="00FE072E" w:rsidP="00691950">
      <w:pPr>
        <w:tabs>
          <w:tab w:val="left" w:pos="993"/>
          <w:tab w:val="left" w:pos="1134"/>
        </w:tabs>
        <w:spacing w:line="360" w:lineRule="auto"/>
        <w:ind w:right="-23" w:firstLine="567"/>
        <w:jc w:val="both"/>
        <w:rPr>
          <w:szCs w:val="24"/>
        </w:rPr>
      </w:pPr>
      <w:r w:rsidRPr="005F617B">
        <w:rPr>
          <w:szCs w:val="24"/>
        </w:rPr>
        <w:t xml:space="preserve">2020 metais buvo sušaukta 12 Etikos komisijos posėdžių (3 posėdžiai neįvyko, nes nesusirinko daugiau kaip pusė visų Komisijos narių), buvo apsvarstyti 24 klausimai ir priimti 6 (2019 metais – 3) sprendimai. </w:t>
      </w:r>
    </w:p>
    <w:p w14:paraId="5255A5F4" w14:textId="77777777" w:rsidR="00FE072E" w:rsidRPr="005F617B" w:rsidRDefault="00FE072E" w:rsidP="00691950">
      <w:pPr>
        <w:tabs>
          <w:tab w:val="left" w:pos="993"/>
          <w:tab w:val="left" w:pos="1134"/>
        </w:tabs>
        <w:spacing w:line="360" w:lineRule="auto"/>
        <w:ind w:right="-23" w:firstLine="567"/>
        <w:jc w:val="both"/>
        <w:rPr>
          <w:szCs w:val="24"/>
        </w:rPr>
      </w:pPr>
      <w:r w:rsidRPr="005F617B">
        <w:rPr>
          <w:szCs w:val="24"/>
        </w:rPr>
        <w:t xml:space="preserve">Antikorupcijos komisija 2020 m. rinkosi 1 kartą, surašytas 1 (2019 m. – 5) komisijos protokolas. </w:t>
      </w:r>
    </w:p>
    <w:p w14:paraId="3ACC56E9" w14:textId="77777777" w:rsidR="00FE072E" w:rsidRPr="005F617B" w:rsidRDefault="00FE072E" w:rsidP="00691950">
      <w:pPr>
        <w:tabs>
          <w:tab w:val="left" w:pos="993"/>
          <w:tab w:val="left" w:pos="1134"/>
        </w:tabs>
        <w:spacing w:line="360" w:lineRule="auto"/>
        <w:ind w:right="-23" w:firstLine="567"/>
        <w:jc w:val="both"/>
        <w:rPr>
          <w:szCs w:val="24"/>
        </w:rPr>
      </w:pPr>
      <w:r w:rsidRPr="005F617B">
        <w:rPr>
          <w:szCs w:val="24"/>
        </w:rPr>
        <w:t xml:space="preserve">Surašyti komisijų posėdžių protokolai, sprendimai paskelbti savivaldybės interneto svetainėje </w:t>
      </w:r>
      <w:hyperlink r:id="rId17" w:history="1">
        <w:r w:rsidRPr="005F617B">
          <w:rPr>
            <w:szCs w:val="24"/>
          </w:rPr>
          <w:t>www.visaginas.lt</w:t>
        </w:r>
      </w:hyperlink>
      <w:r w:rsidRPr="005F617B">
        <w:rPr>
          <w:szCs w:val="24"/>
        </w:rPr>
        <w:t>.</w:t>
      </w:r>
    </w:p>
    <w:p w14:paraId="4C2EF73E" w14:textId="77777777" w:rsidR="000E1FD2" w:rsidRDefault="00FE072E" w:rsidP="00691950">
      <w:pPr>
        <w:tabs>
          <w:tab w:val="left" w:pos="993"/>
          <w:tab w:val="left" w:pos="1134"/>
        </w:tabs>
        <w:spacing w:line="360" w:lineRule="auto"/>
        <w:ind w:right="-23" w:firstLine="567"/>
        <w:jc w:val="both"/>
        <w:rPr>
          <w:szCs w:val="24"/>
        </w:rPr>
      </w:pPr>
      <w:r w:rsidRPr="005F617B">
        <w:t xml:space="preserve">Nuo 2020 m. spalio 27 d. bendradarbiaujant su Vilniaus miesto savivaldybe Visagino savivaldybės interneto svetainėje įdiegta ir veikia „Tvarkau Visaginą“ informacinė sistema (toliau TMIS), kurioje gyventojai lengvai gali registruoti mieste pastebėtas problemas, pažymėdami jas miesto žemėlapyje ir pateikdami trumpą aprašymą, atlikta DVS Kontora sinchronizacija su TMIS, kur atsakingiems specialistams nukreipiama gauta problema, o ją išsprendus tereikia pažymėti vykdymą nerengiant atsakymų piliečiams raštu. </w:t>
      </w:r>
      <w:r w:rsidR="005F617B" w:rsidRPr="005F617B">
        <w:t>Į</w:t>
      </w:r>
      <w:r w:rsidRPr="005F617B">
        <w:t>diegtos priemonės leidžia gyventojams paprasčiau ir kelių mygtukų paspaudimu pateikti užklausas savivaldybei, o darbuotojams supaprastinta atsakymų teikimo gyventojams</w:t>
      </w:r>
      <w:r w:rsidR="005F617B" w:rsidRPr="005F617B">
        <w:t xml:space="preserve"> </w:t>
      </w:r>
      <w:r w:rsidRPr="005F617B">
        <w:t>paslauga. Per sistemos veikimo laikotarpį gauti</w:t>
      </w:r>
      <w:r w:rsidRPr="005F617B">
        <w:rPr>
          <w:szCs w:val="24"/>
        </w:rPr>
        <w:t xml:space="preserve"> –34 gyventojų pranešimai apie pastebėtas </w:t>
      </w:r>
      <w:r w:rsidR="005F617B" w:rsidRPr="005F617B">
        <w:rPr>
          <w:szCs w:val="24"/>
        </w:rPr>
        <w:t xml:space="preserve">problemas </w:t>
      </w:r>
      <w:r w:rsidRPr="005F617B">
        <w:rPr>
          <w:szCs w:val="24"/>
        </w:rPr>
        <w:t>miest</w:t>
      </w:r>
      <w:r w:rsidR="005F617B">
        <w:rPr>
          <w:szCs w:val="24"/>
        </w:rPr>
        <w:t>e</w:t>
      </w:r>
      <w:r w:rsidRPr="005F617B">
        <w:rPr>
          <w:szCs w:val="24"/>
        </w:rPr>
        <w:t xml:space="preserve"> ir kt.</w:t>
      </w:r>
    </w:p>
    <w:p w14:paraId="40CFF41E" w14:textId="77777777" w:rsidR="00691950" w:rsidRPr="00E23D48" w:rsidRDefault="00691950" w:rsidP="00691950">
      <w:pPr>
        <w:tabs>
          <w:tab w:val="left" w:pos="993"/>
          <w:tab w:val="left" w:pos="1134"/>
        </w:tabs>
        <w:spacing w:line="360" w:lineRule="auto"/>
        <w:ind w:right="-23" w:firstLine="567"/>
        <w:jc w:val="both"/>
      </w:pPr>
    </w:p>
    <w:tbl>
      <w:tblPr>
        <w:tblW w:w="0" w:type="auto"/>
        <w:shd w:val="clear" w:color="auto" w:fill="EDEDED"/>
        <w:tblLook w:val="04A0" w:firstRow="1" w:lastRow="0" w:firstColumn="1" w:lastColumn="0" w:noHBand="0" w:noVBand="1"/>
      </w:tblPr>
      <w:tblGrid>
        <w:gridCol w:w="9638"/>
      </w:tblGrid>
      <w:tr w:rsidR="00BD5600" w:rsidRPr="00D843A3" w14:paraId="7A86299B" w14:textId="77777777" w:rsidTr="008D2322">
        <w:tc>
          <w:tcPr>
            <w:tcW w:w="9854" w:type="dxa"/>
            <w:shd w:val="clear" w:color="auto" w:fill="EDEDED"/>
          </w:tcPr>
          <w:p w14:paraId="04D500A3" w14:textId="77777777" w:rsidR="00BD5600" w:rsidRPr="00D843A3" w:rsidRDefault="00BD5600" w:rsidP="00C42D7A">
            <w:pPr>
              <w:pStyle w:val="Antrat3"/>
              <w:ind w:right="-23"/>
              <w:rPr>
                <w:rFonts w:ascii="Times New Roman" w:hAnsi="Times New Roman"/>
                <w:iCs/>
                <w:color w:val="2F5496"/>
                <w:sz w:val="24"/>
                <w:szCs w:val="24"/>
              </w:rPr>
            </w:pPr>
            <w:bookmarkStart w:id="19" w:name="_Toc36627273"/>
            <w:r w:rsidRPr="00D843A3">
              <w:rPr>
                <w:rFonts w:ascii="Times New Roman" w:hAnsi="Times New Roman"/>
                <w:iCs/>
                <w:color w:val="2F5496"/>
                <w:sz w:val="24"/>
                <w:szCs w:val="24"/>
              </w:rPr>
              <w:t>1.4.2. Asmenų aptarnavimas ir informavimas</w:t>
            </w:r>
            <w:bookmarkEnd w:id="19"/>
          </w:p>
        </w:tc>
      </w:tr>
    </w:tbl>
    <w:p w14:paraId="07F70896" w14:textId="77777777" w:rsidR="003D4BC3" w:rsidRPr="00D843A3" w:rsidRDefault="003D4BC3" w:rsidP="005A07F7">
      <w:pPr>
        <w:ind w:right="-23"/>
      </w:pPr>
    </w:p>
    <w:p w14:paraId="2B111DE9" w14:textId="77777777" w:rsidR="00FE072E" w:rsidRPr="00E23D48" w:rsidRDefault="00FE072E" w:rsidP="00691950">
      <w:pPr>
        <w:tabs>
          <w:tab w:val="left" w:pos="567"/>
        </w:tabs>
        <w:spacing w:line="360" w:lineRule="auto"/>
        <w:ind w:firstLine="567"/>
        <w:jc w:val="both"/>
        <w:rPr>
          <w:szCs w:val="24"/>
          <w:shd w:val="clear" w:color="auto" w:fill="FFFFFF"/>
        </w:rPr>
      </w:pPr>
      <w:bookmarkStart w:id="20" w:name="_Hlk35537524"/>
      <w:r w:rsidRPr="00E23D48">
        <w:rPr>
          <w:szCs w:val="24"/>
          <w:shd w:val="clear" w:color="auto" w:fill="FFFFFF"/>
        </w:rPr>
        <w:t xml:space="preserve">Ataskaitiniu laikotarpiu asmenų aptarnavimas savivaldybėje buvo vykdomas vieno langelio principu. 2020 m. į savivaldybę raštu kreipėsi 1480 </w:t>
      </w:r>
      <w:r w:rsidRPr="00E23D48">
        <w:rPr>
          <w:szCs w:val="24"/>
        </w:rPr>
        <w:t xml:space="preserve">(2019 – 1677) </w:t>
      </w:r>
      <w:r w:rsidRPr="00E23D48">
        <w:rPr>
          <w:szCs w:val="24"/>
          <w:shd w:val="clear" w:color="auto" w:fill="FFFFFF"/>
        </w:rPr>
        <w:t xml:space="preserve">asmenų. Iš jų 14 (2019 – 9) skundų </w:t>
      </w:r>
      <w:r w:rsidRPr="00E23D48">
        <w:rPr>
          <w:szCs w:val="24"/>
          <w:shd w:val="clear" w:color="auto" w:fill="FFFFFF"/>
        </w:rPr>
        <w:lastRenderedPageBreak/>
        <w:t>dėl medžių kirtimo</w:t>
      </w:r>
      <w:r w:rsidR="00E23D48" w:rsidRPr="00E23D48">
        <w:rPr>
          <w:szCs w:val="24"/>
          <w:shd w:val="clear" w:color="auto" w:fill="FFFFFF"/>
        </w:rPr>
        <w:t>,</w:t>
      </w:r>
      <w:r w:rsidRPr="00E23D48">
        <w:rPr>
          <w:szCs w:val="24"/>
          <w:shd w:val="clear" w:color="auto" w:fill="FFFFFF"/>
        </w:rPr>
        <w:t xml:space="preserve"> dėl leidimo išsinuomoti butą</w:t>
      </w:r>
      <w:r w:rsidR="00E23D48" w:rsidRPr="00E23D48">
        <w:rPr>
          <w:szCs w:val="24"/>
          <w:shd w:val="clear" w:color="auto" w:fill="FFFFFF"/>
        </w:rPr>
        <w:t>,</w:t>
      </w:r>
      <w:r w:rsidRPr="00E23D48">
        <w:rPr>
          <w:szCs w:val="24"/>
          <w:shd w:val="clear" w:color="auto" w:fill="FFFFFF"/>
        </w:rPr>
        <w:t xml:space="preserve"> dėl vairuotojo elgesio</w:t>
      </w:r>
      <w:r w:rsidR="00E23D48" w:rsidRPr="00E23D48">
        <w:rPr>
          <w:szCs w:val="24"/>
          <w:shd w:val="clear" w:color="auto" w:fill="FFFFFF"/>
        </w:rPr>
        <w:t>,</w:t>
      </w:r>
      <w:r w:rsidRPr="00E23D48">
        <w:rPr>
          <w:szCs w:val="24"/>
          <w:shd w:val="clear" w:color="auto" w:fill="FFFFFF"/>
        </w:rPr>
        <w:t xml:space="preserve"> dėl neorganizuojamų užsiėmimų sporto centre</w:t>
      </w:r>
      <w:r w:rsidR="00E23D48" w:rsidRPr="00E23D48">
        <w:rPr>
          <w:szCs w:val="24"/>
          <w:shd w:val="clear" w:color="auto" w:fill="FFFFFF"/>
        </w:rPr>
        <w:t>,</w:t>
      </w:r>
      <w:r w:rsidRPr="00E23D48">
        <w:rPr>
          <w:szCs w:val="24"/>
          <w:shd w:val="clear" w:color="auto" w:fill="FFFFFF"/>
        </w:rPr>
        <w:t xml:space="preserve"> dėl kaimyno rūkymo</w:t>
      </w:r>
      <w:r w:rsidR="00E23D48" w:rsidRPr="00E23D48">
        <w:rPr>
          <w:szCs w:val="24"/>
          <w:shd w:val="clear" w:color="auto" w:fill="FFFFFF"/>
        </w:rPr>
        <w:t>,</w:t>
      </w:r>
      <w:r w:rsidRPr="00E23D48">
        <w:rPr>
          <w:szCs w:val="24"/>
          <w:shd w:val="clear" w:color="auto" w:fill="FFFFFF"/>
        </w:rPr>
        <w:t xml:space="preserve"> dėl medžių kapinėse</w:t>
      </w:r>
      <w:r w:rsidR="00E23D48" w:rsidRPr="00E23D48">
        <w:rPr>
          <w:szCs w:val="24"/>
          <w:shd w:val="clear" w:color="auto" w:fill="FFFFFF"/>
        </w:rPr>
        <w:t>,</w:t>
      </w:r>
      <w:r w:rsidRPr="00E23D48">
        <w:rPr>
          <w:szCs w:val="24"/>
          <w:shd w:val="clear" w:color="auto" w:fill="FFFFFF"/>
        </w:rPr>
        <w:t xml:space="preserve"> dėl savivaldybės želdinių ir želdinių apsaugos taisyklių pažeidimo</w:t>
      </w:r>
      <w:r w:rsidR="00E23D48" w:rsidRPr="00E23D48">
        <w:rPr>
          <w:szCs w:val="24"/>
          <w:shd w:val="clear" w:color="auto" w:fill="FFFFFF"/>
        </w:rPr>
        <w:t>,</w:t>
      </w:r>
      <w:r w:rsidRPr="00E23D48">
        <w:rPr>
          <w:szCs w:val="24"/>
          <w:shd w:val="clear" w:color="auto" w:fill="FFFFFF"/>
        </w:rPr>
        <w:t xml:space="preserve"> gautas vienas kolektyvinis skundas ir kt.). Visi skundai išnagrinėti ir pareiškėjams pateikti atsakymai.  </w:t>
      </w:r>
    </w:p>
    <w:p w14:paraId="4AB54F0F" w14:textId="77777777" w:rsidR="00FE072E" w:rsidRPr="00E23D48" w:rsidRDefault="00FE072E" w:rsidP="00691950">
      <w:pPr>
        <w:tabs>
          <w:tab w:val="left" w:pos="567"/>
        </w:tabs>
        <w:spacing w:line="360" w:lineRule="auto"/>
        <w:ind w:firstLine="567"/>
        <w:jc w:val="both"/>
        <w:rPr>
          <w:szCs w:val="24"/>
        </w:rPr>
      </w:pPr>
      <w:r w:rsidRPr="00E23D48">
        <w:rPr>
          <w:szCs w:val="24"/>
          <w:shd w:val="clear" w:color="auto" w:fill="FFFFFF"/>
        </w:rPr>
        <w:t>El</w:t>
      </w:r>
      <w:r w:rsidR="00E23D48" w:rsidRPr="00E23D48">
        <w:rPr>
          <w:szCs w:val="24"/>
          <w:shd w:val="clear" w:color="auto" w:fill="FFFFFF"/>
        </w:rPr>
        <w:t>ektroniniu</w:t>
      </w:r>
      <w:r w:rsidRPr="00E23D48">
        <w:rPr>
          <w:szCs w:val="24"/>
          <w:shd w:val="clear" w:color="auto" w:fill="FFFFFF"/>
        </w:rPr>
        <w:t xml:space="preserve"> paštu gauta 559, paštu 30 prašymų. Per socialinius tinklus (Facebook) gauti ir užregistruoti 2 prašymai, per VIISP sistemą pateikti 474 prašymai (2019 m. – </w:t>
      </w:r>
      <w:r w:rsidRPr="00E23D48">
        <w:rPr>
          <w:szCs w:val="24"/>
        </w:rPr>
        <w:t>184 prašymai</w:t>
      </w:r>
      <w:r w:rsidRPr="00E23D48">
        <w:rPr>
          <w:szCs w:val="24"/>
          <w:shd w:val="clear" w:color="auto" w:fill="FFFFFF"/>
        </w:rPr>
        <w:t xml:space="preserve">). </w:t>
      </w:r>
      <w:r w:rsidRPr="00E23D48">
        <w:rPr>
          <w:szCs w:val="24"/>
        </w:rPr>
        <w:t xml:space="preserve">Visi 2020 m. gauti prašymai išnagrinėti, pareiškėjams pateikti atsakymai. </w:t>
      </w:r>
    </w:p>
    <w:p w14:paraId="28A6BD01" w14:textId="77777777" w:rsidR="00FE072E" w:rsidRPr="00E23D48" w:rsidRDefault="00FE072E" w:rsidP="00691950">
      <w:pPr>
        <w:tabs>
          <w:tab w:val="left" w:pos="567"/>
        </w:tabs>
        <w:spacing w:line="360" w:lineRule="auto"/>
        <w:ind w:firstLine="567"/>
        <w:jc w:val="both"/>
        <w:rPr>
          <w:szCs w:val="24"/>
        </w:rPr>
      </w:pPr>
      <w:r w:rsidRPr="00E23D48">
        <w:rPr>
          <w:szCs w:val="24"/>
        </w:rPr>
        <w:t>Ataskaitiniu laikotarpiu buvo atnaujintas interneto svetainės skyriaus „Paslaugos“ poskyriuose „Viešosios ir (arba) administracinės paslaugos“, rubrikoje „Prašymai“ skelbiamas teikiamų paslaugų sąrašas, skelbti atnaujinti paslaugų aprašymai, prašymų formos ir schemos. Pateikta nuoroda į Elektroninių valdžios vartų ir „Versli Lietuva“ svetaines bei į Lietuvos paslaugų katalogą.</w:t>
      </w:r>
    </w:p>
    <w:p w14:paraId="1FAD9EF0" w14:textId="77777777" w:rsidR="00FE072E" w:rsidRPr="00E23D48" w:rsidRDefault="00FE072E" w:rsidP="00691950">
      <w:pPr>
        <w:tabs>
          <w:tab w:val="left" w:pos="567"/>
        </w:tabs>
        <w:spacing w:line="360" w:lineRule="auto"/>
        <w:ind w:firstLine="567"/>
        <w:jc w:val="both"/>
        <w:rPr>
          <w:szCs w:val="24"/>
        </w:rPr>
      </w:pPr>
      <w:r w:rsidRPr="00E23D48">
        <w:rPr>
          <w:szCs w:val="24"/>
        </w:rPr>
        <w:t xml:space="preserve">Organizuotas gyventojų priėmimas. Į administracijos direktorių 2020 m. kreipėsi 47 asmenys (skaičiai </w:t>
      </w:r>
      <w:r w:rsidR="00424744" w:rsidRPr="00E23D48">
        <w:rPr>
          <w:szCs w:val="24"/>
        </w:rPr>
        <w:t>pateikiami</w:t>
      </w:r>
      <w:r w:rsidRPr="00E23D48">
        <w:rPr>
          <w:szCs w:val="24"/>
        </w:rPr>
        <w:t xml:space="preserve"> tik registruotų gyventojų, kita dalis gyventojų kreipėsi tiesiogiai). Lankytojai kreipėsi įvairiais rūpimais klausimais: dėl darbo, dėl pašalpų, namo renovacijos, šilumos kainų, mokesčių mokėjimo, apgyvendinimo ir kt. Gyventojų priėmimas buvo organizuojamas ir gyventojai priimami ne tik pirmadieniais, priėmimo metu, bet ir kitomis darbo dienomis. Dažnai savivaldybės gyventojai kreipėsi į savivaldybės vadovus tiesiogiai telefonu, išsakydami savo nuomonę, pastebėjimus ir lūkesčius įvairiausiais klausimais. Paskelbto karantino metu savivaldybės gyventojams paslaugos buvo teikiamos nuotoliniu būdu sudarant galimybes kreiptis telefonu, el</w:t>
      </w:r>
      <w:r w:rsidR="0058623F">
        <w:rPr>
          <w:szCs w:val="24"/>
        </w:rPr>
        <w:t>ektroniniu</w:t>
      </w:r>
      <w:r w:rsidRPr="00E23D48">
        <w:rPr>
          <w:szCs w:val="24"/>
        </w:rPr>
        <w:t xml:space="preserve"> paštu. </w:t>
      </w:r>
    </w:p>
    <w:p w14:paraId="62B73347" w14:textId="77777777" w:rsidR="00FE072E" w:rsidRPr="00E23D48" w:rsidRDefault="00FE072E" w:rsidP="00691950">
      <w:pPr>
        <w:tabs>
          <w:tab w:val="left" w:pos="567"/>
        </w:tabs>
        <w:spacing w:line="360" w:lineRule="auto"/>
        <w:ind w:firstLine="567"/>
        <w:jc w:val="both"/>
        <w:rPr>
          <w:szCs w:val="24"/>
        </w:rPr>
      </w:pPr>
      <w:r w:rsidRPr="00E23D48">
        <w:rPr>
          <w:szCs w:val="24"/>
        </w:rPr>
        <w:t>Gyventojų patogumui buvo įdiegta vieno numerio linija, kuria paskambinę gyventojai galėjo gauti aktualią informaciją dėl COVID-19 ligos (</w:t>
      </w:r>
      <w:proofErr w:type="spellStart"/>
      <w:r w:rsidRPr="00E23D48">
        <w:rPr>
          <w:szCs w:val="24"/>
        </w:rPr>
        <w:t>koronaviruso</w:t>
      </w:r>
      <w:proofErr w:type="spellEnd"/>
      <w:r w:rsidRPr="00E23D48">
        <w:rPr>
          <w:szCs w:val="24"/>
        </w:rPr>
        <w:t xml:space="preserve"> infekcijos), </w:t>
      </w:r>
      <w:proofErr w:type="spellStart"/>
      <w:r w:rsidRPr="00E23D48">
        <w:rPr>
          <w:szCs w:val="24"/>
        </w:rPr>
        <w:t>saviizoliacijos</w:t>
      </w:r>
      <w:proofErr w:type="spellEnd"/>
      <w:r w:rsidRPr="00E23D48">
        <w:rPr>
          <w:szCs w:val="24"/>
        </w:rPr>
        <w:t xml:space="preserve"> taisyklių, sugrįžimo į gyvenamąją vietą galimybių ir kt. klausimais.</w:t>
      </w:r>
    </w:p>
    <w:p w14:paraId="29371FAF" w14:textId="77777777" w:rsidR="00E23D48" w:rsidRPr="00E23D48" w:rsidRDefault="00E23D48" w:rsidP="00691950">
      <w:pPr>
        <w:tabs>
          <w:tab w:val="left" w:pos="567"/>
        </w:tabs>
        <w:spacing w:line="360" w:lineRule="auto"/>
        <w:ind w:firstLine="567"/>
        <w:jc w:val="both"/>
        <w:rPr>
          <w:szCs w:val="24"/>
        </w:rPr>
      </w:pPr>
      <w:r w:rsidRPr="00E23D48">
        <w:rPr>
          <w:szCs w:val="24"/>
        </w:rPr>
        <w:t>Pagal Administracinės naštos mažinimo įstatymo 6 straipsnio 2 dalį, informacija apie administracinės naštos mažinimo priemonių vykdymą buvo skelbiama interneto svetainėje ir atnaujinama ne rečiau kaip kartą per pusmetį. Siekiant mažinti administracinę naštą Visagino savivaldybėje esant poreikiui peržiūrimos teikiamos paslaugos, redaguojami paslaugų aprašymai, keisti teisės aktais, siekiant supaprastinti ir sutrumpinti dokumentų rengimo terminus ir procesus.</w:t>
      </w:r>
    </w:p>
    <w:p w14:paraId="709C1C99" w14:textId="77777777" w:rsidR="00E23D48" w:rsidRPr="00E23D48" w:rsidRDefault="00E23D48" w:rsidP="00691950">
      <w:pPr>
        <w:spacing w:line="360" w:lineRule="auto"/>
        <w:ind w:right="-23" w:firstLine="567"/>
        <w:jc w:val="both"/>
        <w:rPr>
          <w:i/>
          <w:iCs/>
          <w:szCs w:val="24"/>
          <w:u w:val="single"/>
        </w:rPr>
      </w:pPr>
      <w:bookmarkStart w:id="21" w:name="_Hlk66456885"/>
      <w:r w:rsidRPr="00E23D48">
        <w:rPr>
          <w:i/>
          <w:iCs/>
          <w:szCs w:val="24"/>
          <w:u w:val="single"/>
        </w:rPr>
        <w:t>Asmenų aptarnavimo srityje įgyvendinami projektai</w:t>
      </w:r>
    </w:p>
    <w:p w14:paraId="3001FBF7" w14:textId="77777777" w:rsidR="00E23D48" w:rsidRPr="00E23D48" w:rsidRDefault="00E23D48" w:rsidP="00691950">
      <w:pPr>
        <w:spacing w:line="360" w:lineRule="auto"/>
        <w:ind w:right="-23" w:firstLine="567"/>
        <w:jc w:val="both"/>
        <w:rPr>
          <w:i/>
          <w:iCs/>
          <w:szCs w:val="24"/>
          <w:u w:val="single"/>
        </w:rPr>
      </w:pPr>
      <w:r w:rsidRPr="00E23D48">
        <w:rPr>
          <w:i/>
          <w:iCs/>
          <w:szCs w:val="24"/>
          <w:u w:val="single"/>
        </w:rPr>
        <w:t>Projektas „Paslaugų ir asmenų aptarnavimo kokybės gerinimas Visagino savivaldybėje“</w:t>
      </w:r>
    </w:p>
    <w:p w14:paraId="572BF93D" w14:textId="77777777" w:rsidR="00E23D48" w:rsidRPr="00E23D48" w:rsidRDefault="00E23D48" w:rsidP="00691950">
      <w:pPr>
        <w:spacing w:line="360" w:lineRule="auto"/>
        <w:ind w:right="-23" w:firstLine="567"/>
        <w:jc w:val="both"/>
        <w:rPr>
          <w:i/>
          <w:iCs/>
          <w:color w:val="FF0000"/>
          <w:szCs w:val="24"/>
          <w:u w:val="single"/>
        </w:rPr>
      </w:pPr>
      <w:r w:rsidRPr="00E23D48">
        <w:rPr>
          <w:szCs w:val="24"/>
        </w:rPr>
        <w:t xml:space="preserve">Projektas įgyvendinamas pagal 2014–2020 metų Europos Sąjungos fondų investicijų veiksmų programos 10 prioriteto „Visuomenės poreikius atitinkantis ir pažangus viešasis valdymas“ </w:t>
      </w:r>
      <w:r w:rsidR="0058623F">
        <w:rPr>
          <w:szCs w:val="24"/>
        </w:rPr>
        <w:t xml:space="preserve">                         </w:t>
      </w:r>
      <w:r w:rsidRPr="00E23D48">
        <w:rPr>
          <w:szCs w:val="24"/>
        </w:rPr>
        <w:t>Nr. 10.1.3-ESFA-R-920 priemonę „Paslaugų ir asmenų aptarnavimo kokybės gerinimas savivaldybėse“</w:t>
      </w:r>
      <w:r w:rsidR="002B51CC">
        <w:rPr>
          <w:szCs w:val="24"/>
        </w:rPr>
        <w:t>.</w:t>
      </w:r>
    </w:p>
    <w:p w14:paraId="4D057014" w14:textId="77777777" w:rsidR="00E23D48" w:rsidRPr="00E23D48" w:rsidRDefault="00E23D48" w:rsidP="00691950">
      <w:pPr>
        <w:spacing w:line="360" w:lineRule="auto"/>
        <w:ind w:firstLine="567"/>
        <w:jc w:val="both"/>
        <w:rPr>
          <w:szCs w:val="24"/>
        </w:rPr>
      </w:pPr>
      <w:r w:rsidRPr="00E23D48">
        <w:rPr>
          <w:szCs w:val="24"/>
        </w:rPr>
        <w:lastRenderedPageBreak/>
        <w:t>Projekto tikslas – patobulinti Visagino savivaldybės administracijos ir švietimo įstaigų teikiamų asmenų aptarnavimo paslaugų organizavimo procesus (prašymų priėmimo tvarkas, reikiamų pristatyti dokumentų kiekius, būdus, terminus, skundų ir pasiūlymų nagrinėjimo eigą ir procesus), siekiant teikiamų paslaugų optimizavimo.</w:t>
      </w:r>
    </w:p>
    <w:p w14:paraId="04780E33" w14:textId="77777777" w:rsidR="004D2A56" w:rsidRDefault="00E23D48" w:rsidP="004D2A56">
      <w:pPr>
        <w:spacing w:line="360" w:lineRule="auto"/>
        <w:ind w:firstLine="567"/>
        <w:jc w:val="both"/>
        <w:rPr>
          <w:szCs w:val="24"/>
        </w:rPr>
      </w:pPr>
      <w:r w:rsidRPr="00E23D48">
        <w:rPr>
          <w:szCs w:val="24"/>
        </w:rPr>
        <w:t xml:space="preserve">Įgyvendinant projekto veiklas </w:t>
      </w:r>
      <w:r w:rsidR="00F45D55">
        <w:rPr>
          <w:szCs w:val="24"/>
        </w:rPr>
        <w:t xml:space="preserve">ataskaitiniu laikotarpiu buvo </w:t>
      </w:r>
      <w:r>
        <w:rPr>
          <w:szCs w:val="24"/>
        </w:rPr>
        <w:t>diegiami</w:t>
      </w:r>
      <w:r w:rsidRPr="00E23D48">
        <w:rPr>
          <w:szCs w:val="24"/>
        </w:rPr>
        <w:t xml:space="preserve"> LEAN kokybės vadybos metod</w:t>
      </w:r>
      <w:r>
        <w:rPr>
          <w:szCs w:val="24"/>
        </w:rPr>
        <w:t>ai</w:t>
      </w:r>
      <w:r w:rsidRPr="00E23D48">
        <w:rPr>
          <w:szCs w:val="24"/>
        </w:rPr>
        <w:t xml:space="preserve"> administracijos Švietimo, kultūros, sporto ir valstybinės kalbos kultūros skyriuje ir visose švietimo įstaigose bei </w:t>
      </w:r>
      <w:r>
        <w:rPr>
          <w:szCs w:val="24"/>
        </w:rPr>
        <w:t xml:space="preserve">bus </w:t>
      </w:r>
      <w:r w:rsidRPr="00E23D48">
        <w:rPr>
          <w:szCs w:val="24"/>
        </w:rPr>
        <w:t>sukurt</w:t>
      </w:r>
      <w:r>
        <w:rPr>
          <w:szCs w:val="24"/>
        </w:rPr>
        <w:t>a</w:t>
      </w:r>
      <w:r w:rsidRPr="00E23D48">
        <w:rPr>
          <w:szCs w:val="24"/>
        </w:rPr>
        <w:t xml:space="preserve"> bendr</w:t>
      </w:r>
      <w:r w:rsidR="002B51CC">
        <w:rPr>
          <w:szCs w:val="24"/>
        </w:rPr>
        <w:t>a</w:t>
      </w:r>
      <w:r w:rsidRPr="00E23D48">
        <w:rPr>
          <w:szCs w:val="24"/>
        </w:rPr>
        <w:t xml:space="preserve"> duomenų mainų baz</w:t>
      </w:r>
      <w:r>
        <w:rPr>
          <w:szCs w:val="24"/>
        </w:rPr>
        <w:t>ė</w:t>
      </w:r>
      <w:r w:rsidRPr="00E23D48">
        <w:rPr>
          <w:szCs w:val="24"/>
        </w:rPr>
        <w:t xml:space="preserve">. Taip pat savivaldybės bei švietimo įstaigų darbuotojams </w:t>
      </w:r>
      <w:r>
        <w:rPr>
          <w:szCs w:val="24"/>
        </w:rPr>
        <w:t>organizuojami</w:t>
      </w:r>
      <w:r w:rsidRPr="00E23D48">
        <w:rPr>
          <w:szCs w:val="24"/>
        </w:rPr>
        <w:t xml:space="preserve"> naujų kokybės metodų taikymo jų kasdienėje veikloje mokymai. 2020 m. parengtas piliečių chartijos projektas</w:t>
      </w:r>
      <w:r w:rsidR="0058623F">
        <w:rPr>
          <w:szCs w:val="24"/>
        </w:rPr>
        <w:t>.</w:t>
      </w:r>
      <w:r w:rsidRPr="00E23D48">
        <w:rPr>
          <w:szCs w:val="24"/>
        </w:rPr>
        <w:t xml:space="preserve"> Piliečių chartija rengta konsultuojantis su paslaugų vartotojais, gyventojais, bus viešai skelbiama viešojo valdymo institucijose, tiek savivaldybėje, tiek švietimo įstaigose.</w:t>
      </w:r>
      <w:r w:rsidR="004D2A56" w:rsidRPr="004D2A56">
        <w:rPr>
          <w:szCs w:val="24"/>
        </w:rPr>
        <w:t xml:space="preserve"> </w:t>
      </w:r>
    </w:p>
    <w:p w14:paraId="5A92D604" w14:textId="17F09B07" w:rsidR="004D2A56" w:rsidRPr="00E23D48" w:rsidRDefault="004D2A56" w:rsidP="004D2A56">
      <w:pPr>
        <w:spacing w:line="360" w:lineRule="auto"/>
        <w:ind w:firstLine="567"/>
        <w:jc w:val="both"/>
        <w:rPr>
          <w:szCs w:val="24"/>
        </w:rPr>
      </w:pPr>
      <w:r w:rsidRPr="00E23D48">
        <w:rPr>
          <w:szCs w:val="24"/>
        </w:rPr>
        <w:t xml:space="preserve">Projekto biudžetas 188 236,00 Eur, iš jų Europos Sąjungos lėšos 160 000,00 Eur, savivaldybės biudžeto lėšos 78 236,00 Eur. </w:t>
      </w:r>
    </w:p>
    <w:p w14:paraId="618042B1" w14:textId="7463E9F6" w:rsidR="00E23D48" w:rsidRPr="00E068B4" w:rsidRDefault="00E23D48" w:rsidP="00691950">
      <w:pPr>
        <w:spacing w:line="360" w:lineRule="auto"/>
        <w:ind w:right="-23" w:firstLine="567"/>
        <w:jc w:val="both"/>
        <w:rPr>
          <w:szCs w:val="24"/>
        </w:rPr>
      </w:pPr>
      <w:r w:rsidRPr="0021664D">
        <w:rPr>
          <w:szCs w:val="24"/>
          <w:highlight w:val="yellow"/>
        </w:rPr>
        <w:t>Ataskaitiniu laikotarpiu investuota 39 809,73 Eur, iš jų 21 8</w:t>
      </w:r>
      <w:r w:rsidR="0021664D">
        <w:rPr>
          <w:szCs w:val="24"/>
          <w:highlight w:val="yellow"/>
        </w:rPr>
        <w:t>27</w:t>
      </w:r>
      <w:r w:rsidRPr="0021664D">
        <w:rPr>
          <w:szCs w:val="24"/>
          <w:highlight w:val="yellow"/>
        </w:rPr>
        <w:t xml:space="preserve">,23 Eur Europos Sąjungos </w:t>
      </w:r>
      <w:r w:rsidR="001A302C" w:rsidRPr="0021664D">
        <w:rPr>
          <w:szCs w:val="24"/>
          <w:highlight w:val="yellow"/>
        </w:rPr>
        <w:t xml:space="preserve">paramos </w:t>
      </w:r>
      <w:r w:rsidRPr="0021664D">
        <w:rPr>
          <w:szCs w:val="24"/>
          <w:highlight w:val="yellow"/>
        </w:rPr>
        <w:t xml:space="preserve">lėšos, </w:t>
      </w:r>
      <w:r w:rsidR="0021664D" w:rsidRPr="0021664D">
        <w:rPr>
          <w:szCs w:val="24"/>
          <w:highlight w:val="yellow"/>
        </w:rPr>
        <w:t>1</w:t>
      </w:r>
      <w:r w:rsidRPr="0021664D">
        <w:rPr>
          <w:szCs w:val="24"/>
          <w:highlight w:val="yellow"/>
        </w:rPr>
        <w:t>7 982,50 Eur savivaldybės biudžeto lėš</w:t>
      </w:r>
      <w:r w:rsidR="001A302C" w:rsidRPr="0021664D">
        <w:rPr>
          <w:szCs w:val="24"/>
          <w:highlight w:val="yellow"/>
        </w:rPr>
        <w:t>os</w:t>
      </w:r>
      <w:r w:rsidRPr="0021664D">
        <w:rPr>
          <w:szCs w:val="24"/>
          <w:highlight w:val="yellow"/>
        </w:rPr>
        <w:t>.</w:t>
      </w:r>
    </w:p>
    <w:p w14:paraId="108B624F" w14:textId="77777777" w:rsidR="00F45D55" w:rsidRDefault="00E23D48" w:rsidP="00691950">
      <w:pPr>
        <w:spacing w:line="360" w:lineRule="auto"/>
        <w:ind w:right="-23" w:firstLine="567"/>
        <w:jc w:val="both"/>
        <w:rPr>
          <w:i/>
          <w:u w:val="single"/>
        </w:rPr>
      </w:pPr>
      <w:r w:rsidRPr="00F45D55">
        <w:rPr>
          <w:i/>
          <w:u w:val="single"/>
        </w:rPr>
        <w:t xml:space="preserve">Projektas </w:t>
      </w:r>
      <w:r w:rsidRPr="00F45D55">
        <w:rPr>
          <w:i/>
          <w:color w:val="222222"/>
          <w:u w:val="single"/>
        </w:rPr>
        <w:t>„</w:t>
      </w:r>
      <w:r w:rsidRPr="00F45D55">
        <w:rPr>
          <w:i/>
          <w:u w:val="single"/>
        </w:rPr>
        <w:t>WiFi4EU</w:t>
      </w:r>
      <w:r w:rsidRPr="00F45D55">
        <w:rPr>
          <w:i/>
          <w:color w:val="222222"/>
          <w:u w:val="single"/>
        </w:rPr>
        <w:t>“</w:t>
      </w:r>
      <w:r w:rsidRPr="00F45D55">
        <w:rPr>
          <w:i/>
          <w:u w:val="single"/>
        </w:rPr>
        <w:t xml:space="preserve"> Visagino savivaldybėje</w:t>
      </w:r>
    </w:p>
    <w:p w14:paraId="4E473AA7" w14:textId="77777777" w:rsidR="00E23D48" w:rsidRPr="00F45D55" w:rsidRDefault="00E23D48" w:rsidP="00691950">
      <w:pPr>
        <w:spacing w:line="360" w:lineRule="auto"/>
        <w:ind w:right="-23" w:firstLine="567"/>
        <w:jc w:val="both"/>
        <w:rPr>
          <w:szCs w:val="24"/>
          <w:u w:val="single"/>
        </w:rPr>
      </w:pPr>
      <w:r w:rsidRPr="00A13224">
        <w:rPr>
          <w:color w:val="222222"/>
        </w:rPr>
        <w:t xml:space="preserve">2019 m. spalio 30 d. </w:t>
      </w:r>
      <w:r w:rsidRPr="00A13224">
        <w:t xml:space="preserve">Visagino savivaldybės taryba pritarė projekto „WiFi4EU Visagino savivaldybėje“ įgyvendinimui pagal Europos infrastruktūros tinklų priemonę (EITP) –„WiFi4EU“ Nr. INEA/CEF/WiFi4EU/2-2019/024391-029954. Visagino savivaldybės administracijai atlikus viešąjį pirkimą, </w:t>
      </w:r>
      <w:r w:rsidR="0058623F">
        <w:t xml:space="preserve">Visagino </w:t>
      </w:r>
      <w:r w:rsidRPr="00A13224">
        <w:t>mieste ir jo zonose įrengta 12 WiFi prieigos taškų</w:t>
      </w:r>
      <w:r>
        <w:t>:</w:t>
      </w:r>
    </w:p>
    <w:p w14:paraId="1DA1FD39" w14:textId="77777777" w:rsidR="00E23D48" w:rsidRDefault="00691950" w:rsidP="00737C27">
      <w:pPr>
        <w:pStyle w:val="Sraopastraipa"/>
        <w:numPr>
          <w:ilvl w:val="0"/>
          <w:numId w:val="15"/>
        </w:numPr>
        <w:tabs>
          <w:tab w:val="left" w:pos="773"/>
          <w:tab w:val="left" w:pos="993"/>
        </w:tabs>
        <w:spacing w:line="360" w:lineRule="auto"/>
        <w:ind w:hanging="153"/>
        <w:jc w:val="both"/>
      </w:pPr>
      <w:r>
        <w:tab/>
      </w:r>
      <w:r w:rsidR="00E23D48">
        <w:t>Vilties g. 1;</w:t>
      </w:r>
    </w:p>
    <w:p w14:paraId="6A7C4467" w14:textId="77777777" w:rsidR="00E23D48" w:rsidRDefault="00E23D48" w:rsidP="00737C27">
      <w:pPr>
        <w:pStyle w:val="Betarp"/>
        <w:numPr>
          <w:ilvl w:val="0"/>
          <w:numId w:val="14"/>
        </w:numPr>
        <w:tabs>
          <w:tab w:val="left" w:pos="993"/>
        </w:tabs>
        <w:suppressAutoHyphens/>
        <w:spacing w:line="360" w:lineRule="auto"/>
        <w:ind w:hanging="153"/>
        <w:jc w:val="both"/>
      </w:pPr>
      <w:r>
        <w:t>Visagino g. vaikų žaidimo aikštelė (I mikrorajonas);</w:t>
      </w:r>
    </w:p>
    <w:p w14:paraId="3C59154F" w14:textId="77777777" w:rsidR="00E23D48" w:rsidRDefault="00E23D48" w:rsidP="00737C27">
      <w:pPr>
        <w:pStyle w:val="Betarp"/>
        <w:numPr>
          <w:ilvl w:val="0"/>
          <w:numId w:val="14"/>
        </w:numPr>
        <w:tabs>
          <w:tab w:val="left" w:pos="993"/>
        </w:tabs>
        <w:suppressAutoHyphens/>
        <w:spacing w:line="360" w:lineRule="auto"/>
        <w:ind w:hanging="153"/>
        <w:jc w:val="both"/>
      </w:pPr>
      <w:proofErr w:type="spellStart"/>
      <w:r>
        <w:t>Sedulinos</w:t>
      </w:r>
      <w:proofErr w:type="spellEnd"/>
      <w:r>
        <w:t xml:space="preserve"> al. fontanas (I mikrorajonas);</w:t>
      </w:r>
    </w:p>
    <w:p w14:paraId="40935523"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Kempingas (I mikrorajonas);</w:t>
      </w:r>
    </w:p>
    <w:p w14:paraId="6F35E698"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Visagino g. pėsčiųjų alėja prie bibliotekos filialo (I mikrorajonas);</w:t>
      </w:r>
    </w:p>
    <w:p w14:paraId="01DC4EFB"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Visagino g. požeminė pėsčiųjų perėja (I mikrorajonas);</w:t>
      </w:r>
    </w:p>
    <w:p w14:paraId="7BCEAD1A"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Visagino miesto paplūdimio zona (I mikrorajonas);</w:t>
      </w:r>
    </w:p>
    <w:p w14:paraId="42D3A7F2"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w:t>
      </w:r>
      <w:proofErr w:type="spellStart"/>
      <w:r>
        <w:t>Sedulinos</w:t>
      </w:r>
      <w:proofErr w:type="spellEnd"/>
      <w:r>
        <w:t xml:space="preserve"> al. aikštė prie „Lidl“ parduotuvės (I mikrorajonas);</w:t>
      </w:r>
    </w:p>
    <w:p w14:paraId="4CDED63D"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w:t>
      </w:r>
      <w:proofErr w:type="spellStart"/>
      <w:r>
        <w:t>Sedulinos</w:t>
      </w:r>
      <w:proofErr w:type="spellEnd"/>
      <w:r>
        <w:t xml:space="preserve"> al. vaikų žaidimo aikštelė už PC „Domino“ (II mikrorajonas);</w:t>
      </w:r>
    </w:p>
    <w:p w14:paraId="1BCDCE82"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Santarvės aikštė (II mikrorajonas);</w:t>
      </w:r>
    </w:p>
    <w:p w14:paraId="41781DBB"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w:t>
      </w:r>
      <w:proofErr w:type="spellStart"/>
      <w:r>
        <w:t>Sedulinos</w:t>
      </w:r>
      <w:proofErr w:type="spellEnd"/>
      <w:r>
        <w:t xml:space="preserve"> al. šalia gervių skulptūros (III mikrorajonas);</w:t>
      </w:r>
    </w:p>
    <w:p w14:paraId="381953DE" w14:textId="77777777" w:rsidR="00E23D48" w:rsidRDefault="00E23D48" w:rsidP="00737C27">
      <w:pPr>
        <w:pStyle w:val="Betarp"/>
        <w:numPr>
          <w:ilvl w:val="0"/>
          <w:numId w:val="14"/>
        </w:numPr>
        <w:tabs>
          <w:tab w:val="left" w:pos="993"/>
        </w:tabs>
        <w:suppressAutoHyphens/>
        <w:spacing w:line="360" w:lineRule="auto"/>
        <w:ind w:hanging="153"/>
        <w:jc w:val="both"/>
      </w:pPr>
      <w:r>
        <w:t xml:space="preserve"> Draugystės g. šalia Visagino Draugystės progimnazijos (III mikrorajonas).  </w:t>
      </w:r>
    </w:p>
    <w:p w14:paraId="7F1E96D6" w14:textId="0FCCEF13" w:rsidR="00AA7855" w:rsidRPr="002D3974" w:rsidRDefault="00E23D48" w:rsidP="002D3974">
      <w:pPr>
        <w:pStyle w:val="Betarp"/>
        <w:spacing w:line="360" w:lineRule="auto"/>
        <w:ind w:firstLine="567"/>
        <w:jc w:val="both"/>
        <w:rPr>
          <w:color w:val="222222"/>
        </w:rPr>
      </w:pPr>
      <w:r w:rsidRPr="00A13224">
        <w:t>Savivaldybė įsipareigojusi, kad belaidis internetas būtų nemokamai teikiamas ne trumpiau kaip trejus metus po tinklo įdiegimo.</w:t>
      </w:r>
      <w:r w:rsidRPr="00C3379C">
        <w:rPr>
          <w:color w:val="222222"/>
        </w:rPr>
        <w:t xml:space="preserve">  </w:t>
      </w:r>
      <w:bookmarkEnd w:id="21"/>
    </w:p>
    <w:tbl>
      <w:tblPr>
        <w:tblW w:w="0" w:type="auto"/>
        <w:shd w:val="clear" w:color="auto" w:fill="EDEDED"/>
        <w:tblLook w:val="04A0" w:firstRow="1" w:lastRow="0" w:firstColumn="1" w:lastColumn="0" w:noHBand="0" w:noVBand="1"/>
      </w:tblPr>
      <w:tblGrid>
        <w:gridCol w:w="9638"/>
      </w:tblGrid>
      <w:tr w:rsidR="00BD5600" w:rsidRPr="00D843A3" w14:paraId="78AFCA78" w14:textId="77777777" w:rsidTr="008D2322">
        <w:tc>
          <w:tcPr>
            <w:tcW w:w="9854" w:type="dxa"/>
            <w:shd w:val="clear" w:color="auto" w:fill="EDEDED"/>
          </w:tcPr>
          <w:p w14:paraId="538D8EE5" w14:textId="77777777" w:rsidR="00BD5600" w:rsidRPr="00D843A3" w:rsidRDefault="00BD5600" w:rsidP="00C42D7A">
            <w:pPr>
              <w:pStyle w:val="Antrat3"/>
              <w:ind w:right="-23"/>
              <w:rPr>
                <w:rFonts w:ascii="Times New Roman" w:hAnsi="Times New Roman"/>
                <w:color w:val="2F5496"/>
                <w:sz w:val="24"/>
                <w:szCs w:val="24"/>
              </w:rPr>
            </w:pPr>
            <w:bookmarkStart w:id="22" w:name="_Toc36627274"/>
            <w:bookmarkEnd w:id="20"/>
            <w:r w:rsidRPr="00D843A3">
              <w:rPr>
                <w:rFonts w:ascii="Times New Roman" w:hAnsi="Times New Roman"/>
                <w:color w:val="2F5496"/>
                <w:sz w:val="24"/>
                <w:szCs w:val="24"/>
              </w:rPr>
              <w:lastRenderedPageBreak/>
              <w:t xml:space="preserve">1.4.3. </w:t>
            </w:r>
            <w:r w:rsidR="00693AF2">
              <w:rPr>
                <w:rFonts w:ascii="Times New Roman" w:hAnsi="Times New Roman"/>
                <w:color w:val="2F5496"/>
                <w:sz w:val="24"/>
                <w:szCs w:val="24"/>
              </w:rPr>
              <w:t>Informacijos teikimas žiniasklaidai</w:t>
            </w:r>
            <w:r w:rsidRPr="00D843A3">
              <w:rPr>
                <w:rFonts w:ascii="Times New Roman" w:hAnsi="Times New Roman"/>
                <w:color w:val="2F5496"/>
                <w:sz w:val="24"/>
                <w:szCs w:val="24"/>
              </w:rPr>
              <w:t>, interneto svetainė</w:t>
            </w:r>
            <w:bookmarkEnd w:id="22"/>
          </w:p>
        </w:tc>
      </w:tr>
    </w:tbl>
    <w:p w14:paraId="0AF75149" w14:textId="77777777" w:rsidR="0012234F" w:rsidRPr="00D843A3" w:rsidRDefault="0012234F" w:rsidP="005A07F7">
      <w:pPr>
        <w:ind w:right="-23"/>
      </w:pPr>
    </w:p>
    <w:bookmarkEnd w:id="18"/>
    <w:p w14:paraId="4CF62261" w14:textId="77777777" w:rsidR="00FE072E" w:rsidRPr="00155B00" w:rsidRDefault="00FE072E" w:rsidP="0097530C">
      <w:pPr>
        <w:spacing w:line="360" w:lineRule="auto"/>
        <w:ind w:firstLine="567"/>
        <w:jc w:val="both"/>
        <w:rPr>
          <w:szCs w:val="24"/>
        </w:rPr>
      </w:pPr>
      <w:r w:rsidRPr="00155B00">
        <w:rPr>
          <w:szCs w:val="24"/>
        </w:rPr>
        <w:t>Ataskaitiniu laikotarpiu</w:t>
      </w:r>
      <w:r w:rsidR="002B51CC">
        <w:rPr>
          <w:szCs w:val="24"/>
        </w:rPr>
        <w:t>,</w:t>
      </w:r>
      <w:r w:rsidRPr="00155B00">
        <w:rPr>
          <w:szCs w:val="24"/>
        </w:rPr>
        <w:t xml:space="preserve"> kaip ir ankstesniais metais, kiekvieną savaitę buvo rengiamas savivaldybės institucijų renginių planas. Šis planas skelbiamas interneto svetainėje, elektroniniu paštu teikiamas savivaldybės administracijos darbuotojams, siunčiamas tarybos nariams, vietos visuomenės informavimo priemonėms. Nuolat buvo rengiami ir teikiami pranešimai vietinei ir respublikinei žiniasklaidai. Dalis pranešimų siunčiama į vietines ir respublikines visuomenės informavimo priemones, taip pat Seimo nariui Algimantui Dumbravai. Dalis pranešimų siunčiama į respublikines visuomenės informavimo priemones: leidinius „Savivaldybių žinios“, „Utenos apskrities žinios“, „</w:t>
      </w:r>
      <w:proofErr w:type="spellStart"/>
      <w:r w:rsidRPr="00155B00">
        <w:rPr>
          <w:szCs w:val="24"/>
        </w:rPr>
        <w:t>Utenis</w:t>
      </w:r>
      <w:proofErr w:type="spellEnd"/>
      <w:r w:rsidRPr="00155B00">
        <w:rPr>
          <w:szCs w:val="24"/>
        </w:rPr>
        <w:t xml:space="preserve">“, „Nauja vaga“ ir kt., teikiama informacija vietinei spaudai, siunčiami naujienlaiškiai. </w:t>
      </w:r>
    </w:p>
    <w:p w14:paraId="1991BA4F" w14:textId="77777777" w:rsidR="00FE072E" w:rsidRPr="00155B00" w:rsidRDefault="00FE072E" w:rsidP="0097530C">
      <w:pPr>
        <w:spacing w:line="360" w:lineRule="auto"/>
        <w:ind w:firstLine="567"/>
        <w:jc w:val="both"/>
        <w:rPr>
          <w:szCs w:val="24"/>
        </w:rPr>
      </w:pPr>
      <w:r w:rsidRPr="00155B00">
        <w:rPr>
          <w:szCs w:val="24"/>
        </w:rPr>
        <w:t xml:space="preserve">Taip pat buvo organizuotas sveikinimo </w:t>
      </w:r>
      <w:proofErr w:type="spellStart"/>
      <w:r w:rsidRPr="00155B00">
        <w:rPr>
          <w:szCs w:val="24"/>
        </w:rPr>
        <w:t>šv.</w:t>
      </w:r>
      <w:proofErr w:type="spellEnd"/>
      <w:r w:rsidRPr="00155B00">
        <w:rPr>
          <w:szCs w:val="24"/>
        </w:rPr>
        <w:t xml:space="preserve"> Kalėdų ir Naujųjų 2020 metų proga filmavimas, sveikinimas buvo skelbiamas per visuomenės informavimo priemones, socialiniuose tinkluose, kartu su Visagino kūrybos ir menų akademija organizuotas Kalėdinio el</w:t>
      </w:r>
      <w:r w:rsidR="00155B00" w:rsidRPr="00155B00">
        <w:rPr>
          <w:szCs w:val="24"/>
        </w:rPr>
        <w:t>ektroninio</w:t>
      </w:r>
      <w:r w:rsidRPr="00155B00">
        <w:rPr>
          <w:szCs w:val="24"/>
        </w:rPr>
        <w:t xml:space="preserve"> atviruko konkursas, atrinkti ir atminimo dovanėlėmis pagerbti jo nugalėtojai.</w:t>
      </w:r>
    </w:p>
    <w:p w14:paraId="06A51EBA" w14:textId="77777777" w:rsidR="00FE072E" w:rsidRPr="00155B00" w:rsidRDefault="00FE072E" w:rsidP="0097530C">
      <w:pPr>
        <w:spacing w:line="360" w:lineRule="auto"/>
        <w:ind w:firstLine="567"/>
        <w:jc w:val="both"/>
        <w:rPr>
          <w:szCs w:val="24"/>
        </w:rPr>
      </w:pPr>
      <w:r w:rsidRPr="00155B00">
        <w:rPr>
          <w:szCs w:val="24"/>
        </w:rPr>
        <w:t xml:space="preserve">Interneto svetainėje įdiegti ir išplėtoti e. demokratijos moduliai sudarė palankesnes sąlygas gyventojams susipažinti su Savivaldybės administracijos vykdoma veikla, joje vykstančiais procesais, dalyvauti teisės aktų svarstymuose, apklausose, pareikšti savo nuomonę forumuose, teikti pasiūlymus ir skundus. Interneto svetainėje lietuvių kalba skelbiamos svarbiausios naujienos, aprašomi renginiai, teikiama kita informacija. Aktualios naujienos skelbiamos puslapyje rusų kalba, yra puslapis anglų kalba ir puslapis, pritaikytas neįgaliesiems (versija neįgaliesiems). </w:t>
      </w:r>
    </w:p>
    <w:p w14:paraId="079877A0" w14:textId="77777777" w:rsidR="00FE072E" w:rsidRPr="00155B00" w:rsidRDefault="00FE072E" w:rsidP="0097530C">
      <w:pPr>
        <w:spacing w:line="360" w:lineRule="auto"/>
        <w:ind w:firstLine="567"/>
        <w:jc w:val="both"/>
        <w:rPr>
          <w:szCs w:val="24"/>
        </w:rPr>
      </w:pPr>
      <w:r w:rsidRPr="00155B00">
        <w:rPr>
          <w:szCs w:val="24"/>
        </w:rPr>
        <w:t>Pagal Informacinės visuomenės plėtros komiteto prie Susisiekimo ministerijos 2019 metų Valstybės institucijų interneto svetainių tyrimo ataskaitos duomenis Visagino savivaldybės interneto svetainės struktūra 97 proc. atitinka Bendrųjų reikalavimų valstybės ir savivaldybių institucijų ir įstaigų interneto svetainėms aprašo, patvirtinto Lietuvos Respublikos Vyriausybės 2003 m. balandžio 18 d. nutarimu Nr. 480, turinio reikalavimus.</w:t>
      </w:r>
    </w:p>
    <w:p w14:paraId="7F31F57C" w14:textId="77777777" w:rsidR="00FE072E" w:rsidRPr="00155B00" w:rsidRDefault="00FE072E" w:rsidP="0097530C">
      <w:pPr>
        <w:spacing w:line="360" w:lineRule="auto"/>
        <w:ind w:firstLine="567"/>
        <w:jc w:val="both"/>
        <w:rPr>
          <w:szCs w:val="24"/>
        </w:rPr>
      </w:pPr>
      <w:r w:rsidRPr="00155B00">
        <w:rPr>
          <w:szCs w:val="24"/>
        </w:rPr>
        <w:t xml:space="preserve">Visagino savivaldybės paskyroje socialiniame tinkle „Facebook“ valstybine kalba naudojant Visagino savivaldybės pavadinimą, herbą ir elektroninį paštą </w:t>
      </w:r>
      <w:hyperlink r:id="rId18" w:history="1">
        <w:r w:rsidRPr="00155B00">
          <w:rPr>
            <w:rStyle w:val="Hipersaitas"/>
            <w:color w:val="auto"/>
            <w:szCs w:val="24"/>
          </w:rPr>
          <w:t>facebook@visaginas.lt</w:t>
        </w:r>
      </w:hyperlink>
      <w:r w:rsidRPr="00155B00">
        <w:rPr>
          <w:szCs w:val="24"/>
        </w:rPr>
        <w:t xml:space="preserve"> nuolat naujinama ir teikiama informacija (naujienos, pranešimai, skelbimai, renginiai, apklausos ir  t. t.), atsakoma į komentarus ar klausimus, bendradarbiaujama su paskyros sekėjais, dalijamasi informacija, viešinama informacija apie Visagino savivaldybės veiklą socialinio tinklo grupėse.</w:t>
      </w:r>
    </w:p>
    <w:p w14:paraId="3AA39760" w14:textId="77777777" w:rsidR="00FE072E" w:rsidRPr="00155B00" w:rsidRDefault="00FE072E" w:rsidP="0097530C">
      <w:pPr>
        <w:spacing w:line="360" w:lineRule="auto"/>
        <w:ind w:firstLine="567"/>
        <w:jc w:val="both"/>
        <w:rPr>
          <w:szCs w:val="24"/>
        </w:rPr>
      </w:pPr>
      <w:r w:rsidRPr="00155B00">
        <w:rPr>
          <w:szCs w:val="24"/>
        </w:rPr>
        <w:t>Savivaldybės interneto svetainėje per „</w:t>
      </w:r>
      <w:proofErr w:type="spellStart"/>
      <w:r w:rsidRPr="00155B00">
        <w:rPr>
          <w:szCs w:val="24"/>
        </w:rPr>
        <w:t>Youtube</w:t>
      </w:r>
      <w:proofErr w:type="spellEnd"/>
      <w:r w:rsidRPr="00155B00">
        <w:rPr>
          <w:szCs w:val="24"/>
        </w:rPr>
        <w:t>“ kanalą vyk</w:t>
      </w:r>
      <w:r w:rsidR="00155B00" w:rsidRPr="00155B00">
        <w:rPr>
          <w:szCs w:val="24"/>
        </w:rPr>
        <w:t xml:space="preserve">o </w:t>
      </w:r>
      <w:r w:rsidRPr="00155B00">
        <w:rPr>
          <w:szCs w:val="24"/>
        </w:rPr>
        <w:t xml:space="preserve">savivaldybės tarybos posėdžių tiesioginė transliacija, saugomas savivaldybės tarybos posėdžių transliacijų archyvas, savivaldybės interneto svetainės lankytojai gali peržiūrėti ir perklausyti visus savivaldybės tarybos posėdžius. </w:t>
      </w:r>
    </w:p>
    <w:p w14:paraId="30F30522" w14:textId="77777777" w:rsidR="00FE072E" w:rsidRPr="00155B00" w:rsidRDefault="00FE072E" w:rsidP="0097530C">
      <w:pPr>
        <w:spacing w:line="360" w:lineRule="auto"/>
        <w:ind w:firstLine="567"/>
        <w:jc w:val="both"/>
        <w:rPr>
          <w:szCs w:val="24"/>
        </w:rPr>
      </w:pPr>
      <w:r w:rsidRPr="00155B00">
        <w:rPr>
          <w:szCs w:val="24"/>
        </w:rPr>
        <w:lastRenderedPageBreak/>
        <w:t>Kas savaitę „</w:t>
      </w:r>
      <w:proofErr w:type="spellStart"/>
      <w:r w:rsidRPr="00155B00">
        <w:rPr>
          <w:szCs w:val="24"/>
        </w:rPr>
        <w:t>Youtube</w:t>
      </w:r>
      <w:proofErr w:type="spellEnd"/>
      <w:r w:rsidRPr="00155B00">
        <w:rPr>
          <w:szCs w:val="24"/>
        </w:rPr>
        <w:t xml:space="preserve">“ kanale skelbiama laida „Savivaldybės mero </w:t>
      </w:r>
      <w:proofErr w:type="spellStart"/>
      <w:r w:rsidRPr="00155B00">
        <w:rPr>
          <w:szCs w:val="24"/>
        </w:rPr>
        <w:t>Erlando</w:t>
      </w:r>
      <w:proofErr w:type="spellEnd"/>
      <w:r w:rsidRPr="00155B00">
        <w:rPr>
          <w:szCs w:val="24"/>
        </w:rPr>
        <w:t xml:space="preserve"> Galaguz atsakymai į gyventojų klausimus“ dviem kalbomis. Šios laidos taip pat viešinamos interneto svetainės </w:t>
      </w:r>
      <w:hyperlink r:id="rId19" w:history="1">
        <w:r w:rsidRPr="00155B00">
          <w:rPr>
            <w:rStyle w:val="Hipersaitas"/>
            <w:color w:val="auto"/>
            <w:szCs w:val="24"/>
          </w:rPr>
          <w:t>www.visaginas.lt</w:t>
        </w:r>
      </w:hyperlink>
      <w:r w:rsidRPr="00155B00">
        <w:rPr>
          <w:szCs w:val="24"/>
        </w:rPr>
        <w:t xml:space="preserve"> naujienose ir </w:t>
      </w:r>
      <w:r w:rsidR="002B51CC">
        <w:rPr>
          <w:szCs w:val="24"/>
        </w:rPr>
        <w:t>„</w:t>
      </w:r>
      <w:r w:rsidRPr="00155B00">
        <w:rPr>
          <w:szCs w:val="24"/>
        </w:rPr>
        <w:t>Facebook</w:t>
      </w:r>
      <w:r w:rsidR="002B51CC">
        <w:rPr>
          <w:szCs w:val="24"/>
        </w:rPr>
        <w:t>“</w:t>
      </w:r>
      <w:r w:rsidRPr="00155B00">
        <w:rPr>
          <w:szCs w:val="24"/>
        </w:rPr>
        <w:t xml:space="preserve"> paskyroje.</w:t>
      </w:r>
    </w:p>
    <w:p w14:paraId="7618B939" w14:textId="77777777" w:rsidR="00FE072E" w:rsidRPr="00155B00" w:rsidRDefault="00FE072E" w:rsidP="0097530C">
      <w:pPr>
        <w:spacing w:line="360" w:lineRule="auto"/>
        <w:ind w:firstLine="567"/>
        <w:jc w:val="both"/>
        <w:rPr>
          <w:szCs w:val="24"/>
        </w:rPr>
      </w:pPr>
      <w:r w:rsidRPr="00155B00">
        <w:rPr>
          <w:szCs w:val="24"/>
        </w:rPr>
        <w:t>Karantino metu buvo priimti sprendimai ir diegiamos priemonės dėl nuotolinių posėdžių, pasitarimų organizavimo, darbuotojai aprūpinami darbui nuotoliniu būdu reikalingomis informacinėmis sistemomis, priemonėmis.</w:t>
      </w:r>
    </w:p>
    <w:p w14:paraId="2D86B1AD" w14:textId="77777777" w:rsidR="00FE072E" w:rsidRPr="00155B00" w:rsidRDefault="00FE072E" w:rsidP="0097530C">
      <w:pPr>
        <w:spacing w:line="360" w:lineRule="auto"/>
        <w:ind w:firstLine="567"/>
        <w:jc w:val="both"/>
        <w:rPr>
          <w:szCs w:val="24"/>
        </w:rPr>
      </w:pPr>
      <w:r w:rsidRPr="00155B00">
        <w:rPr>
          <w:szCs w:val="24"/>
        </w:rPr>
        <w:t>Savivaldybės interneto svetainėje skelbiami savivaldybės tarybos sprendimų balsavimo rezultatai, savivaldybės tarybos komitetų ir savivaldybės tarybos posėdžių darbotvarkės, savivaldybės tarybos sprendimų projektai, savivaldybės tarybos sprendimai, norminiai savivaldybės mero potvarkiai ir savivaldybės administracijos direktoriaus įsakymai. Norminių savivaldybės tarybos sprendimų projektai skelbiami skyriaus „Teisinė informacija“ srityse „Teisės aktų projektai“ ir „Teisės aktų projektų archyvas“, kur pateikta nuoroda į Lietuvos Respublikos Seimo teisės aktų informacinę sistemą (TAIS).</w:t>
      </w:r>
    </w:p>
    <w:p w14:paraId="235AF7F7" w14:textId="77777777" w:rsidR="00FE072E" w:rsidRPr="00155B00" w:rsidRDefault="00FE072E" w:rsidP="0097530C">
      <w:pPr>
        <w:spacing w:line="360" w:lineRule="auto"/>
        <w:ind w:firstLine="567"/>
        <w:jc w:val="both"/>
        <w:rPr>
          <w:szCs w:val="24"/>
        </w:rPr>
      </w:pPr>
      <w:r w:rsidRPr="00155B00">
        <w:rPr>
          <w:szCs w:val="24"/>
        </w:rPr>
        <w:t xml:space="preserve">2020 m. rugsėjo mėn. </w:t>
      </w:r>
      <w:r w:rsidRPr="00155B00">
        <w:rPr>
          <w:rFonts w:eastAsia="Calibri"/>
          <w:szCs w:val="24"/>
        </w:rPr>
        <w:t>Visagino savivaldybė</w:t>
      </w:r>
      <w:r w:rsidRPr="00155B00">
        <w:rPr>
          <w:rFonts w:eastAsia="Calibri"/>
          <w:i/>
          <w:szCs w:val="24"/>
        </w:rPr>
        <w:t xml:space="preserve"> </w:t>
      </w:r>
      <w:r w:rsidRPr="00155B00">
        <w:rPr>
          <w:rFonts w:eastAsia="Calibri"/>
          <w:szCs w:val="24"/>
        </w:rPr>
        <w:t>organizavo gyventojų, savivaldybės administracijos darbuotojų ir savivaldybės tarybos narių anoniminę apklausą apie savivaldybės politiką, sprendimų priėmimą bei jos teikiamas viešąsias paslaugas. Apklausa įvykdyta pagal projektą „Gerojo valdymo principų diegimas Lietuvoje“.</w:t>
      </w:r>
    </w:p>
    <w:p w14:paraId="73E78875" w14:textId="77777777" w:rsidR="00FE072E" w:rsidRDefault="00FE072E" w:rsidP="0097530C">
      <w:pPr>
        <w:spacing w:line="360" w:lineRule="auto"/>
        <w:ind w:firstLine="567"/>
        <w:jc w:val="both"/>
      </w:pPr>
      <w:r w:rsidRPr="00155B00">
        <w:t xml:space="preserve">2020 m. pabaigoje atlikta anoniminė paslaugų teikimo ir interesantų aptarnavimo Visagino savivaldybės administracijoje kokybės vertinimo apklausa, apie kurią buvo paskelbta  savivaldybės svetainėje </w:t>
      </w:r>
      <w:hyperlink r:id="rId20" w:history="1">
        <w:r w:rsidRPr="00155B00">
          <w:rPr>
            <w:rStyle w:val="Hipersaitas"/>
            <w:color w:val="auto"/>
          </w:rPr>
          <w:t>www.visaginas.lt</w:t>
        </w:r>
      </w:hyperlink>
      <w:r w:rsidRPr="00155B00">
        <w:t xml:space="preserve">, </w:t>
      </w:r>
      <w:r w:rsidR="001E5FF1">
        <w:t>„</w:t>
      </w:r>
      <w:r w:rsidRPr="00155B00">
        <w:t>Facebook</w:t>
      </w:r>
      <w:r w:rsidR="001E5FF1">
        <w:t>“</w:t>
      </w:r>
      <w:r w:rsidRPr="00155B00">
        <w:t xml:space="preserve"> paskyroje, apklausos rezultatų analizė paskelbta savivaldybės interneto svetainėje.</w:t>
      </w:r>
    </w:p>
    <w:p w14:paraId="5C26CABA" w14:textId="77777777" w:rsidR="0097530C" w:rsidRPr="00155B00" w:rsidRDefault="0097530C" w:rsidP="0097530C">
      <w:pPr>
        <w:spacing w:line="360" w:lineRule="auto"/>
        <w:ind w:firstLine="567"/>
        <w:jc w:val="both"/>
      </w:pPr>
    </w:p>
    <w:tbl>
      <w:tblPr>
        <w:tblW w:w="0" w:type="auto"/>
        <w:shd w:val="clear" w:color="auto" w:fill="E2EFD9"/>
        <w:tblLook w:val="04A0" w:firstRow="1" w:lastRow="0" w:firstColumn="1" w:lastColumn="0" w:noHBand="0" w:noVBand="1"/>
      </w:tblPr>
      <w:tblGrid>
        <w:gridCol w:w="9638"/>
      </w:tblGrid>
      <w:tr w:rsidR="00BD5600" w:rsidRPr="00D843A3" w14:paraId="39758B7D" w14:textId="77777777" w:rsidTr="008D2322">
        <w:tc>
          <w:tcPr>
            <w:tcW w:w="9854" w:type="dxa"/>
            <w:shd w:val="clear" w:color="auto" w:fill="E2EFD9"/>
          </w:tcPr>
          <w:p w14:paraId="573C2573" w14:textId="77777777" w:rsidR="00BD5600" w:rsidRPr="00D843A3" w:rsidRDefault="00BD5600" w:rsidP="00FD546E">
            <w:pPr>
              <w:pStyle w:val="Antrat2"/>
              <w:rPr>
                <w:rFonts w:ascii="Times New Roman" w:hAnsi="Times New Roman"/>
                <w:sz w:val="24"/>
                <w:szCs w:val="24"/>
                <w:highlight w:val="yellow"/>
              </w:rPr>
            </w:pPr>
            <w:bookmarkStart w:id="23" w:name="_Toc36627275"/>
            <w:r w:rsidRPr="00D843A3">
              <w:rPr>
                <w:rFonts w:ascii="Times New Roman" w:hAnsi="Times New Roman"/>
                <w:i w:val="0"/>
                <w:color w:val="365F91"/>
              </w:rPr>
              <w:t xml:space="preserve">1.5. </w:t>
            </w:r>
            <w:r w:rsidR="003206D3">
              <w:rPr>
                <w:rFonts w:ascii="Times New Roman" w:hAnsi="Times New Roman"/>
                <w:i w:val="0"/>
                <w:color w:val="365F91"/>
              </w:rPr>
              <w:t>Bendruomeniškumo skatinimas</w:t>
            </w:r>
            <w:bookmarkEnd w:id="23"/>
          </w:p>
        </w:tc>
      </w:tr>
    </w:tbl>
    <w:p w14:paraId="6D7504A9" w14:textId="77777777" w:rsidR="000464AC" w:rsidRDefault="000464AC" w:rsidP="007D618C">
      <w:pPr>
        <w:spacing w:line="360" w:lineRule="auto"/>
        <w:ind w:right="-23" w:firstLine="709"/>
        <w:rPr>
          <w:i/>
          <w:iCs/>
          <w:u w:val="single"/>
        </w:rPr>
      </w:pPr>
    </w:p>
    <w:p w14:paraId="3D40C7D2" w14:textId="77777777" w:rsidR="0012234F" w:rsidRPr="00B04DA3" w:rsidRDefault="000464AC" w:rsidP="0097530C">
      <w:pPr>
        <w:spacing w:line="360" w:lineRule="auto"/>
        <w:ind w:right="-23" w:firstLine="567"/>
        <w:rPr>
          <w:i/>
          <w:iCs/>
          <w:u w:val="single"/>
        </w:rPr>
      </w:pPr>
      <w:r w:rsidRPr="00B04DA3">
        <w:rPr>
          <w:i/>
          <w:iCs/>
          <w:u w:val="single"/>
        </w:rPr>
        <w:t>Seniūnaičių veikl</w:t>
      </w:r>
      <w:r w:rsidR="00B5392D" w:rsidRPr="00B04DA3">
        <w:rPr>
          <w:i/>
          <w:iCs/>
          <w:u w:val="single"/>
        </w:rPr>
        <w:t>os skatinimas</w:t>
      </w:r>
    </w:p>
    <w:p w14:paraId="793EAA03" w14:textId="77777777" w:rsidR="00C5776B" w:rsidRPr="00B04DA3" w:rsidRDefault="00C5776B" w:rsidP="0097530C">
      <w:pPr>
        <w:spacing w:line="360" w:lineRule="auto"/>
        <w:ind w:right="-23" w:firstLine="567"/>
        <w:jc w:val="both"/>
        <w:rPr>
          <w:szCs w:val="24"/>
          <w:lang w:eastAsia="en-US"/>
        </w:rPr>
      </w:pPr>
      <w:r w:rsidRPr="00B04DA3">
        <w:rPr>
          <w:szCs w:val="24"/>
          <w:lang w:eastAsia="en-US"/>
        </w:rPr>
        <w:t xml:space="preserve">2019 m. birželio 19 d. mero potvarkiu Nr. PV-E-73 Visagino savivaldybės gyvenamosios vietovės suskirstytos į 9 </w:t>
      </w:r>
      <w:proofErr w:type="spellStart"/>
      <w:r w:rsidRPr="00B04DA3">
        <w:rPr>
          <w:szCs w:val="24"/>
          <w:lang w:eastAsia="en-US"/>
        </w:rPr>
        <w:t>seniūnaitijas</w:t>
      </w:r>
      <w:proofErr w:type="spellEnd"/>
      <w:r w:rsidRPr="00B04DA3">
        <w:rPr>
          <w:szCs w:val="24"/>
          <w:lang w:eastAsia="en-US"/>
        </w:rPr>
        <w:t xml:space="preserve">: Draugystės g., Energetikų g., Karlų, Kosmoso g. </w:t>
      </w:r>
      <w:proofErr w:type="spellStart"/>
      <w:r w:rsidRPr="00B04DA3">
        <w:rPr>
          <w:szCs w:val="24"/>
          <w:lang w:eastAsia="en-US"/>
        </w:rPr>
        <w:t>Magūnų</w:t>
      </w:r>
      <w:proofErr w:type="spellEnd"/>
      <w:r w:rsidRPr="00B04DA3">
        <w:rPr>
          <w:szCs w:val="24"/>
          <w:lang w:eastAsia="en-US"/>
        </w:rPr>
        <w:t xml:space="preserve">, Santarvės g., </w:t>
      </w:r>
      <w:proofErr w:type="spellStart"/>
      <w:r w:rsidRPr="00B04DA3">
        <w:rPr>
          <w:szCs w:val="24"/>
          <w:lang w:eastAsia="en-US"/>
        </w:rPr>
        <w:t>Sedulinos</w:t>
      </w:r>
      <w:proofErr w:type="spellEnd"/>
      <w:r w:rsidRPr="00B04DA3">
        <w:rPr>
          <w:szCs w:val="24"/>
          <w:lang w:eastAsia="en-US"/>
        </w:rPr>
        <w:t xml:space="preserve"> al., Taikos pr., Vilties g. </w:t>
      </w:r>
      <w:proofErr w:type="spellStart"/>
      <w:r w:rsidRPr="00B04DA3">
        <w:rPr>
          <w:szCs w:val="24"/>
          <w:lang w:eastAsia="en-US"/>
        </w:rPr>
        <w:t>seniūnaitijas</w:t>
      </w:r>
      <w:proofErr w:type="spellEnd"/>
      <w:r w:rsidRPr="00B04DA3">
        <w:rPr>
          <w:szCs w:val="24"/>
          <w:lang w:eastAsia="en-US"/>
        </w:rPr>
        <w:t>.</w:t>
      </w:r>
    </w:p>
    <w:p w14:paraId="740D366A" w14:textId="77777777" w:rsidR="00C5776B" w:rsidRPr="00B04DA3" w:rsidRDefault="00C5776B" w:rsidP="0097530C">
      <w:pPr>
        <w:spacing w:line="360" w:lineRule="auto"/>
        <w:ind w:right="-23" w:firstLine="567"/>
        <w:jc w:val="both"/>
        <w:rPr>
          <w:szCs w:val="24"/>
          <w:lang w:eastAsia="en-US"/>
        </w:rPr>
      </w:pPr>
      <w:r w:rsidRPr="00B04DA3">
        <w:rPr>
          <w:szCs w:val="24"/>
          <w:lang w:eastAsia="en-US"/>
        </w:rPr>
        <w:t>Seniūnaitis, eidamas pareigas, skatina gyventojus prižiūrėti gyvenamosios vietovės teritoriją, rūpintis aplinkos apsauga</w:t>
      </w:r>
      <w:r w:rsidR="00C16C1F" w:rsidRPr="00B04DA3">
        <w:rPr>
          <w:szCs w:val="24"/>
          <w:lang w:eastAsia="en-US"/>
        </w:rPr>
        <w:t>,</w:t>
      </w:r>
      <w:r w:rsidRPr="00B04DA3">
        <w:rPr>
          <w:szCs w:val="24"/>
          <w:lang w:eastAsia="en-US"/>
        </w:rPr>
        <w:t xml:space="preserve"> rūpinasi labiausiai pažeidžiamais bendruomenės nariais (socialinę riziką patiriančiomis šeimomis, nepilnamečiais, vienais gyvenančiais asmenimis, neįgaliaisiais ir kt.); organizuoja sveikatinimo, kultūros ir sporto renginius ir juose dalyvauja; organizuoja bendruomenės </w:t>
      </w:r>
      <w:r w:rsidRPr="00B04DA3">
        <w:rPr>
          <w:szCs w:val="24"/>
          <w:lang w:eastAsia="en-US"/>
        </w:rPr>
        <w:lastRenderedPageBreak/>
        <w:t>saugumo užtikrinimo priemones ir jose dalyvauja; puoselėja savo gyvenamosios vietovės materialųjį ir nematerialųjį paveldą.</w:t>
      </w:r>
    </w:p>
    <w:p w14:paraId="39ED6E21" w14:textId="77777777" w:rsidR="002F490D" w:rsidRPr="00B04DA3" w:rsidRDefault="002F490D" w:rsidP="0097530C">
      <w:pPr>
        <w:suppressAutoHyphens/>
        <w:spacing w:line="360" w:lineRule="auto"/>
        <w:ind w:right="-23" w:firstLine="567"/>
        <w:jc w:val="both"/>
        <w:rPr>
          <w:i/>
          <w:lang w:eastAsia="ar-SA"/>
        </w:rPr>
      </w:pPr>
      <w:r w:rsidRPr="00B04DA3">
        <w:rPr>
          <w:lang w:eastAsia="en-US"/>
        </w:rPr>
        <w:t xml:space="preserve">2020 m. Draugystės g. </w:t>
      </w:r>
      <w:proofErr w:type="spellStart"/>
      <w:r w:rsidRPr="00B04DA3">
        <w:rPr>
          <w:lang w:eastAsia="en-US"/>
        </w:rPr>
        <w:t>seniūnaitijos</w:t>
      </w:r>
      <w:proofErr w:type="spellEnd"/>
      <w:r w:rsidRPr="00B04DA3">
        <w:rPr>
          <w:lang w:eastAsia="en-US"/>
        </w:rPr>
        <w:t xml:space="preserve"> </w:t>
      </w:r>
      <w:proofErr w:type="spellStart"/>
      <w:r w:rsidRPr="00B04DA3">
        <w:rPr>
          <w:lang w:eastAsia="en-US"/>
        </w:rPr>
        <w:t>seniūnaitė</w:t>
      </w:r>
      <w:proofErr w:type="spellEnd"/>
      <w:r w:rsidRPr="00B04DA3">
        <w:rPr>
          <w:lang w:eastAsia="en-US"/>
        </w:rPr>
        <w:t xml:space="preserve"> Loreta Čižienė, Energetikų g. </w:t>
      </w:r>
      <w:proofErr w:type="spellStart"/>
      <w:r w:rsidRPr="00B04DA3">
        <w:rPr>
          <w:lang w:eastAsia="en-US"/>
        </w:rPr>
        <w:t>seniūnaitijos</w:t>
      </w:r>
      <w:proofErr w:type="spellEnd"/>
      <w:r w:rsidRPr="00B04DA3">
        <w:rPr>
          <w:lang w:eastAsia="en-US"/>
        </w:rPr>
        <w:t xml:space="preserve"> </w:t>
      </w:r>
      <w:proofErr w:type="spellStart"/>
      <w:r w:rsidRPr="00B04DA3">
        <w:rPr>
          <w:lang w:eastAsia="en-US"/>
        </w:rPr>
        <w:t>seniūnaitė</w:t>
      </w:r>
      <w:proofErr w:type="spellEnd"/>
      <w:r w:rsidRPr="00B04DA3">
        <w:rPr>
          <w:lang w:eastAsia="en-US"/>
        </w:rPr>
        <w:t xml:space="preserve"> Jūratė </w:t>
      </w:r>
      <w:proofErr w:type="spellStart"/>
      <w:r w:rsidRPr="00B04DA3">
        <w:rPr>
          <w:lang w:eastAsia="en-US"/>
        </w:rPr>
        <w:t>Kaukėnienė</w:t>
      </w:r>
      <w:proofErr w:type="spellEnd"/>
      <w:r w:rsidRPr="00B04DA3">
        <w:rPr>
          <w:lang w:eastAsia="en-US"/>
        </w:rPr>
        <w:t xml:space="preserve"> organizavo renginį mokyklų, darželių ir Visagino globos namų bendruomenėms „Rudens gėrybių kilimai“. Renginys organizuotas </w:t>
      </w:r>
      <w:r w:rsidR="00B04DA3" w:rsidRPr="00B04DA3">
        <w:rPr>
          <w:lang w:eastAsia="en-US"/>
        </w:rPr>
        <w:t>įgyvendinant</w:t>
      </w:r>
      <w:r w:rsidRPr="00B04DA3">
        <w:rPr>
          <w:lang w:eastAsia="en-US"/>
        </w:rPr>
        <w:t xml:space="preserve"> p</w:t>
      </w:r>
      <w:r w:rsidR="00B04DA3" w:rsidRPr="00B04DA3">
        <w:rPr>
          <w:lang w:eastAsia="en-US"/>
        </w:rPr>
        <w:t>rojekte</w:t>
      </w:r>
      <w:r w:rsidRPr="00B04DA3">
        <w:rPr>
          <w:lang w:eastAsia="en-US"/>
        </w:rPr>
        <w:t xml:space="preserve"> „</w:t>
      </w:r>
      <w:proofErr w:type="spellStart"/>
      <w:r w:rsidRPr="00B04DA3">
        <w:rPr>
          <w:lang w:eastAsia="en-US"/>
        </w:rPr>
        <w:t>Active</w:t>
      </w:r>
      <w:proofErr w:type="spellEnd"/>
      <w:r w:rsidRPr="00B04DA3">
        <w:rPr>
          <w:lang w:eastAsia="en-US"/>
        </w:rPr>
        <w:t xml:space="preserve"> </w:t>
      </w:r>
      <w:proofErr w:type="spellStart"/>
      <w:r w:rsidRPr="00B04DA3">
        <w:rPr>
          <w:lang w:eastAsia="en-US"/>
        </w:rPr>
        <w:t>Citizens</w:t>
      </w:r>
      <w:proofErr w:type="spellEnd"/>
      <w:r w:rsidRPr="00B04DA3">
        <w:rPr>
          <w:lang w:eastAsia="en-US"/>
        </w:rPr>
        <w:t>“ (Aktyvūs piliečiai)</w:t>
      </w:r>
      <w:r w:rsidR="00B04DA3" w:rsidRPr="00B04DA3">
        <w:rPr>
          <w:lang w:eastAsia="en-US"/>
        </w:rPr>
        <w:t xml:space="preserve"> numatytas veiklas</w:t>
      </w:r>
      <w:r w:rsidRPr="00B04DA3">
        <w:rPr>
          <w:lang w:eastAsia="en-US"/>
        </w:rPr>
        <w:t>.</w:t>
      </w:r>
    </w:p>
    <w:p w14:paraId="64A6B7EF" w14:textId="77777777" w:rsidR="002F490D" w:rsidRPr="00B04DA3" w:rsidRDefault="002F490D" w:rsidP="0097530C">
      <w:pPr>
        <w:spacing w:line="360" w:lineRule="auto"/>
        <w:ind w:right="-23" w:firstLine="567"/>
        <w:jc w:val="both"/>
        <w:rPr>
          <w:lang w:eastAsia="en-US"/>
        </w:rPr>
      </w:pPr>
      <w:r w:rsidRPr="00B04DA3">
        <w:rPr>
          <w:lang w:eastAsia="en-US"/>
        </w:rPr>
        <w:t>Seniūnaičių veikla 2020 m. buvo vykdoma visuomeniniais pagrindais, numatytos lėšos</w:t>
      </w:r>
      <w:r w:rsidR="0058623F">
        <w:rPr>
          <w:lang w:eastAsia="en-US"/>
        </w:rPr>
        <w:t xml:space="preserve">               </w:t>
      </w:r>
      <w:r w:rsidRPr="00B04DA3">
        <w:rPr>
          <w:lang w:eastAsia="en-US"/>
        </w:rPr>
        <w:t xml:space="preserve"> (3 000 Eur) kompensuoti patirtoms ryšio išlaidoms nebuvo naudojamos.</w:t>
      </w:r>
    </w:p>
    <w:p w14:paraId="6AEB44C2" w14:textId="77777777" w:rsidR="000464AC" w:rsidRPr="00A95DEB" w:rsidRDefault="00BC36B0" w:rsidP="0097530C">
      <w:pPr>
        <w:tabs>
          <w:tab w:val="left" w:pos="709"/>
        </w:tabs>
        <w:suppressAutoHyphens/>
        <w:spacing w:line="360" w:lineRule="auto"/>
        <w:ind w:right="-23" w:firstLine="567"/>
        <w:jc w:val="both"/>
        <w:rPr>
          <w:i/>
          <w:iCs/>
          <w:szCs w:val="24"/>
          <w:u w:val="single"/>
        </w:rPr>
      </w:pPr>
      <w:r w:rsidRPr="004B056B">
        <w:rPr>
          <w:color w:val="FF0000"/>
          <w:szCs w:val="24"/>
        </w:rPr>
        <w:tab/>
      </w:r>
      <w:r w:rsidR="000464AC" w:rsidRPr="00A95DEB">
        <w:rPr>
          <w:i/>
          <w:iCs/>
          <w:szCs w:val="24"/>
          <w:u w:val="single"/>
        </w:rPr>
        <w:t>Religinių bendruomenių veikl</w:t>
      </w:r>
      <w:r w:rsidR="00B5392D" w:rsidRPr="00A95DEB">
        <w:rPr>
          <w:i/>
          <w:iCs/>
          <w:szCs w:val="24"/>
          <w:u w:val="single"/>
        </w:rPr>
        <w:t>os skatinimas</w:t>
      </w:r>
    </w:p>
    <w:p w14:paraId="5EB9A6C2" w14:textId="77777777" w:rsidR="00BC36B0" w:rsidRPr="00A95DEB" w:rsidRDefault="000464AC" w:rsidP="0097530C">
      <w:pPr>
        <w:tabs>
          <w:tab w:val="left" w:pos="709"/>
        </w:tabs>
        <w:suppressAutoHyphens/>
        <w:spacing w:line="360" w:lineRule="auto"/>
        <w:ind w:right="-23" w:firstLine="567"/>
        <w:jc w:val="both"/>
        <w:rPr>
          <w:szCs w:val="24"/>
          <w:lang w:eastAsia="en-US"/>
        </w:rPr>
      </w:pPr>
      <w:r w:rsidRPr="00A95DEB">
        <w:rPr>
          <w:szCs w:val="24"/>
          <w:lang w:eastAsia="en-US"/>
        </w:rPr>
        <w:tab/>
      </w:r>
      <w:r w:rsidR="00BC36B0" w:rsidRPr="00A95DEB">
        <w:rPr>
          <w:szCs w:val="24"/>
          <w:lang w:eastAsia="en-US"/>
        </w:rPr>
        <w:t>Įgyvendinant Visagino savivaldybės 20</w:t>
      </w:r>
      <w:r w:rsidR="00494D81" w:rsidRPr="00A95DEB">
        <w:rPr>
          <w:szCs w:val="24"/>
          <w:lang w:eastAsia="en-US"/>
        </w:rPr>
        <w:t>20</w:t>
      </w:r>
      <w:r w:rsidR="00BC36B0" w:rsidRPr="00A95DEB">
        <w:rPr>
          <w:szCs w:val="24"/>
          <w:lang w:eastAsia="en-US"/>
        </w:rPr>
        <w:t>–202</w:t>
      </w:r>
      <w:r w:rsidR="00494D81" w:rsidRPr="00A95DEB">
        <w:rPr>
          <w:szCs w:val="24"/>
          <w:lang w:eastAsia="en-US"/>
        </w:rPr>
        <w:t>2</w:t>
      </w:r>
      <w:r w:rsidR="00BC36B0" w:rsidRPr="00A95DEB">
        <w:rPr>
          <w:szCs w:val="24"/>
          <w:lang w:eastAsia="en-US"/>
        </w:rPr>
        <w:t xml:space="preserve"> metų strateginiame veiklos plane, patvirtintame Visagino savivaldybės tarybos 20</w:t>
      </w:r>
      <w:r w:rsidR="00A95DEB" w:rsidRPr="00A95DEB">
        <w:rPr>
          <w:szCs w:val="24"/>
          <w:lang w:eastAsia="en-US"/>
        </w:rPr>
        <w:t>20</w:t>
      </w:r>
      <w:r w:rsidR="00BC36B0" w:rsidRPr="00A95DEB">
        <w:rPr>
          <w:szCs w:val="24"/>
          <w:lang w:eastAsia="en-US"/>
        </w:rPr>
        <w:t xml:space="preserve"> m. vasario 2</w:t>
      </w:r>
      <w:r w:rsidR="00A95DEB" w:rsidRPr="00A95DEB">
        <w:rPr>
          <w:szCs w:val="24"/>
          <w:lang w:eastAsia="en-US"/>
        </w:rPr>
        <w:t>7</w:t>
      </w:r>
      <w:r w:rsidR="00BC36B0" w:rsidRPr="00A95DEB">
        <w:rPr>
          <w:szCs w:val="24"/>
          <w:lang w:eastAsia="en-US"/>
        </w:rPr>
        <w:t xml:space="preserve"> d. sprendimu Nr. TS-3</w:t>
      </w:r>
      <w:r w:rsidR="00A95DEB" w:rsidRPr="00A95DEB">
        <w:rPr>
          <w:szCs w:val="24"/>
          <w:lang w:eastAsia="en-US"/>
        </w:rPr>
        <w:t>7</w:t>
      </w:r>
      <w:r w:rsidR="00BC36B0" w:rsidRPr="00A95DEB">
        <w:rPr>
          <w:szCs w:val="24"/>
          <w:lang w:eastAsia="en-US"/>
        </w:rPr>
        <w:t xml:space="preserve"> „Dėl Visagino savivaldybės 20</w:t>
      </w:r>
      <w:r w:rsidR="00A95DEB" w:rsidRPr="00A95DEB">
        <w:rPr>
          <w:szCs w:val="24"/>
          <w:lang w:eastAsia="en-US"/>
        </w:rPr>
        <w:t>20</w:t>
      </w:r>
      <w:r w:rsidR="00BC36B0" w:rsidRPr="00A95DEB">
        <w:rPr>
          <w:szCs w:val="24"/>
          <w:lang w:eastAsia="en-US"/>
        </w:rPr>
        <w:t>–202</w:t>
      </w:r>
      <w:r w:rsidR="00A95DEB" w:rsidRPr="00A95DEB">
        <w:rPr>
          <w:szCs w:val="24"/>
          <w:lang w:eastAsia="en-US"/>
        </w:rPr>
        <w:t>2</w:t>
      </w:r>
      <w:r w:rsidR="00BC36B0" w:rsidRPr="00A95DEB">
        <w:rPr>
          <w:szCs w:val="24"/>
          <w:lang w:eastAsia="en-US"/>
        </w:rPr>
        <w:t xml:space="preserve"> metų strateginio veiklos plano patvirtinimo“, 05.01.01 uždavinį „Skatinti vietos bendruomenių iniciatyvas“, 05.01.01.01 priemonę „Tradicinių religinių bendrijų ir bendruomenių veiklos ir kultūrinių iniciatyvų skatinimas“, </w:t>
      </w:r>
      <w:r w:rsidR="00A95DEB" w:rsidRPr="00A95DEB">
        <w:rPr>
          <w:szCs w:val="24"/>
          <w:lang w:eastAsia="en-US"/>
        </w:rPr>
        <w:t xml:space="preserve">ataskaitiniu laikotarpiu buvo </w:t>
      </w:r>
      <w:r w:rsidR="00BC36B0" w:rsidRPr="00A95DEB">
        <w:rPr>
          <w:szCs w:val="24"/>
          <w:lang w:eastAsia="en-US"/>
        </w:rPr>
        <w:t xml:space="preserve">prisidedama prie </w:t>
      </w:r>
      <w:bookmarkStart w:id="24" w:name="__DdeLink__1287_231256661"/>
      <w:r w:rsidR="00BC36B0" w:rsidRPr="00A95DEB">
        <w:rPr>
          <w:szCs w:val="24"/>
          <w:lang w:eastAsia="en-US"/>
        </w:rPr>
        <w:t xml:space="preserve">Visagino </w:t>
      </w:r>
      <w:bookmarkEnd w:id="24"/>
      <w:r w:rsidR="00BC36B0" w:rsidRPr="00A95DEB">
        <w:rPr>
          <w:szCs w:val="24"/>
          <w:lang w:eastAsia="en-US"/>
        </w:rPr>
        <w:t>tradicinių religinių bendruomenių ir bendrijų</w:t>
      </w:r>
      <w:r w:rsidR="00123A15">
        <w:rPr>
          <w:szCs w:val="24"/>
          <w:lang w:eastAsia="en-US"/>
        </w:rPr>
        <w:t>,</w:t>
      </w:r>
      <w:r w:rsidR="00BC36B0" w:rsidRPr="00A95DEB">
        <w:rPr>
          <w:szCs w:val="24"/>
          <w:lang w:eastAsia="en-US"/>
        </w:rPr>
        <w:t xml:space="preserve"> veikiančių Visagino savivaldybės teritorijoje</w:t>
      </w:r>
      <w:r w:rsidR="00123A15">
        <w:rPr>
          <w:szCs w:val="24"/>
          <w:lang w:eastAsia="en-US"/>
        </w:rPr>
        <w:t>,</w:t>
      </w:r>
      <w:r w:rsidR="00BC36B0" w:rsidRPr="00A95DEB">
        <w:rPr>
          <w:szCs w:val="24"/>
          <w:lang w:eastAsia="en-US"/>
        </w:rPr>
        <w:t xml:space="preserve"> skatinimo bei jų veiklos rėmimo. Ataskaitiniu laikotarpiu aukščiau minėtai priemonei įgyvendinti skirta ir panaudota </w:t>
      </w:r>
      <w:r w:rsidR="00494D81" w:rsidRPr="00A95DEB">
        <w:rPr>
          <w:szCs w:val="24"/>
          <w:lang w:eastAsia="en-US"/>
        </w:rPr>
        <w:t>45</w:t>
      </w:r>
      <w:r w:rsidR="00BC36B0" w:rsidRPr="00A95DEB">
        <w:rPr>
          <w:szCs w:val="24"/>
          <w:lang w:eastAsia="en-US"/>
        </w:rPr>
        <w:t xml:space="preserve"> 000 Eur. Lėšos paskirstytos </w:t>
      </w:r>
      <w:r w:rsidR="003206D3" w:rsidRPr="00A95DEB">
        <w:rPr>
          <w:szCs w:val="24"/>
          <w:lang w:eastAsia="en-US"/>
        </w:rPr>
        <w:t xml:space="preserve">Visagino </w:t>
      </w:r>
      <w:r w:rsidR="008366B4" w:rsidRPr="00A95DEB">
        <w:rPr>
          <w:szCs w:val="24"/>
          <w:lang w:eastAsia="en-US"/>
        </w:rPr>
        <w:t>Š</w:t>
      </w:r>
      <w:r w:rsidR="003206D3" w:rsidRPr="00A95DEB">
        <w:rPr>
          <w:szCs w:val="24"/>
          <w:lang w:eastAsia="en-US"/>
        </w:rPr>
        <w:t xml:space="preserve">v. </w:t>
      </w:r>
      <w:r w:rsidR="008366B4" w:rsidRPr="00A95DEB">
        <w:rPr>
          <w:szCs w:val="24"/>
          <w:lang w:eastAsia="en-US"/>
        </w:rPr>
        <w:t>a</w:t>
      </w:r>
      <w:r w:rsidR="003206D3" w:rsidRPr="00A95DEB">
        <w:rPr>
          <w:szCs w:val="24"/>
          <w:lang w:eastAsia="en-US"/>
        </w:rPr>
        <w:t xml:space="preserve">paštalo Pauliaus parapijos, Visagino sentikių religinės bendruomenės, Visagino stačiatikių Šv. </w:t>
      </w:r>
      <w:proofErr w:type="spellStart"/>
      <w:r w:rsidR="003206D3" w:rsidRPr="00A95DEB">
        <w:rPr>
          <w:szCs w:val="24"/>
          <w:lang w:eastAsia="en-US"/>
        </w:rPr>
        <w:t>Panteleimono</w:t>
      </w:r>
      <w:proofErr w:type="spellEnd"/>
      <w:r w:rsidR="003206D3" w:rsidRPr="00A95DEB">
        <w:rPr>
          <w:szCs w:val="24"/>
          <w:lang w:eastAsia="en-US"/>
        </w:rPr>
        <w:t xml:space="preserve"> parapijos bei Visagino krikščionių bažnyčios „Atgimimas“ projektų įgyvendinimui.</w:t>
      </w:r>
    </w:p>
    <w:p w14:paraId="133F4A0E" w14:textId="77777777" w:rsidR="00C955BD" w:rsidRPr="0089606C" w:rsidRDefault="00695F73" w:rsidP="0097530C">
      <w:pPr>
        <w:snapToGrid w:val="0"/>
        <w:spacing w:line="360" w:lineRule="auto"/>
        <w:ind w:right="-23" w:firstLine="567"/>
        <w:jc w:val="both"/>
        <w:rPr>
          <w:rFonts w:eastAsia="SimSun;宋体"/>
          <w:i/>
          <w:iCs/>
          <w:kern w:val="24"/>
          <w:szCs w:val="24"/>
          <w:u w:val="single"/>
          <w:lang w:eastAsia="zh-CN" w:bidi="hi-IN"/>
        </w:rPr>
      </w:pPr>
      <w:r w:rsidRPr="0089606C">
        <w:rPr>
          <w:rFonts w:eastAsia="SimSun;宋体"/>
          <w:i/>
          <w:iCs/>
          <w:kern w:val="24"/>
          <w:szCs w:val="24"/>
          <w:u w:val="single"/>
          <w:lang w:eastAsia="zh-CN" w:bidi="hi-IN"/>
        </w:rPr>
        <w:t>Nevyriausybinių organizacijų ir bendruomeninės veiklos s</w:t>
      </w:r>
      <w:r w:rsidR="00B5392D" w:rsidRPr="0089606C">
        <w:rPr>
          <w:rFonts w:eastAsia="SimSun;宋体"/>
          <w:i/>
          <w:iCs/>
          <w:kern w:val="24"/>
          <w:szCs w:val="24"/>
          <w:u w:val="single"/>
          <w:lang w:eastAsia="zh-CN" w:bidi="hi-IN"/>
        </w:rPr>
        <w:t>katinimas</w:t>
      </w:r>
    </w:p>
    <w:p w14:paraId="7E08ABF0" w14:textId="77777777" w:rsidR="00DB3E52" w:rsidRPr="0089606C" w:rsidRDefault="00E94C60" w:rsidP="0097530C">
      <w:pPr>
        <w:tabs>
          <w:tab w:val="left" w:pos="900"/>
        </w:tabs>
        <w:spacing w:line="360" w:lineRule="auto"/>
        <w:ind w:right="-23" w:firstLine="567"/>
        <w:jc w:val="both"/>
        <w:rPr>
          <w:kern w:val="24"/>
          <w:szCs w:val="24"/>
        </w:rPr>
      </w:pPr>
      <w:r w:rsidRPr="0089606C">
        <w:rPr>
          <w:szCs w:val="24"/>
          <w:lang w:eastAsia="en-US"/>
        </w:rPr>
        <w:t>Visagino savivaldybės 20</w:t>
      </w:r>
      <w:r w:rsidR="003C1182" w:rsidRPr="0089606C">
        <w:rPr>
          <w:szCs w:val="24"/>
          <w:lang w:eastAsia="en-US"/>
        </w:rPr>
        <w:t>20</w:t>
      </w:r>
      <w:r w:rsidRPr="0089606C">
        <w:rPr>
          <w:szCs w:val="24"/>
          <w:lang w:eastAsia="en-US"/>
        </w:rPr>
        <w:t>–202</w:t>
      </w:r>
      <w:r w:rsidR="003C1182" w:rsidRPr="0089606C">
        <w:rPr>
          <w:szCs w:val="24"/>
          <w:lang w:eastAsia="en-US"/>
        </w:rPr>
        <w:t>2</w:t>
      </w:r>
      <w:r w:rsidRPr="0089606C">
        <w:rPr>
          <w:szCs w:val="24"/>
          <w:lang w:eastAsia="en-US"/>
        </w:rPr>
        <w:t xml:space="preserve"> metų strateginiame veiklos plane, patvirtintame Visagino savivaldybės tarybos 20</w:t>
      </w:r>
      <w:r w:rsidR="003C1182" w:rsidRPr="0089606C">
        <w:rPr>
          <w:szCs w:val="24"/>
          <w:lang w:eastAsia="en-US"/>
        </w:rPr>
        <w:t>20</w:t>
      </w:r>
      <w:r w:rsidRPr="0089606C">
        <w:rPr>
          <w:szCs w:val="24"/>
          <w:lang w:eastAsia="en-US"/>
        </w:rPr>
        <w:t xml:space="preserve"> m. vasario 2</w:t>
      </w:r>
      <w:r w:rsidR="003C1182" w:rsidRPr="0089606C">
        <w:rPr>
          <w:szCs w:val="24"/>
          <w:lang w:eastAsia="en-US"/>
        </w:rPr>
        <w:t>7</w:t>
      </w:r>
      <w:r w:rsidRPr="0089606C">
        <w:rPr>
          <w:szCs w:val="24"/>
          <w:lang w:eastAsia="en-US"/>
        </w:rPr>
        <w:t xml:space="preserve"> d. sprendimu Nr. TS-3</w:t>
      </w:r>
      <w:r w:rsidR="003C1182" w:rsidRPr="0089606C">
        <w:rPr>
          <w:szCs w:val="24"/>
          <w:lang w:eastAsia="en-US"/>
        </w:rPr>
        <w:t>7</w:t>
      </w:r>
      <w:r w:rsidRPr="0089606C">
        <w:rPr>
          <w:szCs w:val="24"/>
          <w:lang w:eastAsia="en-US"/>
        </w:rPr>
        <w:t xml:space="preserve"> „Dėl Visagino savivaldybės 20</w:t>
      </w:r>
      <w:r w:rsidR="003C1182" w:rsidRPr="0089606C">
        <w:rPr>
          <w:szCs w:val="24"/>
          <w:lang w:eastAsia="en-US"/>
        </w:rPr>
        <w:t>20</w:t>
      </w:r>
      <w:r w:rsidRPr="0089606C">
        <w:rPr>
          <w:szCs w:val="24"/>
          <w:lang w:eastAsia="en-US"/>
        </w:rPr>
        <w:t>–202</w:t>
      </w:r>
      <w:r w:rsidR="003C1182" w:rsidRPr="0089606C">
        <w:rPr>
          <w:szCs w:val="24"/>
          <w:lang w:eastAsia="en-US"/>
        </w:rPr>
        <w:t>2</w:t>
      </w:r>
      <w:r w:rsidRPr="0089606C">
        <w:rPr>
          <w:szCs w:val="24"/>
          <w:lang w:eastAsia="en-US"/>
        </w:rPr>
        <w:t xml:space="preserve"> metų strateginio veiklos plano patvirtinimo“, 05.01.01 uždavinio „Skatinti vietos bendruomenių iniciatyvas“, </w:t>
      </w:r>
      <w:r w:rsidRPr="0089606C">
        <w:rPr>
          <w:rFonts w:eastAsia="SimSun;宋体"/>
          <w:bCs/>
          <w:kern w:val="24"/>
          <w:szCs w:val="24"/>
          <w:lang w:eastAsia="zh-CN" w:bidi="hi-IN"/>
        </w:rPr>
        <w:t>05.01.01.02. priemonės „Vietos iniciatyvų projektų savivaldybėje įgyvendinimo skatinimas“ įgyvendinimui buvo skirta ir panaudota 5 000 Eur. Pagrindinis p</w:t>
      </w:r>
      <w:r w:rsidR="00EB55CF" w:rsidRPr="0089606C">
        <w:rPr>
          <w:rFonts w:eastAsia="SimSun;宋体"/>
          <w:bCs/>
          <w:kern w:val="24"/>
          <w:szCs w:val="24"/>
          <w:lang w:eastAsia="zh-CN" w:bidi="hi-IN"/>
        </w:rPr>
        <w:t>riemonės tikslas</w:t>
      </w:r>
      <w:r w:rsidR="00EB55CF" w:rsidRPr="0089606C">
        <w:rPr>
          <w:rFonts w:eastAsia="SimSun;宋体"/>
          <w:kern w:val="24"/>
          <w:szCs w:val="24"/>
          <w:lang w:eastAsia="zh-CN" w:bidi="hi-IN"/>
        </w:rPr>
        <w:t xml:space="preserve"> – skatinti gyvenamųjų vietovių bendruomenių (savarankiškumą tenkinant socialinius jų narių (gyventojų) poreikius, stiprinti narių (gyventojų) sutelktumą ir tarpusavio pasitikėjimą, bendruomeninę veiklą, sudaryti sąlygas bendruomeninėms, religinėms, kitoms nevyriausybinėms organizacijoms dalyvauti priimant sprendimus dėl bendruomenių narių (gyventojų) socialinių poreikių tenkinimo.</w:t>
      </w:r>
      <w:r w:rsidR="009E00A1" w:rsidRPr="0089606C">
        <w:rPr>
          <w:rFonts w:eastAsia="SimSun;宋体"/>
          <w:kern w:val="24"/>
          <w:szCs w:val="24"/>
          <w:lang w:eastAsia="zh-CN" w:bidi="hi-IN"/>
        </w:rPr>
        <w:t xml:space="preserve"> Ataskaitiniu laikotarpiu projektus</w:t>
      </w:r>
      <w:r w:rsidR="008366B4" w:rsidRPr="0089606C">
        <w:rPr>
          <w:rFonts w:eastAsia="SimSun;宋体"/>
          <w:kern w:val="24"/>
          <w:szCs w:val="24"/>
          <w:lang w:eastAsia="zh-CN" w:bidi="hi-IN"/>
        </w:rPr>
        <w:t>,</w:t>
      </w:r>
      <w:r w:rsidR="009E00A1" w:rsidRPr="0089606C">
        <w:rPr>
          <w:rFonts w:eastAsia="SimSun;宋体"/>
          <w:kern w:val="24"/>
          <w:szCs w:val="24"/>
          <w:lang w:eastAsia="zh-CN" w:bidi="hi-IN"/>
        </w:rPr>
        <w:t xml:space="preserve"> skatinančius bendruomeninę veiklą</w:t>
      </w:r>
      <w:r w:rsidR="008366B4" w:rsidRPr="0089606C">
        <w:rPr>
          <w:rFonts w:eastAsia="SimSun;宋体"/>
          <w:kern w:val="24"/>
          <w:szCs w:val="24"/>
          <w:lang w:eastAsia="zh-CN" w:bidi="hi-IN"/>
        </w:rPr>
        <w:t>,</w:t>
      </w:r>
      <w:r w:rsidR="009E00A1" w:rsidRPr="0089606C">
        <w:rPr>
          <w:rFonts w:eastAsia="SimSun;宋体"/>
          <w:kern w:val="24"/>
          <w:szCs w:val="24"/>
          <w:lang w:eastAsia="zh-CN" w:bidi="hi-IN"/>
        </w:rPr>
        <w:t xml:space="preserve"> įgyvendino </w:t>
      </w:r>
      <w:r w:rsidR="00494D81" w:rsidRPr="0089606C">
        <w:rPr>
          <w:rFonts w:eastAsia="SimSun;宋体"/>
          <w:kern w:val="24"/>
          <w:szCs w:val="24"/>
          <w:lang w:eastAsia="zh-CN" w:bidi="hi-IN"/>
        </w:rPr>
        <w:t xml:space="preserve">7 </w:t>
      </w:r>
      <w:r w:rsidR="00494D81" w:rsidRPr="0089606C">
        <w:rPr>
          <w:kern w:val="24"/>
          <w:szCs w:val="24"/>
        </w:rPr>
        <w:t>nevyriausybinės organizacijos.</w:t>
      </w:r>
      <w:r w:rsidR="0089606C">
        <w:rPr>
          <w:kern w:val="24"/>
          <w:szCs w:val="24"/>
        </w:rPr>
        <w:t xml:space="preserve"> </w:t>
      </w:r>
      <w:r w:rsidR="00494D81" w:rsidRPr="00B806DA">
        <w:rPr>
          <w:kern w:val="24"/>
        </w:rPr>
        <w:t xml:space="preserve">Taip pat siekiant </w:t>
      </w:r>
      <w:r w:rsidR="00B806DA" w:rsidRPr="0025366E">
        <w:rPr>
          <w:kern w:val="24"/>
        </w:rPr>
        <w:t>iš</w:t>
      </w:r>
      <w:r w:rsidR="00B806DA" w:rsidRPr="00B806DA">
        <w:rPr>
          <w:kern w:val="24"/>
        </w:rPr>
        <w:t xml:space="preserve"> </w:t>
      </w:r>
      <w:r w:rsidR="00494D81" w:rsidRPr="00B806DA">
        <w:rPr>
          <w:shd w:val="clear" w:color="auto" w:fill="FFFFFF"/>
        </w:rPr>
        <w:t>Nevyriausybinių organizacijų ir bendruomeninės veiklos stiprinimo 2020 metų veiksmų plano įgyvendinimo 1.1.5 priemonės „Stiprinti bendruomeninę veiklą savivaldybėse“ valstybės biudžeto lėšų</w:t>
      </w:r>
      <w:r w:rsidR="00494D81" w:rsidRPr="0089606C">
        <w:rPr>
          <w:shd w:val="clear" w:color="auto" w:fill="FFFFFF"/>
        </w:rPr>
        <w:t xml:space="preserve"> parama buvo skirta 12 nevyriausybinių organizacijų paremti.</w:t>
      </w:r>
      <w:r w:rsidR="0089606C">
        <w:rPr>
          <w:kern w:val="24"/>
          <w:szCs w:val="24"/>
        </w:rPr>
        <w:t xml:space="preserve"> </w:t>
      </w:r>
      <w:r w:rsidR="00494D81" w:rsidRPr="0089606C">
        <w:rPr>
          <w:kern w:val="24"/>
        </w:rPr>
        <w:t xml:space="preserve">Iš viso </w:t>
      </w:r>
      <w:r w:rsidR="003C1182" w:rsidRPr="0089606C">
        <w:rPr>
          <w:kern w:val="24"/>
        </w:rPr>
        <w:t xml:space="preserve">buvo skirta ir </w:t>
      </w:r>
      <w:r w:rsidR="00494D81" w:rsidRPr="0089606C">
        <w:rPr>
          <w:kern w:val="24"/>
        </w:rPr>
        <w:t>panaudota 13 892,00 Eur.</w:t>
      </w:r>
    </w:p>
    <w:p w14:paraId="2DB90083" w14:textId="77777777" w:rsidR="0089606C" w:rsidRPr="0089606C" w:rsidRDefault="0089606C" w:rsidP="0089606C">
      <w:pPr>
        <w:pStyle w:val="Betarp1"/>
        <w:spacing w:line="360" w:lineRule="auto"/>
        <w:jc w:val="both"/>
        <w:rPr>
          <w:i/>
          <w:iCs/>
          <w:u w:val="single"/>
        </w:rPr>
      </w:pPr>
      <w:r>
        <w:rPr>
          <w:color w:val="FF0000"/>
        </w:rPr>
        <w:lastRenderedPageBreak/>
        <w:tab/>
      </w:r>
      <w:r w:rsidR="008D06A2" w:rsidRPr="0089606C">
        <w:rPr>
          <w:i/>
          <w:iCs/>
          <w:u w:val="single"/>
        </w:rPr>
        <w:t xml:space="preserve">Dalyvavimas </w:t>
      </w:r>
      <w:r w:rsidR="005043F8" w:rsidRPr="0089606C">
        <w:rPr>
          <w:i/>
          <w:iCs/>
          <w:u w:val="single"/>
        </w:rPr>
        <w:t>Visagino miesto vietos veiklos grupė</w:t>
      </w:r>
      <w:r w:rsidR="008D06A2" w:rsidRPr="0089606C">
        <w:rPr>
          <w:i/>
          <w:iCs/>
          <w:u w:val="single"/>
        </w:rPr>
        <w:t>s veikloje</w:t>
      </w:r>
    </w:p>
    <w:p w14:paraId="2D5571D7" w14:textId="77777777" w:rsidR="0089606C" w:rsidRPr="00171EC1" w:rsidRDefault="0089606C" w:rsidP="0089606C">
      <w:pPr>
        <w:pStyle w:val="Betarp1"/>
        <w:spacing w:line="360" w:lineRule="auto"/>
        <w:jc w:val="both"/>
      </w:pPr>
      <w:r>
        <w:rPr>
          <w:color w:val="FF0000"/>
        </w:rPr>
        <w:tab/>
      </w:r>
      <w:r w:rsidR="008D06A2" w:rsidRPr="00171EC1">
        <w:t xml:space="preserve">2015 m. liepos 10 d. įvykusio steigiamojo susirinkimo metu įsteigta Visagino vietos veiklos grupė (toliau tekste – VVG). Vietos veiklos grupė Juridinių asmenų registre buvo registruota </w:t>
      </w:r>
      <w:r w:rsidR="0058623F">
        <w:t xml:space="preserve">                </w:t>
      </w:r>
      <w:r w:rsidR="008D06A2" w:rsidRPr="00171EC1">
        <w:t>2015</w:t>
      </w:r>
      <w:r w:rsidR="0092159E">
        <w:t xml:space="preserve"> </w:t>
      </w:r>
      <w:r w:rsidR="008D06A2" w:rsidRPr="00171EC1">
        <w:t xml:space="preserve">m. rugpjūčio 4 d. Visagino m. VVG steigiamajame susirinkime dalyvavo ir steigėjais tapo </w:t>
      </w:r>
      <w:r w:rsidR="0058623F">
        <w:t xml:space="preserve">                </w:t>
      </w:r>
      <w:r w:rsidR="008D06A2" w:rsidRPr="00171EC1">
        <w:t>23 juridiniai asmenys: 1 valstybės įstaiga (Visagino savivaldybės administracija, įgaliota Visagino savivaldybės tarybos 2015-03-26 d. sprendimu Nr. TS-66), 11 verslo įmon</w:t>
      </w:r>
      <w:r w:rsidR="00334D9F">
        <w:rPr>
          <w:lang w:val="lt-LT"/>
        </w:rPr>
        <w:t>ių</w:t>
      </w:r>
      <w:r w:rsidR="008D06A2" w:rsidRPr="00171EC1">
        <w:t xml:space="preserve"> bei 11 Visagino mieste veikiančių nevyriausybinių organizacijų (viešųjų įstaigų, asociacija, jaunimo organizacijų ir pan.). 2019 m. asociacijos narių skaičius sumažėjo iki 18: 1 valstybės įstaiga (Visagino savivaldybės administracija), 9 verslo įmonės bei 8 Visagino mieste veikianči</w:t>
      </w:r>
      <w:r w:rsidR="00334D9F">
        <w:t>os</w:t>
      </w:r>
      <w:r w:rsidR="008D06A2" w:rsidRPr="00171EC1">
        <w:t xml:space="preserve"> nevyriausybin</w:t>
      </w:r>
      <w:r w:rsidR="00334D9F">
        <w:t>ės</w:t>
      </w:r>
      <w:r w:rsidR="008D06A2" w:rsidRPr="00171EC1">
        <w:t xml:space="preserve"> organizacij</w:t>
      </w:r>
      <w:r w:rsidR="00334D9F">
        <w:t>os</w:t>
      </w:r>
      <w:r w:rsidR="008D06A2" w:rsidRPr="00171EC1">
        <w:t>.</w:t>
      </w:r>
      <w:r w:rsidRPr="00171EC1">
        <w:t xml:space="preserve"> </w:t>
      </w:r>
      <w:r w:rsidR="008D06A2" w:rsidRPr="00171EC1">
        <w:t xml:space="preserve">Visagino miesto plėtros strategijos įgyvendinimo projektinė veikla buvo pradėta 2018 m. </w:t>
      </w:r>
      <w:r w:rsidR="0058623F">
        <w:t xml:space="preserve">                          </w:t>
      </w:r>
      <w:r w:rsidR="008D06A2" w:rsidRPr="00171EC1">
        <w:t>2019 m. buvo baigt</w:t>
      </w:r>
      <w:r w:rsidRPr="00171EC1">
        <w:t xml:space="preserve">i įgyvendinti </w:t>
      </w:r>
      <w:r w:rsidR="008D06A2" w:rsidRPr="00171EC1">
        <w:t>6 projekt</w:t>
      </w:r>
      <w:r w:rsidRPr="00171EC1">
        <w:t>ai</w:t>
      </w:r>
      <w:r w:rsidR="008D06A2" w:rsidRPr="00171EC1">
        <w:t xml:space="preserve">. </w:t>
      </w:r>
    </w:p>
    <w:p w14:paraId="41FD0D30" w14:textId="7F803C98" w:rsidR="008D06A2" w:rsidRDefault="0089606C" w:rsidP="0089606C">
      <w:pPr>
        <w:pStyle w:val="Betarp1"/>
        <w:spacing w:line="360" w:lineRule="auto"/>
        <w:jc w:val="both"/>
      </w:pPr>
      <w:r w:rsidRPr="00171EC1">
        <w:tab/>
        <w:t>Ataskaitiniu laikotarpiu</w:t>
      </w:r>
      <w:r w:rsidR="008D06A2" w:rsidRPr="00171EC1">
        <w:t xml:space="preserve"> buvo baigta </w:t>
      </w:r>
      <w:r w:rsidRPr="00171EC1">
        <w:t xml:space="preserve">įgyvendinti </w:t>
      </w:r>
      <w:r w:rsidR="008D06A2" w:rsidRPr="00171EC1">
        <w:t xml:space="preserve">dar 10 </w:t>
      </w:r>
      <w:r w:rsidR="009F3654">
        <w:t>VVG</w:t>
      </w:r>
      <w:r w:rsidR="008D06A2" w:rsidRPr="00171EC1">
        <w:t xml:space="preserve"> projektų. 2020 m. iš Visagino savivaldybės biudžeto projektų kofinansavimui buvo skirta 18 289 Eur</w:t>
      </w:r>
      <w:r w:rsidRPr="00171EC1">
        <w:t xml:space="preserve">, </w:t>
      </w:r>
      <w:r w:rsidR="008D06A2" w:rsidRPr="00171EC1">
        <w:t xml:space="preserve">panaudota 13 767,47 Eur. Visagino vietos plėtros </w:t>
      </w:r>
      <w:r w:rsidR="009C2422" w:rsidRPr="00171EC1">
        <w:t>strategijos</w:t>
      </w:r>
      <w:r w:rsidR="008D06A2" w:rsidRPr="00171EC1">
        <w:t xml:space="preserve"> įgyvendinimo projektuose jau dalyvavo 390 Visagino miesto gyventojų (bendras projekto dalyvių, atitinkančių įvairioms strategijoje numatytoms tikslinėms grupėms keliamus reikalavimus, skaičius).</w:t>
      </w:r>
    </w:p>
    <w:p w14:paraId="75A18C26" w14:textId="60FB8D5F" w:rsidR="0093579B" w:rsidRDefault="0093579B" w:rsidP="0089606C">
      <w:pPr>
        <w:pStyle w:val="Betarp1"/>
        <w:spacing w:line="360" w:lineRule="auto"/>
        <w:jc w:val="both"/>
      </w:pPr>
    </w:p>
    <w:p w14:paraId="2D6B6502" w14:textId="6798A2F5" w:rsidR="0093579B" w:rsidRDefault="0093579B" w:rsidP="0089606C">
      <w:pPr>
        <w:pStyle w:val="Betarp1"/>
        <w:spacing w:line="360" w:lineRule="auto"/>
        <w:jc w:val="both"/>
      </w:pPr>
    </w:p>
    <w:p w14:paraId="65B06ED0" w14:textId="04ECAC92" w:rsidR="0093579B" w:rsidRDefault="0093579B" w:rsidP="0089606C">
      <w:pPr>
        <w:pStyle w:val="Betarp1"/>
        <w:spacing w:line="360" w:lineRule="auto"/>
        <w:jc w:val="both"/>
      </w:pPr>
    </w:p>
    <w:p w14:paraId="06A5079A" w14:textId="30A0660D" w:rsidR="0093579B" w:rsidRDefault="0093579B" w:rsidP="0089606C">
      <w:pPr>
        <w:pStyle w:val="Betarp1"/>
        <w:spacing w:line="360" w:lineRule="auto"/>
        <w:jc w:val="both"/>
      </w:pPr>
    </w:p>
    <w:p w14:paraId="1477C98E" w14:textId="5749E262" w:rsidR="0093579B" w:rsidRDefault="0093579B" w:rsidP="0089606C">
      <w:pPr>
        <w:pStyle w:val="Betarp1"/>
        <w:spacing w:line="360" w:lineRule="auto"/>
        <w:jc w:val="both"/>
      </w:pPr>
    </w:p>
    <w:p w14:paraId="487EB593" w14:textId="509D85E0" w:rsidR="0093579B" w:rsidRDefault="0093579B" w:rsidP="0089606C">
      <w:pPr>
        <w:pStyle w:val="Betarp1"/>
        <w:spacing w:line="360" w:lineRule="auto"/>
        <w:jc w:val="both"/>
      </w:pPr>
    </w:p>
    <w:p w14:paraId="4625CC40" w14:textId="2714EC11" w:rsidR="0093579B" w:rsidRDefault="0093579B" w:rsidP="0089606C">
      <w:pPr>
        <w:pStyle w:val="Betarp1"/>
        <w:spacing w:line="360" w:lineRule="auto"/>
        <w:jc w:val="both"/>
      </w:pPr>
    </w:p>
    <w:p w14:paraId="68B121B7" w14:textId="7050C4F1" w:rsidR="0093579B" w:rsidRDefault="0093579B" w:rsidP="0089606C">
      <w:pPr>
        <w:pStyle w:val="Betarp1"/>
        <w:spacing w:line="360" w:lineRule="auto"/>
        <w:jc w:val="both"/>
      </w:pPr>
    </w:p>
    <w:p w14:paraId="65A0325B" w14:textId="1A59576A" w:rsidR="0093579B" w:rsidRDefault="0093579B" w:rsidP="0089606C">
      <w:pPr>
        <w:pStyle w:val="Betarp1"/>
        <w:spacing w:line="360" w:lineRule="auto"/>
        <w:jc w:val="both"/>
      </w:pPr>
    </w:p>
    <w:p w14:paraId="707B34A7" w14:textId="182C4A55" w:rsidR="0093579B" w:rsidRDefault="0093579B" w:rsidP="0089606C">
      <w:pPr>
        <w:pStyle w:val="Betarp1"/>
        <w:spacing w:line="360" w:lineRule="auto"/>
        <w:jc w:val="both"/>
      </w:pPr>
    </w:p>
    <w:p w14:paraId="762C5367" w14:textId="188F5238" w:rsidR="0093579B" w:rsidRDefault="0093579B" w:rsidP="0089606C">
      <w:pPr>
        <w:pStyle w:val="Betarp1"/>
        <w:spacing w:line="360" w:lineRule="auto"/>
        <w:jc w:val="both"/>
      </w:pPr>
    </w:p>
    <w:p w14:paraId="4D51EF28" w14:textId="145878CC" w:rsidR="0093579B" w:rsidRDefault="0093579B" w:rsidP="0089606C">
      <w:pPr>
        <w:pStyle w:val="Betarp1"/>
        <w:spacing w:line="360" w:lineRule="auto"/>
        <w:jc w:val="both"/>
      </w:pPr>
    </w:p>
    <w:p w14:paraId="211EE8D4" w14:textId="5B564EA6" w:rsidR="0093579B" w:rsidRDefault="0093579B" w:rsidP="0089606C">
      <w:pPr>
        <w:pStyle w:val="Betarp1"/>
        <w:spacing w:line="360" w:lineRule="auto"/>
        <w:jc w:val="both"/>
      </w:pPr>
    </w:p>
    <w:p w14:paraId="19142B6C" w14:textId="3B2F7E21" w:rsidR="002D3974" w:rsidRDefault="002D3974" w:rsidP="0089606C">
      <w:pPr>
        <w:pStyle w:val="Betarp1"/>
        <w:spacing w:line="360" w:lineRule="auto"/>
        <w:jc w:val="both"/>
      </w:pPr>
    </w:p>
    <w:p w14:paraId="28069A39" w14:textId="77777777" w:rsidR="002D3974" w:rsidRDefault="002D3974" w:rsidP="0089606C">
      <w:pPr>
        <w:pStyle w:val="Betarp1"/>
        <w:spacing w:line="360" w:lineRule="auto"/>
        <w:jc w:val="both"/>
      </w:pPr>
    </w:p>
    <w:tbl>
      <w:tblPr>
        <w:tblW w:w="0" w:type="auto"/>
        <w:shd w:val="clear" w:color="auto" w:fill="EDEDED"/>
        <w:tblLook w:val="04A0" w:firstRow="1" w:lastRow="0" w:firstColumn="1" w:lastColumn="0" w:noHBand="0" w:noVBand="1"/>
      </w:tblPr>
      <w:tblGrid>
        <w:gridCol w:w="9638"/>
      </w:tblGrid>
      <w:tr w:rsidR="005159DB" w:rsidRPr="009F0345" w14:paraId="1DBD4E7C" w14:textId="77777777" w:rsidTr="008D2322">
        <w:tc>
          <w:tcPr>
            <w:tcW w:w="9638" w:type="dxa"/>
            <w:shd w:val="clear" w:color="auto" w:fill="E2EFD9"/>
          </w:tcPr>
          <w:p w14:paraId="4033C946" w14:textId="77777777" w:rsidR="005159DB" w:rsidRPr="00A55C76" w:rsidRDefault="005159DB" w:rsidP="005159DB">
            <w:pPr>
              <w:keepNext/>
              <w:spacing w:before="240" w:after="60"/>
              <w:ind w:right="-23"/>
              <w:outlineLvl w:val="1"/>
              <w:rPr>
                <w:b/>
                <w:bCs/>
                <w:iCs/>
                <w:color w:val="365F91"/>
                <w:szCs w:val="24"/>
              </w:rPr>
            </w:pPr>
            <w:bookmarkStart w:id="25" w:name="_Toc36627276"/>
            <w:bookmarkStart w:id="26" w:name="_Hlk506820274"/>
            <w:r w:rsidRPr="00A55C76">
              <w:rPr>
                <w:b/>
                <w:bCs/>
                <w:iCs/>
                <w:color w:val="365F91"/>
                <w:szCs w:val="24"/>
              </w:rPr>
              <w:lastRenderedPageBreak/>
              <w:t xml:space="preserve">1.6. </w:t>
            </w:r>
            <w:r w:rsidR="00E23FEC" w:rsidRPr="00A55C76">
              <w:rPr>
                <w:b/>
                <w:bCs/>
                <w:iCs/>
                <w:color w:val="365F91"/>
                <w:szCs w:val="24"/>
              </w:rPr>
              <w:t>FINANSINIAI IŠTEKLIAI, TURTO VALDYMAS IR ADMINISTRAVIMAS</w:t>
            </w:r>
            <w:bookmarkEnd w:id="25"/>
          </w:p>
        </w:tc>
      </w:tr>
      <w:tr w:rsidR="005159DB" w:rsidRPr="009F0345" w14:paraId="6A7FD42A" w14:textId="77777777" w:rsidTr="008D2322">
        <w:tblPrEx>
          <w:shd w:val="clear" w:color="auto" w:fill="E2EFD9"/>
        </w:tblPrEx>
        <w:tc>
          <w:tcPr>
            <w:tcW w:w="9638" w:type="dxa"/>
            <w:shd w:val="clear" w:color="auto" w:fill="EDEDED"/>
          </w:tcPr>
          <w:p w14:paraId="0278AC8A" w14:textId="77777777" w:rsidR="005159DB" w:rsidRPr="00A55C76" w:rsidRDefault="005159DB" w:rsidP="005159DB">
            <w:pPr>
              <w:keepNext/>
              <w:spacing w:before="240" w:after="60"/>
              <w:ind w:right="-23"/>
              <w:outlineLvl w:val="2"/>
              <w:rPr>
                <w:b/>
                <w:bCs/>
                <w:iCs/>
                <w:color w:val="365F91"/>
                <w:szCs w:val="24"/>
              </w:rPr>
            </w:pPr>
            <w:bookmarkStart w:id="27" w:name="_Toc36627277"/>
            <w:r w:rsidRPr="00A55C76">
              <w:rPr>
                <w:b/>
                <w:bCs/>
                <w:iCs/>
                <w:color w:val="365F91"/>
                <w:szCs w:val="24"/>
              </w:rPr>
              <w:t>1.6.1. Finansiniai ištekliai</w:t>
            </w:r>
            <w:bookmarkEnd w:id="27"/>
          </w:p>
        </w:tc>
      </w:tr>
    </w:tbl>
    <w:p w14:paraId="44FB4BA4" w14:textId="77777777" w:rsidR="0092159E" w:rsidRDefault="0092159E" w:rsidP="0092159E">
      <w:pPr>
        <w:spacing w:line="360" w:lineRule="auto"/>
        <w:ind w:right="-23"/>
        <w:jc w:val="both"/>
        <w:rPr>
          <w:szCs w:val="24"/>
        </w:rPr>
      </w:pPr>
    </w:p>
    <w:p w14:paraId="510515B3" w14:textId="77777777" w:rsidR="00766AF5" w:rsidRPr="0092159E" w:rsidRDefault="0092159E" w:rsidP="00766AF5">
      <w:pPr>
        <w:tabs>
          <w:tab w:val="left" w:pos="567"/>
        </w:tabs>
        <w:spacing w:line="360" w:lineRule="auto"/>
        <w:ind w:right="-23" w:firstLine="709"/>
        <w:jc w:val="both"/>
        <w:rPr>
          <w:szCs w:val="24"/>
        </w:rPr>
      </w:pPr>
      <w:r>
        <w:rPr>
          <w:szCs w:val="24"/>
        </w:rPr>
        <w:tab/>
      </w:r>
      <w:r w:rsidR="00766AF5" w:rsidRPr="0092159E">
        <w:rPr>
          <w:szCs w:val="24"/>
        </w:rPr>
        <w:t xml:space="preserve">Vadovaujantis </w:t>
      </w:r>
      <w:r w:rsidR="00766AF5" w:rsidRPr="0092159E">
        <w:rPr>
          <w:kern w:val="24"/>
          <w:szCs w:val="24"/>
        </w:rPr>
        <w:t>Visagino savivaldybės 2016</w:t>
      </w:r>
      <w:r w:rsidR="00766AF5" w:rsidRPr="0092159E">
        <w:t>–</w:t>
      </w:r>
      <w:r w:rsidR="00766AF5" w:rsidRPr="0092159E">
        <w:rPr>
          <w:kern w:val="24"/>
          <w:szCs w:val="24"/>
        </w:rPr>
        <w:t xml:space="preserve">2022 metų strateginiu plėtros planu, </w:t>
      </w:r>
      <w:r w:rsidR="00766AF5">
        <w:rPr>
          <w:kern w:val="24"/>
          <w:szCs w:val="24"/>
        </w:rPr>
        <w:t xml:space="preserve">                </w:t>
      </w:r>
      <w:r w:rsidR="00766AF5" w:rsidRPr="0092159E">
        <w:rPr>
          <w:szCs w:val="24"/>
        </w:rPr>
        <w:t xml:space="preserve">2020–2022 metų strateginiu veiklos planu buvo parengtas vienų metų trukmės finansinio planavimo dokumentas – 2020 metų Visagino savivaldybės biudžetas, kuris patvirtintas Savivaldybės tarybos 2020 m. vasario 27 d. sprendimu Nr. TS-38. </w:t>
      </w:r>
    </w:p>
    <w:p w14:paraId="4B1E4B3E" w14:textId="77777777" w:rsidR="00766AF5" w:rsidRPr="0092159E" w:rsidRDefault="00766AF5" w:rsidP="00766AF5">
      <w:pPr>
        <w:tabs>
          <w:tab w:val="left" w:pos="567"/>
        </w:tabs>
        <w:spacing w:line="360" w:lineRule="auto"/>
        <w:ind w:right="-23" w:firstLine="709"/>
        <w:jc w:val="both"/>
        <w:rPr>
          <w:szCs w:val="24"/>
        </w:rPr>
      </w:pPr>
      <w:r>
        <w:rPr>
          <w:szCs w:val="24"/>
        </w:rPr>
        <w:tab/>
      </w:r>
      <w:r w:rsidRPr="0092159E">
        <w:rPr>
          <w:szCs w:val="24"/>
        </w:rPr>
        <w:t xml:space="preserve">2020 m. patvirtintos Visagino savivaldybės biudžeto pajamos sudarė </w:t>
      </w:r>
      <w:r w:rsidRPr="0092159E">
        <w:t>27</w:t>
      </w:r>
      <w:r>
        <w:t xml:space="preserve"> 909 </w:t>
      </w:r>
      <w:r w:rsidRPr="0092159E">
        <w:t xml:space="preserve">726 </w:t>
      </w:r>
      <w:r>
        <w:rPr>
          <w:szCs w:val="24"/>
        </w:rPr>
        <w:t>Eur</w:t>
      </w:r>
      <w:r w:rsidRPr="0092159E">
        <w:rPr>
          <w:szCs w:val="24"/>
        </w:rPr>
        <w:t xml:space="preserve"> ir </w:t>
      </w:r>
      <w:r>
        <w:rPr>
          <w:szCs w:val="24"/>
        </w:rPr>
        <w:t xml:space="preserve">                 </w:t>
      </w:r>
      <w:r w:rsidRPr="0092159E">
        <w:rPr>
          <w:szCs w:val="24"/>
        </w:rPr>
        <w:t>5</w:t>
      </w:r>
      <w:r>
        <w:rPr>
          <w:szCs w:val="24"/>
        </w:rPr>
        <w:t> </w:t>
      </w:r>
      <w:r w:rsidRPr="0092159E">
        <w:rPr>
          <w:szCs w:val="24"/>
        </w:rPr>
        <w:t>881</w:t>
      </w:r>
      <w:r>
        <w:rPr>
          <w:szCs w:val="24"/>
        </w:rPr>
        <w:t xml:space="preserve"> </w:t>
      </w:r>
      <w:r w:rsidRPr="0092159E">
        <w:rPr>
          <w:szCs w:val="24"/>
        </w:rPr>
        <w:t xml:space="preserve">370 </w:t>
      </w:r>
      <w:r>
        <w:rPr>
          <w:szCs w:val="24"/>
        </w:rPr>
        <w:t>Eur</w:t>
      </w:r>
      <w:r w:rsidRPr="0092159E">
        <w:rPr>
          <w:szCs w:val="24"/>
        </w:rPr>
        <w:t xml:space="preserve"> </w:t>
      </w:r>
      <w:bookmarkStart w:id="28" w:name="_Hlk32165343"/>
      <w:r w:rsidRPr="0092159E">
        <w:rPr>
          <w:szCs w:val="24"/>
        </w:rPr>
        <w:t>2</w:t>
      </w:r>
      <w:r w:rsidRPr="00126D7F">
        <w:rPr>
          <w:szCs w:val="24"/>
        </w:rPr>
        <w:t>019</w:t>
      </w:r>
      <w:r w:rsidRPr="0092159E">
        <w:rPr>
          <w:szCs w:val="24"/>
        </w:rPr>
        <w:t xml:space="preserve"> m. nepanaudotos biudžeto lėšos</w:t>
      </w:r>
      <w:bookmarkEnd w:id="28"/>
      <w:r w:rsidRPr="0092159E">
        <w:rPr>
          <w:szCs w:val="24"/>
        </w:rPr>
        <w:t xml:space="preserve"> (2019 m. – 24</w:t>
      </w:r>
      <w:r>
        <w:rPr>
          <w:szCs w:val="24"/>
        </w:rPr>
        <w:t> </w:t>
      </w:r>
      <w:r w:rsidRPr="0092159E">
        <w:rPr>
          <w:szCs w:val="24"/>
        </w:rPr>
        <w:t>145</w:t>
      </w:r>
      <w:r>
        <w:rPr>
          <w:szCs w:val="24"/>
        </w:rPr>
        <w:t xml:space="preserve"> </w:t>
      </w:r>
      <w:r w:rsidRPr="0092159E">
        <w:rPr>
          <w:szCs w:val="24"/>
        </w:rPr>
        <w:t xml:space="preserve">527 </w:t>
      </w:r>
      <w:r>
        <w:rPr>
          <w:szCs w:val="24"/>
        </w:rPr>
        <w:t>Eur</w:t>
      </w:r>
      <w:r w:rsidRPr="0092159E">
        <w:rPr>
          <w:szCs w:val="24"/>
        </w:rPr>
        <w:t xml:space="preserve"> ir 3</w:t>
      </w:r>
      <w:r>
        <w:rPr>
          <w:szCs w:val="24"/>
        </w:rPr>
        <w:t> </w:t>
      </w:r>
      <w:r w:rsidRPr="0092159E">
        <w:rPr>
          <w:szCs w:val="24"/>
        </w:rPr>
        <w:t>734</w:t>
      </w:r>
      <w:r>
        <w:rPr>
          <w:szCs w:val="24"/>
        </w:rPr>
        <w:t xml:space="preserve"> </w:t>
      </w:r>
      <w:r w:rsidRPr="0092159E">
        <w:rPr>
          <w:szCs w:val="24"/>
        </w:rPr>
        <w:t xml:space="preserve">710 </w:t>
      </w:r>
      <w:r>
        <w:rPr>
          <w:szCs w:val="24"/>
        </w:rPr>
        <w:t>Eur</w:t>
      </w:r>
      <w:r w:rsidRPr="0092159E">
        <w:rPr>
          <w:szCs w:val="24"/>
        </w:rPr>
        <w:t xml:space="preserve"> </w:t>
      </w:r>
      <w:r>
        <w:rPr>
          <w:szCs w:val="24"/>
        </w:rPr>
        <w:t xml:space="preserve">          </w:t>
      </w:r>
      <w:r w:rsidRPr="0092159E">
        <w:rPr>
          <w:szCs w:val="24"/>
        </w:rPr>
        <w:t>2018 m. nepanaudotos biudžeto lėšos).</w:t>
      </w:r>
    </w:p>
    <w:p w14:paraId="643973D8" w14:textId="77777777" w:rsidR="00766AF5" w:rsidRDefault="00766AF5" w:rsidP="00766AF5">
      <w:pPr>
        <w:tabs>
          <w:tab w:val="left" w:pos="567"/>
        </w:tabs>
        <w:spacing w:line="360" w:lineRule="auto"/>
        <w:ind w:right="-23" w:firstLine="709"/>
        <w:jc w:val="both"/>
        <w:rPr>
          <w:szCs w:val="24"/>
        </w:rPr>
      </w:pPr>
      <w:r>
        <w:rPr>
          <w:szCs w:val="24"/>
        </w:rPr>
        <w:tab/>
      </w:r>
      <w:r w:rsidRPr="0092159E">
        <w:rPr>
          <w:szCs w:val="24"/>
        </w:rPr>
        <w:t xml:space="preserve">Įvertinus finansines galimybes, 2020 metų savivaldybės biudžeto asignavimai </w:t>
      </w:r>
      <w:r>
        <w:rPr>
          <w:szCs w:val="24"/>
        </w:rPr>
        <w:t xml:space="preserve">                                       </w:t>
      </w:r>
      <w:r w:rsidRPr="0092159E">
        <w:t>33</w:t>
      </w:r>
      <w:r>
        <w:t> </w:t>
      </w:r>
      <w:r w:rsidRPr="0092159E">
        <w:t>791</w:t>
      </w:r>
      <w:r>
        <w:t xml:space="preserve"> </w:t>
      </w:r>
      <w:r w:rsidRPr="0092159E">
        <w:t xml:space="preserve">096 </w:t>
      </w:r>
      <w:r>
        <w:rPr>
          <w:szCs w:val="24"/>
        </w:rPr>
        <w:t>Eur</w:t>
      </w:r>
      <w:r w:rsidRPr="0092159E">
        <w:t xml:space="preserve"> </w:t>
      </w:r>
      <w:r w:rsidRPr="0092159E">
        <w:rPr>
          <w:szCs w:val="24"/>
        </w:rPr>
        <w:t>paskirstyti asignavimų valdytojams programiniu principu jų programoms vykdyti</w:t>
      </w:r>
      <w:r w:rsidRPr="0092159E">
        <w:t xml:space="preserve"> ir </w:t>
      </w:r>
      <w:bookmarkStart w:id="29" w:name="_Hlk30886950"/>
      <w:r w:rsidRPr="0092159E">
        <w:t>316</w:t>
      </w:r>
      <w:r>
        <w:t xml:space="preserve"> </w:t>
      </w:r>
      <w:r w:rsidRPr="0092159E">
        <w:t>527</w:t>
      </w:r>
      <w:bookmarkEnd w:id="29"/>
      <w:r w:rsidRPr="0092159E">
        <w:t xml:space="preserve"> </w:t>
      </w:r>
      <w:r>
        <w:t>Eur</w:t>
      </w:r>
      <w:r w:rsidRPr="0092159E">
        <w:t xml:space="preserve"> numatyta paskoloms grąžinti</w:t>
      </w:r>
      <w:r w:rsidRPr="0092159E">
        <w:rPr>
          <w:szCs w:val="24"/>
        </w:rPr>
        <w:t xml:space="preserve">. </w:t>
      </w:r>
      <w:r w:rsidRPr="009E18D8">
        <w:rPr>
          <w:szCs w:val="24"/>
        </w:rPr>
        <w:t>Iš</w:t>
      </w:r>
      <w:r>
        <w:rPr>
          <w:szCs w:val="24"/>
        </w:rPr>
        <w:t xml:space="preserve">samesnė informacija pateikta 2 pav. </w:t>
      </w:r>
    </w:p>
    <w:p w14:paraId="0B1E1C02" w14:textId="77777777" w:rsidR="00766AF5" w:rsidRPr="0092159E" w:rsidRDefault="00766AF5" w:rsidP="00766AF5">
      <w:pPr>
        <w:tabs>
          <w:tab w:val="left" w:pos="567"/>
        </w:tabs>
        <w:spacing w:line="360" w:lineRule="auto"/>
        <w:ind w:right="-23" w:firstLine="709"/>
        <w:jc w:val="both"/>
        <w:rPr>
          <w:rFonts w:eastAsia="Calibri"/>
          <w:color w:val="000000"/>
          <w:szCs w:val="24"/>
          <w:lang w:eastAsia="en-US"/>
        </w:rPr>
      </w:pPr>
      <w:r>
        <w:rPr>
          <w:szCs w:val="24"/>
        </w:rPr>
        <w:tab/>
      </w:r>
      <w:r w:rsidRPr="007C5B1C">
        <w:rPr>
          <w:szCs w:val="24"/>
        </w:rPr>
        <w:t xml:space="preserve">2020 metais Savivaldybės taryba svarstė ir priėmė 7 (2019 m. – 8) sprendimus dėl biudžeto patikslinimo, užtikrindama tinkamą savivaldybės savarankiškųjų, valstybės perduotų ir kitų funkcijų įgyvendinimą. </w:t>
      </w:r>
      <w:r w:rsidRPr="007C5B1C">
        <w:rPr>
          <w:rFonts w:eastAsia="Calibri"/>
          <w:color w:val="000000"/>
          <w:szCs w:val="24"/>
          <w:lang w:eastAsia="en-US"/>
        </w:rPr>
        <w:t xml:space="preserve">Savivaldybės tarybos sprendimais buvo padidintas biudžeto pajamų planas </w:t>
      </w:r>
      <w:r w:rsidRPr="00546D70">
        <w:rPr>
          <w:rFonts w:eastAsia="Calibri"/>
          <w:szCs w:val="24"/>
          <w:lang w:eastAsia="en-US"/>
        </w:rPr>
        <w:t>8 491 723 Eur</w:t>
      </w:r>
      <w:r w:rsidRPr="00546D70">
        <w:rPr>
          <w:rFonts w:eastAsia="Calibri"/>
          <w:color w:val="000000"/>
          <w:szCs w:val="24"/>
          <w:lang w:eastAsia="en-US"/>
        </w:rPr>
        <w:t>, iš jų: 133 700 Eur – dotacija valstybinėms (perduotoms savivaldybėms) funkcijoms vykdyti, 242 600 Eur – ugdymo reikmėms finansuoti, 393 400 Eur – Lietuvos automobilių kelių direkcijos prie Susisiekimo ministerijos lėšos, 25 600 Eur – valstybės biudžeto lėšos, skirtos mokytojams, dirbantiems pagal neformaliojo vaikų švietimo (išskyrus ikimokyklinio ir priešmokyklinio ugdymo) programas savivaldybės mokyklose, kurios yra priskirtos Lietuvos Respublikos švietimo įstatymo 41 straipsnio 13 dalies 2 punkte nurodytoms mokyklų grupėms ir kurių teisinė forma yra biudžetinė įstaiga, darbo apmokėjimui, 2 659 690 Eur – valstybės biudžeto lėšos iš skirtingų ministerijų COVID-19 pandemijos pasekmių mažinimui, 160 Eur – pajamos iš baudų, konfiskuoto turto ir kitų neteisybių, 81 077 Eur – kitos neišvardintos pajamos, 16 109 Eur – materialiojo turto realizavimo pajamos, pajamos už prekes ir paslaugas, 4 704 473 Eur – Europos Sąjungos lėšos, skirtos projektams finansuoti. 234 914 Eur padidintos 2019 metais nepanaudotos biudžeto lėšos. Sumažintas pajamų planas 331 288 Eur, iš jų: 266 715 Eur – pajamos už prekės ir paslaugas, 160 Eur –pajamos iš vietinės rinkliavos ir 64 413 tūkst. Eur –valstybės biudžeto speciali tikslinė dotacija pagal 2014–2020 metų Europos Sąjungos fondų investicijų veiksmų programą   įgyvendinamų projektų nuosavam indėliui užtikrinti.</w:t>
      </w:r>
    </w:p>
    <w:p w14:paraId="1D2539D7" w14:textId="77777777" w:rsidR="00766AF5" w:rsidRPr="0092159E" w:rsidRDefault="00766AF5" w:rsidP="00766AF5">
      <w:pPr>
        <w:tabs>
          <w:tab w:val="left" w:pos="567"/>
        </w:tabs>
        <w:spacing w:line="360" w:lineRule="auto"/>
        <w:ind w:right="-23"/>
        <w:jc w:val="both"/>
        <w:rPr>
          <w:szCs w:val="24"/>
        </w:rPr>
      </w:pPr>
    </w:p>
    <w:p w14:paraId="3A07EF5F" w14:textId="3828C107" w:rsidR="0092159E" w:rsidRPr="0092159E" w:rsidRDefault="0092159E" w:rsidP="00766AF5">
      <w:pPr>
        <w:tabs>
          <w:tab w:val="left" w:pos="567"/>
        </w:tabs>
        <w:spacing w:line="360" w:lineRule="auto"/>
        <w:ind w:right="-23" w:firstLine="709"/>
        <w:jc w:val="both"/>
        <w:rPr>
          <w:sz w:val="20"/>
        </w:rPr>
      </w:pPr>
    </w:p>
    <w:p w14:paraId="46B45A55" w14:textId="77777777" w:rsidR="00F8650A" w:rsidRDefault="00F8650A" w:rsidP="00F8650A">
      <w:pPr>
        <w:tabs>
          <w:tab w:val="left" w:pos="567"/>
        </w:tabs>
        <w:spacing w:line="360" w:lineRule="auto"/>
        <w:ind w:firstLine="709"/>
        <w:jc w:val="both"/>
        <w:rPr>
          <w:rFonts w:eastAsia="Calibri"/>
          <w:szCs w:val="24"/>
          <w:lang w:eastAsia="en-US"/>
        </w:rPr>
      </w:pPr>
      <w:r w:rsidRPr="0092159E">
        <w:rPr>
          <w:noProof/>
        </w:rPr>
        <w:lastRenderedPageBreak/>
        <w:drawing>
          <wp:anchor distT="0" distB="0" distL="114300" distR="114300" simplePos="0" relativeHeight="251681280" behindDoc="1" locked="0" layoutInCell="1" allowOverlap="1" wp14:anchorId="34449479" wp14:editId="44D2C5B9">
            <wp:simplePos x="0" y="0"/>
            <wp:positionH relativeFrom="column">
              <wp:posOffset>-31115</wp:posOffset>
            </wp:positionH>
            <wp:positionV relativeFrom="paragraph">
              <wp:posOffset>258445</wp:posOffset>
            </wp:positionV>
            <wp:extent cx="6123305" cy="5466715"/>
            <wp:effectExtent l="0" t="0" r="0" b="0"/>
            <wp:wrapSquare wrapText="bothSides"/>
            <wp:docPr id="5" name="Diagrama 5">
              <a:extLst xmlns:a="http://schemas.openxmlformats.org/drawingml/2006/main">
                <a:ext uri="{FF2B5EF4-FFF2-40B4-BE49-F238E27FC236}">
                  <a16:creationId xmlns:a16="http://schemas.microsoft.com/office/drawing/2014/main" id="{490603C9-FCEA-4D4A-BC3F-D28F3BDBF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26D7F">
        <w:rPr>
          <w:rFonts w:eastAsia="Calibri"/>
          <w:szCs w:val="24"/>
          <w:lang w:eastAsia="en-US"/>
        </w:rPr>
        <w:tab/>
      </w:r>
    </w:p>
    <w:p w14:paraId="1648A2B1" w14:textId="1D399FCE" w:rsidR="00C53FFA" w:rsidRDefault="00766AF5" w:rsidP="00F8650A">
      <w:pPr>
        <w:tabs>
          <w:tab w:val="left" w:pos="567"/>
        </w:tabs>
        <w:spacing w:line="360" w:lineRule="auto"/>
        <w:ind w:firstLine="709"/>
        <w:jc w:val="both"/>
        <w:rPr>
          <w:rFonts w:eastAsia="Calibri"/>
          <w:szCs w:val="24"/>
          <w:lang w:eastAsia="en-US"/>
        </w:rPr>
      </w:pPr>
      <w:r w:rsidRPr="00126D7F">
        <w:rPr>
          <w:bCs/>
          <w:i/>
          <w:sz w:val="20"/>
        </w:rPr>
        <w:t>2 pav. 2020 metų Visagino savivaldybės biudžeto asignavimų pasis</w:t>
      </w:r>
      <w:r>
        <w:rPr>
          <w:bCs/>
          <w:i/>
          <w:sz w:val="20"/>
        </w:rPr>
        <w:t xml:space="preserve">kirstymas pagal programas </w:t>
      </w:r>
      <w:r w:rsidRPr="00126D7F">
        <w:rPr>
          <w:bCs/>
          <w:i/>
          <w:sz w:val="20"/>
        </w:rPr>
        <w:t xml:space="preserve"> Eur ir </w:t>
      </w:r>
      <w:proofErr w:type="spellStart"/>
      <w:r w:rsidRPr="00126D7F">
        <w:rPr>
          <w:bCs/>
          <w:i/>
          <w:sz w:val="20"/>
        </w:rPr>
        <w:t>proc</w:t>
      </w:r>
      <w:proofErr w:type="spellEnd"/>
    </w:p>
    <w:p w14:paraId="1D1602D9" w14:textId="77777777" w:rsidR="00F8650A" w:rsidRDefault="00F8650A" w:rsidP="00766AF5">
      <w:pPr>
        <w:tabs>
          <w:tab w:val="left" w:pos="567"/>
        </w:tabs>
        <w:spacing w:line="360" w:lineRule="auto"/>
        <w:ind w:firstLine="709"/>
        <w:jc w:val="both"/>
        <w:rPr>
          <w:rFonts w:eastAsia="Calibri"/>
          <w:szCs w:val="24"/>
          <w:lang w:eastAsia="en-US"/>
        </w:rPr>
      </w:pPr>
    </w:p>
    <w:p w14:paraId="41D08B59" w14:textId="64F81A4E" w:rsidR="00766AF5" w:rsidRDefault="00766AF5" w:rsidP="00766AF5">
      <w:pPr>
        <w:tabs>
          <w:tab w:val="left" w:pos="567"/>
        </w:tabs>
        <w:spacing w:line="360" w:lineRule="auto"/>
        <w:ind w:firstLine="709"/>
        <w:jc w:val="both"/>
        <w:rPr>
          <w:szCs w:val="24"/>
        </w:rPr>
      </w:pPr>
      <w:r w:rsidRPr="009A6580">
        <w:rPr>
          <w:rFonts w:eastAsia="Calibri"/>
          <w:szCs w:val="24"/>
          <w:lang w:eastAsia="en-US"/>
        </w:rPr>
        <w:t xml:space="preserve">Visagino savivaldybės biudžetas pajamų dalyje įvykdytas </w:t>
      </w:r>
      <w:r w:rsidRPr="009A6580">
        <w:rPr>
          <w:szCs w:val="24"/>
        </w:rPr>
        <w:t xml:space="preserve">92,2 </w:t>
      </w:r>
      <w:r w:rsidRPr="009A6580">
        <w:rPr>
          <w:rFonts w:eastAsia="Calibri"/>
          <w:szCs w:val="24"/>
          <w:lang w:eastAsia="en-US"/>
        </w:rPr>
        <w:t>proc.</w:t>
      </w:r>
      <w:r w:rsidRPr="009A6580">
        <w:rPr>
          <w:szCs w:val="24"/>
        </w:rPr>
        <w:t xml:space="preserve"> (2019 m. – 108,1)</w:t>
      </w:r>
      <w:r w:rsidRPr="009A6580">
        <w:rPr>
          <w:rFonts w:eastAsia="Calibri"/>
          <w:szCs w:val="24"/>
          <w:lang w:eastAsia="en-US"/>
        </w:rPr>
        <w:t xml:space="preserve">, </w:t>
      </w:r>
      <w:r w:rsidRPr="009A6580">
        <w:rPr>
          <w:szCs w:val="24"/>
        </w:rPr>
        <w:t>arba gauta mažiau pajamų 2</w:t>
      </w:r>
      <w:r>
        <w:rPr>
          <w:szCs w:val="24"/>
        </w:rPr>
        <w:t xml:space="preserve"> 793 205 </w:t>
      </w:r>
      <w:r w:rsidRPr="009A6580">
        <w:rPr>
          <w:szCs w:val="24"/>
        </w:rPr>
        <w:t xml:space="preserve"> Eur (2019 m. </w:t>
      </w:r>
      <w:r w:rsidRPr="009A6580">
        <w:rPr>
          <w:rFonts w:eastAsia="Calibri"/>
          <w:szCs w:val="24"/>
          <w:lang w:eastAsia="en-US"/>
        </w:rPr>
        <w:t>gauta daugiau pajamų 2</w:t>
      </w:r>
      <w:r>
        <w:rPr>
          <w:rFonts w:eastAsia="Calibri"/>
          <w:szCs w:val="24"/>
          <w:lang w:eastAsia="en-US"/>
        </w:rPr>
        <w:t xml:space="preserve"> 275 970 </w:t>
      </w:r>
      <w:r w:rsidRPr="009A6580">
        <w:rPr>
          <w:rFonts w:eastAsia="Calibri"/>
          <w:szCs w:val="24"/>
          <w:lang w:eastAsia="en-US"/>
        </w:rPr>
        <w:t xml:space="preserve"> </w:t>
      </w:r>
      <w:bookmarkStart w:id="30" w:name="_Hlk66443916"/>
      <w:r w:rsidRPr="009A6580">
        <w:rPr>
          <w:szCs w:val="24"/>
        </w:rPr>
        <w:t>Eur</w:t>
      </w:r>
      <w:bookmarkEnd w:id="30"/>
      <w:r w:rsidRPr="009A6580">
        <w:rPr>
          <w:szCs w:val="24"/>
        </w:rPr>
        <w:t>), negu planuota. Visagino savivaldybės pajamų vykdymas 2020 m. pateiktas 1 lentelėje.</w:t>
      </w:r>
    </w:p>
    <w:p w14:paraId="787EBB15" w14:textId="0E516AA1" w:rsidR="00766AF5" w:rsidRPr="0092159E" w:rsidRDefault="00766AF5" w:rsidP="00766AF5">
      <w:pPr>
        <w:spacing w:line="360" w:lineRule="auto"/>
        <w:ind w:right="-23"/>
        <w:jc w:val="center"/>
        <w:rPr>
          <w:bCs/>
          <w:i/>
          <w:sz w:val="20"/>
        </w:rPr>
      </w:pPr>
      <w:r w:rsidRPr="0092159E">
        <w:rPr>
          <w:bCs/>
          <w:i/>
          <w:sz w:val="20"/>
        </w:rPr>
        <w:t>1 lentelė. Visagino savivaldybės pa</w:t>
      </w:r>
      <w:r>
        <w:rPr>
          <w:bCs/>
          <w:i/>
          <w:sz w:val="20"/>
        </w:rPr>
        <w:t xml:space="preserve">jamų vykdymas 2020 metais </w:t>
      </w:r>
      <w:r w:rsidRPr="0092159E">
        <w:rPr>
          <w:bCs/>
          <w:i/>
          <w:sz w:val="20"/>
        </w:rPr>
        <w:t xml:space="preserve"> Eur</w:t>
      </w:r>
    </w:p>
    <w:tbl>
      <w:tblPr>
        <w:tblW w:w="9639" w:type="dxa"/>
        <w:tblInd w:w="-5" w:type="dxa"/>
        <w:tblBorders>
          <w:top w:val="single" w:sz="4" w:space="0" w:color="auto"/>
        </w:tblBorders>
        <w:tblLayout w:type="fixed"/>
        <w:tblLook w:val="0000" w:firstRow="0" w:lastRow="0" w:firstColumn="0" w:lastColumn="0" w:noHBand="0" w:noVBand="0"/>
      </w:tblPr>
      <w:tblGrid>
        <w:gridCol w:w="2694"/>
        <w:gridCol w:w="1275"/>
        <w:gridCol w:w="1276"/>
        <w:gridCol w:w="1134"/>
        <w:gridCol w:w="1134"/>
        <w:gridCol w:w="992"/>
        <w:gridCol w:w="1134"/>
      </w:tblGrid>
      <w:tr w:rsidR="00766AF5" w:rsidRPr="002A7AEA" w14:paraId="794F2857" w14:textId="77777777" w:rsidTr="00766AF5">
        <w:trPr>
          <w:trHeight w:val="100"/>
          <w:tblHeader/>
        </w:trPr>
        <w:tc>
          <w:tcPr>
            <w:tcW w:w="2694" w:type="dxa"/>
            <w:tcBorders>
              <w:top w:val="single" w:sz="4" w:space="0" w:color="auto"/>
              <w:left w:val="single" w:sz="4" w:space="0" w:color="auto"/>
              <w:bottom w:val="single" w:sz="4" w:space="0" w:color="auto"/>
            </w:tcBorders>
            <w:shd w:val="clear" w:color="auto" w:fill="DEEAF6" w:themeFill="accent5" w:themeFillTint="33"/>
            <w:vAlign w:val="center"/>
          </w:tcPr>
          <w:p w14:paraId="30DC1F19" w14:textId="77777777" w:rsidR="00766AF5" w:rsidRPr="002A7AEA" w:rsidRDefault="00766AF5" w:rsidP="00766AF5">
            <w:pPr>
              <w:ind w:right="-23"/>
              <w:jc w:val="center"/>
              <w:rPr>
                <w:b/>
                <w:sz w:val="18"/>
                <w:szCs w:val="18"/>
              </w:rPr>
            </w:pPr>
            <w:r w:rsidRPr="002A7AEA">
              <w:rPr>
                <w:b/>
                <w:sz w:val="18"/>
                <w:szCs w:val="18"/>
              </w:rPr>
              <w:t>Pajamų pavadinimas</w:t>
            </w:r>
          </w:p>
        </w:tc>
        <w:tc>
          <w:tcPr>
            <w:tcW w:w="1275" w:type="dxa"/>
            <w:tcBorders>
              <w:top w:val="single" w:sz="4" w:space="0" w:color="auto"/>
              <w:left w:val="single" w:sz="4" w:space="0" w:color="auto"/>
              <w:bottom w:val="single" w:sz="4" w:space="0" w:color="auto"/>
            </w:tcBorders>
            <w:shd w:val="clear" w:color="auto" w:fill="DEEAF6" w:themeFill="accent5" w:themeFillTint="33"/>
            <w:vAlign w:val="center"/>
          </w:tcPr>
          <w:p w14:paraId="07A1CF56" w14:textId="77777777" w:rsidR="00766AF5" w:rsidRPr="002A7AEA" w:rsidRDefault="00766AF5" w:rsidP="00766AF5">
            <w:pPr>
              <w:ind w:right="-23"/>
              <w:jc w:val="center"/>
              <w:rPr>
                <w:b/>
                <w:sz w:val="18"/>
                <w:szCs w:val="18"/>
              </w:rPr>
            </w:pPr>
            <w:r w:rsidRPr="002A7AEA">
              <w:rPr>
                <w:b/>
                <w:sz w:val="18"/>
                <w:szCs w:val="18"/>
              </w:rPr>
              <w:t>Metinis planas (patvirtintas)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9BD422" w14:textId="77777777" w:rsidR="00766AF5" w:rsidRPr="002A7AEA" w:rsidRDefault="00766AF5" w:rsidP="00766AF5">
            <w:pPr>
              <w:ind w:right="-23"/>
              <w:jc w:val="center"/>
              <w:rPr>
                <w:b/>
                <w:sz w:val="18"/>
                <w:szCs w:val="18"/>
              </w:rPr>
            </w:pPr>
            <w:r w:rsidRPr="002A7AEA">
              <w:rPr>
                <w:b/>
                <w:sz w:val="18"/>
                <w:szCs w:val="18"/>
              </w:rPr>
              <w:t>Metinis planas (patikslintas)</w:t>
            </w:r>
          </w:p>
        </w:tc>
        <w:tc>
          <w:tcPr>
            <w:tcW w:w="1134" w:type="dxa"/>
            <w:tcBorders>
              <w:top w:val="single" w:sz="4" w:space="0" w:color="auto"/>
              <w:left w:val="single" w:sz="4" w:space="0" w:color="auto"/>
              <w:bottom w:val="single" w:sz="4" w:space="0" w:color="auto"/>
            </w:tcBorders>
            <w:shd w:val="clear" w:color="auto" w:fill="DEEAF6" w:themeFill="accent5" w:themeFillTint="33"/>
            <w:vAlign w:val="center"/>
          </w:tcPr>
          <w:p w14:paraId="2625F78B" w14:textId="77777777" w:rsidR="00766AF5" w:rsidRPr="002A7AEA" w:rsidRDefault="00766AF5" w:rsidP="00766AF5">
            <w:pPr>
              <w:ind w:right="-23"/>
              <w:jc w:val="center"/>
              <w:rPr>
                <w:b/>
                <w:sz w:val="18"/>
                <w:szCs w:val="18"/>
              </w:rPr>
            </w:pPr>
            <w:r w:rsidRPr="002A7AEA">
              <w:rPr>
                <w:b/>
                <w:sz w:val="18"/>
                <w:szCs w:val="18"/>
              </w:rPr>
              <w:t>Įvykdyta</w:t>
            </w:r>
          </w:p>
        </w:tc>
        <w:tc>
          <w:tcPr>
            <w:tcW w:w="1134" w:type="dxa"/>
            <w:tcBorders>
              <w:top w:val="single" w:sz="4" w:space="0" w:color="auto"/>
              <w:left w:val="single" w:sz="4" w:space="0" w:color="auto"/>
              <w:bottom w:val="single" w:sz="4" w:space="0" w:color="auto"/>
            </w:tcBorders>
            <w:shd w:val="clear" w:color="auto" w:fill="DEEAF6" w:themeFill="accent5" w:themeFillTint="33"/>
            <w:vAlign w:val="center"/>
          </w:tcPr>
          <w:p w14:paraId="19964526" w14:textId="77777777" w:rsidR="00766AF5" w:rsidRPr="002A7AEA" w:rsidRDefault="00766AF5" w:rsidP="00766AF5">
            <w:pPr>
              <w:ind w:right="-23"/>
              <w:jc w:val="center"/>
              <w:rPr>
                <w:b/>
                <w:sz w:val="18"/>
                <w:szCs w:val="18"/>
              </w:rPr>
            </w:pPr>
            <w:r w:rsidRPr="002A7AEA">
              <w:rPr>
                <w:b/>
                <w:sz w:val="18"/>
                <w:szCs w:val="18"/>
              </w:rPr>
              <w:t>Įvykdymo procentas</w:t>
            </w:r>
          </w:p>
        </w:tc>
        <w:tc>
          <w:tcPr>
            <w:tcW w:w="992" w:type="dxa"/>
            <w:tcBorders>
              <w:top w:val="single" w:sz="4" w:space="0" w:color="auto"/>
              <w:left w:val="single" w:sz="4" w:space="0" w:color="auto"/>
              <w:bottom w:val="single" w:sz="4" w:space="0" w:color="auto"/>
            </w:tcBorders>
            <w:shd w:val="clear" w:color="auto" w:fill="DEEAF6" w:themeFill="accent5" w:themeFillTint="33"/>
            <w:vAlign w:val="center"/>
          </w:tcPr>
          <w:p w14:paraId="34E77861" w14:textId="77777777" w:rsidR="00766AF5" w:rsidRPr="002A7AEA" w:rsidRDefault="00766AF5" w:rsidP="00766AF5">
            <w:pPr>
              <w:ind w:right="-23"/>
              <w:jc w:val="center"/>
              <w:rPr>
                <w:b/>
                <w:sz w:val="18"/>
                <w:szCs w:val="18"/>
              </w:rPr>
            </w:pPr>
            <w:r w:rsidRPr="002A7AEA">
              <w:rPr>
                <w:b/>
                <w:sz w:val="18"/>
                <w:szCs w:val="18"/>
              </w:rPr>
              <w:t>Įvykdyta +, -</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F01F635" w14:textId="77777777" w:rsidR="00766AF5" w:rsidRPr="002A7AEA" w:rsidRDefault="00766AF5" w:rsidP="00766AF5">
            <w:pPr>
              <w:ind w:right="-23"/>
              <w:jc w:val="center"/>
              <w:rPr>
                <w:b/>
                <w:sz w:val="18"/>
                <w:szCs w:val="18"/>
              </w:rPr>
            </w:pPr>
            <w:r w:rsidRPr="002A7AEA">
              <w:rPr>
                <w:b/>
                <w:sz w:val="18"/>
                <w:szCs w:val="18"/>
              </w:rPr>
              <w:t>Grąžinta į valstybės biudžetą</w:t>
            </w:r>
          </w:p>
        </w:tc>
      </w:tr>
      <w:tr w:rsidR="00766AF5" w:rsidRPr="002A7AEA" w14:paraId="099D2573" w14:textId="77777777" w:rsidTr="00766AF5">
        <w:trPr>
          <w:trHeight w:val="100"/>
        </w:trPr>
        <w:tc>
          <w:tcPr>
            <w:tcW w:w="2694" w:type="dxa"/>
            <w:tcBorders>
              <w:top w:val="single" w:sz="4" w:space="0" w:color="auto"/>
              <w:left w:val="single" w:sz="4" w:space="0" w:color="auto"/>
              <w:bottom w:val="single" w:sz="4" w:space="0" w:color="auto"/>
            </w:tcBorders>
          </w:tcPr>
          <w:p w14:paraId="6CCB90AE" w14:textId="77777777" w:rsidR="00766AF5" w:rsidRPr="002A7AEA" w:rsidRDefault="00766AF5" w:rsidP="00766AF5">
            <w:pPr>
              <w:ind w:right="-23"/>
              <w:rPr>
                <w:sz w:val="18"/>
                <w:szCs w:val="18"/>
              </w:rPr>
            </w:pPr>
            <w:r w:rsidRPr="002A7AEA">
              <w:rPr>
                <w:sz w:val="18"/>
                <w:szCs w:val="18"/>
              </w:rPr>
              <w:t xml:space="preserve">Gyventojų pajamų mokestis </w:t>
            </w:r>
          </w:p>
        </w:tc>
        <w:tc>
          <w:tcPr>
            <w:tcW w:w="1275" w:type="dxa"/>
            <w:tcBorders>
              <w:top w:val="single" w:sz="4" w:space="0" w:color="auto"/>
              <w:left w:val="single" w:sz="4" w:space="0" w:color="auto"/>
              <w:bottom w:val="single" w:sz="4" w:space="0" w:color="auto"/>
            </w:tcBorders>
          </w:tcPr>
          <w:p w14:paraId="587A65CF" w14:textId="77777777" w:rsidR="00766AF5" w:rsidRPr="00484295" w:rsidRDefault="00766AF5" w:rsidP="00766AF5">
            <w:pPr>
              <w:ind w:right="-23"/>
              <w:jc w:val="right"/>
              <w:rPr>
                <w:sz w:val="18"/>
                <w:szCs w:val="18"/>
              </w:rPr>
            </w:pPr>
            <w:r w:rsidRPr="00484295">
              <w:rPr>
                <w:sz w:val="18"/>
                <w:szCs w:val="18"/>
              </w:rPr>
              <w:t>15814000</w:t>
            </w:r>
          </w:p>
        </w:tc>
        <w:tc>
          <w:tcPr>
            <w:tcW w:w="1276" w:type="dxa"/>
            <w:tcBorders>
              <w:top w:val="single" w:sz="4" w:space="0" w:color="auto"/>
              <w:left w:val="single" w:sz="4" w:space="0" w:color="auto"/>
              <w:bottom w:val="single" w:sz="4" w:space="0" w:color="auto"/>
              <w:right w:val="single" w:sz="4" w:space="0" w:color="auto"/>
            </w:tcBorders>
          </w:tcPr>
          <w:p w14:paraId="6AA0A71D" w14:textId="77777777" w:rsidR="00766AF5" w:rsidRPr="00140931" w:rsidRDefault="00766AF5" w:rsidP="00766AF5">
            <w:pPr>
              <w:ind w:right="-23"/>
              <w:jc w:val="right"/>
              <w:rPr>
                <w:sz w:val="18"/>
                <w:szCs w:val="18"/>
              </w:rPr>
            </w:pPr>
            <w:r w:rsidRPr="00140931">
              <w:rPr>
                <w:sz w:val="18"/>
                <w:szCs w:val="18"/>
              </w:rPr>
              <w:t>15814000</w:t>
            </w:r>
          </w:p>
        </w:tc>
        <w:tc>
          <w:tcPr>
            <w:tcW w:w="1134" w:type="dxa"/>
            <w:tcBorders>
              <w:top w:val="single" w:sz="4" w:space="0" w:color="auto"/>
              <w:left w:val="single" w:sz="4" w:space="0" w:color="auto"/>
              <w:bottom w:val="single" w:sz="4" w:space="0" w:color="auto"/>
            </w:tcBorders>
          </w:tcPr>
          <w:p w14:paraId="3037F979" w14:textId="77777777" w:rsidR="00766AF5" w:rsidRPr="00140931" w:rsidRDefault="00766AF5" w:rsidP="00766AF5">
            <w:pPr>
              <w:ind w:right="-23"/>
              <w:jc w:val="right"/>
              <w:rPr>
                <w:sz w:val="18"/>
                <w:szCs w:val="18"/>
              </w:rPr>
            </w:pPr>
            <w:r w:rsidRPr="00140931">
              <w:rPr>
                <w:sz w:val="18"/>
                <w:szCs w:val="18"/>
              </w:rPr>
              <w:t>14943114</w:t>
            </w:r>
          </w:p>
        </w:tc>
        <w:tc>
          <w:tcPr>
            <w:tcW w:w="1134" w:type="dxa"/>
            <w:tcBorders>
              <w:top w:val="single" w:sz="4" w:space="0" w:color="auto"/>
              <w:left w:val="single" w:sz="4" w:space="0" w:color="auto"/>
              <w:bottom w:val="single" w:sz="4" w:space="0" w:color="auto"/>
            </w:tcBorders>
          </w:tcPr>
          <w:p w14:paraId="6E6A6D0C" w14:textId="77777777" w:rsidR="00766AF5" w:rsidRPr="00140931" w:rsidRDefault="00766AF5" w:rsidP="00766AF5">
            <w:pPr>
              <w:ind w:right="-23"/>
              <w:jc w:val="right"/>
              <w:rPr>
                <w:sz w:val="18"/>
                <w:szCs w:val="18"/>
              </w:rPr>
            </w:pPr>
            <w:r w:rsidRPr="00140931">
              <w:rPr>
                <w:sz w:val="18"/>
                <w:szCs w:val="18"/>
              </w:rPr>
              <w:t>94,49</w:t>
            </w:r>
          </w:p>
        </w:tc>
        <w:tc>
          <w:tcPr>
            <w:tcW w:w="992" w:type="dxa"/>
            <w:tcBorders>
              <w:top w:val="single" w:sz="4" w:space="0" w:color="auto"/>
              <w:left w:val="single" w:sz="4" w:space="0" w:color="auto"/>
              <w:bottom w:val="single" w:sz="4" w:space="0" w:color="auto"/>
            </w:tcBorders>
          </w:tcPr>
          <w:p w14:paraId="03E65A40" w14:textId="77777777" w:rsidR="00766AF5" w:rsidRPr="00140931" w:rsidRDefault="00766AF5" w:rsidP="00766AF5">
            <w:pPr>
              <w:ind w:right="-23"/>
              <w:jc w:val="right"/>
              <w:rPr>
                <w:sz w:val="18"/>
                <w:szCs w:val="18"/>
              </w:rPr>
            </w:pPr>
            <w:r>
              <w:rPr>
                <w:sz w:val="18"/>
                <w:szCs w:val="18"/>
              </w:rPr>
              <w:t>-870</w:t>
            </w:r>
            <w:r w:rsidRPr="00140931">
              <w:rPr>
                <w:sz w:val="18"/>
                <w:szCs w:val="18"/>
              </w:rPr>
              <w:t>886</w:t>
            </w:r>
          </w:p>
        </w:tc>
        <w:tc>
          <w:tcPr>
            <w:tcW w:w="1134" w:type="dxa"/>
            <w:tcBorders>
              <w:top w:val="single" w:sz="4" w:space="0" w:color="auto"/>
              <w:left w:val="single" w:sz="4" w:space="0" w:color="auto"/>
              <w:bottom w:val="single" w:sz="4" w:space="0" w:color="auto"/>
              <w:right w:val="single" w:sz="4" w:space="0" w:color="auto"/>
            </w:tcBorders>
          </w:tcPr>
          <w:p w14:paraId="37210A83" w14:textId="77777777" w:rsidR="00766AF5" w:rsidRPr="00140931" w:rsidRDefault="00766AF5" w:rsidP="00766AF5">
            <w:pPr>
              <w:ind w:right="-23"/>
              <w:jc w:val="right"/>
              <w:rPr>
                <w:sz w:val="18"/>
                <w:szCs w:val="18"/>
              </w:rPr>
            </w:pPr>
          </w:p>
        </w:tc>
      </w:tr>
      <w:tr w:rsidR="00766AF5" w:rsidRPr="002A7AEA" w14:paraId="46C122F9" w14:textId="77777777" w:rsidTr="00766AF5">
        <w:trPr>
          <w:trHeight w:val="100"/>
        </w:trPr>
        <w:tc>
          <w:tcPr>
            <w:tcW w:w="2694" w:type="dxa"/>
            <w:tcBorders>
              <w:top w:val="single" w:sz="4" w:space="0" w:color="auto"/>
              <w:left w:val="single" w:sz="4" w:space="0" w:color="auto"/>
              <w:bottom w:val="single" w:sz="4" w:space="0" w:color="auto"/>
            </w:tcBorders>
          </w:tcPr>
          <w:p w14:paraId="6CB268CB" w14:textId="77777777" w:rsidR="00766AF5" w:rsidRPr="002A7AEA" w:rsidRDefault="00766AF5" w:rsidP="00766AF5">
            <w:pPr>
              <w:ind w:right="-23"/>
              <w:rPr>
                <w:sz w:val="18"/>
                <w:szCs w:val="18"/>
              </w:rPr>
            </w:pPr>
            <w:r w:rsidRPr="002A7AEA">
              <w:rPr>
                <w:sz w:val="18"/>
                <w:szCs w:val="18"/>
              </w:rPr>
              <w:t>Turto mokesčiai</w:t>
            </w:r>
          </w:p>
        </w:tc>
        <w:tc>
          <w:tcPr>
            <w:tcW w:w="1275" w:type="dxa"/>
            <w:tcBorders>
              <w:top w:val="single" w:sz="4" w:space="0" w:color="auto"/>
              <w:left w:val="single" w:sz="4" w:space="0" w:color="auto"/>
              <w:bottom w:val="single" w:sz="4" w:space="0" w:color="auto"/>
            </w:tcBorders>
          </w:tcPr>
          <w:p w14:paraId="136B208C" w14:textId="77777777" w:rsidR="00766AF5" w:rsidRPr="00484295" w:rsidRDefault="00766AF5" w:rsidP="00766AF5">
            <w:pPr>
              <w:ind w:right="-23"/>
              <w:jc w:val="right"/>
              <w:rPr>
                <w:sz w:val="18"/>
                <w:szCs w:val="18"/>
              </w:rPr>
            </w:pPr>
            <w:r w:rsidRPr="00484295">
              <w:rPr>
                <w:sz w:val="18"/>
                <w:szCs w:val="18"/>
              </w:rPr>
              <w:t>130000</w:t>
            </w:r>
          </w:p>
        </w:tc>
        <w:tc>
          <w:tcPr>
            <w:tcW w:w="1276" w:type="dxa"/>
            <w:tcBorders>
              <w:top w:val="single" w:sz="4" w:space="0" w:color="auto"/>
              <w:left w:val="single" w:sz="4" w:space="0" w:color="auto"/>
              <w:bottom w:val="single" w:sz="4" w:space="0" w:color="auto"/>
              <w:right w:val="single" w:sz="4" w:space="0" w:color="auto"/>
            </w:tcBorders>
          </w:tcPr>
          <w:p w14:paraId="0FCC4473" w14:textId="77777777" w:rsidR="00766AF5" w:rsidRPr="00140931" w:rsidRDefault="00766AF5" w:rsidP="00766AF5">
            <w:pPr>
              <w:ind w:right="-23"/>
              <w:jc w:val="right"/>
              <w:rPr>
                <w:sz w:val="18"/>
                <w:szCs w:val="18"/>
              </w:rPr>
            </w:pPr>
            <w:r w:rsidRPr="00140931">
              <w:rPr>
                <w:sz w:val="18"/>
                <w:szCs w:val="18"/>
              </w:rPr>
              <w:t>130000</w:t>
            </w:r>
          </w:p>
        </w:tc>
        <w:tc>
          <w:tcPr>
            <w:tcW w:w="1134" w:type="dxa"/>
            <w:tcBorders>
              <w:top w:val="single" w:sz="4" w:space="0" w:color="auto"/>
              <w:left w:val="single" w:sz="4" w:space="0" w:color="auto"/>
              <w:bottom w:val="single" w:sz="4" w:space="0" w:color="auto"/>
            </w:tcBorders>
          </w:tcPr>
          <w:p w14:paraId="2A6A9BFD" w14:textId="77777777" w:rsidR="00766AF5" w:rsidRPr="00140931" w:rsidRDefault="00766AF5" w:rsidP="00766AF5">
            <w:pPr>
              <w:ind w:right="-23"/>
              <w:jc w:val="right"/>
              <w:rPr>
                <w:sz w:val="18"/>
                <w:szCs w:val="18"/>
              </w:rPr>
            </w:pPr>
            <w:r w:rsidRPr="00140931">
              <w:rPr>
                <w:sz w:val="18"/>
                <w:szCs w:val="18"/>
              </w:rPr>
              <w:t>216000</w:t>
            </w:r>
          </w:p>
        </w:tc>
        <w:tc>
          <w:tcPr>
            <w:tcW w:w="1134" w:type="dxa"/>
            <w:tcBorders>
              <w:top w:val="single" w:sz="4" w:space="0" w:color="auto"/>
              <w:left w:val="single" w:sz="4" w:space="0" w:color="auto"/>
              <w:bottom w:val="single" w:sz="4" w:space="0" w:color="auto"/>
            </w:tcBorders>
          </w:tcPr>
          <w:p w14:paraId="56EEF2D4" w14:textId="77777777" w:rsidR="00766AF5" w:rsidRPr="00140931" w:rsidRDefault="00766AF5" w:rsidP="00766AF5">
            <w:pPr>
              <w:ind w:right="-23"/>
              <w:jc w:val="right"/>
              <w:rPr>
                <w:sz w:val="18"/>
                <w:szCs w:val="18"/>
              </w:rPr>
            </w:pPr>
            <w:r w:rsidRPr="00140931">
              <w:rPr>
                <w:sz w:val="18"/>
                <w:szCs w:val="18"/>
              </w:rPr>
              <w:t>166,15</w:t>
            </w:r>
          </w:p>
        </w:tc>
        <w:tc>
          <w:tcPr>
            <w:tcW w:w="992" w:type="dxa"/>
            <w:tcBorders>
              <w:top w:val="single" w:sz="4" w:space="0" w:color="auto"/>
              <w:left w:val="single" w:sz="4" w:space="0" w:color="auto"/>
              <w:bottom w:val="single" w:sz="4" w:space="0" w:color="auto"/>
            </w:tcBorders>
          </w:tcPr>
          <w:p w14:paraId="27E69884" w14:textId="77777777" w:rsidR="00766AF5" w:rsidRPr="00140931" w:rsidRDefault="00766AF5" w:rsidP="00766AF5">
            <w:pPr>
              <w:ind w:right="-23"/>
              <w:jc w:val="right"/>
              <w:rPr>
                <w:sz w:val="18"/>
                <w:szCs w:val="18"/>
              </w:rPr>
            </w:pPr>
            <w:r>
              <w:rPr>
                <w:sz w:val="18"/>
                <w:szCs w:val="18"/>
              </w:rPr>
              <w:t>+86</w:t>
            </w:r>
            <w:r w:rsidRPr="00140931">
              <w:rPr>
                <w:sz w:val="18"/>
                <w:szCs w:val="18"/>
              </w:rPr>
              <w:t>000</w:t>
            </w:r>
          </w:p>
        </w:tc>
        <w:tc>
          <w:tcPr>
            <w:tcW w:w="1134" w:type="dxa"/>
            <w:tcBorders>
              <w:top w:val="single" w:sz="4" w:space="0" w:color="auto"/>
              <w:left w:val="single" w:sz="4" w:space="0" w:color="auto"/>
              <w:bottom w:val="single" w:sz="4" w:space="0" w:color="auto"/>
              <w:right w:val="single" w:sz="4" w:space="0" w:color="auto"/>
            </w:tcBorders>
          </w:tcPr>
          <w:p w14:paraId="5475D033" w14:textId="77777777" w:rsidR="00766AF5" w:rsidRPr="00140931" w:rsidRDefault="00766AF5" w:rsidP="00766AF5">
            <w:pPr>
              <w:ind w:right="-23"/>
              <w:jc w:val="right"/>
              <w:rPr>
                <w:sz w:val="18"/>
                <w:szCs w:val="18"/>
              </w:rPr>
            </w:pPr>
          </w:p>
        </w:tc>
      </w:tr>
      <w:tr w:rsidR="00766AF5" w:rsidRPr="002A7AEA" w14:paraId="413AA33F" w14:textId="77777777" w:rsidTr="00766AF5">
        <w:trPr>
          <w:trHeight w:val="100"/>
        </w:trPr>
        <w:tc>
          <w:tcPr>
            <w:tcW w:w="2694" w:type="dxa"/>
            <w:tcBorders>
              <w:top w:val="single" w:sz="4" w:space="0" w:color="auto"/>
              <w:left w:val="single" w:sz="4" w:space="0" w:color="auto"/>
              <w:bottom w:val="single" w:sz="4" w:space="0" w:color="auto"/>
            </w:tcBorders>
          </w:tcPr>
          <w:p w14:paraId="7A677A41" w14:textId="77777777" w:rsidR="00766AF5" w:rsidRPr="002A7AEA" w:rsidRDefault="00766AF5" w:rsidP="00766AF5">
            <w:pPr>
              <w:ind w:right="-23"/>
              <w:rPr>
                <w:sz w:val="18"/>
                <w:szCs w:val="18"/>
              </w:rPr>
            </w:pPr>
            <w:r w:rsidRPr="002A7AEA">
              <w:rPr>
                <w:sz w:val="18"/>
                <w:szCs w:val="18"/>
              </w:rPr>
              <w:t>Prekių ir paslaugų mokesčiai</w:t>
            </w:r>
          </w:p>
        </w:tc>
        <w:tc>
          <w:tcPr>
            <w:tcW w:w="1275" w:type="dxa"/>
            <w:tcBorders>
              <w:top w:val="single" w:sz="4" w:space="0" w:color="auto"/>
              <w:left w:val="single" w:sz="4" w:space="0" w:color="auto"/>
              <w:bottom w:val="single" w:sz="4" w:space="0" w:color="auto"/>
            </w:tcBorders>
          </w:tcPr>
          <w:p w14:paraId="6EC9FA9C" w14:textId="77777777" w:rsidR="00766AF5" w:rsidRPr="00484295" w:rsidRDefault="00766AF5" w:rsidP="00766AF5">
            <w:pPr>
              <w:ind w:right="-23"/>
              <w:jc w:val="right"/>
              <w:rPr>
                <w:sz w:val="18"/>
                <w:szCs w:val="18"/>
              </w:rPr>
            </w:pPr>
            <w:r w:rsidRPr="00484295">
              <w:rPr>
                <w:sz w:val="18"/>
                <w:szCs w:val="18"/>
              </w:rPr>
              <w:t>22000</w:t>
            </w:r>
          </w:p>
        </w:tc>
        <w:tc>
          <w:tcPr>
            <w:tcW w:w="1276" w:type="dxa"/>
            <w:tcBorders>
              <w:top w:val="single" w:sz="4" w:space="0" w:color="auto"/>
              <w:left w:val="single" w:sz="4" w:space="0" w:color="auto"/>
              <w:bottom w:val="single" w:sz="4" w:space="0" w:color="auto"/>
              <w:right w:val="single" w:sz="4" w:space="0" w:color="auto"/>
            </w:tcBorders>
          </w:tcPr>
          <w:p w14:paraId="55A01B32" w14:textId="77777777" w:rsidR="00766AF5" w:rsidRPr="00140931" w:rsidRDefault="00766AF5" w:rsidP="00766AF5">
            <w:pPr>
              <w:ind w:right="-23"/>
              <w:jc w:val="right"/>
              <w:rPr>
                <w:sz w:val="18"/>
                <w:szCs w:val="18"/>
              </w:rPr>
            </w:pPr>
            <w:r w:rsidRPr="00140931">
              <w:rPr>
                <w:sz w:val="18"/>
                <w:szCs w:val="18"/>
              </w:rPr>
              <w:t>22000</w:t>
            </w:r>
          </w:p>
        </w:tc>
        <w:tc>
          <w:tcPr>
            <w:tcW w:w="1134" w:type="dxa"/>
            <w:tcBorders>
              <w:top w:val="single" w:sz="4" w:space="0" w:color="auto"/>
              <w:left w:val="single" w:sz="4" w:space="0" w:color="auto"/>
              <w:bottom w:val="single" w:sz="4" w:space="0" w:color="auto"/>
            </w:tcBorders>
          </w:tcPr>
          <w:p w14:paraId="7A4035FC" w14:textId="77777777" w:rsidR="00766AF5" w:rsidRPr="00140931" w:rsidRDefault="00766AF5" w:rsidP="00766AF5">
            <w:pPr>
              <w:ind w:right="-23"/>
              <w:jc w:val="right"/>
              <w:rPr>
                <w:sz w:val="18"/>
                <w:szCs w:val="18"/>
              </w:rPr>
            </w:pPr>
            <w:r w:rsidRPr="00140931">
              <w:rPr>
                <w:sz w:val="18"/>
                <w:szCs w:val="18"/>
              </w:rPr>
              <w:t>17997</w:t>
            </w:r>
          </w:p>
        </w:tc>
        <w:tc>
          <w:tcPr>
            <w:tcW w:w="1134" w:type="dxa"/>
            <w:tcBorders>
              <w:top w:val="single" w:sz="4" w:space="0" w:color="auto"/>
              <w:left w:val="single" w:sz="4" w:space="0" w:color="auto"/>
              <w:bottom w:val="single" w:sz="4" w:space="0" w:color="auto"/>
            </w:tcBorders>
          </w:tcPr>
          <w:p w14:paraId="0C64092C" w14:textId="77777777" w:rsidR="00766AF5" w:rsidRPr="00140931" w:rsidRDefault="00766AF5" w:rsidP="00766AF5">
            <w:pPr>
              <w:ind w:right="-23"/>
              <w:jc w:val="right"/>
              <w:rPr>
                <w:sz w:val="18"/>
                <w:szCs w:val="18"/>
              </w:rPr>
            </w:pPr>
            <w:r w:rsidRPr="00140931">
              <w:rPr>
                <w:sz w:val="18"/>
                <w:szCs w:val="18"/>
              </w:rPr>
              <w:t>81,80</w:t>
            </w:r>
          </w:p>
        </w:tc>
        <w:tc>
          <w:tcPr>
            <w:tcW w:w="992" w:type="dxa"/>
            <w:tcBorders>
              <w:top w:val="single" w:sz="4" w:space="0" w:color="auto"/>
              <w:left w:val="single" w:sz="4" w:space="0" w:color="auto"/>
              <w:bottom w:val="single" w:sz="4" w:space="0" w:color="auto"/>
            </w:tcBorders>
          </w:tcPr>
          <w:p w14:paraId="74C0A3F0" w14:textId="77777777" w:rsidR="00766AF5" w:rsidRPr="00140931" w:rsidRDefault="00766AF5" w:rsidP="00766AF5">
            <w:pPr>
              <w:ind w:right="-23"/>
              <w:contextualSpacing/>
              <w:jc w:val="right"/>
              <w:rPr>
                <w:sz w:val="18"/>
                <w:szCs w:val="18"/>
              </w:rPr>
            </w:pPr>
            <w:r>
              <w:rPr>
                <w:sz w:val="18"/>
                <w:szCs w:val="18"/>
              </w:rPr>
              <w:t>-4</w:t>
            </w:r>
            <w:r w:rsidRPr="00140931">
              <w:rPr>
                <w:sz w:val="18"/>
                <w:szCs w:val="18"/>
              </w:rPr>
              <w:t>003</w:t>
            </w:r>
          </w:p>
        </w:tc>
        <w:tc>
          <w:tcPr>
            <w:tcW w:w="1134" w:type="dxa"/>
            <w:tcBorders>
              <w:top w:val="single" w:sz="4" w:space="0" w:color="auto"/>
              <w:left w:val="single" w:sz="4" w:space="0" w:color="auto"/>
              <w:bottom w:val="single" w:sz="4" w:space="0" w:color="auto"/>
              <w:right w:val="single" w:sz="4" w:space="0" w:color="auto"/>
            </w:tcBorders>
          </w:tcPr>
          <w:p w14:paraId="1D5E2EEB" w14:textId="77777777" w:rsidR="00766AF5" w:rsidRPr="00140931" w:rsidRDefault="00766AF5" w:rsidP="00766AF5">
            <w:pPr>
              <w:ind w:right="-23"/>
              <w:jc w:val="right"/>
              <w:rPr>
                <w:sz w:val="18"/>
                <w:szCs w:val="18"/>
              </w:rPr>
            </w:pPr>
          </w:p>
        </w:tc>
      </w:tr>
      <w:tr w:rsidR="00766AF5" w:rsidRPr="002A7AEA" w14:paraId="1FCF75F6" w14:textId="77777777" w:rsidTr="00766AF5">
        <w:trPr>
          <w:trHeight w:val="100"/>
        </w:trPr>
        <w:tc>
          <w:tcPr>
            <w:tcW w:w="2694" w:type="dxa"/>
            <w:tcBorders>
              <w:top w:val="single" w:sz="4" w:space="0" w:color="auto"/>
              <w:left w:val="single" w:sz="4" w:space="0" w:color="auto"/>
              <w:bottom w:val="single" w:sz="4" w:space="0" w:color="auto"/>
            </w:tcBorders>
          </w:tcPr>
          <w:p w14:paraId="0195725F" w14:textId="77777777" w:rsidR="00766AF5" w:rsidRPr="002A7AEA" w:rsidRDefault="00766AF5" w:rsidP="00766AF5">
            <w:pPr>
              <w:ind w:right="-23"/>
              <w:rPr>
                <w:sz w:val="18"/>
                <w:szCs w:val="18"/>
              </w:rPr>
            </w:pPr>
            <w:r w:rsidRPr="002A7AEA">
              <w:rPr>
                <w:sz w:val="18"/>
                <w:szCs w:val="18"/>
              </w:rPr>
              <w:t>Speciali tikslinė dotacija valstybinėms (perduotoms savivaldybėms) funkcijoms atlikti</w:t>
            </w:r>
          </w:p>
        </w:tc>
        <w:tc>
          <w:tcPr>
            <w:tcW w:w="1275" w:type="dxa"/>
            <w:tcBorders>
              <w:top w:val="single" w:sz="4" w:space="0" w:color="auto"/>
              <w:left w:val="single" w:sz="4" w:space="0" w:color="auto"/>
              <w:bottom w:val="single" w:sz="4" w:space="0" w:color="auto"/>
            </w:tcBorders>
          </w:tcPr>
          <w:p w14:paraId="5D5148C1" w14:textId="77777777" w:rsidR="00766AF5" w:rsidRPr="00484295" w:rsidRDefault="00766AF5" w:rsidP="00766AF5">
            <w:pPr>
              <w:ind w:right="-23"/>
              <w:jc w:val="right"/>
              <w:rPr>
                <w:sz w:val="18"/>
                <w:szCs w:val="18"/>
              </w:rPr>
            </w:pPr>
            <w:r w:rsidRPr="00484295">
              <w:rPr>
                <w:sz w:val="18"/>
                <w:szCs w:val="18"/>
              </w:rPr>
              <w:t>1490326</w:t>
            </w:r>
          </w:p>
        </w:tc>
        <w:tc>
          <w:tcPr>
            <w:tcW w:w="1276" w:type="dxa"/>
            <w:tcBorders>
              <w:top w:val="single" w:sz="4" w:space="0" w:color="auto"/>
              <w:left w:val="single" w:sz="4" w:space="0" w:color="auto"/>
              <w:bottom w:val="single" w:sz="4" w:space="0" w:color="auto"/>
              <w:right w:val="single" w:sz="4" w:space="0" w:color="auto"/>
            </w:tcBorders>
          </w:tcPr>
          <w:p w14:paraId="1260EE55" w14:textId="77777777" w:rsidR="00766AF5" w:rsidRPr="00140931" w:rsidRDefault="00766AF5" w:rsidP="00766AF5">
            <w:pPr>
              <w:ind w:right="-23"/>
              <w:jc w:val="right"/>
              <w:rPr>
                <w:sz w:val="18"/>
                <w:szCs w:val="18"/>
              </w:rPr>
            </w:pPr>
            <w:r w:rsidRPr="00140931">
              <w:rPr>
                <w:sz w:val="18"/>
                <w:szCs w:val="18"/>
              </w:rPr>
              <w:t>1624026</w:t>
            </w:r>
          </w:p>
        </w:tc>
        <w:tc>
          <w:tcPr>
            <w:tcW w:w="1134" w:type="dxa"/>
            <w:tcBorders>
              <w:top w:val="single" w:sz="4" w:space="0" w:color="auto"/>
              <w:left w:val="single" w:sz="4" w:space="0" w:color="auto"/>
              <w:bottom w:val="single" w:sz="4" w:space="0" w:color="auto"/>
            </w:tcBorders>
          </w:tcPr>
          <w:p w14:paraId="2BA3E622" w14:textId="77777777" w:rsidR="00766AF5" w:rsidRPr="00140931" w:rsidRDefault="00766AF5" w:rsidP="00766AF5">
            <w:pPr>
              <w:ind w:right="-23"/>
              <w:jc w:val="right"/>
              <w:rPr>
                <w:sz w:val="18"/>
                <w:szCs w:val="18"/>
              </w:rPr>
            </w:pPr>
            <w:r w:rsidRPr="00140931">
              <w:rPr>
                <w:sz w:val="18"/>
                <w:szCs w:val="18"/>
              </w:rPr>
              <w:t>1525979</w:t>
            </w:r>
          </w:p>
        </w:tc>
        <w:tc>
          <w:tcPr>
            <w:tcW w:w="1134" w:type="dxa"/>
            <w:tcBorders>
              <w:top w:val="single" w:sz="4" w:space="0" w:color="auto"/>
              <w:left w:val="single" w:sz="4" w:space="0" w:color="auto"/>
              <w:bottom w:val="single" w:sz="4" w:space="0" w:color="auto"/>
            </w:tcBorders>
          </w:tcPr>
          <w:p w14:paraId="49C0631E" w14:textId="77777777" w:rsidR="00766AF5" w:rsidRPr="00140931" w:rsidRDefault="00766AF5" w:rsidP="00766AF5">
            <w:pPr>
              <w:ind w:right="-23"/>
              <w:jc w:val="right"/>
              <w:rPr>
                <w:sz w:val="18"/>
                <w:szCs w:val="18"/>
              </w:rPr>
            </w:pPr>
            <w:r w:rsidRPr="00140931">
              <w:rPr>
                <w:sz w:val="18"/>
                <w:szCs w:val="18"/>
              </w:rPr>
              <w:t>93,96</w:t>
            </w:r>
          </w:p>
        </w:tc>
        <w:tc>
          <w:tcPr>
            <w:tcW w:w="992" w:type="dxa"/>
            <w:tcBorders>
              <w:top w:val="single" w:sz="4" w:space="0" w:color="auto"/>
              <w:left w:val="single" w:sz="4" w:space="0" w:color="auto"/>
              <w:bottom w:val="single" w:sz="4" w:space="0" w:color="auto"/>
            </w:tcBorders>
          </w:tcPr>
          <w:p w14:paraId="74A75BA6" w14:textId="77777777" w:rsidR="00766AF5" w:rsidRPr="00140931" w:rsidRDefault="00766AF5" w:rsidP="00766AF5">
            <w:pPr>
              <w:ind w:right="-23"/>
              <w:jc w:val="right"/>
              <w:rPr>
                <w:sz w:val="18"/>
                <w:szCs w:val="18"/>
              </w:rPr>
            </w:pPr>
            <w:r>
              <w:rPr>
                <w:sz w:val="18"/>
                <w:szCs w:val="18"/>
              </w:rPr>
              <w:t>-98</w:t>
            </w:r>
            <w:r w:rsidRPr="00140931">
              <w:rPr>
                <w:sz w:val="18"/>
                <w:szCs w:val="18"/>
              </w:rPr>
              <w:t>047</w:t>
            </w:r>
          </w:p>
        </w:tc>
        <w:tc>
          <w:tcPr>
            <w:tcW w:w="1134" w:type="dxa"/>
            <w:tcBorders>
              <w:top w:val="single" w:sz="4" w:space="0" w:color="auto"/>
              <w:left w:val="single" w:sz="4" w:space="0" w:color="auto"/>
              <w:bottom w:val="single" w:sz="4" w:space="0" w:color="auto"/>
              <w:right w:val="single" w:sz="4" w:space="0" w:color="auto"/>
            </w:tcBorders>
          </w:tcPr>
          <w:p w14:paraId="5373E2C5" w14:textId="77777777" w:rsidR="00766AF5" w:rsidRPr="00140931" w:rsidRDefault="00766AF5" w:rsidP="00766AF5">
            <w:pPr>
              <w:ind w:right="-23"/>
              <w:jc w:val="right"/>
              <w:rPr>
                <w:sz w:val="18"/>
                <w:szCs w:val="18"/>
              </w:rPr>
            </w:pPr>
            <w:r>
              <w:rPr>
                <w:sz w:val="18"/>
                <w:szCs w:val="18"/>
              </w:rPr>
              <w:t>-98</w:t>
            </w:r>
            <w:r w:rsidRPr="00140931">
              <w:rPr>
                <w:sz w:val="18"/>
                <w:szCs w:val="18"/>
              </w:rPr>
              <w:t>047</w:t>
            </w:r>
          </w:p>
        </w:tc>
      </w:tr>
      <w:tr w:rsidR="00766AF5" w:rsidRPr="002A7AEA" w14:paraId="3644F35C" w14:textId="77777777" w:rsidTr="00766AF5">
        <w:trPr>
          <w:trHeight w:val="100"/>
        </w:trPr>
        <w:tc>
          <w:tcPr>
            <w:tcW w:w="2694" w:type="dxa"/>
            <w:tcBorders>
              <w:top w:val="single" w:sz="4" w:space="0" w:color="auto"/>
              <w:left w:val="single" w:sz="4" w:space="0" w:color="auto"/>
              <w:bottom w:val="single" w:sz="4" w:space="0" w:color="auto"/>
            </w:tcBorders>
          </w:tcPr>
          <w:p w14:paraId="74ED2266" w14:textId="77777777" w:rsidR="00766AF5" w:rsidRPr="002A7AEA" w:rsidRDefault="00766AF5" w:rsidP="00766AF5">
            <w:pPr>
              <w:ind w:right="-23"/>
              <w:rPr>
                <w:sz w:val="18"/>
                <w:szCs w:val="18"/>
              </w:rPr>
            </w:pPr>
            <w:r w:rsidRPr="002A7AEA">
              <w:rPr>
                <w:sz w:val="18"/>
                <w:szCs w:val="18"/>
              </w:rPr>
              <w:t>Speciali tikslinė dotacija ugdymo reikmėms finansuoti</w:t>
            </w:r>
          </w:p>
        </w:tc>
        <w:tc>
          <w:tcPr>
            <w:tcW w:w="1275" w:type="dxa"/>
            <w:tcBorders>
              <w:top w:val="single" w:sz="4" w:space="0" w:color="auto"/>
              <w:left w:val="single" w:sz="4" w:space="0" w:color="auto"/>
              <w:bottom w:val="single" w:sz="4" w:space="0" w:color="auto"/>
            </w:tcBorders>
          </w:tcPr>
          <w:p w14:paraId="484DA08F" w14:textId="77777777" w:rsidR="00766AF5" w:rsidRPr="00484295" w:rsidRDefault="00766AF5" w:rsidP="00766AF5">
            <w:pPr>
              <w:ind w:right="-23"/>
              <w:jc w:val="right"/>
              <w:rPr>
                <w:sz w:val="18"/>
                <w:szCs w:val="18"/>
              </w:rPr>
            </w:pPr>
            <w:r w:rsidRPr="00484295">
              <w:rPr>
                <w:sz w:val="18"/>
                <w:szCs w:val="18"/>
              </w:rPr>
              <w:t>5010500</w:t>
            </w:r>
          </w:p>
        </w:tc>
        <w:tc>
          <w:tcPr>
            <w:tcW w:w="1276" w:type="dxa"/>
            <w:tcBorders>
              <w:top w:val="single" w:sz="4" w:space="0" w:color="auto"/>
              <w:left w:val="single" w:sz="4" w:space="0" w:color="auto"/>
              <w:bottom w:val="single" w:sz="4" w:space="0" w:color="auto"/>
              <w:right w:val="single" w:sz="4" w:space="0" w:color="auto"/>
            </w:tcBorders>
          </w:tcPr>
          <w:p w14:paraId="65157161" w14:textId="77777777" w:rsidR="00766AF5" w:rsidRPr="00140931" w:rsidRDefault="00766AF5" w:rsidP="00766AF5">
            <w:pPr>
              <w:ind w:right="-23"/>
              <w:jc w:val="right"/>
              <w:rPr>
                <w:sz w:val="18"/>
                <w:szCs w:val="18"/>
              </w:rPr>
            </w:pPr>
            <w:r w:rsidRPr="00140931">
              <w:rPr>
                <w:sz w:val="18"/>
                <w:szCs w:val="18"/>
              </w:rPr>
              <w:t>5271900</w:t>
            </w:r>
          </w:p>
        </w:tc>
        <w:tc>
          <w:tcPr>
            <w:tcW w:w="1134" w:type="dxa"/>
            <w:tcBorders>
              <w:top w:val="single" w:sz="4" w:space="0" w:color="auto"/>
              <w:left w:val="single" w:sz="4" w:space="0" w:color="auto"/>
              <w:bottom w:val="single" w:sz="4" w:space="0" w:color="auto"/>
            </w:tcBorders>
          </w:tcPr>
          <w:p w14:paraId="02AB7181" w14:textId="77777777" w:rsidR="00766AF5" w:rsidRPr="00140931" w:rsidRDefault="00766AF5" w:rsidP="00766AF5">
            <w:pPr>
              <w:ind w:right="-23"/>
              <w:jc w:val="right"/>
              <w:rPr>
                <w:sz w:val="18"/>
                <w:szCs w:val="18"/>
              </w:rPr>
            </w:pPr>
            <w:r w:rsidRPr="00140931">
              <w:rPr>
                <w:sz w:val="18"/>
                <w:szCs w:val="18"/>
              </w:rPr>
              <w:t>5271900</w:t>
            </w:r>
          </w:p>
        </w:tc>
        <w:tc>
          <w:tcPr>
            <w:tcW w:w="1134" w:type="dxa"/>
            <w:tcBorders>
              <w:top w:val="single" w:sz="4" w:space="0" w:color="auto"/>
              <w:left w:val="single" w:sz="4" w:space="0" w:color="auto"/>
              <w:bottom w:val="single" w:sz="4" w:space="0" w:color="auto"/>
            </w:tcBorders>
          </w:tcPr>
          <w:p w14:paraId="062E1E7C" w14:textId="77777777" w:rsidR="00766AF5" w:rsidRPr="00140931" w:rsidRDefault="00766AF5" w:rsidP="00766AF5">
            <w:pPr>
              <w:ind w:right="-23"/>
              <w:jc w:val="right"/>
              <w:rPr>
                <w:sz w:val="18"/>
                <w:szCs w:val="18"/>
              </w:rPr>
            </w:pPr>
            <w:r w:rsidRPr="00140931">
              <w:rPr>
                <w:sz w:val="18"/>
                <w:szCs w:val="18"/>
              </w:rPr>
              <w:t>100,00</w:t>
            </w:r>
          </w:p>
        </w:tc>
        <w:tc>
          <w:tcPr>
            <w:tcW w:w="992" w:type="dxa"/>
            <w:tcBorders>
              <w:top w:val="single" w:sz="4" w:space="0" w:color="auto"/>
              <w:left w:val="single" w:sz="4" w:space="0" w:color="auto"/>
              <w:bottom w:val="single" w:sz="4" w:space="0" w:color="auto"/>
            </w:tcBorders>
          </w:tcPr>
          <w:p w14:paraId="32542C81" w14:textId="77777777" w:rsidR="00766AF5" w:rsidRPr="00140931" w:rsidRDefault="00766AF5" w:rsidP="00766AF5">
            <w:pPr>
              <w:ind w:right="-23"/>
              <w:jc w:val="right"/>
              <w:rPr>
                <w:sz w:val="18"/>
                <w:szCs w:val="18"/>
              </w:rPr>
            </w:pPr>
            <w:r w:rsidRPr="00140931">
              <w:rPr>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623C16D6" w14:textId="77777777" w:rsidR="00766AF5" w:rsidRPr="00140931" w:rsidRDefault="00766AF5" w:rsidP="00766AF5">
            <w:pPr>
              <w:ind w:right="-23"/>
              <w:jc w:val="right"/>
              <w:rPr>
                <w:sz w:val="18"/>
                <w:szCs w:val="18"/>
              </w:rPr>
            </w:pPr>
            <w:r w:rsidRPr="00140931">
              <w:rPr>
                <w:sz w:val="18"/>
                <w:szCs w:val="18"/>
              </w:rPr>
              <w:t>0</w:t>
            </w:r>
          </w:p>
        </w:tc>
      </w:tr>
      <w:tr w:rsidR="00766AF5" w:rsidRPr="002A7AEA" w14:paraId="7D64017C" w14:textId="77777777" w:rsidTr="00766AF5">
        <w:trPr>
          <w:trHeight w:val="100"/>
        </w:trPr>
        <w:tc>
          <w:tcPr>
            <w:tcW w:w="2694" w:type="dxa"/>
            <w:tcBorders>
              <w:top w:val="single" w:sz="4" w:space="0" w:color="auto"/>
              <w:left w:val="single" w:sz="4" w:space="0" w:color="auto"/>
              <w:bottom w:val="single" w:sz="4" w:space="0" w:color="auto"/>
            </w:tcBorders>
          </w:tcPr>
          <w:p w14:paraId="0E38E9E4" w14:textId="77777777" w:rsidR="00766AF5" w:rsidRPr="002A7AEA" w:rsidRDefault="00766AF5" w:rsidP="00766AF5">
            <w:pPr>
              <w:ind w:right="-23"/>
              <w:rPr>
                <w:sz w:val="18"/>
                <w:szCs w:val="18"/>
              </w:rPr>
            </w:pPr>
            <w:r w:rsidRPr="002A7AEA">
              <w:rPr>
                <w:sz w:val="18"/>
                <w:szCs w:val="18"/>
              </w:rPr>
              <w:t xml:space="preserve">Kita tikslinė dotacija </w:t>
            </w:r>
          </w:p>
        </w:tc>
        <w:tc>
          <w:tcPr>
            <w:tcW w:w="1275" w:type="dxa"/>
            <w:tcBorders>
              <w:top w:val="single" w:sz="4" w:space="0" w:color="auto"/>
              <w:left w:val="single" w:sz="4" w:space="0" w:color="auto"/>
              <w:bottom w:val="single" w:sz="4" w:space="0" w:color="auto"/>
            </w:tcBorders>
          </w:tcPr>
          <w:p w14:paraId="38717EA9" w14:textId="77777777" w:rsidR="00766AF5" w:rsidRPr="00484295" w:rsidRDefault="00766AF5" w:rsidP="00766AF5">
            <w:pPr>
              <w:ind w:right="-23"/>
              <w:jc w:val="right"/>
              <w:rPr>
                <w:sz w:val="18"/>
                <w:szCs w:val="18"/>
              </w:rPr>
            </w:pPr>
            <w:r w:rsidRPr="00484295">
              <w:rPr>
                <w:sz w:val="18"/>
                <w:szCs w:val="18"/>
              </w:rPr>
              <w:t>22900</w:t>
            </w:r>
          </w:p>
        </w:tc>
        <w:tc>
          <w:tcPr>
            <w:tcW w:w="1276" w:type="dxa"/>
            <w:tcBorders>
              <w:top w:val="single" w:sz="4" w:space="0" w:color="auto"/>
              <w:left w:val="single" w:sz="4" w:space="0" w:color="auto"/>
              <w:bottom w:val="single" w:sz="4" w:space="0" w:color="auto"/>
              <w:right w:val="single" w:sz="4" w:space="0" w:color="auto"/>
            </w:tcBorders>
          </w:tcPr>
          <w:p w14:paraId="7514E106" w14:textId="77777777" w:rsidR="00766AF5" w:rsidRPr="00975FDF" w:rsidRDefault="00766AF5" w:rsidP="00766AF5">
            <w:pPr>
              <w:ind w:right="-23"/>
              <w:jc w:val="right"/>
              <w:rPr>
                <w:sz w:val="18"/>
                <w:szCs w:val="18"/>
              </w:rPr>
            </w:pPr>
            <w:r w:rsidRPr="00975FDF">
              <w:rPr>
                <w:sz w:val="18"/>
                <w:szCs w:val="18"/>
              </w:rPr>
              <w:t>22900</w:t>
            </w:r>
          </w:p>
        </w:tc>
        <w:tc>
          <w:tcPr>
            <w:tcW w:w="1134" w:type="dxa"/>
            <w:tcBorders>
              <w:top w:val="single" w:sz="4" w:space="0" w:color="auto"/>
              <w:left w:val="single" w:sz="4" w:space="0" w:color="auto"/>
              <w:bottom w:val="single" w:sz="4" w:space="0" w:color="auto"/>
            </w:tcBorders>
          </w:tcPr>
          <w:p w14:paraId="3D0995E5" w14:textId="77777777" w:rsidR="00766AF5" w:rsidRPr="00975FDF" w:rsidRDefault="00766AF5" w:rsidP="00766AF5">
            <w:pPr>
              <w:ind w:right="-23"/>
              <w:jc w:val="right"/>
              <w:rPr>
                <w:sz w:val="18"/>
                <w:szCs w:val="18"/>
              </w:rPr>
            </w:pPr>
            <w:r w:rsidRPr="00975FDF">
              <w:rPr>
                <w:sz w:val="18"/>
                <w:szCs w:val="18"/>
              </w:rPr>
              <w:t>22900</w:t>
            </w:r>
          </w:p>
        </w:tc>
        <w:tc>
          <w:tcPr>
            <w:tcW w:w="1134" w:type="dxa"/>
            <w:tcBorders>
              <w:top w:val="single" w:sz="4" w:space="0" w:color="auto"/>
              <w:left w:val="single" w:sz="4" w:space="0" w:color="auto"/>
              <w:bottom w:val="single" w:sz="4" w:space="0" w:color="auto"/>
            </w:tcBorders>
          </w:tcPr>
          <w:p w14:paraId="33C84FA1" w14:textId="77777777" w:rsidR="00766AF5" w:rsidRPr="00975FDF" w:rsidRDefault="00766AF5" w:rsidP="00766AF5">
            <w:pPr>
              <w:ind w:right="-23"/>
              <w:jc w:val="right"/>
              <w:rPr>
                <w:sz w:val="18"/>
                <w:szCs w:val="18"/>
              </w:rPr>
            </w:pPr>
            <w:r w:rsidRPr="00975FDF">
              <w:rPr>
                <w:sz w:val="18"/>
                <w:szCs w:val="18"/>
              </w:rPr>
              <w:t>100,00</w:t>
            </w:r>
          </w:p>
        </w:tc>
        <w:tc>
          <w:tcPr>
            <w:tcW w:w="992" w:type="dxa"/>
            <w:tcBorders>
              <w:top w:val="single" w:sz="4" w:space="0" w:color="auto"/>
              <w:left w:val="single" w:sz="4" w:space="0" w:color="auto"/>
              <w:bottom w:val="single" w:sz="4" w:space="0" w:color="auto"/>
            </w:tcBorders>
          </w:tcPr>
          <w:p w14:paraId="26A39A5F" w14:textId="77777777" w:rsidR="00766AF5" w:rsidRPr="00975FDF" w:rsidRDefault="00766AF5" w:rsidP="00766AF5">
            <w:pPr>
              <w:ind w:right="-23"/>
              <w:jc w:val="right"/>
              <w:rPr>
                <w:sz w:val="18"/>
                <w:szCs w:val="18"/>
              </w:rPr>
            </w:pPr>
            <w:r w:rsidRPr="00975FDF">
              <w:rPr>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6D6601E8" w14:textId="77777777" w:rsidR="00766AF5" w:rsidRPr="00447D99" w:rsidRDefault="00766AF5" w:rsidP="00766AF5">
            <w:pPr>
              <w:ind w:right="-23"/>
              <w:jc w:val="right"/>
              <w:rPr>
                <w:sz w:val="18"/>
                <w:szCs w:val="18"/>
              </w:rPr>
            </w:pPr>
            <w:r w:rsidRPr="00447D99">
              <w:rPr>
                <w:sz w:val="18"/>
                <w:szCs w:val="18"/>
              </w:rPr>
              <w:t>0</w:t>
            </w:r>
          </w:p>
        </w:tc>
      </w:tr>
      <w:tr w:rsidR="00766AF5" w:rsidRPr="002A7AEA" w14:paraId="04E58357" w14:textId="77777777" w:rsidTr="00766AF5">
        <w:trPr>
          <w:trHeight w:val="100"/>
        </w:trPr>
        <w:tc>
          <w:tcPr>
            <w:tcW w:w="2694" w:type="dxa"/>
            <w:tcBorders>
              <w:top w:val="single" w:sz="4" w:space="0" w:color="auto"/>
              <w:left w:val="single" w:sz="4" w:space="0" w:color="auto"/>
              <w:bottom w:val="single" w:sz="4" w:space="0" w:color="auto"/>
            </w:tcBorders>
          </w:tcPr>
          <w:p w14:paraId="0099FAF2" w14:textId="77777777" w:rsidR="00766AF5" w:rsidRPr="002A7AEA" w:rsidRDefault="00766AF5" w:rsidP="00766AF5">
            <w:pPr>
              <w:ind w:right="-23"/>
              <w:rPr>
                <w:sz w:val="18"/>
                <w:szCs w:val="18"/>
              </w:rPr>
            </w:pPr>
            <w:r w:rsidRPr="002A7AEA">
              <w:rPr>
                <w:sz w:val="18"/>
                <w:szCs w:val="18"/>
              </w:rPr>
              <w:lastRenderedPageBreak/>
              <w:t>Valstybės biudžeto speciali tikslinė dotacija pagal 2014 -2020 metų Europos Sąjungos fondų investicijų veiksmų programą   įgyvendinamų projektų nuosavam indeliui užtikrinti</w:t>
            </w:r>
          </w:p>
        </w:tc>
        <w:tc>
          <w:tcPr>
            <w:tcW w:w="1275" w:type="dxa"/>
            <w:tcBorders>
              <w:top w:val="single" w:sz="4" w:space="0" w:color="auto"/>
              <w:left w:val="single" w:sz="4" w:space="0" w:color="auto"/>
              <w:bottom w:val="single" w:sz="4" w:space="0" w:color="auto"/>
            </w:tcBorders>
          </w:tcPr>
          <w:p w14:paraId="2E3CC3FF" w14:textId="77777777" w:rsidR="00766AF5" w:rsidRPr="00484295" w:rsidRDefault="00766AF5" w:rsidP="00766AF5">
            <w:pPr>
              <w:ind w:right="-23"/>
              <w:jc w:val="right"/>
              <w:rPr>
                <w:sz w:val="18"/>
                <w:szCs w:val="18"/>
              </w:rPr>
            </w:pPr>
            <w:r w:rsidRPr="00484295">
              <w:rPr>
                <w:sz w:val="18"/>
                <w:szCs w:val="18"/>
              </w:rPr>
              <w:t>334645</w:t>
            </w:r>
          </w:p>
        </w:tc>
        <w:tc>
          <w:tcPr>
            <w:tcW w:w="1276" w:type="dxa"/>
            <w:tcBorders>
              <w:top w:val="single" w:sz="4" w:space="0" w:color="auto"/>
              <w:left w:val="single" w:sz="4" w:space="0" w:color="auto"/>
              <w:bottom w:val="single" w:sz="4" w:space="0" w:color="auto"/>
              <w:right w:val="single" w:sz="4" w:space="0" w:color="auto"/>
            </w:tcBorders>
          </w:tcPr>
          <w:p w14:paraId="6C37DC4F" w14:textId="77777777" w:rsidR="00766AF5" w:rsidRPr="00975FDF" w:rsidRDefault="00766AF5" w:rsidP="00766AF5">
            <w:pPr>
              <w:ind w:right="-23"/>
              <w:jc w:val="right"/>
              <w:rPr>
                <w:sz w:val="18"/>
                <w:szCs w:val="18"/>
              </w:rPr>
            </w:pPr>
            <w:r w:rsidRPr="00975FDF">
              <w:rPr>
                <w:sz w:val="18"/>
                <w:szCs w:val="18"/>
              </w:rPr>
              <w:t>270232</w:t>
            </w:r>
          </w:p>
        </w:tc>
        <w:tc>
          <w:tcPr>
            <w:tcW w:w="1134" w:type="dxa"/>
            <w:tcBorders>
              <w:top w:val="single" w:sz="4" w:space="0" w:color="auto"/>
              <w:left w:val="single" w:sz="4" w:space="0" w:color="auto"/>
              <w:bottom w:val="single" w:sz="4" w:space="0" w:color="auto"/>
            </w:tcBorders>
          </w:tcPr>
          <w:p w14:paraId="360BC3C4" w14:textId="77777777" w:rsidR="00766AF5" w:rsidRPr="00975FDF" w:rsidRDefault="00766AF5" w:rsidP="00766AF5">
            <w:pPr>
              <w:ind w:right="-23"/>
              <w:jc w:val="right"/>
              <w:rPr>
                <w:sz w:val="18"/>
                <w:szCs w:val="18"/>
              </w:rPr>
            </w:pPr>
            <w:r w:rsidRPr="00975FDF">
              <w:rPr>
                <w:sz w:val="18"/>
                <w:szCs w:val="18"/>
              </w:rPr>
              <w:t>68095</w:t>
            </w:r>
          </w:p>
        </w:tc>
        <w:tc>
          <w:tcPr>
            <w:tcW w:w="1134" w:type="dxa"/>
            <w:tcBorders>
              <w:top w:val="single" w:sz="4" w:space="0" w:color="auto"/>
              <w:left w:val="single" w:sz="4" w:space="0" w:color="auto"/>
              <w:bottom w:val="single" w:sz="4" w:space="0" w:color="auto"/>
            </w:tcBorders>
          </w:tcPr>
          <w:p w14:paraId="7C61F836" w14:textId="77777777" w:rsidR="00766AF5" w:rsidRPr="00975FDF" w:rsidRDefault="00766AF5" w:rsidP="00766AF5">
            <w:pPr>
              <w:ind w:right="-23"/>
              <w:jc w:val="right"/>
              <w:rPr>
                <w:sz w:val="18"/>
                <w:szCs w:val="18"/>
              </w:rPr>
            </w:pPr>
            <w:r w:rsidRPr="00975FDF">
              <w:rPr>
                <w:sz w:val="18"/>
                <w:szCs w:val="18"/>
              </w:rPr>
              <w:t>25,20</w:t>
            </w:r>
          </w:p>
        </w:tc>
        <w:tc>
          <w:tcPr>
            <w:tcW w:w="992" w:type="dxa"/>
            <w:tcBorders>
              <w:top w:val="single" w:sz="4" w:space="0" w:color="auto"/>
              <w:left w:val="single" w:sz="4" w:space="0" w:color="auto"/>
              <w:bottom w:val="single" w:sz="4" w:space="0" w:color="auto"/>
            </w:tcBorders>
          </w:tcPr>
          <w:p w14:paraId="557C30CB" w14:textId="77777777" w:rsidR="00766AF5" w:rsidRPr="00975FDF" w:rsidRDefault="00766AF5" w:rsidP="00766AF5">
            <w:pPr>
              <w:ind w:right="-23"/>
              <w:jc w:val="right"/>
              <w:rPr>
                <w:sz w:val="18"/>
                <w:szCs w:val="18"/>
              </w:rPr>
            </w:pPr>
            <w:r>
              <w:rPr>
                <w:sz w:val="18"/>
                <w:szCs w:val="18"/>
              </w:rPr>
              <w:t>-202</w:t>
            </w:r>
            <w:r w:rsidRPr="00975FDF">
              <w:rPr>
                <w:sz w:val="18"/>
                <w:szCs w:val="18"/>
              </w:rPr>
              <w:t>137</w:t>
            </w:r>
          </w:p>
        </w:tc>
        <w:tc>
          <w:tcPr>
            <w:tcW w:w="1134" w:type="dxa"/>
            <w:tcBorders>
              <w:top w:val="single" w:sz="4" w:space="0" w:color="auto"/>
              <w:left w:val="single" w:sz="4" w:space="0" w:color="auto"/>
              <w:bottom w:val="single" w:sz="4" w:space="0" w:color="auto"/>
              <w:right w:val="single" w:sz="4" w:space="0" w:color="auto"/>
            </w:tcBorders>
          </w:tcPr>
          <w:p w14:paraId="1868BB48" w14:textId="77777777" w:rsidR="00766AF5" w:rsidRPr="00447D99" w:rsidRDefault="00766AF5" w:rsidP="00766AF5">
            <w:pPr>
              <w:ind w:right="-23"/>
              <w:jc w:val="right"/>
              <w:rPr>
                <w:sz w:val="18"/>
                <w:szCs w:val="18"/>
              </w:rPr>
            </w:pPr>
          </w:p>
        </w:tc>
      </w:tr>
      <w:tr w:rsidR="00766AF5" w:rsidRPr="002A7AEA" w14:paraId="4E42C30C" w14:textId="77777777" w:rsidTr="00766AF5">
        <w:trPr>
          <w:trHeight w:val="100"/>
        </w:trPr>
        <w:tc>
          <w:tcPr>
            <w:tcW w:w="2694" w:type="dxa"/>
            <w:tcBorders>
              <w:top w:val="single" w:sz="4" w:space="0" w:color="auto"/>
              <w:left w:val="single" w:sz="4" w:space="0" w:color="auto"/>
              <w:bottom w:val="single" w:sz="4" w:space="0" w:color="auto"/>
            </w:tcBorders>
          </w:tcPr>
          <w:p w14:paraId="73EC4D56" w14:textId="77777777" w:rsidR="00766AF5" w:rsidRPr="002A7AEA" w:rsidRDefault="00766AF5" w:rsidP="00766AF5">
            <w:pPr>
              <w:ind w:right="-23"/>
              <w:rPr>
                <w:sz w:val="18"/>
                <w:szCs w:val="18"/>
              </w:rPr>
            </w:pPr>
            <w:r w:rsidRPr="002A7AEA">
              <w:rPr>
                <w:sz w:val="18"/>
                <w:szCs w:val="18"/>
              </w:rPr>
              <w:t>Lietuvos automobilių kelių direkcijos prie Susisiekimo ministerijos lėšos (savivaldybėms vietinės reikšmės keliams (gatvėms) tiesti, taisyti, prižiūrėti ir saugaus eismo sąlygoms užtikrinti)</w:t>
            </w:r>
          </w:p>
        </w:tc>
        <w:tc>
          <w:tcPr>
            <w:tcW w:w="1275" w:type="dxa"/>
            <w:tcBorders>
              <w:top w:val="single" w:sz="4" w:space="0" w:color="auto"/>
              <w:left w:val="single" w:sz="4" w:space="0" w:color="auto"/>
              <w:bottom w:val="single" w:sz="4" w:space="0" w:color="auto"/>
            </w:tcBorders>
          </w:tcPr>
          <w:p w14:paraId="4B5FC6F1" w14:textId="77777777" w:rsidR="00766AF5" w:rsidRPr="00484295" w:rsidRDefault="00766AF5" w:rsidP="00766AF5">
            <w:pPr>
              <w:ind w:right="-23"/>
              <w:jc w:val="right"/>
              <w:rPr>
                <w:sz w:val="18"/>
                <w:szCs w:val="18"/>
              </w:rPr>
            </w:pPr>
            <w:r w:rsidRPr="00484295">
              <w:rPr>
                <w:sz w:val="18"/>
                <w:szCs w:val="18"/>
              </w:rPr>
              <w:t>845700</w:t>
            </w:r>
          </w:p>
        </w:tc>
        <w:tc>
          <w:tcPr>
            <w:tcW w:w="1276" w:type="dxa"/>
            <w:tcBorders>
              <w:top w:val="single" w:sz="4" w:space="0" w:color="auto"/>
              <w:left w:val="single" w:sz="4" w:space="0" w:color="auto"/>
              <w:bottom w:val="single" w:sz="4" w:space="0" w:color="auto"/>
              <w:right w:val="single" w:sz="4" w:space="0" w:color="auto"/>
            </w:tcBorders>
          </w:tcPr>
          <w:p w14:paraId="345FD834" w14:textId="77777777" w:rsidR="00766AF5" w:rsidRPr="00975FDF" w:rsidRDefault="00766AF5" w:rsidP="00766AF5">
            <w:pPr>
              <w:ind w:right="-23"/>
              <w:jc w:val="right"/>
              <w:rPr>
                <w:sz w:val="18"/>
                <w:szCs w:val="18"/>
              </w:rPr>
            </w:pPr>
            <w:r w:rsidRPr="00975FDF">
              <w:rPr>
                <w:sz w:val="18"/>
                <w:szCs w:val="18"/>
              </w:rPr>
              <w:t>1479100</w:t>
            </w:r>
          </w:p>
        </w:tc>
        <w:tc>
          <w:tcPr>
            <w:tcW w:w="1134" w:type="dxa"/>
            <w:tcBorders>
              <w:top w:val="single" w:sz="4" w:space="0" w:color="auto"/>
              <w:left w:val="single" w:sz="4" w:space="0" w:color="auto"/>
              <w:bottom w:val="single" w:sz="4" w:space="0" w:color="auto"/>
            </w:tcBorders>
          </w:tcPr>
          <w:p w14:paraId="5BF615C3" w14:textId="77777777" w:rsidR="00766AF5" w:rsidRPr="00975FDF" w:rsidRDefault="00766AF5" w:rsidP="00766AF5">
            <w:pPr>
              <w:ind w:right="-23"/>
              <w:jc w:val="right"/>
              <w:rPr>
                <w:sz w:val="18"/>
                <w:szCs w:val="18"/>
              </w:rPr>
            </w:pPr>
            <w:r w:rsidRPr="00975FDF">
              <w:rPr>
                <w:sz w:val="18"/>
                <w:szCs w:val="18"/>
              </w:rPr>
              <w:t>1043196</w:t>
            </w:r>
          </w:p>
        </w:tc>
        <w:tc>
          <w:tcPr>
            <w:tcW w:w="1134" w:type="dxa"/>
            <w:tcBorders>
              <w:top w:val="single" w:sz="4" w:space="0" w:color="auto"/>
              <w:left w:val="single" w:sz="4" w:space="0" w:color="auto"/>
              <w:bottom w:val="single" w:sz="4" w:space="0" w:color="auto"/>
            </w:tcBorders>
          </w:tcPr>
          <w:p w14:paraId="0AADAFA3" w14:textId="77777777" w:rsidR="00766AF5" w:rsidRPr="00975FDF" w:rsidRDefault="00766AF5" w:rsidP="00766AF5">
            <w:pPr>
              <w:ind w:right="-23"/>
              <w:jc w:val="right"/>
              <w:rPr>
                <w:sz w:val="18"/>
                <w:szCs w:val="18"/>
              </w:rPr>
            </w:pPr>
            <w:r w:rsidRPr="00975FDF">
              <w:rPr>
                <w:sz w:val="18"/>
                <w:szCs w:val="18"/>
              </w:rPr>
              <w:t>70,53</w:t>
            </w:r>
          </w:p>
        </w:tc>
        <w:tc>
          <w:tcPr>
            <w:tcW w:w="992" w:type="dxa"/>
            <w:tcBorders>
              <w:top w:val="single" w:sz="4" w:space="0" w:color="auto"/>
              <w:left w:val="single" w:sz="4" w:space="0" w:color="auto"/>
              <w:bottom w:val="single" w:sz="4" w:space="0" w:color="auto"/>
            </w:tcBorders>
          </w:tcPr>
          <w:p w14:paraId="4437B2DE" w14:textId="77777777" w:rsidR="00766AF5" w:rsidRPr="00975FDF" w:rsidRDefault="00766AF5" w:rsidP="00766AF5">
            <w:pPr>
              <w:ind w:right="-23"/>
              <w:jc w:val="right"/>
              <w:rPr>
                <w:sz w:val="18"/>
                <w:szCs w:val="18"/>
              </w:rPr>
            </w:pPr>
            <w:r>
              <w:rPr>
                <w:sz w:val="18"/>
                <w:szCs w:val="18"/>
              </w:rPr>
              <w:t>-435</w:t>
            </w:r>
            <w:r w:rsidRPr="00975FDF">
              <w:rPr>
                <w:sz w:val="18"/>
                <w:szCs w:val="18"/>
              </w:rPr>
              <w:t>904</w:t>
            </w:r>
          </w:p>
        </w:tc>
        <w:tc>
          <w:tcPr>
            <w:tcW w:w="1134" w:type="dxa"/>
            <w:tcBorders>
              <w:top w:val="single" w:sz="4" w:space="0" w:color="auto"/>
              <w:left w:val="single" w:sz="4" w:space="0" w:color="auto"/>
              <w:bottom w:val="single" w:sz="4" w:space="0" w:color="auto"/>
              <w:right w:val="single" w:sz="4" w:space="0" w:color="auto"/>
            </w:tcBorders>
          </w:tcPr>
          <w:p w14:paraId="27D5C066" w14:textId="77777777" w:rsidR="00766AF5" w:rsidRPr="00447D99" w:rsidRDefault="00766AF5" w:rsidP="00766AF5">
            <w:pPr>
              <w:ind w:right="-23"/>
              <w:jc w:val="right"/>
              <w:rPr>
                <w:sz w:val="18"/>
                <w:szCs w:val="18"/>
              </w:rPr>
            </w:pPr>
            <w:r w:rsidRPr="00447D99">
              <w:rPr>
                <w:sz w:val="18"/>
                <w:szCs w:val="18"/>
              </w:rPr>
              <w:t>0</w:t>
            </w:r>
          </w:p>
        </w:tc>
      </w:tr>
      <w:tr w:rsidR="00766AF5" w:rsidRPr="002A7AEA" w14:paraId="3FF02E5E" w14:textId="77777777" w:rsidTr="00766AF5">
        <w:trPr>
          <w:trHeight w:val="100"/>
        </w:trPr>
        <w:tc>
          <w:tcPr>
            <w:tcW w:w="2694" w:type="dxa"/>
            <w:tcBorders>
              <w:top w:val="single" w:sz="4" w:space="0" w:color="auto"/>
              <w:left w:val="single" w:sz="4" w:space="0" w:color="auto"/>
              <w:bottom w:val="single" w:sz="4" w:space="0" w:color="auto"/>
            </w:tcBorders>
          </w:tcPr>
          <w:p w14:paraId="724193D3" w14:textId="77777777" w:rsidR="00766AF5" w:rsidRPr="002A7AEA" w:rsidRDefault="00766AF5" w:rsidP="00766AF5">
            <w:pPr>
              <w:ind w:right="-23"/>
              <w:rPr>
                <w:sz w:val="18"/>
                <w:szCs w:val="18"/>
              </w:rPr>
            </w:pPr>
            <w:r w:rsidRPr="002A7AEA">
              <w:rPr>
                <w:sz w:val="18"/>
                <w:szCs w:val="18"/>
              </w:rPr>
              <w:t>Kita dotacija</w:t>
            </w:r>
          </w:p>
        </w:tc>
        <w:tc>
          <w:tcPr>
            <w:tcW w:w="1275" w:type="dxa"/>
            <w:tcBorders>
              <w:top w:val="single" w:sz="4" w:space="0" w:color="auto"/>
              <w:left w:val="single" w:sz="4" w:space="0" w:color="auto"/>
              <w:bottom w:val="single" w:sz="4" w:space="0" w:color="auto"/>
            </w:tcBorders>
          </w:tcPr>
          <w:p w14:paraId="58D0F824" w14:textId="77777777" w:rsidR="00766AF5" w:rsidRPr="00484295" w:rsidRDefault="00766AF5" w:rsidP="00766AF5">
            <w:pPr>
              <w:ind w:right="-23"/>
              <w:jc w:val="right"/>
              <w:rPr>
                <w:sz w:val="18"/>
                <w:szCs w:val="18"/>
              </w:rPr>
            </w:pPr>
            <w:r w:rsidRPr="00484295">
              <w:rPr>
                <w:sz w:val="18"/>
                <w:szCs w:val="18"/>
              </w:rPr>
              <w:t>306260</w:t>
            </w:r>
          </w:p>
        </w:tc>
        <w:tc>
          <w:tcPr>
            <w:tcW w:w="1276" w:type="dxa"/>
            <w:tcBorders>
              <w:top w:val="single" w:sz="4" w:space="0" w:color="auto"/>
              <w:left w:val="single" w:sz="4" w:space="0" w:color="auto"/>
              <w:bottom w:val="single" w:sz="4" w:space="0" w:color="auto"/>
              <w:right w:val="single" w:sz="4" w:space="0" w:color="auto"/>
            </w:tcBorders>
          </w:tcPr>
          <w:p w14:paraId="63CC6BE5" w14:textId="77777777" w:rsidR="00766AF5" w:rsidRPr="00975FDF" w:rsidRDefault="00766AF5" w:rsidP="00766AF5">
            <w:pPr>
              <w:ind w:right="-23"/>
              <w:jc w:val="right"/>
              <w:rPr>
                <w:sz w:val="18"/>
                <w:szCs w:val="18"/>
              </w:rPr>
            </w:pPr>
            <w:r w:rsidRPr="00975FDF">
              <w:rPr>
                <w:sz w:val="18"/>
                <w:szCs w:val="18"/>
              </w:rPr>
              <w:t>2732750</w:t>
            </w:r>
          </w:p>
        </w:tc>
        <w:tc>
          <w:tcPr>
            <w:tcW w:w="1134" w:type="dxa"/>
            <w:tcBorders>
              <w:top w:val="single" w:sz="4" w:space="0" w:color="auto"/>
              <w:left w:val="single" w:sz="4" w:space="0" w:color="auto"/>
              <w:bottom w:val="single" w:sz="4" w:space="0" w:color="auto"/>
            </w:tcBorders>
          </w:tcPr>
          <w:p w14:paraId="345422D5" w14:textId="77777777" w:rsidR="00766AF5" w:rsidRPr="00975FDF" w:rsidRDefault="00766AF5" w:rsidP="00766AF5">
            <w:pPr>
              <w:ind w:right="-23"/>
              <w:jc w:val="right"/>
              <w:rPr>
                <w:sz w:val="18"/>
                <w:szCs w:val="18"/>
              </w:rPr>
            </w:pPr>
            <w:r w:rsidRPr="00975FDF">
              <w:rPr>
                <w:sz w:val="18"/>
                <w:szCs w:val="18"/>
              </w:rPr>
              <w:t>1318050</w:t>
            </w:r>
          </w:p>
        </w:tc>
        <w:tc>
          <w:tcPr>
            <w:tcW w:w="1134" w:type="dxa"/>
            <w:tcBorders>
              <w:top w:val="single" w:sz="4" w:space="0" w:color="auto"/>
              <w:left w:val="single" w:sz="4" w:space="0" w:color="auto"/>
              <w:bottom w:val="single" w:sz="4" w:space="0" w:color="auto"/>
            </w:tcBorders>
          </w:tcPr>
          <w:p w14:paraId="1AC91BC6" w14:textId="77777777" w:rsidR="00766AF5" w:rsidRPr="00975FDF" w:rsidRDefault="00766AF5" w:rsidP="00766AF5">
            <w:pPr>
              <w:ind w:right="-23"/>
              <w:jc w:val="right"/>
              <w:rPr>
                <w:sz w:val="18"/>
                <w:szCs w:val="18"/>
              </w:rPr>
            </w:pPr>
            <w:r w:rsidRPr="00975FDF">
              <w:rPr>
                <w:sz w:val="18"/>
                <w:szCs w:val="18"/>
              </w:rPr>
              <w:t>48,23</w:t>
            </w:r>
          </w:p>
        </w:tc>
        <w:tc>
          <w:tcPr>
            <w:tcW w:w="992" w:type="dxa"/>
            <w:tcBorders>
              <w:top w:val="single" w:sz="4" w:space="0" w:color="auto"/>
              <w:left w:val="single" w:sz="4" w:space="0" w:color="auto"/>
              <w:bottom w:val="single" w:sz="4" w:space="0" w:color="auto"/>
            </w:tcBorders>
          </w:tcPr>
          <w:p w14:paraId="303B3EF7" w14:textId="77777777" w:rsidR="00766AF5" w:rsidRPr="00975FDF" w:rsidRDefault="00766AF5" w:rsidP="00766AF5">
            <w:pPr>
              <w:ind w:right="-23"/>
              <w:jc w:val="right"/>
              <w:rPr>
                <w:sz w:val="18"/>
                <w:szCs w:val="18"/>
              </w:rPr>
            </w:pPr>
            <w:r>
              <w:rPr>
                <w:sz w:val="18"/>
                <w:szCs w:val="18"/>
              </w:rPr>
              <w:t>-1414</w:t>
            </w:r>
            <w:r w:rsidRPr="00975FDF">
              <w:rPr>
                <w:sz w:val="18"/>
                <w:szCs w:val="18"/>
              </w:rPr>
              <w:t>7</w:t>
            </w:r>
            <w:r>
              <w:rPr>
                <w:sz w:val="18"/>
                <w:szCs w:val="18"/>
              </w:rPr>
              <w:t>00</w:t>
            </w:r>
          </w:p>
        </w:tc>
        <w:tc>
          <w:tcPr>
            <w:tcW w:w="1134" w:type="dxa"/>
            <w:tcBorders>
              <w:top w:val="single" w:sz="4" w:space="0" w:color="auto"/>
              <w:left w:val="single" w:sz="4" w:space="0" w:color="auto"/>
              <w:bottom w:val="single" w:sz="4" w:space="0" w:color="auto"/>
              <w:right w:val="single" w:sz="4" w:space="0" w:color="auto"/>
            </w:tcBorders>
          </w:tcPr>
          <w:p w14:paraId="6BEB60DF" w14:textId="77777777" w:rsidR="00766AF5" w:rsidRPr="000C458D" w:rsidRDefault="00766AF5" w:rsidP="00766AF5">
            <w:pPr>
              <w:ind w:right="-23"/>
              <w:jc w:val="right"/>
              <w:rPr>
                <w:color w:val="FF0000"/>
                <w:sz w:val="18"/>
                <w:szCs w:val="18"/>
              </w:rPr>
            </w:pPr>
            <w:r w:rsidRPr="004A6FC0">
              <w:rPr>
                <w:sz w:val="18"/>
                <w:szCs w:val="18"/>
              </w:rPr>
              <w:t>-93767</w:t>
            </w:r>
          </w:p>
        </w:tc>
      </w:tr>
      <w:tr w:rsidR="00766AF5" w:rsidRPr="002A7AEA" w14:paraId="35F5C183" w14:textId="77777777" w:rsidTr="00766AF5">
        <w:trPr>
          <w:trHeight w:val="100"/>
        </w:trPr>
        <w:tc>
          <w:tcPr>
            <w:tcW w:w="2694" w:type="dxa"/>
            <w:tcBorders>
              <w:top w:val="single" w:sz="4" w:space="0" w:color="auto"/>
              <w:left w:val="single" w:sz="4" w:space="0" w:color="auto"/>
              <w:bottom w:val="single" w:sz="4" w:space="0" w:color="auto"/>
            </w:tcBorders>
          </w:tcPr>
          <w:p w14:paraId="7C2FA097" w14:textId="77777777" w:rsidR="00766AF5" w:rsidRPr="002A7AEA" w:rsidRDefault="00766AF5" w:rsidP="00766AF5">
            <w:pPr>
              <w:ind w:right="-23"/>
              <w:rPr>
                <w:sz w:val="18"/>
                <w:szCs w:val="18"/>
              </w:rPr>
            </w:pPr>
            <w:bookmarkStart w:id="31" w:name="_Hlk65492108"/>
            <w:r w:rsidRPr="002A7AEA">
              <w:rPr>
                <w:sz w:val="18"/>
                <w:szCs w:val="18"/>
              </w:rPr>
              <w:t>Dotacija savivaldybėms Europos Sąjungos finansinės paramos lėšos</w:t>
            </w:r>
            <w:bookmarkEnd w:id="31"/>
          </w:p>
        </w:tc>
        <w:tc>
          <w:tcPr>
            <w:tcW w:w="1275" w:type="dxa"/>
            <w:tcBorders>
              <w:top w:val="single" w:sz="4" w:space="0" w:color="auto"/>
              <w:left w:val="single" w:sz="4" w:space="0" w:color="auto"/>
              <w:bottom w:val="single" w:sz="4" w:space="0" w:color="auto"/>
            </w:tcBorders>
          </w:tcPr>
          <w:p w14:paraId="4A30B5E5" w14:textId="77777777" w:rsidR="00766AF5" w:rsidRPr="00484295" w:rsidRDefault="00766AF5" w:rsidP="00766AF5">
            <w:pPr>
              <w:ind w:right="-23"/>
              <w:jc w:val="right"/>
              <w:rPr>
                <w:sz w:val="18"/>
                <w:szCs w:val="18"/>
              </w:rPr>
            </w:pPr>
            <w:r w:rsidRPr="00484295">
              <w:rPr>
                <w:sz w:val="18"/>
                <w:szCs w:val="18"/>
              </w:rPr>
              <w:t>1244095</w:t>
            </w:r>
          </w:p>
        </w:tc>
        <w:tc>
          <w:tcPr>
            <w:tcW w:w="1276" w:type="dxa"/>
            <w:tcBorders>
              <w:top w:val="single" w:sz="4" w:space="0" w:color="auto"/>
              <w:left w:val="single" w:sz="4" w:space="0" w:color="auto"/>
              <w:bottom w:val="single" w:sz="4" w:space="0" w:color="auto"/>
              <w:right w:val="single" w:sz="4" w:space="0" w:color="auto"/>
            </w:tcBorders>
          </w:tcPr>
          <w:p w14:paraId="49BEE18A" w14:textId="77777777" w:rsidR="00766AF5" w:rsidRPr="00975FDF" w:rsidRDefault="00766AF5" w:rsidP="00766AF5">
            <w:pPr>
              <w:ind w:right="-23"/>
              <w:jc w:val="right"/>
              <w:rPr>
                <w:sz w:val="18"/>
                <w:szCs w:val="18"/>
              </w:rPr>
            </w:pPr>
            <w:r w:rsidRPr="00975FDF">
              <w:rPr>
                <w:sz w:val="18"/>
                <w:szCs w:val="18"/>
              </w:rPr>
              <w:t>5948568</w:t>
            </w:r>
          </w:p>
        </w:tc>
        <w:tc>
          <w:tcPr>
            <w:tcW w:w="1134" w:type="dxa"/>
            <w:tcBorders>
              <w:top w:val="single" w:sz="4" w:space="0" w:color="auto"/>
              <w:left w:val="single" w:sz="4" w:space="0" w:color="auto"/>
              <w:bottom w:val="single" w:sz="4" w:space="0" w:color="auto"/>
            </w:tcBorders>
          </w:tcPr>
          <w:p w14:paraId="3ADF52AF" w14:textId="77777777" w:rsidR="00766AF5" w:rsidRPr="00975FDF" w:rsidRDefault="00766AF5" w:rsidP="00766AF5">
            <w:pPr>
              <w:ind w:right="-23"/>
              <w:jc w:val="right"/>
              <w:rPr>
                <w:sz w:val="18"/>
                <w:szCs w:val="18"/>
              </w:rPr>
            </w:pPr>
            <w:r w:rsidRPr="00975FDF">
              <w:rPr>
                <w:sz w:val="18"/>
                <w:szCs w:val="18"/>
              </w:rPr>
              <w:t>6153618</w:t>
            </w:r>
          </w:p>
        </w:tc>
        <w:tc>
          <w:tcPr>
            <w:tcW w:w="1134" w:type="dxa"/>
            <w:tcBorders>
              <w:top w:val="single" w:sz="4" w:space="0" w:color="auto"/>
              <w:left w:val="single" w:sz="4" w:space="0" w:color="auto"/>
              <w:bottom w:val="single" w:sz="4" w:space="0" w:color="auto"/>
            </w:tcBorders>
          </w:tcPr>
          <w:p w14:paraId="2473DE77" w14:textId="77777777" w:rsidR="00766AF5" w:rsidRPr="00975FDF" w:rsidRDefault="00766AF5" w:rsidP="00766AF5">
            <w:pPr>
              <w:ind w:right="-23"/>
              <w:jc w:val="right"/>
              <w:rPr>
                <w:sz w:val="18"/>
                <w:szCs w:val="18"/>
              </w:rPr>
            </w:pPr>
            <w:r w:rsidRPr="00975FDF">
              <w:rPr>
                <w:sz w:val="18"/>
                <w:szCs w:val="18"/>
              </w:rPr>
              <w:t>103,45</w:t>
            </w:r>
          </w:p>
        </w:tc>
        <w:tc>
          <w:tcPr>
            <w:tcW w:w="992" w:type="dxa"/>
            <w:tcBorders>
              <w:top w:val="single" w:sz="4" w:space="0" w:color="auto"/>
              <w:left w:val="single" w:sz="4" w:space="0" w:color="auto"/>
              <w:bottom w:val="single" w:sz="4" w:space="0" w:color="auto"/>
            </w:tcBorders>
          </w:tcPr>
          <w:p w14:paraId="0C2A3B5F" w14:textId="77777777" w:rsidR="00766AF5" w:rsidRPr="00975FDF" w:rsidRDefault="00766AF5" w:rsidP="00766AF5">
            <w:pPr>
              <w:ind w:right="-23"/>
              <w:jc w:val="right"/>
              <w:rPr>
                <w:sz w:val="18"/>
                <w:szCs w:val="18"/>
              </w:rPr>
            </w:pPr>
            <w:r>
              <w:rPr>
                <w:sz w:val="18"/>
                <w:szCs w:val="18"/>
              </w:rPr>
              <w:t>+205</w:t>
            </w:r>
            <w:r w:rsidRPr="00975FDF">
              <w:rPr>
                <w:sz w:val="18"/>
                <w:szCs w:val="18"/>
              </w:rPr>
              <w:t>05</w:t>
            </w:r>
            <w:r>
              <w:rPr>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4B347192" w14:textId="77777777" w:rsidR="00766AF5" w:rsidRPr="00447D99" w:rsidRDefault="00766AF5" w:rsidP="00766AF5">
            <w:pPr>
              <w:ind w:right="-23"/>
              <w:jc w:val="right"/>
              <w:rPr>
                <w:sz w:val="18"/>
                <w:szCs w:val="18"/>
              </w:rPr>
            </w:pPr>
          </w:p>
        </w:tc>
      </w:tr>
      <w:tr w:rsidR="00766AF5" w:rsidRPr="002A7AEA" w14:paraId="63A4041C" w14:textId="77777777" w:rsidTr="00766AF5">
        <w:trPr>
          <w:trHeight w:val="100"/>
        </w:trPr>
        <w:tc>
          <w:tcPr>
            <w:tcW w:w="2694" w:type="dxa"/>
            <w:tcBorders>
              <w:top w:val="single" w:sz="4" w:space="0" w:color="auto"/>
              <w:left w:val="single" w:sz="4" w:space="0" w:color="auto"/>
              <w:bottom w:val="single" w:sz="4" w:space="0" w:color="auto"/>
            </w:tcBorders>
          </w:tcPr>
          <w:p w14:paraId="300D7F67" w14:textId="77777777" w:rsidR="00766AF5" w:rsidRPr="002A7AEA" w:rsidRDefault="00766AF5" w:rsidP="00766AF5">
            <w:pPr>
              <w:ind w:right="-23"/>
              <w:rPr>
                <w:sz w:val="18"/>
                <w:szCs w:val="18"/>
              </w:rPr>
            </w:pPr>
            <w:r w:rsidRPr="002A7AEA">
              <w:rPr>
                <w:sz w:val="18"/>
                <w:szCs w:val="18"/>
              </w:rPr>
              <w:t>Valstybės biudžeto lėšos, skirtos Valstybės investicijų 2020-2022 metų programoje numatytoms valstybės kapitalo investicijoms</w:t>
            </w:r>
          </w:p>
        </w:tc>
        <w:tc>
          <w:tcPr>
            <w:tcW w:w="1275" w:type="dxa"/>
            <w:tcBorders>
              <w:top w:val="single" w:sz="4" w:space="0" w:color="auto"/>
              <w:left w:val="single" w:sz="4" w:space="0" w:color="auto"/>
              <w:bottom w:val="single" w:sz="4" w:space="0" w:color="auto"/>
            </w:tcBorders>
          </w:tcPr>
          <w:p w14:paraId="10DD70D5" w14:textId="77777777" w:rsidR="00766AF5" w:rsidRPr="00484295" w:rsidRDefault="00766AF5" w:rsidP="00766AF5">
            <w:pPr>
              <w:ind w:right="-23"/>
              <w:jc w:val="right"/>
              <w:rPr>
                <w:sz w:val="18"/>
                <w:szCs w:val="18"/>
              </w:rPr>
            </w:pPr>
            <w:r w:rsidRPr="00484295">
              <w:rPr>
                <w:sz w:val="18"/>
                <w:szCs w:val="18"/>
              </w:rPr>
              <w:t>615000</w:t>
            </w:r>
          </w:p>
        </w:tc>
        <w:tc>
          <w:tcPr>
            <w:tcW w:w="1276" w:type="dxa"/>
            <w:tcBorders>
              <w:top w:val="single" w:sz="4" w:space="0" w:color="auto"/>
              <w:left w:val="single" w:sz="4" w:space="0" w:color="auto"/>
              <w:bottom w:val="single" w:sz="4" w:space="0" w:color="auto"/>
              <w:right w:val="single" w:sz="4" w:space="0" w:color="auto"/>
            </w:tcBorders>
          </w:tcPr>
          <w:p w14:paraId="1A3E49C3" w14:textId="77777777" w:rsidR="00766AF5" w:rsidRPr="00975FDF" w:rsidRDefault="00766AF5" w:rsidP="00766AF5">
            <w:pPr>
              <w:ind w:right="-23"/>
              <w:jc w:val="right"/>
              <w:rPr>
                <w:sz w:val="18"/>
                <w:szCs w:val="18"/>
              </w:rPr>
            </w:pPr>
            <w:r w:rsidRPr="00975FDF">
              <w:rPr>
                <w:sz w:val="18"/>
                <w:szCs w:val="18"/>
              </w:rPr>
              <w:t>615000</w:t>
            </w:r>
          </w:p>
        </w:tc>
        <w:tc>
          <w:tcPr>
            <w:tcW w:w="1134" w:type="dxa"/>
            <w:tcBorders>
              <w:top w:val="single" w:sz="4" w:space="0" w:color="auto"/>
              <w:left w:val="single" w:sz="4" w:space="0" w:color="auto"/>
              <w:bottom w:val="single" w:sz="4" w:space="0" w:color="auto"/>
            </w:tcBorders>
          </w:tcPr>
          <w:p w14:paraId="62A08206" w14:textId="77777777" w:rsidR="00766AF5" w:rsidRPr="00975FDF" w:rsidRDefault="00766AF5" w:rsidP="00766AF5">
            <w:pPr>
              <w:ind w:right="-23"/>
              <w:jc w:val="right"/>
              <w:rPr>
                <w:sz w:val="18"/>
                <w:szCs w:val="18"/>
              </w:rPr>
            </w:pPr>
            <w:r w:rsidRPr="00975FDF">
              <w:rPr>
                <w:sz w:val="18"/>
                <w:szCs w:val="18"/>
              </w:rPr>
              <w:t>615000</w:t>
            </w:r>
          </w:p>
        </w:tc>
        <w:tc>
          <w:tcPr>
            <w:tcW w:w="1134" w:type="dxa"/>
            <w:tcBorders>
              <w:top w:val="single" w:sz="4" w:space="0" w:color="auto"/>
              <w:left w:val="single" w:sz="4" w:space="0" w:color="auto"/>
              <w:bottom w:val="single" w:sz="4" w:space="0" w:color="auto"/>
            </w:tcBorders>
          </w:tcPr>
          <w:p w14:paraId="42A90542" w14:textId="77777777" w:rsidR="00766AF5" w:rsidRPr="00975FDF" w:rsidRDefault="00766AF5" w:rsidP="00766AF5">
            <w:pPr>
              <w:ind w:right="-23"/>
              <w:jc w:val="right"/>
              <w:rPr>
                <w:sz w:val="18"/>
                <w:szCs w:val="18"/>
              </w:rPr>
            </w:pPr>
            <w:r w:rsidRPr="00975FDF">
              <w:rPr>
                <w:sz w:val="18"/>
                <w:szCs w:val="18"/>
              </w:rPr>
              <w:t>100,0</w:t>
            </w:r>
          </w:p>
        </w:tc>
        <w:tc>
          <w:tcPr>
            <w:tcW w:w="992" w:type="dxa"/>
            <w:tcBorders>
              <w:top w:val="single" w:sz="4" w:space="0" w:color="auto"/>
              <w:left w:val="single" w:sz="4" w:space="0" w:color="auto"/>
              <w:bottom w:val="single" w:sz="4" w:space="0" w:color="auto"/>
            </w:tcBorders>
          </w:tcPr>
          <w:p w14:paraId="693B9016" w14:textId="77777777" w:rsidR="00766AF5" w:rsidRPr="00975FDF" w:rsidRDefault="00766AF5" w:rsidP="00766AF5">
            <w:pPr>
              <w:ind w:right="-23"/>
              <w:jc w:val="right"/>
              <w:rPr>
                <w:sz w:val="18"/>
                <w:szCs w:val="18"/>
              </w:rPr>
            </w:pPr>
            <w:r w:rsidRPr="00975FDF">
              <w:rPr>
                <w:sz w:val="18"/>
                <w:szCs w:val="18"/>
              </w:rPr>
              <w:t>0,0</w:t>
            </w:r>
          </w:p>
        </w:tc>
        <w:tc>
          <w:tcPr>
            <w:tcW w:w="1134" w:type="dxa"/>
            <w:tcBorders>
              <w:top w:val="single" w:sz="4" w:space="0" w:color="auto"/>
              <w:left w:val="single" w:sz="4" w:space="0" w:color="auto"/>
              <w:bottom w:val="single" w:sz="4" w:space="0" w:color="auto"/>
              <w:right w:val="single" w:sz="4" w:space="0" w:color="auto"/>
            </w:tcBorders>
          </w:tcPr>
          <w:p w14:paraId="2D139767" w14:textId="77777777" w:rsidR="00766AF5" w:rsidRPr="00447D99" w:rsidRDefault="00766AF5" w:rsidP="00766AF5">
            <w:pPr>
              <w:ind w:right="-23"/>
              <w:jc w:val="right"/>
              <w:rPr>
                <w:sz w:val="18"/>
                <w:szCs w:val="18"/>
              </w:rPr>
            </w:pPr>
            <w:r w:rsidRPr="00447D99">
              <w:rPr>
                <w:sz w:val="18"/>
                <w:szCs w:val="18"/>
              </w:rPr>
              <w:t>0</w:t>
            </w:r>
          </w:p>
        </w:tc>
      </w:tr>
      <w:tr w:rsidR="00766AF5" w:rsidRPr="002A7AEA" w14:paraId="62BACB24" w14:textId="77777777" w:rsidTr="00766AF5">
        <w:trPr>
          <w:trHeight w:val="100"/>
        </w:trPr>
        <w:tc>
          <w:tcPr>
            <w:tcW w:w="2694" w:type="dxa"/>
            <w:tcBorders>
              <w:top w:val="single" w:sz="4" w:space="0" w:color="auto"/>
              <w:left w:val="single" w:sz="4" w:space="0" w:color="auto"/>
              <w:bottom w:val="single" w:sz="4" w:space="0" w:color="auto"/>
            </w:tcBorders>
          </w:tcPr>
          <w:p w14:paraId="263EA122" w14:textId="77777777" w:rsidR="00766AF5" w:rsidRPr="002A7AEA" w:rsidRDefault="00766AF5" w:rsidP="00766AF5">
            <w:pPr>
              <w:ind w:right="-23"/>
              <w:rPr>
                <w:sz w:val="18"/>
                <w:szCs w:val="18"/>
              </w:rPr>
            </w:pPr>
            <w:r w:rsidRPr="002A7AEA">
              <w:rPr>
                <w:sz w:val="18"/>
                <w:szCs w:val="18"/>
              </w:rPr>
              <w:t>Turto pajamos</w:t>
            </w:r>
          </w:p>
        </w:tc>
        <w:tc>
          <w:tcPr>
            <w:tcW w:w="1275" w:type="dxa"/>
            <w:tcBorders>
              <w:top w:val="single" w:sz="4" w:space="0" w:color="auto"/>
              <w:left w:val="single" w:sz="4" w:space="0" w:color="auto"/>
              <w:bottom w:val="single" w:sz="4" w:space="0" w:color="auto"/>
            </w:tcBorders>
          </w:tcPr>
          <w:p w14:paraId="4BB84B99" w14:textId="77777777" w:rsidR="00766AF5" w:rsidRPr="00484295" w:rsidRDefault="00766AF5" w:rsidP="00766AF5">
            <w:pPr>
              <w:ind w:right="-23"/>
              <w:jc w:val="right"/>
              <w:rPr>
                <w:sz w:val="18"/>
                <w:szCs w:val="18"/>
              </w:rPr>
            </w:pPr>
            <w:r w:rsidRPr="00484295">
              <w:rPr>
                <w:sz w:val="18"/>
                <w:szCs w:val="18"/>
              </w:rPr>
              <w:t>80900</w:t>
            </w:r>
          </w:p>
        </w:tc>
        <w:tc>
          <w:tcPr>
            <w:tcW w:w="1276" w:type="dxa"/>
            <w:tcBorders>
              <w:top w:val="single" w:sz="4" w:space="0" w:color="auto"/>
              <w:left w:val="single" w:sz="4" w:space="0" w:color="auto"/>
              <w:bottom w:val="single" w:sz="4" w:space="0" w:color="auto"/>
              <w:right w:val="single" w:sz="4" w:space="0" w:color="auto"/>
            </w:tcBorders>
          </w:tcPr>
          <w:p w14:paraId="783919E6" w14:textId="77777777" w:rsidR="00766AF5" w:rsidRPr="00975FDF" w:rsidRDefault="00766AF5" w:rsidP="00766AF5">
            <w:pPr>
              <w:ind w:right="-23"/>
              <w:jc w:val="right"/>
              <w:rPr>
                <w:sz w:val="18"/>
                <w:szCs w:val="18"/>
              </w:rPr>
            </w:pPr>
            <w:r>
              <w:rPr>
                <w:sz w:val="18"/>
                <w:szCs w:val="18"/>
              </w:rPr>
              <w:t>80</w:t>
            </w:r>
            <w:r w:rsidRPr="00975FDF">
              <w:rPr>
                <w:sz w:val="18"/>
                <w:szCs w:val="18"/>
              </w:rPr>
              <w:t>900</w:t>
            </w:r>
          </w:p>
        </w:tc>
        <w:tc>
          <w:tcPr>
            <w:tcW w:w="1134" w:type="dxa"/>
            <w:tcBorders>
              <w:top w:val="single" w:sz="4" w:space="0" w:color="auto"/>
              <w:left w:val="single" w:sz="4" w:space="0" w:color="auto"/>
              <w:bottom w:val="single" w:sz="4" w:space="0" w:color="auto"/>
            </w:tcBorders>
          </w:tcPr>
          <w:p w14:paraId="41A38D48" w14:textId="77777777" w:rsidR="00766AF5" w:rsidRPr="00975FDF" w:rsidRDefault="00766AF5" w:rsidP="00766AF5">
            <w:pPr>
              <w:ind w:right="-23"/>
              <w:jc w:val="right"/>
              <w:rPr>
                <w:sz w:val="18"/>
                <w:szCs w:val="18"/>
              </w:rPr>
            </w:pPr>
            <w:r w:rsidRPr="00975FDF">
              <w:rPr>
                <w:sz w:val="18"/>
                <w:szCs w:val="18"/>
              </w:rPr>
              <w:t>103676</w:t>
            </w:r>
          </w:p>
        </w:tc>
        <w:tc>
          <w:tcPr>
            <w:tcW w:w="1134" w:type="dxa"/>
            <w:tcBorders>
              <w:top w:val="single" w:sz="4" w:space="0" w:color="auto"/>
              <w:left w:val="single" w:sz="4" w:space="0" w:color="auto"/>
              <w:bottom w:val="single" w:sz="4" w:space="0" w:color="auto"/>
            </w:tcBorders>
          </w:tcPr>
          <w:p w14:paraId="3A6FDF65" w14:textId="77777777" w:rsidR="00766AF5" w:rsidRPr="00975FDF" w:rsidRDefault="00766AF5" w:rsidP="00766AF5">
            <w:pPr>
              <w:ind w:right="-23"/>
              <w:jc w:val="right"/>
              <w:rPr>
                <w:sz w:val="18"/>
                <w:szCs w:val="18"/>
              </w:rPr>
            </w:pPr>
            <w:r w:rsidRPr="00975FDF">
              <w:rPr>
                <w:sz w:val="18"/>
                <w:szCs w:val="18"/>
              </w:rPr>
              <w:t>128,15</w:t>
            </w:r>
          </w:p>
        </w:tc>
        <w:tc>
          <w:tcPr>
            <w:tcW w:w="992" w:type="dxa"/>
            <w:tcBorders>
              <w:top w:val="single" w:sz="4" w:space="0" w:color="auto"/>
              <w:left w:val="single" w:sz="4" w:space="0" w:color="auto"/>
              <w:bottom w:val="single" w:sz="4" w:space="0" w:color="auto"/>
            </w:tcBorders>
          </w:tcPr>
          <w:p w14:paraId="70D9F02B" w14:textId="77777777" w:rsidR="00766AF5" w:rsidRPr="00975FDF" w:rsidRDefault="00766AF5" w:rsidP="00766AF5">
            <w:pPr>
              <w:ind w:right="-23"/>
              <w:jc w:val="right"/>
              <w:rPr>
                <w:sz w:val="18"/>
                <w:szCs w:val="18"/>
              </w:rPr>
            </w:pPr>
            <w:r>
              <w:rPr>
                <w:sz w:val="18"/>
                <w:szCs w:val="18"/>
              </w:rPr>
              <w:t>+22</w:t>
            </w:r>
            <w:r w:rsidRPr="00975FDF">
              <w:rPr>
                <w:sz w:val="18"/>
                <w:szCs w:val="18"/>
              </w:rPr>
              <w:t>776</w:t>
            </w:r>
          </w:p>
        </w:tc>
        <w:tc>
          <w:tcPr>
            <w:tcW w:w="1134" w:type="dxa"/>
            <w:tcBorders>
              <w:top w:val="single" w:sz="4" w:space="0" w:color="auto"/>
              <w:left w:val="single" w:sz="4" w:space="0" w:color="auto"/>
              <w:bottom w:val="single" w:sz="4" w:space="0" w:color="auto"/>
              <w:right w:val="single" w:sz="4" w:space="0" w:color="auto"/>
            </w:tcBorders>
          </w:tcPr>
          <w:p w14:paraId="73DF9096" w14:textId="77777777" w:rsidR="00766AF5" w:rsidRPr="00324533" w:rsidRDefault="00766AF5" w:rsidP="00766AF5">
            <w:pPr>
              <w:ind w:right="-23"/>
              <w:jc w:val="right"/>
              <w:rPr>
                <w:sz w:val="18"/>
                <w:szCs w:val="18"/>
                <w:highlight w:val="yellow"/>
              </w:rPr>
            </w:pPr>
          </w:p>
        </w:tc>
      </w:tr>
      <w:tr w:rsidR="00766AF5" w:rsidRPr="002A7AEA" w14:paraId="71EFE7F8" w14:textId="77777777" w:rsidTr="00766AF5">
        <w:trPr>
          <w:trHeight w:val="100"/>
        </w:trPr>
        <w:tc>
          <w:tcPr>
            <w:tcW w:w="2694" w:type="dxa"/>
            <w:tcBorders>
              <w:top w:val="single" w:sz="4" w:space="0" w:color="auto"/>
              <w:left w:val="single" w:sz="4" w:space="0" w:color="auto"/>
              <w:bottom w:val="single" w:sz="4" w:space="0" w:color="auto"/>
            </w:tcBorders>
          </w:tcPr>
          <w:p w14:paraId="33101FA3" w14:textId="77777777" w:rsidR="00766AF5" w:rsidRPr="002A7AEA" w:rsidRDefault="00766AF5" w:rsidP="00766AF5">
            <w:pPr>
              <w:ind w:right="-23"/>
              <w:rPr>
                <w:sz w:val="18"/>
                <w:szCs w:val="18"/>
              </w:rPr>
            </w:pPr>
            <w:r w:rsidRPr="002A7AEA">
              <w:rPr>
                <w:sz w:val="18"/>
                <w:szCs w:val="18"/>
              </w:rPr>
              <w:t>Pajamos už prekes ir paslaugas</w:t>
            </w:r>
          </w:p>
        </w:tc>
        <w:tc>
          <w:tcPr>
            <w:tcW w:w="1275" w:type="dxa"/>
            <w:tcBorders>
              <w:top w:val="single" w:sz="4" w:space="0" w:color="auto"/>
              <w:left w:val="single" w:sz="4" w:space="0" w:color="auto"/>
              <w:bottom w:val="single" w:sz="4" w:space="0" w:color="auto"/>
            </w:tcBorders>
          </w:tcPr>
          <w:p w14:paraId="0C9A77DA" w14:textId="77777777" w:rsidR="00766AF5" w:rsidRPr="00484295" w:rsidRDefault="00766AF5" w:rsidP="00766AF5">
            <w:pPr>
              <w:ind w:right="-23"/>
              <w:jc w:val="right"/>
              <w:rPr>
                <w:sz w:val="18"/>
                <w:szCs w:val="18"/>
              </w:rPr>
            </w:pPr>
            <w:r w:rsidRPr="00484295">
              <w:rPr>
                <w:sz w:val="18"/>
                <w:szCs w:val="18"/>
              </w:rPr>
              <w:t>1881900</w:t>
            </w:r>
          </w:p>
        </w:tc>
        <w:tc>
          <w:tcPr>
            <w:tcW w:w="1276" w:type="dxa"/>
            <w:tcBorders>
              <w:top w:val="single" w:sz="4" w:space="0" w:color="auto"/>
              <w:left w:val="single" w:sz="4" w:space="0" w:color="auto"/>
              <w:bottom w:val="single" w:sz="4" w:space="0" w:color="auto"/>
              <w:right w:val="single" w:sz="4" w:space="0" w:color="auto"/>
            </w:tcBorders>
          </w:tcPr>
          <w:p w14:paraId="1CF48C30" w14:textId="77777777" w:rsidR="00766AF5" w:rsidRPr="00975FDF" w:rsidRDefault="00766AF5" w:rsidP="00766AF5">
            <w:pPr>
              <w:ind w:right="-23"/>
              <w:jc w:val="right"/>
              <w:rPr>
                <w:sz w:val="18"/>
                <w:szCs w:val="18"/>
              </w:rPr>
            </w:pPr>
            <w:r w:rsidRPr="00975FDF">
              <w:rPr>
                <w:sz w:val="18"/>
                <w:szCs w:val="18"/>
              </w:rPr>
              <w:t>1615025</w:t>
            </w:r>
          </w:p>
        </w:tc>
        <w:tc>
          <w:tcPr>
            <w:tcW w:w="1134" w:type="dxa"/>
            <w:tcBorders>
              <w:top w:val="single" w:sz="4" w:space="0" w:color="auto"/>
              <w:left w:val="single" w:sz="4" w:space="0" w:color="auto"/>
              <w:bottom w:val="single" w:sz="4" w:space="0" w:color="auto"/>
            </w:tcBorders>
          </w:tcPr>
          <w:p w14:paraId="6CB2C46F" w14:textId="77777777" w:rsidR="00766AF5" w:rsidRPr="00975FDF" w:rsidRDefault="00766AF5" w:rsidP="00766AF5">
            <w:pPr>
              <w:ind w:right="-23"/>
              <w:jc w:val="right"/>
              <w:rPr>
                <w:sz w:val="18"/>
                <w:szCs w:val="18"/>
              </w:rPr>
            </w:pPr>
            <w:r w:rsidRPr="00975FDF">
              <w:rPr>
                <w:sz w:val="18"/>
                <w:szCs w:val="18"/>
              </w:rPr>
              <w:t>1582996</w:t>
            </w:r>
          </w:p>
        </w:tc>
        <w:tc>
          <w:tcPr>
            <w:tcW w:w="1134" w:type="dxa"/>
            <w:tcBorders>
              <w:top w:val="single" w:sz="4" w:space="0" w:color="auto"/>
              <w:left w:val="single" w:sz="4" w:space="0" w:color="auto"/>
              <w:bottom w:val="single" w:sz="4" w:space="0" w:color="auto"/>
            </w:tcBorders>
          </w:tcPr>
          <w:p w14:paraId="2126BC9B" w14:textId="77777777" w:rsidR="00766AF5" w:rsidRPr="00975FDF" w:rsidRDefault="00766AF5" w:rsidP="00766AF5">
            <w:pPr>
              <w:ind w:right="-23"/>
              <w:jc w:val="right"/>
              <w:rPr>
                <w:sz w:val="18"/>
                <w:szCs w:val="18"/>
              </w:rPr>
            </w:pPr>
            <w:r w:rsidRPr="00975FDF">
              <w:rPr>
                <w:sz w:val="18"/>
                <w:szCs w:val="18"/>
              </w:rPr>
              <w:t>98,02</w:t>
            </w:r>
          </w:p>
        </w:tc>
        <w:tc>
          <w:tcPr>
            <w:tcW w:w="992" w:type="dxa"/>
            <w:tcBorders>
              <w:top w:val="single" w:sz="4" w:space="0" w:color="auto"/>
              <w:left w:val="single" w:sz="4" w:space="0" w:color="auto"/>
              <w:bottom w:val="single" w:sz="4" w:space="0" w:color="auto"/>
            </w:tcBorders>
          </w:tcPr>
          <w:p w14:paraId="661E3789" w14:textId="77777777" w:rsidR="00766AF5" w:rsidRPr="00975FDF" w:rsidRDefault="00766AF5" w:rsidP="00766AF5">
            <w:pPr>
              <w:ind w:right="-23"/>
              <w:jc w:val="right"/>
              <w:rPr>
                <w:sz w:val="18"/>
                <w:szCs w:val="18"/>
              </w:rPr>
            </w:pPr>
            <w:r>
              <w:rPr>
                <w:sz w:val="18"/>
                <w:szCs w:val="18"/>
              </w:rPr>
              <w:t>-32</w:t>
            </w:r>
            <w:r w:rsidRPr="00975FDF">
              <w:rPr>
                <w:sz w:val="18"/>
                <w:szCs w:val="18"/>
              </w:rPr>
              <w:t>029</w:t>
            </w:r>
          </w:p>
        </w:tc>
        <w:tc>
          <w:tcPr>
            <w:tcW w:w="1134" w:type="dxa"/>
            <w:tcBorders>
              <w:top w:val="single" w:sz="4" w:space="0" w:color="auto"/>
              <w:left w:val="single" w:sz="4" w:space="0" w:color="auto"/>
              <w:bottom w:val="single" w:sz="4" w:space="0" w:color="auto"/>
              <w:right w:val="single" w:sz="4" w:space="0" w:color="auto"/>
            </w:tcBorders>
          </w:tcPr>
          <w:p w14:paraId="30456993" w14:textId="77777777" w:rsidR="00766AF5" w:rsidRPr="00324533" w:rsidRDefault="00766AF5" w:rsidP="00766AF5">
            <w:pPr>
              <w:ind w:right="-23"/>
              <w:jc w:val="right"/>
              <w:rPr>
                <w:sz w:val="18"/>
                <w:szCs w:val="18"/>
                <w:highlight w:val="yellow"/>
              </w:rPr>
            </w:pPr>
          </w:p>
        </w:tc>
      </w:tr>
      <w:tr w:rsidR="00766AF5" w:rsidRPr="002A7AEA" w14:paraId="4FAC2B9B" w14:textId="77777777" w:rsidTr="00766AF5">
        <w:trPr>
          <w:trHeight w:val="261"/>
        </w:trPr>
        <w:tc>
          <w:tcPr>
            <w:tcW w:w="2694" w:type="dxa"/>
            <w:tcBorders>
              <w:top w:val="single" w:sz="4" w:space="0" w:color="auto"/>
              <w:left w:val="single" w:sz="4" w:space="0" w:color="auto"/>
              <w:bottom w:val="single" w:sz="4" w:space="0" w:color="auto"/>
            </w:tcBorders>
          </w:tcPr>
          <w:p w14:paraId="1BA2FE72" w14:textId="77777777" w:rsidR="00766AF5" w:rsidRPr="002A7AEA" w:rsidRDefault="00766AF5" w:rsidP="00766AF5">
            <w:pPr>
              <w:ind w:right="-23"/>
              <w:rPr>
                <w:sz w:val="18"/>
                <w:szCs w:val="18"/>
              </w:rPr>
            </w:pPr>
            <w:r w:rsidRPr="002A7AEA">
              <w:rPr>
                <w:sz w:val="18"/>
                <w:szCs w:val="18"/>
              </w:rPr>
              <w:t>Pajamos iš baudų ir konfiskacijos</w:t>
            </w:r>
          </w:p>
        </w:tc>
        <w:tc>
          <w:tcPr>
            <w:tcW w:w="1275" w:type="dxa"/>
            <w:tcBorders>
              <w:top w:val="single" w:sz="4" w:space="0" w:color="auto"/>
              <w:left w:val="single" w:sz="4" w:space="0" w:color="auto"/>
              <w:bottom w:val="single" w:sz="4" w:space="0" w:color="auto"/>
            </w:tcBorders>
          </w:tcPr>
          <w:p w14:paraId="57081DE0" w14:textId="77777777" w:rsidR="00766AF5" w:rsidRPr="00484295" w:rsidRDefault="00766AF5" w:rsidP="00766AF5">
            <w:pPr>
              <w:ind w:right="-23"/>
              <w:jc w:val="right"/>
              <w:rPr>
                <w:sz w:val="18"/>
                <w:szCs w:val="18"/>
              </w:rPr>
            </w:pPr>
            <w:r w:rsidRPr="00484295">
              <w:rPr>
                <w:sz w:val="18"/>
                <w:szCs w:val="18"/>
              </w:rPr>
              <w:t>0,0</w:t>
            </w:r>
          </w:p>
        </w:tc>
        <w:tc>
          <w:tcPr>
            <w:tcW w:w="1276" w:type="dxa"/>
            <w:tcBorders>
              <w:top w:val="single" w:sz="4" w:space="0" w:color="auto"/>
              <w:left w:val="single" w:sz="4" w:space="0" w:color="auto"/>
              <w:bottom w:val="single" w:sz="4" w:space="0" w:color="auto"/>
              <w:right w:val="single" w:sz="4" w:space="0" w:color="auto"/>
            </w:tcBorders>
          </w:tcPr>
          <w:p w14:paraId="6D6EF8A2" w14:textId="77777777" w:rsidR="00766AF5" w:rsidRPr="00975FDF" w:rsidRDefault="00766AF5" w:rsidP="00766AF5">
            <w:pPr>
              <w:ind w:right="-23"/>
              <w:jc w:val="right"/>
              <w:rPr>
                <w:sz w:val="18"/>
                <w:szCs w:val="18"/>
              </w:rPr>
            </w:pPr>
            <w:r w:rsidRPr="00975FDF">
              <w:rPr>
                <w:sz w:val="18"/>
                <w:szCs w:val="18"/>
              </w:rPr>
              <w:t>160</w:t>
            </w:r>
          </w:p>
        </w:tc>
        <w:tc>
          <w:tcPr>
            <w:tcW w:w="1134" w:type="dxa"/>
            <w:tcBorders>
              <w:top w:val="single" w:sz="4" w:space="0" w:color="auto"/>
              <w:left w:val="single" w:sz="4" w:space="0" w:color="auto"/>
              <w:bottom w:val="single" w:sz="4" w:space="0" w:color="auto"/>
            </w:tcBorders>
          </w:tcPr>
          <w:p w14:paraId="55454C05" w14:textId="77777777" w:rsidR="00766AF5" w:rsidRPr="00975FDF" w:rsidRDefault="00766AF5" w:rsidP="00766AF5">
            <w:pPr>
              <w:ind w:right="-23"/>
              <w:jc w:val="right"/>
              <w:rPr>
                <w:sz w:val="18"/>
                <w:szCs w:val="18"/>
              </w:rPr>
            </w:pPr>
            <w:r w:rsidRPr="00975FDF">
              <w:rPr>
                <w:sz w:val="18"/>
                <w:szCs w:val="18"/>
              </w:rPr>
              <w:t>86005</w:t>
            </w:r>
          </w:p>
        </w:tc>
        <w:tc>
          <w:tcPr>
            <w:tcW w:w="1134" w:type="dxa"/>
            <w:tcBorders>
              <w:top w:val="single" w:sz="4" w:space="0" w:color="auto"/>
              <w:left w:val="single" w:sz="4" w:space="0" w:color="auto"/>
              <w:bottom w:val="single" w:sz="4" w:space="0" w:color="auto"/>
            </w:tcBorders>
          </w:tcPr>
          <w:p w14:paraId="5E824EAE" w14:textId="77777777" w:rsidR="00766AF5" w:rsidRPr="00975FDF" w:rsidRDefault="00766AF5" w:rsidP="00766AF5">
            <w:pPr>
              <w:ind w:right="-23"/>
              <w:jc w:val="right"/>
              <w:rPr>
                <w:sz w:val="18"/>
                <w:szCs w:val="18"/>
              </w:rPr>
            </w:pPr>
          </w:p>
        </w:tc>
        <w:tc>
          <w:tcPr>
            <w:tcW w:w="992" w:type="dxa"/>
            <w:tcBorders>
              <w:top w:val="single" w:sz="4" w:space="0" w:color="auto"/>
              <w:left w:val="single" w:sz="4" w:space="0" w:color="auto"/>
              <w:bottom w:val="single" w:sz="4" w:space="0" w:color="auto"/>
            </w:tcBorders>
          </w:tcPr>
          <w:p w14:paraId="48115482" w14:textId="77777777" w:rsidR="00766AF5" w:rsidRPr="00975FDF" w:rsidRDefault="00766AF5" w:rsidP="00766AF5">
            <w:pPr>
              <w:ind w:right="-23"/>
              <w:jc w:val="right"/>
              <w:rPr>
                <w:sz w:val="18"/>
                <w:szCs w:val="18"/>
              </w:rPr>
            </w:pPr>
            <w:r>
              <w:rPr>
                <w:sz w:val="18"/>
                <w:szCs w:val="18"/>
              </w:rPr>
              <w:t>+85</w:t>
            </w:r>
            <w:r w:rsidRPr="00975FDF">
              <w:rPr>
                <w:sz w:val="18"/>
                <w:szCs w:val="18"/>
              </w:rPr>
              <w:t>845</w:t>
            </w:r>
          </w:p>
        </w:tc>
        <w:tc>
          <w:tcPr>
            <w:tcW w:w="1134" w:type="dxa"/>
            <w:tcBorders>
              <w:top w:val="single" w:sz="4" w:space="0" w:color="auto"/>
              <w:left w:val="single" w:sz="4" w:space="0" w:color="auto"/>
              <w:bottom w:val="single" w:sz="4" w:space="0" w:color="auto"/>
              <w:right w:val="single" w:sz="4" w:space="0" w:color="auto"/>
            </w:tcBorders>
          </w:tcPr>
          <w:p w14:paraId="5BE3DD43" w14:textId="77777777" w:rsidR="00766AF5" w:rsidRPr="00324533" w:rsidRDefault="00766AF5" w:rsidP="00766AF5">
            <w:pPr>
              <w:ind w:right="-23"/>
              <w:jc w:val="right"/>
              <w:rPr>
                <w:sz w:val="18"/>
                <w:szCs w:val="18"/>
                <w:highlight w:val="yellow"/>
              </w:rPr>
            </w:pPr>
          </w:p>
        </w:tc>
      </w:tr>
      <w:tr w:rsidR="00766AF5" w:rsidRPr="002A7AEA" w14:paraId="05178E7F" w14:textId="77777777" w:rsidTr="00766AF5">
        <w:trPr>
          <w:trHeight w:val="265"/>
        </w:trPr>
        <w:tc>
          <w:tcPr>
            <w:tcW w:w="2694" w:type="dxa"/>
            <w:tcBorders>
              <w:top w:val="single" w:sz="4" w:space="0" w:color="auto"/>
              <w:left w:val="single" w:sz="4" w:space="0" w:color="auto"/>
              <w:bottom w:val="single" w:sz="4" w:space="0" w:color="auto"/>
            </w:tcBorders>
          </w:tcPr>
          <w:p w14:paraId="1B11B21A" w14:textId="77777777" w:rsidR="00766AF5" w:rsidRPr="002A7AEA" w:rsidRDefault="00766AF5" w:rsidP="00766AF5">
            <w:pPr>
              <w:ind w:right="-23"/>
              <w:rPr>
                <w:sz w:val="18"/>
                <w:szCs w:val="18"/>
              </w:rPr>
            </w:pPr>
            <w:r w:rsidRPr="002A7AEA">
              <w:rPr>
                <w:sz w:val="18"/>
                <w:szCs w:val="18"/>
              </w:rPr>
              <w:t>Kitos neišvardintos pajamos</w:t>
            </w:r>
          </w:p>
        </w:tc>
        <w:tc>
          <w:tcPr>
            <w:tcW w:w="1275" w:type="dxa"/>
            <w:tcBorders>
              <w:top w:val="single" w:sz="4" w:space="0" w:color="auto"/>
              <w:left w:val="single" w:sz="4" w:space="0" w:color="auto"/>
              <w:bottom w:val="single" w:sz="4" w:space="0" w:color="auto"/>
            </w:tcBorders>
          </w:tcPr>
          <w:p w14:paraId="10EA4C4A" w14:textId="77777777" w:rsidR="00766AF5" w:rsidRPr="00484295" w:rsidRDefault="00766AF5" w:rsidP="00766AF5">
            <w:pPr>
              <w:ind w:right="-23"/>
              <w:jc w:val="right"/>
              <w:rPr>
                <w:sz w:val="18"/>
                <w:szCs w:val="18"/>
              </w:rPr>
            </w:pPr>
            <w:r w:rsidRPr="00484295">
              <w:rPr>
                <w:sz w:val="18"/>
                <w:szCs w:val="18"/>
              </w:rPr>
              <w:t>50500</w:t>
            </w:r>
          </w:p>
        </w:tc>
        <w:tc>
          <w:tcPr>
            <w:tcW w:w="1276" w:type="dxa"/>
            <w:tcBorders>
              <w:top w:val="single" w:sz="4" w:space="0" w:color="auto"/>
              <w:left w:val="single" w:sz="4" w:space="0" w:color="auto"/>
              <w:bottom w:val="single" w:sz="4" w:space="0" w:color="auto"/>
              <w:right w:val="single" w:sz="4" w:space="0" w:color="auto"/>
            </w:tcBorders>
          </w:tcPr>
          <w:p w14:paraId="077D793F" w14:textId="77777777" w:rsidR="00766AF5" w:rsidRPr="00975FDF" w:rsidRDefault="00766AF5" w:rsidP="00766AF5">
            <w:pPr>
              <w:ind w:right="-23"/>
              <w:jc w:val="right"/>
              <w:rPr>
                <w:sz w:val="18"/>
                <w:szCs w:val="18"/>
              </w:rPr>
            </w:pPr>
            <w:r w:rsidRPr="00975FDF">
              <w:rPr>
                <w:sz w:val="18"/>
                <w:szCs w:val="18"/>
              </w:rPr>
              <w:t>131577</w:t>
            </w:r>
          </w:p>
        </w:tc>
        <w:tc>
          <w:tcPr>
            <w:tcW w:w="1134" w:type="dxa"/>
            <w:tcBorders>
              <w:top w:val="single" w:sz="4" w:space="0" w:color="auto"/>
              <w:left w:val="single" w:sz="4" w:space="0" w:color="auto"/>
              <w:bottom w:val="single" w:sz="4" w:space="0" w:color="auto"/>
            </w:tcBorders>
          </w:tcPr>
          <w:p w14:paraId="73A10880" w14:textId="77777777" w:rsidR="00766AF5" w:rsidRPr="00975FDF" w:rsidRDefault="00766AF5" w:rsidP="00766AF5">
            <w:pPr>
              <w:ind w:right="-23"/>
              <w:jc w:val="right"/>
              <w:rPr>
                <w:sz w:val="18"/>
                <w:szCs w:val="18"/>
              </w:rPr>
            </w:pPr>
            <w:r w:rsidRPr="00975FDF">
              <w:rPr>
                <w:sz w:val="18"/>
                <w:szCs w:val="18"/>
              </w:rPr>
              <w:t>3694</w:t>
            </w:r>
          </w:p>
        </w:tc>
        <w:tc>
          <w:tcPr>
            <w:tcW w:w="1134" w:type="dxa"/>
            <w:tcBorders>
              <w:top w:val="single" w:sz="4" w:space="0" w:color="auto"/>
              <w:left w:val="single" w:sz="4" w:space="0" w:color="auto"/>
              <w:bottom w:val="single" w:sz="4" w:space="0" w:color="auto"/>
            </w:tcBorders>
          </w:tcPr>
          <w:p w14:paraId="03D0138F" w14:textId="77777777" w:rsidR="00766AF5" w:rsidRPr="00975FDF" w:rsidRDefault="00766AF5" w:rsidP="00766AF5">
            <w:pPr>
              <w:ind w:right="-23"/>
              <w:jc w:val="right"/>
              <w:rPr>
                <w:sz w:val="18"/>
                <w:szCs w:val="18"/>
              </w:rPr>
            </w:pPr>
            <w:r w:rsidRPr="00975FDF">
              <w:rPr>
                <w:sz w:val="18"/>
                <w:szCs w:val="18"/>
              </w:rPr>
              <w:t>2,81</w:t>
            </w:r>
          </w:p>
        </w:tc>
        <w:tc>
          <w:tcPr>
            <w:tcW w:w="992" w:type="dxa"/>
            <w:tcBorders>
              <w:top w:val="single" w:sz="4" w:space="0" w:color="auto"/>
              <w:left w:val="single" w:sz="4" w:space="0" w:color="auto"/>
              <w:bottom w:val="single" w:sz="4" w:space="0" w:color="auto"/>
            </w:tcBorders>
          </w:tcPr>
          <w:p w14:paraId="608B0E91" w14:textId="77777777" w:rsidR="00766AF5" w:rsidRPr="00975FDF" w:rsidRDefault="00766AF5" w:rsidP="00766AF5">
            <w:pPr>
              <w:ind w:right="-23"/>
              <w:jc w:val="right"/>
              <w:rPr>
                <w:sz w:val="18"/>
                <w:szCs w:val="18"/>
              </w:rPr>
            </w:pPr>
            <w:r>
              <w:rPr>
                <w:sz w:val="18"/>
                <w:szCs w:val="18"/>
              </w:rPr>
              <w:t>-127</w:t>
            </w:r>
            <w:r w:rsidRPr="00975FDF">
              <w:rPr>
                <w:sz w:val="18"/>
                <w:szCs w:val="18"/>
              </w:rPr>
              <w:t>883</w:t>
            </w:r>
          </w:p>
        </w:tc>
        <w:tc>
          <w:tcPr>
            <w:tcW w:w="1134" w:type="dxa"/>
            <w:tcBorders>
              <w:top w:val="single" w:sz="4" w:space="0" w:color="auto"/>
              <w:left w:val="single" w:sz="4" w:space="0" w:color="auto"/>
              <w:bottom w:val="single" w:sz="4" w:space="0" w:color="auto"/>
              <w:right w:val="single" w:sz="4" w:space="0" w:color="auto"/>
            </w:tcBorders>
          </w:tcPr>
          <w:p w14:paraId="51BAC4AA" w14:textId="77777777" w:rsidR="00766AF5" w:rsidRPr="00324533" w:rsidRDefault="00766AF5" w:rsidP="00766AF5">
            <w:pPr>
              <w:ind w:right="-23"/>
              <w:jc w:val="right"/>
              <w:rPr>
                <w:sz w:val="18"/>
                <w:szCs w:val="18"/>
                <w:highlight w:val="yellow"/>
              </w:rPr>
            </w:pPr>
          </w:p>
        </w:tc>
      </w:tr>
      <w:tr w:rsidR="00766AF5" w:rsidRPr="002A7AEA" w14:paraId="3B272387" w14:textId="77777777" w:rsidTr="00766AF5">
        <w:trPr>
          <w:trHeight w:val="100"/>
        </w:trPr>
        <w:tc>
          <w:tcPr>
            <w:tcW w:w="2694" w:type="dxa"/>
            <w:tcBorders>
              <w:top w:val="single" w:sz="4" w:space="0" w:color="auto"/>
              <w:left w:val="single" w:sz="4" w:space="0" w:color="auto"/>
              <w:bottom w:val="single" w:sz="4" w:space="0" w:color="auto"/>
            </w:tcBorders>
          </w:tcPr>
          <w:p w14:paraId="73C23E5A" w14:textId="77777777" w:rsidR="00766AF5" w:rsidRPr="002A7AEA" w:rsidRDefault="00766AF5" w:rsidP="00766AF5">
            <w:pPr>
              <w:ind w:right="-23"/>
              <w:rPr>
                <w:sz w:val="18"/>
                <w:szCs w:val="18"/>
              </w:rPr>
            </w:pPr>
            <w:r w:rsidRPr="002A7AEA">
              <w:rPr>
                <w:sz w:val="18"/>
                <w:szCs w:val="18"/>
              </w:rPr>
              <w:t>Materialiojo ir nematerialiojo turto realizavimo pajamos</w:t>
            </w:r>
          </w:p>
        </w:tc>
        <w:tc>
          <w:tcPr>
            <w:tcW w:w="1275" w:type="dxa"/>
            <w:tcBorders>
              <w:top w:val="single" w:sz="4" w:space="0" w:color="auto"/>
              <w:left w:val="single" w:sz="4" w:space="0" w:color="auto"/>
              <w:bottom w:val="single" w:sz="4" w:space="0" w:color="auto"/>
            </w:tcBorders>
          </w:tcPr>
          <w:p w14:paraId="7DDF06F1" w14:textId="77777777" w:rsidR="00766AF5" w:rsidRPr="00484295" w:rsidRDefault="00766AF5" w:rsidP="00766AF5">
            <w:pPr>
              <w:ind w:right="-23"/>
              <w:jc w:val="right"/>
              <w:rPr>
                <w:sz w:val="18"/>
                <w:szCs w:val="18"/>
              </w:rPr>
            </w:pPr>
            <w:r w:rsidRPr="00484295">
              <w:rPr>
                <w:sz w:val="18"/>
                <w:szCs w:val="18"/>
              </w:rPr>
              <w:t>61000</w:t>
            </w:r>
          </w:p>
        </w:tc>
        <w:tc>
          <w:tcPr>
            <w:tcW w:w="1276" w:type="dxa"/>
            <w:tcBorders>
              <w:top w:val="single" w:sz="4" w:space="0" w:color="auto"/>
              <w:left w:val="single" w:sz="4" w:space="0" w:color="auto"/>
              <w:bottom w:val="single" w:sz="4" w:space="0" w:color="auto"/>
              <w:right w:val="single" w:sz="4" w:space="0" w:color="auto"/>
            </w:tcBorders>
          </w:tcPr>
          <w:p w14:paraId="701A3C51" w14:textId="77777777" w:rsidR="00766AF5" w:rsidRPr="00975FDF" w:rsidRDefault="00766AF5" w:rsidP="00766AF5">
            <w:pPr>
              <w:ind w:right="-23"/>
              <w:jc w:val="right"/>
              <w:rPr>
                <w:sz w:val="18"/>
                <w:szCs w:val="18"/>
              </w:rPr>
            </w:pPr>
            <w:r w:rsidRPr="00975FDF">
              <w:rPr>
                <w:sz w:val="18"/>
                <w:szCs w:val="18"/>
              </w:rPr>
              <w:t>77109</w:t>
            </w:r>
          </w:p>
        </w:tc>
        <w:tc>
          <w:tcPr>
            <w:tcW w:w="1134" w:type="dxa"/>
            <w:tcBorders>
              <w:top w:val="single" w:sz="4" w:space="0" w:color="auto"/>
              <w:left w:val="single" w:sz="4" w:space="0" w:color="auto"/>
              <w:bottom w:val="single" w:sz="4" w:space="0" w:color="auto"/>
            </w:tcBorders>
          </w:tcPr>
          <w:p w14:paraId="3988D780" w14:textId="77777777" w:rsidR="00766AF5" w:rsidRPr="00975FDF" w:rsidRDefault="00766AF5" w:rsidP="00766AF5">
            <w:pPr>
              <w:ind w:right="-23"/>
              <w:jc w:val="right"/>
              <w:rPr>
                <w:sz w:val="18"/>
                <w:szCs w:val="18"/>
              </w:rPr>
            </w:pPr>
            <w:r w:rsidRPr="00975FDF">
              <w:rPr>
                <w:sz w:val="18"/>
                <w:szCs w:val="18"/>
              </w:rPr>
              <w:t>69822</w:t>
            </w:r>
          </w:p>
        </w:tc>
        <w:tc>
          <w:tcPr>
            <w:tcW w:w="1134" w:type="dxa"/>
            <w:tcBorders>
              <w:top w:val="single" w:sz="4" w:space="0" w:color="auto"/>
              <w:left w:val="single" w:sz="4" w:space="0" w:color="auto"/>
              <w:bottom w:val="single" w:sz="4" w:space="0" w:color="auto"/>
            </w:tcBorders>
          </w:tcPr>
          <w:p w14:paraId="51C02EE1" w14:textId="77777777" w:rsidR="00766AF5" w:rsidRPr="00975FDF" w:rsidRDefault="00766AF5" w:rsidP="00766AF5">
            <w:pPr>
              <w:ind w:right="-23"/>
              <w:jc w:val="right"/>
              <w:rPr>
                <w:sz w:val="18"/>
                <w:szCs w:val="18"/>
              </w:rPr>
            </w:pPr>
            <w:r w:rsidRPr="00975FDF">
              <w:rPr>
                <w:sz w:val="18"/>
                <w:szCs w:val="18"/>
              </w:rPr>
              <w:t>90,55</w:t>
            </w:r>
          </w:p>
        </w:tc>
        <w:tc>
          <w:tcPr>
            <w:tcW w:w="992" w:type="dxa"/>
            <w:tcBorders>
              <w:top w:val="single" w:sz="4" w:space="0" w:color="auto"/>
              <w:left w:val="single" w:sz="4" w:space="0" w:color="auto"/>
              <w:bottom w:val="single" w:sz="4" w:space="0" w:color="auto"/>
            </w:tcBorders>
          </w:tcPr>
          <w:p w14:paraId="54D33E5C" w14:textId="77777777" w:rsidR="00766AF5" w:rsidRPr="00975FDF" w:rsidRDefault="00766AF5" w:rsidP="00766AF5">
            <w:pPr>
              <w:ind w:right="-23"/>
              <w:jc w:val="right"/>
              <w:rPr>
                <w:sz w:val="18"/>
                <w:szCs w:val="18"/>
              </w:rPr>
            </w:pPr>
            <w:r>
              <w:rPr>
                <w:sz w:val="18"/>
                <w:szCs w:val="18"/>
              </w:rPr>
              <w:t>-7</w:t>
            </w:r>
            <w:r w:rsidRPr="00975FDF">
              <w:rPr>
                <w:sz w:val="18"/>
                <w:szCs w:val="18"/>
              </w:rPr>
              <w:t>287</w:t>
            </w:r>
          </w:p>
        </w:tc>
        <w:tc>
          <w:tcPr>
            <w:tcW w:w="1134" w:type="dxa"/>
            <w:tcBorders>
              <w:top w:val="single" w:sz="4" w:space="0" w:color="auto"/>
              <w:left w:val="single" w:sz="4" w:space="0" w:color="auto"/>
              <w:bottom w:val="single" w:sz="4" w:space="0" w:color="auto"/>
              <w:right w:val="single" w:sz="4" w:space="0" w:color="auto"/>
            </w:tcBorders>
          </w:tcPr>
          <w:p w14:paraId="470C3A58" w14:textId="77777777" w:rsidR="00766AF5" w:rsidRPr="00324533" w:rsidRDefault="00766AF5" w:rsidP="00766AF5">
            <w:pPr>
              <w:ind w:right="-23"/>
              <w:jc w:val="right"/>
              <w:rPr>
                <w:sz w:val="18"/>
                <w:szCs w:val="18"/>
                <w:highlight w:val="yellow"/>
              </w:rPr>
            </w:pPr>
          </w:p>
        </w:tc>
      </w:tr>
      <w:tr w:rsidR="00766AF5" w:rsidRPr="002A7AEA" w14:paraId="310FBEEF" w14:textId="77777777" w:rsidTr="00766AF5">
        <w:trPr>
          <w:trHeight w:val="100"/>
        </w:trPr>
        <w:tc>
          <w:tcPr>
            <w:tcW w:w="2694" w:type="dxa"/>
            <w:tcBorders>
              <w:top w:val="single" w:sz="4" w:space="0" w:color="auto"/>
              <w:left w:val="single" w:sz="4" w:space="0" w:color="auto"/>
              <w:bottom w:val="single" w:sz="4" w:space="0" w:color="auto"/>
            </w:tcBorders>
          </w:tcPr>
          <w:p w14:paraId="678AB88C" w14:textId="77777777" w:rsidR="00766AF5" w:rsidRPr="002A7AEA" w:rsidRDefault="00766AF5" w:rsidP="00766AF5">
            <w:pPr>
              <w:ind w:right="-23"/>
              <w:jc w:val="right"/>
              <w:rPr>
                <w:b/>
                <w:sz w:val="18"/>
                <w:szCs w:val="18"/>
              </w:rPr>
            </w:pPr>
            <w:r w:rsidRPr="002A7AEA">
              <w:rPr>
                <w:b/>
                <w:sz w:val="18"/>
                <w:szCs w:val="18"/>
              </w:rPr>
              <w:t>Iš viso:</w:t>
            </w:r>
          </w:p>
        </w:tc>
        <w:tc>
          <w:tcPr>
            <w:tcW w:w="1275" w:type="dxa"/>
            <w:tcBorders>
              <w:top w:val="single" w:sz="4" w:space="0" w:color="auto"/>
              <w:left w:val="single" w:sz="4" w:space="0" w:color="auto"/>
              <w:bottom w:val="single" w:sz="4" w:space="0" w:color="auto"/>
            </w:tcBorders>
          </w:tcPr>
          <w:p w14:paraId="4FD6D024" w14:textId="77777777" w:rsidR="00766AF5" w:rsidRPr="00484295" w:rsidRDefault="00766AF5" w:rsidP="00766AF5">
            <w:pPr>
              <w:ind w:right="-23"/>
              <w:jc w:val="right"/>
              <w:rPr>
                <w:b/>
                <w:sz w:val="18"/>
                <w:szCs w:val="18"/>
              </w:rPr>
            </w:pPr>
            <w:r w:rsidRPr="00484295">
              <w:rPr>
                <w:b/>
                <w:sz w:val="18"/>
                <w:szCs w:val="18"/>
              </w:rPr>
              <w:t>27909726</w:t>
            </w:r>
          </w:p>
        </w:tc>
        <w:tc>
          <w:tcPr>
            <w:tcW w:w="1276" w:type="dxa"/>
            <w:tcBorders>
              <w:top w:val="single" w:sz="4" w:space="0" w:color="auto"/>
              <w:left w:val="single" w:sz="4" w:space="0" w:color="auto"/>
              <w:bottom w:val="single" w:sz="4" w:space="0" w:color="auto"/>
              <w:right w:val="single" w:sz="4" w:space="0" w:color="auto"/>
            </w:tcBorders>
          </w:tcPr>
          <w:p w14:paraId="7EFBC386" w14:textId="77777777" w:rsidR="00766AF5" w:rsidRPr="00975FDF" w:rsidRDefault="00766AF5" w:rsidP="00766AF5">
            <w:pPr>
              <w:ind w:right="-23"/>
              <w:jc w:val="right"/>
              <w:rPr>
                <w:b/>
                <w:sz w:val="18"/>
                <w:szCs w:val="18"/>
              </w:rPr>
            </w:pPr>
            <w:r>
              <w:rPr>
                <w:b/>
                <w:sz w:val="18"/>
                <w:szCs w:val="18"/>
              </w:rPr>
              <w:t>35835</w:t>
            </w:r>
            <w:r w:rsidRPr="00975FDF">
              <w:rPr>
                <w:b/>
                <w:sz w:val="18"/>
                <w:szCs w:val="18"/>
              </w:rPr>
              <w:t>247</w:t>
            </w:r>
          </w:p>
        </w:tc>
        <w:tc>
          <w:tcPr>
            <w:tcW w:w="1134" w:type="dxa"/>
            <w:tcBorders>
              <w:top w:val="single" w:sz="4" w:space="0" w:color="auto"/>
              <w:left w:val="single" w:sz="4" w:space="0" w:color="auto"/>
              <w:bottom w:val="single" w:sz="4" w:space="0" w:color="auto"/>
            </w:tcBorders>
          </w:tcPr>
          <w:p w14:paraId="1B88F2B4" w14:textId="77777777" w:rsidR="00766AF5" w:rsidRPr="00975FDF" w:rsidRDefault="00766AF5" w:rsidP="00766AF5">
            <w:pPr>
              <w:ind w:right="-23"/>
              <w:jc w:val="right"/>
              <w:rPr>
                <w:b/>
                <w:sz w:val="18"/>
                <w:szCs w:val="18"/>
              </w:rPr>
            </w:pPr>
            <w:r w:rsidRPr="00975FDF">
              <w:rPr>
                <w:b/>
                <w:sz w:val="18"/>
                <w:szCs w:val="18"/>
              </w:rPr>
              <w:t>33042042</w:t>
            </w:r>
          </w:p>
        </w:tc>
        <w:tc>
          <w:tcPr>
            <w:tcW w:w="1134" w:type="dxa"/>
            <w:tcBorders>
              <w:top w:val="single" w:sz="4" w:space="0" w:color="auto"/>
              <w:left w:val="single" w:sz="4" w:space="0" w:color="auto"/>
              <w:bottom w:val="single" w:sz="4" w:space="0" w:color="auto"/>
            </w:tcBorders>
          </w:tcPr>
          <w:p w14:paraId="6FD3A327" w14:textId="77777777" w:rsidR="00766AF5" w:rsidRPr="00975FDF" w:rsidRDefault="00766AF5" w:rsidP="00766AF5">
            <w:pPr>
              <w:ind w:right="-23"/>
              <w:jc w:val="right"/>
              <w:rPr>
                <w:b/>
                <w:sz w:val="18"/>
                <w:szCs w:val="18"/>
              </w:rPr>
            </w:pPr>
            <w:r w:rsidRPr="00975FDF">
              <w:rPr>
                <w:b/>
                <w:sz w:val="18"/>
                <w:szCs w:val="18"/>
              </w:rPr>
              <w:t>92,21</w:t>
            </w:r>
          </w:p>
        </w:tc>
        <w:tc>
          <w:tcPr>
            <w:tcW w:w="992" w:type="dxa"/>
            <w:tcBorders>
              <w:top w:val="single" w:sz="4" w:space="0" w:color="auto"/>
              <w:left w:val="single" w:sz="4" w:space="0" w:color="auto"/>
              <w:bottom w:val="single" w:sz="4" w:space="0" w:color="auto"/>
            </w:tcBorders>
          </w:tcPr>
          <w:p w14:paraId="2526FF1D" w14:textId="77777777" w:rsidR="00766AF5" w:rsidRPr="00975FDF" w:rsidRDefault="00766AF5" w:rsidP="00766AF5">
            <w:pPr>
              <w:ind w:right="-23"/>
              <w:jc w:val="right"/>
              <w:rPr>
                <w:b/>
                <w:sz w:val="18"/>
                <w:szCs w:val="18"/>
              </w:rPr>
            </w:pPr>
            <w:r>
              <w:rPr>
                <w:b/>
                <w:sz w:val="18"/>
                <w:szCs w:val="18"/>
              </w:rPr>
              <w:t>-2793</w:t>
            </w:r>
            <w:r w:rsidRPr="00975FDF">
              <w:rPr>
                <w:b/>
                <w:sz w:val="18"/>
                <w:szCs w:val="18"/>
              </w:rPr>
              <w:t>205</w:t>
            </w:r>
          </w:p>
        </w:tc>
        <w:tc>
          <w:tcPr>
            <w:tcW w:w="1134" w:type="dxa"/>
            <w:tcBorders>
              <w:top w:val="single" w:sz="4" w:space="0" w:color="auto"/>
              <w:left w:val="single" w:sz="4" w:space="0" w:color="auto"/>
              <w:bottom w:val="single" w:sz="4" w:space="0" w:color="auto"/>
              <w:right w:val="single" w:sz="4" w:space="0" w:color="auto"/>
            </w:tcBorders>
          </w:tcPr>
          <w:p w14:paraId="6415BD65" w14:textId="77777777" w:rsidR="00766AF5" w:rsidRPr="000C458D" w:rsidRDefault="00766AF5" w:rsidP="00766AF5">
            <w:pPr>
              <w:ind w:right="-23"/>
              <w:jc w:val="right"/>
              <w:rPr>
                <w:b/>
                <w:color w:val="FF0000"/>
                <w:sz w:val="18"/>
                <w:szCs w:val="18"/>
                <w:highlight w:val="yellow"/>
              </w:rPr>
            </w:pPr>
            <w:r w:rsidRPr="004A6FC0">
              <w:rPr>
                <w:b/>
                <w:sz w:val="18"/>
                <w:szCs w:val="18"/>
              </w:rPr>
              <w:t>-191814</w:t>
            </w:r>
          </w:p>
        </w:tc>
      </w:tr>
    </w:tbl>
    <w:p w14:paraId="441C983D" w14:textId="77777777" w:rsidR="00766AF5" w:rsidRPr="0092159E" w:rsidRDefault="00766AF5" w:rsidP="00766AF5">
      <w:pPr>
        <w:spacing w:line="360" w:lineRule="auto"/>
        <w:ind w:right="-23"/>
        <w:jc w:val="center"/>
        <w:rPr>
          <w:bCs/>
          <w:i/>
          <w:sz w:val="18"/>
          <w:szCs w:val="18"/>
        </w:rPr>
      </w:pPr>
    </w:p>
    <w:p w14:paraId="18092598" w14:textId="77777777" w:rsidR="00766AF5" w:rsidRPr="003F1700" w:rsidRDefault="00766AF5" w:rsidP="00766AF5">
      <w:pPr>
        <w:tabs>
          <w:tab w:val="left" w:pos="567"/>
        </w:tabs>
        <w:spacing w:line="360" w:lineRule="auto"/>
        <w:ind w:firstLine="709"/>
        <w:jc w:val="both"/>
        <w:rPr>
          <w:rFonts w:eastAsia="Calibri"/>
          <w:sz w:val="22"/>
          <w:szCs w:val="22"/>
          <w:lang w:eastAsia="en-US"/>
        </w:rPr>
      </w:pPr>
      <w:r>
        <w:rPr>
          <w:szCs w:val="24"/>
        </w:rPr>
        <w:tab/>
      </w:r>
      <w:r w:rsidRPr="003F1700">
        <w:rPr>
          <w:szCs w:val="24"/>
        </w:rPr>
        <w:t>Patikslintas Visagino savivaldybės biudžeto pajamų planas 2020 m. sudarė 35</w:t>
      </w:r>
      <w:r>
        <w:rPr>
          <w:szCs w:val="24"/>
        </w:rPr>
        <w:t> </w:t>
      </w:r>
      <w:r w:rsidRPr="003F1700">
        <w:rPr>
          <w:szCs w:val="24"/>
        </w:rPr>
        <w:t>835</w:t>
      </w:r>
      <w:r>
        <w:rPr>
          <w:szCs w:val="24"/>
        </w:rPr>
        <w:t xml:space="preserve"> </w:t>
      </w:r>
      <w:r w:rsidRPr="003F1700">
        <w:rPr>
          <w:szCs w:val="24"/>
        </w:rPr>
        <w:t>247 (2019 m. – 28</w:t>
      </w:r>
      <w:r>
        <w:rPr>
          <w:szCs w:val="24"/>
        </w:rPr>
        <w:t> </w:t>
      </w:r>
      <w:r w:rsidRPr="003F1700">
        <w:rPr>
          <w:szCs w:val="24"/>
        </w:rPr>
        <w:t>028</w:t>
      </w:r>
      <w:r>
        <w:rPr>
          <w:szCs w:val="24"/>
        </w:rPr>
        <w:t xml:space="preserve"> </w:t>
      </w:r>
      <w:r w:rsidRPr="003F1700">
        <w:rPr>
          <w:szCs w:val="24"/>
        </w:rPr>
        <w:t xml:space="preserve">636) Eur ir </w:t>
      </w:r>
      <w:bookmarkStart w:id="32" w:name="_Hlk1469731"/>
      <w:r w:rsidRPr="003F1700">
        <w:rPr>
          <w:szCs w:val="24"/>
        </w:rPr>
        <w:t>6</w:t>
      </w:r>
      <w:r>
        <w:rPr>
          <w:szCs w:val="24"/>
        </w:rPr>
        <w:t> </w:t>
      </w:r>
      <w:r w:rsidRPr="003F1700">
        <w:rPr>
          <w:szCs w:val="24"/>
        </w:rPr>
        <w:t>116</w:t>
      </w:r>
      <w:r>
        <w:rPr>
          <w:szCs w:val="24"/>
        </w:rPr>
        <w:t xml:space="preserve"> </w:t>
      </w:r>
      <w:r w:rsidRPr="003F1700">
        <w:rPr>
          <w:szCs w:val="24"/>
        </w:rPr>
        <w:t>284</w:t>
      </w:r>
      <w:bookmarkEnd w:id="32"/>
      <w:r w:rsidRPr="003F1700">
        <w:rPr>
          <w:szCs w:val="24"/>
        </w:rPr>
        <w:t xml:space="preserve"> Eur 2019 m. nepanaudotos biudžeto lėšos (2019 m. – 3</w:t>
      </w:r>
      <w:r>
        <w:rPr>
          <w:szCs w:val="24"/>
        </w:rPr>
        <w:t> </w:t>
      </w:r>
      <w:r w:rsidRPr="003F1700">
        <w:rPr>
          <w:szCs w:val="24"/>
        </w:rPr>
        <w:t>734</w:t>
      </w:r>
      <w:r>
        <w:rPr>
          <w:szCs w:val="24"/>
        </w:rPr>
        <w:t xml:space="preserve"> </w:t>
      </w:r>
      <w:r w:rsidRPr="003F1700">
        <w:rPr>
          <w:szCs w:val="24"/>
        </w:rPr>
        <w:t xml:space="preserve">710) (apyvartos lėšos). </w:t>
      </w:r>
      <w:r w:rsidRPr="003F1700">
        <w:rPr>
          <w:szCs w:val="24"/>
          <w:lang w:eastAsia="en-US"/>
        </w:rPr>
        <w:t>Prognozuojamų pajamų į savivaldybės biudžetą planas įvykdytas 95,4 proc., arba 740</w:t>
      </w:r>
      <w:r>
        <w:rPr>
          <w:szCs w:val="24"/>
          <w:lang w:eastAsia="en-US"/>
        </w:rPr>
        <w:t xml:space="preserve"> </w:t>
      </w:r>
      <w:r w:rsidRPr="003F1700">
        <w:rPr>
          <w:szCs w:val="24"/>
          <w:lang w:eastAsia="en-US"/>
        </w:rPr>
        <w:t xml:space="preserve">317 </w:t>
      </w:r>
      <w:r w:rsidRPr="003F1700">
        <w:rPr>
          <w:szCs w:val="24"/>
        </w:rPr>
        <w:t>Eur</w:t>
      </w:r>
      <w:r w:rsidRPr="003F1700">
        <w:rPr>
          <w:szCs w:val="24"/>
          <w:lang w:eastAsia="en-US"/>
        </w:rPr>
        <w:t xml:space="preserve"> gauta mažiau, negu planuota.</w:t>
      </w:r>
      <w:r w:rsidRPr="003F1700">
        <w:rPr>
          <w:rFonts w:eastAsia="Calibri"/>
          <w:color w:val="000000"/>
          <w:szCs w:val="24"/>
          <w:lang w:eastAsia="en-US"/>
        </w:rPr>
        <w:t xml:space="preserve"> Po 2020 m. gruodžio 31 d. iki 2021 m. sausio 10 d. iš Valstybinės  mokesčių inspekcijos gauta 329</w:t>
      </w:r>
      <w:r>
        <w:rPr>
          <w:rFonts w:eastAsia="Calibri"/>
          <w:color w:val="000000"/>
          <w:szCs w:val="24"/>
          <w:lang w:eastAsia="en-US"/>
        </w:rPr>
        <w:t xml:space="preserve"> </w:t>
      </w:r>
      <w:r w:rsidRPr="003F1700">
        <w:rPr>
          <w:rFonts w:eastAsia="Calibri"/>
          <w:color w:val="000000"/>
          <w:szCs w:val="24"/>
          <w:lang w:eastAsia="en-US"/>
        </w:rPr>
        <w:t xml:space="preserve">506 </w:t>
      </w:r>
      <w:r w:rsidRPr="003F1700">
        <w:rPr>
          <w:szCs w:val="24"/>
        </w:rPr>
        <w:t>Eur</w:t>
      </w:r>
      <w:r w:rsidRPr="003F1700">
        <w:rPr>
          <w:rFonts w:eastAsia="Calibri"/>
          <w:color w:val="000000"/>
          <w:szCs w:val="24"/>
          <w:lang w:eastAsia="en-US"/>
        </w:rPr>
        <w:t xml:space="preserve"> 2020 m. pajamų</w:t>
      </w:r>
      <w:r w:rsidRPr="003F1700">
        <w:rPr>
          <w:rFonts w:eastAsia="Calibri"/>
          <w:szCs w:val="24"/>
          <w:lang w:eastAsia="en-US"/>
        </w:rPr>
        <w:t>:</w:t>
      </w:r>
    </w:p>
    <w:p w14:paraId="31F3EBFF" w14:textId="77777777" w:rsidR="00766AF5" w:rsidRPr="003F1700" w:rsidRDefault="00766AF5" w:rsidP="00766AF5">
      <w:pPr>
        <w:pStyle w:val="Sraopastraipa"/>
        <w:numPr>
          <w:ilvl w:val="0"/>
          <w:numId w:val="25"/>
        </w:numPr>
        <w:tabs>
          <w:tab w:val="left" w:pos="567"/>
          <w:tab w:val="left" w:pos="1276"/>
        </w:tabs>
        <w:spacing w:line="360" w:lineRule="auto"/>
        <w:ind w:left="0" w:right="-23" w:firstLine="709"/>
        <w:jc w:val="both"/>
        <w:rPr>
          <w:rFonts w:eastAsia="Calibri"/>
          <w:szCs w:val="24"/>
          <w:lang w:eastAsia="en-US"/>
        </w:rPr>
      </w:pPr>
      <w:r w:rsidRPr="003F1700">
        <w:rPr>
          <w:szCs w:val="24"/>
        </w:rPr>
        <w:t xml:space="preserve">Gyventojų pajamų mokesčio (GPM) į savivaldybės biudžetą </w:t>
      </w:r>
      <w:r w:rsidRPr="003F1700">
        <w:rPr>
          <w:rFonts w:eastAsia="Calibri"/>
          <w:szCs w:val="24"/>
          <w:lang w:eastAsia="en-US"/>
        </w:rPr>
        <w:t>gauta 14</w:t>
      </w:r>
      <w:r>
        <w:rPr>
          <w:rFonts w:eastAsia="Calibri"/>
          <w:szCs w:val="24"/>
          <w:lang w:eastAsia="en-US"/>
        </w:rPr>
        <w:t> </w:t>
      </w:r>
      <w:r w:rsidRPr="003F1700">
        <w:rPr>
          <w:rFonts w:eastAsia="Calibri"/>
          <w:szCs w:val="24"/>
          <w:lang w:eastAsia="en-US"/>
        </w:rPr>
        <w:t>943</w:t>
      </w:r>
      <w:r>
        <w:rPr>
          <w:rFonts w:eastAsia="Calibri"/>
          <w:szCs w:val="24"/>
          <w:lang w:eastAsia="en-US"/>
        </w:rPr>
        <w:t xml:space="preserve"> </w:t>
      </w:r>
      <w:r w:rsidRPr="003F1700">
        <w:rPr>
          <w:rFonts w:eastAsia="Calibri"/>
          <w:szCs w:val="24"/>
          <w:lang w:eastAsia="en-US"/>
        </w:rPr>
        <w:t>114</w:t>
      </w:r>
      <w:r w:rsidRPr="003F1700">
        <w:rPr>
          <w:szCs w:val="24"/>
        </w:rPr>
        <w:t xml:space="preserve"> Eur, arba</w:t>
      </w:r>
      <w:r w:rsidRPr="003F1700">
        <w:rPr>
          <w:rFonts w:eastAsia="Calibri"/>
          <w:szCs w:val="24"/>
          <w:lang w:eastAsia="en-US"/>
        </w:rPr>
        <w:t xml:space="preserve"> 870</w:t>
      </w:r>
      <w:r>
        <w:rPr>
          <w:rFonts w:eastAsia="Calibri"/>
          <w:szCs w:val="24"/>
          <w:lang w:eastAsia="en-US"/>
        </w:rPr>
        <w:t xml:space="preserve"> </w:t>
      </w:r>
      <w:r w:rsidRPr="003F1700">
        <w:rPr>
          <w:rFonts w:eastAsia="Calibri"/>
          <w:szCs w:val="24"/>
          <w:lang w:eastAsia="en-US"/>
        </w:rPr>
        <w:t xml:space="preserve">886 </w:t>
      </w:r>
      <w:r w:rsidRPr="003F1700">
        <w:rPr>
          <w:szCs w:val="24"/>
        </w:rPr>
        <w:t>Eur</w:t>
      </w:r>
      <w:r w:rsidRPr="003F1700">
        <w:rPr>
          <w:rFonts w:eastAsia="Calibri"/>
          <w:szCs w:val="24"/>
          <w:lang w:eastAsia="en-US"/>
        </w:rPr>
        <w:t xml:space="preserve"> mažiau </w:t>
      </w:r>
      <w:r w:rsidRPr="003F1700">
        <w:rPr>
          <w:szCs w:val="24"/>
        </w:rPr>
        <w:t xml:space="preserve">(2019 m. – </w:t>
      </w:r>
      <w:r w:rsidRPr="003F1700">
        <w:rPr>
          <w:rFonts w:eastAsia="Calibri"/>
          <w:szCs w:val="24"/>
          <w:lang w:eastAsia="en-US"/>
        </w:rPr>
        <w:t>736</w:t>
      </w:r>
      <w:r>
        <w:rPr>
          <w:rFonts w:eastAsia="Calibri"/>
          <w:szCs w:val="24"/>
          <w:lang w:eastAsia="en-US"/>
        </w:rPr>
        <w:t xml:space="preserve"> </w:t>
      </w:r>
      <w:r w:rsidRPr="003F1700">
        <w:rPr>
          <w:rFonts w:eastAsia="Calibri"/>
          <w:szCs w:val="24"/>
          <w:lang w:eastAsia="en-US"/>
        </w:rPr>
        <w:t xml:space="preserve">517 </w:t>
      </w:r>
      <w:r w:rsidRPr="003F1700">
        <w:rPr>
          <w:szCs w:val="24"/>
        </w:rPr>
        <w:t>Eur</w:t>
      </w:r>
      <w:r w:rsidRPr="003F1700">
        <w:rPr>
          <w:rFonts w:eastAsia="Calibri"/>
          <w:szCs w:val="24"/>
          <w:lang w:eastAsia="en-US"/>
        </w:rPr>
        <w:t xml:space="preserve"> daugiau</w:t>
      </w:r>
      <w:r w:rsidRPr="003F1700">
        <w:rPr>
          <w:szCs w:val="24"/>
        </w:rPr>
        <w:t>), negu planuota.</w:t>
      </w:r>
    </w:p>
    <w:p w14:paraId="75B15CD1" w14:textId="77777777" w:rsidR="00766AF5" w:rsidRPr="003F1700" w:rsidRDefault="00766AF5" w:rsidP="00766AF5">
      <w:pPr>
        <w:pStyle w:val="Sraopastraipa"/>
        <w:numPr>
          <w:ilvl w:val="0"/>
          <w:numId w:val="25"/>
        </w:numPr>
        <w:tabs>
          <w:tab w:val="left" w:pos="567"/>
          <w:tab w:val="left" w:pos="1276"/>
        </w:tabs>
        <w:spacing w:line="360" w:lineRule="auto"/>
        <w:ind w:left="0" w:right="-23" w:firstLine="709"/>
        <w:jc w:val="both"/>
        <w:rPr>
          <w:rFonts w:eastAsia="Calibri"/>
          <w:szCs w:val="24"/>
          <w:lang w:eastAsia="en-US"/>
        </w:rPr>
      </w:pPr>
      <w:r w:rsidRPr="003F1700">
        <w:rPr>
          <w:rFonts w:eastAsia="Calibri"/>
          <w:szCs w:val="24"/>
          <w:lang w:eastAsia="en-US"/>
        </w:rPr>
        <w:t xml:space="preserve">Turto mokesčių (žemės, paveldimo turto, nekilnojamojo turto) </w:t>
      </w:r>
      <w:bookmarkStart w:id="33" w:name="_Hlk32175724"/>
      <w:r w:rsidRPr="003F1700">
        <w:rPr>
          <w:rFonts w:eastAsia="Calibri"/>
          <w:szCs w:val="24"/>
          <w:lang w:eastAsia="en-US"/>
        </w:rPr>
        <w:t>gauta 216</w:t>
      </w:r>
      <w:r>
        <w:rPr>
          <w:rFonts w:eastAsia="Calibri"/>
          <w:szCs w:val="24"/>
          <w:lang w:eastAsia="en-US"/>
        </w:rPr>
        <w:t xml:space="preserve"> </w:t>
      </w:r>
      <w:r w:rsidRPr="003F1700">
        <w:rPr>
          <w:rFonts w:eastAsia="Calibri"/>
          <w:szCs w:val="24"/>
          <w:lang w:eastAsia="en-US"/>
        </w:rPr>
        <w:t xml:space="preserve">000 </w:t>
      </w:r>
      <w:r w:rsidRPr="003F1700">
        <w:rPr>
          <w:szCs w:val="24"/>
        </w:rPr>
        <w:t>Eur</w:t>
      </w:r>
      <w:r w:rsidRPr="003F1700">
        <w:rPr>
          <w:rFonts w:eastAsia="Calibri"/>
          <w:szCs w:val="24"/>
          <w:lang w:eastAsia="en-US"/>
        </w:rPr>
        <w:t xml:space="preserve">, arba </w:t>
      </w:r>
      <w:r w:rsidRPr="003E01EC">
        <w:rPr>
          <w:rFonts w:eastAsia="Calibri"/>
          <w:szCs w:val="24"/>
          <w:lang w:eastAsia="en-US"/>
        </w:rPr>
        <w:t>86</w:t>
      </w:r>
      <w:r>
        <w:rPr>
          <w:rFonts w:eastAsia="Calibri"/>
          <w:szCs w:val="24"/>
          <w:lang w:eastAsia="en-US"/>
        </w:rPr>
        <w:t xml:space="preserve"> </w:t>
      </w:r>
      <w:r w:rsidRPr="003E01EC">
        <w:rPr>
          <w:rFonts w:eastAsia="Calibri"/>
          <w:szCs w:val="24"/>
          <w:lang w:eastAsia="en-US"/>
        </w:rPr>
        <w:t>000</w:t>
      </w:r>
      <w:r w:rsidRPr="003F1700">
        <w:rPr>
          <w:rFonts w:eastAsia="Calibri"/>
          <w:color w:val="FF0000"/>
          <w:szCs w:val="24"/>
          <w:lang w:eastAsia="en-US"/>
        </w:rPr>
        <w:t xml:space="preserve"> </w:t>
      </w:r>
      <w:r w:rsidRPr="003F1700">
        <w:rPr>
          <w:szCs w:val="24"/>
        </w:rPr>
        <w:t>Eur</w:t>
      </w:r>
      <w:r w:rsidRPr="003F1700">
        <w:rPr>
          <w:rFonts w:eastAsia="Calibri"/>
          <w:szCs w:val="24"/>
          <w:lang w:eastAsia="en-US"/>
        </w:rPr>
        <w:t xml:space="preserve"> daugiau </w:t>
      </w:r>
      <w:r w:rsidRPr="003F1700">
        <w:rPr>
          <w:szCs w:val="24"/>
        </w:rPr>
        <w:t xml:space="preserve">(2019 m. – </w:t>
      </w:r>
      <w:r w:rsidRPr="003F1700">
        <w:rPr>
          <w:rFonts w:eastAsia="Calibri"/>
          <w:szCs w:val="24"/>
          <w:lang w:eastAsia="en-US"/>
        </w:rPr>
        <w:t>24</w:t>
      </w:r>
      <w:r>
        <w:rPr>
          <w:rFonts w:eastAsia="Calibri"/>
          <w:szCs w:val="24"/>
          <w:lang w:eastAsia="en-US"/>
        </w:rPr>
        <w:t xml:space="preserve"> </w:t>
      </w:r>
      <w:r w:rsidRPr="003F1700">
        <w:rPr>
          <w:rFonts w:eastAsia="Calibri"/>
          <w:szCs w:val="24"/>
          <w:lang w:eastAsia="en-US"/>
        </w:rPr>
        <w:t xml:space="preserve">043 </w:t>
      </w:r>
      <w:r w:rsidRPr="003F1700">
        <w:rPr>
          <w:szCs w:val="24"/>
        </w:rPr>
        <w:t>Eur),</w:t>
      </w:r>
      <w:r w:rsidRPr="003F1700">
        <w:rPr>
          <w:rFonts w:eastAsia="Calibri"/>
          <w:szCs w:val="24"/>
          <w:lang w:eastAsia="en-US"/>
        </w:rPr>
        <w:t xml:space="preserve"> negu planuota.</w:t>
      </w:r>
    </w:p>
    <w:bookmarkEnd w:id="33"/>
    <w:p w14:paraId="3042AD32" w14:textId="77777777" w:rsidR="00766AF5" w:rsidRPr="003F1700" w:rsidRDefault="00766AF5" w:rsidP="00766AF5">
      <w:pPr>
        <w:pStyle w:val="Sraopastraipa"/>
        <w:numPr>
          <w:ilvl w:val="0"/>
          <w:numId w:val="25"/>
        </w:numPr>
        <w:tabs>
          <w:tab w:val="left" w:pos="567"/>
          <w:tab w:val="left" w:pos="1276"/>
        </w:tabs>
        <w:spacing w:line="360" w:lineRule="auto"/>
        <w:ind w:left="0" w:right="-23" w:firstLine="709"/>
        <w:jc w:val="both"/>
        <w:rPr>
          <w:rFonts w:eastAsia="Calibri"/>
          <w:szCs w:val="24"/>
          <w:lang w:eastAsia="en-US"/>
        </w:rPr>
      </w:pPr>
      <w:r w:rsidRPr="003F1700">
        <w:rPr>
          <w:szCs w:val="24"/>
        </w:rPr>
        <w:t>Turto pajamų (palūkanos už indėlius, depozitus, dividendai, nuomos mokestis už valstybinę žemę)</w:t>
      </w:r>
      <w:r w:rsidRPr="003F1700">
        <w:rPr>
          <w:rFonts w:eastAsia="Calibri"/>
          <w:szCs w:val="24"/>
          <w:lang w:eastAsia="en-US"/>
        </w:rPr>
        <w:t xml:space="preserve"> gauta 103</w:t>
      </w:r>
      <w:r>
        <w:rPr>
          <w:rFonts w:eastAsia="Calibri"/>
          <w:szCs w:val="24"/>
          <w:lang w:eastAsia="en-US"/>
        </w:rPr>
        <w:t xml:space="preserve"> </w:t>
      </w:r>
      <w:r w:rsidRPr="003F1700">
        <w:rPr>
          <w:rFonts w:eastAsia="Calibri"/>
          <w:szCs w:val="24"/>
          <w:lang w:eastAsia="en-US"/>
        </w:rPr>
        <w:t xml:space="preserve">676 </w:t>
      </w:r>
      <w:r w:rsidRPr="003F1700">
        <w:rPr>
          <w:szCs w:val="24"/>
        </w:rPr>
        <w:t>Eur</w:t>
      </w:r>
      <w:r w:rsidRPr="003F1700">
        <w:rPr>
          <w:rFonts w:eastAsia="Calibri"/>
          <w:szCs w:val="24"/>
          <w:lang w:eastAsia="en-US"/>
        </w:rPr>
        <w:t>, arba 22</w:t>
      </w:r>
      <w:r>
        <w:rPr>
          <w:rFonts w:eastAsia="Calibri"/>
          <w:szCs w:val="24"/>
          <w:lang w:eastAsia="en-US"/>
        </w:rPr>
        <w:t xml:space="preserve"> </w:t>
      </w:r>
      <w:r w:rsidRPr="003F1700">
        <w:rPr>
          <w:rFonts w:eastAsia="Calibri"/>
          <w:szCs w:val="24"/>
          <w:lang w:eastAsia="en-US"/>
        </w:rPr>
        <w:t xml:space="preserve">776 </w:t>
      </w:r>
      <w:r w:rsidRPr="003F1700">
        <w:rPr>
          <w:szCs w:val="24"/>
        </w:rPr>
        <w:t>Eur</w:t>
      </w:r>
      <w:r w:rsidRPr="003F1700">
        <w:rPr>
          <w:rFonts w:eastAsia="Calibri"/>
          <w:szCs w:val="24"/>
          <w:lang w:eastAsia="en-US"/>
        </w:rPr>
        <w:t xml:space="preserve"> daugiau </w:t>
      </w:r>
      <w:r w:rsidRPr="003F1700">
        <w:rPr>
          <w:szCs w:val="24"/>
        </w:rPr>
        <w:t>(2019 m. –</w:t>
      </w:r>
      <w:r w:rsidRPr="003F1700">
        <w:rPr>
          <w:rFonts w:eastAsia="Calibri"/>
          <w:szCs w:val="24"/>
          <w:lang w:eastAsia="en-US"/>
        </w:rPr>
        <w:t>7</w:t>
      </w:r>
      <w:r>
        <w:rPr>
          <w:rFonts w:eastAsia="Calibri"/>
          <w:szCs w:val="24"/>
          <w:lang w:eastAsia="en-US"/>
        </w:rPr>
        <w:t xml:space="preserve"> </w:t>
      </w:r>
      <w:r w:rsidRPr="003F1700">
        <w:rPr>
          <w:rFonts w:eastAsia="Calibri"/>
          <w:szCs w:val="24"/>
          <w:lang w:eastAsia="en-US"/>
        </w:rPr>
        <w:t xml:space="preserve">703 </w:t>
      </w:r>
      <w:r w:rsidRPr="003F1700">
        <w:rPr>
          <w:szCs w:val="24"/>
        </w:rPr>
        <w:t>Eur)</w:t>
      </w:r>
      <w:r w:rsidRPr="003F1700">
        <w:rPr>
          <w:rFonts w:eastAsia="Calibri"/>
          <w:szCs w:val="24"/>
          <w:lang w:eastAsia="en-US"/>
        </w:rPr>
        <w:t>, negu planuota.</w:t>
      </w:r>
    </w:p>
    <w:p w14:paraId="08FB26F7" w14:textId="77777777" w:rsidR="00766AF5" w:rsidRPr="00353C9B" w:rsidRDefault="00766AF5" w:rsidP="00766AF5">
      <w:pPr>
        <w:pStyle w:val="Sraopastraipa"/>
        <w:numPr>
          <w:ilvl w:val="0"/>
          <w:numId w:val="25"/>
        </w:numPr>
        <w:tabs>
          <w:tab w:val="left" w:pos="567"/>
          <w:tab w:val="left" w:pos="1276"/>
        </w:tabs>
        <w:spacing w:line="360" w:lineRule="auto"/>
        <w:ind w:left="0" w:right="-23" w:firstLine="709"/>
        <w:jc w:val="both"/>
        <w:rPr>
          <w:rFonts w:eastAsia="Calibri"/>
          <w:szCs w:val="24"/>
          <w:lang w:eastAsia="en-US"/>
        </w:rPr>
      </w:pPr>
      <w:r w:rsidRPr="00353C9B">
        <w:rPr>
          <w:szCs w:val="24"/>
        </w:rPr>
        <w:t>Valstybės rinkliavų gauta 11</w:t>
      </w:r>
      <w:r>
        <w:rPr>
          <w:szCs w:val="24"/>
        </w:rPr>
        <w:t xml:space="preserve"> </w:t>
      </w:r>
      <w:r w:rsidRPr="00353C9B">
        <w:rPr>
          <w:szCs w:val="24"/>
        </w:rPr>
        <w:t>605</w:t>
      </w:r>
      <w:r w:rsidRPr="00353C9B">
        <w:rPr>
          <w:rFonts w:eastAsia="Calibri"/>
          <w:szCs w:val="24"/>
          <w:lang w:eastAsia="en-US"/>
        </w:rPr>
        <w:t xml:space="preserve"> </w:t>
      </w:r>
      <w:r w:rsidRPr="00353C9B">
        <w:rPr>
          <w:szCs w:val="24"/>
        </w:rPr>
        <w:t>Eur</w:t>
      </w:r>
      <w:r w:rsidRPr="00353C9B">
        <w:rPr>
          <w:rFonts w:eastAsia="Calibri"/>
          <w:szCs w:val="24"/>
          <w:lang w:eastAsia="en-US"/>
        </w:rPr>
        <w:t>, arba 2</w:t>
      </w:r>
      <w:r>
        <w:rPr>
          <w:rFonts w:eastAsia="Calibri"/>
          <w:szCs w:val="24"/>
          <w:lang w:eastAsia="en-US"/>
        </w:rPr>
        <w:t xml:space="preserve"> </w:t>
      </w:r>
      <w:r w:rsidRPr="00353C9B">
        <w:rPr>
          <w:rFonts w:eastAsia="Calibri"/>
          <w:szCs w:val="24"/>
          <w:lang w:eastAsia="en-US"/>
        </w:rPr>
        <w:t>005</w:t>
      </w:r>
      <w:r w:rsidRPr="00353C9B">
        <w:rPr>
          <w:szCs w:val="24"/>
        </w:rPr>
        <w:t xml:space="preserve"> Eur</w:t>
      </w:r>
      <w:r w:rsidRPr="00353C9B">
        <w:rPr>
          <w:rFonts w:eastAsia="Calibri"/>
          <w:szCs w:val="24"/>
          <w:lang w:eastAsia="en-US"/>
        </w:rPr>
        <w:t xml:space="preserve"> daugiau </w:t>
      </w:r>
      <w:r w:rsidRPr="00353C9B">
        <w:rPr>
          <w:szCs w:val="24"/>
        </w:rPr>
        <w:t xml:space="preserve">(2019 m. – </w:t>
      </w:r>
      <w:r w:rsidRPr="00353C9B">
        <w:rPr>
          <w:rFonts w:eastAsia="Calibri"/>
          <w:szCs w:val="24"/>
          <w:lang w:eastAsia="en-US"/>
        </w:rPr>
        <w:t>11</w:t>
      </w:r>
      <w:r>
        <w:rPr>
          <w:rFonts w:eastAsia="Calibri"/>
          <w:szCs w:val="24"/>
          <w:lang w:eastAsia="en-US"/>
        </w:rPr>
        <w:t xml:space="preserve"> </w:t>
      </w:r>
      <w:r w:rsidRPr="00353C9B">
        <w:rPr>
          <w:rFonts w:eastAsia="Calibri"/>
          <w:szCs w:val="24"/>
          <w:lang w:eastAsia="en-US"/>
        </w:rPr>
        <w:t xml:space="preserve">186 </w:t>
      </w:r>
      <w:r w:rsidRPr="00353C9B">
        <w:rPr>
          <w:szCs w:val="24"/>
        </w:rPr>
        <w:t>Eur)</w:t>
      </w:r>
      <w:r w:rsidRPr="00353C9B">
        <w:rPr>
          <w:rFonts w:eastAsia="Calibri"/>
          <w:szCs w:val="24"/>
          <w:lang w:eastAsia="en-US"/>
        </w:rPr>
        <w:t>, negu planuota.</w:t>
      </w:r>
    </w:p>
    <w:p w14:paraId="2612965E" w14:textId="77777777" w:rsidR="00766AF5" w:rsidRPr="00353C9B" w:rsidRDefault="00766AF5" w:rsidP="00766AF5">
      <w:pPr>
        <w:pStyle w:val="Sraopastraipa"/>
        <w:numPr>
          <w:ilvl w:val="0"/>
          <w:numId w:val="25"/>
        </w:numPr>
        <w:tabs>
          <w:tab w:val="left" w:pos="567"/>
          <w:tab w:val="left" w:pos="1134"/>
        </w:tabs>
        <w:spacing w:line="360" w:lineRule="auto"/>
        <w:ind w:left="0" w:right="-23" w:firstLine="709"/>
        <w:jc w:val="both"/>
        <w:rPr>
          <w:rFonts w:eastAsia="Calibri"/>
          <w:szCs w:val="24"/>
          <w:lang w:eastAsia="en-US"/>
        </w:rPr>
      </w:pPr>
      <w:r w:rsidRPr="00353C9B">
        <w:rPr>
          <w:rFonts w:eastAsia="Calibri"/>
          <w:szCs w:val="24"/>
          <w:lang w:eastAsia="en-US"/>
        </w:rPr>
        <w:t>Taip pat gauta neplanuotų pajamų: 85</w:t>
      </w:r>
      <w:r>
        <w:rPr>
          <w:rFonts w:eastAsia="Calibri"/>
          <w:szCs w:val="24"/>
          <w:lang w:eastAsia="en-US"/>
        </w:rPr>
        <w:t xml:space="preserve"> </w:t>
      </w:r>
      <w:r w:rsidRPr="00353C9B">
        <w:rPr>
          <w:rFonts w:eastAsia="Calibri"/>
          <w:szCs w:val="24"/>
          <w:lang w:eastAsia="en-US"/>
        </w:rPr>
        <w:t xml:space="preserve">845 </w:t>
      </w:r>
      <w:r w:rsidRPr="00353C9B">
        <w:rPr>
          <w:szCs w:val="24"/>
        </w:rPr>
        <w:t>Eur</w:t>
      </w:r>
      <w:r w:rsidRPr="00353C9B">
        <w:rPr>
          <w:rFonts w:eastAsia="Calibri"/>
          <w:szCs w:val="24"/>
          <w:lang w:eastAsia="en-US"/>
        </w:rPr>
        <w:t xml:space="preserve"> pajamos iš baudų ir konfiskacijos.</w:t>
      </w:r>
    </w:p>
    <w:p w14:paraId="321F5650" w14:textId="77777777" w:rsidR="00766AF5" w:rsidRPr="00F72C36" w:rsidRDefault="00766AF5" w:rsidP="00766AF5">
      <w:pPr>
        <w:pStyle w:val="Sraopastraipa"/>
        <w:numPr>
          <w:ilvl w:val="0"/>
          <w:numId w:val="25"/>
        </w:numPr>
        <w:tabs>
          <w:tab w:val="left" w:pos="567"/>
          <w:tab w:val="left" w:pos="1134"/>
        </w:tabs>
        <w:spacing w:line="360" w:lineRule="auto"/>
        <w:ind w:left="0" w:right="-23" w:firstLine="709"/>
        <w:jc w:val="both"/>
        <w:rPr>
          <w:rFonts w:eastAsia="Calibri"/>
          <w:szCs w:val="24"/>
          <w:lang w:eastAsia="en-US"/>
        </w:rPr>
      </w:pPr>
      <w:r w:rsidRPr="00353C9B">
        <w:rPr>
          <w:rFonts w:eastAsia="Calibri"/>
          <w:szCs w:val="24"/>
          <w:lang w:eastAsia="en-US"/>
        </w:rPr>
        <w:t>Kitų neišvardytų</w:t>
      </w:r>
      <w:r w:rsidRPr="00F72C36">
        <w:rPr>
          <w:rFonts w:eastAsia="Calibri"/>
          <w:szCs w:val="24"/>
          <w:lang w:eastAsia="en-US"/>
        </w:rPr>
        <w:t xml:space="preserve"> pajamų gauta mažiau dėl to, kad grąžintos projektų lėšos 186</w:t>
      </w:r>
      <w:r>
        <w:rPr>
          <w:rFonts w:eastAsia="Calibri"/>
          <w:szCs w:val="24"/>
          <w:lang w:eastAsia="en-US"/>
        </w:rPr>
        <w:t xml:space="preserve"> </w:t>
      </w:r>
      <w:r w:rsidRPr="00F72C36">
        <w:rPr>
          <w:rFonts w:eastAsia="Calibri"/>
          <w:szCs w:val="24"/>
          <w:lang w:eastAsia="en-US"/>
        </w:rPr>
        <w:t xml:space="preserve">744 </w:t>
      </w:r>
      <w:r w:rsidRPr="00F72C36">
        <w:rPr>
          <w:szCs w:val="24"/>
        </w:rPr>
        <w:t>Eur</w:t>
      </w:r>
      <w:r w:rsidRPr="00F72C36">
        <w:rPr>
          <w:rFonts w:eastAsia="Calibri"/>
          <w:szCs w:val="24"/>
          <w:lang w:eastAsia="en-US"/>
        </w:rPr>
        <w:t xml:space="preserve"> pagal Finansų ministerijos išaiškinimus metų pabaigai buvo perkeltos į </w:t>
      </w:r>
      <w:r w:rsidRPr="00F72C36">
        <w:rPr>
          <w:szCs w:val="24"/>
        </w:rPr>
        <w:t>dotaciją savivaldybėms Europos Sąjungos finansinės paramos lėšos</w:t>
      </w:r>
      <w:r w:rsidRPr="00F72C36">
        <w:rPr>
          <w:rFonts w:eastAsia="Calibri"/>
          <w:szCs w:val="24"/>
          <w:lang w:eastAsia="en-US"/>
        </w:rPr>
        <w:t xml:space="preserve">. </w:t>
      </w:r>
    </w:p>
    <w:p w14:paraId="773EFD72" w14:textId="77777777" w:rsidR="00766AF5" w:rsidRPr="00F72C36" w:rsidRDefault="00766AF5" w:rsidP="00766AF5">
      <w:pPr>
        <w:tabs>
          <w:tab w:val="left" w:pos="567"/>
          <w:tab w:val="left" w:pos="1134"/>
        </w:tabs>
        <w:spacing w:line="360" w:lineRule="auto"/>
        <w:ind w:right="-23" w:firstLine="709"/>
        <w:jc w:val="both"/>
        <w:rPr>
          <w:szCs w:val="24"/>
        </w:rPr>
      </w:pPr>
      <w:r w:rsidRPr="00F72C36">
        <w:rPr>
          <w:szCs w:val="24"/>
        </w:rPr>
        <w:lastRenderedPageBreak/>
        <w:t>Visagino savivaldybės tarybos 2020 m. balandžio 16 d. sprendimu Nr. TS-65 „Dėl nekilnojamojo turto, žemės ir valstybinės žemės nuomos mokesčių“</w:t>
      </w:r>
      <w:r w:rsidRPr="00F72C36">
        <w:rPr>
          <w:b/>
          <w:bCs/>
          <w:szCs w:val="24"/>
        </w:rPr>
        <w:t xml:space="preserve"> </w:t>
      </w:r>
      <w:r w:rsidRPr="00F72C36">
        <w:rPr>
          <w:szCs w:val="24"/>
        </w:rPr>
        <w:t>priimtas sprendimas atleisti nekilnojamojo turto ir žemės  bei žemės nuomos mokesčių mokėtojus už Visagino savivaldybėje esantį privačios nuosavybės teise valdomą nekilnojamąjį turtą, žemės sklypus ir išsinuomotus/naudojamus valstybinės žemės sklypus, kuriuose draudžiama kultūros, laisvalaikio, pramogų, sporto, sveikatinimo paslaugų centrų, viešbučių, viešojo maitinimo įstaigų, restoranų, kavinių, barų, naktinių klubų ir kitų pasilinksminimo vietų, grožio paslaugų teikimo, lošimo namų (kazino) ir lošimo automatų salonų veikla, parduotuvių, prekybos ir (arba) pramogų centrų, išskyrus, kurių pagrindinė veikla yra maisto, veterinarijos, vaistinių, optikos prekių ir ortopedijos techninių priemonių pardavimas, veikla,  taip pat turgaviečių, išskyrus maisto,  ir kita veikla, tiesiogiai paveikta susiklosčiusios epideminės COVID-19 (</w:t>
      </w:r>
      <w:proofErr w:type="spellStart"/>
      <w:r w:rsidRPr="00F72C36">
        <w:rPr>
          <w:szCs w:val="24"/>
        </w:rPr>
        <w:t>koronaviruso</w:t>
      </w:r>
      <w:proofErr w:type="spellEnd"/>
      <w:r w:rsidRPr="00F72C36">
        <w:rPr>
          <w:szCs w:val="24"/>
        </w:rPr>
        <w:t xml:space="preserve"> infekcijos) situacijos. </w:t>
      </w:r>
      <w:r w:rsidRPr="00F72C36">
        <w:rPr>
          <w:kern w:val="24"/>
          <w:szCs w:val="24"/>
        </w:rPr>
        <w:t xml:space="preserve">Dėl priimto </w:t>
      </w:r>
      <w:r w:rsidRPr="00F72C36">
        <w:rPr>
          <w:szCs w:val="24"/>
        </w:rPr>
        <w:t>Visagino savivaldybės tarybos 2020 m. balandžio 16 d. sprendimo Nr. TS-65 „Dėl nekilnojamojo turto, žemės ir valstybinės žemės nuomos mokesčių“ 2020 m. lengvatos nebuvo suteiktos, kadangi nebuvo poreikio.</w:t>
      </w:r>
    </w:p>
    <w:p w14:paraId="468DFC12" w14:textId="77777777" w:rsidR="00766AF5" w:rsidRDefault="00766AF5" w:rsidP="00766AF5">
      <w:pPr>
        <w:tabs>
          <w:tab w:val="left" w:pos="567"/>
          <w:tab w:val="left" w:pos="1134"/>
        </w:tabs>
        <w:spacing w:line="360" w:lineRule="auto"/>
        <w:ind w:firstLine="709"/>
        <w:jc w:val="both"/>
        <w:rPr>
          <w:color w:val="000000"/>
          <w:szCs w:val="24"/>
        </w:rPr>
      </w:pPr>
      <w:r w:rsidRPr="00E013E9">
        <w:rPr>
          <w:rFonts w:eastAsia="Calibri"/>
          <w:szCs w:val="24"/>
          <w:lang w:eastAsia="en-US"/>
        </w:rPr>
        <w:t>Dotacijų patikslintas 2020 metų Visagino savivaldybės biudžeto pajamų planas sudarė 17</w:t>
      </w:r>
      <w:r>
        <w:rPr>
          <w:rFonts w:eastAsia="Calibri"/>
          <w:szCs w:val="24"/>
          <w:lang w:eastAsia="en-US"/>
        </w:rPr>
        <w:t> </w:t>
      </w:r>
      <w:r w:rsidRPr="00E013E9">
        <w:rPr>
          <w:rFonts w:eastAsia="Calibri"/>
          <w:szCs w:val="24"/>
          <w:lang w:eastAsia="en-US"/>
        </w:rPr>
        <w:t>964</w:t>
      </w:r>
      <w:r>
        <w:rPr>
          <w:rFonts w:eastAsia="Calibri"/>
          <w:szCs w:val="24"/>
          <w:lang w:eastAsia="en-US"/>
        </w:rPr>
        <w:t xml:space="preserve"> </w:t>
      </w:r>
      <w:r w:rsidRPr="00E013E9">
        <w:rPr>
          <w:rFonts w:eastAsia="Calibri"/>
          <w:szCs w:val="24"/>
          <w:lang w:eastAsia="en-US"/>
        </w:rPr>
        <w:t>476 Eur, įvykdymas – 16</w:t>
      </w:r>
      <w:r>
        <w:rPr>
          <w:rFonts w:eastAsia="Calibri"/>
          <w:szCs w:val="24"/>
          <w:lang w:eastAsia="en-US"/>
        </w:rPr>
        <w:t> </w:t>
      </w:r>
      <w:r w:rsidRPr="00E013E9">
        <w:rPr>
          <w:rFonts w:eastAsia="Calibri"/>
          <w:szCs w:val="24"/>
          <w:lang w:eastAsia="en-US"/>
        </w:rPr>
        <w:t>018</w:t>
      </w:r>
      <w:r>
        <w:rPr>
          <w:rFonts w:eastAsia="Calibri"/>
          <w:szCs w:val="24"/>
          <w:lang w:eastAsia="en-US"/>
        </w:rPr>
        <w:t xml:space="preserve"> </w:t>
      </w:r>
      <w:r w:rsidRPr="00E013E9">
        <w:rPr>
          <w:rFonts w:eastAsia="Calibri"/>
          <w:szCs w:val="24"/>
          <w:lang w:eastAsia="en-US"/>
        </w:rPr>
        <w:t>738 Eur, neįsisavinta 1</w:t>
      </w:r>
      <w:r>
        <w:rPr>
          <w:rFonts w:eastAsia="Calibri"/>
          <w:szCs w:val="24"/>
          <w:lang w:eastAsia="en-US"/>
        </w:rPr>
        <w:t> </w:t>
      </w:r>
      <w:r w:rsidRPr="00E013E9">
        <w:rPr>
          <w:rFonts w:eastAsia="Calibri"/>
          <w:szCs w:val="24"/>
          <w:lang w:eastAsia="en-US"/>
        </w:rPr>
        <w:t>945</w:t>
      </w:r>
      <w:r>
        <w:rPr>
          <w:rFonts w:eastAsia="Calibri"/>
          <w:szCs w:val="24"/>
          <w:lang w:eastAsia="en-US"/>
        </w:rPr>
        <w:t xml:space="preserve"> </w:t>
      </w:r>
      <w:r w:rsidRPr="00E013E9">
        <w:rPr>
          <w:rFonts w:eastAsia="Calibri"/>
          <w:szCs w:val="24"/>
          <w:lang w:eastAsia="en-US"/>
        </w:rPr>
        <w:t>738 Eur. Į valstybės biudžetą buvo grąžinta: 98</w:t>
      </w:r>
      <w:r>
        <w:rPr>
          <w:rFonts w:eastAsia="Calibri"/>
          <w:szCs w:val="24"/>
          <w:lang w:eastAsia="en-US"/>
        </w:rPr>
        <w:t xml:space="preserve"> </w:t>
      </w:r>
      <w:r w:rsidRPr="00E013E9">
        <w:rPr>
          <w:rFonts w:eastAsia="Calibri"/>
          <w:szCs w:val="24"/>
          <w:lang w:eastAsia="en-US"/>
        </w:rPr>
        <w:t xml:space="preserve">047 Eur </w:t>
      </w:r>
      <w:bookmarkStart w:id="34" w:name="_Hlk64903546"/>
      <w:r w:rsidRPr="00E013E9">
        <w:rPr>
          <w:rFonts w:eastAsia="Calibri"/>
          <w:szCs w:val="24"/>
          <w:lang w:eastAsia="en-US"/>
        </w:rPr>
        <w:t>valstybinėms (perduotoms savivaldybėms) funkcijoms atlikti,</w:t>
      </w:r>
      <w:bookmarkStart w:id="35" w:name="_Hlk507765853"/>
      <w:bookmarkEnd w:id="34"/>
      <w:r>
        <w:rPr>
          <w:rFonts w:eastAsia="Calibri"/>
          <w:szCs w:val="24"/>
          <w:lang w:eastAsia="en-US"/>
        </w:rPr>
        <w:t xml:space="preserve"> iš jų: 8 728</w:t>
      </w:r>
      <w:r w:rsidRPr="00E013E9">
        <w:rPr>
          <w:rFonts w:eastAsia="Calibri"/>
          <w:szCs w:val="24"/>
          <w:lang w:eastAsia="en-US"/>
        </w:rPr>
        <w:t xml:space="preserve"> </w:t>
      </w:r>
      <w:bookmarkEnd w:id="35"/>
      <w:r w:rsidRPr="00E013E9">
        <w:rPr>
          <w:rFonts w:eastAsia="Calibri"/>
          <w:szCs w:val="24"/>
          <w:lang w:eastAsia="en-US"/>
        </w:rPr>
        <w:t>Eur grąžinta Socialinių paslaugų priežiūros departamentui pagal priemonę ,,Socialinėms išmokoms ir kompensa</w:t>
      </w:r>
      <w:r>
        <w:rPr>
          <w:rFonts w:eastAsia="Calibri"/>
          <w:szCs w:val="24"/>
          <w:lang w:eastAsia="en-US"/>
        </w:rPr>
        <w:t>cijoms skaičiuoti ir mokėti“, 7 657</w:t>
      </w:r>
      <w:r w:rsidRPr="00E013E9">
        <w:rPr>
          <w:rFonts w:eastAsia="Calibri"/>
          <w:szCs w:val="24"/>
          <w:lang w:eastAsia="en-US"/>
        </w:rPr>
        <w:t xml:space="preserve"> Eur socia</w:t>
      </w:r>
      <w:r>
        <w:rPr>
          <w:rFonts w:eastAsia="Calibri"/>
          <w:szCs w:val="24"/>
          <w:lang w:eastAsia="en-US"/>
        </w:rPr>
        <w:t xml:space="preserve">linėms paslaugoms finansuoti, 470 </w:t>
      </w:r>
      <w:r w:rsidRPr="00E013E9">
        <w:rPr>
          <w:rFonts w:eastAsia="Calibri"/>
          <w:szCs w:val="24"/>
          <w:lang w:eastAsia="en-US"/>
        </w:rPr>
        <w:t>Eur jaunimo teisių apsaugai įgyvendinti,</w:t>
      </w:r>
      <w:r>
        <w:rPr>
          <w:rFonts w:eastAsia="Calibri"/>
          <w:szCs w:val="24"/>
          <w:lang w:eastAsia="en-US"/>
        </w:rPr>
        <w:t xml:space="preserve"> </w:t>
      </w:r>
      <w:r w:rsidRPr="004A6FC0">
        <w:rPr>
          <w:rFonts w:eastAsia="Calibri"/>
          <w:szCs w:val="24"/>
          <w:lang w:eastAsia="en-US"/>
        </w:rPr>
        <w:t xml:space="preserve">78 081 </w:t>
      </w:r>
      <w:r w:rsidRPr="00E013E9">
        <w:rPr>
          <w:rFonts w:eastAsia="Calibri"/>
          <w:szCs w:val="24"/>
          <w:lang w:eastAsia="en-US"/>
        </w:rPr>
        <w:t xml:space="preserve">Eur užimtumo didinimo programai įgyvendinti (užimtumo skatinimo ir motyvavimo paslaugų nedirbantiems ir socialinę paramą gaunantiems asmenims modeliui įgyvendinti), </w:t>
      </w:r>
      <w:r>
        <w:rPr>
          <w:rFonts w:eastAsia="Calibri"/>
          <w:szCs w:val="24"/>
          <w:lang w:eastAsia="en-US"/>
        </w:rPr>
        <w:t>1 505</w:t>
      </w:r>
      <w:r w:rsidRPr="00E013E9">
        <w:rPr>
          <w:rFonts w:eastAsia="Calibri"/>
          <w:szCs w:val="24"/>
          <w:lang w:eastAsia="en-US"/>
        </w:rPr>
        <w:t xml:space="preserve"> Eur socialin</w:t>
      </w:r>
      <w:r>
        <w:rPr>
          <w:rFonts w:eastAsia="Calibri"/>
          <w:szCs w:val="24"/>
          <w:lang w:eastAsia="en-US"/>
        </w:rPr>
        <w:t>ei paramai mokiniams, 1 200</w:t>
      </w:r>
      <w:r w:rsidRPr="00E013E9">
        <w:rPr>
          <w:rFonts w:eastAsia="Calibri"/>
          <w:szCs w:val="24"/>
          <w:lang w:eastAsia="en-US"/>
        </w:rPr>
        <w:t xml:space="preserve"> Eur neveiksnių asmenų būklės peržiūrėjimui užtikrinti grąžinta Lietuvos Respublikos sveikatos apsaugos ministerijai, Lietuvos Respublikos žem</w:t>
      </w:r>
      <w:r>
        <w:rPr>
          <w:rFonts w:eastAsia="Calibri"/>
          <w:szCs w:val="24"/>
          <w:lang w:eastAsia="en-US"/>
        </w:rPr>
        <w:t>ės ūkio ministerijai grąžinta 406</w:t>
      </w:r>
      <w:r w:rsidRPr="00E013E9">
        <w:rPr>
          <w:rFonts w:eastAsia="Calibri"/>
          <w:szCs w:val="24"/>
          <w:lang w:eastAsia="en-US"/>
        </w:rPr>
        <w:t xml:space="preserve"> Eur pagal priemonę „Savivaldybėms priskirtos valstybinės žemės ir kito valstybės turto valdymui, naudojimui ir disponavimui juo p</w:t>
      </w:r>
      <w:r>
        <w:rPr>
          <w:rFonts w:eastAsia="Calibri"/>
          <w:szCs w:val="24"/>
          <w:lang w:eastAsia="en-US"/>
        </w:rPr>
        <w:t>atikėjimo teise užtikrinti“. 10 438</w:t>
      </w:r>
      <w:r w:rsidRPr="00E013E9">
        <w:rPr>
          <w:rFonts w:eastAsia="Calibri"/>
          <w:szCs w:val="24"/>
          <w:lang w:eastAsia="en-US"/>
        </w:rPr>
        <w:t xml:space="preserve"> Eur </w:t>
      </w:r>
      <w:bookmarkStart w:id="36" w:name="_Hlk16109183"/>
      <w:r w:rsidRPr="00E013E9">
        <w:rPr>
          <w:rFonts w:eastAsia="Calibri"/>
          <w:szCs w:val="24"/>
          <w:lang w:eastAsia="en-US"/>
        </w:rPr>
        <w:t>nepanaudotos lėšos, skirtos vaikų vasaros stovykloms ir kitoms neformaliojo vaikų š</w:t>
      </w:r>
      <w:r>
        <w:rPr>
          <w:rFonts w:eastAsia="Calibri"/>
          <w:szCs w:val="24"/>
          <w:lang w:eastAsia="en-US"/>
        </w:rPr>
        <w:t>vietimo veikloms finansuoti, 77 838</w:t>
      </w:r>
      <w:r w:rsidRPr="00E013E9">
        <w:rPr>
          <w:rFonts w:eastAsia="Calibri"/>
          <w:szCs w:val="24"/>
          <w:lang w:eastAsia="en-US"/>
        </w:rPr>
        <w:t xml:space="preserve"> Eur lėšos, skirtos iš Lietuvos Respublikos socialinės apsaugos ministerijos priemonei „Skiriant piniginę socialinę paramą nepasiturintiems gyventojams, laikinai nevertinti turimo turto ir padidinti </w:t>
      </w:r>
      <w:r w:rsidRPr="00AC013C">
        <w:rPr>
          <w:rFonts w:eastAsia="Calibri"/>
          <w:szCs w:val="24"/>
          <w:lang w:eastAsia="en-US"/>
        </w:rPr>
        <w:t>valstybės remiamų pajamų (VRP) dydį nuo 1 VRP iki 1,1 VRO teisei į socialinę pašalpą nustatyti“, 31</w:t>
      </w:r>
      <w:r>
        <w:rPr>
          <w:rFonts w:eastAsia="Calibri"/>
          <w:szCs w:val="24"/>
          <w:lang w:eastAsia="en-US"/>
        </w:rPr>
        <w:t xml:space="preserve"> </w:t>
      </w:r>
      <w:r w:rsidRPr="00AC013C">
        <w:rPr>
          <w:rFonts w:eastAsia="Calibri"/>
          <w:szCs w:val="24"/>
          <w:lang w:eastAsia="en-US"/>
        </w:rPr>
        <w:t>210 Eur lėšos, skirtos iš valstybės vardu pasiskolintų lėšų priemonei „Gaisrinio / techninio vandens tinklo įrengimas iki SMART PARK teritorijos Visagino savivaldybėje“, 1</w:t>
      </w:r>
      <w:r>
        <w:rPr>
          <w:rFonts w:eastAsia="Calibri"/>
          <w:szCs w:val="24"/>
          <w:lang w:eastAsia="en-US"/>
        </w:rPr>
        <w:t xml:space="preserve"> </w:t>
      </w:r>
      <w:r w:rsidRPr="00AC013C">
        <w:rPr>
          <w:rFonts w:eastAsia="Calibri"/>
          <w:szCs w:val="24"/>
          <w:lang w:eastAsia="en-US"/>
        </w:rPr>
        <w:t>484 Eur valstybės biudžeto lėšos, skirtos iš Lietuvos Respublikos švietimo, mokslo ir sporto ministerijos vėdinimo ir kondicionavimo sistemos savivaldybių egzaminų centruose-grupėse 2020 m. įrengimui, 1</w:t>
      </w:r>
      <w:r>
        <w:rPr>
          <w:rFonts w:eastAsia="Calibri"/>
          <w:szCs w:val="24"/>
          <w:lang w:eastAsia="en-US"/>
        </w:rPr>
        <w:t> </w:t>
      </w:r>
      <w:r w:rsidRPr="00AC013C">
        <w:rPr>
          <w:rFonts w:eastAsia="Calibri"/>
          <w:szCs w:val="24"/>
          <w:lang w:eastAsia="en-US"/>
        </w:rPr>
        <w:t>288</w:t>
      </w:r>
      <w:r>
        <w:rPr>
          <w:rFonts w:eastAsia="Calibri"/>
          <w:szCs w:val="24"/>
          <w:lang w:eastAsia="en-US"/>
        </w:rPr>
        <w:t xml:space="preserve"> </w:t>
      </w:r>
      <w:r w:rsidRPr="00AC013C">
        <w:rPr>
          <w:rFonts w:eastAsia="Calibri"/>
          <w:szCs w:val="24"/>
          <w:lang w:eastAsia="en-US"/>
        </w:rPr>
        <w:t xml:space="preserve">009 Eur </w:t>
      </w:r>
      <w:r w:rsidRPr="00AC013C">
        <w:rPr>
          <w:color w:val="000000"/>
          <w:szCs w:val="24"/>
        </w:rPr>
        <w:t xml:space="preserve">valstybės vardu </w:t>
      </w:r>
      <w:r w:rsidRPr="00AC013C">
        <w:rPr>
          <w:color w:val="000000"/>
          <w:szCs w:val="24"/>
        </w:rPr>
        <w:lastRenderedPageBreak/>
        <w:t>pasiskolintos lėšos, skirtos priemonei „Saulės jėgainių Visagine įrengimas“ (šias lėšas vadovaujantis sutartimi planuojame panaudoti 2021 m.), 5</w:t>
      </w:r>
      <w:r>
        <w:rPr>
          <w:color w:val="000000"/>
          <w:szCs w:val="24"/>
        </w:rPr>
        <w:t xml:space="preserve"> </w:t>
      </w:r>
      <w:r w:rsidRPr="00AC013C">
        <w:rPr>
          <w:color w:val="000000"/>
          <w:szCs w:val="24"/>
        </w:rPr>
        <w:t>491 Eur valstybės vardu pasiskolintos lėšos, skirtos iš Lietuvos Respublikos sveikatos apsaugos ministerijos priemonei „Plėtoti visuomenės psichikos sveikatos (stiprinimo ir prevencijos) paslaugas gyventojams visuomenės sveikatos biuruose</w:t>
      </w:r>
      <w:r w:rsidRPr="00EB0BFA">
        <w:rPr>
          <w:color w:val="000000"/>
          <w:szCs w:val="24"/>
        </w:rPr>
        <w:t xml:space="preserve">“. </w:t>
      </w:r>
      <w:bookmarkEnd w:id="36"/>
    </w:p>
    <w:p w14:paraId="500C098B" w14:textId="77777777" w:rsidR="00766AF5" w:rsidRPr="0092159E" w:rsidRDefault="00766AF5" w:rsidP="00766AF5">
      <w:pPr>
        <w:tabs>
          <w:tab w:val="left" w:pos="567"/>
          <w:tab w:val="left" w:pos="1134"/>
        </w:tabs>
        <w:spacing w:line="360" w:lineRule="auto"/>
        <w:ind w:firstLine="709"/>
        <w:jc w:val="both"/>
        <w:rPr>
          <w:rFonts w:eastAsia="Calibri"/>
          <w:szCs w:val="24"/>
          <w:lang w:eastAsia="en-US"/>
        </w:rPr>
      </w:pPr>
      <w:r w:rsidRPr="00EB0BFA">
        <w:rPr>
          <w:rFonts w:eastAsia="Calibri"/>
          <w:szCs w:val="24"/>
          <w:lang w:eastAsia="en-US"/>
        </w:rPr>
        <w:t>2020 metais Visagino savivaldybei skirta pagal Lietuvos automobilių kelių direkcijos prie Susisiekimo ministerijos teisės aktus 1</w:t>
      </w:r>
      <w:r>
        <w:rPr>
          <w:rFonts w:eastAsia="Calibri"/>
          <w:szCs w:val="24"/>
          <w:lang w:eastAsia="en-US"/>
        </w:rPr>
        <w:t> </w:t>
      </w:r>
      <w:r w:rsidRPr="00EB0BFA">
        <w:rPr>
          <w:rFonts w:eastAsia="Calibri"/>
          <w:szCs w:val="24"/>
          <w:lang w:eastAsia="en-US"/>
        </w:rPr>
        <w:t>479</w:t>
      </w:r>
      <w:r>
        <w:rPr>
          <w:rFonts w:eastAsia="Calibri"/>
          <w:szCs w:val="24"/>
          <w:lang w:eastAsia="en-US"/>
        </w:rPr>
        <w:t xml:space="preserve"> </w:t>
      </w:r>
      <w:r w:rsidRPr="00EB0BFA">
        <w:rPr>
          <w:rFonts w:eastAsia="Calibri"/>
          <w:szCs w:val="24"/>
          <w:lang w:eastAsia="en-US"/>
        </w:rPr>
        <w:t>100 Eur, iš jų 240</w:t>
      </w:r>
      <w:r>
        <w:rPr>
          <w:rFonts w:eastAsia="Calibri"/>
          <w:szCs w:val="24"/>
          <w:lang w:eastAsia="en-US"/>
        </w:rPr>
        <w:t xml:space="preserve"> </w:t>
      </w:r>
      <w:r w:rsidRPr="00EB0BFA">
        <w:rPr>
          <w:rFonts w:eastAsia="Calibri"/>
          <w:szCs w:val="24"/>
          <w:lang w:eastAsia="en-US"/>
        </w:rPr>
        <w:t xml:space="preserve">000 Eur iš valstybės vardu pasiskolintų lėšų ekonomikos skatinimo ir </w:t>
      </w:r>
      <w:proofErr w:type="spellStart"/>
      <w:r w:rsidRPr="00EB0BFA">
        <w:rPr>
          <w:rFonts w:eastAsia="Calibri"/>
          <w:szCs w:val="24"/>
          <w:lang w:eastAsia="en-US"/>
        </w:rPr>
        <w:t>koronaviruso</w:t>
      </w:r>
      <w:proofErr w:type="spellEnd"/>
      <w:r w:rsidRPr="00EB0BFA">
        <w:rPr>
          <w:rFonts w:eastAsia="Calibri"/>
          <w:szCs w:val="24"/>
          <w:lang w:eastAsia="en-US"/>
        </w:rPr>
        <w:t xml:space="preserve"> (COVID–19) plitimo sukeltų pasekmių mažinimo priemonių plano lėšų valstybinės ir vietinės reikšmės kelių rekonstrukcijos, taisymo (remonto) darbams. Pagal atliktus darbus ir pateiktus atliktų darbų aktus gauta 1</w:t>
      </w:r>
      <w:r>
        <w:rPr>
          <w:rFonts w:eastAsia="Calibri"/>
          <w:szCs w:val="24"/>
          <w:lang w:eastAsia="en-US"/>
        </w:rPr>
        <w:t> 043</w:t>
      </w:r>
      <w:bookmarkStart w:id="37" w:name="_Hlk33511018"/>
      <w:r>
        <w:rPr>
          <w:rFonts w:eastAsia="Calibri"/>
          <w:szCs w:val="24"/>
          <w:lang w:eastAsia="en-US"/>
        </w:rPr>
        <w:t xml:space="preserve"> 196 </w:t>
      </w:r>
      <w:r w:rsidRPr="00EB0BFA">
        <w:rPr>
          <w:rFonts w:eastAsia="Calibri"/>
          <w:szCs w:val="24"/>
          <w:lang w:eastAsia="en-US"/>
        </w:rPr>
        <w:t>Eur</w:t>
      </w:r>
      <w:bookmarkEnd w:id="37"/>
      <w:r w:rsidRPr="00EB0BFA">
        <w:rPr>
          <w:rFonts w:eastAsia="Calibri"/>
          <w:szCs w:val="24"/>
          <w:lang w:eastAsia="en-US"/>
        </w:rPr>
        <w:t xml:space="preserve">. </w:t>
      </w:r>
      <w:r>
        <w:rPr>
          <w:rFonts w:eastAsia="Calibri"/>
          <w:szCs w:val="24"/>
          <w:lang w:eastAsia="en-US"/>
        </w:rPr>
        <w:t>Nepanaudota 435 904</w:t>
      </w:r>
      <w:r w:rsidRPr="00EB0BFA">
        <w:rPr>
          <w:rFonts w:eastAsia="Calibri"/>
          <w:szCs w:val="24"/>
          <w:lang w:eastAsia="en-US"/>
        </w:rPr>
        <w:t xml:space="preserve"> Eur tikslinių lėšų. Dotacijos ugdymo reikmėms finansuoti gavome 100 proc. finansavimą </w:t>
      </w:r>
      <w:r>
        <w:rPr>
          <w:rFonts w:eastAsia="Calibri"/>
          <w:szCs w:val="24"/>
          <w:lang w:eastAsia="en-US"/>
        </w:rPr>
        <w:t xml:space="preserve">                         </w:t>
      </w:r>
      <w:r w:rsidRPr="00EB0BFA">
        <w:rPr>
          <w:rFonts w:eastAsia="Calibri"/>
          <w:szCs w:val="24"/>
          <w:lang w:eastAsia="en-US"/>
        </w:rPr>
        <w:t>5</w:t>
      </w:r>
      <w:r>
        <w:rPr>
          <w:rFonts w:eastAsia="Calibri"/>
          <w:szCs w:val="24"/>
          <w:lang w:eastAsia="en-US"/>
        </w:rPr>
        <w:t> 253 100</w:t>
      </w:r>
      <w:r w:rsidRPr="00EB0BFA">
        <w:rPr>
          <w:rFonts w:eastAsia="Calibri"/>
          <w:szCs w:val="24"/>
          <w:lang w:eastAsia="en-US"/>
        </w:rPr>
        <w:t xml:space="preserve"> Eur. </w:t>
      </w:r>
      <w:r w:rsidRPr="0047276C">
        <w:rPr>
          <w:rFonts w:eastAsia="Calibri"/>
          <w:szCs w:val="24"/>
          <w:lang w:eastAsia="en-US"/>
        </w:rPr>
        <w:t>Padidintas planas mokinio reikmėms 242</w:t>
      </w:r>
      <w:r>
        <w:rPr>
          <w:rFonts w:eastAsia="Calibri"/>
          <w:szCs w:val="24"/>
          <w:lang w:eastAsia="en-US"/>
        </w:rPr>
        <w:t xml:space="preserve"> </w:t>
      </w:r>
      <w:r w:rsidRPr="0047276C">
        <w:rPr>
          <w:rFonts w:eastAsia="Calibri"/>
          <w:szCs w:val="24"/>
          <w:lang w:eastAsia="en-US"/>
        </w:rPr>
        <w:t>600</w:t>
      </w:r>
      <w:r w:rsidRPr="00EB0BFA">
        <w:rPr>
          <w:rFonts w:eastAsia="Calibri"/>
          <w:szCs w:val="24"/>
          <w:lang w:eastAsia="en-US"/>
        </w:rPr>
        <w:t xml:space="preserve"> Eur, papildomos lėšos dėl mokinių skaičiaus ir metodikos pasikeitimo nuo 2020-09-01. Visos gautos lėšos p</w:t>
      </w:r>
      <w:r>
        <w:rPr>
          <w:rFonts w:eastAsia="Calibri"/>
          <w:szCs w:val="24"/>
          <w:lang w:eastAsia="en-US"/>
        </w:rPr>
        <w:t>anaudotos. Papildomai gauta 154 348</w:t>
      </w:r>
      <w:r w:rsidRPr="00EB0BFA">
        <w:rPr>
          <w:rFonts w:eastAsia="Calibri"/>
          <w:szCs w:val="24"/>
          <w:lang w:eastAsia="en-US"/>
        </w:rPr>
        <w:t xml:space="preserve"> Eur iš valstybės biudžeto savivaldybėms vienkartinėms premijoms už ypač svarbių užduočių vykdymą valstybės lygio ekstremaliosios </w:t>
      </w:r>
      <w:r w:rsidRPr="00F72C36">
        <w:rPr>
          <w:rFonts w:eastAsia="Calibri"/>
          <w:szCs w:val="24"/>
          <w:lang w:eastAsia="en-US"/>
        </w:rPr>
        <w:t>situacijos ir karantino laikotarpiu savivaldybių socialinių paslaugų įstaigose dirbantiems darbuotojams išmokėti, išlaidoms, susijusioms su valstybinių ir savivaldybių mokyklų mokytojų, dirbančių pagal ikimokyklinio, priešmokyklinio, bendrojo ugdymo ir profesinio mokymo programas, skaičiaus optimizavimu, apmokėti, iš valstybės vardu pasiskolintų lėšų, skirtų iš Lietuvos Respublikos švietimo, mokslo ir sporto ministerijos Ilgalaikių neigiamų COVID-19 pandemijos pasekmių visuomenės psichikos sveikatai mažinimo veiksmų plane numatytoms veikloms finansuoti, savivaldybių patirtoms materialinių išteklių teikimo, siekiant šalinti COVID-19 ligos (</w:t>
      </w:r>
      <w:proofErr w:type="spellStart"/>
      <w:r w:rsidRPr="00F72C36">
        <w:rPr>
          <w:rFonts w:eastAsia="Calibri"/>
          <w:szCs w:val="24"/>
          <w:lang w:eastAsia="en-US"/>
        </w:rPr>
        <w:t>koronaviruso</w:t>
      </w:r>
      <w:proofErr w:type="spellEnd"/>
      <w:r w:rsidRPr="00F72C36">
        <w:rPr>
          <w:rFonts w:eastAsia="Calibri"/>
          <w:szCs w:val="24"/>
          <w:lang w:eastAsia="en-US"/>
        </w:rPr>
        <w:t xml:space="preserve"> infekcijos) padarinius ir valdyti jos plitimą esant valstybės lygio ekstremaliajai situacijai, išlaidoms kompensuoti panaudota 100 proc. Iš valstybės biudžeto lėšų, skirtų iš Lietuvos Respublikos sveikatos apsaugos ministerijos diagnostikos paslaugų kokybės gerinimo programos 2020 m. įgyvendinimui, planuota buvo 200</w:t>
      </w:r>
      <w:r>
        <w:rPr>
          <w:rFonts w:eastAsia="Calibri"/>
          <w:szCs w:val="24"/>
          <w:lang w:eastAsia="en-US"/>
        </w:rPr>
        <w:t xml:space="preserve"> </w:t>
      </w:r>
      <w:r w:rsidRPr="00F72C36">
        <w:rPr>
          <w:rFonts w:eastAsia="Calibri"/>
          <w:szCs w:val="24"/>
          <w:lang w:eastAsia="en-US"/>
        </w:rPr>
        <w:t>000 Eur, atsižvelgiant į pirkimo rezultatus gauta 199</w:t>
      </w:r>
      <w:r>
        <w:rPr>
          <w:rFonts w:eastAsia="Calibri"/>
          <w:szCs w:val="24"/>
          <w:lang w:eastAsia="en-US"/>
        </w:rPr>
        <w:t xml:space="preserve"> </w:t>
      </w:r>
      <w:r w:rsidRPr="00F72C36">
        <w:rPr>
          <w:rFonts w:eastAsia="Calibri"/>
          <w:szCs w:val="24"/>
          <w:lang w:eastAsia="en-US"/>
        </w:rPr>
        <w:t>771 Eur rentgeno diagnostikos paslaugų kokybės gerinimo programai 2020 metais įgyvendinti.</w:t>
      </w:r>
    </w:p>
    <w:p w14:paraId="78D6EC83" w14:textId="77777777" w:rsidR="00766AF5" w:rsidRPr="00711D25" w:rsidRDefault="00766AF5" w:rsidP="00766AF5">
      <w:pPr>
        <w:tabs>
          <w:tab w:val="left" w:pos="567"/>
        </w:tabs>
        <w:spacing w:line="360" w:lineRule="auto"/>
        <w:ind w:right="-142" w:firstLine="709"/>
        <w:jc w:val="both"/>
        <w:rPr>
          <w:rFonts w:eastAsia="Calibri"/>
          <w:kern w:val="24"/>
          <w:szCs w:val="24"/>
          <w:lang w:eastAsia="en-US"/>
        </w:rPr>
      </w:pPr>
      <w:r>
        <w:rPr>
          <w:rFonts w:eastAsia="Calibri"/>
          <w:kern w:val="24"/>
          <w:szCs w:val="24"/>
          <w:lang w:eastAsia="en-US"/>
        </w:rPr>
        <w:tab/>
      </w:r>
      <w:r w:rsidRPr="00793C3C">
        <w:rPr>
          <w:rFonts w:eastAsia="Calibri"/>
          <w:kern w:val="24"/>
          <w:szCs w:val="24"/>
          <w:lang w:eastAsia="en-US"/>
        </w:rPr>
        <w:t>2020 m. Visagino savivaldybė iš valstybės biudžeto lėšų įgyvendinamų 2014</w:t>
      </w:r>
      <w:r w:rsidRPr="00793C3C">
        <w:rPr>
          <w:rFonts w:eastAsia="Calibri"/>
          <w:b/>
          <w:bCs/>
          <w:caps/>
          <w:kern w:val="2"/>
          <w:szCs w:val="24"/>
          <w:lang w:eastAsia="en-US"/>
        </w:rPr>
        <w:t>–</w:t>
      </w:r>
      <w:r w:rsidRPr="00793C3C">
        <w:rPr>
          <w:rFonts w:eastAsia="Calibri"/>
          <w:kern w:val="24"/>
          <w:szCs w:val="24"/>
          <w:lang w:eastAsia="en-US"/>
        </w:rPr>
        <w:t>2020 m. Europos Sąjungos fondų investicijų veiksmų programos projektų nuosavo indėlio daliai užtikrinti planavo gauti 270</w:t>
      </w:r>
      <w:r>
        <w:rPr>
          <w:rFonts w:eastAsia="Calibri"/>
          <w:kern w:val="24"/>
          <w:szCs w:val="24"/>
          <w:lang w:eastAsia="en-US"/>
        </w:rPr>
        <w:t xml:space="preserve"> </w:t>
      </w:r>
      <w:r w:rsidRPr="00793C3C">
        <w:rPr>
          <w:rFonts w:eastAsia="Calibri"/>
          <w:kern w:val="24"/>
          <w:szCs w:val="24"/>
          <w:lang w:eastAsia="en-US"/>
        </w:rPr>
        <w:t xml:space="preserve">232 </w:t>
      </w:r>
      <w:r w:rsidRPr="00793C3C">
        <w:rPr>
          <w:rFonts w:eastAsia="Calibri"/>
          <w:szCs w:val="24"/>
          <w:lang w:eastAsia="en-US"/>
        </w:rPr>
        <w:t>Eur</w:t>
      </w:r>
      <w:r w:rsidRPr="00793C3C">
        <w:rPr>
          <w:rFonts w:eastAsia="Calibri"/>
          <w:kern w:val="24"/>
          <w:szCs w:val="24"/>
          <w:lang w:eastAsia="en-US"/>
        </w:rPr>
        <w:t xml:space="preserve"> dotacijos, </w:t>
      </w:r>
      <w:r w:rsidRPr="00711D25">
        <w:rPr>
          <w:rFonts w:eastAsia="Calibri"/>
          <w:kern w:val="24"/>
          <w:szCs w:val="24"/>
          <w:lang w:eastAsia="en-US"/>
        </w:rPr>
        <w:t>dėl investicinių projektų koregavimo, projektų finansa</w:t>
      </w:r>
      <w:r>
        <w:rPr>
          <w:rFonts w:eastAsia="Calibri"/>
          <w:kern w:val="24"/>
          <w:szCs w:val="24"/>
          <w:lang w:eastAsia="en-US"/>
        </w:rPr>
        <w:t xml:space="preserve">vimo principo vykdymo gauta 68 095 </w:t>
      </w:r>
      <w:r w:rsidRPr="00711D25">
        <w:rPr>
          <w:rFonts w:eastAsia="Calibri"/>
          <w:szCs w:val="24"/>
          <w:lang w:eastAsia="en-US"/>
        </w:rPr>
        <w:t>Eur</w:t>
      </w:r>
      <w:r w:rsidRPr="00711D25">
        <w:rPr>
          <w:rFonts w:eastAsia="Calibri"/>
          <w:kern w:val="24"/>
          <w:szCs w:val="24"/>
          <w:lang w:eastAsia="en-US"/>
        </w:rPr>
        <w:t xml:space="preserve"> dotacijos,</w:t>
      </w:r>
      <w:r>
        <w:rPr>
          <w:rFonts w:eastAsia="Calibri"/>
          <w:kern w:val="24"/>
          <w:szCs w:val="24"/>
          <w:lang w:eastAsia="en-US"/>
        </w:rPr>
        <w:t xml:space="preserve"> skirtos 4 projektams, iš jų: 1 162</w:t>
      </w:r>
      <w:r w:rsidRPr="00711D25">
        <w:rPr>
          <w:rFonts w:eastAsia="Calibri"/>
          <w:kern w:val="24"/>
          <w:szCs w:val="24"/>
          <w:lang w:eastAsia="en-US"/>
        </w:rPr>
        <w:t xml:space="preserve"> Eur projektui</w:t>
      </w:r>
      <w:r w:rsidRPr="00711D25">
        <w:rPr>
          <w:rFonts w:eastAsia="Calibri"/>
          <w:color w:val="000000"/>
          <w:szCs w:val="24"/>
          <w:lang w:eastAsia="en-US"/>
        </w:rPr>
        <w:t xml:space="preserve"> Nr. 08.1.2.-CPVA-R-408-91-0003 „</w:t>
      </w:r>
      <w:r w:rsidRPr="00711D25">
        <w:rPr>
          <w:rFonts w:eastAsia="Calibri"/>
          <w:noProof/>
          <w:color w:val="000000"/>
          <w:szCs w:val="24"/>
          <w:lang w:eastAsia="en-US"/>
        </w:rPr>
        <w:t>Bendrabučio tipo pastato, esančio Visagine, Kosmoso g. 28, patalpų pritaikymas socialinio būsto įrengimui</w:t>
      </w:r>
      <w:r>
        <w:rPr>
          <w:rFonts w:eastAsia="Calibri"/>
          <w:color w:val="000000"/>
          <w:szCs w:val="24"/>
          <w:lang w:eastAsia="en-US"/>
        </w:rPr>
        <w:t xml:space="preserve">“, 28 014 </w:t>
      </w:r>
      <w:r w:rsidRPr="00711D25">
        <w:rPr>
          <w:rFonts w:eastAsia="Calibri"/>
          <w:color w:val="000000"/>
          <w:szCs w:val="24"/>
          <w:lang w:eastAsia="en-US"/>
        </w:rPr>
        <w:t>Eur projektui Nr. 07.1.1-CPVA-V-902-0-0006 ,,Apleistų/avarinių pastatų nugriovimas ir teritorijos sutvarkymas, regeneruoj</w:t>
      </w:r>
      <w:r>
        <w:rPr>
          <w:rFonts w:eastAsia="Calibri"/>
          <w:color w:val="000000"/>
          <w:szCs w:val="24"/>
          <w:lang w:eastAsia="en-US"/>
        </w:rPr>
        <w:t xml:space="preserve">ant buvusį karinį miestelį“, 29 663 </w:t>
      </w:r>
      <w:r w:rsidRPr="00711D25">
        <w:rPr>
          <w:rFonts w:eastAsia="Calibri"/>
          <w:color w:val="000000"/>
          <w:szCs w:val="24"/>
          <w:lang w:eastAsia="en-US"/>
        </w:rPr>
        <w:t xml:space="preserve">Eur projektui Nr. 07.1.1-CPVA-R-305-91-0004 „Buvusios </w:t>
      </w:r>
      <w:proofErr w:type="spellStart"/>
      <w:r w:rsidRPr="00711D25">
        <w:rPr>
          <w:rFonts w:eastAsia="Calibri"/>
          <w:color w:val="000000"/>
          <w:szCs w:val="24"/>
          <w:lang w:eastAsia="en-US"/>
        </w:rPr>
        <w:t>Sedulinos</w:t>
      </w:r>
      <w:proofErr w:type="spellEnd"/>
      <w:r w:rsidRPr="00711D25">
        <w:rPr>
          <w:rFonts w:eastAsia="Calibri"/>
          <w:color w:val="000000"/>
          <w:szCs w:val="24"/>
          <w:lang w:eastAsia="en-US"/>
        </w:rPr>
        <w:t xml:space="preserve"> mokyklos pastato pritaikymas Visagino kultūros </w:t>
      </w:r>
      <w:r w:rsidRPr="00711D25">
        <w:rPr>
          <w:rFonts w:eastAsia="Calibri"/>
          <w:color w:val="000000"/>
          <w:szCs w:val="24"/>
          <w:lang w:eastAsia="en-US"/>
        </w:rPr>
        <w:lastRenderedPageBreak/>
        <w:t>centro ir bendruomenės reikmėms, įrengiant Kultūros, turizmo ir kūrybinio v</w:t>
      </w:r>
      <w:r>
        <w:rPr>
          <w:rFonts w:eastAsia="Calibri"/>
          <w:color w:val="000000"/>
          <w:szCs w:val="24"/>
          <w:lang w:eastAsia="en-US"/>
        </w:rPr>
        <w:t>erslo miestą po vienu stogu“, 9 256</w:t>
      </w:r>
      <w:r w:rsidRPr="00711D25">
        <w:rPr>
          <w:rFonts w:eastAsia="Calibri"/>
          <w:color w:val="000000"/>
          <w:szCs w:val="24"/>
          <w:lang w:eastAsia="en-US"/>
        </w:rPr>
        <w:t xml:space="preserve"> Eur projektui Nr. 04.5.1.-TID-R-514-91-004 „Darnaus judumo infrastruktūros įrengimas Visagino mieste“</w:t>
      </w:r>
      <w:r w:rsidRPr="00711D25">
        <w:rPr>
          <w:rFonts w:eastAsia="Calibri"/>
          <w:kern w:val="24"/>
          <w:szCs w:val="24"/>
          <w:lang w:eastAsia="en-US"/>
        </w:rPr>
        <w:t>. Dėl po pirkimo procedū</w:t>
      </w:r>
      <w:r>
        <w:rPr>
          <w:rFonts w:eastAsia="Calibri"/>
          <w:kern w:val="24"/>
          <w:szCs w:val="24"/>
          <w:lang w:eastAsia="en-US"/>
        </w:rPr>
        <w:t>rų sumažėjusio lėšų poreikio 64 413</w:t>
      </w:r>
      <w:r w:rsidRPr="00711D25">
        <w:rPr>
          <w:rFonts w:eastAsia="Calibri"/>
          <w:kern w:val="24"/>
          <w:szCs w:val="24"/>
          <w:lang w:eastAsia="en-US"/>
        </w:rPr>
        <w:t xml:space="preserve"> Eur sumažėjo dotacijos poreikis. Projektui </w:t>
      </w:r>
      <w:r w:rsidRPr="00711D25">
        <w:rPr>
          <w:rFonts w:eastAsia="Calibri"/>
          <w:color w:val="000000"/>
          <w:szCs w:val="24"/>
          <w:lang w:eastAsia="en-US"/>
        </w:rPr>
        <w:t>„Darnaus judumo infrastruktūros įrengimas Visagino mieste“</w:t>
      </w:r>
      <w:r>
        <w:rPr>
          <w:rFonts w:eastAsia="Calibri"/>
          <w:kern w:val="24"/>
          <w:szCs w:val="24"/>
          <w:lang w:eastAsia="en-US"/>
        </w:rPr>
        <w:t xml:space="preserve"> 131 274</w:t>
      </w:r>
      <w:r w:rsidRPr="00711D25">
        <w:rPr>
          <w:rFonts w:eastAsia="Calibri"/>
          <w:kern w:val="24"/>
          <w:szCs w:val="24"/>
          <w:lang w:eastAsia="en-US"/>
        </w:rPr>
        <w:t xml:space="preserve"> Eur dotaciją planuojame gauti 2021 m. </w:t>
      </w:r>
    </w:p>
    <w:p w14:paraId="683C67AE" w14:textId="77777777" w:rsidR="00766AF5" w:rsidRPr="00711D25" w:rsidRDefault="00766AF5" w:rsidP="00766AF5">
      <w:pPr>
        <w:spacing w:line="360" w:lineRule="auto"/>
        <w:ind w:firstLine="709"/>
        <w:jc w:val="both"/>
        <w:rPr>
          <w:rFonts w:eastAsia="Calibri"/>
          <w:szCs w:val="24"/>
          <w:lang w:eastAsia="en-US"/>
        </w:rPr>
      </w:pPr>
      <w:r w:rsidRPr="00711D25">
        <w:rPr>
          <w:rFonts w:eastAsia="Calibri"/>
          <w:szCs w:val="24"/>
          <w:lang w:eastAsia="en-US"/>
        </w:rPr>
        <w:t>Europos Sąjungos numatytiems proj</w:t>
      </w:r>
      <w:r>
        <w:rPr>
          <w:rFonts w:eastAsia="Calibri"/>
          <w:szCs w:val="24"/>
          <w:lang w:eastAsia="en-US"/>
        </w:rPr>
        <w:t xml:space="preserve">ektams finansuoti planuota 5 948 568 </w:t>
      </w:r>
      <w:r w:rsidRPr="00711D25">
        <w:rPr>
          <w:rFonts w:eastAsia="Calibri"/>
          <w:szCs w:val="24"/>
          <w:lang w:eastAsia="en-US"/>
        </w:rPr>
        <w:t xml:space="preserve">Eur, o gauta </w:t>
      </w:r>
      <w:r>
        <w:rPr>
          <w:rFonts w:eastAsia="Calibri"/>
          <w:szCs w:val="24"/>
          <w:lang w:eastAsia="en-US"/>
        </w:rPr>
        <w:t xml:space="preserve">                 </w:t>
      </w:r>
      <w:r w:rsidRPr="00711D25">
        <w:rPr>
          <w:rFonts w:eastAsia="Calibri"/>
          <w:szCs w:val="24"/>
          <w:lang w:eastAsia="en-US"/>
        </w:rPr>
        <w:t>6</w:t>
      </w:r>
      <w:r>
        <w:rPr>
          <w:rFonts w:eastAsia="Calibri"/>
          <w:szCs w:val="24"/>
          <w:lang w:eastAsia="en-US"/>
        </w:rPr>
        <w:t xml:space="preserve"> 153 618 Eur, arba 205 </w:t>
      </w:r>
      <w:r w:rsidRPr="00711D25">
        <w:rPr>
          <w:rFonts w:eastAsia="Calibri"/>
          <w:szCs w:val="24"/>
          <w:lang w:eastAsia="en-US"/>
        </w:rPr>
        <w:t>05</w:t>
      </w:r>
      <w:r>
        <w:rPr>
          <w:rFonts w:eastAsia="Calibri"/>
          <w:szCs w:val="24"/>
          <w:lang w:eastAsia="en-US"/>
        </w:rPr>
        <w:t>0</w:t>
      </w:r>
      <w:r w:rsidRPr="00711D25">
        <w:rPr>
          <w:rFonts w:eastAsia="Calibri"/>
          <w:szCs w:val="24"/>
          <w:lang w:eastAsia="en-US"/>
        </w:rPr>
        <w:t xml:space="preserve"> Eur daugiau, negu buvo planuota. Šios lėšos iš Europos Sąjungos gautos po paskutinio tarybos posėdžio ir patikslinti savivaldybės biudž</w:t>
      </w:r>
      <w:r>
        <w:rPr>
          <w:rFonts w:eastAsia="Calibri"/>
          <w:szCs w:val="24"/>
          <w:lang w:eastAsia="en-US"/>
        </w:rPr>
        <w:t>eto pajamų nebuvo galimybės.                    23 342</w:t>
      </w:r>
      <w:r w:rsidRPr="00711D25">
        <w:rPr>
          <w:rFonts w:eastAsia="Calibri"/>
          <w:szCs w:val="24"/>
          <w:lang w:eastAsia="en-US"/>
        </w:rPr>
        <w:t xml:space="preserve"> Eur savivaldybė gavo mažiau, negu buvo planuota, Europos Sąjungos lėšų projektui „Neformaliojo vaikų šviet</w:t>
      </w:r>
      <w:r>
        <w:rPr>
          <w:rFonts w:eastAsia="Calibri"/>
          <w:szCs w:val="24"/>
          <w:lang w:eastAsia="en-US"/>
        </w:rPr>
        <w:t>imo paslaugų plėtra“, iš jų: 15 262</w:t>
      </w:r>
      <w:r w:rsidRPr="00711D25">
        <w:rPr>
          <w:rFonts w:eastAsia="Calibri"/>
          <w:szCs w:val="24"/>
          <w:lang w:eastAsia="en-US"/>
        </w:rPr>
        <w:t xml:space="preserve"> Eur nebuvo paskirstyta įstaigoms, 8</w:t>
      </w:r>
      <w:r>
        <w:rPr>
          <w:rFonts w:eastAsia="Calibri"/>
          <w:szCs w:val="24"/>
          <w:lang w:eastAsia="en-US"/>
        </w:rPr>
        <w:t xml:space="preserve"> </w:t>
      </w:r>
      <w:r w:rsidRPr="00711D25">
        <w:rPr>
          <w:rFonts w:eastAsia="Calibri"/>
          <w:szCs w:val="24"/>
          <w:lang w:eastAsia="en-US"/>
        </w:rPr>
        <w:t xml:space="preserve">080  Eur Lietuvos neformaliojo švietimo centro nepervestos lėšos. Lėšos gautos 2021 m. sausio mėnesį ir atsiskaityta su </w:t>
      </w:r>
      <w:r>
        <w:rPr>
          <w:rFonts w:eastAsia="Calibri"/>
          <w:szCs w:val="24"/>
          <w:lang w:eastAsia="en-US"/>
        </w:rPr>
        <w:t xml:space="preserve">tiekėjais. Liko nepanaudota 219 228 </w:t>
      </w:r>
      <w:r w:rsidRPr="00711D25">
        <w:rPr>
          <w:rFonts w:eastAsia="Calibri"/>
          <w:szCs w:val="24"/>
          <w:lang w:eastAsia="en-US"/>
        </w:rPr>
        <w:t>Eur, tai avansu pervestos įgyvendinant projektus, finansuojamus iš struktūrinių fondų, lėšos, kurios bus naudojamos projektų įgyvendinimo laikotarpiu.</w:t>
      </w:r>
    </w:p>
    <w:p w14:paraId="7062756B" w14:textId="77777777" w:rsidR="00766AF5" w:rsidRPr="00585C83" w:rsidRDefault="00766AF5" w:rsidP="00766AF5">
      <w:pPr>
        <w:tabs>
          <w:tab w:val="left" w:pos="567"/>
        </w:tabs>
        <w:spacing w:line="360" w:lineRule="auto"/>
        <w:ind w:firstLine="709"/>
        <w:jc w:val="both"/>
        <w:rPr>
          <w:rFonts w:eastAsia="Calibri"/>
          <w:szCs w:val="24"/>
          <w:lang w:eastAsia="en-US"/>
        </w:rPr>
      </w:pPr>
      <w:r w:rsidRPr="004A6FC0">
        <w:rPr>
          <w:rFonts w:eastAsia="Calibri"/>
          <w:color w:val="FF0000"/>
          <w:szCs w:val="24"/>
          <w:lang w:eastAsia="en-US"/>
        </w:rPr>
        <w:tab/>
      </w:r>
      <w:r w:rsidRPr="004A6FC0">
        <w:rPr>
          <w:rFonts w:eastAsia="Calibri"/>
          <w:szCs w:val="24"/>
          <w:lang w:eastAsia="en-US"/>
        </w:rPr>
        <w:t xml:space="preserve">Biudžeto pajamų planas biudžetinių įstaigų pajamoms už prekes ir paslaugas per metus dėl pandemijos sukeltų pasekmių ir dviejų biudžetinių įstaigų pertvarkymo sumažintos 266 875 Eur, iš jų: 7 600 Eur už patalpų nuomą, 58 250 Eur už prekes ir paslaugas ir 200 865 Eur už išlaikymą švietimo, socialinės apsaugos ir kitose įstaigose. </w:t>
      </w:r>
      <w:r w:rsidRPr="00585C83">
        <w:rPr>
          <w:rFonts w:eastAsia="Calibri"/>
          <w:szCs w:val="24"/>
          <w:lang w:eastAsia="en-US"/>
        </w:rPr>
        <w:t>Pajamos už prekes ir paslaugas įvykdytos 98,02 proc.(97,7 proc.–biudžetinių įstaigų įmokos į biudže</w:t>
      </w:r>
      <w:r>
        <w:rPr>
          <w:rFonts w:eastAsia="Calibri"/>
          <w:szCs w:val="24"/>
          <w:lang w:eastAsia="en-US"/>
        </w:rPr>
        <w:t>tą, 98,2 proc. – rinkliavų). 96 099</w:t>
      </w:r>
      <w:r w:rsidRPr="00585C83">
        <w:rPr>
          <w:rFonts w:eastAsia="Calibri"/>
          <w:szCs w:val="24"/>
          <w:lang w:eastAsia="en-US"/>
        </w:rPr>
        <w:t xml:space="preserve"> Eur liko kaip nepanaudotas 2020 m. lėšų likutis, kuris bus naudojamas 2021 metais. Nuo 2018 m. savivaldybė patvirtino rinkliavą už atliekų surinkimą ir vykdo šios rinkliavos administravimą. Vietinės rinkliavos įvykdyt</w:t>
      </w:r>
      <w:r>
        <w:rPr>
          <w:rFonts w:eastAsia="Calibri"/>
          <w:szCs w:val="24"/>
          <w:lang w:eastAsia="en-US"/>
        </w:rPr>
        <w:t>os 97,7 proc., arba surinkta 14 048</w:t>
      </w:r>
      <w:r w:rsidRPr="00585C83">
        <w:rPr>
          <w:rFonts w:eastAsia="Calibri"/>
          <w:szCs w:val="24"/>
          <w:lang w:eastAsia="en-US"/>
        </w:rPr>
        <w:t xml:space="preserve"> Eur mažiau, negu buvo planuota. </w:t>
      </w:r>
    </w:p>
    <w:p w14:paraId="0C3F89B4" w14:textId="77777777" w:rsidR="00766AF5" w:rsidRPr="00C23BE1" w:rsidRDefault="00766AF5" w:rsidP="00766AF5">
      <w:pPr>
        <w:pStyle w:val="Betarp1"/>
        <w:spacing w:line="360" w:lineRule="auto"/>
        <w:jc w:val="both"/>
        <w:rPr>
          <w:rFonts w:eastAsia="Calibri"/>
          <w:noProof w:val="0"/>
          <w:szCs w:val="24"/>
          <w:lang w:val="lt-LT"/>
        </w:rPr>
      </w:pPr>
      <w:r w:rsidRPr="00585C83">
        <w:rPr>
          <w:rFonts w:eastAsia="Calibri"/>
        </w:rPr>
        <w:tab/>
      </w:r>
      <w:r w:rsidRPr="00C23BE1">
        <w:rPr>
          <w:rFonts w:eastAsia="Calibri"/>
          <w:noProof w:val="0"/>
          <w:szCs w:val="24"/>
          <w:lang w:val="lt-LT"/>
        </w:rPr>
        <w:t>Aplinkos apsaugos rėmimo specialiosios programos pajamos įvykdytos 141,65 proc. plano, iš jų: gauta mažiau, negu planuota, 4</w:t>
      </w:r>
      <w:r>
        <w:rPr>
          <w:rFonts w:eastAsia="Calibri"/>
          <w:noProof w:val="0"/>
          <w:szCs w:val="24"/>
          <w:lang w:val="lt-LT"/>
        </w:rPr>
        <w:t xml:space="preserve"> </w:t>
      </w:r>
      <w:r w:rsidRPr="00C23BE1">
        <w:rPr>
          <w:rFonts w:eastAsia="Calibri"/>
          <w:noProof w:val="0"/>
          <w:szCs w:val="24"/>
          <w:lang w:val="lt-LT"/>
        </w:rPr>
        <w:t>003 Eur mokesčių už aplinkos teršimą, nes ūkio subjektai atnaujina autoparką, katilinės naudoja biokurą ir kt., o mokesčių už medžiojamųjų gyvūnų išteklius ir gamtos išteklius surinkta daugiau negu planuota 19</w:t>
      </w:r>
      <w:r>
        <w:rPr>
          <w:rFonts w:eastAsia="Calibri"/>
          <w:noProof w:val="0"/>
          <w:szCs w:val="24"/>
          <w:lang w:val="lt-LT"/>
        </w:rPr>
        <w:t xml:space="preserve"> </w:t>
      </w:r>
      <w:r w:rsidRPr="00C23BE1">
        <w:rPr>
          <w:rFonts w:eastAsia="Calibri"/>
          <w:noProof w:val="0"/>
          <w:szCs w:val="24"/>
          <w:lang w:val="lt-LT"/>
        </w:rPr>
        <w:t>412 Eur. 53</w:t>
      </w:r>
      <w:r>
        <w:rPr>
          <w:rFonts w:eastAsia="Calibri"/>
          <w:noProof w:val="0"/>
          <w:szCs w:val="24"/>
          <w:lang w:val="lt-LT"/>
        </w:rPr>
        <w:t xml:space="preserve"> </w:t>
      </w:r>
      <w:r w:rsidRPr="00C23BE1">
        <w:rPr>
          <w:rFonts w:eastAsia="Calibri"/>
          <w:noProof w:val="0"/>
          <w:szCs w:val="24"/>
          <w:lang w:val="lt-LT"/>
        </w:rPr>
        <w:t>038 Eur liko kaip nepanaudotas 2020 m. lėšų likutis, kuris bus naudojamas 2021 metais.</w:t>
      </w:r>
    </w:p>
    <w:p w14:paraId="7C926D5E" w14:textId="77777777" w:rsidR="00766AF5" w:rsidRPr="00063750" w:rsidRDefault="00766AF5" w:rsidP="00766AF5">
      <w:pPr>
        <w:pStyle w:val="Betarp1"/>
        <w:spacing w:line="360" w:lineRule="auto"/>
        <w:jc w:val="both"/>
        <w:rPr>
          <w:rFonts w:eastAsia="Calibri"/>
          <w:kern w:val="24"/>
          <w:lang w:val="lt-LT"/>
        </w:rPr>
      </w:pPr>
      <w:r>
        <w:rPr>
          <w:rFonts w:eastAsia="Calibri"/>
          <w:noProof w:val="0"/>
          <w:szCs w:val="24"/>
          <w:lang w:val="lt-LT"/>
        </w:rPr>
        <w:tab/>
      </w:r>
      <w:r w:rsidRPr="00C23BE1">
        <w:rPr>
          <w:rFonts w:eastAsia="Calibri"/>
          <w:noProof w:val="0"/>
          <w:szCs w:val="24"/>
          <w:lang w:val="lt-LT"/>
        </w:rPr>
        <w:t>Materialiojo ir nematerialiojo turto realizavimo pajamų planas vykdytas 90,5 proc., arba gauta mažiau, negu planuota, 7</w:t>
      </w:r>
      <w:r>
        <w:rPr>
          <w:rFonts w:eastAsia="Calibri"/>
          <w:noProof w:val="0"/>
          <w:szCs w:val="24"/>
          <w:lang w:val="lt-LT"/>
        </w:rPr>
        <w:t xml:space="preserve"> </w:t>
      </w:r>
      <w:r w:rsidRPr="00C23BE1">
        <w:rPr>
          <w:rFonts w:eastAsia="Calibri"/>
          <w:noProof w:val="0"/>
          <w:szCs w:val="24"/>
          <w:lang w:val="lt-LT"/>
        </w:rPr>
        <w:t xml:space="preserve">287 </w:t>
      </w:r>
      <w:r>
        <w:rPr>
          <w:rFonts w:eastAsia="Calibri"/>
          <w:noProof w:val="0"/>
          <w:szCs w:val="24"/>
          <w:lang w:val="lt-LT"/>
        </w:rPr>
        <w:t xml:space="preserve">Eur </w:t>
      </w:r>
      <w:r w:rsidRPr="00C23BE1">
        <w:rPr>
          <w:rFonts w:eastAsia="Calibri"/>
          <w:noProof w:val="0"/>
          <w:szCs w:val="24"/>
          <w:lang w:val="lt-LT"/>
        </w:rPr>
        <w:t>dėl negautų pajamų vadovaujantis Lietuvos Respublikos paramos būstui įsigyti ar išsinuomoti įstatymu, Visagino savivaldybės tarybos 2016 m. balandžio 27 d. sprendimu Nr. TS-83 „Dėl Visagino savivaldybės parduodamų būstų ir pagalbinio ūkio paskirties pasatų sąrašo sudarymo“, Visagino savivaldybės būstų ir pagalbinio ūkio paskirties</w:t>
      </w:r>
      <w:r w:rsidRPr="00063750">
        <w:rPr>
          <w:rFonts w:eastAsia="Calibri"/>
          <w:kern w:val="24"/>
          <w:lang w:val="lt-LT"/>
        </w:rPr>
        <w:t xml:space="preserve"> pastatų pardavimo tvarkos aprašu ir dėl būsto pardavimo 2020 m. priimtais Visagino savivaldybės tarybos sprendimais. </w:t>
      </w:r>
    </w:p>
    <w:p w14:paraId="187AAB15" w14:textId="77777777" w:rsidR="00766AF5" w:rsidRPr="00B257F3" w:rsidRDefault="00766AF5" w:rsidP="00766AF5">
      <w:pPr>
        <w:tabs>
          <w:tab w:val="left" w:pos="567"/>
        </w:tabs>
        <w:spacing w:line="360" w:lineRule="auto"/>
        <w:ind w:firstLine="709"/>
        <w:jc w:val="both"/>
        <w:rPr>
          <w:rFonts w:eastAsia="Calibri"/>
          <w:szCs w:val="24"/>
          <w:lang w:eastAsia="en-US"/>
        </w:rPr>
      </w:pPr>
      <w:r w:rsidRPr="00B257F3">
        <w:rPr>
          <w:rFonts w:eastAsia="Calibri"/>
          <w:szCs w:val="24"/>
          <w:lang w:eastAsia="en-US"/>
        </w:rPr>
        <w:lastRenderedPageBreak/>
        <w:tab/>
        <w:t>Iš ankstesniųjų metų, pagal Visagino savivaldybės kontrolės ir audito tarnybos audito ataskaitą, Visagino socialinių</w:t>
      </w:r>
      <w:r>
        <w:rPr>
          <w:rFonts w:eastAsia="Calibri"/>
          <w:szCs w:val="24"/>
          <w:lang w:eastAsia="en-US"/>
        </w:rPr>
        <w:t xml:space="preserve"> paslaugų centras grąžino 696</w:t>
      </w:r>
      <w:r w:rsidRPr="00B257F3">
        <w:rPr>
          <w:rFonts w:eastAsia="Calibri"/>
          <w:szCs w:val="24"/>
          <w:lang w:eastAsia="en-US"/>
        </w:rPr>
        <w:t xml:space="preserve"> Eur.</w:t>
      </w:r>
    </w:p>
    <w:p w14:paraId="350208E4" w14:textId="77777777" w:rsidR="00766AF5" w:rsidRPr="00B257F3" w:rsidRDefault="00766AF5" w:rsidP="00766AF5">
      <w:pPr>
        <w:tabs>
          <w:tab w:val="left" w:pos="567"/>
        </w:tabs>
        <w:spacing w:line="360" w:lineRule="auto"/>
        <w:ind w:firstLine="709"/>
        <w:jc w:val="both"/>
        <w:rPr>
          <w:rFonts w:eastAsia="Calibri"/>
          <w:szCs w:val="24"/>
          <w:lang w:eastAsia="en-US"/>
        </w:rPr>
      </w:pPr>
      <w:r w:rsidRPr="00B257F3">
        <w:rPr>
          <w:rFonts w:eastAsia="Calibri"/>
          <w:szCs w:val="24"/>
          <w:lang w:eastAsia="en-US"/>
        </w:rPr>
        <w:tab/>
        <w:t>Iš ankstesnių metų biudžetinės įstaigos grąžino 186</w:t>
      </w:r>
      <w:r>
        <w:rPr>
          <w:rFonts w:eastAsia="Calibri"/>
          <w:szCs w:val="24"/>
          <w:lang w:eastAsia="en-US"/>
        </w:rPr>
        <w:t xml:space="preserve"> 744 </w:t>
      </w:r>
      <w:r w:rsidRPr="00B257F3">
        <w:rPr>
          <w:rFonts w:eastAsia="Calibri"/>
          <w:szCs w:val="24"/>
          <w:lang w:eastAsia="en-US"/>
        </w:rPr>
        <w:t xml:space="preserve">Eur lėšas, gautas už vykdytus projektus. </w:t>
      </w:r>
    </w:p>
    <w:p w14:paraId="2A1BD883" w14:textId="77777777" w:rsidR="00766AF5" w:rsidRPr="00607B0B" w:rsidRDefault="00766AF5" w:rsidP="00766AF5">
      <w:pPr>
        <w:tabs>
          <w:tab w:val="left" w:pos="567"/>
        </w:tabs>
        <w:spacing w:line="360" w:lineRule="auto"/>
        <w:ind w:firstLine="709"/>
        <w:jc w:val="both"/>
        <w:rPr>
          <w:rFonts w:eastAsia="Calibri"/>
          <w:szCs w:val="24"/>
          <w:lang w:eastAsia="en-US"/>
        </w:rPr>
      </w:pPr>
      <w:r w:rsidRPr="00607B0B">
        <w:rPr>
          <w:szCs w:val="24"/>
          <w:lang w:eastAsia="en-US"/>
        </w:rPr>
        <w:tab/>
        <w:t>Pagal 2015 m. su AB Šiaulių banku pasirašytą paskolos sutartį savivaldybė investiciniams projektams</w:t>
      </w:r>
      <w:r>
        <w:rPr>
          <w:szCs w:val="24"/>
          <w:lang w:eastAsia="en-US"/>
        </w:rPr>
        <w:t xml:space="preserve"> finansuoti 2020 m. panaudojo 605 </w:t>
      </w:r>
      <w:r w:rsidRPr="00607B0B">
        <w:rPr>
          <w:szCs w:val="24"/>
          <w:lang w:eastAsia="en-US"/>
        </w:rPr>
        <w:t>Eu</w:t>
      </w:r>
      <w:r>
        <w:rPr>
          <w:szCs w:val="24"/>
          <w:lang w:eastAsia="en-US"/>
        </w:rPr>
        <w:t xml:space="preserve">r paskolos lėšų, o planuota 167 227 </w:t>
      </w:r>
      <w:r w:rsidRPr="00607B0B">
        <w:rPr>
          <w:szCs w:val="24"/>
          <w:lang w:eastAsia="en-US"/>
        </w:rPr>
        <w:t xml:space="preserve">Eur, iš jų </w:t>
      </w:r>
      <w:r w:rsidRPr="00607B0B">
        <w:rPr>
          <w:rFonts w:eastAsia="Calibri"/>
          <w:szCs w:val="24"/>
          <w:lang w:eastAsia="en-US"/>
        </w:rPr>
        <w:t xml:space="preserve">taip pat </w:t>
      </w:r>
      <w:r>
        <w:rPr>
          <w:rFonts w:eastAsia="Calibri"/>
          <w:szCs w:val="24"/>
          <w:lang w:eastAsia="en-US"/>
        </w:rPr>
        <w:t xml:space="preserve">planuota imti 1 666 228 </w:t>
      </w:r>
      <w:r w:rsidRPr="00607B0B">
        <w:rPr>
          <w:rFonts w:eastAsia="Calibri"/>
          <w:szCs w:val="24"/>
          <w:lang w:eastAsia="en-US"/>
        </w:rPr>
        <w:t>Eur i</w:t>
      </w:r>
      <w:r w:rsidRPr="00607B0B">
        <w:rPr>
          <w:szCs w:val="24"/>
        </w:rPr>
        <w:t>lgalaikę paskolą Europos Sąjungos investiciniam projektui „Ignalinos atominės regiono verslo ir turizmo informacijos centro pastato atnaujinimas“ finansuoti</w:t>
      </w:r>
      <w:r w:rsidRPr="00607B0B">
        <w:rPr>
          <w:rFonts w:eastAsia="Calibri"/>
          <w:szCs w:val="24"/>
          <w:lang w:eastAsia="en-US"/>
        </w:rPr>
        <w:t xml:space="preserve"> </w:t>
      </w:r>
      <w:r w:rsidRPr="00607B0B">
        <w:rPr>
          <w:szCs w:val="24"/>
        </w:rPr>
        <w:t>pagal finansinę priemonę, taikomomis sąlygomis pasirašys sutartį dėl paskolos savivaldybės pastatų modernizavimui, finansuojamam iš Europos regioninės plėtros fondo</w:t>
      </w:r>
      <w:r w:rsidRPr="00607B0B">
        <w:rPr>
          <w:rFonts w:eastAsia="Calibri"/>
          <w:szCs w:val="24"/>
          <w:lang w:eastAsia="en-US"/>
        </w:rPr>
        <w:t xml:space="preserve">. 2020 m. su Šiaulių banku pasirašyta sutartis </w:t>
      </w:r>
      <w:r w:rsidRPr="00607B0B">
        <w:rPr>
          <w:szCs w:val="24"/>
        </w:rPr>
        <w:t>pagal finansinę priemonę</w:t>
      </w:r>
      <w:r w:rsidRPr="00607B0B">
        <w:rPr>
          <w:rFonts w:eastAsia="Calibri"/>
          <w:szCs w:val="24"/>
          <w:lang w:eastAsia="en-US"/>
        </w:rPr>
        <w:t xml:space="preserve"> dėl </w:t>
      </w:r>
      <w:r w:rsidRPr="00607B0B">
        <w:rPr>
          <w:szCs w:val="24"/>
        </w:rPr>
        <w:t>projekto „Ignalinos atominės regiono verslo ir turizmo informacijos centro pastato atnaujinimas“</w:t>
      </w:r>
      <w:r w:rsidRPr="00607B0B">
        <w:rPr>
          <w:rFonts w:eastAsia="Calibri"/>
          <w:szCs w:val="24"/>
          <w:lang w:eastAsia="en-US"/>
        </w:rPr>
        <w:t xml:space="preserve"> finansavimo. </w:t>
      </w:r>
      <w:r>
        <w:rPr>
          <w:rFonts w:eastAsia="Calibri"/>
          <w:szCs w:val="24"/>
          <w:lang w:eastAsia="en-US"/>
        </w:rPr>
        <w:t>2020 m. grąžinta 167 227</w:t>
      </w:r>
      <w:r w:rsidRPr="00607B0B">
        <w:rPr>
          <w:rFonts w:eastAsia="Calibri"/>
          <w:szCs w:val="24"/>
          <w:lang w:eastAsia="en-US"/>
        </w:rPr>
        <w:t xml:space="preserve"> Eur paskolos pagal 2017 m. pasirašytą kredito linijos sutartį su komerciniu banku paskolos </w:t>
      </w:r>
      <w:proofErr w:type="spellStart"/>
      <w:r w:rsidRPr="00607B0B">
        <w:rPr>
          <w:rFonts w:eastAsia="Calibri"/>
          <w:szCs w:val="24"/>
          <w:lang w:eastAsia="en-US"/>
        </w:rPr>
        <w:t>refinansavimui</w:t>
      </w:r>
      <w:proofErr w:type="spellEnd"/>
      <w:r w:rsidRPr="00607B0B">
        <w:rPr>
          <w:rFonts w:eastAsia="Calibri"/>
          <w:szCs w:val="24"/>
          <w:lang w:eastAsia="en-US"/>
        </w:rPr>
        <w:t>. Skolinimosi limitai nėra viršyti, ilgalaikių paskolų krepšelis savivaldybėje tolygiai mažėja.</w:t>
      </w:r>
    </w:p>
    <w:p w14:paraId="094DF096" w14:textId="77777777" w:rsidR="00766AF5" w:rsidRPr="00607B0B" w:rsidRDefault="00766AF5" w:rsidP="00766AF5">
      <w:pPr>
        <w:tabs>
          <w:tab w:val="left" w:pos="567"/>
        </w:tabs>
        <w:spacing w:line="360" w:lineRule="auto"/>
        <w:ind w:firstLine="709"/>
        <w:jc w:val="both"/>
        <w:rPr>
          <w:rFonts w:eastAsia="Calibri"/>
          <w:szCs w:val="24"/>
          <w:lang w:eastAsia="en-US"/>
        </w:rPr>
      </w:pPr>
      <w:r w:rsidRPr="00607B0B">
        <w:rPr>
          <w:rFonts w:eastAsia="Calibri"/>
          <w:szCs w:val="24"/>
          <w:lang w:eastAsia="en-US"/>
        </w:rPr>
        <w:tab/>
        <w:t xml:space="preserve">Pagal 2020 m. spalio 14 d. pasirašytą sutartį Nr. 5-479 2020 metais savivaldybė gavo iš Finansų ministerijos </w:t>
      </w:r>
      <w:r>
        <w:rPr>
          <w:rFonts w:eastAsia="Calibri"/>
          <w:szCs w:val="24"/>
          <w:lang w:eastAsia="en-US"/>
        </w:rPr>
        <w:t>trumpalaikę paskolą 870 000</w:t>
      </w:r>
      <w:r w:rsidRPr="00607B0B">
        <w:rPr>
          <w:rFonts w:eastAsia="Calibri"/>
          <w:szCs w:val="24"/>
          <w:lang w:eastAsia="en-US"/>
        </w:rPr>
        <w:t xml:space="preserve"> </w:t>
      </w:r>
      <w:bookmarkStart w:id="38" w:name="_Hlk66444200"/>
      <w:r w:rsidRPr="00607B0B">
        <w:rPr>
          <w:rFonts w:eastAsia="Calibri"/>
          <w:szCs w:val="24"/>
          <w:lang w:eastAsia="en-US"/>
        </w:rPr>
        <w:t>Eur</w:t>
      </w:r>
      <w:bookmarkEnd w:id="38"/>
      <w:r w:rsidRPr="00607B0B">
        <w:rPr>
          <w:rFonts w:eastAsia="Calibri"/>
          <w:szCs w:val="24"/>
          <w:lang w:eastAsia="en-US"/>
        </w:rPr>
        <w:t xml:space="preserve"> išlaidoms finansuoti, visa paskola grąžinta 2020 m. gruodžio 31 d.</w:t>
      </w:r>
    </w:p>
    <w:p w14:paraId="0E13598D" w14:textId="77777777" w:rsidR="00766AF5" w:rsidRPr="00DE1405" w:rsidRDefault="00766AF5" w:rsidP="00766AF5">
      <w:pPr>
        <w:tabs>
          <w:tab w:val="left" w:pos="567"/>
        </w:tabs>
        <w:spacing w:line="360" w:lineRule="auto"/>
        <w:ind w:firstLine="709"/>
        <w:jc w:val="both"/>
        <w:rPr>
          <w:rFonts w:eastAsia="Calibri"/>
          <w:szCs w:val="24"/>
          <w:lang w:eastAsia="en-US"/>
        </w:rPr>
      </w:pPr>
      <w:r w:rsidRPr="00607B0B">
        <w:rPr>
          <w:rFonts w:eastAsia="Calibri"/>
          <w:szCs w:val="24"/>
          <w:lang w:eastAsia="en-US"/>
        </w:rPr>
        <w:tab/>
        <w:t>Dėl savivaldybės tarybos sprendimais 2020 m. suteiktų mokesčių lengvatų į Visagino savivaldybės biudžetą negauta 2</w:t>
      </w:r>
      <w:r>
        <w:rPr>
          <w:rFonts w:eastAsia="Calibri"/>
          <w:szCs w:val="24"/>
          <w:lang w:eastAsia="en-US"/>
        </w:rPr>
        <w:t xml:space="preserve"> </w:t>
      </w:r>
      <w:r w:rsidRPr="00607B0B">
        <w:rPr>
          <w:rFonts w:eastAsia="Calibri"/>
          <w:szCs w:val="24"/>
          <w:lang w:eastAsia="en-US"/>
        </w:rPr>
        <w:t>558 Eur gyventojų pajamų mokesčio už verslo liudijimus</w:t>
      </w:r>
      <w:r w:rsidRPr="00DE1405">
        <w:rPr>
          <w:rFonts w:eastAsia="Calibri"/>
          <w:szCs w:val="24"/>
          <w:lang w:eastAsia="en-US"/>
        </w:rPr>
        <w:t>.</w:t>
      </w:r>
    </w:p>
    <w:p w14:paraId="175F2C66" w14:textId="77777777" w:rsidR="00766AF5" w:rsidRDefault="00766AF5" w:rsidP="00766AF5">
      <w:pPr>
        <w:tabs>
          <w:tab w:val="left" w:pos="567"/>
        </w:tabs>
        <w:spacing w:line="360" w:lineRule="auto"/>
        <w:ind w:firstLine="709"/>
        <w:jc w:val="both"/>
        <w:rPr>
          <w:rFonts w:eastAsia="Calibri"/>
          <w:szCs w:val="24"/>
          <w:lang w:eastAsia="en-US"/>
        </w:rPr>
      </w:pPr>
      <w:bookmarkStart w:id="39" w:name="_Hlk507487718"/>
      <w:r w:rsidRPr="00153183">
        <w:rPr>
          <w:rFonts w:eastAsia="Calibri"/>
          <w:szCs w:val="24"/>
          <w:lang w:eastAsia="en-US"/>
        </w:rPr>
        <w:t xml:space="preserve">2020 m. Visagino savivaldybės patikslintas išlaidų planas įvykdytas 78,8 proc., </w:t>
      </w:r>
      <w:bookmarkEnd w:id="39"/>
      <w:r w:rsidRPr="00153183">
        <w:rPr>
          <w:rFonts w:eastAsia="Calibri"/>
          <w:szCs w:val="24"/>
          <w:lang w:eastAsia="en-US"/>
        </w:rPr>
        <w:t>arba nepanaudota 8</w:t>
      </w:r>
      <w:r>
        <w:rPr>
          <w:rFonts w:eastAsia="Calibri"/>
          <w:szCs w:val="24"/>
          <w:lang w:eastAsia="en-US"/>
        </w:rPr>
        <w:t> </w:t>
      </w:r>
      <w:r w:rsidRPr="00153183">
        <w:rPr>
          <w:rFonts w:eastAsia="Calibri"/>
          <w:szCs w:val="24"/>
          <w:lang w:eastAsia="en-US"/>
        </w:rPr>
        <w:t>912</w:t>
      </w:r>
      <w:r>
        <w:rPr>
          <w:rFonts w:eastAsia="Calibri"/>
          <w:szCs w:val="24"/>
          <w:lang w:eastAsia="en-US"/>
        </w:rPr>
        <w:t xml:space="preserve"> </w:t>
      </w:r>
      <w:r w:rsidRPr="00153183">
        <w:rPr>
          <w:rFonts w:eastAsia="Calibri"/>
          <w:szCs w:val="24"/>
          <w:lang w:eastAsia="en-US"/>
        </w:rPr>
        <w:t>463 Eur planuotų išlaidų, iš kurių 166</w:t>
      </w:r>
      <w:r>
        <w:rPr>
          <w:rFonts w:eastAsia="Calibri"/>
          <w:szCs w:val="24"/>
          <w:lang w:eastAsia="en-US"/>
        </w:rPr>
        <w:t xml:space="preserve"> </w:t>
      </w:r>
      <w:r w:rsidRPr="00153183">
        <w:rPr>
          <w:rFonts w:eastAsia="Calibri"/>
          <w:szCs w:val="24"/>
          <w:lang w:eastAsia="en-US"/>
        </w:rPr>
        <w:t>622 Eur skolintos lėšos (iš paskolų) investiciniams projektams vykdyti, 5</w:t>
      </w:r>
      <w:r>
        <w:rPr>
          <w:rFonts w:eastAsia="Calibri"/>
          <w:szCs w:val="24"/>
          <w:lang w:eastAsia="en-US"/>
        </w:rPr>
        <w:t> </w:t>
      </w:r>
      <w:r w:rsidRPr="00153183">
        <w:rPr>
          <w:rFonts w:eastAsia="Calibri"/>
          <w:szCs w:val="24"/>
          <w:lang w:eastAsia="en-US"/>
        </w:rPr>
        <w:t>882</w:t>
      </w:r>
      <w:r>
        <w:rPr>
          <w:rFonts w:eastAsia="Calibri"/>
          <w:szCs w:val="24"/>
          <w:lang w:eastAsia="en-US"/>
        </w:rPr>
        <w:t xml:space="preserve"> </w:t>
      </w:r>
      <w:r w:rsidRPr="00153183">
        <w:rPr>
          <w:rFonts w:eastAsia="Calibri"/>
          <w:szCs w:val="24"/>
          <w:lang w:eastAsia="en-US"/>
        </w:rPr>
        <w:t xml:space="preserve">113 Eur lėšos savarankiškoms </w:t>
      </w:r>
      <w:r w:rsidRPr="007D7AB3">
        <w:rPr>
          <w:rFonts w:eastAsia="Calibri"/>
          <w:szCs w:val="24"/>
          <w:lang w:eastAsia="en-US"/>
        </w:rPr>
        <w:t>funkcijoms, 37</w:t>
      </w:r>
      <w:r>
        <w:rPr>
          <w:rFonts w:eastAsia="Calibri"/>
          <w:szCs w:val="24"/>
          <w:lang w:eastAsia="en-US"/>
        </w:rPr>
        <w:t xml:space="preserve"> </w:t>
      </w:r>
      <w:r w:rsidRPr="007D7AB3">
        <w:rPr>
          <w:rFonts w:eastAsia="Calibri"/>
          <w:szCs w:val="24"/>
          <w:lang w:eastAsia="en-US"/>
        </w:rPr>
        <w:t>630 Eur aplinkos rėmimo spe</w:t>
      </w:r>
      <w:r>
        <w:rPr>
          <w:rFonts w:eastAsia="Calibri"/>
          <w:szCs w:val="24"/>
          <w:lang w:eastAsia="en-US"/>
        </w:rPr>
        <w:t xml:space="preserve">cialiosios programos lėšos, 118 690 </w:t>
      </w:r>
      <w:r w:rsidRPr="007D7AB3">
        <w:rPr>
          <w:rFonts w:eastAsia="Calibri"/>
          <w:szCs w:val="24"/>
          <w:lang w:eastAsia="en-US"/>
        </w:rPr>
        <w:t xml:space="preserve">Eur biudžetinių įstaigų įplaukos už </w:t>
      </w:r>
      <w:r>
        <w:rPr>
          <w:rFonts w:eastAsia="Calibri"/>
          <w:szCs w:val="24"/>
          <w:lang w:eastAsia="en-US"/>
        </w:rPr>
        <w:t>suteiktas paslaugas, 2 033</w:t>
      </w:r>
      <w:r w:rsidRPr="007D7AB3">
        <w:rPr>
          <w:rFonts w:eastAsia="Calibri"/>
          <w:szCs w:val="24"/>
          <w:lang w:eastAsia="en-US"/>
        </w:rPr>
        <w:t xml:space="preserve"> Eur žemės rea</w:t>
      </w:r>
      <w:r>
        <w:rPr>
          <w:rFonts w:eastAsia="Calibri"/>
          <w:szCs w:val="24"/>
          <w:lang w:eastAsia="en-US"/>
        </w:rPr>
        <w:t xml:space="preserve">lizavimo pajamos, 410 697 </w:t>
      </w:r>
      <w:r w:rsidRPr="007D7AB3">
        <w:rPr>
          <w:rFonts w:eastAsia="Calibri"/>
          <w:szCs w:val="24"/>
          <w:lang w:eastAsia="en-US"/>
        </w:rPr>
        <w:t xml:space="preserve">Eur gyvenamųjų namų </w:t>
      </w:r>
      <w:r>
        <w:rPr>
          <w:rFonts w:eastAsia="Calibri"/>
          <w:szCs w:val="24"/>
          <w:lang w:eastAsia="en-US"/>
        </w:rPr>
        <w:t xml:space="preserve">realizavimo pajamos (butai), 98 047 </w:t>
      </w:r>
      <w:r w:rsidRPr="007D7AB3">
        <w:rPr>
          <w:rFonts w:eastAsia="Calibri"/>
          <w:szCs w:val="24"/>
          <w:lang w:eastAsia="en-US"/>
        </w:rPr>
        <w:t>Eur lėšos, skirtos valstybinėms (perduotoms savival</w:t>
      </w:r>
      <w:r>
        <w:rPr>
          <w:rFonts w:eastAsia="Calibri"/>
          <w:szCs w:val="24"/>
          <w:lang w:eastAsia="en-US"/>
        </w:rPr>
        <w:t xml:space="preserve">dybėms) funkcijoms atlikti, 143 891 </w:t>
      </w:r>
      <w:r w:rsidRPr="007D7AB3">
        <w:rPr>
          <w:rFonts w:eastAsia="Calibri"/>
          <w:szCs w:val="24"/>
          <w:lang w:eastAsia="en-US"/>
        </w:rPr>
        <w:t>Eur Europos Sąjungos paramos lėšos investicin</w:t>
      </w:r>
      <w:r>
        <w:rPr>
          <w:rFonts w:eastAsia="Calibri"/>
          <w:szCs w:val="24"/>
          <w:lang w:eastAsia="en-US"/>
        </w:rPr>
        <w:t xml:space="preserve">iams projektams finansuoti, 435 904 </w:t>
      </w:r>
      <w:r w:rsidRPr="007D7AB3">
        <w:rPr>
          <w:rFonts w:eastAsia="Calibri"/>
          <w:szCs w:val="24"/>
          <w:lang w:eastAsia="en-US"/>
        </w:rPr>
        <w:t>Eur dotacija (savivaldybėms vietinės reikšmės keliams (gatvėms) tiesti, taisyti, prižiūrėti ir saugaus e</w:t>
      </w:r>
      <w:r>
        <w:rPr>
          <w:rFonts w:eastAsia="Calibri"/>
          <w:szCs w:val="24"/>
          <w:lang w:eastAsia="en-US"/>
        </w:rPr>
        <w:t xml:space="preserve">ismo sąlygoms užtikrinti), 1 288 010 </w:t>
      </w:r>
      <w:r w:rsidRPr="007D7AB3">
        <w:rPr>
          <w:rFonts w:eastAsia="Calibri"/>
          <w:szCs w:val="24"/>
          <w:lang w:eastAsia="en-US"/>
        </w:rPr>
        <w:t>Eur valstybės vardu pasiskolintos lėšos, skirtos priemonei ,,Saulės jėgainių Visagine įrengimas“, šios lėšos bus naudoj</w:t>
      </w:r>
      <w:r>
        <w:rPr>
          <w:rFonts w:eastAsia="Calibri"/>
          <w:szCs w:val="24"/>
          <w:lang w:eastAsia="en-US"/>
        </w:rPr>
        <w:t xml:space="preserve">amos 2021 metais, 202 137 </w:t>
      </w:r>
      <w:r w:rsidRPr="007D7AB3">
        <w:rPr>
          <w:rFonts w:eastAsia="Calibri"/>
          <w:szCs w:val="24"/>
          <w:lang w:eastAsia="en-US"/>
        </w:rPr>
        <w:t>Eur valstybės biudžeto speciali tikslinė dotacija pagal 2014-2020 metų Europos Sąjungos fondų investicijų veiksmų programą įgyvendinamų projektų n</w:t>
      </w:r>
      <w:r>
        <w:rPr>
          <w:rFonts w:eastAsia="Calibri"/>
          <w:szCs w:val="24"/>
          <w:lang w:eastAsia="en-US"/>
        </w:rPr>
        <w:t xml:space="preserve">uosavam indėliui užtikrinti, 77 838 </w:t>
      </w:r>
      <w:r w:rsidRPr="007D7AB3">
        <w:rPr>
          <w:rFonts w:eastAsia="Calibri"/>
          <w:szCs w:val="24"/>
          <w:lang w:eastAsia="en-US"/>
        </w:rPr>
        <w:t xml:space="preserve">Eur valstybės vardu pasiskolintos lėšos, skirtos iš Lietuvos Respublikos socialinės apsaugos ministerijos </w:t>
      </w:r>
      <w:r w:rsidRPr="007D7AB3">
        <w:rPr>
          <w:rFonts w:eastAsia="Calibri"/>
          <w:sz w:val="17"/>
          <w:szCs w:val="17"/>
          <w:lang w:eastAsia="en-US"/>
        </w:rPr>
        <w:t xml:space="preserve"> </w:t>
      </w:r>
      <w:r w:rsidRPr="007D7AB3">
        <w:rPr>
          <w:rFonts w:eastAsia="Calibri"/>
          <w:szCs w:val="24"/>
          <w:lang w:eastAsia="en-US"/>
        </w:rPr>
        <w:t xml:space="preserve">priemonei „Skiriant piniginę socialinę paramą nepasiturintiems gyventojams, laikinai nevertinti turimo turto ir </w:t>
      </w:r>
      <w:r w:rsidRPr="007D7AB3">
        <w:rPr>
          <w:rFonts w:eastAsia="Calibri"/>
          <w:szCs w:val="24"/>
          <w:lang w:eastAsia="en-US"/>
        </w:rPr>
        <w:lastRenderedPageBreak/>
        <w:t xml:space="preserve">padidinti valstybės remiamų pajamų (VRP) dydį nuo 1 VRP iki 1,1 VRP teisei į </w:t>
      </w:r>
      <w:r>
        <w:rPr>
          <w:rFonts w:eastAsia="Calibri"/>
          <w:szCs w:val="24"/>
          <w:lang w:eastAsia="en-US"/>
        </w:rPr>
        <w:t xml:space="preserve">socialinę pašalpą nustatyti“, 5 491 </w:t>
      </w:r>
      <w:r w:rsidRPr="007D7AB3">
        <w:rPr>
          <w:rFonts w:eastAsia="Calibri"/>
          <w:szCs w:val="24"/>
          <w:lang w:eastAsia="en-US"/>
        </w:rPr>
        <w:t>Eur valstybės vardu pasiskolintos lėšos, skirtos iš Lietuvos Respublikos sveikatos apsaugos ministerijos priemonei ,,Plėtoti visuomenės psichikos sveikatos (stiprinimo ir prevencijos) paslaugas gyventojams visuomenės sve</w:t>
      </w:r>
      <w:r>
        <w:rPr>
          <w:rFonts w:eastAsia="Calibri"/>
          <w:szCs w:val="24"/>
          <w:lang w:eastAsia="en-US"/>
        </w:rPr>
        <w:t xml:space="preserve">ikatos biuruose“, 10 438 </w:t>
      </w:r>
      <w:r w:rsidRPr="007D7AB3">
        <w:rPr>
          <w:rFonts w:eastAsia="Calibri"/>
          <w:szCs w:val="24"/>
          <w:lang w:eastAsia="en-US"/>
        </w:rPr>
        <w:t xml:space="preserve">Eur valstybės biudžeto lėšos, skirtos vaikų vasaros stovykloms ir kitoms neformaliojo švietimo </w:t>
      </w:r>
      <w:r>
        <w:rPr>
          <w:rFonts w:eastAsia="Calibri"/>
          <w:szCs w:val="24"/>
          <w:lang w:eastAsia="en-US"/>
        </w:rPr>
        <w:t xml:space="preserve">veikloms finansuoti, 31 710 </w:t>
      </w:r>
      <w:r w:rsidRPr="007D7AB3">
        <w:rPr>
          <w:rFonts w:eastAsia="Calibri"/>
          <w:szCs w:val="24"/>
          <w:lang w:eastAsia="en-US"/>
        </w:rPr>
        <w:t>Eur valstybės vardu pasiskolintos lėšos, skirtos priemonei „Gaisrinio / techninio vandens tinklo įrengimas iki SMART PARK teritorijos Visagino savivaldybėje“ ir kita.</w:t>
      </w:r>
      <w:r w:rsidRPr="0092159E">
        <w:rPr>
          <w:rFonts w:eastAsia="Calibri"/>
          <w:szCs w:val="24"/>
          <w:lang w:eastAsia="en-US"/>
        </w:rPr>
        <w:t xml:space="preserve"> </w:t>
      </w:r>
    </w:p>
    <w:p w14:paraId="3937050B" w14:textId="77777777" w:rsidR="00766AF5" w:rsidRPr="00D0413D" w:rsidRDefault="00766AF5" w:rsidP="00766AF5">
      <w:pPr>
        <w:tabs>
          <w:tab w:val="left" w:pos="567"/>
        </w:tabs>
        <w:spacing w:line="360" w:lineRule="auto"/>
        <w:ind w:firstLine="709"/>
        <w:jc w:val="both"/>
        <w:rPr>
          <w:rFonts w:eastAsia="Calibri"/>
          <w:szCs w:val="24"/>
          <w:lang w:eastAsia="en-US"/>
        </w:rPr>
      </w:pPr>
      <w:r w:rsidRPr="00D0413D">
        <w:rPr>
          <w:rFonts w:eastAsia="Calibri"/>
          <w:szCs w:val="24"/>
          <w:lang w:eastAsia="en-US"/>
        </w:rPr>
        <w:t>Valstybinėms (perduotoms savivaldybėms) funkcijoms vykdyti asignavimai įvykdyti 9</w:t>
      </w:r>
      <w:r>
        <w:rPr>
          <w:rFonts w:eastAsia="Calibri"/>
          <w:szCs w:val="24"/>
          <w:lang w:eastAsia="en-US"/>
        </w:rPr>
        <w:t xml:space="preserve">3,96 proc., arba nepanaudota 98 047 </w:t>
      </w:r>
      <w:r w:rsidRPr="00D0413D">
        <w:rPr>
          <w:rFonts w:eastAsia="Calibri"/>
          <w:szCs w:val="24"/>
          <w:lang w:eastAsia="en-US"/>
        </w:rPr>
        <w:t>Eur. Iš jų didesnė lėšų dalis liko nepanaudota priemonei „Įgyvendinti savivaldybių patvirtintas užimtumo didinimo programas“ (tarp jų užimtumo skatinimo ir motyvavimo paslaugų nedirbantiems ir socialinę paramą gaunantiems asme</w:t>
      </w:r>
      <w:r>
        <w:rPr>
          <w:rFonts w:eastAsia="Calibri"/>
          <w:szCs w:val="24"/>
          <w:lang w:eastAsia="en-US"/>
        </w:rPr>
        <w:t xml:space="preserve">nims modeliui įgyvendinti) – 78 081 </w:t>
      </w:r>
      <w:r w:rsidRPr="00D0413D">
        <w:rPr>
          <w:rFonts w:eastAsia="Calibri"/>
          <w:szCs w:val="24"/>
          <w:lang w:eastAsia="en-US"/>
        </w:rPr>
        <w:t>Eur</w:t>
      </w:r>
      <w:r>
        <w:rPr>
          <w:rFonts w:eastAsia="Calibri"/>
          <w:szCs w:val="24"/>
          <w:lang w:eastAsia="en-US"/>
        </w:rPr>
        <w:t xml:space="preserve">, 8 728 </w:t>
      </w:r>
      <w:r w:rsidRPr="00D0413D">
        <w:rPr>
          <w:rFonts w:eastAsia="Calibri"/>
          <w:szCs w:val="24"/>
          <w:lang w:eastAsia="en-US"/>
        </w:rPr>
        <w:t>Eur nepanaudota pagal priemonę ,,Pervesti lėšas socialinėms išmokoms ir kompensa</w:t>
      </w:r>
      <w:r>
        <w:rPr>
          <w:rFonts w:eastAsia="Calibri"/>
          <w:szCs w:val="24"/>
          <w:lang w:eastAsia="en-US"/>
        </w:rPr>
        <w:t xml:space="preserve">cijoms skaičiuoti ir mokėti“, 1 </w:t>
      </w:r>
      <w:r w:rsidRPr="00D0413D">
        <w:rPr>
          <w:rFonts w:eastAsia="Calibri"/>
          <w:szCs w:val="24"/>
          <w:lang w:eastAsia="en-US"/>
        </w:rPr>
        <w:t>2</w:t>
      </w:r>
      <w:r>
        <w:rPr>
          <w:rFonts w:eastAsia="Calibri"/>
          <w:szCs w:val="24"/>
          <w:lang w:eastAsia="en-US"/>
        </w:rPr>
        <w:t xml:space="preserve">00 </w:t>
      </w:r>
      <w:r w:rsidRPr="00D0413D">
        <w:rPr>
          <w:rFonts w:eastAsia="Calibri"/>
          <w:szCs w:val="24"/>
          <w:lang w:eastAsia="en-US"/>
        </w:rPr>
        <w:t>Eur nepanaudota pagal priemonę ,,Neveiksnių asmenų būkl</w:t>
      </w:r>
      <w:r>
        <w:rPr>
          <w:rFonts w:eastAsia="Calibri"/>
          <w:szCs w:val="24"/>
          <w:lang w:eastAsia="en-US"/>
        </w:rPr>
        <w:t xml:space="preserve">ės peržiūrėjimui užtikrinti“, </w:t>
      </w:r>
      <w:r w:rsidRPr="00D0413D">
        <w:rPr>
          <w:rFonts w:eastAsia="Calibri"/>
          <w:szCs w:val="24"/>
          <w:lang w:eastAsia="en-US"/>
        </w:rPr>
        <w:t>47</w:t>
      </w:r>
      <w:r>
        <w:rPr>
          <w:rFonts w:eastAsia="Calibri"/>
          <w:szCs w:val="24"/>
          <w:lang w:eastAsia="en-US"/>
        </w:rPr>
        <w:t>0</w:t>
      </w:r>
      <w:r w:rsidRPr="00D0413D">
        <w:rPr>
          <w:rFonts w:eastAsia="Calibri"/>
          <w:szCs w:val="24"/>
          <w:lang w:eastAsia="en-US"/>
        </w:rPr>
        <w:t xml:space="preserve"> Eur pagal priemo</w:t>
      </w:r>
      <w:r>
        <w:rPr>
          <w:rFonts w:eastAsia="Calibri"/>
          <w:szCs w:val="24"/>
          <w:lang w:eastAsia="en-US"/>
        </w:rPr>
        <w:t xml:space="preserve">nę ,,Jaunimo teisių apsauga“, 406 </w:t>
      </w:r>
      <w:r w:rsidRPr="00D0413D">
        <w:rPr>
          <w:rFonts w:eastAsia="Calibri"/>
          <w:szCs w:val="24"/>
          <w:lang w:eastAsia="en-US"/>
        </w:rPr>
        <w:t>Eur pagal priemonę ,,Valstybinės žemės ir kito valstybinio turto valdymas, naudojimas ir disponavimas“. Visagino savivaldybės administracija, Socialinių paslaugų centras ir Šeimos ir vaik</w:t>
      </w:r>
      <w:r>
        <w:rPr>
          <w:rFonts w:eastAsia="Calibri"/>
          <w:szCs w:val="24"/>
          <w:lang w:eastAsia="en-US"/>
        </w:rPr>
        <w:t>o gerovės centras nepanaudojo 7 657</w:t>
      </w:r>
      <w:r w:rsidRPr="00D0413D">
        <w:rPr>
          <w:rFonts w:eastAsia="Calibri"/>
          <w:szCs w:val="24"/>
          <w:lang w:eastAsia="en-US"/>
        </w:rPr>
        <w:t xml:space="preserve"> Eur pagal priemonę ,,Pervesti lėšas socialinėms paslaugoms finansuoti“. Visagino savivaldybės administracija, mokyklos ir vaikų darželiai socialinei paramai mo</w:t>
      </w:r>
      <w:r>
        <w:rPr>
          <w:rFonts w:eastAsia="Calibri"/>
          <w:szCs w:val="24"/>
          <w:lang w:eastAsia="en-US"/>
        </w:rPr>
        <w:t xml:space="preserve">kiniams nepanaudojo 1 505 </w:t>
      </w:r>
      <w:r w:rsidRPr="00D0413D">
        <w:rPr>
          <w:rFonts w:eastAsia="Calibri"/>
          <w:szCs w:val="24"/>
          <w:lang w:eastAsia="en-US"/>
        </w:rPr>
        <w:t>Eur.</w:t>
      </w:r>
    </w:p>
    <w:p w14:paraId="0EC9557C" w14:textId="77777777" w:rsidR="00766AF5" w:rsidRDefault="00766AF5" w:rsidP="00766AF5">
      <w:pPr>
        <w:tabs>
          <w:tab w:val="left" w:pos="567"/>
        </w:tabs>
        <w:spacing w:line="360" w:lineRule="auto"/>
        <w:ind w:firstLine="709"/>
        <w:jc w:val="both"/>
        <w:rPr>
          <w:rFonts w:eastAsia="Calibri"/>
          <w:szCs w:val="24"/>
          <w:lang w:eastAsia="en-US"/>
        </w:rPr>
      </w:pPr>
      <w:r w:rsidRPr="00141BB7">
        <w:rPr>
          <w:rFonts w:eastAsia="Calibri"/>
          <w:szCs w:val="24"/>
          <w:lang w:eastAsia="en-US"/>
        </w:rPr>
        <w:tab/>
        <w:t>Ugdymo reikmėms</w:t>
      </w:r>
      <w:r w:rsidRPr="00141BB7">
        <w:rPr>
          <w:rFonts w:eastAsia="Calibri"/>
          <w:color w:val="FF0000"/>
          <w:szCs w:val="24"/>
          <w:lang w:eastAsia="en-US"/>
        </w:rPr>
        <w:t xml:space="preserve"> </w:t>
      </w:r>
      <w:r w:rsidRPr="00141BB7">
        <w:rPr>
          <w:rFonts w:eastAsia="Calibri"/>
          <w:szCs w:val="24"/>
          <w:lang w:eastAsia="en-US"/>
        </w:rPr>
        <w:t>finansuoti asignavimai įvykdyti 100 proc., arba panaudota                                          5</w:t>
      </w:r>
      <w:r>
        <w:rPr>
          <w:rFonts w:eastAsia="Calibri"/>
          <w:szCs w:val="24"/>
          <w:lang w:eastAsia="en-US"/>
        </w:rPr>
        <w:t> </w:t>
      </w:r>
      <w:r w:rsidRPr="00141BB7">
        <w:rPr>
          <w:rFonts w:eastAsia="Calibri"/>
          <w:szCs w:val="24"/>
          <w:lang w:eastAsia="en-US"/>
        </w:rPr>
        <w:t>253</w:t>
      </w:r>
      <w:r>
        <w:rPr>
          <w:rFonts w:eastAsia="Calibri"/>
          <w:szCs w:val="24"/>
          <w:lang w:eastAsia="en-US"/>
        </w:rPr>
        <w:t xml:space="preserve"> </w:t>
      </w:r>
      <w:r w:rsidRPr="00141BB7">
        <w:rPr>
          <w:rFonts w:eastAsia="Calibri"/>
          <w:szCs w:val="24"/>
          <w:lang w:eastAsia="en-US"/>
        </w:rPr>
        <w:t xml:space="preserve">100 </w:t>
      </w:r>
      <w:r w:rsidRPr="001D68DF">
        <w:rPr>
          <w:rFonts w:eastAsia="Calibri"/>
          <w:szCs w:val="24"/>
          <w:lang w:eastAsia="en-US"/>
        </w:rPr>
        <w:t>Eur.</w:t>
      </w:r>
      <w:r w:rsidRPr="0092159E">
        <w:rPr>
          <w:rFonts w:eastAsia="Calibri"/>
          <w:szCs w:val="24"/>
          <w:lang w:eastAsia="en-US"/>
        </w:rPr>
        <w:t xml:space="preserve"> </w:t>
      </w:r>
    </w:p>
    <w:p w14:paraId="3FF31338" w14:textId="49765882" w:rsidR="005E79C8" w:rsidRDefault="00766AF5" w:rsidP="00C314DA">
      <w:pPr>
        <w:tabs>
          <w:tab w:val="left" w:pos="567"/>
        </w:tabs>
        <w:spacing w:after="200" w:line="360" w:lineRule="auto"/>
        <w:ind w:right="-1" w:firstLine="709"/>
        <w:jc w:val="both"/>
        <w:rPr>
          <w:rFonts w:eastAsia="Calibri"/>
          <w:szCs w:val="24"/>
          <w:lang w:eastAsia="en-US"/>
        </w:rPr>
      </w:pPr>
      <w:r>
        <w:rPr>
          <w:rFonts w:eastAsia="Calibri"/>
          <w:szCs w:val="24"/>
          <w:lang w:eastAsia="en-US"/>
        </w:rPr>
        <w:tab/>
      </w:r>
      <w:r w:rsidRPr="008278D9">
        <w:rPr>
          <w:rFonts w:eastAsia="Calibri"/>
          <w:szCs w:val="24"/>
          <w:lang w:eastAsia="en-US"/>
        </w:rPr>
        <w:t>Specialiųjų programų (Aplinkos apsaugos ir Sveikatos rėmimo specialiosios programos) išlaidos įvykdytos tik 60,1 proc., arba nepanaudota 37</w:t>
      </w:r>
      <w:r>
        <w:rPr>
          <w:rFonts w:eastAsia="Calibri"/>
          <w:szCs w:val="24"/>
          <w:lang w:eastAsia="en-US"/>
        </w:rPr>
        <w:t xml:space="preserve"> </w:t>
      </w:r>
      <w:r w:rsidRPr="008278D9">
        <w:rPr>
          <w:rFonts w:eastAsia="Calibri"/>
          <w:szCs w:val="24"/>
          <w:lang w:eastAsia="en-US"/>
        </w:rPr>
        <w:t>630 Eur: iš Aplinkos apsaugos rėmimo specialiosios programos 24</w:t>
      </w:r>
      <w:r>
        <w:rPr>
          <w:rFonts w:eastAsia="Calibri"/>
          <w:szCs w:val="24"/>
          <w:lang w:eastAsia="en-US"/>
        </w:rPr>
        <w:t xml:space="preserve"> </w:t>
      </w:r>
      <w:r w:rsidRPr="008278D9">
        <w:rPr>
          <w:rFonts w:eastAsia="Calibri"/>
          <w:szCs w:val="24"/>
          <w:lang w:eastAsia="en-US"/>
        </w:rPr>
        <w:t xml:space="preserve">158 Eur nepanaudota pagal priemonę ,,Želdynų ir želdinių apsaugos tvarkymo, būklės stebėsenos, želdinių kūrimo, veisimo, inventorizacijos priemonių įgyvendinimas“, nes dėl susiklosčiusios nepalankios epideminės situacijos (COVID-19) nebuvo teikta medžių kirtimo ir tvarkymo paslauga. Paslaugos teikėjas buvo paveiktas minėtos infekcijos  ir sutartis nutraukta, </w:t>
      </w:r>
      <w:r>
        <w:rPr>
          <w:rFonts w:eastAsia="Calibri"/>
          <w:szCs w:val="24"/>
          <w:lang w:eastAsia="en-US"/>
        </w:rPr>
        <w:t xml:space="preserve">                 </w:t>
      </w:r>
      <w:r w:rsidRPr="008278D9">
        <w:rPr>
          <w:rFonts w:eastAsia="Calibri"/>
          <w:szCs w:val="24"/>
          <w:lang w:eastAsia="en-US"/>
        </w:rPr>
        <w:t>5</w:t>
      </w:r>
      <w:r>
        <w:rPr>
          <w:rFonts w:eastAsia="Calibri"/>
          <w:szCs w:val="24"/>
          <w:lang w:eastAsia="en-US"/>
        </w:rPr>
        <w:t xml:space="preserve"> </w:t>
      </w:r>
      <w:r w:rsidRPr="008278D9">
        <w:rPr>
          <w:rFonts w:eastAsia="Calibri"/>
          <w:szCs w:val="24"/>
          <w:lang w:eastAsia="en-US"/>
        </w:rPr>
        <w:t>960  Eur nepanaudota pagal priemonę „Atliekų, kurių turėtojo nustatyti neįmanoma arba kuris nebeegzistuoja, tvarkymas“, nes lėšos panaudotos pagal faktinį poreikį, 3</w:t>
      </w:r>
      <w:r>
        <w:rPr>
          <w:rFonts w:eastAsia="Calibri"/>
          <w:szCs w:val="24"/>
          <w:lang w:eastAsia="en-US"/>
        </w:rPr>
        <w:t xml:space="preserve"> </w:t>
      </w:r>
      <w:r w:rsidRPr="008278D9">
        <w:rPr>
          <w:rFonts w:eastAsia="Calibri"/>
          <w:szCs w:val="24"/>
          <w:lang w:eastAsia="en-US"/>
        </w:rPr>
        <w:t>045 Eur nepanaudota pagal priemonę „Atliekų tvarkymas ir atliekų tvarkymo infrastruktūros plėtra“, lėšos panaudotos pagal faktinį poreikį, 2</w:t>
      </w:r>
      <w:r>
        <w:rPr>
          <w:rFonts w:eastAsia="Calibri"/>
          <w:szCs w:val="24"/>
          <w:lang w:eastAsia="en-US"/>
        </w:rPr>
        <w:t xml:space="preserve"> </w:t>
      </w:r>
      <w:r w:rsidRPr="008278D9">
        <w:rPr>
          <w:rFonts w:eastAsia="Calibri"/>
          <w:szCs w:val="24"/>
          <w:lang w:eastAsia="en-US"/>
        </w:rPr>
        <w:t xml:space="preserve">877 Eur nepanaudota pagal priemonę ,,Visagino savivaldybės aplinkos monitoringo programos priemonėms įgyvendinti“, nes dėl viešųjų pirkimų procedūrų pavėluotai pasirašyta sutartis paslaugai ir neatlikti I ketvirtyje tyrimai, </w:t>
      </w:r>
      <w:r w:rsidRPr="000B67C6">
        <w:rPr>
          <w:rFonts w:eastAsia="Calibri"/>
          <w:szCs w:val="24"/>
          <w:lang w:eastAsia="en-US"/>
        </w:rPr>
        <w:t xml:space="preserve">39 </w:t>
      </w:r>
      <w:r w:rsidRPr="008278D9">
        <w:rPr>
          <w:rFonts w:eastAsia="Calibri"/>
          <w:szCs w:val="24"/>
          <w:lang w:eastAsia="en-US"/>
        </w:rPr>
        <w:t xml:space="preserve"> Eur nepanaudota pagal priemonę ,,Visuomenės švietimas ir mokymas“; iš Sveikatos r</w:t>
      </w:r>
      <w:r>
        <w:rPr>
          <w:rFonts w:eastAsia="Calibri"/>
          <w:szCs w:val="24"/>
          <w:lang w:eastAsia="en-US"/>
        </w:rPr>
        <w:t xml:space="preserve">ėmimo specialiosios programos 1 551 </w:t>
      </w:r>
      <w:r w:rsidRPr="008278D9">
        <w:rPr>
          <w:rFonts w:eastAsia="Calibri"/>
          <w:szCs w:val="24"/>
          <w:lang w:eastAsia="en-US"/>
        </w:rPr>
        <w:t xml:space="preserve">Eur nepanaudota pagal priemonę </w:t>
      </w:r>
      <w:r w:rsidRPr="008278D9">
        <w:rPr>
          <w:rFonts w:eastAsia="Calibri"/>
          <w:szCs w:val="24"/>
          <w:lang w:eastAsia="en-US"/>
        </w:rPr>
        <w:lastRenderedPageBreak/>
        <w:t>,,Savivaldybės visuomenės sveikatos priežiūros rėmimo specialiųjų programų vykdymas“, nes dėl paskelbto karantino Lietuvos Respublikoje ne visi priemonės vykdytojai galėjo įg</w:t>
      </w:r>
      <w:r>
        <w:rPr>
          <w:rFonts w:eastAsia="Calibri"/>
          <w:szCs w:val="24"/>
          <w:lang w:eastAsia="en-US"/>
        </w:rPr>
        <w:t xml:space="preserve">yvendinti numatytas veiklas. 15 179 </w:t>
      </w:r>
      <w:r w:rsidRPr="008278D9">
        <w:rPr>
          <w:rFonts w:eastAsia="Calibri"/>
          <w:szCs w:val="24"/>
          <w:lang w:eastAsia="en-US"/>
        </w:rPr>
        <w:t>Eur gauta virš plano, šios lėšos nebuvo paskirstytos savivaldybės taryboje,</w:t>
      </w:r>
      <w:r w:rsidR="00C314DA" w:rsidRPr="00C314DA">
        <w:rPr>
          <w:rFonts w:eastAsia="Calibri"/>
          <w:szCs w:val="24"/>
          <w:lang w:eastAsia="en-US"/>
        </w:rPr>
        <w:t xml:space="preserve"> </w:t>
      </w:r>
      <w:r w:rsidR="007C6BC8" w:rsidRPr="0092159E">
        <w:rPr>
          <w:noProof/>
        </w:rPr>
        <w:drawing>
          <wp:anchor distT="0" distB="0" distL="114300" distR="114300" simplePos="0" relativeHeight="251683328" behindDoc="1" locked="0" layoutInCell="1" allowOverlap="1" wp14:anchorId="0D932DF5" wp14:editId="748A080E">
            <wp:simplePos x="0" y="0"/>
            <wp:positionH relativeFrom="margin">
              <wp:posOffset>1100</wp:posOffset>
            </wp:positionH>
            <wp:positionV relativeFrom="page">
              <wp:posOffset>1808891</wp:posOffset>
            </wp:positionV>
            <wp:extent cx="5988050" cy="4777740"/>
            <wp:effectExtent l="0" t="0" r="0" b="3810"/>
            <wp:wrapTight wrapText="bothSides">
              <wp:wrapPolygon edited="0">
                <wp:start x="0" y="0"/>
                <wp:lineTo x="0" y="21531"/>
                <wp:lineTo x="21508" y="21531"/>
                <wp:lineTo x="21508" y="0"/>
                <wp:lineTo x="0" y="0"/>
              </wp:wrapPolygon>
            </wp:wrapTight>
            <wp:docPr id="4" name="Diagrama 4">
              <a:extLst xmlns:a="http://schemas.openxmlformats.org/drawingml/2006/main">
                <a:ext uri="{FF2B5EF4-FFF2-40B4-BE49-F238E27FC236}">
                  <a16:creationId xmlns:a16="http://schemas.microsoft.com/office/drawing/2014/main" id="{9E737D28-B997-4466-AC9E-5325A81D6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C314DA" w:rsidRPr="008278D9">
        <w:rPr>
          <w:rFonts w:eastAsia="Calibri"/>
          <w:szCs w:val="24"/>
          <w:lang w:eastAsia="en-US"/>
        </w:rPr>
        <w:t>bus naudoja</w:t>
      </w:r>
      <w:r w:rsidR="00C314DA">
        <w:rPr>
          <w:rFonts w:eastAsia="Calibri"/>
          <w:szCs w:val="24"/>
          <w:lang w:eastAsia="en-US"/>
        </w:rPr>
        <w:t xml:space="preserve">mos 2021 metais. Nepanaudoti 37 630 </w:t>
      </w:r>
      <w:r w:rsidR="00C314DA" w:rsidRPr="008278D9">
        <w:rPr>
          <w:rFonts w:eastAsia="Calibri"/>
          <w:szCs w:val="24"/>
          <w:lang w:eastAsia="en-US"/>
        </w:rPr>
        <w:t>Eur taip pat bus naudojami 2021 metais.</w:t>
      </w:r>
    </w:p>
    <w:p w14:paraId="18ACD61A" w14:textId="77777777" w:rsidR="007C6BC8" w:rsidRDefault="007C6BC8" w:rsidP="007C6BC8">
      <w:pPr>
        <w:jc w:val="center"/>
        <w:rPr>
          <w:bCs/>
          <w:i/>
          <w:iCs/>
          <w:sz w:val="20"/>
        </w:rPr>
      </w:pPr>
      <w:r w:rsidRPr="00C53FFA">
        <w:rPr>
          <w:bCs/>
          <w:i/>
          <w:sz w:val="20"/>
        </w:rPr>
        <w:t xml:space="preserve">3 pav. </w:t>
      </w:r>
      <w:r w:rsidRPr="00C53FFA">
        <w:rPr>
          <w:bCs/>
          <w:i/>
          <w:iCs/>
          <w:sz w:val="20"/>
        </w:rPr>
        <w:t>2020 metų biudžeto asignavimai įstaig</w:t>
      </w:r>
      <w:r>
        <w:rPr>
          <w:bCs/>
          <w:i/>
          <w:iCs/>
          <w:sz w:val="20"/>
        </w:rPr>
        <w:t>oms pagal lėšų šaltinius,</w:t>
      </w:r>
      <w:r w:rsidRPr="00C53FFA">
        <w:rPr>
          <w:bCs/>
          <w:i/>
          <w:iCs/>
          <w:sz w:val="20"/>
        </w:rPr>
        <w:t xml:space="preserve"> Eur</w:t>
      </w:r>
    </w:p>
    <w:p w14:paraId="399E6A67" w14:textId="77777777" w:rsidR="007C6BC8" w:rsidRDefault="007C6BC8" w:rsidP="007C6BC8">
      <w:pPr>
        <w:tabs>
          <w:tab w:val="left" w:pos="567"/>
        </w:tabs>
        <w:spacing w:line="360" w:lineRule="auto"/>
        <w:ind w:firstLine="709"/>
        <w:jc w:val="both"/>
        <w:rPr>
          <w:rFonts w:eastAsia="Calibri"/>
          <w:szCs w:val="24"/>
          <w:lang w:eastAsia="en-US"/>
        </w:rPr>
      </w:pPr>
    </w:p>
    <w:p w14:paraId="09AF7AF5" w14:textId="1641795E" w:rsidR="00C314DA" w:rsidRDefault="00C314DA" w:rsidP="00C314DA">
      <w:pPr>
        <w:tabs>
          <w:tab w:val="left" w:pos="567"/>
        </w:tabs>
        <w:spacing w:line="360" w:lineRule="auto"/>
        <w:ind w:firstLine="709"/>
        <w:jc w:val="both"/>
        <w:rPr>
          <w:rFonts w:eastAsia="Calibri"/>
          <w:szCs w:val="24"/>
          <w:lang w:eastAsia="en-US"/>
        </w:rPr>
      </w:pPr>
      <w:r w:rsidRPr="009828C1">
        <w:rPr>
          <w:rFonts w:eastAsia="Calibri"/>
          <w:szCs w:val="24"/>
          <w:lang w:eastAsia="en-US"/>
        </w:rPr>
        <w:t>Savivaldybės savarankiškoms funkcijoms vykdyti atskirų biudžetinių įstaigų nepanaudotos planinės lėšos sąlyginai yra nedidelės. Ne visos biudžetinės įstaigos panaudojo lėšas, skirtas darbo užmokesčiui</w:t>
      </w:r>
      <w:r w:rsidRPr="009828C1">
        <w:rPr>
          <w:rFonts w:eastAsia="Calibri"/>
          <w:color w:val="FF0000"/>
          <w:szCs w:val="24"/>
          <w:lang w:eastAsia="en-US"/>
        </w:rPr>
        <w:t xml:space="preserve"> </w:t>
      </w:r>
      <w:r w:rsidRPr="009828C1">
        <w:rPr>
          <w:rFonts w:eastAsia="Calibri"/>
          <w:szCs w:val="24"/>
          <w:lang w:eastAsia="en-US"/>
        </w:rPr>
        <w:t xml:space="preserve">dėl to, kad buvo užimtos ne visos pareigybės, be to, buvo sutaupymai dėl darbuotojų ligų, dėl oro sąlygų ir darbo organizavimo pandemijos laikotarpiu sutaupytos ir nepanaudotos lėšos komunalinėms paslaugoms. Dalis lėšų į savivaldybės sąskaitą įplaukė tik gavus užbaigiamųjų apyvartų lėšas, todėl neturėjome galimybės lėšas paskirstyti išlaidoms finansuoti. Dalis lėšų nepanaudota </w:t>
      </w:r>
      <w:r w:rsidRPr="009828C1">
        <w:rPr>
          <w:rFonts w:eastAsia="Calibri"/>
          <w:kern w:val="24"/>
          <w:szCs w:val="24"/>
          <w:lang w:eastAsia="en-US"/>
        </w:rPr>
        <w:t xml:space="preserve">dėl užsitęsusių pirkimo procedūrų, nebuvo pasirašytų rangos / įrangos įsigijimo sutarčių, bet darbus planuojama atlikti 2021 m. </w:t>
      </w:r>
      <w:r w:rsidRPr="009828C1">
        <w:rPr>
          <w:rFonts w:eastAsia="Calibri"/>
          <w:szCs w:val="24"/>
          <w:lang w:eastAsia="en-US"/>
        </w:rPr>
        <w:t xml:space="preserve">Dėl pajamų nevykdymo vykdytos ne visos sutartys remonto darbams. </w:t>
      </w:r>
      <w:r w:rsidRPr="004A6FC0">
        <w:rPr>
          <w:rFonts w:eastAsia="Calibri"/>
          <w:szCs w:val="24"/>
          <w:lang w:eastAsia="en-US"/>
        </w:rPr>
        <w:t xml:space="preserve">2021 m. sausio 1 d. </w:t>
      </w:r>
      <w:r w:rsidRPr="009828C1">
        <w:rPr>
          <w:rFonts w:eastAsia="Calibri"/>
          <w:szCs w:val="24"/>
          <w:lang w:eastAsia="en-US"/>
        </w:rPr>
        <w:t>tęstinų remonto ir vaikų žaidimo aikštelių įrengimo darbų vertė sudarė 21</w:t>
      </w:r>
      <w:r>
        <w:rPr>
          <w:rFonts w:eastAsia="Calibri"/>
          <w:szCs w:val="24"/>
          <w:lang w:eastAsia="en-US"/>
        </w:rPr>
        <w:t xml:space="preserve"> </w:t>
      </w:r>
      <w:r w:rsidRPr="009828C1">
        <w:rPr>
          <w:rFonts w:eastAsia="Calibri"/>
          <w:szCs w:val="24"/>
          <w:lang w:eastAsia="en-US"/>
        </w:rPr>
        <w:t xml:space="preserve">185 Eur. Kadangi Visagino savivaldybės biudžeto pajamų dalis, kuri skiriama savivaldybės </w:t>
      </w:r>
      <w:r w:rsidRPr="009828C1">
        <w:rPr>
          <w:rFonts w:eastAsia="Calibri"/>
          <w:szCs w:val="24"/>
          <w:lang w:eastAsia="en-US"/>
        </w:rPr>
        <w:lastRenderedPageBreak/>
        <w:t xml:space="preserve">asignavimams savarankiškoms funkcijoms, nebuvo vykdoma (nesurinkta </w:t>
      </w:r>
      <w:r>
        <w:rPr>
          <w:rFonts w:eastAsia="Calibri"/>
          <w:szCs w:val="24"/>
          <w:lang w:eastAsia="en-US"/>
        </w:rPr>
        <w:t xml:space="preserve">                                                                      </w:t>
      </w:r>
      <w:r w:rsidRPr="009828C1">
        <w:rPr>
          <w:rFonts w:eastAsia="Calibri"/>
          <w:szCs w:val="24"/>
          <w:lang w:eastAsia="en-US"/>
        </w:rPr>
        <w:t>743</w:t>
      </w:r>
      <w:r>
        <w:rPr>
          <w:rFonts w:eastAsia="Calibri"/>
          <w:szCs w:val="24"/>
          <w:lang w:eastAsia="en-US"/>
        </w:rPr>
        <w:t xml:space="preserve"> </w:t>
      </w:r>
      <w:r w:rsidRPr="009828C1">
        <w:rPr>
          <w:rFonts w:eastAsia="Calibri"/>
          <w:szCs w:val="24"/>
          <w:lang w:eastAsia="en-US"/>
        </w:rPr>
        <w:t>100 Eur),  būtiniausiems poreikiams tenkinti buvo finansuojamos biudžetinių įstaigų prekių ir turto įsigijimo išlaidos, buvo stabdytas remonto darbų vykdymas. Taip pat dėl neigiamų COVID-19 pandemijos pasekmių ne visi projektai buvo vykdomi tokiu tempu, kaip buvo suplanuota, todėl jų vykdymas perkeltas į 2021 m. Savivaldybė dėl objektyvių priežasčių (dėl pirkimo procedūros užsitęsimo, NVŠ tiekėjų paraiškų neteikimo, dėl valstybės trumpo vykdymo termino nustatymo) nepilnai įsisavino valstybės lėšas, skirtas Ilgalaikių neigiamų COVID-19 pandemijos pasekmių visuomenės mažinimo veiksmų plane numatytoms veikloms finansuoti</w:t>
      </w:r>
      <w:r w:rsidRPr="009828C1">
        <w:rPr>
          <w:rFonts w:ascii="Calibri" w:eastAsia="Calibri" w:hAnsi="Calibri"/>
          <w:sz w:val="22"/>
          <w:szCs w:val="22"/>
          <w:lang w:eastAsia="en-US"/>
        </w:rPr>
        <w:t>.</w:t>
      </w:r>
      <w:r w:rsidRPr="009828C1">
        <w:rPr>
          <w:rFonts w:eastAsia="Calibri"/>
          <w:color w:val="FF0000"/>
          <w:szCs w:val="24"/>
          <w:lang w:eastAsia="en-US"/>
        </w:rPr>
        <w:t xml:space="preserve"> </w:t>
      </w:r>
      <w:r w:rsidRPr="009828C1">
        <w:rPr>
          <w:rFonts w:eastAsia="Calibri"/>
          <w:szCs w:val="24"/>
          <w:lang w:eastAsia="en-US"/>
        </w:rPr>
        <w:t>Įstaigos dalį sąskaitų už suteiktas gruodžio mėnesį paslaugas gavo tik sausio mėnesį, taip pat priskaičiuota ir liko neišmokėta (vadovaujantis įstatymu) socialinė pašalpa.</w:t>
      </w:r>
    </w:p>
    <w:p w14:paraId="02768022" w14:textId="3B8C6E4E" w:rsidR="007C6BC8" w:rsidRDefault="0093579B" w:rsidP="007C6BC8">
      <w:pPr>
        <w:tabs>
          <w:tab w:val="left" w:pos="567"/>
        </w:tabs>
        <w:spacing w:line="360" w:lineRule="auto"/>
        <w:ind w:firstLine="709"/>
        <w:jc w:val="both"/>
        <w:rPr>
          <w:rFonts w:eastAsia="Calibri"/>
          <w:szCs w:val="24"/>
          <w:lang w:eastAsia="en-US"/>
        </w:rPr>
      </w:pPr>
      <w:r w:rsidRPr="00CF7FBF">
        <w:rPr>
          <w:rFonts w:eastAsia="Calibri"/>
          <w:noProof/>
          <w:szCs w:val="24"/>
        </w:rPr>
        <w:drawing>
          <wp:anchor distT="0" distB="0" distL="114300" distR="114300" simplePos="0" relativeHeight="251693568" behindDoc="0" locked="0" layoutInCell="1" allowOverlap="1" wp14:anchorId="7F6E0ACB" wp14:editId="172848DE">
            <wp:simplePos x="0" y="0"/>
            <wp:positionH relativeFrom="column">
              <wp:posOffset>39943</wp:posOffset>
            </wp:positionH>
            <wp:positionV relativeFrom="paragraph">
              <wp:posOffset>2111590</wp:posOffset>
            </wp:positionV>
            <wp:extent cx="5916930" cy="4011295"/>
            <wp:effectExtent l="0" t="0" r="7620" b="0"/>
            <wp:wrapSquare wrapText="bothSides"/>
            <wp:docPr id="19" name="Diagrama 19">
              <a:extLst xmlns:a="http://schemas.openxmlformats.org/drawingml/2006/main">
                <a:ext uri="{FF2B5EF4-FFF2-40B4-BE49-F238E27FC236}">
                  <a16:creationId xmlns:a16="http://schemas.microsoft.com/office/drawing/2014/main" id="{249B5091-FE71-4F26-BFA9-BE258CAE7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C6BC8" w:rsidRPr="002742E2">
        <w:rPr>
          <w:rFonts w:eastAsia="Calibri"/>
          <w:szCs w:val="24"/>
          <w:lang w:eastAsia="en-US"/>
        </w:rPr>
        <w:t>Nepana</w:t>
      </w:r>
      <w:r w:rsidR="007C6BC8">
        <w:rPr>
          <w:rFonts w:eastAsia="Calibri"/>
          <w:szCs w:val="24"/>
          <w:lang w:eastAsia="en-US"/>
        </w:rPr>
        <w:t>udota lėšų pagal programas: 627 303</w:t>
      </w:r>
      <w:r w:rsidR="007C6BC8" w:rsidRPr="002742E2">
        <w:rPr>
          <w:rFonts w:eastAsia="Calibri"/>
          <w:szCs w:val="24"/>
          <w:lang w:eastAsia="en-US"/>
        </w:rPr>
        <w:t xml:space="preserve"> Eur Va</w:t>
      </w:r>
      <w:r w:rsidR="007C6BC8">
        <w:rPr>
          <w:rFonts w:eastAsia="Calibri"/>
          <w:szCs w:val="24"/>
          <w:lang w:eastAsia="en-US"/>
        </w:rPr>
        <w:t xml:space="preserve">ldymo tobulinimo programai; 545 </w:t>
      </w:r>
      <w:r w:rsidR="007C6BC8" w:rsidRPr="002742E2">
        <w:rPr>
          <w:rFonts w:eastAsia="Calibri"/>
          <w:szCs w:val="24"/>
          <w:lang w:eastAsia="en-US"/>
        </w:rPr>
        <w:t xml:space="preserve">064 Eur Švietimo </w:t>
      </w:r>
      <w:r w:rsidR="007C6BC8">
        <w:rPr>
          <w:rFonts w:eastAsia="Calibri"/>
          <w:szCs w:val="24"/>
          <w:lang w:eastAsia="en-US"/>
        </w:rPr>
        <w:t>paslaugų plėtros programai; 207 324</w:t>
      </w:r>
      <w:r w:rsidR="007C6BC8" w:rsidRPr="002742E2">
        <w:rPr>
          <w:rFonts w:eastAsia="Calibri"/>
          <w:szCs w:val="24"/>
          <w:lang w:eastAsia="en-US"/>
        </w:rPr>
        <w:t xml:space="preserve"> Eur Kūno kultūros </w:t>
      </w:r>
      <w:r w:rsidR="007C6BC8">
        <w:rPr>
          <w:rFonts w:eastAsia="Calibri"/>
          <w:szCs w:val="24"/>
          <w:lang w:eastAsia="en-US"/>
        </w:rPr>
        <w:t>ir sporto plėtros programai; 95 429</w:t>
      </w:r>
      <w:r w:rsidR="007C6BC8" w:rsidRPr="002742E2">
        <w:rPr>
          <w:rFonts w:eastAsia="Calibri"/>
          <w:szCs w:val="24"/>
          <w:lang w:eastAsia="en-US"/>
        </w:rPr>
        <w:t xml:space="preserve"> Eur Gyventojų kultūrinio aktyvumo skatinimo ir iden</w:t>
      </w:r>
      <w:r w:rsidR="007C6BC8">
        <w:rPr>
          <w:rFonts w:eastAsia="Calibri"/>
          <w:szCs w:val="24"/>
          <w:lang w:eastAsia="en-US"/>
        </w:rPr>
        <w:t>titeto stiprinimo programai, 90 107</w:t>
      </w:r>
      <w:r w:rsidR="007C6BC8" w:rsidRPr="002742E2">
        <w:rPr>
          <w:rFonts w:eastAsia="Calibri"/>
          <w:szCs w:val="24"/>
          <w:lang w:eastAsia="en-US"/>
        </w:rPr>
        <w:t xml:space="preserve"> Eur Bendruomeniškumo skatinimo programai, 1</w:t>
      </w:r>
      <w:r w:rsidR="007C6BC8">
        <w:rPr>
          <w:rFonts w:eastAsia="Calibri"/>
          <w:szCs w:val="24"/>
          <w:lang w:eastAsia="en-US"/>
        </w:rPr>
        <w:t> 506 168</w:t>
      </w:r>
      <w:r w:rsidR="007C6BC8" w:rsidRPr="002742E2">
        <w:rPr>
          <w:rFonts w:eastAsia="Calibri"/>
          <w:szCs w:val="24"/>
          <w:lang w:eastAsia="en-US"/>
        </w:rPr>
        <w:t xml:space="preserve"> Eur Socialinės par</w:t>
      </w:r>
      <w:r w:rsidR="007C6BC8">
        <w:rPr>
          <w:rFonts w:eastAsia="Calibri"/>
          <w:szCs w:val="24"/>
          <w:lang w:eastAsia="en-US"/>
        </w:rPr>
        <w:t>amos įgyvendinimo programai, 38849</w:t>
      </w:r>
      <w:r w:rsidR="007C6BC8" w:rsidRPr="002742E2">
        <w:rPr>
          <w:rFonts w:eastAsia="Calibri"/>
          <w:szCs w:val="24"/>
          <w:lang w:eastAsia="en-US"/>
        </w:rPr>
        <w:t xml:space="preserve"> Eur Sveikatos apsaugos paslaugų </w:t>
      </w:r>
      <w:r w:rsidR="007C6BC8">
        <w:rPr>
          <w:rFonts w:eastAsia="Calibri"/>
          <w:szCs w:val="24"/>
          <w:lang w:eastAsia="en-US"/>
        </w:rPr>
        <w:t>kokybės gerinimo programai, 379 021</w:t>
      </w:r>
      <w:r w:rsidR="007C6BC8" w:rsidRPr="002742E2">
        <w:rPr>
          <w:rFonts w:eastAsia="Calibri"/>
          <w:szCs w:val="24"/>
          <w:lang w:eastAsia="en-US"/>
        </w:rPr>
        <w:t xml:space="preserve"> Eur Ap</w:t>
      </w:r>
      <w:r w:rsidR="007C6BC8">
        <w:rPr>
          <w:rFonts w:eastAsia="Calibri"/>
          <w:szCs w:val="24"/>
          <w:lang w:eastAsia="en-US"/>
        </w:rPr>
        <w:t>linkos apsaugos programai, 2038 971</w:t>
      </w:r>
      <w:r w:rsidR="007C6BC8" w:rsidRPr="002742E2">
        <w:rPr>
          <w:rFonts w:eastAsia="Calibri"/>
          <w:szCs w:val="24"/>
          <w:lang w:eastAsia="en-US"/>
        </w:rPr>
        <w:t xml:space="preserve"> Eur Ekonominės plėtros programai, 3</w:t>
      </w:r>
      <w:r w:rsidR="007C6BC8">
        <w:rPr>
          <w:rFonts w:eastAsia="Calibri"/>
          <w:szCs w:val="24"/>
          <w:lang w:eastAsia="en-US"/>
        </w:rPr>
        <w:t xml:space="preserve"> 384 228 </w:t>
      </w:r>
      <w:r w:rsidR="007C6BC8" w:rsidRPr="002742E2">
        <w:rPr>
          <w:rFonts w:eastAsia="Calibri"/>
          <w:szCs w:val="24"/>
          <w:lang w:eastAsia="en-US"/>
        </w:rPr>
        <w:t>Eur Viešosios</w:t>
      </w:r>
      <w:r w:rsidR="007C6BC8">
        <w:rPr>
          <w:rFonts w:eastAsia="Calibri"/>
          <w:szCs w:val="24"/>
          <w:lang w:eastAsia="en-US"/>
        </w:rPr>
        <w:t xml:space="preserve"> </w:t>
      </w:r>
      <w:r w:rsidR="007C6BC8" w:rsidRPr="002742E2">
        <w:rPr>
          <w:rFonts w:eastAsia="Calibri"/>
          <w:szCs w:val="24"/>
          <w:lang w:eastAsia="en-US"/>
        </w:rPr>
        <w:t>infrastruktūros plėtros programai. Ekonominės plėtros ir Viešosios infrastruktūros plėtros programų</w:t>
      </w:r>
      <w:r w:rsidR="007C6BC8" w:rsidRPr="00F8650A">
        <w:rPr>
          <w:rFonts w:eastAsia="Calibri"/>
          <w:szCs w:val="24"/>
          <w:lang w:eastAsia="en-US"/>
        </w:rPr>
        <w:t xml:space="preserve"> </w:t>
      </w:r>
      <w:r w:rsidR="007C6BC8" w:rsidRPr="002742E2">
        <w:rPr>
          <w:rFonts w:eastAsia="Calibri"/>
          <w:szCs w:val="24"/>
          <w:lang w:eastAsia="en-US"/>
        </w:rPr>
        <w:t>neįvykdymui įtakos turėjo projektų nevykdymas. Išsamesnė informacija pateikiama 4 pav</w:t>
      </w:r>
      <w:r w:rsidR="007C6BC8">
        <w:rPr>
          <w:rFonts w:eastAsia="Calibri"/>
          <w:szCs w:val="24"/>
          <w:lang w:eastAsia="en-US"/>
        </w:rPr>
        <w:t>.</w:t>
      </w:r>
    </w:p>
    <w:p w14:paraId="105B4831" w14:textId="0C97EDDA" w:rsidR="007C6BC8" w:rsidRDefault="007C6BC8" w:rsidP="007C6BC8">
      <w:pPr>
        <w:tabs>
          <w:tab w:val="left" w:pos="567"/>
        </w:tabs>
        <w:spacing w:line="360" w:lineRule="auto"/>
        <w:ind w:firstLine="709"/>
        <w:jc w:val="center"/>
        <w:rPr>
          <w:rFonts w:eastAsia="Calibri"/>
          <w:bCs/>
          <w:i/>
          <w:sz w:val="20"/>
          <w:lang w:eastAsia="en-US"/>
        </w:rPr>
      </w:pPr>
      <w:r>
        <w:rPr>
          <w:bCs/>
          <w:i/>
          <w:sz w:val="20"/>
        </w:rPr>
        <w:t xml:space="preserve">4 </w:t>
      </w:r>
      <w:r w:rsidRPr="00CF7FBF">
        <w:rPr>
          <w:bCs/>
          <w:i/>
          <w:sz w:val="20"/>
        </w:rPr>
        <w:t xml:space="preserve">pav. </w:t>
      </w:r>
      <w:r w:rsidRPr="00CF7FBF">
        <w:rPr>
          <w:rFonts w:eastAsia="Calibri"/>
          <w:bCs/>
          <w:i/>
          <w:sz w:val="20"/>
          <w:lang w:eastAsia="en-US"/>
        </w:rPr>
        <w:t>2020 m. biudžeto asig</w:t>
      </w:r>
      <w:r>
        <w:rPr>
          <w:rFonts w:eastAsia="Calibri"/>
          <w:bCs/>
          <w:i/>
          <w:sz w:val="20"/>
          <w:lang w:eastAsia="en-US"/>
        </w:rPr>
        <w:t xml:space="preserve">navimai pagal programas, </w:t>
      </w:r>
      <w:r w:rsidRPr="00CF7FBF">
        <w:rPr>
          <w:rFonts w:eastAsia="Calibri"/>
          <w:bCs/>
          <w:i/>
          <w:sz w:val="20"/>
          <w:lang w:eastAsia="en-US"/>
        </w:rPr>
        <w:t>Eur</w:t>
      </w:r>
    </w:p>
    <w:p w14:paraId="707E3680" w14:textId="152AC6A1" w:rsidR="00C314DA" w:rsidRDefault="00C314DA" w:rsidP="007C6BC8">
      <w:pPr>
        <w:tabs>
          <w:tab w:val="left" w:pos="567"/>
        </w:tabs>
        <w:spacing w:after="200" w:line="360" w:lineRule="auto"/>
        <w:ind w:right="-1" w:firstLine="709"/>
        <w:jc w:val="both"/>
        <w:rPr>
          <w:rFonts w:eastAsia="Calibri"/>
          <w:szCs w:val="24"/>
          <w:lang w:eastAsia="en-US"/>
        </w:rPr>
      </w:pPr>
      <w:r w:rsidRPr="009D06B3">
        <w:rPr>
          <w:rFonts w:eastAsia="Calibri"/>
          <w:szCs w:val="24"/>
          <w:lang w:eastAsia="en-US"/>
        </w:rPr>
        <w:lastRenderedPageBreak/>
        <w:t>Pagrindinę Visagino savivaldybės asignavimų dalį sudaro išlaidos biudžetinių įstaigų darbuotojų darbo užmokesčiui ir socialiniam draudimui – 15</w:t>
      </w:r>
      <w:r>
        <w:rPr>
          <w:rFonts w:eastAsia="Calibri"/>
          <w:szCs w:val="24"/>
          <w:lang w:eastAsia="en-US"/>
        </w:rPr>
        <w:t> 410 360</w:t>
      </w:r>
      <w:r w:rsidRPr="009D06B3">
        <w:rPr>
          <w:rFonts w:eastAsia="Calibri"/>
          <w:szCs w:val="24"/>
          <w:lang w:eastAsia="en-US"/>
        </w:rPr>
        <w:t xml:space="preserve"> Eur, arba 46,41 proc., išlaidos prekių ir paslaugų naudojimui – 10</w:t>
      </w:r>
      <w:r>
        <w:rPr>
          <w:rFonts w:eastAsia="Calibri"/>
          <w:szCs w:val="24"/>
          <w:lang w:eastAsia="en-US"/>
        </w:rPr>
        <w:t> </w:t>
      </w:r>
      <w:r w:rsidRPr="009D06B3">
        <w:rPr>
          <w:rFonts w:eastAsia="Calibri"/>
          <w:szCs w:val="24"/>
          <w:lang w:eastAsia="en-US"/>
        </w:rPr>
        <w:t>401</w:t>
      </w:r>
      <w:r>
        <w:rPr>
          <w:rFonts w:eastAsia="Calibri"/>
          <w:szCs w:val="24"/>
          <w:lang w:eastAsia="en-US"/>
        </w:rPr>
        <w:t xml:space="preserve"> 005 </w:t>
      </w:r>
      <w:r w:rsidRPr="009D06B3">
        <w:rPr>
          <w:rFonts w:eastAsia="Calibri"/>
          <w:szCs w:val="24"/>
          <w:lang w:eastAsia="en-US"/>
        </w:rPr>
        <w:t xml:space="preserve">Eur, arba 31,32 proc., subsidijos –  </w:t>
      </w:r>
      <w:r>
        <w:rPr>
          <w:rFonts w:eastAsia="Calibri"/>
          <w:szCs w:val="24"/>
          <w:lang w:eastAsia="en-US"/>
        </w:rPr>
        <w:t xml:space="preserve">83 949 </w:t>
      </w:r>
      <w:r w:rsidRPr="009D06B3">
        <w:rPr>
          <w:rFonts w:eastAsia="Calibri"/>
          <w:szCs w:val="24"/>
          <w:lang w:eastAsia="en-US"/>
        </w:rPr>
        <w:t>Eur, arba 0,25 proc., socialinėms išmokoms (pašalpoms) – 1</w:t>
      </w:r>
      <w:r>
        <w:rPr>
          <w:rFonts w:eastAsia="Calibri"/>
          <w:szCs w:val="24"/>
          <w:lang w:eastAsia="en-US"/>
        </w:rPr>
        <w:t xml:space="preserve"> 401 022 </w:t>
      </w:r>
      <w:r w:rsidRPr="009D06B3">
        <w:rPr>
          <w:rFonts w:eastAsia="Calibri"/>
          <w:szCs w:val="24"/>
          <w:lang w:eastAsia="en-US"/>
        </w:rPr>
        <w:t>Eur, arba 4,22 p</w:t>
      </w:r>
      <w:r>
        <w:rPr>
          <w:rFonts w:eastAsia="Calibri"/>
          <w:szCs w:val="24"/>
          <w:lang w:eastAsia="en-US"/>
        </w:rPr>
        <w:t xml:space="preserve">roc., kitos išlaidos – 917 663 </w:t>
      </w:r>
      <w:r w:rsidRPr="009D06B3">
        <w:rPr>
          <w:rFonts w:eastAsia="Calibri"/>
          <w:szCs w:val="24"/>
          <w:lang w:eastAsia="en-US"/>
        </w:rPr>
        <w:t>Eur, arba 2,77 proc., materialiojo ir nematerialiojo turto įsigijimo išlaidos – 4</w:t>
      </w:r>
      <w:r>
        <w:rPr>
          <w:rFonts w:eastAsia="Calibri"/>
          <w:szCs w:val="24"/>
          <w:lang w:eastAsia="en-US"/>
        </w:rPr>
        <w:t> 612 847</w:t>
      </w:r>
      <w:r w:rsidRPr="009D06B3">
        <w:rPr>
          <w:rFonts w:eastAsia="Calibri"/>
          <w:szCs w:val="24"/>
          <w:lang w:eastAsia="en-US"/>
        </w:rPr>
        <w:t xml:space="preserve"> Eur, arba 13,89 proc., finansinio turto padidėjimo išlaidos (akcijos, įsigyt</w:t>
      </w:r>
      <w:r>
        <w:rPr>
          <w:rFonts w:eastAsia="Calibri"/>
          <w:szCs w:val="24"/>
          <w:lang w:eastAsia="en-US"/>
        </w:rPr>
        <w:t xml:space="preserve">os iš rezidentų) – 199 200 </w:t>
      </w:r>
      <w:r w:rsidRPr="009D06B3">
        <w:rPr>
          <w:rFonts w:eastAsia="Calibri"/>
          <w:szCs w:val="24"/>
          <w:lang w:eastAsia="en-US"/>
        </w:rPr>
        <w:t>Eur, arba – 0,6 proc., išlaidos finansiniams įsipareigojimams vykdyti (pas</w:t>
      </w:r>
      <w:r>
        <w:rPr>
          <w:rFonts w:eastAsia="Calibri"/>
          <w:szCs w:val="24"/>
          <w:lang w:eastAsia="en-US"/>
        </w:rPr>
        <w:t>kolų grąžinimas) – 167 227</w:t>
      </w:r>
      <w:r w:rsidRPr="009D06B3">
        <w:rPr>
          <w:rFonts w:eastAsia="Calibri"/>
          <w:szCs w:val="24"/>
          <w:lang w:eastAsia="en-US"/>
        </w:rPr>
        <w:t xml:space="preserve"> Eur, arba 0,5 proc., turto išlaidoms (Savivaldybės sum</w:t>
      </w:r>
      <w:r>
        <w:rPr>
          <w:rFonts w:eastAsia="Calibri"/>
          <w:szCs w:val="24"/>
          <w:lang w:eastAsia="en-US"/>
        </w:rPr>
        <w:t>okėtos palūkanos) – 13 023</w:t>
      </w:r>
      <w:r w:rsidRPr="009D06B3">
        <w:rPr>
          <w:rFonts w:eastAsia="Calibri"/>
          <w:szCs w:val="24"/>
          <w:lang w:eastAsia="en-US"/>
        </w:rPr>
        <w:t xml:space="preserve"> Eur, arba 0,04 proc. Išsamesnė informacija apie Visagino savivaldybės išlaidų ir paskolos grąžinimo vykdymas 2020 metais pateikiama </w:t>
      </w:r>
      <w:r w:rsidRPr="0093579B">
        <w:rPr>
          <w:rFonts w:eastAsia="Calibri"/>
          <w:szCs w:val="24"/>
          <w:lang w:eastAsia="en-US"/>
        </w:rPr>
        <w:t>2 lentelėje.</w:t>
      </w:r>
      <w:r>
        <w:rPr>
          <w:rFonts w:eastAsia="Calibri"/>
          <w:szCs w:val="24"/>
          <w:lang w:eastAsia="en-US"/>
        </w:rPr>
        <w:t xml:space="preserve"> </w:t>
      </w:r>
    </w:p>
    <w:p w14:paraId="33998211" w14:textId="77777777" w:rsidR="00C314DA" w:rsidRPr="0092159E" w:rsidRDefault="00C314DA" w:rsidP="00C314DA">
      <w:pPr>
        <w:ind w:right="-1"/>
        <w:jc w:val="center"/>
        <w:rPr>
          <w:rFonts w:eastAsia="Calibri"/>
          <w:szCs w:val="24"/>
          <w:lang w:eastAsia="en-US"/>
        </w:rPr>
      </w:pPr>
      <w:r w:rsidRPr="0092159E">
        <w:rPr>
          <w:bCs/>
          <w:i/>
          <w:sz w:val="20"/>
        </w:rPr>
        <w:t xml:space="preserve">2 lentelė. </w:t>
      </w:r>
      <w:bookmarkStart w:id="40" w:name="_Hlk66445282"/>
      <w:r w:rsidRPr="0092159E">
        <w:rPr>
          <w:bCs/>
          <w:i/>
          <w:sz w:val="20"/>
        </w:rPr>
        <w:t>Visagino savivaldybės išlaidų ir paskolos grąžinimo vykdymas 2020  metais</w:t>
      </w:r>
      <w:bookmarkEnd w:id="40"/>
      <w:r>
        <w:rPr>
          <w:bCs/>
          <w:i/>
          <w:sz w:val="20"/>
        </w:rPr>
        <w:t xml:space="preserve">, </w:t>
      </w:r>
      <w:r w:rsidRPr="0092159E">
        <w:rPr>
          <w:bCs/>
          <w:i/>
          <w:sz w:val="20"/>
        </w:rPr>
        <w:t xml:space="preserve"> Eur</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1830"/>
        <w:gridCol w:w="1590"/>
        <w:gridCol w:w="1590"/>
      </w:tblGrid>
      <w:tr w:rsidR="00C314DA" w:rsidRPr="0092159E" w14:paraId="48086C3E" w14:textId="77777777" w:rsidTr="00511A88">
        <w:trPr>
          <w:trHeight w:val="183"/>
        </w:trPr>
        <w:tc>
          <w:tcPr>
            <w:tcW w:w="4390" w:type="dxa"/>
            <w:shd w:val="clear" w:color="auto" w:fill="DEEAF6" w:themeFill="accent5" w:themeFillTint="33"/>
          </w:tcPr>
          <w:p w14:paraId="231F8AAA" w14:textId="77777777" w:rsidR="00C314DA" w:rsidRPr="0092159E" w:rsidRDefault="00C314DA" w:rsidP="00511A88">
            <w:pPr>
              <w:ind w:right="-23"/>
              <w:jc w:val="both"/>
              <w:rPr>
                <w:b/>
                <w:sz w:val="20"/>
              </w:rPr>
            </w:pPr>
            <w:r w:rsidRPr="0092159E">
              <w:rPr>
                <w:b/>
                <w:sz w:val="20"/>
              </w:rPr>
              <w:t>Asignavimų valdytojo pavadinimas</w:t>
            </w:r>
          </w:p>
        </w:tc>
        <w:tc>
          <w:tcPr>
            <w:tcW w:w="1830" w:type="dxa"/>
            <w:shd w:val="clear" w:color="auto" w:fill="DEEAF6" w:themeFill="accent5" w:themeFillTint="33"/>
          </w:tcPr>
          <w:p w14:paraId="0C174FFD" w14:textId="77777777" w:rsidR="00C314DA" w:rsidRPr="0092159E" w:rsidRDefault="00C314DA" w:rsidP="00511A88">
            <w:pPr>
              <w:ind w:right="-23"/>
              <w:jc w:val="both"/>
              <w:rPr>
                <w:b/>
                <w:sz w:val="20"/>
              </w:rPr>
            </w:pPr>
            <w:r w:rsidRPr="0092159E">
              <w:rPr>
                <w:b/>
                <w:sz w:val="20"/>
              </w:rPr>
              <w:t>Metinis patikslintas planas</w:t>
            </w:r>
          </w:p>
        </w:tc>
        <w:tc>
          <w:tcPr>
            <w:tcW w:w="1590" w:type="dxa"/>
            <w:shd w:val="clear" w:color="auto" w:fill="DEEAF6" w:themeFill="accent5" w:themeFillTint="33"/>
          </w:tcPr>
          <w:p w14:paraId="7564412C" w14:textId="77777777" w:rsidR="00C314DA" w:rsidRPr="0092159E" w:rsidRDefault="00C314DA" w:rsidP="00511A88">
            <w:pPr>
              <w:ind w:right="-23"/>
              <w:jc w:val="both"/>
              <w:rPr>
                <w:b/>
                <w:sz w:val="20"/>
              </w:rPr>
            </w:pPr>
            <w:r w:rsidRPr="0092159E">
              <w:rPr>
                <w:b/>
                <w:sz w:val="20"/>
              </w:rPr>
              <w:t xml:space="preserve">Įvykdyta </w:t>
            </w:r>
          </w:p>
          <w:p w14:paraId="222531E4" w14:textId="77777777" w:rsidR="00C314DA" w:rsidRPr="0092159E" w:rsidRDefault="00C314DA" w:rsidP="00511A88">
            <w:pPr>
              <w:ind w:right="-23"/>
              <w:jc w:val="both"/>
              <w:rPr>
                <w:b/>
                <w:sz w:val="20"/>
              </w:rPr>
            </w:pPr>
            <w:r w:rsidRPr="0092159E">
              <w:rPr>
                <w:b/>
                <w:sz w:val="20"/>
              </w:rPr>
              <w:t>2020-12-31</w:t>
            </w:r>
          </w:p>
        </w:tc>
        <w:tc>
          <w:tcPr>
            <w:tcW w:w="1590" w:type="dxa"/>
            <w:shd w:val="clear" w:color="auto" w:fill="DEEAF6" w:themeFill="accent5" w:themeFillTint="33"/>
          </w:tcPr>
          <w:p w14:paraId="07F7C9E1" w14:textId="77777777" w:rsidR="00C314DA" w:rsidRPr="0092159E" w:rsidRDefault="00C314DA" w:rsidP="00511A88">
            <w:pPr>
              <w:ind w:right="-23"/>
              <w:jc w:val="both"/>
              <w:rPr>
                <w:b/>
                <w:sz w:val="20"/>
              </w:rPr>
            </w:pPr>
            <w:r w:rsidRPr="0092159E">
              <w:rPr>
                <w:b/>
                <w:sz w:val="20"/>
              </w:rPr>
              <w:t>Įvykdyta proc.</w:t>
            </w:r>
          </w:p>
        </w:tc>
      </w:tr>
      <w:tr w:rsidR="00C314DA" w:rsidRPr="0092159E" w14:paraId="7ECA61E1" w14:textId="77777777" w:rsidTr="00511A88">
        <w:trPr>
          <w:trHeight w:val="183"/>
        </w:trPr>
        <w:tc>
          <w:tcPr>
            <w:tcW w:w="4390" w:type="dxa"/>
          </w:tcPr>
          <w:p w14:paraId="062D6683" w14:textId="77777777" w:rsidR="00C314DA" w:rsidRPr="0092159E" w:rsidRDefault="00C314DA" w:rsidP="00511A88">
            <w:pPr>
              <w:ind w:right="-23"/>
              <w:jc w:val="both"/>
              <w:rPr>
                <w:b/>
                <w:sz w:val="20"/>
              </w:rPr>
            </w:pPr>
            <w:r w:rsidRPr="0092159E">
              <w:rPr>
                <w:b/>
                <w:sz w:val="20"/>
              </w:rPr>
              <w:t>Kontrolės ir audito tarnyba</w:t>
            </w:r>
          </w:p>
        </w:tc>
        <w:tc>
          <w:tcPr>
            <w:tcW w:w="1830" w:type="dxa"/>
          </w:tcPr>
          <w:p w14:paraId="16C256DB" w14:textId="77777777" w:rsidR="00C314DA" w:rsidRPr="00347A2F" w:rsidRDefault="00C314DA" w:rsidP="00511A88">
            <w:pPr>
              <w:ind w:right="-23"/>
              <w:jc w:val="center"/>
              <w:rPr>
                <w:b/>
                <w:color w:val="000000" w:themeColor="text1"/>
                <w:sz w:val="20"/>
              </w:rPr>
            </w:pPr>
            <w:r w:rsidRPr="00347A2F">
              <w:rPr>
                <w:b/>
                <w:color w:val="000000" w:themeColor="text1"/>
                <w:sz w:val="20"/>
              </w:rPr>
              <w:t>72330</w:t>
            </w:r>
          </w:p>
        </w:tc>
        <w:tc>
          <w:tcPr>
            <w:tcW w:w="1590" w:type="dxa"/>
          </w:tcPr>
          <w:p w14:paraId="388AC9EE" w14:textId="77777777" w:rsidR="00C314DA" w:rsidRPr="00347A2F" w:rsidRDefault="00C314DA" w:rsidP="00511A88">
            <w:pPr>
              <w:ind w:right="-23"/>
              <w:jc w:val="center"/>
              <w:rPr>
                <w:b/>
                <w:color w:val="000000" w:themeColor="text1"/>
                <w:sz w:val="20"/>
              </w:rPr>
            </w:pPr>
            <w:r w:rsidRPr="00347A2F">
              <w:rPr>
                <w:b/>
                <w:color w:val="000000" w:themeColor="text1"/>
                <w:sz w:val="20"/>
              </w:rPr>
              <w:t>72000</w:t>
            </w:r>
          </w:p>
        </w:tc>
        <w:tc>
          <w:tcPr>
            <w:tcW w:w="1590" w:type="dxa"/>
          </w:tcPr>
          <w:p w14:paraId="3F71760B" w14:textId="77777777" w:rsidR="00C314DA" w:rsidRPr="001B6F34" w:rsidRDefault="00C314DA" w:rsidP="00511A88">
            <w:pPr>
              <w:ind w:right="-23"/>
              <w:jc w:val="center"/>
              <w:rPr>
                <w:b/>
                <w:color w:val="000000" w:themeColor="text1"/>
                <w:sz w:val="20"/>
              </w:rPr>
            </w:pPr>
            <w:r w:rsidRPr="001B6F34">
              <w:rPr>
                <w:b/>
                <w:color w:val="000000" w:themeColor="text1"/>
                <w:sz w:val="20"/>
              </w:rPr>
              <w:t>99,54</w:t>
            </w:r>
          </w:p>
        </w:tc>
      </w:tr>
      <w:tr w:rsidR="00C314DA" w:rsidRPr="0092159E" w14:paraId="3EA41925" w14:textId="77777777" w:rsidTr="00511A88">
        <w:trPr>
          <w:trHeight w:val="183"/>
        </w:trPr>
        <w:tc>
          <w:tcPr>
            <w:tcW w:w="4390" w:type="dxa"/>
          </w:tcPr>
          <w:p w14:paraId="3519E56E" w14:textId="77777777" w:rsidR="00C314DA" w:rsidRPr="0092159E" w:rsidRDefault="00C314DA" w:rsidP="00511A88">
            <w:pPr>
              <w:ind w:right="-23"/>
              <w:rPr>
                <w:b/>
                <w:sz w:val="20"/>
              </w:rPr>
            </w:pPr>
            <w:r w:rsidRPr="0092159E">
              <w:rPr>
                <w:b/>
                <w:sz w:val="20"/>
              </w:rPr>
              <w:t>Savivaldybės administracija</w:t>
            </w:r>
          </w:p>
        </w:tc>
        <w:tc>
          <w:tcPr>
            <w:tcW w:w="1830" w:type="dxa"/>
          </w:tcPr>
          <w:p w14:paraId="3D838DFE" w14:textId="77777777" w:rsidR="00C314DA" w:rsidRPr="00D52006" w:rsidRDefault="00C314DA" w:rsidP="00511A88">
            <w:pPr>
              <w:ind w:right="-23"/>
              <w:jc w:val="center"/>
              <w:rPr>
                <w:b/>
                <w:color w:val="000000" w:themeColor="text1"/>
                <w:sz w:val="20"/>
              </w:rPr>
            </w:pPr>
            <w:r w:rsidRPr="00D52006">
              <w:rPr>
                <w:b/>
                <w:color w:val="000000" w:themeColor="text1"/>
                <w:sz w:val="20"/>
              </w:rPr>
              <w:t>26205015</w:t>
            </w:r>
          </w:p>
        </w:tc>
        <w:tc>
          <w:tcPr>
            <w:tcW w:w="1590" w:type="dxa"/>
          </w:tcPr>
          <w:p w14:paraId="7AEB2BBA" w14:textId="77777777" w:rsidR="00C314DA" w:rsidRPr="00D52006" w:rsidRDefault="00C314DA" w:rsidP="00511A88">
            <w:pPr>
              <w:ind w:right="-23"/>
              <w:jc w:val="center"/>
              <w:rPr>
                <w:b/>
                <w:color w:val="000000" w:themeColor="text1"/>
                <w:sz w:val="20"/>
              </w:rPr>
            </w:pPr>
            <w:r w:rsidRPr="00D52006">
              <w:rPr>
                <w:b/>
                <w:color w:val="000000" w:themeColor="text1"/>
                <w:sz w:val="20"/>
              </w:rPr>
              <w:t>18142300</w:t>
            </w:r>
          </w:p>
        </w:tc>
        <w:tc>
          <w:tcPr>
            <w:tcW w:w="1590" w:type="dxa"/>
          </w:tcPr>
          <w:p w14:paraId="2AF97256" w14:textId="77777777" w:rsidR="00C314DA" w:rsidRPr="001B6F34" w:rsidRDefault="00C314DA" w:rsidP="00511A88">
            <w:pPr>
              <w:ind w:right="-23"/>
              <w:jc w:val="center"/>
              <w:rPr>
                <w:b/>
                <w:color w:val="000000" w:themeColor="text1"/>
                <w:sz w:val="20"/>
              </w:rPr>
            </w:pPr>
            <w:r w:rsidRPr="001B6F34">
              <w:rPr>
                <w:b/>
                <w:color w:val="000000" w:themeColor="text1"/>
                <w:sz w:val="20"/>
              </w:rPr>
              <w:t>69,23</w:t>
            </w:r>
          </w:p>
        </w:tc>
      </w:tr>
      <w:tr w:rsidR="00C314DA" w:rsidRPr="0092159E" w14:paraId="3300F2D9" w14:textId="77777777" w:rsidTr="00511A88">
        <w:trPr>
          <w:trHeight w:val="183"/>
        </w:trPr>
        <w:tc>
          <w:tcPr>
            <w:tcW w:w="4390" w:type="dxa"/>
          </w:tcPr>
          <w:p w14:paraId="38657A5B" w14:textId="77777777" w:rsidR="00C314DA" w:rsidRPr="0092159E" w:rsidRDefault="00C314DA" w:rsidP="00511A88">
            <w:pPr>
              <w:ind w:right="-23"/>
              <w:jc w:val="both"/>
              <w:rPr>
                <w:i/>
                <w:sz w:val="20"/>
              </w:rPr>
            </w:pPr>
            <w:r w:rsidRPr="0092159E">
              <w:rPr>
                <w:i/>
                <w:sz w:val="20"/>
              </w:rPr>
              <w:t>Iš jų:</w:t>
            </w:r>
          </w:p>
        </w:tc>
        <w:tc>
          <w:tcPr>
            <w:tcW w:w="1830" w:type="dxa"/>
          </w:tcPr>
          <w:p w14:paraId="2813CDB3" w14:textId="77777777" w:rsidR="00C314DA" w:rsidRPr="00B843A0" w:rsidRDefault="00C314DA" w:rsidP="00511A88">
            <w:pPr>
              <w:ind w:right="-23"/>
              <w:jc w:val="right"/>
              <w:rPr>
                <w:i/>
                <w:color w:val="000000" w:themeColor="text1"/>
                <w:sz w:val="20"/>
                <w:highlight w:val="yellow"/>
              </w:rPr>
            </w:pPr>
          </w:p>
        </w:tc>
        <w:tc>
          <w:tcPr>
            <w:tcW w:w="1590" w:type="dxa"/>
          </w:tcPr>
          <w:p w14:paraId="1AC7214C" w14:textId="77777777" w:rsidR="00C314DA" w:rsidRPr="00B843A0" w:rsidRDefault="00C314DA" w:rsidP="00511A88">
            <w:pPr>
              <w:ind w:right="-23"/>
              <w:jc w:val="right"/>
              <w:rPr>
                <w:i/>
                <w:color w:val="000000" w:themeColor="text1"/>
                <w:sz w:val="20"/>
                <w:highlight w:val="yellow"/>
              </w:rPr>
            </w:pPr>
          </w:p>
        </w:tc>
        <w:tc>
          <w:tcPr>
            <w:tcW w:w="1590" w:type="dxa"/>
          </w:tcPr>
          <w:p w14:paraId="64552F35" w14:textId="77777777" w:rsidR="00C314DA" w:rsidRPr="001B6F34" w:rsidRDefault="00C314DA" w:rsidP="00511A88">
            <w:pPr>
              <w:ind w:right="-23"/>
              <w:jc w:val="right"/>
              <w:rPr>
                <w:i/>
                <w:color w:val="000000" w:themeColor="text1"/>
                <w:sz w:val="20"/>
              </w:rPr>
            </w:pPr>
          </w:p>
        </w:tc>
      </w:tr>
      <w:tr w:rsidR="00C314DA" w:rsidRPr="0092159E" w14:paraId="1B39964F" w14:textId="77777777" w:rsidTr="00511A88">
        <w:trPr>
          <w:trHeight w:val="183"/>
        </w:trPr>
        <w:tc>
          <w:tcPr>
            <w:tcW w:w="4390" w:type="dxa"/>
          </w:tcPr>
          <w:p w14:paraId="46714C91" w14:textId="77777777" w:rsidR="00C314DA" w:rsidRPr="0092159E" w:rsidRDefault="00C314DA" w:rsidP="00511A88">
            <w:pPr>
              <w:ind w:right="-23"/>
              <w:jc w:val="right"/>
              <w:rPr>
                <w:i/>
                <w:sz w:val="20"/>
              </w:rPr>
            </w:pPr>
            <w:r w:rsidRPr="0092159E">
              <w:rPr>
                <w:i/>
                <w:sz w:val="20"/>
              </w:rPr>
              <w:t>Savivaldybės taryba</w:t>
            </w:r>
          </w:p>
        </w:tc>
        <w:tc>
          <w:tcPr>
            <w:tcW w:w="1830" w:type="dxa"/>
          </w:tcPr>
          <w:p w14:paraId="0393396F" w14:textId="77777777" w:rsidR="00C314DA" w:rsidRPr="009C493C" w:rsidRDefault="00C314DA" w:rsidP="00511A88">
            <w:pPr>
              <w:ind w:right="-23"/>
              <w:jc w:val="center"/>
              <w:rPr>
                <w:i/>
                <w:color w:val="000000" w:themeColor="text1"/>
                <w:sz w:val="20"/>
              </w:rPr>
            </w:pPr>
            <w:r w:rsidRPr="009C493C">
              <w:rPr>
                <w:i/>
                <w:color w:val="000000" w:themeColor="text1"/>
                <w:sz w:val="20"/>
              </w:rPr>
              <w:t>283860</w:t>
            </w:r>
          </w:p>
        </w:tc>
        <w:tc>
          <w:tcPr>
            <w:tcW w:w="1590" w:type="dxa"/>
          </w:tcPr>
          <w:p w14:paraId="420F1A3C" w14:textId="77777777" w:rsidR="00C314DA" w:rsidRPr="009C493C" w:rsidRDefault="00C314DA" w:rsidP="00511A88">
            <w:pPr>
              <w:ind w:right="-23"/>
              <w:jc w:val="center"/>
              <w:rPr>
                <w:i/>
                <w:color w:val="000000" w:themeColor="text1"/>
                <w:sz w:val="20"/>
              </w:rPr>
            </w:pPr>
            <w:r w:rsidRPr="009C493C">
              <w:rPr>
                <w:i/>
                <w:color w:val="000000" w:themeColor="text1"/>
                <w:sz w:val="20"/>
              </w:rPr>
              <w:t>182326</w:t>
            </w:r>
          </w:p>
        </w:tc>
        <w:tc>
          <w:tcPr>
            <w:tcW w:w="1590" w:type="dxa"/>
          </w:tcPr>
          <w:p w14:paraId="586E5181" w14:textId="77777777" w:rsidR="00C314DA" w:rsidRPr="001B6F34" w:rsidRDefault="00C314DA" w:rsidP="00511A88">
            <w:pPr>
              <w:ind w:right="-23"/>
              <w:jc w:val="center"/>
              <w:rPr>
                <w:i/>
                <w:color w:val="000000" w:themeColor="text1"/>
                <w:sz w:val="20"/>
              </w:rPr>
            </w:pPr>
            <w:r w:rsidRPr="001B6F34">
              <w:rPr>
                <w:i/>
                <w:color w:val="000000" w:themeColor="text1"/>
                <w:sz w:val="20"/>
              </w:rPr>
              <w:t>64,23</w:t>
            </w:r>
          </w:p>
        </w:tc>
      </w:tr>
      <w:tr w:rsidR="00C314DA" w:rsidRPr="0092159E" w14:paraId="0B9E7963" w14:textId="77777777" w:rsidTr="00511A88">
        <w:trPr>
          <w:trHeight w:val="183"/>
        </w:trPr>
        <w:tc>
          <w:tcPr>
            <w:tcW w:w="4390" w:type="dxa"/>
          </w:tcPr>
          <w:p w14:paraId="0B482361" w14:textId="77777777" w:rsidR="00C314DA" w:rsidRPr="0092159E" w:rsidRDefault="00C314DA" w:rsidP="00511A88">
            <w:pPr>
              <w:ind w:right="-23"/>
              <w:jc w:val="right"/>
              <w:rPr>
                <w:i/>
                <w:sz w:val="20"/>
              </w:rPr>
            </w:pPr>
            <w:r w:rsidRPr="0092159E">
              <w:rPr>
                <w:i/>
                <w:sz w:val="20"/>
              </w:rPr>
              <w:t>Finansų ir biudžeto skyrius (paskolų grąžinimas ir palūkanų mokėjimas)</w:t>
            </w:r>
          </w:p>
        </w:tc>
        <w:tc>
          <w:tcPr>
            <w:tcW w:w="1830" w:type="dxa"/>
          </w:tcPr>
          <w:p w14:paraId="6981E912" w14:textId="77777777" w:rsidR="00C314DA" w:rsidRPr="009C493C" w:rsidRDefault="00C314DA" w:rsidP="00511A88">
            <w:pPr>
              <w:ind w:right="-23"/>
              <w:jc w:val="center"/>
              <w:rPr>
                <w:i/>
                <w:color w:val="000000" w:themeColor="text1"/>
                <w:sz w:val="20"/>
              </w:rPr>
            </w:pPr>
            <w:r w:rsidRPr="009C493C">
              <w:rPr>
                <w:i/>
                <w:color w:val="000000" w:themeColor="text1"/>
                <w:sz w:val="20"/>
              </w:rPr>
              <w:t>182900</w:t>
            </w:r>
          </w:p>
        </w:tc>
        <w:tc>
          <w:tcPr>
            <w:tcW w:w="1590" w:type="dxa"/>
          </w:tcPr>
          <w:p w14:paraId="37D75784" w14:textId="77777777" w:rsidR="00C314DA" w:rsidRPr="009C493C" w:rsidRDefault="00C314DA" w:rsidP="00511A88">
            <w:pPr>
              <w:ind w:right="-23"/>
              <w:jc w:val="center"/>
              <w:rPr>
                <w:i/>
                <w:color w:val="000000" w:themeColor="text1"/>
                <w:sz w:val="20"/>
                <w:lang w:val="en-US"/>
              </w:rPr>
            </w:pPr>
            <w:r w:rsidRPr="009C493C">
              <w:rPr>
                <w:i/>
                <w:color w:val="000000" w:themeColor="text1"/>
                <w:sz w:val="20"/>
              </w:rPr>
              <w:t>181672</w:t>
            </w:r>
          </w:p>
        </w:tc>
        <w:tc>
          <w:tcPr>
            <w:tcW w:w="1590" w:type="dxa"/>
          </w:tcPr>
          <w:p w14:paraId="5B454615" w14:textId="77777777" w:rsidR="00C314DA" w:rsidRPr="001B6F34" w:rsidRDefault="00C314DA" w:rsidP="00511A88">
            <w:pPr>
              <w:ind w:right="-23"/>
              <w:jc w:val="center"/>
              <w:rPr>
                <w:i/>
                <w:color w:val="000000" w:themeColor="text1"/>
                <w:sz w:val="20"/>
              </w:rPr>
            </w:pPr>
            <w:r w:rsidRPr="001B6F34">
              <w:rPr>
                <w:i/>
                <w:color w:val="000000" w:themeColor="text1"/>
                <w:sz w:val="20"/>
              </w:rPr>
              <w:t>99,33</w:t>
            </w:r>
          </w:p>
        </w:tc>
      </w:tr>
      <w:tr w:rsidR="00C314DA" w:rsidRPr="0092159E" w14:paraId="4E81DB18" w14:textId="77777777" w:rsidTr="00511A88">
        <w:trPr>
          <w:trHeight w:val="183"/>
        </w:trPr>
        <w:tc>
          <w:tcPr>
            <w:tcW w:w="4390" w:type="dxa"/>
          </w:tcPr>
          <w:p w14:paraId="59A371B4" w14:textId="77777777" w:rsidR="00C314DA" w:rsidRPr="0092159E" w:rsidRDefault="00C314DA" w:rsidP="00511A88">
            <w:pPr>
              <w:ind w:right="-23"/>
              <w:jc w:val="right"/>
              <w:rPr>
                <w:i/>
                <w:sz w:val="20"/>
              </w:rPr>
            </w:pPr>
            <w:r w:rsidRPr="0092159E">
              <w:rPr>
                <w:i/>
                <w:sz w:val="20"/>
              </w:rPr>
              <w:t>Tarybos ir mero sekretoriatas</w:t>
            </w:r>
          </w:p>
        </w:tc>
        <w:tc>
          <w:tcPr>
            <w:tcW w:w="1830" w:type="dxa"/>
          </w:tcPr>
          <w:p w14:paraId="6E4DDCB5" w14:textId="77777777" w:rsidR="00C314DA" w:rsidRPr="00D52006" w:rsidRDefault="00C314DA" w:rsidP="00511A88">
            <w:pPr>
              <w:ind w:right="-23"/>
              <w:jc w:val="center"/>
              <w:rPr>
                <w:i/>
                <w:color w:val="000000" w:themeColor="text1"/>
                <w:sz w:val="20"/>
              </w:rPr>
            </w:pPr>
            <w:r w:rsidRPr="00D52006">
              <w:rPr>
                <w:i/>
                <w:color w:val="000000" w:themeColor="text1"/>
                <w:sz w:val="20"/>
              </w:rPr>
              <w:t>125080</w:t>
            </w:r>
          </w:p>
        </w:tc>
        <w:tc>
          <w:tcPr>
            <w:tcW w:w="1590" w:type="dxa"/>
          </w:tcPr>
          <w:p w14:paraId="3C18EF2F" w14:textId="77777777" w:rsidR="00C314DA" w:rsidRPr="00D52006" w:rsidRDefault="00C314DA" w:rsidP="00511A88">
            <w:pPr>
              <w:ind w:right="-23"/>
              <w:jc w:val="center"/>
              <w:rPr>
                <w:i/>
                <w:color w:val="000000" w:themeColor="text1"/>
                <w:sz w:val="20"/>
              </w:rPr>
            </w:pPr>
            <w:r w:rsidRPr="00D52006">
              <w:rPr>
                <w:i/>
                <w:color w:val="000000" w:themeColor="text1"/>
                <w:sz w:val="20"/>
              </w:rPr>
              <w:t>94744</w:t>
            </w:r>
          </w:p>
        </w:tc>
        <w:tc>
          <w:tcPr>
            <w:tcW w:w="1590" w:type="dxa"/>
          </w:tcPr>
          <w:p w14:paraId="239CB96A" w14:textId="77777777" w:rsidR="00C314DA" w:rsidRPr="001B6F34" w:rsidRDefault="00C314DA" w:rsidP="00511A88">
            <w:pPr>
              <w:ind w:right="-23"/>
              <w:jc w:val="center"/>
              <w:rPr>
                <w:i/>
                <w:color w:val="000000" w:themeColor="text1"/>
                <w:sz w:val="20"/>
              </w:rPr>
            </w:pPr>
            <w:r w:rsidRPr="001B6F34">
              <w:rPr>
                <w:i/>
                <w:color w:val="000000" w:themeColor="text1"/>
                <w:sz w:val="20"/>
              </w:rPr>
              <w:t>74,75</w:t>
            </w:r>
          </w:p>
        </w:tc>
      </w:tr>
      <w:tr w:rsidR="00C314DA" w:rsidRPr="0092159E" w14:paraId="1DC02130" w14:textId="77777777" w:rsidTr="00511A88">
        <w:trPr>
          <w:trHeight w:val="183"/>
        </w:trPr>
        <w:tc>
          <w:tcPr>
            <w:tcW w:w="4390" w:type="dxa"/>
          </w:tcPr>
          <w:p w14:paraId="66BEFB69" w14:textId="77777777" w:rsidR="00C314DA" w:rsidRPr="0092159E" w:rsidRDefault="00C314DA" w:rsidP="00511A88">
            <w:pPr>
              <w:ind w:right="-23"/>
              <w:jc w:val="both"/>
              <w:rPr>
                <w:sz w:val="20"/>
              </w:rPr>
            </w:pPr>
            <w:r w:rsidRPr="0092159E">
              <w:rPr>
                <w:sz w:val="20"/>
              </w:rPr>
              <w:t>„Atgimimo“ gimnazija</w:t>
            </w:r>
          </w:p>
        </w:tc>
        <w:tc>
          <w:tcPr>
            <w:tcW w:w="1830" w:type="dxa"/>
          </w:tcPr>
          <w:p w14:paraId="47BFE73A" w14:textId="77777777" w:rsidR="00C314DA" w:rsidRPr="00EF2CFC" w:rsidRDefault="00C314DA" w:rsidP="00511A88">
            <w:pPr>
              <w:ind w:right="-23"/>
              <w:jc w:val="center"/>
              <w:rPr>
                <w:color w:val="000000" w:themeColor="text1"/>
                <w:sz w:val="20"/>
              </w:rPr>
            </w:pPr>
            <w:r w:rsidRPr="00EF2CFC">
              <w:rPr>
                <w:color w:val="000000" w:themeColor="text1"/>
                <w:sz w:val="20"/>
              </w:rPr>
              <w:t>943592</w:t>
            </w:r>
          </w:p>
        </w:tc>
        <w:tc>
          <w:tcPr>
            <w:tcW w:w="1590" w:type="dxa"/>
          </w:tcPr>
          <w:p w14:paraId="28166E1E" w14:textId="77777777" w:rsidR="00C314DA" w:rsidRPr="00EF2CFC" w:rsidRDefault="00C314DA" w:rsidP="00511A88">
            <w:pPr>
              <w:ind w:right="-23"/>
              <w:jc w:val="center"/>
              <w:rPr>
                <w:color w:val="000000" w:themeColor="text1"/>
                <w:sz w:val="20"/>
              </w:rPr>
            </w:pPr>
            <w:r w:rsidRPr="00EF2CFC">
              <w:rPr>
                <w:color w:val="000000" w:themeColor="text1"/>
                <w:sz w:val="20"/>
              </w:rPr>
              <w:t>905849</w:t>
            </w:r>
          </w:p>
        </w:tc>
        <w:tc>
          <w:tcPr>
            <w:tcW w:w="1590" w:type="dxa"/>
          </w:tcPr>
          <w:p w14:paraId="7F8B4AC3" w14:textId="77777777" w:rsidR="00C314DA" w:rsidRPr="001B6F34" w:rsidRDefault="00C314DA" w:rsidP="00511A88">
            <w:pPr>
              <w:ind w:right="-23"/>
              <w:jc w:val="center"/>
              <w:rPr>
                <w:color w:val="000000" w:themeColor="text1"/>
                <w:sz w:val="20"/>
              </w:rPr>
            </w:pPr>
            <w:r w:rsidRPr="001B6F34">
              <w:rPr>
                <w:color w:val="000000" w:themeColor="text1"/>
                <w:sz w:val="20"/>
              </w:rPr>
              <w:t>96,0</w:t>
            </w:r>
          </w:p>
        </w:tc>
      </w:tr>
      <w:tr w:rsidR="00C314DA" w:rsidRPr="0092159E" w14:paraId="5FED57E2" w14:textId="77777777" w:rsidTr="00511A88">
        <w:trPr>
          <w:trHeight w:val="183"/>
        </w:trPr>
        <w:tc>
          <w:tcPr>
            <w:tcW w:w="4390" w:type="dxa"/>
          </w:tcPr>
          <w:p w14:paraId="6EC5FC23" w14:textId="77777777" w:rsidR="00C314DA" w:rsidRPr="0092159E" w:rsidRDefault="00C314DA" w:rsidP="00511A88">
            <w:pPr>
              <w:ind w:right="-23"/>
              <w:jc w:val="both"/>
              <w:rPr>
                <w:sz w:val="20"/>
              </w:rPr>
            </w:pPr>
            <w:r w:rsidRPr="0092159E">
              <w:rPr>
                <w:sz w:val="20"/>
              </w:rPr>
              <w:t>Draugystės progimnazija</w:t>
            </w:r>
          </w:p>
        </w:tc>
        <w:tc>
          <w:tcPr>
            <w:tcW w:w="1830" w:type="dxa"/>
          </w:tcPr>
          <w:p w14:paraId="3C66B26B" w14:textId="77777777" w:rsidR="00C314DA" w:rsidRPr="00EF2CFC" w:rsidRDefault="00C314DA" w:rsidP="00511A88">
            <w:pPr>
              <w:ind w:right="-23"/>
              <w:jc w:val="center"/>
              <w:rPr>
                <w:color w:val="000000" w:themeColor="text1"/>
                <w:sz w:val="20"/>
              </w:rPr>
            </w:pPr>
            <w:r w:rsidRPr="00EF2CFC">
              <w:rPr>
                <w:color w:val="000000" w:themeColor="text1"/>
                <w:sz w:val="20"/>
              </w:rPr>
              <w:t>1185612</w:t>
            </w:r>
          </w:p>
        </w:tc>
        <w:tc>
          <w:tcPr>
            <w:tcW w:w="1590" w:type="dxa"/>
          </w:tcPr>
          <w:p w14:paraId="4AD77555" w14:textId="77777777" w:rsidR="00C314DA" w:rsidRPr="00EF2CFC" w:rsidRDefault="00C314DA" w:rsidP="00511A88">
            <w:pPr>
              <w:ind w:right="-23"/>
              <w:jc w:val="center"/>
              <w:rPr>
                <w:color w:val="000000" w:themeColor="text1"/>
                <w:sz w:val="20"/>
              </w:rPr>
            </w:pPr>
            <w:r w:rsidRPr="00EF2CFC">
              <w:rPr>
                <w:color w:val="000000" w:themeColor="text1"/>
                <w:sz w:val="20"/>
              </w:rPr>
              <w:t>1105157</w:t>
            </w:r>
          </w:p>
        </w:tc>
        <w:tc>
          <w:tcPr>
            <w:tcW w:w="1590" w:type="dxa"/>
          </w:tcPr>
          <w:p w14:paraId="46BD1C23" w14:textId="77777777" w:rsidR="00C314DA" w:rsidRPr="001B6F34" w:rsidRDefault="00C314DA" w:rsidP="00511A88">
            <w:pPr>
              <w:ind w:right="-23"/>
              <w:jc w:val="center"/>
              <w:rPr>
                <w:color w:val="000000" w:themeColor="text1"/>
                <w:sz w:val="20"/>
              </w:rPr>
            </w:pPr>
            <w:r w:rsidRPr="001B6F34">
              <w:rPr>
                <w:color w:val="000000" w:themeColor="text1"/>
                <w:sz w:val="20"/>
              </w:rPr>
              <w:t>93,21</w:t>
            </w:r>
          </w:p>
        </w:tc>
      </w:tr>
      <w:tr w:rsidR="00C314DA" w:rsidRPr="0092159E" w14:paraId="07F02255" w14:textId="77777777" w:rsidTr="00511A88">
        <w:trPr>
          <w:trHeight w:val="183"/>
        </w:trPr>
        <w:tc>
          <w:tcPr>
            <w:tcW w:w="4390" w:type="dxa"/>
          </w:tcPr>
          <w:p w14:paraId="2F516BE5" w14:textId="77777777" w:rsidR="00C314DA" w:rsidRPr="0092159E" w:rsidRDefault="00C314DA" w:rsidP="00511A88">
            <w:pPr>
              <w:ind w:right="-23"/>
              <w:jc w:val="both"/>
              <w:rPr>
                <w:sz w:val="20"/>
              </w:rPr>
            </w:pPr>
            <w:r w:rsidRPr="0092159E">
              <w:rPr>
                <w:sz w:val="20"/>
              </w:rPr>
              <w:t>„Gerosios vilties“ progimnazija</w:t>
            </w:r>
          </w:p>
        </w:tc>
        <w:tc>
          <w:tcPr>
            <w:tcW w:w="1830" w:type="dxa"/>
          </w:tcPr>
          <w:p w14:paraId="61A4EE28" w14:textId="77777777" w:rsidR="00C314DA" w:rsidRPr="00EF2CFC" w:rsidRDefault="00C314DA" w:rsidP="00511A88">
            <w:pPr>
              <w:ind w:right="-23"/>
              <w:jc w:val="center"/>
              <w:rPr>
                <w:color w:val="000000" w:themeColor="text1"/>
                <w:sz w:val="20"/>
              </w:rPr>
            </w:pPr>
            <w:r w:rsidRPr="00EF2CFC">
              <w:rPr>
                <w:color w:val="000000" w:themeColor="text1"/>
                <w:sz w:val="20"/>
              </w:rPr>
              <w:t>1436684</w:t>
            </w:r>
          </w:p>
        </w:tc>
        <w:tc>
          <w:tcPr>
            <w:tcW w:w="1590" w:type="dxa"/>
          </w:tcPr>
          <w:p w14:paraId="0F5156B1" w14:textId="77777777" w:rsidR="00C314DA" w:rsidRPr="00EF2CFC" w:rsidRDefault="00C314DA" w:rsidP="00511A88">
            <w:pPr>
              <w:ind w:right="-23"/>
              <w:jc w:val="center"/>
              <w:rPr>
                <w:color w:val="000000" w:themeColor="text1"/>
                <w:sz w:val="20"/>
              </w:rPr>
            </w:pPr>
            <w:r w:rsidRPr="00EF2CFC">
              <w:rPr>
                <w:color w:val="000000" w:themeColor="text1"/>
                <w:sz w:val="20"/>
              </w:rPr>
              <w:t>1389472</w:t>
            </w:r>
          </w:p>
        </w:tc>
        <w:tc>
          <w:tcPr>
            <w:tcW w:w="1590" w:type="dxa"/>
          </w:tcPr>
          <w:p w14:paraId="3E7775D4" w14:textId="77777777" w:rsidR="00C314DA" w:rsidRPr="001B6F34" w:rsidRDefault="00C314DA" w:rsidP="00511A88">
            <w:pPr>
              <w:ind w:right="-23"/>
              <w:jc w:val="center"/>
              <w:rPr>
                <w:color w:val="000000" w:themeColor="text1"/>
                <w:sz w:val="20"/>
              </w:rPr>
            </w:pPr>
            <w:r w:rsidRPr="001B6F34">
              <w:rPr>
                <w:color w:val="000000" w:themeColor="text1"/>
                <w:sz w:val="20"/>
              </w:rPr>
              <w:t>96,71</w:t>
            </w:r>
          </w:p>
        </w:tc>
      </w:tr>
      <w:tr w:rsidR="00C314DA" w:rsidRPr="0092159E" w14:paraId="2516E6AA" w14:textId="77777777" w:rsidTr="00511A88">
        <w:trPr>
          <w:trHeight w:val="183"/>
        </w:trPr>
        <w:tc>
          <w:tcPr>
            <w:tcW w:w="4390" w:type="dxa"/>
          </w:tcPr>
          <w:p w14:paraId="2261C1F7" w14:textId="77777777" w:rsidR="00C314DA" w:rsidRPr="0092159E" w:rsidRDefault="00C314DA" w:rsidP="00511A88">
            <w:pPr>
              <w:ind w:right="-23"/>
              <w:jc w:val="both"/>
              <w:rPr>
                <w:sz w:val="20"/>
              </w:rPr>
            </w:pPr>
            <w:r w:rsidRPr="0092159E">
              <w:rPr>
                <w:sz w:val="20"/>
              </w:rPr>
              <w:t>„Verdenės“ gimnazija</w:t>
            </w:r>
          </w:p>
        </w:tc>
        <w:tc>
          <w:tcPr>
            <w:tcW w:w="1830" w:type="dxa"/>
          </w:tcPr>
          <w:p w14:paraId="1B5AE538" w14:textId="77777777" w:rsidR="00C314DA" w:rsidRPr="00EF2CFC" w:rsidRDefault="00C314DA" w:rsidP="00511A88">
            <w:pPr>
              <w:ind w:right="-23"/>
              <w:jc w:val="center"/>
              <w:rPr>
                <w:color w:val="000000" w:themeColor="text1"/>
                <w:sz w:val="20"/>
              </w:rPr>
            </w:pPr>
            <w:r w:rsidRPr="00EF2CFC">
              <w:rPr>
                <w:color w:val="000000" w:themeColor="text1"/>
                <w:sz w:val="20"/>
              </w:rPr>
              <w:t>1646368</w:t>
            </w:r>
          </w:p>
        </w:tc>
        <w:tc>
          <w:tcPr>
            <w:tcW w:w="1590" w:type="dxa"/>
          </w:tcPr>
          <w:p w14:paraId="09184993" w14:textId="77777777" w:rsidR="00C314DA" w:rsidRPr="00EF2CFC" w:rsidRDefault="00C314DA" w:rsidP="00511A88">
            <w:pPr>
              <w:ind w:right="-23"/>
              <w:jc w:val="center"/>
              <w:rPr>
                <w:color w:val="000000" w:themeColor="text1"/>
                <w:sz w:val="20"/>
              </w:rPr>
            </w:pPr>
            <w:r w:rsidRPr="00EF2CFC">
              <w:rPr>
                <w:color w:val="000000" w:themeColor="text1"/>
                <w:sz w:val="20"/>
              </w:rPr>
              <w:t>1513809</w:t>
            </w:r>
          </w:p>
        </w:tc>
        <w:tc>
          <w:tcPr>
            <w:tcW w:w="1590" w:type="dxa"/>
          </w:tcPr>
          <w:p w14:paraId="03CB30AC" w14:textId="77777777" w:rsidR="00C314DA" w:rsidRPr="001B6F34" w:rsidRDefault="00C314DA" w:rsidP="00511A88">
            <w:pPr>
              <w:ind w:right="-23"/>
              <w:jc w:val="center"/>
              <w:rPr>
                <w:color w:val="000000" w:themeColor="text1"/>
                <w:sz w:val="20"/>
              </w:rPr>
            </w:pPr>
            <w:r w:rsidRPr="001B6F34">
              <w:rPr>
                <w:color w:val="000000" w:themeColor="text1"/>
                <w:sz w:val="20"/>
              </w:rPr>
              <w:t>91,95</w:t>
            </w:r>
          </w:p>
        </w:tc>
      </w:tr>
      <w:tr w:rsidR="00C314DA" w:rsidRPr="0092159E" w14:paraId="7F4A1FC0" w14:textId="77777777" w:rsidTr="00511A88">
        <w:trPr>
          <w:trHeight w:val="183"/>
        </w:trPr>
        <w:tc>
          <w:tcPr>
            <w:tcW w:w="4390" w:type="dxa"/>
          </w:tcPr>
          <w:p w14:paraId="7A9BD9BA" w14:textId="77777777" w:rsidR="00C314DA" w:rsidRPr="0092159E" w:rsidRDefault="00C314DA" w:rsidP="00511A88">
            <w:pPr>
              <w:ind w:right="-23"/>
              <w:jc w:val="both"/>
              <w:rPr>
                <w:sz w:val="20"/>
              </w:rPr>
            </w:pPr>
            <w:r w:rsidRPr="0092159E">
              <w:rPr>
                <w:sz w:val="20"/>
              </w:rPr>
              <w:t>„Žiburio“ pagrindinė mokykla</w:t>
            </w:r>
          </w:p>
        </w:tc>
        <w:tc>
          <w:tcPr>
            <w:tcW w:w="1830" w:type="dxa"/>
          </w:tcPr>
          <w:p w14:paraId="47FCA9D5" w14:textId="77777777" w:rsidR="00C314DA" w:rsidRPr="00EF2CFC" w:rsidRDefault="00C314DA" w:rsidP="00511A88">
            <w:pPr>
              <w:ind w:right="-23"/>
              <w:jc w:val="center"/>
              <w:rPr>
                <w:color w:val="000000" w:themeColor="text1"/>
                <w:sz w:val="20"/>
              </w:rPr>
            </w:pPr>
            <w:r w:rsidRPr="00EF2CFC">
              <w:rPr>
                <w:color w:val="000000" w:themeColor="text1"/>
                <w:sz w:val="20"/>
              </w:rPr>
              <w:t>772856</w:t>
            </w:r>
          </w:p>
        </w:tc>
        <w:tc>
          <w:tcPr>
            <w:tcW w:w="1590" w:type="dxa"/>
          </w:tcPr>
          <w:p w14:paraId="430C348F" w14:textId="77777777" w:rsidR="00C314DA" w:rsidRPr="00EF2CFC" w:rsidRDefault="00C314DA" w:rsidP="00511A88">
            <w:pPr>
              <w:ind w:right="-23"/>
              <w:jc w:val="center"/>
              <w:rPr>
                <w:color w:val="000000" w:themeColor="text1"/>
                <w:sz w:val="20"/>
              </w:rPr>
            </w:pPr>
            <w:r w:rsidRPr="00EF2CFC">
              <w:rPr>
                <w:color w:val="000000" w:themeColor="text1"/>
                <w:sz w:val="20"/>
              </w:rPr>
              <w:t>752098</w:t>
            </w:r>
          </w:p>
        </w:tc>
        <w:tc>
          <w:tcPr>
            <w:tcW w:w="1590" w:type="dxa"/>
            <w:shd w:val="clear" w:color="auto" w:fill="auto"/>
          </w:tcPr>
          <w:p w14:paraId="4649262B" w14:textId="77777777" w:rsidR="00C314DA" w:rsidRPr="001B6F34" w:rsidRDefault="00C314DA" w:rsidP="00511A88">
            <w:pPr>
              <w:ind w:right="-23"/>
              <w:jc w:val="center"/>
              <w:rPr>
                <w:color w:val="000000" w:themeColor="text1"/>
                <w:sz w:val="20"/>
              </w:rPr>
            </w:pPr>
            <w:r w:rsidRPr="001B6F34">
              <w:rPr>
                <w:color w:val="000000" w:themeColor="text1"/>
                <w:sz w:val="20"/>
              </w:rPr>
              <w:t>97,31</w:t>
            </w:r>
          </w:p>
        </w:tc>
      </w:tr>
      <w:tr w:rsidR="00C314DA" w:rsidRPr="0092159E" w14:paraId="2C088389" w14:textId="77777777" w:rsidTr="00511A88">
        <w:trPr>
          <w:trHeight w:val="183"/>
        </w:trPr>
        <w:tc>
          <w:tcPr>
            <w:tcW w:w="4390" w:type="dxa"/>
          </w:tcPr>
          <w:p w14:paraId="59B10AAD" w14:textId="77777777" w:rsidR="00C314DA" w:rsidRPr="0092159E" w:rsidRDefault="00C314DA" w:rsidP="00511A88">
            <w:pPr>
              <w:ind w:right="-23"/>
              <w:jc w:val="both"/>
              <w:rPr>
                <w:sz w:val="20"/>
              </w:rPr>
            </w:pPr>
            <w:r w:rsidRPr="0092159E">
              <w:rPr>
                <w:sz w:val="20"/>
              </w:rPr>
              <w:t>Lopšelis-darželis „Auksinis raktelis“</w:t>
            </w:r>
          </w:p>
        </w:tc>
        <w:tc>
          <w:tcPr>
            <w:tcW w:w="1830" w:type="dxa"/>
          </w:tcPr>
          <w:p w14:paraId="77F3677C" w14:textId="77777777" w:rsidR="00C314DA" w:rsidRPr="00EF2CFC" w:rsidRDefault="00C314DA" w:rsidP="00511A88">
            <w:pPr>
              <w:ind w:right="-23"/>
              <w:jc w:val="center"/>
              <w:rPr>
                <w:color w:val="000000" w:themeColor="text1"/>
                <w:sz w:val="20"/>
              </w:rPr>
            </w:pPr>
            <w:r w:rsidRPr="00EF2CFC">
              <w:rPr>
                <w:color w:val="000000" w:themeColor="text1"/>
                <w:sz w:val="20"/>
              </w:rPr>
              <w:t>811825</w:t>
            </w:r>
          </w:p>
        </w:tc>
        <w:tc>
          <w:tcPr>
            <w:tcW w:w="1590" w:type="dxa"/>
          </w:tcPr>
          <w:p w14:paraId="4FD5FBAE" w14:textId="77777777" w:rsidR="00C314DA" w:rsidRPr="00EF2CFC" w:rsidRDefault="00C314DA" w:rsidP="00511A88">
            <w:pPr>
              <w:ind w:right="-23"/>
              <w:jc w:val="center"/>
              <w:rPr>
                <w:color w:val="000000" w:themeColor="text1"/>
                <w:sz w:val="20"/>
              </w:rPr>
            </w:pPr>
            <w:r w:rsidRPr="00EF2CFC">
              <w:rPr>
                <w:color w:val="000000" w:themeColor="text1"/>
                <w:sz w:val="20"/>
              </w:rPr>
              <w:t>796109</w:t>
            </w:r>
          </w:p>
        </w:tc>
        <w:tc>
          <w:tcPr>
            <w:tcW w:w="1590" w:type="dxa"/>
          </w:tcPr>
          <w:p w14:paraId="5F2510F6" w14:textId="77777777" w:rsidR="00C314DA" w:rsidRPr="001B6F34" w:rsidRDefault="00C314DA" w:rsidP="00511A88">
            <w:pPr>
              <w:ind w:right="-23"/>
              <w:jc w:val="center"/>
              <w:rPr>
                <w:color w:val="000000" w:themeColor="text1"/>
                <w:sz w:val="20"/>
              </w:rPr>
            </w:pPr>
            <w:r w:rsidRPr="001B6F34">
              <w:rPr>
                <w:color w:val="000000" w:themeColor="text1"/>
                <w:sz w:val="20"/>
              </w:rPr>
              <w:t>98,06</w:t>
            </w:r>
          </w:p>
        </w:tc>
      </w:tr>
      <w:tr w:rsidR="00C314DA" w:rsidRPr="0092159E" w14:paraId="63FF55A8" w14:textId="77777777" w:rsidTr="00511A88">
        <w:trPr>
          <w:trHeight w:val="183"/>
        </w:trPr>
        <w:tc>
          <w:tcPr>
            <w:tcW w:w="4390" w:type="dxa"/>
          </w:tcPr>
          <w:p w14:paraId="5DAAF443" w14:textId="77777777" w:rsidR="00C314DA" w:rsidRPr="0092159E" w:rsidRDefault="00C314DA" w:rsidP="00511A88">
            <w:pPr>
              <w:ind w:right="-23"/>
              <w:jc w:val="both"/>
              <w:rPr>
                <w:sz w:val="20"/>
              </w:rPr>
            </w:pPr>
            <w:r w:rsidRPr="0092159E">
              <w:rPr>
                <w:sz w:val="20"/>
              </w:rPr>
              <w:t>Lopšelis-darželis „</w:t>
            </w:r>
            <w:proofErr w:type="spellStart"/>
            <w:r w:rsidRPr="0092159E">
              <w:rPr>
                <w:sz w:val="20"/>
              </w:rPr>
              <w:t>Kūlverstukas</w:t>
            </w:r>
            <w:proofErr w:type="spellEnd"/>
            <w:r w:rsidRPr="0092159E">
              <w:rPr>
                <w:sz w:val="20"/>
              </w:rPr>
              <w:t>“</w:t>
            </w:r>
          </w:p>
        </w:tc>
        <w:tc>
          <w:tcPr>
            <w:tcW w:w="1830" w:type="dxa"/>
          </w:tcPr>
          <w:p w14:paraId="026991D9" w14:textId="77777777" w:rsidR="00C314DA" w:rsidRPr="00EF2CFC" w:rsidRDefault="00C314DA" w:rsidP="00511A88">
            <w:pPr>
              <w:ind w:right="-23"/>
              <w:jc w:val="center"/>
              <w:rPr>
                <w:color w:val="000000" w:themeColor="text1"/>
                <w:sz w:val="20"/>
              </w:rPr>
            </w:pPr>
            <w:r w:rsidRPr="00EF2CFC">
              <w:rPr>
                <w:color w:val="000000" w:themeColor="text1"/>
                <w:sz w:val="20"/>
              </w:rPr>
              <w:t>501651</w:t>
            </w:r>
          </w:p>
        </w:tc>
        <w:tc>
          <w:tcPr>
            <w:tcW w:w="1590" w:type="dxa"/>
          </w:tcPr>
          <w:p w14:paraId="270CEDB4" w14:textId="77777777" w:rsidR="00C314DA" w:rsidRPr="00EF2CFC" w:rsidRDefault="00C314DA" w:rsidP="00511A88">
            <w:pPr>
              <w:ind w:right="-23"/>
              <w:jc w:val="center"/>
              <w:rPr>
                <w:color w:val="000000" w:themeColor="text1"/>
                <w:sz w:val="20"/>
              </w:rPr>
            </w:pPr>
            <w:r w:rsidRPr="00EF2CFC">
              <w:rPr>
                <w:color w:val="000000" w:themeColor="text1"/>
                <w:sz w:val="20"/>
              </w:rPr>
              <w:t>483041</w:t>
            </w:r>
          </w:p>
        </w:tc>
        <w:tc>
          <w:tcPr>
            <w:tcW w:w="1590" w:type="dxa"/>
          </w:tcPr>
          <w:p w14:paraId="3607CAE4" w14:textId="77777777" w:rsidR="00C314DA" w:rsidRPr="001B6F34" w:rsidRDefault="00C314DA" w:rsidP="00511A88">
            <w:pPr>
              <w:ind w:right="-23"/>
              <w:jc w:val="center"/>
              <w:rPr>
                <w:color w:val="000000" w:themeColor="text1"/>
                <w:sz w:val="20"/>
              </w:rPr>
            </w:pPr>
            <w:r w:rsidRPr="001B6F34">
              <w:rPr>
                <w:color w:val="000000" w:themeColor="text1"/>
                <w:sz w:val="20"/>
              </w:rPr>
              <w:t>96,29</w:t>
            </w:r>
          </w:p>
        </w:tc>
      </w:tr>
      <w:tr w:rsidR="00C314DA" w:rsidRPr="0092159E" w14:paraId="00C0418E" w14:textId="77777777" w:rsidTr="00511A88">
        <w:trPr>
          <w:trHeight w:val="183"/>
        </w:trPr>
        <w:tc>
          <w:tcPr>
            <w:tcW w:w="4390" w:type="dxa"/>
          </w:tcPr>
          <w:p w14:paraId="5585FD26" w14:textId="77777777" w:rsidR="00C314DA" w:rsidRPr="0092159E" w:rsidRDefault="00C314DA" w:rsidP="00511A88">
            <w:pPr>
              <w:ind w:right="-23"/>
              <w:jc w:val="both"/>
              <w:rPr>
                <w:sz w:val="20"/>
              </w:rPr>
            </w:pPr>
            <w:r w:rsidRPr="0092159E">
              <w:rPr>
                <w:sz w:val="20"/>
              </w:rPr>
              <w:t>Lopšelis-darželis“ Gintarėlis“</w:t>
            </w:r>
          </w:p>
        </w:tc>
        <w:tc>
          <w:tcPr>
            <w:tcW w:w="1830" w:type="dxa"/>
          </w:tcPr>
          <w:p w14:paraId="104D82F5" w14:textId="77777777" w:rsidR="00C314DA" w:rsidRPr="00EF2CFC" w:rsidRDefault="00C314DA" w:rsidP="00511A88">
            <w:pPr>
              <w:ind w:right="-23"/>
              <w:jc w:val="center"/>
              <w:rPr>
                <w:color w:val="000000" w:themeColor="text1"/>
                <w:sz w:val="20"/>
              </w:rPr>
            </w:pPr>
            <w:r w:rsidRPr="00EF2CFC">
              <w:rPr>
                <w:color w:val="000000" w:themeColor="text1"/>
                <w:sz w:val="20"/>
              </w:rPr>
              <w:t>687075</w:t>
            </w:r>
          </w:p>
        </w:tc>
        <w:tc>
          <w:tcPr>
            <w:tcW w:w="1590" w:type="dxa"/>
          </w:tcPr>
          <w:p w14:paraId="08A5B6EA" w14:textId="77777777" w:rsidR="00C314DA" w:rsidRPr="00EF2CFC" w:rsidRDefault="00C314DA" w:rsidP="00511A88">
            <w:pPr>
              <w:ind w:right="-23"/>
              <w:jc w:val="center"/>
              <w:rPr>
                <w:color w:val="000000" w:themeColor="text1"/>
                <w:sz w:val="20"/>
              </w:rPr>
            </w:pPr>
            <w:r w:rsidRPr="00EF2CFC">
              <w:rPr>
                <w:color w:val="000000" w:themeColor="text1"/>
                <w:sz w:val="20"/>
              </w:rPr>
              <w:t>650873</w:t>
            </w:r>
          </w:p>
        </w:tc>
        <w:tc>
          <w:tcPr>
            <w:tcW w:w="1590" w:type="dxa"/>
          </w:tcPr>
          <w:p w14:paraId="5866F48A" w14:textId="77777777" w:rsidR="00C314DA" w:rsidRPr="001B6F34" w:rsidRDefault="00C314DA" w:rsidP="00511A88">
            <w:pPr>
              <w:ind w:right="-23"/>
              <w:jc w:val="center"/>
              <w:rPr>
                <w:color w:val="000000" w:themeColor="text1"/>
                <w:sz w:val="20"/>
              </w:rPr>
            </w:pPr>
            <w:r w:rsidRPr="001B6F34">
              <w:rPr>
                <w:color w:val="000000" w:themeColor="text1"/>
                <w:sz w:val="20"/>
              </w:rPr>
              <w:t>94,73</w:t>
            </w:r>
          </w:p>
        </w:tc>
      </w:tr>
      <w:tr w:rsidR="00C314DA" w:rsidRPr="0092159E" w14:paraId="26EE14DA" w14:textId="77777777" w:rsidTr="00511A88">
        <w:trPr>
          <w:trHeight w:val="183"/>
        </w:trPr>
        <w:tc>
          <w:tcPr>
            <w:tcW w:w="4390" w:type="dxa"/>
          </w:tcPr>
          <w:p w14:paraId="6A9F9BE1" w14:textId="77777777" w:rsidR="00C314DA" w:rsidRPr="0092159E" w:rsidRDefault="00C314DA" w:rsidP="00511A88">
            <w:pPr>
              <w:ind w:right="-23"/>
              <w:jc w:val="both"/>
              <w:rPr>
                <w:sz w:val="20"/>
              </w:rPr>
            </w:pPr>
            <w:r w:rsidRPr="0092159E">
              <w:rPr>
                <w:sz w:val="20"/>
              </w:rPr>
              <w:t>Lopšelis-darželis „Ąžuoliukas“</w:t>
            </w:r>
          </w:p>
        </w:tc>
        <w:tc>
          <w:tcPr>
            <w:tcW w:w="1830" w:type="dxa"/>
          </w:tcPr>
          <w:p w14:paraId="082C08E5" w14:textId="77777777" w:rsidR="00C314DA" w:rsidRPr="00EF2CFC" w:rsidRDefault="00C314DA" w:rsidP="00511A88">
            <w:pPr>
              <w:ind w:right="-23"/>
              <w:jc w:val="center"/>
              <w:rPr>
                <w:color w:val="000000" w:themeColor="text1"/>
                <w:sz w:val="20"/>
              </w:rPr>
            </w:pPr>
            <w:r w:rsidRPr="00EF2CFC">
              <w:rPr>
                <w:color w:val="000000" w:themeColor="text1"/>
                <w:sz w:val="20"/>
              </w:rPr>
              <w:t>705807</w:t>
            </w:r>
          </w:p>
        </w:tc>
        <w:tc>
          <w:tcPr>
            <w:tcW w:w="1590" w:type="dxa"/>
          </w:tcPr>
          <w:p w14:paraId="1C5DE554" w14:textId="77777777" w:rsidR="00C314DA" w:rsidRPr="00EF2CFC" w:rsidRDefault="00C314DA" w:rsidP="00511A88">
            <w:pPr>
              <w:ind w:right="-23"/>
              <w:jc w:val="center"/>
              <w:rPr>
                <w:color w:val="000000" w:themeColor="text1"/>
                <w:sz w:val="20"/>
              </w:rPr>
            </w:pPr>
            <w:r>
              <w:rPr>
                <w:color w:val="000000" w:themeColor="text1"/>
                <w:sz w:val="20"/>
              </w:rPr>
              <w:t>673</w:t>
            </w:r>
            <w:r w:rsidRPr="00EF2CFC">
              <w:rPr>
                <w:color w:val="000000" w:themeColor="text1"/>
                <w:sz w:val="20"/>
              </w:rPr>
              <w:t>888</w:t>
            </w:r>
          </w:p>
        </w:tc>
        <w:tc>
          <w:tcPr>
            <w:tcW w:w="1590" w:type="dxa"/>
          </w:tcPr>
          <w:p w14:paraId="59337A77" w14:textId="77777777" w:rsidR="00C314DA" w:rsidRPr="001B6F34" w:rsidRDefault="00C314DA" w:rsidP="00511A88">
            <w:pPr>
              <w:ind w:right="-23"/>
              <w:jc w:val="center"/>
              <w:rPr>
                <w:color w:val="000000" w:themeColor="text1"/>
                <w:sz w:val="20"/>
              </w:rPr>
            </w:pPr>
            <w:r w:rsidRPr="001B6F34">
              <w:rPr>
                <w:color w:val="000000" w:themeColor="text1"/>
                <w:sz w:val="20"/>
              </w:rPr>
              <w:t>95,48</w:t>
            </w:r>
          </w:p>
        </w:tc>
      </w:tr>
      <w:tr w:rsidR="00C314DA" w:rsidRPr="0092159E" w14:paraId="262D29F9" w14:textId="77777777" w:rsidTr="00511A88">
        <w:trPr>
          <w:trHeight w:val="183"/>
        </w:trPr>
        <w:tc>
          <w:tcPr>
            <w:tcW w:w="4390" w:type="dxa"/>
          </w:tcPr>
          <w:p w14:paraId="16A2BF12" w14:textId="77777777" w:rsidR="00C314DA" w:rsidRPr="0092159E" w:rsidRDefault="00C314DA" w:rsidP="00511A88">
            <w:pPr>
              <w:ind w:right="-23"/>
              <w:jc w:val="both"/>
              <w:rPr>
                <w:sz w:val="20"/>
              </w:rPr>
            </w:pPr>
            <w:r w:rsidRPr="0092159E">
              <w:rPr>
                <w:sz w:val="20"/>
              </w:rPr>
              <w:t>Lopšelis-darželis „Auksinis gaidelis“ (Vaikystės pedagogikos centras)</w:t>
            </w:r>
          </w:p>
        </w:tc>
        <w:tc>
          <w:tcPr>
            <w:tcW w:w="1830" w:type="dxa"/>
          </w:tcPr>
          <w:p w14:paraId="7C88E123" w14:textId="77777777" w:rsidR="00C314DA" w:rsidRPr="00EF2CFC" w:rsidRDefault="00C314DA" w:rsidP="00511A88">
            <w:pPr>
              <w:ind w:right="-23"/>
              <w:jc w:val="center"/>
              <w:rPr>
                <w:color w:val="000000" w:themeColor="text1"/>
                <w:sz w:val="20"/>
              </w:rPr>
            </w:pPr>
            <w:r w:rsidRPr="00EF2CFC">
              <w:rPr>
                <w:color w:val="000000" w:themeColor="text1"/>
                <w:sz w:val="20"/>
              </w:rPr>
              <w:t>689902</w:t>
            </w:r>
          </w:p>
        </w:tc>
        <w:tc>
          <w:tcPr>
            <w:tcW w:w="1590" w:type="dxa"/>
          </w:tcPr>
          <w:p w14:paraId="2A32067C" w14:textId="77777777" w:rsidR="00C314DA" w:rsidRPr="00EF2CFC" w:rsidRDefault="00C314DA" w:rsidP="00511A88">
            <w:pPr>
              <w:ind w:right="-23"/>
              <w:jc w:val="center"/>
              <w:rPr>
                <w:color w:val="000000" w:themeColor="text1"/>
                <w:sz w:val="20"/>
              </w:rPr>
            </w:pPr>
            <w:r w:rsidRPr="00EF2CFC">
              <w:rPr>
                <w:color w:val="000000" w:themeColor="text1"/>
                <w:sz w:val="20"/>
              </w:rPr>
              <w:t>640437</w:t>
            </w:r>
          </w:p>
        </w:tc>
        <w:tc>
          <w:tcPr>
            <w:tcW w:w="1590" w:type="dxa"/>
          </w:tcPr>
          <w:p w14:paraId="5C2F85CE" w14:textId="77777777" w:rsidR="00C314DA" w:rsidRPr="001B6F34" w:rsidRDefault="00C314DA" w:rsidP="00511A88">
            <w:pPr>
              <w:ind w:right="-23"/>
              <w:jc w:val="center"/>
              <w:rPr>
                <w:color w:val="000000" w:themeColor="text1"/>
                <w:sz w:val="20"/>
              </w:rPr>
            </w:pPr>
            <w:r w:rsidRPr="001B6F34">
              <w:rPr>
                <w:color w:val="000000" w:themeColor="text1"/>
                <w:sz w:val="20"/>
              </w:rPr>
              <w:t>92,83</w:t>
            </w:r>
          </w:p>
        </w:tc>
      </w:tr>
      <w:tr w:rsidR="00C314DA" w:rsidRPr="0092159E" w14:paraId="2CE99AD8" w14:textId="77777777" w:rsidTr="00511A88">
        <w:trPr>
          <w:trHeight w:val="183"/>
        </w:trPr>
        <w:tc>
          <w:tcPr>
            <w:tcW w:w="4390" w:type="dxa"/>
          </w:tcPr>
          <w:p w14:paraId="2DAFEBC8" w14:textId="77777777" w:rsidR="00C314DA" w:rsidRPr="0092159E" w:rsidRDefault="00C314DA" w:rsidP="00511A88">
            <w:pPr>
              <w:ind w:right="-23"/>
              <w:jc w:val="both"/>
              <w:rPr>
                <w:sz w:val="20"/>
              </w:rPr>
            </w:pPr>
            <w:r w:rsidRPr="0092159E">
              <w:rPr>
                <w:sz w:val="20"/>
              </w:rPr>
              <w:t>Česlovo Sasnausko menų mokykla (iki 2020-09-31)</w:t>
            </w:r>
          </w:p>
        </w:tc>
        <w:tc>
          <w:tcPr>
            <w:tcW w:w="1830" w:type="dxa"/>
          </w:tcPr>
          <w:p w14:paraId="50F52595" w14:textId="77777777" w:rsidR="00C314DA" w:rsidRPr="00EF2CFC" w:rsidRDefault="00C314DA" w:rsidP="00511A88">
            <w:pPr>
              <w:ind w:right="-23"/>
              <w:jc w:val="center"/>
              <w:rPr>
                <w:color w:val="000000" w:themeColor="text1"/>
                <w:sz w:val="20"/>
              </w:rPr>
            </w:pPr>
            <w:r w:rsidRPr="00EF2CFC">
              <w:rPr>
                <w:color w:val="000000" w:themeColor="text1"/>
                <w:sz w:val="20"/>
              </w:rPr>
              <w:t>669050</w:t>
            </w:r>
          </w:p>
        </w:tc>
        <w:tc>
          <w:tcPr>
            <w:tcW w:w="1590" w:type="dxa"/>
          </w:tcPr>
          <w:p w14:paraId="67AF9B5F" w14:textId="77777777" w:rsidR="00C314DA" w:rsidRPr="00EF2CFC" w:rsidRDefault="00C314DA" w:rsidP="00511A88">
            <w:pPr>
              <w:ind w:right="-23"/>
              <w:jc w:val="center"/>
              <w:rPr>
                <w:color w:val="000000" w:themeColor="text1"/>
                <w:sz w:val="20"/>
              </w:rPr>
            </w:pPr>
            <w:r w:rsidRPr="00EF2CFC">
              <w:rPr>
                <w:color w:val="000000" w:themeColor="text1"/>
                <w:sz w:val="20"/>
              </w:rPr>
              <w:t>669049</w:t>
            </w:r>
          </w:p>
        </w:tc>
        <w:tc>
          <w:tcPr>
            <w:tcW w:w="1590" w:type="dxa"/>
          </w:tcPr>
          <w:p w14:paraId="56E867F9" w14:textId="77777777" w:rsidR="00C314DA" w:rsidRPr="001B6F34" w:rsidRDefault="00C314DA" w:rsidP="00511A88">
            <w:pPr>
              <w:ind w:right="-23"/>
              <w:jc w:val="center"/>
              <w:rPr>
                <w:color w:val="000000" w:themeColor="text1"/>
                <w:sz w:val="20"/>
              </w:rPr>
            </w:pPr>
            <w:r w:rsidRPr="001B6F34">
              <w:rPr>
                <w:color w:val="000000" w:themeColor="text1"/>
                <w:sz w:val="20"/>
              </w:rPr>
              <w:t>100</w:t>
            </w:r>
          </w:p>
        </w:tc>
      </w:tr>
      <w:tr w:rsidR="00C314DA" w:rsidRPr="0092159E" w14:paraId="2E765371" w14:textId="77777777" w:rsidTr="00511A88">
        <w:trPr>
          <w:trHeight w:val="183"/>
        </w:trPr>
        <w:tc>
          <w:tcPr>
            <w:tcW w:w="4390" w:type="dxa"/>
          </w:tcPr>
          <w:p w14:paraId="18E60CB7" w14:textId="77777777" w:rsidR="00C314DA" w:rsidRPr="0092159E" w:rsidRDefault="00C314DA" w:rsidP="00511A88">
            <w:pPr>
              <w:ind w:right="-23"/>
              <w:jc w:val="both"/>
              <w:rPr>
                <w:sz w:val="20"/>
              </w:rPr>
            </w:pPr>
            <w:r w:rsidRPr="0092159E">
              <w:rPr>
                <w:sz w:val="20"/>
              </w:rPr>
              <w:t>Kūrybos namai (iki 2020-09-31)</w:t>
            </w:r>
          </w:p>
        </w:tc>
        <w:tc>
          <w:tcPr>
            <w:tcW w:w="1830" w:type="dxa"/>
          </w:tcPr>
          <w:p w14:paraId="4C827D74" w14:textId="77777777" w:rsidR="00C314DA" w:rsidRPr="00EF2CFC" w:rsidRDefault="00C314DA" w:rsidP="00511A88">
            <w:pPr>
              <w:ind w:right="-23"/>
              <w:jc w:val="center"/>
              <w:rPr>
                <w:color w:val="000000" w:themeColor="text1"/>
                <w:sz w:val="20"/>
              </w:rPr>
            </w:pPr>
            <w:r w:rsidRPr="00EF2CFC">
              <w:rPr>
                <w:color w:val="000000" w:themeColor="text1"/>
                <w:sz w:val="20"/>
              </w:rPr>
              <w:t>605663</w:t>
            </w:r>
          </w:p>
        </w:tc>
        <w:tc>
          <w:tcPr>
            <w:tcW w:w="1590" w:type="dxa"/>
          </w:tcPr>
          <w:p w14:paraId="4513B517" w14:textId="77777777" w:rsidR="00C314DA" w:rsidRPr="00EF2CFC" w:rsidRDefault="00C314DA" w:rsidP="00511A88">
            <w:pPr>
              <w:ind w:right="-23"/>
              <w:jc w:val="center"/>
              <w:rPr>
                <w:color w:val="000000" w:themeColor="text1"/>
                <w:sz w:val="20"/>
              </w:rPr>
            </w:pPr>
            <w:r w:rsidRPr="00EF2CFC">
              <w:rPr>
                <w:color w:val="000000" w:themeColor="text1"/>
                <w:sz w:val="20"/>
              </w:rPr>
              <w:t>605628</w:t>
            </w:r>
          </w:p>
        </w:tc>
        <w:tc>
          <w:tcPr>
            <w:tcW w:w="1590" w:type="dxa"/>
          </w:tcPr>
          <w:p w14:paraId="2017070D" w14:textId="77777777" w:rsidR="00C314DA" w:rsidRPr="001B6F34" w:rsidRDefault="00C314DA" w:rsidP="00511A88">
            <w:pPr>
              <w:ind w:right="-23"/>
              <w:jc w:val="center"/>
              <w:rPr>
                <w:color w:val="000000" w:themeColor="text1"/>
                <w:sz w:val="20"/>
              </w:rPr>
            </w:pPr>
            <w:r w:rsidRPr="001B6F34">
              <w:rPr>
                <w:color w:val="000000" w:themeColor="text1"/>
                <w:sz w:val="20"/>
              </w:rPr>
              <w:t>100</w:t>
            </w:r>
          </w:p>
        </w:tc>
      </w:tr>
      <w:tr w:rsidR="00C314DA" w:rsidRPr="0092159E" w14:paraId="4F206576" w14:textId="77777777" w:rsidTr="00511A88">
        <w:trPr>
          <w:trHeight w:val="183"/>
        </w:trPr>
        <w:tc>
          <w:tcPr>
            <w:tcW w:w="4390" w:type="dxa"/>
          </w:tcPr>
          <w:p w14:paraId="0C6BE81A" w14:textId="77777777" w:rsidR="00C314DA" w:rsidRPr="0092159E" w:rsidRDefault="00C314DA" w:rsidP="00511A88">
            <w:pPr>
              <w:ind w:right="-23"/>
              <w:jc w:val="both"/>
              <w:rPr>
                <w:sz w:val="20"/>
              </w:rPr>
            </w:pPr>
            <w:r w:rsidRPr="0092159E">
              <w:rPr>
                <w:sz w:val="20"/>
              </w:rPr>
              <w:t>Kūrybos ir menų akademija (nuo 2020-10-01)</w:t>
            </w:r>
          </w:p>
        </w:tc>
        <w:tc>
          <w:tcPr>
            <w:tcW w:w="1830" w:type="dxa"/>
          </w:tcPr>
          <w:p w14:paraId="22B3DCF4" w14:textId="77777777" w:rsidR="00C314DA" w:rsidRPr="00935C70" w:rsidRDefault="00C314DA" w:rsidP="00511A88">
            <w:pPr>
              <w:ind w:right="-23"/>
              <w:jc w:val="center"/>
              <w:rPr>
                <w:color w:val="000000" w:themeColor="text1"/>
                <w:sz w:val="20"/>
              </w:rPr>
            </w:pPr>
            <w:r w:rsidRPr="00935C70">
              <w:rPr>
                <w:color w:val="000000" w:themeColor="text1"/>
                <w:sz w:val="20"/>
              </w:rPr>
              <w:t>420948</w:t>
            </w:r>
          </w:p>
        </w:tc>
        <w:tc>
          <w:tcPr>
            <w:tcW w:w="1590" w:type="dxa"/>
          </w:tcPr>
          <w:p w14:paraId="69303642" w14:textId="77777777" w:rsidR="00C314DA" w:rsidRPr="00935C70" w:rsidRDefault="00C314DA" w:rsidP="00511A88">
            <w:pPr>
              <w:ind w:right="-23"/>
              <w:jc w:val="center"/>
              <w:rPr>
                <w:color w:val="000000" w:themeColor="text1"/>
                <w:sz w:val="20"/>
              </w:rPr>
            </w:pPr>
            <w:r w:rsidRPr="00935C70">
              <w:rPr>
                <w:color w:val="000000" w:themeColor="text1"/>
                <w:sz w:val="20"/>
              </w:rPr>
              <w:t>405520</w:t>
            </w:r>
          </w:p>
        </w:tc>
        <w:tc>
          <w:tcPr>
            <w:tcW w:w="1590" w:type="dxa"/>
          </w:tcPr>
          <w:p w14:paraId="799E75F6" w14:textId="77777777" w:rsidR="00C314DA" w:rsidRPr="001B6F34" w:rsidRDefault="00C314DA" w:rsidP="00511A88">
            <w:pPr>
              <w:ind w:right="-23"/>
              <w:jc w:val="center"/>
              <w:rPr>
                <w:color w:val="000000" w:themeColor="text1"/>
                <w:sz w:val="20"/>
              </w:rPr>
            </w:pPr>
            <w:r w:rsidRPr="001B6F34">
              <w:rPr>
                <w:color w:val="000000" w:themeColor="text1"/>
                <w:sz w:val="20"/>
              </w:rPr>
              <w:t>96,33</w:t>
            </w:r>
          </w:p>
        </w:tc>
      </w:tr>
      <w:tr w:rsidR="00C314DA" w:rsidRPr="0092159E" w14:paraId="48639CEE" w14:textId="77777777" w:rsidTr="00511A88">
        <w:trPr>
          <w:trHeight w:val="183"/>
        </w:trPr>
        <w:tc>
          <w:tcPr>
            <w:tcW w:w="4390" w:type="dxa"/>
          </w:tcPr>
          <w:p w14:paraId="28E14CE4" w14:textId="77777777" w:rsidR="00C314DA" w:rsidRPr="0092159E" w:rsidRDefault="00C314DA" w:rsidP="00511A88">
            <w:pPr>
              <w:ind w:right="-23"/>
              <w:jc w:val="both"/>
              <w:rPr>
                <w:sz w:val="20"/>
              </w:rPr>
            </w:pPr>
            <w:r w:rsidRPr="0092159E">
              <w:rPr>
                <w:sz w:val="20"/>
              </w:rPr>
              <w:t>Švietimo pagalbos tarnyba</w:t>
            </w:r>
          </w:p>
        </w:tc>
        <w:tc>
          <w:tcPr>
            <w:tcW w:w="1830" w:type="dxa"/>
          </w:tcPr>
          <w:p w14:paraId="664F8551" w14:textId="77777777" w:rsidR="00C314DA" w:rsidRPr="00935C70" w:rsidRDefault="00C314DA" w:rsidP="00511A88">
            <w:pPr>
              <w:ind w:right="-23"/>
              <w:jc w:val="center"/>
              <w:rPr>
                <w:color w:val="000000" w:themeColor="text1"/>
                <w:sz w:val="20"/>
              </w:rPr>
            </w:pPr>
            <w:r w:rsidRPr="00935C70">
              <w:rPr>
                <w:color w:val="000000" w:themeColor="text1"/>
                <w:sz w:val="20"/>
              </w:rPr>
              <w:t>186050</w:t>
            </w:r>
          </w:p>
        </w:tc>
        <w:tc>
          <w:tcPr>
            <w:tcW w:w="1590" w:type="dxa"/>
          </w:tcPr>
          <w:p w14:paraId="13BA6100" w14:textId="77777777" w:rsidR="00C314DA" w:rsidRPr="00935C70" w:rsidRDefault="00C314DA" w:rsidP="00511A88">
            <w:pPr>
              <w:ind w:right="-23"/>
              <w:jc w:val="center"/>
              <w:rPr>
                <w:color w:val="000000" w:themeColor="text1"/>
                <w:sz w:val="20"/>
              </w:rPr>
            </w:pPr>
            <w:r w:rsidRPr="00935C70">
              <w:rPr>
                <w:color w:val="000000" w:themeColor="text1"/>
                <w:sz w:val="20"/>
              </w:rPr>
              <w:t>167714</w:t>
            </w:r>
          </w:p>
        </w:tc>
        <w:tc>
          <w:tcPr>
            <w:tcW w:w="1590" w:type="dxa"/>
          </w:tcPr>
          <w:p w14:paraId="7027F80A" w14:textId="77777777" w:rsidR="00C314DA" w:rsidRPr="001B6F34" w:rsidRDefault="00C314DA" w:rsidP="00511A88">
            <w:pPr>
              <w:ind w:right="-23"/>
              <w:jc w:val="center"/>
              <w:rPr>
                <w:color w:val="000000" w:themeColor="text1"/>
                <w:sz w:val="20"/>
              </w:rPr>
            </w:pPr>
            <w:r w:rsidRPr="001B6F34">
              <w:rPr>
                <w:color w:val="000000" w:themeColor="text1"/>
                <w:sz w:val="20"/>
              </w:rPr>
              <w:t>90,14</w:t>
            </w:r>
          </w:p>
        </w:tc>
      </w:tr>
      <w:tr w:rsidR="00C314DA" w:rsidRPr="0092159E" w14:paraId="50522B00" w14:textId="77777777" w:rsidTr="00511A88">
        <w:trPr>
          <w:trHeight w:val="183"/>
        </w:trPr>
        <w:tc>
          <w:tcPr>
            <w:tcW w:w="4390" w:type="dxa"/>
          </w:tcPr>
          <w:p w14:paraId="308835B2" w14:textId="77777777" w:rsidR="00C314DA" w:rsidRPr="0092159E" w:rsidRDefault="00C314DA" w:rsidP="00511A88">
            <w:pPr>
              <w:ind w:right="-23"/>
              <w:jc w:val="right"/>
              <w:rPr>
                <w:b/>
                <w:sz w:val="20"/>
              </w:rPr>
            </w:pPr>
            <w:r w:rsidRPr="0092159E">
              <w:rPr>
                <w:b/>
                <w:sz w:val="20"/>
              </w:rPr>
              <w:t>Iš viso švietimo įstaigoms:</w:t>
            </w:r>
          </w:p>
        </w:tc>
        <w:tc>
          <w:tcPr>
            <w:tcW w:w="1830" w:type="dxa"/>
          </w:tcPr>
          <w:p w14:paraId="7480C255" w14:textId="77777777" w:rsidR="00C314DA" w:rsidRPr="00935C70" w:rsidRDefault="00C314DA" w:rsidP="00511A88">
            <w:pPr>
              <w:ind w:right="-23"/>
              <w:jc w:val="center"/>
              <w:rPr>
                <w:b/>
                <w:color w:val="000000" w:themeColor="text1"/>
                <w:sz w:val="20"/>
              </w:rPr>
            </w:pPr>
            <w:r>
              <w:rPr>
                <w:b/>
                <w:color w:val="000000" w:themeColor="text1"/>
                <w:sz w:val="20"/>
              </w:rPr>
              <w:t>11263</w:t>
            </w:r>
            <w:r w:rsidRPr="00935C70">
              <w:rPr>
                <w:b/>
                <w:color w:val="000000" w:themeColor="text1"/>
                <w:sz w:val="20"/>
              </w:rPr>
              <w:t>083</w:t>
            </w:r>
          </w:p>
        </w:tc>
        <w:tc>
          <w:tcPr>
            <w:tcW w:w="1590" w:type="dxa"/>
          </w:tcPr>
          <w:p w14:paraId="0AAC1A76" w14:textId="77777777" w:rsidR="00C314DA" w:rsidRPr="00935C70" w:rsidRDefault="00C314DA" w:rsidP="00511A88">
            <w:pPr>
              <w:ind w:right="-23"/>
              <w:jc w:val="center"/>
              <w:rPr>
                <w:b/>
                <w:color w:val="000000" w:themeColor="text1"/>
                <w:sz w:val="20"/>
              </w:rPr>
            </w:pPr>
            <w:r>
              <w:rPr>
                <w:b/>
                <w:color w:val="000000" w:themeColor="text1"/>
                <w:sz w:val="20"/>
              </w:rPr>
              <w:t>10758</w:t>
            </w:r>
            <w:r w:rsidRPr="00935C70">
              <w:rPr>
                <w:b/>
                <w:color w:val="000000" w:themeColor="text1"/>
                <w:sz w:val="20"/>
              </w:rPr>
              <w:t>644</w:t>
            </w:r>
          </w:p>
        </w:tc>
        <w:tc>
          <w:tcPr>
            <w:tcW w:w="1590" w:type="dxa"/>
          </w:tcPr>
          <w:p w14:paraId="077FE3C8" w14:textId="77777777" w:rsidR="00C314DA" w:rsidRPr="001B6F34" w:rsidRDefault="00C314DA" w:rsidP="00511A88">
            <w:pPr>
              <w:ind w:right="-23"/>
              <w:jc w:val="center"/>
              <w:rPr>
                <w:b/>
                <w:color w:val="000000" w:themeColor="text1"/>
                <w:sz w:val="20"/>
              </w:rPr>
            </w:pPr>
            <w:r w:rsidRPr="001B6F34">
              <w:rPr>
                <w:b/>
                <w:color w:val="000000" w:themeColor="text1"/>
                <w:sz w:val="20"/>
              </w:rPr>
              <w:t>9</w:t>
            </w:r>
            <w:r>
              <w:rPr>
                <w:b/>
                <w:color w:val="000000" w:themeColor="text1"/>
                <w:sz w:val="20"/>
              </w:rPr>
              <w:t>5,52</w:t>
            </w:r>
          </w:p>
        </w:tc>
      </w:tr>
      <w:tr w:rsidR="00C314DA" w:rsidRPr="0092159E" w14:paraId="1CCDB897" w14:textId="77777777" w:rsidTr="00511A88">
        <w:trPr>
          <w:trHeight w:val="183"/>
        </w:trPr>
        <w:tc>
          <w:tcPr>
            <w:tcW w:w="4390" w:type="dxa"/>
          </w:tcPr>
          <w:p w14:paraId="7B487371" w14:textId="77777777" w:rsidR="00C314DA" w:rsidRPr="0092159E" w:rsidRDefault="00C314DA" w:rsidP="00511A88">
            <w:pPr>
              <w:ind w:right="-23"/>
              <w:rPr>
                <w:sz w:val="20"/>
              </w:rPr>
            </w:pPr>
            <w:r w:rsidRPr="0092159E">
              <w:rPr>
                <w:sz w:val="20"/>
              </w:rPr>
              <w:t>Rekreacijos paslaugų centras</w:t>
            </w:r>
          </w:p>
        </w:tc>
        <w:tc>
          <w:tcPr>
            <w:tcW w:w="1830" w:type="dxa"/>
          </w:tcPr>
          <w:p w14:paraId="2581AB17" w14:textId="77777777" w:rsidR="00C314DA" w:rsidRPr="00935C70" w:rsidRDefault="00C314DA" w:rsidP="00511A88">
            <w:pPr>
              <w:ind w:right="-23"/>
              <w:jc w:val="center"/>
              <w:rPr>
                <w:color w:val="000000" w:themeColor="text1"/>
                <w:sz w:val="20"/>
              </w:rPr>
            </w:pPr>
            <w:r>
              <w:rPr>
                <w:color w:val="000000" w:themeColor="text1"/>
                <w:sz w:val="20"/>
              </w:rPr>
              <w:t>642</w:t>
            </w:r>
            <w:r w:rsidRPr="00935C70">
              <w:rPr>
                <w:color w:val="000000" w:themeColor="text1"/>
                <w:sz w:val="20"/>
              </w:rPr>
              <w:t>145</w:t>
            </w:r>
          </w:p>
        </w:tc>
        <w:tc>
          <w:tcPr>
            <w:tcW w:w="1590" w:type="dxa"/>
          </w:tcPr>
          <w:p w14:paraId="7A8D60B4" w14:textId="77777777" w:rsidR="00C314DA" w:rsidRPr="00935C70" w:rsidRDefault="00C314DA" w:rsidP="00511A88">
            <w:pPr>
              <w:ind w:right="-23"/>
              <w:jc w:val="center"/>
              <w:rPr>
                <w:color w:val="000000" w:themeColor="text1"/>
                <w:sz w:val="20"/>
              </w:rPr>
            </w:pPr>
            <w:r>
              <w:rPr>
                <w:color w:val="000000" w:themeColor="text1"/>
                <w:sz w:val="20"/>
              </w:rPr>
              <w:t>567</w:t>
            </w:r>
            <w:r w:rsidRPr="00935C70">
              <w:rPr>
                <w:color w:val="000000" w:themeColor="text1"/>
                <w:sz w:val="20"/>
              </w:rPr>
              <w:t>944</w:t>
            </w:r>
          </w:p>
        </w:tc>
        <w:tc>
          <w:tcPr>
            <w:tcW w:w="1590" w:type="dxa"/>
          </w:tcPr>
          <w:p w14:paraId="1CC3C0F2" w14:textId="77777777" w:rsidR="00C314DA" w:rsidRPr="001B6F34" w:rsidRDefault="00C314DA" w:rsidP="00511A88">
            <w:pPr>
              <w:ind w:right="-23"/>
              <w:jc w:val="center"/>
              <w:rPr>
                <w:color w:val="000000" w:themeColor="text1"/>
                <w:sz w:val="20"/>
              </w:rPr>
            </w:pPr>
            <w:r w:rsidRPr="001B6F34">
              <w:rPr>
                <w:color w:val="000000" w:themeColor="text1"/>
                <w:sz w:val="20"/>
              </w:rPr>
              <w:t>88,44</w:t>
            </w:r>
          </w:p>
        </w:tc>
      </w:tr>
      <w:tr w:rsidR="00C314DA" w:rsidRPr="0092159E" w14:paraId="2AD85B16" w14:textId="77777777" w:rsidTr="00511A88">
        <w:trPr>
          <w:trHeight w:val="183"/>
        </w:trPr>
        <w:tc>
          <w:tcPr>
            <w:tcW w:w="4390" w:type="dxa"/>
          </w:tcPr>
          <w:p w14:paraId="1B2F46EF" w14:textId="77777777" w:rsidR="00C314DA" w:rsidRPr="0092159E" w:rsidRDefault="00C314DA" w:rsidP="00511A88">
            <w:pPr>
              <w:ind w:right="-23"/>
              <w:rPr>
                <w:sz w:val="20"/>
              </w:rPr>
            </w:pPr>
            <w:r w:rsidRPr="0092159E">
              <w:rPr>
                <w:sz w:val="20"/>
              </w:rPr>
              <w:t>Sporto centras (iki 2020-09-31)</w:t>
            </w:r>
          </w:p>
        </w:tc>
        <w:tc>
          <w:tcPr>
            <w:tcW w:w="1830" w:type="dxa"/>
          </w:tcPr>
          <w:p w14:paraId="7FC0FCA3" w14:textId="77777777" w:rsidR="00C314DA" w:rsidRPr="00935C70" w:rsidRDefault="00C314DA" w:rsidP="00511A88">
            <w:pPr>
              <w:ind w:right="-23"/>
              <w:jc w:val="center"/>
              <w:rPr>
                <w:color w:val="000000" w:themeColor="text1"/>
                <w:sz w:val="20"/>
              </w:rPr>
            </w:pPr>
            <w:r>
              <w:rPr>
                <w:color w:val="000000" w:themeColor="text1"/>
                <w:sz w:val="20"/>
              </w:rPr>
              <w:t>647</w:t>
            </w:r>
            <w:r w:rsidRPr="00935C70">
              <w:rPr>
                <w:color w:val="000000" w:themeColor="text1"/>
                <w:sz w:val="20"/>
              </w:rPr>
              <w:t>973</w:t>
            </w:r>
          </w:p>
        </w:tc>
        <w:tc>
          <w:tcPr>
            <w:tcW w:w="1590" w:type="dxa"/>
          </w:tcPr>
          <w:p w14:paraId="29A8F3CD" w14:textId="77777777" w:rsidR="00C314DA" w:rsidRPr="00935C70" w:rsidRDefault="00C314DA" w:rsidP="00511A88">
            <w:pPr>
              <w:ind w:right="-23"/>
              <w:jc w:val="center"/>
              <w:rPr>
                <w:color w:val="000000" w:themeColor="text1"/>
                <w:sz w:val="20"/>
              </w:rPr>
            </w:pPr>
            <w:r>
              <w:rPr>
                <w:color w:val="000000" w:themeColor="text1"/>
                <w:sz w:val="20"/>
              </w:rPr>
              <w:t>647</w:t>
            </w:r>
            <w:r w:rsidRPr="00935C70">
              <w:rPr>
                <w:color w:val="000000" w:themeColor="text1"/>
                <w:sz w:val="20"/>
              </w:rPr>
              <w:t>350</w:t>
            </w:r>
          </w:p>
        </w:tc>
        <w:tc>
          <w:tcPr>
            <w:tcW w:w="1590" w:type="dxa"/>
          </w:tcPr>
          <w:p w14:paraId="519DB93E" w14:textId="77777777" w:rsidR="00C314DA" w:rsidRPr="001B6F34" w:rsidRDefault="00C314DA" w:rsidP="00511A88">
            <w:pPr>
              <w:ind w:right="-23"/>
              <w:jc w:val="center"/>
              <w:rPr>
                <w:color w:val="000000" w:themeColor="text1"/>
                <w:sz w:val="20"/>
              </w:rPr>
            </w:pPr>
            <w:r w:rsidRPr="001B6F34">
              <w:rPr>
                <w:color w:val="000000" w:themeColor="text1"/>
                <w:sz w:val="20"/>
              </w:rPr>
              <w:t>99,9</w:t>
            </w:r>
          </w:p>
        </w:tc>
      </w:tr>
      <w:tr w:rsidR="00C314DA" w:rsidRPr="0092159E" w14:paraId="44ACFEF4" w14:textId="77777777" w:rsidTr="00511A88">
        <w:trPr>
          <w:trHeight w:val="61"/>
        </w:trPr>
        <w:tc>
          <w:tcPr>
            <w:tcW w:w="4390" w:type="dxa"/>
          </w:tcPr>
          <w:p w14:paraId="492B337B" w14:textId="77777777" w:rsidR="00C314DA" w:rsidRPr="0092159E" w:rsidRDefault="00C314DA" w:rsidP="00511A88">
            <w:pPr>
              <w:ind w:right="-23"/>
              <w:jc w:val="right"/>
              <w:rPr>
                <w:b/>
                <w:sz w:val="20"/>
              </w:rPr>
            </w:pPr>
            <w:r w:rsidRPr="0092159E">
              <w:rPr>
                <w:b/>
                <w:sz w:val="20"/>
              </w:rPr>
              <w:t>Iš viso sporto įstaigoms:</w:t>
            </w:r>
          </w:p>
        </w:tc>
        <w:tc>
          <w:tcPr>
            <w:tcW w:w="1830" w:type="dxa"/>
          </w:tcPr>
          <w:p w14:paraId="1962E362" w14:textId="77777777" w:rsidR="00C314DA" w:rsidRPr="00935C70" w:rsidRDefault="00C314DA" w:rsidP="00511A88">
            <w:pPr>
              <w:ind w:right="-23"/>
              <w:jc w:val="center"/>
              <w:rPr>
                <w:b/>
                <w:color w:val="000000" w:themeColor="text1"/>
                <w:sz w:val="20"/>
              </w:rPr>
            </w:pPr>
            <w:r>
              <w:rPr>
                <w:b/>
                <w:color w:val="000000" w:themeColor="text1"/>
                <w:sz w:val="20"/>
              </w:rPr>
              <w:t>1290</w:t>
            </w:r>
            <w:r w:rsidRPr="00935C70">
              <w:rPr>
                <w:b/>
                <w:color w:val="000000" w:themeColor="text1"/>
                <w:sz w:val="20"/>
              </w:rPr>
              <w:t>118</w:t>
            </w:r>
          </w:p>
        </w:tc>
        <w:tc>
          <w:tcPr>
            <w:tcW w:w="1590" w:type="dxa"/>
          </w:tcPr>
          <w:p w14:paraId="01B9D716" w14:textId="77777777" w:rsidR="00C314DA" w:rsidRPr="00935C70" w:rsidRDefault="00C314DA" w:rsidP="00511A88">
            <w:pPr>
              <w:ind w:right="-23"/>
              <w:jc w:val="center"/>
              <w:rPr>
                <w:b/>
                <w:color w:val="000000" w:themeColor="text1"/>
                <w:sz w:val="20"/>
              </w:rPr>
            </w:pPr>
            <w:r>
              <w:rPr>
                <w:b/>
                <w:color w:val="000000" w:themeColor="text1"/>
                <w:sz w:val="20"/>
              </w:rPr>
              <w:t>1215</w:t>
            </w:r>
            <w:r w:rsidRPr="00935C70">
              <w:rPr>
                <w:b/>
                <w:color w:val="000000" w:themeColor="text1"/>
                <w:sz w:val="20"/>
              </w:rPr>
              <w:t>294</w:t>
            </w:r>
          </w:p>
        </w:tc>
        <w:tc>
          <w:tcPr>
            <w:tcW w:w="1590" w:type="dxa"/>
          </w:tcPr>
          <w:p w14:paraId="517D081C" w14:textId="77777777" w:rsidR="00C314DA" w:rsidRPr="001B6F34" w:rsidRDefault="00C314DA" w:rsidP="00511A88">
            <w:pPr>
              <w:ind w:right="-23"/>
              <w:jc w:val="center"/>
              <w:rPr>
                <w:b/>
                <w:color w:val="000000" w:themeColor="text1"/>
                <w:sz w:val="20"/>
              </w:rPr>
            </w:pPr>
            <w:r w:rsidRPr="001B6F34">
              <w:rPr>
                <w:b/>
                <w:color w:val="000000" w:themeColor="text1"/>
                <w:sz w:val="20"/>
              </w:rPr>
              <w:t>94,20</w:t>
            </w:r>
          </w:p>
        </w:tc>
      </w:tr>
      <w:tr w:rsidR="00C314DA" w:rsidRPr="0092159E" w14:paraId="4EED5E46" w14:textId="77777777" w:rsidTr="00511A88">
        <w:trPr>
          <w:trHeight w:val="183"/>
        </w:trPr>
        <w:tc>
          <w:tcPr>
            <w:tcW w:w="4390" w:type="dxa"/>
          </w:tcPr>
          <w:p w14:paraId="3BBDACE2" w14:textId="77777777" w:rsidR="00C314DA" w:rsidRPr="0092159E" w:rsidRDefault="00C314DA" w:rsidP="00511A88">
            <w:pPr>
              <w:ind w:right="-23"/>
              <w:rPr>
                <w:sz w:val="20"/>
              </w:rPr>
            </w:pPr>
            <w:r w:rsidRPr="0092159E">
              <w:rPr>
                <w:sz w:val="20"/>
              </w:rPr>
              <w:t>Viešoji biblioteka</w:t>
            </w:r>
          </w:p>
        </w:tc>
        <w:tc>
          <w:tcPr>
            <w:tcW w:w="1830" w:type="dxa"/>
          </w:tcPr>
          <w:p w14:paraId="769E368F" w14:textId="77777777" w:rsidR="00C314DA" w:rsidRPr="00935C70" w:rsidRDefault="00C314DA" w:rsidP="00511A88">
            <w:pPr>
              <w:ind w:right="-23"/>
              <w:jc w:val="center"/>
              <w:rPr>
                <w:color w:val="000000" w:themeColor="text1"/>
                <w:sz w:val="20"/>
              </w:rPr>
            </w:pPr>
            <w:r>
              <w:rPr>
                <w:color w:val="000000" w:themeColor="text1"/>
                <w:sz w:val="20"/>
              </w:rPr>
              <w:t>277</w:t>
            </w:r>
            <w:r w:rsidRPr="00935C70">
              <w:rPr>
                <w:color w:val="000000" w:themeColor="text1"/>
                <w:sz w:val="20"/>
              </w:rPr>
              <w:t>685</w:t>
            </w:r>
          </w:p>
        </w:tc>
        <w:tc>
          <w:tcPr>
            <w:tcW w:w="1590" w:type="dxa"/>
          </w:tcPr>
          <w:p w14:paraId="2EA011B3" w14:textId="77777777" w:rsidR="00C314DA" w:rsidRPr="00935C70" w:rsidRDefault="00C314DA" w:rsidP="00511A88">
            <w:pPr>
              <w:ind w:right="-23"/>
              <w:jc w:val="center"/>
              <w:rPr>
                <w:color w:val="000000" w:themeColor="text1"/>
                <w:sz w:val="20"/>
              </w:rPr>
            </w:pPr>
            <w:r>
              <w:rPr>
                <w:color w:val="000000" w:themeColor="text1"/>
                <w:sz w:val="20"/>
              </w:rPr>
              <w:t>267</w:t>
            </w:r>
            <w:r w:rsidRPr="00935C70">
              <w:rPr>
                <w:color w:val="000000" w:themeColor="text1"/>
                <w:sz w:val="20"/>
              </w:rPr>
              <w:t>643</w:t>
            </w:r>
          </w:p>
        </w:tc>
        <w:tc>
          <w:tcPr>
            <w:tcW w:w="1590" w:type="dxa"/>
          </w:tcPr>
          <w:p w14:paraId="4DD3BC58" w14:textId="77777777" w:rsidR="00C314DA" w:rsidRPr="001B6F34" w:rsidRDefault="00C314DA" w:rsidP="00511A88">
            <w:pPr>
              <w:ind w:right="-23"/>
              <w:jc w:val="center"/>
              <w:rPr>
                <w:color w:val="000000" w:themeColor="text1"/>
                <w:sz w:val="20"/>
              </w:rPr>
            </w:pPr>
            <w:r w:rsidRPr="001B6F34">
              <w:rPr>
                <w:color w:val="000000" w:themeColor="text1"/>
                <w:sz w:val="20"/>
              </w:rPr>
              <w:t>96,38</w:t>
            </w:r>
          </w:p>
        </w:tc>
      </w:tr>
      <w:tr w:rsidR="00C314DA" w:rsidRPr="0092159E" w14:paraId="14606A5E" w14:textId="77777777" w:rsidTr="00511A88">
        <w:trPr>
          <w:trHeight w:val="231"/>
        </w:trPr>
        <w:tc>
          <w:tcPr>
            <w:tcW w:w="4390" w:type="dxa"/>
          </w:tcPr>
          <w:p w14:paraId="03468943" w14:textId="77777777" w:rsidR="00C314DA" w:rsidRPr="0092159E" w:rsidRDefault="00C314DA" w:rsidP="00511A88">
            <w:pPr>
              <w:ind w:right="-23"/>
              <w:rPr>
                <w:sz w:val="20"/>
              </w:rPr>
            </w:pPr>
            <w:r w:rsidRPr="0092159E">
              <w:rPr>
                <w:sz w:val="20"/>
              </w:rPr>
              <w:t>Kultūros centras</w:t>
            </w:r>
          </w:p>
        </w:tc>
        <w:tc>
          <w:tcPr>
            <w:tcW w:w="1830" w:type="dxa"/>
          </w:tcPr>
          <w:p w14:paraId="440C7D0C" w14:textId="77777777" w:rsidR="00C314DA" w:rsidRPr="00935C70" w:rsidRDefault="00C314DA" w:rsidP="00511A88">
            <w:pPr>
              <w:ind w:right="-23"/>
              <w:jc w:val="center"/>
              <w:rPr>
                <w:color w:val="000000" w:themeColor="text1"/>
                <w:sz w:val="20"/>
              </w:rPr>
            </w:pPr>
            <w:r>
              <w:rPr>
                <w:color w:val="000000" w:themeColor="text1"/>
                <w:sz w:val="20"/>
              </w:rPr>
              <w:t>891</w:t>
            </w:r>
            <w:r w:rsidRPr="00935C70">
              <w:rPr>
                <w:color w:val="000000" w:themeColor="text1"/>
                <w:sz w:val="20"/>
              </w:rPr>
              <w:t>507</w:t>
            </w:r>
          </w:p>
        </w:tc>
        <w:tc>
          <w:tcPr>
            <w:tcW w:w="1590" w:type="dxa"/>
          </w:tcPr>
          <w:p w14:paraId="2E26078F" w14:textId="77777777" w:rsidR="00C314DA" w:rsidRPr="00935C70" w:rsidRDefault="00C314DA" w:rsidP="00511A88">
            <w:pPr>
              <w:ind w:right="-23"/>
              <w:jc w:val="center"/>
              <w:rPr>
                <w:color w:val="000000" w:themeColor="text1"/>
                <w:sz w:val="20"/>
              </w:rPr>
            </w:pPr>
            <w:r>
              <w:rPr>
                <w:color w:val="000000" w:themeColor="text1"/>
                <w:sz w:val="20"/>
              </w:rPr>
              <w:t>836</w:t>
            </w:r>
            <w:r w:rsidRPr="00935C70">
              <w:rPr>
                <w:color w:val="000000" w:themeColor="text1"/>
                <w:sz w:val="20"/>
              </w:rPr>
              <w:t>507</w:t>
            </w:r>
          </w:p>
        </w:tc>
        <w:tc>
          <w:tcPr>
            <w:tcW w:w="1590" w:type="dxa"/>
          </w:tcPr>
          <w:p w14:paraId="03FCCD66" w14:textId="77777777" w:rsidR="00C314DA" w:rsidRPr="001B6F34" w:rsidRDefault="00C314DA" w:rsidP="00511A88">
            <w:pPr>
              <w:ind w:right="-23"/>
              <w:jc w:val="center"/>
              <w:rPr>
                <w:color w:val="000000" w:themeColor="text1"/>
                <w:sz w:val="20"/>
              </w:rPr>
            </w:pPr>
            <w:r w:rsidRPr="001B6F34">
              <w:rPr>
                <w:color w:val="000000" w:themeColor="text1"/>
                <w:sz w:val="20"/>
              </w:rPr>
              <w:t>93,83</w:t>
            </w:r>
          </w:p>
        </w:tc>
      </w:tr>
      <w:tr w:rsidR="00C314DA" w:rsidRPr="0092159E" w14:paraId="57E3B300" w14:textId="77777777" w:rsidTr="00511A88">
        <w:trPr>
          <w:trHeight w:val="183"/>
        </w:trPr>
        <w:tc>
          <w:tcPr>
            <w:tcW w:w="4390" w:type="dxa"/>
          </w:tcPr>
          <w:p w14:paraId="51DD6759" w14:textId="77777777" w:rsidR="00C314DA" w:rsidRPr="0092159E" w:rsidRDefault="00C314DA" w:rsidP="00511A88">
            <w:pPr>
              <w:ind w:right="-23"/>
              <w:jc w:val="right"/>
              <w:rPr>
                <w:b/>
                <w:sz w:val="20"/>
              </w:rPr>
            </w:pPr>
            <w:r w:rsidRPr="0092159E">
              <w:rPr>
                <w:b/>
                <w:sz w:val="20"/>
              </w:rPr>
              <w:t>Iš viso kultūros įstaigoms:</w:t>
            </w:r>
          </w:p>
        </w:tc>
        <w:tc>
          <w:tcPr>
            <w:tcW w:w="1830" w:type="dxa"/>
          </w:tcPr>
          <w:p w14:paraId="35D29AF2" w14:textId="77777777" w:rsidR="00C314DA" w:rsidRPr="00935C70" w:rsidRDefault="00C314DA" w:rsidP="00511A88">
            <w:pPr>
              <w:ind w:right="-23"/>
              <w:jc w:val="center"/>
              <w:rPr>
                <w:b/>
                <w:color w:val="000000" w:themeColor="text1"/>
                <w:sz w:val="20"/>
              </w:rPr>
            </w:pPr>
            <w:r>
              <w:rPr>
                <w:b/>
                <w:color w:val="000000" w:themeColor="text1"/>
                <w:sz w:val="20"/>
              </w:rPr>
              <w:t>1169</w:t>
            </w:r>
            <w:r w:rsidRPr="00935C70">
              <w:rPr>
                <w:b/>
                <w:color w:val="000000" w:themeColor="text1"/>
                <w:sz w:val="20"/>
              </w:rPr>
              <w:t>192</w:t>
            </w:r>
          </w:p>
        </w:tc>
        <w:tc>
          <w:tcPr>
            <w:tcW w:w="1590" w:type="dxa"/>
          </w:tcPr>
          <w:p w14:paraId="6B8F190B" w14:textId="77777777" w:rsidR="00C314DA" w:rsidRPr="00935C70" w:rsidRDefault="00C314DA" w:rsidP="00511A88">
            <w:pPr>
              <w:ind w:right="-23"/>
              <w:jc w:val="center"/>
              <w:rPr>
                <w:b/>
                <w:color w:val="000000" w:themeColor="text1"/>
                <w:sz w:val="20"/>
              </w:rPr>
            </w:pPr>
            <w:r>
              <w:rPr>
                <w:b/>
                <w:color w:val="000000" w:themeColor="text1"/>
                <w:sz w:val="20"/>
              </w:rPr>
              <w:t>1104</w:t>
            </w:r>
            <w:r w:rsidRPr="00935C70">
              <w:rPr>
                <w:b/>
                <w:color w:val="000000" w:themeColor="text1"/>
                <w:sz w:val="20"/>
              </w:rPr>
              <w:t>150</w:t>
            </w:r>
          </w:p>
        </w:tc>
        <w:tc>
          <w:tcPr>
            <w:tcW w:w="1590" w:type="dxa"/>
          </w:tcPr>
          <w:p w14:paraId="6BC0A0BF" w14:textId="77777777" w:rsidR="00C314DA" w:rsidRPr="001B6F34" w:rsidRDefault="00C314DA" w:rsidP="00511A88">
            <w:pPr>
              <w:ind w:right="-23"/>
              <w:jc w:val="center"/>
              <w:rPr>
                <w:b/>
                <w:color w:val="000000" w:themeColor="text1"/>
                <w:sz w:val="20"/>
              </w:rPr>
            </w:pPr>
            <w:r w:rsidRPr="001B6F34">
              <w:rPr>
                <w:b/>
                <w:color w:val="000000" w:themeColor="text1"/>
                <w:sz w:val="20"/>
              </w:rPr>
              <w:t>94,44</w:t>
            </w:r>
          </w:p>
        </w:tc>
      </w:tr>
      <w:tr w:rsidR="00C314DA" w:rsidRPr="0092159E" w14:paraId="0F0E3DE4" w14:textId="77777777" w:rsidTr="00511A88">
        <w:trPr>
          <w:trHeight w:val="183"/>
        </w:trPr>
        <w:tc>
          <w:tcPr>
            <w:tcW w:w="4390" w:type="dxa"/>
          </w:tcPr>
          <w:p w14:paraId="5556EB54" w14:textId="77777777" w:rsidR="00C314DA" w:rsidRPr="0092159E" w:rsidRDefault="00C314DA" w:rsidP="00511A88">
            <w:pPr>
              <w:ind w:right="-23"/>
              <w:rPr>
                <w:sz w:val="20"/>
              </w:rPr>
            </w:pPr>
            <w:r w:rsidRPr="0092159E">
              <w:rPr>
                <w:sz w:val="20"/>
              </w:rPr>
              <w:t>Socialinių paslaugų centras</w:t>
            </w:r>
          </w:p>
        </w:tc>
        <w:tc>
          <w:tcPr>
            <w:tcW w:w="1830" w:type="dxa"/>
          </w:tcPr>
          <w:p w14:paraId="028ED7AD" w14:textId="77777777" w:rsidR="00C314DA" w:rsidRPr="00935C70" w:rsidRDefault="00C314DA" w:rsidP="00511A88">
            <w:pPr>
              <w:ind w:right="-23"/>
              <w:jc w:val="center"/>
              <w:rPr>
                <w:color w:val="000000" w:themeColor="text1"/>
                <w:sz w:val="20"/>
              </w:rPr>
            </w:pPr>
            <w:r>
              <w:rPr>
                <w:color w:val="000000" w:themeColor="text1"/>
                <w:sz w:val="20"/>
              </w:rPr>
              <w:t>1429</w:t>
            </w:r>
            <w:r w:rsidRPr="00935C70">
              <w:rPr>
                <w:color w:val="000000" w:themeColor="text1"/>
                <w:sz w:val="20"/>
              </w:rPr>
              <w:t>101</w:t>
            </w:r>
          </w:p>
        </w:tc>
        <w:tc>
          <w:tcPr>
            <w:tcW w:w="1590" w:type="dxa"/>
          </w:tcPr>
          <w:p w14:paraId="3CF4B960" w14:textId="77777777" w:rsidR="00C314DA" w:rsidRPr="00935C70" w:rsidRDefault="00C314DA" w:rsidP="00511A88">
            <w:pPr>
              <w:ind w:right="-23"/>
              <w:jc w:val="center"/>
              <w:rPr>
                <w:color w:val="000000" w:themeColor="text1"/>
                <w:sz w:val="20"/>
              </w:rPr>
            </w:pPr>
            <w:r>
              <w:rPr>
                <w:color w:val="000000" w:themeColor="text1"/>
                <w:sz w:val="20"/>
              </w:rPr>
              <w:t>1375</w:t>
            </w:r>
            <w:r w:rsidRPr="00935C70">
              <w:rPr>
                <w:color w:val="000000" w:themeColor="text1"/>
                <w:sz w:val="20"/>
              </w:rPr>
              <w:t>247</w:t>
            </w:r>
          </w:p>
        </w:tc>
        <w:tc>
          <w:tcPr>
            <w:tcW w:w="1590" w:type="dxa"/>
          </w:tcPr>
          <w:p w14:paraId="13787431" w14:textId="77777777" w:rsidR="00C314DA" w:rsidRPr="001B6F34" w:rsidRDefault="00C314DA" w:rsidP="00511A88">
            <w:pPr>
              <w:ind w:right="-23"/>
              <w:jc w:val="center"/>
              <w:rPr>
                <w:color w:val="000000" w:themeColor="text1"/>
                <w:sz w:val="20"/>
              </w:rPr>
            </w:pPr>
            <w:r w:rsidRPr="001B6F34">
              <w:rPr>
                <w:color w:val="000000" w:themeColor="text1"/>
                <w:sz w:val="20"/>
              </w:rPr>
              <w:t>96,23</w:t>
            </w:r>
          </w:p>
        </w:tc>
      </w:tr>
      <w:tr w:rsidR="00C314DA" w:rsidRPr="0092159E" w14:paraId="075CD47F" w14:textId="77777777" w:rsidTr="00511A88">
        <w:trPr>
          <w:trHeight w:val="183"/>
        </w:trPr>
        <w:tc>
          <w:tcPr>
            <w:tcW w:w="4390" w:type="dxa"/>
          </w:tcPr>
          <w:p w14:paraId="30690F3F" w14:textId="77777777" w:rsidR="00C314DA" w:rsidRPr="0092159E" w:rsidRDefault="00C314DA" w:rsidP="00511A88">
            <w:pPr>
              <w:ind w:right="-23"/>
              <w:rPr>
                <w:sz w:val="20"/>
              </w:rPr>
            </w:pPr>
            <w:r w:rsidRPr="0092159E">
              <w:rPr>
                <w:sz w:val="20"/>
              </w:rPr>
              <w:t>Šeimos ir vaiko gerovės centras</w:t>
            </w:r>
          </w:p>
        </w:tc>
        <w:tc>
          <w:tcPr>
            <w:tcW w:w="1830" w:type="dxa"/>
          </w:tcPr>
          <w:p w14:paraId="497ABF4D" w14:textId="77777777" w:rsidR="00C314DA" w:rsidRPr="00935C70" w:rsidRDefault="00C314DA" w:rsidP="00511A88">
            <w:pPr>
              <w:ind w:right="-23"/>
              <w:jc w:val="center"/>
              <w:rPr>
                <w:color w:val="000000" w:themeColor="text1"/>
                <w:sz w:val="20"/>
              </w:rPr>
            </w:pPr>
            <w:r>
              <w:rPr>
                <w:color w:val="000000" w:themeColor="text1"/>
                <w:sz w:val="20"/>
              </w:rPr>
              <w:t>544</w:t>
            </w:r>
            <w:r w:rsidRPr="00935C70">
              <w:rPr>
                <w:color w:val="000000" w:themeColor="text1"/>
                <w:sz w:val="20"/>
              </w:rPr>
              <w:t>919</w:t>
            </w:r>
          </w:p>
        </w:tc>
        <w:tc>
          <w:tcPr>
            <w:tcW w:w="1590" w:type="dxa"/>
          </w:tcPr>
          <w:p w14:paraId="0509B788" w14:textId="77777777" w:rsidR="00C314DA" w:rsidRPr="00935C70" w:rsidRDefault="00C314DA" w:rsidP="00511A88">
            <w:pPr>
              <w:ind w:right="-23"/>
              <w:jc w:val="center"/>
              <w:rPr>
                <w:color w:val="000000" w:themeColor="text1"/>
                <w:sz w:val="20"/>
              </w:rPr>
            </w:pPr>
            <w:r>
              <w:rPr>
                <w:color w:val="000000" w:themeColor="text1"/>
                <w:sz w:val="20"/>
              </w:rPr>
              <w:t>524</w:t>
            </w:r>
            <w:r w:rsidRPr="00935C70">
              <w:rPr>
                <w:color w:val="000000" w:themeColor="text1"/>
                <w:sz w:val="20"/>
              </w:rPr>
              <w:t>344</w:t>
            </w:r>
          </w:p>
        </w:tc>
        <w:tc>
          <w:tcPr>
            <w:tcW w:w="1590" w:type="dxa"/>
          </w:tcPr>
          <w:p w14:paraId="60D2859D" w14:textId="77777777" w:rsidR="00C314DA" w:rsidRPr="001B6F34" w:rsidRDefault="00C314DA" w:rsidP="00511A88">
            <w:pPr>
              <w:ind w:right="-23"/>
              <w:jc w:val="center"/>
              <w:rPr>
                <w:color w:val="000000" w:themeColor="text1"/>
                <w:sz w:val="20"/>
              </w:rPr>
            </w:pPr>
            <w:r w:rsidRPr="001B6F34">
              <w:rPr>
                <w:color w:val="000000" w:themeColor="text1"/>
                <w:sz w:val="20"/>
              </w:rPr>
              <w:t>96,22</w:t>
            </w:r>
          </w:p>
        </w:tc>
      </w:tr>
      <w:tr w:rsidR="00C314DA" w:rsidRPr="0092159E" w14:paraId="2F99E03B" w14:textId="77777777" w:rsidTr="00511A88">
        <w:trPr>
          <w:trHeight w:val="183"/>
        </w:trPr>
        <w:tc>
          <w:tcPr>
            <w:tcW w:w="4390" w:type="dxa"/>
          </w:tcPr>
          <w:p w14:paraId="0F50B44D" w14:textId="77777777" w:rsidR="00C314DA" w:rsidRPr="0092159E" w:rsidRDefault="00C314DA" w:rsidP="00511A88">
            <w:pPr>
              <w:ind w:right="-23"/>
              <w:jc w:val="right"/>
              <w:rPr>
                <w:b/>
                <w:sz w:val="20"/>
              </w:rPr>
            </w:pPr>
            <w:r w:rsidRPr="0092159E">
              <w:rPr>
                <w:b/>
                <w:sz w:val="20"/>
              </w:rPr>
              <w:t>Iš viso socialinėms įstaigoms:</w:t>
            </w:r>
          </w:p>
        </w:tc>
        <w:tc>
          <w:tcPr>
            <w:tcW w:w="1830" w:type="dxa"/>
          </w:tcPr>
          <w:p w14:paraId="2621AF3D" w14:textId="77777777" w:rsidR="00C314DA" w:rsidRPr="00935C70" w:rsidRDefault="00C314DA" w:rsidP="00511A88">
            <w:pPr>
              <w:ind w:right="-23"/>
              <w:jc w:val="center"/>
              <w:rPr>
                <w:b/>
                <w:color w:val="000000" w:themeColor="text1"/>
                <w:sz w:val="20"/>
              </w:rPr>
            </w:pPr>
            <w:r>
              <w:rPr>
                <w:b/>
                <w:color w:val="000000" w:themeColor="text1"/>
                <w:sz w:val="20"/>
              </w:rPr>
              <w:t>1974</w:t>
            </w:r>
            <w:r w:rsidRPr="00935C70">
              <w:rPr>
                <w:b/>
                <w:color w:val="000000" w:themeColor="text1"/>
                <w:sz w:val="20"/>
              </w:rPr>
              <w:t>02</w:t>
            </w:r>
            <w:r>
              <w:rPr>
                <w:b/>
                <w:color w:val="000000" w:themeColor="text1"/>
                <w:sz w:val="20"/>
              </w:rPr>
              <w:t>0</w:t>
            </w:r>
          </w:p>
        </w:tc>
        <w:tc>
          <w:tcPr>
            <w:tcW w:w="1590" w:type="dxa"/>
          </w:tcPr>
          <w:p w14:paraId="754C72A6" w14:textId="77777777" w:rsidR="00C314DA" w:rsidRPr="00935C70" w:rsidRDefault="00C314DA" w:rsidP="00511A88">
            <w:pPr>
              <w:ind w:right="-23"/>
              <w:jc w:val="center"/>
              <w:rPr>
                <w:b/>
                <w:color w:val="000000" w:themeColor="text1"/>
                <w:sz w:val="20"/>
              </w:rPr>
            </w:pPr>
            <w:r>
              <w:rPr>
                <w:b/>
                <w:color w:val="000000" w:themeColor="text1"/>
                <w:sz w:val="20"/>
              </w:rPr>
              <w:t>1899</w:t>
            </w:r>
            <w:r w:rsidRPr="00935C70">
              <w:rPr>
                <w:b/>
                <w:color w:val="000000" w:themeColor="text1"/>
                <w:sz w:val="20"/>
              </w:rPr>
              <w:t>591</w:t>
            </w:r>
          </w:p>
        </w:tc>
        <w:tc>
          <w:tcPr>
            <w:tcW w:w="1590" w:type="dxa"/>
          </w:tcPr>
          <w:p w14:paraId="10D7530D" w14:textId="77777777" w:rsidR="00C314DA" w:rsidRPr="001B6F34" w:rsidRDefault="00C314DA" w:rsidP="00511A88">
            <w:pPr>
              <w:ind w:right="-23"/>
              <w:jc w:val="center"/>
              <w:rPr>
                <w:b/>
                <w:color w:val="000000" w:themeColor="text1"/>
                <w:sz w:val="20"/>
              </w:rPr>
            </w:pPr>
            <w:r w:rsidRPr="001B6F34">
              <w:rPr>
                <w:b/>
                <w:color w:val="000000" w:themeColor="text1"/>
                <w:sz w:val="20"/>
              </w:rPr>
              <w:t>9</w:t>
            </w:r>
            <w:r>
              <w:rPr>
                <w:b/>
                <w:color w:val="000000" w:themeColor="text1"/>
                <w:sz w:val="20"/>
              </w:rPr>
              <w:t>6,23</w:t>
            </w:r>
          </w:p>
        </w:tc>
      </w:tr>
      <w:tr w:rsidR="00C314DA" w:rsidRPr="0092159E" w14:paraId="2290C375" w14:textId="77777777" w:rsidTr="00511A88">
        <w:trPr>
          <w:trHeight w:val="183"/>
        </w:trPr>
        <w:tc>
          <w:tcPr>
            <w:tcW w:w="4390" w:type="dxa"/>
          </w:tcPr>
          <w:p w14:paraId="3D3C0E5A" w14:textId="77777777" w:rsidR="00C314DA" w:rsidRPr="0092159E" w:rsidRDefault="00C314DA" w:rsidP="00511A88">
            <w:pPr>
              <w:ind w:right="-23"/>
              <w:rPr>
                <w:sz w:val="20"/>
              </w:rPr>
            </w:pPr>
            <w:r w:rsidRPr="0092159E">
              <w:rPr>
                <w:sz w:val="20"/>
              </w:rPr>
              <w:t>Administracijos direktoriaus rezervas</w:t>
            </w:r>
          </w:p>
        </w:tc>
        <w:tc>
          <w:tcPr>
            <w:tcW w:w="1830" w:type="dxa"/>
          </w:tcPr>
          <w:p w14:paraId="43FF6125" w14:textId="77777777" w:rsidR="00C314DA" w:rsidRPr="00935C70" w:rsidRDefault="00C314DA" w:rsidP="00511A88">
            <w:pPr>
              <w:ind w:right="-23"/>
              <w:jc w:val="center"/>
              <w:rPr>
                <w:color w:val="000000" w:themeColor="text1"/>
                <w:sz w:val="20"/>
              </w:rPr>
            </w:pPr>
            <w:r>
              <w:rPr>
                <w:color w:val="000000" w:themeColor="text1"/>
                <w:sz w:val="20"/>
              </w:rPr>
              <w:t>14500</w:t>
            </w:r>
            <w:r w:rsidRPr="00935C70">
              <w:rPr>
                <w:color w:val="000000" w:themeColor="text1"/>
                <w:sz w:val="20"/>
              </w:rPr>
              <w:t>0</w:t>
            </w:r>
          </w:p>
        </w:tc>
        <w:tc>
          <w:tcPr>
            <w:tcW w:w="1590" w:type="dxa"/>
          </w:tcPr>
          <w:p w14:paraId="373EA91A" w14:textId="77777777" w:rsidR="00C314DA" w:rsidRPr="00935C70" w:rsidRDefault="00C314DA" w:rsidP="00511A88">
            <w:pPr>
              <w:ind w:right="-23"/>
              <w:jc w:val="center"/>
              <w:rPr>
                <w:color w:val="000000" w:themeColor="text1"/>
                <w:sz w:val="20"/>
              </w:rPr>
            </w:pPr>
            <w:r>
              <w:rPr>
                <w:color w:val="000000" w:themeColor="text1"/>
                <w:sz w:val="20"/>
              </w:rPr>
              <w:t>14</w:t>
            </w:r>
            <w:r w:rsidRPr="00935C70">
              <w:rPr>
                <w:color w:val="000000" w:themeColor="text1"/>
                <w:sz w:val="20"/>
              </w:rPr>
              <w:t>316</w:t>
            </w:r>
          </w:p>
        </w:tc>
        <w:tc>
          <w:tcPr>
            <w:tcW w:w="1590" w:type="dxa"/>
          </w:tcPr>
          <w:p w14:paraId="79EA0A0E" w14:textId="77777777" w:rsidR="00C314DA" w:rsidRPr="001B6F34" w:rsidRDefault="00C314DA" w:rsidP="00511A88">
            <w:pPr>
              <w:ind w:right="-23"/>
              <w:jc w:val="center"/>
              <w:rPr>
                <w:color w:val="000000" w:themeColor="text1"/>
                <w:sz w:val="20"/>
              </w:rPr>
            </w:pPr>
            <w:r w:rsidRPr="001B6F34">
              <w:rPr>
                <w:color w:val="000000" w:themeColor="text1"/>
                <w:sz w:val="20"/>
              </w:rPr>
              <w:t>9,87</w:t>
            </w:r>
          </w:p>
        </w:tc>
      </w:tr>
      <w:tr w:rsidR="00C314DA" w:rsidRPr="0092159E" w14:paraId="10BD0D30" w14:textId="77777777" w:rsidTr="00511A88">
        <w:trPr>
          <w:trHeight w:val="183"/>
        </w:trPr>
        <w:tc>
          <w:tcPr>
            <w:tcW w:w="4390" w:type="dxa"/>
          </w:tcPr>
          <w:p w14:paraId="26A72976" w14:textId="77777777" w:rsidR="00C314DA" w:rsidRPr="0092159E" w:rsidRDefault="00C314DA" w:rsidP="00511A88">
            <w:pPr>
              <w:ind w:right="-23"/>
              <w:jc w:val="right"/>
              <w:rPr>
                <w:b/>
                <w:sz w:val="20"/>
              </w:rPr>
            </w:pPr>
            <w:r w:rsidRPr="0092159E">
              <w:rPr>
                <w:b/>
                <w:sz w:val="20"/>
              </w:rPr>
              <w:t>Iš viso:</w:t>
            </w:r>
          </w:p>
        </w:tc>
        <w:tc>
          <w:tcPr>
            <w:tcW w:w="1830" w:type="dxa"/>
          </w:tcPr>
          <w:p w14:paraId="75EE520E" w14:textId="77777777" w:rsidR="00C314DA" w:rsidRPr="00935C70" w:rsidRDefault="00C314DA" w:rsidP="00511A88">
            <w:pPr>
              <w:ind w:right="-23"/>
              <w:jc w:val="center"/>
              <w:rPr>
                <w:b/>
                <w:color w:val="000000" w:themeColor="text1"/>
                <w:sz w:val="20"/>
              </w:rPr>
            </w:pPr>
            <w:r>
              <w:rPr>
                <w:b/>
                <w:color w:val="000000" w:themeColor="text1"/>
                <w:sz w:val="20"/>
              </w:rPr>
              <w:t>42118</w:t>
            </w:r>
            <w:r w:rsidRPr="00935C70">
              <w:rPr>
                <w:b/>
                <w:color w:val="000000" w:themeColor="text1"/>
                <w:sz w:val="20"/>
              </w:rPr>
              <w:t>758</w:t>
            </w:r>
          </w:p>
        </w:tc>
        <w:tc>
          <w:tcPr>
            <w:tcW w:w="1590" w:type="dxa"/>
          </w:tcPr>
          <w:p w14:paraId="52CEDA25" w14:textId="77777777" w:rsidR="00C314DA" w:rsidRPr="00140E22" w:rsidRDefault="00C314DA" w:rsidP="00511A88">
            <w:pPr>
              <w:ind w:right="-23"/>
              <w:jc w:val="center"/>
              <w:rPr>
                <w:b/>
                <w:sz w:val="20"/>
              </w:rPr>
            </w:pPr>
            <w:r w:rsidRPr="00140E22">
              <w:rPr>
                <w:b/>
                <w:sz w:val="20"/>
              </w:rPr>
              <w:t>33206295</w:t>
            </w:r>
          </w:p>
        </w:tc>
        <w:tc>
          <w:tcPr>
            <w:tcW w:w="1590" w:type="dxa"/>
          </w:tcPr>
          <w:p w14:paraId="6493AF68" w14:textId="77777777" w:rsidR="00C314DA" w:rsidRPr="001B6F34" w:rsidRDefault="00C314DA" w:rsidP="00511A88">
            <w:pPr>
              <w:ind w:right="-23"/>
              <w:jc w:val="center"/>
              <w:rPr>
                <w:b/>
                <w:color w:val="000000" w:themeColor="text1"/>
                <w:sz w:val="20"/>
              </w:rPr>
            </w:pPr>
            <w:r w:rsidRPr="001B6F34">
              <w:rPr>
                <w:b/>
                <w:color w:val="000000" w:themeColor="text1"/>
                <w:sz w:val="20"/>
              </w:rPr>
              <w:t>78,84</w:t>
            </w:r>
          </w:p>
        </w:tc>
      </w:tr>
    </w:tbl>
    <w:p w14:paraId="3FAFAD33" w14:textId="77777777" w:rsidR="00C314DA" w:rsidRDefault="00C314DA" w:rsidP="00C314DA">
      <w:pPr>
        <w:spacing w:line="360" w:lineRule="auto"/>
        <w:jc w:val="both"/>
        <w:rPr>
          <w:rFonts w:eastAsiaTheme="minorHAnsi"/>
          <w:szCs w:val="24"/>
          <w:lang w:eastAsia="en-US"/>
        </w:rPr>
      </w:pPr>
      <w:r>
        <w:rPr>
          <w:rFonts w:eastAsiaTheme="minorHAnsi"/>
          <w:szCs w:val="24"/>
          <w:lang w:eastAsia="en-US"/>
        </w:rPr>
        <w:tab/>
      </w:r>
    </w:p>
    <w:p w14:paraId="5194514C" w14:textId="77777777" w:rsidR="00C314DA" w:rsidRPr="001B6F34" w:rsidRDefault="00C314DA" w:rsidP="00C314DA">
      <w:pPr>
        <w:tabs>
          <w:tab w:val="left" w:pos="567"/>
        </w:tabs>
        <w:spacing w:line="360" w:lineRule="auto"/>
        <w:ind w:firstLine="709"/>
        <w:jc w:val="both"/>
        <w:rPr>
          <w:rFonts w:eastAsiaTheme="minorHAnsi"/>
          <w:szCs w:val="24"/>
          <w:lang w:eastAsia="en-US"/>
        </w:rPr>
      </w:pPr>
      <w:r>
        <w:rPr>
          <w:rFonts w:eastAsiaTheme="minorHAnsi"/>
          <w:szCs w:val="24"/>
          <w:lang w:eastAsia="en-US"/>
        </w:rPr>
        <w:lastRenderedPageBreak/>
        <w:tab/>
      </w:r>
      <w:r w:rsidRPr="001B6F34">
        <w:rPr>
          <w:rFonts w:eastAsiaTheme="minorHAnsi"/>
          <w:szCs w:val="24"/>
          <w:lang w:eastAsia="en-US"/>
        </w:rPr>
        <w:t xml:space="preserve">Atsižvelgiant į savivaldybės biudžeto pajamų nevykdymą, įstaigos iš biudžeto lėšų savarankiškoms funkcijoms vykdyti finansuojamos vadovaujantis Visagino savivaldybės biudžeto sudarymo ir vykdymo, asignavimų administravimo ir atskaitomybės tvarkos aprašo, patvirtinto Visagino savivaldybės tarybos 2016 m. gruodžio 1 d. sprendimu Nr. TS-197, 35 punktu pagal prioritetus: </w:t>
      </w:r>
    </w:p>
    <w:p w14:paraId="41FFAD4C"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darbo užmokesčiui biudžetinių įstaigų darbuotojams;</w:t>
      </w:r>
    </w:p>
    <w:p w14:paraId="08A80A8A"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socialinio draudimo įmokoms;</w:t>
      </w:r>
    </w:p>
    <w:p w14:paraId="31A90003"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pašalpoms ir kitoms socialinėms išmokoms;</w:t>
      </w:r>
    </w:p>
    <w:p w14:paraId="3B724F8D"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paskoloms pagal grąžinimo grafikus grąžinti ir kitiems įsipareigojimams bankams vykdyti;</w:t>
      </w:r>
    </w:p>
    <w:p w14:paraId="2B62B39C"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mitybos išlaidoms;</w:t>
      </w:r>
    </w:p>
    <w:p w14:paraId="049123EB"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atsiskaitymams už energetinius resursus (apšvietimas, šildymas, vandens tiekimas) ir ryšių paslaugas;</w:t>
      </w:r>
    </w:p>
    <w:p w14:paraId="4F1BA358"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kompensacijoms už lengvatinį keleivių vežimą;</w:t>
      </w:r>
    </w:p>
    <w:p w14:paraId="725650EA" w14:textId="77777777" w:rsidR="00C314DA" w:rsidRPr="001B6F34" w:rsidRDefault="00C314DA" w:rsidP="00C314DA">
      <w:pPr>
        <w:pStyle w:val="Sraopastraipa"/>
        <w:numPr>
          <w:ilvl w:val="0"/>
          <w:numId w:val="26"/>
        </w:numPr>
        <w:tabs>
          <w:tab w:val="left" w:pos="567"/>
          <w:tab w:val="left" w:pos="993"/>
        </w:tabs>
        <w:spacing w:line="360" w:lineRule="auto"/>
        <w:ind w:left="0" w:firstLine="709"/>
        <w:jc w:val="both"/>
        <w:rPr>
          <w:rFonts w:eastAsiaTheme="minorHAnsi"/>
          <w:szCs w:val="24"/>
        </w:rPr>
      </w:pPr>
      <w:r w:rsidRPr="001B6F34">
        <w:rPr>
          <w:rFonts w:eastAsiaTheme="minorHAnsi"/>
          <w:szCs w:val="24"/>
        </w:rPr>
        <w:t>miesto tvarkymo išlaidoms;</w:t>
      </w:r>
    </w:p>
    <w:p w14:paraId="746B1B10" w14:textId="77777777" w:rsidR="00C314DA" w:rsidRPr="001B6F34" w:rsidRDefault="00C314DA" w:rsidP="00C314DA">
      <w:pPr>
        <w:pStyle w:val="Sraopastraipa"/>
        <w:numPr>
          <w:ilvl w:val="0"/>
          <w:numId w:val="26"/>
        </w:numPr>
        <w:tabs>
          <w:tab w:val="left" w:pos="993"/>
        </w:tabs>
        <w:spacing w:line="360" w:lineRule="auto"/>
        <w:ind w:left="0" w:firstLine="709"/>
        <w:jc w:val="both"/>
        <w:rPr>
          <w:rFonts w:ascii="Calibri" w:eastAsia="Calibri" w:hAnsi="Calibri" w:cs="Calibri"/>
          <w:sz w:val="22"/>
          <w:szCs w:val="24"/>
          <w:lang w:eastAsia="en-US"/>
        </w:rPr>
      </w:pPr>
      <w:r w:rsidRPr="001B6F34">
        <w:rPr>
          <w:rFonts w:eastAsiaTheme="minorHAnsi"/>
          <w:szCs w:val="24"/>
        </w:rPr>
        <w:t>kitoms biudžete numatytoms reikmėms.</w:t>
      </w:r>
    </w:p>
    <w:p w14:paraId="4BFA30F8" w14:textId="77777777" w:rsidR="00C314DA" w:rsidRPr="004C3663" w:rsidRDefault="00C314DA" w:rsidP="00C314DA">
      <w:pPr>
        <w:tabs>
          <w:tab w:val="left" w:pos="567"/>
        </w:tabs>
        <w:spacing w:line="360" w:lineRule="auto"/>
        <w:ind w:firstLine="709"/>
        <w:jc w:val="both"/>
        <w:rPr>
          <w:rFonts w:eastAsia="Calibri"/>
          <w:szCs w:val="24"/>
          <w:lang w:eastAsia="en-US"/>
        </w:rPr>
      </w:pPr>
      <w:r w:rsidRPr="004C3663">
        <w:rPr>
          <w:rFonts w:eastAsia="Calibri"/>
          <w:szCs w:val="24"/>
          <w:lang w:eastAsia="en-US"/>
        </w:rPr>
        <w:tab/>
        <w:t>Biudžetinių įstaigų išlaidų, gautų už teikiamas paslaugas, įvykdyta 89,24 proc. Biudžetinių įstaigų išlaidų už teikiamas paslaugas 2020 m. gruodžio 31 d. likutis sudaro 96</w:t>
      </w:r>
      <w:r>
        <w:rPr>
          <w:rFonts w:eastAsia="Calibri"/>
          <w:szCs w:val="24"/>
          <w:lang w:eastAsia="en-US"/>
        </w:rPr>
        <w:t xml:space="preserve"> </w:t>
      </w:r>
      <w:r w:rsidRPr="004C3663">
        <w:rPr>
          <w:rFonts w:eastAsia="Calibri"/>
          <w:szCs w:val="24"/>
          <w:lang w:eastAsia="en-US"/>
        </w:rPr>
        <w:t>099 Eur</w:t>
      </w:r>
      <w:r>
        <w:rPr>
          <w:rFonts w:eastAsia="Calibri"/>
          <w:szCs w:val="24"/>
          <w:lang w:eastAsia="en-US"/>
        </w:rPr>
        <w:t>, iš jų: 53 654</w:t>
      </w:r>
      <w:r w:rsidRPr="004C3663">
        <w:rPr>
          <w:rFonts w:eastAsia="Calibri"/>
          <w:szCs w:val="24"/>
          <w:lang w:eastAsia="en-US"/>
        </w:rPr>
        <w:t xml:space="preserve"> Eur už ilgalaikio ir trumpalaik</w:t>
      </w:r>
      <w:r>
        <w:rPr>
          <w:rFonts w:eastAsia="Calibri"/>
          <w:szCs w:val="24"/>
          <w:lang w:eastAsia="en-US"/>
        </w:rPr>
        <w:t>io materialiojo turto nuomą, 28 521</w:t>
      </w:r>
      <w:r w:rsidRPr="004C3663">
        <w:rPr>
          <w:rFonts w:eastAsia="Calibri"/>
          <w:szCs w:val="24"/>
          <w:lang w:eastAsia="en-US"/>
        </w:rPr>
        <w:t xml:space="preserve"> Eur pajamos už </w:t>
      </w:r>
      <w:r>
        <w:rPr>
          <w:rFonts w:eastAsia="Calibri"/>
          <w:szCs w:val="24"/>
          <w:lang w:eastAsia="en-US"/>
        </w:rPr>
        <w:t xml:space="preserve">prekes ir paslaugas ir 13 924 </w:t>
      </w:r>
      <w:r w:rsidRPr="004C3663">
        <w:rPr>
          <w:rFonts w:eastAsia="Calibri"/>
          <w:szCs w:val="24"/>
          <w:lang w:eastAsia="en-US"/>
        </w:rPr>
        <w:t xml:space="preserve">Eur įmokos už įstaigos išlaikymą švietimo, socialinės apsaugos ir kitose įstaigose. Lėšos nepanaudotos, nes dalis lėšų įplaukė metų pabaigoje ir biudžetinės įstaigos jų panaudoti neturėjo galimybės. Lėšos bus naudojamos 2021 metais. </w:t>
      </w:r>
    </w:p>
    <w:p w14:paraId="5835732F" w14:textId="77777777" w:rsidR="00C314DA" w:rsidRDefault="00C314DA" w:rsidP="00C314DA">
      <w:pPr>
        <w:tabs>
          <w:tab w:val="left" w:pos="567"/>
        </w:tabs>
        <w:spacing w:line="360" w:lineRule="auto"/>
        <w:jc w:val="both"/>
        <w:rPr>
          <w:rFonts w:eastAsia="Calibri"/>
          <w:szCs w:val="24"/>
          <w:lang w:eastAsia="en-US"/>
        </w:rPr>
      </w:pPr>
      <w:r w:rsidRPr="004C3663">
        <w:rPr>
          <w:rFonts w:eastAsia="Calibri"/>
          <w:szCs w:val="24"/>
          <w:lang w:eastAsia="en-US"/>
        </w:rPr>
        <w:tab/>
        <w:t>Išsamus savivaldybės išlaidų vykdymas pagal valstybės funkcijas pateikiamas 3 lentelėje.</w:t>
      </w:r>
    </w:p>
    <w:p w14:paraId="1590AACB" w14:textId="77777777" w:rsidR="00C314DA" w:rsidRDefault="00C314DA" w:rsidP="00C314DA">
      <w:pPr>
        <w:numPr>
          <w:ilvl w:val="1"/>
          <w:numId w:val="2"/>
        </w:numPr>
        <w:tabs>
          <w:tab w:val="num" w:pos="1843"/>
        </w:tabs>
        <w:suppressAutoHyphens/>
        <w:spacing w:line="259" w:lineRule="auto"/>
        <w:ind w:left="0" w:right="-23" w:firstLine="0"/>
        <w:jc w:val="center"/>
        <w:rPr>
          <w:bCs/>
          <w:i/>
          <w:sz w:val="20"/>
        </w:rPr>
      </w:pPr>
      <w:r>
        <w:rPr>
          <w:bCs/>
          <w:i/>
          <w:sz w:val="20"/>
        </w:rPr>
        <w:t>3</w:t>
      </w:r>
      <w:r w:rsidRPr="0092159E">
        <w:rPr>
          <w:bCs/>
          <w:i/>
          <w:sz w:val="20"/>
        </w:rPr>
        <w:t xml:space="preserve"> lentelė. Savivaldybės išlaidų vykdymo pagal valst</w:t>
      </w:r>
      <w:r>
        <w:rPr>
          <w:bCs/>
          <w:i/>
          <w:sz w:val="20"/>
        </w:rPr>
        <w:t>ybės funkcijas palyginimas</w:t>
      </w:r>
      <w:r w:rsidRPr="0092159E">
        <w:rPr>
          <w:bCs/>
          <w:i/>
          <w:sz w:val="20"/>
        </w:rPr>
        <w:t xml:space="preserve"> Eur</w:t>
      </w:r>
    </w:p>
    <w:tbl>
      <w:tblPr>
        <w:tblW w:w="9639" w:type="dxa"/>
        <w:tblInd w:w="-5" w:type="dxa"/>
        <w:tblLayout w:type="fixed"/>
        <w:tblCellMar>
          <w:left w:w="0" w:type="dxa"/>
          <w:right w:w="0" w:type="dxa"/>
        </w:tblCellMar>
        <w:tblLook w:val="04A0" w:firstRow="1" w:lastRow="0" w:firstColumn="1" w:lastColumn="0" w:noHBand="0" w:noVBand="1"/>
      </w:tblPr>
      <w:tblGrid>
        <w:gridCol w:w="567"/>
        <w:gridCol w:w="1851"/>
        <w:gridCol w:w="1275"/>
        <w:gridCol w:w="1276"/>
        <w:gridCol w:w="1134"/>
        <w:gridCol w:w="1276"/>
        <w:gridCol w:w="1134"/>
        <w:gridCol w:w="1126"/>
      </w:tblGrid>
      <w:tr w:rsidR="00C314DA" w:rsidRPr="0092159E" w14:paraId="14115A1F" w14:textId="77777777" w:rsidTr="00511A88">
        <w:trPr>
          <w:cantSplit/>
          <w:trHeight w:val="1256"/>
        </w:trPr>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69F4E39E" w14:textId="77777777" w:rsidR="00C314DA" w:rsidRPr="0092159E" w:rsidRDefault="00C314DA" w:rsidP="00511A88">
            <w:pPr>
              <w:ind w:right="-23"/>
              <w:rPr>
                <w:sz w:val="20"/>
              </w:rPr>
            </w:pPr>
            <w:r w:rsidRPr="0092159E">
              <w:rPr>
                <w:b/>
                <w:bCs/>
                <w:sz w:val="20"/>
              </w:rPr>
              <w:t>Funkcinės</w:t>
            </w:r>
          </w:p>
          <w:p w14:paraId="72CD153D" w14:textId="77777777" w:rsidR="00C314DA" w:rsidRPr="0092159E" w:rsidRDefault="00C314DA" w:rsidP="00511A88">
            <w:pPr>
              <w:ind w:right="-23"/>
              <w:rPr>
                <w:sz w:val="20"/>
              </w:rPr>
            </w:pPr>
            <w:r w:rsidRPr="0092159E">
              <w:rPr>
                <w:b/>
                <w:bCs/>
                <w:sz w:val="20"/>
              </w:rPr>
              <w:t>klasifikacijos</w:t>
            </w:r>
          </w:p>
          <w:p w14:paraId="40B4B421" w14:textId="77777777" w:rsidR="00C314DA" w:rsidRPr="0092159E" w:rsidRDefault="00C314DA" w:rsidP="00511A88">
            <w:pPr>
              <w:ind w:right="-23"/>
              <w:rPr>
                <w:sz w:val="20"/>
              </w:rPr>
            </w:pPr>
            <w:r w:rsidRPr="0092159E">
              <w:rPr>
                <w:b/>
                <w:bCs/>
                <w:sz w:val="20"/>
              </w:rPr>
              <w:t>kodas</w:t>
            </w:r>
          </w:p>
        </w:tc>
        <w:tc>
          <w:tcPr>
            <w:tcW w:w="18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F6F3046" w14:textId="77777777" w:rsidR="00C314DA" w:rsidRPr="0092159E" w:rsidRDefault="00C314DA" w:rsidP="00511A88">
            <w:pPr>
              <w:ind w:right="-23"/>
              <w:rPr>
                <w:sz w:val="20"/>
              </w:rPr>
            </w:pPr>
            <w:r w:rsidRPr="0092159E">
              <w:rPr>
                <w:b/>
                <w:bCs/>
                <w:sz w:val="20"/>
              </w:rPr>
              <w:t>Išlaidos pagal funkcinę</w:t>
            </w:r>
            <w:r>
              <w:rPr>
                <w:sz w:val="20"/>
              </w:rPr>
              <w:t xml:space="preserve"> </w:t>
            </w:r>
            <w:r w:rsidRPr="0092159E">
              <w:rPr>
                <w:b/>
                <w:bCs/>
                <w:sz w:val="20"/>
              </w:rPr>
              <w:t>klasifikaciją</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9BE8EA" w14:textId="77777777" w:rsidR="00C314DA" w:rsidRPr="0092159E" w:rsidRDefault="00C314DA" w:rsidP="00511A88">
            <w:pPr>
              <w:ind w:right="-23"/>
              <w:jc w:val="center"/>
              <w:rPr>
                <w:sz w:val="20"/>
              </w:rPr>
            </w:pPr>
            <w:r w:rsidRPr="0092159E">
              <w:rPr>
                <w:b/>
                <w:bCs/>
                <w:sz w:val="20"/>
              </w:rPr>
              <w:t>Metinis patikslintas 2019 m. planas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4319AC" w14:textId="77777777" w:rsidR="00C314DA" w:rsidRPr="0092159E" w:rsidRDefault="00C314DA" w:rsidP="00511A88">
            <w:pPr>
              <w:ind w:right="-23"/>
              <w:jc w:val="center"/>
              <w:rPr>
                <w:sz w:val="20"/>
              </w:rPr>
            </w:pPr>
            <w:r w:rsidRPr="0092159E">
              <w:rPr>
                <w:b/>
                <w:bCs/>
                <w:sz w:val="20"/>
              </w:rPr>
              <w:t>Įvykdyta</w:t>
            </w:r>
          </w:p>
          <w:p w14:paraId="503CABF5" w14:textId="77777777" w:rsidR="00C314DA" w:rsidRPr="0092159E" w:rsidRDefault="00C314DA" w:rsidP="00511A88">
            <w:pPr>
              <w:ind w:right="-23"/>
              <w:jc w:val="center"/>
              <w:rPr>
                <w:sz w:val="20"/>
              </w:rPr>
            </w:pPr>
            <w:r w:rsidRPr="0092159E">
              <w:rPr>
                <w:b/>
                <w:bCs/>
                <w:sz w:val="20"/>
              </w:rPr>
              <w:t>2019-12-31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9DB2FD" w14:textId="77777777" w:rsidR="00C314DA" w:rsidRPr="0092159E" w:rsidRDefault="00C314DA" w:rsidP="00511A88">
            <w:pPr>
              <w:ind w:right="-23"/>
              <w:jc w:val="center"/>
              <w:rPr>
                <w:sz w:val="20"/>
              </w:rPr>
            </w:pPr>
            <w:r w:rsidRPr="0092159E">
              <w:rPr>
                <w:b/>
                <w:bCs/>
                <w:sz w:val="20"/>
              </w:rPr>
              <w:t>Įvykdyta 2019 m. proc.</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E87DB6" w14:textId="77777777" w:rsidR="00C314DA" w:rsidRPr="0092159E" w:rsidRDefault="00C314DA" w:rsidP="00511A88">
            <w:pPr>
              <w:ind w:right="-23"/>
              <w:jc w:val="center"/>
              <w:rPr>
                <w:sz w:val="20"/>
              </w:rPr>
            </w:pPr>
            <w:r w:rsidRPr="0092159E">
              <w:rPr>
                <w:b/>
                <w:bCs/>
                <w:sz w:val="20"/>
              </w:rPr>
              <w:t>Metinis patikslintas 2020 m. planas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02B74E1" w14:textId="77777777" w:rsidR="00C314DA" w:rsidRPr="0092159E" w:rsidRDefault="00C314DA" w:rsidP="00511A88">
            <w:pPr>
              <w:ind w:right="-23"/>
              <w:jc w:val="center"/>
              <w:rPr>
                <w:sz w:val="20"/>
              </w:rPr>
            </w:pPr>
            <w:r w:rsidRPr="0092159E">
              <w:rPr>
                <w:b/>
                <w:bCs/>
                <w:sz w:val="20"/>
              </w:rPr>
              <w:t>Įvykdyta</w:t>
            </w:r>
          </w:p>
          <w:p w14:paraId="6E2F9355" w14:textId="77777777" w:rsidR="00C314DA" w:rsidRPr="0092159E" w:rsidRDefault="00C314DA" w:rsidP="00511A88">
            <w:pPr>
              <w:ind w:right="-23"/>
              <w:jc w:val="center"/>
              <w:rPr>
                <w:sz w:val="20"/>
              </w:rPr>
            </w:pPr>
            <w:r w:rsidRPr="0092159E">
              <w:rPr>
                <w:b/>
                <w:bCs/>
                <w:sz w:val="20"/>
              </w:rPr>
              <w:t>2020-12-31</w:t>
            </w:r>
          </w:p>
        </w:tc>
        <w:tc>
          <w:tcPr>
            <w:tcW w:w="1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341B8A" w14:textId="77777777" w:rsidR="00C314DA" w:rsidRPr="0092159E" w:rsidRDefault="00C314DA" w:rsidP="00511A88">
            <w:pPr>
              <w:ind w:right="-23"/>
              <w:jc w:val="center"/>
              <w:rPr>
                <w:sz w:val="20"/>
              </w:rPr>
            </w:pPr>
            <w:r w:rsidRPr="0092159E">
              <w:rPr>
                <w:b/>
                <w:bCs/>
                <w:sz w:val="20"/>
              </w:rPr>
              <w:t>Įvykdyta 2020 m. proc.</w:t>
            </w:r>
          </w:p>
        </w:tc>
      </w:tr>
      <w:tr w:rsidR="00C314DA" w:rsidRPr="0092159E" w14:paraId="0BD0F062" w14:textId="77777777" w:rsidTr="00511A88">
        <w:trPr>
          <w:trHeight w:val="240"/>
        </w:trPr>
        <w:tc>
          <w:tcPr>
            <w:tcW w:w="567" w:type="dxa"/>
            <w:tcBorders>
              <w:top w:val="single" w:sz="4" w:space="0" w:color="auto"/>
              <w:left w:val="single" w:sz="2" w:space="0" w:color="auto"/>
              <w:bottom w:val="single" w:sz="2" w:space="0" w:color="auto"/>
              <w:right w:val="single" w:sz="2" w:space="0" w:color="auto"/>
            </w:tcBorders>
            <w:vAlign w:val="bottom"/>
          </w:tcPr>
          <w:p w14:paraId="78BB1AB2" w14:textId="77777777" w:rsidR="00C314DA" w:rsidRPr="0092159E" w:rsidRDefault="00C314DA" w:rsidP="00511A88">
            <w:pPr>
              <w:ind w:right="-23"/>
              <w:rPr>
                <w:sz w:val="20"/>
              </w:rPr>
            </w:pPr>
            <w:r w:rsidRPr="0092159E">
              <w:rPr>
                <w:sz w:val="20"/>
              </w:rPr>
              <w:t>1</w:t>
            </w:r>
          </w:p>
        </w:tc>
        <w:tc>
          <w:tcPr>
            <w:tcW w:w="1851" w:type="dxa"/>
            <w:tcBorders>
              <w:top w:val="single" w:sz="4" w:space="0" w:color="auto"/>
              <w:left w:val="single" w:sz="2" w:space="0" w:color="auto"/>
              <w:bottom w:val="single" w:sz="2" w:space="0" w:color="auto"/>
              <w:right w:val="single" w:sz="2" w:space="0" w:color="auto"/>
            </w:tcBorders>
            <w:vAlign w:val="bottom"/>
          </w:tcPr>
          <w:p w14:paraId="3CFC0AC9" w14:textId="77777777" w:rsidR="00C314DA" w:rsidRPr="0092159E" w:rsidRDefault="00C314DA" w:rsidP="00511A88">
            <w:pPr>
              <w:ind w:right="-23"/>
              <w:rPr>
                <w:sz w:val="20"/>
              </w:rPr>
            </w:pPr>
            <w:r w:rsidRPr="0092159E">
              <w:rPr>
                <w:sz w:val="20"/>
              </w:rPr>
              <w:t>Bendros valstybės paslaugos</w:t>
            </w:r>
          </w:p>
        </w:tc>
        <w:tc>
          <w:tcPr>
            <w:tcW w:w="1275" w:type="dxa"/>
            <w:tcBorders>
              <w:top w:val="single" w:sz="4" w:space="0" w:color="auto"/>
              <w:left w:val="single" w:sz="2" w:space="0" w:color="auto"/>
              <w:bottom w:val="single" w:sz="2" w:space="0" w:color="auto"/>
              <w:right w:val="single" w:sz="2" w:space="0" w:color="auto"/>
            </w:tcBorders>
            <w:vAlign w:val="bottom"/>
          </w:tcPr>
          <w:p w14:paraId="2C369F0E" w14:textId="77777777" w:rsidR="00C314DA" w:rsidRPr="005D017D" w:rsidRDefault="00C314DA" w:rsidP="00511A88">
            <w:pPr>
              <w:ind w:right="-23"/>
              <w:jc w:val="both"/>
              <w:rPr>
                <w:sz w:val="20"/>
              </w:rPr>
            </w:pPr>
            <w:r>
              <w:rPr>
                <w:sz w:val="20"/>
              </w:rPr>
              <w:t>2234999</w:t>
            </w:r>
          </w:p>
        </w:tc>
        <w:tc>
          <w:tcPr>
            <w:tcW w:w="1276" w:type="dxa"/>
            <w:tcBorders>
              <w:top w:val="single" w:sz="4" w:space="0" w:color="auto"/>
              <w:left w:val="single" w:sz="2" w:space="0" w:color="auto"/>
              <w:bottom w:val="single" w:sz="2" w:space="0" w:color="auto"/>
              <w:right w:val="single" w:sz="2" w:space="0" w:color="auto"/>
            </w:tcBorders>
            <w:vAlign w:val="bottom"/>
          </w:tcPr>
          <w:p w14:paraId="4680B45A" w14:textId="77777777" w:rsidR="00C314DA" w:rsidRPr="000D55B1" w:rsidRDefault="00C314DA" w:rsidP="00511A88">
            <w:pPr>
              <w:ind w:right="-23"/>
              <w:jc w:val="both"/>
              <w:rPr>
                <w:sz w:val="20"/>
              </w:rPr>
            </w:pPr>
            <w:r w:rsidRPr="000D55B1">
              <w:rPr>
                <w:sz w:val="20"/>
              </w:rPr>
              <w:t>2016828</w:t>
            </w:r>
          </w:p>
        </w:tc>
        <w:tc>
          <w:tcPr>
            <w:tcW w:w="1134" w:type="dxa"/>
            <w:tcBorders>
              <w:top w:val="single" w:sz="4" w:space="0" w:color="auto"/>
              <w:left w:val="single" w:sz="2" w:space="0" w:color="auto"/>
              <w:bottom w:val="single" w:sz="2" w:space="0" w:color="auto"/>
              <w:right w:val="single" w:sz="2" w:space="0" w:color="auto"/>
            </w:tcBorders>
            <w:vAlign w:val="bottom"/>
          </w:tcPr>
          <w:p w14:paraId="5293B97C" w14:textId="77777777" w:rsidR="00C314DA" w:rsidRPr="00A716FC" w:rsidRDefault="00C314DA" w:rsidP="00511A88">
            <w:pPr>
              <w:ind w:right="-23"/>
              <w:jc w:val="both"/>
              <w:rPr>
                <w:sz w:val="20"/>
              </w:rPr>
            </w:pPr>
            <w:r w:rsidRPr="00A716FC">
              <w:rPr>
                <w:sz w:val="20"/>
              </w:rPr>
              <w:t>90,24</w:t>
            </w:r>
          </w:p>
        </w:tc>
        <w:tc>
          <w:tcPr>
            <w:tcW w:w="1276" w:type="dxa"/>
            <w:tcBorders>
              <w:top w:val="single" w:sz="4" w:space="0" w:color="auto"/>
              <w:left w:val="single" w:sz="2" w:space="0" w:color="auto"/>
              <w:bottom w:val="single" w:sz="2" w:space="0" w:color="auto"/>
              <w:right w:val="single" w:sz="4" w:space="0" w:color="auto"/>
            </w:tcBorders>
            <w:vAlign w:val="bottom"/>
          </w:tcPr>
          <w:p w14:paraId="083FAD41" w14:textId="77777777" w:rsidR="00C314DA" w:rsidRPr="007D01DC" w:rsidRDefault="00C314DA" w:rsidP="00511A88">
            <w:pPr>
              <w:ind w:right="-23"/>
              <w:jc w:val="both"/>
              <w:rPr>
                <w:sz w:val="20"/>
              </w:rPr>
            </w:pPr>
            <w:r w:rsidRPr="007D01DC">
              <w:rPr>
                <w:sz w:val="20"/>
              </w:rPr>
              <w:t>2408955</w:t>
            </w:r>
          </w:p>
        </w:tc>
        <w:tc>
          <w:tcPr>
            <w:tcW w:w="1134" w:type="dxa"/>
            <w:tcBorders>
              <w:top w:val="single" w:sz="4" w:space="0" w:color="auto"/>
              <w:left w:val="single" w:sz="4" w:space="0" w:color="auto"/>
              <w:bottom w:val="single" w:sz="4" w:space="0" w:color="auto"/>
              <w:right w:val="single" w:sz="4" w:space="0" w:color="auto"/>
            </w:tcBorders>
            <w:vAlign w:val="bottom"/>
          </w:tcPr>
          <w:p w14:paraId="0DE65CF9" w14:textId="77777777" w:rsidR="00C314DA" w:rsidRPr="00A52800" w:rsidRDefault="00C314DA" w:rsidP="00511A88">
            <w:pPr>
              <w:ind w:right="-23"/>
              <w:jc w:val="both"/>
              <w:rPr>
                <w:sz w:val="20"/>
              </w:rPr>
            </w:pPr>
            <w:r>
              <w:rPr>
                <w:sz w:val="20"/>
              </w:rPr>
              <w:t>19734</w:t>
            </w:r>
            <w:r w:rsidRPr="00A52800">
              <w:rPr>
                <w:sz w:val="20"/>
              </w:rPr>
              <w:t>34</w:t>
            </w:r>
          </w:p>
        </w:tc>
        <w:tc>
          <w:tcPr>
            <w:tcW w:w="1126" w:type="dxa"/>
            <w:tcBorders>
              <w:top w:val="single" w:sz="4" w:space="0" w:color="auto"/>
              <w:left w:val="single" w:sz="4" w:space="0" w:color="auto"/>
              <w:bottom w:val="single" w:sz="4" w:space="0" w:color="auto"/>
              <w:right w:val="single" w:sz="4" w:space="0" w:color="auto"/>
            </w:tcBorders>
            <w:vAlign w:val="bottom"/>
          </w:tcPr>
          <w:p w14:paraId="59898570" w14:textId="77777777" w:rsidR="00C314DA" w:rsidRPr="00A716FC" w:rsidRDefault="00C314DA" w:rsidP="00511A88">
            <w:pPr>
              <w:ind w:right="-23"/>
              <w:jc w:val="both"/>
              <w:rPr>
                <w:sz w:val="20"/>
              </w:rPr>
            </w:pPr>
            <w:r w:rsidRPr="00A716FC">
              <w:rPr>
                <w:sz w:val="20"/>
              </w:rPr>
              <w:t>81,91</w:t>
            </w:r>
          </w:p>
        </w:tc>
      </w:tr>
      <w:tr w:rsidR="00C314DA" w:rsidRPr="0092159E" w14:paraId="4CBAE517" w14:textId="77777777" w:rsidTr="00511A88">
        <w:trPr>
          <w:trHeight w:val="244"/>
        </w:trPr>
        <w:tc>
          <w:tcPr>
            <w:tcW w:w="567" w:type="dxa"/>
            <w:tcBorders>
              <w:top w:val="single" w:sz="2" w:space="0" w:color="auto"/>
              <w:left w:val="single" w:sz="2" w:space="0" w:color="auto"/>
              <w:bottom w:val="single" w:sz="2" w:space="0" w:color="auto"/>
              <w:right w:val="single" w:sz="2" w:space="0" w:color="auto"/>
            </w:tcBorders>
            <w:vAlign w:val="bottom"/>
          </w:tcPr>
          <w:p w14:paraId="69A29925" w14:textId="77777777" w:rsidR="00C314DA" w:rsidRPr="0092159E" w:rsidRDefault="00C314DA" w:rsidP="00511A88">
            <w:pPr>
              <w:ind w:right="-23"/>
              <w:rPr>
                <w:sz w:val="20"/>
              </w:rPr>
            </w:pPr>
            <w:r w:rsidRPr="0092159E">
              <w:rPr>
                <w:sz w:val="20"/>
              </w:rPr>
              <w:t>2</w:t>
            </w:r>
          </w:p>
        </w:tc>
        <w:tc>
          <w:tcPr>
            <w:tcW w:w="1851" w:type="dxa"/>
            <w:tcBorders>
              <w:top w:val="single" w:sz="2" w:space="0" w:color="auto"/>
              <w:left w:val="single" w:sz="2" w:space="0" w:color="auto"/>
              <w:bottom w:val="single" w:sz="2" w:space="0" w:color="auto"/>
              <w:right w:val="single" w:sz="2" w:space="0" w:color="auto"/>
            </w:tcBorders>
            <w:vAlign w:val="bottom"/>
          </w:tcPr>
          <w:p w14:paraId="1DDA0D77" w14:textId="77777777" w:rsidR="00C314DA" w:rsidRPr="0092159E" w:rsidRDefault="00C314DA" w:rsidP="00511A88">
            <w:pPr>
              <w:ind w:right="-23"/>
              <w:rPr>
                <w:sz w:val="20"/>
              </w:rPr>
            </w:pPr>
            <w:r w:rsidRPr="0092159E">
              <w:rPr>
                <w:sz w:val="20"/>
              </w:rPr>
              <w:t>Gynyba</w:t>
            </w:r>
          </w:p>
        </w:tc>
        <w:tc>
          <w:tcPr>
            <w:tcW w:w="1275" w:type="dxa"/>
            <w:tcBorders>
              <w:top w:val="single" w:sz="2" w:space="0" w:color="auto"/>
              <w:left w:val="single" w:sz="2" w:space="0" w:color="auto"/>
              <w:bottom w:val="single" w:sz="2" w:space="0" w:color="auto"/>
              <w:right w:val="single" w:sz="2" w:space="0" w:color="auto"/>
            </w:tcBorders>
            <w:vAlign w:val="bottom"/>
          </w:tcPr>
          <w:p w14:paraId="51434CB8" w14:textId="77777777" w:rsidR="00C314DA" w:rsidRPr="005D017D" w:rsidRDefault="00C314DA" w:rsidP="00511A88">
            <w:pPr>
              <w:ind w:right="-23"/>
              <w:jc w:val="both"/>
              <w:rPr>
                <w:sz w:val="20"/>
              </w:rPr>
            </w:pPr>
            <w:r w:rsidRPr="005D017D">
              <w:rPr>
                <w:sz w:val="20"/>
              </w:rPr>
              <w:t>32800</w:t>
            </w:r>
          </w:p>
        </w:tc>
        <w:tc>
          <w:tcPr>
            <w:tcW w:w="1276" w:type="dxa"/>
            <w:tcBorders>
              <w:top w:val="single" w:sz="2" w:space="0" w:color="auto"/>
              <w:left w:val="single" w:sz="2" w:space="0" w:color="auto"/>
              <w:bottom w:val="single" w:sz="2" w:space="0" w:color="auto"/>
              <w:right w:val="single" w:sz="2" w:space="0" w:color="auto"/>
            </w:tcBorders>
            <w:vAlign w:val="bottom"/>
          </w:tcPr>
          <w:p w14:paraId="1DE31B6B" w14:textId="77777777" w:rsidR="00C314DA" w:rsidRPr="005D017D" w:rsidRDefault="00C314DA" w:rsidP="00511A88">
            <w:pPr>
              <w:ind w:right="-23"/>
              <w:jc w:val="both"/>
              <w:rPr>
                <w:sz w:val="20"/>
              </w:rPr>
            </w:pPr>
            <w:r w:rsidRPr="005D017D">
              <w:rPr>
                <w:sz w:val="20"/>
              </w:rPr>
              <w:t>32800</w:t>
            </w:r>
          </w:p>
        </w:tc>
        <w:tc>
          <w:tcPr>
            <w:tcW w:w="1134" w:type="dxa"/>
            <w:tcBorders>
              <w:top w:val="single" w:sz="2" w:space="0" w:color="auto"/>
              <w:left w:val="single" w:sz="2" w:space="0" w:color="auto"/>
              <w:bottom w:val="single" w:sz="2" w:space="0" w:color="auto"/>
              <w:right w:val="single" w:sz="2" w:space="0" w:color="auto"/>
            </w:tcBorders>
            <w:vAlign w:val="bottom"/>
          </w:tcPr>
          <w:p w14:paraId="2C9F92EB" w14:textId="77777777" w:rsidR="00C314DA" w:rsidRPr="00A716FC" w:rsidRDefault="00C314DA" w:rsidP="00511A88">
            <w:pPr>
              <w:ind w:right="-23"/>
              <w:jc w:val="both"/>
              <w:rPr>
                <w:sz w:val="20"/>
              </w:rPr>
            </w:pPr>
            <w:r w:rsidRPr="00A716FC">
              <w:rPr>
                <w:sz w:val="20"/>
              </w:rPr>
              <w:t>100,00</w:t>
            </w:r>
          </w:p>
        </w:tc>
        <w:tc>
          <w:tcPr>
            <w:tcW w:w="1276" w:type="dxa"/>
            <w:tcBorders>
              <w:top w:val="single" w:sz="2" w:space="0" w:color="auto"/>
              <w:left w:val="single" w:sz="2" w:space="0" w:color="auto"/>
              <w:bottom w:val="single" w:sz="2" w:space="0" w:color="auto"/>
              <w:right w:val="single" w:sz="4" w:space="0" w:color="auto"/>
            </w:tcBorders>
            <w:vAlign w:val="bottom"/>
          </w:tcPr>
          <w:p w14:paraId="00D3F9F2" w14:textId="77777777" w:rsidR="00C314DA" w:rsidRPr="007D01DC" w:rsidRDefault="00C314DA" w:rsidP="00511A88">
            <w:pPr>
              <w:ind w:right="-23"/>
              <w:jc w:val="both"/>
              <w:rPr>
                <w:sz w:val="20"/>
              </w:rPr>
            </w:pPr>
            <w:r w:rsidRPr="007D01DC">
              <w:rPr>
                <w:sz w:val="20"/>
              </w:rPr>
              <w:t>34900</w:t>
            </w:r>
          </w:p>
        </w:tc>
        <w:tc>
          <w:tcPr>
            <w:tcW w:w="1134" w:type="dxa"/>
            <w:tcBorders>
              <w:top w:val="single" w:sz="4" w:space="0" w:color="auto"/>
              <w:left w:val="single" w:sz="4" w:space="0" w:color="auto"/>
              <w:bottom w:val="single" w:sz="4" w:space="0" w:color="auto"/>
              <w:right w:val="single" w:sz="4" w:space="0" w:color="auto"/>
            </w:tcBorders>
            <w:vAlign w:val="bottom"/>
          </w:tcPr>
          <w:p w14:paraId="5F2871B5" w14:textId="77777777" w:rsidR="00C314DA" w:rsidRPr="00A52800" w:rsidRDefault="00C314DA" w:rsidP="00511A88">
            <w:pPr>
              <w:ind w:right="-23"/>
              <w:jc w:val="both"/>
              <w:rPr>
                <w:sz w:val="20"/>
              </w:rPr>
            </w:pPr>
            <w:r w:rsidRPr="00A52800">
              <w:rPr>
                <w:sz w:val="20"/>
              </w:rPr>
              <w:t>34900</w:t>
            </w:r>
          </w:p>
        </w:tc>
        <w:tc>
          <w:tcPr>
            <w:tcW w:w="1126" w:type="dxa"/>
            <w:tcBorders>
              <w:top w:val="single" w:sz="4" w:space="0" w:color="auto"/>
              <w:left w:val="single" w:sz="4" w:space="0" w:color="auto"/>
              <w:bottom w:val="single" w:sz="4" w:space="0" w:color="auto"/>
              <w:right w:val="single" w:sz="4" w:space="0" w:color="auto"/>
            </w:tcBorders>
            <w:vAlign w:val="bottom"/>
          </w:tcPr>
          <w:p w14:paraId="2D9F20D2" w14:textId="77777777" w:rsidR="00C314DA" w:rsidRPr="00A716FC" w:rsidRDefault="00C314DA" w:rsidP="00511A88">
            <w:pPr>
              <w:ind w:right="-23"/>
              <w:jc w:val="both"/>
              <w:rPr>
                <w:sz w:val="20"/>
              </w:rPr>
            </w:pPr>
            <w:r w:rsidRPr="00A716FC">
              <w:rPr>
                <w:sz w:val="20"/>
              </w:rPr>
              <w:t>100,00</w:t>
            </w:r>
          </w:p>
        </w:tc>
      </w:tr>
      <w:tr w:rsidR="00C314DA" w:rsidRPr="0092159E" w14:paraId="1E031BC6" w14:textId="77777777" w:rsidTr="00511A88">
        <w:trPr>
          <w:trHeight w:val="238"/>
        </w:trPr>
        <w:tc>
          <w:tcPr>
            <w:tcW w:w="567" w:type="dxa"/>
            <w:tcBorders>
              <w:top w:val="single" w:sz="2" w:space="0" w:color="auto"/>
              <w:left w:val="single" w:sz="2" w:space="0" w:color="auto"/>
              <w:bottom w:val="single" w:sz="2" w:space="0" w:color="auto"/>
              <w:right w:val="single" w:sz="2" w:space="0" w:color="auto"/>
            </w:tcBorders>
            <w:vAlign w:val="bottom"/>
          </w:tcPr>
          <w:p w14:paraId="38F3842A" w14:textId="77777777" w:rsidR="00C314DA" w:rsidRPr="0092159E" w:rsidRDefault="00C314DA" w:rsidP="00511A88">
            <w:pPr>
              <w:ind w:right="-23"/>
              <w:rPr>
                <w:sz w:val="20"/>
              </w:rPr>
            </w:pPr>
            <w:r w:rsidRPr="0092159E">
              <w:rPr>
                <w:sz w:val="20"/>
              </w:rPr>
              <w:t>3</w:t>
            </w:r>
          </w:p>
        </w:tc>
        <w:tc>
          <w:tcPr>
            <w:tcW w:w="1851" w:type="dxa"/>
            <w:tcBorders>
              <w:top w:val="single" w:sz="2" w:space="0" w:color="auto"/>
              <w:left w:val="single" w:sz="2" w:space="0" w:color="auto"/>
              <w:bottom w:val="single" w:sz="2" w:space="0" w:color="auto"/>
              <w:right w:val="single" w:sz="2" w:space="0" w:color="auto"/>
            </w:tcBorders>
            <w:vAlign w:val="bottom"/>
          </w:tcPr>
          <w:p w14:paraId="71220CCE" w14:textId="77777777" w:rsidR="00C314DA" w:rsidRPr="0092159E" w:rsidRDefault="00C314DA" w:rsidP="00511A88">
            <w:pPr>
              <w:ind w:right="-23"/>
              <w:rPr>
                <w:sz w:val="20"/>
              </w:rPr>
            </w:pPr>
            <w:r w:rsidRPr="0092159E">
              <w:rPr>
                <w:sz w:val="20"/>
              </w:rPr>
              <w:t>Viešoji tvarka ir visuomenės apsauga</w:t>
            </w:r>
          </w:p>
        </w:tc>
        <w:tc>
          <w:tcPr>
            <w:tcW w:w="1275" w:type="dxa"/>
            <w:tcBorders>
              <w:top w:val="single" w:sz="2" w:space="0" w:color="auto"/>
              <w:left w:val="single" w:sz="2" w:space="0" w:color="auto"/>
              <w:bottom w:val="single" w:sz="2" w:space="0" w:color="auto"/>
              <w:right w:val="single" w:sz="2" w:space="0" w:color="auto"/>
            </w:tcBorders>
            <w:vAlign w:val="bottom"/>
          </w:tcPr>
          <w:p w14:paraId="42523AF7" w14:textId="77777777" w:rsidR="00C314DA" w:rsidRPr="005D017D" w:rsidRDefault="00C314DA" w:rsidP="00511A88">
            <w:pPr>
              <w:ind w:right="-23"/>
              <w:jc w:val="both"/>
              <w:rPr>
                <w:sz w:val="20"/>
              </w:rPr>
            </w:pPr>
            <w:r w:rsidRPr="005D017D">
              <w:rPr>
                <w:sz w:val="20"/>
              </w:rPr>
              <w:t>56100</w:t>
            </w:r>
          </w:p>
        </w:tc>
        <w:tc>
          <w:tcPr>
            <w:tcW w:w="1276" w:type="dxa"/>
            <w:tcBorders>
              <w:top w:val="single" w:sz="2" w:space="0" w:color="auto"/>
              <w:left w:val="single" w:sz="2" w:space="0" w:color="auto"/>
              <w:bottom w:val="single" w:sz="2" w:space="0" w:color="auto"/>
              <w:right w:val="single" w:sz="2" w:space="0" w:color="auto"/>
            </w:tcBorders>
            <w:vAlign w:val="bottom"/>
          </w:tcPr>
          <w:p w14:paraId="67ACE095" w14:textId="77777777" w:rsidR="00C314DA" w:rsidRPr="005D017D" w:rsidRDefault="00C314DA" w:rsidP="00511A88">
            <w:pPr>
              <w:ind w:right="-23"/>
              <w:jc w:val="both"/>
              <w:rPr>
                <w:sz w:val="20"/>
              </w:rPr>
            </w:pPr>
            <w:r w:rsidRPr="005D017D">
              <w:rPr>
                <w:sz w:val="20"/>
              </w:rPr>
              <w:t>48284</w:t>
            </w:r>
          </w:p>
        </w:tc>
        <w:tc>
          <w:tcPr>
            <w:tcW w:w="1134" w:type="dxa"/>
            <w:tcBorders>
              <w:top w:val="single" w:sz="2" w:space="0" w:color="auto"/>
              <w:left w:val="single" w:sz="2" w:space="0" w:color="auto"/>
              <w:bottom w:val="single" w:sz="2" w:space="0" w:color="auto"/>
              <w:right w:val="single" w:sz="2" w:space="0" w:color="auto"/>
            </w:tcBorders>
            <w:vAlign w:val="bottom"/>
          </w:tcPr>
          <w:p w14:paraId="6E309F93" w14:textId="77777777" w:rsidR="00C314DA" w:rsidRPr="00A716FC" w:rsidRDefault="00C314DA" w:rsidP="00511A88">
            <w:pPr>
              <w:ind w:right="-23"/>
              <w:jc w:val="both"/>
              <w:rPr>
                <w:sz w:val="20"/>
              </w:rPr>
            </w:pPr>
            <w:r w:rsidRPr="00A716FC">
              <w:rPr>
                <w:sz w:val="20"/>
              </w:rPr>
              <w:t>86,07</w:t>
            </w:r>
          </w:p>
        </w:tc>
        <w:tc>
          <w:tcPr>
            <w:tcW w:w="1276" w:type="dxa"/>
            <w:tcBorders>
              <w:top w:val="single" w:sz="2" w:space="0" w:color="auto"/>
              <w:left w:val="single" w:sz="2" w:space="0" w:color="auto"/>
              <w:bottom w:val="single" w:sz="2" w:space="0" w:color="auto"/>
              <w:right w:val="single" w:sz="4" w:space="0" w:color="auto"/>
            </w:tcBorders>
            <w:vAlign w:val="bottom"/>
          </w:tcPr>
          <w:p w14:paraId="5A66B65F" w14:textId="77777777" w:rsidR="00C314DA" w:rsidRPr="007D01DC" w:rsidRDefault="00C314DA" w:rsidP="00511A88">
            <w:pPr>
              <w:ind w:right="-23"/>
              <w:jc w:val="both"/>
              <w:rPr>
                <w:sz w:val="20"/>
              </w:rPr>
            </w:pPr>
            <w:r w:rsidRPr="007D01DC">
              <w:rPr>
                <w:sz w:val="20"/>
              </w:rPr>
              <w:t>64600</w:t>
            </w:r>
          </w:p>
        </w:tc>
        <w:tc>
          <w:tcPr>
            <w:tcW w:w="1134" w:type="dxa"/>
            <w:tcBorders>
              <w:top w:val="single" w:sz="4" w:space="0" w:color="auto"/>
              <w:left w:val="single" w:sz="4" w:space="0" w:color="auto"/>
              <w:bottom w:val="single" w:sz="4" w:space="0" w:color="auto"/>
              <w:right w:val="single" w:sz="4" w:space="0" w:color="auto"/>
            </w:tcBorders>
            <w:vAlign w:val="bottom"/>
          </w:tcPr>
          <w:p w14:paraId="316F50F9" w14:textId="77777777" w:rsidR="00C314DA" w:rsidRPr="00A52800" w:rsidRDefault="00C314DA" w:rsidP="00511A88">
            <w:pPr>
              <w:ind w:right="-23"/>
              <w:jc w:val="both"/>
              <w:rPr>
                <w:sz w:val="20"/>
              </w:rPr>
            </w:pPr>
            <w:r w:rsidRPr="00A52800">
              <w:rPr>
                <w:sz w:val="20"/>
              </w:rPr>
              <w:t>56027</w:t>
            </w:r>
          </w:p>
        </w:tc>
        <w:tc>
          <w:tcPr>
            <w:tcW w:w="1126" w:type="dxa"/>
            <w:tcBorders>
              <w:top w:val="single" w:sz="4" w:space="0" w:color="auto"/>
              <w:left w:val="single" w:sz="4" w:space="0" w:color="auto"/>
              <w:bottom w:val="single" w:sz="4" w:space="0" w:color="auto"/>
              <w:right w:val="single" w:sz="4" w:space="0" w:color="auto"/>
            </w:tcBorders>
            <w:vAlign w:val="bottom"/>
          </w:tcPr>
          <w:p w14:paraId="168240F8" w14:textId="77777777" w:rsidR="00C314DA" w:rsidRPr="00A716FC" w:rsidRDefault="00C314DA" w:rsidP="00511A88">
            <w:pPr>
              <w:ind w:right="-23"/>
              <w:jc w:val="both"/>
              <w:rPr>
                <w:sz w:val="20"/>
              </w:rPr>
            </w:pPr>
            <w:r w:rsidRPr="00A716FC">
              <w:rPr>
                <w:sz w:val="20"/>
              </w:rPr>
              <w:t>86,73</w:t>
            </w:r>
          </w:p>
        </w:tc>
      </w:tr>
      <w:tr w:rsidR="00C314DA" w:rsidRPr="0092159E" w14:paraId="45BE59FD" w14:textId="77777777" w:rsidTr="00511A88">
        <w:trPr>
          <w:trHeight w:val="243"/>
        </w:trPr>
        <w:tc>
          <w:tcPr>
            <w:tcW w:w="567" w:type="dxa"/>
            <w:tcBorders>
              <w:top w:val="single" w:sz="2" w:space="0" w:color="auto"/>
              <w:left w:val="single" w:sz="2" w:space="0" w:color="auto"/>
              <w:bottom w:val="single" w:sz="2" w:space="0" w:color="auto"/>
              <w:right w:val="single" w:sz="2" w:space="0" w:color="auto"/>
            </w:tcBorders>
            <w:vAlign w:val="bottom"/>
          </w:tcPr>
          <w:p w14:paraId="784D3ED0" w14:textId="77777777" w:rsidR="00C314DA" w:rsidRPr="0092159E" w:rsidRDefault="00C314DA" w:rsidP="00511A88">
            <w:pPr>
              <w:ind w:right="-23"/>
              <w:rPr>
                <w:sz w:val="20"/>
              </w:rPr>
            </w:pPr>
            <w:r w:rsidRPr="0092159E">
              <w:rPr>
                <w:sz w:val="20"/>
              </w:rPr>
              <w:t>4</w:t>
            </w:r>
          </w:p>
        </w:tc>
        <w:tc>
          <w:tcPr>
            <w:tcW w:w="1851" w:type="dxa"/>
            <w:tcBorders>
              <w:top w:val="single" w:sz="2" w:space="0" w:color="auto"/>
              <w:left w:val="single" w:sz="2" w:space="0" w:color="auto"/>
              <w:bottom w:val="single" w:sz="2" w:space="0" w:color="auto"/>
              <w:right w:val="single" w:sz="2" w:space="0" w:color="auto"/>
            </w:tcBorders>
            <w:vAlign w:val="bottom"/>
          </w:tcPr>
          <w:p w14:paraId="466FA121" w14:textId="77777777" w:rsidR="00C314DA" w:rsidRPr="0092159E" w:rsidRDefault="00C314DA" w:rsidP="00511A88">
            <w:pPr>
              <w:ind w:right="-23"/>
              <w:rPr>
                <w:sz w:val="20"/>
              </w:rPr>
            </w:pPr>
            <w:r w:rsidRPr="0092159E">
              <w:rPr>
                <w:sz w:val="20"/>
              </w:rPr>
              <w:t>Ekonomika</w:t>
            </w:r>
          </w:p>
        </w:tc>
        <w:tc>
          <w:tcPr>
            <w:tcW w:w="1275" w:type="dxa"/>
            <w:tcBorders>
              <w:top w:val="single" w:sz="2" w:space="0" w:color="auto"/>
              <w:left w:val="single" w:sz="2" w:space="0" w:color="auto"/>
              <w:bottom w:val="single" w:sz="2" w:space="0" w:color="auto"/>
              <w:right w:val="single" w:sz="2" w:space="0" w:color="auto"/>
            </w:tcBorders>
            <w:vAlign w:val="bottom"/>
          </w:tcPr>
          <w:p w14:paraId="43855AA9" w14:textId="77777777" w:rsidR="00C314DA" w:rsidRPr="005D017D" w:rsidRDefault="00C314DA" w:rsidP="00511A88">
            <w:pPr>
              <w:ind w:right="-23"/>
              <w:jc w:val="both"/>
              <w:rPr>
                <w:sz w:val="20"/>
              </w:rPr>
            </w:pPr>
            <w:r w:rsidRPr="005D017D">
              <w:rPr>
                <w:sz w:val="20"/>
              </w:rPr>
              <w:t>3832875</w:t>
            </w:r>
          </w:p>
        </w:tc>
        <w:tc>
          <w:tcPr>
            <w:tcW w:w="1276" w:type="dxa"/>
            <w:tcBorders>
              <w:top w:val="single" w:sz="2" w:space="0" w:color="auto"/>
              <w:left w:val="single" w:sz="2" w:space="0" w:color="auto"/>
              <w:bottom w:val="single" w:sz="2" w:space="0" w:color="auto"/>
              <w:right w:val="single" w:sz="2" w:space="0" w:color="auto"/>
            </w:tcBorders>
            <w:vAlign w:val="bottom"/>
          </w:tcPr>
          <w:p w14:paraId="6DF3DFE8" w14:textId="77777777" w:rsidR="00C314DA" w:rsidRPr="005D017D" w:rsidRDefault="00C314DA" w:rsidP="00511A88">
            <w:pPr>
              <w:ind w:right="-23"/>
              <w:jc w:val="both"/>
              <w:rPr>
                <w:sz w:val="20"/>
              </w:rPr>
            </w:pPr>
            <w:r w:rsidRPr="005D017D">
              <w:rPr>
                <w:sz w:val="20"/>
              </w:rPr>
              <w:t>2483119</w:t>
            </w:r>
          </w:p>
        </w:tc>
        <w:tc>
          <w:tcPr>
            <w:tcW w:w="1134" w:type="dxa"/>
            <w:tcBorders>
              <w:top w:val="single" w:sz="2" w:space="0" w:color="auto"/>
              <w:left w:val="single" w:sz="2" w:space="0" w:color="auto"/>
              <w:bottom w:val="single" w:sz="2" w:space="0" w:color="auto"/>
              <w:right w:val="single" w:sz="2" w:space="0" w:color="auto"/>
            </w:tcBorders>
            <w:vAlign w:val="bottom"/>
          </w:tcPr>
          <w:p w14:paraId="3FE1B14E" w14:textId="77777777" w:rsidR="00C314DA" w:rsidRPr="00A716FC" w:rsidRDefault="00C314DA" w:rsidP="00511A88">
            <w:pPr>
              <w:ind w:right="-23"/>
              <w:jc w:val="both"/>
              <w:rPr>
                <w:sz w:val="20"/>
              </w:rPr>
            </w:pPr>
            <w:r w:rsidRPr="00A716FC">
              <w:rPr>
                <w:sz w:val="20"/>
              </w:rPr>
              <w:t>64,78</w:t>
            </w:r>
          </w:p>
        </w:tc>
        <w:tc>
          <w:tcPr>
            <w:tcW w:w="1276" w:type="dxa"/>
            <w:tcBorders>
              <w:top w:val="single" w:sz="2" w:space="0" w:color="auto"/>
              <w:left w:val="single" w:sz="2" w:space="0" w:color="auto"/>
              <w:bottom w:val="single" w:sz="2" w:space="0" w:color="auto"/>
              <w:right w:val="single" w:sz="4" w:space="0" w:color="auto"/>
            </w:tcBorders>
            <w:vAlign w:val="bottom"/>
          </w:tcPr>
          <w:p w14:paraId="505BD813" w14:textId="77777777" w:rsidR="00C314DA" w:rsidRPr="007D01DC" w:rsidRDefault="00C314DA" w:rsidP="00511A88">
            <w:pPr>
              <w:ind w:right="-23"/>
              <w:jc w:val="both"/>
              <w:rPr>
                <w:sz w:val="20"/>
              </w:rPr>
            </w:pPr>
            <w:r w:rsidRPr="007D01DC">
              <w:rPr>
                <w:sz w:val="20"/>
              </w:rPr>
              <w:t>6955043</w:t>
            </w:r>
          </w:p>
        </w:tc>
        <w:tc>
          <w:tcPr>
            <w:tcW w:w="1134" w:type="dxa"/>
            <w:tcBorders>
              <w:top w:val="single" w:sz="4" w:space="0" w:color="auto"/>
              <w:left w:val="single" w:sz="4" w:space="0" w:color="auto"/>
              <w:bottom w:val="single" w:sz="4" w:space="0" w:color="auto"/>
              <w:right w:val="single" w:sz="4" w:space="0" w:color="auto"/>
            </w:tcBorders>
            <w:vAlign w:val="bottom"/>
          </w:tcPr>
          <w:p w14:paraId="6E7D2977" w14:textId="77777777" w:rsidR="00C314DA" w:rsidRPr="00A52800" w:rsidRDefault="00C314DA" w:rsidP="00511A88">
            <w:pPr>
              <w:ind w:right="-23"/>
              <w:jc w:val="both"/>
              <w:rPr>
                <w:sz w:val="20"/>
              </w:rPr>
            </w:pPr>
            <w:r w:rsidRPr="00A52800">
              <w:rPr>
                <w:sz w:val="20"/>
              </w:rPr>
              <w:t>3492414</w:t>
            </w:r>
          </w:p>
        </w:tc>
        <w:tc>
          <w:tcPr>
            <w:tcW w:w="1126" w:type="dxa"/>
            <w:tcBorders>
              <w:top w:val="single" w:sz="4" w:space="0" w:color="auto"/>
              <w:left w:val="single" w:sz="4" w:space="0" w:color="auto"/>
              <w:bottom w:val="single" w:sz="4" w:space="0" w:color="auto"/>
              <w:right w:val="single" w:sz="4" w:space="0" w:color="auto"/>
            </w:tcBorders>
            <w:vAlign w:val="bottom"/>
          </w:tcPr>
          <w:p w14:paraId="52ACAEE5" w14:textId="77777777" w:rsidR="00C314DA" w:rsidRPr="00A716FC" w:rsidRDefault="00C314DA" w:rsidP="00511A88">
            <w:pPr>
              <w:ind w:right="-23"/>
              <w:jc w:val="both"/>
              <w:rPr>
                <w:sz w:val="20"/>
              </w:rPr>
            </w:pPr>
            <w:r w:rsidRPr="00A716FC">
              <w:rPr>
                <w:sz w:val="20"/>
              </w:rPr>
              <w:t>50,21</w:t>
            </w:r>
          </w:p>
        </w:tc>
      </w:tr>
      <w:tr w:rsidR="00C314DA" w:rsidRPr="0092159E" w14:paraId="545360E4" w14:textId="77777777" w:rsidTr="00511A88">
        <w:trPr>
          <w:trHeight w:val="243"/>
        </w:trPr>
        <w:tc>
          <w:tcPr>
            <w:tcW w:w="567" w:type="dxa"/>
            <w:tcBorders>
              <w:top w:val="single" w:sz="2" w:space="0" w:color="auto"/>
              <w:left w:val="single" w:sz="2" w:space="0" w:color="auto"/>
              <w:bottom w:val="single" w:sz="2" w:space="0" w:color="auto"/>
              <w:right w:val="single" w:sz="2" w:space="0" w:color="auto"/>
            </w:tcBorders>
            <w:vAlign w:val="bottom"/>
          </w:tcPr>
          <w:p w14:paraId="328F0DBC" w14:textId="77777777" w:rsidR="00C314DA" w:rsidRPr="0092159E" w:rsidRDefault="00C314DA" w:rsidP="00511A88">
            <w:pPr>
              <w:ind w:right="-23"/>
              <w:rPr>
                <w:sz w:val="20"/>
              </w:rPr>
            </w:pPr>
            <w:r w:rsidRPr="0092159E">
              <w:rPr>
                <w:sz w:val="20"/>
              </w:rPr>
              <w:t>5</w:t>
            </w:r>
          </w:p>
        </w:tc>
        <w:tc>
          <w:tcPr>
            <w:tcW w:w="1851" w:type="dxa"/>
            <w:tcBorders>
              <w:top w:val="single" w:sz="2" w:space="0" w:color="auto"/>
              <w:left w:val="single" w:sz="2" w:space="0" w:color="auto"/>
              <w:bottom w:val="single" w:sz="2" w:space="0" w:color="auto"/>
              <w:right w:val="single" w:sz="2" w:space="0" w:color="auto"/>
            </w:tcBorders>
            <w:vAlign w:val="bottom"/>
          </w:tcPr>
          <w:p w14:paraId="350EC26F" w14:textId="77777777" w:rsidR="00C314DA" w:rsidRPr="0092159E" w:rsidRDefault="00C314DA" w:rsidP="00511A88">
            <w:pPr>
              <w:ind w:right="-23"/>
              <w:rPr>
                <w:sz w:val="20"/>
              </w:rPr>
            </w:pPr>
            <w:r w:rsidRPr="0092159E">
              <w:rPr>
                <w:sz w:val="20"/>
              </w:rPr>
              <w:t>Aplinkos apsauga</w:t>
            </w:r>
          </w:p>
        </w:tc>
        <w:tc>
          <w:tcPr>
            <w:tcW w:w="1275" w:type="dxa"/>
            <w:tcBorders>
              <w:top w:val="single" w:sz="2" w:space="0" w:color="auto"/>
              <w:left w:val="single" w:sz="2" w:space="0" w:color="auto"/>
              <w:bottom w:val="single" w:sz="2" w:space="0" w:color="auto"/>
              <w:right w:val="single" w:sz="2" w:space="0" w:color="auto"/>
            </w:tcBorders>
            <w:vAlign w:val="bottom"/>
          </w:tcPr>
          <w:p w14:paraId="1245EDB3" w14:textId="77777777" w:rsidR="00C314DA" w:rsidRPr="005D017D" w:rsidRDefault="00C314DA" w:rsidP="00511A88">
            <w:pPr>
              <w:ind w:right="-23"/>
              <w:jc w:val="both"/>
              <w:rPr>
                <w:sz w:val="20"/>
              </w:rPr>
            </w:pPr>
            <w:r w:rsidRPr="005D017D">
              <w:rPr>
                <w:sz w:val="20"/>
              </w:rPr>
              <w:t>1845656</w:t>
            </w:r>
          </w:p>
        </w:tc>
        <w:tc>
          <w:tcPr>
            <w:tcW w:w="1276" w:type="dxa"/>
            <w:tcBorders>
              <w:top w:val="single" w:sz="2" w:space="0" w:color="auto"/>
              <w:left w:val="single" w:sz="2" w:space="0" w:color="auto"/>
              <w:bottom w:val="single" w:sz="2" w:space="0" w:color="auto"/>
              <w:right w:val="single" w:sz="2" w:space="0" w:color="auto"/>
            </w:tcBorders>
            <w:vAlign w:val="bottom"/>
          </w:tcPr>
          <w:p w14:paraId="1FBCA98C" w14:textId="77777777" w:rsidR="00C314DA" w:rsidRPr="005D017D" w:rsidRDefault="00C314DA" w:rsidP="00511A88">
            <w:pPr>
              <w:ind w:right="-23"/>
              <w:jc w:val="both"/>
              <w:rPr>
                <w:sz w:val="20"/>
              </w:rPr>
            </w:pPr>
            <w:r w:rsidRPr="005D017D">
              <w:rPr>
                <w:sz w:val="20"/>
              </w:rPr>
              <w:t>1556919</w:t>
            </w:r>
          </w:p>
        </w:tc>
        <w:tc>
          <w:tcPr>
            <w:tcW w:w="1134" w:type="dxa"/>
            <w:tcBorders>
              <w:top w:val="single" w:sz="2" w:space="0" w:color="auto"/>
              <w:left w:val="single" w:sz="2" w:space="0" w:color="auto"/>
              <w:bottom w:val="single" w:sz="2" w:space="0" w:color="auto"/>
              <w:right w:val="single" w:sz="2" w:space="0" w:color="auto"/>
            </w:tcBorders>
            <w:vAlign w:val="bottom"/>
          </w:tcPr>
          <w:p w14:paraId="23C11835" w14:textId="77777777" w:rsidR="00C314DA" w:rsidRPr="00A716FC" w:rsidRDefault="00C314DA" w:rsidP="00511A88">
            <w:pPr>
              <w:ind w:right="-23"/>
              <w:jc w:val="both"/>
              <w:rPr>
                <w:sz w:val="20"/>
              </w:rPr>
            </w:pPr>
            <w:r w:rsidRPr="00A716FC">
              <w:rPr>
                <w:sz w:val="20"/>
              </w:rPr>
              <w:t>84,36</w:t>
            </w:r>
          </w:p>
        </w:tc>
        <w:tc>
          <w:tcPr>
            <w:tcW w:w="1276" w:type="dxa"/>
            <w:tcBorders>
              <w:top w:val="single" w:sz="2" w:space="0" w:color="auto"/>
              <w:left w:val="single" w:sz="2" w:space="0" w:color="auto"/>
              <w:bottom w:val="single" w:sz="2" w:space="0" w:color="auto"/>
              <w:right w:val="single" w:sz="4" w:space="0" w:color="auto"/>
            </w:tcBorders>
            <w:vAlign w:val="bottom"/>
          </w:tcPr>
          <w:p w14:paraId="41CA7382" w14:textId="77777777" w:rsidR="00C314DA" w:rsidRPr="007D01DC" w:rsidRDefault="00C314DA" w:rsidP="00511A88">
            <w:pPr>
              <w:ind w:right="-23"/>
              <w:jc w:val="both"/>
              <w:rPr>
                <w:sz w:val="20"/>
              </w:rPr>
            </w:pPr>
            <w:r w:rsidRPr="007D01DC">
              <w:rPr>
                <w:sz w:val="20"/>
              </w:rPr>
              <w:t>1706655</w:t>
            </w:r>
          </w:p>
        </w:tc>
        <w:tc>
          <w:tcPr>
            <w:tcW w:w="1134" w:type="dxa"/>
            <w:tcBorders>
              <w:top w:val="single" w:sz="4" w:space="0" w:color="auto"/>
              <w:left w:val="single" w:sz="4" w:space="0" w:color="auto"/>
              <w:bottom w:val="single" w:sz="4" w:space="0" w:color="auto"/>
              <w:right w:val="single" w:sz="4" w:space="0" w:color="auto"/>
            </w:tcBorders>
            <w:vAlign w:val="bottom"/>
          </w:tcPr>
          <w:p w14:paraId="0EBE1C4B" w14:textId="77777777" w:rsidR="00C314DA" w:rsidRPr="00A52800" w:rsidRDefault="00C314DA" w:rsidP="00511A88">
            <w:pPr>
              <w:ind w:right="-23"/>
              <w:jc w:val="both"/>
              <w:rPr>
                <w:sz w:val="20"/>
              </w:rPr>
            </w:pPr>
            <w:r w:rsidRPr="00A52800">
              <w:rPr>
                <w:sz w:val="20"/>
              </w:rPr>
              <w:t>1449347</w:t>
            </w:r>
          </w:p>
        </w:tc>
        <w:tc>
          <w:tcPr>
            <w:tcW w:w="1126" w:type="dxa"/>
            <w:tcBorders>
              <w:top w:val="single" w:sz="4" w:space="0" w:color="auto"/>
              <w:left w:val="single" w:sz="4" w:space="0" w:color="auto"/>
              <w:bottom w:val="single" w:sz="4" w:space="0" w:color="auto"/>
              <w:right w:val="single" w:sz="4" w:space="0" w:color="auto"/>
            </w:tcBorders>
            <w:vAlign w:val="bottom"/>
          </w:tcPr>
          <w:p w14:paraId="2E502976" w14:textId="77777777" w:rsidR="00C314DA" w:rsidRPr="00A716FC" w:rsidRDefault="00C314DA" w:rsidP="00511A88">
            <w:pPr>
              <w:ind w:right="-23"/>
              <w:jc w:val="both"/>
              <w:rPr>
                <w:sz w:val="20"/>
              </w:rPr>
            </w:pPr>
            <w:r w:rsidRPr="00A716FC">
              <w:rPr>
                <w:sz w:val="20"/>
              </w:rPr>
              <w:t>84,92</w:t>
            </w:r>
          </w:p>
        </w:tc>
      </w:tr>
      <w:tr w:rsidR="00C314DA" w:rsidRPr="0092159E" w14:paraId="3BB3C8C3" w14:textId="77777777" w:rsidTr="00511A88">
        <w:trPr>
          <w:trHeight w:val="238"/>
        </w:trPr>
        <w:tc>
          <w:tcPr>
            <w:tcW w:w="567" w:type="dxa"/>
            <w:tcBorders>
              <w:top w:val="single" w:sz="2" w:space="0" w:color="auto"/>
              <w:left w:val="single" w:sz="2" w:space="0" w:color="auto"/>
              <w:bottom w:val="single" w:sz="2" w:space="0" w:color="auto"/>
              <w:right w:val="single" w:sz="2" w:space="0" w:color="auto"/>
            </w:tcBorders>
            <w:vAlign w:val="bottom"/>
          </w:tcPr>
          <w:p w14:paraId="1DB9008B" w14:textId="77777777" w:rsidR="00C314DA" w:rsidRPr="0092159E" w:rsidRDefault="00C314DA" w:rsidP="00511A88">
            <w:pPr>
              <w:ind w:right="-23"/>
              <w:rPr>
                <w:sz w:val="20"/>
              </w:rPr>
            </w:pPr>
            <w:r w:rsidRPr="0092159E">
              <w:rPr>
                <w:sz w:val="20"/>
              </w:rPr>
              <w:t>6</w:t>
            </w:r>
          </w:p>
        </w:tc>
        <w:tc>
          <w:tcPr>
            <w:tcW w:w="1851" w:type="dxa"/>
            <w:tcBorders>
              <w:top w:val="single" w:sz="2" w:space="0" w:color="auto"/>
              <w:left w:val="single" w:sz="2" w:space="0" w:color="auto"/>
              <w:bottom w:val="single" w:sz="2" w:space="0" w:color="auto"/>
              <w:right w:val="single" w:sz="2" w:space="0" w:color="auto"/>
            </w:tcBorders>
            <w:vAlign w:val="bottom"/>
          </w:tcPr>
          <w:p w14:paraId="5D5695AF" w14:textId="77777777" w:rsidR="00C314DA" w:rsidRPr="0092159E" w:rsidRDefault="00C314DA" w:rsidP="00511A88">
            <w:pPr>
              <w:ind w:right="-23"/>
              <w:rPr>
                <w:sz w:val="20"/>
              </w:rPr>
            </w:pPr>
            <w:r w:rsidRPr="0092159E">
              <w:rPr>
                <w:sz w:val="20"/>
              </w:rPr>
              <w:t>Būstas ir komunalinis ūkis</w:t>
            </w:r>
          </w:p>
        </w:tc>
        <w:tc>
          <w:tcPr>
            <w:tcW w:w="1275" w:type="dxa"/>
            <w:tcBorders>
              <w:top w:val="single" w:sz="2" w:space="0" w:color="auto"/>
              <w:left w:val="single" w:sz="2" w:space="0" w:color="auto"/>
              <w:bottom w:val="single" w:sz="2" w:space="0" w:color="auto"/>
              <w:right w:val="single" w:sz="2" w:space="0" w:color="auto"/>
            </w:tcBorders>
            <w:vAlign w:val="bottom"/>
          </w:tcPr>
          <w:p w14:paraId="5DB93576" w14:textId="77777777" w:rsidR="00C314DA" w:rsidRPr="005D017D" w:rsidRDefault="00C314DA" w:rsidP="00511A88">
            <w:pPr>
              <w:ind w:right="-23"/>
              <w:jc w:val="both"/>
              <w:rPr>
                <w:sz w:val="20"/>
              </w:rPr>
            </w:pPr>
            <w:r w:rsidRPr="005D017D">
              <w:rPr>
                <w:sz w:val="20"/>
              </w:rPr>
              <w:t>3592835</w:t>
            </w:r>
          </w:p>
        </w:tc>
        <w:tc>
          <w:tcPr>
            <w:tcW w:w="1276" w:type="dxa"/>
            <w:tcBorders>
              <w:top w:val="single" w:sz="2" w:space="0" w:color="auto"/>
              <w:left w:val="single" w:sz="2" w:space="0" w:color="auto"/>
              <w:bottom w:val="single" w:sz="2" w:space="0" w:color="auto"/>
              <w:right w:val="single" w:sz="2" w:space="0" w:color="auto"/>
            </w:tcBorders>
            <w:vAlign w:val="bottom"/>
          </w:tcPr>
          <w:p w14:paraId="2544D65F" w14:textId="77777777" w:rsidR="00C314DA" w:rsidRPr="005D017D" w:rsidRDefault="00C314DA" w:rsidP="00511A88">
            <w:pPr>
              <w:ind w:right="-23"/>
              <w:jc w:val="both"/>
              <w:rPr>
                <w:sz w:val="20"/>
              </w:rPr>
            </w:pPr>
            <w:r w:rsidRPr="005D017D">
              <w:rPr>
                <w:sz w:val="20"/>
              </w:rPr>
              <w:t>3622734</w:t>
            </w:r>
          </w:p>
        </w:tc>
        <w:tc>
          <w:tcPr>
            <w:tcW w:w="1134" w:type="dxa"/>
            <w:tcBorders>
              <w:top w:val="single" w:sz="2" w:space="0" w:color="auto"/>
              <w:left w:val="single" w:sz="2" w:space="0" w:color="auto"/>
              <w:bottom w:val="single" w:sz="2" w:space="0" w:color="auto"/>
              <w:right w:val="single" w:sz="2" w:space="0" w:color="auto"/>
            </w:tcBorders>
            <w:vAlign w:val="bottom"/>
          </w:tcPr>
          <w:p w14:paraId="5CE0C091" w14:textId="77777777" w:rsidR="00C314DA" w:rsidRPr="00A716FC" w:rsidRDefault="00C314DA" w:rsidP="00511A88">
            <w:pPr>
              <w:ind w:right="-23"/>
              <w:jc w:val="both"/>
              <w:rPr>
                <w:sz w:val="20"/>
              </w:rPr>
            </w:pPr>
            <w:r w:rsidRPr="00A716FC">
              <w:rPr>
                <w:sz w:val="20"/>
              </w:rPr>
              <w:t>100,83</w:t>
            </w:r>
          </w:p>
        </w:tc>
        <w:tc>
          <w:tcPr>
            <w:tcW w:w="1276" w:type="dxa"/>
            <w:tcBorders>
              <w:top w:val="single" w:sz="2" w:space="0" w:color="auto"/>
              <w:left w:val="single" w:sz="2" w:space="0" w:color="auto"/>
              <w:bottom w:val="single" w:sz="2" w:space="0" w:color="auto"/>
              <w:right w:val="single" w:sz="4" w:space="0" w:color="auto"/>
            </w:tcBorders>
            <w:vAlign w:val="bottom"/>
          </w:tcPr>
          <w:p w14:paraId="35487483" w14:textId="77777777" w:rsidR="00C314DA" w:rsidRPr="007D01DC" w:rsidRDefault="00C314DA" w:rsidP="00511A88">
            <w:pPr>
              <w:ind w:right="-23"/>
              <w:jc w:val="both"/>
              <w:rPr>
                <w:sz w:val="20"/>
              </w:rPr>
            </w:pPr>
            <w:r w:rsidRPr="007D01DC">
              <w:rPr>
                <w:sz w:val="20"/>
              </w:rPr>
              <w:t>7978844</w:t>
            </w:r>
          </w:p>
        </w:tc>
        <w:tc>
          <w:tcPr>
            <w:tcW w:w="1134" w:type="dxa"/>
            <w:tcBorders>
              <w:top w:val="single" w:sz="4" w:space="0" w:color="auto"/>
              <w:left w:val="single" w:sz="4" w:space="0" w:color="auto"/>
              <w:bottom w:val="single" w:sz="4" w:space="0" w:color="auto"/>
              <w:right w:val="single" w:sz="4" w:space="0" w:color="auto"/>
            </w:tcBorders>
            <w:vAlign w:val="bottom"/>
          </w:tcPr>
          <w:p w14:paraId="37AA8667" w14:textId="77777777" w:rsidR="00C314DA" w:rsidRPr="00A52800" w:rsidRDefault="00C314DA" w:rsidP="00511A88">
            <w:pPr>
              <w:ind w:right="-23"/>
              <w:jc w:val="both"/>
              <w:rPr>
                <w:sz w:val="20"/>
              </w:rPr>
            </w:pPr>
            <w:r w:rsidRPr="00A52800">
              <w:rPr>
                <w:sz w:val="20"/>
              </w:rPr>
              <w:t>6400765</w:t>
            </w:r>
          </w:p>
        </w:tc>
        <w:tc>
          <w:tcPr>
            <w:tcW w:w="1126" w:type="dxa"/>
            <w:tcBorders>
              <w:top w:val="single" w:sz="4" w:space="0" w:color="auto"/>
              <w:left w:val="single" w:sz="4" w:space="0" w:color="auto"/>
              <w:bottom w:val="single" w:sz="4" w:space="0" w:color="auto"/>
              <w:right w:val="single" w:sz="4" w:space="0" w:color="auto"/>
            </w:tcBorders>
            <w:vAlign w:val="bottom"/>
          </w:tcPr>
          <w:p w14:paraId="23F2FBD4" w14:textId="77777777" w:rsidR="00C314DA" w:rsidRPr="00A716FC" w:rsidRDefault="00C314DA" w:rsidP="00511A88">
            <w:pPr>
              <w:ind w:right="-23"/>
              <w:jc w:val="both"/>
              <w:rPr>
                <w:sz w:val="20"/>
              </w:rPr>
            </w:pPr>
            <w:r w:rsidRPr="00A716FC">
              <w:rPr>
                <w:sz w:val="20"/>
              </w:rPr>
              <w:t>80,22</w:t>
            </w:r>
          </w:p>
        </w:tc>
      </w:tr>
      <w:tr w:rsidR="00C314DA" w:rsidRPr="0092159E" w14:paraId="0B7F5071" w14:textId="77777777" w:rsidTr="00511A88">
        <w:trPr>
          <w:trHeight w:val="239"/>
        </w:trPr>
        <w:tc>
          <w:tcPr>
            <w:tcW w:w="567" w:type="dxa"/>
            <w:tcBorders>
              <w:top w:val="single" w:sz="2" w:space="0" w:color="auto"/>
              <w:left w:val="single" w:sz="2" w:space="0" w:color="auto"/>
              <w:bottom w:val="single" w:sz="2" w:space="0" w:color="auto"/>
              <w:right w:val="single" w:sz="2" w:space="0" w:color="auto"/>
            </w:tcBorders>
            <w:vAlign w:val="bottom"/>
          </w:tcPr>
          <w:p w14:paraId="7B29A505" w14:textId="77777777" w:rsidR="00C314DA" w:rsidRPr="0092159E" w:rsidRDefault="00C314DA" w:rsidP="00511A88">
            <w:pPr>
              <w:ind w:right="-23"/>
              <w:rPr>
                <w:sz w:val="20"/>
              </w:rPr>
            </w:pPr>
            <w:r w:rsidRPr="0092159E">
              <w:rPr>
                <w:sz w:val="20"/>
              </w:rPr>
              <w:t>7</w:t>
            </w:r>
          </w:p>
        </w:tc>
        <w:tc>
          <w:tcPr>
            <w:tcW w:w="1851" w:type="dxa"/>
            <w:tcBorders>
              <w:top w:val="single" w:sz="2" w:space="0" w:color="auto"/>
              <w:left w:val="single" w:sz="2" w:space="0" w:color="auto"/>
              <w:bottom w:val="single" w:sz="2" w:space="0" w:color="auto"/>
              <w:right w:val="single" w:sz="2" w:space="0" w:color="auto"/>
            </w:tcBorders>
            <w:vAlign w:val="bottom"/>
          </w:tcPr>
          <w:p w14:paraId="07ACBC43" w14:textId="77777777" w:rsidR="00C314DA" w:rsidRPr="0092159E" w:rsidRDefault="00C314DA" w:rsidP="00511A88">
            <w:pPr>
              <w:ind w:right="-23"/>
              <w:rPr>
                <w:sz w:val="20"/>
              </w:rPr>
            </w:pPr>
            <w:r w:rsidRPr="0092159E">
              <w:rPr>
                <w:sz w:val="20"/>
              </w:rPr>
              <w:t>Sveikatos apsauga</w:t>
            </w:r>
          </w:p>
        </w:tc>
        <w:tc>
          <w:tcPr>
            <w:tcW w:w="1275" w:type="dxa"/>
            <w:tcBorders>
              <w:top w:val="single" w:sz="2" w:space="0" w:color="auto"/>
              <w:left w:val="single" w:sz="2" w:space="0" w:color="auto"/>
              <w:bottom w:val="single" w:sz="2" w:space="0" w:color="auto"/>
              <w:right w:val="single" w:sz="2" w:space="0" w:color="auto"/>
            </w:tcBorders>
            <w:vAlign w:val="bottom"/>
          </w:tcPr>
          <w:p w14:paraId="08BF0B2B" w14:textId="77777777" w:rsidR="00C314DA" w:rsidRPr="005D017D" w:rsidRDefault="00C314DA" w:rsidP="00511A88">
            <w:pPr>
              <w:ind w:right="-23"/>
              <w:jc w:val="both"/>
              <w:rPr>
                <w:sz w:val="20"/>
              </w:rPr>
            </w:pPr>
            <w:r w:rsidRPr="005D017D">
              <w:rPr>
                <w:sz w:val="20"/>
              </w:rPr>
              <w:t>560062</w:t>
            </w:r>
          </w:p>
        </w:tc>
        <w:tc>
          <w:tcPr>
            <w:tcW w:w="1276" w:type="dxa"/>
            <w:tcBorders>
              <w:top w:val="single" w:sz="2" w:space="0" w:color="auto"/>
              <w:left w:val="single" w:sz="2" w:space="0" w:color="auto"/>
              <w:bottom w:val="single" w:sz="2" w:space="0" w:color="auto"/>
              <w:right w:val="single" w:sz="2" w:space="0" w:color="auto"/>
            </w:tcBorders>
            <w:vAlign w:val="bottom"/>
          </w:tcPr>
          <w:p w14:paraId="241C2646" w14:textId="77777777" w:rsidR="00C314DA" w:rsidRPr="005D017D" w:rsidRDefault="00C314DA" w:rsidP="00511A88">
            <w:pPr>
              <w:ind w:right="-23"/>
              <w:jc w:val="both"/>
              <w:rPr>
                <w:sz w:val="20"/>
              </w:rPr>
            </w:pPr>
            <w:r w:rsidRPr="005D017D">
              <w:rPr>
                <w:sz w:val="20"/>
              </w:rPr>
              <w:t>459526</w:t>
            </w:r>
          </w:p>
        </w:tc>
        <w:tc>
          <w:tcPr>
            <w:tcW w:w="1134" w:type="dxa"/>
            <w:tcBorders>
              <w:top w:val="single" w:sz="2" w:space="0" w:color="auto"/>
              <w:left w:val="single" w:sz="2" w:space="0" w:color="auto"/>
              <w:bottom w:val="single" w:sz="2" w:space="0" w:color="auto"/>
              <w:right w:val="single" w:sz="2" w:space="0" w:color="auto"/>
            </w:tcBorders>
            <w:vAlign w:val="bottom"/>
          </w:tcPr>
          <w:p w14:paraId="66F50100" w14:textId="77777777" w:rsidR="00C314DA" w:rsidRPr="00A716FC" w:rsidRDefault="00C314DA" w:rsidP="00511A88">
            <w:pPr>
              <w:ind w:right="-23"/>
              <w:jc w:val="both"/>
              <w:rPr>
                <w:sz w:val="20"/>
              </w:rPr>
            </w:pPr>
            <w:r w:rsidRPr="00A716FC">
              <w:rPr>
                <w:sz w:val="20"/>
              </w:rPr>
              <w:t>82,05</w:t>
            </w:r>
          </w:p>
        </w:tc>
        <w:tc>
          <w:tcPr>
            <w:tcW w:w="1276" w:type="dxa"/>
            <w:tcBorders>
              <w:top w:val="single" w:sz="2" w:space="0" w:color="auto"/>
              <w:left w:val="single" w:sz="2" w:space="0" w:color="auto"/>
              <w:bottom w:val="single" w:sz="2" w:space="0" w:color="auto"/>
              <w:right w:val="single" w:sz="4" w:space="0" w:color="auto"/>
            </w:tcBorders>
            <w:vAlign w:val="bottom"/>
          </w:tcPr>
          <w:p w14:paraId="60345855" w14:textId="77777777" w:rsidR="00C314DA" w:rsidRPr="007D01DC" w:rsidRDefault="00C314DA" w:rsidP="00511A88">
            <w:pPr>
              <w:ind w:right="-23"/>
              <w:jc w:val="both"/>
              <w:rPr>
                <w:sz w:val="20"/>
              </w:rPr>
            </w:pPr>
            <w:r w:rsidRPr="007D01DC">
              <w:rPr>
                <w:sz w:val="20"/>
              </w:rPr>
              <w:t>594308</w:t>
            </w:r>
          </w:p>
        </w:tc>
        <w:tc>
          <w:tcPr>
            <w:tcW w:w="1134" w:type="dxa"/>
            <w:tcBorders>
              <w:top w:val="single" w:sz="4" w:space="0" w:color="auto"/>
              <w:left w:val="single" w:sz="4" w:space="0" w:color="auto"/>
              <w:bottom w:val="single" w:sz="4" w:space="0" w:color="auto"/>
              <w:right w:val="single" w:sz="4" w:space="0" w:color="auto"/>
            </w:tcBorders>
            <w:vAlign w:val="bottom"/>
          </w:tcPr>
          <w:p w14:paraId="532D8DF8" w14:textId="77777777" w:rsidR="00C314DA" w:rsidRPr="00A52800" w:rsidRDefault="00C314DA" w:rsidP="00511A88">
            <w:pPr>
              <w:ind w:right="-23"/>
              <w:jc w:val="both"/>
              <w:rPr>
                <w:sz w:val="20"/>
              </w:rPr>
            </w:pPr>
            <w:r w:rsidRPr="00A52800">
              <w:rPr>
                <w:sz w:val="20"/>
              </w:rPr>
              <w:t>528723</w:t>
            </w:r>
          </w:p>
        </w:tc>
        <w:tc>
          <w:tcPr>
            <w:tcW w:w="1126" w:type="dxa"/>
            <w:tcBorders>
              <w:top w:val="single" w:sz="4" w:space="0" w:color="auto"/>
              <w:left w:val="single" w:sz="4" w:space="0" w:color="auto"/>
              <w:bottom w:val="single" w:sz="4" w:space="0" w:color="auto"/>
              <w:right w:val="single" w:sz="4" w:space="0" w:color="auto"/>
            </w:tcBorders>
            <w:vAlign w:val="bottom"/>
          </w:tcPr>
          <w:p w14:paraId="15AC3BD0" w14:textId="77777777" w:rsidR="00C314DA" w:rsidRPr="00A716FC" w:rsidRDefault="00C314DA" w:rsidP="00511A88">
            <w:pPr>
              <w:ind w:right="-23"/>
              <w:jc w:val="both"/>
              <w:rPr>
                <w:sz w:val="20"/>
              </w:rPr>
            </w:pPr>
            <w:r w:rsidRPr="00A716FC">
              <w:rPr>
                <w:sz w:val="20"/>
              </w:rPr>
              <w:t>88,96</w:t>
            </w:r>
          </w:p>
        </w:tc>
      </w:tr>
      <w:tr w:rsidR="00C314DA" w:rsidRPr="0092159E" w14:paraId="7904EEC5" w14:textId="77777777" w:rsidTr="00511A88">
        <w:trPr>
          <w:trHeight w:val="243"/>
        </w:trPr>
        <w:tc>
          <w:tcPr>
            <w:tcW w:w="567" w:type="dxa"/>
            <w:tcBorders>
              <w:top w:val="single" w:sz="2" w:space="0" w:color="auto"/>
              <w:left w:val="single" w:sz="2" w:space="0" w:color="auto"/>
              <w:bottom w:val="single" w:sz="2" w:space="0" w:color="auto"/>
              <w:right w:val="single" w:sz="2" w:space="0" w:color="auto"/>
            </w:tcBorders>
            <w:vAlign w:val="bottom"/>
          </w:tcPr>
          <w:p w14:paraId="2E3DA32B" w14:textId="77777777" w:rsidR="00C314DA" w:rsidRPr="0092159E" w:rsidRDefault="00C314DA" w:rsidP="00511A88">
            <w:pPr>
              <w:ind w:right="-23"/>
              <w:rPr>
                <w:sz w:val="20"/>
              </w:rPr>
            </w:pPr>
            <w:r w:rsidRPr="0092159E">
              <w:rPr>
                <w:sz w:val="20"/>
              </w:rPr>
              <w:t>8</w:t>
            </w:r>
          </w:p>
        </w:tc>
        <w:tc>
          <w:tcPr>
            <w:tcW w:w="1851" w:type="dxa"/>
            <w:tcBorders>
              <w:top w:val="single" w:sz="2" w:space="0" w:color="auto"/>
              <w:left w:val="single" w:sz="2" w:space="0" w:color="auto"/>
              <w:bottom w:val="single" w:sz="2" w:space="0" w:color="auto"/>
              <w:right w:val="single" w:sz="2" w:space="0" w:color="auto"/>
            </w:tcBorders>
            <w:vAlign w:val="bottom"/>
          </w:tcPr>
          <w:p w14:paraId="0DA9713B" w14:textId="77777777" w:rsidR="00C314DA" w:rsidRPr="0092159E" w:rsidRDefault="00C314DA" w:rsidP="00511A88">
            <w:pPr>
              <w:ind w:right="-23"/>
              <w:rPr>
                <w:sz w:val="20"/>
              </w:rPr>
            </w:pPr>
            <w:r w:rsidRPr="0092159E">
              <w:rPr>
                <w:sz w:val="20"/>
              </w:rPr>
              <w:t>Poilsis, kultūra ir religija</w:t>
            </w:r>
          </w:p>
        </w:tc>
        <w:tc>
          <w:tcPr>
            <w:tcW w:w="1275" w:type="dxa"/>
            <w:tcBorders>
              <w:top w:val="single" w:sz="2" w:space="0" w:color="auto"/>
              <w:left w:val="single" w:sz="2" w:space="0" w:color="auto"/>
              <w:bottom w:val="single" w:sz="2" w:space="0" w:color="auto"/>
              <w:right w:val="single" w:sz="2" w:space="0" w:color="auto"/>
            </w:tcBorders>
            <w:vAlign w:val="bottom"/>
          </w:tcPr>
          <w:p w14:paraId="38699849" w14:textId="77777777" w:rsidR="00C314DA" w:rsidRPr="005D017D" w:rsidRDefault="00C314DA" w:rsidP="00511A88">
            <w:pPr>
              <w:ind w:right="-23"/>
              <w:jc w:val="both"/>
              <w:rPr>
                <w:sz w:val="20"/>
              </w:rPr>
            </w:pPr>
            <w:r w:rsidRPr="005D017D">
              <w:rPr>
                <w:sz w:val="20"/>
              </w:rPr>
              <w:t>2015663</w:t>
            </w:r>
          </w:p>
        </w:tc>
        <w:tc>
          <w:tcPr>
            <w:tcW w:w="1276" w:type="dxa"/>
            <w:tcBorders>
              <w:top w:val="single" w:sz="2" w:space="0" w:color="auto"/>
              <w:left w:val="single" w:sz="2" w:space="0" w:color="auto"/>
              <w:bottom w:val="single" w:sz="2" w:space="0" w:color="auto"/>
              <w:right w:val="single" w:sz="2" w:space="0" w:color="auto"/>
            </w:tcBorders>
            <w:vAlign w:val="bottom"/>
          </w:tcPr>
          <w:p w14:paraId="4603F6AB" w14:textId="77777777" w:rsidR="00C314DA" w:rsidRPr="005D017D" w:rsidRDefault="00C314DA" w:rsidP="00511A88">
            <w:pPr>
              <w:ind w:right="-23"/>
              <w:jc w:val="both"/>
              <w:rPr>
                <w:sz w:val="20"/>
              </w:rPr>
            </w:pPr>
            <w:r w:rsidRPr="005D017D">
              <w:rPr>
                <w:sz w:val="20"/>
              </w:rPr>
              <w:t>1593239</w:t>
            </w:r>
          </w:p>
        </w:tc>
        <w:tc>
          <w:tcPr>
            <w:tcW w:w="1134" w:type="dxa"/>
            <w:tcBorders>
              <w:top w:val="single" w:sz="2" w:space="0" w:color="auto"/>
              <w:left w:val="single" w:sz="2" w:space="0" w:color="auto"/>
              <w:bottom w:val="single" w:sz="2" w:space="0" w:color="auto"/>
              <w:right w:val="single" w:sz="2" w:space="0" w:color="auto"/>
            </w:tcBorders>
            <w:vAlign w:val="bottom"/>
          </w:tcPr>
          <w:p w14:paraId="211AE945" w14:textId="77777777" w:rsidR="00C314DA" w:rsidRPr="00A716FC" w:rsidRDefault="00C314DA" w:rsidP="00511A88">
            <w:pPr>
              <w:ind w:right="-23"/>
              <w:jc w:val="both"/>
              <w:rPr>
                <w:sz w:val="20"/>
              </w:rPr>
            </w:pPr>
            <w:r w:rsidRPr="00A716FC">
              <w:rPr>
                <w:sz w:val="20"/>
              </w:rPr>
              <w:t>79,04</w:t>
            </w:r>
          </w:p>
        </w:tc>
        <w:tc>
          <w:tcPr>
            <w:tcW w:w="1276" w:type="dxa"/>
            <w:tcBorders>
              <w:top w:val="single" w:sz="2" w:space="0" w:color="auto"/>
              <w:left w:val="single" w:sz="2" w:space="0" w:color="auto"/>
              <w:bottom w:val="single" w:sz="2" w:space="0" w:color="auto"/>
              <w:right w:val="single" w:sz="4" w:space="0" w:color="auto"/>
            </w:tcBorders>
            <w:vAlign w:val="bottom"/>
          </w:tcPr>
          <w:p w14:paraId="2073CC2B" w14:textId="77777777" w:rsidR="00C314DA" w:rsidRPr="007D01DC" w:rsidRDefault="00C314DA" w:rsidP="00511A88">
            <w:pPr>
              <w:ind w:right="-23"/>
              <w:jc w:val="both"/>
              <w:rPr>
                <w:sz w:val="20"/>
              </w:rPr>
            </w:pPr>
            <w:r w:rsidRPr="007D01DC">
              <w:rPr>
                <w:sz w:val="20"/>
              </w:rPr>
              <w:t>3214573</w:t>
            </w:r>
          </w:p>
        </w:tc>
        <w:tc>
          <w:tcPr>
            <w:tcW w:w="1134" w:type="dxa"/>
            <w:tcBorders>
              <w:top w:val="single" w:sz="4" w:space="0" w:color="auto"/>
              <w:left w:val="single" w:sz="4" w:space="0" w:color="auto"/>
              <w:bottom w:val="single" w:sz="4" w:space="0" w:color="auto"/>
              <w:right w:val="single" w:sz="4" w:space="0" w:color="auto"/>
            </w:tcBorders>
            <w:vAlign w:val="bottom"/>
          </w:tcPr>
          <w:p w14:paraId="156C47C5" w14:textId="77777777" w:rsidR="00C314DA" w:rsidRPr="00A52800" w:rsidRDefault="00C314DA" w:rsidP="00511A88">
            <w:pPr>
              <w:ind w:right="-23"/>
              <w:jc w:val="both"/>
              <w:rPr>
                <w:sz w:val="20"/>
              </w:rPr>
            </w:pPr>
            <w:r w:rsidRPr="00A52800">
              <w:rPr>
                <w:sz w:val="20"/>
              </w:rPr>
              <w:t>2511399</w:t>
            </w:r>
          </w:p>
        </w:tc>
        <w:tc>
          <w:tcPr>
            <w:tcW w:w="1126" w:type="dxa"/>
            <w:tcBorders>
              <w:top w:val="single" w:sz="4" w:space="0" w:color="auto"/>
              <w:left w:val="single" w:sz="4" w:space="0" w:color="auto"/>
              <w:bottom w:val="single" w:sz="4" w:space="0" w:color="auto"/>
              <w:right w:val="single" w:sz="4" w:space="0" w:color="auto"/>
            </w:tcBorders>
            <w:vAlign w:val="bottom"/>
          </w:tcPr>
          <w:p w14:paraId="760A023E" w14:textId="77777777" w:rsidR="00C314DA" w:rsidRPr="00A716FC" w:rsidRDefault="00C314DA" w:rsidP="00511A88">
            <w:pPr>
              <w:ind w:right="-23"/>
              <w:jc w:val="both"/>
              <w:rPr>
                <w:sz w:val="20"/>
              </w:rPr>
            </w:pPr>
            <w:r w:rsidRPr="00A716FC">
              <w:rPr>
                <w:sz w:val="20"/>
              </w:rPr>
              <w:t>78,13</w:t>
            </w:r>
          </w:p>
        </w:tc>
      </w:tr>
      <w:tr w:rsidR="00C314DA" w:rsidRPr="0092159E" w14:paraId="513A1C0C" w14:textId="77777777" w:rsidTr="00511A88">
        <w:trPr>
          <w:trHeight w:val="243"/>
        </w:trPr>
        <w:tc>
          <w:tcPr>
            <w:tcW w:w="567" w:type="dxa"/>
            <w:tcBorders>
              <w:top w:val="single" w:sz="2" w:space="0" w:color="auto"/>
              <w:left w:val="single" w:sz="2" w:space="0" w:color="auto"/>
              <w:bottom w:val="single" w:sz="2" w:space="0" w:color="auto"/>
              <w:right w:val="single" w:sz="2" w:space="0" w:color="auto"/>
            </w:tcBorders>
            <w:vAlign w:val="bottom"/>
          </w:tcPr>
          <w:p w14:paraId="4D48EB49" w14:textId="77777777" w:rsidR="00C314DA" w:rsidRPr="0092159E" w:rsidRDefault="00C314DA" w:rsidP="00511A88">
            <w:pPr>
              <w:ind w:right="-23"/>
              <w:rPr>
                <w:sz w:val="20"/>
              </w:rPr>
            </w:pPr>
            <w:r w:rsidRPr="0092159E">
              <w:rPr>
                <w:sz w:val="20"/>
              </w:rPr>
              <w:t>9</w:t>
            </w:r>
          </w:p>
        </w:tc>
        <w:tc>
          <w:tcPr>
            <w:tcW w:w="1851" w:type="dxa"/>
            <w:tcBorders>
              <w:top w:val="single" w:sz="2" w:space="0" w:color="auto"/>
              <w:left w:val="single" w:sz="2" w:space="0" w:color="auto"/>
              <w:bottom w:val="single" w:sz="2" w:space="0" w:color="auto"/>
              <w:right w:val="single" w:sz="2" w:space="0" w:color="auto"/>
            </w:tcBorders>
            <w:vAlign w:val="bottom"/>
          </w:tcPr>
          <w:p w14:paraId="017722C5" w14:textId="77777777" w:rsidR="00C314DA" w:rsidRPr="0092159E" w:rsidRDefault="00C314DA" w:rsidP="00511A88">
            <w:pPr>
              <w:ind w:right="-23"/>
              <w:rPr>
                <w:sz w:val="20"/>
              </w:rPr>
            </w:pPr>
            <w:r w:rsidRPr="0092159E">
              <w:rPr>
                <w:sz w:val="20"/>
              </w:rPr>
              <w:t>Švietimas</w:t>
            </w:r>
          </w:p>
        </w:tc>
        <w:tc>
          <w:tcPr>
            <w:tcW w:w="1275" w:type="dxa"/>
            <w:tcBorders>
              <w:top w:val="single" w:sz="2" w:space="0" w:color="auto"/>
              <w:left w:val="single" w:sz="2" w:space="0" w:color="auto"/>
              <w:bottom w:val="single" w:sz="2" w:space="0" w:color="auto"/>
              <w:right w:val="single" w:sz="2" w:space="0" w:color="auto"/>
            </w:tcBorders>
            <w:vAlign w:val="bottom"/>
          </w:tcPr>
          <w:p w14:paraId="527D8B79" w14:textId="77777777" w:rsidR="00C314DA" w:rsidRPr="000D55B1" w:rsidRDefault="00C314DA" w:rsidP="00511A88">
            <w:pPr>
              <w:ind w:right="-23"/>
              <w:jc w:val="both"/>
              <w:rPr>
                <w:sz w:val="20"/>
              </w:rPr>
            </w:pPr>
            <w:r w:rsidRPr="000D55B1">
              <w:rPr>
                <w:sz w:val="20"/>
              </w:rPr>
              <w:t>12416491</w:t>
            </w:r>
          </w:p>
        </w:tc>
        <w:tc>
          <w:tcPr>
            <w:tcW w:w="1276" w:type="dxa"/>
            <w:tcBorders>
              <w:top w:val="single" w:sz="2" w:space="0" w:color="auto"/>
              <w:left w:val="single" w:sz="2" w:space="0" w:color="auto"/>
              <w:bottom w:val="single" w:sz="2" w:space="0" w:color="auto"/>
              <w:right w:val="single" w:sz="2" w:space="0" w:color="auto"/>
            </w:tcBorders>
            <w:vAlign w:val="bottom"/>
          </w:tcPr>
          <w:p w14:paraId="355C8BBB" w14:textId="77777777" w:rsidR="00C314DA" w:rsidRPr="000D55B1" w:rsidRDefault="00C314DA" w:rsidP="00511A88">
            <w:pPr>
              <w:ind w:right="-23"/>
              <w:jc w:val="both"/>
              <w:rPr>
                <w:sz w:val="20"/>
              </w:rPr>
            </w:pPr>
            <w:r w:rsidRPr="000D55B1">
              <w:rPr>
                <w:sz w:val="20"/>
              </w:rPr>
              <w:t>11896985</w:t>
            </w:r>
          </w:p>
        </w:tc>
        <w:tc>
          <w:tcPr>
            <w:tcW w:w="1134" w:type="dxa"/>
            <w:tcBorders>
              <w:top w:val="single" w:sz="2" w:space="0" w:color="auto"/>
              <w:left w:val="single" w:sz="2" w:space="0" w:color="auto"/>
              <w:bottom w:val="single" w:sz="2" w:space="0" w:color="auto"/>
              <w:right w:val="single" w:sz="2" w:space="0" w:color="auto"/>
            </w:tcBorders>
            <w:vAlign w:val="bottom"/>
          </w:tcPr>
          <w:p w14:paraId="3A696405" w14:textId="77777777" w:rsidR="00C314DA" w:rsidRPr="00A716FC" w:rsidRDefault="00C314DA" w:rsidP="00511A88">
            <w:pPr>
              <w:ind w:right="-23"/>
              <w:jc w:val="both"/>
              <w:rPr>
                <w:sz w:val="20"/>
              </w:rPr>
            </w:pPr>
            <w:r w:rsidRPr="00A716FC">
              <w:rPr>
                <w:sz w:val="20"/>
              </w:rPr>
              <w:t>95,82</w:t>
            </w:r>
          </w:p>
        </w:tc>
        <w:tc>
          <w:tcPr>
            <w:tcW w:w="1276" w:type="dxa"/>
            <w:tcBorders>
              <w:top w:val="single" w:sz="2" w:space="0" w:color="auto"/>
              <w:left w:val="single" w:sz="2" w:space="0" w:color="auto"/>
              <w:bottom w:val="single" w:sz="2" w:space="0" w:color="auto"/>
              <w:right w:val="single" w:sz="4" w:space="0" w:color="auto"/>
            </w:tcBorders>
            <w:vAlign w:val="bottom"/>
          </w:tcPr>
          <w:p w14:paraId="782EDA8C" w14:textId="77777777" w:rsidR="00C314DA" w:rsidRPr="007D01DC" w:rsidRDefault="00C314DA" w:rsidP="00511A88">
            <w:pPr>
              <w:ind w:right="-23"/>
              <w:jc w:val="both"/>
              <w:rPr>
                <w:sz w:val="20"/>
              </w:rPr>
            </w:pPr>
            <w:r w:rsidRPr="007D01DC">
              <w:rPr>
                <w:sz w:val="20"/>
              </w:rPr>
              <w:t>13385038</w:t>
            </w:r>
          </w:p>
        </w:tc>
        <w:tc>
          <w:tcPr>
            <w:tcW w:w="1134" w:type="dxa"/>
            <w:tcBorders>
              <w:top w:val="single" w:sz="4" w:space="0" w:color="auto"/>
              <w:left w:val="single" w:sz="4" w:space="0" w:color="auto"/>
              <w:bottom w:val="single" w:sz="4" w:space="0" w:color="auto"/>
              <w:right w:val="single" w:sz="4" w:space="0" w:color="auto"/>
            </w:tcBorders>
            <w:vAlign w:val="bottom"/>
          </w:tcPr>
          <w:p w14:paraId="388318AF" w14:textId="77777777" w:rsidR="00C314DA" w:rsidRPr="00A52800" w:rsidRDefault="00C314DA" w:rsidP="00511A88">
            <w:pPr>
              <w:ind w:right="-23"/>
              <w:jc w:val="both"/>
              <w:rPr>
                <w:sz w:val="20"/>
              </w:rPr>
            </w:pPr>
            <w:r w:rsidRPr="00A52800">
              <w:rPr>
                <w:sz w:val="20"/>
              </w:rPr>
              <w:t>12401138</w:t>
            </w:r>
          </w:p>
        </w:tc>
        <w:tc>
          <w:tcPr>
            <w:tcW w:w="1126" w:type="dxa"/>
            <w:tcBorders>
              <w:top w:val="single" w:sz="4" w:space="0" w:color="auto"/>
              <w:left w:val="single" w:sz="4" w:space="0" w:color="auto"/>
              <w:bottom w:val="single" w:sz="4" w:space="0" w:color="auto"/>
              <w:right w:val="single" w:sz="4" w:space="0" w:color="auto"/>
            </w:tcBorders>
            <w:vAlign w:val="bottom"/>
          </w:tcPr>
          <w:p w14:paraId="1856B3BD" w14:textId="77777777" w:rsidR="00C314DA" w:rsidRPr="00A716FC" w:rsidRDefault="00C314DA" w:rsidP="00511A88">
            <w:pPr>
              <w:ind w:right="-23"/>
              <w:jc w:val="both"/>
              <w:rPr>
                <w:sz w:val="20"/>
              </w:rPr>
            </w:pPr>
            <w:r w:rsidRPr="00A716FC">
              <w:rPr>
                <w:sz w:val="20"/>
              </w:rPr>
              <w:t>92,65</w:t>
            </w:r>
          </w:p>
        </w:tc>
      </w:tr>
      <w:tr w:rsidR="00C314DA" w:rsidRPr="0092159E" w14:paraId="682CC9A6" w14:textId="77777777" w:rsidTr="00511A88">
        <w:trPr>
          <w:trHeight w:val="243"/>
        </w:trPr>
        <w:tc>
          <w:tcPr>
            <w:tcW w:w="567" w:type="dxa"/>
            <w:tcBorders>
              <w:top w:val="single" w:sz="2" w:space="0" w:color="auto"/>
              <w:left w:val="single" w:sz="2" w:space="0" w:color="auto"/>
              <w:bottom w:val="single" w:sz="2" w:space="0" w:color="auto"/>
              <w:right w:val="single" w:sz="2" w:space="0" w:color="auto"/>
            </w:tcBorders>
            <w:vAlign w:val="bottom"/>
          </w:tcPr>
          <w:p w14:paraId="3D52CFA7" w14:textId="77777777" w:rsidR="00C314DA" w:rsidRPr="0092159E" w:rsidRDefault="00C314DA" w:rsidP="00511A88">
            <w:pPr>
              <w:ind w:right="-23"/>
              <w:rPr>
                <w:sz w:val="20"/>
              </w:rPr>
            </w:pPr>
            <w:r w:rsidRPr="0092159E">
              <w:rPr>
                <w:sz w:val="20"/>
              </w:rPr>
              <w:t>10</w:t>
            </w:r>
          </w:p>
        </w:tc>
        <w:tc>
          <w:tcPr>
            <w:tcW w:w="1851" w:type="dxa"/>
            <w:tcBorders>
              <w:top w:val="single" w:sz="2" w:space="0" w:color="auto"/>
              <w:left w:val="single" w:sz="2" w:space="0" w:color="auto"/>
              <w:bottom w:val="single" w:sz="2" w:space="0" w:color="auto"/>
              <w:right w:val="single" w:sz="2" w:space="0" w:color="auto"/>
            </w:tcBorders>
            <w:vAlign w:val="bottom"/>
          </w:tcPr>
          <w:p w14:paraId="2CF50499" w14:textId="77777777" w:rsidR="00C314DA" w:rsidRPr="0092159E" w:rsidRDefault="00C314DA" w:rsidP="00511A88">
            <w:pPr>
              <w:ind w:right="-23"/>
              <w:rPr>
                <w:sz w:val="20"/>
              </w:rPr>
            </w:pPr>
            <w:r w:rsidRPr="0092159E">
              <w:rPr>
                <w:sz w:val="20"/>
              </w:rPr>
              <w:t>Socialinė apsauga</w:t>
            </w:r>
          </w:p>
        </w:tc>
        <w:tc>
          <w:tcPr>
            <w:tcW w:w="1275" w:type="dxa"/>
            <w:tcBorders>
              <w:top w:val="single" w:sz="2" w:space="0" w:color="auto"/>
              <w:left w:val="single" w:sz="2" w:space="0" w:color="auto"/>
              <w:bottom w:val="single" w:sz="2" w:space="0" w:color="auto"/>
              <w:right w:val="single" w:sz="2" w:space="0" w:color="auto"/>
            </w:tcBorders>
            <w:vAlign w:val="bottom"/>
          </w:tcPr>
          <w:p w14:paraId="4EBE2DA2" w14:textId="77777777" w:rsidR="00C314DA" w:rsidRPr="005D017D" w:rsidRDefault="00C314DA" w:rsidP="00511A88">
            <w:pPr>
              <w:ind w:right="-23"/>
              <w:jc w:val="both"/>
              <w:rPr>
                <w:sz w:val="20"/>
              </w:rPr>
            </w:pPr>
            <w:r w:rsidRPr="005D017D">
              <w:rPr>
                <w:sz w:val="20"/>
              </w:rPr>
              <w:t>5157732</w:t>
            </w:r>
          </w:p>
        </w:tc>
        <w:tc>
          <w:tcPr>
            <w:tcW w:w="1276" w:type="dxa"/>
            <w:tcBorders>
              <w:top w:val="single" w:sz="2" w:space="0" w:color="auto"/>
              <w:left w:val="single" w:sz="2" w:space="0" w:color="auto"/>
              <w:bottom w:val="single" w:sz="2" w:space="0" w:color="auto"/>
              <w:right w:val="single" w:sz="2" w:space="0" w:color="auto"/>
            </w:tcBorders>
            <w:vAlign w:val="bottom"/>
          </w:tcPr>
          <w:p w14:paraId="70E987B3" w14:textId="77777777" w:rsidR="00C314DA" w:rsidRPr="005D017D" w:rsidRDefault="00C314DA" w:rsidP="00511A88">
            <w:pPr>
              <w:ind w:right="-23"/>
              <w:jc w:val="both"/>
              <w:rPr>
                <w:sz w:val="20"/>
              </w:rPr>
            </w:pPr>
            <w:r w:rsidRPr="005D017D">
              <w:rPr>
                <w:sz w:val="20"/>
              </w:rPr>
              <w:t>4027720</w:t>
            </w:r>
          </w:p>
        </w:tc>
        <w:tc>
          <w:tcPr>
            <w:tcW w:w="1134" w:type="dxa"/>
            <w:tcBorders>
              <w:top w:val="single" w:sz="2" w:space="0" w:color="auto"/>
              <w:left w:val="single" w:sz="2" w:space="0" w:color="auto"/>
              <w:bottom w:val="single" w:sz="2" w:space="0" w:color="auto"/>
              <w:right w:val="single" w:sz="2" w:space="0" w:color="auto"/>
            </w:tcBorders>
            <w:vAlign w:val="bottom"/>
          </w:tcPr>
          <w:p w14:paraId="4A07D4CA" w14:textId="77777777" w:rsidR="00C314DA" w:rsidRPr="00A716FC" w:rsidRDefault="00C314DA" w:rsidP="00511A88">
            <w:pPr>
              <w:ind w:right="-23"/>
              <w:jc w:val="both"/>
              <w:rPr>
                <w:sz w:val="20"/>
              </w:rPr>
            </w:pPr>
            <w:r w:rsidRPr="00A716FC">
              <w:rPr>
                <w:sz w:val="20"/>
              </w:rPr>
              <w:t>78,09</w:t>
            </w:r>
          </w:p>
        </w:tc>
        <w:tc>
          <w:tcPr>
            <w:tcW w:w="1276" w:type="dxa"/>
            <w:tcBorders>
              <w:top w:val="single" w:sz="2" w:space="0" w:color="auto"/>
              <w:left w:val="single" w:sz="2" w:space="0" w:color="auto"/>
              <w:bottom w:val="single" w:sz="2" w:space="0" w:color="auto"/>
              <w:right w:val="single" w:sz="4" w:space="0" w:color="auto"/>
            </w:tcBorders>
            <w:vAlign w:val="bottom"/>
          </w:tcPr>
          <w:p w14:paraId="297B1F7A" w14:textId="77777777" w:rsidR="00C314DA" w:rsidRPr="007D01DC" w:rsidRDefault="00C314DA" w:rsidP="00511A88">
            <w:pPr>
              <w:ind w:right="-23"/>
              <w:jc w:val="both"/>
              <w:rPr>
                <w:sz w:val="20"/>
              </w:rPr>
            </w:pPr>
            <w:r w:rsidRPr="007D01DC">
              <w:rPr>
                <w:sz w:val="20"/>
              </w:rPr>
              <w:t>5409005</w:t>
            </w:r>
          </w:p>
        </w:tc>
        <w:tc>
          <w:tcPr>
            <w:tcW w:w="1134" w:type="dxa"/>
            <w:tcBorders>
              <w:top w:val="single" w:sz="4" w:space="0" w:color="auto"/>
              <w:left w:val="single" w:sz="4" w:space="0" w:color="auto"/>
              <w:bottom w:val="single" w:sz="4" w:space="0" w:color="auto"/>
              <w:right w:val="single" w:sz="4" w:space="0" w:color="auto"/>
            </w:tcBorders>
            <w:vAlign w:val="bottom"/>
          </w:tcPr>
          <w:p w14:paraId="737359D8" w14:textId="77777777" w:rsidR="00C314DA" w:rsidRPr="00A52800" w:rsidRDefault="00C314DA" w:rsidP="00511A88">
            <w:pPr>
              <w:ind w:right="-23"/>
              <w:jc w:val="both"/>
              <w:rPr>
                <w:sz w:val="20"/>
              </w:rPr>
            </w:pPr>
            <w:r w:rsidRPr="00A52800">
              <w:rPr>
                <w:sz w:val="20"/>
              </w:rPr>
              <w:t>3991721</w:t>
            </w:r>
          </w:p>
        </w:tc>
        <w:tc>
          <w:tcPr>
            <w:tcW w:w="1126" w:type="dxa"/>
            <w:tcBorders>
              <w:top w:val="single" w:sz="4" w:space="0" w:color="auto"/>
              <w:left w:val="single" w:sz="4" w:space="0" w:color="auto"/>
              <w:bottom w:val="single" w:sz="4" w:space="0" w:color="auto"/>
              <w:right w:val="single" w:sz="4" w:space="0" w:color="auto"/>
            </w:tcBorders>
            <w:vAlign w:val="bottom"/>
          </w:tcPr>
          <w:p w14:paraId="2B4A9B19" w14:textId="77777777" w:rsidR="00C314DA" w:rsidRPr="00A716FC" w:rsidRDefault="00C314DA" w:rsidP="00511A88">
            <w:pPr>
              <w:ind w:right="-23"/>
              <w:jc w:val="both"/>
              <w:rPr>
                <w:sz w:val="20"/>
              </w:rPr>
            </w:pPr>
            <w:r w:rsidRPr="00A716FC">
              <w:rPr>
                <w:sz w:val="20"/>
              </w:rPr>
              <w:t>73,80</w:t>
            </w:r>
          </w:p>
        </w:tc>
      </w:tr>
      <w:tr w:rsidR="00C314DA" w:rsidRPr="0092159E" w14:paraId="19A5DA37" w14:textId="77777777" w:rsidTr="00511A88">
        <w:trPr>
          <w:trHeight w:val="246"/>
        </w:trPr>
        <w:tc>
          <w:tcPr>
            <w:tcW w:w="567" w:type="dxa"/>
            <w:tcBorders>
              <w:top w:val="single" w:sz="2" w:space="0" w:color="auto"/>
              <w:left w:val="single" w:sz="2" w:space="0" w:color="auto"/>
              <w:bottom w:val="single" w:sz="2" w:space="0" w:color="auto"/>
              <w:right w:val="single" w:sz="2" w:space="0" w:color="auto"/>
            </w:tcBorders>
            <w:vAlign w:val="bottom"/>
          </w:tcPr>
          <w:p w14:paraId="1940CEA8" w14:textId="77777777" w:rsidR="00C314DA" w:rsidRPr="0092159E" w:rsidRDefault="00C314DA" w:rsidP="00511A88">
            <w:pPr>
              <w:ind w:right="-23"/>
              <w:rPr>
                <w:sz w:val="20"/>
              </w:rPr>
            </w:pPr>
          </w:p>
        </w:tc>
        <w:tc>
          <w:tcPr>
            <w:tcW w:w="1851" w:type="dxa"/>
            <w:tcBorders>
              <w:top w:val="single" w:sz="2" w:space="0" w:color="auto"/>
              <w:left w:val="single" w:sz="2" w:space="0" w:color="auto"/>
              <w:bottom w:val="single" w:sz="2" w:space="0" w:color="auto"/>
              <w:right w:val="single" w:sz="2" w:space="0" w:color="auto"/>
            </w:tcBorders>
            <w:vAlign w:val="bottom"/>
          </w:tcPr>
          <w:p w14:paraId="6644C557" w14:textId="77777777" w:rsidR="00C314DA" w:rsidRPr="0092159E" w:rsidRDefault="00C314DA" w:rsidP="00511A88">
            <w:pPr>
              <w:ind w:right="-23"/>
              <w:rPr>
                <w:sz w:val="20"/>
              </w:rPr>
            </w:pPr>
            <w:r w:rsidRPr="0092159E">
              <w:rPr>
                <w:b/>
                <w:bCs/>
                <w:sz w:val="20"/>
              </w:rPr>
              <w:t>Iš viso asignavimų:</w:t>
            </w:r>
          </w:p>
        </w:tc>
        <w:tc>
          <w:tcPr>
            <w:tcW w:w="1275" w:type="dxa"/>
            <w:tcBorders>
              <w:top w:val="single" w:sz="2" w:space="0" w:color="auto"/>
              <w:left w:val="single" w:sz="2" w:space="0" w:color="auto"/>
              <w:bottom w:val="single" w:sz="2" w:space="0" w:color="auto"/>
              <w:right w:val="single" w:sz="2" w:space="0" w:color="auto"/>
            </w:tcBorders>
            <w:vAlign w:val="bottom"/>
          </w:tcPr>
          <w:p w14:paraId="7753914A" w14:textId="77777777" w:rsidR="00C314DA" w:rsidRPr="005D017D" w:rsidRDefault="00C314DA" w:rsidP="00511A88">
            <w:pPr>
              <w:ind w:right="-23"/>
              <w:jc w:val="both"/>
              <w:rPr>
                <w:b/>
                <w:sz w:val="20"/>
              </w:rPr>
            </w:pPr>
            <w:r>
              <w:rPr>
                <w:b/>
                <w:sz w:val="20"/>
              </w:rPr>
              <w:t>31745213</w:t>
            </w:r>
          </w:p>
        </w:tc>
        <w:tc>
          <w:tcPr>
            <w:tcW w:w="1276" w:type="dxa"/>
            <w:tcBorders>
              <w:top w:val="single" w:sz="2" w:space="0" w:color="auto"/>
              <w:left w:val="single" w:sz="2" w:space="0" w:color="auto"/>
              <w:bottom w:val="single" w:sz="2" w:space="0" w:color="auto"/>
              <w:right w:val="single" w:sz="2" w:space="0" w:color="auto"/>
            </w:tcBorders>
            <w:vAlign w:val="bottom"/>
          </w:tcPr>
          <w:p w14:paraId="5BF9B94B" w14:textId="77777777" w:rsidR="00C314DA" w:rsidRPr="005D017D" w:rsidRDefault="00C314DA" w:rsidP="00511A88">
            <w:pPr>
              <w:ind w:right="-23"/>
              <w:jc w:val="both"/>
              <w:rPr>
                <w:b/>
                <w:sz w:val="20"/>
              </w:rPr>
            </w:pPr>
            <w:r w:rsidRPr="005D017D">
              <w:rPr>
                <w:b/>
                <w:sz w:val="20"/>
              </w:rPr>
              <w:t>27</w:t>
            </w:r>
            <w:r>
              <w:rPr>
                <w:b/>
                <w:sz w:val="20"/>
              </w:rPr>
              <w:t>738154</w:t>
            </w:r>
          </w:p>
        </w:tc>
        <w:tc>
          <w:tcPr>
            <w:tcW w:w="1134" w:type="dxa"/>
            <w:tcBorders>
              <w:top w:val="single" w:sz="2" w:space="0" w:color="auto"/>
              <w:left w:val="single" w:sz="2" w:space="0" w:color="auto"/>
              <w:bottom w:val="single" w:sz="2" w:space="0" w:color="auto"/>
              <w:right w:val="single" w:sz="2" w:space="0" w:color="auto"/>
            </w:tcBorders>
            <w:vAlign w:val="bottom"/>
          </w:tcPr>
          <w:p w14:paraId="1646645D" w14:textId="77777777" w:rsidR="00C314DA" w:rsidRPr="00A716FC" w:rsidRDefault="00C314DA" w:rsidP="00511A88">
            <w:pPr>
              <w:ind w:right="-23"/>
              <w:jc w:val="both"/>
              <w:rPr>
                <w:b/>
                <w:sz w:val="20"/>
              </w:rPr>
            </w:pPr>
            <w:r w:rsidRPr="00A716FC">
              <w:rPr>
                <w:b/>
                <w:sz w:val="20"/>
              </w:rPr>
              <w:t>87,38</w:t>
            </w:r>
          </w:p>
        </w:tc>
        <w:tc>
          <w:tcPr>
            <w:tcW w:w="1276" w:type="dxa"/>
            <w:tcBorders>
              <w:top w:val="single" w:sz="2" w:space="0" w:color="auto"/>
              <w:left w:val="single" w:sz="2" w:space="0" w:color="auto"/>
              <w:bottom w:val="single" w:sz="2" w:space="0" w:color="auto"/>
              <w:right w:val="single" w:sz="4" w:space="0" w:color="auto"/>
            </w:tcBorders>
            <w:vAlign w:val="bottom"/>
          </w:tcPr>
          <w:p w14:paraId="25850FC4" w14:textId="77777777" w:rsidR="00C314DA" w:rsidRPr="007D01DC" w:rsidRDefault="00C314DA" w:rsidP="00511A88">
            <w:pPr>
              <w:ind w:right="-23"/>
              <w:jc w:val="both"/>
              <w:rPr>
                <w:b/>
                <w:sz w:val="20"/>
              </w:rPr>
            </w:pPr>
            <w:r w:rsidRPr="007D01DC">
              <w:rPr>
                <w:b/>
                <w:sz w:val="20"/>
              </w:rPr>
              <w:t>41751921</w:t>
            </w:r>
          </w:p>
        </w:tc>
        <w:tc>
          <w:tcPr>
            <w:tcW w:w="1134" w:type="dxa"/>
            <w:tcBorders>
              <w:top w:val="single" w:sz="4" w:space="0" w:color="auto"/>
              <w:left w:val="single" w:sz="4" w:space="0" w:color="auto"/>
              <w:bottom w:val="single" w:sz="4" w:space="0" w:color="auto"/>
              <w:right w:val="single" w:sz="4" w:space="0" w:color="auto"/>
            </w:tcBorders>
            <w:vAlign w:val="bottom"/>
          </w:tcPr>
          <w:p w14:paraId="7CBA8CB8" w14:textId="77777777" w:rsidR="00C314DA" w:rsidRPr="00A52800" w:rsidRDefault="00C314DA" w:rsidP="00511A88">
            <w:pPr>
              <w:ind w:right="-23"/>
              <w:jc w:val="both"/>
              <w:rPr>
                <w:b/>
                <w:sz w:val="20"/>
              </w:rPr>
            </w:pPr>
            <w:r w:rsidRPr="00A52800">
              <w:rPr>
                <w:b/>
                <w:sz w:val="20"/>
              </w:rPr>
              <w:t>32839868</w:t>
            </w:r>
          </w:p>
        </w:tc>
        <w:tc>
          <w:tcPr>
            <w:tcW w:w="1126" w:type="dxa"/>
            <w:tcBorders>
              <w:top w:val="single" w:sz="4" w:space="0" w:color="auto"/>
              <w:left w:val="single" w:sz="4" w:space="0" w:color="auto"/>
              <w:bottom w:val="single" w:sz="4" w:space="0" w:color="auto"/>
              <w:right w:val="single" w:sz="4" w:space="0" w:color="auto"/>
            </w:tcBorders>
            <w:vAlign w:val="bottom"/>
          </w:tcPr>
          <w:p w14:paraId="1BB569BB" w14:textId="77777777" w:rsidR="00C314DA" w:rsidRPr="00A716FC" w:rsidRDefault="00C314DA" w:rsidP="00511A88">
            <w:pPr>
              <w:ind w:right="-23"/>
              <w:jc w:val="both"/>
              <w:rPr>
                <w:b/>
                <w:sz w:val="20"/>
              </w:rPr>
            </w:pPr>
            <w:r w:rsidRPr="00A716FC">
              <w:rPr>
                <w:b/>
                <w:sz w:val="20"/>
              </w:rPr>
              <w:t>78,65</w:t>
            </w:r>
          </w:p>
        </w:tc>
      </w:tr>
      <w:tr w:rsidR="00C314DA" w:rsidRPr="0092159E" w14:paraId="1CF962B2" w14:textId="77777777" w:rsidTr="00511A88">
        <w:trPr>
          <w:trHeight w:val="246"/>
        </w:trPr>
        <w:tc>
          <w:tcPr>
            <w:tcW w:w="567" w:type="dxa"/>
            <w:tcBorders>
              <w:top w:val="single" w:sz="2" w:space="0" w:color="auto"/>
              <w:left w:val="single" w:sz="2" w:space="0" w:color="auto"/>
              <w:bottom w:val="single" w:sz="2" w:space="0" w:color="auto"/>
              <w:right w:val="single" w:sz="2" w:space="0" w:color="auto"/>
            </w:tcBorders>
            <w:vAlign w:val="bottom"/>
          </w:tcPr>
          <w:p w14:paraId="0AB13B10" w14:textId="77777777" w:rsidR="00C314DA" w:rsidRPr="0092159E" w:rsidRDefault="00C314DA" w:rsidP="00511A88">
            <w:pPr>
              <w:ind w:right="-23"/>
              <w:rPr>
                <w:sz w:val="20"/>
              </w:rPr>
            </w:pPr>
          </w:p>
        </w:tc>
        <w:tc>
          <w:tcPr>
            <w:tcW w:w="1851" w:type="dxa"/>
            <w:tcBorders>
              <w:top w:val="single" w:sz="2" w:space="0" w:color="auto"/>
              <w:left w:val="single" w:sz="2" w:space="0" w:color="auto"/>
              <w:bottom w:val="single" w:sz="2" w:space="0" w:color="auto"/>
              <w:right w:val="single" w:sz="2" w:space="0" w:color="auto"/>
            </w:tcBorders>
            <w:vAlign w:val="bottom"/>
          </w:tcPr>
          <w:p w14:paraId="4C338870" w14:textId="77777777" w:rsidR="00C314DA" w:rsidRPr="0092159E" w:rsidRDefault="00C314DA" w:rsidP="00511A88">
            <w:pPr>
              <w:ind w:right="-23"/>
              <w:rPr>
                <w:sz w:val="20"/>
              </w:rPr>
            </w:pPr>
            <w:r w:rsidRPr="0092159E">
              <w:rPr>
                <w:sz w:val="20"/>
              </w:rPr>
              <w:t>Finansinio turto padidėjimo išlaidos (finansinio turto padidėjimo/ investavimo išlaidos)</w:t>
            </w:r>
          </w:p>
        </w:tc>
        <w:tc>
          <w:tcPr>
            <w:tcW w:w="1275" w:type="dxa"/>
            <w:tcBorders>
              <w:top w:val="single" w:sz="2" w:space="0" w:color="auto"/>
              <w:left w:val="single" w:sz="2" w:space="0" w:color="auto"/>
              <w:bottom w:val="single" w:sz="2" w:space="0" w:color="auto"/>
              <w:right w:val="single" w:sz="2" w:space="0" w:color="auto"/>
            </w:tcBorders>
            <w:vAlign w:val="bottom"/>
          </w:tcPr>
          <w:p w14:paraId="7006104B" w14:textId="77777777" w:rsidR="00C314DA" w:rsidRPr="005D017D" w:rsidRDefault="00C314DA" w:rsidP="00511A88">
            <w:pPr>
              <w:ind w:right="-23"/>
              <w:jc w:val="both"/>
              <w:rPr>
                <w:b/>
                <w:sz w:val="20"/>
              </w:rPr>
            </w:pPr>
          </w:p>
        </w:tc>
        <w:tc>
          <w:tcPr>
            <w:tcW w:w="1276" w:type="dxa"/>
            <w:tcBorders>
              <w:top w:val="single" w:sz="2" w:space="0" w:color="auto"/>
              <w:left w:val="single" w:sz="2" w:space="0" w:color="auto"/>
              <w:bottom w:val="single" w:sz="2" w:space="0" w:color="auto"/>
              <w:right w:val="single" w:sz="2" w:space="0" w:color="auto"/>
            </w:tcBorders>
            <w:vAlign w:val="bottom"/>
          </w:tcPr>
          <w:p w14:paraId="33AC04C2" w14:textId="77777777" w:rsidR="00C314DA" w:rsidRPr="005D017D" w:rsidRDefault="00C314DA" w:rsidP="00511A88">
            <w:pPr>
              <w:ind w:right="-23"/>
              <w:jc w:val="both"/>
              <w:rPr>
                <w:b/>
                <w:sz w:val="20"/>
              </w:rPr>
            </w:pPr>
          </w:p>
        </w:tc>
        <w:tc>
          <w:tcPr>
            <w:tcW w:w="1134" w:type="dxa"/>
            <w:tcBorders>
              <w:top w:val="single" w:sz="2" w:space="0" w:color="auto"/>
              <w:left w:val="single" w:sz="2" w:space="0" w:color="auto"/>
              <w:bottom w:val="single" w:sz="2" w:space="0" w:color="auto"/>
              <w:right w:val="single" w:sz="2" w:space="0" w:color="auto"/>
            </w:tcBorders>
            <w:vAlign w:val="bottom"/>
          </w:tcPr>
          <w:p w14:paraId="693F5586" w14:textId="77777777" w:rsidR="00C314DA" w:rsidRPr="00A716FC" w:rsidRDefault="00C314DA" w:rsidP="00511A88">
            <w:pPr>
              <w:ind w:right="-23"/>
              <w:jc w:val="both"/>
              <w:rPr>
                <w:b/>
                <w:sz w:val="20"/>
              </w:rPr>
            </w:pPr>
          </w:p>
        </w:tc>
        <w:tc>
          <w:tcPr>
            <w:tcW w:w="1276" w:type="dxa"/>
            <w:tcBorders>
              <w:top w:val="single" w:sz="2" w:space="0" w:color="auto"/>
              <w:left w:val="single" w:sz="2" w:space="0" w:color="auto"/>
              <w:bottom w:val="single" w:sz="2" w:space="0" w:color="auto"/>
              <w:right w:val="single" w:sz="4" w:space="0" w:color="auto"/>
            </w:tcBorders>
            <w:vAlign w:val="bottom"/>
          </w:tcPr>
          <w:p w14:paraId="3DC0E7B9" w14:textId="77777777" w:rsidR="00C314DA" w:rsidRPr="007D01DC" w:rsidRDefault="00C314DA" w:rsidP="00511A88">
            <w:pPr>
              <w:ind w:right="-23"/>
              <w:jc w:val="both"/>
              <w:rPr>
                <w:b/>
                <w:sz w:val="20"/>
              </w:rPr>
            </w:pPr>
            <w:r w:rsidRPr="007D01DC">
              <w:rPr>
                <w:b/>
                <w:sz w:val="20"/>
              </w:rPr>
              <w:t>199610</w:t>
            </w:r>
          </w:p>
        </w:tc>
        <w:tc>
          <w:tcPr>
            <w:tcW w:w="1134" w:type="dxa"/>
            <w:tcBorders>
              <w:top w:val="single" w:sz="4" w:space="0" w:color="auto"/>
              <w:left w:val="single" w:sz="4" w:space="0" w:color="auto"/>
              <w:bottom w:val="single" w:sz="4" w:space="0" w:color="auto"/>
              <w:right w:val="single" w:sz="4" w:space="0" w:color="auto"/>
            </w:tcBorders>
            <w:vAlign w:val="bottom"/>
          </w:tcPr>
          <w:p w14:paraId="2C866938" w14:textId="77777777" w:rsidR="00C314DA" w:rsidRPr="00A52800" w:rsidRDefault="00C314DA" w:rsidP="00511A88">
            <w:pPr>
              <w:ind w:right="-23"/>
              <w:jc w:val="both"/>
              <w:rPr>
                <w:b/>
                <w:sz w:val="20"/>
              </w:rPr>
            </w:pPr>
            <w:r w:rsidRPr="00A52800">
              <w:rPr>
                <w:b/>
                <w:sz w:val="20"/>
              </w:rPr>
              <w:t>199200</w:t>
            </w:r>
          </w:p>
        </w:tc>
        <w:tc>
          <w:tcPr>
            <w:tcW w:w="1126" w:type="dxa"/>
            <w:tcBorders>
              <w:top w:val="single" w:sz="4" w:space="0" w:color="auto"/>
              <w:left w:val="single" w:sz="4" w:space="0" w:color="auto"/>
              <w:bottom w:val="single" w:sz="4" w:space="0" w:color="auto"/>
              <w:right w:val="single" w:sz="4" w:space="0" w:color="auto"/>
            </w:tcBorders>
            <w:vAlign w:val="bottom"/>
          </w:tcPr>
          <w:p w14:paraId="3B7F47FC" w14:textId="77777777" w:rsidR="00C314DA" w:rsidRPr="00A716FC" w:rsidRDefault="00C314DA" w:rsidP="00511A88">
            <w:pPr>
              <w:ind w:right="-23"/>
              <w:jc w:val="both"/>
              <w:rPr>
                <w:b/>
                <w:sz w:val="20"/>
              </w:rPr>
            </w:pPr>
            <w:r w:rsidRPr="00A716FC">
              <w:rPr>
                <w:b/>
                <w:sz w:val="20"/>
              </w:rPr>
              <w:t>99,80</w:t>
            </w:r>
          </w:p>
        </w:tc>
      </w:tr>
      <w:tr w:rsidR="00C314DA" w:rsidRPr="0092159E" w14:paraId="794F0C08" w14:textId="77777777" w:rsidTr="00511A88">
        <w:trPr>
          <w:trHeight w:val="246"/>
        </w:trPr>
        <w:tc>
          <w:tcPr>
            <w:tcW w:w="567" w:type="dxa"/>
            <w:tcBorders>
              <w:top w:val="single" w:sz="2" w:space="0" w:color="auto"/>
              <w:left w:val="single" w:sz="2" w:space="0" w:color="auto"/>
              <w:bottom w:val="single" w:sz="2" w:space="0" w:color="auto"/>
              <w:right w:val="single" w:sz="2" w:space="0" w:color="auto"/>
            </w:tcBorders>
            <w:vAlign w:val="bottom"/>
          </w:tcPr>
          <w:p w14:paraId="264BF978" w14:textId="77777777" w:rsidR="00C314DA" w:rsidRPr="0092159E" w:rsidRDefault="00C314DA" w:rsidP="00511A88">
            <w:pPr>
              <w:ind w:right="-23"/>
              <w:rPr>
                <w:sz w:val="20"/>
              </w:rPr>
            </w:pPr>
          </w:p>
        </w:tc>
        <w:tc>
          <w:tcPr>
            <w:tcW w:w="1851" w:type="dxa"/>
            <w:tcBorders>
              <w:top w:val="single" w:sz="2" w:space="0" w:color="auto"/>
              <w:left w:val="single" w:sz="2" w:space="0" w:color="auto"/>
              <w:bottom w:val="single" w:sz="2" w:space="0" w:color="auto"/>
              <w:right w:val="single" w:sz="2" w:space="0" w:color="auto"/>
            </w:tcBorders>
            <w:vAlign w:val="bottom"/>
          </w:tcPr>
          <w:p w14:paraId="4BAE29EA" w14:textId="77777777" w:rsidR="00C314DA" w:rsidRPr="0092159E" w:rsidRDefault="00C314DA" w:rsidP="00511A88">
            <w:pPr>
              <w:ind w:right="-23"/>
              <w:rPr>
                <w:sz w:val="20"/>
              </w:rPr>
            </w:pPr>
            <w:r w:rsidRPr="0092159E">
              <w:rPr>
                <w:sz w:val="20"/>
              </w:rPr>
              <w:t>Finansinių įsipareigojimų vykdymo išlaidos (grąžintos paskolos)</w:t>
            </w:r>
          </w:p>
        </w:tc>
        <w:tc>
          <w:tcPr>
            <w:tcW w:w="1275" w:type="dxa"/>
            <w:tcBorders>
              <w:top w:val="single" w:sz="2" w:space="0" w:color="auto"/>
              <w:left w:val="single" w:sz="2" w:space="0" w:color="auto"/>
              <w:bottom w:val="single" w:sz="2" w:space="0" w:color="auto"/>
              <w:right w:val="single" w:sz="2" w:space="0" w:color="auto"/>
            </w:tcBorders>
            <w:vAlign w:val="bottom"/>
          </w:tcPr>
          <w:p w14:paraId="738ACE1F" w14:textId="77777777" w:rsidR="00C314DA" w:rsidRPr="005D017D" w:rsidRDefault="00C314DA" w:rsidP="00511A88">
            <w:pPr>
              <w:ind w:right="-23"/>
              <w:jc w:val="both"/>
              <w:rPr>
                <w:b/>
                <w:sz w:val="20"/>
              </w:rPr>
            </w:pPr>
            <w:r w:rsidRPr="005D017D">
              <w:rPr>
                <w:b/>
                <w:sz w:val="20"/>
              </w:rPr>
              <w:t>201500</w:t>
            </w:r>
          </w:p>
        </w:tc>
        <w:tc>
          <w:tcPr>
            <w:tcW w:w="1276" w:type="dxa"/>
            <w:tcBorders>
              <w:top w:val="single" w:sz="2" w:space="0" w:color="auto"/>
              <w:left w:val="single" w:sz="2" w:space="0" w:color="auto"/>
              <w:bottom w:val="single" w:sz="2" w:space="0" w:color="auto"/>
              <w:right w:val="single" w:sz="2" w:space="0" w:color="auto"/>
            </w:tcBorders>
            <w:vAlign w:val="bottom"/>
          </w:tcPr>
          <w:p w14:paraId="2F126C7B" w14:textId="77777777" w:rsidR="00C314DA" w:rsidRPr="005D017D" w:rsidRDefault="00C314DA" w:rsidP="00511A88">
            <w:pPr>
              <w:ind w:right="-23"/>
              <w:jc w:val="both"/>
              <w:rPr>
                <w:b/>
                <w:sz w:val="20"/>
              </w:rPr>
            </w:pPr>
            <w:r w:rsidRPr="005D017D">
              <w:rPr>
                <w:b/>
                <w:sz w:val="20"/>
              </w:rPr>
              <w:t>201500</w:t>
            </w:r>
          </w:p>
        </w:tc>
        <w:tc>
          <w:tcPr>
            <w:tcW w:w="1134" w:type="dxa"/>
            <w:tcBorders>
              <w:top w:val="single" w:sz="2" w:space="0" w:color="auto"/>
              <w:left w:val="single" w:sz="2" w:space="0" w:color="auto"/>
              <w:bottom w:val="single" w:sz="2" w:space="0" w:color="auto"/>
              <w:right w:val="single" w:sz="2" w:space="0" w:color="auto"/>
            </w:tcBorders>
            <w:vAlign w:val="bottom"/>
          </w:tcPr>
          <w:p w14:paraId="70D86FD7" w14:textId="77777777" w:rsidR="00C314DA" w:rsidRPr="00A716FC" w:rsidRDefault="00C314DA" w:rsidP="00511A88">
            <w:pPr>
              <w:ind w:right="-23"/>
              <w:jc w:val="both"/>
              <w:rPr>
                <w:b/>
                <w:sz w:val="20"/>
              </w:rPr>
            </w:pPr>
            <w:r w:rsidRPr="00A716FC">
              <w:rPr>
                <w:b/>
                <w:sz w:val="20"/>
              </w:rPr>
              <w:t>100,00</w:t>
            </w:r>
          </w:p>
        </w:tc>
        <w:tc>
          <w:tcPr>
            <w:tcW w:w="1276" w:type="dxa"/>
            <w:tcBorders>
              <w:top w:val="single" w:sz="2" w:space="0" w:color="auto"/>
              <w:left w:val="single" w:sz="2" w:space="0" w:color="auto"/>
              <w:bottom w:val="single" w:sz="2" w:space="0" w:color="auto"/>
              <w:right w:val="single" w:sz="4" w:space="0" w:color="auto"/>
            </w:tcBorders>
            <w:vAlign w:val="bottom"/>
          </w:tcPr>
          <w:p w14:paraId="3A477E0C" w14:textId="77777777" w:rsidR="00C314DA" w:rsidRPr="007D01DC" w:rsidRDefault="00C314DA" w:rsidP="00511A88">
            <w:pPr>
              <w:ind w:right="-23"/>
              <w:jc w:val="both"/>
              <w:rPr>
                <w:b/>
                <w:sz w:val="20"/>
              </w:rPr>
            </w:pPr>
            <w:r w:rsidRPr="007D01DC">
              <w:rPr>
                <w:b/>
                <w:sz w:val="20"/>
              </w:rPr>
              <w:t>167227</w:t>
            </w:r>
          </w:p>
        </w:tc>
        <w:tc>
          <w:tcPr>
            <w:tcW w:w="1134" w:type="dxa"/>
            <w:tcBorders>
              <w:top w:val="single" w:sz="4" w:space="0" w:color="auto"/>
              <w:left w:val="single" w:sz="4" w:space="0" w:color="auto"/>
              <w:bottom w:val="single" w:sz="4" w:space="0" w:color="auto"/>
              <w:right w:val="single" w:sz="4" w:space="0" w:color="auto"/>
            </w:tcBorders>
            <w:vAlign w:val="bottom"/>
          </w:tcPr>
          <w:p w14:paraId="63BB5E69" w14:textId="77777777" w:rsidR="00C314DA" w:rsidRPr="00A52800" w:rsidRDefault="00C314DA" w:rsidP="00511A88">
            <w:pPr>
              <w:ind w:right="-23"/>
              <w:jc w:val="both"/>
              <w:rPr>
                <w:b/>
                <w:sz w:val="20"/>
              </w:rPr>
            </w:pPr>
            <w:r w:rsidRPr="00A52800">
              <w:rPr>
                <w:b/>
                <w:sz w:val="20"/>
              </w:rPr>
              <w:t>167227</w:t>
            </w:r>
          </w:p>
        </w:tc>
        <w:tc>
          <w:tcPr>
            <w:tcW w:w="1126" w:type="dxa"/>
            <w:tcBorders>
              <w:top w:val="single" w:sz="4" w:space="0" w:color="auto"/>
              <w:left w:val="single" w:sz="4" w:space="0" w:color="auto"/>
              <w:bottom w:val="single" w:sz="4" w:space="0" w:color="auto"/>
              <w:right w:val="single" w:sz="4" w:space="0" w:color="auto"/>
            </w:tcBorders>
            <w:vAlign w:val="bottom"/>
          </w:tcPr>
          <w:p w14:paraId="2621C9FF" w14:textId="77777777" w:rsidR="00C314DA" w:rsidRPr="00A716FC" w:rsidRDefault="00C314DA" w:rsidP="00511A88">
            <w:pPr>
              <w:ind w:right="-23"/>
              <w:jc w:val="both"/>
              <w:rPr>
                <w:b/>
                <w:sz w:val="20"/>
              </w:rPr>
            </w:pPr>
            <w:r w:rsidRPr="00A716FC">
              <w:rPr>
                <w:b/>
                <w:sz w:val="20"/>
              </w:rPr>
              <w:t>100,00</w:t>
            </w:r>
          </w:p>
        </w:tc>
      </w:tr>
      <w:tr w:rsidR="00C314DA" w:rsidRPr="0092159E" w14:paraId="6A0B9D58" w14:textId="77777777" w:rsidTr="00511A88">
        <w:trPr>
          <w:trHeight w:val="246"/>
        </w:trPr>
        <w:tc>
          <w:tcPr>
            <w:tcW w:w="567" w:type="dxa"/>
            <w:tcBorders>
              <w:top w:val="single" w:sz="2" w:space="0" w:color="auto"/>
              <w:left w:val="single" w:sz="2" w:space="0" w:color="auto"/>
              <w:bottom w:val="single" w:sz="2" w:space="0" w:color="auto"/>
              <w:right w:val="single" w:sz="2" w:space="0" w:color="auto"/>
            </w:tcBorders>
            <w:vAlign w:val="bottom"/>
          </w:tcPr>
          <w:p w14:paraId="688D8B49" w14:textId="77777777" w:rsidR="00C314DA" w:rsidRPr="0092159E" w:rsidRDefault="00C314DA" w:rsidP="00511A88">
            <w:pPr>
              <w:ind w:right="-23"/>
              <w:rPr>
                <w:sz w:val="20"/>
              </w:rPr>
            </w:pPr>
          </w:p>
        </w:tc>
        <w:tc>
          <w:tcPr>
            <w:tcW w:w="1851" w:type="dxa"/>
            <w:tcBorders>
              <w:top w:val="single" w:sz="2" w:space="0" w:color="auto"/>
              <w:left w:val="single" w:sz="2" w:space="0" w:color="auto"/>
              <w:bottom w:val="single" w:sz="2" w:space="0" w:color="auto"/>
              <w:right w:val="single" w:sz="2" w:space="0" w:color="auto"/>
            </w:tcBorders>
            <w:vAlign w:val="bottom"/>
          </w:tcPr>
          <w:p w14:paraId="19255D71" w14:textId="77777777" w:rsidR="00C314DA" w:rsidRPr="0092159E" w:rsidRDefault="00C314DA" w:rsidP="00511A88">
            <w:pPr>
              <w:ind w:right="-23"/>
              <w:rPr>
                <w:b/>
                <w:bCs/>
                <w:sz w:val="20"/>
              </w:rPr>
            </w:pPr>
            <w:r w:rsidRPr="0092159E">
              <w:rPr>
                <w:b/>
                <w:bCs/>
                <w:sz w:val="20"/>
              </w:rPr>
              <w:t>Iš viso išlaidų</w:t>
            </w:r>
          </w:p>
        </w:tc>
        <w:tc>
          <w:tcPr>
            <w:tcW w:w="1275" w:type="dxa"/>
            <w:tcBorders>
              <w:top w:val="single" w:sz="2" w:space="0" w:color="auto"/>
              <w:left w:val="single" w:sz="2" w:space="0" w:color="auto"/>
              <w:bottom w:val="single" w:sz="2" w:space="0" w:color="auto"/>
              <w:right w:val="single" w:sz="2" w:space="0" w:color="auto"/>
            </w:tcBorders>
            <w:vAlign w:val="bottom"/>
          </w:tcPr>
          <w:p w14:paraId="497E7D6F" w14:textId="77777777" w:rsidR="00C314DA" w:rsidRPr="005D017D" w:rsidRDefault="00C314DA" w:rsidP="00511A88">
            <w:pPr>
              <w:ind w:right="-23"/>
              <w:jc w:val="both"/>
              <w:rPr>
                <w:b/>
                <w:sz w:val="20"/>
              </w:rPr>
            </w:pPr>
            <w:r w:rsidRPr="005D017D">
              <w:rPr>
                <w:b/>
                <w:sz w:val="20"/>
              </w:rPr>
              <w:t>31946713</w:t>
            </w:r>
          </w:p>
        </w:tc>
        <w:tc>
          <w:tcPr>
            <w:tcW w:w="1276" w:type="dxa"/>
            <w:tcBorders>
              <w:top w:val="single" w:sz="2" w:space="0" w:color="auto"/>
              <w:left w:val="single" w:sz="2" w:space="0" w:color="auto"/>
              <w:bottom w:val="single" w:sz="2" w:space="0" w:color="auto"/>
              <w:right w:val="single" w:sz="2" w:space="0" w:color="auto"/>
            </w:tcBorders>
            <w:vAlign w:val="bottom"/>
          </w:tcPr>
          <w:p w14:paraId="149EECCF" w14:textId="77777777" w:rsidR="00C314DA" w:rsidRPr="005D017D" w:rsidRDefault="00C314DA" w:rsidP="00511A88">
            <w:pPr>
              <w:ind w:right="-23"/>
              <w:jc w:val="both"/>
              <w:rPr>
                <w:b/>
                <w:sz w:val="20"/>
              </w:rPr>
            </w:pPr>
            <w:r w:rsidRPr="005D017D">
              <w:rPr>
                <w:b/>
                <w:sz w:val="20"/>
              </w:rPr>
              <w:t>27939654</w:t>
            </w:r>
          </w:p>
        </w:tc>
        <w:tc>
          <w:tcPr>
            <w:tcW w:w="1134" w:type="dxa"/>
            <w:tcBorders>
              <w:top w:val="single" w:sz="2" w:space="0" w:color="auto"/>
              <w:left w:val="single" w:sz="2" w:space="0" w:color="auto"/>
              <w:bottom w:val="single" w:sz="2" w:space="0" w:color="auto"/>
              <w:right w:val="single" w:sz="2" w:space="0" w:color="auto"/>
            </w:tcBorders>
            <w:vAlign w:val="bottom"/>
          </w:tcPr>
          <w:p w14:paraId="2FEF80BD" w14:textId="77777777" w:rsidR="00C314DA" w:rsidRPr="00A716FC" w:rsidRDefault="00C314DA" w:rsidP="00511A88">
            <w:pPr>
              <w:ind w:right="-23"/>
              <w:jc w:val="both"/>
              <w:rPr>
                <w:b/>
                <w:sz w:val="20"/>
              </w:rPr>
            </w:pPr>
            <w:r w:rsidRPr="00A716FC">
              <w:rPr>
                <w:b/>
                <w:sz w:val="20"/>
              </w:rPr>
              <w:t>87,46</w:t>
            </w:r>
          </w:p>
        </w:tc>
        <w:tc>
          <w:tcPr>
            <w:tcW w:w="1276" w:type="dxa"/>
            <w:tcBorders>
              <w:top w:val="single" w:sz="2" w:space="0" w:color="auto"/>
              <w:left w:val="single" w:sz="2" w:space="0" w:color="auto"/>
              <w:bottom w:val="single" w:sz="2" w:space="0" w:color="auto"/>
              <w:right w:val="single" w:sz="4" w:space="0" w:color="auto"/>
            </w:tcBorders>
            <w:vAlign w:val="bottom"/>
          </w:tcPr>
          <w:p w14:paraId="122AADB3" w14:textId="77777777" w:rsidR="00C314DA" w:rsidRPr="00BF3340" w:rsidRDefault="00C314DA" w:rsidP="00511A88">
            <w:pPr>
              <w:ind w:right="-23"/>
              <w:jc w:val="both"/>
              <w:rPr>
                <w:b/>
                <w:sz w:val="20"/>
              </w:rPr>
            </w:pPr>
            <w:r w:rsidRPr="00BF3340">
              <w:rPr>
                <w:b/>
                <w:sz w:val="20"/>
              </w:rPr>
              <w:t>42118758</w:t>
            </w:r>
          </w:p>
        </w:tc>
        <w:tc>
          <w:tcPr>
            <w:tcW w:w="1134" w:type="dxa"/>
            <w:tcBorders>
              <w:top w:val="single" w:sz="4" w:space="0" w:color="auto"/>
              <w:left w:val="single" w:sz="4" w:space="0" w:color="auto"/>
              <w:bottom w:val="single" w:sz="4" w:space="0" w:color="auto"/>
              <w:right w:val="single" w:sz="4" w:space="0" w:color="auto"/>
            </w:tcBorders>
            <w:vAlign w:val="bottom"/>
          </w:tcPr>
          <w:p w14:paraId="0A567A1B" w14:textId="77777777" w:rsidR="00C314DA" w:rsidRPr="00BF3340" w:rsidRDefault="00C314DA" w:rsidP="00511A88">
            <w:pPr>
              <w:ind w:right="-23"/>
              <w:jc w:val="both"/>
              <w:rPr>
                <w:b/>
                <w:sz w:val="20"/>
              </w:rPr>
            </w:pPr>
            <w:r w:rsidRPr="00BF3340">
              <w:rPr>
                <w:b/>
                <w:sz w:val="20"/>
              </w:rPr>
              <w:t>33206295</w:t>
            </w:r>
          </w:p>
        </w:tc>
        <w:tc>
          <w:tcPr>
            <w:tcW w:w="1126" w:type="dxa"/>
            <w:tcBorders>
              <w:top w:val="single" w:sz="4" w:space="0" w:color="auto"/>
              <w:left w:val="single" w:sz="4" w:space="0" w:color="auto"/>
              <w:bottom w:val="single" w:sz="4" w:space="0" w:color="auto"/>
              <w:right w:val="single" w:sz="4" w:space="0" w:color="auto"/>
            </w:tcBorders>
            <w:vAlign w:val="bottom"/>
          </w:tcPr>
          <w:p w14:paraId="32971BA0" w14:textId="77777777" w:rsidR="00C314DA" w:rsidRPr="00A716FC" w:rsidRDefault="00C314DA" w:rsidP="00511A88">
            <w:pPr>
              <w:ind w:right="-23"/>
              <w:jc w:val="both"/>
              <w:rPr>
                <w:b/>
                <w:sz w:val="20"/>
              </w:rPr>
            </w:pPr>
            <w:r w:rsidRPr="00A716FC">
              <w:rPr>
                <w:b/>
                <w:sz w:val="20"/>
              </w:rPr>
              <w:t>78,84</w:t>
            </w:r>
          </w:p>
        </w:tc>
      </w:tr>
    </w:tbl>
    <w:p w14:paraId="5AA0191A" w14:textId="77777777" w:rsidR="00C314DA" w:rsidRDefault="00C314DA" w:rsidP="00C314DA">
      <w:pPr>
        <w:spacing w:after="200" w:line="276" w:lineRule="auto"/>
        <w:jc w:val="both"/>
        <w:rPr>
          <w:rFonts w:eastAsia="Calibri"/>
          <w:szCs w:val="24"/>
          <w:lang w:eastAsia="en-US"/>
        </w:rPr>
      </w:pPr>
      <w:r>
        <w:rPr>
          <w:rFonts w:eastAsia="Calibri"/>
          <w:szCs w:val="24"/>
          <w:lang w:eastAsia="en-US"/>
        </w:rPr>
        <w:tab/>
      </w:r>
    </w:p>
    <w:p w14:paraId="4AEFD602" w14:textId="77777777" w:rsidR="00C314DA" w:rsidRPr="00C957BC" w:rsidRDefault="00C314DA" w:rsidP="00C314DA">
      <w:pPr>
        <w:tabs>
          <w:tab w:val="left" w:pos="567"/>
        </w:tabs>
        <w:spacing w:line="360" w:lineRule="auto"/>
        <w:ind w:firstLine="709"/>
        <w:jc w:val="both"/>
        <w:rPr>
          <w:rFonts w:eastAsia="Calibri"/>
          <w:szCs w:val="24"/>
          <w:lang w:eastAsia="en-US"/>
        </w:rPr>
      </w:pPr>
      <w:r>
        <w:rPr>
          <w:rFonts w:eastAsia="Calibri"/>
          <w:szCs w:val="24"/>
          <w:lang w:eastAsia="en-US"/>
        </w:rPr>
        <w:tab/>
      </w:r>
      <w:r w:rsidRPr="00C957BC">
        <w:rPr>
          <w:rFonts w:eastAsia="Calibri"/>
          <w:szCs w:val="24"/>
          <w:lang w:eastAsia="en-US"/>
        </w:rPr>
        <w:t>2020 m. buvo priimti Visagino savivaldybės tarybos sprendimai dėl savivaldybės turto investavimo ir viešosioms įstaigoms dalininko kapitalo didinimo turtiniu įnašu:</w:t>
      </w:r>
    </w:p>
    <w:p w14:paraId="6DF1E337" w14:textId="77777777" w:rsidR="00C314DA" w:rsidRPr="00C957BC" w:rsidRDefault="00C314DA" w:rsidP="00C314DA">
      <w:pPr>
        <w:pStyle w:val="Sraopastraipa"/>
        <w:numPr>
          <w:ilvl w:val="0"/>
          <w:numId w:val="27"/>
        </w:numPr>
        <w:tabs>
          <w:tab w:val="left" w:pos="567"/>
          <w:tab w:val="left" w:pos="1134"/>
        </w:tabs>
        <w:spacing w:line="360" w:lineRule="auto"/>
        <w:ind w:left="0" w:firstLine="709"/>
        <w:jc w:val="both"/>
        <w:rPr>
          <w:rFonts w:eastAsia="Calibri"/>
          <w:szCs w:val="24"/>
          <w:lang w:eastAsia="en-US"/>
        </w:rPr>
      </w:pPr>
      <w:r w:rsidRPr="00C957BC">
        <w:rPr>
          <w:rFonts w:eastAsia="Calibri"/>
          <w:szCs w:val="24"/>
          <w:lang w:eastAsia="en-US"/>
        </w:rPr>
        <w:t>VšĮ Visagino ligoninės dalininko įnašas – 149</w:t>
      </w:r>
      <w:r>
        <w:rPr>
          <w:rFonts w:eastAsia="Calibri"/>
          <w:szCs w:val="24"/>
          <w:lang w:eastAsia="en-US"/>
        </w:rPr>
        <w:t xml:space="preserve"> </w:t>
      </w:r>
      <w:r w:rsidRPr="00C957BC">
        <w:rPr>
          <w:rFonts w:eastAsia="Calibri"/>
          <w:szCs w:val="24"/>
          <w:lang w:eastAsia="en-US"/>
        </w:rPr>
        <w:t>000 Eur,</w:t>
      </w:r>
    </w:p>
    <w:p w14:paraId="73A6A2AC" w14:textId="77777777" w:rsidR="00C314DA" w:rsidRPr="00C957BC" w:rsidRDefault="00C314DA" w:rsidP="00C314DA">
      <w:pPr>
        <w:pStyle w:val="Sraopastraipa"/>
        <w:numPr>
          <w:ilvl w:val="0"/>
          <w:numId w:val="27"/>
        </w:numPr>
        <w:tabs>
          <w:tab w:val="left" w:pos="567"/>
          <w:tab w:val="left" w:pos="1134"/>
        </w:tabs>
        <w:spacing w:line="360" w:lineRule="auto"/>
        <w:ind w:left="0" w:firstLine="709"/>
        <w:jc w:val="both"/>
        <w:rPr>
          <w:rFonts w:eastAsia="Calibri"/>
          <w:szCs w:val="24"/>
          <w:lang w:eastAsia="en-US"/>
        </w:rPr>
      </w:pPr>
      <w:r w:rsidRPr="00C957BC">
        <w:rPr>
          <w:rFonts w:eastAsia="Calibri"/>
          <w:szCs w:val="24"/>
          <w:lang w:eastAsia="en-US"/>
        </w:rPr>
        <w:t>VšĮ Visagino pirminės sveikatos priežiūros centro dalininko įnašas – 50</w:t>
      </w:r>
      <w:r>
        <w:rPr>
          <w:rFonts w:eastAsia="Calibri"/>
          <w:szCs w:val="24"/>
          <w:lang w:eastAsia="en-US"/>
        </w:rPr>
        <w:t xml:space="preserve"> </w:t>
      </w:r>
      <w:r w:rsidRPr="00C957BC">
        <w:rPr>
          <w:rFonts w:eastAsia="Calibri"/>
          <w:szCs w:val="24"/>
          <w:lang w:eastAsia="en-US"/>
        </w:rPr>
        <w:t>000 Eur,</w:t>
      </w:r>
    </w:p>
    <w:p w14:paraId="5ABB9DB0" w14:textId="77777777" w:rsidR="00C314DA" w:rsidRPr="00C957BC" w:rsidRDefault="00C314DA" w:rsidP="00C314DA">
      <w:pPr>
        <w:pStyle w:val="Sraopastraipa"/>
        <w:numPr>
          <w:ilvl w:val="0"/>
          <w:numId w:val="27"/>
        </w:numPr>
        <w:tabs>
          <w:tab w:val="left" w:pos="567"/>
          <w:tab w:val="left" w:pos="1134"/>
        </w:tabs>
        <w:spacing w:line="360" w:lineRule="auto"/>
        <w:ind w:left="0" w:firstLine="709"/>
        <w:jc w:val="both"/>
        <w:rPr>
          <w:rFonts w:eastAsia="Calibri"/>
          <w:szCs w:val="24"/>
          <w:lang w:eastAsia="en-US"/>
        </w:rPr>
      </w:pPr>
      <w:r w:rsidRPr="00C957BC">
        <w:rPr>
          <w:rFonts w:eastAsia="Calibri"/>
          <w:szCs w:val="24"/>
          <w:lang w:eastAsia="en-US"/>
        </w:rPr>
        <w:t>VšĮ Visagino edukacijų centro dalininko įnašas – 100 Eur,</w:t>
      </w:r>
    </w:p>
    <w:p w14:paraId="6A9D56DB" w14:textId="77777777" w:rsidR="00C314DA" w:rsidRPr="00C957BC" w:rsidRDefault="00C314DA" w:rsidP="00C314DA">
      <w:pPr>
        <w:pStyle w:val="Sraopastraipa"/>
        <w:numPr>
          <w:ilvl w:val="0"/>
          <w:numId w:val="27"/>
        </w:numPr>
        <w:tabs>
          <w:tab w:val="left" w:pos="567"/>
          <w:tab w:val="left" w:pos="1134"/>
        </w:tabs>
        <w:spacing w:line="360" w:lineRule="auto"/>
        <w:ind w:left="0" w:firstLine="709"/>
        <w:jc w:val="both"/>
        <w:rPr>
          <w:rFonts w:eastAsia="Calibri"/>
          <w:szCs w:val="24"/>
          <w:lang w:eastAsia="en-US"/>
        </w:rPr>
      </w:pPr>
      <w:r w:rsidRPr="00C957BC">
        <w:rPr>
          <w:rFonts w:eastAsia="Calibri"/>
          <w:szCs w:val="24"/>
          <w:lang w:eastAsia="en-US"/>
        </w:rPr>
        <w:t>VšĮ Visagino sporto ir rekreacijos centro dalininko įnašas – 100 Eur.</w:t>
      </w:r>
    </w:p>
    <w:p w14:paraId="3119FB4F" w14:textId="77777777" w:rsidR="00C314DA" w:rsidRPr="00C957BC" w:rsidRDefault="00C314DA" w:rsidP="00C314DA">
      <w:pPr>
        <w:tabs>
          <w:tab w:val="left" w:pos="567"/>
          <w:tab w:val="left" w:pos="993"/>
        </w:tabs>
        <w:spacing w:line="360" w:lineRule="auto"/>
        <w:ind w:right="-23" w:firstLine="709"/>
        <w:jc w:val="both"/>
        <w:rPr>
          <w:szCs w:val="24"/>
        </w:rPr>
      </w:pPr>
      <w:r w:rsidRPr="00C957BC">
        <w:rPr>
          <w:rFonts w:eastAsia="Calibri"/>
          <w:szCs w:val="24"/>
          <w:lang w:eastAsia="en-US"/>
        </w:rPr>
        <w:t>VšĮ Visagino krepšinio mokyklos dalininko įnašas – 410 Eur (2020 m. dalininko įnašas pervestas nebuvo, kadangi įstaigos steigimo procedūra 2020 m. nebuvo baigta, VšĮ Visagino krepšinio mokyklos dalininko įnašą planuojama pervesti 2021 m.).</w:t>
      </w:r>
    </w:p>
    <w:p w14:paraId="4CCAC0D1" w14:textId="77777777" w:rsidR="00C314DA" w:rsidRPr="00730B8B" w:rsidRDefault="00C314DA" w:rsidP="00C314DA">
      <w:pPr>
        <w:tabs>
          <w:tab w:val="left" w:pos="567"/>
          <w:tab w:val="left" w:pos="993"/>
        </w:tabs>
        <w:spacing w:line="360" w:lineRule="auto"/>
        <w:ind w:firstLine="709"/>
        <w:jc w:val="both"/>
        <w:rPr>
          <w:szCs w:val="24"/>
        </w:rPr>
      </w:pPr>
      <w:r w:rsidRPr="00B731D3">
        <w:rPr>
          <w:szCs w:val="24"/>
        </w:rPr>
        <w:t>Lyginant 2020 m. savivaldybės išlaidų vykdymą pagal valstybės funkcijas su 2019 m. matyti, kad išlaidos didėja 18,85 proc. Pagrindinė didėjimo priežastis darbo užmokesčio didėjimas</w:t>
      </w:r>
      <w:r w:rsidRPr="00B731D3">
        <w:rPr>
          <w:rFonts w:eastAsia="Calibri"/>
          <w:szCs w:val="24"/>
          <w:lang w:eastAsia="en-US"/>
        </w:rPr>
        <w:t xml:space="preserve">, dėl Europos Sąjungos fondų lėšų įskaitymo į savivaldybės biudžetą, </w:t>
      </w:r>
      <w:r w:rsidRPr="00B731D3">
        <w:rPr>
          <w:szCs w:val="24"/>
        </w:rPr>
        <w:t xml:space="preserve">ilgalaikių neigiamų COVID-19 pandemijos pasekmių </w:t>
      </w:r>
      <w:r w:rsidRPr="00730B8B">
        <w:rPr>
          <w:szCs w:val="24"/>
        </w:rPr>
        <w:t>mažinimui Visagino savivaldybei buvo iš Valstybės vardu pasiskolintų lėšų papildomai lėšų skyrimas 2 645 190 Eur panaudota 1 220 888 Eur, 1 288 010  Eur planuojama panaudoti 2021 m.):</w:t>
      </w:r>
    </w:p>
    <w:p w14:paraId="1953F7D5"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švietimo, mokslo ir sporto ministerijos  skaitmenino ugdymo plėtrai 18 800 Eur (visos lėšos panaudotos);</w:t>
      </w:r>
    </w:p>
    <w:p w14:paraId="45575B0E"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socialinės apsaugos ministerijos savivaldybėms vienkartinėms premijoms už ypač svarbių užduočių vykdymą valstybės lygio ekstremaliosios situacijos ir karantino laikotarpių savivaldybių socialinių paslaugų įstaigose dirbantiems darbuotojams išmokėti 33 050 Eur (visos lėšos panaudotos);</w:t>
      </w:r>
    </w:p>
    <w:p w14:paraId="434CF629"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švietimo, mokslo ir sporto ministerijos  Ilgalaikių neigiamų COVID-19 pandemijos pasekmių visuomenės psichikos sveikatai mažinimo veiksmų plane numatytoms veikloms finansuoti 3 315 Eur (visos lėšos panaudotos);</w:t>
      </w:r>
    </w:p>
    <w:p w14:paraId="7A8C6712"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švietimo, mokslo ir sporto ministerijos vaikų vasaros stovykloms ir kitoms neformaliojo vaikų švietimo veikloms finansuoti 34</w:t>
      </w:r>
      <w:r>
        <w:rPr>
          <w:szCs w:val="24"/>
          <w:lang w:eastAsia="en-US"/>
        </w:rPr>
        <w:t xml:space="preserve"> </w:t>
      </w:r>
      <w:r w:rsidRPr="00730B8B">
        <w:rPr>
          <w:szCs w:val="24"/>
          <w:lang w:eastAsia="en-US"/>
        </w:rPr>
        <w:t>600 Eur (panaudota 25 725 Eur);</w:t>
      </w:r>
    </w:p>
    <w:p w14:paraId="775B181E"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lastRenderedPageBreak/>
        <w:t>iš Lietuvos Respublikos sveikatos apsaugos ministerijos  priemonei „Plėtoti visuomenės psichikos sveikatos (stiprinimo ir prevencijos) paslaugas gyventojams visuomenės sveikatos biuruose“ 9</w:t>
      </w:r>
      <w:r>
        <w:rPr>
          <w:szCs w:val="24"/>
          <w:lang w:eastAsia="en-US"/>
        </w:rPr>
        <w:t xml:space="preserve"> </w:t>
      </w:r>
      <w:r w:rsidRPr="00730B8B">
        <w:rPr>
          <w:szCs w:val="24"/>
          <w:lang w:eastAsia="en-US"/>
        </w:rPr>
        <w:t>391 Eur (panaudota 3</w:t>
      </w:r>
      <w:r>
        <w:rPr>
          <w:szCs w:val="24"/>
          <w:lang w:eastAsia="en-US"/>
        </w:rPr>
        <w:t xml:space="preserve"> </w:t>
      </w:r>
      <w:r w:rsidRPr="00730B8B">
        <w:rPr>
          <w:szCs w:val="24"/>
          <w:lang w:eastAsia="en-US"/>
        </w:rPr>
        <w:t xml:space="preserve">900 Eur); </w:t>
      </w:r>
    </w:p>
    <w:p w14:paraId="7CB93D64"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socialinės apsaugos ministerijos priemonei „Skiriant piniginę socialinę paramą nepasiturintiems gyventojams, laikinai nevertinti turimo turto ir padidinti valstybės remiamų pajamų (VRP) dydį nuo 1 VRP iki 1,1 VRP teisei į socialinė pašalpą nustatyti“ 320</w:t>
      </w:r>
      <w:r>
        <w:rPr>
          <w:szCs w:val="24"/>
          <w:lang w:eastAsia="en-US"/>
        </w:rPr>
        <w:t xml:space="preserve"> </w:t>
      </w:r>
      <w:r w:rsidRPr="00730B8B">
        <w:rPr>
          <w:szCs w:val="24"/>
          <w:lang w:eastAsia="en-US"/>
        </w:rPr>
        <w:t>400 Eur (panaudota 242</w:t>
      </w:r>
      <w:r>
        <w:rPr>
          <w:szCs w:val="24"/>
          <w:lang w:eastAsia="en-US"/>
        </w:rPr>
        <w:t xml:space="preserve"> </w:t>
      </w:r>
      <w:r w:rsidRPr="00730B8B">
        <w:rPr>
          <w:szCs w:val="24"/>
          <w:lang w:eastAsia="en-US"/>
        </w:rPr>
        <w:t>562 Eur);</w:t>
      </w:r>
    </w:p>
    <w:p w14:paraId="69752754"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energetikos ministerijos priemonei „Saulės jėgainių Visagine įrengimas“ 1</w:t>
      </w:r>
      <w:r>
        <w:rPr>
          <w:szCs w:val="24"/>
          <w:lang w:eastAsia="en-US"/>
        </w:rPr>
        <w:t> </w:t>
      </w:r>
      <w:r w:rsidRPr="00730B8B">
        <w:rPr>
          <w:szCs w:val="24"/>
          <w:lang w:eastAsia="en-US"/>
        </w:rPr>
        <w:t>500</w:t>
      </w:r>
      <w:r>
        <w:rPr>
          <w:szCs w:val="24"/>
          <w:lang w:eastAsia="en-US"/>
        </w:rPr>
        <w:t xml:space="preserve"> </w:t>
      </w:r>
      <w:r w:rsidRPr="00730B8B">
        <w:rPr>
          <w:szCs w:val="24"/>
          <w:lang w:eastAsia="en-US"/>
        </w:rPr>
        <w:t>000 Eur (panaudota 211</w:t>
      </w:r>
      <w:r>
        <w:rPr>
          <w:szCs w:val="24"/>
          <w:lang w:eastAsia="en-US"/>
        </w:rPr>
        <w:t xml:space="preserve"> </w:t>
      </w:r>
      <w:r w:rsidRPr="00730B8B">
        <w:rPr>
          <w:szCs w:val="24"/>
          <w:lang w:eastAsia="en-US"/>
        </w:rPr>
        <w:t>990 Eur, likusią dalį planuojama panaudoti 2021 m.);</w:t>
      </w:r>
    </w:p>
    <w:p w14:paraId="4E72A10C"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ekonomikos ir inovacijos  ministerijos priemonei „Gaisrinio/ techninio vandens tinklo įrengimas iki SMART PARK teritorijos Visagino savivaldybėje“                           170</w:t>
      </w:r>
      <w:r>
        <w:rPr>
          <w:szCs w:val="24"/>
          <w:lang w:eastAsia="en-US"/>
        </w:rPr>
        <w:t xml:space="preserve"> </w:t>
      </w:r>
      <w:r w:rsidRPr="00730B8B">
        <w:rPr>
          <w:szCs w:val="24"/>
          <w:lang w:eastAsia="en-US"/>
        </w:rPr>
        <w:t>000 Eur (panaudota 138</w:t>
      </w:r>
      <w:r>
        <w:rPr>
          <w:szCs w:val="24"/>
          <w:lang w:eastAsia="en-US"/>
        </w:rPr>
        <w:t xml:space="preserve"> </w:t>
      </w:r>
      <w:r w:rsidRPr="00730B8B">
        <w:rPr>
          <w:szCs w:val="24"/>
          <w:lang w:eastAsia="en-US"/>
        </w:rPr>
        <w:t>790 Eur);</w:t>
      </w:r>
    </w:p>
    <w:p w14:paraId="1E9939E7"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iš Lietuvos Respublikos finansų ministerijos savivaldybių patirtoms materialinių išteklių teikimo, siekiant šalinti COVID-19 ligos (</w:t>
      </w:r>
      <w:proofErr w:type="spellStart"/>
      <w:r w:rsidRPr="00730B8B">
        <w:rPr>
          <w:szCs w:val="24"/>
          <w:lang w:eastAsia="en-US"/>
        </w:rPr>
        <w:t>koronaviruso</w:t>
      </w:r>
      <w:proofErr w:type="spellEnd"/>
      <w:r w:rsidRPr="00730B8B">
        <w:rPr>
          <w:szCs w:val="24"/>
          <w:lang w:eastAsia="en-US"/>
        </w:rPr>
        <w:t xml:space="preserve"> infekcijos) padarinius ir valdyti jos plitimą esant valstybės lygio ekstremaliajai situacijai, išlaidoms kompensuoti 69</w:t>
      </w:r>
      <w:r>
        <w:rPr>
          <w:szCs w:val="24"/>
          <w:lang w:eastAsia="en-US"/>
        </w:rPr>
        <w:t xml:space="preserve"> </w:t>
      </w:r>
      <w:r w:rsidRPr="00730B8B">
        <w:rPr>
          <w:szCs w:val="24"/>
          <w:lang w:eastAsia="en-US"/>
        </w:rPr>
        <w:t>667 Eur (visos lėšos panaudotos);</w:t>
      </w:r>
    </w:p>
    <w:p w14:paraId="774F2603" w14:textId="77777777" w:rsidR="00C314DA" w:rsidRPr="00730B8B" w:rsidRDefault="00C314DA" w:rsidP="00C314DA">
      <w:pPr>
        <w:pStyle w:val="Sraopastraipa"/>
        <w:numPr>
          <w:ilvl w:val="0"/>
          <w:numId w:val="29"/>
        </w:numPr>
        <w:tabs>
          <w:tab w:val="left" w:pos="993"/>
          <w:tab w:val="left" w:pos="1134"/>
        </w:tabs>
        <w:spacing w:line="360" w:lineRule="auto"/>
        <w:ind w:left="0" w:firstLine="567"/>
        <w:jc w:val="both"/>
        <w:rPr>
          <w:szCs w:val="24"/>
          <w:lang w:eastAsia="en-US"/>
        </w:rPr>
      </w:pPr>
      <w:r w:rsidRPr="00730B8B">
        <w:rPr>
          <w:szCs w:val="24"/>
          <w:lang w:eastAsia="en-US"/>
        </w:rPr>
        <w:t xml:space="preserve">iš Lietuvos Respublikos susisiekimo ministerijos ekonomikos skatinimo ir </w:t>
      </w:r>
      <w:proofErr w:type="spellStart"/>
      <w:r w:rsidRPr="00730B8B">
        <w:rPr>
          <w:szCs w:val="24"/>
          <w:lang w:eastAsia="en-US"/>
        </w:rPr>
        <w:t>koronaviruso</w:t>
      </w:r>
      <w:proofErr w:type="spellEnd"/>
      <w:r w:rsidRPr="00730B8B">
        <w:rPr>
          <w:szCs w:val="24"/>
          <w:lang w:eastAsia="en-US"/>
        </w:rPr>
        <w:t xml:space="preserve"> (COVID-19) plitimo sukeltų pasekmių mažinimo priemonių plano lėšų valstybinės ir vietinės reikšmės kelių rekonstrukcijos, taisymo (remonto) darbams 240000 Eur (panaudota 228</w:t>
      </w:r>
      <w:r>
        <w:rPr>
          <w:szCs w:val="24"/>
          <w:lang w:eastAsia="en-US"/>
        </w:rPr>
        <w:t xml:space="preserve"> </w:t>
      </w:r>
      <w:r w:rsidRPr="00730B8B">
        <w:rPr>
          <w:szCs w:val="24"/>
          <w:lang w:eastAsia="en-US"/>
        </w:rPr>
        <w:t>836 Eur);</w:t>
      </w:r>
    </w:p>
    <w:p w14:paraId="32722BCA" w14:textId="77777777" w:rsidR="00C314DA" w:rsidRPr="00730B8B" w:rsidRDefault="00C314DA" w:rsidP="00C314DA">
      <w:pPr>
        <w:pStyle w:val="Sraopastraipa"/>
        <w:numPr>
          <w:ilvl w:val="0"/>
          <w:numId w:val="29"/>
        </w:numPr>
        <w:tabs>
          <w:tab w:val="left" w:pos="993"/>
          <w:tab w:val="left" w:pos="1134"/>
        </w:tabs>
        <w:spacing w:line="360" w:lineRule="auto"/>
        <w:ind w:left="0" w:right="-23" w:firstLine="567"/>
        <w:jc w:val="both"/>
        <w:rPr>
          <w:rFonts w:eastAsiaTheme="minorHAnsi"/>
          <w:szCs w:val="24"/>
          <w:lang w:eastAsia="en-US"/>
        </w:rPr>
      </w:pPr>
      <w:r w:rsidRPr="00730B8B">
        <w:rPr>
          <w:szCs w:val="24"/>
          <w:lang w:eastAsia="en-US"/>
        </w:rPr>
        <w:t>iš Lietuvos Respublikos švietimo, mokslo ir sporto ministerijos vėdinimo ir kondicionavimo sistemos savivaldybių egzaminų centruose-grupėse 2020 m. įrengimui                           16</w:t>
      </w:r>
      <w:r>
        <w:rPr>
          <w:szCs w:val="24"/>
          <w:lang w:eastAsia="en-US"/>
        </w:rPr>
        <w:t xml:space="preserve"> </w:t>
      </w:r>
      <w:r w:rsidRPr="00730B8B">
        <w:rPr>
          <w:szCs w:val="24"/>
          <w:lang w:eastAsia="en-US"/>
        </w:rPr>
        <w:t>451 Eur (panaudota 14</w:t>
      </w:r>
      <w:r>
        <w:rPr>
          <w:szCs w:val="24"/>
          <w:lang w:eastAsia="en-US"/>
        </w:rPr>
        <w:t xml:space="preserve"> </w:t>
      </w:r>
      <w:r w:rsidRPr="00730B8B">
        <w:rPr>
          <w:szCs w:val="24"/>
          <w:lang w:eastAsia="en-US"/>
        </w:rPr>
        <w:t>967 Eur)</w:t>
      </w:r>
      <w:r w:rsidRPr="00730B8B">
        <w:rPr>
          <w:rFonts w:eastAsia="Calibri"/>
          <w:szCs w:val="24"/>
          <w:lang w:eastAsia="en-US"/>
        </w:rPr>
        <w:t>.</w:t>
      </w:r>
    </w:p>
    <w:p w14:paraId="6106B108" w14:textId="77777777" w:rsidR="00C314DA" w:rsidRPr="00075DF4" w:rsidRDefault="00C314DA" w:rsidP="00C314DA">
      <w:pPr>
        <w:tabs>
          <w:tab w:val="left" w:pos="567"/>
        </w:tabs>
        <w:spacing w:line="360" w:lineRule="auto"/>
        <w:ind w:right="-23" w:firstLine="709"/>
        <w:jc w:val="both"/>
        <w:rPr>
          <w:rFonts w:eastAsia="Calibri"/>
          <w:szCs w:val="24"/>
          <w:lang w:eastAsia="en-US"/>
        </w:rPr>
      </w:pPr>
      <w:r w:rsidRPr="00075DF4">
        <w:rPr>
          <w:rFonts w:eastAsia="Calibri"/>
          <w:szCs w:val="24"/>
          <w:lang w:eastAsia="en-US"/>
        </w:rPr>
        <w:tab/>
        <w:t>Kreditinis įsiskolinimas 2020 m. gruodžio 31 d. sudarė 1</w:t>
      </w:r>
      <w:r>
        <w:rPr>
          <w:rFonts w:eastAsia="Calibri"/>
          <w:szCs w:val="24"/>
          <w:lang w:eastAsia="en-US"/>
        </w:rPr>
        <w:t xml:space="preserve"> 220 248 </w:t>
      </w:r>
      <w:r w:rsidRPr="00075DF4">
        <w:rPr>
          <w:rFonts w:eastAsia="Calibri"/>
          <w:szCs w:val="24"/>
          <w:lang w:eastAsia="en-US"/>
        </w:rPr>
        <w:t>Eur, iš jų:                                      1</w:t>
      </w:r>
      <w:r>
        <w:rPr>
          <w:rFonts w:eastAsia="Calibri"/>
          <w:szCs w:val="24"/>
          <w:lang w:eastAsia="en-US"/>
        </w:rPr>
        <w:t xml:space="preserve"> 136 736 </w:t>
      </w:r>
      <w:r w:rsidRPr="00075DF4">
        <w:rPr>
          <w:rFonts w:eastAsia="Calibri"/>
          <w:szCs w:val="24"/>
          <w:lang w:eastAsia="en-US"/>
        </w:rPr>
        <w:t xml:space="preserve">Eur išlaidos dėl finansinių įsipareigojimų vykdymo (paskolų grąžinimas), </w:t>
      </w:r>
      <w:r>
        <w:rPr>
          <w:rFonts w:eastAsia="Calibri"/>
          <w:szCs w:val="24"/>
          <w:lang w:eastAsia="en-US"/>
        </w:rPr>
        <w:t xml:space="preserve">71 772 </w:t>
      </w:r>
      <w:r w:rsidRPr="00075DF4">
        <w:rPr>
          <w:rFonts w:eastAsia="Calibri"/>
          <w:szCs w:val="24"/>
          <w:lang w:eastAsia="en-US"/>
        </w:rPr>
        <w:t>Eur savivaldybės bi</w:t>
      </w:r>
      <w:r>
        <w:rPr>
          <w:rFonts w:eastAsia="Calibri"/>
          <w:szCs w:val="24"/>
          <w:lang w:eastAsia="en-US"/>
        </w:rPr>
        <w:t xml:space="preserve">udžeto lėšos (33 896 </w:t>
      </w:r>
      <w:r w:rsidRPr="00075DF4">
        <w:rPr>
          <w:rFonts w:eastAsia="Calibri"/>
          <w:szCs w:val="24"/>
          <w:lang w:eastAsia="en-US"/>
        </w:rPr>
        <w:t xml:space="preserve">Eur gyventojų pajamų mokestis, </w:t>
      </w:r>
      <w:r>
        <w:rPr>
          <w:rFonts w:eastAsia="Calibri"/>
          <w:szCs w:val="24"/>
          <w:lang w:eastAsia="en-US"/>
        </w:rPr>
        <w:t>6 840</w:t>
      </w:r>
      <w:r w:rsidRPr="00075DF4">
        <w:rPr>
          <w:rFonts w:eastAsia="Calibri"/>
          <w:szCs w:val="24"/>
          <w:lang w:eastAsia="en-US"/>
        </w:rPr>
        <w:t xml:space="preserve"> Eur gatvių apš</w:t>
      </w:r>
      <w:r>
        <w:rPr>
          <w:rFonts w:eastAsia="Calibri"/>
          <w:szCs w:val="24"/>
          <w:lang w:eastAsia="en-US"/>
        </w:rPr>
        <w:t>vietimas ir valymas, 29 080</w:t>
      </w:r>
      <w:r w:rsidRPr="00075DF4">
        <w:rPr>
          <w:rFonts w:eastAsia="Calibri"/>
          <w:szCs w:val="24"/>
          <w:lang w:eastAsia="en-US"/>
        </w:rPr>
        <w:t xml:space="preserve"> Eur socialinės paš</w:t>
      </w:r>
      <w:r>
        <w:rPr>
          <w:rFonts w:eastAsia="Calibri"/>
          <w:szCs w:val="24"/>
          <w:lang w:eastAsia="en-US"/>
        </w:rPr>
        <w:t xml:space="preserve">alpos gyventojams ir kita). 11 457 </w:t>
      </w:r>
      <w:r w:rsidRPr="00075DF4">
        <w:rPr>
          <w:rFonts w:eastAsia="Calibri"/>
          <w:szCs w:val="24"/>
          <w:lang w:eastAsia="en-US"/>
        </w:rPr>
        <w:t>Eur iš įsta</w:t>
      </w:r>
      <w:r>
        <w:rPr>
          <w:rFonts w:eastAsia="Calibri"/>
          <w:szCs w:val="24"/>
          <w:lang w:eastAsia="en-US"/>
        </w:rPr>
        <w:t>igų pajamų už įmokas (8 650</w:t>
      </w:r>
      <w:r w:rsidRPr="00075DF4">
        <w:rPr>
          <w:rFonts w:eastAsia="Calibri"/>
          <w:szCs w:val="24"/>
          <w:lang w:eastAsia="en-US"/>
        </w:rPr>
        <w:t xml:space="preserve"> Eur kom</w:t>
      </w:r>
      <w:r>
        <w:rPr>
          <w:rFonts w:eastAsia="Calibri"/>
          <w:szCs w:val="24"/>
          <w:lang w:eastAsia="en-US"/>
        </w:rPr>
        <w:t xml:space="preserve">unalinėms paslaugoms, </w:t>
      </w:r>
      <w:r w:rsidRPr="008115AA">
        <w:rPr>
          <w:rFonts w:eastAsia="Calibri"/>
          <w:szCs w:val="24"/>
          <w:lang w:eastAsia="en-US"/>
        </w:rPr>
        <w:t>1</w:t>
      </w:r>
      <w:r>
        <w:rPr>
          <w:rFonts w:eastAsia="Calibri"/>
          <w:szCs w:val="24"/>
          <w:lang w:eastAsia="en-US"/>
        </w:rPr>
        <w:t xml:space="preserve"> </w:t>
      </w:r>
      <w:r w:rsidRPr="008115AA">
        <w:rPr>
          <w:rFonts w:eastAsia="Calibri"/>
          <w:szCs w:val="24"/>
          <w:lang w:eastAsia="en-US"/>
        </w:rPr>
        <w:t>315 Eur kitų prekių ir  paslaugų įsigijimo išlaidos, 1</w:t>
      </w:r>
      <w:r>
        <w:rPr>
          <w:rFonts w:eastAsia="Calibri"/>
          <w:szCs w:val="24"/>
          <w:lang w:eastAsia="en-US"/>
        </w:rPr>
        <w:t xml:space="preserve"> </w:t>
      </w:r>
      <w:r w:rsidRPr="008115AA">
        <w:rPr>
          <w:rFonts w:eastAsia="Calibri"/>
          <w:szCs w:val="24"/>
          <w:lang w:eastAsia="en-US"/>
        </w:rPr>
        <w:t>327 Eur materialiojo turto paprastojo remonto išlaidos ir</w:t>
      </w:r>
      <w:r>
        <w:rPr>
          <w:rFonts w:eastAsia="Calibri"/>
          <w:szCs w:val="24"/>
          <w:lang w:eastAsia="en-US"/>
        </w:rPr>
        <w:t xml:space="preserve"> kita). 283</w:t>
      </w:r>
      <w:r w:rsidRPr="00075DF4">
        <w:rPr>
          <w:rFonts w:eastAsia="Calibri"/>
          <w:szCs w:val="24"/>
          <w:lang w:eastAsia="en-US"/>
        </w:rPr>
        <w:t xml:space="preserve"> Eur, tai specialioji tikslinė dotacija,  lėšos mokykloms, skirtoms mokiniams, turintiems specialiųjų ugdymosi poreikių, išlaikyti, įsiskolinimas už transporto ir kitas paslaugas. Kreditinis įsiskolinimas, palyginus s</w:t>
      </w:r>
      <w:r>
        <w:rPr>
          <w:rFonts w:eastAsia="Calibri"/>
          <w:szCs w:val="24"/>
          <w:lang w:eastAsia="en-US"/>
        </w:rPr>
        <w:t>u 2019 m., sumažėjo 256 882</w:t>
      </w:r>
      <w:r w:rsidRPr="00075DF4">
        <w:rPr>
          <w:rFonts w:eastAsia="Calibri"/>
          <w:szCs w:val="24"/>
          <w:lang w:eastAsia="en-US"/>
        </w:rPr>
        <w:t xml:space="preserve"> Eur, iš jų dė</w:t>
      </w:r>
      <w:r>
        <w:rPr>
          <w:rFonts w:eastAsia="Calibri"/>
          <w:szCs w:val="24"/>
          <w:lang w:eastAsia="en-US"/>
        </w:rPr>
        <w:t>l paskolų grąžinimo 166 622</w:t>
      </w:r>
      <w:r w:rsidRPr="00075DF4">
        <w:rPr>
          <w:rFonts w:eastAsia="Calibri"/>
          <w:szCs w:val="24"/>
          <w:lang w:eastAsia="en-US"/>
        </w:rPr>
        <w:t xml:space="preserve"> Eur. Kreditiniam įsiskolinimui turėjo įtakos sumažėjusios socialinės išmokos gavėjams bei  sumažėjęs darbo užmokesčio įsiskolinimas, taip pat neliko ilgalaikio materialiojo turto įsiskolinimo. Mokėtinų sumų, kurių įvykdymo terminas pradelstas daugiau kaip 1 metai, savivaldybė neturėjo. Į kreditinį įsiskolinimą nebuvo įtrauktos </w:t>
      </w:r>
      <w:r w:rsidRPr="00075DF4">
        <w:rPr>
          <w:rFonts w:eastAsia="Calibri"/>
          <w:szCs w:val="24"/>
          <w:lang w:eastAsia="en-US"/>
        </w:rPr>
        <w:lastRenderedPageBreak/>
        <w:t>Europos Sąjungos paramos lėšos. Paskolų įsipareigojimai pagal Daugiabučių namų atnaujinimo (modernizavimo) programą 2020 m. gruodžio 31 d. sudaro 1</w:t>
      </w:r>
      <w:r>
        <w:rPr>
          <w:rFonts w:eastAsia="Calibri"/>
          <w:szCs w:val="24"/>
          <w:lang w:eastAsia="en-US"/>
        </w:rPr>
        <w:t xml:space="preserve"> 192 862 </w:t>
      </w:r>
      <w:r w:rsidRPr="00075DF4">
        <w:rPr>
          <w:rFonts w:eastAsia="Calibri"/>
          <w:szCs w:val="24"/>
          <w:lang w:eastAsia="en-US"/>
        </w:rPr>
        <w:t>Eur.</w:t>
      </w:r>
    </w:p>
    <w:p w14:paraId="58C27924" w14:textId="61788489" w:rsidR="00C314DA" w:rsidRPr="00075DF4" w:rsidRDefault="00C314DA" w:rsidP="00C314DA">
      <w:pPr>
        <w:tabs>
          <w:tab w:val="left" w:pos="567"/>
        </w:tabs>
        <w:spacing w:line="360" w:lineRule="auto"/>
        <w:ind w:firstLine="709"/>
        <w:jc w:val="both"/>
        <w:rPr>
          <w:rFonts w:eastAsia="Calibri"/>
          <w:szCs w:val="24"/>
          <w:lang w:eastAsia="en-US"/>
        </w:rPr>
      </w:pPr>
      <w:r w:rsidRPr="00075DF4">
        <w:rPr>
          <w:rFonts w:eastAsia="Calibri"/>
          <w:szCs w:val="24"/>
          <w:lang w:eastAsia="en-US"/>
        </w:rPr>
        <w:tab/>
        <w:t>Debitinis įsiskolinimas 202</w:t>
      </w:r>
      <w:r>
        <w:rPr>
          <w:rFonts w:eastAsia="Calibri"/>
          <w:szCs w:val="24"/>
          <w:lang w:eastAsia="en-US"/>
        </w:rPr>
        <w:t>0 m. gruodžio 31 d. 39 402</w:t>
      </w:r>
      <w:r w:rsidRPr="00075DF4">
        <w:rPr>
          <w:rFonts w:eastAsia="Calibri"/>
          <w:szCs w:val="24"/>
          <w:lang w:eastAsia="en-US"/>
        </w:rPr>
        <w:t xml:space="preserve"> Eur, </w:t>
      </w:r>
      <w:r>
        <w:rPr>
          <w:rFonts w:eastAsia="Calibri"/>
          <w:szCs w:val="24"/>
          <w:lang w:eastAsia="en-US"/>
        </w:rPr>
        <w:t>iš jų: 3 711</w:t>
      </w:r>
      <w:r w:rsidRPr="00075DF4">
        <w:rPr>
          <w:rFonts w:eastAsia="Calibri"/>
          <w:szCs w:val="24"/>
          <w:lang w:eastAsia="en-US"/>
        </w:rPr>
        <w:t xml:space="preserve"> Eur išankstinis apmokėjimas ESO už elektros įrenginių </w:t>
      </w:r>
      <w:r>
        <w:rPr>
          <w:rFonts w:eastAsia="Calibri"/>
          <w:szCs w:val="24"/>
          <w:lang w:eastAsia="en-US"/>
        </w:rPr>
        <w:t>prijungimo paslaugas, 3 692</w:t>
      </w:r>
      <w:r w:rsidRPr="00075DF4">
        <w:rPr>
          <w:rFonts w:eastAsia="Calibri"/>
          <w:szCs w:val="24"/>
          <w:lang w:eastAsia="en-US"/>
        </w:rPr>
        <w:t xml:space="preserve"> Eur permoka už ko</w:t>
      </w:r>
      <w:r>
        <w:rPr>
          <w:rFonts w:eastAsia="Calibri"/>
          <w:szCs w:val="24"/>
          <w:lang w:eastAsia="en-US"/>
        </w:rPr>
        <w:t>munalines paslaugas, 19 407</w:t>
      </w:r>
      <w:r w:rsidRPr="00075DF4">
        <w:rPr>
          <w:rFonts w:eastAsia="Calibri"/>
          <w:szCs w:val="24"/>
          <w:lang w:eastAsia="en-US"/>
        </w:rPr>
        <w:t xml:space="preserve"> Eur suteikta parama smulkiam ir vidutiniam verslui ir kita. </w:t>
      </w:r>
    </w:p>
    <w:p w14:paraId="3A4DC689" w14:textId="1925ED34" w:rsidR="00F8650A" w:rsidRPr="0093579B" w:rsidRDefault="0093579B" w:rsidP="00F8650A">
      <w:pPr>
        <w:tabs>
          <w:tab w:val="left" w:pos="567"/>
        </w:tabs>
        <w:spacing w:line="360" w:lineRule="auto"/>
        <w:ind w:firstLine="709"/>
        <w:jc w:val="both"/>
        <w:rPr>
          <w:rFonts w:eastAsia="Calibri"/>
          <w:szCs w:val="24"/>
          <w:lang w:eastAsia="en-US"/>
        </w:rPr>
      </w:pPr>
      <w:r w:rsidRPr="0092159E">
        <w:rPr>
          <w:noProof/>
        </w:rPr>
        <w:drawing>
          <wp:anchor distT="0" distB="0" distL="114300" distR="114300" simplePos="0" relativeHeight="251689472" behindDoc="0" locked="0" layoutInCell="1" allowOverlap="1" wp14:anchorId="0BADB104" wp14:editId="74812922">
            <wp:simplePos x="0" y="0"/>
            <wp:positionH relativeFrom="margin">
              <wp:posOffset>-90090</wp:posOffset>
            </wp:positionH>
            <wp:positionV relativeFrom="page">
              <wp:posOffset>2462530</wp:posOffset>
            </wp:positionV>
            <wp:extent cx="6106160" cy="4926330"/>
            <wp:effectExtent l="0" t="0" r="8890" b="7620"/>
            <wp:wrapSquare wrapText="bothSides"/>
            <wp:docPr id="7" name="Diagrama 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00C314DA" w:rsidRPr="00075DF4">
        <w:rPr>
          <w:rFonts w:eastAsia="Calibri"/>
          <w:szCs w:val="24"/>
          <w:lang w:eastAsia="en-US"/>
        </w:rPr>
        <w:t>Debetinis įsiskolinimas, palyginus su 20</w:t>
      </w:r>
      <w:r w:rsidR="00C314DA">
        <w:rPr>
          <w:rFonts w:eastAsia="Calibri"/>
          <w:szCs w:val="24"/>
          <w:lang w:eastAsia="en-US"/>
        </w:rPr>
        <w:t>19 m., sumažėjo 134 097</w:t>
      </w:r>
      <w:r w:rsidR="00C314DA" w:rsidRPr="00075DF4">
        <w:rPr>
          <w:rFonts w:eastAsia="Calibri"/>
          <w:szCs w:val="24"/>
          <w:lang w:eastAsia="en-US"/>
        </w:rPr>
        <w:t xml:space="preserve"> Eur. Išsamesnė informacija apie </w:t>
      </w:r>
      <w:r w:rsidR="00C314DA" w:rsidRPr="00075DF4">
        <w:rPr>
          <w:bCs/>
          <w:szCs w:val="24"/>
        </w:rPr>
        <w:t>2020 metų biudžeto asignavimus p</w:t>
      </w:r>
      <w:r w:rsidR="00C314DA">
        <w:rPr>
          <w:bCs/>
          <w:szCs w:val="24"/>
        </w:rPr>
        <w:t xml:space="preserve">agal </w:t>
      </w:r>
      <w:r w:rsidR="00C314DA" w:rsidRPr="0093579B">
        <w:rPr>
          <w:rFonts w:eastAsia="Calibri"/>
          <w:szCs w:val="24"/>
          <w:lang w:eastAsia="en-US"/>
        </w:rPr>
        <w:t>veiklą pateikiama 5 pav.</w:t>
      </w:r>
    </w:p>
    <w:p w14:paraId="55CFFE5E" w14:textId="4BE8C529" w:rsidR="00F8650A" w:rsidRDefault="00C314DA" w:rsidP="0093579B">
      <w:pPr>
        <w:tabs>
          <w:tab w:val="left" w:pos="567"/>
        </w:tabs>
        <w:spacing w:after="200" w:line="360" w:lineRule="auto"/>
        <w:ind w:right="-1" w:firstLine="709"/>
        <w:jc w:val="center"/>
        <w:rPr>
          <w:noProof/>
        </w:rPr>
      </w:pPr>
      <w:r>
        <w:rPr>
          <w:rFonts w:eastAsia="Calibri"/>
          <w:i/>
          <w:iCs/>
          <w:sz w:val="20"/>
          <w:lang w:eastAsia="en-US"/>
        </w:rPr>
        <w:t>5</w:t>
      </w:r>
      <w:r w:rsidRPr="005E79C8">
        <w:rPr>
          <w:rFonts w:eastAsia="Calibri"/>
          <w:i/>
          <w:iCs/>
          <w:sz w:val="20"/>
          <w:lang w:eastAsia="en-US"/>
        </w:rPr>
        <w:t xml:space="preserve"> pav. </w:t>
      </w:r>
      <w:r w:rsidRPr="005E79C8">
        <w:rPr>
          <w:bCs/>
          <w:i/>
          <w:iCs/>
          <w:sz w:val="20"/>
        </w:rPr>
        <w:t xml:space="preserve">2020 metų biudžeto asignavimai pagal veiklą, </w:t>
      </w:r>
      <w:proofErr w:type="spellStart"/>
      <w:r w:rsidRPr="005E79C8">
        <w:rPr>
          <w:bCs/>
          <w:i/>
          <w:iCs/>
          <w:sz w:val="20"/>
        </w:rPr>
        <w:t>proc</w:t>
      </w:r>
      <w:proofErr w:type="spellEnd"/>
    </w:p>
    <w:tbl>
      <w:tblPr>
        <w:tblW w:w="0" w:type="auto"/>
        <w:shd w:val="clear" w:color="auto" w:fill="EDEDED"/>
        <w:tblLook w:val="04A0" w:firstRow="1" w:lastRow="0" w:firstColumn="1" w:lastColumn="0" w:noHBand="0" w:noVBand="1"/>
      </w:tblPr>
      <w:tblGrid>
        <w:gridCol w:w="9638"/>
      </w:tblGrid>
      <w:tr w:rsidR="00BD5600" w:rsidRPr="00D843A3" w14:paraId="70E60D7C" w14:textId="77777777" w:rsidTr="00B50643">
        <w:tc>
          <w:tcPr>
            <w:tcW w:w="9638" w:type="dxa"/>
            <w:shd w:val="clear" w:color="auto" w:fill="EDEDED"/>
          </w:tcPr>
          <w:p w14:paraId="6B352555" w14:textId="2AB26E5C" w:rsidR="00BD5600" w:rsidRPr="00D843A3" w:rsidRDefault="00BD5600" w:rsidP="00C42D7A">
            <w:pPr>
              <w:pStyle w:val="Antrat3"/>
              <w:ind w:right="-23"/>
              <w:rPr>
                <w:rFonts w:ascii="Times New Roman" w:hAnsi="Times New Roman"/>
                <w:iCs/>
                <w:color w:val="2F5496"/>
                <w:sz w:val="24"/>
                <w:szCs w:val="24"/>
              </w:rPr>
            </w:pPr>
            <w:bookmarkStart w:id="41" w:name="_Toc36627278"/>
            <w:bookmarkEnd w:id="26"/>
            <w:r w:rsidRPr="00D843A3">
              <w:rPr>
                <w:rFonts w:ascii="Times New Roman" w:hAnsi="Times New Roman"/>
                <w:iCs/>
                <w:color w:val="2F5496"/>
                <w:sz w:val="24"/>
                <w:szCs w:val="24"/>
              </w:rPr>
              <w:t>1.6.2. Turto valdymas ir administravimas</w:t>
            </w:r>
            <w:bookmarkEnd w:id="41"/>
          </w:p>
        </w:tc>
      </w:tr>
    </w:tbl>
    <w:p w14:paraId="44A0458F" w14:textId="08EA27BC" w:rsidR="002E29F4" w:rsidRDefault="002E29F4" w:rsidP="005A07F7">
      <w:pPr>
        <w:ind w:right="-23"/>
      </w:pPr>
    </w:p>
    <w:p w14:paraId="53994DFF" w14:textId="4743FD8F" w:rsidR="009636F8" w:rsidRDefault="009636F8" w:rsidP="00845ED3">
      <w:pPr>
        <w:tabs>
          <w:tab w:val="left" w:pos="567"/>
        </w:tabs>
        <w:spacing w:line="360" w:lineRule="auto"/>
        <w:ind w:firstLine="567"/>
        <w:jc w:val="both"/>
        <w:rPr>
          <w:color w:val="FF0000"/>
          <w:szCs w:val="24"/>
        </w:rPr>
      </w:pPr>
      <w:r>
        <w:rPr>
          <w:szCs w:val="22"/>
        </w:rPr>
        <w:t>Ataskaitiniu laikotarpiu kaip ir kiekvienais metais buvo rengiami ir įgyvendinami teisės aktai</w:t>
      </w:r>
      <w:r w:rsidRPr="00667E68">
        <w:t xml:space="preserve"> savivaldybės turto valdymo, naudojimo, disponavimo </w:t>
      </w:r>
      <w:r>
        <w:t xml:space="preserve">juo srityje. </w:t>
      </w:r>
    </w:p>
    <w:p w14:paraId="3B5221AE" w14:textId="3F47D74F" w:rsidR="00D83566" w:rsidRPr="009636F8" w:rsidRDefault="00D83566" w:rsidP="00845ED3">
      <w:pPr>
        <w:tabs>
          <w:tab w:val="left" w:pos="567"/>
        </w:tabs>
        <w:spacing w:line="360" w:lineRule="auto"/>
        <w:ind w:firstLine="567"/>
        <w:jc w:val="both"/>
        <w:rPr>
          <w:szCs w:val="24"/>
        </w:rPr>
      </w:pPr>
      <w:r w:rsidRPr="009636F8">
        <w:rPr>
          <w:szCs w:val="24"/>
        </w:rPr>
        <w:t xml:space="preserve">2020 metais </w:t>
      </w:r>
      <w:r w:rsidR="009636F8" w:rsidRPr="009636F8">
        <w:rPr>
          <w:szCs w:val="24"/>
        </w:rPr>
        <w:t xml:space="preserve">buvo </w:t>
      </w:r>
      <w:r w:rsidRPr="009636F8">
        <w:rPr>
          <w:szCs w:val="24"/>
        </w:rPr>
        <w:t xml:space="preserve">parengtas </w:t>
      </w:r>
      <w:r w:rsidR="009636F8" w:rsidRPr="009636F8">
        <w:rPr>
          <w:szCs w:val="24"/>
        </w:rPr>
        <w:t>t</w:t>
      </w:r>
      <w:r w:rsidRPr="009636F8">
        <w:rPr>
          <w:szCs w:val="24"/>
        </w:rPr>
        <w:t xml:space="preserve">arybos sprendimo projektas, kuriame paprašyta Nacionalinės žemės tarnybos perduoti valdyti, naudoti ir disponuoti </w:t>
      </w:r>
      <w:r w:rsidRPr="00730B8B">
        <w:rPr>
          <w:szCs w:val="24"/>
        </w:rPr>
        <w:t>patikėjimo t</w:t>
      </w:r>
      <w:r w:rsidRPr="009636F8">
        <w:rPr>
          <w:szCs w:val="24"/>
        </w:rPr>
        <w:t xml:space="preserve">eise Visagino savivaldybei ūkinei komercinei veiklai valstybinės žemės sklypus, esančius Visagino savivaldybės teritorijoje, kurių </w:t>
      </w:r>
      <w:r w:rsidRPr="009636F8">
        <w:rPr>
          <w:szCs w:val="24"/>
        </w:rPr>
        <w:lastRenderedPageBreak/>
        <w:t xml:space="preserve">bendras plotas – </w:t>
      </w:r>
      <w:smartTag w:uri="urn:schemas-microsoft-com:office:smarttags" w:element="metricconverter">
        <w:smartTagPr>
          <w:attr w:name="ProductID" w:val="74,3335 ha"/>
        </w:smartTagPr>
        <w:r w:rsidRPr="009636F8">
          <w:rPr>
            <w:szCs w:val="24"/>
          </w:rPr>
          <w:t>74,3335 ha</w:t>
        </w:r>
      </w:smartTag>
      <w:r w:rsidRPr="009636F8">
        <w:rPr>
          <w:szCs w:val="24"/>
        </w:rPr>
        <w:t xml:space="preserve">. </w:t>
      </w:r>
      <w:r w:rsidR="009636F8" w:rsidRPr="009636F8">
        <w:rPr>
          <w:szCs w:val="24"/>
        </w:rPr>
        <w:t>Pagrindinis sklypų perėmimo tikslas</w:t>
      </w:r>
      <w:r w:rsidR="00065E1E">
        <w:rPr>
          <w:szCs w:val="24"/>
        </w:rPr>
        <w:t xml:space="preserve"> </w:t>
      </w:r>
      <w:r w:rsidR="00065E1E" w:rsidRPr="00065E1E">
        <w:rPr>
          <w:szCs w:val="24"/>
        </w:rPr>
        <w:t xml:space="preserve"> – </w:t>
      </w:r>
      <w:r w:rsidRPr="009636F8">
        <w:rPr>
          <w:szCs w:val="24"/>
        </w:rPr>
        <w:t xml:space="preserve"> juose planuojama statyti 10 MW saulės elektrinės park</w:t>
      </w:r>
      <w:r w:rsidR="00065E1E">
        <w:rPr>
          <w:szCs w:val="24"/>
        </w:rPr>
        <w:t>ą</w:t>
      </w:r>
      <w:r w:rsidR="009636F8" w:rsidRPr="009636F8">
        <w:rPr>
          <w:szCs w:val="24"/>
        </w:rPr>
        <w:t xml:space="preserve">. </w:t>
      </w:r>
    </w:p>
    <w:p w14:paraId="58E2D538" w14:textId="77777777" w:rsidR="00D83566" w:rsidRPr="009636F8" w:rsidRDefault="00D83566" w:rsidP="00845ED3">
      <w:pPr>
        <w:pStyle w:val="Bodytext20"/>
        <w:shd w:val="clear" w:color="auto" w:fill="auto"/>
        <w:tabs>
          <w:tab w:val="left" w:pos="567"/>
          <w:tab w:val="left" w:pos="1560"/>
        </w:tabs>
        <w:spacing w:before="0" w:after="0" w:line="360" w:lineRule="auto"/>
        <w:ind w:firstLine="567"/>
        <w:jc w:val="both"/>
        <w:rPr>
          <w:sz w:val="24"/>
          <w:szCs w:val="24"/>
        </w:rPr>
      </w:pPr>
      <w:r w:rsidRPr="009636F8">
        <w:rPr>
          <w:sz w:val="24"/>
          <w:szCs w:val="24"/>
        </w:rPr>
        <w:t xml:space="preserve">Parengti sprendimo projektai nurašyti ir likviduoti pripažintą netinkamu (negalimu) naudoti dėl fizinio ir funkcinio (technologinio) nusidėvėjimo gyvenamąjį namą, esantį Visagine, Festivalio g. 5. </w:t>
      </w:r>
      <w:r w:rsidR="00845ED3">
        <w:rPr>
          <w:sz w:val="24"/>
          <w:szCs w:val="24"/>
        </w:rPr>
        <w:tab/>
      </w:r>
      <w:r w:rsidRPr="009636F8">
        <w:rPr>
          <w:sz w:val="24"/>
          <w:szCs w:val="24"/>
        </w:rPr>
        <w:t>Planuojama namą nugriauti ir vietoj jo pastatyti automobilių stovėjimo aikštelę bei sutvarkyti aplinką. Taip pat priimti sprendimai nurašyti ir likviduoti pripažintą netinkamu (negalimu) naudoti dėl fizinio ir funkcinio (technologinio) nusidėvėjimo Visagino „Atgimimo“ gimnazijos valdomą nekilnojamąjį turtą kitus inžinierinius statinius – kiemo statinius vartus, tvorą, esančius  Tarybų g. 23 ir Draugystės progimnazijos valdomą nekilnojamąjį turtą kitus inžinierinius statinius – tvorą, Draugystės g. 12. Tvoros nugriautos ir išregistruotos iš Nekilnojamojo turto registro.</w:t>
      </w:r>
    </w:p>
    <w:p w14:paraId="111AAA5A" w14:textId="77777777" w:rsidR="00D83566" w:rsidRPr="0025366E" w:rsidRDefault="00D83566" w:rsidP="00845ED3">
      <w:pPr>
        <w:pStyle w:val="Betarp1"/>
        <w:spacing w:line="360" w:lineRule="auto"/>
        <w:ind w:firstLine="567"/>
        <w:jc w:val="both"/>
        <w:rPr>
          <w:lang w:val="lt-LT"/>
        </w:rPr>
      </w:pPr>
      <w:r w:rsidRPr="0025366E">
        <w:rPr>
          <w:szCs w:val="24"/>
          <w:lang w:val="lt-LT"/>
        </w:rPr>
        <w:t xml:space="preserve">Parengtas Visagino savivaldybės tarybos sprendimo projektas, kuriuo paprašyta </w:t>
      </w:r>
      <w:r w:rsidRPr="0025366E">
        <w:rPr>
          <w:lang w:val="lt-LT"/>
        </w:rPr>
        <w:t xml:space="preserve">Lietuvos Respublikos Vyriausybės perduoti valdyti, naudoti ir disponuoti patikėjimo teise Visagino savivaldybei valstybinei funkcijai (viešosios paskirties rekreacijai ir poilsiui bei viešojo naudojimo poilsio objektams) įgyvendinti valstybinės miškų ūkio paskirties 25 žemės sklypus, esančius Visagino mieste. </w:t>
      </w:r>
    </w:p>
    <w:p w14:paraId="4705EC7A" w14:textId="77777777" w:rsidR="00D83566" w:rsidRPr="009636F8" w:rsidRDefault="00D83566" w:rsidP="00845ED3">
      <w:pPr>
        <w:pStyle w:val="Betarp1"/>
        <w:spacing w:line="360" w:lineRule="auto"/>
        <w:ind w:firstLine="567"/>
        <w:jc w:val="both"/>
        <w:rPr>
          <w:szCs w:val="24"/>
        </w:rPr>
      </w:pPr>
      <w:r w:rsidRPr="009636F8">
        <w:rPr>
          <w:szCs w:val="24"/>
        </w:rPr>
        <w:t xml:space="preserve">Visagino savivaldybės taryba </w:t>
      </w:r>
      <w:smartTag w:uri="urn:schemas-microsoft-com:office:smarttags" w:element="metricconverter">
        <w:smartTagPr>
          <w:attr w:name="ProductID" w:val="2020 m"/>
        </w:smartTagPr>
        <w:r w:rsidRPr="009636F8">
          <w:rPr>
            <w:szCs w:val="24"/>
          </w:rPr>
          <w:t>2020 m</w:t>
        </w:r>
      </w:smartTag>
      <w:r w:rsidRPr="009636F8">
        <w:rPr>
          <w:szCs w:val="24"/>
        </w:rPr>
        <w:t>. gegužės 28 d. sprendimu Nr. TS-110 patvirtino Visagino savivaldybės neformaliojo švietimo ir formalųjį švietimą papildančio ugdymo programas vykdančių Visagino savivaldybės biudžetinių įstaigų tinklo optimizavimo koncepciją. Buvo rengiami ir teikiami Tarybai svarstyti sprendimų projektai dėl turto perdavimo reorganizuotoms įstaigoms, dėl turto investavimo į šias įstaigas. Dėl aukščiau nurodytos priežasties pakeistas Visagino savivaldybės biudžetinių įstaigų sporto salių ir baseinų naudojimo kitų formaliojo ir neformaliojo švietimo įstaigų reikmėms tvarkos aprašas ir išdėstytas nauja redakcija. Viešosios įstaigos Visagino sporto ir rekreacijos centro veiklai užtikrinti nustatytos teikiamų paslaugų kainos. Nustatytų kainų dydis ir lengvatos nesikeičia</w:t>
      </w:r>
      <w:r w:rsidR="00237EBA">
        <w:rPr>
          <w:szCs w:val="24"/>
        </w:rPr>
        <w:t>,</w:t>
      </w:r>
      <w:r w:rsidRPr="009636F8">
        <w:rPr>
          <w:szCs w:val="24"/>
        </w:rPr>
        <w:t xml:space="preserve"> kaip buvo nustatyta reorganizuotoms biudžetinėms įstaigoms Visagino rekreacijos paslaugų centrui ir Visagino sporto centrui. </w:t>
      </w:r>
      <w:r w:rsidRPr="009636F8">
        <w:t>Reorganizuojant Visagino savivaldybės įstaigas, siekiant užkirsti galimybę susidaryti beviltiškoms skoloms ir susidariusioms skoloms išieškoti</w:t>
      </w:r>
      <w:r w:rsidRPr="009636F8">
        <w:rPr>
          <w:rStyle w:val="Numatytasispastraiposriftas1"/>
        </w:rPr>
        <w:t>, p</w:t>
      </w:r>
      <w:r w:rsidRPr="009636F8">
        <w:rPr>
          <w:szCs w:val="24"/>
        </w:rPr>
        <w:t xml:space="preserve">arengtas Visagino </w:t>
      </w:r>
      <w:r w:rsidRPr="009636F8">
        <w:rPr>
          <w:bCs/>
          <w:szCs w:val="24"/>
        </w:rPr>
        <w:t>savivaldybės tarybos sprendimo projektas „</w:t>
      </w:r>
      <w:r w:rsidRPr="009636F8">
        <w:rPr>
          <w:szCs w:val="24"/>
          <w:lang w:eastAsia="ar-SA"/>
        </w:rPr>
        <w:t>Dėl skolų pripažinimo beviltiškomis, jų apskaitos ir nurašymo tvarkos aprašo patvirtinimo</w:t>
      </w:r>
      <w:r w:rsidRPr="009636F8">
        <w:rPr>
          <w:szCs w:val="24"/>
        </w:rPr>
        <w:t>“,</w:t>
      </w:r>
      <w:r w:rsidRPr="009636F8">
        <w:t xml:space="preserve"> pritaikytas Visagino savivaldybės viešojo sektoriaus subjektams</w:t>
      </w:r>
      <w:r w:rsidRPr="009636F8">
        <w:rPr>
          <w:szCs w:val="24"/>
        </w:rPr>
        <w:t xml:space="preserve">. </w:t>
      </w:r>
      <w:r w:rsidRPr="009636F8">
        <w:rPr>
          <w:kern w:val="24"/>
          <w:szCs w:val="24"/>
        </w:rPr>
        <w:t>Atsižvelg</w:t>
      </w:r>
      <w:r w:rsidR="00237EBA">
        <w:rPr>
          <w:kern w:val="24"/>
          <w:szCs w:val="24"/>
        </w:rPr>
        <w:t>iant</w:t>
      </w:r>
      <w:r w:rsidRPr="009636F8">
        <w:rPr>
          <w:kern w:val="24"/>
          <w:szCs w:val="24"/>
        </w:rPr>
        <w:t xml:space="preserve"> į Visagino kūrybos namų prašymą „Dėl skolų pripažinimo beviltiškomis“ ir Visagino savivaldybės administracijos beviltiškų skolų nagrinėjimo komisijos </w:t>
      </w:r>
      <w:smartTag w:uri="urn:schemas-microsoft-com:office:smarttags" w:element="metricconverter">
        <w:smartTagPr>
          <w:attr w:name="ProductID" w:val="2020 m"/>
        </w:smartTagPr>
        <w:r w:rsidRPr="009636F8">
          <w:rPr>
            <w:kern w:val="24"/>
            <w:szCs w:val="24"/>
          </w:rPr>
          <w:t>2020 m</w:t>
        </w:r>
      </w:smartTag>
      <w:r w:rsidRPr="009636F8">
        <w:rPr>
          <w:kern w:val="24"/>
          <w:szCs w:val="24"/>
        </w:rPr>
        <w:t>. rugsėjo 30 d. protokolą Nr. 9-1062 pripažintos beviltiškomis fizinių asmenų skol</w:t>
      </w:r>
      <w:r w:rsidR="009636F8" w:rsidRPr="009636F8">
        <w:rPr>
          <w:kern w:val="24"/>
          <w:szCs w:val="24"/>
        </w:rPr>
        <w:t>o</w:t>
      </w:r>
      <w:r w:rsidRPr="009636F8">
        <w:rPr>
          <w:kern w:val="24"/>
          <w:szCs w:val="24"/>
        </w:rPr>
        <w:t>s Visagino kūrybos namams (52 asmenų, 692,53 Eur).</w:t>
      </w:r>
    </w:p>
    <w:p w14:paraId="494DDD7C" w14:textId="77777777" w:rsidR="00D83566" w:rsidRPr="009636F8" w:rsidRDefault="00D83566" w:rsidP="00845ED3">
      <w:pPr>
        <w:pStyle w:val="Bodytext20"/>
        <w:shd w:val="clear" w:color="auto" w:fill="auto"/>
        <w:tabs>
          <w:tab w:val="left" w:pos="1560"/>
        </w:tabs>
        <w:spacing w:before="0" w:after="0" w:line="360" w:lineRule="auto"/>
        <w:ind w:firstLine="567"/>
        <w:jc w:val="both"/>
        <w:rPr>
          <w:kern w:val="1"/>
          <w:sz w:val="24"/>
          <w:szCs w:val="24"/>
        </w:rPr>
      </w:pPr>
      <w:r w:rsidRPr="009636F8">
        <w:rPr>
          <w:sz w:val="24"/>
          <w:szCs w:val="24"/>
        </w:rPr>
        <w:t xml:space="preserve">Taip pat buvo parengtas tarybos sprendimo projektas dėl nekilnojamojo turto, esančio </w:t>
      </w:r>
      <w:r w:rsidR="00CB7C66">
        <w:rPr>
          <w:sz w:val="24"/>
          <w:szCs w:val="24"/>
        </w:rPr>
        <w:t xml:space="preserve">                  </w:t>
      </w:r>
      <w:r w:rsidRPr="009636F8">
        <w:rPr>
          <w:sz w:val="24"/>
          <w:szCs w:val="24"/>
        </w:rPr>
        <w:t xml:space="preserve">Taikos pr. 7, perdavimo </w:t>
      </w:r>
      <w:r w:rsidRPr="009636F8">
        <w:rPr>
          <w:kern w:val="1"/>
          <w:sz w:val="24"/>
          <w:szCs w:val="24"/>
        </w:rPr>
        <w:t xml:space="preserve">20 metų laikotarpiui steigiamai viešajai įstaigai Visagino ekonomikos plėtros </w:t>
      </w:r>
      <w:r w:rsidRPr="009636F8">
        <w:rPr>
          <w:kern w:val="1"/>
          <w:sz w:val="24"/>
          <w:szCs w:val="24"/>
        </w:rPr>
        <w:lastRenderedPageBreak/>
        <w:t xml:space="preserve">agentūrai pagal patikėjimo sutartį laikinai neatlygintinai valdyti ir naudotis.  </w:t>
      </w:r>
    </w:p>
    <w:p w14:paraId="4B36BDBB" w14:textId="77777777" w:rsidR="00D83566" w:rsidRPr="009636F8" w:rsidRDefault="00D83566" w:rsidP="00845ED3">
      <w:pPr>
        <w:tabs>
          <w:tab w:val="left" w:pos="1701"/>
        </w:tabs>
        <w:spacing w:line="360" w:lineRule="auto"/>
        <w:ind w:firstLine="567"/>
        <w:contextualSpacing/>
        <w:jc w:val="both"/>
        <w:rPr>
          <w:szCs w:val="24"/>
        </w:rPr>
      </w:pPr>
      <w:smartTag w:uri="urn:schemas-microsoft-com:office:smarttags" w:element="metricconverter">
        <w:smartTagPr>
          <w:attr w:name="ProductID" w:val="2019 M"/>
        </w:smartTagPr>
        <w:r w:rsidRPr="009636F8">
          <w:rPr>
            <w:rStyle w:val="Numatytasispastraiposriftas1"/>
            <w:bCs/>
          </w:rPr>
          <w:t>2019 m</w:t>
        </w:r>
      </w:smartTag>
      <w:r w:rsidRPr="009636F8">
        <w:rPr>
          <w:rStyle w:val="Numatytasispastraiposriftas1"/>
          <w:bCs/>
        </w:rPr>
        <w:t>. spalio 1 d., įsigaliojus Valstybės ir savivaldybių turto valdymo įstatymui ir su juo susijusių įstatymų pakeitimams, p</w:t>
      </w:r>
      <w:r w:rsidRPr="009636F8">
        <w:t>arengti tarybos sprendimai „</w:t>
      </w:r>
      <w:r w:rsidRPr="009636F8">
        <w:rPr>
          <w:bCs/>
          <w:noProof/>
        </w:rPr>
        <w:t>Dėl Visagino savivaldybės turto perdavimo panaudos pagrindais laikinai neatlygintinai valdyti ir naudotis tvarkos aprašo</w:t>
      </w:r>
      <w:r w:rsidRPr="009636F8">
        <w:rPr>
          <w:bCs/>
          <w:caps/>
          <w:noProof/>
        </w:rPr>
        <w:t xml:space="preserve"> </w:t>
      </w:r>
      <w:r w:rsidRPr="009636F8">
        <w:rPr>
          <w:bCs/>
          <w:noProof/>
        </w:rPr>
        <w:t>patvirtinimo</w:t>
      </w:r>
      <w:r w:rsidRPr="009636F8">
        <w:t xml:space="preserve">“ ir </w:t>
      </w:r>
      <w:r w:rsidRPr="009636F8">
        <w:rPr>
          <w:bCs/>
        </w:rPr>
        <w:t>tarybos sprendimas</w:t>
      </w:r>
      <w:r w:rsidRPr="009636F8">
        <w:t xml:space="preserve"> „</w:t>
      </w:r>
      <w:r w:rsidRPr="009636F8">
        <w:rPr>
          <w:szCs w:val="24"/>
          <w:lang w:eastAsia="ar-SA"/>
        </w:rPr>
        <w:t>Dėl Visagino savivaldybės turto perdavimo valdyti, naudoti ir disponuoti juo patikėjimo teise tvarkos aprašo patvirtinimo</w:t>
      </w:r>
      <w:r w:rsidRPr="009636F8">
        <w:t>“.</w:t>
      </w:r>
      <w:r w:rsidRPr="009636F8">
        <w:rPr>
          <w:szCs w:val="24"/>
        </w:rPr>
        <w:t xml:space="preserve"> Taip pat Visagino savivaldybei nuosavybės teise priklausančio ilgalaikio materialiojo turto nuomos tvarkos aprašas.  </w:t>
      </w:r>
    </w:p>
    <w:p w14:paraId="0E19870D" w14:textId="77777777" w:rsidR="00845ED3" w:rsidRDefault="00D83566" w:rsidP="00845ED3">
      <w:pPr>
        <w:spacing w:line="360" w:lineRule="auto"/>
        <w:ind w:firstLine="567"/>
        <w:jc w:val="both"/>
        <w:rPr>
          <w:bCs/>
        </w:rPr>
      </w:pPr>
      <w:r w:rsidRPr="009636F8">
        <w:t xml:space="preserve">Parengtas </w:t>
      </w:r>
      <w:r w:rsidRPr="009636F8">
        <w:rPr>
          <w:bCs/>
          <w:kern w:val="3"/>
          <w:szCs w:val="24"/>
        </w:rPr>
        <w:t>Nekilnojamųjų daiktų pirkimo</w:t>
      </w:r>
      <w:r w:rsidRPr="009636F8">
        <w:rPr>
          <w:bCs/>
          <w:szCs w:val="24"/>
        </w:rPr>
        <w:t xml:space="preserve"> Visagino savivaldybės</w:t>
      </w:r>
      <w:r w:rsidRPr="009636F8">
        <w:rPr>
          <w:bCs/>
          <w:kern w:val="3"/>
          <w:szCs w:val="24"/>
        </w:rPr>
        <w:t xml:space="preserve"> vardu </w:t>
      </w:r>
      <w:r w:rsidRPr="009636F8">
        <w:rPr>
          <w:bCs/>
          <w:szCs w:val="24"/>
        </w:rPr>
        <w:t xml:space="preserve">tvarkos aprašas, kurį </w:t>
      </w:r>
      <w:r w:rsidRPr="009636F8">
        <w:t xml:space="preserve"> Visagino </w:t>
      </w:r>
      <w:r w:rsidRPr="009636F8">
        <w:rPr>
          <w:bCs/>
        </w:rPr>
        <w:t xml:space="preserve">savivaldybės taryba patvirtino sprendimu </w:t>
      </w:r>
      <w:r w:rsidRPr="009636F8">
        <w:t>„</w:t>
      </w:r>
      <w:r w:rsidRPr="009636F8">
        <w:rPr>
          <w:bCs/>
          <w:szCs w:val="24"/>
        </w:rPr>
        <w:t xml:space="preserve">Dėl </w:t>
      </w:r>
      <w:r w:rsidRPr="009636F8">
        <w:rPr>
          <w:bCs/>
          <w:kern w:val="3"/>
          <w:szCs w:val="24"/>
        </w:rPr>
        <w:t>nekilnojamųjų daiktų pirkimo</w:t>
      </w:r>
      <w:r w:rsidRPr="009636F8">
        <w:rPr>
          <w:bCs/>
          <w:szCs w:val="24"/>
        </w:rPr>
        <w:t xml:space="preserve"> Visagino savivaldybės</w:t>
      </w:r>
      <w:r w:rsidRPr="009636F8">
        <w:rPr>
          <w:bCs/>
          <w:kern w:val="3"/>
          <w:szCs w:val="24"/>
        </w:rPr>
        <w:t xml:space="preserve"> vardu </w:t>
      </w:r>
      <w:r w:rsidRPr="009636F8">
        <w:rPr>
          <w:bCs/>
          <w:szCs w:val="24"/>
        </w:rPr>
        <w:t>tvarkos aprašo</w:t>
      </w:r>
      <w:r w:rsidRPr="009636F8">
        <w:rPr>
          <w:bCs/>
          <w:caps/>
          <w:szCs w:val="24"/>
        </w:rPr>
        <w:t xml:space="preserve"> </w:t>
      </w:r>
      <w:r w:rsidRPr="009636F8">
        <w:rPr>
          <w:bCs/>
          <w:szCs w:val="24"/>
        </w:rPr>
        <w:t>patvirtinimo“</w:t>
      </w:r>
      <w:r w:rsidRPr="009636F8">
        <w:rPr>
          <w:bCs/>
        </w:rPr>
        <w:t>.</w:t>
      </w:r>
    </w:p>
    <w:p w14:paraId="045EC894" w14:textId="77777777" w:rsidR="00D83566" w:rsidRPr="00845ED3" w:rsidRDefault="00D83566" w:rsidP="00845ED3">
      <w:pPr>
        <w:spacing w:line="360" w:lineRule="auto"/>
        <w:ind w:firstLine="567"/>
        <w:jc w:val="both"/>
        <w:rPr>
          <w:bCs/>
        </w:rPr>
      </w:pPr>
      <w:r w:rsidRPr="009C1BD3">
        <w:rPr>
          <w:bCs/>
          <w:noProof/>
          <w:szCs w:val="24"/>
        </w:rPr>
        <w:t>Parengti 4 tarybos sprendimų projektai, susiję su susiklosčiusia epidemine COVID-19 situacija Lietuvoje, nustatytais ribojimais ir draudimais vykdyti veiklas, numatyta atleisti savivaldybės biudžeto sąskaita savivaldybės turto nuomininkus nuo nuomos mokesčio ar jį sumažinti.</w:t>
      </w:r>
    </w:p>
    <w:p w14:paraId="43419ADA" w14:textId="1CB57A8B" w:rsidR="00D83566" w:rsidRPr="009C1BD3" w:rsidRDefault="00D83566" w:rsidP="00845ED3">
      <w:pPr>
        <w:pStyle w:val="Sraopastraipa"/>
        <w:spacing w:line="360" w:lineRule="auto"/>
        <w:ind w:left="0" w:firstLine="567"/>
        <w:jc w:val="both"/>
        <w:rPr>
          <w:kern w:val="24"/>
        </w:rPr>
      </w:pPr>
      <w:r w:rsidRPr="009C1BD3">
        <w:rPr>
          <w:bCs/>
          <w:noProof/>
          <w:szCs w:val="24"/>
        </w:rPr>
        <w:t xml:space="preserve">Siekiant įgyvendinti </w:t>
      </w:r>
      <w:r w:rsidRPr="009C1BD3">
        <w:rPr>
          <w:szCs w:val="24"/>
        </w:rPr>
        <w:t xml:space="preserve">Lietuvos Respublikos sveikatos priežiūros įstaigų įstatymo 36 straipsnio </w:t>
      </w:r>
      <w:r w:rsidR="00CB7C66">
        <w:rPr>
          <w:szCs w:val="24"/>
        </w:rPr>
        <w:t xml:space="preserve"> </w:t>
      </w:r>
      <w:r w:rsidRPr="009C1BD3">
        <w:rPr>
          <w:szCs w:val="24"/>
        </w:rPr>
        <w:t xml:space="preserve">3 dalį, parengti tarybos sprendimų projektai dėl </w:t>
      </w:r>
      <w:r w:rsidRPr="009C1BD3">
        <w:rPr>
          <w:bCs/>
          <w:noProof/>
          <w:szCs w:val="24"/>
        </w:rPr>
        <w:t>savivaldybės nekilnojamojo turto perdavimo asmens sveikatos priežiūros viešosioms įstaigoms patikėjimo teise pagal patikėjimo sutartį, p</w:t>
      </w:r>
      <w:proofErr w:type="spellStart"/>
      <w:r w:rsidRPr="009C1BD3">
        <w:rPr>
          <w:szCs w:val="24"/>
        </w:rPr>
        <w:t>arengtas</w:t>
      </w:r>
      <w:proofErr w:type="spellEnd"/>
      <w:r w:rsidRPr="009C1BD3">
        <w:rPr>
          <w:szCs w:val="24"/>
        </w:rPr>
        <w:t xml:space="preserve"> tarybos sprendimo projektas „</w:t>
      </w:r>
      <w:r w:rsidRPr="009C1BD3">
        <w:rPr>
          <w:bCs/>
          <w:noProof/>
          <w:szCs w:val="24"/>
        </w:rPr>
        <w:t>Dėl Visagino savivaldybei nuosavybės teise priklausančio turto perdavimo Visagino savivaldybės asmens sveikatos priežiūros viešosioms įstaigoms patikėjimo teise pagal patikėjimo sutartį tvarkos aprašo patvirtinimo</w:t>
      </w:r>
      <w:r w:rsidR="009636F8" w:rsidRPr="009C1BD3">
        <w:rPr>
          <w:bCs/>
          <w:noProof/>
          <w:szCs w:val="24"/>
        </w:rPr>
        <w:t>“</w:t>
      </w:r>
      <w:r w:rsidRPr="009C1BD3">
        <w:rPr>
          <w:bCs/>
          <w:noProof/>
          <w:szCs w:val="24"/>
        </w:rPr>
        <w:t xml:space="preserve">, nutrauktos panaudos sutartys su sveikatos priežiūros įstaigomis ir parengtos bei pasirašytos turto patikėjimo sutartys 99 metams.  </w:t>
      </w:r>
      <w:r w:rsidRPr="009C1BD3">
        <w:rPr>
          <w:szCs w:val="24"/>
        </w:rPr>
        <w:t xml:space="preserve">Investuota ir kaip turtinis įnašas </w:t>
      </w:r>
      <w:r w:rsidR="00237EBA">
        <w:rPr>
          <w:szCs w:val="24"/>
        </w:rPr>
        <w:t>v</w:t>
      </w:r>
      <w:r w:rsidRPr="009C1BD3">
        <w:rPr>
          <w:szCs w:val="24"/>
        </w:rPr>
        <w:t xml:space="preserve">iešajai įstaigai Visagino ligoninei perduotas ilgalaikis ir trumpalaikis materialusis turtas, kurio rinkos vertė </w:t>
      </w:r>
      <w:r w:rsidRPr="009C1BD3">
        <w:rPr>
          <w:kern w:val="24"/>
          <w:szCs w:val="24"/>
        </w:rPr>
        <w:t>440</w:t>
      </w:r>
      <w:r w:rsidR="00730B8B">
        <w:rPr>
          <w:kern w:val="24"/>
          <w:szCs w:val="24"/>
        </w:rPr>
        <w:t xml:space="preserve"> </w:t>
      </w:r>
      <w:r w:rsidRPr="009C1BD3">
        <w:rPr>
          <w:kern w:val="24"/>
          <w:szCs w:val="24"/>
        </w:rPr>
        <w:t>713</w:t>
      </w:r>
      <w:r w:rsidR="00CB7C66">
        <w:rPr>
          <w:kern w:val="24"/>
          <w:szCs w:val="24"/>
        </w:rPr>
        <w:t xml:space="preserve"> </w:t>
      </w:r>
      <w:r w:rsidRPr="009C1BD3">
        <w:rPr>
          <w:kern w:val="24"/>
          <w:szCs w:val="24"/>
        </w:rPr>
        <w:t xml:space="preserve">Eur. Taip pat </w:t>
      </w:r>
      <w:r w:rsidR="00237EBA">
        <w:rPr>
          <w:kern w:val="24"/>
          <w:szCs w:val="24"/>
        </w:rPr>
        <w:t>v</w:t>
      </w:r>
      <w:r w:rsidRPr="009C1BD3">
        <w:rPr>
          <w:kern w:val="24"/>
          <w:szCs w:val="24"/>
        </w:rPr>
        <w:t xml:space="preserve">iešajai įstaigai Visagino ligoninei perduota </w:t>
      </w:r>
      <w:r w:rsidRPr="009C1BD3">
        <w:rPr>
          <w:kern w:val="1"/>
        </w:rPr>
        <w:t xml:space="preserve">99 metų laikotarpiui pagal patikėjimo sutartį laikinai neatlygintinai valdyti ir naudotis </w:t>
      </w:r>
      <w:r w:rsidRPr="009C1BD3">
        <w:rPr>
          <w:kern w:val="24"/>
        </w:rPr>
        <w:t>universali stacionari rentgeno diagnostikos medicinos priemonė (prietaisas) „</w:t>
      </w:r>
      <w:proofErr w:type="spellStart"/>
      <w:r w:rsidRPr="009C1BD3">
        <w:rPr>
          <w:kern w:val="24"/>
        </w:rPr>
        <w:t>Radspeed</w:t>
      </w:r>
      <w:proofErr w:type="spellEnd"/>
      <w:r w:rsidRPr="009C1BD3">
        <w:rPr>
          <w:kern w:val="24"/>
        </w:rPr>
        <w:t>“, kurios vertė 211</w:t>
      </w:r>
      <w:r w:rsidR="00730B8B">
        <w:rPr>
          <w:kern w:val="24"/>
        </w:rPr>
        <w:t xml:space="preserve"> </w:t>
      </w:r>
      <w:r w:rsidRPr="009C1BD3">
        <w:rPr>
          <w:kern w:val="24"/>
        </w:rPr>
        <w:t>145 Eur.</w:t>
      </w:r>
    </w:p>
    <w:p w14:paraId="46DE62CE" w14:textId="5A3296D4" w:rsidR="00D83566" w:rsidRPr="009C1BD3" w:rsidRDefault="00D83566" w:rsidP="00845ED3">
      <w:pPr>
        <w:autoSpaceDE w:val="0"/>
        <w:autoSpaceDN w:val="0"/>
        <w:adjustRightInd w:val="0"/>
        <w:spacing w:line="360" w:lineRule="auto"/>
        <w:ind w:firstLine="567"/>
        <w:jc w:val="both"/>
        <w:rPr>
          <w:kern w:val="24"/>
          <w:szCs w:val="24"/>
        </w:rPr>
      </w:pPr>
      <w:r w:rsidRPr="00D76BDA">
        <w:rPr>
          <w:kern w:val="24"/>
        </w:rPr>
        <w:t xml:space="preserve">2020 metais į sveikatos įstaigas yra </w:t>
      </w:r>
      <w:r w:rsidRPr="00D76BDA">
        <w:t>investuota ir kaip turtinis įnašas viešajai įstaigai Visagino pirminės sveikatos priežiūros centrui perduotas finansinis turtas 50</w:t>
      </w:r>
      <w:r w:rsidR="00730B8B" w:rsidRPr="00D76BDA">
        <w:t xml:space="preserve"> </w:t>
      </w:r>
      <w:r w:rsidRPr="00D76BDA">
        <w:t xml:space="preserve">000 Eur iš Visagino savivaldybės biudžeto lėšų evakuacinės laiptinės, odontologijos poskyrio remonto darbams, o </w:t>
      </w:r>
      <w:r w:rsidRPr="00D76BDA">
        <w:rPr>
          <w:kern w:val="24"/>
        </w:rPr>
        <w:t>viešajai įstaigai Visagino ligoninei perduotas turtinis įnašas - finansinis turtas 149</w:t>
      </w:r>
      <w:r w:rsidR="00730B8B" w:rsidRPr="00D76BDA">
        <w:rPr>
          <w:kern w:val="24"/>
        </w:rPr>
        <w:t xml:space="preserve"> </w:t>
      </w:r>
      <w:r w:rsidRPr="00D76BDA">
        <w:rPr>
          <w:kern w:val="24"/>
        </w:rPr>
        <w:t xml:space="preserve">000 Eur medicininei įrangai – </w:t>
      </w:r>
      <w:proofErr w:type="spellStart"/>
      <w:r w:rsidRPr="00D76BDA">
        <w:rPr>
          <w:kern w:val="24"/>
        </w:rPr>
        <w:t>frakcionuotam</w:t>
      </w:r>
      <w:proofErr w:type="spellEnd"/>
      <w:r w:rsidRPr="00D76BDA">
        <w:rPr>
          <w:kern w:val="24"/>
        </w:rPr>
        <w:t xml:space="preserve"> vakuumo garų sterilizatoriui įsigyti.</w:t>
      </w:r>
    </w:p>
    <w:p w14:paraId="5C8148DC" w14:textId="77777777" w:rsidR="00D83566" w:rsidRPr="009C1BD3" w:rsidRDefault="00D83566" w:rsidP="00845ED3">
      <w:pPr>
        <w:tabs>
          <w:tab w:val="left" w:pos="1560"/>
        </w:tabs>
        <w:suppressAutoHyphens/>
        <w:spacing w:line="360" w:lineRule="auto"/>
        <w:ind w:firstLine="567"/>
        <w:contextualSpacing/>
        <w:jc w:val="both"/>
        <w:rPr>
          <w:szCs w:val="24"/>
        </w:rPr>
      </w:pPr>
      <w:r w:rsidRPr="009C1BD3">
        <w:rPr>
          <w:szCs w:val="24"/>
        </w:rPr>
        <w:t xml:space="preserve">Parengti savivaldybės tarybos sprendimų projektai dėl turto vertės padidinimo atliktais darbais: dėl Visagino kultūros centro patikėjimo teise valdomo pastato Vilties g. 5, dėl Visagino vaikų lopšelio-darželio „Ąžuoliukas“ pastato </w:t>
      </w:r>
      <w:proofErr w:type="spellStart"/>
      <w:r w:rsidRPr="009C1BD3">
        <w:rPr>
          <w:szCs w:val="24"/>
        </w:rPr>
        <w:t>Sedulinos</w:t>
      </w:r>
      <w:proofErr w:type="spellEnd"/>
      <w:r w:rsidRPr="009C1BD3">
        <w:rPr>
          <w:szCs w:val="24"/>
        </w:rPr>
        <w:t xml:space="preserve"> al. 51, Draugystės progimnazijos patikėjimo teise valdomo pastato Draugystės g. 12, „Gerosios vilties“ progimnazijos patikėjimo teise valdomo pastato Partizanų g. 2/7, Visagino socialinių paslaugų centro patikėjimo teise valdomų nekilnojamųjų daiktų: </w:t>
      </w:r>
      <w:r w:rsidRPr="009C1BD3">
        <w:rPr>
          <w:szCs w:val="24"/>
        </w:rPr>
        <w:lastRenderedPageBreak/>
        <w:t xml:space="preserve">pastato – gyvenamojo pastato, savarankiško gyvenimo namų, kitų transporto statinių – automobilių stovėjimo aikštelės, šaligatvių, esančių Visagine, Taikos pr. 20A, „Žiburio“ pagrindinės mokyklos patikėjimo teise valdomo pastato Energetikų g. 56. </w:t>
      </w:r>
    </w:p>
    <w:p w14:paraId="66D4F976" w14:textId="77777777" w:rsidR="00D83566" w:rsidRPr="009C1BD3" w:rsidRDefault="00D83566" w:rsidP="00845ED3">
      <w:pPr>
        <w:spacing w:line="360" w:lineRule="auto"/>
        <w:ind w:firstLine="567"/>
        <w:jc w:val="both"/>
        <w:rPr>
          <w:kern w:val="24"/>
          <w:szCs w:val="24"/>
        </w:rPr>
      </w:pPr>
      <w:r w:rsidRPr="009C1BD3">
        <w:rPr>
          <w:spacing w:val="-3"/>
        </w:rPr>
        <w:t>Įgyvendinant E</w:t>
      </w:r>
      <w:r w:rsidR="00CB7C66">
        <w:rPr>
          <w:spacing w:val="-3"/>
        </w:rPr>
        <w:t xml:space="preserve">uropos </w:t>
      </w:r>
      <w:r w:rsidRPr="009C1BD3">
        <w:rPr>
          <w:spacing w:val="-3"/>
        </w:rPr>
        <w:t>S</w:t>
      </w:r>
      <w:r w:rsidR="00CB7C66">
        <w:rPr>
          <w:spacing w:val="-3"/>
        </w:rPr>
        <w:t>ąjungos</w:t>
      </w:r>
      <w:r w:rsidRPr="009C1BD3">
        <w:rPr>
          <w:spacing w:val="-3"/>
        </w:rPr>
        <w:t xml:space="preserve"> paramos projektą </w:t>
      </w:r>
      <w:r w:rsidRPr="009C1BD3">
        <w:t>„Mokyklų aprūpinimas gamtos ir technologinių mokslų priemonėmis“ parengtas tarybos sprendimas dėl k</w:t>
      </w:r>
      <w:r w:rsidRPr="009C1BD3">
        <w:rPr>
          <w:rStyle w:val="Numatytasispastraiposriftas1"/>
          <w:bCs/>
        </w:rPr>
        <w:t>ompiuterinės įrangos, skirtos mokymui nuotoliniu būdu</w:t>
      </w:r>
      <w:r w:rsidR="00237EBA">
        <w:rPr>
          <w:rStyle w:val="Numatytasispastraiposriftas1"/>
          <w:bCs/>
        </w:rPr>
        <w:t>,</w:t>
      </w:r>
      <w:r w:rsidRPr="009C1BD3">
        <w:rPr>
          <w:rStyle w:val="Numatytasispastraiposriftas1"/>
          <w:bCs/>
        </w:rPr>
        <w:t xml:space="preserve"> perėmimo savivaldybės nuosavybėn, parengtas </w:t>
      </w:r>
      <w:r w:rsidRPr="009C1BD3">
        <w:rPr>
          <w:kern w:val="24"/>
          <w:szCs w:val="24"/>
        </w:rPr>
        <w:t>įsakymas „Dėl turto perdavimo savivaldybės bendrojo ugdymo mokykloms“ ir turtas perduotas mokykloms</w:t>
      </w:r>
      <w:r w:rsidRPr="009C1BD3">
        <w:rPr>
          <w:rStyle w:val="Numatytasispastraiposriftas1"/>
          <w:bCs/>
        </w:rPr>
        <w:t xml:space="preserve">. </w:t>
      </w:r>
      <w:r w:rsidRPr="009C1BD3">
        <w:rPr>
          <w:szCs w:val="24"/>
        </w:rPr>
        <w:t xml:space="preserve">Perimtas Visagino savivaldybės nuosavybėn savarankiškajai savivaldybių funkcijai – gyventojų bendrosios kultūros ugdymas, dalyvavimas sprendžiant gyventojų užimtumo, kvalifikacijos įgijimo ir perkvalifikavimo klausimus – įgyvendinti valstybės turtas- metodinis leidinys „Mediatoriaus vadovas“. Perimtas valstybės perduotai savivaldybėms funkcijai įgyvendinti – dalyvavimui organizuojant įstatymų numatytus rinkimus ir referendumus, valstybei nuosavybės teise priklausantis trumpalaikis materialusis turtas – balsavimo kabinos ir balsadėžės. </w:t>
      </w:r>
    </w:p>
    <w:p w14:paraId="13730008" w14:textId="496693A0" w:rsidR="00D83566" w:rsidRPr="009C1BD3" w:rsidRDefault="00D83566" w:rsidP="00845ED3">
      <w:pPr>
        <w:spacing w:line="360" w:lineRule="auto"/>
        <w:ind w:firstLine="567"/>
        <w:jc w:val="both"/>
        <w:rPr>
          <w:bCs/>
        </w:rPr>
      </w:pPr>
      <w:r w:rsidRPr="003D3776">
        <w:rPr>
          <w:bCs/>
          <w:szCs w:val="24"/>
        </w:rPr>
        <w:t>Parengt</w:t>
      </w:r>
      <w:r w:rsidR="003D3776" w:rsidRPr="003D3776">
        <w:rPr>
          <w:bCs/>
          <w:szCs w:val="24"/>
        </w:rPr>
        <w:t>i</w:t>
      </w:r>
      <w:r w:rsidRPr="003D3776">
        <w:rPr>
          <w:bCs/>
          <w:szCs w:val="24"/>
        </w:rPr>
        <w:t xml:space="preserve"> </w:t>
      </w:r>
      <w:r w:rsidR="003D3776" w:rsidRPr="003D3776">
        <w:rPr>
          <w:bCs/>
        </w:rPr>
        <w:t>2</w:t>
      </w:r>
      <w:r w:rsidRPr="003D3776">
        <w:rPr>
          <w:bCs/>
        </w:rPr>
        <w:t xml:space="preserve"> tarybos sprendim</w:t>
      </w:r>
      <w:r w:rsidR="003D3776" w:rsidRPr="003D3776">
        <w:rPr>
          <w:bCs/>
        </w:rPr>
        <w:t>ų</w:t>
      </w:r>
      <w:r w:rsidRPr="003D3776">
        <w:rPr>
          <w:bCs/>
        </w:rPr>
        <w:t xml:space="preserve"> projekta</w:t>
      </w:r>
      <w:r w:rsidR="003D3776" w:rsidRPr="003D3776">
        <w:rPr>
          <w:bCs/>
        </w:rPr>
        <w:t xml:space="preserve">i </w:t>
      </w:r>
      <w:r w:rsidRPr="003D3776">
        <w:rPr>
          <w:bCs/>
        </w:rPr>
        <w:t>dėl turto perdavimo pagal panaudos sutart</w:t>
      </w:r>
      <w:r w:rsidR="003D3776" w:rsidRPr="003D3776">
        <w:rPr>
          <w:bCs/>
        </w:rPr>
        <w:t>is</w:t>
      </w:r>
      <w:r w:rsidRPr="003D3776">
        <w:rPr>
          <w:bCs/>
        </w:rPr>
        <w:t>, 2 turto panaudos sutartys, 2 susitarimai dėl skolos apmokėjimo pagal panaudos sutartis, 1 susitarimas dėl nuomos termino pratęsimo, 2 turto patikėjimo sutartys, 10 turto perdavimo ir priėmimo aktų.</w:t>
      </w:r>
    </w:p>
    <w:p w14:paraId="3DD4F66B" w14:textId="77777777" w:rsidR="00D83566" w:rsidRPr="009C1BD3" w:rsidRDefault="00D83566" w:rsidP="00845ED3">
      <w:pPr>
        <w:spacing w:line="360" w:lineRule="auto"/>
        <w:ind w:firstLine="567"/>
        <w:jc w:val="both"/>
        <w:rPr>
          <w:bCs/>
        </w:rPr>
      </w:pPr>
      <w:r w:rsidRPr="009C1BD3">
        <w:rPr>
          <w:bCs/>
        </w:rPr>
        <w:t>Atlikti 7 savivaldybės turto, perduoto pagal panaudos sutartis, planiniai patikrinimai, kurių metu nustatyta, kad daugiausia panaudos gavėjų nevykdo panaudos sutartyje numatyto punkto dėl naudojamų patalpų ar pastatų draudimo, kai kurie - panaudos sutarčių neįregistravę VĮ Registrų centre.</w:t>
      </w:r>
    </w:p>
    <w:p w14:paraId="2DFE3399" w14:textId="77777777" w:rsidR="00D83566" w:rsidRPr="009C1BD3" w:rsidRDefault="00D83566" w:rsidP="00845ED3">
      <w:pPr>
        <w:tabs>
          <w:tab w:val="left" w:pos="1620"/>
        </w:tabs>
        <w:spacing w:line="360" w:lineRule="auto"/>
        <w:ind w:firstLine="567"/>
        <w:contextualSpacing/>
        <w:jc w:val="both"/>
      </w:pPr>
      <w:r w:rsidRPr="009C1BD3">
        <w:t>Nustatyta Visagino savivaldybės administracijos teikiamos ryšių kabelio kanalo sistemos vamzdžio, esančio Visagine, Dūkšto kelio atkarpoje, nuomos paslaugos vieno mėnesio kaina.</w:t>
      </w:r>
    </w:p>
    <w:p w14:paraId="0C0E4E6D" w14:textId="77777777" w:rsidR="00D83566" w:rsidRPr="009C1BD3" w:rsidRDefault="00D83566" w:rsidP="00845ED3">
      <w:pPr>
        <w:tabs>
          <w:tab w:val="left" w:pos="1080"/>
        </w:tabs>
        <w:spacing w:line="360" w:lineRule="auto"/>
        <w:ind w:firstLine="567"/>
        <w:jc w:val="both"/>
        <w:rPr>
          <w:kern w:val="24"/>
        </w:rPr>
      </w:pPr>
      <w:r w:rsidRPr="009C1BD3">
        <w:rPr>
          <w:kern w:val="24"/>
        </w:rPr>
        <w:t>Pagal Visagino savivaldybėje esančiam nekilnojamajam turtui, kuris yra apleistas ir neprižiūrėtas, nustatyti ir tokio turto sąrašui parengti darbo grupės pateiktą informaciją Administracijos direktorius patvirtino Visagino savivaldybėje esančių patalpų ir statinių, kurie yra apleisti ir neprižiūrimi ir kuriems taikomas maksimalus nekilnojamojo turto mokesčio tarifas, sąrašą. Į šį sąrašą įrašyti 6 savininkų neprižiūrimi statiniai.</w:t>
      </w:r>
    </w:p>
    <w:p w14:paraId="72BD23B5" w14:textId="77777777" w:rsidR="00474B93" w:rsidRPr="00DF6B4F" w:rsidRDefault="006A07CE" w:rsidP="0009164B">
      <w:pPr>
        <w:spacing w:line="360" w:lineRule="auto"/>
        <w:ind w:firstLine="709"/>
        <w:jc w:val="both"/>
        <w:rPr>
          <w:bCs/>
          <w:i/>
          <w:iCs/>
          <w:u w:val="single"/>
        </w:rPr>
      </w:pPr>
      <w:r w:rsidRPr="00DF6B4F">
        <w:rPr>
          <w:bCs/>
          <w:i/>
          <w:iCs/>
          <w:u w:val="single"/>
        </w:rPr>
        <w:t>Savivaldybės kontroliuojamų bendrovių arba bendrovių, kuriose savivaldybė turi akcijų</w:t>
      </w:r>
      <w:r w:rsidR="00D41306" w:rsidRPr="00DF6B4F">
        <w:rPr>
          <w:bCs/>
          <w:i/>
          <w:iCs/>
          <w:u w:val="single"/>
        </w:rPr>
        <w:t>,</w:t>
      </w:r>
      <w:r w:rsidRPr="00DF6B4F">
        <w:rPr>
          <w:bCs/>
          <w:i/>
          <w:iCs/>
          <w:u w:val="single"/>
        </w:rPr>
        <w:t xml:space="preserve"> valdymas</w:t>
      </w:r>
    </w:p>
    <w:p w14:paraId="5D0FC8DE" w14:textId="77777777" w:rsidR="00D83566" w:rsidRPr="009C1BD3" w:rsidRDefault="009C1BD3" w:rsidP="00845ED3">
      <w:pPr>
        <w:spacing w:line="360" w:lineRule="auto"/>
        <w:ind w:firstLine="567"/>
        <w:contextualSpacing/>
        <w:jc w:val="both"/>
        <w:rPr>
          <w:szCs w:val="24"/>
        </w:rPr>
      </w:pPr>
      <w:r w:rsidRPr="009C1BD3">
        <w:rPr>
          <w:szCs w:val="24"/>
        </w:rPr>
        <w:t>Ataskaitiniu laikotarpiu Visagino savivaldybės tarybai svarstyti, p</w:t>
      </w:r>
      <w:r w:rsidR="00D83566" w:rsidRPr="009C1BD3">
        <w:rPr>
          <w:szCs w:val="24"/>
        </w:rPr>
        <w:t>agal Visagino savivaldybės tarybos veiklos reglamentą iki kiekvienų metų balandžio 30 dienos</w:t>
      </w:r>
      <w:r w:rsidRPr="009C1BD3">
        <w:rPr>
          <w:szCs w:val="24"/>
        </w:rPr>
        <w:t xml:space="preserve">, buvo pateiktos </w:t>
      </w:r>
      <w:r w:rsidR="00D83566" w:rsidRPr="009C1BD3">
        <w:rPr>
          <w:szCs w:val="24"/>
        </w:rPr>
        <w:t>savivaldybės kontroliuojamų įmonių, biudžetinių ir viešųjų įstaigų ir organizacijų metin</w:t>
      </w:r>
      <w:r w:rsidR="00237EBA">
        <w:rPr>
          <w:szCs w:val="24"/>
        </w:rPr>
        <w:t>ė</w:t>
      </w:r>
      <w:r w:rsidR="00D83566" w:rsidRPr="009C1BD3">
        <w:rPr>
          <w:szCs w:val="24"/>
        </w:rPr>
        <w:t>s veiklos ataskait</w:t>
      </w:r>
      <w:r w:rsidRPr="009C1BD3">
        <w:rPr>
          <w:szCs w:val="24"/>
        </w:rPr>
        <w:t>o</w:t>
      </w:r>
      <w:r w:rsidR="00D83566" w:rsidRPr="009C1BD3">
        <w:rPr>
          <w:szCs w:val="24"/>
        </w:rPr>
        <w:t xml:space="preserve">s. Visagino savivaldybės taryba pritarė UAB „Visagino būstas“, AB „Visagino mechanizacija“, </w:t>
      </w:r>
      <w:r w:rsidR="00CB7C66">
        <w:rPr>
          <w:szCs w:val="24"/>
        </w:rPr>
        <w:t xml:space="preserve">              </w:t>
      </w:r>
      <w:r w:rsidR="00D83566" w:rsidRPr="009C1BD3">
        <w:rPr>
          <w:szCs w:val="24"/>
        </w:rPr>
        <w:t xml:space="preserve">UAB „Visagino energija“ </w:t>
      </w:r>
      <w:r w:rsidRPr="009C1BD3">
        <w:rPr>
          <w:szCs w:val="24"/>
        </w:rPr>
        <w:t>metinėms</w:t>
      </w:r>
      <w:r w:rsidR="00D83566" w:rsidRPr="009C1BD3">
        <w:rPr>
          <w:szCs w:val="24"/>
        </w:rPr>
        <w:t xml:space="preserve"> veiklos ataskaitoms. </w:t>
      </w:r>
    </w:p>
    <w:p w14:paraId="4199DF10" w14:textId="77777777" w:rsidR="00D83566" w:rsidRPr="009C1BD3" w:rsidRDefault="009C1BD3" w:rsidP="00845ED3">
      <w:pPr>
        <w:spacing w:line="360" w:lineRule="auto"/>
        <w:ind w:firstLine="567"/>
        <w:contextualSpacing/>
        <w:jc w:val="both"/>
        <w:rPr>
          <w:szCs w:val="24"/>
        </w:rPr>
      </w:pPr>
      <w:r w:rsidRPr="009C1BD3">
        <w:rPr>
          <w:bCs/>
          <w:szCs w:val="24"/>
        </w:rPr>
        <w:lastRenderedPageBreak/>
        <w:t>Taip pat buvo i</w:t>
      </w:r>
      <w:r w:rsidR="00D83566" w:rsidRPr="009C1BD3">
        <w:rPr>
          <w:bCs/>
          <w:szCs w:val="24"/>
        </w:rPr>
        <w:t xml:space="preserve">šanalizuoti ir Visagino savivaldybės </w:t>
      </w:r>
      <w:proofErr w:type="spellStart"/>
      <w:r w:rsidR="00237EBA">
        <w:rPr>
          <w:bCs/>
          <w:szCs w:val="24"/>
        </w:rPr>
        <w:t>administraacijos</w:t>
      </w:r>
      <w:proofErr w:type="spellEnd"/>
      <w:r w:rsidR="00237EBA">
        <w:rPr>
          <w:bCs/>
          <w:szCs w:val="24"/>
        </w:rPr>
        <w:t xml:space="preserve"> </w:t>
      </w:r>
      <w:r w:rsidR="00D83566" w:rsidRPr="009C1BD3">
        <w:rPr>
          <w:bCs/>
          <w:szCs w:val="24"/>
        </w:rPr>
        <w:t xml:space="preserve">direktoriui pateikti tvirtinti </w:t>
      </w:r>
      <w:r w:rsidR="00D83566" w:rsidRPr="009C1BD3">
        <w:rPr>
          <w:szCs w:val="24"/>
        </w:rPr>
        <w:t>AB „Visagino mechanizacija“, UAB „Visagino būstas“, UAB ,,Visagino energija“ 2019 m. finansinių ataskaitų rinkiniai ir pelno (nuostolių) paskirstymo projektai. Parengti Administracijos direktoriaus įsakymai dėl finansinių atskaitomybių tvirtinimo ir pelno (nuostolių) paskirstymo. Visos bendrovės 2019 metus baigė pelningai.</w:t>
      </w:r>
    </w:p>
    <w:p w14:paraId="470F50AA" w14:textId="77777777" w:rsidR="00D83566" w:rsidRPr="009C1BD3" w:rsidRDefault="00D83566" w:rsidP="00845ED3">
      <w:pPr>
        <w:spacing w:line="360" w:lineRule="auto"/>
        <w:ind w:firstLine="567"/>
        <w:contextualSpacing/>
        <w:jc w:val="both"/>
        <w:rPr>
          <w:kern w:val="24"/>
          <w:szCs w:val="24"/>
        </w:rPr>
      </w:pPr>
      <w:r w:rsidRPr="009C1BD3">
        <w:rPr>
          <w:kern w:val="24"/>
          <w:szCs w:val="24"/>
        </w:rPr>
        <w:t>Vadovaujantis Valstybės įmonių ir savivaldybės įmonių valdybų narių atlygio skyrimo tvarkos aprašu buvo analizuojami UAB ,,Visagino energija“ valdybos narių ataskaitose pateikti duomenys ir rengiami Administracijos direktoriaus įsakymai dėl uždarosios akcinės bendrovės „Visagino energija“ valdybos nariams atlygio  už jų veiklą valdyboje skyrimo.</w:t>
      </w:r>
    </w:p>
    <w:p w14:paraId="31965A28" w14:textId="77777777" w:rsidR="00D83566" w:rsidRPr="009C1BD3" w:rsidRDefault="00D83566" w:rsidP="00845ED3">
      <w:pPr>
        <w:pStyle w:val="Sraopastraipa"/>
        <w:tabs>
          <w:tab w:val="left" w:pos="1080"/>
        </w:tabs>
        <w:spacing w:line="360" w:lineRule="auto"/>
        <w:ind w:left="0" w:firstLine="567"/>
        <w:jc w:val="both"/>
        <w:rPr>
          <w:kern w:val="24"/>
          <w:szCs w:val="24"/>
        </w:rPr>
      </w:pPr>
      <w:r w:rsidRPr="009C1BD3">
        <w:rPr>
          <w:kern w:val="24"/>
          <w:szCs w:val="24"/>
        </w:rPr>
        <w:t xml:space="preserve">Parengti įsakymai ir pasiūlymai Administracijos direktoriui dėl bendrovių valdybų formavimo. Vadovaudamasis Visagino savivaldybės tarybos 2008 m. kovo 20 d. sprendimu Nr. TS-44 „Dėl savivaldybės bendrovių akcijų perdavimo ir šių akcijų turtinių ir neturtinių teisių suteikimo Visagino savivaldybės administracijos direktoriui“, Administracijos direktorius 2020 metais atšaukė </w:t>
      </w:r>
      <w:r w:rsidR="00CB7C66">
        <w:rPr>
          <w:kern w:val="24"/>
          <w:szCs w:val="24"/>
        </w:rPr>
        <w:t xml:space="preserve">                        </w:t>
      </w:r>
      <w:r w:rsidRPr="009C1BD3">
        <w:rPr>
          <w:kern w:val="24"/>
          <w:szCs w:val="24"/>
        </w:rPr>
        <w:t xml:space="preserve">AB „Visagino mechanizacija“ valdybos narius. Taip pat po vieną valdybos narį atšaukta ir iš </w:t>
      </w:r>
      <w:r w:rsidR="00CB7C66">
        <w:rPr>
          <w:kern w:val="24"/>
          <w:szCs w:val="24"/>
        </w:rPr>
        <w:t xml:space="preserve">                            </w:t>
      </w:r>
      <w:r w:rsidRPr="009C1BD3">
        <w:rPr>
          <w:kern w:val="24"/>
          <w:szCs w:val="24"/>
        </w:rPr>
        <w:t xml:space="preserve">UAB ,,Visagino energija“ bei UAB ,,Visagino būstas“  ir į jų vietą paskirti nauji valdybos nariai.  Atšauktas valdybos narys iš UAB ,,Utenos regiono atliekų tvarkymo centras“ valdybos. Nuo </w:t>
      </w:r>
      <w:r w:rsidR="00CB7C66">
        <w:rPr>
          <w:kern w:val="24"/>
          <w:szCs w:val="24"/>
        </w:rPr>
        <w:t xml:space="preserve">                  </w:t>
      </w:r>
      <w:r w:rsidRPr="009C1BD3">
        <w:rPr>
          <w:kern w:val="24"/>
          <w:szCs w:val="24"/>
        </w:rPr>
        <w:t>2020 metų AB „Visagino mechanizacija“ ir UAB ,,Utenos regiono atliekų tvarkymo centras“ valdyb</w:t>
      </w:r>
      <w:r w:rsidR="009C1BD3" w:rsidRPr="009C1BD3">
        <w:rPr>
          <w:kern w:val="24"/>
          <w:szCs w:val="24"/>
        </w:rPr>
        <w:t>os</w:t>
      </w:r>
      <w:r w:rsidRPr="009C1BD3">
        <w:rPr>
          <w:kern w:val="24"/>
          <w:szCs w:val="24"/>
        </w:rPr>
        <w:t xml:space="preserve"> nesudaromos. </w:t>
      </w:r>
    </w:p>
    <w:p w14:paraId="700D868C" w14:textId="77777777" w:rsidR="00D83566" w:rsidRPr="009C1BD3" w:rsidRDefault="00D83566" w:rsidP="00845ED3">
      <w:pPr>
        <w:pStyle w:val="Sraopastraipa"/>
        <w:tabs>
          <w:tab w:val="left" w:pos="1080"/>
        </w:tabs>
        <w:spacing w:line="360" w:lineRule="auto"/>
        <w:ind w:left="0" w:firstLine="567"/>
        <w:jc w:val="both"/>
        <w:rPr>
          <w:kern w:val="24"/>
          <w:szCs w:val="24"/>
        </w:rPr>
      </w:pPr>
      <w:r w:rsidRPr="009C1BD3">
        <w:rPr>
          <w:kern w:val="24"/>
          <w:szCs w:val="24"/>
        </w:rPr>
        <w:t xml:space="preserve">2020 metų rugsėjo mėn. parengtas Administracijos direktoriaus įsakymas dėl uždarosios akcinės bendrovės „Visagino būstas“ įstatų patvirtinimo. </w:t>
      </w:r>
    </w:p>
    <w:p w14:paraId="51EF96C7" w14:textId="77777777" w:rsidR="00D83566" w:rsidRDefault="00D83566" w:rsidP="00845ED3">
      <w:pPr>
        <w:pStyle w:val="Sraopastraipa"/>
        <w:tabs>
          <w:tab w:val="left" w:pos="1080"/>
          <w:tab w:val="left" w:pos="1418"/>
        </w:tabs>
        <w:spacing w:line="360" w:lineRule="auto"/>
        <w:ind w:left="0" w:firstLine="567"/>
        <w:jc w:val="both"/>
        <w:rPr>
          <w:kern w:val="24"/>
          <w:szCs w:val="24"/>
        </w:rPr>
      </w:pPr>
      <w:r w:rsidRPr="009C1BD3">
        <w:rPr>
          <w:kern w:val="24"/>
          <w:szCs w:val="24"/>
        </w:rPr>
        <w:t>Atlikta tiekėjų apklausa dėl audito įmonių atrinkimo. Atsižvelgdamas į tiekėjų apklausos rezultatus Administracijos direktorius paskyrė audito įmones akcinės bendrovės „Visagino mechanizacija“, uždarosios akcinės bendrovės ,,Visagino būstas“ ir uždarosios akcinės bendrovės ,,Visagino energija“ 2020 metų metinių finansinių ataskaitų rinkinio auditui atlikti.</w:t>
      </w:r>
    </w:p>
    <w:p w14:paraId="72A70CFC" w14:textId="77777777" w:rsidR="00043584" w:rsidRDefault="00043584" w:rsidP="00845ED3">
      <w:pPr>
        <w:pStyle w:val="Sraopastraipa"/>
        <w:tabs>
          <w:tab w:val="left" w:pos="1080"/>
          <w:tab w:val="left" w:pos="1418"/>
        </w:tabs>
        <w:spacing w:line="360" w:lineRule="auto"/>
        <w:ind w:left="0" w:firstLine="567"/>
        <w:jc w:val="both"/>
        <w:rPr>
          <w:i/>
          <w:iCs/>
          <w:kern w:val="24"/>
          <w:szCs w:val="24"/>
          <w:u w:val="single"/>
        </w:rPr>
      </w:pPr>
      <w:r w:rsidRPr="00043584">
        <w:rPr>
          <w:i/>
          <w:iCs/>
          <w:kern w:val="24"/>
          <w:szCs w:val="24"/>
          <w:u w:val="single"/>
        </w:rPr>
        <w:t>Transporto ir ūkio administravimas</w:t>
      </w:r>
    </w:p>
    <w:p w14:paraId="0DAA017B" w14:textId="77777777" w:rsidR="00043584" w:rsidRDefault="00043584" w:rsidP="00845ED3">
      <w:pPr>
        <w:pStyle w:val="Standard"/>
        <w:tabs>
          <w:tab w:val="left" w:pos="1134"/>
          <w:tab w:val="left" w:pos="1276"/>
        </w:tabs>
        <w:spacing w:line="360" w:lineRule="auto"/>
        <w:ind w:firstLine="567"/>
        <w:jc w:val="both"/>
      </w:pPr>
      <w:r>
        <w:t>Ataskaitiniu laikotarpiu nuolat buvo vykdoma Visagino savivaldybės administracijai priklausančių pastatų kasmetinė gesintuvų patikra, gaisrinių žarnų pervyniojimas ir gaisrinių čiaupų patikra. Periodiškai organizuojami priešgaisrinės saugos instruktažai. Atlikti darbai, kurių metu buvo vykdomas stogų valymas, baldų remontai, tarnybinių</w:t>
      </w:r>
      <w:r w:rsidR="00237EBA">
        <w:t xml:space="preserve"> ir </w:t>
      </w:r>
      <w:r>
        <w:t xml:space="preserve">socialinių butų remontai. Siekiant užtikrinti savivaldybės administracijos pastate bei mieste ekonomišką bei saugų elektros įrenginių bei prietaisų darbą, buvo atliekama įvairių elektros prietaisų remontas. Siekiant ekonominės naudos, administracijos pastate elektros lemputės ir toliau buvo keičiamos į mažesnio galingumo ekonomines lemputes bei mažinamas jų kiekis. </w:t>
      </w:r>
    </w:p>
    <w:p w14:paraId="4E078EBE" w14:textId="77777777" w:rsidR="00043584" w:rsidRDefault="00043584" w:rsidP="00845ED3">
      <w:pPr>
        <w:pStyle w:val="Standard"/>
        <w:spacing w:line="360" w:lineRule="auto"/>
        <w:ind w:firstLine="567"/>
        <w:jc w:val="both"/>
      </w:pPr>
      <w:r>
        <w:t xml:space="preserve">Taip pat buvo atlikti šilumos sistemų hidrauliniai bandymai savivaldybės administracijos ir </w:t>
      </w:r>
      <w:r>
        <w:lastRenderedPageBreak/>
        <w:t xml:space="preserve">kituose jai priklausančiuose pastatuose. Visagino savivaldybės administracijos pastate nuolat atliekama kanalizacijos sistemų patikra ir praplovimas. Administracijos pastato šilumos patalpose sumontuoti  vandens valymo filtrai, atlikta jų patikra. Atlikta apsaugos priemonių ir elektros prietaisų, įrankių periodinė patikra. </w:t>
      </w:r>
      <w:r w:rsidR="00237EBA">
        <w:t xml:space="preserve">Per metus </w:t>
      </w:r>
      <w:r>
        <w:t xml:space="preserve">buvo gerinamos darbo sąlygos administracijos darbuotojams, remontuojami kabinetai, montuojami nauji šviestuvai, keičiami kabinetų baldai. </w:t>
      </w:r>
      <w:r w:rsidR="00237EBA">
        <w:t>B</w:t>
      </w:r>
      <w:r>
        <w:t xml:space="preserve">uvo organizuotas elektroninių atliekų, galvaninių elementų, sudegusių elektros lempų surinkimas ir jų pridavimas. </w:t>
      </w:r>
    </w:p>
    <w:p w14:paraId="12FBFEAB" w14:textId="77777777" w:rsidR="002A58A3" w:rsidRDefault="002A58A3" w:rsidP="00845ED3">
      <w:pPr>
        <w:pStyle w:val="Standard"/>
        <w:spacing w:line="360" w:lineRule="auto"/>
        <w:ind w:firstLine="567"/>
        <w:jc w:val="both"/>
      </w:pPr>
      <w:r>
        <w:t>Ataskaitiniu laikotarpiu</w:t>
      </w:r>
      <w:r w:rsidR="00043584">
        <w:t xml:space="preserve"> buvo organizuotas papildomas saugus elektros tiekimas įvairių savivaldybės ir miesto švenčių renginių metu: Joninių, Visagino miesto šventės, Kalėdinės eglės įžiebimo  ir t. t. Skyriaus darbuotojai organizavo Visagino miesto gatvių puošimo darbus: puošė miesto gatves, kabino vėliavas, remontavo sugedusias šventines girliandas, po to nuėmė vėliavas, suremontuotas girliandas montavo ant elektros stulpų bei jas prijungė Kosmoso, Veteranų, Statybininkų gatvėse, padėjo puošti Kalėdinę eglę ir aikštę aplink ją. </w:t>
      </w:r>
    </w:p>
    <w:p w14:paraId="6865B252" w14:textId="77777777" w:rsidR="002A58A3" w:rsidRDefault="00043584" w:rsidP="00845ED3">
      <w:pPr>
        <w:pStyle w:val="Standard"/>
        <w:spacing w:line="360" w:lineRule="auto"/>
        <w:ind w:firstLine="567"/>
        <w:jc w:val="both"/>
      </w:pPr>
      <w:r>
        <w:t xml:space="preserve">Vykdant </w:t>
      </w:r>
      <w:r w:rsidR="002A58A3">
        <w:t xml:space="preserve"> </w:t>
      </w:r>
      <w:r w:rsidR="00237EBA">
        <w:t>COVID-</w:t>
      </w:r>
      <w:r>
        <w:t>19 infekcijos suvaldymo darbus buvusiose Pensininkų klubo patalpose įreng</w:t>
      </w:r>
      <w:r w:rsidR="002A58A3">
        <w:t>tos</w:t>
      </w:r>
      <w:r>
        <w:t xml:space="preserve"> 25 vietų atsargin</w:t>
      </w:r>
      <w:r w:rsidR="00237EBA">
        <w:t>ė</w:t>
      </w:r>
      <w:r>
        <w:t>s gydymo patalp</w:t>
      </w:r>
      <w:r w:rsidR="002A58A3">
        <w:t>o</w:t>
      </w:r>
      <w:r>
        <w:t>s, Vaikų poliklinikos patalpose įreng</w:t>
      </w:r>
      <w:r w:rsidR="002A58A3">
        <w:t>tas</w:t>
      </w:r>
      <w:r>
        <w:t xml:space="preserve"> mėginių ėmimo punkt</w:t>
      </w:r>
      <w:r w:rsidR="002A58A3">
        <w:t>as</w:t>
      </w:r>
      <w:r>
        <w:t>, savivaldybės administracijos skyri</w:t>
      </w:r>
      <w:r w:rsidR="002A58A3">
        <w:t>ai</w:t>
      </w:r>
      <w:r>
        <w:t xml:space="preserve"> ir organizacij</w:t>
      </w:r>
      <w:r w:rsidR="002A58A3">
        <w:t>o</w:t>
      </w:r>
      <w:r>
        <w:t xml:space="preserve">s </w:t>
      </w:r>
      <w:r w:rsidR="002A58A3">
        <w:t xml:space="preserve">aprūpinti </w:t>
      </w:r>
      <w:r>
        <w:t>dezinfekcinėmis priemonėmis, vykd</w:t>
      </w:r>
      <w:r w:rsidR="002A58A3">
        <w:t>ytas</w:t>
      </w:r>
      <w:r>
        <w:t xml:space="preserve"> sergančių pavėžėjim</w:t>
      </w:r>
      <w:r w:rsidR="002A58A3">
        <w:t>as</w:t>
      </w:r>
      <w:r>
        <w:t xml:space="preserve"> į polikliniką ir atgal</w:t>
      </w:r>
      <w:r w:rsidR="002A58A3">
        <w:t xml:space="preserve">. </w:t>
      </w:r>
    </w:p>
    <w:p w14:paraId="2076E994" w14:textId="77777777" w:rsidR="00043584" w:rsidRDefault="00043584" w:rsidP="00845ED3">
      <w:pPr>
        <w:pStyle w:val="Standard"/>
        <w:spacing w:line="360" w:lineRule="auto"/>
        <w:ind w:firstLine="567"/>
        <w:jc w:val="both"/>
      </w:pPr>
      <w:r>
        <w:t>2020 metais savivaldybės administracijos vadovai, tarnautojai bei darbuotojai, vykdydami savo darbo uždavinius, naudojosi ,,Mer</w:t>
      </w:r>
      <w:r w:rsidR="00DD2018">
        <w:t>c</w:t>
      </w:r>
      <w:r>
        <w:t xml:space="preserve">edes </w:t>
      </w:r>
      <w:proofErr w:type="spellStart"/>
      <w:r>
        <w:t>Benz</w:t>
      </w:r>
      <w:proofErr w:type="spellEnd"/>
      <w:r>
        <w:t xml:space="preserve"> </w:t>
      </w:r>
      <w:proofErr w:type="spellStart"/>
      <w:r>
        <w:t>Viano</w:t>
      </w:r>
      <w:proofErr w:type="spellEnd"/>
      <w:r>
        <w:t>“, ,,Mer</w:t>
      </w:r>
      <w:r w:rsidR="00DD2018">
        <w:t>c</w:t>
      </w:r>
      <w:r>
        <w:t xml:space="preserve">edes </w:t>
      </w:r>
      <w:proofErr w:type="spellStart"/>
      <w:r>
        <w:t>Benz</w:t>
      </w:r>
      <w:proofErr w:type="spellEnd"/>
      <w:r>
        <w:t xml:space="preserve"> Vito“, ,,Škoda </w:t>
      </w:r>
      <w:proofErr w:type="spellStart"/>
      <w:r>
        <w:t>Superb</w:t>
      </w:r>
      <w:proofErr w:type="spellEnd"/>
      <w:r>
        <w:t xml:space="preserve">“, ,,Honda </w:t>
      </w:r>
      <w:proofErr w:type="spellStart"/>
      <w:r>
        <w:t>Stream</w:t>
      </w:r>
      <w:proofErr w:type="spellEnd"/>
      <w:r>
        <w:t xml:space="preserve">“, ,,Škoda </w:t>
      </w:r>
      <w:proofErr w:type="spellStart"/>
      <w:r>
        <w:t>Fabia</w:t>
      </w:r>
      <w:proofErr w:type="spellEnd"/>
      <w:r>
        <w:t>“, t. y. penkiais automobiliais. Apskaičiavus transporto išlaidas (degalams) ir palyginus su ankstesniais metais matyti, kad 2020 metais transportas buvo naudojamas daug racionaliau, mažiau nuvažiuota kilometrų ir sunaudota mažiau degalų.</w:t>
      </w:r>
    </w:p>
    <w:p w14:paraId="0CEB9AED" w14:textId="77777777" w:rsidR="00043584" w:rsidRDefault="00043584" w:rsidP="00845ED3">
      <w:pPr>
        <w:pStyle w:val="Standard"/>
        <w:spacing w:line="360" w:lineRule="auto"/>
        <w:ind w:firstLine="567"/>
        <w:jc w:val="both"/>
      </w:pPr>
      <w:r>
        <w:t xml:space="preserve">Per 2020 metus savivaldybės transporto priemonės nuvažiavo apie 75910 km, sunaudojo apie 7998 litrus degalų. Vežamiems keleiviams skyriaus vairuotojai automobilyje visada stengėsi sudaryti kuo palankesnes važiavimo sąlygas bei užtikrinti saugą kelionės metu. </w:t>
      </w:r>
    </w:p>
    <w:p w14:paraId="45A32680" w14:textId="77777777" w:rsidR="009C4F8B" w:rsidRDefault="009C4F8B" w:rsidP="00845ED3">
      <w:pPr>
        <w:pStyle w:val="Standard"/>
        <w:spacing w:line="360" w:lineRule="auto"/>
        <w:ind w:firstLine="567"/>
        <w:jc w:val="both"/>
      </w:pPr>
    </w:p>
    <w:tbl>
      <w:tblPr>
        <w:tblW w:w="0" w:type="auto"/>
        <w:shd w:val="clear" w:color="auto" w:fill="E2EFD9"/>
        <w:tblLook w:val="04A0" w:firstRow="1" w:lastRow="0" w:firstColumn="1" w:lastColumn="0" w:noHBand="0" w:noVBand="1"/>
      </w:tblPr>
      <w:tblGrid>
        <w:gridCol w:w="9638"/>
      </w:tblGrid>
      <w:tr w:rsidR="00BD5600" w:rsidRPr="00D843A3" w14:paraId="3307C2C7" w14:textId="77777777" w:rsidTr="00E167CC">
        <w:tc>
          <w:tcPr>
            <w:tcW w:w="9638" w:type="dxa"/>
            <w:shd w:val="clear" w:color="auto" w:fill="E2EFD9"/>
          </w:tcPr>
          <w:p w14:paraId="1F08E361" w14:textId="77777777" w:rsidR="00BD5600" w:rsidRPr="00D843A3" w:rsidRDefault="00BD5600" w:rsidP="00C42D7A">
            <w:pPr>
              <w:pStyle w:val="Antrat2"/>
              <w:ind w:right="-23"/>
              <w:rPr>
                <w:rFonts w:ascii="Times New Roman" w:hAnsi="Times New Roman"/>
                <w:i w:val="0"/>
                <w:sz w:val="20"/>
                <w:szCs w:val="20"/>
              </w:rPr>
            </w:pPr>
            <w:bookmarkStart w:id="42" w:name="_Toc36627279"/>
            <w:r w:rsidRPr="00D843A3">
              <w:rPr>
                <w:rFonts w:ascii="Times New Roman" w:hAnsi="Times New Roman"/>
                <w:bCs w:val="0"/>
                <w:i w:val="0"/>
                <w:color w:val="1F497D"/>
              </w:rPr>
              <w:t>1.7. Vidaus auditas</w:t>
            </w:r>
            <w:bookmarkEnd w:id="42"/>
          </w:p>
        </w:tc>
      </w:tr>
    </w:tbl>
    <w:p w14:paraId="4BC80B28" w14:textId="77777777" w:rsidR="009C1BD3" w:rsidRDefault="009C1BD3" w:rsidP="00D83566">
      <w:pPr>
        <w:spacing w:line="360" w:lineRule="auto"/>
        <w:jc w:val="center"/>
        <w:rPr>
          <w:i/>
          <w:iCs/>
          <w:color w:val="FF0000"/>
          <w:szCs w:val="24"/>
        </w:rPr>
      </w:pPr>
    </w:p>
    <w:p w14:paraId="5460E694" w14:textId="77777777" w:rsidR="00D83566" w:rsidRPr="00A20D16" w:rsidRDefault="00D83566" w:rsidP="00845ED3">
      <w:pPr>
        <w:spacing w:line="360" w:lineRule="auto"/>
        <w:ind w:firstLine="567"/>
        <w:jc w:val="both"/>
        <w:rPr>
          <w:i/>
          <w:iCs/>
          <w:szCs w:val="24"/>
          <w:u w:val="single"/>
        </w:rPr>
      </w:pPr>
      <w:r w:rsidRPr="00A20D16">
        <w:rPr>
          <w:i/>
          <w:iCs/>
          <w:szCs w:val="24"/>
          <w:u w:val="single"/>
        </w:rPr>
        <w:t>Vidaus auditų atlikimas, pažangos stebėjimas ir rezultatai</w:t>
      </w:r>
    </w:p>
    <w:p w14:paraId="247AAEEF" w14:textId="77777777" w:rsidR="00D83566" w:rsidRPr="00A20D16" w:rsidRDefault="00D83566" w:rsidP="0025366E">
      <w:pPr>
        <w:spacing w:line="360" w:lineRule="auto"/>
        <w:ind w:firstLine="709"/>
        <w:jc w:val="both"/>
        <w:rPr>
          <w:szCs w:val="24"/>
        </w:rPr>
      </w:pPr>
      <w:r w:rsidRPr="00A20D16">
        <w:rPr>
          <w:szCs w:val="24"/>
        </w:rPr>
        <w:t xml:space="preserve">2020 m. </w:t>
      </w:r>
      <w:r w:rsidR="00A80D87" w:rsidRPr="00A20D16">
        <w:rPr>
          <w:szCs w:val="24"/>
        </w:rPr>
        <w:t>buvo</w:t>
      </w:r>
      <w:r w:rsidRPr="00A20D16">
        <w:rPr>
          <w:szCs w:val="24"/>
        </w:rPr>
        <w:t xml:space="preserve"> atlik</w:t>
      </w:r>
      <w:r w:rsidR="00A80D87" w:rsidRPr="00A20D16">
        <w:rPr>
          <w:szCs w:val="24"/>
        </w:rPr>
        <w:t>ti</w:t>
      </w:r>
      <w:r w:rsidRPr="00A20D16">
        <w:rPr>
          <w:szCs w:val="24"/>
        </w:rPr>
        <w:t xml:space="preserve"> 5 vidaus audit</w:t>
      </w:r>
      <w:r w:rsidR="00A80D87" w:rsidRPr="00A20D16">
        <w:rPr>
          <w:szCs w:val="24"/>
        </w:rPr>
        <w:t>ai</w:t>
      </w:r>
      <w:r w:rsidRPr="00A20D16">
        <w:rPr>
          <w:szCs w:val="24"/>
        </w:rPr>
        <w:t>: Visagino „Žiburio“ pagrindinės mokyklos veiklos ir valdymo vidaus audit</w:t>
      </w:r>
      <w:r w:rsidR="00A80D87" w:rsidRPr="00A20D16">
        <w:rPr>
          <w:szCs w:val="24"/>
        </w:rPr>
        <w:t>as</w:t>
      </w:r>
      <w:r w:rsidRPr="00A20D16">
        <w:rPr>
          <w:szCs w:val="24"/>
        </w:rPr>
        <w:t xml:space="preserve">, Visagino savivaldybės administracinės naštos mažinimo priemonių už </w:t>
      </w:r>
      <w:r w:rsidR="00A03D2E">
        <w:rPr>
          <w:szCs w:val="24"/>
        </w:rPr>
        <w:t xml:space="preserve">                 </w:t>
      </w:r>
      <w:r w:rsidRPr="00A20D16">
        <w:rPr>
          <w:szCs w:val="24"/>
        </w:rPr>
        <w:t>2019 m. II pusmetį vertinimo vidaus audit</w:t>
      </w:r>
      <w:r w:rsidR="00A80D87" w:rsidRPr="00A20D16">
        <w:rPr>
          <w:szCs w:val="24"/>
        </w:rPr>
        <w:t>as</w:t>
      </w:r>
      <w:r w:rsidRPr="00A20D16">
        <w:rPr>
          <w:szCs w:val="24"/>
        </w:rPr>
        <w:t>, V</w:t>
      </w:r>
      <w:r w:rsidR="00A03D2E" w:rsidRPr="00A20D16">
        <w:rPr>
          <w:szCs w:val="24"/>
        </w:rPr>
        <w:t>š</w:t>
      </w:r>
      <w:r w:rsidRPr="00A20D16">
        <w:rPr>
          <w:szCs w:val="24"/>
        </w:rPr>
        <w:t>Į Ignalinos atominės elektrinės regiono verslo ir turizmo informacijos centrui 2018-03-14 vidaus audito ataskaitoje Nr. (14.3)-AU2-8 pateiktų rekomendacijų įgyvendinimo vidaus audit</w:t>
      </w:r>
      <w:r w:rsidR="00A80D87" w:rsidRPr="00A20D16">
        <w:rPr>
          <w:szCs w:val="24"/>
        </w:rPr>
        <w:t>as</w:t>
      </w:r>
      <w:r w:rsidRPr="00A20D16">
        <w:rPr>
          <w:szCs w:val="24"/>
        </w:rPr>
        <w:t xml:space="preserve">, Visagino savivaldybės administracinės naštos </w:t>
      </w:r>
      <w:r w:rsidRPr="00A20D16">
        <w:rPr>
          <w:szCs w:val="24"/>
        </w:rPr>
        <w:lastRenderedPageBreak/>
        <w:t>mažinimo priemonių už 2020 m. I pusmetį vertinimo vidaus audit</w:t>
      </w:r>
      <w:r w:rsidR="00A80D87" w:rsidRPr="00A20D16">
        <w:rPr>
          <w:szCs w:val="24"/>
        </w:rPr>
        <w:t>as</w:t>
      </w:r>
      <w:r w:rsidRPr="00A20D16">
        <w:rPr>
          <w:szCs w:val="24"/>
        </w:rPr>
        <w:t>, Visagino savivaldybės biudžetinių įstaigų darbuotojų, dirbančių pagal darbo sutartis, pareiginės algos kintamosios dalies nustatymo vidaus audit</w:t>
      </w:r>
      <w:r w:rsidR="00A80D87" w:rsidRPr="00A20D16">
        <w:rPr>
          <w:szCs w:val="24"/>
        </w:rPr>
        <w:t>as</w:t>
      </w:r>
      <w:r w:rsidRPr="00A20D16">
        <w:rPr>
          <w:szCs w:val="24"/>
        </w:rPr>
        <w:t xml:space="preserve">. </w:t>
      </w:r>
    </w:p>
    <w:p w14:paraId="1195C145" w14:textId="77777777" w:rsidR="00D83566" w:rsidRPr="00A20D16" w:rsidRDefault="00D83566" w:rsidP="0025366E">
      <w:pPr>
        <w:spacing w:line="360" w:lineRule="auto"/>
        <w:ind w:firstLine="709"/>
        <w:jc w:val="both"/>
        <w:rPr>
          <w:szCs w:val="24"/>
        </w:rPr>
      </w:pPr>
      <w:r w:rsidRPr="00A20D16">
        <w:rPr>
          <w:szCs w:val="24"/>
        </w:rPr>
        <w:t>Atliekant vidaus auditus kontroliuojamuose subjektuose nustatytos rizikingiausios subjektų veiklos sritys: veiklos planavimas, darbo santykių ir viešųjų pirkimų organizavimas, ilgalaikio turto ir maisto produktų apskaita, pareiginės algos kintamosios dalies nustatymas, įstaigos turto inventorizavimas, savivaldybės biudžeto ir paramos lėšų naudojimas.</w:t>
      </w:r>
    </w:p>
    <w:p w14:paraId="3924419E" w14:textId="0E3FEC3B" w:rsidR="00D83566" w:rsidRPr="00A20D16" w:rsidRDefault="00D83566" w:rsidP="0025366E">
      <w:pPr>
        <w:spacing w:line="360" w:lineRule="auto"/>
        <w:ind w:firstLine="709"/>
        <w:jc w:val="both"/>
        <w:rPr>
          <w:szCs w:val="24"/>
        </w:rPr>
      </w:pPr>
      <w:r w:rsidRPr="00A20D16">
        <w:rPr>
          <w:szCs w:val="24"/>
        </w:rPr>
        <w:t>Ataskaitiniu laikotarpiu atliktos rekomendacijų įgyvendinimo stebėjimo procedūros, t. y. vertinta, kaip įgyvendinamos rekomendacijos pateiktos 2018–2020 m. 19-oje vidaus auditų ataskaitų: Visagino savivaldybės ekonominės plėtros programos vidaus audito ataskaitoje; VšĮ Ignalinos atominės elektrinės regiono verslo ir turizmo informacijos centro vidaus kontrolės vertinimo vidaus audito ataskaitoje</w:t>
      </w:r>
      <w:r w:rsidR="00A80D87" w:rsidRPr="00A20D16">
        <w:rPr>
          <w:szCs w:val="24"/>
        </w:rPr>
        <w:t>,</w:t>
      </w:r>
      <w:r w:rsidRPr="00A20D16">
        <w:rPr>
          <w:szCs w:val="24"/>
        </w:rPr>
        <w:t xml:space="preserve"> Visagino „Verdenės“ gimnazijos vidaus kontrolės sistemos funkcionavimo vidaus audito ataskaitoje</w:t>
      </w:r>
      <w:r w:rsidR="00A80D87" w:rsidRPr="00A20D16">
        <w:rPr>
          <w:szCs w:val="24"/>
        </w:rPr>
        <w:t>,</w:t>
      </w:r>
      <w:r w:rsidRPr="00A20D16">
        <w:rPr>
          <w:szCs w:val="24"/>
        </w:rPr>
        <w:t xml:space="preserve"> Visagino savivaldybės </w:t>
      </w:r>
      <w:bookmarkStart w:id="43" w:name="_Hlk63687550"/>
      <w:r w:rsidRPr="00A20D16">
        <w:rPr>
          <w:szCs w:val="24"/>
        </w:rPr>
        <w:t xml:space="preserve">administracinės naštos mažinimo priemonių už 2017 m. II pusmetį, 2018 m. I ir II pusmečius, 2019 m. I ir II pusmečius, 2020 m. </w:t>
      </w:r>
      <w:r w:rsidR="00A03D2E">
        <w:rPr>
          <w:szCs w:val="24"/>
        </w:rPr>
        <w:t xml:space="preserve">             </w:t>
      </w:r>
      <w:r w:rsidRPr="00A20D16">
        <w:rPr>
          <w:szCs w:val="24"/>
        </w:rPr>
        <w:t>I pusmetį vykdymo vertinimo vidaus audito ataskaitose</w:t>
      </w:r>
      <w:bookmarkEnd w:id="43"/>
      <w:r w:rsidR="00A80D87" w:rsidRPr="00A20D16">
        <w:rPr>
          <w:szCs w:val="24"/>
        </w:rPr>
        <w:t>,</w:t>
      </w:r>
      <w:r w:rsidRPr="00A20D16">
        <w:rPr>
          <w:szCs w:val="24"/>
        </w:rPr>
        <w:t xml:space="preserve"> Visagino kūrybos namų viešųjų pirkimų organizavimo vidaus audito ataskaitoje</w:t>
      </w:r>
      <w:r w:rsidR="00A80D87" w:rsidRPr="00A20D16">
        <w:rPr>
          <w:szCs w:val="24"/>
        </w:rPr>
        <w:t>,</w:t>
      </w:r>
      <w:r w:rsidRPr="00A20D16">
        <w:rPr>
          <w:szCs w:val="24"/>
        </w:rPr>
        <w:t xml:space="preserve"> Visagino „Gerosios vilties“ progimnazijos veiklos (teisėtumo) vidaus audito ataskaitoje</w:t>
      </w:r>
      <w:r w:rsidR="00A80D87" w:rsidRPr="00A20D16">
        <w:rPr>
          <w:szCs w:val="24"/>
        </w:rPr>
        <w:t>,</w:t>
      </w:r>
      <w:r w:rsidRPr="00A20D16">
        <w:rPr>
          <w:szCs w:val="24"/>
        </w:rPr>
        <w:t xml:space="preserve"> Visagino lopšelio</w:t>
      </w:r>
      <w:r w:rsidR="00DD2018">
        <w:rPr>
          <w:szCs w:val="24"/>
        </w:rPr>
        <w:t>-</w:t>
      </w:r>
      <w:r w:rsidRPr="00A20D16">
        <w:rPr>
          <w:szCs w:val="24"/>
        </w:rPr>
        <w:t>darželio „Auksinis raktelis“ veiklos (teisėtumo) vidaus audito ataskaitoje</w:t>
      </w:r>
      <w:r w:rsidR="00A80D87" w:rsidRPr="00A20D16">
        <w:rPr>
          <w:szCs w:val="24"/>
        </w:rPr>
        <w:t>,</w:t>
      </w:r>
      <w:r w:rsidRPr="00A20D16">
        <w:rPr>
          <w:szCs w:val="24"/>
        </w:rPr>
        <w:t xml:space="preserve"> Visagino savivaldybės įstaigų gaunamos paramos apskaitos, naudojimo, informacijos viešinimo, atsiskaitymo paramos tiekėjams vidaus audito ataskaitoje</w:t>
      </w:r>
      <w:r w:rsidR="00A80D87" w:rsidRPr="00A20D16">
        <w:rPr>
          <w:szCs w:val="24"/>
        </w:rPr>
        <w:t>,</w:t>
      </w:r>
      <w:r w:rsidRPr="00A20D16">
        <w:rPr>
          <w:szCs w:val="24"/>
        </w:rPr>
        <w:t xml:space="preserve"> Visagino švietimo pagalbos tarnybos teikiamų paslaugų vidaus audito ataskaitoje</w:t>
      </w:r>
      <w:r w:rsidR="00A80D87" w:rsidRPr="00A20D16">
        <w:rPr>
          <w:szCs w:val="24"/>
        </w:rPr>
        <w:t>,</w:t>
      </w:r>
      <w:r w:rsidRPr="00A20D16">
        <w:rPr>
          <w:szCs w:val="24"/>
        </w:rPr>
        <w:t xml:space="preserve"> Visagino šeimos ir vaiko gerovės centro teikiamų paslaugų vidaus audito ataskaitoje</w:t>
      </w:r>
      <w:r w:rsidR="00A80D87" w:rsidRPr="00A20D16">
        <w:rPr>
          <w:szCs w:val="24"/>
        </w:rPr>
        <w:t>,</w:t>
      </w:r>
      <w:r w:rsidRPr="00A20D16">
        <w:rPr>
          <w:szCs w:val="24"/>
        </w:rPr>
        <w:t xml:space="preserve"> Visagino lopšelio – darželio „Kūlverstukas“ veiklos (teisėtumo) vidaus audito ataskaitoje</w:t>
      </w:r>
      <w:r w:rsidR="00A80D87" w:rsidRPr="00A20D16">
        <w:rPr>
          <w:szCs w:val="24"/>
        </w:rPr>
        <w:t>,</w:t>
      </w:r>
      <w:r w:rsidRPr="00A20D16">
        <w:rPr>
          <w:szCs w:val="24"/>
        </w:rPr>
        <w:t xml:space="preserve"> V</w:t>
      </w:r>
      <w:r w:rsidR="00A03D2E" w:rsidRPr="00A20D16">
        <w:rPr>
          <w:szCs w:val="24"/>
        </w:rPr>
        <w:t>š</w:t>
      </w:r>
      <w:r w:rsidRPr="00A20D16">
        <w:rPr>
          <w:szCs w:val="24"/>
        </w:rPr>
        <w:t>Į Ignalinos atominės elektrinės regiono verslo ir turizmo informacijos centrui 2018-03-14 vidaus audito ataskaitoje Nr. (14.3)-AU2-8 pateiktų rekomendacijų įgyvendinimo vidaus audito ataskaitoje</w:t>
      </w:r>
      <w:r w:rsidR="00A80D87" w:rsidRPr="00A20D16">
        <w:rPr>
          <w:szCs w:val="24"/>
        </w:rPr>
        <w:t>,</w:t>
      </w:r>
      <w:r w:rsidRPr="00A20D16">
        <w:rPr>
          <w:szCs w:val="24"/>
        </w:rPr>
        <w:t xml:space="preserve"> Visagino „Žiburio“ mokyklos veiklos ir valdymo vidaus audito ataskaitoje</w:t>
      </w:r>
      <w:r w:rsidR="00A80D87" w:rsidRPr="00A20D16">
        <w:rPr>
          <w:szCs w:val="24"/>
        </w:rPr>
        <w:t>,</w:t>
      </w:r>
      <w:r w:rsidRPr="00A20D16">
        <w:rPr>
          <w:szCs w:val="24"/>
        </w:rPr>
        <w:t xml:space="preserve"> Visagino savivaldybės biudžetinių įstaigų darbuotojų, dirbančių pagal darbo sutartis, pareiginės algos kintamosios dalies nustatymo vidaus audito ataskaitoje. </w:t>
      </w:r>
    </w:p>
    <w:p w14:paraId="3EF6242A" w14:textId="77777777" w:rsidR="00D83566" w:rsidRPr="00A20D16" w:rsidRDefault="00D83566" w:rsidP="00845ED3">
      <w:pPr>
        <w:spacing w:line="360" w:lineRule="auto"/>
        <w:ind w:firstLine="567"/>
        <w:jc w:val="both"/>
        <w:rPr>
          <w:szCs w:val="24"/>
        </w:rPr>
      </w:pPr>
      <w:r w:rsidRPr="00A20D16">
        <w:rPr>
          <w:szCs w:val="24"/>
        </w:rPr>
        <w:t xml:space="preserve">Remiantis gautais duomenimis audituotose subjektuose įvyko reikšmingi pokyčiai įgyvendinant vidaus audito rekomendacijas. Savivaldybėje įgyvendinta 85,3 proc. (163 iš 191 imties) visų 2018-2019 m. vidaus audito ataskaitose pateiktų neįgyvendintų rekomendacijų, 53 proc. </w:t>
      </w:r>
      <w:r w:rsidR="00A03D2E">
        <w:rPr>
          <w:szCs w:val="24"/>
        </w:rPr>
        <w:t xml:space="preserve">                       </w:t>
      </w:r>
      <w:r w:rsidRPr="00A20D16">
        <w:rPr>
          <w:szCs w:val="24"/>
        </w:rPr>
        <w:t xml:space="preserve">(33 iš 62 imties) </w:t>
      </w:r>
      <w:bookmarkStart w:id="44" w:name="_Hlk63669839"/>
      <w:r w:rsidRPr="00A20D16">
        <w:rPr>
          <w:szCs w:val="24"/>
        </w:rPr>
        <w:t xml:space="preserve">2020 metais atliktų vidaus auditų ataskaitose pateiktų rekomendacijų. </w:t>
      </w:r>
    </w:p>
    <w:p w14:paraId="03D629F7" w14:textId="77777777" w:rsidR="00D83566" w:rsidRPr="00A20D16" w:rsidRDefault="00D83566" w:rsidP="00845ED3">
      <w:pPr>
        <w:spacing w:line="360" w:lineRule="auto"/>
        <w:ind w:firstLine="567"/>
        <w:jc w:val="both"/>
        <w:rPr>
          <w:szCs w:val="24"/>
        </w:rPr>
      </w:pPr>
      <w:r w:rsidRPr="00A20D16">
        <w:rPr>
          <w:szCs w:val="24"/>
        </w:rPr>
        <w:t xml:space="preserve">Ataskaitinių metų pabaigoje neįgyvendinta 40 rekomendacijų, iš jų: 20 rekomendacijų įgyvendinimo terminas nepasibaigęs, 20 rekomendacijų įgyvendinimo terminas vėluoja </w:t>
      </w:r>
      <w:bookmarkEnd w:id="44"/>
      <w:r w:rsidRPr="00A20D16">
        <w:rPr>
          <w:szCs w:val="24"/>
        </w:rPr>
        <w:t>dėl žmogiškųjų išteklių trūkumo, priemonių reikšmingumo.</w:t>
      </w:r>
    </w:p>
    <w:p w14:paraId="4A149FE1" w14:textId="77777777" w:rsidR="00D83566" w:rsidRDefault="00D83566" w:rsidP="00845ED3">
      <w:pPr>
        <w:spacing w:line="360" w:lineRule="auto"/>
        <w:ind w:firstLine="567"/>
        <w:jc w:val="both"/>
        <w:rPr>
          <w:szCs w:val="24"/>
        </w:rPr>
      </w:pPr>
      <w:r w:rsidRPr="00A20D16">
        <w:rPr>
          <w:szCs w:val="24"/>
        </w:rPr>
        <w:lastRenderedPageBreak/>
        <w:t>Siekiant sumažinti rizikos veiksnių poveikį audito subjektams teiktos rekomendacijos, vykdyta konsultavimo veikla</w:t>
      </w:r>
      <w:r w:rsidR="00B675EC">
        <w:rPr>
          <w:szCs w:val="24"/>
        </w:rPr>
        <w:t>,</w:t>
      </w:r>
      <w:r w:rsidRPr="00A20D16">
        <w:rPr>
          <w:szCs w:val="24"/>
        </w:rPr>
        <w:t xml:space="preserve"> užtikrinanti veiklos ir valdymo organizavimo efektyvumą, vidaus kontrolės tobulinimą. </w:t>
      </w:r>
    </w:p>
    <w:p w14:paraId="14464897" w14:textId="77777777" w:rsidR="00853721" w:rsidRDefault="00853721" w:rsidP="00D83566">
      <w:pPr>
        <w:spacing w:line="360" w:lineRule="auto"/>
        <w:ind w:firstLine="810"/>
        <w:jc w:val="both"/>
        <w:rPr>
          <w:szCs w:val="24"/>
        </w:rPr>
      </w:pPr>
    </w:p>
    <w:p w14:paraId="675B9821" w14:textId="77777777" w:rsidR="00853721" w:rsidRDefault="00853721" w:rsidP="00D83566">
      <w:pPr>
        <w:spacing w:line="360" w:lineRule="auto"/>
        <w:ind w:firstLine="810"/>
        <w:jc w:val="both"/>
        <w:rPr>
          <w:szCs w:val="24"/>
        </w:rPr>
      </w:pPr>
    </w:p>
    <w:p w14:paraId="3FE80A92" w14:textId="77777777" w:rsidR="00853721" w:rsidRDefault="00853721" w:rsidP="00D83566">
      <w:pPr>
        <w:spacing w:line="360" w:lineRule="auto"/>
        <w:ind w:firstLine="810"/>
        <w:jc w:val="both"/>
        <w:rPr>
          <w:szCs w:val="24"/>
        </w:rPr>
      </w:pPr>
    </w:p>
    <w:p w14:paraId="43EA620C" w14:textId="77777777" w:rsidR="00853721" w:rsidRDefault="00853721" w:rsidP="00D83566">
      <w:pPr>
        <w:spacing w:line="360" w:lineRule="auto"/>
        <w:ind w:firstLine="810"/>
        <w:jc w:val="both"/>
        <w:rPr>
          <w:szCs w:val="24"/>
        </w:rPr>
      </w:pPr>
    </w:p>
    <w:p w14:paraId="11C04C7D" w14:textId="77777777" w:rsidR="00853721" w:rsidRDefault="00853721" w:rsidP="00D83566">
      <w:pPr>
        <w:spacing w:line="360" w:lineRule="auto"/>
        <w:ind w:firstLine="810"/>
        <w:jc w:val="both"/>
        <w:rPr>
          <w:szCs w:val="24"/>
        </w:rPr>
      </w:pPr>
    </w:p>
    <w:p w14:paraId="194320FE" w14:textId="77777777" w:rsidR="00853721" w:rsidRDefault="00853721" w:rsidP="00D83566">
      <w:pPr>
        <w:spacing w:line="360" w:lineRule="auto"/>
        <w:ind w:firstLine="810"/>
        <w:jc w:val="both"/>
        <w:rPr>
          <w:szCs w:val="24"/>
        </w:rPr>
      </w:pPr>
    </w:p>
    <w:p w14:paraId="3F5571FC" w14:textId="77777777" w:rsidR="00853721" w:rsidRDefault="00853721" w:rsidP="00D83566">
      <w:pPr>
        <w:spacing w:line="360" w:lineRule="auto"/>
        <w:ind w:firstLine="810"/>
        <w:jc w:val="both"/>
        <w:rPr>
          <w:szCs w:val="24"/>
        </w:rPr>
      </w:pPr>
    </w:p>
    <w:p w14:paraId="4C02B5D9" w14:textId="77777777" w:rsidR="00853721" w:rsidRDefault="00853721" w:rsidP="00D83566">
      <w:pPr>
        <w:spacing w:line="360" w:lineRule="auto"/>
        <w:ind w:firstLine="810"/>
        <w:jc w:val="both"/>
        <w:rPr>
          <w:szCs w:val="24"/>
        </w:rPr>
      </w:pPr>
    </w:p>
    <w:p w14:paraId="1F0735DA" w14:textId="77777777" w:rsidR="00853721" w:rsidRDefault="00853721" w:rsidP="00D83566">
      <w:pPr>
        <w:spacing w:line="360" w:lineRule="auto"/>
        <w:ind w:firstLine="810"/>
        <w:jc w:val="both"/>
        <w:rPr>
          <w:szCs w:val="24"/>
        </w:rPr>
      </w:pPr>
    </w:p>
    <w:p w14:paraId="72A9B4DF" w14:textId="77777777" w:rsidR="00853721" w:rsidRDefault="00853721" w:rsidP="00D83566">
      <w:pPr>
        <w:spacing w:line="360" w:lineRule="auto"/>
        <w:ind w:firstLine="810"/>
        <w:jc w:val="both"/>
        <w:rPr>
          <w:szCs w:val="24"/>
        </w:rPr>
      </w:pPr>
    </w:p>
    <w:p w14:paraId="738CD68E" w14:textId="77777777" w:rsidR="00853721" w:rsidRDefault="00853721" w:rsidP="00D83566">
      <w:pPr>
        <w:spacing w:line="360" w:lineRule="auto"/>
        <w:ind w:firstLine="810"/>
        <w:jc w:val="both"/>
        <w:rPr>
          <w:szCs w:val="24"/>
        </w:rPr>
      </w:pPr>
    </w:p>
    <w:p w14:paraId="7D0FF60D" w14:textId="77777777" w:rsidR="00853721" w:rsidRDefault="00853721" w:rsidP="00D83566">
      <w:pPr>
        <w:spacing w:line="360" w:lineRule="auto"/>
        <w:ind w:firstLine="810"/>
        <w:jc w:val="both"/>
        <w:rPr>
          <w:szCs w:val="24"/>
        </w:rPr>
      </w:pPr>
    </w:p>
    <w:p w14:paraId="685F4349" w14:textId="77777777" w:rsidR="00853721" w:rsidRDefault="00853721" w:rsidP="00D83566">
      <w:pPr>
        <w:spacing w:line="360" w:lineRule="auto"/>
        <w:ind w:firstLine="810"/>
        <w:jc w:val="both"/>
        <w:rPr>
          <w:szCs w:val="24"/>
        </w:rPr>
      </w:pPr>
    </w:p>
    <w:p w14:paraId="29A53D62" w14:textId="77777777" w:rsidR="00853721" w:rsidRDefault="00853721" w:rsidP="00D83566">
      <w:pPr>
        <w:spacing w:line="360" w:lineRule="auto"/>
        <w:ind w:firstLine="810"/>
        <w:jc w:val="both"/>
        <w:rPr>
          <w:szCs w:val="24"/>
        </w:rPr>
      </w:pPr>
    </w:p>
    <w:p w14:paraId="4330A7BA" w14:textId="77777777" w:rsidR="00853721" w:rsidRDefault="00853721" w:rsidP="00D83566">
      <w:pPr>
        <w:spacing w:line="360" w:lineRule="auto"/>
        <w:ind w:firstLine="810"/>
        <w:jc w:val="both"/>
        <w:rPr>
          <w:szCs w:val="24"/>
        </w:rPr>
      </w:pPr>
    </w:p>
    <w:p w14:paraId="3C9F5D37" w14:textId="77777777" w:rsidR="00853721" w:rsidRDefault="00853721" w:rsidP="00D83566">
      <w:pPr>
        <w:spacing w:line="360" w:lineRule="auto"/>
        <w:ind w:firstLine="810"/>
        <w:jc w:val="both"/>
        <w:rPr>
          <w:szCs w:val="24"/>
        </w:rPr>
      </w:pPr>
    </w:p>
    <w:p w14:paraId="48C7EE3B" w14:textId="77777777" w:rsidR="00853721" w:rsidRDefault="00853721" w:rsidP="00D83566">
      <w:pPr>
        <w:spacing w:line="360" w:lineRule="auto"/>
        <w:ind w:firstLine="810"/>
        <w:jc w:val="both"/>
        <w:rPr>
          <w:szCs w:val="24"/>
        </w:rPr>
      </w:pPr>
    </w:p>
    <w:p w14:paraId="390B32D0" w14:textId="77777777" w:rsidR="00853721" w:rsidRDefault="00853721" w:rsidP="00D83566">
      <w:pPr>
        <w:spacing w:line="360" w:lineRule="auto"/>
        <w:ind w:firstLine="810"/>
        <w:jc w:val="both"/>
        <w:rPr>
          <w:szCs w:val="24"/>
        </w:rPr>
      </w:pPr>
    </w:p>
    <w:p w14:paraId="7DA9262F" w14:textId="45565A17" w:rsidR="00853721" w:rsidRDefault="00853721" w:rsidP="00D83566">
      <w:pPr>
        <w:spacing w:line="360" w:lineRule="auto"/>
        <w:ind w:firstLine="810"/>
        <w:jc w:val="both"/>
        <w:rPr>
          <w:szCs w:val="24"/>
        </w:rPr>
      </w:pPr>
    </w:p>
    <w:p w14:paraId="1CCB0936" w14:textId="342D22D3" w:rsidR="00D26747" w:rsidRDefault="00D26747" w:rsidP="00D83566">
      <w:pPr>
        <w:spacing w:line="360" w:lineRule="auto"/>
        <w:ind w:firstLine="810"/>
        <w:jc w:val="both"/>
        <w:rPr>
          <w:szCs w:val="24"/>
        </w:rPr>
      </w:pPr>
    </w:p>
    <w:p w14:paraId="429DDA0F" w14:textId="22AA6C8B" w:rsidR="00D26747" w:rsidRDefault="00D26747" w:rsidP="00D83566">
      <w:pPr>
        <w:spacing w:line="360" w:lineRule="auto"/>
        <w:ind w:firstLine="810"/>
        <w:jc w:val="both"/>
        <w:rPr>
          <w:szCs w:val="24"/>
        </w:rPr>
      </w:pPr>
    </w:p>
    <w:p w14:paraId="7F12D1D4" w14:textId="0F096CD9" w:rsidR="00D26747" w:rsidRDefault="00D26747" w:rsidP="00D83566">
      <w:pPr>
        <w:spacing w:line="360" w:lineRule="auto"/>
        <w:ind w:firstLine="810"/>
        <w:jc w:val="both"/>
        <w:rPr>
          <w:szCs w:val="24"/>
        </w:rPr>
      </w:pPr>
    </w:p>
    <w:p w14:paraId="77A18922" w14:textId="752E5182" w:rsidR="00D26747" w:rsidRDefault="00D26747" w:rsidP="00D83566">
      <w:pPr>
        <w:spacing w:line="360" w:lineRule="auto"/>
        <w:ind w:firstLine="810"/>
        <w:jc w:val="both"/>
        <w:rPr>
          <w:szCs w:val="24"/>
        </w:rPr>
      </w:pPr>
    </w:p>
    <w:p w14:paraId="0CF9ECC7" w14:textId="3CDF4B66" w:rsidR="00D26747" w:rsidRDefault="00D26747" w:rsidP="00D83566">
      <w:pPr>
        <w:spacing w:line="360" w:lineRule="auto"/>
        <w:ind w:firstLine="810"/>
        <w:jc w:val="both"/>
        <w:rPr>
          <w:szCs w:val="24"/>
        </w:rPr>
      </w:pPr>
    </w:p>
    <w:p w14:paraId="5D5C6E1B" w14:textId="5ACC1E1F" w:rsidR="00D26747" w:rsidRDefault="00D26747" w:rsidP="00D83566">
      <w:pPr>
        <w:spacing w:line="360" w:lineRule="auto"/>
        <w:ind w:firstLine="810"/>
        <w:jc w:val="both"/>
        <w:rPr>
          <w:szCs w:val="24"/>
        </w:rPr>
      </w:pPr>
    </w:p>
    <w:p w14:paraId="63AC7ECD" w14:textId="6F34FAA7" w:rsidR="00D26747" w:rsidRDefault="00D26747" w:rsidP="00D83566">
      <w:pPr>
        <w:spacing w:line="360" w:lineRule="auto"/>
        <w:ind w:firstLine="810"/>
        <w:jc w:val="both"/>
        <w:rPr>
          <w:szCs w:val="24"/>
        </w:rPr>
      </w:pPr>
    </w:p>
    <w:p w14:paraId="5E80DE7D" w14:textId="77777777" w:rsidR="00D26747" w:rsidRPr="00A20D16" w:rsidRDefault="00D26747" w:rsidP="00D83566">
      <w:pPr>
        <w:spacing w:line="360" w:lineRule="auto"/>
        <w:ind w:firstLine="810"/>
        <w:jc w:val="both"/>
        <w:rPr>
          <w:szCs w:val="24"/>
        </w:rPr>
      </w:pPr>
    </w:p>
    <w:tbl>
      <w:tblPr>
        <w:tblW w:w="0" w:type="auto"/>
        <w:shd w:val="clear" w:color="auto" w:fill="DEEAF6"/>
        <w:tblLook w:val="04A0" w:firstRow="1" w:lastRow="0" w:firstColumn="1" w:lastColumn="0" w:noHBand="0" w:noVBand="1"/>
      </w:tblPr>
      <w:tblGrid>
        <w:gridCol w:w="9638"/>
      </w:tblGrid>
      <w:tr w:rsidR="00366132" w:rsidRPr="008D2322" w14:paraId="4CADEF45" w14:textId="77777777" w:rsidTr="00853721">
        <w:tc>
          <w:tcPr>
            <w:tcW w:w="9638" w:type="dxa"/>
            <w:shd w:val="clear" w:color="auto" w:fill="DEEAF6"/>
          </w:tcPr>
          <w:p w14:paraId="5D2AC3FF" w14:textId="77777777" w:rsidR="00366132" w:rsidRPr="008D2322" w:rsidRDefault="00366132" w:rsidP="008D2322">
            <w:pPr>
              <w:pStyle w:val="Antrat1"/>
              <w:ind w:right="-23"/>
              <w:jc w:val="both"/>
              <w:rPr>
                <w:rFonts w:ascii="Times New Roman" w:hAnsi="Times New Roman"/>
                <w:bCs w:val="0"/>
                <w:color w:val="365F91"/>
              </w:rPr>
            </w:pPr>
            <w:bookmarkStart w:id="45" w:name="_Toc36627280"/>
            <w:r w:rsidRPr="008D2322">
              <w:rPr>
                <w:rFonts w:ascii="Times New Roman" w:hAnsi="Times New Roman"/>
                <w:bCs w:val="0"/>
                <w:color w:val="365F91"/>
              </w:rPr>
              <w:lastRenderedPageBreak/>
              <w:t>2. Visagino savivaldybės socialinė ekonominė situacija ir funkcijų vykdymas</w:t>
            </w:r>
            <w:bookmarkEnd w:id="45"/>
          </w:p>
        </w:tc>
      </w:tr>
      <w:tr w:rsidR="00BD5600" w:rsidRPr="00D843A3" w14:paraId="50E5624B" w14:textId="77777777" w:rsidTr="00853721">
        <w:tblPrEx>
          <w:shd w:val="clear" w:color="auto" w:fill="E2EFD9"/>
        </w:tblPrEx>
        <w:tc>
          <w:tcPr>
            <w:tcW w:w="9638" w:type="dxa"/>
            <w:shd w:val="clear" w:color="auto" w:fill="E2EFD9"/>
          </w:tcPr>
          <w:p w14:paraId="47C0F78B" w14:textId="77777777" w:rsidR="00BD5600" w:rsidRPr="00D843A3" w:rsidRDefault="00BD5600" w:rsidP="00C42D7A">
            <w:pPr>
              <w:pStyle w:val="Antrat2"/>
              <w:ind w:right="-23"/>
              <w:rPr>
                <w:rFonts w:ascii="Times New Roman" w:hAnsi="Times New Roman"/>
                <w:bCs w:val="0"/>
                <w:i w:val="0"/>
                <w:color w:val="365F91"/>
              </w:rPr>
            </w:pPr>
            <w:bookmarkStart w:id="46" w:name="_Toc36627281"/>
            <w:r w:rsidRPr="00D843A3">
              <w:rPr>
                <w:rFonts w:ascii="Times New Roman" w:hAnsi="Times New Roman"/>
                <w:bCs w:val="0"/>
                <w:i w:val="0"/>
                <w:color w:val="365F91"/>
              </w:rPr>
              <w:t>2.1. Visagino savivaldybės gyventojai</w:t>
            </w:r>
            <w:bookmarkEnd w:id="46"/>
          </w:p>
        </w:tc>
      </w:tr>
    </w:tbl>
    <w:p w14:paraId="0AF8A613" w14:textId="77777777" w:rsidR="000B2DE0" w:rsidRDefault="000B2DE0" w:rsidP="005C084D">
      <w:pPr>
        <w:pStyle w:val="Pagrindiniotekstotrauka"/>
        <w:tabs>
          <w:tab w:val="left" w:pos="1560"/>
        </w:tabs>
        <w:spacing w:after="0" w:line="360" w:lineRule="auto"/>
        <w:ind w:left="0" w:firstLine="709"/>
        <w:rPr>
          <w:sz w:val="24"/>
          <w:szCs w:val="24"/>
        </w:rPr>
      </w:pPr>
    </w:p>
    <w:p w14:paraId="0007DDAE" w14:textId="77777777" w:rsidR="009C2422"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 xml:space="preserve">Ataskaitiniu laikotarpiu </w:t>
      </w:r>
      <w:r w:rsidR="009C2422" w:rsidRPr="00067625">
        <w:rPr>
          <w:sz w:val="24"/>
          <w:szCs w:val="24"/>
        </w:rPr>
        <w:t xml:space="preserve">Visagino savivaldybėje </w:t>
      </w:r>
      <w:r w:rsidRPr="00067625">
        <w:rPr>
          <w:sz w:val="24"/>
          <w:szCs w:val="24"/>
        </w:rPr>
        <w:t>gyventojų skaičius</w:t>
      </w:r>
      <w:r w:rsidR="009C2422" w:rsidRPr="00067625">
        <w:rPr>
          <w:sz w:val="24"/>
          <w:szCs w:val="24"/>
        </w:rPr>
        <w:t xml:space="preserve"> stabilizavosi. Statistikos departamento duomenimis 2020 m. liepos 1 d. gyveno 18 182 gyventojai (2019 m. – 18 317, </w:t>
      </w:r>
      <w:r w:rsidR="00A03D2E">
        <w:rPr>
          <w:sz w:val="24"/>
          <w:szCs w:val="24"/>
        </w:rPr>
        <w:t xml:space="preserve">                   </w:t>
      </w:r>
      <w:r w:rsidR="009C2422" w:rsidRPr="00067625">
        <w:rPr>
          <w:sz w:val="24"/>
          <w:szCs w:val="24"/>
        </w:rPr>
        <w:t xml:space="preserve">2018 m. – 18 531). </w:t>
      </w:r>
      <w:bookmarkStart w:id="47" w:name="_Hlk527383224"/>
    </w:p>
    <w:p w14:paraId="48D00738" w14:textId="77777777" w:rsidR="00475EF0" w:rsidRPr="00853721" w:rsidRDefault="009C2422" w:rsidP="00845ED3">
      <w:pPr>
        <w:pStyle w:val="Pagrindiniotekstotrauka"/>
        <w:tabs>
          <w:tab w:val="left" w:pos="1560"/>
        </w:tabs>
        <w:spacing w:after="0" w:line="360" w:lineRule="auto"/>
        <w:ind w:left="0" w:firstLine="567"/>
        <w:jc w:val="both"/>
        <w:rPr>
          <w:sz w:val="24"/>
          <w:szCs w:val="24"/>
        </w:rPr>
      </w:pPr>
      <w:bookmarkStart w:id="48" w:name="_Hlk57123170"/>
      <w:bookmarkEnd w:id="47"/>
      <w:r w:rsidRPr="00067625">
        <w:rPr>
          <w:sz w:val="24"/>
          <w:szCs w:val="24"/>
        </w:rPr>
        <w:t>Be to, realus ir Statistikos departamento skelbiamas savivaldybės gyventojų skaičius savivaldybėje nesutampa (2020 metų rugsėjo 1 d. gyventojų skaičius Visagino savivaldybės teritorijoje pagal deklaruotą gyvenamąją vietą buvo 22 429 (201</w:t>
      </w:r>
      <w:r w:rsidR="00067625" w:rsidRPr="00067625">
        <w:rPr>
          <w:sz w:val="24"/>
          <w:szCs w:val="24"/>
        </w:rPr>
        <w:t>9</w:t>
      </w:r>
      <w:r w:rsidRPr="00067625">
        <w:rPr>
          <w:sz w:val="24"/>
          <w:szCs w:val="24"/>
        </w:rPr>
        <w:t xml:space="preserve"> </w:t>
      </w:r>
      <w:r w:rsidR="00067625" w:rsidRPr="00067625">
        <w:rPr>
          <w:sz w:val="24"/>
          <w:szCs w:val="24"/>
        </w:rPr>
        <w:t>–</w:t>
      </w:r>
      <w:r w:rsidRPr="00067625">
        <w:rPr>
          <w:sz w:val="24"/>
          <w:szCs w:val="24"/>
        </w:rPr>
        <w:t xml:space="preserve"> 22 261), daug prisiregistravusių, bet faktiškai negyvenančių Visagino savivaldybėje, tokiu būdu tikėtina, kad realus savivaldybės gyventojų skaičius yra mažesnis.</w:t>
      </w:r>
    </w:p>
    <w:bookmarkEnd w:id="48"/>
    <w:p w14:paraId="0BD900D8" w14:textId="535B9192" w:rsidR="00845F55" w:rsidRPr="00D26747" w:rsidRDefault="0093579B" w:rsidP="00D26747">
      <w:pPr>
        <w:pStyle w:val="Pagrindinistekstas2"/>
        <w:spacing w:line="360" w:lineRule="auto"/>
        <w:ind w:firstLine="567"/>
        <w:jc w:val="both"/>
        <w:rPr>
          <w:sz w:val="24"/>
          <w:szCs w:val="24"/>
        </w:rPr>
      </w:pPr>
      <w:r>
        <w:rPr>
          <w:noProof/>
        </w:rPr>
        <w:drawing>
          <wp:anchor distT="0" distB="0" distL="114300" distR="114300" simplePos="0" relativeHeight="251679232" behindDoc="1" locked="0" layoutInCell="1" allowOverlap="1" wp14:anchorId="42D221B9" wp14:editId="7C12DFD1">
            <wp:simplePos x="0" y="0"/>
            <wp:positionH relativeFrom="margin">
              <wp:posOffset>-35560</wp:posOffset>
            </wp:positionH>
            <wp:positionV relativeFrom="page">
              <wp:posOffset>5481812</wp:posOffset>
            </wp:positionV>
            <wp:extent cx="6139180" cy="3225165"/>
            <wp:effectExtent l="0" t="0" r="13970" b="13335"/>
            <wp:wrapSquare wrapText="bothSides"/>
            <wp:docPr id="29" name="Diagrama 29">
              <a:extLst xmlns:a="http://schemas.openxmlformats.org/drawingml/2006/main">
                <a:ext uri="{FF2B5EF4-FFF2-40B4-BE49-F238E27FC236}">
                  <a16:creationId xmlns:a16="http://schemas.microsoft.com/office/drawing/2014/main" id="{3940EB89-DE38-425C-96BA-E4A53E5A8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75EF0" w:rsidRPr="00067625">
        <w:rPr>
          <w:sz w:val="24"/>
          <w:szCs w:val="24"/>
        </w:rPr>
        <w:t xml:space="preserve">2020 metais </w:t>
      </w:r>
      <w:r w:rsidR="00475EF0" w:rsidRPr="00853721">
        <w:rPr>
          <w:sz w:val="24"/>
          <w:szCs w:val="24"/>
        </w:rPr>
        <w:t>sudaryta 188 gimimo akto įrašai, iš jų 67 apskaityta (t. y. mūsų piliečių vaikai gimę ne Lietuvoje). Kūdikio gimimą registravo 7 vienišos motinos, 32 kūdikiams pripažinta tėvystė. Jauniausios motinos amžius – 16 metų, vyriausios – 42 metai, jauniausias tėvas – 21 metų, vyriausias – 48 metų</w:t>
      </w:r>
      <w:r w:rsidR="00853721" w:rsidRPr="00853721">
        <w:rPr>
          <w:sz w:val="24"/>
          <w:szCs w:val="24"/>
        </w:rPr>
        <w:t xml:space="preserve">. Išsamesnė informacija apie Visagino savivaldybės administracijos Teisės, personalo ir civilinės metrikacijos skyriuje 2019-2020 m. sudaryti aktų įrašus </w:t>
      </w:r>
      <w:r w:rsidR="00853721" w:rsidRPr="00D26747">
        <w:rPr>
          <w:sz w:val="24"/>
          <w:szCs w:val="24"/>
        </w:rPr>
        <w:t xml:space="preserve">pateikiama </w:t>
      </w:r>
      <w:r w:rsidR="00D26747" w:rsidRPr="00D26747">
        <w:rPr>
          <w:sz w:val="24"/>
          <w:szCs w:val="24"/>
        </w:rPr>
        <w:t xml:space="preserve">6 </w:t>
      </w:r>
      <w:r w:rsidR="00853721" w:rsidRPr="00D26747">
        <w:rPr>
          <w:sz w:val="24"/>
          <w:szCs w:val="24"/>
        </w:rPr>
        <w:t>pav.</w:t>
      </w:r>
    </w:p>
    <w:p w14:paraId="46AE4E8A" w14:textId="430935A3" w:rsidR="00853721" w:rsidRPr="00853721" w:rsidRDefault="00376092" w:rsidP="0025366E">
      <w:pPr>
        <w:pStyle w:val="Pagrindinistekstas2"/>
        <w:spacing w:line="240" w:lineRule="auto"/>
        <w:jc w:val="center"/>
        <w:rPr>
          <w:i/>
          <w:iCs/>
          <w:sz w:val="20"/>
          <w:szCs w:val="20"/>
        </w:rPr>
      </w:pPr>
      <w:r>
        <w:rPr>
          <w:i/>
          <w:iCs/>
          <w:sz w:val="20"/>
          <w:szCs w:val="20"/>
        </w:rPr>
        <w:t>6</w:t>
      </w:r>
      <w:r w:rsidRPr="00853721">
        <w:rPr>
          <w:i/>
          <w:iCs/>
          <w:sz w:val="20"/>
          <w:szCs w:val="20"/>
        </w:rPr>
        <w:t xml:space="preserve"> </w:t>
      </w:r>
      <w:r w:rsidR="00853721" w:rsidRPr="00853721">
        <w:rPr>
          <w:i/>
          <w:iCs/>
          <w:sz w:val="20"/>
          <w:szCs w:val="20"/>
        </w:rPr>
        <w:t>pav. Visagino savivaldybės administracijos Teisės, personalo ir civilinės metrikacijos skyriuje 2019-2020 m. sudaryti aktų įrašai</w:t>
      </w:r>
    </w:p>
    <w:p w14:paraId="2807DBF4" w14:textId="77777777" w:rsidR="00475EF0" w:rsidRPr="00067625" w:rsidRDefault="00475EF0" w:rsidP="00A03D2E">
      <w:pPr>
        <w:pStyle w:val="Pagrindiniotekstotrauka"/>
        <w:tabs>
          <w:tab w:val="left" w:pos="1560"/>
        </w:tabs>
        <w:spacing w:after="0" w:line="360" w:lineRule="auto"/>
        <w:ind w:left="0" w:firstLine="709"/>
        <w:jc w:val="both"/>
        <w:rPr>
          <w:sz w:val="24"/>
          <w:szCs w:val="24"/>
        </w:rPr>
      </w:pPr>
      <w:r w:rsidRPr="00067625">
        <w:rPr>
          <w:sz w:val="24"/>
          <w:szCs w:val="24"/>
        </w:rPr>
        <w:t xml:space="preserve">Populiariausi 2020 metais suteikti vaikams vardai: </w:t>
      </w:r>
      <w:proofErr w:type="spellStart"/>
      <w:r w:rsidRPr="00067625">
        <w:rPr>
          <w:sz w:val="24"/>
          <w:szCs w:val="24"/>
        </w:rPr>
        <w:t>Kiril</w:t>
      </w:r>
      <w:proofErr w:type="spellEnd"/>
      <w:r w:rsidRPr="00067625">
        <w:rPr>
          <w:sz w:val="24"/>
          <w:szCs w:val="24"/>
        </w:rPr>
        <w:t xml:space="preserve">, Dmitrij, </w:t>
      </w:r>
      <w:proofErr w:type="spellStart"/>
      <w:r w:rsidRPr="00067625">
        <w:rPr>
          <w:sz w:val="24"/>
          <w:szCs w:val="24"/>
        </w:rPr>
        <w:t>Dominik</w:t>
      </w:r>
      <w:proofErr w:type="spellEnd"/>
      <w:r w:rsidRPr="00067625">
        <w:rPr>
          <w:sz w:val="24"/>
          <w:szCs w:val="24"/>
        </w:rPr>
        <w:t xml:space="preserve">, Danielius, </w:t>
      </w:r>
      <w:proofErr w:type="spellStart"/>
      <w:r w:rsidRPr="00067625">
        <w:rPr>
          <w:sz w:val="24"/>
          <w:szCs w:val="24"/>
        </w:rPr>
        <w:t>Artiom</w:t>
      </w:r>
      <w:proofErr w:type="spellEnd"/>
      <w:r w:rsidRPr="00067625">
        <w:rPr>
          <w:sz w:val="24"/>
          <w:szCs w:val="24"/>
        </w:rPr>
        <w:t xml:space="preserve">, Amelija, Milana, Jelizaveta, Alisa, Emilija, Jekaterina, Katrina, </w:t>
      </w:r>
      <w:proofErr w:type="spellStart"/>
      <w:r w:rsidRPr="00067625">
        <w:rPr>
          <w:sz w:val="24"/>
          <w:szCs w:val="24"/>
        </w:rPr>
        <w:t>Kira</w:t>
      </w:r>
      <w:proofErr w:type="spellEnd"/>
      <w:r w:rsidRPr="00067625">
        <w:rPr>
          <w:sz w:val="24"/>
          <w:szCs w:val="24"/>
        </w:rPr>
        <w:t>, Lėja.</w:t>
      </w:r>
    </w:p>
    <w:p w14:paraId="508DDA16"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lastRenderedPageBreak/>
        <w:t>Buvo organizuotas iškilmingas pirmo kūdikio</w:t>
      </w:r>
      <w:r w:rsidR="00B675EC">
        <w:rPr>
          <w:sz w:val="24"/>
          <w:szCs w:val="24"/>
        </w:rPr>
        <w:t>,</w:t>
      </w:r>
      <w:r w:rsidRPr="00067625">
        <w:rPr>
          <w:sz w:val="24"/>
          <w:szCs w:val="24"/>
        </w:rPr>
        <w:t xml:space="preserve"> gimusio Visagino savivaldybėje 2020 metais</w:t>
      </w:r>
      <w:r w:rsidR="00B675EC">
        <w:rPr>
          <w:sz w:val="24"/>
          <w:szCs w:val="24"/>
        </w:rPr>
        <w:t>,</w:t>
      </w:r>
      <w:r w:rsidRPr="00067625">
        <w:rPr>
          <w:sz w:val="24"/>
          <w:szCs w:val="24"/>
        </w:rPr>
        <w:t xml:space="preserve"> sveikinimas. </w:t>
      </w:r>
    </w:p>
    <w:p w14:paraId="6CF44B8A"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t xml:space="preserve">Per metus buvo sudaryti 110 santuokos akto įrašų. Iš jų 33 santuokos </w:t>
      </w:r>
      <w:r w:rsidR="00B675EC">
        <w:rPr>
          <w:sz w:val="24"/>
          <w:szCs w:val="24"/>
        </w:rPr>
        <w:t>–</w:t>
      </w:r>
      <w:r w:rsidRPr="00067625">
        <w:rPr>
          <w:sz w:val="24"/>
          <w:szCs w:val="24"/>
        </w:rPr>
        <w:t xml:space="preserve"> užsienio valstybėje sudarytų aktų įtraukimas į apskaitą ir 5 santuokos </w:t>
      </w:r>
      <w:r w:rsidR="00B675EC">
        <w:rPr>
          <w:sz w:val="24"/>
          <w:szCs w:val="24"/>
        </w:rPr>
        <w:t>–</w:t>
      </w:r>
      <w:r w:rsidRPr="00067625">
        <w:rPr>
          <w:sz w:val="24"/>
          <w:szCs w:val="24"/>
        </w:rPr>
        <w:t xml:space="preserve"> bažnyčios (konfesijų) nustatyta tvarka sudarytų santuokų įtraukimas į apskaitą. Jauniausia moteris 21 metų amžiaus, vyriausia – 81, jauniausias vyras – 21 metų, vyriausias – 83 metų. Registruojant santuoką dažniausia keičia pavardę moterys: </w:t>
      </w:r>
      <w:r w:rsidR="00A03D2E">
        <w:rPr>
          <w:sz w:val="24"/>
          <w:szCs w:val="24"/>
        </w:rPr>
        <w:t xml:space="preserve">                             </w:t>
      </w:r>
      <w:r w:rsidRPr="00067625">
        <w:rPr>
          <w:sz w:val="24"/>
          <w:szCs w:val="24"/>
        </w:rPr>
        <w:t>2 pasirinko dvigubą pavardę, 47 – rinkosi vyro pavardę, 22 – pavardės nekeitė, 1 vyras pasirinko žmonos pavardę.</w:t>
      </w:r>
    </w:p>
    <w:p w14:paraId="7302ED42"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t>2020 m. buvo sudaryti 78 santuokos nutraukimo akto įrašai</w:t>
      </w:r>
      <w:r w:rsidR="00B675EC">
        <w:rPr>
          <w:sz w:val="24"/>
          <w:szCs w:val="24"/>
        </w:rPr>
        <w:t>,</w:t>
      </w:r>
      <w:r w:rsidRPr="00067625">
        <w:rPr>
          <w:sz w:val="24"/>
          <w:szCs w:val="24"/>
        </w:rPr>
        <w:t xml:space="preserve"> iš jų 17 užsienio valstybėse sudarytų aktų įtraukta į apskaitą. Vyriausias išsituokęs – 82, jauniausias – 25, vyriausia išsituokusi – 79, jauniausia – 21. Ilgiausiai santuokoje išgyvenusi šeima išsiskyrė po 44 bendro gyvenimo metų, trumpiausia santuoka truko 1 metus. 30 šeimų skyrėsi turėdamos nepilnamečių vaikų. </w:t>
      </w:r>
    </w:p>
    <w:p w14:paraId="5254EE31"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t>Per metus buvo sudarytas 286 mirties akto įrašas, iš jų 15 mūsų gyventojų mirė užsienyje ir jų giminaičiai mirtį apskaitė Lietuvoje. Mirė 119 moter</w:t>
      </w:r>
      <w:r w:rsidR="00B675EC">
        <w:rPr>
          <w:sz w:val="24"/>
          <w:szCs w:val="24"/>
        </w:rPr>
        <w:t>ų</w:t>
      </w:r>
      <w:r w:rsidRPr="00067625">
        <w:rPr>
          <w:sz w:val="24"/>
          <w:szCs w:val="24"/>
        </w:rPr>
        <w:t xml:space="preserve"> ir 152 vyrai. Vyriausio amžiaus mirusi moteris – 99 metų, jauniausia – 18 metų. Vyriausio amžiaus miręs vyras – 93 metų, jauniausias – </w:t>
      </w:r>
      <w:r w:rsidR="00A03D2E">
        <w:rPr>
          <w:sz w:val="24"/>
          <w:szCs w:val="24"/>
        </w:rPr>
        <w:t xml:space="preserve">                </w:t>
      </w:r>
      <w:r w:rsidRPr="00067625">
        <w:rPr>
          <w:sz w:val="24"/>
          <w:szCs w:val="24"/>
        </w:rPr>
        <w:t xml:space="preserve">35 metų. Priimti piliečių (gyventojų) prašymai: santuokai įregistruoti – 88, santuokai apskaityti – </w:t>
      </w:r>
      <w:r w:rsidR="00A03D2E">
        <w:rPr>
          <w:sz w:val="24"/>
          <w:szCs w:val="24"/>
        </w:rPr>
        <w:t xml:space="preserve">             </w:t>
      </w:r>
      <w:r w:rsidRPr="00067625">
        <w:rPr>
          <w:sz w:val="24"/>
          <w:szCs w:val="24"/>
        </w:rPr>
        <w:t>37, gautos pažymos, patvirtinančios kliūčių sudaryti santuoką nebuvimą</w:t>
      </w:r>
      <w:r w:rsidR="00B675EC">
        <w:rPr>
          <w:sz w:val="24"/>
          <w:szCs w:val="24"/>
        </w:rPr>
        <w:t>,</w:t>
      </w:r>
      <w:r w:rsidRPr="00067625">
        <w:rPr>
          <w:sz w:val="24"/>
          <w:szCs w:val="24"/>
        </w:rPr>
        <w:t xml:space="preserve"> – 42, ištuokai apskaityti – 17, tėvystei pripažinti – 32, vardo ar pavardės keitimui – 32, taisyti, papildyti, atkurti ar anuliuoti aktų įrašus – 41.</w:t>
      </w:r>
    </w:p>
    <w:p w14:paraId="1F42B953"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t>Gauti teismų sprendimai santuokai nutraukti – 30. Išduoti civilinės būklės akto įrašą liudijantys išrašai – 885, metrikos liudijimų gautų iš kitų CM skyrių – 42.</w:t>
      </w:r>
    </w:p>
    <w:p w14:paraId="5DCC71BA" w14:textId="77777777" w:rsidR="00475EF0" w:rsidRPr="00067625" w:rsidRDefault="00475EF0" w:rsidP="0025366E">
      <w:pPr>
        <w:pStyle w:val="Pagrindiniotekstotrauka"/>
        <w:tabs>
          <w:tab w:val="left" w:pos="1560"/>
        </w:tabs>
        <w:spacing w:after="0" w:line="360" w:lineRule="auto"/>
        <w:ind w:left="0" w:firstLine="709"/>
        <w:jc w:val="both"/>
        <w:rPr>
          <w:sz w:val="24"/>
          <w:szCs w:val="24"/>
        </w:rPr>
      </w:pPr>
      <w:r w:rsidRPr="00067625">
        <w:rPr>
          <w:sz w:val="24"/>
          <w:szCs w:val="24"/>
        </w:rPr>
        <w:t xml:space="preserve">Archyvų fonde yra 284 nuolatinio saugojimo civilinės būklės aktų įrašų knygos. Civilinės būklės aktų įrašai saugomi ir tvarkomi vadovaujantis įstatymais. Bylų saugojimo terminai nurodomi, vadovaujantis Lietuvos Respublikos dokumentų ir archyvų įstatymo 13 str. 1 dalimi, Bendrųjų dokumentų saugojimo terminų rodykle, patvirtinta Lietuvos vyriausiojo archyvo 2011 m. kovo 9 d. įsakymu Nr. V-100, Civilinės būklės aktų įrašų ir juos patvirtinančių dokumentų saugojimo terminų rodykle, patvirtinta Lietuvos Respublikos teisingumo ministro 2016 m. gruodžio 29 d. įsakymu </w:t>
      </w:r>
      <w:r w:rsidR="00A03D2E">
        <w:rPr>
          <w:sz w:val="24"/>
          <w:szCs w:val="24"/>
        </w:rPr>
        <w:t xml:space="preserve">                 </w:t>
      </w:r>
      <w:r w:rsidRPr="00067625">
        <w:rPr>
          <w:sz w:val="24"/>
          <w:szCs w:val="24"/>
        </w:rPr>
        <w:t xml:space="preserve">Nr. 1R-336. Dokumentai tvarkomi pagal raštvedybos taisykles. Vilniaus regioniniam valstybės archyvo Utenos filialui parengtas ir suderintas 2019 m.:  civilinės būklės aktų nuolat saugomų bylų apyrašas Nr. 5; civilinės būklės aktų įrašų nuolat saugomų abėcėlinių žurnalų (rodyklių) apyrašas </w:t>
      </w:r>
      <w:r w:rsidR="00A03D2E">
        <w:rPr>
          <w:sz w:val="24"/>
          <w:szCs w:val="24"/>
        </w:rPr>
        <w:t xml:space="preserve">          </w:t>
      </w:r>
      <w:r w:rsidRPr="00067625">
        <w:rPr>
          <w:sz w:val="24"/>
          <w:szCs w:val="24"/>
        </w:rPr>
        <w:t>Nr. 6; civilinės būklės aktų registravimui pateiktų dokumentų ilgai saugomų bylų apyrašas Nr. 7. Parengtas ir per elektroninę archyvo informacinę sistemą pateiktas 2021  m. dokumentacijos planas bei registrų sąrašas.</w:t>
      </w:r>
    </w:p>
    <w:p w14:paraId="0733DED7"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Vis daugiau žmonių naudojasi informacinėmis sistemomis:</w:t>
      </w:r>
    </w:p>
    <w:p w14:paraId="6BF891A7"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lastRenderedPageBreak/>
        <w:t xml:space="preserve">Prisijungę prie metrikacijos paslaugų elektroninės sistemos, trumpiau vadinamos </w:t>
      </w:r>
      <w:r w:rsidR="00B675EC">
        <w:rPr>
          <w:sz w:val="24"/>
          <w:szCs w:val="24"/>
        </w:rPr>
        <w:t>MEPIS</w:t>
      </w:r>
      <w:r w:rsidRPr="00067625">
        <w:rPr>
          <w:sz w:val="24"/>
          <w:szCs w:val="24"/>
        </w:rPr>
        <w:t>, gyventojai gali užsisakyti 19 paslaugų, kurias teikia civilinės metrikacijos įstaigos: registruoti vaiko gimimą, tėvystės pripažinimą ar asmens mirtį, pateikti prašymus įtraukti į apskaitą vaiko, gimusio užsienio valstybėje, užsienio valstybėje sudarytą ar bažnyčios nustatyta tvarka sudarytą santuoką, patikrinti duomenis, reikalingus santuokos prašymo įregistravimui, teikti prašymus pakeisti asmens vardą, pavardę,  bei užsisakyti dokumentus: civilinės būklės akto įrašo kopijas, nuorašus, išrašus, pažymas. MEPIS suteikia galimybę gyventojams stebėti paslaugos atlikimo procesą ir apmokėti už paslaugas elektroniniu būdu. Per MEPIS sistemą 2020 metais buvo gauta 122 įvairūs paklausimai, tuo tarpu  2019 m. – 58.</w:t>
      </w:r>
    </w:p>
    <w:p w14:paraId="39F8B2AC"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 xml:space="preserve">Per </w:t>
      </w:r>
      <w:r w:rsidR="00B675EC">
        <w:rPr>
          <w:sz w:val="24"/>
          <w:szCs w:val="24"/>
        </w:rPr>
        <w:t>v</w:t>
      </w:r>
      <w:r w:rsidRPr="00067625">
        <w:rPr>
          <w:sz w:val="24"/>
          <w:szCs w:val="24"/>
        </w:rPr>
        <w:t>alstybės įmon</w:t>
      </w:r>
      <w:r w:rsidR="00B675EC">
        <w:rPr>
          <w:sz w:val="24"/>
          <w:szCs w:val="24"/>
        </w:rPr>
        <w:t>ę</w:t>
      </w:r>
      <w:r w:rsidRPr="00067625">
        <w:rPr>
          <w:sz w:val="24"/>
          <w:szCs w:val="24"/>
        </w:rPr>
        <w:t xml:space="preserve"> </w:t>
      </w:r>
      <w:r w:rsidR="00B675EC">
        <w:rPr>
          <w:sz w:val="24"/>
          <w:szCs w:val="24"/>
        </w:rPr>
        <w:t>R</w:t>
      </w:r>
      <w:r w:rsidRPr="00067625">
        <w:rPr>
          <w:sz w:val="24"/>
          <w:szCs w:val="24"/>
        </w:rPr>
        <w:t>egistrų centrą informacin</w:t>
      </w:r>
      <w:r w:rsidR="00B675EC">
        <w:rPr>
          <w:sz w:val="24"/>
          <w:szCs w:val="24"/>
        </w:rPr>
        <w:t>ėmis</w:t>
      </w:r>
      <w:r w:rsidRPr="00067625">
        <w:rPr>
          <w:sz w:val="24"/>
          <w:szCs w:val="24"/>
        </w:rPr>
        <w:t xml:space="preserve"> technologij</w:t>
      </w:r>
      <w:r w:rsidR="00B675EC">
        <w:rPr>
          <w:sz w:val="24"/>
          <w:szCs w:val="24"/>
        </w:rPr>
        <w:t>omis</w:t>
      </w:r>
      <w:r w:rsidRPr="00067625">
        <w:rPr>
          <w:sz w:val="24"/>
          <w:szCs w:val="24"/>
        </w:rPr>
        <w:t xml:space="preserve"> fiziniai asmenys (dažniausiai esantys užsienio šalyse) sudarė įgaliojimus ir įgaliotas asmuo  kreipėsi dėl paslaugų.</w:t>
      </w:r>
    </w:p>
    <w:p w14:paraId="14EB45D5"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2020 metų pabaigoje gyventojų skaičius Visagino savivaldybės teritorijoje buvo 22</w:t>
      </w:r>
      <w:r w:rsidR="00A03D2E">
        <w:rPr>
          <w:sz w:val="24"/>
          <w:szCs w:val="24"/>
        </w:rPr>
        <w:t xml:space="preserve"> </w:t>
      </w:r>
      <w:r w:rsidRPr="00067625">
        <w:rPr>
          <w:sz w:val="24"/>
          <w:szCs w:val="24"/>
        </w:rPr>
        <w:t xml:space="preserve">312 </w:t>
      </w:r>
      <w:r w:rsidR="00A03D2E">
        <w:rPr>
          <w:sz w:val="24"/>
          <w:szCs w:val="24"/>
        </w:rPr>
        <w:t xml:space="preserve">              </w:t>
      </w:r>
      <w:r w:rsidRPr="00067625">
        <w:rPr>
          <w:sz w:val="24"/>
          <w:szCs w:val="24"/>
        </w:rPr>
        <w:t>(2019 metų gruodžio 31 d. – 22349).</w:t>
      </w:r>
    </w:p>
    <w:p w14:paraId="20E2AB96"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Išduota 2103 pažym</w:t>
      </w:r>
      <w:r w:rsidR="00B675EC">
        <w:rPr>
          <w:sz w:val="24"/>
          <w:szCs w:val="24"/>
        </w:rPr>
        <w:t>os</w:t>
      </w:r>
      <w:r w:rsidRPr="00067625">
        <w:rPr>
          <w:sz w:val="24"/>
          <w:szCs w:val="24"/>
        </w:rPr>
        <w:t xml:space="preserve"> apie deklaruotą gyvenamąją vietą, priimta 110 prašymų dėl deklaravimo duomenų taisymo, keitimo ar naikinimo, išduota 11 pažymų apie mirusių asmenų deklaruotos gyvenamosios vietos laikotarpį, išduota 128 pažymos gyvenamosios patalpos savininkams.</w:t>
      </w:r>
    </w:p>
    <w:p w14:paraId="32DD5D9A" w14:textId="77777777" w:rsidR="00475EF0" w:rsidRPr="00067625" w:rsidRDefault="00475EF0" w:rsidP="00845ED3">
      <w:pPr>
        <w:pStyle w:val="Pagrindiniotekstotrauka"/>
        <w:tabs>
          <w:tab w:val="left" w:pos="1560"/>
        </w:tabs>
        <w:spacing w:after="0" w:line="360" w:lineRule="auto"/>
        <w:ind w:left="0" w:firstLine="567"/>
        <w:jc w:val="both"/>
        <w:rPr>
          <w:sz w:val="24"/>
          <w:szCs w:val="24"/>
        </w:rPr>
      </w:pPr>
      <w:r w:rsidRPr="00067625">
        <w:rPr>
          <w:sz w:val="24"/>
          <w:szCs w:val="24"/>
        </w:rPr>
        <w:t>Registruotos 1249 atvykimo deklaracijos, 215 išvykimo deklaracij</w:t>
      </w:r>
      <w:r w:rsidR="00B675EC">
        <w:rPr>
          <w:sz w:val="24"/>
          <w:szCs w:val="24"/>
        </w:rPr>
        <w:t>ų</w:t>
      </w:r>
      <w:r w:rsidRPr="00067625">
        <w:rPr>
          <w:sz w:val="24"/>
          <w:szCs w:val="24"/>
        </w:rPr>
        <w:t>. Priimt</w:t>
      </w:r>
      <w:r w:rsidR="00B675EC">
        <w:rPr>
          <w:sz w:val="24"/>
          <w:szCs w:val="24"/>
        </w:rPr>
        <w:t>i</w:t>
      </w:r>
      <w:r w:rsidRPr="00067625">
        <w:rPr>
          <w:sz w:val="24"/>
          <w:szCs w:val="24"/>
        </w:rPr>
        <w:t xml:space="preserve"> 166 prašym</w:t>
      </w:r>
      <w:r w:rsidR="00B675EC">
        <w:rPr>
          <w:sz w:val="24"/>
          <w:szCs w:val="24"/>
        </w:rPr>
        <w:t>ai</w:t>
      </w:r>
      <w:r w:rsidRPr="00067625">
        <w:rPr>
          <w:sz w:val="24"/>
          <w:szCs w:val="24"/>
        </w:rPr>
        <w:t xml:space="preserve"> įtraukti į gyvenamosios vietos neturinčių asmenų apskaitą.</w:t>
      </w:r>
    </w:p>
    <w:p w14:paraId="715CBB0D" w14:textId="77777777" w:rsidR="00F3254C" w:rsidRPr="000B2DE0" w:rsidRDefault="00F3254C" w:rsidP="00F3254C">
      <w:pPr>
        <w:tabs>
          <w:tab w:val="left" w:pos="709"/>
        </w:tabs>
        <w:spacing w:line="360" w:lineRule="auto"/>
        <w:ind w:left="360"/>
        <w:jc w:val="both"/>
        <w:rPr>
          <w:szCs w:val="24"/>
          <w:lang w:eastAsia="en-US"/>
        </w:rPr>
      </w:pPr>
    </w:p>
    <w:tbl>
      <w:tblPr>
        <w:tblW w:w="0" w:type="auto"/>
        <w:shd w:val="clear" w:color="auto" w:fill="E2EFD9"/>
        <w:tblLook w:val="04A0" w:firstRow="1" w:lastRow="0" w:firstColumn="1" w:lastColumn="0" w:noHBand="0" w:noVBand="1"/>
      </w:tblPr>
      <w:tblGrid>
        <w:gridCol w:w="9638"/>
      </w:tblGrid>
      <w:tr w:rsidR="00181769" w:rsidRPr="00D843A3" w14:paraId="25370989" w14:textId="77777777" w:rsidTr="008D2322">
        <w:tc>
          <w:tcPr>
            <w:tcW w:w="9854" w:type="dxa"/>
            <w:shd w:val="clear" w:color="auto" w:fill="E2EFD9"/>
          </w:tcPr>
          <w:p w14:paraId="0D80E753" w14:textId="77777777" w:rsidR="00181769" w:rsidRPr="00D843A3" w:rsidRDefault="00181769" w:rsidP="00C42D7A">
            <w:pPr>
              <w:pStyle w:val="Antrat2"/>
              <w:ind w:right="-23"/>
              <w:rPr>
                <w:rFonts w:ascii="Times New Roman" w:hAnsi="Times New Roman"/>
                <w:i w:val="0"/>
                <w:color w:val="365F91"/>
                <w:sz w:val="20"/>
                <w:szCs w:val="20"/>
              </w:rPr>
            </w:pPr>
            <w:bookmarkStart w:id="49" w:name="_Toc36627282"/>
            <w:r w:rsidRPr="00D843A3">
              <w:rPr>
                <w:rFonts w:ascii="Times New Roman" w:hAnsi="Times New Roman"/>
                <w:bCs w:val="0"/>
                <w:i w:val="0"/>
                <w:color w:val="365F91"/>
              </w:rPr>
              <w:t>2.2. Socialinė apsauga ir parama</w:t>
            </w:r>
            <w:bookmarkEnd w:id="49"/>
          </w:p>
        </w:tc>
      </w:tr>
    </w:tbl>
    <w:p w14:paraId="4B7590F4" w14:textId="77777777" w:rsidR="004B4CA5" w:rsidRPr="00A333E7" w:rsidRDefault="004B4CA5" w:rsidP="00851154">
      <w:pPr>
        <w:spacing w:line="360" w:lineRule="auto"/>
        <w:ind w:right="-23" w:firstLine="567"/>
        <w:jc w:val="both"/>
        <w:rPr>
          <w:color w:val="FF0000"/>
          <w:szCs w:val="24"/>
        </w:rPr>
      </w:pPr>
    </w:p>
    <w:p w14:paraId="7846C5B7" w14:textId="77777777" w:rsidR="00A333E7" w:rsidRPr="00876707" w:rsidRDefault="00A333E7" w:rsidP="00845ED3">
      <w:pPr>
        <w:spacing w:line="360" w:lineRule="auto"/>
        <w:ind w:firstLine="567"/>
        <w:jc w:val="both"/>
        <w:rPr>
          <w:bCs/>
          <w:szCs w:val="24"/>
        </w:rPr>
      </w:pPr>
      <w:r w:rsidRPr="00876707">
        <w:rPr>
          <w:bCs/>
          <w:szCs w:val="24"/>
        </w:rPr>
        <w:t xml:space="preserve">2020 metais </w:t>
      </w:r>
      <w:r w:rsidR="00876707" w:rsidRPr="00876707">
        <w:rPr>
          <w:bCs/>
          <w:szCs w:val="24"/>
        </w:rPr>
        <w:t xml:space="preserve">Socialinės paramos </w:t>
      </w:r>
      <w:r w:rsidRPr="00876707">
        <w:rPr>
          <w:bCs/>
          <w:szCs w:val="24"/>
        </w:rPr>
        <w:t xml:space="preserve">skyriuje priimti 14 781 savivaldybės gyventojų prašymai ar suteiktos konsultacijos, t. y. 3 904 prašymais arba 20,9 proc. mažiau nei 2019 metais (2019 m. – 18 685). Vidutiniškai per vieną darbo dieną skyriuje </w:t>
      </w:r>
      <w:r w:rsidR="00851154">
        <w:rPr>
          <w:bCs/>
          <w:szCs w:val="24"/>
        </w:rPr>
        <w:t xml:space="preserve">buvo </w:t>
      </w:r>
      <w:r w:rsidRPr="00876707">
        <w:rPr>
          <w:bCs/>
          <w:szCs w:val="24"/>
        </w:rPr>
        <w:t>priimama apie 60 prašymų.</w:t>
      </w:r>
    </w:p>
    <w:p w14:paraId="4E1BFEF5" w14:textId="77777777" w:rsidR="00A333E7" w:rsidRPr="00851154" w:rsidRDefault="00A333E7" w:rsidP="00845ED3">
      <w:pPr>
        <w:spacing w:line="360" w:lineRule="auto"/>
        <w:ind w:firstLine="567"/>
        <w:jc w:val="both"/>
        <w:rPr>
          <w:szCs w:val="24"/>
        </w:rPr>
      </w:pPr>
      <w:r w:rsidRPr="00851154">
        <w:rPr>
          <w:bCs/>
          <w:szCs w:val="24"/>
        </w:rPr>
        <w:t>Nuo 2018 m. liepos 1 d. skyrius vykdo ir funkcijas vaiko teisių apsaugos srityje. 2020 m. parengti 27 Visagino savivaldybės administracijos direktoriaus įsakymų projektai dėl vaiko</w:t>
      </w:r>
      <w:r w:rsidRPr="00851154">
        <w:rPr>
          <w:szCs w:val="24"/>
        </w:rPr>
        <w:t xml:space="preserve"> laikinosios globos (rūpybos) tėvų prašymu nustatymo, 1 Visagino savivaldybės administracijos direktoriaus įsakymo projektas dėl vaiko laikinosios globos (rūpybos) gavus nurodymą iš Valstybės vaiko teisių apsaugos ir įvaikinimo tarnybos prie SADM, 24 Visagino savivaldybės administracijos direktoriaus įsakymų projektai dėl vaiko laikinosios globos (rūpybos) panaikinimo, iš jų 21 dėl laikinosios globos tėvų prašymu panaikinimo. 2019 m. parengta 19 Visagino savivaldybės administracijos direktoriaus įsakymų projektų dėl vaiko laikinosios globos (rūpybos) tėvų prašymu nustatymo, 5 Visagino savivaldybės administracijos direktoriaus įsakymų projektai dėl vaiko </w:t>
      </w:r>
      <w:r w:rsidRPr="00851154">
        <w:rPr>
          <w:szCs w:val="24"/>
        </w:rPr>
        <w:lastRenderedPageBreak/>
        <w:t>laikinosios globos (rūpybos) gavus nurodymą iš Valstybės vaiko teisių apsaugos ir įvaikinimo tarnybos prie SADM nurodymus, 11 Visagino savivaldybės administracijos direktoriaus įsakymų projektai dėl vaiko laikinosios globos (rūpybos) panaikinimo, iš jų 5 dėl laikinosios globos tėvų prašymu panaikinimo.</w:t>
      </w:r>
    </w:p>
    <w:p w14:paraId="2310D20D" w14:textId="77777777" w:rsidR="00A333E7" w:rsidRPr="00851154" w:rsidRDefault="00A333E7" w:rsidP="00845ED3">
      <w:pPr>
        <w:tabs>
          <w:tab w:val="left" w:pos="0"/>
          <w:tab w:val="left" w:pos="1260"/>
        </w:tabs>
        <w:spacing w:line="360" w:lineRule="auto"/>
        <w:ind w:firstLine="567"/>
        <w:jc w:val="both"/>
        <w:rPr>
          <w:bCs/>
          <w:szCs w:val="24"/>
        </w:rPr>
      </w:pPr>
      <w:r w:rsidRPr="00851154">
        <w:rPr>
          <w:szCs w:val="24"/>
        </w:rPr>
        <w:t xml:space="preserve">2020 metais skyriaus specialistai </w:t>
      </w:r>
      <w:r w:rsidRPr="00851154">
        <w:rPr>
          <w:bCs/>
          <w:szCs w:val="24"/>
        </w:rPr>
        <w:t xml:space="preserve">parengė ir pateikė svarstyti Visagino savivaldybės tarybai </w:t>
      </w:r>
      <w:r w:rsidR="001D671F">
        <w:rPr>
          <w:bCs/>
          <w:szCs w:val="24"/>
        </w:rPr>
        <w:t xml:space="preserve">              </w:t>
      </w:r>
      <w:r w:rsidRPr="00851154">
        <w:rPr>
          <w:bCs/>
          <w:szCs w:val="24"/>
        </w:rPr>
        <w:t xml:space="preserve">31 sprendimo projektą, iš jų 21 socialinės paramos ir socialinių paslaugų organizavimo užtikrinimo klausimais ir 10 projektų sveikatos apsaugos klausimais. </w:t>
      </w:r>
    </w:p>
    <w:p w14:paraId="5756F66B" w14:textId="77777777" w:rsidR="00A333E7" w:rsidRPr="00851154" w:rsidRDefault="00A333E7" w:rsidP="00845ED3">
      <w:pPr>
        <w:spacing w:line="360" w:lineRule="auto"/>
        <w:ind w:firstLine="567"/>
        <w:jc w:val="both"/>
        <w:rPr>
          <w:bCs/>
          <w:szCs w:val="24"/>
        </w:rPr>
      </w:pPr>
      <w:r w:rsidRPr="00851154">
        <w:rPr>
          <w:bCs/>
          <w:szCs w:val="24"/>
        </w:rPr>
        <w:t>2020 m. buvo priimt</w:t>
      </w:r>
      <w:r w:rsidR="006F0787">
        <w:rPr>
          <w:bCs/>
          <w:szCs w:val="24"/>
        </w:rPr>
        <w:t>as</w:t>
      </w:r>
      <w:r w:rsidRPr="00851154">
        <w:rPr>
          <w:bCs/>
          <w:szCs w:val="24"/>
        </w:rPr>
        <w:t xml:space="preserve"> 9 971 sprendimas skirti įvairių rūšių išmokas (4 731 sprendimu daugiau nei 2019 m., nes 2020 metais buvo priimtas Lietuvos Respublikos vienkartinės išmokos vaikams, skirtos COVID-19 (</w:t>
      </w:r>
      <w:proofErr w:type="spellStart"/>
      <w:r w:rsidRPr="00851154">
        <w:rPr>
          <w:bCs/>
          <w:szCs w:val="24"/>
        </w:rPr>
        <w:t>koronaviruso</w:t>
      </w:r>
      <w:proofErr w:type="spellEnd"/>
      <w:r w:rsidRPr="00851154">
        <w:rPr>
          <w:bCs/>
          <w:szCs w:val="24"/>
        </w:rPr>
        <w:t xml:space="preserve"> infekcijos) pandemijos padariniams mažinti, įstatymas– mokama vienkartinė išmoka ir 5</w:t>
      </w:r>
      <w:r w:rsidR="00851154">
        <w:rPr>
          <w:bCs/>
          <w:szCs w:val="24"/>
        </w:rPr>
        <w:t> </w:t>
      </w:r>
      <w:r w:rsidRPr="00851154">
        <w:rPr>
          <w:bCs/>
          <w:szCs w:val="24"/>
        </w:rPr>
        <w:t>791</w:t>
      </w:r>
      <w:r w:rsidR="00851154">
        <w:rPr>
          <w:bCs/>
          <w:szCs w:val="24"/>
        </w:rPr>
        <w:t xml:space="preserve"> Eur</w:t>
      </w:r>
      <w:r w:rsidRPr="00851154">
        <w:rPr>
          <w:bCs/>
          <w:szCs w:val="24"/>
        </w:rPr>
        <w:t xml:space="preserve"> sprendimas skirti kompensacijas už būsto šildymą, šaltą ir karštą vandenį (toliau – kompensacijos) (720 sprendim</w:t>
      </w:r>
      <w:r w:rsidR="006F0787">
        <w:rPr>
          <w:bCs/>
          <w:szCs w:val="24"/>
        </w:rPr>
        <w:t>ų</w:t>
      </w:r>
      <w:r w:rsidRPr="00851154">
        <w:rPr>
          <w:bCs/>
          <w:szCs w:val="24"/>
        </w:rPr>
        <w:t xml:space="preserve"> daugiau nei 2019 m.), 414 sprendimų neskirti išmokų (58 sprendimais daugiau nei 2019 m.) bei 256 sprendimai neskirti kompensacijų (132 sprendimais mažiau nei 2019 m.). Taip pat buvo priimti 1 159 sprendimai stabdyti/nutraukti įvairų rūšių išmokas (239 sprendimais daugiau nei 2019 m.). Turto vertinimas skiriant piniginę socialinę paramą atliktas 783 šeimoms (įvertinta 1 663 mažiau nei 2019 m., nes nuo 2020 m. birželio 1 d. karantino Lietuvoje Respublikoje paskelbimo laikotarpiu ir 6 mėnesius pasibaigus karantinui piniginę socialinę paramą gaunančių asmenų turtas nevertinamas), iš jų 763 asmenims įvertinta, kad jų turimas turtas neviršija nustatyto normatyvo, 20 – turimas turtas viršija nustatytą normatyvą.</w:t>
      </w:r>
    </w:p>
    <w:p w14:paraId="3E383B77" w14:textId="77777777" w:rsidR="00A333E7" w:rsidRPr="00851154" w:rsidRDefault="00A333E7" w:rsidP="00845ED3">
      <w:pPr>
        <w:spacing w:line="360" w:lineRule="auto"/>
        <w:ind w:firstLine="567"/>
        <w:jc w:val="both"/>
        <w:rPr>
          <w:bCs/>
          <w:szCs w:val="24"/>
        </w:rPr>
      </w:pPr>
      <w:r w:rsidRPr="00851154">
        <w:rPr>
          <w:bCs/>
          <w:szCs w:val="24"/>
        </w:rPr>
        <w:t xml:space="preserve">2020 metais piniginei socialinei paramai gauti buvo pateikti 5 625 prašymai, iš jų 934 prašymai socialinei pašalpai gauti, 94 – papildomai socialinės pašalpos daliai įsidarbinus gauti, socialinei pašalpai ir kompensacijai – 916, kompensacijai gauti 3 681. 2020 m., lyginant su 2019 m., prašymų skaičius sumažėjo 12,5 proc. nuo 6 430 iki 5 625. 2020 metais dėl socialinės pašalpos registruoti 1 944 kreipimaisi, 17,9 proc. jų nepatenkinti (2019 m. buvo 11,8 proc.), dėl kompensacijų registruoti 4 597 </w:t>
      </w:r>
      <w:proofErr w:type="spellStart"/>
      <w:r w:rsidRPr="00851154">
        <w:rPr>
          <w:bCs/>
          <w:szCs w:val="24"/>
        </w:rPr>
        <w:t>kreipima</w:t>
      </w:r>
      <w:r w:rsidR="006F0787">
        <w:rPr>
          <w:bCs/>
          <w:szCs w:val="24"/>
        </w:rPr>
        <w:t>aisi</w:t>
      </w:r>
      <w:proofErr w:type="spellEnd"/>
      <w:r w:rsidRPr="00851154">
        <w:rPr>
          <w:bCs/>
          <w:szCs w:val="24"/>
        </w:rPr>
        <w:t>, 5,6 proc. jų nepatenkinti (2019 m. – 9,5 proc.). 2020 m., lyginant su 2019 m., nepatenkintų prašymų socialinei pašalpai skaičius išaugo, nes asmenys ar šeimos kreipėsi dėl socialinės pašalpos, tačiau Užimtumo tarnybai prie Lietuvos Respublikos socialinės apsaugos ir darbo ministerijos (toliau – Užimtumo tarnyba) paskyrus darbo paieškos išmoką nemažai daliai besikreipusių teko neskirti socialinės pašalpos arba nutraukti jos mokėjimą. Nepatenkintų prašymų kompensacijai gauti procentas – sumažėjo, nes nebuvo vertinamas besikreipusiųjų turtas.</w:t>
      </w:r>
    </w:p>
    <w:p w14:paraId="0E4E20D8" w14:textId="77777777" w:rsidR="00A333E7" w:rsidRPr="00851154" w:rsidRDefault="00A333E7" w:rsidP="001D671F">
      <w:pPr>
        <w:spacing w:line="360" w:lineRule="auto"/>
        <w:ind w:firstLine="709"/>
        <w:jc w:val="both"/>
        <w:rPr>
          <w:bCs/>
          <w:szCs w:val="24"/>
        </w:rPr>
      </w:pPr>
      <w:r w:rsidRPr="00851154">
        <w:rPr>
          <w:bCs/>
          <w:szCs w:val="24"/>
        </w:rPr>
        <w:t>Dažniausios prašymų socialinei pašalpai gauti nepatenkinimo priežastys: gaunamos pajamos viršija valstybės remiamų pajamų ar 1,1 valstybės remiamų pajamų dydį (202 atvejai), nutraukta registracija Užimtumo tarnyboje (25 atvejai), laiku nepateikti reikiami dokumentai (46 atvejai).</w:t>
      </w:r>
    </w:p>
    <w:p w14:paraId="664EC56D" w14:textId="77777777" w:rsidR="00A333E7" w:rsidRPr="00851154" w:rsidRDefault="00A333E7" w:rsidP="0025366E">
      <w:pPr>
        <w:spacing w:line="360" w:lineRule="auto"/>
        <w:ind w:firstLine="709"/>
        <w:jc w:val="both"/>
        <w:rPr>
          <w:bCs/>
          <w:szCs w:val="24"/>
        </w:rPr>
      </w:pPr>
      <w:r w:rsidRPr="00851154">
        <w:rPr>
          <w:bCs/>
          <w:szCs w:val="24"/>
        </w:rPr>
        <w:lastRenderedPageBreak/>
        <w:t>Dažniausios prašymų kompensacijoms gauti nepatenkinimo priežastys: viena iš kartu gyvenančių asmenų grupių neturi teisės į kompensacijas (103 atvejai), laiku nepateikti reikiami dokumentai (68 atvejai), nedalyvavo visuomenei naudingoje veikloje (18 atvejų), nesudaryta skolos grąžinimo sutartis (17 atvejų).</w:t>
      </w:r>
    </w:p>
    <w:p w14:paraId="76F8C0F5" w14:textId="77777777" w:rsidR="00A333E7" w:rsidRPr="00851154" w:rsidRDefault="00A333E7" w:rsidP="0025366E">
      <w:pPr>
        <w:spacing w:line="360" w:lineRule="auto"/>
        <w:ind w:firstLine="709"/>
        <w:jc w:val="both"/>
        <w:rPr>
          <w:szCs w:val="24"/>
        </w:rPr>
      </w:pPr>
      <w:r w:rsidRPr="00851154">
        <w:rPr>
          <w:bCs/>
          <w:szCs w:val="24"/>
        </w:rPr>
        <w:t>Vadovaujantis Visagino savivaldybės tarybos 2015 m. kovo 26 d. sprendimu</w:t>
      </w:r>
      <w:r w:rsidRPr="00851154">
        <w:rPr>
          <w:szCs w:val="24"/>
        </w:rPr>
        <w:t xml:space="preserve"> Nr. TS-38 patvirtinta Visagino savivaldybės nepasiturinčių bendrai gyvenančių asmenų arba vieno gyvenančio asmens gyvenimo sąlygų, turimo turto ir užimtumo tikrinimo tvarkos aprašu vykdoma piniginės socialinės gavėjų gyvenimo sąlygų patikra. 2020 m. atlikt</w:t>
      </w:r>
      <w:r w:rsidR="00C34E59">
        <w:rPr>
          <w:szCs w:val="24"/>
        </w:rPr>
        <w:t>os</w:t>
      </w:r>
      <w:r w:rsidRPr="00851154">
        <w:rPr>
          <w:szCs w:val="24"/>
        </w:rPr>
        <w:t xml:space="preserve"> 54 piniginės socialinės paramos gavėjų gyvenimo sąlygų patikr</w:t>
      </w:r>
      <w:r w:rsidR="00C34E59">
        <w:rPr>
          <w:szCs w:val="24"/>
        </w:rPr>
        <w:t>os</w:t>
      </w:r>
      <w:r w:rsidRPr="00851154">
        <w:rPr>
          <w:szCs w:val="24"/>
        </w:rPr>
        <w:t>, 2019 m. – 139</w:t>
      </w:r>
      <w:r w:rsidR="00851154">
        <w:rPr>
          <w:szCs w:val="24"/>
        </w:rPr>
        <w:t xml:space="preserve">. </w:t>
      </w:r>
      <w:r w:rsidRPr="00851154">
        <w:rPr>
          <w:szCs w:val="24"/>
        </w:rPr>
        <w:t>Karantino Lietuvoje Respublikoje paskelbimo laikotarpiu patikros nebuvo organizuojamos, todėl patikrinta mažas skaičius nepasiturinčių bendrai gyvenančių asmenų arba vieno gyvenančio asmens gyvenimo sąlygų.</w:t>
      </w:r>
    </w:p>
    <w:p w14:paraId="400F7974" w14:textId="77777777" w:rsidR="00A333E7" w:rsidRPr="00851154" w:rsidRDefault="00A333E7" w:rsidP="0025366E">
      <w:pPr>
        <w:spacing w:line="360" w:lineRule="auto"/>
        <w:ind w:firstLine="709"/>
        <w:jc w:val="both"/>
        <w:rPr>
          <w:szCs w:val="24"/>
        </w:rPr>
      </w:pPr>
      <w:r w:rsidRPr="00851154">
        <w:rPr>
          <w:szCs w:val="24"/>
        </w:rPr>
        <w:t>At</w:t>
      </w:r>
      <w:r w:rsidR="006A5A02" w:rsidRPr="00851154">
        <w:rPr>
          <w:szCs w:val="24"/>
        </w:rPr>
        <w:t>askaitiniu</w:t>
      </w:r>
      <w:r w:rsidRPr="00851154">
        <w:rPr>
          <w:szCs w:val="24"/>
        </w:rPr>
        <w:t xml:space="preserve"> laikotarpiu specialistai sugebėjo laiku priimti visus besikreipiančius dėl socialinės pašalpos ir kompensacijų gyventojus, 2020 m. išmokų skyrimas ir mokėjimas nevėlavo.</w:t>
      </w:r>
    </w:p>
    <w:p w14:paraId="2CB33A1F" w14:textId="77777777" w:rsidR="00A333E7" w:rsidRPr="00014037" w:rsidRDefault="00A333E7" w:rsidP="0025366E">
      <w:pPr>
        <w:spacing w:line="360" w:lineRule="auto"/>
        <w:ind w:firstLine="709"/>
        <w:jc w:val="both"/>
        <w:rPr>
          <w:szCs w:val="24"/>
        </w:rPr>
      </w:pPr>
      <w:r w:rsidRPr="00851154">
        <w:rPr>
          <w:szCs w:val="24"/>
        </w:rPr>
        <w:t xml:space="preserve">2020 m. socialinę pašalpą gavo 1 241 asmuo (2019 m. – 1 401 asmuo) arba 817 (2019 m. – 939) bendrai gyvenančių asmenų grupės. Vidutiniškai per vieną 2020 m. mėnesį socialinę pašalpą gavo 524 asmenys arba 2,87 proc. visų savivaldybės gyventojų. Vidutiniškai per vieną 2019 m. mėnesį socialinę pašalpą gavo 682 asmenys arba 3,71 proc. visų savivaldybės gyventojų. 2020 m., palyginus su 2019 m., išlaidos socialinėms pašalpoms mokėti </w:t>
      </w:r>
      <w:r w:rsidRPr="00851154">
        <w:rPr>
          <w:bCs/>
          <w:szCs w:val="24"/>
        </w:rPr>
        <w:t>sumažėjo 17,5 proc. (nuo</w:t>
      </w:r>
      <w:r w:rsidRPr="00851154">
        <w:rPr>
          <w:szCs w:val="24"/>
        </w:rPr>
        <w:t xml:space="preserve"> 573 021 Eur iki 472 834 Eur). 2020 metais socialinė pašalpa socialiai remtiniems asmenims buvo apskaičiuota ir </w:t>
      </w:r>
      <w:r w:rsidRPr="00014037">
        <w:rPr>
          <w:szCs w:val="24"/>
        </w:rPr>
        <w:t xml:space="preserve">išmokėta nustatytais terminais. </w:t>
      </w:r>
    </w:p>
    <w:p w14:paraId="72C98F13" w14:textId="77777777" w:rsidR="00A333E7" w:rsidRPr="00014037" w:rsidRDefault="007D4E3A" w:rsidP="0025366E">
      <w:pPr>
        <w:pStyle w:val="Betarp1"/>
        <w:spacing w:line="360" w:lineRule="auto"/>
        <w:ind w:firstLine="709"/>
        <w:jc w:val="both"/>
      </w:pPr>
      <w:r w:rsidRPr="0025366E">
        <w:rPr>
          <w:lang w:val="lt-LT"/>
        </w:rPr>
        <w:t>Ataskaitiniu laikotarpiu</w:t>
      </w:r>
      <w:r w:rsidR="00A333E7" w:rsidRPr="0025366E">
        <w:rPr>
          <w:lang w:val="lt-LT"/>
        </w:rPr>
        <w:t xml:space="preserve">, palyginus su 2019 metais, sumažėjo kompensacijų gavėjų skaičius – kompensacijas 2020 metais gavo 2 072 šeimos (2019 m. – 2 267 šeimos), t. y. 195 šeima arba </w:t>
      </w:r>
      <w:r w:rsidR="001D671F">
        <w:rPr>
          <w:lang w:val="lt-LT"/>
        </w:rPr>
        <w:t xml:space="preserve">                      </w:t>
      </w:r>
      <w:r w:rsidR="00A333E7" w:rsidRPr="0025366E">
        <w:rPr>
          <w:lang w:val="lt-LT"/>
        </w:rPr>
        <w:t xml:space="preserve">381 asmenimis mažiau nei 2019 metais. </w:t>
      </w:r>
      <w:r w:rsidR="00A333E7" w:rsidRPr="00014037">
        <w:t>Vidutiniškai per vieną 2020 m. mėnesį kompensacijas gavo 2 166 asmenys arba 11,87 proc. visų savivaldybės gyventojų. Vidutiniškai per vieną 2019 m. mėnesį kompensacijas gavo 2 533 asmenys arba 13,77 proc. visų savivaldybės gyventojų. 2018 metais gavo 2 448 šeimos (3 625 asmenys), t. y. 64 šeimomis daugiau nei 2017 metais. Išlaidos kompensacijoms mokėti 2020 metais, palyginus su 2019 metais, sumažėjo 42 proc. (nuo 429 266 Eur iki 249 187 Eur).</w:t>
      </w:r>
    </w:p>
    <w:p w14:paraId="3982C79C" w14:textId="77777777" w:rsidR="00A333E7" w:rsidRPr="00B3142C" w:rsidRDefault="00B3142C" w:rsidP="0025366E">
      <w:pPr>
        <w:pStyle w:val="Betarp1"/>
        <w:spacing w:line="360" w:lineRule="auto"/>
        <w:ind w:firstLine="709"/>
        <w:jc w:val="both"/>
      </w:pPr>
      <w:r w:rsidRPr="00B3142C">
        <w:t>Išsamesnė i</w:t>
      </w:r>
      <w:r w:rsidR="00A333E7" w:rsidRPr="00B3142C">
        <w:t xml:space="preserve">nformacija apie suteiktą piniginę socialinę paramą pateikta </w:t>
      </w:r>
      <w:r w:rsidRPr="00B3142C">
        <w:t xml:space="preserve">4 </w:t>
      </w:r>
      <w:r w:rsidR="00851154" w:rsidRPr="00B3142C">
        <w:t>lentelėje</w:t>
      </w:r>
      <w:r w:rsidR="00A333E7" w:rsidRPr="00B3142C">
        <w:t xml:space="preserve">, apie kitą (nepiniginę) paramą </w:t>
      </w:r>
      <w:r w:rsidRPr="00B3142C">
        <w:t>5</w:t>
      </w:r>
      <w:r w:rsidR="00A333E7" w:rsidRPr="00B3142C">
        <w:t xml:space="preserve"> </w:t>
      </w:r>
      <w:r w:rsidR="00851154" w:rsidRPr="00B3142C">
        <w:t>lentelėje</w:t>
      </w:r>
      <w:r w:rsidR="00A333E7" w:rsidRPr="00B3142C">
        <w:t>.</w:t>
      </w:r>
    </w:p>
    <w:p w14:paraId="69308150" w14:textId="77777777" w:rsidR="00A333E7" w:rsidRPr="00014037" w:rsidRDefault="00A333E7" w:rsidP="0025366E">
      <w:pPr>
        <w:pStyle w:val="Betarp1"/>
        <w:spacing w:line="360" w:lineRule="auto"/>
        <w:ind w:firstLine="709"/>
        <w:jc w:val="both"/>
      </w:pPr>
      <w:r w:rsidRPr="00014037">
        <w:t>2020 metais skyriaus specialistai priėmė 690 gyventojų prašym</w:t>
      </w:r>
      <w:r w:rsidR="00C34E59">
        <w:rPr>
          <w:lang w:val="lt-LT"/>
        </w:rPr>
        <w:t>ų</w:t>
      </w:r>
      <w:r w:rsidRPr="00014037">
        <w:t xml:space="preserve"> socialinei paramai mokiniams gauti </w:t>
      </w:r>
      <w:r w:rsidRPr="00014037">
        <w:rPr>
          <w:bCs/>
        </w:rPr>
        <w:t>(nemokamą maitinimą gavo 901 vaikas).</w:t>
      </w:r>
      <w:r w:rsidRPr="00014037">
        <w:t xml:space="preserve"> 2019 metais skyriaus specialistai priėmė 303 gyventojų prašymus socialinei paramai mokiniams gauti (nemokamą maitinimą gavo 568 vaikai). 2020 metais mokinių nemokamam maitinimui mokykloje skirti panaudota </w:t>
      </w:r>
      <w:r w:rsidRPr="00014037">
        <w:rPr>
          <w:lang w:eastAsia="en-GB"/>
        </w:rPr>
        <w:t xml:space="preserve">187 116 </w:t>
      </w:r>
      <w:r w:rsidRPr="00014037">
        <w:t xml:space="preserve">Eur valstybės </w:t>
      </w:r>
      <w:r w:rsidRPr="00014037">
        <w:lastRenderedPageBreak/>
        <w:t xml:space="preserve">biudžeto lėšų, 2019 metais mokinių nemokamam maitinimui mokykloje skirti panaudota </w:t>
      </w:r>
      <w:r w:rsidRPr="00014037">
        <w:rPr>
          <w:lang w:eastAsia="en-GB"/>
        </w:rPr>
        <w:t xml:space="preserve">129 043,74 </w:t>
      </w:r>
      <w:r w:rsidRPr="00014037">
        <w:t>Eur valstybės biudžeto lėšų</w:t>
      </w:r>
      <w:r w:rsidR="00851154" w:rsidRPr="00014037">
        <w:t>.</w:t>
      </w:r>
    </w:p>
    <w:p w14:paraId="04DDCB82" w14:textId="77777777" w:rsidR="00A333E7" w:rsidRPr="00014037" w:rsidRDefault="00A333E7" w:rsidP="0025366E">
      <w:pPr>
        <w:spacing w:line="360" w:lineRule="auto"/>
        <w:ind w:firstLine="709"/>
        <w:jc w:val="both"/>
        <w:rPr>
          <w:szCs w:val="24"/>
        </w:rPr>
      </w:pPr>
      <w:r w:rsidRPr="00014037">
        <w:rPr>
          <w:szCs w:val="24"/>
        </w:rPr>
        <w:t xml:space="preserve">2020 metais 477 nepasiturintys vaikai aprūpinti mokinio reikmenimis, 2019 metais – </w:t>
      </w:r>
      <w:r w:rsidR="001D671F">
        <w:rPr>
          <w:szCs w:val="24"/>
        </w:rPr>
        <w:t xml:space="preserve">                     </w:t>
      </w:r>
      <w:r w:rsidRPr="00014037">
        <w:rPr>
          <w:szCs w:val="24"/>
        </w:rPr>
        <w:t>454, panaudota 37 206 Eur valstybės biudžeto lėšų, 2019 m. panaudota 34 504 Eur valstybės biudžeto lėšų. 2020 metais, lyginant su 2019 metais, mokinių, gaunančių nemokamą maitinimą mokykloje</w:t>
      </w:r>
      <w:r w:rsidR="00C34E59">
        <w:rPr>
          <w:szCs w:val="24"/>
        </w:rPr>
        <w:t>,</w:t>
      </w:r>
      <w:r w:rsidRPr="00014037">
        <w:rPr>
          <w:szCs w:val="24"/>
        </w:rPr>
        <w:t xml:space="preserve"> skaičius padidėjo 58,6 proc. Mokinių, gaunančių nemokamą maitinimą mokykloje</w:t>
      </w:r>
      <w:r w:rsidR="00C34E59">
        <w:rPr>
          <w:szCs w:val="24"/>
        </w:rPr>
        <w:t>,</w:t>
      </w:r>
      <w:r w:rsidRPr="00014037">
        <w:rPr>
          <w:szCs w:val="24"/>
        </w:rPr>
        <w:t xml:space="preserve"> skaičius padidėjo dėl visuotinio priešmokyklinių klasių ir pirmokų maitinimo.</w:t>
      </w:r>
    </w:p>
    <w:p w14:paraId="4BD4EDDA" w14:textId="77777777" w:rsidR="00A333E7" w:rsidRPr="00014037" w:rsidRDefault="00A333E7" w:rsidP="0025366E">
      <w:pPr>
        <w:spacing w:line="360" w:lineRule="auto"/>
        <w:ind w:firstLine="709"/>
        <w:jc w:val="both"/>
        <w:rPr>
          <w:szCs w:val="24"/>
        </w:rPr>
      </w:pPr>
      <w:r w:rsidRPr="00014037">
        <w:rPr>
          <w:szCs w:val="24"/>
        </w:rPr>
        <w:t>2020 metais programos „Socialinė parama“ priemonei ,,Mokėti išmokas vaikams“ skirta 3 580 900 Eur (ir 21 900 Eur administravimui), 17 813 Eur (ir 1 561 Eur administravimui) nepanaudota ir grąžinta Socialinės apsaugos ir darbo ministerijai (2019 m. buvo skirta 2 475 700 Eur, nepanaudota 25 653,79 Eur ir grąžinta Socialinės apsaugos ir darbo ministerijai). Programos „Socialinė parama“ priemonei ,,Pervesti lėšas tikslinėms kompensacijoms mokėti“ skirta 907 800 Eur (ir 35 500 Eur administravimui), iš jų nepanaudota 7 213 Eur (ir 2 599 Eur administravimui) ir grąžinta Socialinės apsaugos ir darbo ministerijai (2019 m. buvo skirta 886 200 Eur , iš jų nepanaudota 2 625,97 Eur ir grąžinta Socialinės apsaugos ir darbo ministerijai).</w:t>
      </w:r>
    </w:p>
    <w:p w14:paraId="42B5A3CE" w14:textId="77777777" w:rsidR="00A333E7" w:rsidRPr="00014037" w:rsidRDefault="00A333E7" w:rsidP="0025366E">
      <w:pPr>
        <w:spacing w:line="360" w:lineRule="auto"/>
        <w:ind w:firstLine="709"/>
        <w:jc w:val="both"/>
        <w:rPr>
          <w:szCs w:val="24"/>
        </w:rPr>
      </w:pPr>
      <w:r w:rsidRPr="00014037">
        <w:rPr>
          <w:szCs w:val="24"/>
        </w:rPr>
        <w:t>Nuo 2006 metų Visagino savivaldybė kartu su labdaros organizacija Lietuvos Raudonojo Kryžiaus Visagino skyriumi vykdo Maisto iš intervencinių atsargų tiekimo labiausiai nepasiturintiems gyventojams programą. Lietuvos Raudonojo Kryžiaus Visagino skyrius organizuoja ir vykdo maisto produktų dalinimą nepasiturintiems savivaldybės gyventojams, o Socialinės paramos skyrius priima gyventojų prašymus ir sudaro maisto produktų gavėjų sąrašus.</w:t>
      </w:r>
    </w:p>
    <w:p w14:paraId="4D59E6FC" w14:textId="77777777" w:rsidR="00A333E7" w:rsidRPr="00014037" w:rsidRDefault="00A333E7" w:rsidP="0025366E">
      <w:pPr>
        <w:spacing w:line="360" w:lineRule="auto"/>
        <w:ind w:firstLine="709"/>
        <w:jc w:val="both"/>
        <w:rPr>
          <w:bCs/>
          <w:szCs w:val="24"/>
        </w:rPr>
      </w:pPr>
      <w:r w:rsidRPr="00014037">
        <w:rPr>
          <w:szCs w:val="24"/>
        </w:rPr>
        <w:t xml:space="preserve">2020 metais Socialinės paramos skyrius priėmė 875 gyventojų (šeimų) prašymus </w:t>
      </w:r>
      <w:r w:rsidR="001D671F">
        <w:rPr>
          <w:szCs w:val="24"/>
        </w:rPr>
        <w:t xml:space="preserve">                         </w:t>
      </w:r>
      <w:r w:rsidRPr="00014037">
        <w:rPr>
          <w:szCs w:val="24"/>
        </w:rPr>
        <w:t xml:space="preserve">(2019 m. 1 129) produktams gauti, t. y. 254 prašymais mažiau nei 2020 metais. 2020 m. pateiktų prašymų skaičius yra mažesnis dėl to, kad 2020 metų pabaigoje dėl karantino Lietuvos Respublikoje paskelbimo nebuvo renkami prašymai 2021 metams, paramos maistu teikimas pratęstas be atskiro prašymo, pagal paramą gaunančiųjų sąrašus. 2020 m. </w:t>
      </w:r>
      <w:r w:rsidRPr="00014037">
        <w:rPr>
          <w:bCs/>
          <w:szCs w:val="24"/>
        </w:rPr>
        <w:t xml:space="preserve">maisto produktais buvo aprūpinti 1 919 asmenų, t. y. 36 asmenimis mažiau nei 2019 metais (1 955 asmenys). </w:t>
      </w:r>
    </w:p>
    <w:p w14:paraId="0CFF2086" w14:textId="77777777" w:rsidR="001D671F" w:rsidRDefault="00A333E7" w:rsidP="001D671F">
      <w:pPr>
        <w:spacing w:line="360" w:lineRule="auto"/>
        <w:ind w:firstLine="709"/>
        <w:jc w:val="both"/>
        <w:rPr>
          <w:szCs w:val="24"/>
        </w:rPr>
      </w:pPr>
      <w:r w:rsidRPr="00014037">
        <w:rPr>
          <w:szCs w:val="24"/>
        </w:rPr>
        <w:t xml:space="preserve">2020 metais Visagino savivaldybės socialinių reikalų komisija organizavo </w:t>
      </w:r>
      <w:r w:rsidRPr="00014037">
        <w:rPr>
          <w:bCs/>
          <w:szCs w:val="24"/>
        </w:rPr>
        <w:t>15</w:t>
      </w:r>
      <w:r w:rsidRPr="00014037">
        <w:rPr>
          <w:szCs w:val="24"/>
        </w:rPr>
        <w:t xml:space="preserve"> posėdžių. Iš viso svarstyt</w:t>
      </w:r>
      <w:r w:rsidR="00851154" w:rsidRPr="00014037">
        <w:rPr>
          <w:szCs w:val="24"/>
        </w:rPr>
        <w:t>a</w:t>
      </w:r>
      <w:r w:rsidRPr="00014037">
        <w:rPr>
          <w:szCs w:val="24"/>
        </w:rPr>
        <w:t xml:space="preserve"> 351 prašymas: 257 gyventojų prašymai kitai socialinei paramai gauti (211</w:t>
      </w:r>
      <w:r w:rsidRPr="00014037">
        <w:rPr>
          <w:bCs/>
          <w:szCs w:val="24"/>
        </w:rPr>
        <w:t xml:space="preserve"> </w:t>
      </w:r>
      <w:r w:rsidRPr="00014037">
        <w:rPr>
          <w:szCs w:val="24"/>
        </w:rPr>
        <w:t>prašymų patenkinta, 46 – ne), 94 prašymai piniginei socialinei paramai gauti (66 prašymai patenkinti,</w:t>
      </w:r>
      <w:r w:rsidRPr="00014037">
        <w:rPr>
          <w:bCs/>
          <w:szCs w:val="24"/>
        </w:rPr>
        <w:t xml:space="preserve"> 28</w:t>
      </w:r>
      <w:r w:rsidRPr="00014037">
        <w:rPr>
          <w:szCs w:val="24"/>
        </w:rPr>
        <w:t xml:space="preserve"> – ne). </w:t>
      </w:r>
    </w:p>
    <w:p w14:paraId="328F7964" w14:textId="77777777" w:rsidR="00A333E7" w:rsidRPr="00014037" w:rsidRDefault="00A333E7" w:rsidP="001D671F">
      <w:pPr>
        <w:spacing w:line="360" w:lineRule="auto"/>
        <w:ind w:firstLine="709"/>
        <w:jc w:val="both"/>
        <w:rPr>
          <w:szCs w:val="24"/>
        </w:rPr>
      </w:pPr>
      <w:r w:rsidRPr="00014037">
        <w:rPr>
          <w:szCs w:val="24"/>
        </w:rPr>
        <w:t xml:space="preserve">Visagino savivaldybės socialinių reikalų komisijos skirta kita socialinė parama pasiskirstė: svarstyta </w:t>
      </w:r>
      <w:r w:rsidRPr="00014037">
        <w:rPr>
          <w:bCs/>
          <w:szCs w:val="24"/>
        </w:rPr>
        <w:t xml:space="preserve">30 </w:t>
      </w:r>
      <w:r w:rsidRPr="00014037">
        <w:rPr>
          <w:szCs w:val="24"/>
        </w:rPr>
        <w:t xml:space="preserve">prašymų skirti vienkartinę pašalpą, </w:t>
      </w:r>
      <w:bookmarkStart w:id="50" w:name="_Hlk29392922"/>
      <w:r w:rsidRPr="00014037">
        <w:rPr>
          <w:szCs w:val="24"/>
        </w:rPr>
        <w:t xml:space="preserve">iš jų </w:t>
      </w:r>
      <w:r w:rsidRPr="00014037">
        <w:rPr>
          <w:bCs/>
          <w:szCs w:val="24"/>
        </w:rPr>
        <w:t xml:space="preserve">30 </w:t>
      </w:r>
      <w:r w:rsidRPr="00014037">
        <w:rPr>
          <w:szCs w:val="24"/>
        </w:rPr>
        <w:t xml:space="preserve">parašymų patenkinti (skirta </w:t>
      </w:r>
      <w:r w:rsidRPr="00014037">
        <w:rPr>
          <w:bCs/>
          <w:szCs w:val="24"/>
        </w:rPr>
        <w:t>1 188,50</w:t>
      </w:r>
      <w:r w:rsidRPr="00014037">
        <w:rPr>
          <w:szCs w:val="24"/>
        </w:rPr>
        <w:t xml:space="preserve"> Eur) ir </w:t>
      </w:r>
      <w:r w:rsidRPr="00014037">
        <w:rPr>
          <w:bCs/>
          <w:szCs w:val="24"/>
        </w:rPr>
        <w:t xml:space="preserve">0 </w:t>
      </w:r>
      <w:r w:rsidRPr="00014037">
        <w:rPr>
          <w:szCs w:val="24"/>
        </w:rPr>
        <w:t>nepatenkinti</w:t>
      </w:r>
      <w:bookmarkEnd w:id="50"/>
      <w:r w:rsidRPr="00014037">
        <w:rPr>
          <w:szCs w:val="24"/>
        </w:rPr>
        <w:t xml:space="preserve">; svarstyta </w:t>
      </w:r>
      <w:r w:rsidRPr="00014037">
        <w:rPr>
          <w:bCs/>
          <w:szCs w:val="24"/>
        </w:rPr>
        <w:t xml:space="preserve">206 </w:t>
      </w:r>
      <w:r w:rsidRPr="00014037">
        <w:rPr>
          <w:szCs w:val="24"/>
        </w:rPr>
        <w:t xml:space="preserve">prašymai skirti tikslinę pašalpą, iš jų </w:t>
      </w:r>
      <w:r w:rsidRPr="00014037">
        <w:rPr>
          <w:bCs/>
          <w:szCs w:val="24"/>
        </w:rPr>
        <w:t>164</w:t>
      </w:r>
      <w:r w:rsidRPr="00014037">
        <w:rPr>
          <w:szCs w:val="24"/>
        </w:rPr>
        <w:t xml:space="preserve"> prašymai patenkinti (skirta </w:t>
      </w:r>
      <w:r w:rsidRPr="00014037">
        <w:rPr>
          <w:bCs/>
          <w:szCs w:val="24"/>
        </w:rPr>
        <w:t>11 798,83</w:t>
      </w:r>
      <w:r w:rsidRPr="00014037">
        <w:rPr>
          <w:szCs w:val="24"/>
        </w:rPr>
        <w:t xml:space="preserve"> Eur) ir </w:t>
      </w:r>
      <w:r w:rsidRPr="00014037">
        <w:rPr>
          <w:bCs/>
          <w:szCs w:val="24"/>
        </w:rPr>
        <w:t>42</w:t>
      </w:r>
      <w:r w:rsidRPr="00014037">
        <w:rPr>
          <w:szCs w:val="24"/>
        </w:rPr>
        <w:t xml:space="preserve"> nepatenkinti; svarstyti </w:t>
      </w:r>
      <w:r w:rsidRPr="00014037">
        <w:rPr>
          <w:bCs/>
          <w:szCs w:val="24"/>
        </w:rPr>
        <w:t>21</w:t>
      </w:r>
      <w:r w:rsidRPr="00014037">
        <w:rPr>
          <w:szCs w:val="24"/>
        </w:rPr>
        <w:t xml:space="preserve"> prašymas skirti periodinę pašalpą, iš jų </w:t>
      </w:r>
      <w:r w:rsidRPr="00014037">
        <w:rPr>
          <w:bCs/>
          <w:szCs w:val="24"/>
        </w:rPr>
        <w:t>17</w:t>
      </w:r>
      <w:r w:rsidRPr="00014037">
        <w:rPr>
          <w:szCs w:val="24"/>
        </w:rPr>
        <w:t xml:space="preserve"> prašymų patenkinti (skirta </w:t>
      </w:r>
      <w:r w:rsidRPr="00014037">
        <w:rPr>
          <w:bCs/>
          <w:szCs w:val="24"/>
        </w:rPr>
        <w:t>1 579,91</w:t>
      </w:r>
      <w:r w:rsidRPr="00014037">
        <w:rPr>
          <w:szCs w:val="24"/>
        </w:rPr>
        <w:t xml:space="preserve"> Eur) ir </w:t>
      </w:r>
      <w:r w:rsidRPr="00014037">
        <w:rPr>
          <w:bCs/>
          <w:szCs w:val="24"/>
        </w:rPr>
        <w:t xml:space="preserve">4 </w:t>
      </w:r>
      <w:r w:rsidRPr="00014037">
        <w:rPr>
          <w:szCs w:val="24"/>
        </w:rPr>
        <w:t>nepatenkinti.</w:t>
      </w:r>
    </w:p>
    <w:p w14:paraId="4530BA75" w14:textId="77777777" w:rsidR="00A333E7" w:rsidRPr="00014037" w:rsidRDefault="00A333E7" w:rsidP="001D671F">
      <w:pPr>
        <w:spacing w:line="360" w:lineRule="auto"/>
        <w:ind w:firstLine="709"/>
        <w:jc w:val="both"/>
        <w:rPr>
          <w:szCs w:val="24"/>
        </w:rPr>
      </w:pPr>
      <w:r w:rsidRPr="00014037">
        <w:rPr>
          <w:szCs w:val="24"/>
        </w:rPr>
        <w:lastRenderedPageBreak/>
        <w:t>Kita socialinė parama buvo teikiama: grynais</w:t>
      </w:r>
      <w:r w:rsidR="00C34E59">
        <w:rPr>
          <w:szCs w:val="24"/>
        </w:rPr>
        <w:t>iais</w:t>
      </w:r>
      <w:r w:rsidRPr="00014037">
        <w:rPr>
          <w:szCs w:val="24"/>
        </w:rPr>
        <w:t xml:space="preserve"> pinigais; paslaugomis apmokant už asmens dokumentų sutvarkymą bei kitoms būtinoms išlaidoms; padedant socialiniam darbuotojui; pervedant pinigus į asmenines gyventojų atsiskaitomąsias sąskaitas įmonėse, teikiančiose šilumą, elektrą bei kitas komunalines paslaugas; pervedant į socialinę kortelę.</w:t>
      </w:r>
    </w:p>
    <w:p w14:paraId="796DFF21" w14:textId="77777777" w:rsidR="00A333E7" w:rsidRPr="00014037" w:rsidRDefault="00A333E7" w:rsidP="0025366E">
      <w:pPr>
        <w:spacing w:line="360" w:lineRule="auto"/>
        <w:ind w:firstLine="709"/>
        <w:jc w:val="both"/>
        <w:rPr>
          <w:bCs/>
          <w:szCs w:val="24"/>
        </w:rPr>
      </w:pPr>
      <w:r w:rsidRPr="00014037">
        <w:rPr>
          <w:szCs w:val="24"/>
        </w:rPr>
        <w:t xml:space="preserve">2020 metais </w:t>
      </w:r>
      <w:r w:rsidRPr="00014037">
        <w:rPr>
          <w:bCs/>
          <w:szCs w:val="24"/>
        </w:rPr>
        <w:t>Visagino savivaldybės socialinės globos paslaugų skyrimo komisija organizavo 10 posėdžių. Prašymus</w:t>
      </w:r>
      <w:r w:rsidRPr="00014037">
        <w:rPr>
          <w:szCs w:val="24"/>
        </w:rPr>
        <w:t xml:space="preserve"> pateikė </w:t>
      </w:r>
      <w:r w:rsidRPr="00014037">
        <w:rPr>
          <w:bCs/>
          <w:szCs w:val="24"/>
        </w:rPr>
        <w:t>16</w:t>
      </w:r>
      <w:r w:rsidRPr="00014037">
        <w:rPr>
          <w:szCs w:val="24"/>
        </w:rPr>
        <w:t xml:space="preserve"> asmenų, buvo gautas ir nagrinėtas </w:t>
      </w:r>
      <w:r w:rsidRPr="00014037">
        <w:rPr>
          <w:bCs/>
          <w:szCs w:val="24"/>
        </w:rPr>
        <w:t>21</w:t>
      </w:r>
      <w:r w:rsidRPr="00014037">
        <w:rPr>
          <w:szCs w:val="24"/>
        </w:rPr>
        <w:t xml:space="preserve"> prašymas. </w:t>
      </w:r>
      <w:r w:rsidRPr="00014037">
        <w:rPr>
          <w:iCs/>
          <w:szCs w:val="24"/>
        </w:rPr>
        <w:t xml:space="preserve">Juose: </w:t>
      </w:r>
      <w:bookmarkStart w:id="51" w:name="_Hlk29452757"/>
      <w:r w:rsidRPr="00014037">
        <w:rPr>
          <w:bCs/>
          <w:iCs/>
          <w:szCs w:val="24"/>
        </w:rPr>
        <w:t>1</w:t>
      </w:r>
      <w:r w:rsidRPr="00014037">
        <w:rPr>
          <w:iCs/>
          <w:szCs w:val="24"/>
        </w:rPr>
        <w:t xml:space="preserve"> vaikui rekomenduota skirt</w:t>
      </w:r>
      <w:r w:rsidR="000360E2">
        <w:rPr>
          <w:iCs/>
          <w:szCs w:val="24"/>
        </w:rPr>
        <w:t>i</w:t>
      </w:r>
      <w:r w:rsidRPr="00014037">
        <w:rPr>
          <w:iCs/>
          <w:szCs w:val="24"/>
        </w:rPr>
        <w:t xml:space="preserve"> ilgalaikę socialin</w:t>
      </w:r>
      <w:r w:rsidR="000360E2">
        <w:rPr>
          <w:iCs/>
          <w:szCs w:val="24"/>
        </w:rPr>
        <w:t>ę</w:t>
      </w:r>
      <w:r w:rsidRPr="00014037">
        <w:rPr>
          <w:iCs/>
          <w:szCs w:val="24"/>
        </w:rPr>
        <w:t xml:space="preserve"> glob</w:t>
      </w:r>
      <w:r w:rsidR="000360E2">
        <w:rPr>
          <w:iCs/>
          <w:szCs w:val="24"/>
        </w:rPr>
        <w:t>ą</w:t>
      </w:r>
      <w:r w:rsidRPr="00014037">
        <w:rPr>
          <w:iCs/>
          <w:szCs w:val="24"/>
        </w:rPr>
        <w:t xml:space="preserve"> Visagino šeimos ir vaiko gerovės centre; </w:t>
      </w:r>
      <w:r w:rsidRPr="00014037">
        <w:rPr>
          <w:bCs/>
          <w:iCs/>
          <w:szCs w:val="24"/>
        </w:rPr>
        <w:t xml:space="preserve">9 </w:t>
      </w:r>
      <w:r w:rsidRPr="00014037">
        <w:rPr>
          <w:iCs/>
          <w:szCs w:val="24"/>
        </w:rPr>
        <w:t xml:space="preserve">senyvo amžiaus </w:t>
      </w:r>
      <w:bookmarkEnd w:id="51"/>
      <w:r w:rsidRPr="00014037">
        <w:rPr>
          <w:iCs/>
          <w:szCs w:val="24"/>
        </w:rPr>
        <w:t xml:space="preserve">asmenims rekomenduota skirti ilgalaikę socialinę globą Visagino socialinių paslaugų centre; </w:t>
      </w:r>
      <w:r w:rsidRPr="00014037">
        <w:rPr>
          <w:bCs/>
          <w:iCs/>
          <w:szCs w:val="24"/>
        </w:rPr>
        <w:t xml:space="preserve">2 senyvo amžiaus asmenims </w:t>
      </w:r>
      <w:r w:rsidRPr="00014037">
        <w:rPr>
          <w:iCs/>
          <w:szCs w:val="24"/>
        </w:rPr>
        <w:t xml:space="preserve">rekomenduota skirti ilgalaikę socialinę globą Visagino socialinės globos namuose; </w:t>
      </w:r>
      <w:r w:rsidRPr="00014037">
        <w:rPr>
          <w:bCs/>
          <w:iCs/>
          <w:szCs w:val="24"/>
        </w:rPr>
        <w:t>1</w:t>
      </w:r>
      <w:r w:rsidRPr="00014037">
        <w:rPr>
          <w:bCs/>
          <w:szCs w:val="24"/>
        </w:rPr>
        <w:t xml:space="preserve"> </w:t>
      </w:r>
      <w:r w:rsidRPr="00014037">
        <w:rPr>
          <w:bCs/>
          <w:iCs/>
          <w:szCs w:val="24"/>
        </w:rPr>
        <w:t>suaugusiam asmeniu</w:t>
      </w:r>
      <w:r w:rsidR="000360E2">
        <w:rPr>
          <w:bCs/>
          <w:iCs/>
          <w:szCs w:val="24"/>
        </w:rPr>
        <w:t>i</w:t>
      </w:r>
      <w:r w:rsidRPr="00014037">
        <w:rPr>
          <w:bCs/>
          <w:iCs/>
          <w:szCs w:val="24"/>
        </w:rPr>
        <w:t xml:space="preserve"> su negalia rekomenduota spręsti klausimą dėl trumpalaikės ir ilgalaikės socialinės globos skyrimo</w:t>
      </w:r>
      <w:r w:rsidRPr="00014037">
        <w:rPr>
          <w:iCs/>
          <w:szCs w:val="24"/>
        </w:rPr>
        <w:t xml:space="preserve"> Visagino socialinės globos namuose</w:t>
      </w:r>
      <w:r w:rsidRPr="00014037">
        <w:rPr>
          <w:bCs/>
          <w:iCs/>
          <w:szCs w:val="24"/>
        </w:rPr>
        <w:t>, gavus iš NDNT dokumentus</w:t>
      </w:r>
      <w:r w:rsidRPr="00014037">
        <w:rPr>
          <w:iCs/>
          <w:szCs w:val="24"/>
        </w:rPr>
        <w:t>;</w:t>
      </w:r>
      <w:r w:rsidRPr="00014037">
        <w:rPr>
          <w:szCs w:val="24"/>
        </w:rPr>
        <w:t xml:space="preserve"> </w:t>
      </w:r>
      <w:bookmarkStart w:id="52" w:name="_Hlk29393987"/>
      <w:r w:rsidRPr="00014037">
        <w:rPr>
          <w:iCs/>
          <w:szCs w:val="24"/>
        </w:rPr>
        <w:t xml:space="preserve">1 </w:t>
      </w:r>
      <w:r w:rsidRPr="00014037">
        <w:rPr>
          <w:bCs/>
          <w:iCs/>
          <w:szCs w:val="24"/>
        </w:rPr>
        <w:t>suaugusiam asmeniui su negalia rekomenduota skirti</w:t>
      </w:r>
      <w:r w:rsidRPr="00014037">
        <w:rPr>
          <w:iCs/>
          <w:szCs w:val="24"/>
        </w:rPr>
        <w:t xml:space="preserve"> ilgalaik</w:t>
      </w:r>
      <w:r w:rsidRPr="00014037">
        <w:rPr>
          <w:bCs/>
          <w:iCs/>
          <w:szCs w:val="24"/>
        </w:rPr>
        <w:t>ę</w:t>
      </w:r>
      <w:r w:rsidRPr="00014037">
        <w:rPr>
          <w:iCs/>
          <w:szCs w:val="24"/>
        </w:rPr>
        <w:t xml:space="preserve"> socialin</w:t>
      </w:r>
      <w:r w:rsidRPr="00014037">
        <w:rPr>
          <w:bCs/>
          <w:iCs/>
          <w:szCs w:val="24"/>
        </w:rPr>
        <w:t>ę</w:t>
      </w:r>
      <w:r w:rsidRPr="00014037">
        <w:rPr>
          <w:iCs/>
          <w:szCs w:val="24"/>
        </w:rPr>
        <w:t xml:space="preserve"> glob</w:t>
      </w:r>
      <w:r w:rsidRPr="00014037">
        <w:rPr>
          <w:bCs/>
          <w:iCs/>
          <w:szCs w:val="24"/>
        </w:rPr>
        <w:t xml:space="preserve">ą </w:t>
      </w:r>
      <w:bookmarkEnd w:id="52"/>
      <w:proofErr w:type="spellStart"/>
      <w:r w:rsidRPr="00014037">
        <w:rPr>
          <w:iCs/>
          <w:szCs w:val="24"/>
        </w:rPr>
        <w:t>Strūnos</w:t>
      </w:r>
      <w:proofErr w:type="spellEnd"/>
      <w:r w:rsidRPr="00014037">
        <w:rPr>
          <w:iCs/>
          <w:szCs w:val="24"/>
        </w:rPr>
        <w:t xml:space="preserve"> socialinės globos namuose; </w:t>
      </w:r>
      <w:r w:rsidRPr="00014037">
        <w:rPr>
          <w:bCs/>
          <w:iCs/>
          <w:szCs w:val="24"/>
        </w:rPr>
        <w:t>1 senyvo amžiaus asmeniui rekomenduota skirti</w:t>
      </w:r>
      <w:r w:rsidRPr="00014037">
        <w:rPr>
          <w:iCs/>
          <w:szCs w:val="24"/>
        </w:rPr>
        <w:t xml:space="preserve"> trumpalaikę socialin</w:t>
      </w:r>
      <w:r w:rsidRPr="00014037">
        <w:rPr>
          <w:bCs/>
          <w:iCs/>
          <w:szCs w:val="24"/>
        </w:rPr>
        <w:t>ę</w:t>
      </w:r>
      <w:r w:rsidRPr="00014037">
        <w:rPr>
          <w:iCs/>
          <w:szCs w:val="24"/>
        </w:rPr>
        <w:t xml:space="preserve"> glob</w:t>
      </w:r>
      <w:r w:rsidRPr="00014037">
        <w:rPr>
          <w:bCs/>
          <w:iCs/>
          <w:szCs w:val="24"/>
        </w:rPr>
        <w:t xml:space="preserve">ą, </w:t>
      </w:r>
      <w:r w:rsidRPr="00014037">
        <w:rPr>
          <w:iCs/>
          <w:szCs w:val="24"/>
        </w:rPr>
        <w:t>1 senyvo amžiaus asmeniu</w:t>
      </w:r>
      <w:r w:rsidR="000360E2">
        <w:rPr>
          <w:iCs/>
          <w:szCs w:val="24"/>
        </w:rPr>
        <w:t>i</w:t>
      </w:r>
      <w:r w:rsidRPr="00014037">
        <w:rPr>
          <w:iCs/>
          <w:szCs w:val="24"/>
        </w:rPr>
        <w:t xml:space="preserve"> </w:t>
      </w:r>
      <w:bookmarkStart w:id="53" w:name="_Hlk29394373"/>
      <w:r w:rsidRPr="00014037">
        <w:rPr>
          <w:bCs/>
          <w:iCs/>
          <w:szCs w:val="24"/>
        </w:rPr>
        <w:t>rekomenduota skirti</w:t>
      </w:r>
      <w:bookmarkEnd w:id="53"/>
      <w:r w:rsidRPr="00014037">
        <w:rPr>
          <w:bCs/>
          <w:iCs/>
          <w:szCs w:val="24"/>
        </w:rPr>
        <w:t xml:space="preserve"> </w:t>
      </w:r>
      <w:r w:rsidRPr="00014037">
        <w:rPr>
          <w:iCs/>
          <w:szCs w:val="24"/>
        </w:rPr>
        <w:t>trumpalaik</w:t>
      </w:r>
      <w:r w:rsidRPr="00014037">
        <w:rPr>
          <w:bCs/>
          <w:iCs/>
          <w:szCs w:val="24"/>
        </w:rPr>
        <w:t>ę, o vėliau ir ilgalaikę socialinę globą</w:t>
      </w:r>
      <w:r w:rsidRPr="00014037">
        <w:rPr>
          <w:iCs/>
          <w:szCs w:val="24"/>
        </w:rPr>
        <w:t xml:space="preserve">; </w:t>
      </w:r>
      <w:r w:rsidRPr="00014037">
        <w:rPr>
          <w:bCs/>
          <w:iCs/>
          <w:szCs w:val="24"/>
        </w:rPr>
        <w:t>1</w:t>
      </w:r>
      <w:r w:rsidRPr="00014037">
        <w:rPr>
          <w:bCs/>
          <w:szCs w:val="24"/>
        </w:rPr>
        <w:t xml:space="preserve"> </w:t>
      </w:r>
      <w:r w:rsidRPr="00014037">
        <w:rPr>
          <w:bCs/>
          <w:iCs/>
          <w:szCs w:val="24"/>
        </w:rPr>
        <w:t>suaugusiam asmeniu</w:t>
      </w:r>
      <w:r w:rsidR="000360E2">
        <w:rPr>
          <w:bCs/>
          <w:iCs/>
          <w:szCs w:val="24"/>
        </w:rPr>
        <w:t>i</w:t>
      </w:r>
      <w:r w:rsidRPr="00014037">
        <w:rPr>
          <w:bCs/>
          <w:iCs/>
          <w:szCs w:val="24"/>
        </w:rPr>
        <w:t xml:space="preserve"> su negalia rekomenduota skirti</w:t>
      </w:r>
      <w:r w:rsidRPr="00014037">
        <w:rPr>
          <w:iCs/>
          <w:szCs w:val="24"/>
        </w:rPr>
        <w:t xml:space="preserve"> ilgalaikę socialin</w:t>
      </w:r>
      <w:r w:rsidRPr="00014037">
        <w:rPr>
          <w:bCs/>
          <w:iCs/>
          <w:szCs w:val="24"/>
        </w:rPr>
        <w:t>ę</w:t>
      </w:r>
      <w:r w:rsidRPr="00014037">
        <w:rPr>
          <w:iCs/>
          <w:szCs w:val="24"/>
        </w:rPr>
        <w:t xml:space="preserve"> glob</w:t>
      </w:r>
      <w:r w:rsidRPr="00014037">
        <w:rPr>
          <w:bCs/>
          <w:iCs/>
          <w:szCs w:val="24"/>
        </w:rPr>
        <w:t xml:space="preserve">ą </w:t>
      </w:r>
      <w:r w:rsidRPr="00014037">
        <w:rPr>
          <w:iCs/>
          <w:szCs w:val="24"/>
        </w:rPr>
        <w:t xml:space="preserve">Zarasų socialinės globos namuose; </w:t>
      </w:r>
      <w:r w:rsidRPr="00014037">
        <w:rPr>
          <w:bCs/>
          <w:iCs/>
          <w:szCs w:val="24"/>
        </w:rPr>
        <w:t>1</w:t>
      </w:r>
      <w:r w:rsidRPr="00014037">
        <w:rPr>
          <w:iCs/>
          <w:szCs w:val="24"/>
        </w:rPr>
        <w:t xml:space="preserve"> senyvo amžiaus asmeniu</w:t>
      </w:r>
      <w:r w:rsidR="000360E2">
        <w:rPr>
          <w:iCs/>
          <w:szCs w:val="24"/>
        </w:rPr>
        <w:t>i</w:t>
      </w:r>
      <w:r w:rsidRPr="00014037">
        <w:rPr>
          <w:iCs/>
          <w:szCs w:val="24"/>
        </w:rPr>
        <w:t xml:space="preserve"> </w:t>
      </w:r>
      <w:r w:rsidRPr="00014037">
        <w:rPr>
          <w:bCs/>
          <w:iCs/>
          <w:szCs w:val="24"/>
        </w:rPr>
        <w:t xml:space="preserve">rekomenduota nutraukti </w:t>
      </w:r>
      <w:r w:rsidRPr="00014037">
        <w:rPr>
          <w:iCs/>
          <w:szCs w:val="24"/>
        </w:rPr>
        <w:t xml:space="preserve">trumpalaikės socialinės globos teikimą Zarasų socialinės globos namuose ir 1 </w:t>
      </w:r>
      <w:r w:rsidRPr="00014037">
        <w:rPr>
          <w:bCs/>
          <w:iCs/>
          <w:szCs w:val="24"/>
        </w:rPr>
        <w:t>suaugusiam asmeni</w:t>
      </w:r>
      <w:r w:rsidR="000360E2">
        <w:rPr>
          <w:bCs/>
          <w:iCs/>
          <w:szCs w:val="24"/>
        </w:rPr>
        <w:t>ui</w:t>
      </w:r>
      <w:r w:rsidRPr="00014037">
        <w:rPr>
          <w:bCs/>
          <w:iCs/>
          <w:szCs w:val="24"/>
        </w:rPr>
        <w:t xml:space="preserve"> su negalia rekomenduota nutraukti trumpalaikės socialinės globos teikimą Aknystos socialinės globos namuose.</w:t>
      </w:r>
    </w:p>
    <w:p w14:paraId="0BE19305" w14:textId="77777777" w:rsidR="00A333E7" w:rsidRPr="00014037" w:rsidRDefault="00A333E7" w:rsidP="00845ED3">
      <w:pPr>
        <w:spacing w:line="360" w:lineRule="auto"/>
        <w:ind w:firstLine="567"/>
        <w:jc w:val="both"/>
        <w:rPr>
          <w:szCs w:val="24"/>
        </w:rPr>
      </w:pPr>
      <w:r w:rsidRPr="00014037">
        <w:rPr>
          <w:szCs w:val="24"/>
        </w:rPr>
        <w:t>2020 metais skyriaus specialistai parengė ir vykdė Visagino savivaldybės 2020-2022 m. Strateginio veiklos plano Visagino savivaldybės socialinės paramos įgyvendinimo programą (kodas 06) ir Visagino savivaldybės sveikatos apsaugos paslaugų kokybės gerinimo programą (kodas 07).</w:t>
      </w:r>
    </w:p>
    <w:p w14:paraId="67D1EE5F" w14:textId="77777777" w:rsidR="00A333E7" w:rsidRPr="00014037" w:rsidRDefault="00A333E7" w:rsidP="00845ED3">
      <w:pPr>
        <w:spacing w:line="360" w:lineRule="auto"/>
        <w:ind w:firstLine="567"/>
        <w:jc w:val="both"/>
        <w:rPr>
          <w:szCs w:val="24"/>
        </w:rPr>
      </w:pPr>
      <w:r w:rsidRPr="00014037">
        <w:rPr>
          <w:szCs w:val="24"/>
        </w:rPr>
        <w:t xml:space="preserve">2020 metais Socialinės paramos skyrius įgyvendino šias Visagino savivaldybės socialinės paramos </w:t>
      </w:r>
      <w:r w:rsidR="00851154" w:rsidRPr="00014037">
        <w:rPr>
          <w:szCs w:val="24"/>
        </w:rPr>
        <w:t xml:space="preserve">programos </w:t>
      </w:r>
      <w:r w:rsidRPr="00014037">
        <w:rPr>
          <w:szCs w:val="24"/>
        </w:rPr>
        <w:t>priemones, remiamas savivaldybės biudžeto lėšomis:</w:t>
      </w:r>
    </w:p>
    <w:p w14:paraId="7BB29E41" w14:textId="77777777" w:rsidR="00A333E7" w:rsidRPr="00014037" w:rsidRDefault="00A333E7" w:rsidP="00400391">
      <w:pPr>
        <w:pStyle w:val="Sraopastraipa1"/>
        <w:numPr>
          <w:ilvl w:val="0"/>
          <w:numId w:val="5"/>
        </w:numPr>
        <w:tabs>
          <w:tab w:val="left" w:pos="993"/>
          <w:tab w:val="left" w:pos="1560"/>
          <w:tab w:val="left" w:pos="1701"/>
        </w:tabs>
        <w:spacing w:line="360" w:lineRule="auto"/>
        <w:ind w:left="0" w:firstLine="567"/>
      </w:pPr>
      <w:r w:rsidRPr="00014037">
        <w:t>Mokesčio už suaugusių neįgaliųjų švietimą kompensavimas – šios priemonės įgyvendinimui skirta 700 Eur, panaudota 0 Eur. Mokestis už suaugusiųjų švietimą nebuvo kompensuotas, nes nebuvo priskaičiuotas.</w:t>
      </w:r>
    </w:p>
    <w:p w14:paraId="0E6E2B76" w14:textId="77777777" w:rsidR="00A333E7" w:rsidRPr="00014037" w:rsidRDefault="00A333E7" w:rsidP="0025366E">
      <w:pPr>
        <w:pStyle w:val="Sraopastraipa1"/>
        <w:numPr>
          <w:ilvl w:val="0"/>
          <w:numId w:val="5"/>
        </w:numPr>
        <w:tabs>
          <w:tab w:val="left" w:pos="993"/>
          <w:tab w:val="left" w:pos="1560"/>
          <w:tab w:val="left" w:pos="1701"/>
        </w:tabs>
        <w:spacing w:line="360" w:lineRule="auto"/>
        <w:ind w:left="0" w:firstLine="709"/>
      </w:pPr>
      <w:r w:rsidRPr="00014037">
        <w:rPr>
          <w:lang w:eastAsia="lt-LT"/>
        </w:rPr>
        <w:t>Socialinių globos paslaugų suaugusiems asmenims su negalia pirkimas</w:t>
      </w:r>
      <w:r w:rsidR="000360E2">
        <w:rPr>
          <w:lang w:eastAsia="lt-LT"/>
        </w:rPr>
        <w:t xml:space="preserve"> –</w:t>
      </w:r>
      <w:r w:rsidRPr="00014037">
        <w:rPr>
          <w:lang w:eastAsia="lt-LT"/>
        </w:rPr>
        <w:t xml:space="preserve"> 2020 metais buvo skirta 25 950 Eur savivaldybės biudžeto lėšų. Panaudota 16 269 Eur</w:t>
      </w:r>
      <w:r w:rsidRPr="00014037">
        <w:t xml:space="preserve">, 4 asmenims apmokėta už suteiktas socialinės globos paslaugas. </w:t>
      </w:r>
    </w:p>
    <w:p w14:paraId="33860D7B" w14:textId="77777777" w:rsidR="00A333E7" w:rsidRPr="00014037" w:rsidRDefault="00A333E7" w:rsidP="0025366E">
      <w:pPr>
        <w:pStyle w:val="Sraopastraipa1"/>
        <w:numPr>
          <w:ilvl w:val="0"/>
          <w:numId w:val="5"/>
        </w:numPr>
        <w:tabs>
          <w:tab w:val="left" w:pos="993"/>
          <w:tab w:val="left" w:pos="1560"/>
          <w:tab w:val="left" w:pos="1701"/>
        </w:tabs>
        <w:spacing w:line="360" w:lineRule="auto"/>
        <w:ind w:left="0" w:firstLine="709"/>
      </w:pPr>
      <w:r w:rsidRPr="00014037">
        <w:t xml:space="preserve">Gyvenamosios aplinkos pritaikymas neįgaliesiems: 2020 metais pritaikyti 4 neįgaliųjų būstai – panaudota 32 038,90 Eur, iš jų 12 560,85 Eur savivaldybės biudžeto lėšos ir 19 478,05 Eur valstybės biudžeto lėšos (18 841,27 Eur valstybės biudžeto būsto pritaikymo išlaidos ir 636,78 Eur administravimo išlaidos). 2019 metais pritaikyti 4 neįgaliųjų būstai – panaudota 26 886,98 Eur, iš jų 11 506,19 Eur savivaldybės biudžeto lėšos ir 15 380,79 Eur valstybės biudžeto lėšos (14 789,22 Eur </w:t>
      </w:r>
      <w:r w:rsidRPr="00014037">
        <w:lastRenderedPageBreak/>
        <w:t xml:space="preserve">valstybės biudžeto būsto pritaikymo išlaidos ir 591,57 Eur administravimo išlaidos). 2020 metais pagal „Būsto pritaikymas šeimoms auginančioms vaikus su sunkia negalia“ programą pritaikytas </w:t>
      </w:r>
      <w:r w:rsidR="001D671F">
        <w:t xml:space="preserve">               </w:t>
      </w:r>
      <w:r w:rsidRPr="00014037">
        <w:t>1 vaiko su sunkia negalia būstas – panaudota iš valstybės biudžeto 2 028 Eur (1 950 Eur valstybės biudžeto būsto pritaikymo išlaidos ir 78 Eur administravimo išlaidos). 2019 metais pagal „Būsto pritaikymas šeimoms auginančioms vaikus su sunkia negalia“ programą pritaikytas 1 vaiko su sunkia negalia būstas – panaudota iš valstybės biudžeto 629,20 Eur (605,00 Eur valstybės biudžeto būsto pritaikymo išlaidos ir 24,20 Eur administravimo išlaidos). 2018 metais pagal šią programą nebuvo pritaikytas nė vienas būstas.</w:t>
      </w:r>
    </w:p>
    <w:p w14:paraId="38C009B1" w14:textId="77777777" w:rsidR="00851154"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 xml:space="preserve">Kalėdinių renginių socialiai remtiniems vaikams organizavimas. Neįgaliems vaikams nuo 2 iki 10 metų nupirktos ir įteiktos kalėdinės dovanėlės (saldainiai ir žaisliukas). Dovanėles gavo </w:t>
      </w:r>
      <w:r w:rsidR="001D671F">
        <w:rPr>
          <w:szCs w:val="24"/>
        </w:rPr>
        <w:t xml:space="preserve">                 </w:t>
      </w:r>
      <w:r w:rsidRPr="00014037">
        <w:rPr>
          <w:szCs w:val="24"/>
        </w:rPr>
        <w:t>40 neįgalių vaikų. Priemonei įgyvendinti skirta 300 Eur, panaudota – 184 Eur.</w:t>
      </w:r>
    </w:p>
    <w:p w14:paraId="3A409541" w14:textId="77777777" w:rsidR="00851154"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 xml:space="preserve">Mokesčių už komunalines paslaugas kompensavimas neįgaliesiems </w:t>
      </w:r>
      <w:r w:rsidR="000360E2">
        <w:rPr>
          <w:szCs w:val="24"/>
        </w:rPr>
        <w:t xml:space="preserve">– </w:t>
      </w:r>
      <w:r w:rsidRPr="00014037">
        <w:rPr>
          <w:szCs w:val="24"/>
        </w:rPr>
        <w:t xml:space="preserve">panaudota 3 439 Eur. Visagino savivaldybės tarybos </w:t>
      </w:r>
      <w:smartTag w:uri="urn:schemas-microsoft-com:office:smarttags" w:element="metricconverter">
        <w:smartTagPr>
          <w:attr w:name="ProductID" w:val="2011 m"/>
        </w:smartTagPr>
        <w:r w:rsidRPr="00014037">
          <w:rPr>
            <w:szCs w:val="24"/>
          </w:rPr>
          <w:t>2011 m</w:t>
        </w:r>
      </w:smartTag>
      <w:r w:rsidRPr="00014037">
        <w:rPr>
          <w:szCs w:val="24"/>
        </w:rPr>
        <w:t>. vasario 17 d. sprendimu Nr. TS-18 „Dėl mokesčių asmenims, kuriems nustatytas specialusis nuolatinės slaugos poreikis, kompensavimo“ neįgalūs asmenys su sunkia negalia yra atleisti nuo mokesčių už komunalines paslaugas (laiptinių ir rūsių apšveitimas, lifto, bendro naudojimo vietų valymo paslaugų), kuriomis jie nesinaudoja. 2020 metais šias kompensacijas gavo 116 asmenų su sunkia negalia.</w:t>
      </w:r>
    </w:p>
    <w:p w14:paraId="5AAAC32A" w14:textId="77777777" w:rsidR="00851154"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Vienkartinių, tikslinių, periodinių ir sąlyginių pašalpų gyventojams teikimas: parama skirta 211 asmenų, panaudota 14 567,24 Eur, iš jų 10 115,24 Eur savivaldybės biudžeto lėšų ir 4 453 Eur valstybės biudžeto lėšų.</w:t>
      </w:r>
    </w:p>
    <w:p w14:paraId="640E1951" w14:textId="77777777" w:rsidR="00851154" w:rsidRPr="00014037" w:rsidRDefault="00A333E7" w:rsidP="00737C27">
      <w:pPr>
        <w:pStyle w:val="Sraopastraipa"/>
        <w:numPr>
          <w:ilvl w:val="0"/>
          <w:numId w:val="16"/>
        </w:numPr>
        <w:tabs>
          <w:tab w:val="left" w:pos="993"/>
        </w:tabs>
        <w:spacing w:line="360" w:lineRule="auto"/>
        <w:ind w:left="0" w:firstLine="567"/>
        <w:jc w:val="both"/>
        <w:rPr>
          <w:szCs w:val="24"/>
        </w:rPr>
      </w:pPr>
      <w:r w:rsidRPr="00014037">
        <w:rPr>
          <w:szCs w:val="24"/>
        </w:rPr>
        <w:t xml:space="preserve">Socialiai pažeidžiamų gyventojų grupių užimtumas – skirta 1 500 Eur, iš viso panaudota – 638 Eur. Organizuotos 3 išvykos: 1 Visagino neįgaliųjų draugijos išvyka į </w:t>
      </w:r>
      <w:proofErr w:type="spellStart"/>
      <w:r w:rsidRPr="00014037">
        <w:rPr>
          <w:szCs w:val="24"/>
        </w:rPr>
        <w:t>Dagd</w:t>
      </w:r>
      <w:r w:rsidR="000360E2">
        <w:rPr>
          <w:szCs w:val="24"/>
        </w:rPr>
        <w:t>ą</w:t>
      </w:r>
      <w:proofErr w:type="spellEnd"/>
      <w:r w:rsidRPr="00014037">
        <w:rPr>
          <w:szCs w:val="24"/>
        </w:rPr>
        <w:t xml:space="preserve">, susitikimas su </w:t>
      </w:r>
      <w:proofErr w:type="spellStart"/>
      <w:r w:rsidRPr="00014037">
        <w:rPr>
          <w:szCs w:val="24"/>
        </w:rPr>
        <w:t>Dagdos</w:t>
      </w:r>
      <w:proofErr w:type="spellEnd"/>
      <w:r w:rsidRPr="00014037">
        <w:rPr>
          <w:szCs w:val="24"/>
        </w:rPr>
        <w:t xml:space="preserve"> neįgaliųjų draugija (16 žmonių), Visagino statybininkų klubo ir Visagino neįgaliųjų draugijos narių kelionė į Švenčionis, Šventos kaimą (50 žmonių), Visagino šeimos ir vaiko gerovės centro neįgaliųjų išvyka į Zarasus susitikti su Zarasų neįgaliųjų draugija (20 žmonių). Iš viso į renginius vyko 86 asmenys. Dalį šios priemonės įgyvendino Visagino socialinių paslaugų centras.</w:t>
      </w:r>
    </w:p>
    <w:p w14:paraId="0BEE2A52" w14:textId="77777777" w:rsidR="00851154" w:rsidRPr="00014037" w:rsidRDefault="00A333E7" w:rsidP="00737C27">
      <w:pPr>
        <w:pStyle w:val="Sraopastraipa"/>
        <w:numPr>
          <w:ilvl w:val="0"/>
          <w:numId w:val="16"/>
        </w:numPr>
        <w:tabs>
          <w:tab w:val="left" w:pos="993"/>
        </w:tabs>
        <w:spacing w:line="360" w:lineRule="auto"/>
        <w:ind w:left="0" w:firstLine="567"/>
        <w:jc w:val="both"/>
        <w:rPr>
          <w:szCs w:val="24"/>
        </w:rPr>
      </w:pPr>
      <w:r w:rsidRPr="00014037">
        <w:rPr>
          <w:szCs w:val="24"/>
        </w:rPr>
        <w:t>Pagalba šeimoms, globojančioms vaikus</w:t>
      </w:r>
      <w:r w:rsidR="000360E2">
        <w:rPr>
          <w:szCs w:val="24"/>
        </w:rPr>
        <w:t>,</w:t>
      </w:r>
      <w:r w:rsidRPr="00014037">
        <w:rPr>
          <w:szCs w:val="24"/>
        </w:rPr>
        <w:t xml:space="preserve"> – 2020 metais budinčių globėjų ir asmenų, nesusijusių giminystės ryšiais, šeimose buvo prižiūrimi ar globojami 5 vaikai, laikinai likę be tėvų globos. Budinčių globėjų ir asmenų, nesusijusių giminystės ryšiais, darbo užmokesčiui ir vaiko priežiūros išmokoms panaudota 24 887 Eur.</w:t>
      </w:r>
    </w:p>
    <w:p w14:paraId="4ADA42DC" w14:textId="77777777" w:rsidR="00851154" w:rsidRPr="00014037" w:rsidRDefault="00A333E7" w:rsidP="00737C27">
      <w:pPr>
        <w:pStyle w:val="Sraopastraipa"/>
        <w:numPr>
          <w:ilvl w:val="0"/>
          <w:numId w:val="16"/>
        </w:numPr>
        <w:tabs>
          <w:tab w:val="left" w:pos="993"/>
        </w:tabs>
        <w:spacing w:line="360" w:lineRule="auto"/>
        <w:ind w:left="0" w:firstLine="567"/>
        <w:jc w:val="both"/>
        <w:rPr>
          <w:szCs w:val="24"/>
        </w:rPr>
      </w:pPr>
      <w:r w:rsidRPr="00014037">
        <w:rPr>
          <w:szCs w:val="24"/>
        </w:rPr>
        <w:t>Vienkartinė parama įsteigus šeimyną – ši priemonė nebuvo įgyvendinta, nes 2020 metais šeimyna Visagino savivaldybėje neįsisteigė.</w:t>
      </w:r>
    </w:p>
    <w:p w14:paraId="3243DF2B" w14:textId="77777777" w:rsidR="00851154" w:rsidRPr="00014037" w:rsidRDefault="00A333E7" w:rsidP="00737C27">
      <w:pPr>
        <w:pStyle w:val="Sraopastraipa"/>
        <w:numPr>
          <w:ilvl w:val="0"/>
          <w:numId w:val="16"/>
        </w:numPr>
        <w:tabs>
          <w:tab w:val="left" w:pos="993"/>
        </w:tabs>
        <w:spacing w:line="360" w:lineRule="auto"/>
        <w:ind w:left="0" w:firstLine="567"/>
        <w:jc w:val="both"/>
        <w:rPr>
          <w:szCs w:val="24"/>
        </w:rPr>
      </w:pPr>
      <w:r w:rsidRPr="00014037">
        <w:rPr>
          <w:szCs w:val="24"/>
        </w:rPr>
        <w:t xml:space="preserve">Asmens palaikų, kurių laidojimu privalo rūpintis savivaldybė, pervežimo ir laidojimo kompensavimas – vykdant šią priemonę 2020 m. savivaldybė rūpinosi 5 asmenų, kurių laidojimu </w:t>
      </w:r>
      <w:r w:rsidRPr="00014037">
        <w:rPr>
          <w:szCs w:val="24"/>
        </w:rPr>
        <w:lastRenderedPageBreak/>
        <w:t>nesirūpino artimieji arba artimieji nebuvo rasti, laidojimu (panaudota 636 Eur) bei 38 asmenų pervežimu į teismo medicinos ekspertizę tyrimams atlikti (panaudota 8 379 Eur). Iš viso panaudota 9 015 Eur savivaldybės biudžeto lėšų. 2019 m. savivaldybė rūpinosi 5 asmenų, kurių laidojimu nesirūpino artimieji arba artimieji nebuvo rasti, laidojimu. Panaudota 2 458 Eur savivaldybės biudžeto lėšų.</w:t>
      </w:r>
    </w:p>
    <w:p w14:paraId="70D54803" w14:textId="77777777" w:rsidR="00851154" w:rsidRPr="00014037" w:rsidRDefault="00A333E7" w:rsidP="00737C27">
      <w:pPr>
        <w:pStyle w:val="Sraopastraipa"/>
        <w:numPr>
          <w:ilvl w:val="0"/>
          <w:numId w:val="16"/>
        </w:numPr>
        <w:tabs>
          <w:tab w:val="left" w:pos="993"/>
        </w:tabs>
        <w:spacing w:line="360" w:lineRule="auto"/>
        <w:ind w:left="0" w:firstLine="567"/>
        <w:jc w:val="both"/>
        <w:rPr>
          <w:szCs w:val="24"/>
        </w:rPr>
      </w:pPr>
      <w:r w:rsidRPr="00014037">
        <w:rPr>
          <w:szCs w:val="24"/>
        </w:rPr>
        <w:t>Šeimos gerovę užtikrinančių paslaugų ir priemonių sistemos įgyvendinimas. 2020 metais įgyvendintos 2 priemonės: vienkartinė išmoka vaikui (iš savivaldybės biudžeto) (parama išmokėta už 88 vaikus, išlaidos – 17 600 Eur) ir parama mokymosi reikmenimis pirmokams (parama suteikta 183 pirmokams, išlaidos – 8 882 Eur). Paramą mokymosi reikmenimis pirmokams sudarė: kanceliarinių prekių rinkinys, maišelis su Visagino savivaldybės simbolika, sportinis krepšys su Visagino savivaldybės simbolika, gertuvė su Visagino savivaldybės simbolika, maisto dėžutė su Visagino savivaldybės simbolika.</w:t>
      </w:r>
    </w:p>
    <w:p w14:paraId="4138A1A9" w14:textId="77777777" w:rsidR="00851154"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 xml:space="preserve">Socialinės reabilitacijos paslaugų neįgaliesiems finansavimo įgyvendinimas – organizuotas Visagino savivaldybės Socialinės reabilitacijos paslaugų neįgaliesiems bendruomenėje projektų 2020 metams paraiškų priėmimo, vertinimo ir atrankos konkursas. 2020 metais finansuoti </w:t>
      </w:r>
      <w:r w:rsidR="004D2550">
        <w:rPr>
          <w:szCs w:val="24"/>
        </w:rPr>
        <w:t xml:space="preserve">             </w:t>
      </w:r>
      <w:r w:rsidRPr="00014037">
        <w:rPr>
          <w:szCs w:val="24"/>
        </w:rPr>
        <w:t xml:space="preserve">3 neįgaliųjų socialinės reabilitacijos srityje dirbančių nevyriausybinių organizacijų projektai. Projektų finansavimui skirta ir panaudota iš viso 42 710 Eur: 35 210 Eur valstybės biudžeto lėšų, iš jų </w:t>
      </w:r>
      <w:r w:rsidR="004D2550">
        <w:rPr>
          <w:szCs w:val="24"/>
        </w:rPr>
        <w:t xml:space="preserve">                         </w:t>
      </w:r>
      <w:r w:rsidRPr="00014037">
        <w:rPr>
          <w:szCs w:val="24"/>
        </w:rPr>
        <w:t xml:space="preserve">33 533 Eur projektams finansuoti ir 1 677 Eur administravimui, bei 7 500 Eur savivaldybės biudžeto lėšų. 2019 metais finansuoti 2 neįgaliųjų socialinės reabilitacijos srityje dirbančių nevyriausybinių organizacijų projektai. Projektų finansavimui skirta ir panaudota iš viso 39 475,00 Eur: </w:t>
      </w:r>
      <w:r w:rsidR="004D2550">
        <w:rPr>
          <w:szCs w:val="24"/>
        </w:rPr>
        <w:t xml:space="preserve">                                   </w:t>
      </w:r>
      <w:r w:rsidRPr="00014037">
        <w:rPr>
          <w:szCs w:val="24"/>
        </w:rPr>
        <w:t>33 159,00 Eur valstybės biudžeto lėšų, iš jų 31 580,00 Eur projektams finansuoti ir 1 579,00 Eur administravimui, bei 6 316 Eur savivaldybės biudžeto lėšų. 2018 metais finansuoti 2 neįgaliųjų socialinės reabilitacijos srityje dirbančių nevyriausybinių organizacijų projektai. Projektų finansavimui skirta ir panaudota iš viso 39 998,00 Eur: 34 078,00 Eur valstybės biudžeto lėšų, iš jų 32 598,00 Eur projektams finansuoti ir 1 480,00 Eur administravimui, bei 5 920,00 Eur savivaldybės biudžeto lėšų.</w:t>
      </w:r>
    </w:p>
    <w:p w14:paraId="349EB2ED" w14:textId="77777777" w:rsidR="00A333E7"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Socialinių paslaugų plėtros pasitelkiant nevyriausybines organizacijas programos įgyvendinimas – priemonės įgyvendinimui skirta 8 000 Eur, panaudota – 0 Eur. 2020 metais konkursas šios priemonės įgyvendinimui buvo skelbtas 2 kartus – paraiškų, kurios būtų finansuojamos pagal prioritetus, nebuvo gauta.</w:t>
      </w:r>
    </w:p>
    <w:p w14:paraId="47430277"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2020 metais savivaldybėje buvo vykdoma </w:t>
      </w:r>
      <w:r w:rsidRPr="00014037">
        <w:rPr>
          <w:bCs/>
          <w:szCs w:val="24"/>
        </w:rPr>
        <w:t>Visuomenės sveikatos rėmimo specialioji programa.</w:t>
      </w:r>
      <w:r w:rsidRPr="00014037">
        <w:rPr>
          <w:b/>
          <w:szCs w:val="24"/>
        </w:rPr>
        <w:t xml:space="preserve"> </w:t>
      </w:r>
      <w:r w:rsidRPr="00014037">
        <w:rPr>
          <w:szCs w:val="24"/>
        </w:rPr>
        <w:t>2020 metų pradžioje šiai programai skirta 11 270 Eur (7 240 Eur Visagino savivaldybės aplinkos apsaugos rėmimo specialiosios programos lėšų ir Visagino savivaldybės visuomenės sveikatos rėmimo specialiosios programos lėšų likutis 2020-01-01 – 4 030 Eur).</w:t>
      </w:r>
    </w:p>
    <w:p w14:paraId="70C27D4C" w14:textId="77777777" w:rsidR="00A333E7" w:rsidRPr="00014037" w:rsidRDefault="00A333E7" w:rsidP="0025366E">
      <w:pPr>
        <w:tabs>
          <w:tab w:val="left" w:pos="993"/>
        </w:tabs>
        <w:spacing w:line="360" w:lineRule="auto"/>
        <w:ind w:firstLine="709"/>
        <w:jc w:val="both"/>
        <w:rPr>
          <w:szCs w:val="24"/>
        </w:rPr>
      </w:pPr>
      <w:r w:rsidRPr="00014037">
        <w:rPr>
          <w:szCs w:val="24"/>
        </w:rPr>
        <w:lastRenderedPageBreak/>
        <w:t xml:space="preserve">2020 m. Visuomenės sveikatos rėmimo specialiajai programai panaudota 9 719 Eur. Savivaldybėje </w:t>
      </w:r>
      <w:r w:rsidRPr="00014037">
        <w:rPr>
          <w:bCs/>
          <w:szCs w:val="24"/>
        </w:rPr>
        <w:t>2020 metais įgyvendintos 9 priemonės.</w:t>
      </w:r>
      <w:r w:rsidRPr="00014037">
        <w:rPr>
          <w:szCs w:val="24"/>
        </w:rPr>
        <w:t xml:space="preserve"> 4 406 Eur bus perkelti </w:t>
      </w:r>
      <w:r w:rsidRPr="00014037">
        <w:rPr>
          <w:kern w:val="24"/>
          <w:szCs w:val="24"/>
        </w:rPr>
        <w:t xml:space="preserve">į </w:t>
      </w:r>
      <w:r w:rsidRPr="00014037">
        <w:rPr>
          <w:szCs w:val="24"/>
        </w:rPr>
        <w:t xml:space="preserve">Visagino savivaldybės visuomenės sveikatos rėmimo 2021 metų specialiąją programą (1 551 Eur nepanaudotų lėšų ir </w:t>
      </w:r>
      <w:r w:rsidR="004D2550">
        <w:rPr>
          <w:szCs w:val="24"/>
        </w:rPr>
        <w:t xml:space="preserve">              </w:t>
      </w:r>
      <w:r w:rsidRPr="00014037">
        <w:rPr>
          <w:szCs w:val="24"/>
        </w:rPr>
        <w:t>2 855 Eur viršplaninių 2020 metais gautų).</w:t>
      </w:r>
    </w:p>
    <w:p w14:paraId="704DC64A" w14:textId="77777777" w:rsidR="00A333E7" w:rsidRPr="00014037" w:rsidRDefault="00A333E7" w:rsidP="0025366E">
      <w:pPr>
        <w:tabs>
          <w:tab w:val="left" w:pos="993"/>
        </w:tabs>
        <w:spacing w:line="360" w:lineRule="auto"/>
        <w:ind w:firstLine="709"/>
        <w:jc w:val="both"/>
        <w:rPr>
          <w:szCs w:val="24"/>
        </w:rPr>
      </w:pPr>
      <w:r w:rsidRPr="00014037">
        <w:rPr>
          <w:szCs w:val="24"/>
        </w:rPr>
        <w:t>Kitos Visagino savivaldybės sveikatos apsaugos paslaugų kokybės gerinimo programos (07) priemonės:</w:t>
      </w:r>
    </w:p>
    <w:p w14:paraId="72BD047C" w14:textId="77777777" w:rsidR="00A333E7" w:rsidRPr="00014037" w:rsidRDefault="00A333E7" w:rsidP="0025366E">
      <w:pPr>
        <w:pStyle w:val="Sraopastraipa"/>
        <w:numPr>
          <w:ilvl w:val="0"/>
          <w:numId w:val="16"/>
        </w:numPr>
        <w:tabs>
          <w:tab w:val="left" w:pos="993"/>
        </w:tabs>
        <w:spacing w:line="360" w:lineRule="auto"/>
        <w:ind w:left="0" w:firstLine="709"/>
        <w:jc w:val="both"/>
        <w:rPr>
          <w:szCs w:val="24"/>
        </w:rPr>
      </w:pPr>
      <w:r w:rsidRPr="00014037">
        <w:rPr>
          <w:szCs w:val="24"/>
        </w:rPr>
        <w:t>Neveiksnių asmenų būklės p</w:t>
      </w:r>
      <w:r w:rsidR="000360E2">
        <w:rPr>
          <w:szCs w:val="24"/>
        </w:rPr>
        <w:t>er</w:t>
      </w:r>
      <w:r w:rsidRPr="00014037">
        <w:rPr>
          <w:szCs w:val="24"/>
        </w:rPr>
        <w:t>žiūrėjimo užtikrinimo funkcijos vykdymas. Priemonei įgyvendinti skirta 1 900 Eur valstybės biudžeto tikslinės dotacijos lėšų ir 600 Eur savivaldybės biudžeto lėšų. Panaudota 699,58 Eur valstybės biudžeto tikslinės dotacijos lėšų bei 506,19 Eur – savivaldybės biudžeto lėšų. Visagino socialinių paslaugų centro socialiniai darbuotojai atliko ir parengė 48 (7 naujas ir 41 pakartotinio vertinimo) išvadas dėl asmenų</w:t>
      </w:r>
      <w:r w:rsidRPr="00014037">
        <w:rPr>
          <w:rFonts w:eastAsia="Calibri"/>
          <w:szCs w:val="24"/>
        </w:rPr>
        <w:t xml:space="preserve"> galimybės pasirūpinti savimi ir priimti kasdienius sprendimus savarankiškai ar naudojantis pagalba konkrečioje srityje. </w:t>
      </w:r>
      <w:r w:rsidRPr="00014037">
        <w:rPr>
          <w:szCs w:val="24"/>
        </w:rPr>
        <w:t xml:space="preserve">Visagino savivaldybės neveiksnių asmenų būklės peržiūrėjimo komisija išnagrinėjo 14 asmenų būklės peržiūrėjimo bylų. Sprendimų kreiptis į teismą dėl asmenų būklės peržiūrėjimo nepriėmė. </w:t>
      </w:r>
    </w:p>
    <w:p w14:paraId="5861EFC6"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Socialinės paramos skyrius yra atsakingas už socialinių paslaugų planavimą, socialinių paslaugų teikimo gyventojams organizavimą ir savivaldybės biudžetinių socialinės paskirties įstaigų veiklos priežiūrą. Visagino savivaldybės 2020 metų socialinių paslaugų plane, patvirtintame Visagino savivaldybės tarybos 2020 m. balandžio 16 d. sprendimu Nr. TS-49, nustatyti savivaldybės socialinių paslaugų teikimo ir plėtros tikslai, uždaviniai, plano priemonių įgyvendinimo metodai. Visagino savivaldybės 2020 metų socialinių paslaugų plano įgyvendinimo rezultatams įvertinti ir ataskaitai parengti Visagino savivaldybės administracijos direktoriaus 2021 m. sausio 25 d. įsakymu </w:t>
      </w:r>
      <w:r w:rsidR="004D2550">
        <w:rPr>
          <w:szCs w:val="24"/>
        </w:rPr>
        <w:t xml:space="preserve">                 </w:t>
      </w:r>
      <w:r w:rsidRPr="00014037">
        <w:rPr>
          <w:szCs w:val="24"/>
        </w:rPr>
        <w:t>Nr. ĮV-E-49 „</w:t>
      </w:r>
      <w:r w:rsidRPr="00014037">
        <w:rPr>
          <w:kern w:val="24"/>
          <w:szCs w:val="24"/>
        </w:rPr>
        <w:t xml:space="preserve">Dėl darbo grupės sudarymo Visagino savivaldybės 2020 m. socialinių paslaugų plano įgyvendinimo rezultatams įvertinti ir ataskaitai parengti“ </w:t>
      </w:r>
      <w:r w:rsidRPr="00014037">
        <w:rPr>
          <w:szCs w:val="24"/>
        </w:rPr>
        <w:t xml:space="preserve">sudaryta darbo grupė, kuri išanalizuos ir apibendrins problemas, iškilusias įgyvendinant socialinių paslaugų planą bei numatys jų sprendimo būdus. Darbo grupės išvada 2021 m. I ketvirtyje bus </w:t>
      </w:r>
      <w:r w:rsidRPr="00014037">
        <w:rPr>
          <w:kern w:val="24"/>
          <w:szCs w:val="24"/>
        </w:rPr>
        <w:t>paskelbta Visagino savivaldybės interneto svetainėje.</w:t>
      </w:r>
    </w:p>
    <w:p w14:paraId="403859F8"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2020 metais skyriaus specialistai dėl socialinių paslaugų skyrimo priėmė </w:t>
      </w:r>
      <w:r w:rsidRPr="00014037">
        <w:rPr>
          <w:bCs/>
          <w:szCs w:val="24"/>
        </w:rPr>
        <w:t xml:space="preserve">5 </w:t>
      </w:r>
      <w:r w:rsidRPr="00014037">
        <w:rPr>
          <w:szCs w:val="24"/>
        </w:rPr>
        <w:t xml:space="preserve">gyventojų </w:t>
      </w:r>
      <w:r w:rsidR="004D2550">
        <w:rPr>
          <w:szCs w:val="24"/>
        </w:rPr>
        <w:t xml:space="preserve">                             </w:t>
      </w:r>
      <w:r w:rsidRPr="00014037">
        <w:rPr>
          <w:szCs w:val="24"/>
        </w:rPr>
        <w:t xml:space="preserve">9 prašymus dėl ilgalaikės socialinės globos paslaugų (6 prašymai) ir trumpalaikės socialinės globos paslaugų (3 prašymai) </w:t>
      </w:r>
      <w:r w:rsidRPr="00014037">
        <w:rPr>
          <w:bCs/>
          <w:szCs w:val="24"/>
        </w:rPr>
        <w:t>valstybės socialinės g</w:t>
      </w:r>
      <w:r w:rsidRPr="00014037">
        <w:rPr>
          <w:szCs w:val="24"/>
        </w:rPr>
        <w:t xml:space="preserve">lobos namuose gavimo. </w:t>
      </w:r>
    </w:p>
    <w:p w14:paraId="4CE04D2B"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2020 metais kitų steigėjų, ne Visagino savivaldybės, socialinės globos namuose gyveno </w:t>
      </w:r>
      <w:r w:rsidR="004D2550">
        <w:rPr>
          <w:szCs w:val="24"/>
        </w:rPr>
        <w:t xml:space="preserve">                  </w:t>
      </w:r>
      <w:r w:rsidRPr="00014037">
        <w:rPr>
          <w:szCs w:val="24"/>
        </w:rPr>
        <w:t xml:space="preserve">18 asmenų – </w:t>
      </w:r>
      <w:r w:rsidRPr="00014037">
        <w:rPr>
          <w:bCs/>
          <w:szCs w:val="24"/>
        </w:rPr>
        <w:t>9</w:t>
      </w:r>
      <w:r w:rsidRPr="00014037">
        <w:rPr>
          <w:szCs w:val="24"/>
        </w:rPr>
        <w:t xml:space="preserve"> asmenys (6 su sunkia negalia, 3 – be sunkios negalios) Visagino socialinės globos namuose, </w:t>
      </w:r>
      <w:r w:rsidRPr="00014037">
        <w:rPr>
          <w:bCs/>
          <w:szCs w:val="24"/>
        </w:rPr>
        <w:t xml:space="preserve">3 asmenys su sunkia negalia </w:t>
      </w:r>
      <w:r w:rsidRPr="00014037">
        <w:rPr>
          <w:szCs w:val="24"/>
        </w:rPr>
        <w:t xml:space="preserve">– Zarasų socialinės globos namuose, </w:t>
      </w:r>
      <w:r w:rsidRPr="00014037">
        <w:rPr>
          <w:bCs/>
          <w:szCs w:val="24"/>
        </w:rPr>
        <w:t>3 asmenys (2 su sunkia negalia, 1 – be sunkios negalios)</w:t>
      </w:r>
      <w:r w:rsidRPr="00014037">
        <w:rPr>
          <w:szCs w:val="24"/>
        </w:rPr>
        <w:t xml:space="preserve"> – </w:t>
      </w:r>
      <w:proofErr w:type="spellStart"/>
      <w:r w:rsidRPr="00014037">
        <w:rPr>
          <w:szCs w:val="24"/>
        </w:rPr>
        <w:t>Strūnos</w:t>
      </w:r>
      <w:proofErr w:type="spellEnd"/>
      <w:r w:rsidRPr="00014037">
        <w:rPr>
          <w:szCs w:val="24"/>
        </w:rPr>
        <w:t xml:space="preserve"> socialinės globos namuose, </w:t>
      </w:r>
      <w:r w:rsidRPr="00014037">
        <w:rPr>
          <w:bCs/>
          <w:szCs w:val="24"/>
        </w:rPr>
        <w:t>2 asmenys su sunkia negalia</w:t>
      </w:r>
      <w:r w:rsidRPr="00014037">
        <w:rPr>
          <w:szCs w:val="24"/>
        </w:rPr>
        <w:t xml:space="preserve"> </w:t>
      </w:r>
      <w:r w:rsidRPr="00014037">
        <w:rPr>
          <w:szCs w:val="24"/>
        </w:rPr>
        <w:lastRenderedPageBreak/>
        <w:t xml:space="preserve">– Utenos socialinės globos namuose, </w:t>
      </w:r>
      <w:r w:rsidRPr="00014037">
        <w:rPr>
          <w:bCs/>
          <w:szCs w:val="24"/>
        </w:rPr>
        <w:t>1 asmuo su sunkia negalia</w:t>
      </w:r>
      <w:r w:rsidRPr="00014037">
        <w:rPr>
          <w:szCs w:val="24"/>
        </w:rPr>
        <w:t xml:space="preserve"> – Aknystos socialinės globos namuose. </w:t>
      </w:r>
    </w:p>
    <w:p w14:paraId="53FD4ECD"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2020 metais socialinei globai asmenims su sunkia negalia užtikrinti buvo skirta 517 700 Eur (2019 m. – 428 000 Eur) valstybės biudžeto specialiųjų tikslinių dotacijų, iš jų 15 075 Eur administravimui. Panaudota 495 187,84 Eur (2019 m. – 422 282,85 Eur, 2018 m. – 323 639,75 Eur) ir 14 855,64 Eur panaudota administravimo lėšų. </w:t>
      </w:r>
    </w:p>
    <w:p w14:paraId="37C4E2B1" w14:textId="77777777" w:rsidR="00A333E7" w:rsidRPr="00014037" w:rsidRDefault="00A333E7" w:rsidP="0025366E">
      <w:pPr>
        <w:tabs>
          <w:tab w:val="left" w:pos="993"/>
        </w:tabs>
        <w:spacing w:line="360" w:lineRule="auto"/>
        <w:ind w:firstLine="709"/>
        <w:jc w:val="both"/>
        <w:rPr>
          <w:szCs w:val="24"/>
        </w:rPr>
      </w:pPr>
      <w:r w:rsidRPr="00014037">
        <w:rPr>
          <w:szCs w:val="24"/>
        </w:rPr>
        <w:t xml:space="preserve">2020 metais panaudotos lėšos pasiskirstė: asmenims su sunkia negalia (14 asmenų) apgyvendintiems kitų steigėjų, ne Visagino savivaldybės, socialinės globos namuose – 50 714,75 Eur (6 asmenims, gyvenantiems Visagino socialinės globos namuose – 14 578 Eur, 3 asmenims, gyvenantiems Zarasų socialinės globos namuose – 9 265 Eur, 2 asmenims, gyvenantiems </w:t>
      </w:r>
      <w:proofErr w:type="spellStart"/>
      <w:r w:rsidRPr="00014037">
        <w:rPr>
          <w:szCs w:val="24"/>
        </w:rPr>
        <w:t>Strūnos</w:t>
      </w:r>
      <w:proofErr w:type="spellEnd"/>
      <w:r w:rsidRPr="00014037">
        <w:rPr>
          <w:szCs w:val="24"/>
        </w:rPr>
        <w:t xml:space="preserve"> socialinės globos namuose – 8 079 Eur, 2 asmenims, gyvenantiems Utenos socialinės globos namuose – 12 278 Eur, 1 asmeniui, gyvenančiam Aknystos socialinės globos namuose – 6 515 Eur), Visagino socialinių paslaugų centro klientams – 408 359,41 Eur, neįgaliems vaikams ir suaugusiems neįgaliems su sunkia negalia Visagino šeimos ir vaiko gerovės centre – 36 113,68 Eur. </w:t>
      </w:r>
    </w:p>
    <w:p w14:paraId="17398070" w14:textId="77777777" w:rsidR="00A333E7" w:rsidRPr="00014037" w:rsidRDefault="00A333E7" w:rsidP="00400391">
      <w:pPr>
        <w:tabs>
          <w:tab w:val="left" w:pos="993"/>
          <w:tab w:val="left" w:pos="1590"/>
        </w:tabs>
        <w:spacing w:line="360" w:lineRule="auto"/>
        <w:ind w:firstLine="567"/>
        <w:jc w:val="both"/>
        <w:rPr>
          <w:szCs w:val="24"/>
        </w:rPr>
      </w:pPr>
      <w:r w:rsidRPr="00014037">
        <w:rPr>
          <w:szCs w:val="24"/>
        </w:rPr>
        <w:t>Nuo 2019 m. liepos 1 d. Visagino savivaldybė dalyvauja atliekant asmens veiklos ir gebėjimų dalyvauti vertinimus. Ši funkcija pavesta skyriaus darbuotojams. Vykdant šią funkciją  2020 metais užpildyta 90 klausimynų, asmens veiklos ir gebėjimų dalyvauti vertinimas atliktas 90 asmenų, informacija pateikta Neįgalumo ir darbingumo nustatymo tarnybai prie Socialinės apsaugos ir darbo ministerijos. 2019 metais, per 6 mėnesius, užpildyti 63 klausimynai, asmens veiklos ir gebėjimų dalyvauti vertinimas atliktas 63 asmenims, informacija pateikta Neįgalumo ir darbingumo nustatymo tarnybai prie Socialinės apsaugos ir darbo ministerijos.</w:t>
      </w:r>
    </w:p>
    <w:p w14:paraId="1400FDE4" w14:textId="77777777" w:rsidR="00A333E7" w:rsidRPr="00014037" w:rsidRDefault="00A333E7" w:rsidP="00400391">
      <w:pPr>
        <w:tabs>
          <w:tab w:val="left" w:pos="993"/>
          <w:tab w:val="left" w:pos="1590"/>
        </w:tabs>
        <w:spacing w:line="360" w:lineRule="auto"/>
        <w:ind w:firstLine="567"/>
        <w:jc w:val="both"/>
        <w:rPr>
          <w:szCs w:val="24"/>
        </w:rPr>
      </w:pPr>
      <w:r w:rsidRPr="00014037">
        <w:rPr>
          <w:szCs w:val="24"/>
        </w:rPr>
        <w:t>2020 metais vykdant ES reglamentų 1408/71 ir 574/72 nuostatas, gauta 19 E/SED formų, užpildyta 19 E/SED formų išmokų vaikams gavimo klausimais (dar 6 E/SED formos gautos informacinio pobūdžio). Elektroninių duomenų mainų tarp visų kompetentingų socialinės apsaugos institucijų Europoje programoje RINA gauta 80 formų, užpildyta 80 formų. 2019 metais vykdant ES reglamentų 1408/71 ir 574/72 nuostatas, gauta 94 E/SED formos, užpildytos 99 E/SED formas išmokų vaikams gavimo klausimais (dar 4 E/SED formos gautos informacinio pobūdžio), 2018 metais vykdant ES reglamentų 1408/71 ir 574/72 nuostatas, gauta 65 E/SED formos, užpildytos 62 E/SED. Elektroninių duomenų mainų tarp visų kompetentingų socialinės apsaugos institucijų Europoje programoje RINA gautos 2 formos, užpildytos 2 formos.</w:t>
      </w:r>
    </w:p>
    <w:p w14:paraId="0518C5F6" w14:textId="77777777" w:rsidR="00A333E7" w:rsidRPr="00014037" w:rsidRDefault="00A333E7" w:rsidP="00400391">
      <w:pPr>
        <w:tabs>
          <w:tab w:val="left" w:pos="993"/>
          <w:tab w:val="left" w:pos="1590"/>
        </w:tabs>
        <w:spacing w:line="360" w:lineRule="auto"/>
        <w:ind w:firstLine="567"/>
        <w:jc w:val="both"/>
        <w:rPr>
          <w:szCs w:val="24"/>
        </w:rPr>
      </w:pPr>
      <w:r w:rsidRPr="00014037">
        <w:rPr>
          <w:szCs w:val="24"/>
        </w:rPr>
        <w:t xml:space="preserve">Nuo 2020 m. balandžio 1 d. skyriuje dirba nedirbančių asmenų atvejo vadybininkas, kuris įgyvendina ir organizuoja Visagino savivaldybės užimtumo skatinimo ir motyvavimo paslaugų nedirbantiems ir socialinę paramą gaunantiems asmenims modelio (toliau – Modelis) įgyvendinimą. 2020 metais </w:t>
      </w:r>
      <w:r w:rsidR="000606CD">
        <w:rPr>
          <w:szCs w:val="24"/>
        </w:rPr>
        <w:t xml:space="preserve">dalyvauti </w:t>
      </w:r>
      <w:r w:rsidRPr="00014037">
        <w:rPr>
          <w:szCs w:val="24"/>
        </w:rPr>
        <w:t>Modelio veikl</w:t>
      </w:r>
      <w:r w:rsidR="000606CD">
        <w:rPr>
          <w:szCs w:val="24"/>
        </w:rPr>
        <w:t>ose</w:t>
      </w:r>
      <w:r w:rsidRPr="00014037">
        <w:rPr>
          <w:szCs w:val="24"/>
        </w:rPr>
        <w:t xml:space="preserve"> atri</w:t>
      </w:r>
      <w:r w:rsidR="000606CD">
        <w:rPr>
          <w:szCs w:val="24"/>
        </w:rPr>
        <w:t>n</w:t>
      </w:r>
      <w:r w:rsidRPr="00014037">
        <w:rPr>
          <w:szCs w:val="24"/>
        </w:rPr>
        <w:t xml:space="preserve">ktas 61 asmuo, pasirašyta 51 susitarimas. 2020 metais </w:t>
      </w:r>
      <w:r w:rsidRPr="00014037">
        <w:rPr>
          <w:szCs w:val="24"/>
        </w:rPr>
        <w:lastRenderedPageBreak/>
        <w:t xml:space="preserve">įdarbinti pastoviam darbui – 6 asmenys, dirba terminuotą darbą – 3, </w:t>
      </w:r>
      <w:proofErr w:type="spellStart"/>
      <w:r w:rsidRPr="00014037">
        <w:rPr>
          <w:szCs w:val="24"/>
        </w:rPr>
        <w:t>savanoriauja</w:t>
      </w:r>
      <w:proofErr w:type="spellEnd"/>
      <w:r w:rsidRPr="00014037">
        <w:rPr>
          <w:szCs w:val="24"/>
        </w:rPr>
        <w:t xml:space="preserve"> VšĮ „Gyvūnų prieglauda“ – l. Organizuotos nemokamos paslaugos: tarpininkavimas ir atstovavimas – 45 asmenims; psichologo konsultacijos – 13 asmenų; socialinio darbuotojo konsultacija – 24 asmenims, priklausomybių konsultanto paslaugos – 6 asmenims; kompiuterinio raštingumo mokymai – 5 asmenims.</w:t>
      </w:r>
    </w:p>
    <w:p w14:paraId="226F0F56" w14:textId="77777777" w:rsidR="004E3001" w:rsidRDefault="004E3001" w:rsidP="004E3001">
      <w:pPr>
        <w:spacing w:line="360" w:lineRule="auto"/>
        <w:jc w:val="both"/>
        <w:rPr>
          <w:color w:val="FF0000"/>
          <w:szCs w:val="24"/>
        </w:rPr>
        <w:sectPr w:rsidR="004E3001" w:rsidSect="007C6BC8">
          <w:headerReference w:type="default" r:id="rId26"/>
          <w:pgSz w:w="11906" w:h="16838"/>
          <w:pgMar w:top="426" w:right="567" w:bottom="1134" w:left="1701" w:header="0" w:footer="431" w:gutter="0"/>
          <w:cols w:space="0"/>
          <w:docGrid w:linePitch="326"/>
        </w:sectPr>
      </w:pPr>
    </w:p>
    <w:p w14:paraId="19AC2D16" w14:textId="17F08173" w:rsidR="004E3001" w:rsidRPr="004E3001" w:rsidRDefault="00AF72CF" w:rsidP="003A61AD">
      <w:pPr>
        <w:ind w:firstLine="142"/>
        <w:jc w:val="center"/>
        <w:rPr>
          <w:i/>
          <w:sz w:val="20"/>
        </w:rPr>
      </w:pPr>
      <w:r w:rsidRPr="003A61AD">
        <w:rPr>
          <w:i/>
          <w:sz w:val="20"/>
        </w:rPr>
        <w:lastRenderedPageBreak/>
        <w:t>4</w:t>
      </w:r>
      <w:r w:rsidR="004E3001" w:rsidRPr="003A61AD">
        <w:rPr>
          <w:i/>
          <w:sz w:val="20"/>
        </w:rPr>
        <w:t xml:space="preserve"> lentelė. Informacija apie Visagino savivaldybėje 201</w:t>
      </w:r>
      <w:r w:rsidR="00ED30A9">
        <w:rPr>
          <w:i/>
          <w:sz w:val="20"/>
        </w:rPr>
        <w:t>9</w:t>
      </w:r>
      <w:r w:rsidR="004E3001" w:rsidRPr="003A61AD">
        <w:rPr>
          <w:i/>
          <w:sz w:val="20"/>
        </w:rPr>
        <w:t xml:space="preserve"> ir 20</w:t>
      </w:r>
      <w:r w:rsidR="00ED30A9">
        <w:rPr>
          <w:i/>
          <w:sz w:val="20"/>
        </w:rPr>
        <w:t>20</w:t>
      </w:r>
      <w:r w:rsidR="004E3001" w:rsidRPr="003A61AD">
        <w:rPr>
          <w:i/>
          <w:sz w:val="20"/>
        </w:rPr>
        <w:t xml:space="preserve"> m. suteiktą piniginę socialinę paramą</w:t>
      </w:r>
    </w:p>
    <w:tbl>
      <w:tblPr>
        <w:tblW w:w="15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50"/>
        <w:gridCol w:w="851"/>
        <w:gridCol w:w="1150"/>
        <w:gridCol w:w="963"/>
        <w:gridCol w:w="1134"/>
        <w:gridCol w:w="790"/>
        <w:gridCol w:w="993"/>
        <w:gridCol w:w="992"/>
        <w:gridCol w:w="1150"/>
        <w:gridCol w:w="963"/>
        <w:gridCol w:w="992"/>
        <w:gridCol w:w="1134"/>
      </w:tblGrid>
      <w:tr w:rsidR="00DB0329" w:rsidRPr="00014037" w14:paraId="59413BF4" w14:textId="77777777" w:rsidTr="00400391">
        <w:trPr>
          <w:trHeight w:val="225"/>
          <w:jc w:val="center"/>
        </w:trPr>
        <w:tc>
          <w:tcPr>
            <w:tcW w:w="3256" w:type="dxa"/>
            <w:vMerge w:val="restart"/>
            <w:tcBorders>
              <w:top w:val="single" w:sz="4" w:space="0" w:color="auto"/>
            </w:tcBorders>
            <w:shd w:val="clear" w:color="auto" w:fill="DEEAF6" w:themeFill="accent5" w:themeFillTint="33"/>
            <w:hideMark/>
          </w:tcPr>
          <w:p w14:paraId="7D4A6C78" w14:textId="77777777" w:rsidR="005C0E0F" w:rsidRPr="00014037" w:rsidRDefault="005C0E0F" w:rsidP="005C0E0F">
            <w:pPr>
              <w:jc w:val="center"/>
              <w:rPr>
                <w:b/>
                <w:bCs/>
                <w:sz w:val="16"/>
                <w:szCs w:val="16"/>
              </w:rPr>
            </w:pPr>
            <w:r w:rsidRPr="00014037">
              <w:rPr>
                <w:b/>
                <w:bCs/>
                <w:sz w:val="16"/>
                <w:szCs w:val="16"/>
              </w:rPr>
              <w:t>Piniginės socialinės paramos ir kitų išmokų rūšis</w:t>
            </w:r>
          </w:p>
        </w:tc>
        <w:tc>
          <w:tcPr>
            <w:tcW w:w="5738" w:type="dxa"/>
            <w:gridSpan w:val="6"/>
            <w:tcBorders>
              <w:top w:val="single" w:sz="4" w:space="0" w:color="auto"/>
            </w:tcBorders>
            <w:shd w:val="clear" w:color="auto" w:fill="DEEAF6" w:themeFill="accent5" w:themeFillTint="33"/>
            <w:hideMark/>
          </w:tcPr>
          <w:p w14:paraId="2B3042BD" w14:textId="77777777" w:rsidR="005C0E0F" w:rsidRPr="00014037" w:rsidRDefault="005C0E0F" w:rsidP="005C0E0F">
            <w:pPr>
              <w:jc w:val="center"/>
              <w:rPr>
                <w:b/>
                <w:bCs/>
                <w:sz w:val="16"/>
                <w:szCs w:val="16"/>
              </w:rPr>
            </w:pPr>
            <w:r w:rsidRPr="00014037">
              <w:rPr>
                <w:b/>
                <w:bCs/>
                <w:sz w:val="16"/>
                <w:szCs w:val="16"/>
              </w:rPr>
              <w:t>2019 metai</w:t>
            </w:r>
          </w:p>
        </w:tc>
        <w:tc>
          <w:tcPr>
            <w:tcW w:w="6224" w:type="dxa"/>
            <w:gridSpan w:val="6"/>
            <w:tcBorders>
              <w:top w:val="single" w:sz="4" w:space="0" w:color="auto"/>
            </w:tcBorders>
            <w:shd w:val="clear" w:color="auto" w:fill="DEEAF6" w:themeFill="accent5" w:themeFillTint="33"/>
            <w:hideMark/>
          </w:tcPr>
          <w:p w14:paraId="757D0BF9" w14:textId="77777777" w:rsidR="005C0E0F" w:rsidRPr="00014037" w:rsidRDefault="005C0E0F" w:rsidP="005C0E0F">
            <w:pPr>
              <w:jc w:val="center"/>
              <w:rPr>
                <w:b/>
                <w:bCs/>
                <w:sz w:val="16"/>
                <w:szCs w:val="16"/>
              </w:rPr>
            </w:pPr>
            <w:r w:rsidRPr="00014037">
              <w:rPr>
                <w:b/>
                <w:bCs/>
                <w:sz w:val="16"/>
                <w:szCs w:val="16"/>
              </w:rPr>
              <w:t>2020 metai</w:t>
            </w:r>
          </w:p>
        </w:tc>
      </w:tr>
      <w:tr w:rsidR="00DB0329" w:rsidRPr="00014037" w14:paraId="54D487C8" w14:textId="77777777" w:rsidTr="00400391">
        <w:trPr>
          <w:trHeight w:val="587"/>
          <w:jc w:val="center"/>
        </w:trPr>
        <w:tc>
          <w:tcPr>
            <w:tcW w:w="3256" w:type="dxa"/>
            <w:vMerge/>
            <w:shd w:val="clear" w:color="auto" w:fill="DEEAF6" w:themeFill="accent5" w:themeFillTint="33"/>
            <w:vAlign w:val="center"/>
            <w:hideMark/>
          </w:tcPr>
          <w:p w14:paraId="36A5DA14" w14:textId="77777777" w:rsidR="005C0E0F" w:rsidRPr="00014037" w:rsidRDefault="005C0E0F" w:rsidP="005C0E0F">
            <w:pPr>
              <w:rPr>
                <w:b/>
                <w:bCs/>
                <w:sz w:val="16"/>
                <w:szCs w:val="16"/>
              </w:rPr>
            </w:pPr>
          </w:p>
        </w:tc>
        <w:tc>
          <w:tcPr>
            <w:tcW w:w="850" w:type="dxa"/>
            <w:shd w:val="clear" w:color="auto" w:fill="DEEAF6" w:themeFill="accent5" w:themeFillTint="33"/>
            <w:hideMark/>
          </w:tcPr>
          <w:p w14:paraId="13AC1453" w14:textId="77777777" w:rsidR="005C0E0F" w:rsidRPr="00014037" w:rsidRDefault="005C0E0F" w:rsidP="005C0E0F">
            <w:pPr>
              <w:jc w:val="center"/>
              <w:rPr>
                <w:b/>
                <w:bCs/>
                <w:sz w:val="16"/>
                <w:szCs w:val="16"/>
              </w:rPr>
            </w:pPr>
            <w:r w:rsidRPr="00014037">
              <w:rPr>
                <w:b/>
                <w:bCs/>
                <w:sz w:val="16"/>
                <w:szCs w:val="16"/>
              </w:rPr>
              <w:t>Asmenų</w:t>
            </w:r>
          </w:p>
        </w:tc>
        <w:tc>
          <w:tcPr>
            <w:tcW w:w="851" w:type="dxa"/>
            <w:shd w:val="clear" w:color="auto" w:fill="DEEAF6" w:themeFill="accent5" w:themeFillTint="33"/>
            <w:hideMark/>
          </w:tcPr>
          <w:p w14:paraId="4B946C93" w14:textId="77777777" w:rsidR="005C0E0F" w:rsidRPr="00014037" w:rsidRDefault="005C0E0F" w:rsidP="005C0E0F">
            <w:pPr>
              <w:jc w:val="center"/>
              <w:rPr>
                <w:b/>
                <w:bCs/>
                <w:sz w:val="16"/>
                <w:szCs w:val="16"/>
              </w:rPr>
            </w:pPr>
            <w:r w:rsidRPr="00014037">
              <w:rPr>
                <w:b/>
                <w:bCs/>
                <w:sz w:val="16"/>
                <w:szCs w:val="16"/>
              </w:rPr>
              <w:t>Šeimų</w:t>
            </w:r>
          </w:p>
        </w:tc>
        <w:tc>
          <w:tcPr>
            <w:tcW w:w="1150" w:type="dxa"/>
            <w:shd w:val="clear" w:color="auto" w:fill="DEEAF6" w:themeFill="accent5" w:themeFillTint="33"/>
            <w:hideMark/>
          </w:tcPr>
          <w:p w14:paraId="181614A1" w14:textId="77777777" w:rsidR="005C0E0F" w:rsidRPr="00014037" w:rsidRDefault="00014037" w:rsidP="005C0E0F">
            <w:pPr>
              <w:jc w:val="center"/>
              <w:rPr>
                <w:b/>
                <w:bCs/>
                <w:sz w:val="16"/>
                <w:szCs w:val="16"/>
              </w:rPr>
            </w:pPr>
            <w:r w:rsidRPr="00014037">
              <w:rPr>
                <w:b/>
                <w:bCs/>
                <w:sz w:val="16"/>
                <w:szCs w:val="16"/>
              </w:rPr>
              <w:t>Nepatenkin</w:t>
            </w:r>
            <w:r>
              <w:rPr>
                <w:b/>
                <w:bCs/>
                <w:sz w:val="16"/>
                <w:szCs w:val="16"/>
              </w:rPr>
              <w:t>tų</w:t>
            </w:r>
            <w:r w:rsidRPr="00014037">
              <w:rPr>
                <w:b/>
                <w:bCs/>
                <w:sz w:val="16"/>
                <w:szCs w:val="16"/>
              </w:rPr>
              <w:t xml:space="preserve"> </w:t>
            </w:r>
            <w:r w:rsidR="005C0E0F" w:rsidRPr="00014037">
              <w:rPr>
                <w:b/>
                <w:bCs/>
                <w:sz w:val="16"/>
                <w:szCs w:val="16"/>
              </w:rPr>
              <w:t>prašymų skaičius</w:t>
            </w:r>
          </w:p>
        </w:tc>
        <w:tc>
          <w:tcPr>
            <w:tcW w:w="963" w:type="dxa"/>
            <w:shd w:val="clear" w:color="auto" w:fill="DEEAF6" w:themeFill="accent5" w:themeFillTint="33"/>
            <w:hideMark/>
          </w:tcPr>
          <w:p w14:paraId="22221412" w14:textId="77777777" w:rsidR="005C0E0F" w:rsidRPr="00014037" w:rsidRDefault="005C0E0F" w:rsidP="005C0E0F">
            <w:pPr>
              <w:jc w:val="center"/>
              <w:rPr>
                <w:b/>
                <w:bCs/>
                <w:sz w:val="16"/>
                <w:szCs w:val="16"/>
              </w:rPr>
            </w:pPr>
            <w:r w:rsidRPr="00014037">
              <w:rPr>
                <w:b/>
                <w:bCs/>
                <w:sz w:val="16"/>
                <w:szCs w:val="16"/>
              </w:rPr>
              <w:t>Patenkinta 2018-2019 m. (proc.)</w:t>
            </w:r>
          </w:p>
        </w:tc>
        <w:tc>
          <w:tcPr>
            <w:tcW w:w="1134" w:type="dxa"/>
            <w:shd w:val="clear" w:color="auto" w:fill="DEEAF6" w:themeFill="accent5" w:themeFillTint="33"/>
            <w:hideMark/>
          </w:tcPr>
          <w:p w14:paraId="1068B721" w14:textId="77777777" w:rsidR="005C0E0F" w:rsidRPr="00014037" w:rsidRDefault="005C0E0F" w:rsidP="005C0E0F">
            <w:pPr>
              <w:jc w:val="center"/>
              <w:rPr>
                <w:b/>
                <w:bCs/>
                <w:sz w:val="16"/>
                <w:szCs w:val="16"/>
              </w:rPr>
            </w:pPr>
            <w:r w:rsidRPr="00014037">
              <w:rPr>
                <w:b/>
                <w:bCs/>
                <w:sz w:val="16"/>
                <w:szCs w:val="16"/>
              </w:rPr>
              <w:t>Suma (eurais)</w:t>
            </w:r>
          </w:p>
        </w:tc>
        <w:tc>
          <w:tcPr>
            <w:tcW w:w="790" w:type="dxa"/>
            <w:shd w:val="clear" w:color="auto" w:fill="DEEAF6" w:themeFill="accent5" w:themeFillTint="33"/>
            <w:hideMark/>
          </w:tcPr>
          <w:p w14:paraId="1C46367F" w14:textId="77777777" w:rsidR="005C0E0F" w:rsidRPr="00014037" w:rsidRDefault="005C0E0F" w:rsidP="005C0E0F">
            <w:pPr>
              <w:jc w:val="center"/>
              <w:rPr>
                <w:b/>
                <w:bCs/>
                <w:sz w:val="16"/>
                <w:szCs w:val="16"/>
              </w:rPr>
            </w:pPr>
            <w:r w:rsidRPr="00014037">
              <w:rPr>
                <w:b/>
                <w:bCs/>
                <w:sz w:val="16"/>
                <w:szCs w:val="16"/>
              </w:rPr>
              <w:t>Suma 2018-2019 m. (proc.)</w:t>
            </w:r>
          </w:p>
        </w:tc>
        <w:tc>
          <w:tcPr>
            <w:tcW w:w="993" w:type="dxa"/>
            <w:shd w:val="clear" w:color="auto" w:fill="DEEAF6" w:themeFill="accent5" w:themeFillTint="33"/>
            <w:hideMark/>
          </w:tcPr>
          <w:p w14:paraId="4CA560E1" w14:textId="77777777" w:rsidR="005C0E0F" w:rsidRPr="00014037" w:rsidRDefault="005C0E0F" w:rsidP="005C0E0F">
            <w:pPr>
              <w:jc w:val="center"/>
              <w:rPr>
                <w:b/>
                <w:bCs/>
                <w:sz w:val="16"/>
                <w:szCs w:val="16"/>
              </w:rPr>
            </w:pPr>
            <w:r w:rsidRPr="00014037">
              <w:rPr>
                <w:b/>
                <w:bCs/>
                <w:sz w:val="16"/>
                <w:szCs w:val="16"/>
              </w:rPr>
              <w:t>Asmenų</w:t>
            </w:r>
          </w:p>
        </w:tc>
        <w:tc>
          <w:tcPr>
            <w:tcW w:w="992" w:type="dxa"/>
            <w:shd w:val="clear" w:color="auto" w:fill="DEEAF6" w:themeFill="accent5" w:themeFillTint="33"/>
            <w:hideMark/>
          </w:tcPr>
          <w:p w14:paraId="7F828129" w14:textId="77777777" w:rsidR="005C0E0F" w:rsidRPr="00014037" w:rsidRDefault="005C0E0F" w:rsidP="005C0E0F">
            <w:pPr>
              <w:jc w:val="center"/>
              <w:rPr>
                <w:b/>
                <w:bCs/>
                <w:sz w:val="16"/>
                <w:szCs w:val="16"/>
              </w:rPr>
            </w:pPr>
            <w:r w:rsidRPr="00014037">
              <w:rPr>
                <w:b/>
                <w:bCs/>
                <w:sz w:val="16"/>
                <w:szCs w:val="16"/>
              </w:rPr>
              <w:t>Šeimų</w:t>
            </w:r>
          </w:p>
        </w:tc>
        <w:tc>
          <w:tcPr>
            <w:tcW w:w="1150" w:type="dxa"/>
            <w:shd w:val="clear" w:color="auto" w:fill="DEEAF6" w:themeFill="accent5" w:themeFillTint="33"/>
            <w:hideMark/>
          </w:tcPr>
          <w:p w14:paraId="4CA1F18A" w14:textId="77777777" w:rsidR="005C0E0F" w:rsidRPr="00014037" w:rsidRDefault="00014037" w:rsidP="005C0E0F">
            <w:pPr>
              <w:jc w:val="center"/>
              <w:rPr>
                <w:b/>
                <w:bCs/>
                <w:sz w:val="16"/>
                <w:szCs w:val="16"/>
              </w:rPr>
            </w:pPr>
            <w:r w:rsidRPr="00014037">
              <w:rPr>
                <w:b/>
                <w:bCs/>
                <w:sz w:val="16"/>
                <w:szCs w:val="16"/>
              </w:rPr>
              <w:t>Nepatenkin</w:t>
            </w:r>
            <w:r>
              <w:rPr>
                <w:b/>
                <w:bCs/>
                <w:sz w:val="16"/>
                <w:szCs w:val="16"/>
              </w:rPr>
              <w:t>tų</w:t>
            </w:r>
            <w:r w:rsidR="005C0E0F" w:rsidRPr="00014037">
              <w:rPr>
                <w:b/>
                <w:bCs/>
                <w:sz w:val="16"/>
                <w:szCs w:val="16"/>
              </w:rPr>
              <w:t xml:space="preserve"> prašymų skaičius</w:t>
            </w:r>
          </w:p>
        </w:tc>
        <w:tc>
          <w:tcPr>
            <w:tcW w:w="963" w:type="dxa"/>
            <w:shd w:val="clear" w:color="auto" w:fill="DEEAF6" w:themeFill="accent5" w:themeFillTint="33"/>
            <w:hideMark/>
          </w:tcPr>
          <w:p w14:paraId="7BBC077B" w14:textId="77777777" w:rsidR="005C0E0F" w:rsidRPr="00014037" w:rsidRDefault="005C0E0F" w:rsidP="005C0E0F">
            <w:pPr>
              <w:ind w:left="-265" w:firstLine="265"/>
              <w:jc w:val="center"/>
              <w:rPr>
                <w:b/>
                <w:bCs/>
                <w:sz w:val="16"/>
                <w:szCs w:val="16"/>
              </w:rPr>
            </w:pPr>
            <w:r w:rsidRPr="00014037">
              <w:rPr>
                <w:b/>
                <w:bCs/>
                <w:sz w:val="16"/>
                <w:szCs w:val="16"/>
              </w:rPr>
              <w:t>Patenkinta 2019-2020 m. (proc.)</w:t>
            </w:r>
          </w:p>
        </w:tc>
        <w:tc>
          <w:tcPr>
            <w:tcW w:w="992" w:type="dxa"/>
            <w:shd w:val="clear" w:color="auto" w:fill="DEEAF6" w:themeFill="accent5" w:themeFillTint="33"/>
            <w:hideMark/>
          </w:tcPr>
          <w:p w14:paraId="7777FD68" w14:textId="77777777" w:rsidR="005C0E0F" w:rsidRPr="00014037" w:rsidRDefault="005C0E0F" w:rsidP="005C0E0F">
            <w:pPr>
              <w:jc w:val="center"/>
              <w:rPr>
                <w:b/>
                <w:bCs/>
                <w:sz w:val="16"/>
                <w:szCs w:val="16"/>
              </w:rPr>
            </w:pPr>
            <w:r w:rsidRPr="00014037">
              <w:rPr>
                <w:b/>
                <w:bCs/>
                <w:sz w:val="16"/>
                <w:szCs w:val="16"/>
              </w:rPr>
              <w:t>Suma (eurais)</w:t>
            </w:r>
          </w:p>
        </w:tc>
        <w:tc>
          <w:tcPr>
            <w:tcW w:w="1134" w:type="dxa"/>
            <w:shd w:val="clear" w:color="auto" w:fill="DEEAF6" w:themeFill="accent5" w:themeFillTint="33"/>
            <w:hideMark/>
          </w:tcPr>
          <w:p w14:paraId="51416535" w14:textId="77777777" w:rsidR="005C0E0F" w:rsidRPr="00014037" w:rsidRDefault="005C0E0F" w:rsidP="005C0E0F">
            <w:pPr>
              <w:jc w:val="center"/>
              <w:rPr>
                <w:b/>
                <w:bCs/>
                <w:sz w:val="16"/>
                <w:szCs w:val="16"/>
              </w:rPr>
            </w:pPr>
            <w:r w:rsidRPr="00014037">
              <w:rPr>
                <w:b/>
                <w:bCs/>
                <w:sz w:val="16"/>
                <w:szCs w:val="16"/>
              </w:rPr>
              <w:t>Suma 2019-2020 m. (proc.)</w:t>
            </w:r>
          </w:p>
        </w:tc>
      </w:tr>
      <w:tr w:rsidR="00DB0329" w:rsidRPr="00014037" w14:paraId="3F6EBB0A" w14:textId="77777777" w:rsidTr="00400391">
        <w:trPr>
          <w:trHeight w:val="291"/>
          <w:jc w:val="center"/>
        </w:trPr>
        <w:tc>
          <w:tcPr>
            <w:tcW w:w="3256" w:type="dxa"/>
            <w:shd w:val="clear" w:color="auto" w:fill="auto"/>
            <w:hideMark/>
          </w:tcPr>
          <w:p w14:paraId="7869E236" w14:textId="77777777" w:rsidR="005C0E0F" w:rsidRPr="00014037" w:rsidRDefault="005C0E0F" w:rsidP="005C0E0F">
            <w:pPr>
              <w:jc w:val="both"/>
              <w:rPr>
                <w:sz w:val="16"/>
                <w:szCs w:val="16"/>
              </w:rPr>
            </w:pPr>
            <w:r w:rsidRPr="00014037">
              <w:rPr>
                <w:sz w:val="16"/>
                <w:szCs w:val="16"/>
              </w:rPr>
              <w:t>Vienkartinė išmoka vaikui</w:t>
            </w:r>
          </w:p>
        </w:tc>
        <w:tc>
          <w:tcPr>
            <w:tcW w:w="850" w:type="dxa"/>
            <w:shd w:val="clear" w:color="auto" w:fill="auto"/>
            <w:noWrap/>
            <w:vAlign w:val="bottom"/>
            <w:hideMark/>
          </w:tcPr>
          <w:p w14:paraId="11183AAA" w14:textId="77777777" w:rsidR="005C0E0F" w:rsidRPr="00014037" w:rsidRDefault="005C0E0F" w:rsidP="005C0E0F">
            <w:pPr>
              <w:jc w:val="center"/>
              <w:rPr>
                <w:sz w:val="16"/>
                <w:szCs w:val="16"/>
              </w:rPr>
            </w:pPr>
            <w:r w:rsidRPr="00014037">
              <w:rPr>
                <w:sz w:val="16"/>
                <w:szCs w:val="16"/>
              </w:rPr>
              <w:t>191</w:t>
            </w:r>
          </w:p>
        </w:tc>
        <w:tc>
          <w:tcPr>
            <w:tcW w:w="851" w:type="dxa"/>
            <w:shd w:val="clear" w:color="auto" w:fill="auto"/>
            <w:noWrap/>
            <w:vAlign w:val="bottom"/>
            <w:hideMark/>
          </w:tcPr>
          <w:p w14:paraId="698F47C6" w14:textId="77777777" w:rsidR="005C0E0F" w:rsidRPr="00014037" w:rsidRDefault="005C0E0F" w:rsidP="005C0E0F">
            <w:pPr>
              <w:jc w:val="center"/>
              <w:rPr>
                <w:sz w:val="16"/>
                <w:szCs w:val="16"/>
              </w:rPr>
            </w:pPr>
            <w:r w:rsidRPr="00014037">
              <w:rPr>
                <w:sz w:val="16"/>
                <w:szCs w:val="16"/>
              </w:rPr>
              <w:t>187</w:t>
            </w:r>
          </w:p>
        </w:tc>
        <w:tc>
          <w:tcPr>
            <w:tcW w:w="1150" w:type="dxa"/>
            <w:shd w:val="clear" w:color="auto" w:fill="auto"/>
            <w:noWrap/>
            <w:vAlign w:val="bottom"/>
            <w:hideMark/>
          </w:tcPr>
          <w:p w14:paraId="38C163BA"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E1BA684" w14:textId="77777777" w:rsidR="005C0E0F" w:rsidRPr="00014037" w:rsidRDefault="005C0E0F" w:rsidP="005C0E0F">
            <w:pPr>
              <w:jc w:val="center"/>
              <w:rPr>
                <w:sz w:val="16"/>
                <w:szCs w:val="16"/>
              </w:rPr>
            </w:pPr>
            <w:r w:rsidRPr="00014037">
              <w:rPr>
                <w:sz w:val="16"/>
                <w:szCs w:val="16"/>
              </w:rPr>
              <w:t>-3,0</w:t>
            </w:r>
          </w:p>
        </w:tc>
        <w:tc>
          <w:tcPr>
            <w:tcW w:w="1134" w:type="dxa"/>
            <w:shd w:val="clear" w:color="000000" w:fill="FFFFFF"/>
            <w:noWrap/>
            <w:vAlign w:val="bottom"/>
            <w:hideMark/>
          </w:tcPr>
          <w:p w14:paraId="35D00EE3" w14:textId="77777777" w:rsidR="005C0E0F" w:rsidRPr="00014037" w:rsidRDefault="005C0E0F" w:rsidP="005C0E0F">
            <w:pPr>
              <w:jc w:val="center"/>
              <w:rPr>
                <w:sz w:val="16"/>
                <w:szCs w:val="16"/>
              </w:rPr>
            </w:pPr>
            <w:r w:rsidRPr="00014037">
              <w:rPr>
                <w:sz w:val="16"/>
                <w:szCs w:val="16"/>
              </w:rPr>
              <w:t>79838</w:t>
            </w:r>
          </w:p>
        </w:tc>
        <w:tc>
          <w:tcPr>
            <w:tcW w:w="790" w:type="dxa"/>
            <w:shd w:val="clear" w:color="auto" w:fill="auto"/>
            <w:noWrap/>
            <w:vAlign w:val="bottom"/>
            <w:hideMark/>
          </w:tcPr>
          <w:p w14:paraId="09D7FAE7" w14:textId="77777777" w:rsidR="005C0E0F" w:rsidRPr="00014037" w:rsidRDefault="005C0E0F" w:rsidP="005C0E0F">
            <w:pPr>
              <w:jc w:val="center"/>
              <w:rPr>
                <w:sz w:val="16"/>
                <w:szCs w:val="16"/>
              </w:rPr>
            </w:pPr>
            <w:r w:rsidRPr="00014037">
              <w:rPr>
                <w:sz w:val="16"/>
                <w:szCs w:val="16"/>
              </w:rPr>
              <w:t>-3,0</w:t>
            </w:r>
          </w:p>
        </w:tc>
        <w:tc>
          <w:tcPr>
            <w:tcW w:w="993" w:type="dxa"/>
            <w:shd w:val="clear" w:color="auto" w:fill="auto"/>
            <w:noWrap/>
            <w:vAlign w:val="bottom"/>
            <w:hideMark/>
          </w:tcPr>
          <w:p w14:paraId="3DC11AA1" w14:textId="77777777" w:rsidR="005C0E0F" w:rsidRPr="00014037" w:rsidRDefault="005C0E0F" w:rsidP="005C0E0F">
            <w:pPr>
              <w:jc w:val="center"/>
              <w:rPr>
                <w:sz w:val="16"/>
                <w:szCs w:val="16"/>
              </w:rPr>
            </w:pPr>
            <w:r w:rsidRPr="00014037">
              <w:rPr>
                <w:sz w:val="16"/>
                <w:szCs w:val="16"/>
              </w:rPr>
              <w:t>160</w:t>
            </w:r>
          </w:p>
        </w:tc>
        <w:tc>
          <w:tcPr>
            <w:tcW w:w="992" w:type="dxa"/>
            <w:shd w:val="clear" w:color="auto" w:fill="auto"/>
            <w:noWrap/>
            <w:vAlign w:val="bottom"/>
            <w:hideMark/>
          </w:tcPr>
          <w:p w14:paraId="34275A7F" w14:textId="77777777" w:rsidR="005C0E0F" w:rsidRPr="00014037" w:rsidRDefault="005C0E0F" w:rsidP="005C0E0F">
            <w:pPr>
              <w:jc w:val="right"/>
              <w:rPr>
                <w:sz w:val="16"/>
                <w:szCs w:val="16"/>
              </w:rPr>
            </w:pPr>
            <w:r w:rsidRPr="00014037">
              <w:rPr>
                <w:sz w:val="16"/>
                <w:szCs w:val="16"/>
              </w:rPr>
              <w:t>157</w:t>
            </w:r>
          </w:p>
        </w:tc>
        <w:tc>
          <w:tcPr>
            <w:tcW w:w="1150" w:type="dxa"/>
            <w:shd w:val="clear" w:color="auto" w:fill="auto"/>
            <w:noWrap/>
            <w:vAlign w:val="bottom"/>
            <w:hideMark/>
          </w:tcPr>
          <w:p w14:paraId="64C782F7"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54F82CD9" w14:textId="77777777" w:rsidR="005C0E0F" w:rsidRPr="00014037" w:rsidRDefault="005C0E0F" w:rsidP="005C0E0F">
            <w:pPr>
              <w:jc w:val="center"/>
              <w:rPr>
                <w:sz w:val="16"/>
                <w:szCs w:val="16"/>
              </w:rPr>
            </w:pPr>
            <w:r w:rsidRPr="00014037">
              <w:rPr>
                <w:sz w:val="16"/>
                <w:szCs w:val="16"/>
              </w:rPr>
              <w:t>-16,2</w:t>
            </w:r>
          </w:p>
        </w:tc>
        <w:tc>
          <w:tcPr>
            <w:tcW w:w="992" w:type="dxa"/>
            <w:shd w:val="clear" w:color="000000" w:fill="FFFFFF"/>
            <w:noWrap/>
            <w:vAlign w:val="bottom"/>
            <w:hideMark/>
          </w:tcPr>
          <w:p w14:paraId="4FDD68FB" w14:textId="77777777" w:rsidR="005C0E0F" w:rsidRPr="00014037" w:rsidRDefault="005C0E0F" w:rsidP="005C0E0F">
            <w:pPr>
              <w:jc w:val="center"/>
              <w:rPr>
                <w:sz w:val="16"/>
                <w:szCs w:val="16"/>
              </w:rPr>
            </w:pPr>
            <w:r w:rsidRPr="00014037">
              <w:rPr>
                <w:sz w:val="16"/>
                <w:szCs w:val="16"/>
              </w:rPr>
              <w:t>68398</w:t>
            </w:r>
          </w:p>
        </w:tc>
        <w:tc>
          <w:tcPr>
            <w:tcW w:w="1134" w:type="dxa"/>
            <w:shd w:val="clear" w:color="auto" w:fill="auto"/>
            <w:noWrap/>
            <w:vAlign w:val="bottom"/>
            <w:hideMark/>
          </w:tcPr>
          <w:p w14:paraId="7C115174" w14:textId="77777777" w:rsidR="005C0E0F" w:rsidRPr="00014037" w:rsidRDefault="005C0E0F" w:rsidP="005C0E0F">
            <w:pPr>
              <w:jc w:val="right"/>
              <w:rPr>
                <w:sz w:val="16"/>
                <w:szCs w:val="16"/>
              </w:rPr>
            </w:pPr>
            <w:r w:rsidRPr="00014037">
              <w:rPr>
                <w:sz w:val="16"/>
                <w:szCs w:val="16"/>
              </w:rPr>
              <w:t>-14,3</w:t>
            </w:r>
          </w:p>
        </w:tc>
      </w:tr>
      <w:tr w:rsidR="00DB0329" w:rsidRPr="00014037" w14:paraId="0E08ECDE" w14:textId="77777777" w:rsidTr="00400391">
        <w:trPr>
          <w:trHeight w:val="270"/>
          <w:jc w:val="center"/>
        </w:trPr>
        <w:tc>
          <w:tcPr>
            <w:tcW w:w="3256" w:type="dxa"/>
            <w:shd w:val="clear" w:color="auto" w:fill="auto"/>
            <w:hideMark/>
          </w:tcPr>
          <w:p w14:paraId="160A37B1" w14:textId="77777777" w:rsidR="005C0E0F" w:rsidRPr="00014037" w:rsidRDefault="005C0E0F" w:rsidP="005C0E0F">
            <w:pPr>
              <w:jc w:val="both"/>
              <w:rPr>
                <w:sz w:val="16"/>
                <w:szCs w:val="16"/>
              </w:rPr>
            </w:pPr>
            <w:r w:rsidRPr="00014037">
              <w:rPr>
                <w:sz w:val="16"/>
                <w:szCs w:val="16"/>
              </w:rPr>
              <w:t>Laidojimo pašalpa</w:t>
            </w:r>
          </w:p>
        </w:tc>
        <w:tc>
          <w:tcPr>
            <w:tcW w:w="850" w:type="dxa"/>
            <w:shd w:val="clear" w:color="auto" w:fill="auto"/>
            <w:noWrap/>
            <w:vAlign w:val="bottom"/>
            <w:hideMark/>
          </w:tcPr>
          <w:p w14:paraId="2107389A" w14:textId="77777777" w:rsidR="005C0E0F" w:rsidRPr="00014037" w:rsidRDefault="005C0E0F" w:rsidP="005C0E0F">
            <w:pPr>
              <w:jc w:val="center"/>
              <w:rPr>
                <w:sz w:val="16"/>
                <w:szCs w:val="16"/>
              </w:rPr>
            </w:pPr>
            <w:r w:rsidRPr="00014037">
              <w:rPr>
                <w:sz w:val="16"/>
                <w:szCs w:val="16"/>
              </w:rPr>
              <w:t>297</w:t>
            </w:r>
          </w:p>
        </w:tc>
        <w:tc>
          <w:tcPr>
            <w:tcW w:w="851" w:type="dxa"/>
            <w:shd w:val="clear" w:color="auto" w:fill="auto"/>
            <w:noWrap/>
            <w:vAlign w:val="bottom"/>
            <w:hideMark/>
          </w:tcPr>
          <w:p w14:paraId="2D13215F" w14:textId="77777777" w:rsidR="005C0E0F" w:rsidRPr="00014037" w:rsidRDefault="005C0E0F" w:rsidP="005C0E0F">
            <w:pPr>
              <w:jc w:val="center"/>
              <w:rPr>
                <w:sz w:val="16"/>
                <w:szCs w:val="16"/>
              </w:rPr>
            </w:pPr>
            <w:r w:rsidRPr="00014037">
              <w:rPr>
                <w:sz w:val="16"/>
                <w:szCs w:val="16"/>
              </w:rPr>
              <w:t>284</w:t>
            </w:r>
          </w:p>
        </w:tc>
        <w:tc>
          <w:tcPr>
            <w:tcW w:w="1150" w:type="dxa"/>
            <w:shd w:val="clear" w:color="auto" w:fill="auto"/>
            <w:noWrap/>
            <w:vAlign w:val="bottom"/>
            <w:hideMark/>
          </w:tcPr>
          <w:p w14:paraId="51F4008B"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18C5B5D5" w14:textId="77777777" w:rsidR="005C0E0F" w:rsidRPr="00014037" w:rsidRDefault="005C0E0F" w:rsidP="005C0E0F">
            <w:pPr>
              <w:jc w:val="center"/>
              <w:rPr>
                <w:sz w:val="16"/>
                <w:szCs w:val="16"/>
              </w:rPr>
            </w:pPr>
            <w:r w:rsidRPr="00014037">
              <w:rPr>
                <w:sz w:val="16"/>
                <w:szCs w:val="16"/>
              </w:rPr>
              <w:t>+10,4</w:t>
            </w:r>
          </w:p>
        </w:tc>
        <w:tc>
          <w:tcPr>
            <w:tcW w:w="1134" w:type="dxa"/>
            <w:shd w:val="clear" w:color="000000" w:fill="FFFFFF"/>
            <w:noWrap/>
            <w:vAlign w:val="bottom"/>
            <w:hideMark/>
          </w:tcPr>
          <w:p w14:paraId="73DD5DFB" w14:textId="77777777" w:rsidR="005C0E0F" w:rsidRPr="00014037" w:rsidRDefault="005C0E0F" w:rsidP="005C0E0F">
            <w:pPr>
              <w:jc w:val="center"/>
              <w:rPr>
                <w:sz w:val="16"/>
                <w:szCs w:val="16"/>
              </w:rPr>
            </w:pPr>
            <w:r w:rsidRPr="00014037">
              <w:rPr>
                <w:sz w:val="16"/>
                <w:szCs w:val="16"/>
              </w:rPr>
              <w:t>90288</w:t>
            </w:r>
          </w:p>
        </w:tc>
        <w:tc>
          <w:tcPr>
            <w:tcW w:w="790" w:type="dxa"/>
            <w:shd w:val="clear" w:color="auto" w:fill="auto"/>
            <w:noWrap/>
            <w:vAlign w:val="bottom"/>
            <w:hideMark/>
          </w:tcPr>
          <w:p w14:paraId="0E6B4978" w14:textId="77777777" w:rsidR="005C0E0F" w:rsidRPr="00014037" w:rsidRDefault="005C0E0F" w:rsidP="005C0E0F">
            <w:pPr>
              <w:jc w:val="center"/>
              <w:rPr>
                <w:sz w:val="16"/>
                <w:szCs w:val="16"/>
              </w:rPr>
            </w:pPr>
            <w:r w:rsidRPr="00014037">
              <w:rPr>
                <w:sz w:val="16"/>
                <w:szCs w:val="16"/>
              </w:rPr>
              <w:t>+10,4</w:t>
            </w:r>
          </w:p>
        </w:tc>
        <w:tc>
          <w:tcPr>
            <w:tcW w:w="993" w:type="dxa"/>
            <w:shd w:val="clear" w:color="auto" w:fill="auto"/>
            <w:noWrap/>
            <w:vAlign w:val="bottom"/>
            <w:hideMark/>
          </w:tcPr>
          <w:p w14:paraId="44EE27A2" w14:textId="77777777" w:rsidR="005C0E0F" w:rsidRPr="00014037" w:rsidRDefault="005C0E0F" w:rsidP="005C0E0F">
            <w:pPr>
              <w:jc w:val="center"/>
              <w:rPr>
                <w:sz w:val="16"/>
                <w:szCs w:val="16"/>
              </w:rPr>
            </w:pPr>
            <w:r w:rsidRPr="00014037">
              <w:rPr>
                <w:sz w:val="16"/>
                <w:szCs w:val="16"/>
              </w:rPr>
              <w:t>278</w:t>
            </w:r>
          </w:p>
        </w:tc>
        <w:tc>
          <w:tcPr>
            <w:tcW w:w="992" w:type="dxa"/>
            <w:shd w:val="clear" w:color="auto" w:fill="auto"/>
            <w:noWrap/>
            <w:vAlign w:val="bottom"/>
            <w:hideMark/>
          </w:tcPr>
          <w:p w14:paraId="7F733DAD" w14:textId="77777777" w:rsidR="005C0E0F" w:rsidRPr="00014037" w:rsidRDefault="005C0E0F" w:rsidP="005C0E0F">
            <w:pPr>
              <w:jc w:val="right"/>
              <w:rPr>
                <w:sz w:val="16"/>
                <w:szCs w:val="16"/>
              </w:rPr>
            </w:pPr>
            <w:r w:rsidRPr="00014037">
              <w:rPr>
                <w:sz w:val="16"/>
                <w:szCs w:val="16"/>
              </w:rPr>
              <w:t>265</w:t>
            </w:r>
          </w:p>
        </w:tc>
        <w:tc>
          <w:tcPr>
            <w:tcW w:w="1150" w:type="dxa"/>
            <w:shd w:val="clear" w:color="auto" w:fill="auto"/>
            <w:noWrap/>
            <w:vAlign w:val="bottom"/>
            <w:hideMark/>
          </w:tcPr>
          <w:p w14:paraId="03120F29"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6DC4E5E" w14:textId="77777777" w:rsidR="005C0E0F" w:rsidRPr="00014037" w:rsidRDefault="005C0E0F" w:rsidP="005C0E0F">
            <w:pPr>
              <w:jc w:val="center"/>
              <w:rPr>
                <w:sz w:val="16"/>
                <w:szCs w:val="16"/>
              </w:rPr>
            </w:pPr>
            <w:r w:rsidRPr="00014037">
              <w:rPr>
                <w:sz w:val="16"/>
                <w:szCs w:val="16"/>
              </w:rPr>
              <w:t>-6,4</w:t>
            </w:r>
          </w:p>
        </w:tc>
        <w:tc>
          <w:tcPr>
            <w:tcW w:w="992" w:type="dxa"/>
            <w:shd w:val="clear" w:color="000000" w:fill="FFFFFF"/>
            <w:noWrap/>
            <w:vAlign w:val="bottom"/>
            <w:hideMark/>
          </w:tcPr>
          <w:p w14:paraId="2CB74804" w14:textId="77777777" w:rsidR="005C0E0F" w:rsidRPr="00014037" w:rsidRDefault="005C0E0F" w:rsidP="005C0E0F">
            <w:pPr>
              <w:jc w:val="center"/>
              <w:rPr>
                <w:sz w:val="16"/>
                <w:szCs w:val="16"/>
              </w:rPr>
            </w:pPr>
            <w:r w:rsidRPr="00014037">
              <w:rPr>
                <w:sz w:val="16"/>
                <w:szCs w:val="16"/>
              </w:rPr>
              <w:t>86720</w:t>
            </w:r>
          </w:p>
        </w:tc>
        <w:tc>
          <w:tcPr>
            <w:tcW w:w="1134" w:type="dxa"/>
            <w:shd w:val="clear" w:color="auto" w:fill="auto"/>
            <w:noWrap/>
            <w:vAlign w:val="bottom"/>
            <w:hideMark/>
          </w:tcPr>
          <w:p w14:paraId="0E528019" w14:textId="77777777" w:rsidR="005C0E0F" w:rsidRPr="00014037" w:rsidRDefault="005C0E0F" w:rsidP="005C0E0F">
            <w:pPr>
              <w:jc w:val="right"/>
              <w:rPr>
                <w:sz w:val="16"/>
                <w:szCs w:val="16"/>
              </w:rPr>
            </w:pPr>
            <w:r w:rsidRPr="00014037">
              <w:rPr>
                <w:sz w:val="16"/>
                <w:szCs w:val="16"/>
              </w:rPr>
              <w:t>-4,0</w:t>
            </w:r>
          </w:p>
        </w:tc>
      </w:tr>
      <w:tr w:rsidR="00DB0329" w:rsidRPr="00014037" w14:paraId="313BA837" w14:textId="77777777" w:rsidTr="00400391">
        <w:trPr>
          <w:trHeight w:val="465"/>
          <w:jc w:val="center"/>
        </w:trPr>
        <w:tc>
          <w:tcPr>
            <w:tcW w:w="3256" w:type="dxa"/>
            <w:shd w:val="clear" w:color="auto" w:fill="auto"/>
            <w:hideMark/>
          </w:tcPr>
          <w:p w14:paraId="0773B374" w14:textId="77777777" w:rsidR="005C0E0F" w:rsidRPr="00014037" w:rsidRDefault="005C0E0F" w:rsidP="005C0E0F">
            <w:pPr>
              <w:jc w:val="both"/>
              <w:rPr>
                <w:sz w:val="16"/>
                <w:szCs w:val="16"/>
              </w:rPr>
            </w:pPr>
            <w:r w:rsidRPr="00014037">
              <w:rPr>
                <w:sz w:val="16"/>
                <w:szCs w:val="16"/>
              </w:rPr>
              <w:t>Parama užsienyje mirusių LR piliečių palaikams parvežti į LR</w:t>
            </w:r>
          </w:p>
        </w:tc>
        <w:tc>
          <w:tcPr>
            <w:tcW w:w="850" w:type="dxa"/>
            <w:shd w:val="clear" w:color="auto" w:fill="auto"/>
            <w:noWrap/>
            <w:vAlign w:val="bottom"/>
            <w:hideMark/>
          </w:tcPr>
          <w:p w14:paraId="7CB82275" w14:textId="77777777" w:rsidR="005C0E0F" w:rsidRPr="00014037" w:rsidRDefault="005C0E0F" w:rsidP="005C0E0F">
            <w:pPr>
              <w:jc w:val="center"/>
              <w:rPr>
                <w:sz w:val="16"/>
                <w:szCs w:val="16"/>
              </w:rPr>
            </w:pPr>
            <w:r w:rsidRPr="00014037">
              <w:rPr>
                <w:sz w:val="16"/>
                <w:szCs w:val="16"/>
              </w:rPr>
              <w:t>5</w:t>
            </w:r>
          </w:p>
        </w:tc>
        <w:tc>
          <w:tcPr>
            <w:tcW w:w="851" w:type="dxa"/>
            <w:shd w:val="clear" w:color="auto" w:fill="auto"/>
            <w:noWrap/>
            <w:vAlign w:val="bottom"/>
            <w:hideMark/>
          </w:tcPr>
          <w:p w14:paraId="3F0EE0FC" w14:textId="77777777" w:rsidR="005C0E0F" w:rsidRPr="00014037" w:rsidRDefault="005C0E0F" w:rsidP="005C0E0F">
            <w:pPr>
              <w:jc w:val="center"/>
              <w:rPr>
                <w:sz w:val="16"/>
                <w:szCs w:val="16"/>
              </w:rPr>
            </w:pPr>
            <w:r w:rsidRPr="00014037">
              <w:rPr>
                <w:sz w:val="16"/>
                <w:szCs w:val="16"/>
              </w:rPr>
              <w:t>5</w:t>
            </w:r>
          </w:p>
        </w:tc>
        <w:tc>
          <w:tcPr>
            <w:tcW w:w="1150" w:type="dxa"/>
            <w:shd w:val="clear" w:color="auto" w:fill="auto"/>
            <w:noWrap/>
            <w:vAlign w:val="bottom"/>
            <w:hideMark/>
          </w:tcPr>
          <w:p w14:paraId="38D9EE6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1B9BAA81" w14:textId="77777777" w:rsidR="005C0E0F" w:rsidRPr="00014037" w:rsidRDefault="005C0E0F" w:rsidP="005C0E0F">
            <w:pPr>
              <w:jc w:val="center"/>
              <w:rPr>
                <w:sz w:val="16"/>
                <w:szCs w:val="16"/>
              </w:rPr>
            </w:pPr>
            <w:r w:rsidRPr="00014037">
              <w:rPr>
                <w:sz w:val="16"/>
                <w:szCs w:val="16"/>
              </w:rPr>
              <w:t>+66,7</w:t>
            </w:r>
          </w:p>
        </w:tc>
        <w:tc>
          <w:tcPr>
            <w:tcW w:w="1134" w:type="dxa"/>
            <w:shd w:val="clear" w:color="000000" w:fill="FFFFFF"/>
            <w:noWrap/>
            <w:vAlign w:val="bottom"/>
            <w:hideMark/>
          </w:tcPr>
          <w:p w14:paraId="3DE8DC79" w14:textId="77777777" w:rsidR="005C0E0F" w:rsidRPr="00014037" w:rsidRDefault="005C0E0F" w:rsidP="005C0E0F">
            <w:pPr>
              <w:jc w:val="center"/>
              <w:rPr>
                <w:sz w:val="16"/>
                <w:szCs w:val="16"/>
              </w:rPr>
            </w:pPr>
            <w:r w:rsidRPr="00014037">
              <w:rPr>
                <w:sz w:val="16"/>
                <w:szCs w:val="16"/>
              </w:rPr>
              <w:t>9170</w:t>
            </w:r>
          </w:p>
        </w:tc>
        <w:tc>
          <w:tcPr>
            <w:tcW w:w="790" w:type="dxa"/>
            <w:shd w:val="clear" w:color="auto" w:fill="auto"/>
            <w:noWrap/>
            <w:vAlign w:val="bottom"/>
            <w:hideMark/>
          </w:tcPr>
          <w:p w14:paraId="295EDDFB" w14:textId="77777777" w:rsidR="005C0E0F" w:rsidRPr="00014037" w:rsidRDefault="005C0E0F" w:rsidP="005C0E0F">
            <w:pPr>
              <w:jc w:val="center"/>
              <w:rPr>
                <w:sz w:val="16"/>
                <w:szCs w:val="16"/>
              </w:rPr>
            </w:pPr>
            <w:r w:rsidRPr="00014037">
              <w:rPr>
                <w:sz w:val="16"/>
                <w:szCs w:val="16"/>
              </w:rPr>
              <w:t>+60,8</w:t>
            </w:r>
          </w:p>
        </w:tc>
        <w:tc>
          <w:tcPr>
            <w:tcW w:w="993" w:type="dxa"/>
            <w:shd w:val="clear" w:color="auto" w:fill="auto"/>
            <w:noWrap/>
            <w:vAlign w:val="bottom"/>
            <w:hideMark/>
          </w:tcPr>
          <w:p w14:paraId="3776BFB9" w14:textId="77777777" w:rsidR="005C0E0F" w:rsidRPr="00014037" w:rsidRDefault="005C0E0F" w:rsidP="005C0E0F">
            <w:pPr>
              <w:jc w:val="center"/>
              <w:rPr>
                <w:sz w:val="16"/>
                <w:szCs w:val="16"/>
              </w:rPr>
            </w:pPr>
            <w:r w:rsidRPr="00014037">
              <w:rPr>
                <w:sz w:val="16"/>
                <w:szCs w:val="16"/>
              </w:rPr>
              <w:t>4</w:t>
            </w:r>
          </w:p>
        </w:tc>
        <w:tc>
          <w:tcPr>
            <w:tcW w:w="992" w:type="dxa"/>
            <w:shd w:val="clear" w:color="auto" w:fill="auto"/>
            <w:noWrap/>
            <w:vAlign w:val="bottom"/>
            <w:hideMark/>
          </w:tcPr>
          <w:p w14:paraId="61A5F85E" w14:textId="77777777" w:rsidR="005C0E0F" w:rsidRPr="00014037" w:rsidRDefault="005C0E0F" w:rsidP="005C0E0F">
            <w:pPr>
              <w:jc w:val="right"/>
              <w:rPr>
                <w:sz w:val="16"/>
                <w:szCs w:val="16"/>
              </w:rPr>
            </w:pPr>
            <w:r w:rsidRPr="00014037">
              <w:rPr>
                <w:sz w:val="16"/>
                <w:szCs w:val="16"/>
              </w:rPr>
              <w:t>4</w:t>
            </w:r>
          </w:p>
        </w:tc>
        <w:tc>
          <w:tcPr>
            <w:tcW w:w="1150" w:type="dxa"/>
            <w:shd w:val="clear" w:color="auto" w:fill="auto"/>
            <w:noWrap/>
            <w:vAlign w:val="bottom"/>
            <w:hideMark/>
          </w:tcPr>
          <w:p w14:paraId="37361806"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31446AE8" w14:textId="77777777" w:rsidR="005C0E0F" w:rsidRPr="00014037" w:rsidRDefault="005C0E0F" w:rsidP="005C0E0F">
            <w:pPr>
              <w:jc w:val="center"/>
              <w:rPr>
                <w:sz w:val="16"/>
                <w:szCs w:val="16"/>
              </w:rPr>
            </w:pPr>
            <w:r w:rsidRPr="00014037">
              <w:rPr>
                <w:sz w:val="16"/>
                <w:szCs w:val="16"/>
              </w:rPr>
              <w:t>-20</w:t>
            </w:r>
          </w:p>
        </w:tc>
        <w:tc>
          <w:tcPr>
            <w:tcW w:w="992" w:type="dxa"/>
            <w:shd w:val="clear" w:color="000000" w:fill="FFFFFF"/>
            <w:noWrap/>
            <w:vAlign w:val="bottom"/>
            <w:hideMark/>
          </w:tcPr>
          <w:p w14:paraId="28C6201F" w14:textId="77777777" w:rsidR="005C0E0F" w:rsidRPr="00014037" w:rsidRDefault="005C0E0F" w:rsidP="005C0E0F">
            <w:pPr>
              <w:jc w:val="center"/>
              <w:rPr>
                <w:sz w:val="16"/>
                <w:szCs w:val="16"/>
              </w:rPr>
            </w:pPr>
            <w:r w:rsidRPr="00014037">
              <w:rPr>
                <w:sz w:val="16"/>
                <w:szCs w:val="16"/>
              </w:rPr>
              <w:t>8212</w:t>
            </w:r>
          </w:p>
        </w:tc>
        <w:tc>
          <w:tcPr>
            <w:tcW w:w="1134" w:type="dxa"/>
            <w:shd w:val="clear" w:color="auto" w:fill="auto"/>
            <w:noWrap/>
            <w:vAlign w:val="bottom"/>
            <w:hideMark/>
          </w:tcPr>
          <w:p w14:paraId="53CB16EF" w14:textId="77777777" w:rsidR="005C0E0F" w:rsidRPr="00014037" w:rsidRDefault="005C0E0F" w:rsidP="005C0E0F">
            <w:pPr>
              <w:jc w:val="right"/>
              <w:rPr>
                <w:sz w:val="16"/>
                <w:szCs w:val="16"/>
              </w:rPr>
            </w:pPr>
            <w:r w:rsidRPr="00014037">
              <w:rPr>
                <w:sz w:val="16"/>
                <w:szCs w:val="16"/>
              </w:rPr>
              <w:t>-10,4</w:t>
            </w:r>
          </w:p>
        </w:tc>
      </w:tr>
      <w:tr w:rsidR="00DB0329" w:rsidRPr="00014037" w14:paraId="72895A8B" w14:textId="77777777" w:rsidTr="00400391">
        <w:trPr>
          <w:trHeight w:val="465"/>
          <w:jc w:val="center"/>
        </w:trPr>
        <w:tc>
          <w:tcPr>
            <w:tcW w:w="3256" w:type="dxa"/>
            <w:shd w:val="clear" w:color="auto" w:fill="auto"/>
            <w:hideMark/>
          </w:tcPr>
          <w:p w14:paraId="58B11434" w14:textId="77777777" w:rsidR="005C0E0F" w:rsidRPr="00014037" w:rsidRDefault="005C0E0F" w:rsidP="005C0E0F">
            <w:pPr>
              <w:jc w:val="both"/>
              <w:rPr>
                <w:sz w:val="16"/>
                <w:szCs w:val="16"/>
              </w:rPr>
            </w:pPr>
            <w:r w:rsidRPr="00014037">
              <w:rPr>
                <w:sz w:val="16"/>
                <w:szCs w:val="16"/>
              </w:rPr>
              <w:t>Asmenų pervežimas į teismo medicinos ekspertizę</w:t>
            </w:r>
          </w:p>
        </w:tc>
        <w:tc>
          <w:tcPr>
            <w:tcW w:w="850" w:type="dxa"/>
            <w:shd w:val="clear" w:color="auto" w:fill="auto"/>
            <w:noWrap/>
            <w:vAlign w:val="bottom"/>
            <w:hideMark/>
          </w:tcPr>
          <w:p w14:paraId="1C610102" w14:textId="77777777" w:rsidR="005C0E0F" w:rsidRPr="00014037" w:rsidRDefault="005C0E0F" w:rsidP="005C0E0F">
            <w:pPr>
              <w:jc w:val="center"/>
              <w:rPr>
                <w:sz w:val="16"/>
                <w:szCs w:val="16"/>
              </w:rPr>
            </w:pPr>
            <w:r w:rsidRPr="00014037">
              <w:rPr>
                <w:sz w:val="16"/>
                <w:szCs w:val="16"/>
              </w:rPr>
              <w:t>0</w:t>
            </w:r>
          </w:p>
        </w:tc>
        <w:tc>
          <w:tcPr>
            <w:tcW w:w="851" w:type="dxa"/>
            <w:shd w:val="clear" w:color="auto" w:fill="auto"/>
            <w:noWrap/>
            <w:vAlign w:val="bottom"/>
            <w:hideMark/>
          </w:tcPr>
          <w:p w14:paraId="507075B4"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05605B4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5C9A60F3" w14:textId="77777777" w:rsidR="005C0E0F" w:rsidRPr="00014037" w:rsidRDefault="005C0E0F" w:rsidP="005C0E0F">
            <w:pPr>
              <w:jc w:val="center"/>
              <w:rPr>
                <w:sz w:val="16"/>
                <w:szCs w:val="16"/>
              </w:rPr>
            </w:pPr>
            <w:r w:rsidRPr="00014037">
              <w:rPr>
                <w:sz w:val="16"/>
                <w:szCs w:val="16"/>
              </w:rPr>
              <w:t>0</w:t>
            </w:r>
          </w:p>
        </w:tc>
        <w:tc>
          <w:tcPr>
            <w:tcW w:w="1134" w:type="dxa"/>
            <w:shd w:val="clear" w:color="000000" w:fill="FFFFFF"/>
            <w:noWrap/>
            <w:vAlign w:val="bottom"/>
            <w:hideMark/>
          </w:tcPr>
          <w:p w14:paraId="29861FEC" w14:textId="77777777" w:rsidR="005C0E0F" w:rsidRPr="00014037" w:rsidRDefault="005C0E0F" w:rsidP="005C0E0F">
            <w:pPr>
              <w:jc w:val="center"/>
              <w:rPr>
                <w:sz w:val="16"/>
                <w:szCs w:val="16"/>
              </w:rPr>
            </w:pPr>
            <w:r w:rsidRPr="00014037">
              <w:rPr>
                <w:sz w:val="16"/>
                <w:szCs w:val="16"/>
              </w:rPr>
              <w:t>0</w:t>
            </w:r>
          </w:p>
        </w:tc>
        <w:tc>
          <w:tcPr>
            <w:tcW w:w="790" w:type="dxa"/>
            <w:shd w:val="clear" w:color="auto" w:fill="auto"/>
            <w:noWrap/>
            <w:vAlign w:val="bottom"/>
            <w:hideMark/>
          </w:tcPr>
          <w:p w14:paraId="19836BD1"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61CBE48D" w14:textId="77777777" w:rsidR="005C0E0F" w:rsidRPr="00014037" w:rsidRDefault="005C0E0F" w:rsidP="005C0E0F">
            <w:pPr>
              <w:jc w:val="center"/>
              <w:rPr>
                <w:sz w:val="16"/>
                <w:szCs w:val="16"/>
              </w:rPr>
            </w:pPr>
            <w:r w:rsidRPr="00014037">
              <w:rPr>
                <w:sz w:val="16"/>
                <w:szCs w:val="16"/>
              </w:rPr>
              <w:t>38</w:t>
            </w:r>
          </w:p>
        </w:tc>
        <w:tc>
          <w:tcPr>
            <w:tcW w:w="992" w:type="dxa"/>
            <w:shd w:val="clear" w:color="auto" w:fill="auto"/>
            <w:noWrap/>
            <w:vAlign w:val="bottom"/>
            <w:hideMark/>
          </w:tcPr>
          <w:p w14:paraId="660BD4D4" w14:textId="77777777" w:rsidR="005C0E0F" w:rsidRPr="00014037" w:rsidRDefault="005C0E0F" w:rsidP="005C0E0F">
            <w:pPr>
              <w:jc w:val="right"/>
              <w:rPr>
                <w:sz w:val="16"/>
                <w:szCs w:val="16"/>
              </w:rPr>
            </w:pPr>
            <w:r w:rsidRPr="00014037">
              <w:rPr>
                <w:sz w:val="16"/>
                <w:szCs w:val="16"/>
              </w:rPr>
              <w:t>38</w:t>
            </w:r>
          </w:p>
        </w:tc>
        <w:tc>
          <w:tcPr>
            <w:tcW w:w="1150" w:type="dxa"/>
            <w:shd w:val="clear" w:color="auto" w:fill="auto"/>
            <w:noWrap/>
            <w:vAlign w:val="bottom"/>
            <w:hideMark/>
          </w:tcPr>
          <w:p w14:paraId="6EF0C086"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516CA05"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7650E6AC" w14:textId="77777777" w:rsidR="005C0E0F" w:rsidRPr="00014037" w:rsidRDefault="005C0E0F" w:rsidP="005C0E0F">
            <w:pPr>
              <w:jc w:val="center"/>
              <w:rPr>
                <w:sz w:val="16"/>
                <w:szCs w:val="16"/>
              </w:rPr>
            </w:pPr>
            <w:r w:rsidRPr="00014037">
              <w:rPr>
                <w:sz w:val="16"/>
                <w:szCs w:val="16"/>
              </w:rPr>
              <w:t>8379</w:t>
            </w:r>
          </w:p>
        </w:tc>
        <w:tc>
          <w:tcPr>
            <w:tcW w:w="1134" w:type="dxa"/>
            <w:shd w:val="clear" w:color="auto" w:fill="auto"/>
            <w:noWrap/>
            <w:vAlign w:val="bottom"/>
            <w:hideMark/>
          </w:tcPr>
          <w:p w14:paraId="18AE51EB" w14:textId="77777777" w:rsidR="005C0E0F" w:rsidRPr="00014037" w:rsidRDefault="005C0E0F" w:rsidP="005C0E0F">
            <w:pPr>
              <w:jc w:val="right"/>
              <w:rPr>
                <w:sz w:val="16"/>
                <w:szCs w:val="16"/>
              </w:rPr>
            </w:pPr>
            <w:r w:rsidRPr="00014037">
              <w:rPr>
                <w:sz w:val="16"/>
                <w:szCs w:val="16"/>
              </w:rPr>
              <w:t>0,0</w:t>
            </w:r>
          </w:p>
        </w:tc>
      </w:tr>
      <w:tr w:rsidR="00DB0329" w:rsidRPr="00014037" w14:paraId="76C8E3C7" w14:textId="77777777" w:rsidTr="00400391">
        <w:trPr>
          <w:trHeight w:val="270"/>
          <w:jc w:val="center"/>
        </w:trPr>
        <w:tc>
          <w:tcPr>
            <w:tcW w:w="3256" w:type="dxa"/>
            <w:shd w:val="clear" w:color="auto" w:fill="auto"/>
            <w:hideMark/>
          </w:tcPr>
          <w:p w14:paraId="1A636CDA" w14:textId="77777777" w:rsidR="005C0E0F" w:rsidRPr="00014037" w:rsidRDefault="005C0E0F" w:rsidP="005C0E0F">
            <w:pPr>
              <w:jc w:val="both"/>
              <w:rPr>
                <w:sz w:val="16"/>
                <w:szCs w:val="16"/>
              </w:rPr>
            </w:pPr>
            <w:r w:rsidRPr="00014037">
              <w:rPr>
                <w:sz w:val="16"/>
                <w:szCs w:val="16"/>
              </w:rPr>
              <w:t>Laidojimas savivaldybės lėšomis</w:t>
            </w:r>
          </w:p>
        </w:tc>
        <w:tc>
          <w:tcPr>
            <w:tcW w:w="850" w:type="dxa"/>
            <w:shd w:val="clear" w:color="auto" w:fill="auto"/>
            <w:noWrap/>
            <w:vAlign w:val="bottom"/>
            <w:hideMark/>
          </w:tcPr>
          <w:p w14:paraId="73539F77" w14:textId="77777777" w:rsidR="005C0E0F" w:rsidRPr="00014037" w:rsidRDefault="005C0E0F" w:rsidP="005C0E0F">
            <w:pPr>
              <w:jc w:val="center"/>
              <w:rPr>
                <w:sz w:val="16"/>
                <w:szCs w:val="16"/>
              </w:rPr>
            </w:pPr>
            <w:r w:rsidRPr="00014037">
              <w:rPr>
                <w:sz w:val="16"/>
                <w:szCs w:val="16"/>
              </w:rPr>
              <w:t>5</w:t>
            </w:r>
          </w:p>
        </w:tc>
        <w:tc>
          <w:tcPr>
            <w:tcW w:w="851" w:type="dxa"/>
            <w:shd w:val="clear" w:color="auto" w:fill="auto"/>
            <w:noWrap/>
            <w:vAlign w:val="bottom"/>
            <w:hideMark/>
          </w:tcPr>
          <w:p w14:paraId="6A1981E1" w14:textId="77777777" w:rsidR="005C0E0F" w:rsidRPr="00014037" w:rsidRDefault="005C0E0F" w:rsidP="005C0E0F">
            <w:pPr>
              <w:jc w:val="center"/>
              <w:rPr>
                <w:sz w:val="16"/>
                <w:szCs w:val="16"/>
              </w:rPr>
            </w:pPr>
            <w:r w:rsidRPr="00014037">
              <w:rPr>
                <w:sz w:val="16"/>
                <w:szCs w:val="16"/>
              </w:rPr>
              <w:t>5</w:t>
            </w:r>
          </w:p>
        </w:tc>
        <w:tc>
          <w:tcPr>
            <w:tcW w:w="1150" w:type="dxa"/>
            <w:shd w:val="clear" w:color="auto" w:fill="auto"/>
            <w:noWrap/>
            <w:vAlign w:val="bottom"/>
            <w:hideMark/>
          </w:tcPr>
          <w:p w14:paraId="6F987312"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46836DAE" w14:textId="77777777" w:rsidR="005C0E0F" w:rsidRPr="00014037" w:rsidRDefault="005C0E0F" w:rsidP="005C0E0F">
            <w:pPr>
              <w:jc w:val="center"/>
              <w:rPr>
                <w:sz w:val="16"/>
                <w:szCs w:val="16"/>
              </w:rPr>
            </w:pPr>
            <w:r w:rsidRPr="00014037">
              <w:rPr>
                <w:sz w:val="16"/>
                <w:szCs w:val="16"/>
              </w:rPr>
              <w:t>+66,7</w:t>
            </w:r>
          </w:p>
        </w:tc>
        <w:tc>
          <w:tcPr>
            <w:tcW w:w="1134" w:type="dxa"/>
            <w:shd w:val="clear" w:color="000000" w:fill="FFFFFF"/>
            <w:noWrap/>
            <w:vAlign w:val="bottom"/>
            <w:hideMark/>
          </w:tcPr>
          <w:p w14:paraId="3B1374AB" w14:textId="77777777" w:rsidR="005C0E0F" w:rsidRPr="00014037" w:rsidRDefault="005C0E0F" w:rsidP="005C0E0F">
            <w:pPr>
              <w:jc w:val="center"/>
              <w:rPr>
                <w:sz w:val="16"/>
                <w:szCs w:val="16"/>
              </w:rPr>
            </w:pPr>
            <w:r w:rsidRPr="00014037">
              <w:rPr>
                <w:sz w:val="16"/>
                <w:szCs w:val="16"/>
              </w:rPr>
              <w:t>2458</w:t>
            </w:r>
          </w:p>
        </w:tc>
        <w:tc>
          <w:tcPr>
            <w:tcW w:w="790" w:type="dxa"/>
            <w:shd w:val="clear" w:color="auto" w:fill="auto"/>
            <w:noWrap/>
            <w:vAlign w:val="bottom"/>
            <w:hideMark/>
          </w:tcPr>
          <w:p w14:paraId="746F9065" w14:textId="77777777" w:rsidR="005C0E0F" w:rsidRPr="00014037" w:rsidRDefault="005C0E0F" w:rsidP="005C0E0F">
            <w:pPr>
              <w:jc w:val="center"/>
              <w:rPr>
                <w:sz w:val="16"/>
                <w:szCs w:val="16"/>
              </w:rPr>
            </w:pPr>
            <w:r w:rsidRPr="00014037">
              <w:rPr>
                <w:sz w:val="16"/>
                <w:szCs w:val="16"/>
              </w:rPr>
              <w:t>+15,1</w:t>
            </w:r>
          </w:p>
        </w:tc>
        <w:tc>
          <w:tcPr>
            <w:tcW w:w="993" w:type="dxa"/>
            <w:shd w:val="clear" w:color="auto" w:fill="auto"/>
            <w:noWrap/>
            <w:vAlign w:val="bottom"/>
            <w:hideMark/>
          </w:tcPr>
          <w:p w14:paraId="77036F72" w14:textId="77777777" w:rsidR="005C0E0F" w:rsidRPr="00014037" w:rsidRDefault="005C0E0F" w:rsidP="005C0E0F">
            <w:pPr>
              <w:jc w:val="center"/>
              <w:rPr>
                <w:sz w:val="16"/>
                <w:szCs w:val="16"/>
              </w:rPr>
            </w:pPr>
            <w:r w:rsidRPr="00014037">
              <w:rPr>
                <w:sz w:val="16"/>
                <w:szCs w:val="16"/>
              </w:rPr>
              <w:t>5</w:t>
            </w:r>
          </w:p>
        </w:tc>
        <w:tc>
          <w:tcPr>
            <w:tcW w:w="992" w:type="dxa"/>
            <w:shd w:val="clear" w:color="auto" w:fill="auto"/>
            <w:noWrap/>
            <w:vAlign w:val="bottom"/>
            <w:hideMark/>
          </w:tcPr>
          <w:p w14:paraId="59D752E3" w14:textId="77777777" w:rsidR="005C0E0F" w:rsidRPr="00014037" w:rsidRDefault="005C0E0F" w:rsidP="005C0E0F">
            <w:pPr>
              <w:jc w:val="right"/>
              <w:rPr>
                <w:sz w:val="16"/>
                <w:szCs w:val="16"/>
              </w:rPr>
            </w:pPr>
            <w:r w:rsidRPr="00014037">
              <w:rPr>
                <w:sz w:val="16"/>
                <w:szCs w:val="16"/>
              </w:rPr>
              <w:t>5</w:t>
            </w:r>
          </w:p>
        </w:tc>
        <w:tc>
          <w:tcPr>
            <w:tcW w:w="1150" w:type="dxa"/>
            <w:shd w:val="clear" w:color="auto" w:fill="auto"/>
            <w:noWrap/>
            <w:vAlign w:val="bottom"/>
            <w:hideMark/>
          </w:tcPr>
          <w:p w14:paraId="3493ACA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0534282" w14:textId="77777777" w:rsidR="005C0E0F" w:rsidRPr="00014037" w:rsidRDefault="005C0E0F" w:rsidP="005C0E0F">
            <w:pPr>
              <w:jc w:val="center"/>
              <w:rPr>
                <w:sz w:val="16"/>
                <w:szCs w:val="16"/>
              </w:rPr>
            </w:pPr>
            <w:r w:rsidRPr="00014037">
              <w:rPr>
                <w:sz w:val="16"/>
                <w:szCs w:val="16"/>
              </w:rPr>
              <w:t>0</w:t>
            </w:r>
          </w:p>
        </w:tc>
        <w:tc>
          <w:tcPr>
            <w:tcW w:w="992" w:type="dxa"/>
            <w:shd w:val="clear" w:color="000000" w:fill="FFFFFF"/>
            <w:noWrap/>
            <w:vAlign w:val="bottom"/>
            <w:hideMark/>
          </w:tcPr>
          <w:p w14:paraId="352B45C7" w14:textId="77777777" w:rsidR="005C0E0F" w:rsidRPr="00014037" w:rsidRDefault="005C0E0F" w:rsidP="005C0E0F">
            <w:pPr>
              <w:jc w:val="center"/>
              <w:rPr>
                <w:sz w:val="16"/>
                <w:szCs w:val="16"/>
              </w:rPr>
            </w:pPr>
            <w:r w:rsidRPr="00014037">
              <w:rPr>
                <w:sz w:val="16"/>
                <w:szCs w:val="16"/>
              </w:rPr>
              <w:t>636</w:t>
            </w:r>
          </w:p>
        </w:tc>
        <w:tc>
          <w:tcPr>
            <w:tcW w:w="1134" w:type="dxa"/>
            <w:shd w:val="clear" w:color="auto" w:fill="auto"/>
            <w:noWrap/>
            <w:vAlign w:val="bottom"/>
            <w:hideMark/>
          </w:tcPr>
          <w:p w14:paraId="5820A0E2" w14:textId="77777777" w:rsidR="005C0E0F" w:rsidRPr="00014037" w:rsidRDefault="005C0E0F" w:rsidP="005C0E0F">
            <w:pPr>
              <w:jc w:val="right"/>
              <w:rPr>
                <w:sz w:val="16"/>
                <w:szCs w:val="16"/>
              </w:rPr>
            </w:pPr>
            <w:r w:rsidRPr="00014037">
              <w:rPr>
                <w:sz w:val="16"/>
                <w:szCs w:val="16"/>
              </w:rPr>
              <w:t>-74,1</w:t>
            </w:r>
          </w:p>
        </w:tc>
      </w:tr>
      <w:tr w:rsidR="00DB0329" w:rsidRPr="00014037" w14:paraId="2093E3C6" w14:textId="77777777" w:rsidTr="00400391">
        <w:trPr>
          <w:trHeight w:val="351"/>
          <w:jc w:val="center"/>
        </w:trPr>
        <w:tc>
          <w:tcPr>
            <w:tcW w:w="3256" w:type="dxa"/>
            <w:shd w:val="clear" w:color="auto" w:fill="auto"/>
            <w:hideMark/>
          </w:tcPr>
          <w:p w14:paraId="13D735CB" w14:textId="77777777" w:rsidR="005C0E0F" w:rsidRPr="00014037" w:rsidRDefault="005C0E0F" w:rsidP="005C0E0F">
            <w:pPr>
              <w:jc w:val="both"/>
              <w:rPr>
                <w:color w:val="000000"/>
                <w:sz w:val="16"/>
                <w:szCs w:val="16"/>
              </w:rPr>
            </w:pPr>
            <w:r w:rsidRPr="00014037">
              <w:rPr>
                <w:color w:val="000000"/>
                <w:sz w:val="16"/>
                <w:szCs w:val="16"/>
              </w:rPr>
              <w:t>Vienkartinė, tikslinė ir periodinė pašalpa</w:t>
            </w:r>
          </w:p>
        </w:tc>
        <w:tc>
          <w:tcPr>
            <w:tcW w:w="850" w:type="dxa"/>
            <w:shd w:val="clear" w:color="auto" w:fill="auto"/>
            <w:noWrap/>
            <w:vAlign w:val="bottom"/>
            <w:hideMark/>
          </w:tcPr>
          <w:p w14:paraId="423760D2" w14:textId="77777777" w:rsidR="005C0E0F" w:rsidRPr="00014037" w:rsidRDefault="005C0E0F" w:rsidP="005C0E0F">
            <w:pPr>
              <w:jc w:val="center"/>
              <w:rPr>
                <w:color w:val="000000"/>
                <w:sz w:val="16"/>
                <w:szCs w:val="16"/>
              </w:rPr>
            </w:pPr>
            <w:r w:rsidRPr="00014037">
              <w:rPr>
                <w:color w:val="000000"/>
                <w:sz w:val="16"/>
                <w:szCs w:val="16"/>
              </w:rPr>
              <w:t>256</w:t>
            </w:r>
          </w:p>
        </w:tc>
        <w:tc>
          <w:tcPr>
            <w:tcW w:w="851" w:type="dxa"/>
            <w:shd w:val="clear" w:color="auto" w:fill="auto"/>
            <w:noWrap/>
            <w:vAlign w:val="bottom"/>
            <w:hideMark/>
          </w:tcPr>
          <w:p w14:paraId="618A3B58" w14:textId="77777777" w:rsidR="005C0E0F" w:rsidRPr="00014037" w:rsidRDefault="005C0E0F" w:rsidP="005C0E0F">
            <w:pPr>
              <w:jc w:val="center"/>
              <w:rPr>
                <w:color w:val="000000"/>
                <w:sz w:val="16"/>
                <w:szCs w:val="16"/>
              </w:rPr>
            </w:pPr>
            <w:r w:rsidRPr="00014037">
              <w:rPr>
                <w:color w:val="000000"/>
                <w:sz w:val="16"/>
                <w:szCs w:val="16"/>
              </w:rPr>
              <w:t>224</w:t>
            </w:r>
          </w:p>
        </w:tc>
        <w:tc>
          <w:tcPr>
            <w:tcW w:w="1150" w:type="dxa"/>
            <w:shd w:val="clear" w:color="auto" w:fill="auto"/>
            <w:noWrap/>
            <w:vAlign w:val="bottom"/>
            <w:hideMark/>
          </w:tcPr>
          <w:p w14:paraId="0F137DC2" w14:textId="77777777" w:rsidR="005C0E0F" w:rsidRPr="00014037" w:rsidRDefault="005C0E0F" w:rsidP="005C0E0F">
            <w:pPr>
              <w:jc w:val="center"/>
              <w:rPr>
                <w:sz w:val="16"/>
                <w:szCs w:val="16"/>
              </w:rPr>
            </w:pPr>
            <w:r w:rsidRPr="00014037">
              <w:rPr>
                <w:sz w:val="16"/>
                <w:szCs w:val="16"/>
              </w:rPr>
              <w:t>51</w:t>
            </w:r>
          </w:p>
        </w:tc>
        <w:tc>
          <w:tcPr>
            <w:tcW w:w="963" w:type="dxa"/>
            <w:shd w:val="clear" w:color="auto" w:fill="auto"/>
            <w:noWrap/>
            <w:vAlign w:val="bottom"/>
            <w:hideMark/>
          </w:tcPr>
          <w:p w14:paraId="79CC2655" w14:textId="77777777" w:rsidR="005C0E0F" w:rsidRPr="00014037" w:rsidRDefault="005C0E0F" w:rsidP="005C0E0F">
            <w:pPr>
              <w:jc w:val="center"/>
              <w:rPr>
                <w:color w:val="000000"/>
                <w:sz w:val="16"/>
                <w:szCs w:val="16"/>
              </w:rPr>
            </w:pPr>
            <w:r w:rsidRPr="00014037">
              <w:rPr>
                <w:color w:val="000000"/>
                <w:sz w:val="16"/>
                <w:szCs w:val="16"/>
              </w:rPr>
              <w:t>-8,9</w:t>
            </w:r>
          </w:p>
        </w:tc>
        <w:tc>
          <w:tcPr>
            <w:tcW w:w="1134" w:type="dxa"/>
            <w:shd w:val="clear" w:color="000000" w:fill="FFFFFF"/>
            <w:noWrap/>
            <w:vAlign w:val="bottom"/>
            <w:hideMark/>
          </w:tcPr>
          <w:p w14:paraId="27E78730" w14:textId="77777777" w:rsidR="005C0E0F" w:rsidRPr="00014037" w:rsidRDefault="005C0E0F" w:rsidP="005C0E0F">
            <w:pPr>
              <w:jc w:val="center"/>
              <w:rPr>
                <w:color w:val="000000"/>
                <w:sz w:val="16"/>
                <w:szCs w:val="16"/>
              </w:rPr>
            </w:pPr>
            <w:r w:rsidRPr="00014037">
              <w:rPr>
                <w:color w:val="000000"/>
                <w:sz w:val="16"/>
                <w:szCs w:val="16"/>
              </w:rPr>
              <w:t>11939</w:t>
            </w:r>
          </w:p>
        </w:tc>
        <w:tc>
          <w:tcPr>
            <w:tcW w:w="790" w:type="dxa"/>
            <w:shd w:val="clear" w:color="auto" w:fill="auto"/>
            <w:noWrap/>
            <w:vAlign w:val="bottom"/>
            <w:hideMark/>
          </w:tcPr>
          <w:p w14:paraId="7839FD19" w14:textId="77777777" w:rsidR="005C0E0F" w:rsidRPr="00014037" w:rsidRDefault="005C0E0F" w:rsidP="005C0E0F">
            <w:pPr>
              <w:jc w:val="center"/>
              <w:rPr>
                <w:sz w:val="16"/>
                <w:szCs w:val="16"/>
              </w:rPr>
            </w:pPr>
            <w:r w:rsidRPr="00014037">
              <w:rPr>
                <w:sz w:val="16"/>
                <w:szCs w:val="16"/>
              </w:rPr>
              <w:t>+33,5</w:t>
            </w:r>
          </w:p>
        </w:tc>
        <w:tc>
          <w:tcPr>
            <w:tcW w:w="993" w:type="dxa"/>
            <w:shd w:val="clear" w:color="auto" w:fill="auto"/>
            <w:noWrap/>
            <w:vAlign w:val="bottom"/>
            <w:hideMark/>
          </w:tcPr>
          <w:p w14:paraId="63AF9EEB" w14:textId="77777777" w:rsidR="005C0E0F" w:rsidRPr="00014037" w:rsidRDefault="005C0E0F" w:rsidP="005C0E0F">
            <w:pPr>
              <w:jc w:val="center"/>
              <w:rPr>
                <w:color w:val="000000"/>
                <w:sz w:val="16"/>
                <w:szCs w:val="16"/>
              </w:rPr>
            </w:pPr>
            <w:r w:rsidRPr="00014037">
              <w:rPr>
                <w:color w:val="000000"/>
                <w:sz w:val="16"/>
                <w:szCs w:val="16"/>
              </w:rPr>
              <w:t>211</w:t>
            </w:r>
          </w:p>
        </w:tc>
        <w:tc>
          <w:tcPr>
            <w:tcW w:w="992" w:type="dxa"/>
            <w:shd w:val="clear" w:color="auto" w:fill="auto"/>
            <w:noWrap/>
            <w:vAlign w:val="bottom"/>
            <w:hideMark/>
          </w:tcPr>
          <w:p w14:paraId="63707A81" w14:textId="77777777" w:rsidR="005C0E0F" w:rsidRPr="00014037" w:rsidRDefault="005C0E0F" w:rsidP="005C0E0F">
            <w:pPr>
              <w:jc w:val="right"/>
              <w:rPr>
                <w:color w:val="000000"/>
                <w:sz w:val="16"/>
                <w:szCs w:val="16"/>
              </w:rPr>
            </w:pPr>
            <w:r w:rsidRPr="00014037">
              <w:rPr>
                <w:color w:val="000000"/>
                <w:sz w:val="16"/>
                <w:szCs w:val="16"/>
              </w:rPr>
              <w:t>162</w:t>
            </w:r>
          </w:p>
        </w:tc>
        <w:tc>
          <w:tcPr>
            <w:tcW w:w="1150" w:type="dxa"/>
            <w:shd w:val="clear" w:color="auto" w:fill="auto"/>
            <w:noWrap/>
            <w:vAlign w:val="bottom"/>
            <w:hideMark/>
          </w:tcPr>
          <w:p w14:paraId="6D189E99" w14:textId="77777777" w:rsidR="005C0E0F" w:rsidRPr="00014037" w:rsidRDefault="005C0E0F" w:rsidP="005C0E0F">
            <w:pPr>
              <w:jc w:val="center"/>
              <w:rPr>
                <w:sz w:val="16"/>
                <w:szCs w:val="16"/>
              </w:rPr>
            </w:pPr>
            <w:r w:rsidRPr="00014037">
              <w:rPr>
                <w:sz w:val="16"/>
                <w:szCs w:val="16"/>
              </w:rPr>
              <w:t>46</w:t>
            </w:r>
          </w:p>
        </w:tc>
        <w:tc>
          <w:tcPr>
            <w:tcW w:w="963" w:type="dxa"/>
            <w:shd w:val="clear" w:color="auto" w:fill="auto"/>
            <w:noWrap/>
            <w:vAlign w:val="bottom"/>
            <w:hideMark/>
          </w:tcPr>
          <w:p w14:paraId="64893776" w14:textId="77777777" w:rsidR="005C0E0F" w:rsidRPr="00014037" w:rsidRDefault="005C0E0F" w:rsidP="005C0E0F">
            <w:pPr>
              <w:jc w:val="center"/>
              <w:rPr>
                <w:sz w:val="16"/>
                <w:szCs w:val="16"/>
              </w:rPr>
            </w:pPr>
            <w:r w:rsidRPr="00014037">
              <w:rPr>
                <w:sz w:val="16"/>
                <w:szCs w:val="16"/>
              </w:rPr>
              <w:t>-17,6</w:t>
            </w:r>
          </w:p>
        </w:tc>
        <w:tc>
          <w:tcPr>
            <w:tcW w:w="992" w:type="dxa"/>
            <w:shd w:val="clear" w:color="auto" w:fill="auto"/>
            <w:noWrap/>
            <w:vAlign w:val="bottom"/>
            <w:hideMark/>
          </w:tcPr>
          <w:p w14:paraId="7F2188A6" w14:textId="77777777" w:rsidR="005C0E0F" w:rsidRPr="00014037" w:rsidRDefault="005C0E0F" w:rsidP="005C0E0F">
            <w:pPr>
              <w:jc w:val="center"/>
              <w:rPr>
                <w:color w:val="000000"/>
                <w:sz w:val="16"/>
                <w:szCs w:val="16"/>
              </w:rPr>
            </w:pPr>
            <w:r w:rsidRPr="00014037">
              <w:rPr>
                <w:color w:val="000000"/>
                <w:sz w:val="16"/>
                <w:szCs w:val="16"/>
              </w:rPr>
              <w:t>14567</w:t>
            </w:r>
          </w:p>
        </w:tc>
        <w:tc>
          <w:tcPr>
            <w:tcW w:w="1134" w:type="dxa"/>
            <w:shd w:val="clear" w:color="auto" w:fill="auto"/>
            <w:noWrap/>
            <w:vAlign w:val="bottom"/>
            <w:hideMark/>
          </w:tcPr>
          <w:p w14:paraId="44843FE4" w14:textId="77777777" w:rsidR="005C0E0F" w:rsidRPr="00014037" w:rsidRDefault="005C0E0F" w:rsidP="005C0E0F">
            <w:pPr>
              <w:jc w:val="right"/>
              <w:rPr>
                <w:sz w:val="16"/>
                <w:szCs w:val="16"/>
              </w:rPr>
            </w:pPr>
            <w:r w:rsidRPr="00014037">
              <w:rPr>
                <w:sz w:val="16"/>
                <w:szCs w:val="16"/>
              </w:rPr>
              <w:t>22,0</w:t>
            </w:r>
          </w:p>
        </w:tc>
      </w:tr>
      <w:tr w:rsidR="00DB0329" w:rsidRPr="00014037" w14:paraId="7EA00B08" w14:textId="77777777" w:rsidTr="00400391">
        <w:trPr>
          <w:trHeight w:val="429"/>
          <w:jc w:val="center"/>
        </w:trPr>
        <w:tc>
          <w:tcPr>
            <w:tcW w:w="3256" w:type="dxa"/>
            <w:shd w:val="clear" w:color="auto" w:fill="auto"/>
            <w:hideMark/>
          </w:tcPr>
          <w:p w14:paraId="6495E384" w14:textId="77777777" w:rsidR="005C0E0F" w:rsidRPr="00014037" w:rsidRDefault="005C0E0F" w:rsidP="005C0E0F">
            <w:pPr>
              <w:jc w:val="both"/>
              <w:rPr>
                <w:sz w:val="16"/>
                <w:szCs w:val="16"/>
              </w:rPr>
            </w:pPr>
            <w:r w:rsidRPr="00014037">
              <w:rPr>
                <w:sz w:val="16"/>
                <w:szCs w:val="16"/>
              </w:rPr>
              <w:t>Vienkartinė išmoka būstui įsigyti arba įsikurti</w:t>
            </w:r>
          </w:p>
        </w:tc>
        <w:tc>
          <w:tcPr>
            <w:tcW w:w="850" w:type="dxa"/>
            <w:shd w:val="clear" w:color="auto" w:fill="auto"/>
            <w:noWrap/>
            <w:vAlign w:val="bottom"/>
            <w:hideMark/>
          </w:tcPr>
          <w:p w14:paraId="65462ED2" w14:textId="77777777" w:rsidR="005C0E0F" w:rsidRPr="00014037" w:rsidRDefault="005C0E0F" w:rsidP="005C0E0F">
            <w:pPr>
              <w:jc w:val="center"/>
              <w:rPr>
                <w:sz w:val="16"/>
                <w:szCs w:val="16"/>
              </w:rPr>
            </w:pPr>
            <w:r w:rsidRPr="00014037">
              <w:rPr>
                <w:sz w:val="16"/>
                <w:szCs w:val="16"/>
              </w:rPr>
              <w:t>10</w:t>
            </w:r>
          </w:p>
        </w:tc>
        <w:tc>
          <w:tcPr>
            <w:tcW w:w="851" w:type="dxa"/>
            <w:shd w:val="clear" w:color="auto" w:fill="auto"/>
            <w:noWrap/>
            <w:vAlign w:val="bottom"/>
            <w:hideMark/>
          </w:tcPr>
          <w:p w14:paraId="507F0F65" w14:textId="77777777" w:rsidR="005C0E0F" w:rsidRPr="00014037" w:rsidRDefault="005C0E0F" w:rsidP="005C0E0F">
            <w:pPr>
              <w:jc w:val="center"/>
              <w:rPr>
                <w:sz w:val="16"/>
                <w:szCs w:val="16"/>
              </w:rPr>
            </w:pPr>
            <w:r w:rsidRPr="00014037">
              <w:rPr>
                <w:sz w:val="16"/>
                <w:szCs w:val="16"/>
              </w:rPr>
              <w:t>10</w:t>
            </w:r>
          </w:p>
        </w:tc>
        <w:tc>
          <w:tcPr>
            <w:tcW w:w="1150" w:type="dxa"/>
            <w:shd w:val="clear" w:color="auto" w:fill="auto"/>
            <w:noWrap/>
            <w:vAlign w:val="bottom"/>
            <w:hideMark/>
          </w:tcPr>
          <w:p w14:paraId="357E7F1E"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50DF6B2D" w14:textId="77777777" w:rsidR="005C0E0F" w:rsidRPr="00014037" w:rsidRDefault="005C0E0F" w:rsidP="005C0E0F">
            <w:pPr>
              <w:jc w:val="center"/>
              <w:rPr>
                <w:sz w:val="16"/>
                <w:szCs w:val="16"/>
              </w:rPr>
            </w:pPr>
            <w:r w:rsidRPr="00014037">
              <w:rPr>
                <w:sz w:val="16"/>
                <w:szCs w:val="16"/>
              </w:rPr>
              <w:t>+100,0</w:t>
            </w:r>
          </w:p>
        </w:tc>
        <w:tc>
          <w:tcPr>
            <w:tcW w:w="1134" w:type="dxa"/>
            <w:shd w:val="clear" w:color="000000" w:fill="FFFFFF"/>
            <w:noWrap/>
            <w:vAlign w:val="bottom"/>
            <w:hideMark/>
          </w:tcPr>
          <w:p w14:paraId="261F8FEA" w14:textId="77777777" w:rsidR="005C0E0F" w:rsidRPr="00014037" w:rsidRDefault="005C0E0F" w:rsidP="005C0E0F">
            <w:pPr>
              <w:jc w:val="center"/>
              <w:rPr>
                <w:sz w:val="16"/>
                <w:szCs w:val="16"/>
              </w:rPr>
            </w:pPr>
            <w:r w:rsidRPr="00014037">
              <w:rPr>
                <w:sz w:val="16"/>
                <w:szCs w:val="16"/>
              </w:rPr>
              <w:t>21500</w:t>
            </w:r>
          </w:p>
        </w:tc>
        <w:tc>
          <w:tcPr>
            <w:tcW w:w="790" w:type="dxa"/>
            <w:shd w:val="clear" w:color="auto" w:fill="auto"/>
            <w:noWrap/>
            <w:vAlign w:val="bottom"/>
            <w:hideMark/>
          </w:tcPr>
          <w:p w14:paraId="23E0D36F" w14:textId="77777777" w:rsidR="005C0E0F" w:rsidRPr="00014037" w:rsidRDefault="005C0E0F" w:rsidP="005C0E0F">
            <w:pPr>
              <w:jc w:val="center"/>
              <w:rPr>
                <w:sz w:val="16"/>
                <w:szCs w:val="16"/>
              </w:rPr>
            </w:pPr>
            <w:r w:rsidRPr="00014037">
              <w:rPr>
                <w:sz w:val="16"/>
                <w:szCs w:val="16"/>
              </w:rPr>
              <w:t>+176,6</w:t>
            </w:r>
          </w:p>
        </w:tc>
        <w:tc>
          <w:tcPr>
            <w:tcW w:w="993" w:type="dxa"/>
            <w:shd w:val="clear" w:color="auto" w:fill="auto"/>
            <w:noWrap/>
            <w:vAlign w:val="bottom"/>
            <w:hideMark/>
          </w:tcPr>
          <w:p w14:paraId="031C117C" w14:textId="77777777" w:rsidR="005C0E0F" w:rsidRPr="00014037" w:rsidRDefault="005C0E0F" w:rsidP="005C0E0F">
            <w:pPr>
              <w:jc w:val="center"/>
              <w:rPr>
                <w:sz w:val="16"/>
                <w:szCs w:val="16"/>
              </w:rPr>
            </w:pPr>
            <w:r w:rsidRPr="00014037">
              <w:rPr>
                <w:sz w:val="16"/>
                <w:szCs w:val="16"/>
              </w:rPr>
              <w:t>11</w:t>
            </w:r>
          </w:p>
        </w:tc>
        <w:tc>
          <w:tcPr>
            <w:tcW w:w="992" w:type="dxa"/>
            <w:shd w:val="clear" w:color="auto" w:fill="auto"/>
            <w:noWrap/>
            <w:vAlign w:val="bottom"/>
            <w:hideMark/>
          </w:tcPr>
          <w:p w14:paraId="66D77273" w14:textId="77777777" w:rsidR="005C0E0F" w:rsidRPr="00014037" w:rsidRDefault="005C0E0F" w:rsidP="005C0E0F">
            <w:pPr>
              <w:jc w:val="right"/>
              <w:rPr>
                <w:sz w:val="16"/>
                <w:szCs w:val="16"/>
              </w:rPr>
            </w:pPr>
            <w:r w:rsidRPr="00014037">
              <w:rPr>
                <w:sz w:val="16"/>
                <w:szCs w:val="16"/>
              </w:rPr>
              <w:t>11</w:t>
            </w:r>
          </w:p>
        </w:tc>
        <w:tc>
          <w:tcPr>
            <w:tcW w:w="1150" w:type="dxa"/>
            <w:shd w:val="clear" w:color="auto" w:fill="auto"/>
            <w:noWrap/>
            <w:vAlign w:val="bottom"/>
            <w:hideMark/>
          </w:tcPr>
          <w:p w14:paraId="724E8CA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4A76E292" w14:textId="77777777" w:rsidR="005C0E0F" w:rsidRPr="00014037" w:rsidRDefault="005C0E0F" w:rsidP="005C0E0F">
            <w:pPr>
              <w:jc w:val="center"/>
              <w:rPr>
                <w:sz w:val="16"/>
                <w:szCs w:val="16"/>
              </w:rPr>
            </w:pPr>
            <w:r w:rsidRPr="00014037">
              <w:rPr>
                <w:sz w:val="16"/>
                <w:szCs w:val="16"/>
              </w:rPr>
              <w:t>10</w:t>
            </w:r>
          </w:p>
        </w:tc>
        <w:tc>
          <w:tcPr>
            <w:tcW w:w="992" w:type="dxa"/>
            <w:shd w:val="clear" w:color="000000" w:fill="FFFFFF"/>
            <w:noWrap/>
            <w:vAlign w:val="bottom"/>
            <w:hideMark/>
          </w:tcPr>
          <w:p w14:paraId="4DDED746" w14:textId="77777777" w:rsidR="005C0E0F" w:rsidRPr="00014037" w:rsidRDefault="005C0E0F" w:rsidP="005C0E0F">
            <w:pPr>
              <w:jc w:val="center"/>
              <w:rPr>
                <w:sz w:val="16"/>
                <w:szCs w:val="16"/>
              </w:rPr>
            </w:pPr>
            <w:r w:rsidRPr="00014037">
              <w:rPr>
                <w:sz w:val="16"/>
                <w:szCs w:val="16"/>
              </w:rPr>
              <w:t>19958</w:t>
            </w:r>
          </w:p>
        </w:tc>
        <w:tc>
          <w:tcPr>
            <w:tcW w:w="1134" w:type="dxa"/>
            <w:shd w:val="clear" w:color="auto" w:fill="auto"/>
            <w:noWrap/>
            <w:vAlign w:val="bottom"/>
            <w:hideMark/>
          </w:tcPr>
          <w:p w14:paraId="78F58945" w14:textId="77777777" w:rsidR="005C0E0F" w:rsidRPr="00014037" w:rsidRDefault="005C0E0F" w:rsidP="005C0E0F">
            <w:pPr>
              <w:jc w:val="right"/>
              <w:rPr>
                <w:sz w:val="16"/>
                <w:szCs w:val="16"/>
              </w:rPr>
            </w:pPr>
            <w:r w:rsidRPr="00014037">
              <w:rPr>
                <w:sz w:val="16"/>
                <w:szCs w:val="16"/>
              </w:rPr>
              <w:t>-7,2</w:t>
            </w:r>
          </w:p>
        </w:tc>
      </w:tr>
      <w:tr w:rsidR="00DB0329" w:rsidRPr="00014037" w14:paraId="08A07BAA" w14:textId="77777777" w:rsidTr="00400391">
        <w:trPr>
          <w:trHeight w:val="224"/>
          <w:jc w:val="center"/>
        </w:trPr>
        <w:tc>
          <w:tcPr>
            <w:tcW w:w="3256" w:type="dxa"/>
            <w:shd w:val="clear" w:color="auto" w:fill="auto"/>
            <w:hideMark/>
          </w:tcPr>
          <w:p w14:paraId="5CD4328F" w14:textId="77777777" w:rsidR="005C0E0F" w:rsidRPr="00014037" w:rsidRDefault="005C0E0F" w:rsidP="005C0E0F">
            <w:pPr>
              <w:jc w:val="both"/>
              <w:rPr>
                <w:sz w:val="16"/>
                <w:szCs w:val="16"/>
              </w:rPr>
            </w:pPr>
            <w:r w:rsidRPr="00014037">
              <w:rPr>
                <w:sz w:val="16"/>
                <w:szCs w:val="16"/>
              </w:rPr>
              <w:t>Socialinė pašalpa</w:t>
            </w:r>
          </w:p>
        </w:tc>
        <w:tc>
          <w:tcPr>
            <w:tcW w:w="850" w:type="dxa"/>
            <w:shd w:val="clear" w:color="auto" w:fill="auto"/>
            <w:noWrap/>
            <w:vAlign w:val="bottom"/>
            <w:hideMark/>
          </w:tcPr>
          <w:p w14:paraId="53A46D24" w14:textId="77777777" w:rsidR="005C0E0F" w:rsidRPr="00014037" w:rsidRDefault="005C0E0F" w:rsidP="005C0E0F">
            <w:pPr>
              <w:jc w:val="center"/>
              <w:rPr>
                <w:sz w:val="16"/>
                <w:szCs w:val="16"/>
              </w:rPr>
            </w:pPr>
            <w:r w:rsidRPr="00014037">
              <w:rPr>
                <w:sz w:val="16"/>
                <w:szCs w:val="16"/>
              </w:rPr>
              <w:t>1401</w:t>
            </w:r>
          </w:p>
        </w:tc>
        <w:tc>
          <w:tcPr>
            <w:tcW w:w="851" w:type="dxa"/>
            <w:shd w:val="clear" w:color="auto" w:fill="auto"/>
            <w:noWrap/>
            <w:vAlign w:val="bottom"/>
            <w:hideMark/>
          </w:tcPr>
          <w:p w14:paraId="65FBEC12" w14:textId="77777777" w:rsidR="005C0E0F" w:rsidRPr="00014037" w:rsidRDefault="005C0E0F" w:rsidP="005C0E0F">
            <w:pPr>
              <w:jc w:val="center"/>
              <w:rPr>
                <w:sz w:val="16"/>
                <w:szCs w:val="16"/>
              </w:rPr>
            </w:pPr>
            <w:r w:rsidRPr="00014037">
              <w:rPr>
                <w:sz w:val="16"/>
                <w:szCs w:val="16"/>
              </w:rPr>
              <w:t>939</w:t>
            </w:r>
          </w:p>
        </w:tc>
        <w:tc>
          <w:tcPr>
            <w:tcW w:w="1150" w:type="dxa"/>
            <w:shd w:val="clear" w:color="auto" w:fill="auto"/>
            <w:noWrap/>
            <w:vAlign w:val="bottom"/>
            <w:hideMark/>
          </w:tcPr>
          <w:p w14:paraId="0C9C6142" w14:textId="77777777" w:rsidR="005C0E0F" w:rsidRPr="00014037" w:rsidRDefault="005C0E0F" w:rsidP="005C0E0F">
            <w:pPr>
              <w:jc w:val="center"/>
              <w:rPr>
                <w:sz w:val="16"/>
                <w:szCs w:val="16"/>
              </w:rPr>
            </w:pPr>
            <w:r w:rsidRPr="00014037">
              <w:rPr>
                <w:sz w:val="16"/>
                <w:szCs w:val="16"/>
              </w:rPr>
              <w:t>280</w:t>
            </w:r>
          </w:p>
        </w:tc>
        <w:tc>
          <w:tcPr>
            <w:tcW w:w="963" w:type="dxa"/>
            <w:shd w:val="clear" w:color="auto" w:fill="auto"/>
            <w:noWrap/>
            <w:vAlign w:val="bottom"/>
            <w:hideMark/>
          </w:tcPr>
          <w:p w14:paraId="664BD7F9" w14:textId="77777777" w:rsidR="005C0E0F" w:rsidRPr="00014037" w:rsidRDefault="005C0E0F" w:rsidP="005C0E0F">
            <w:pPr>
              <w:jc w:val="center"/>
              <w:rPr>
                <w:sz w:val="16"/>
                <w:szCs w:val="16"/>
              </w:rPr>
            </w:pPr>
            <w:r w:rsidRPr="00014037">
              <w:rPr>
                <w:sz w:val="16"/>
                <w:szCs w:val="16"/>
              </w:rPr>
              <w:t>-15,3</w:t>
            </w:r>
          </w:p>
        </w:tc>
        <w:tc>
          <w:tcPr>
            <w:tcW w:w="1134" w:type="dxa"/>
            <w:shd w:val="clear" w:color="000000" w:fill="FFFFFF"/>
            <w:noWrap/>
            <w:vAlign w:val="bottom"/>
            <w:hideMark/>
          </w:tcPr>
          <w:p w14:paraId="06A951BD" w14:textId="77777777" w:rsidR="005C0E0F" w:rsidRPr="00014037" w:rsidRDefault="005C0E0F" w:rsidP="005C0E0F">
            <w:pPr>
              <w:jc w:val="center"/>
              <w:rPr>
                <w:sz w:val="16"/>
                <w:szCs w:val="16"/>
              </w:rPr>
            </w:pPr>
            <w:r w:rsidRPr="00014037">
              <w:rPr>
                <w:sz w:val="16"/>
                <w:szCs w:val="16"/>
              </w:rPr>
              <w:t>573021</w:t>
            </w:r>
          </w:p>
        </w:tc>
        <w:tc>
          <w:tcPr>
            <w:tcW w:w="790" w:type="dxa"/>
            <w:shd w:val="clear" w:color="auto" w:fill="auto"/>
            <w:noWrap/>
            <w:vAlign w:val="bottom"/>
            <w:hideMark/>
          </w:tcPr>
          <w:p w14:paraId="28B170D1" w14:textId="77777777" w:rsidR="005C0E0F" w:rsidRPr="00014037" w:rsidRDefault="005C0E0F" w:rsidP="005C0E0F">
            <w:pPr>
              <w:jc w:val="center"/>
              <w:rPr>
                <w:sz w:val="16"/>
                <w:szCs w:val="16"/>
              </w:rPr>
            </w:pPr>
            <w:r w:rsidRPr="00014037">
              <w:rPr>
                <w:sz w:val="16"/>
                <w:szCs w:val="16"/>
              </w:rPr>
              <w:t>-19,1</w:t>
            </w:r>
          </w:p>
        </w:tc>
        <w:tc>
          <w:tcPr>
            <w:tcW w:w="993" w:type="dxa"/>
            <w:shd w:val="clear" w:color="auto" w:fill="auto"/>
            <w:noWrap/>
            <w:vAlign w:val="bottom"/>
            <w:hideMark/>
          </w:tcPr>
          <w:p w14:paraId="3A41BB65" w14:textId="77777777" w:rsidR="005C0E0F" w:rsidRPr="00014037" w:rsidRDefault="005C0E0F" w:rsidP="005C0E0F">
            <w:pPr>
              <w:jc w:val="center"/>
              <w:rPr>
                <w:sz w:val="16"/>
                <w:szCs w:val="16"/>
              </w:rPr>
            </w:pPr>
            <w:r w:rsidRPr="00014037">
              <w:rPr>
                <w:sz w:val="16"/>
                <w:szCs w:val="16"/>
              </w:rPr>
              <w:t>1241</w:t>
            </w:r>
          </w:p>
        </w:tc>
        <w:tc>
          <w:tcPr>
            <w:tcW w:w="992" w:type="dxa"/>
            <w:shd w:val="clear" w:color="auto" w:fill="auto"/>
            <w:noWrap/>
            <w:vAlign w:val="bottom"/>
            <w:hideMark/>
          </w:tcPr>
          <w:p w14:paraId="06BEF7BF" w14:textId="77777777" w:rsidR="005C0E0F" w:rsidRPr="00014037" w:rsidRDefault="005C0E0F" w:rsidP="005C0E0F">
            <w:pPr>
              <w:jc w:val="center"/>
              <w:rPr>
                <w:sz w:val="16"/>
                <w:szCs w:val="16"/>
              </w:rPr>
            </w:pPr>
            <w:r w:rsidRPr="00014037">
              <w:rPr>
                <w:sz w:val="16"/>
                <w:szCs w:val="16"/>
              </w:rPr>
              <w:t>817</w:t>
            </w:r>
          </w:p>
        </w:tc>
        <w:tc>
          <w:tcPr>
            <w:tcW w:w="1150" w:type="dxa"/>
            <w:shd w:val="clear" w:color="auto" w:fill="auto"/>
            <w:noWrap/>
            <w:vAlign w:val="bottom"/>
            <w:hideMark/>
          </w:tcPr>
          <w:p w14:paraId="67331CFF" w14:textId="77777777" w:rsidR="005C0E0F" w:rsidRPr="00014037" w:rsidRDefault="005C0E0F" w:rsidP="005C0E0F">
            <w:pPr>
              <w:jc w:val="center"/>
              <w:rPr>
                <w:sz w:val="16"/>
                <w:szCs w:val="16"/>
              </w:rPr>
            </w:pPr>
            <w:r w:rsidRPr="00014037">
              <w:rPr>
                <w:sz w:val="16"/>
                <w:szCs w:val="16"/>
              </w:rPr>
              <w:t>348</w:t>
            </w:r>
          </w:p>
        </w:tc>
        <w:tc>
          <w:tcPr>
            <w:tcW w:w="963" w:type="dxa"/>
            <w:shd w:val="clear" w:color="auto" w:fill="auto"/>
            <w:noWrap/>
            <w:vAlign w:val="bottom"/>
            <w:hideMark/>
          </w:tcPr>
          <w:p w14:paraId="2EEC4ED6" w14:textId="77777777" w:rsidR="005C0E0F" w:rsidRPr="00014037" w:rsidRDefault="005C0E0F" w:rsidP="005C0E0F">
            <w:pPr>
              <w:jc w:val="center"/>
              <w:rPr>
                <w:sz w:val="16"/>
                <w:szCs w:val="16"/>
              </w:rPr>
            </w:pPr>
            <w:r w:rsidRPr="00014037">
              <w:rPr>
                <w:sz w:val="16"/>
                <w:szCs w:val="16"/>
              </w:rPr>
              <w:t>-13,6</w:t>
            </w:r>
          </w:p>
        </w:tc>
        <w:tc>
          <w:tcPr>
            <w:tcW w:w="992" w:type="dxa"/>
            <w:shd w:val="clear" w:color="000000" w:fill="FFFFFF"/>
            <w:noWrap/>
            <w:vAlign w:val="bottom"/>
            <w:hideMark/>
          </w:tcPr>
          <w:p w14:paraId="3A99264F" w14:textId="77777777" w:rsidR="005C0E0F" w:rsidRPr="00014037" w:rsidRDefault="005C0E0F" w:rsidP="005C0E0F">
            <w:pPr>
              <w:jc w:val="center"/>
              <w:rPr>
                <w:sz w:val="16"/>
                <w:szCs w:val="16"/>
              </w:rPr>
            </w:pPr>
            <w:r w:rsidRPr="00014037">
              <w:rPr>
                <w:sz w:val="16"/>
                <w:szCs w:val="16"/>
              </w:rPr>
              <w:t>472834</w:t>
            </w:r>
          </w:p>
        </w:tc>
        <w:tc>
          <w:tcPr>
            <w:tcW w:w="1134" w:type="dxa"/>
            <w:shd w:val="clear" w:color="auto" w:fill="auto"/>
            <w:noWrap/>
            <w:vAlign w:val="bottom"/>
            <w:hideMark/>
          </w:tcPr>
          <w:p w14:paraId="205F71E1" w14:textId="77777777" w:rsidR="005C0E0F" w:rsidRPr="00014037" w:rsidRDefault="005C0E0F" w:rsidP="005C0E0F">
            <w:pPr>
              <w:jc w:val="right"/>
              <w:rPr>
                <w:sz w:val="16"/>
                <w:szCs w:val="16"/>
              </w:rPr>
            </w:pPr>
            <w:r w:rsidRPr="00014037">
              <w:rPr>
                <w:sz w:val="16"/>
                <w:szCs w:val="16"/>
              </w:rPr>
              <w:t>-17,5</w:t>
            </w:r>
          </w:p>
        </w:tc>
      </w:tr>
      <w:tr w:rsidR="00DB0329" w:rsidRPr="00014037" w14:paraId="1721F742" w14:textId="77777777" w:rsidTr="00400391">
        <w:trPr>
          <w:trHeight w:val="267"/>
          <w:jc w:val="center"/>
        </w:trPr>
        <w:tc>
          <w:tcPr>
            <w:tcW w:w="3256" w:type="dxa"/>
            <w:shd w:val="clear" w:color="auto" w:fill="auto"/>
            <w:hideMark/>
          </w:tcPr>
          <w:p w14:paraId="0FB4E1B5" w14:textId="77777777" w:rsidR="005C0E0F" w:rsidRPr="00014037" w:rsidRDefault="005C0E0F" w:rsidP="005C0E0F">
            <w:pPr>
              <w:jc w:val="both"/>
              <w:rPr>
                <w:sz w:val="16"/>
                <w:szCs w:val="16"/>
              </w:rPr>
            </w:pPr>
            <w:r w:rsidRPr="00014037">
              <w:rPr>
                <w:sz w:val="16"/>
                <w:szCs w:val="16"/>
              </w:rPr>
              <w:t>Globos (rūpybos) išmoka</w:t>
            </w:r>
          </w:p>
        </w:tc>
        <w:tc>
          <w:tcPr>
            <w:tcW w:w="850" w:type="dxa"/>
            <w:shd w:val="clear" w:color="auto" w:fill="auto"/>
            <w:noWrap/>
            <w:vAlign w:val="bottom"/>
            <w:hideMark/>
          </w:tcPr>
          <w:p w14:paraId="29439208" w14:textId="77777777" w:rsidR="005C0E0F" w:rsidRPr="00014037" w:rsidRDefault="005C0E0F" w:rsidP="005C0E0F">
            <w:pPr>
              <w:jc w:val="center"/>
              <w:rPr>
                <w:sz w:val="16"/>
                <w:szCs w:val="16"/>
              </w:rPr>
            </w:pPr>
            <w:r w:rsidRPr="00014037">
              <w:rPr>
                <w:sz w:val="16"/>
                <w:szCs w:val="16"/>
              </w:rPr>
              <w:t>77</w:t>
            </w:r>
          </w:p>
        </w:tc>
        <w:tc>
          <w:tcPr>
            <w:tcW w:w="851" w:type="dxa"/>
            <w:shd w:val="clear" w:color="auto" w:fill="auto"/>
            <w:noWrap/>
            <w:vAlign w:val="bottom"/>
            <w:hideMark/>
          </w:tcPr>
          <w:p w14:paraId="2045F601" w14:textId="77777777" w:rsidR="005C0E0F" w:rsidRPr="00014037" w:rsidRDefault="005C0E0F" w:rsidP="005C0E0F">
            <w:pPr>
              <w:jc w:val="center"/>
              <w:rPr>
                <w:sz w:val="16"/>
                <w:szCs w:val="16"/>
              </w:rPr>
            </w:pPr>
            <w:r w:rsidRPr="00014037">
              <w:rPr>
                <w:sz w:val="16"/>
                <w:szCs w:val="16"/>
              </w:rPr>
              <w:t>77</w:t>
            </w:r>
          </w:p>
        </w:tc>
        <w:tc>
          <w:tcPr>
            <w:tcW w:w="1150" w:type="dxa"/>
            <w:shd w:val="clear" w:color="auto" w:fill="auto"/>
            <w:noWrap/>
            <w:vAlign w:val="bottom"/>
            <w:hideMark/>
          </w:tcPr>
          <w:p w14:paraId="36FB4793"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0F5A99E" w14:textId="77777777" w:rsidR="005C0E0F" w:rsidRPr="00014037" w:rsidRDefault="005C0E0F" w:rsidP="005C0E0F">
            <w:pPr>
              <w:jc w:val="center"/>
              <w:rPr>
                <w:sz w:val="16"/>
                <w:szCs w:val="16"/>
              </w:rPr>
            </w:pPr>
            <w:r w:rsidRPr="00014037">
              <w:rPr>
                <w:sz w:val="16"/>
                <w:szCs w:val="16"/>
              </w:rPr>
              <w:t>-9,4</w:t>
            </w:r>
          </w:p>
        </w:tc>
        <w:tc>
          <w:tcPr>
            <w:tcW w:w="1134" w:type="dxa"/>
            <w:shd w:val="clear" w:color="000000" w:fill="FFFFFF"/>
            <w:noWrap/>
            <w:vAlign w:val="bottom"/>
            <w:hideMark/>
          </w:tcPr>
          <w:p w14:paraId="4B78FCB9" w14:textId="77777777" w:rsidR="005C0E0F" w:rsidRPr="00014037" w:rsidRDefault="005C0E0F" w:rsidP="005C0E0F">
            <w:pPr>
              <w:jc w:val="center"/>
              <w:rPr>
                <w:sz w:val="16"/>
                <w:szCs w:val="16"/>
              </w:rPr>
            </w:pPr>
            <w:r w:rsidRPr="00014037">
              <w:rPr>
                <w:sz w:val="16"/>
                <w:szCs w:val="16"/>
              </w:rPr>
              <w:t>95962</w:t>
            </w:r>
          </w:p>
        </w:tc>
        <w:tc>
          <w:tcPr>
            <w:tcW w:w="790" w:type="dxa"/>
            <w:shd w:val="clear" w:color="auto" w:fill="auto"/>
            <w:noWrap/>
            <w:vAlign w:val="bottom"/>
            <w:hideMark/>
          </w:tcPr>
          <w:p w14:paraId="7B841561" w14:textId="77777777" w:rsidR="005C0E0F" w:rsidRPr="00014037" w:rsidRDefault="005C0E0F" w:rsidP="005C0E0F">
            <w:pPr>
              <w:jc w:val="center"/>
              <w:rPr>
                <w:sz w:val="16"/>
                <w:szCs w:val="16"/>
              </w:rPr>
            </w:pPr>
            <w:r w:rsidRPr="00014037">
              <w:rPr>
                <w:sz w:val="16"/>
                <w:szCs w:val="16"/>
              </w:rPr>
              <w:t>-7,4</w:t>
            </w:r>
          </w:p>
        </w:tc>
        <w:tc>
          <w:tcPr>
            <w:tcW w:w="993" w:type="dxa"/>
            <w:shd w:val="clear" w:color="auto" w:fill="auto"/>
            <w:noWrap/>
            <w:vAlign w:val="bottom"/>
            <w:hideMark/>
          </w:tcPr>
          <w:p w14:paraId="153511B8" w14:textId="77777777" w:rsidR="005C0E0F" w:rsidRPr="00014037" w:rsidRDefault="005C0E0F" w:rsidP="005C0E0F">
            <w:pPr>
              <w:jc w:val="center"/>
              <w:rPr>
                <w:sz w:val="16"/>
                <w:szCs w:val="16"/>
              </w:rPr>
            </w:pPr>
            <w:r w:rsidRPr="00014037">
              <w:rPr>
                <w:sz w:val="16"/>
                <w:szCs w:val="16"/>
              </w:rPr>
              <w:t>69</w:t>
            </w:r>
          </w:p>
        </w:tc>
        <w:tc>
          <w:tcPr>
            <w:tcW w:w="992" w:type="dxa"/>
            <w:shd w:val="clear" w:color="auto" w:fill="auto"/>
            <w:noWrap/>
            <w:vAlign w:val="bottom"/>
            <w:hideMark/>
          </w:tcPr>
          <w:p w14:paraId="2FF56D7A" w14:textId="77777777" w:rsidR="005C0E0F" w:rsidRPr="00014037" w:rsidRDefault="005C0E0F" w:rsidP="005C0E0F">
            <w:pPr>
              <w:jc w:val="center"/>
              <w:rPr>
                <w:sz w:val="16"/>
                <w:szCs w:val="16"/>
              </w:rPr>
            </w:pPr>
            <w:r w:rsidRPr="00014037">
              <w:rPr>
                <w:sz w:val="16"/>
                <w:szCs w:val="16"/>
              </w:rPr>
              <w:t>67</w:t>
            </w:r>
          </w:p>
        </w:tc>
        <w:tc>
          <w:tcPr>
            <w:tcW w:w="1150" w:type="dxa"/>
            <w:shd w:val="clear" w:color="auto" w:fill="auto"/>
            <w:noWrap/>
            <w:vAlign w:val="bottom"/>
            <w:hideMark/>
          </w:tcPr>
          <w:p w14:paraId="7575AC8C"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3E695EC9" w14:textId="77777777" w:rsidR="005C0E0F" w:rsidRPr="00014037" w:rsidRDefault="005C0E0F" w:rsidP="005C0E0F">
            <w:pPr>
              <w:jc w:val="center"/>
              <w:rPr>
                <w:sz w:val="16"/>
                <w:szCs w:val="16"/>
              </w:rPr>
            </w:pPr>
            <w:r w:rsidRPr="00014037">
              <w:rPr>
                <w:sz w:val="16"/>
                <w:szCs w:val="16"/>
              </w:rPr>
              <w:t>-10,4</w:t>
            </w:r>
          </w:p>
        </w:tc>
        <w:tc>
          <w:tcPr>
            <w:tcW w:w="992" w:type="dxa"/>
            <w:shd w:val="clear" w:color="000000" w:fill="FFFFFF"/>
            <w:noWrap/>
            <w:vAlign w:val="bottom"/>
            <w:hideMark/>
          </w:tcPr>
          <w:p w14:paraId="6B661C75" w14:textId="77777777" w:rsidR="005C0E0F" w:rsidRPr="00014037" w:rsidRDefault="005C0E0F" w:rsidP="005C0E0F">
            <w:pPr>
              <w:jc w:val="center"/>
              <w:rPr>
                <w:sz w:val="16"/>
                <w:szCs w:val="16"/>
              </w:rPr>
            </w:pPr>
            <w:r w:rsidRPr="00014037">
              <w:rPr>
                <w:sz w:val="16"/>
                <w:szCs w:val="16"/>
              </w:rPr>
              <w:t>82493</w:t>
            </w:r>
          </w:p>
        </w:tc>
        <w:tc>
          <w:tcPr>
            <w:tcW w:w="1134" w:type="dxa"/>
            <w:shd w:val="clear" w:color="auto" w:fill="auto"/>
            <w:noWrap/>
            <w:vAlign w:val="bottom"/>
            <w:hideMark/>
          </w:tcPr>
          <w:p w14:paraId="475EB3BB" w14:textId="77777777" w:rsidR="005C0E0F" w:rsidRPr="00014037" w:rsidRDefault="005C0E0F" w:rsidP="005C0E0F">
            <w:pPr>
              <w:jc w:val="right"/>
              <w:rPr>
                <w:sz w:val="16"/>
                <w:szCs w:val="16"/>
              </w:rPr>
            </w:pPr>
            <w:r w:rsidRPr="00014037">
              <w:rPr>
                <w:sz w:val="16"/>
                <w:szCs w:val="16"/>
              </w:rPr>
              <w:t>-14,0</w:t>
            </w:r>
          </w:p>
        </w:tc>
      </w:tr>
      <w:tr w:rsidR="00DB0329" w:rsidRPr="00014037" w14:paraId="6B342169" w14:textId="77777777" w:rsidTr="00400391">
        <w:trPr>
          <w:trHeight w:val="450"/>
          <w:jc w:val="center"/>
        </w:trPr>
        <w:tc>
          <w:tcPr>
            <w:tcW w:w="3256" w:type="dxa"/>
            <w:shd w:val="clear" w:color="auto" w:fill="auto"/>
            <w:hideMark/>
          </w:tcPr>
          <w:p w14:paraId="0D176F27" w14:textId="77777777" w:rsidR="005C0E0F" w:rsidRPr="00014037" w:rsidRDefault="005C0E0F" w:rsidP="005C0E0F">
            <w:pPr>
              <w:jc w:val="both"/>
              <w:rPr>
                <w:sz w:val="16"/>
                <w:szCs w:val="16"/>
              </w:rPr>
            </w:pPr>
            <w:r w:rsidRPr="00014037">
              <w:rPr>
                <w:sz w:val="16"/>
                <w:szCs w:val="16"/>
              </w:rPr>
              <w:t>Globos (rūpybos) išmokos tikslinis priedas</w:t>
            </w:r>
          </w:p>
        </w:tc>
        <w:tc>
          <w:tcPr>
            <w:tcW w:w="850" w:type="dxa"/>
            <w:shd w:val="clear" w:color="auto" w:fill="auto"/>
            <w:noWrap/>
            <w:vAlign w:val="bottom"/>
            <w:hideMark/>
          </w:tcPr>
          <w:p w14:paraId="570FEC48" w14:textId="77777777" w:rsidR="005C0E0F" w:rsidRPr="00014037" w:rsidRDefault="005C0E0F" w:rsidP="005C0E0F">
            <w:pPr>
              <w:jc w:val="center"/>
              <w:rPr>
                <w:sz w:val="16"/>
                <w:szCs w:val="16"/>
              </w:rPr>
            </w:pPr>
            <w:r w:rsidRPr="00014037">
              <w:rPr>
                <w:sz w:val="16"/>
                <w:szCs w:val="16"/>
              </w:rPr>
              <w:t>66</w:t>
            </w:r>
          </w:p>
        </w:tc>
        <w:tc>
          <w:tcPr>
            <w:tcW w:w="851" w:type="dxa"/>
            <w:shd w:val="clear" w:color="auto" w:fill="auto"/>
            <w:noWrap/>
            <w:vAlign w:val="bottom"/>
            <w:hideMark/>
          </w:tcPr>
          <w:p w14:paraId="18E85A14" w14:textId="77777777" w:rsidR="005C0E0F" w:rsidRPr="00014037" w:rsidRDefault="005C0E0F" w:rsidP="005C0E0F">
            <w:pPr>
              <w:jc w:val="center"/>
              <w:rPr>
                <w:sz w:val="16"/>
                <w:szCs w:val="16"/>
              </w:rPr>
            </w:pPr>
            <w:r w:rsidRPr="00014037">
              <w:rPr>
                <w:sz w:val="16"/>
                <w:szCs w:val="16"/>
              </w:rPr>
              <w:t>60</w:t>
            </w:r>
          </w:p>
        </w:tc>
        <w:tc>
          <w:tcPr>
            <w:tcW w:w="1150" w:type="dxa"/>
            <w:shd w:val="clear" w:color="auto" w:fill="auto"/>
            <w:noWrap/>
            <w:vAlign w:val="bottom"/>
            <w:hideMark/>
          </w:tcPr>
          <w:p w14:paraId="24D4758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05AD81BB" w14:textId="77777777" w:rsidR="005C0E0F" w:rsidRPr="00014037" w:rsidRDefault="005C0E0F" w:rsidP="005C0E0F">
            <w:pPr>
              <w:jc w:val="center"/>
              <w:rPr>
                <w:sz w:val="16"/>
                <w:szCs w:val="16"/>
              </w:rPr>
            </w:pPr>
            <w:r w:rsidRPr="00014037">
              <w:rPr>
                <w:sz w:val="16"/>
                <w:szCs w:val="16"/>
              </w:rPr>
              <w:t>-4,3</w:t>
            </w:r>
          </w:p>
        </w:tc>
        <w:tc>
          <w:tcPr>
            <w:tcW w:w="1134" w:type="dxa"/>
            <w:shd w:val="clear" w:color="000000" w:fill="FFFFFF"/>
            <w:noWrap/>
            <w:vAlign w:val="bottom"/>
            <w:hideMark/>
          </w:tcPr>
          <w:p w14:paraId="6C56938F" w14:textId="77777777" w:rsidR="005C0E0F" w:rsidRPr="00014037" w:rsidRDefault="005C0E0F" w:rsidP="005C0E0F">
            <w:pPr>
              <w:jc w:val="center"/>
              <w:rPr>
                <w:sz w:val="16"/>
                <w:szCs w:val="16"/>
              </w:rPr>
            </w:pPr>
            <w:r w:rsidRPr="00014037">
              <w:rPr>
                <w:sz w:val="16"/>
                <w:szCs w:val="16"/>
              </w:rPr>
              <w:t>106567</w:t>
            </w:r>
          </w:p>
        </w:tc>
        <w:tc>
          <w:tcPr>
            <w:tcW w:w="790" w:type="dxa"/>
            <w:shd w:val="clear" w:color="auto" w:fill="auto"/>
            <w:noWrap/>
            <w:vAlign w:val="bottom"/>
            <w:hideMark/>
          </w:tcPr>
          <w:p w14:paraId="5067D0BB" w14:textId="77777777" w:rsidR="005C0E0F" w:rsidRPr="00014037" w:rsidRDefault="005C0E0F" w:rsidP="005C0E0F">
            <w:pPr>
              <w:jc w:val="center"/>
              <w:rPr>
                <w:sz w:val="16"/>
                <w:szCs w:val="16"/>
              </w:rPr>
            </w:pPr>
            <w:r w:rsidRPr="00014037">
              <w:rPr>
                <w:sz w:val="16"/>
                <w:szCs w:val="16"/>
              </w:rPr>
              <w:t>-1,1</w:t>
            </w:r>
          </w:p>
        </w:tc>
        <w:tc>
          <w:tcPr>
            <w:tcW w:w="993" w:type="dxa"/>
            <w:shd w:val="clear" w:color="auto" w:fill="auto"/>
            <w:noWrap/>
            <w:vAlign w:val="bottom"/>
            <w:hideMark/>
          </w:tcPr>
          <w:p w14:paraId="39BF7279" w14:textId="77777777" w:rsidR="005C0E0F" w:rsidRPr="00014037" w:rsidRDefault="005C0E0F" w:rsidP="005C0E0F">
            <w:pPr>
              <w:jc w:val="center"/>
              <w:rPr>
                <w:sz w:val="16"/>
                <w:szCs w:val="16"/>
              </w:rPr>
            </w:pPr>
            <w:r w:rsidRPr="00014037">
              <w:rPr>
                <w:sz w:val="16"/>
                <w:szCs w:val="16"/>
              </w:rPr>
              <w:t>58</w:t>
            </w:r>
          </w:p>
        </w:tc>
        <w:tc>
          <w:tcPr>
            <w:tcW w:w="992" w:type="dxa"/>
            <w:shd w:val="clear" w:color="auto" w:fill="auto"/>
            <w:noWrap/>
            <w:vAlign w:val="bottom"/>
            <w:hideMark/>
          </w:tcPr>
          <w:p w14:paraId="00974BF3" w14:textId="77777777" w:rsidR="005C0E0F" w:rsidRPr="00014037" w:rsidRDefault="005C0E0F" w:rsidP="005C0E0F">
            <w:pPr>
              <w:jc w:val="center"/>
              <w:rPr>
                <w:sz w:val="16"/>
                <w:szCs w:val="16"/>
              </w:rPr>
            </w:pPr>
            <w:r w:rsidRPr="00014037">
              <w:rPr>
                <w:sz w:val="16"/>
                <w:szCs w:val="16"/>
              </w:rPr>
              <w:t>53</w:t>
            </w:r>
          </w:p>
        </w:tc>
        <w:tc>
          <w:tcPr>
            <w:tcW w:w="1150" w:type="dxa"/>
            <w:shd w:val="clear" w:color="auto" w:fill="auto"/>
            <w:noWrap/>
            <w:vAlign w:val="bottom"/>
            <w:hideMark/>
          </w:tcPr>
          <w:p w14:paraId="47496166"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652A61C4" w14:textId="77777777" w:rsidR="005C0E0F" w:rsidRPr="00014037" w:rsidRDefault="005C0E0F" w:rsidP="005C0E0F">
            <w:pPr>
              <w:jc w:val="center"/>
              <w:rPr>
                <w:sz w:val="16"/>
                <w:szCs w:val="16"/>
              </w:rPr>
            </w:pPr>
            <w:r w:rsidRPr="00014037">
              <w:rPr>
                <w:sz w:val="16"/>
                <w:szCs w:val="16"/>
              </w:rPr>
              <w:t>-12,1</w:t>
            </w:r>
          </w:p>
        </w:tc>
        <w:tc>
          <w:tcPr>
            <w:tcW w:w="992" w:type="dxa"/>
            <w:shd w:val="clear" w:color="000000" w:fill="FFFFFF"/>
            <w:noWrap/>
            <w:vAlign w:val="bottom"/>
            <w:hideMark/>
          </w:tcPr>
          <w:p w14:paraId="25F58E19" w14:textId="77777777" w:rsidR="005C0E0F" w:rsidRPr="00014037" w:rsidRDefault="005C0E0F" w:rsidP="005C0E0F">
            <w:pPr>
              <w:jc w:val="center"/>
              <w:rPr>
                <w:sz w:val="16"/>
                <w:szCs w:val="16"/>
              </w:rPr>
            </w:pPr>
            <w:r w:rsidRPr="00014037">
              <w:rPr>
                <w:sz w:val="16"/>
                <w:szCs w:val="16"/>
              </w:rPr>
              <w:t>92595</w:t>
            </w:r>
          </w:p>
        </w:tc>
        <w:tc>
          <w:tcPr>
            <w:tcW w:w="1134" w:type="dxa"/>
            <w:shd w:val="clear" w:color="auto" w:fill="auto"/>
            <w:noWrap/>
            <w:vAlign w:val="bottom"/>
            <w:hideMark/>
          </w:tcPr>
          <w:p w14:paraId="58590C27" w14:textId="77777777" w:rsidR="005C0E0F" w:rsidRPr="00014037" w:rsidRDefault="005C0E0F" w:rsidP="005C0E0F">
            <w:pPr>
              <w:jc w:val="right"/>
              <w:rPr>
                <w:sz w:val="16"/>
                <w:szCs w:val="16"/>
              </w:rPr>
            </w:pPr>
            <w:r w:rsidRPr="00014037">
              <w:rPr>
                <w:sz w:val="16"/>
                <w:szCs w:val="16"/>
              </w:rPr>
              <w:t>-13,1</w:t>
            </w:r>
          </w:p>
        </w:tc>
      </w:tr>
      <w:tr w:rsidR="00DB0329" w:rsidRPr="00014037" w14:paraId="73F37C3E" w14:textId="77777777" w:rsidTr="00400391">
        <w:trPr>
          <w:trHeight w:val="207"/>
          <w:jc w:val="center"/>
        </w:trPr>
        <w:tc>
          <w:tcPr>
            <w:tcW w:w="3256" w:type="dxa"/>
            <w:shd w:val="clear" w:color="auto" w:fill="auto"/>
            <w:hideMark/>
          </w:tcPr>
          <w:p w14:paraId="49F2B2E7" w14:textId="77777777" w:rsidR="005C0E0F" w:rsidRPr="00014037" w:rsidRDefault="005C0E0F" w:rsidP="005C0E0F">
            <w:pPr>
              <w:jc w:val="both"/>
              <w:rPr>
                <w:sz w:val="16"/>
                <w:szCs w:val="16"/>
              </w:rPr>
            </w:pPr>
            <w:r w:rsidRPr="00014037">
              <w:rPr>
                <w:sz w:val="16"/>
                <w:szCs w:val="16"/>
              </w:rPr>
              <w:t>Išmoka įvaikinus vaiką</w:t>
            </w:r>
          </w:p>
        </w:tc>
        <w:tc>
          <w:tcPr>
            <w:tcW w:w="850" w:type="dxa"/>
            <w:shd w:val="clear" w:color="auto" w:fill="auto"/>
            <w:noWrap/>
            <w:vAlign w:val="bottom"/>
            <w:hideMark/>
          </w:tcPr>
          <w:p w14:paraId="7EC62833" w14:textId="77777777" w:rsidR="005C0E0F" w:rsidRPr="00014037" w:rsidRDefault="005C0E0F" w:rsidP="005C0E0F">
            <w:pPr>
              <w:jc w:val="center"/>
              <w:rPr>
                <w:sz w:val="16"/>
                <w:szCs w:val="16"/>
              </w:rPr>
            </w:pPr>
            <w:r w:rsidRPr="00014037">
              <w:rPr>
                <w:sz w:val="16"/>
                <w:szCs w:val="16"/>
              </w:rPr>
              <w:t>1</w:t>
            </w:r>
          </w:p>
        </w:tc>
        <w:tc>
          <w:tcPr>
            <w:tcW w:w="851" w:type="dxa"/>
            <w:shd w:val="clear" w:color="auto" w:fill="auto"/>
            <w:noWrap/>
            <w:vAlign w:val="bottom"/>
            <w:hideMark/>
          </w:tcPr>
          <w:p w14:paraId="13011608" w14:textId="77777777" w:rsidR="005C0E0F" w:rsidRPr="00014037" w:rsidRDefault="005C0E0F" w:rsidP="005C0E0F">
            <w:pPr>
              <w:jc w:val="center"/>
              <w:rPr>
                <w:sz w:val="16"/>
                <w:szCs w:val="16"/>
              </w:rPr>
            </w:pPr>
            <w:r w:rsidRPr="00014037">
              <w:rPr>
                <w:sz w:val="16"/>
                <w:szCs w:val="16"/>
              </w:rPr>
              <w:t>1</w:t>
            </w:r>
          </w:p>
        </w:tc>
        <w:tc>
          <w:tcPr>
            <w:tcW w:w="1150" w:type="dxa"/>
            <w:shd w:val="clear" w:color="auto" w:fill="auto"/>
            <w:noWrap/>
            <w:vAlign w:val="bottom"/>
            <w:hideMark/>
          </w:tcPr>
          <w:p w14:paraId="2BB6DACB"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0F465D4" w14:textId="77777777" w:rsidR="005C0E0F" w:rsidRPr="00014037" w:rsidRDefault="005C0E0F" w:rsidP="005C0E0F">
            <w:pPr>
              <w:jc w:val="center"/>
              <w:rPr>
                <w:sz w:val="16"/>
                <w:szCs w:val="16"/>
              </w:rPr>
            </w:pPr>
            <w:r w:rsidRPr="00014037">
              <w:rPr>
                <w:sz w:val="16"/>
                <w:szCs w:val="16"/>
              </w:rPr>
              <w:t>+100,0</w:t>
            </w:r>
          </w:p>
        </w:tc>
        <w:tc>
          <w:tcPr>
            <w:tcW w:w="1134" w:type="dxa"/>
            <w:shd w:val="clear" w:color="000000" w:fill="FFFFFF"/>
            <w:noWrap/>
            <w:vAlign w:val="bottom"/>
            <w:hideMark/>
          </w:tcPr>
          <w:p w14:paraId="5AF345D0" w14:textId="77777777" w:rsidR="005C0E0F" w:rsidRPr="00014037" w:rsidRDefault="005C0E0F" w:rsidP="005C0E0F">
            <w:pPr>
              <w:jc w:val="center"/>
              <w:rPr>
                <w:sz w:val="16"/>
                <w:szCs w:val="16"/>
              </w:rPr>
            </w:pPr>
            <w:r w:rsidRPr="00014037">
              <w:rPr>
                <w:sz w:val="16"/>
                <w:szCs w:val="16"/>
              </w:rPr>
              <w:t>2182</w:t>
            </w:r>
          </w:p>
        </w:tc>
        <w:tc>
          <w:tcPr>
            <w:tcW w:w="790" w:type="dxa"/>
            <w:shd w:val="clear" w:color="auto" w:fill="auto"/>
            <w:noWrap/>
            <w:vAlign w:val="bottom"/>
            <w:hideMark/>
          </w:tcPr>
          <w:p w14:paraId="41CA278F"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035C817A" w14:textId="77777777" w:rsidR="005C0E0F" w:rsidRPr="00014037" w:rsidRDefault="005C0E0F" w:rsidP="005C0E0F">
            <w:pPr>
              <w:jc w:val="center"/>
              <w:rPr>
                <w:sz w:val="16"/>
                <w:szCs w:val="16"/>
              </w:rPr>
            </w:pPr>
            <w:r w:rsidRPr="00014037">
              <w:rPr>
                <w:sz w:val="16"/>
                <w:szCs w:val="16"/>
              </w:rPr>
              <w:t>2</w:t>
            </w:r>
          </w:p>
        </w:tc>
        <w:tc>
          <w:tcPr>
            <w:tcW w:w="992" w:type="dxa"/>
            <w:shd w:val="clear" w:color="auto" w:fill="auto"/>
            <w:noWrap/>
            <w:vAlign w:val="bottom"/>
            <w:hideMark/>
          </w:tcPr>
          <w:p w14:paraId="0EDFE7B6" w14:textId="77777777" w:rsidR="005C0E0F" w:rsidRPr="00014037" w:rsidRDefault="005C0E0F" w:rsidP="005C0E0F">
            <w:pPr>
              <w:jc w:val="center"/>
              <w:rPr>
                <w:sz w:val="16"/>
                <w:szCs w:val="16"/>
              </w:rPr>
            </w:pPr>
            <w:r w:rsidRPr="00014037">
              <w:rPr>
                <w:sz w:val="16"/>
                <w:szCs w:val="16"/>
              </w:rPr>
              <w:t>2</w:t>
            </w:r>
          </w:p>
        </w:tc>
        <w:tc>
          <w:tcPr>
            <w:tcW w:w="1150" w:type="dxa"/>
            <w:shd w:val="clear" w:color="auto" w:fill="auto"/>
            <w:noWrap/>
            <w:vAlign w:val="bottom"/>
            <w:hideMark/>
          </w:tcPr>
          <w:p w14:paraId="3EC8E20C"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3B94B14A" w14:textId="77777777" w:rsidR="005C0E0F" w:rsidRPr="00014037" w:rsidRDefault="005C0E0F" w:rsidP="005C0E0F">
            <w:pPr>
              <w:jc w:val="center"/>
              <w:rPr>
                <w:sz w:val="16"/>
                <w:szCs w:val="16"/>
              </w:rPr>
            </w:pPr>
            <w:r w:rsidRPr="00014037">
              <w:rPr>
                <w:sz w:val="16"/>
                <w:szCs w:val="16"/>
              </w:rPr>
              <w:t>200</w:t>
            </w:r>
          </w:p>
        </w:tc>
        <w:tc>
          <w:tcPr>
            <w:tcW w:w="992" w:type="dxa"/>
            <w:shd w:val="clear" w:color="000000" w:fill="FFFFFF"/>
            <w:noWrap/>
            <w:vAlign w:val="bottom"/>
            <w:hideMark/>
          </w:tcPr>
          <w:p w14:paraId="52622FEF" w14:textId="77777777" w:rsidR="005C0E0F" w:rsidRPr="00014037" w:rsidRDefault="005C0E0F" w:rsidP="005C0E0F">
            <w:pPr>
              <w:jc w:val="center"/>
              <w:rPr>
                <w:sz w:val="16"/>
                <w:szCs w:val="16"/>
              </w:rPr>
            </w:pPr>
            <w:r w:rsidRPr="00014037">
              <w:rPr>
                <w:sz w:val="16"/>
                <w:szCs w:val="16"/>
              </w:rPr>
              <w:t>5307</w:t>
            </w:r>
          </w:p>
        </w:tc>
        <w:tc>
          <w:tcPr>
            <w:tcW w:w="1134" w:type="dxa"/>
            <w:shd w:val="clear" w:color="auto" w:fill="auto"/>
            <w:noWrap/>
            <w:vAlign w:val="bottom"/>
            <w:hideMark/>
          </w:tcPr>
          <w:p w14:paraId="1BD5CBAD" w14:textId="77777777" w:rsidR="005C0E0F" w:rsidRPr="00014037" w:rsidRDefault="005C0E0F" w:rsidP="005C0E0F">
            <w:pPr>
              <w:jc w:val="right"/>
              <w:rPr>
                <w:sz w:val="16"/>
                <w:szCs w:val="16"/>
              </w:rPr>
            </w:pPr>
            <w:r w:rsidRPr="00014037">
              <w:rPr>
                <w:sz w:val="16"/>
                <w:szCs w:val="16"/>
              </w:rPr>
              <w:t>143,2</w:t>
            </w:r>
          </w:p>
        </w:tc>
      </w:tr>
      <w:tr w:rsidR="00DB0329" w:rsidRPr="00014037" w14:paraId="6AF73BCA" w14:textId="77777777" w:rsidTr="00400391">
        <w:trPr>
          <w:trHeight w:val="465"/>
          <w:jc w:val="center"/>
        </w:trPr>
        <w:tc>
          <w:tcPr>
            <w:tcW w:w="3256" w:type="dxa"/>
            <w:shd w:val="clear" w:color="auto" w:fill="auto"/>
            <w:hideMark/>
          </w:tcPr>
          <w:p w14:paraId="5EF252E7" w14:textId="77777777" w:rsidR="005C0E0F" w:rsidRPr="00014037" w:rsidRDefault="005C0E0F" w:rsidP="005C0E0F">
            <w:pPr>
              <w:jc w:val="both"/>
              <w:rPr>
                <w:sz w:val="16"/>
                <w:szCs w:val="16"/>
              </w:rPr>
            </w:pPr>
            <w:r w:rsidRPr="00014037">
              <w:rPr>
                <w:sz w:val="16"/>
                <w:szCs w:val="16"/>
              </w:rPr>
              <w:t>Kompensacija už būsto šildymą, vandenį ir nuotekas</w:t>
            </w:r>
          </w:p>
        </w:tc>
        <w:tc>
          <w:tcPr>
            <w:tcW w:w="850" w:type="dxa"/>
            <w:shd w:val="clear" w:color="auto" w:fill="auto"/>
            <w:noWrap/>
            <w:vAlign w:val="bottom"/>
            <w:hideMark/>
          </w:tcPr>
          <w:p w14:paraId="116355D7" w14:textId="77777777" w:rsidR="005C0E0F" w:rsidRPr="00014037" w:rsidRDefault="005C0E0F" w:rsidP="005C0E0F">
            <w:pPr>
              <w:jc w:val="center"/>
              <w:rPr>
                <w:sz w:val="16"/>
                <w:szCs w:val="16"/>
              </w:rPr>
            </w:pPr>
            <w:r w:rsidRPr="00014037">
              <w:rPr>
                <w:sz w:val="16"/>
                <w:szCs w:val="16"/>
              </w:rPr>
              <w:t>3319</w:t>
            </w:r>
          </w:p>
        </w:tc>
        <w:tc>
          <w:tcPr>
            <w:tcW w:w="851" w:type="dxa"/>
            <w:shd w:val="clear" w:color="auto" w:fill="auto"/>
            <w:noWrap/>
            <w:vAlign w:val="bottom"/>
            <w:hideMark/>
          </w:tcPr>
          <w:p w14:paraId="2AE0DE7E" w14:textId="77777777" w:rsidR="005C0E0F" w:rsidRPr="00014037" w:rsidRDefault="005C0E0F" w:rsidP="005C0E0F">
            <w:pPr>
              <w:jc w:val="center"/>
              <w:rPr>
                <w:sz w:val="16"/>
                <w:szCs w:val="16"/>
              </w:rPr>
            </w:pPr>
            <w:r w:rsidRPr="00014037">
              <w:rPr>
                <w:sz w:val="16"/>
                <w:szCs w:val="16"/>
              </w:rPr>
              <w:t>2267</w:t>
            </w:r>
          </w:p>
        </w:tc>
        <w:tc>
          <w:tcPr>
            <w:tcW w:w="1150" w:type="dxa"/>
            <w:shd w:val="clear" w:color="auto" w:fill="auto"/>
            <w:noWrap/>
            <w:vAlign w:val="bottom"/>
            <w:hideMark/>
          </w:tcPr>
          <w:p w14:paraId="0FC442E5" w14:textId="77777777" w:rsidR="005C0E0F" w:rsidRPr="00014037" w:rsidRDefault="005C0E0F" w:rsidP="005C0E0F">
            <w:pPr>
              <w:jc w:val="center"/>
              <w:rPr>
                <w:sz w:val="16"/>
                <w:szCs w:val="16"/>
              </w:rPr>
            </w:pPr>
            <w:r w:rsidRPr="00014037">
              <w:rPr>
                <w:sz w:val="16"/>
                <w:szCs w:val="16"/>
              </w:rPr>
              <w:t>388</w:t>
            </w:r>
          </w:p>
        </w:tc>
        <w:tc>
          <w:tcPr>
            <w:tcW w:w="963" w:type="dxa"/>
            <w:shd w:val="clear" w:color="auto" w:fill="auto"/>
            <w:noWrap/>
            <w:vAlign w:val="bottom"/>
            <w:hideMark/>
          </w:tcPr>
          <w:p w14:paraId="77470ABA" w14:textId="77777777" w:rsidR="005C0E0F" w:rsidRPr="00014037" w:rsidRDefault="005C0E0F" w:rsidP="005C0E0F">
            <w:pPr>
              <w:jc w:val="center"/>
              <w:rPr>
                <w:sz w:val="16"/>
                <w:szCs w:val="16"/>
              </w:rPr>
            </w:pPr>
            <w:r w:rsidRPr="00014037">
              <w:rPr>
                <w:sz w:val="16"/>
                <w:szCs w:val="16"/>
              </w:rPr>
              <w:t>-8,4</w:t>
            </w:r>
          </w:p>
        </w:tc>
        <w:tc>
          <w:tcPr>
            <w:tcW w:w="1134" w:type="dxa"/>
            <w:shd w:val="clear" w:color="000000" w:fill="FFFFFF"/>
            <w:noWrap/>
            <w:vAlign w:val="bottom"/>
            <w:hideMark/>
          </w:tcPr>
          <w:p w14:paraId="7B7382F8" w14:textId="77777777" w:rsidR="005C0E0F" w:rsidRPr="00014037" w:rsidRDefault="005C0E0F" w:rsidP="005C0E0F">
            <w:pPr>
              <w:jc w:val="center"/>
              <w:rPr>
                <w:sz w:val="16"/>
                <w:szCs w:val="16"/>
              </w:rPr>
            </w:pPr>
            <w:r w:rsidRPr="00014037">
              <w:rPr>
                <w:sz w:val="16"/>
                <w:szCs w:val="16"/>
              </w:rPr>
              <w:t>429266</w:t>
            </w:r>
          </w:p>
        </w:tc>
        <w:tc>
          <w:tcPr>
            <w:tcW w:w="790" w:type="dxa"/>
            <w:shd w:val="clear" w:color="auto" w:fill="auto"/>
            <w:noWrap/>
            <w:vAlign w:val="bottom"/>
            <w:hideMark/>
          </w:tcPr>
          <w:p w14:paraId="1974589C" w14:textId="77777777" w:rsidR="005C0E0F" w:rsidRPr="00014037" w:rsidRDefault="005C0E0F" w:rsidP="005C0E0F">
            <w:pPr>
              <w:jc w:val="center"/>
              <w:rPr>
                <w:sz w:val="16"/>
                <w:szCs w:val="16"/>
              </w:rPr>
            </w:pPr>
            <w:r w:rsidRPr="00014037">
              <w:rPr>
                <w:sz w:val="16"/>
                <w:szCs w:val="16"/>
              </w:rPr>
              <w:t>-13,4</w:t>
            </w:r>
          </w:p>
        </w:tc>
        <w:tc>
          <w:tcPr>
            <w:tcW w:w="993" w:type="dxa"/>
            <w:shd w:val="clear" w:color="auto" w:fill="auto"/>
            <w:noWrap/>
            <w:vAlign w:val="bottom"/>
            <w:hideMark/>
          </w:tcPr>
          <w:p w14:paraId="1F781D89" w14:textId="77777777" w:rsidR="005C0E0F" w:rsidRPr="00014037" w:rsidRDefault="005C0E0F" w:rsidP="005C0E0F">
            <w:pPr>
              <w:jc w:val="center"/>
              <w:rPr>
                <w:sz w:val="16"/>
                <w:szCs w:val="16"/>
              </w:rPr>
            </w:pPr>
            <w:r w:rsidRPr="00014037">
              <w:rPr>
                <w:sz w:val="16"/>
                <w:szCs w:val="16"/>
              </w:rPr>
              <w:t>2938</w:t>
            </w:r>
          </w:p>
        </w:tc>
        <w:tc>
          <w:tcPr>
            <w:tcW w:w="992" w:type="dxa"/>
            <w:shd w:val="clear" w:color="auto" w:fill="auto"/>
            <w:noWrap/>
            <w:vAlign w:val="bottom"/>
            <w:hideMark/>
          </w:tcPr>
          <w:p w14:paraId="5E11C179" w14:textId="77777777" w:rsidR="005C0E0F" w:rsidRPr="00014037" w:rsidRDefault="005C0E0F" w:rsidP="005C0E0F">
            <w:pPr>
              <w:jc w:val="center"/>
              <w:rPr>
                <w:sz w:val="16"/>
                <w:szCs w:val="16"/>
              </w:rPr>
            </w:pPr>
            <w:r w:rsidRPr="00014037">
              <w:rPr>
                <w:sz w:val="16"/>
                <w:szCs w:val="16"/>
              </w:rPr>
              <w:t>2072</w:t>
            </w:r>
          </w:p>
        </w:tc>
        <w:tc>
          <w:tcPr>
            <w:tcW w:w="1150" w:type="dxa"/>
            <w:shd w:val="clear" w:color="auto" w:fill="auto"/>
            <w:noWrap/>
            <w:vAlign w:val="bottom"/>
            <w:hideMark/>
          </w:tcPr>
          <w:p w14:paraId="6A381B57" w14:textId="77777777" w:rsidR="005C0E0F" w:rsidRPr="00014037" w:rsidRDefault="005C0E0F" w:rsidP="005C0E0F">
            <w:pPr>
              <w:jc w:val="center"/>
              <w:rPr>
                <w:sz w:val="16"/>
                <w:szCs w:val="16"/>
              </w:rPr>
            </w:pPr>
            <w:r w:rsidRPr="00014037">
              <w:rPr>
                <w:sz w:val="16"/>
                <w:szCs w:val="16"/>
              </w:rPr>
              <w:t>256</w:t>
            </w:r>
          </w:p>
        </w:tc>
        <w:tc>
          <w:tcPr>
            <w:tcW w:w="963" w:type="dxa"/>
            <w:shd w:val="clear" w:color="auto" w:fill="auto"/>
            <w:noWrap/>
            <w:vAlign w:val="bottom"/>
            <w:hideMark/>
          </w:tcPr>
          <w:p w14:paraId="057DD763" w14:textId="77777777" w:rsidR="005C0E0F" w:rsidRPr="00014037" w:rsidRDefault="005C0E0F" w:rsidP="005C0E0F">
            <w:pPr>
              <w:jc w:val="center"/>
              <w:rPr>
                <w:sz w:val="16"/>
                <w:szCs w:val="16"/>
              </w:rPr>
            </w:pPr>
            <w:r w:rsidRPr="00014037">
              <w:rPr>
                <w:sz w:val="16"/>
                <w:szCs w:val="16"/>
              </w:rPr>
              <w:t>-11,5</w:t>
            </w:r>
          </w:p>
        </w:tc>
        <w:tc>
          <w:tcPr>
            <w:tcW w:w="992" w:type="dxa"/>
            <w:shd w:val="clear" w:color="000000" w:fill="FFFFFF"/>
            <w:noWrap/>
            <w:vAlign w:val="bottom"/>
            <w:hideMark/>
          </w:tcPr>
          <w:p w14:paraId="47BCB154" w14:textId="77777777" w:rsidR="005C0E0F" w:rsidRPr="00014037" w:rsidRDefault="005C0E0F" w:rsidP="005C0E0F">
            <w:pPr>
              <w:jc w:val="center"/>
              <w:rPr>
                <w:sz w:val="16"/>
                <w:szCs w:val="16"/>
              </w:rPr>
            </w:pPr>
            <w:r w:rsidRPr="00014037">
              <w:rPr>
                <w:sz w:val="16"/>
                <w:szCs w:val="16"/>
              </w:rPr>
              <w:t>249187</w:t>
            </w:r>
          </w:p>
        </w:tc>
        <w:tc>
          <w:tcPr>
            <w:tcW w:w="1134" w:type="dxa"/>
            <w:shd w:val="clear" w:color="auto" w:fill="auto"/>
            <w:noWrap/>
            <w:vAlign w:val="bottom"/>
            <w:hideMark/>
          </w:tcPr>
          <w:p w14:paraId="2CEBBE7B" w14:textId="77777777" w:rsidR="005C0E0F" w:rsidRPr="00014037" w:rsidRDefault="005C0E0F" w:rsidP="005C0E0F">
            <w:pPr>
              <w:jc w:val="right"/>
              <w:rPr>
                <w:sz w:val="16"/>
                <w:szCs w:val="16"/>
              </w:rPr>
            </w:pPr>
            <w:r w:rsidRPr="00014037">
              <w:rPr>
                <w:sz w:val="16"/>
                <w:szCs w:val="16"/>
              </w:rPr>
              <w:t>-42,0</w:t>
            </w:r>
          </w:p>
        </w:tc>
      </w:tr>
      <w:tr w:rsidR="00DB0329" w:rsidRPr="00014037" w14:paraId="29FA3F87" w14:textId="77777777" w:rsidTr="00400391">
        <w:trPr>
          <w:trHeight w:val="510"/>
          <w:jc w:val="center"/>
        </w:trPr>
        <w:tc>
          <w:tcPr>
            <w:tcW w:w="3256" w:type="dxa"/>
            <w:shd w:val="clear" w:color="auto" w:fill="auto"/>
            <w:hideMark/>
          </w:tcPr>
          <w:p w14:paraId="29BD9CAF" w14:textId="77777777" w:rsidR="005C0E0F" w:rsidRPr="00014037" w:rsidRDefault="005C0E0F" w:rsidP="005C0E0F">
            <w:pPr>
              <w:jc w:val="both"/>
              <w:rPr>
                <w:sz w:val="16"/>
                <w:szCs w:val="16"/>
              </w:rPr>
            </w:pPr>
            <w:r w:rsidRPr="00014037">
              <w:rPr>
                <w:sz w:val="16"/>
                <w:szCs w:val="16"/>
              </w:rPr>
              <w:t>Vienkartinė išmoka vaikui (iš savivaldybės biudžeto)</w:t>
            </w:r>
          </w:p>
        </w:tc>
        <w:tc>
          <w:tcPr>
            <w:tcW w:w="850" w:type="dxa"/>
            <w:shd w:val="clear" w:color="auto" w:fill="auto"/>
            <w:noWrap/>
            <w:vAlign w:val="bottom"/>
            <w:hideMark/>
          </w:tcPr>
          <w:p w14:paraId="6A30B96B" w14:textId="77777777" w:rsidR="005C0E0F" w:rsidRPr="00014037" w:rsidRDefault="005C0E0F" w:rsidP="005C0E0F">
            <w:pPr>
              <w:jc w:val="center"/>
              <w:rPr>
                <w:sz w:val="16"/>
                <w:szCs w:val="16"/>
              </w:rPr>
            </w:pPr>
            <w:r w:rsidRPr="00014037">
              <w:rPr>
                <w:sz w:val="16"/>
                <w:szCs w:val="16"/>
              </w:rPr>
              <w:t>0</w:t>
            </w:r>
          </w:p>
        </w:tc>
        <w:tc>
          <w:tcPr>
            <w:tcW w:w="851" w:type="dxa"/>
            <w:shd w:val="clear" w:color="auto" w:fill="auto"/>
            <w:noWrap/>
            <w:vAlign w:val="bottom"/>
            <w:hideMark/>
          </w:tcPr>
          <w:p w14:paraId="6A462186"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1F8101DA"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3330B873" w14:textId="77777777" w:rsidR="005C0E0F" w:rsidRPr="00014037" w:rsidRDefault="005C0E0F" w:rsidP="005C0E0F">
            <w:pPr>
              <w:jc w:val="center"/>
              <w:rPr>
                <w:sz w:val="16"/>
                <w:szCs w:val="16"/>
              </w:rPr>
            </w:pPr>
            <w:r w:rsidRPr="00014037">
              <w:rPr>
                <w:sz w:val="16"/>
                <w:szCs w:val="16"/>
              </w:rPr>
              <w:t>0</w:t>
            </w:r>
          </w:p>
        </w:tc>
        <w:tc>
          <w:tcPr>
            <w:tcW w:w="1134" w:type="dxa"/>
            <w:shd w:val="clear" w:color="000000" w:fill="FFFFFF"/>
            <w:noWrap/>
            <w:vAlign w:val="bottom"/>
            <w:hideMark/>
          </w:tcPr>
          <w:p w14:paraId="6F20ECB7" w14:textId="77777777" w:rsidR="005C0E0F" w:rsidRPr="00014037" w:rsidRDefault="005C0E0F" w:rsidP="005C0E0F">
            <w:pPr>
              <w:jc w:val="center"/>
              <w:rPr>
                <w:sz w:val="16"/>
                <w:szCs w:val="16"/>
              </w:rPr>
            </w:pPr>
            <w:r w:rsidRPr="00014037">
              <w:rPr>
                <w:sz w:val="16"/>
                <w:szCs w:val="16"/>
              </w:rPr>
              <w:t>0</w:t>
            </w:r>
          </w:p>
        </w:tc>
        <w:tc>
          <w:tcPr>
            <w:tcW w:w="790" w:type="dxa"/>
            <w:shd w:val="clear" w:color="auto" w:fill="auto"/>
            <w:noWrap/>
            <w:vAlign w:val="bottom"/>
            <w:hideMark/>
          </w:tcPr>
          <w:p w14:paraId="5D26199F"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19B1CD65" w14:textId="77777777" w:rsidR="005C0E0F" w:rsidRPr="00014037" w:rsidRDefault="005C0E0F" w:rsidP="005C0E0F">
            <w:pPr>
              <w:jc w:val="center"/>
              <w:rPr>
                <w:sz w:val="16"/>
                <w:szCs w:val="16"/>
              </w:rPr>
            </w:pPr>
            <w:r w:rsidRPr="00014037">
              <w:rPr>
                <w:sz w:val="16"/>
                <w:szCs w:val="16"/>
              </w:rPr>
              <w:t>88</w:t>
            </w:r>
          </w:p>
        </w:tc>
        <w:tc>
          <w:tcPr>
            <w:tcW w:w="992" w:type="dxa"/>
            <w:shd w:val="clear" w:color="auto" w:fill="auto"/>
            <w:noWrap/>
            <w:vAlign w:val="bottom"/>
            <w:hideMark/>
          </w:tcPr>
          <w:p w14:paraId="55214CFE" w14:textId="77777777" w:rsidR="005C0E0F" w:rsidRPr="00014037" w:rsidRDefault="005C0E0F" w:rsidP="005C0E0F">
            <w:pPr>
              <w:jc w:val="center"/>
              <w:rPr>
                <w:sz w:val="16"/>
                <w:szCs w:val="16"/>
              </w:rPr>
            </w:pPr>
            <w:r w:rsidRPr="00014037">
              <w:rPr>
                <w:sz w:val="16"/>
                <w:szCs w:val="16"/>
              </w:rPr>
              <w:t>88</w:t>
            </w:r>
          </w:p>
        </w:tc>
        <w:tc>
          <w:tcPr>
            <w:tcW w:w="1150" w:type="dxa"/>
            <w:shd w:val="clear" w:color="auto" w:fill="auto"/>
            <w:noWrap/>
            <w:vAlign w:val="bottom"/>
            <w:hideMark/>
          </w:tcPr>
          <w:p w14:paraId="79939A0A" w14:textId="77777777" w:rsidR="005C0E0F" w:rsidRPr="00014037" w:rsidRDefault="005C0E0F" w:rsidP="005C0E0F">
            <w:pPr>
              <w:jc w:val="center"/>
              <w:rPr>
                <w:sz w:val="16"/>
                <w:szCs w:val="16"/>
              </w:rPr>
            </w:pPr>
            <w:r w:rsidRPr="00014037">
              <w:rPr>
                <w:sz w:val="16"/>
                <w:szCs w:val="16"/>
              </w:rPr>
              <w:t>3</w:t>
            </w:r>
          </w:p>
        </w:tc>
        <w:tc>
          <w:tcPr>
            <w:tcW w:w="963" w:type="dxa"/>
            <w:shd w:val="clear" w:color="auto" w:fill="auto"/>
            <w:noWrap/>
            <w:vAlign w:val="bottom"/>
            <w:hideMark/>
          </w:tcPr>
          <w:p w14:paraId="2E8975CF"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6A79498F" w14:textId="77777777" w:rsidR="005C0E0F" w:rsidRPr="00014037" w:rsidRDefault="005C0E0F" w:rsidP="005C0E0F">
            <w:pPr>
              <w:jc w:val="center"/>
              <w:rPr>
                <w:sz w:val="16"/>
                <w:szCs w:val="16"/>
              </w:rPr>
            </w:pPr>
            <w:r w:rsidRPr="00014037">
              <w:rPr>
                <w:sz w:val="16"/>
                <w:szCs w:val="16"/>
              </w:rPr>
              <w:t>17600</w:t>
            </w:r>
          </w:p>
        </w:tc>
        <w:tc>
          <w:tcPr>
            <w:tcW w:w="1134" w:type="dxa"/>
            <w:shd w:val="clear" w:color="auto" w:fill="auto"/>
            <w:noWrap/>
            <w:vAlign w:val="bottom"/>
            <w:hideMark/>
          </w:tcPr>
          <w:p w14:paraId="4A07D81A" w14:textId="77777777" w:rsidR="005C0E0F" w:rsidRPr="00014037" w:rsidRDefault="005C0E0F" w:rsidP="005C0E0F">
            <w:pPr>
              <w:jc w:val="right"/>
              <w:rPr>
                <w:sz w:val="16"/>
                <w:szCs w:val="16"/>
              </w:rPr>
            </w:pPr>
            <w:r w:rsidRPr="00014037">
              <w:rPr>
                <w:sz w:val="16"/>
                <w:szCs w:val="16"/>
              </w:rPr>
              <w:t>100,0</w:t>
            </w:r>
          </w:p>
        </w:tc>
      </w:tr>
      <w:tr w:rsidR="00DB0329" w:rsidRPr="00014037" w14:paraId="023F3222" w14:textId="77777777" w:rsidTr="00400391">
        <w:trPr>
          <w:trHeight w:val="255"/>
          <w:jc w:val="center"/>
        </w:trPr>
        <w:tc>
          <w:tcPr>
            <w:tcW w:w="3256" w:type="dxa"/>
            <w:shd w:val="clear" w:color="auto" w:fill="auto"/>
            <w:hideMark/>
          </w:tcPr>
          <w:p w14:paraId="0063EEF8" w14:textId="77777777" w:rsidR="005C0E0F" w:rsidRPr="00014037" w:rsidRDefault="005C0E0F" w:rsidP="005C0E0F">
            <w:pPr>
              <w:jc w:val="both"/>
              <w:rPr>
                <w:sz w:val="16"/>
                <w:szCs w:val="16"/>
              </w:rPr>
            </w:pPr>
            <w:r w:rsidRPr="00014037">
              <w:rPr>
                <w:sz w:val="16"/>
                <w:szCs w:val="16"/>
              </w:rPr>
              <w:t>Vaiko laikinosios priežiūros išmoka</w:t>
            </w:r>
          </w:p>
        </w:tc>
        <w:tc>
          <w:tcPr>
            <w:tcW w:w="850" w:type="dxa"/>
            <w:shd w:val="clear" w:color="auto" w:fill="auto"/>
            <w:noWrap/>
            <w:vAlign w:val="bottom"/>
            <w:hideMark/>
          </w:tcPr>
          <w:p w14:paraId="14D35A2B" w14:textId="77777777" w:rsidR="005C0E0F" w:rsidRPr="00014037" w:rsidRDefault="005C0E0F" w:rsidP="005C0E0F">
            <w:pPr>
              <w:jc w:val="center"/>
              <w:rPr>
                <w:sz w:val="16"/>
                <w:szCs w:val="16"/>
              </w:rPr>
            </w:pPr>
            <w:r w:rsidRPr="00014037">
              <w:rPr>
                <w:sz w:val="16"/>
                <w:szCs w:val="16"/>
              </w:rPr>
              <w:t>0</w:t>
            </w:r>
          </w:p>
        </w:tc>
        <w:tc>
          <w:tcPr>
            <w:tcW w:w="851" w:type="dxa"/>
            <w:shd w:val="clear" w:color="auto" w:fill="auto"/>
            <w:noWrap/>
            <w:vAlign w:val="bottom"/>
            <w:hideMark/>
          </w:tcPr>
          <w:p w14:paraId="0B36CE56"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50966940"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3550AE7F" w14:textId="77777777" w:rsidR="005C0E0F" w:rsidRPr="00014037" w:rsidRDefault="005C0E0F" w:rsidP="005C0E0F">
            <w:pPr>
              <w:jc w:val="center"/>
              <w:rPr>
                <w:sz w:val="16"/>
                <w:szCs w:val="16"/>
              </w:rPr>
            </w:pPr>
            <w:r w:rsidRPr="00014037">
              <w:rPr>
                <w:sz w:val="16"/>
                <w:szCs w:val="16"/>
              </w:rPr>
              <w:t>0</w:t>
            </w:r>
          </w:p>
        </w:tc>
        <w:tc>
          <w:tcPr>
            <w:tcW w:w="1134" w:type="dxa"/>
            <w:shd w:val="clear" w:color="000000" w:fill="FFFFFF"/>
            <w:noWrap/>
            <w:vAlign w:val="bottom"/>
            <w:hideMark/>
          </w:tcPr>
          <w:p w14:paraId="73431FEA" w14:textId="77777777" w:rsidR="005C0E0F" w:rsidRPr="00014037" w:rsidRDefault="005C0E0F" w:rsidP="005C0E0F">
            <w:pPr>
              <w:jc w:val="center"/>
              <w:rPr>
                <w:sz w:val="16"/>
                <w:szCs w:val="16"/>
              </w:rPr>
            </w:pPr>
            <w:r w:rsidRPr="00014037">
              <w:rPr>
                <w:sz w:val="16"/>
                <w:szCs w:val="16"/>
              </w:rPr>
              <w:t>0</w:t>
            </w:r>
          </w:p>
        </w:tc>
        <w:tc>
          <w:tcPr>
            <w:tcW w:w="790" w:type="dxa"/>
            <w:shd w:val="clear" w:color="auto" w:fill="auto"/>
            <w:noWrap/>
            <w:vAlign w:val="bottom"/>
            <w:hideMark/>
          </w:tcPr>
          <w:p w14:paraId="712C55C8"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4CE3CA93" w14:textId="77777777" w:rsidR="005C0E0F" w:rsidRPr="00014037" w:rsidRDefault="005C0E0F" w:rsidP="005C0E0F">
            <w:pPr>
              <w:jc w:val="center"/>
              <w:rPr>
                <w:sz w:val="16"/>
                <w:szCs w:val="16"/>
              </w:rPr>
            </w:pPr>
            <w:r w:rsidRPr="00014037">
              <w:rPr>
                <w:sz w:val="16"/>
                <w:szCs w:val="16"/>
              </w:rPr>
              <w:t>13</w:t>
            </w:r>
          </w:p>
        </w:tc>
        <w:tc>
          <w:tcPr>
            <w:tcW w:w="992" w:type="dxa"/>
            <w:shd w:val="clear" w:color="auto" w:fill="auto"/>
            <w:noWrap/>
            <w:vAlign w:val="bottom"/>
            <w:hideMark/>
          </w:tcPr>
          <w:p w14:paraId="59DF390D" w14:textId="77777777" w:rsidR="005C0E0F" w:rsidRPr="00014037" w:rsidRDefault="005C0E0F" w:rsidP="005C0E0F">
            <w:pPr>
              <w:jc w:val="center"/>
              <w:rPr>
                <w:sz w:val="16"/>
                <w:szCs w:val="16"/>
              </w:rPr>
            </w:pPr>
            <w:r w:rsidRPr="00014037">
              <w:rPr>
                <w:sz w:val="16"/>
                <w:szCs w:val="16"/>
              </w:rPr>
              <w:t>8</w:t>
            </w:r>
          </w:p>
        </w:tc>
        <w:tc>
          <w:tcPr>
            <w:tcW w:w="1150" w:type="dxa"/>
            <w:shd w:val="clear" w:color="auto" w:fill="auto"/>
            <w:noWrap/>
            <w:vAlign w:val="bottom"/>
            <w:hideMark/>
          </w:tcPr>
          <w:p w14:paraId="639C84C8"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069EDD6D"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17A1603D" w14:textId="77777777" w:rsidR="005C0E0F" w:rsidRPr="00014037" w:rsidRDefault="005C0E0F" w:rsidP="005C0E0F">
            <w:pPr>
              <w:jc w:val="center"/>
              <w:rPr>
                <w:sz w:val="16"/>
                <w:szCs w:val="16"/>
              </w:rPr>
            </w:pPr>
            <w:r w:rsidRPr="00014037">
              <w:rPr>
                <w:sz w:val="16"/>
                <w:szCs w:val="16"/>
              </w:rPr>
              <w:t>4507</w:t>
            </w:r>
          </w:p>
        </w:tc>
        <w:tc>
          <w:tcPr>
            <w:tcW w:w="1134" w:type="dxa"/>
            <w:shd w:val="clear" w:color="auto" w:fill="auto"/>
            <w:noWrap/>
            <w:vAlign w:val="bottom"/>
            <w:hideMark/>
          </w:tcPr>
          <w:p w14:paraId="24F5BC22" w14:textId="77777777" w:rsidR="005C0E0F" w:rsidRPr="00014037" w:rsidRDefault="005C0E0F" w:rsidP="005C0E0F">
            <w:pPr>
              <w:jc w:val="right"/>
              <w:rPr>
                <w:sz w:val="16"/>
                <w:szCs w:val="16"/>
              </w:rPr>
            </w:pPr>
            <w:r w:rsidRPr="00014037">
              <w:rPr>
                <w:sz w:val="16"/>
                <w:szCs w:val="16"/>
              </w:rPr>
              <w:t>100,0</w:t>
            </w:r>
          </w:p>
        </w:tc>
      </w:tr>
      <w:tr w:rsidR="00DB0329" w:rsidRPr="00014037" w14:paraId="4BBDC365" w14:textId="77777777" w:rsidTr="00400391">
        <w:trPr>
          <w:trHeight w:val="525"/>
          <w:jc w:val="center"/>
        </w:trPr>
        <w:tc>
          <w:tcPr>
            <w:tcW w:w="3256" w:type="dxa"/>
            <w:shd w:val="clear" w:color="auto" w:fill="auto"/>
            <w:hideMark/>
          </w:tcPr>
          <w:p w14:paraId="4D72E44B" w14:textId="77777777" w:rsidR="005C0E0F" w:rsidRPr="00014037" w:rsidRDefault="005C0E0F" w:rsidP="005C0E0F">
            <w:pPr>
              <w:jc w:val="both"/>
              <w:rPr>
                <w:sz w:val="16"/>
                <w:szCs w:val="16"/>
              </w:rPr>
            </w:pPr>
            <w:r w:rsidRPr="00014037">
              <w:rPr>
                <w:sz w:val="16"/>
                <w:szCs w:val="16"/>
              </w:rPr>
              <w:t>Parama mokymosi reikmenimis pirmokams</w:t>
            </w:r>
          </w:p>
        </w:tc>
        <w:tc>
          <w:tcPr>
            <w:tcW w:w="850" w:type="dxa"/>
            <w:shd w:val="clear" w:color="auto" w:fill="auto"/>
            <w:noWrap/>
            <w:vAlign w:val="bottom"/>
            <w:hideMark/>
          </w:tcPr>
          <w:p w14:paraId="4BACF5F4" w14:textId="77777777" w:rsidR="005C0E0F" w:rsidRPr="00014037" w:rsidRDefault="005C0E0F" w:rsidP="005C0E0F">
            <w:pPr>
              <w:jc w:val="center"/>
              <w:rPr>
                <w:sz w:val="16"/>
                <w:szCs w:val="16"/>
              </w:rPr>
            </w:pPr>
            <w:r w:rsidRPr="00014037">
              <w:rPr>
                <w:sz w:val="16"/>
                <w:szCs w:val="16"/>
              </w:rPr>
              <w:t>0</w:t>
            </w:r>
          </w:p>
        </w:tc>
        <w:tc>
          <w:tcPr>
            <w:tcW w:w="851" w:type="dxa"/>
            <w:shd w:val="clear" w:color="auto" w:fill="auto"/>
            <w:noWrap/>
            <w:vAlign w:val="bottom"/>
            <w:hideMark/>
          </w:tcPr>
          <w:p w14:paraId="456460EA"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36E6D19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50036CDD" w14:textId="77777777" w:rsidR="005C0E0F" w:rsidRPr="00014037" w:rsidRDefault="005C0E0F" w:rsidP="005C0E0F">
            <w:pPr>
              <w:jc w:val="center"/>
              <w:rPr>
                <w:sz w:val="16"/>
                <w:szCs w:val="16"/>
              </w:rPr>
            </w:pPr>
            <w:r w:rsidRPr="00014037">
              <w:rPr>
                <w:sz w:val="16"/>
                <w:szCs w:val="16"/>
              </w:rPr>
              <w:t>0</w:t>
            </w:r>
          </w:p>
        </w:tc>
        <w:tc>
          <w:tcPr>
            <w:tcW w:w="1134" w:type="dxa"/>
            <w:shd w:val="clear" w:color="auto" w:fill="auto"/>
            <w:noWrap/>
            <w:vAlign w:val="bottom"/>
            <w:hideMark/>
          </w:tcPr>
          <w:p w14:paraId="2E74406A" w14:textId="77777777" w:rsidR="005C0E0F" w:rsidRPr="00014037" w:rsidRDefault="005C0E0F" w:rsidP="005C0E0F">
            <w:pPr>
              <w:jc w:val="center"/>
              <w:rPr>
                <w:sz w:val="16"/>
                <w:szCs w:val="16"/>
              </w:rPr>
            </w:pPr>
            <w:r w:rsidRPr="00014037">
              <w:rPr>
                <w:sz w:val="16"/>
                <w:szCs w:val="16"/>
              </w:rPr>
              <w:t>0</w:t>
            </w:r>
          </w:p>
        </w:tc>
        <w:tc>
          <w:tcPr>
            <w:tcW w:w="790" w:type="dxa"/>
            <w:shd w:val="clear" w:color="auto" w:fill="auto"/>
            <w:noWrap/>
            <w:vAlign w:val="bottom"/>
            <w:hideMark/>
          </w:tcPr>
          <w:p w14:paraId="3CD7EC17"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4288F011" w14:textId="77777777" w:rsidR="005C0E0F" w:rsidRPr="00014037" w:rsidRDefault="005C0E0F" w:rsidP="005C0E0F">
            <w:pPr>
              <w:jc w:val="center"/>
              <w:rPr>
                <w:sz w:val="16"/>
                <w:szCs w:val="16"/>
              </w:rPr>
            </w:pPr>
            <w:r w:rsidRPr="00014037">
              <w:rPr>
                <w:sz w:val="16"/>
                <w:szCs w:val="16"/>
              </w:rPr>
              <w:t>183</w:t>
            </w:r>
          </w:p>
        </w:tc>
        <w:tc>
          <w:tcPr>
            <w:tcW w:w="992" w:type="dxa"/>
            <w:shd w:val="clear" w:color="auto" w:fill="auto"/>
            <w:noWrap/>
            <w:vAlign w:val="bottom"/>
            <w:hideMark/>
          </w:tcPr>
          <w:p w14:paraId="1A6EA17B" w14:textId="77777777" w:rsidR="005C0E0F" w:rsidRPr="00014037" w:rsidRDefault="005C0E0F" w:rsidP="005C0E0F">
            <w:pPr>
              <w:jc w:val="center"/>
              <w:rPr>
                <w:sz w:val="16"/>
                <w:szCs w:val="16"/>
              </w:rPr>
            </w:pPr>
            <w:r w:rsidRPr="00014037">
              <w:rPr>
                <w:sz w:val="16"/>
                <w:szCs w:val="16"/>
              </w:rPr>
              <w:t>183</w:t>
            </w:r>
          </w:p>
        </w:tc>
        <w:tc>
          <w:tcPr>
            <w:tcW w:w="1150" w:type="dxa"/>
            <w:shd w:val="clear" w:color="auto" w:fill="auto"/>
            <w:noWrap/>
            <w:vAlign w:val="bottom"/>
            <w:hideMark/>
          </w:tcPr>
          <w:p w14:paraId="2135B557"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47A934A" w14:textId="77777777" w:rsidR="005C0E0F" w:rsidRPr="00014037" w:rsidRDefault="005C0E0F" w:rsidP="005C0E0F">
            <w:pPr>
              <w:jc w:val="center"/>
              <w:rPr>
                <w:sz w:val="16"/>
                <w:szCs w:val="16"/>
              </w:rPr>
            </w:pPr>
            <w:r w:rsidRPr="00014037">
              <w:rPr>
                <w:sz w:val="16"/>
                <w:szCs w:val="16"/>
              </w:rPr>
              <w:t>100</w:t>
            </w:r>
          </w:p>
        </w:tc>
        <w:tc>
          <w:tcPr>
            <w:tcW w:w="992" w:type="dxa"/>
            <w:shd w:val="clear" w:color="auto" w:fill="auto"/>
            <w:noWrap/>
            <w:vAlign w:val="bottom"/>
            <w:hideMark/>
          </w:tcPr>
          <w:p w14:paraId="0D7138B4" w14:textId="77777777" w:rsidR="005C0E0F" w:rsidRPr="00014037" w:rsidRDefault="005C0E0F" w:rsidP="005C0E0F">
            <w:pPr>
              <w:jc w:val="center"/>
              <w:rPr>
                <w:sz w:val="16"/>
                <w:szCs w:val="16"/>
              </w:rPr>
            </w:pPr>
            <w:r w:rsidRPr="00014037">
              <w:rPr>
                <w:sz w:val="16"/>
                <w:szCs w:val="16"/>
              </w:rPr>
              <w:t>8882</w:t>
            </w:r>
          </w:p>
        </w:tc>
        <w:tc>
          <w:tcPr>
            <w:tcW w:w="1134" w:type="dxa"/>
            <w:shd w:val="clear" w:color="auto" w:fill="auto"/>
            <w:noWrap/>
            <w:vAlign w:val="bottom"/>
            <w:hideMark/>
          </w:tcPr>
          <w:p w14:paraId="4B991B6B" w14:textId="77777777" w:rsidR="005C0E0F" w:rsidRPr="00014037" w:rsidRDefault="005C0E0F" w:rsidP="005C0E0F">
            <w:pPr>
              <w:jc w:val="right"/>
              <w:rPr>
                <w:sz w:val="16"/>
                <w:szCs w:val="16"/>
              </w:rPr>
            </w:pPr>
            <w:r w:rsidRPr="00014037">
              <w:rPr>
                <w:sz w:val="16"/>
                <w:szCs w:val="16"/>
              </w:rPr>
              <w:t>100,0</w:t>
            </w:r>
          </w:p>
        </w:tc>
      </w:tr>
      <w:tr w:rsidR="00DB0329" w:rsidRPr="00014037" w14:paraId="5BDFD336" w14:textId="77777777" w:rsidTr="00400391">
        <w:trPr>
          <w:trHeight w:val="510"/>
          <w:jc w:val="center"/>
        </w:trPr>
        <w:tc>
          <w:tcPr>
            <w:tcW w:w="3256" w:type="dxa"/>
            <w:shd w:val="clear" w:color="auto" w:fill="auto"/>
            <w:hideMark/>
          </w:tcPr>
          <w:p w14:paraId="49FDC645" w14:textId="77777777" w:rsidR="005C0E0F" w:rsidRPr="00014037" w:rsidRDefault="005C0E0F" w:rsidP="005C0E0F">
            <w:pPr>
              <w:jc w:val="both"/>
              <w:rPr>
                <w:sz w:val="16"/>
                <w:szCs w:val="16"/>
              </w:rPr>
            </w:pPr>
            <w:r w:rsidRPr="00014037">
              <w:rPr>
                <w:sz w:val="16"/>
                <w:szCs w:val="16"/>
              </w:rPr>
              <w:t>Slaugos išlaidų tikslinė kompensacija</w:t>
            </w:r>
          </w:p>
        </w:tc>
        <w:tc>
          <w:tcPr>
            <w:tcW w:w="850" w:type="dxa"/>
            <w:shd w:val="clear" w:color="auto" w:fill="auto"/>
            <w:noWrap/>
            <w:vAlign w:val="bottom"/>
            <w:hideMark/>
          </w:tcPr>
          <w:p w14:paraId="27AC10F8" w14:textId="77777777" w:rsidR="005C0E0F" w:rsidRPr="00014037" w:rsidRDefault="005C0E0F" w:rsidP="005C0E0F">
            <w:pPr>
              <w:jc w:val="center"/>
              <w:rPr>
                <w:sz w:val="16"/>
                <w:szCs w:val="16"/>
              </w:rPr>
            </w:pPr>
            <w:r w:rsidRPr="00014037">
              <w:rPr>
                <w:sz w:val="16"/>
                <w:szCs w:val="16"/>
              </w:rPr>
              <w:t>160</w:t>
            </w:r>
          </w:p>
        </w:tc>
        <w:tc>
          <w:tcPr>
            <w:tcW w:w="851" w:type="dxa"/>
            <w:shd w:val="clear" w:color="auto" w:fill="auto"/>
            <w:noWrap/>
            <w:vAlign w:val="bottom"/>
            <w:hideMark/>
          </w:tcPr>
          <w:p w14:paraId="0F13D403" w14:textId="77777777" w:rsidR="005C0E0F" w:rsidRPr="00014037" w:rsidRDefault="005C0E0F" w:rsidP="005C0E0F">
            <w:pPr>
              <w:jc w:val="center"/>
              <w:rPr>
                <w:sz w:val="16"/>
                <w:szCs w:val="16"/>
              </w:rPr>
            </w:pPr>
            <w:r w:rsidRPr="00014037">
              <w:rPr>
                <w:sz w:val="16"/>
                <w:szCs w:val="16"/>
              </w:rPr>
              <w:t>160</w:t>
            </w:r>
          </w:p>
        </w:tc>
        <w:tc>
          <w:tcPr>
            <w:tcW w:w="1150" w:type="dxa"/>
            <w:shd w:val="clear" w:color="auto" w:fill="auto"/>
            <w:noWrap/>
            <w:vAlign w:val="bottom"/>
            <w:hideMark/>
          </w:tcPr>
          <w:p w14:paraId="06B9295F"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0874D06C" w14:textId="77777777" w:rsidR="005C0E0F" w:rsidRPr="00014037" w:rsidRDefault="005C0E0F" w:rsidP="005C0E0F">
            <w:pPr>
              <w:jc w:val="center"/>
              <w:rPr>
                <w:sz w:val="16"/>
                <w:szCs w:val="16"/>
              </w:rPr>
            </w:pPr>
            <w:r w:rsidRPr="00014037">
              <w:rPr>
                <w:sz w:val="16"/>
                <w:szCs w:val="16"/>
              </w:rPr>
              <w:t>+1,3</w:t>
            </w:r>
          </w:p>
        </w:tc>
        <w:tc>
          <w:tcPr>
            <w:tcW w:w="1134" w:type="dxa"/>
            <w:shd w:val="clear" w:color="000000" w:fill="FFFFFF"/>
            <w:noWrap/>
            <w:vAlign w:val="bottom"/>
            <w:hideMark/>
          </w:tcPr>
          <w:p w14:paraId="046C677A" w14:textId="77777777" w:rsidR="005C0E0F" w:rsidRPr="00014037" w:rsidRDefault="005C0E0F" w:rsidP="005C0E0F">
            <w:pPr>
              <w:jc w:val="center"/>
              <w:rPr>
                <w:sz w:val="16"/>
                <w:szCs w:val="16"/>
              </w:rPr>
            </w:pPr>
            <w:r w:rsidRPr="00014037">
              <w:rPr>
                <w:sz w:val="16"/>
                <w:szCs w:val="16"/>
              </w:rPr>
              <w:t>532900</w:t>
            </w:r>
          </w:p>
        </w:tc>
        <w:tc>
          <w:tcPr>
            <w:tcW w:w="790" w:type="dxa"/>
            <w:shd w:val="clear" w:color="auto" w:fill="auto"/>
            <w:noWrap/>
            <w:vAlign w:val="bottom"/>
            <w:hideMark/>
          </w:tcPr>
          <w:p w14:paraId="4DCA5530" w14:textId="77777777" w:rsidR="005C0E0F" w:rsidRPr="00014037" w:rsidRDefault="005C0E0F" w:rsidP="005C0E0F">
            <w:pPr>
              <w:jc w:val="center"/>
              <w:rPr>
                <w:sz w:val="16"/>
                <w:szCs w:val="16"/>
              </w:rPr>
            </w:pPr>
            <w:r w:rsidRPr="00014037">
              <w:rPr>
                <w:sz w:val="16"/>
                <w:szCs w:val="16"/>
              </w:rPr>
              <w:t>+0,4</w:t>
            </w:r>
          </w:p>
        </w:tc>
        <w:tc>
          <w:tcPr>
            <w:tcW w:w="993" w:type="dxa"/>
            <w:shd w:val="clear" w:color="auto" w:fill="auto"/>
            <w:noWrap/>
            <w:vAlign w:val="bottom"/>
            <w:hideMark/>
          </w:tcPr>
          <w:p w14:paraId="6632F02C" w14:textId="77777777" w:rsidR="005C0E0F" w:rsidRPr="00014037" w:rsidRDefault="005C0E0F" w:rsidP="005C0E0F">
            <w:pPr>
              <w:jc w:val="center"/>
              <w:rPr>
                <w:sz w:val="16"/>
                <w:szCs w:val="16"/>
              </w:rPr>
            </w:pPr>
            <w:r w:rsidRPr="00014037">
              <w:rPr>
                <w:sz w:val="16"/>
                <w:szCs w:val="16"/>
              </w:rPr>
              <w:t>162</w:t>
            </w:r>
          </w:p>
        </w:tc>
        <w:tc>
          <w:tcPr>
            <w:tcW w:w="992" w:type="dxa"/>
            <w:shd w:val="clear" w:color="auto" w:fill="auto"/>
            <w:noWrap/>
            <w:vAlign w:val="bottom"/>
            <w:hideMark/>
          </w:tcPr>
          <w:p w14:paraId="4B34AABD" w14:textId="77777777" w:rsidR="005C0E0F" w:rsidRPr="00014037" w:rsidRDefault="005C0E0F" w:rsidP="005C0E0F">
            <w:pPr>
              <w:jc w:val="center"/>
              <w:rPr>
                <w:sz w:val="16"/>
                <w:szCs w:val="16"/>
              </w:rPr>
            </w:pPr>
            <w:r w:rsidRPr="00014037">
              <w:rPr>
                <w:sz w:val="16"/>
                <w:szCs w:val="16"/>
              </w:rPr>
              <w:t>162</w:t>
            </w:r>
          </w:p>
        </w:tc>
        <w:tc>
          <w:tcPr>
            <w:tcW w:w="1150" w:type="dxa"/>
            <w:shd w:val="clear" w:color="auto" w:fill="auto"/>
            <w:noWrap/>
            <w:vAlign w:val="bottom"/>
            <w:hideMark/>
          </w:tcPr>
          <w:p w14:paraId="3E86FDEF"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5BC89B88" w14:textId="77777777" w:rsidR="005C0E0F" w:rsidRPr="00014037" w:rsidRDefault="005C0E0F" w:rsidP="005C0E0F">
            <w:pPr>
              <w:jc w:val="center"/>
              <w:rPr>
                <w:sz w:val="16"/>
                <w:szCs w:val="16"/>
              </w:rPr>
            </w:pPr>
            <w:r w:rsidRPr="00014037">
              <w:rPr>
                <w:sz w:val="16"/>
                <w:szCs w:val="16"/>
              </w:rPr>
              <w:t>1,3</w:t>
            </w:r>
          </w:p>
        </w:tc>
        <w:tc>
          <w:tcPr>
            <w:tcW w:w="992" w:type="dxa"/>
            <w:shd w:val="clear" w:color="000000" w:fill="FFFFFF"/>
            <w:noWrap/>
            <w:vAlign w:val="bottom"/>
            <w:hideMark/>
          </w:tcPr>
          <w:p w14:paraId="3A0384DA" w14:textId="77777777" w:rsidR="005C0E0F" w:rsidRPr="00014037" w:rsidRDefault="005C0E0F" w:rsidP="005C0E0F">
            <w:pPr>
              <w:jc w:val="center"/>
              <w:rPr>
                <w:sz w:val="16"/>
                <w:szCs w:val="16"/>
              </w:rPr>
            </w:pPr>
            <w:r w:rsidRPr="00014037">
              <w:rPr>
                <w:sz w:val="16"/>
                <w:szCs w:val="16"/>
              </w:rPr>
              <w:t>531128</w:t>
            </w:r>
          </w:p>
        </w:tc>
        <w:tc>
          <w:tcPr>
            <w:tcW w:w="1134" w:type="dxa"/>
            <w:shd w:val="clear" w:color="auto" w:fill="auto"/>
            <w:noWrap/>
            <w:vAlign w:val="bottom"/>
            <w:hideMark/>
          </w:tcPr>
          <w:p w14:paraId="340C6DDF" w14:textId="77777777" w:rsidR="005C0E0F" w:rsidRPr="00014037" w:rsidRDefault="005C0E0F" w:rsidP="005C0E0F">
            <w:pPr>
              <w:jc w:val="right"/>
              <w:rPr>
                <w:sz w:val="16"/>
                <w:szCs w:val="16"/>
              </w:rPr>
            </w:pPr>
            <w:r w:rsidRPr="00014037">
              <w:rPr>
                <w:sz w:val="16"/>
                <w:szCs w:val="16"/>
              </w:rPr>
              <w:t>-0,3</w:t>
            </w:r>
          </w:p>
        </w:tc>
      </w:tr>
      <w:tr w:rsidR="00DB0329" w:rsidRPr="00014037" w14:paraId="2C6352E6" w14:textId="77777777" w:rsidTr="00400391">
        <w:trPr>
          <w:trHeight w:val="525"/>
          <w:jc w:val="center"/>
        </w:trPr>
        <w:tc>
          <w:tcPr>
            <w:tcW w:w="3256" w:type="dxa"/>
            <w:shd w:val="clear" w:color="auto" w:fill="auto"/>
            <w:hideMark/>
          </w:tcPr>
          <w:p w14:paraId="34B6983C" w14:textId="77777777" w:rsidR="005C0E0F" w:rsidRPr="00014037" w:rsidRDefault="005C0E0F" w:rsidP="005C0E0F">
            <w:pPr>
              <w:jc w:val="both"/>
              <w:rPr>
                <w:sz w:val="16"/>
                <w:szCs w:val="16"/>
              </w:rPr>
            </w:pPr>
            <w:r w:rsidRPr="00014037">
              <w:rPr>
                <w:sz w:val="16"/>
                <w:szCs w:val="16"/>
              </w:rPr>
              <w:t>Priežiūros (pagalbos) išlaidų tikslinė kompensacija</w:t>
            </w:r>
          </w:p>
        </w:tc>
        <w:tc>
          <w:tcPr>
            <w:tcW w:w="850" w:type="dxa"/>
            <w:shd w:val="clear" w:color="auto" w:fill="auto"/>
            <w:noWrap/>
            <w:vAlign w:val="bottom"/>
            <w:hideMark/>
          </w:tcPr>
          <w:p w14:paraId="5BFAF290" w14:textId="77777777" w:rsidR="005C0E0F" w:rsidRPr="00014037" w:rsidRDefault="005C0E0F" w:rsidP="005C0E0F">
            <w:pPr>
              <w:jc w:val="center"/>
              <w:rPr>
                <w:sz w:val="16"/>
                <w:szCs w:val="16"/>
              </w:rPr>
            </w:pPr>
            <w:r w:rsidRPr="00014037">
              <w:rPr>
                <w:sz w:val="16"/>
                <w:szCs w:val="16"/>
              </w:rPr>
              <w:t>347</w:t>
            </w:r>
          </w:p>
        </w:tc>
        <w:tc>
          <w:tcPr>
            <w:tcW w:w="851" w:type="dxa"/>
            <w:shd w:val="clear" w:color="auto" w:fill="auto"/>
            <w:noWrap/>
            <w:vAlign w:val="bottom"/>
            <w:hideMark/>
          </w:tcPr>
          <w:p w14:paraId="45386411" w14:textId="77777777" w:rsidR="005C0E0F" w:rsidRPr="00014037" w:rsidRDefault="005C0E0F" w:rsidP="005C0E0F">
            <w:pPr>
              <w:jc w:val="center"/>
              <w:rPr>
                <w:sz w:val="16"/>
                <w:szCs w:val="16"/>
              </w:rPr>
            </w:pPr>
            <w:r w:rsidRPr="00014037">
              <w:rPr>
                <w:sz w:val="16"/>
                <w:szCs w:val="16"/>
              </w:rPr>
              <w:t>347</w:t>
            </w:r>
          </w:p>
        </w:tc>
        <w:tc>
          <w:tcPr>
            <w:tcW w:w="1150" w:type="dxa"/>
            <w:shd w:val="clear" w:color="auto" w:fill="auto"/>
            <w:noWrap/>
            <w:vAlign w:val="bottom"/>
            <w:hideMark/>
          </w:tcPr>
          <w:p w14:paraId="1F63AD48"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4DFB531C" w14:textId="77777777" w:rsidR="005C0E0F" w:rsidRPr="00014037" w:rsidRDefault="005C0E0F" w:rsidP="005C0E0F">
            <w:pPr>
              <w:jc w:val="center"/>
              <w:rPr>
                <w:sz w:val="16"/>
                <w:szCs w:val="16"/>
              </w:rPr>
            </w:pPr>
            <w:r w:rsidRPr="00014037">
              <w:rPr>
                <w:sz w:val="16"/>
                <w:szCs w:val="16"/>
              </w:rPr>
              <w:t>-1,1</w:t>
            </w:r>
          </w:p>
        </w:tc>
        <w:tc>
          <w:tcPr>
            <w:tcW w:w="1134" w:type="dxa"/>
            <w:shd w:val="clear" w:color="000000" w:fill="FFFFFF"/>
            <w:noWrap/>
            <w:vAlign w:val="bottom"/>
            <w:hideMark/>
          </w:tcPr>
          <w:p w14:paraId="3DB03C9A" w14:textId="77777777" w:rsidR="005C0E0F" w:rsidRPr="00014037" w:rsidRDefault="005C0E0F" w:rsidP="005C0E0F">
            <w:pPr>
              <w:jc w:val="center"/>
              <w:rPr>
                <w:sz w:val="16"/>
                <w:szCs w:val="16"/>
              </w:rPr>
            </w:pPr>
            <w:r w:rsidRPr="00014037">
              <w:rPr>
                <w:sz w:val="16"/>
                <w:szCs w:val="16"/>
              </w:rPr>
              <w:t>327576</w:t>
            </w:r>
          </w:p>
        </w:tc>
        <w:tc>
          <w:tcPr>
            <w:tcW w:w="790" w:type="dxa"/>
            <w:shd w:val="clear" w:color="auto" w:fill="auto"/>
            <w:noWrap/>
            <w:vAlign w:val="bottom"/>
            <w:hideMark/>
          </w:tcPr>
          <w:p w14:paraId="2D11BB36" w14:textId="77777777" w:rsidR="005C0E0F" w:rsidRPr="00014037" w:rsidRDefault="005C0E0F" w:rsidP="005C0E0F">
            <w:pPr>
              <w:jc w:val="center"/>
              <w:rPr>
                <w:sz w:val="16"/>
                <w:szCs w:val="16"/>
              </w:rPr>
            </w:pPr>
            <w:r w:rsidRPr="00014037">
              <w:rPr>
                <w:sz w:val="16"/>
                <w:szCs w:val="16"/>
              </w:rPr>
              <w:t>+2,3</w:t>
            </w:r>
          </w:p>
        </w:tc>
        <w:tc>
          <w:tcPr>
            <w:tcW w:w="993" w:type="dxa"/>
            <w:shd w:val="clear" w:color="auto" w:fill="auto"/>
            <w:noWrap/>
            <w:vAlign w:val="bottom"/>
            <w:hideMark/>
          </w:tcPr>
          <w:p w14:paraId="1C47C33D" w14:textId="77777777" w:rsidR="005C0E0F" w:rsidRPr="00014037" w:rsidRDefault="005C0E0F" w:rsidP="005C0E0F">
            <w:pPr>
              <w:jc w:val="center"/>
              <w:rPr>
                <w:sz w:val="16"/>
                <w:szCs w:val="16"/>
              </w:rPr>
            </w:pPr>
            <w:r w:rsidRPr="00014037">
              <w:rPr>
                <w:sz w:val="16"/>
                <w:szCs w:val="16"/>
              </w:rPr>
              <w:t>344</w:t>
            </w:r>
          </w:p>
        </w:tc>
        <w:tc>
          <w:tcPr>
            <w:tcW w:w="992" w:type="dxa"/>
            <w:shd w:val="clear" w:color="auto" w:fill="auto"/>
            <w:noWrap/>
            <w:vAlign w:val="bottom"/>
            <w:hideMark/>
          </w:tcPr>
          <w:p w14:paraId="0819AC9E" w14:textId="77777777" w:rsidR="005C0E0F" w:rsidRPr="00014037" w:rsidRDefault="005C0E0F" w:rsidP="005C0E0F">
            <w:pPr>
              <w:jc w:val="center"/>
              <w:rPr>
                <w:sz w:val="16"/>
                <w:szCs w:val="16"/>
              </w:rPr>
            </w:pPr>
            <w:r w:rsidRPr="00014037">
              <w:rPr>
                <w:sz w:val="16"/>
                <w:szCs w:val="16"/>
              </w:rPr>
              <w:t>344</w:t>
            </w:r>
          </w:p>
        </w:tc>
        <w:tc>
          <w:tcPr>
            <w:tcW w:w="1150" w:type="dxa"/>
            <w:shd w:val="clear" w:color="auto" w:fill="auto"/>
            <w:noWrap/>
            <w:vAlign w:val="bottom"/>
            <w:hideMark/>
          </w:tcPr>
          <w:p w14:paraId="5BFFD861"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011CD6D0" w14:textId="77777777" w:rsidR="005C0E0F" w:rsidRPr="00014037" w:rsidRDefault="005C0E0F" w:rsidP="005C0E0F">
            <w:pPr>
              <w:jc w:val="center"/>
              <w:rPr>
                <w:sz w:val="16"/>
                <w:szCs w:val="16"/>
              </w:rPr>
            </w:pPr>
            <w:r w:rsidRPr="00014037">
              <w:rPr>
                <w:sz w:val="16"/>
                <w:szCs w:val="16"/>
              </w:rPr>
              <w:t>-0,9</w:t>
            </w:r>
          </w:p>
        </w:tc>
        <w:tc>
          <w:tcPr>
            <w:tcW w:w="992" w:type="dxa"/>
            <w:shd w:val="clear" w:color="000000" w:fill="FFFFFF"/>
            <w:noWrap/>
            <w:vAlign w:val="bottom"/>
            <w:hideMark/>
          </w:tcPr>
          <w:p w14:paraId="4A69874F" w14:textId="77777777" w:rsidR="005C0E0F" w:rsidRPr="00014037" w:rsidRDefault="005C0E0F" w:rsidP="005C0E0F">
            <w:pPr>
              <w:jc w:val="center"/>
              <w:rPr>
                <w:sz w:val="16"/>
                <w:szCs w:val="16"/>
              </w:rPr>
            </w:pPr>
            <w:r w:rsidRPr="00014037">
              <w:rPr>
                <w:sz w:val="16"/>
                <w:szCs w:val="16"/>
              </w:rPr>
              <w:t>356672</w:t>
            </w:r>
          </w:p>
        </w:tc>
        <w:tc>
          <w:tcPr>
            <w:tcW w:w="1134" w:type="dxa"/>
            <w:shd w:val="clear" w:color="auto" w:fill="auto"/>
            <w:noWrap/>
            <w:vAlign w:val="bottom"/>
            <w:hideMark/>
          </w:tcPr>
          <w:p w14:paraId="4D78BFCF" w14:textId="77777777" w:rsidR="005C0E0F" w:rsidRPr="00014037" w:rsidRDefault="005C0E0F" w:rsidP="005C0E0F">
            <w:pPr>
              <w:jc w:val="right"/>
              <w:rPr>
                <w:sz w:val="16"/>
                <w:szCs w:val="16"/>
              </w:rPr>
            </w:pPr>
            <w:r w:rsidRPr="00014037">
              <w:rPr>
                <w:sz w:val="16"/>
                <w:szCs w:val="16"/>
              </w:rPr>
              <w:t>8,9</w:t>
            </w:r>
          </w:p>
        </w:tc>
      </w:tr>
      <w:tr w:rsidR="00DB0329" w:rsidRPr="00014037" w14:paraId="2B95D80E" w14:textId="77777777" w:rsidTr="00400391">
        <w:trPr>
          <w:trHeight w:val="690"/>
          <w:jc w:val="center"/>
        </w:trPr>
        <w:tc>
          <w:tcPr>
            <w:tcW w:w="3256" w:type="dxa"/>
            <w:shd w:val="clear" w:color="auto" w:fill="auto"/>
            <w:hideMark/>
          </w:tcPr>
          <w:p w14:paraId="79700E34" w14:textId="77777777" w:rsidR="005C0E0F" w:rsidRPr="00014037" w:rsidRDefault="005C0E0F" w:rsidP="005C0E0F">
            <w:pPr>
              <w:jc w:val="both"/>
              <w:rPr>
                <w:sz w:val="16"/>
                <w:szCs w:val="16"/>
              </w:rPr>
            </w:pPr>
            <w:r w:rsidRPr="00014037">
              <w:rPr>
                <w:sz w:val="16"/>
                <w:szCs w:val="16"/>
              </w:rPr>
              <w:t>Kompensacija už komunalines paslaugas visiškai neįgaliems asmenims</w:t>
            </w:r>
          </w:p>
        </w:tc>
        <w:tc>
          <w:tcPr>
            <w:tcW w:w="850" w:type="dxa"/>
            <w:shd w:val="clear" w:color="auto" w:fill="auto"/>
            <w:noWrap/>
            <w:vAlign w:val="bottom"/>
            <w:hideMark/>
          </w:tcPr>
          <w:p w14:paraId="5ADDDA20" w14:textId="77777777" w:rsidR="005C0E0F" w:rsidRPr="00014037" w:rsidRDefault="005C0E0F" w:rsidP="005C0E0F">
            <w:pPr>
              <w:jc w:val="center"/>
              <w:rPr>
                <w:sz w:val="16"/>
                <w:szCs w:val="16"/>
              </w:rPr>
            </w:pPr>
            <w:r w:rsidRPr="00014037">
              <w:rPr>
                <w:sz w:val="16"/>
                <w:szCs w:val="16"/>
              </w:rPr>
              <w:t>106</w:t>
            </w:r>
          </w:p>
        </w:tc>
        <w:tc>
          <w:tcPr>
            <w:tcW w:w="851" w:type="dxa"/>
            <w:shd w:val="clear" w:color="auto" w:fill="auto"/>
            <w:noWrap/>
            <w:vAlign w:val="bottom"/>
            <w:hideMark/>
          </w:tcPr>
          <w:p w14:paraId="0C05D392" w14:textId="77777777" w:rsidR="005C0E0F" w:rsidRPr="00014037" w:rsidRDefault="005C0E0F" w:rsidP="005C0E0F">
            <w:pPr>
              <w:jc w:val="center"/>
              <w:rPr>
                <w:sz w:val="16"/>
                <w:szCs w:val="16"/>
              </w:rPr>
            </w:pPr>
            <w:r w:rsidRPr="00014037">
              <w:rPr>
                <w:sz w:val="16"/>
                <w:szCs w:val="16"/>
              </w:rPr>
              <w:t>106</w:t>
            </w:r>
          </w:p>
        </w:tc>
        <w:tc>
          <w:tcPr>
            <w:tcW w:w="1150" w:type="dxa"/>
            <w:shd w:val="clear" w:color="auto" w:fill="auto"/>
            <w:noWrap/>
            <w:vAlign w:val="bottom"/>
            <w:hideMark/>
          </w:tcPr>
          <w:p w14:paraId="569248A0"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44F911FE" w14:textId="77777777" w:rsidR="005C0E0F" w:rsidRPr="00014037" w:rsidRDefault="005C0E0F" w:rsidP="005C0E0F">
            <w:pPr>
              <w:jc w:val="center"/>
              <w:rPr>
                <w:sz w:val="16"/>
                <w:szCs w:val="16"/>
              </w:rPr>
            </w:pPr>
            <w:r w:rsidRPr="00014037">
              <w:rPr>
                <w:sz w:val="16"/>
                <w:szCs w:val="16"/>
              </w:rPr>
              <w:t>-17,8</w:t>
            </w:r>
          </w:p>
        </w:tc>
        <w:tc>
          <w:tcPr>
            <w:tcW w:w="1134" w:type="dxa"/>
            <w:shd w:val="clear" w:color="000000" w:fill="FFFFFF"/>
            <w:noWrap/>
            <w:vAlign w:val="bottom"/>
            <w:hideMark/>
          </w:tcPr>
          <w:p w14:paraId="22341E62" w14:textId="77777777" w:rsidR="005C0E0F" w:rsidRPr="00014037" w:rsidRDefault="005C0E0F" w:rsidP="005C0E0F">
            <w:pPr>
              <w:jc w:val="center"/>
              <w:rPr>
                <w:sz w:val="16"/>
                <w:szCs w:val="16"/>
              </w:rPr>
            </w:pPr>
            <w:r w:rsidRPr="00014037">
              <w:rPr>
                <w:sz w:val="16"/>
                <w:szCs w:val="16"/>
              </w:rPr>
              <w:t>3488</w:t>
            </w:r>
          </w:p>
        </w:tc>
        <w:tc>
          <w:tcPr>
            <w:tcW w:w="790" w:type="dxa"/>
            <w:shd w:val="clear" w:color="auto" w:fill="auto"/>
            <w:noWrap/>
            <w:vAlign w:val="bottom"/>
            <w:hideMark/>
          </w:tcPr>
          <w:p w14:paraId="447E58AA" w14:textId="77777777" w:rsidR="005C0E0F" w:rsidRPr="00014037" w:rsidRDefault="005C0E0F" w:rsidP="005C0E0F">
            <w:pPr>
              <w:jc w:val="center"/>
              <w:rPr>
                <w:sz w:val="16"/>
                <w:szCs w:val="16"/>
              </w:rPr>
            </w:pPr>
            <w:r w:rsidRPr="00014037">
              <w:rPr>
                <w:sz w:val="16"/>
                <w:szCs w:val="16"/>
              </w:rPr>
              <w:t>-5,7</w:t>
            </w:r>
          </w:p>
        </w:tc>
        <w:tc>
          <w:tcPr>
            <w:tcW w:w="993" w:type="dxa"/>
            <w:shd w:val="clear" w:color="auto" w:fill="auto"/>
            <w:noWrap/>
            <w:vAlign w:val="bottom"/>
            <w:hideMark/>
          </w:tcPr>
          <w:p w14:paraId="3E1C3B0A" w14:textId="77777777" w:rsidR="005C0E0F" w:rsidRPr="00014037" w:rsidRDefault="005C0E0F" w:rsidP="005C0E0F">
            <w:pPr>
              <w:jc w:val="center"/>
              <w:rPr>
                <w:sz w:val="16"/>
                <w:szCs w:val="16"/>
              </w:rPr>
            </w:pPr>
            <w:r w:rsidRPr="00014037">
              <w:rPr>
                <w:sz w:val="16"/>
                <w:szCs w:val="16"/>
              </w:rPr>
              <w:t>116</w:t>
            </w:r>
          </w:p>
        </w:tc>
        <w:tc>
          <w:tcPr>
            <w:tcW w:w="992" w:type="dxa"/>
            <w:shd w:val="clear" w:color="auto" w:fill="auto"/>
            <w:noWrap/>
            <w:vAlign w:val="bottom"/>
            <w:hideMark/>
          </w:tcPr>
          <w:p w14:paraId="5C11BAD5" w14:textId="77777777" w:rsidR="005C0E0F" w:rsidRPr="00014037" w:rsidRDefault="005C0E0F" w:rsidP="005C0E0F">
            <w:pPr>
              <w:jc w:val="center"/>
              <w:rPr>
                <w:sz w:val="16"/>
                <w:szCs w:val="16"/>
              </w:rPr>
            </w:pPr>
            <w:r w:rsidRPr="00014037">
              <w:rPr>
                <w:sz w:val="16"/>
                <w:szCs w:val="16"/>
              </w:rPr>
              <w:t>116</w:t>
            </w:r>
          </w:p>
        </w:tc>
        <w:tc>
          <w:tcPr>
            <w:tcW w:w="1150" w:type="dxa"/>
            <w:shd w:val="clear" w:color="auto" w:fill="auto"/>
            <w:noWrap/>
            <w:vAlign w:val="bottom"/>
            <w:hideMark/>
          </w:tcPr>
          <w:p w14:paraId="2F39732B"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4A0400C7" w14:textId="77777777" w:rsidR="005C0E0F" w:rsidRPr="00014037" w:rsidRDefault="005C0E0F" w:rsidP="005C0E0F">
            <w:pPr>
              <w:jc w:val="center"/>
              <w:rPr>
                <w:sz w:val="16"/>
                <w:szCs w:val="16"/>
              </w:rPr>
            </w:pPr>
            <w:r w:rsidRPr="00014037">
              <w:rPr>
                <w:sz w:val="16"/>
                <w:szCs w:val="16"/>
              </w:rPr>
              <w:t>9,4</w:t>
            </w:r>
          </w:p>
        </w:tc>
        <w:tc>
          <w:tcPr>
            <w:tcW w:w="992" w:type="dxa"/>
            <w:shd w:val="clear" w:color="000000" w:fill="FFFFFF"/>
            <w:noWrap/>
            <w:vAlign w:val="bottom"/>
            <w:hideMark/>
          </w:tcPr>
          <w:p w14:paraId="169EA910" w14:textId="77777777" w:rsidR="005C0E0F" w:rsidRPr="00014037" w:rsidRDefault="005C0E0F" w:rsidP="005C0E0F">
            <w:pPr>
              <w:jc w:val="center"/>
              <w:rPr>
                <w:sz w:val="16"/>
                <w:szCs w:val="16"/>
              </w:rPr>
            </w:pPr>
            <w:r w:rsidRPr="00014037">
              <w:rPr>
                <w:sz w:val="16"/>
                <w:szCs w:val="16"/>
              </w:rPr>
              <w:t>3439</w:t>
            </w:r>
          </w:p>
        </w:tc>
        <w:tc>
          <w:tcPr>
            <w:tcW w:w="1134" w:type="dxa"/>
            <w:shd w:val="clear" w:color="auto" w:fill="auto"/>
            <w:noWrap/>
            <w:vAlign w:val="bottom"/>
            <w:hideMark/>
          </w:tcPr>
          <w:p w14:paraId="5FC88B53" w14:textId="77777777" w:rsidR="005C0E0F" w:rsidRPr="00014037" w:rsidRDefault="005C0E0F" w:rsidP="005C0E0F">
            <w:pPr>
              <w:jc w:val="right"/>
              <w:rPr>
                <w:sz w:val="16"/>
                <w:szCs w:val="16"/>
              </w:rPr>
            </w:pPr>
            <w:r w:rsidRPr="00014037">
              <w:rPr>
                <w:sz w:val="16"/>
                <w:szCs w:val="16"/>
              </w:rPr>
              <w:t>-1,4</w:t>
            </w:r>
          </w:p>
        </w:tc>
      </w:tr>
      <w:tr w:rsidR="00DB0329" w:rsidRPr="00014037" w14:paraId="78A5E99C" w14:textId="77777777" w:rsidTr="00400391">
        <w:trPr>
          <w:trHeight w:val="690"/>
          <w:jc w:val="center"/>
        </w:trPr>
        <w:tc>
          <w:tcPr>
            <w:tcW w:w="3256" w:type="dxa"/>
            <w:shd w:val="clear" w:color="auto" w:fill="auto"/>
            <w:hideMark/>
          </w:tcPr>
          <w:p w14:paraId="2E8E4FF4" w14:textId="77777777" w:rsidR="005C0E0F" w:rsidRPr="00014037" w:rsidRDefault="005C0E0F" w:rsidP="005C0E0F">
            <w:pPr>
              <w:jc w:val="both"/>
              <w:rPr>
                <w:sz w:val="16"/>
                <w:szCs w:val="16"/>
              </w:rPr>
            </w:pPr>
            <w:r w:rsidRPr="00014037">
              <w:rPr>
                <w:sz w:val="16"/>
                <w:szCs w:val="16"/>
              </w:rPr>
              <w:lastRenderedPageBreak/>
              <w:t>Vienkartinė išmoka šeimoms, auginančioms vaikus (įvaikius), ir vaikams, netekusiems tėvų globos</w:t>
            </w:r>
          </w:p>
        </w:tc>
        <w:tc>
          <w:tcPr>
            <w:tcW w:w="850" w:type="dxa"/>
            <w:shd w:val="clear" w:color="auto" w:fill="auto"/>
            <w:noWrap/>
            <w:vAlign w:val="bottom"/>
            <w:hideMark/>
          </w:tcPr>
          <w:p w14:paraId="249E0654" w14:textId="77777777" w:rsidR="005C0E0F" w:rsidRPr="00014037" w:rsidRDefault="005C0E0F" w:rsidP="005C0E0F">
            <w:pPr>
              <w:jc w:val="center"/>
              <w:rPr>
                <w:sz w:val="16"/>
                <w:szCs w:val="16"/>
              </w:rPr>
            </w:pPr>
            <w:r w:rsidRPr="00014037">
              <w:rPr>
                <w:sz w:val="16"/>
                <w:szCs w:val="16"/>
              </w:rPr>
              <w:t>0</w:t>
            </w:r>
          </w:p>
        </w:tc>
        <w:tc>
          <w:tcPr>
            <w:tcW w:w="851" w:type="dxa"/>
            <w:shd w:val="clear" w:color="auto" w:fill="auto"/>
            <w:noWrap/>
            <w:vAlign w:val="bottom"/>
            <w:hideMark/>
          </w:tcPr>
          <w:p w14:paraId="5D659151"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1C84B13C"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9901859" w14:textId="77777777" w:rsidR="005C0E0F" w:rsidRPr="00014037" w:rsidRDefault="005C0E0F" w:rsidP="005C0E0F">
            <w:pPr>
              <w:jc w:val="center"/>
              <w:rPr>
                <w:sz w:val="16"/>
                <w:szCs w:val="16"/>
              </w:rPr>
            </w:pPr>
            <w:r w:rsidRPr="00014037">
              <w:rPr>
                <w:sz w:val="16"/>
                <w:szCs w:val="16"/>
              </w:rPr>
              <w:t>0</w:t>
            </w:r>
          </w:p>
        </w:tc>
        <w:tc>
          <w:tcPr>
            <w:tcW w:w="1134" w:type="dxa"/>
            <w:shd w:val="clear" w:color="000000" w:fill="FFFFFF"/>
            <w:noWrap/>
            <w:vAlign w:val="bottom"/>
            <w:hideMark/>
          </w:tcPr>
          <w:p w14:paraId="1802E819" w14:textId="77777777" w:rsidR="005C0E0F" w:rsidRPr="00014037" w:rsidRDefault="005C0E0F" w:rsidP="005C0E0F">
            <w:pPr>
              <w:jc w:val="center"/>
              <w:rPr>
                <w:sz w:val="16"/>
                <w:szCs w:val="16"/>
              </w:rPr>
            </w:pPr>
            <w:r w:rsidRPr="00014037">
              <w:rPr>
                <w:sz w:val="16"/>
                <w:szCs w:val="16"/>
              </w:rPr>
              <w:t>0</w:t>
            </w:r>
          </w:p>
        </w:tc>
        <w:tc>
          <w:tcPr>
            <w:tcW w:w="790" w:type="dxa"/>
            <w:shd w:val="clear" w:color="auto" w:fill="auto"/>
            <w:noWrap/>
            <w:vAlign w:val="bottom"/>
            <w:hideMark/>
          </w:tcPr>
          <w:p w14:paraId="428ED1C9" w14:textId="77777777" w:rsidR="005C0E0F" w:rsidRPr="00014037" w:rsidRDefault="005C0E0F" w:rsidP="005C0E0F">
            <w:pPr>
              <w:jc w:val="center"/>
              <w:rPr>
                <w:sz w:val="16"/>
                <w:szCs w:val="16"/>
              </w:rPr>
            </w:pPr>
            <w:r w:rsidRPr="00014037">
              <w:rPr>
                <w:sz w:val="16"/>
                <w:szCs w:val="16"/>
              </w:rPr>
              <w:t>0</w:t>
            </w:r>
          </w:p>
        </w:tc>
        <w:tc>
          <w:tcPr>
            <w:tcW w:w="993" w:type="dxa"/>
            <w:shd w:val="clear" w:color="auto" w:fill="auto"/>
            <w:noWrap/>
            <w:vAlign w:val="bottom"/>
            <w:hideMark/>
          </w:tcPr>
          <w:p w14:paraId="7C12E987" w14:textId="77777777" w:rsidR="005C0E0F" w:rsidRPr="00014037" w:rsidRDefault="005C0E0F" w:rsidP="005C0E0F">
            <w:pPr>
              <w:jc w:val="center"/>
              <w:rPr>
                <w:sz w:val="16"/>
                <w:szCs w:val="16"/>
              </w:rPr>
            </w:pPr>
            <w:r w:rsidRPr="00014037">
              <w:rPr>
                <w:sz w:val="16"/>
                <w:szCs w:val="16"/>
              </w:rPr>
              <w:t>3214</w:t>
            </w:r>
          </w:p>
        </w:tc>
        <w:tc>
          <w:tcPr>
            <w:tcW w:w="992" w:type="dxa"/>
            <w:shd w:val="clear" w:color="auto" w:fill="auto"/>
            <w:noWrap/>
            <w:vAlign w:val="bottom"/>
            <w:hideMark/>
          </w:tcPr>
          <w:p w14:paraId="7C95D441" w14:textId="77777777" w:rsidR="005C0E0F" w:rsidRPr="00014037" w:rsidRDefault="005C0E0F" w:rsidP="005C0E0F">
            <w:pPr>
              <w:jc w:val="center"/>
              <w:rPr>
                <w:sz w:val="16"/>
                <w:szCs w:val="16"/>
              </w:rPr>
            </w:pPr>
            <w:r w:rsidRPr="00014037">
              <w:rPr>
                <w:sz w:val="16"/>
                <w:szCs w:val="16"/>
              </w:rPr>
              <w:t>2044</w:t>
            </w:r>
          </w:p>
        </w:tc>
        <w:tc>
          <w:tcPr>
            <w:tcW w:w="1150" w:type="dxa"/>
            <w:shd w:val="clear" w:color="auto" w:fill="auto"/>
            <w:noWrap/>
            <w:vAlign w:val="bottom"/>
            <w:hideMark/>
          </w:tcPr>
          <w:p w14:paraId="1AFCB754" w14:textId="77777777" w:rsidR="005C0E0F" w:rsidRPr="00014037" w:rsidRDefault="005C0E0F" w:rsidP="005C0E0F">
            <w:pPr>
              <w:jc w:val="center"/>
              <w:rPr>
                <w:sz w:val="16"/>
                <w:szCs w:val="16"/>
              </w:rPr>
            </w:pPr>
            <w:r w:rsidRPr="00014037">
              <w:rPr>
                <w:sz w:val="16"/>
                <w:szCs w:val="16"/>
              </w:rPr>
              <w:t>6</w:t>
            </w:r>
          </w:p>
        </w:tc>
        <w:tc>
          <w:tcPr>
            <w:tcW w:w="963" w:type="dxa"/>
            <w:shd w:val="clear" w:color="auto" w:fill="auto"/>
            <w:noWrap/>
            <w:vAlign w:val="bottom"/>
            <w:hideMark/>
          </w:tcPr>
          <w:p w14:paraId="6C11D2C7"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02CFFE27" w14:textId="77777777" w:rsidR="005C0E0F" w:rsidRPr="00014037" w:rsidRDefault="005C0E0F" w:rsidP="005C0E0F">
            <w:pPr>
              <w:jc w:val="center"/>
              <w:rPr>
                <w:sz w:val="16"/>
                <w:szCs w:val="16"/>
              </w:rPr>
            </w:pPr>
            <w:r w:rsidRPr="00014037">
              <w:rPr>
                <w:sz w:val="16"/>
                <w:szCs w:val="16"/>
              </w:rPr>
              <w:t>481520</w:t>
            </w:r>
          </w:p>
        </w:tc>
        <w:tc>
          <w:tcPr>
            <w:tcW w:w="1134" w:type="dxa"/>
            <w:shd w:val="clear" w:color="auto" w:fill="auto"/>
            <w:noWrap/>
            <w:vAlign w:val="bottom"/>
            <w:hideMark/>
          </w:tcPr>
          <w:p w14:paraId="0055DA57" w14:textId="77777777" w:rsidR="005C0E0F" w:rsidRPr="00014037" w:rsidRDefault="005C0E0F" w:rsidP="005C0E0F">
            <w:pPr>
              <w:jc w:val="right"/>
              <w:rPr>
                <w:sz w:val="16"/>
                <w:szCs w:val="16"/>
              </w:rPr>
            </w:pPr>
            <w:r w:rsidRPr="00014037">
              <w:rPr>
                <w:sz w:val="16"/>
                <w:szCs w:val="16"/>
              </w:rPr>
              <w:t>100,0</w:t>
            </w:r>
          </w:p>
        </w:tc>
      </w:tr>
      <w:tr w:rsidR="00DB0329" w:rsidRPr="00014037" w14:paraId="3360AC30" w14:textId="77777777" w:rsidTr="00400391">
        <w:trPr>
          <w:trHeight w:val="480"/>
          <w:jc w:val="center"/>
        </w:trPr>
        <w:tc>
          <w:tcPr>
            <w:tcW w:w="3256" w:type="dxa"/>
            <w:shd w:val="clear" w:color="auto" w:fill="auto"/>
            <w:hideMark/>
          </w:tcPr>
          <w:p w14:paraId="10000ABE" w14:textId="77777777" w:rsidR="005C0E0F" w:rsidRPr="00014037" w:rsidRDefault="005C0E0F" w:rsidP="005C0E0F">
            <w:pPr>
              <w:jc w:val="both"/>
              <w:rPr>
                <w:sz w:val="16"/>
                <w:szCs w:val="16"/>
              </w:rPr>
            </w:pPr>
            <w:r w:rsidRPr="00014037">
              <w:rPr>
                <w:sz w:val="16"/>
                <w:szCs w:val="16"/>
              </w:rPr>
              <w:t>Vienkartinė išmoka nėščiai moteriai</w:t>
            </w:r>
          </w:p>
        </w:tc>
        <w:tc>
          <w:tcPr>
            <w:tcW w:w="850" w:type="dxa"/>
            <w:shd w:val="clear" w:color="auto" w:fill="auto"/>
            <w:noWrap/>
            <w:vAlign w:val="bottom"/>
            <w:hideMark/>
          </w:tcPr>
          <w:p w14:paraId="6CA8D517" w14:textId="77777777" w:rsidR="005C0E0F" w:rsidRPr="00014037" w:rsidRDefault="005C0E0F" w:rsidP="005C0E0F">
            <w:pPr>
              <w:jc w:val="center"/>
              <w:rPr>
                <w:sz w:val="16"/>
                <w:szCs w:val="16"/>
              </w:rPr>
            </w:pPr>
            <w:r w:rsidRPr="00014037">
              <w:rPr>
                <w:sz w:val="16"/>
                <w:szCs w:val="16"/>
              </w:rPr>
              <w:t>33</w:t>
            </w:r>
          </w:p>
        </w:tc>
        <w:tc>
          <w:tcPr>
            <w:tcW w:w="851" w:type="dxa"/>
            <w:shd w:val="clear" w:color="auto" w:fill="auto"/>
            <w:noWrap/>
            <w:vAlign w:val="bottom"/>
            <w:hideMark/>
          </w:tcPr>
          <w:p w14:paraId="2403CACB" w14:textId="77777777" w:rsidR="005C0E0F" w:rsidRPr="00014037" w:rsidRDefault="005C0E0F" w:rsidP="005C0E0F">
            <w:pPr>
              <w:jc w:val="center"/>
              <w:rPr>
                <w:sz w:val="16"/>
                <w:szCs w:val="16"/>
              </w:rPr>
            </w:pPr>
            <w:r w:rsidRPr="00014037">
              <w:rPr>
                <w:sz w:val="16"/>
                <w:szCs w:val="16"/>
              </w:rPr>
              <w:t>33</w:t>
            </w:r>
          </w:p>
        </w:tc>
        <w:tc>
          <w:tcPr>
            <w:tcW w:w="1150" w:type="dxa"/>
            <w:shd w:val="clear" w:color="auto" w:fill="auto"/>
            <w:noWrap/>
            <w:vAlign w:val="bottom"/>
            <w:hideMark/>
          </w:tcPr>
          <w:p w14:paraId="408795E7" w14:textId="77777777" w:rsidR="005C0E0F" w:rsidRPr="00014037" w:rsidRDefault="005C0E0F" w:rsidP="005C0E0F">
            <w:pPr>
              <w:jc w:val="center"/>
              <w:rPr>
                <w:sz w:val="16"/>
                <w:szCs w:val="16"/>
              </w:rPr>
            </w:pPr>
            <w:r w:rsidRPr="00014037">
              <w:rPr>
                <w:sz w:val="16"/>
                <w:szCs w:val="16"/>
              </w:rPr>
              <w:t>2</w:t>
            </w:r>
          </w:p>
        </w:tc>
        <w:tc>
          <w:tcPr>
            <w:tcW w:w="963" w:type="dxa"/>
            <w:shd w:val="clear" w:color="auto" w:fill="auto"/>
            <w:noWrap/>
            <w:vAlign w:val="bottom"/>
            <w:hideMark/>
          </w:tcPr>
          <w:p w14:paraId="2C8E95B0" w14:textId="77777777" w:rsidR="005C0E0F" w:rsidRPr="00014037" w:rsidRDefault="005C0E0F" w:rsidP="005C0E0F">
            <w:pPr>
              <w:jc w:val="center"/>
              <w:rPr>
                <w:sz w:val="16"/>
                <w:szCs w:val="16"/>
              </w:rPr>
            </w:pPr>
            <w:r w:rsidRPr="00014037">
              <w:rPr>
                <w:sz w:val="16"/>
                <w:szCs w:val="16"/>
              </w:rPr>
              <w:t>-5,7</w:t>
            </w:r>
          </w:p>
        </w:tc>
        <w:tc>
          <w:tcPr>
            <w:tcW w:w="1134" w:type="dxa"/>
            <w:shd w:val="clear" w:color="000000" w:fill="FFFFFF"/>
            <w:noWrap/>
            <w:vAlign w:val="bottom"/>
            <w:hideMark/>
          </w:tcPr>
          <w:p w14:paraId="75114173" w14:textId="77777777" w:rsidR="005C0E0F" w:rsidRPr="00014037" w:rsidRDefault="005C0E0F" w:rsidP="005C0E0F">
            <w:pPr>
              <w:jc w:val="center"/>
              <w:rPr>
                <w:sz w:val="16"/>
                <w:szCs w:val="16"/>
              </w:rPr>
            </w:pPr>
            <w:r w:rsidRPr="00014037">
              <w:rPr>
                <w:sz w:val="16"/>
                <w:szCs w:val="16"/>
              </w:rPr>
              <w:t>2508</w:t>
            </w:r>
          </w:p>
        </w:tc>
        <w:tc>
          <w:tcPr>
            <w:tcW w:w="790" w:type="dxa"/>
            <w:shd w:val="clear" w:color="auto" w:fill="auto"/>
            <w:noWrap/>
            <w:vAlign w:val="bottom"/>
            <w:hideMark/>
          </w:tcPr>
          <w:p w14:paraId="3208C1AE" w14:textId="77777777" w:rsidR="005C0E0F" w:rsidRPr="00014037" w:rsidRDefault="005C0E0F" w:rsidP="005C0E0F">
            <w:pPr>
              <w:jc w:val="center"/>
              <w:rPr>
                <w:sz w:val="16"/>
                <w:szCs w:val="16"/>
              </w:rPr>
            </w:pPr>
            <w:r w:rsidRPr="00014037">
              <w:rPr>
                <w:sz w:val="16"/>
                <w:szCs w:val="16"/>
              </w:rPr>
              <w:t>-5,7</w:t>
            </w:r>
          </w:p>
        </w:tc>
        <w:tc>
          <w:tcPr>
            <w:tcW w:w="993" w:type="dxa"/>
            <w:shd w:val="clear" w:color="auto" w:fill="auto"/>
            <w:noWrap/>
            <w:vAlign w:val="bottom"/>
            <w:hideMark/>
          </w:tcPr>
          <w:p w14:paraId="14FAEF14" w14:textId="77777777" w:rsidR="005C0E0F" w:rsidRPr="00014037" w:rsidRDefault="005C0E0F" w:rsidP="005C0E0F">
            <w:pPr>
              <w:jc w:val="center"/>
              <w:rPr>
                <w:sz w:val="16"/>
                <w:szCs w:val="16"/>
              </w:rPr>
            </w:pPr>
            <w:r w:rsidRPr="00014037">
              <w:rPr>
                <w:sz w:val="16"/>
                <w:szCs w:val="16"/>
              </w:rPr>
              <w:t>38</w:t>
            </w:r>
          </w:p>
        </w:tc>
        <w:tc>
          <w:tcPr>
            <w:tcW w:w="992" w:type="dxa"/>
            <w:shd w:val="clear" w:color="auto" w:fill="auto"/>
            <w:noWrap/>
            <w:vAlign w:val="bottom"/>
            <w:hideMark/>
          </w:tcPr>
          <w:p w14:paraId="79B294F3" w14:textId="77777777" w:rsidR="005C0E0F" w:rsidRPr="00014037" w:rsidRDefault="005C0E0F" w:rsidP="005C0E0F">
            <w:pPr>
              <w:jc w:val="center"/>
              <w:rPr>
                <w:sz w:val="16"/>
                <w:szCs w:val="16"/>
              </w:rPr>
            </w:pPr>
            <w:r w:rsidRPr="00014037">
              <w:rPr>
                <w:sz w:val="16"/>
                <w:szCs w:val="16"/>
              </w:rPr>
              <w:t>38</w:t>
            </w:r>
          </w:p>
        </w:tc>
        <w:tc>
          <w:tcPr>
            <w:tcW w:w="1150" w:type="dxa"/>
            <w:shd w:val="clear" w:color="auto" w:fill="auto"/>
            <w:noWrap/>
            <w:vAlign w:val="bottom"/>
            <w:hideMark/>
          </w:tcPr>
          <w:p w14:paraId="53092171"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2054CCEF" w14:textId="77777777" w:rsidR="005C0E0F" w:rsidRPr="00014037" w:rsidRDefault="005C0E0F" w:rsidP="005C0E0F">
            <w:pPr>
              <w:jc w:val="center"/>
              <w:rPr>
                <w:sz w:val="16"/>
                <w:szCs w:val="16"/>
              </w:rPr>
            </w:pPr>
            <w:r w:rsidRPr="00014037">
              <w:rPr>
                <w:sz w:val="16"/>
                <w:szCs w:val="16"/>
              </w:rPr>
              <w:t>15,2</w:t>
            </w:r>
          </w:p>
        </w:tc>
        <w:tc>
          <w:tcPr>
            <w:tcW w:w="992" w:type="dxa"/>
            <w:shd w:val="clear" w:color="000000" w:fill="FFFFFF"/>
            <w:noWrap/>
            <w:vAlign w:val="bottom"/>
            <w:hideMark/>
          </w:tcPr>
          <w:p w14:paraId="7046C157" w14:textId="77777777" w:rsidR="005C0E0F" w:rsidRPr="00014037" w:rsidRDefault="005C0E0F" w:rsidP="005C0E0F">
            <w:pPr>
              <w:jc w:val="center"/>
              <w:rPr>
                <w:sz w:val="16"/>
                <w:szCs w:val="16"/>
              </w:rPr>
            </w:pPr>
            <w:r w:rsidRPr="00014037">
              <w:rPr>
                <w:sz w:val="16"/>
                <w:szCs w:val="16"/>
              </w:rPr>
              <w:t>9005</w:t>
            </w:r>
          </w:p>
        </w:tc>
        <w:tc>
          <w:tcPr>
            <w:tcW w:w="1134" w:type="dxa"/>
            <w:shd w:val="clear" w:color="auto" w:fill="auto"/>
            <w:noWrap/>
            <w:vAlign w:val="bottom"/>
            <w:hideMark/>
          </w:tcPr>
          <w:p w14:paraId="6574229C" w14:textId="77777777" w:rsidR="005C0E0F" w:rsidRPr="00014037" w:rsidRDefault="005C0E0F" w:rsidP="005C0E0F">
            <w:pPr>
              <w:jc w:val="right"/>
              <w:rPr>
                <w:sz w:val="16"/>
                <w:szCs w:val="16"/>
              </w:rPr>
            </w:pPr>
            <w:r w:rsidRPr="00014037">
              <w:rPr>
                <w:sz w:val="16"/>
                <w:szCs w:val="16"/>
              </w:rPr>
              <w:t>259,1</w:t>
            </w:r>
          </w:p>
        </w:tc>
      </w:tr>
      <w:tr w:rsidR="00DB0329" w:rsidRPr="00014037" w14:paraId="78A7036F" w14:textId="77777777" w:rsidTr="00400391">
        <w:trPr>
          <w:trHeight w:val="450"/>
          <w:jc w:val="center"/>
        </w:trPr>
        <w:tc>
          <w:tcPr>
            <w:tcW w:w="3256" w:type="dxa"/>
            <w:shd w:val="clear" w:color="auto" w:fill="auto"/>
            <w:hideMark/>
          </w:tcPr>
          <w:p w14:paraId="1EBA8E66" w14:textId="77777777" w:rsidR="005C0E0F" w:rsidRPr="00014037" w:rsidRDefault="005C0E0F" w:rsidP="005C0E0F">
            <w:pPr>
              <w:jc w:val="both"/>
              <w:rPr>
                <w:sz w:val="16"/>
                <w:szCs w:val="16"/>
              </w:rPr>
            </w:pPr>
            <w:r w:rsidRPr="00014037">
              <w:rPr>
                <w:sz w:val="16"/>
                <w:szCs w:val="16"/>
              </w:rPr>
              <w:t>Socialinė parama priklausomybės ligomis sergantiems</w:t>
            </w:r>
          </w:p>
        </w:tc>
        <w:tc>
          <w:tcPr>
            <w:tcW w:w="850" w:type="dxa"/>
            <w:shd w:val="clear" w:color="auto" w:fill="auto"/>
            <w:noWrap/>
            <w:vAlign w:val="bottom"/>
            <w:hideMark/>
          </w:tcPr>
          <w:p w14:paraId="75F5942D" w14:textId="77777777" w:rsidR="005C0E0F" w:rsidRPr="00014037" w:rsidRDefault="005C0E0F" w:rsidP="005C0E0F">
            <w:pPr>
              <w:jc w:val="center"/>
              <w:rPr>
                <w:sz w:val="16"/>
                <w:szCs w:val="16"/>
              </w:rPr>
            </w:pPr>
            <w:r w:rsidRPr="00014037">
              <w:rPr>
                <w:sz w:val="16"/>
                <w:szCs w:val="16"/>
              </w:rPr>
              <w:t>1</w:t>
            </w:r>
          </w:p>
        </w:tc>
        <w:tc>
          <w:tcPr>
            <w:tcW w:w="851" w:type="dxa"/>
            <w:shd w:val="clear" w:color="auto" w:fill="auto"/>
            <w:noWrap/>
            <w:vAlign w:val="bottom"/>
            <w:hideMark/>
          </w:tcPr>
          <w:p w14:paraId="69427A3B" w14:textId="77777777" w:rsidR="005C0E0F" w:rsidRPr="00014037" w:rsidRDefault="005C0E0F" w:rsidP="005C0E0F">
            <w:pPr>
              <w:jc w:val="center"/>
              <w:rPr>
                <w:sz w:val="16"/>
                <w:szCs w:val="16"/>
              </w:rPr>
            </w:pPr>
            <w:r w:rsidRPr="00014037">
              <w:rPr>
                <w:sz w:val="16"/>
                <w:szCs w:val="16"/>
              </w:rPr>
              <w:t>1</w:t>
            </w:r>
          </w:p>
        </w:tc>
        <w:tc>
          <w:tcPr>
            <w:tcW w:w="1150" w:type="dxa"/>
            <w:shd w:val="clear" w:color="auto" w:fill="auto"/>
            <w:noWrap/>
            <w:vAlign w:val="bottom"/>
            <w:hideMark/>
          </w:tcPr>
          <w:p w14:paraId="36581B40"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6D1A3CB7" w14:textId="77777777" w:rsidR="005C0E0F" w:rsidRPr="00014037" w:rsidRDefault="005C0E0F" w:rsidP="005C0E0F">
            <w:pPr>
              <w:jc w:val="center"/>
              <w:rPr>
                <w:sz w:val="16"/>
                <w:szCs w:val="16"/>
              </w:rPr>
            </w:pPr>
            <w:r w:rsidRPr="00014037">
              <w:rPr>
                <w:sz w:val="16"/>
                <w:szCs w:val="16"/>
              </w:rPr>
              <w:t>+75,0</w:t>
            </w:r>
          </w:p>
        </w:tc>
        <w:tc>
          <w:tcPr>
            <w:tcW w:w="1134" w:type="dxa"/>
            <w:shd w:val="clear" w:color="000000" w:fill="FFFFFF"/>
            <w:noWrap/>
            <w:vAlign w:val="bottom"/>
            <w:hideMark/>
          </w:tcPr>
          <w:p w14:paraId="229829D9" w14:textId="77777777" w:rsidR="005C0E0F" w:rsidRPr="00014037" w:rsidRDefault="005C0E0F" w:rsidP="005C0E0F">
            <w:pPr>
              <w:jc w:val="center"/>
              <w:rPr>
                <w:sz w:val="16"/>
                <w:szCs w:val="16"/>
              </w:rPr>
            </w:pPr>
            <w:r w:rsidRPr="00014037">
              <w:rPr>
                <w:sz w:val="16"/>
                <w:szCs w:val="16"/>
              </w:rPr>
              <w:t>130</w:t>
            </w:r>
          </w:p>
        </w:tc>
        <w:tc>
          <w:tcPr>
            <w:tcW w:w="790" w:type="dxa"/>
            <w:shd w:val="clear" w:color="auto" w:fill="auto"/>
            <w:noWrap/>
            <w:vAlign w:val="bottom"/>
            <w:hideMark/>
          </w:tcPr>
          <w:p w14:paraId="428A3CED" w14:textId="77777777" w:rsidR="005C0E0F" w:rsidRPr="00014037" w:rsidRDefault="005C0E0F" w:rsidP="005C0E0F">
            <w:pPr>
              <w:jc w:val="center"/>
              <w:rPr>
                <w:sz w:val="16"/>
                <w:szCs w:val="16"/>
              </w:rPr>
            </w:pPr>
            <w:r w:rsidRPr="00014037">
              <w:rPr>
                <w:sz w:val="16"/>
                <w:szCs w:val="16"/>
              </w:rPr>
              <w:t>-86,84</w:t>
            </w:r>
          </w:p>
        </w:tc>
        <w:tc>
          <w:tcPr>
            <w:tcW w:w="993" w:type="dxa"/>
            <w:shd w:val="clear" w:color="auto" w:fill="auto"/>
            <w:noWrap/>
            <w:vAlign w:val="bottom"/>
            <w:hideMark/>
          </w:tcPr>
          <w:p w14:paraId="4C503ACC" w14:textId="77777777" w:rsidR="005C0E0F" w:rsidRPr="00014037" w:rsidRDefault="005C0E0F" w:rsidP="005C0E0F">
            <w:pPr>
              <w:jc w:val="center"/>
              <w:rPr>
                <w:sz w:val="16"/>
                <w:szCs w:val="16"/>
              </w:rPr>
            </w:pPr>
            <w:r w:rsidRPr="00014037">
              <w:rPr>
                <w:sz w:val="16"/>
                <w:szCs w:val="16"/>
              </w:rPr>
              <w:t>0</w:t>
            </w:r>
          </w:p>
        </w:tc>
        <w:tc>
          <w:tcPr>
            <w:tcW w:w="992" w:type="dxa"/>
            <w:shd w:val="clear" w:color="auto" w:fill="auto"/>
            <w:noWrap/>
            <w:vAlign w:val="bottom"/>
            <w:hideMark/>
          </w:tcPr>
          <w:p w14:paraId="3CEC70C3"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55AEBBB6"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2B640AE9"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380365A9" w14:textId="77777777" w:rsidR="005C0E0F" w:rsidRPr="00014037" w:rsidRDefault="005C0E0F" w:rsidP="005C0E0F">
            <w:pPr>
              <w:jc w:val="center"/>
              <w:rPr>
                <w:sz w:val="16"/>
                <w:szCs w:val="16"/>
              </w:rPr>
            </w:pPr>
            <w:r w:rsidRPr="00014037">
              <w:rPr>
                <w:sz w:val="16"/>
                <w:szCs w:val="16"/>
              </w:rPr>
              <w:t>0</w:t>
            </w:r>
          </w:p>
        </w:tc>
        <w:tc>
          <w:tcPr>
            <w:tcW w:w="1134" w:type="dxa"/>
            <w:shd w:val="clear" w:color="auto" w:fill="auto"/>
            <w:noWrap/>
            <w:vAlign w:val="bottom"/>
            <w:hideMark/>
          </w:tcPr>
          <w:p w14:paraId="755FD623" w14:textId="77777777" w:rsidR="005C0E0F" w:rsidRPr="00014037" w:rsidRDefault="005C0E0F" w:rsidP="005C0E0F">
            <w:pPr>
              <w:jc w:val="right"/>
              <w:rPr>
                <w:sz w:val="16"/>
                <w:szCs w:val="16"/>
              </w:rPr>
            </w:pPr>
            <w:r w:rsidRPr="00014037">
              <w:rPr>
                <w:sz w:val="16"/>
                <w:szCs w:val="16"/>
              </w:rPr>
              <w:t>-100,0</w:t>
            </w:r>
          </w:p>
        </w:tc>
      </w:tr>
      <w:tr w:rsidR="00DB0329" w:rsidRPr="00014037" w14:paraId="0225ECDA" w14:textId="77777777" w:rsidTr="00400391">
        <w:trPr>
          <w:trHeight w:val="450"/>
          <w:jc w:val="center"/>
        </w:trPr>
        <w:tc>
          <w:tcPr>
            <w:tcW w:w="3256" w:type="dxa"/>
            <w:shd w:val="clear" w:color="auto" w:fill="auto"/>
            <w:hideMark/>
          </w:tcPr>
          <w:p w14:paraId="3A3BA9F1" w14:textId="77777777" w:rsidR="005C0E0F" w:rsidRPr="00014037" w:rsidRDefault="005C0E0F" w:rsidP="005C0E0F">
            <w:pPr>
              <w:jc w:val="both"/>
              <w:rPr>
                <w:sz w:val="16"/>
                <w:szCs w:val="16"/>
              </w:rPr>
            </w:pPr>
            <w:r w:rsidRPr="00014037">
              <w:rPr>
                <w:sz w:val="16"/>
                <w:szCs w:val="16"/>
              </w:rPr>
              <w:t>Išmoka privalomosios tarnybos kario vaikui</w:t>
            </w:r>
          </w:p>
        </w:tc>
        <w:tc>
          <w:tcPr>
            <w:tcW w:w="850" w:type="dxa"/>
            <w:shd w:val="clear" w:color="auto" w:fill="auto"/>
            <w:noWrap/>
            <w:vAlign w:val="bottom"/>
            <w:hideMark/>
          </w:tcPr>
          <w:p w14:paraId="1DF35CB1" w14:textId="77777777" w:rsidR="005C0E0F" w:rsidRPr="00014037" w:rsidRDefault="005C0E0F" w:rsidP="005C0E0F">
            <w:pPr>
              <w:jc w:val="center"/>
              <w:rPr>
                <w:sz w:val="16"/>
                <w:szCs w:val="16"/>
              </w:rPr>
            </w:pPr>
            <w:r w:rsidRPr="00014037">
              <w:rPr>
                <w:sz w:val="16"/>
                <w:szCs w:val="16"/>
              </w:rPr>
              <w:t>2</w:t>
            </w:r>
          </w:p>
        </w:tc>
        <w:tc>
          <w:tcPr>
            <w:tcW w:w="851" w:type="dxa"/>
            <w:shd w:val="clear" w:color="auto" w:fill="auto"/>
            <w:noWrap/>
            <w:vAlign w:val="bottom"/>
            <w:hideMark/>
          </w:tcPr>
          <w:p w14:paraId="1C37B97C" w14:textId="77777777" w:rsidR="005C0E0F" w:rsidRPr="00014037" w:rsidRDefault="005C0E0F" w:rsidP="005C0E0F">
            <w:pPr>
              <w:jc w:val="center"/>
              <w:rPr>
                <w:sz w:val="16"/>
                <w:szCs w:val="16"/>
              </w:rPr>
            </w:pPr>
            <w:r w:rsidRPr="00014037">
              <w:rPr>
                <w:sz w:val="16"/>
                <w:szCs w:val="16"/>
              </w:rPr>
              <w:t>1</w:t>
            </w:r>
          </w:p>
        </w:tc>
        <w:tc>
          <w:tcPr>
            <w:tcW w:w="1150" w:type="dxa"/>
            <w:shd w:val="clear" w:color="auto" w:fill="auto"/>
            <w:noWrap/>
            <w:vAlign w:val="bottom"/>
            <w:hideMark/>
          </w:tcPr>
          <w:p w14:paraId="20D392F4"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FB96A5D" w14:textId="77777777" w:rsidR="005C0E0F" w:rsidRPr="00014037" w:rsidRDefault="005C0E0F" w:rsidP="005C0E0F">
            <w:pPr>
              <w:jc w:val="center"/>
              <w:rPr>
                <w:sz w:val="16"/>
                <w:szCs w:val="16"/>
              </w:rPr>
            </w:pPr>
            <w:r w:rsidRPr="00014037">
              <w:rPr>
                <w:sz w:val="16"/>
                <w:szCs w:val="16"/>
              </w:rPr>
              <w:t>0</w:t>
            </w:r>
          </w:p>
        </w:tc>
        <w:tc>
          <w:tcPr>
            <w:tcW w:w="1134" w:type="dxa"/>
            <w:shd w:val="clear" w:color="000000" w:fill="FFFFFF"/>
            <w:noWrap/>
            <w:vAlign w:val="bottom"/>
            <w:hideMark/>
          </w:tcPr>
          <w:p w14:paraId="373255D1" w14:textId="77777777" w:rsidR="005C0E0F" w:rsidRPr="00014037" w:rsidRDefault="005C0E0F" w:rsidP="005C0E0F">
            <w:pPr>
              <w:jc w:val="center"/>
              <w:rPr>
                <w:sz w:val="16"/>
                <w:szCs w:val="16"/>
              </w:rPr>
            </w:pPr>
            <w:r w:rsidRPr="00014037">
              <w:rPr>
                <w:sz w:val="16"/>
                <w:szCs w:val="16"/>
              </w:rPr>
              <w:t>48</w:t>
            </w:r>
          </w:p>
        </w:tc>
        <w:tc>
          <w:tcPr>
            <w:tcW w:w="790" w:type="dxa"/>
            <w:shd w:val="clear" w:color="auto" w:fill="auto"/>
            <w:noWrap/>
            <w:vAlign w:val="bottom"/>
            <w:hideMark/>
          </w:tcPr>
          <w:p w14:paraId="2112F949" w14:textId="77777777" w:rsidR="005C0E0F" w:rsidRPr="00014037" w:rsidRDefault="005C0E0F" w:rsidP="005C0E0F">
            <w:pPr>
              <w:jc w:val="center"/>
              <w:rPr>
                <w:sz w:val="16"/>
                <w:szCs w:val="16"/>
              </w:rPr>
            </w:pPr>
            <w:r w:rsidRPr="00014037">
              <w:rPr>
                <w:sz w:val="16"/>
                <w:szCs w:val="16"/>
              </w:rPr>
              <w:t>-94,50</w:t>
            </w:r>
          </w:p>
        </w:tc>
        <w:tc>
          <w:tcPr>
            <w:tcW w:w="993" w:type="dxa"/>
            <w:shd w:val="clear" w:color="auto" w:fill="auto"/>
            <w:noWrap/>
            <w:vAlign w:val="bottom"/>
            <w:hideMark/>
          </w:tcPr>
          <w:p w14:paraId="6FF22E7F" w14:textId="77777777" w:rsidR="005C0E0F" w:rsidRPr="00014037" w:rsidRDefault="005C0E0F" w:rsidP="005C0E0F">
            <w:pPr>
              <w:jc w:val="center"/>
              <w:rPr>
                <w:sz w:val="16"/>
                <w:szCs w:val="16"/>
              </w:rPr>
            </w:pPr>
            <w:r w:rsidRPr="00014037">
              <w:rPr>
                <w:sz w:val="16"/>
                <w:szCs w:val="16"/>
              </w:rPr>
              <w:t>0</w:t>
            </w:r>
          </w:p>
        </w:tc>
        <w:tc>
          <w:tcPr>
            <w:tcW w:w="992" w:type="dxa"/>
            <w:shd w:val="clear" w:color="auto" w:fill="auto"/>
            <w:noWrap/>
            <w:vAlign w:val="bottom"/>
            <w:hideMark/>
          </w:tcPr>
          <w:p w14:paraId="38EEBB31" w14:textId="77777777" w:rsidR="005C0E0F" w:rsidRPr="00014037" w:rsidRDefault="005C0E0F" w:rsidP="005C0E0F">
            <w:pPr>
              <w:jc w:val="center"/>
              <w:rPr>
                <w:sz w:val="16"/>
                <w:szCs w:val="16"/>
              </w:rPr>
            </w:pPr>
            <w:r w:rsidRPr="00014037">
              <w:rPr>
                <w:sz w:val="16"/>
                <w:szCs w:val="16"/>
              </w:rPr>
              <w:t>0</w:t>
            </w:r>
          </w:p>
        </w:tc>
        <w:tc>
          <w:tcPr>
            <w:tcW w:w="1150" w:type="dxa"/>
            <w:shd w:val="clear" w:color="auto" w:fill="auto"/>
            <w:noWrap/>
            <w:vAlign w:val="bottom"/>
            <w:hideMark/>
          </w:tcPr>
          <w:p w14:paraId="399026C9"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A2CBAA5" w14:textId="77777777" w:rsidR="005C0E0F" w:rsidRPr="00014037" w:rsidRDefault="005C0E0F" w:rsidP="005C0E0F">
            <w:pPr>
              <w:jc w:val="center"/>
              <w:rPr>
                <w:sz w:val="16"/>
                <w:szCs w:val="16"/>
              </w:rPr>
            </w:pPr>
            <w:r w:rsidRPr="00014037">
              <w:rPr>
                <w:sz w:val="16"/>
                <w:szCs w:val="16"/>
              </w:rPr>
              <w:t>-100</w:t>
            </w:r>
          </w:p>
        </w:tc>
        <w:tc>
          <w:tcPr>
            <w:tcW w:w="992" w:type="dxa"/>
            <w:shd w:val="clear" w:color="000000" w:fill="FFFFFF"/>
            <w:noWrap/>
            <w:vAlign w:val="bottom"/>
            <w:hideMark/>
          </w:tcPr>
          <w:p w14:paraId="51012CAC" w14:textId="77777777" w:rsidR="005C0E0F" w:rsidRPr="00014037" w:rsidRDefault="005C0E0F" w:rsidP="005C0E0F">
            <w:pPr>
              <w:jc w:val="center"/>
              <w:rPr>
                <w:sz w:val="16"/>
                <w:szCs w:val="16"/>
              </w:rPr>
            </w:pPr>
            <w:r w:rsidRPr="00014037">
              <w:rPr>
                <w:sz w:val="16"/>
                <w:szCs w:val="16"/>
              </w:rPr>
              <w:t>0</w:t>
            </w:r>
          </w:p>
        </w:tc>
        <w:tc>
          <w:tcPr>
            <w:tcW w:w="1134" w:type="dxa"/>
            <w:shd w:val="clear" w:color="auto" w:fill="auto"/>
            <w:noWrap/>
            <w:vAlign w:val="bottom"/>
            <w:hideMark/>
          </w:tcPr>
          <w:p w14:paraId="351BAF6E" w14:textId="77777777" w:rsidR="005C0E0F" w:rsidRPr="00014037" w:rsidRDefault="005C0E0F" w:rsidP="005C0E0F">
            <w:pPr>
              <w:jc w:val="right"/>
              <w:rPr>
                <w:sz w:val="16"/>
                <w:szCs w:val="16"/>
              </w:rPr>
            </w:pPr>
            <w:r w:rsidRPr="00014037">
              <w:rPr>
                <w:sz w:val="16"/>
                <w:szCs w:val="16"/>
              </w:rPr>
              <w:t>-100,0</w:t>
            </w:r>
          </w:p>
        </w:tc>
      </w:tr>
      <w:tr w:rsidR="00DB0329" w:rsidRPr="00014037" w14:paraId="576F1F20" w14:textId="77777777" w:rsidTr="00400391">
        <w:trPr>
          <w:trHeight w:val="450"/>
          <w:jc w:val="center"/>
        </w:trPr>
        <w:tc>
          <w:tcPr>
            <w:tcW w:w="3256" w:type="dxa"/>
            <w:shd w:val="clear" w:color="auto" w:fill="auto"/>
            <w:hideMark/>
          </w:tcPr>
          <w:p w14:paraId="03FC0B2A" w14:textId="77777777" w:rsidR="005C0E0F" w:rsidRPr="00014037" w:rsidRDefault="005C0E0F" w:rsidP="005C0E0F">
            <w:pPr>
              <w:jc w:val="both"/>
              <w:rPr>
                <w:sz w:val="16"/>
                <w:szCs w:val="16"/>
              </w:rPr>
            </w:pPr>
            <w:r w:rsidRPr="00014037">
              <w:rPr>
                <w:sz w:val="16"/>
                <w:szCs w:val="16"/>
              </w:rPr>
              <w:t>Išmoka gimus vienu metu daugiau kaip vienam vaikui</w:t>
            </w:r>
          </w:p>
        </w:tc>
        <w:tc>
          <w:tcPr>
            <w:tcW w:w="850" w:type="dxa"/>
            <w:shd w:val="clear" w:color="auto" w:fill="auto"/>
            <w:noWrap/>
            <w:vAlign w:val="bottom"/>
            <w:hideMark/>
          </w:tcPr>
          <w:p w14:paraId="774504ED" w14:textId="77777777" w:rsidR="005C0E0F" w:rsidRPr="00014037" w:rsidRDefault="005C0E0F" w:rsidP="005C0E0F">
            <w:pPr>
              <w:jc w:val="center"/>
              <w:rPr>
                <w:sz w:val="16"/>
                <w:szCs w:val="16"/>
              </w:rPr>
            </w:pPr>
            <w:r w:rsidRPr="00014037">
              <w:rPr>
                <w:sz w:val="16"/>
                <w:szCs w:val="16"/>
              </w:rPr>
              <w:t>12</w:t>
            </w:r>
          </w:p>
        </w:tc>
        <w:tc>
          <w:tcPr>
            <w:tcW w:w="851" w:type="dxa"/>
            <w:shd w:val="clear" w:color="auto" w:fill="auto"/>
            <w:noWrap/>
            <w:vAlign w:val="bottom"/>
            <w:hideMark/>
          </w:tcPr>
          <w:p w14:paraId="2DDAF18C" w14:textId="77777777" w:rsidR="005C0E0F" w:rsidRPr="00014037" w:rsidRDefault="005C0E0F" w:rsidP="005C0E0F">
            <w:pPr>
              <w:jc w:val="center"/>
              <w:rPr>
                <w:sz w:val="16"/>
                <w:szCs w:val="16"/>
              </w:rPr>
            </w:pPr>
            <w:r w:rsidRPr="00014037">
              <w:rPr>
                <w:sz w:val="16"/>
                <w:szCs w:val="16"/>
              </w:rPr>
              <w:t>6</w:t>
            </w:r>
          </w:p>
        </w:tc>
        <w:tc>
          <w:tcPr>
            <w:tcW w:w="1150" w:type="dxa"/>
            <w:shd w:val="clear" w:color="auto" w:fill="auto"/>
            <w:noWrap/>
            <w:vAlign w:val="bottom"/>
            <w:hideMark/>
          </w:tcPr>
          <w:p w14:paraId="43716359"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6FFD1EDA" w14:textId="77777777" w:rsidR="005C0E0F" w:rsidRPr="00014037" w:rsidRDefault="005C0E0F" w:rsidP="005C0E0F">
            <w:pPr>
              <w:jc w:val="center"/>
              <w:rPr>
                <w:sz w:val="16"/>
                <w:szCs w:val="16"/>
              </w:rPr>
            </w:pPr>
            <w:r w:rsidRPr="00014037">
              <w:rPr>
                <w:sz w:val="16"/>
                <w:szCs w:val="16"/>
              </w:rPr>
              <w:t>+20,0</w:t>
            </w:r>
          </w:p>
        </w:tc>
        <w:tc>
          <w:tcPr>
            <w:tcW w:w="1134" w:type="dxa"/>
            <w:shd w:val="clear" w:color="000000" w:fill="FFFFFF"/>
            <w:noWrap/>
            <w:vAlign w:val="bottom"/>
            <w:hideMark/>
          </w:tcPr>
          <w:p w14:paraId="5C958303" w14:textId="77777777" w:rsidR="005C0E0F" w:rsidRPr="00014037" w:rsidRDefault="005C0E0F" w:rsidP="005C0E0F">
            <w:pPr>
              <w:jc w:val="center"/>
              <w:rPr>
                <w:sz w:val="16"/>
                <w:szCs w:val="16"/>
              </w:rPr>
            </w:pPr>
            <w:r w:rsidRPr="00014037">
              <w:rPr>
                <w:sz w:val="16"/>
                <w:szCs w:val="16"/>
              </w:rPr>
              <w:t>5095</w:t>
            </w:r>
          </w:p>
        </w:tc>
        <w:tc>
          <w:tcPr>
            <w:tcW w:w="790" w:type="dxa"/>
            <w:shd w:val="clear" w:color="auto" w:fill="auto"/>
            <w:noWrap/>
            <w:vAlign w:val="bottom"/>
            <w:hideMark/>
          </w:tcPr>
          <w:p w14:paraId="6ECFE0A1" w14:textId="77777777" w:rsidR="005C0E0F" w:rsidRPr="00014037" w:rsidRDefault="005C0E0F" w:rsidP="005C0E0F">
            <w:pPr>
              <w:jc w:val="center"/>
              <w:rPr>
                <w:sz w:val="16"/>
                <w:szCs w:val="16"/>
              </w:rPr>
            </w:pPr>
            <w:r w:rsidRPr="00014037">
              <w:rPr>
                <w:sz w:val="16"/>
                <w:szCs w:val="16"/>
              </w:rPr>
              <w:t>-3,17</w:t>
            </w:r>
          </w:p>
        </w:tc>
        <w:tc>
          <w:tcPr>
            <w:tcW w:w="993" w:type="dxa"/>
            <w:shd w:val="clear" w:color="auto" w:fill="auto"/>
            <w:noWrap/>
            <w:vAlign w:val="bottom"/>
            <w:hideMark/>
          </w:tcPr>
          <w:p w14:paraId="37E978D3" w14:textId="77777777" w:rsidR="005C0E0F" w:rsidRPr="00014037" w:rsidRDefault="005C0E0F" w:rsidP="005C0E0F">
            <w:pPr>
              <w:jc w:val="center"/>
              <w:rPr>
                <w:sz w:val="16"/>
                <w:szCs w:val="16"/>
              </w:rPr>
            </w:pPr>
            <w:r w:rsidRPr="00014037">
              <w:rPr>
                <w:sz w:val="16"/>
                <w:szCs w:val="16"/>
              </w:rPr>
              <w:t>14</w:t>
            </w:r>
          </w:p>
        </w:tc>
        <w:tc>
          <w:tcPr>
            <w:tcW w:w="992" w:type="dxa"/>
            <w:shd w:val="clear" w:color="auto" w:fill="auto"/>
            <w:noWrap/>
            <w:vAlign w:val="bottom"/>
            <w:hideMark/>
          </w:tcPr>
          <w:p w14:paraId="12CD05B4" w14:textId="77777777" w:rsidR="005C0E0F" w:rsidRPr="00014037" w:rsidRDefault="005C0E0F" w:rsidP="005C0E0F">
            <w:pPr>
              <w:jc w:val="center"/>
              <w:rPr>
                <w:sz w:val="16"/>
                <w:szCs w:val="16"/>
              </w:rPr>
            </w:pPr>
            <w:r w:rsidRPr="00014037">
              <w:rPr>
                <w:sz w:val="16"/>
                <w:szCs w:val="16"/>
              </w:rPr>
              <w:t>8</w:t>
            </w:r>
          </w:p>
        </w:tc>
        <w:tc>
          <w:tcPr>
            <w:tcW w:w="1150" w:type="dxa"/>
            <w:shd w:val="clear" w:color="auto" w:fill="auto"/>
            <w:noWrap/>
            <w:vAlign w:val="bottom"/>
            <w:hideMark/>
          </w:tcPr>
          <w:p w14:paraId="5E609611" w14:textId="77777777" w:rsidR="005C0E0F" w:rsidRPr="00014037" w:rsidRDefault="005C0E0F" w:rsidP="005C0E0F">
            <w:pPr>
              <w:jc w:val="center"/>
              <w:rPr>
                <w:sz w:val="16"/>
                <w:szCs w:val="16"/>
              </w:rPr>
            </w:pPr>
            <w:r w:rsidRPr="00014037">
              <w:rPr>
                <w:sz w:val="16"/>
                <w:szCs w:val="16"/>
              </w:rPr>
              <w:t>0</w:t>
            </w:r>
          </w:p>
        </w:tc>
        <w:tc>
          <w:tcPr>
            <w:tcW w:w="963" w:type="dxa"/>
            <w:shd w:val="clear" w:color="auto" w:fill="auto"/>
            <w:noWrap/>
            <w:vAlign w:val="bottom"/>
            <w:hideMark/>
          </w:tcPr>
          <w:p w14:paraId="3A69F58C" w14:textId="77777777" w:rsidR="005C0E0F" w:rsidRPr="00014037" w:rsidRDefault="005C0E0F" w:rsidP="005C0E0F">
            <w:pPr>
              <w:jc w:val="center"/>
              <w:rPr>
                <w:sz w:val="16"/>
                <w:szCs w:val="16"/>
              </w:rPr>
            </w:pPr>
            <w:r w:rsidRPr="00014037">
              <w:rPr>
                <w:sz w:val="16"/>
                <w:szCs w:val="16"/>
              </w:rPr>
              <w:t>-16,7</w:t>
            </w:r>
          </w:p>
        </w:tc>
        <w:tc>
          <w:tcPr>
            <w:tcW w:w="992" w:type="dxa"/>
            <w:shd w:val="clear" w:color="000000" w:fill="FFFFFF"/>
            <w:noWrap/>
            <w:vAlign w:val="bottom"/>
            <w:hideMark/>
          </w:tcPr>
          <w:p w14:paraId="0DFDE0DE" w14:textId="77777777" w:rsidR="005C0E0F" w:rsidRPr="00014037" w:rsidRDefault="005C0E0F" w:rsidP="005C0E0F">
            <w:pPr>
              <w:jc w:val="center"/>
              <w:rPr>
                <w:sz w:val="16"/>
                <w:szCs w:val="16"/>
              </w:rPr>
            </w:pPr>
            <w:r w:rsidRPr="00014037">
              <w:rPr>
                <w:sz w:val="16"/>
                <w:szCs w:val="16"/>
              </w:rPr>
              <w:t>10671</w:t>
            </w:r>
          </w:p>
        </w:tc>
        <w:tc>
          <w:tcPr>
            <w:tcW w:w="1134" w:type="dxa"/>
            <w:shd w:val="clear" w:color="auto" w:fill="auto"/>
            <w:noWrap/>
            <w:vAlign w:val="bottom"/>
            <w:hideMark/>
          </w:tcPr>
          <w:p w14:paraId="5FA8526E" w14:textId="77777777" w:rsidR="005C0E0F" w:rsidRPr="00014037" w:rsidRDefault="005C0E0F" w:rsidP="005C0E0F">
            <w:pPr>
              <w:jc w:val="right"/>
              <w:rPr>
                <w:sz w:val="16"/>
                <w:szCs w:val="16"/>
              </w:rPr>
            </w:pPr>
            <w:r w:rsidRPr="00014037">
              <w:rPr>
                <w:sz w:val="16"/>
                <w:szCs w:val="16"/>
              </w:rPr>
              <w:t>109,4</w:t>
            </w:r>
          </w:p>
        </w:tc>
      </w:tr>
      <w:tr w:rsidR="00DB0329" w:rsidRPr="00014037" w14:paraId="2DF48EF8" w14:textId="77777777" w:rsidTr="00400391">
        <w:trPr>
          <w:trHeight w:val="450"/>
          <w:jc w:val="center"/>
        </w:trPr>
        <w:tc>
          <w:tcPr>
            <w:tcW w:w="3256" w:type="dxa"/>
            <w:shd w:val="clear" w:color="auto" w:fill="auto"/>
            <w:hideMark/>
          </w:tcPr>
          <w:p w14:paraId="5D09EE4F" w14:textId="77777777" w:rsidR="005C0E0F" w:rsidRPr="00014037" w:rsidRDefault="005C0E0F" w:rsidP="005C0E0F">
            <w:pPr>
              <w:jc w:val="both"/>
              <w:rPr>
                <w:sz w:val="16"/>
                <w:szCs w:val="16"/>
              </w:rPr>
            </w:pPr>
            <w:r w:rsidRPr="00014037">
              <w:rPr>
                <w:sz w:val="16"/>
                <w:szCs w:val="16"/>
              </w:rPr>
              <w:t xml:space="preserve">Išmoka besimokančio ar studijuojančio asmens vaiko </w:t>
            </w:r>
            <w:r w:rsidR="00014037" w:rsidRPr="00014037">
              <w:rPr>
                <w:sz w:val="16"/>
                <w:szCs w:val="16"/>
              </w:rPr>
              <w:t>priežiūrai</w:t>
            </w:r>
          </w:p>
        </w:tc>
        <w:tc>
          <w:tcPr>
            <w:tcW w:w="850" w:type="dxa"/>
            <w:shd w:val="clear" w:color="auto" w:fill="auto"/>
            <w:noWrap/>
            <w:vAlign w:val="bottom"/>
            <w:hideMark/>
          </w:tcPr>
          <w:p w14:paraId="610824D0" w14:textId="77777777" w:rsidR="005C0E0F" w:rsidRPr="00014037" w:rsidRDefault="005C0E0F" w:rsidP="005C0E0F">
            <w:pPr>
              <w:jc w:val="center"/>
              <w:rPr>
                <w:sz w:val="16"/>
                <w:szCs w:val="16"/>
              </w:rPr>
            </w:pPr>
            <w:r w:rsidRPr="00014037">
              <w:rPr>
                <w:sz w:val="16"/>
                <w:szCs w:val="16"/>
              </w:rPr>
              <w:t>6</w:t>
            </w:r>
          </w:p>
        </w:tc>
        <w:tc>
          <w:tcPr>
            <w:tcW w:w="851" w:type="dxa"/>
            <w:shd w:val="clear" w:color="auto" w:fill="auto"/>
            <w:noWrap/>
            <w:vAlign w:val="bottom"/>
            <w:hideMark/>
          </w:tcPr>
          <w:p w14:paraId="107930C8" w14:textId="77777777" w:rsidR="005C0E0F" w:rsidRPr="00014037" w:rsidRDefault="005C0E0F" w:rsidP="005C0E0F">
            <w:pPr>
              <w:jc w:val="center"/>
              <w:rPr>
                <w:sz w:val="16"/>
                <w:szCs w:val="16"/>
              </w:rPr>
            </w:pPr>
            <w:r w:rsidRPr="00014037">
              <w:rPr>
                <w:sz w:val="16"/>
                <w:szCs w:val="16"/>
              </w:rPr>
              <w:t>10</w:t>
            </w:r>
          </w:p>
        </w:tc>
        <w:tc>
          <w:tcPr>
            <w:tcW w:w="1150" w:type="dxa"/>
            <w:shd w:val="clear" w:color="auto" w:fill="auto"/>
            <w:noWrap/>
            <w:vAlign w:val="bottom"/>
            <w:hideMark/>
          </w:tcPr>
          <w:p w14:paraId="14512DBE"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095497A3" w14:textId="77777777" w:rsidR="005C0E0F" w:rsidRPr="00014037" w:rsidRDefault="005C0E0F" w:rsidP="005C0E0F">
            <w:pPr>
              <w:jc w:val="center"/>
              <w:rPr>
                <w:sz w:val="16"/>
                <w:szCs w:val="16"/>
              </w:rPr>
            </w:pPr>
            <w:r w:rsidRPr="00014037">
              <w:rPr>
                <w:sz w:val="16"/>
                <w:szCs w:val="16"/>
              </w:rPr>
              <w:t>-14,3</w:t>
            </w:r>
          </w:p>
        </w:tc>
        <w:tc>
          <w:tcPr>
            <w:tcW w:w="1134" w:type="dxa"/>
            <w:shd w:val="clear" w:color="000000" w:fill="FFFFFF"/>
            <w:noWrap/>
            <w:vAlign w:val="bottom"/>
            <w:hideMark/>
          </w:tcPr>
          <w:p w14:paraId="0D49F1E1" w14:textId="77777777" w:rsidR="005C0E0F" w:rsidRPr="00014037" w:rsidRDefault="005C0E0F" w:rsidP="005C0E0F">
            <w:pPr>
              <w:jc w:val="center"/>
              <w:rPr>
                <w:sz w:val="16"/>
                <w:szCs w:val="16"/>
              </w:rPr>
            </w:pPr>
            <w:r w:rsidRPr="00014037">
              <w:rPr>
                <w:sz w:val="16"/>
                <w:szCs w:val="16"/>
              </w:rPr>
              <w:t>12024</w:t>
            </w:r>
          </w:p>
        </w:tc>
        <w:tc>
          <w:tcPr>
            <w:tcW w:w="790" w:type="dxa"/>
            <w:shd w:val="clear" w:color="auto" w:fill="auto"/>
            <w:noWrap/>
            <w:vAlign w:val="bottom"/>
            <w:hideMark/>
          </w:tcPr>
          <w:p w14:paraId="68D0F7EA" w14:textId="77777777" w:rsidR="005C0E0F" w:rsidRPr="00014037" w:rsidRDefault="005C0E0F" w:rsidP="005C0E0F">
            <w:pPr>
              <w:jc w:val="center"/>
              <w:rPr>
                <w:sz w:val="16"/>
                <w:szCs w:val="16"/>
              </w:rPr>
            </w:pPr>
            <w:r w:rsidRPr="00014037">
              <w:rPr>
                <w:sz w:val="16"/>
                <w:szCs w:val="16"/>
              </w:rPr>
              <w:t>+63,2</w:t>
            </w:r>
          </w:p>
        </w:tc>
        <w:tc>
          <w:tcPr>
            <w:tcW w:w="993" w:type="dxa"/>
            <w:shd w:val="clear" w:color="auto" w:fill="auto"/>
            <w:noWrap/>
            <w:vAlign w:val="bottom"/>
            <w:hideMark/>
          </w:tcPr>
          <w:p w14:paraId="33C3A82C" w14:textId="77777777" w:rsidR="005C0E0F" w:rsidRPr="00014037" w:rsidRDefault="005C0E0F" w:rsidP="005C0E0F">
            <w:pPr>
              <w:jc w:val="center"/>
              <w:rPr>
                <w:sz w:val="16"/>
                <w:szCs w:val="16"/>
              </w:rPr>
            </w:pPr>
            <w:r w:rsidRPr="00014037">
              <w:rPr>
                <w:sz w:val="16"/>
                <w:szCs w:val="16"/>
              </w:rPr>
              <w:t>5</w:t>
            </w:r>
          </w:p>
        </w:tc>
        <w:tc>
          <w:tcPr>
            <w:tcW w:w="992" w:type="dxa"/>
            <w:shd w:val="clear" w:color="auto" w:fill="auto"/>
            <w:noWrap/>
            <w:vAlign w:val="bottom"/>
            <w:hideMark/>
          </w:tcPr>
          <w:p w14:paraId="7417637E" w14:textId="77777777" w:rsidR="005C0E0F" w:rsidRPr="00014037" w:rsidRDefault="005C0E0F" w:rsidP="005C0E0F">
            <w:pPr>
              <w:jc w:val="center"/>
              <w:rPr>
                <w:sz w:val="16"/>
                <w:szCs w:val="16"/>
              </w:rPr>
            </w:pPr>
            <w:r w:rsidRPr="00014037">
              <w:rPr>
                <w:sz w:val="16"/>
                <w:szCs w:val="16"/>
              </w:rPr>
              <w:t>8</w:t>
            </w:r>
          </w:p>
        </w:tc>
        <w:tc>
          <w:tcPr>
            <w:tcW w:w="1150" w:type="dxa"/>
            <w:shd w:val="clear" w:color="auto" w:fill="auto"/>
            <w:noWrap/>
            <w:vAlign w:val="bottom"/>
            <w:hideMark/>
          </w:tcPr>
          <w:p w14:paraId="4050CBDD" w14:textId="77777777" w:rsidR="005C0E0F" w:rsidRPr="00014037" w:rsidRDefault="005C0E0F" w:rsidP="005C0E0F">
            <w:pPr>
              <w:jc w:val="center"/>
              <w:rPr>
                <w:sz w:val="16"/>
                <w:szCs w:val="16"/>
              </w:rPr>
            </w:pPr>
            <w:r w:rsidRPr="00014037">
              <w:rPr>
                <w:sz w:val="16"/>
                <w:szCs w:val="16"/>
              </w:rPr>
              <w:t>1</w:t>
            </w:r>
          </w:p>
        </w:tc>
        <w:tc>
          <w:tcPr>
            <w:tcW w:w="963" w:type="dxa"/>
            <w:shd w:val="clear" w:color="auto" w:fill="auto"/>
            <w:noWrap/>
            <w:vAlign w:val="bottom"/>
            <w:hideMark/>
          </w:tcPr>
          <w:p w14:paraId="76A9B71F" w14:textId="77777777" w:rsidR="005C0E0F" w:rsidRPr="00014037" w:rsidRDefault="005C0E0F" w:rsidP="005C0E0F">
            <w:pPr>
              <w:jc w:val="center"/>
              <w:rPr>
                <w:sz w:val="16"/>
                <w:szCs w:val="16"/>
              </w:rPr>
            </w:pPr>
            <w:r w:rsidRPr="00014037">
              <w:rPr>
                <w:sz w:val="16"/>
                <w:szCs w:val="16"/>
              </w:rPr>
              <w:t>-16,7</w:t>
            </w:r>
          </w:p>
        </w:tc>
        <w:tc>
          <w:tcPr>
            <w:tcW w:w="992" w:type="dxa"/>
            <w:shd w:val="clear" w:color="000000" w:fill="FFFFFF"/>
            <w:noWrap/>
            <w:vAlign w:val="bottom"/>
            <w:hideMark/>
          </w:tcPr>
          <w:p w14:paraId="67E3184B" w14:textId="77777777" w:rsidR="005C0E0F" w:rsidRPr="00014037" w:rsidRDefault="005C0E0F" w:rsidP="005C0E0F">
            <w:pPr>
              <w:jc w:val="center"/>
              <w:rPr>
                <w:sz w:val="16"/>
                <w:szCs w:val="16"/>
              </w:rPr>
            </w:pPr>
            <w:r w:rsidRPr="00014037">
              <w:rPr>
                <w:sz w:val="16"/>
                <w:szCs w:val="16"/>
              </w:rPr>
              <w:t>7161</w:t>
            </w:r>
          </w:p>
        </w:tc>
        <w:tc>
          <w:tcPr>
            <w:tcW w:w="1134" w:type="dxa"/>
            <w:shd w:val="clear" w:color="auto" w:fill="auto"/>
            <w:noWrap/>
            <w:vAlign w:val="bottom"/>
            <w:hideMark/>
          </w:tcPr>
          <w:p w14:paraId="0E27F527" w14:textId="77777777" w:rsidR="005C0E0F" w:rsidRPr="00014037" w:rsidRDefault="005C0E0F" w:rsidP="005C0E0F">
            <w:pPr>
              <w:jc w:val="right"/>
              <w:rPr>
                <w:sz w:val="16"/>
                <w:szCs w:val="16"/>
              </w:rPr>
            </w:pPr>
            <w:r w:rsidRPr="00014037">
              <w:rPr>
                <w:sz w:val="16"/>
                <w:szCs w:val="16"/>
              </w:rPr>
              <w:t>-40,4</w:t>
            </w:r>
          </w:p>
        </w:tc>
      </w:tr>
      <w:tr w:rsidR="00DB0329" w:rsidRPr="00014037" w14:paraId="7BE2FB4F" w14:textId="77777777" w:rsidTr="00400391">
        <w:trPr>
          <w:trHeight w:val="225"/>
          <w:jc w:val="center"/>
        </w:trPr>
        <w:tc>
          <w:tcPr>
            <w:tcW w:w="3256" w:type="dxa"/>
            <w:shd w:val="clear" w:color="auto" w:fill="auto"/>
            <w:hideMark/>
          </w:tcPr>
          <w:p w14:paraId="1A1D839B" w14:textId="77777777" w:rsidR="005C0E0F" w:rsidRPr="00014037" w:rsidRDefault="005C0E0F" w:rsidP="005C0E0F">
            <w:pPr>
              <w:jc w:val="both"/>
              <w:rPr>
                <w:sz w:val="16"/>
                <w:szCs w:val="16"/>
              </w:rPr>
            </w:pPr>
            <w:r w:rsidRPr="00014037">
              <w:rPr>
                <w:sz w:val="16"/>
                <w:szCs w:val="16"/>
              </w:rPr>
              <w:t>Išmoka vaikui</w:t>
            </w:r>
          </w:p>
        </w:tc>
        <w:tc>
          <w:tcPr>
            <w:tcW w:w="850" w:type="dxa"/>
            <w:shd w:val="clear" w:color="auto" w:fill="auto"/>
            <w:noWrap/>
            <w:vAlign w:val="bottom"/>
            <w:hideMark/>
          </w:tcPr>
          <w:p w14:paraId="794E9E08" w14:textId="77777777" w:rsidR="005C0E0F" w:rsidRPr="00014037" w:rsidRDefault="005C0E0F" w:rsidP="005C0E0F">
            <w:pPr>
              <w:jc w:val="center"/>
              <w:rPr>
                <w:sz w:val="16"/>
                <w:szCs w:val="16"/>
              </w:rPr>
            </w:pPr>
            <w:r w:rsidRPr="00014037">
              <w:rPr>
                <w:sz w:val="16"/>
                <w:szCs w:val="16"/>
              </w:rPr>
              <w:t>3299</w:t>
            </w:r>
          </w:p>
        </w:tc>
        <w:tc>
          <w:tcPr>
            <w:tcW w:w="851" w:type="dxa"/>
            <w:shd w:val="clear" w:color="auto" w:fill="auto"/>
            <w:noWrap/>
            <w:vAlign w:val="bottom"/>
            <w:hideMark/>
          </w:tcPr>
          <w:p w14:paraId="5811991B" w14:textId="77777777" w:rsidR="005C0E0F" w:rsidRPr="00014037" w:rsidRDefault="005C0E0F" w:rsidP="005C0E0F">
            <w:pPr>
              <w:jc w:val="center"/>
              <w:rPr>
                <w:sz w:val="16"/>
                <w:szCs w:val="16"/>
              </w:rPr>
            </w:pPr>
            <w:r w:rsidRPr="00014037">
              <w:rPr>
                <w:sz w:val="16"/>
                <w:szCs w:val="16"/>
              </w:rPr>
              <w:t>2345</w:t>
            </w:r>
          </w:p>
        </w:tc>
        <w:tc>
          <w:tcPr>
            <w:tcW w:w="1150" w:type="dxa"/>
            <w:shd w:val="clear" w:color="auto" w:fill="auto"/>
            <w:noWrap/>
            <w:vAlign w:val="bottom"/>
            <w:hideMark/>
          </w:tcPr>
          <w:p w14:paraId="362B98EB" w14:textId="77777777" w:rsidR="005C0E0F" w:rsidRPr="00014037" w:rsidRDefault="005C0E0F" w:rsidP="005C0E0F">
            <w:pPr>
              <w:jc w:val="center"/>
              <w:rPr>
                <w:sz w:val="16"/>
                <w:szCs w:val="16"/>
              </w:rPr>
            </w:pPr>
            <w:r w:rsidRPr="00014037">
              <w:rPr>
                <w:sz w:val="16"/>
                <w:szCs w:val="16"/>
              </w:rPr>
              <w:t>22</w:t>
            </w:r>
          </w:p>
        </w:tc>
        <w:tc>
          <w:tcPr>
            <w:tcW w:w="963" w:type="dxa"/>
            <w:shd w:val="clear" w:color="auto" w:fill="auto"/>
            <w:noWrap/>
            <w:vAlign w:val="bottom"/>
            <w:hideMark/>
          </w:tcPr>
          <w:p w14:paraId="41964FBB" w14:textId="77777777" w:rsidR="005C0E0F" w:rsidRPr="00014037" w:rsidRDefault="005C0E0F" w:rsidP="005C0E0F">
            <w:pPr>
              <w:jc w:val="center"/>
              <w:rPr>
                <w:sz w:val="16"/>
                <w:szCs w:val="16"/>
              </w:rPr>
            </w:pPr>
            <w:r w:rsidRPr="00014037">
              <w:rPr>
                <w:sz w:val="16"/>
                <w:szCs w:val="16"/>
              </w:rPr>
              <w:t>+0,6</w:t>
            </w:r>
          </w:p>
        </w:tc>
        <w:tc>
          <w:tcPr>
            <w:tcW w:w="1134" w:type="dxa"/>
            <w:shd w:val="clear" w:color="000000" w:fill="FFFFFF"/>
            <w:noWrap/>
            <w:vAlign w:val="bottom"/>
            <w:hideMark/>
          </w:tcPr>
          <w:p w14:paraId="3E7D830A" w14:textId="77777777" w:rsidR="005C0E0F" w:rsidRPr="00014037" w:rsidRDefault="005C0E0F" w:rsidP="005C0E0F">
            <w:pPr>
              <w:jc w:val="center"/>
              <w:rPr>
                <w:sz w:val="16"/>
                <w:szCs w:val="16"/>
              </w:rPr>
            </w:pPr>
            <w:r w:rsidRPr="00014037">
              <w:rPr>
                <w:sz w:val="16"/>
                <w:szCs w:val="16"/>
              </w:rPr>
              <w:t>2091841</w:t>
            </w:r>
          </w:p>
        </w:tc>
        <w:tc>
          <w:tcPr>
            <w:tcW w:w="790" w:type="dxa"/>
            <w:shd w:val="clear" w:color="auto" w:fill="auto"/>
            <w:noWrap/>
            <w:vAlign w:val="bottom"/>
            <w:hideMark/>
          </w:tcPr>
          <w:p w14:paraId="7018E2C2" w14:textId="77777777" w:rsidR="005C0E0F" w:rsidRPr="00014037" w:rsidRDefault="005C0E0F" w:rsidP="005C0E0F">
            <w:pPr>
              <w:jc w:val="center"/>
              <w:rPr>
                <w:sz w:val="16"/>
                <w:szCs w:val="16"/>
              </w:rPr>
            </w:pPr>
            <w:r w:rsidRPr="00014037">
              <w:rPr>
                <w:sz w:val="16"/>
                <w:szCs w:val="16"/>
              </w:rPr>
              <w:t>+67,4</w:t>
            </w:r>
          </w:p>
        </w:tc>
        <w:tc>
          <w:tcPr>
            <w:tcW w:w="993" w:type="dxa"/>
            <w:shd w:val="clear" w:color="auto" w:fill="auto"/>
            <w:noWrap/>
            <w:vAlign w:val="bottom"/>
            <w:hideMark/>
          </w:tcPr>
          <w:p w14:paraId="05C01B4D" w14:textId="77777777" w:rsidR="005C0E0F" w:rsidRPr="00014037" w:rsidRDefault="005C0E0F" w:rsidP="005C0E0F">
            <w:pPr>
              <w:jc w:val="center"/>
              <w:rPr>
                <w:sz w:val="16"/>
                <w:szCs w:val="16"/>
              </w:rPr>
            </w:pPr>
            <w:r w:rsidRPr="00014037">
              <w:rPr>
                <w:sz w:val="16"/>
                <w:szCs w:val="16"/>
              </w:rPr>
              <w:t>3288</w:t>
            </w:r>
          </w:p>
        </w:tc>
        <w:tc>
          <w:tcPr>
            <w:tcW w:w="992" w:type="dxa"/>
            <w:shd w:val="clear" w:color="auto" w:fill="auto"/>
            <w:noWrap/>
            <w:vAlign w:val="bottom"/>
            <w:hideMark/>
          </w:tcPr>
          <w:p w14:paraId="35E3FEF6" w14:textId="77777777" w:rsidR="005C0E0F" w:rsidRPr="00014037" w:rsidRDefault="005C0E0F" w:rsidP="005C0E0F">
            <w:pPr>
              <w:jc w:val="center"/>
              <w:rPr>
                <w:sz w:val="16"/>
                <w:szCs w:val="16"/>
              </w:rPr>
            </w:pPr>
            <w:r w:rsidRPr="00014037">
              <w:rPr>
                <w:sz w:val="16"/>
                <w:szCs w:val="16"/>
              </w:rPr>
              <w:t>2379</w:t>
            </w:r>
          </w:p>
        </w:tc>
        <w:tc>
          <w:tcPr>
            <w:tcW w:w="1150" w:type="dxa"/>
            <w:shd w:val="clear" w:color="auto" w:fill="auto"/>
            <w:noWrap/>
            <w:vAlign w:val="bottom"/>
            <w:hideMark/>
          </w:tcPr>
          <w:p w14:paraId="06B900BB" w14:textId="77777777" w:rsidR="005C0E0F" w:rsidRPr="00014037" w:rsidRDefault="005C0E0F" w:rsidP="005C0E0F">
            <w:pPr>
              <w:jc w:val="center"/>
              <w:rPr>
                <w:sz w:val="16"/>
                <w:szCs w:val="16"/>
              </w:rPr>
            </w:pPr>
            <w:r w:rsidRPr="00014037">
              <w:rPr>
                <w:sz w:val="16"/>
                <w:szCs w:val="16"/>
              </w:rPr>
              <w:t>8</w:t>
            </w:r>
          </w:p>
        </w:tc>
        <w:tc>
          <w:tcPr>
            <w:tcW w:w="963" w:type="dxa"/>
            <w:shd w:val="clear" w:color="auto" w:fill="auto"/>
            <w:noWrap/>
            <w:vAlign w:val="bottom"/>
            <w:hideMark/>
          </w:tcPr>
          <w:p w14:paraId="025DC5DA" w14:textId="77777777" w:rsidR="005C0E0F" w:rsidRPr="00014037" w:rsidRDefault="005C0E0F" w:rsidP="005C0E0F">
            <w:pPr>
              <w:jc w:val="center"/>
              <w:rPr>
                <w:sz w:val="16"/>
                <w:szCs w:val="16"/>
              </w:rPr>
            </w:pPr>
            <w:r w:rsidRPr="00014037">
              <w:rPr>
                <w:sz w:val="16"/>
                <w:szCs w:val="16"/>
              </w:rPr>
              <w:t>-0,3</w:t>
            </w:r>
          </w:p>
        </w:tc>
        <w:tc>
          <w:tcPr>
            <w:tcW w:w="992" w:type="dxa"/>
            <w:shd w:val="clear" w:color="000000" w:fill="FFFFFF"/>
            <w:noWrap/>
            <w:vAlign w:val="bottom"/>
            <w:hideMark/>
          </w:tcPr>
          <w:p w14:paraId="627BED59" w14:textId="77777777" w:rsidR="005C0E0F" w:rsidRPr="00014037" w:rsidRDefault="005C0E0F" w:rsidP="005C0E0F">
            <w:pPr>
              <w:jc w:val="center"/>
              <w:rPr>
                <w:sz w:val="16"/>
                <w:szCs w:val="16"/>
              </w:rPr>
            </w:pPr>
            <w:r w:rsidRPr="00014037">
              <w:rPr>
                <w:sz w:val="16"/>
                <w:szCs w:val="16"/>
              </w:rPr>
              <w:t>2781472</w:t>
            </w:r>
          </w:p>
        </w:tc>
        <w:tc>
          <w:tcPr>
            <w:tcW w:w="1134" w:type="dxa"/>
            <w:shd w:val="clear" w:color="auto" w:fill="auto"/>
            <w:noWrap/>
            <w:vAlign w:val="bottom"/>
            <w:hideMark/>
          </w:tcPr>
          <w:p w14:paraId="474D4F2B" w14:textId="77777777" w:rsidR="005C0E0F" w:rsidRPr="00014037" w:rsidRDefault="005C0E0F" w:rsidP="005C0E0F">
            <w:pPr>
              <w:jc w:val="right"/>
              <w:rPr>
                <w:sz w:val="16"/>
                <w:szCs w:val="16"/>
              </w:rPr>
            </w:pPr>
            <w:r w:rsidRPr="00014037">
              <w:rPr>
                <w:sz w:val="16"/>
                <w:szCs w:val="16"/>
              </w:rPr>
              <w:t>33,0</w:t>
            </w:r>
          </w:p>
        </w:tc>
      </w:tr>
      <w:tr w:rsidR="00DB0329" w:rsidRPr="00014037" w14:paraId="5F6662DD" w14:textId="77777777" w:rsidTr="00400391">
        <w:trPr>
          <w:trHeight w:val="420"/>
          <w:jc w:val="center"/>
        </w:trPr>
        <w:tc>
          <w:tcPr>
            <w:tcW w:w="3256" w:type="dxa"/>
            <w:shd w:val="clear" w:color="auto" w:fill="auto"/>
            <w:hideMark/>
          </w:tcPr>
          <w:p w14:paraId="4DD00BF8" w14:textId="77777777" w:rsidR="005C0E0F" w:rsidRPr="00014037" w:rsidRDefault="005C0E0F" w:rsidP="005C0E0F">
            <w:pPr>
              <w:jc w:val="both"/>
              <w:rPr>
                <w:b/>
                <w:bCs/>
                <w:sz w:val="16"/>
                <w:szCs w:val="16"/>
              </w:rPr>
            </w:pPr>
            <w:r w:rsidRPr="00014037">
              <w:rPr>
                <w:b/>
                <w:bCs/>
                <w:sz w:val="16"/>
                <w:szCs w:val="16"/>
              </w:rPr>
              <w:t>Iš viso</w:t>
            </w:r>
          </w:p>
        </w:tc>
        <w:tc>
          <w:tcPr>
            <w:tcW w:w="850" w:type="dxa"/>
            <w:shd w:val="clear" w:color="auto" w:fill="auto"/>
            <w:noWrap/>
            <w:vAlign w:val="bottom"/>
            <w:hideMark/>
          </w:tcPr>
          <w:p w14:paraId="4168161D" w14:textId="77777777" w:rsidR="005C0E0F" w:rsidRPr="00014037" w:rsidRDefault="005C0E0F" w:rsidP="005C0E0F">
            <w:pPr>
              <w:jc w:val="center"/>
              <w:rPr>
                <w:b/>
                <w:bCs/>
                <w:sz w:val="16"/>
                <w:szCs w:val="16"/>
              </w:rPr>
            </w:pPr>
            <w:r w:rsidRPr="00014037">
              <w:rPr>
                <w:b/>
                <w:bCs/>
                <w:sz w:val="16"/>
                <w:szCs w:val="16"/>
              </w:rPr>
              <w:t>9594</w:t>
            </w:r>
          </w:p>
        </w:tc>
        <w:tc>
          <w:tcPr>
            <w:tcW w:w="851" w:type="dxa"/>
            <w:shd w:val="clear" w:color="auto" w:fill="auto"/>
            <w:noWrap/>
            <w:vAlign w:val="bottom"/>
            <w:hideMark/>
          </w:tcPr>
          <w:p w14:paraId="51253B63" w14:textId="77777777" w:rsidR="005C0E0F" w:rsidRPr="00014037" w:rsidRDefault="005C0E0F" w:rsidP="005C0E0F">
            <w:pPr>
              <w:jc w:val="center"/>
              <w:rPr>
                <w:b/>
                <w:bCs/>
                <w:sz w:val="16"/>
                <w:szCs w:val="16"/>
              </w:rPr>
            </w:pPr>
            <w:r w:rsidRPr="00014037">
              <w:rPr>
                <w:b/>
                <w:bCs/>
                <w:sz w:val="16"/>
                <w:szCs w:val="16"/>
              </w:rPr>
              <w:t>7068</w:t>
            </w:r>
          </w:p>
        </w:tc>
        <w:tc>
          <w:tcPr>
            <w:tcW w:w="1150" w:type="dxa"/>
            <w:shd w:val="clear" w:color="auto" w:fill="auto"/>
            <w:noWrap/>
            <w:vAlign w:val="bottom"/>
            <w:hideMark/>
          </w:tcPr>
          <w:p w14:paraId="1C64318A" w14:textId="77777777" w:rsidR="005C0E0F" w:rsidRPr="00014037" w:rsidRDefault="005C0E0F" w:rsidP="005C0E0F">
            <w:pPr>
              <w:jc w:val="center"/>
              <w:rPr>
                <w:b/>
                <w:bCs/>
                <w:sz w:val="16"/>
                <w:szCs w:val="16"/>
              </w:rPr>
            </w:pPr>
            <w:r w:rsidRPr="00014037">
              <w:rPr>
                <w:b/>
                <w:bCs/>
                <w:sz w:val="16"/>
                <w:szCs w:val="16"/>
              </w:rPr>
              <w:t>745</w:t>
            </w:r>
          </w:p>
        </w:tc>
        <w:tc>
          <w:tcPr>
            <w:tcW w:w="963" w:type="dxa"/>
            <w:shd w:val="clear" w:color="auto" w:fill="auto"/>
            <w:noWrap/>
            <w:vAlign w:val="bottom"/>
            <w:hideMark/>
          </w:tcPr>
          <w:p w14:paraId="4ACD362D" w14:textId="77777777" w:rsidR="005C0E0F" w:rsidRPr="00014037" w:rsidRDefault="005C0E0F" w:rsidP="005C0E0F">
            <w:pPr>
              <w:jc w:val="center"/>
              <w:rPr>
                <w:sz w:val="16"/>
                <w:szCs w:val="16"/>
              </w:rPr>
            </w:pPr>
            <w:r w:rsidRPr="00014037">
              <w:rPr>
                <w:sz w:val="16"/>
                <w:szCs w:val="16"/>
              </w:rPr>
              <w:t>-9,9</w:t>
            </w:r>
          </w:p>
        </w:tc>
        <w:tc>
          <w:tcPr>
            <w:tcW w:w="1134" w:type="dxa"/>
            <w:shd w:val="clear" w:color="auto" w:fill="auto"/>
            <w:noWrap/>
            <w:vAlign w:val="bottom"/>
            <w:hideMark/>
          </w:tcPr>
          <w:p w14:paraId="3DA43B48" w14:textId="77777777" w:rsidR="005C0E0F" w:rsidRPr="00014037" w:rsidRDefault="005C0E0F" w:rsidP="005C0E0F">
            <w:pPr>
              <w:jc w:val="center"/>
              <w:rPr>
                <w:b/>
                <w:bCs/>
                <w:sz w:val="16"/>
                <w:szCs w:val="16"/>
              </w:rPr>
            </w:pPr>
            <w:r w:rsidRPr="00014037">
              <w:rPr>
                <w:b/>
                <w:bCs/>
                <w:sz w:val="16"/>
                <w:szCs w:val="16"/>
              </w:rPr>
              <w:t>4397801</w:t>
            </w:r>
          </w:p>
        </w:tc>
        <w:tc>
          <w:tcPr>
            <w:tcW w:w="790" w:type="dxa"/>
            <w:shd w:val="clear" w:color="auto" w:fill="auto"/>
            <w:noWrap/>
            <w:vAlign w:val="bottom"/>
            <w:hideMark/>
          </w:tcPr>
          <w:p w14:paraId="60831850" w14:textId="77777777" w:rsidR="005C0E0F" w:rsidRPr="00014037" w:rsidRDefault="005C0E0F" w:rsidP="005C0E0F">
            <w:pPr>
              <w:jc w:val="center"/>
              <w:rPr>
                <w:sz w:val="16"/>
                <w:szCs w:val="16"/>
              </w:rPr>
            </w:pPr>
            <w:r w:rsidRPr="00014037">
              <w:rPr>
                <w:sz w:val="16"/>
                <w:szCs w:val="16"/>
              </w:rPr>
              <w:t>-4,10</w:t>
            </w:r>
          </w:p>
        </w:tc>
        <w:tc>
          <w:tcPr>
            <w:tcW w:w="993" w:type="dxa"/>
            <w:shd w:val="clear" w:color="auto" w:fill="auto"/>
            <w:noWrap/>
            <w:vAlign w:val="bottom"/>
            <w:hideMark/>
          </w:tcPr>
          <w:p w14:paraId="2048A921" w14:textId="77777777" w:rsidR="005C0E0F" w:rsidRPr="00014037" w:rsidRDefault="005C0E0F" w:rsidP="005C0E0F">
            <w:pPr>
              <w:jc w:val="center"/>
              <w:rPr>
                <w:b/>
                <w:bCs/>
                <w:sz w:val="16"/>
                <w:szCs w:val="16"/>
              </w:rPr>
            </w:pPr>
            <w:r w:rsidRPr="00014037">
              <w:rPr>
                <w:b/>
                <w:bCs/>
                <w:sz w:val="16"/>
                <w:szCs w:val="16"/>
              </w:rPr>
              <w:t>12480</w:t>
            </w:r>
          </w:p>
        </w:tc>
        <w:tc>
          <w:tcPr>
            <w:tcW w:w="992" w:type="dxa"/>
            <w:shd w:val="clear" w:color="auto" w:fill="auto"/>
            <w:noWrap/>
            <w:vAlign w:val="bottom"/>
            <w:hideMark/>
          </w:tcPr>
          <w:p w14:paraId="1E8D1854" w14:textId="77777777" w:rsidR="005C0E0F" w:rsidRPr="00014037" w:rsidRDefault="005C0E0F" w:rsidP="005C0E0F">
            <w:pPr>
              <w:jc w:val="center"/>
              <w:rPr>
                <w:b/>
                <w:bCs/>
                <w:sz w:val="16"/>
                <w:szCs w:val="16"/>
              </w:rPr>
            </w:pPr>
            <w:r w:rsidRPr="00014037">
              <w:rPr>
                <w:b/>
                <w:bCs/>
                <w:sz w:val="16"/>
                <w:szCs w:val="16"/>
              </w:rPr>
              <w:t>9031</w:t>
            </w:r>
          </w:p>
        </w:tc>
        <w:tc>
          <w:tcPr>
            <w:tcW w:w="1150" w:type="dxa"/>
            <w:shd w:val="clear" w:color="auto" w:fill="auto"/>
            <w:noWrap/>
            <w:vAlign w:val="bottom"/>
            <w:hideMark/>
          </w:tcPr>
          <w:p w14:paraId="25EB10FB" w14:textId="77777777" w:rsidR="005C0E0F" w:rsidRPr="00014037" w:rsidRDefault="005C0E0F" w:rsidP="005C0E0F">
            <w:pPr>
              <w:jc w:val="center"/>
              <w:rPr>
                <w:b/>
                <w:bCs/>
                <w:sz w:val="16"/>
                <w:szCs w:val="16"/>
              </w:rPr>
            </w:pPr>
            <w:r w:rsidRPr="00014037">
              <w:rPr>
                <w:b/>
                <w:bCs/>
                <w:sz w:val="16"/>
                <w:szCs w:val="16"/>
              </w:rPr>
              <w:t>672</w:t>
            </w:r>
          </w:p>
        </w:tc>
        <w:tc>
          <w:tcPr>
            <w:tcW w:w="963" w:type="dxa"/>
            <w:shd w:val="clear" w:color="auto" w:fill="auto"/>
            <w:noWrap/>
            <w:vAlign w:val="bottom"/>
            <w:hideMark/>
          </w:tcPr>
          <w:p w14:paraId="45F72514" w14:textId="77777777" w:rsidR="005C0E0F" w:rsidRPr="00014037" w:rsidRDefault="005C0E0F" w:rsidP="005C0E0F">
            <w:pPr>
              <w:jc w:val="center"/>
              <w:rPr>
                <w:sz w:val="16"/>
                <w:szCs w:val="16"/>
              </w:rPr>
            </w:pPr>
            <w:r w:rsidRPr="00014037">
              <w:rPr>
                <w:sz w:val="16"/>
                <w:szCs w:val="16"/>
              </w:rPr>
              <w:t>30,1</w:t>
            </w:r>
          </w:p>
        </w:tc>
        <w:tc>
          <w:tcPr>
            <w:tcW w:w="992" w:type="dxa"/>
            <w:shd w:val="clear" w:color="auto" w:fill="auto"/>
            <w:noWrap/>
            <w:vAlign w:val="bottom"/>
            <w:hideMark/>
          </w:tcPr>
          <w:p w14:paraId="35565D70" w14:textId="77777777" w:rsidR="005C0E0F" w:rsidRPr="00014037" w:rsidRDefault="005C0E0F" w:rsidP="005C0E0F">
            <w:pPr>
              <w:jc w:val="center"/>
              <w:rPr>
                <w:b/>
                <w:bCs/>
                <w:sz w:val="16"/>
                <w:szCs w:val="16"/>
              </w:rPr>
            </w:pPr>
            <w:r w:rsidRPr="00014037">
              <w:rPr>
                <w:b/>
                <w:bCs/>
                <w:sz w:val="16"/>
                <w:szCs w:val="16"/>
              </w:rPr>
              <w:t>5321343</w:t>
            </w:r>
          </w:p>
        </w:tc>
        <w:tc>
          <w:tcPr>
            <w:tcW w:w="1134" w:type="dxa"/>
            <w:shd w:val="clear" w:color="auto" w:fill="auto"/>
            <w:noWrap/>
            <w:vAlign w:val="bottom"/>
            <w:hideMark/>
          </w:tcPr>
          <w:p w14:paraId="4D4B5E1D" w14:textId="77777777" w:rsidR="005C0E0F" w:rsidRPr="00014037" w:rsidRDefault="005C0E0F" w:rsidP="005C0E0F">
            <w:pPr>
              <w:jc w:val="right"/>
              <w:rPr>
                <w:sz w:val="16"/>
                <w:szCs w:val="16"/>
              </w:rPr>
            </w:pPr>
            <w:r w:rsidRPr="00014037">
              <w:rPr>
                <w:sz w:val="16"/>
                <w:szCs w:val="16"/>
              </w:rPr>
              <w:t>21,0</w:t>
            </w:r>
          </w:p>
        </w:tc>
      </w:tr>
    </w:tbl>
    <w:p w14:paraId="75EB9A70" w14:textId="77777777" w:rsidR="00FB3ECD" w:rsidRDefault="00FB3ECD" w:rsidP="00FE7E0F">
      <w:pPr>
        <w:spacing w:line="360" w:lineRule="auto"/>
        <w:ind w:firstLine="142"/>
        <w:jc w:val="center"/>
        <w:rPr>
          <w:i/>
          <w:color w:val="FF0000"/>
          <w:sz w:val="20"/>
          <w:highlight w:val="yellow"/>
        </w:rPr>
      </w:pPr>
    </w:p>
    <w:p w14:paraId="6A90B8F0" w14:textId="77777777" w:rsidR="00762C06" w:rsidRPr="00EB14BE" w:rsidRDefault="00AF72CF" w:rsidP="00EB14BE">
      <w:pPr>
        <w:ind w:firstLine="142"/>
        <w:jc w:val="center"/>
        <w:rPr>
          <w:i/>
          <w:sz w:val="20"/>
        </w:rPr>
      </w:pPr>
      <w:r w:rsidRPr="00EB14BE">
        <w:rPr>
          <w:i/>
          <w:sz w:val="20"/>
        </w:rPr>
        <w:t>5</w:t>
      </w:r>
      <w:r w:rsidR="005215D1" w:rsidRPr="00EB14BE">
        <w:rPr>
          <w:i/>
          <w:sz w:val="20"/>
        </w:rPr>
        <w:t xml:space="preserve"> lentelė. Kita parama 201</w:t>
      </w:r>
      <w:r w:rsidR="002268EB" w:rsidRPr="00EB14BE">
        <w:rPr>
          <w:i/>
          <w:sz w:val="20"/>
        </w:rPr>
        <w:t>9</w:t>
      </w:r>
      <w:r w:rsidR="00061490" w:rsidRPr="00EB14BE">
        <w:rPr>
          <w:i/>
          <w:sz w:val="20"/>
        </w:rPr>
        <w:t>–</w:t>
      </w:r>
      <w:r w:rsidR="005215D1" w:rsidRPr="00EB14BE">
        <w:rPr>
          <w:i/>
          <w:sz w:val="20"/>
        </w:rPr>
        <w:t>20</w:t>
      </w:r>
      <w:r w:rsidR="002268EB" w:rsidRPr="00EB14BE">
        <w:rPr>
          <w:i/>
          <w:sz w:val="20"/>
        </w:rPr>
        <w:t>20</w:t>
      </w:r>
      <w:r w:rsidR="005215D1" w:rsidRPr="00EB14BE">
        <w:rPr>
          <w:i/>
          <w:sz w:val="20"/>
        </w:rPr>
        <w:t xml:space="preserve"> m. laikotarpiu</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4"/>
        <w:gridCol w:w="1080"/>
        <w:gridCol w:w="2054"/>
        <w:gridCol w:w="1560"/>
        <w:gridCol w:w="1842"/>
        <w:gridCol w:w="1445"/>
        <w:gridCol w:w="1249"/>
      </w:tblGrid>
      <w:tr w:rsidR="002268EB" w:rsidRPr="00DB0329" w14:paraId="61250F72" w14:textId="77777777" w:rsidTr="00EB14BE">
        <w:tc>
          <w:tcPr>
            <w:tcW w:w="4804" w:type="dxa"/>
            <w:vMerge w:val="restart"/>
            <w:shd w:val="clear" w:color="auto" w:fill="DEEAF6" w:themeFill="accent5" w:themeFillTint="33"/>
          </w:tcPr>
          <w:p w14:paraId="4D13D1F0" w14:textId="77777777" w:rsidR="002268EB" w:rsidRPr="00DB0329" w:rsidRDefault="002268EB" w:rsidP="001022D3">
            <w:pPr>
              <w:jc w:val="center"/>
              <w:rPr>
                <w:b/>
                <w:sz w:val="16"/>
                <w:szCs w:val="16"/>
              </w:rPr>
            </w:pPr>
            <w:r w:rsidRPr="00DB0329">
              <w:rPr>
                <w:b/>
                <w:sz w:val="16"/>
                <w:szCs w:val="16"/>
              </w:rPr>
              <w:t>Paramos rūšis</w:t>
            </w:r>
          </w:p>
        </w:tc>
        <w:tc>
          <w:tcPr>
            <w:tcW w:w="4694" w:type="dxa"/>
            <w:gridSpan w:val="3"/>
            <w:shd w:val="clear" w:color="auto" w:fill="DEEAF6" w:themeFill="accent5" w:themeFillTint="33"/>
          </w:tcPr>
          <w:p w14:paraId="0C69BC9B" w14:textId="77777777" w:rsidR="002268EB" w:rsidRPr="00DB0329" w:rsidRDefault="002268EB" w:rsidP="001022D3">
            <w:pPr>
              <w:jc w:val="center"/>
              <w:rPr>
                <w:b/>
                <w:sz w:val="16"/>
                <w:szCs w:val="16"/>
              </w:rPr>
            </w:pPr>
            <w:r w:rsidRPr="00DB0329">
              <w:rPr>
                <w:b/>
                <w:sz w:val="16"/>
                <w:szCs w:val="16"/>
              </w:rPr>
              <w:t>2019 metai</w:t>
            </w:r>
          </w:p>
        </w:tc>
        <w:tc>
          <w:tcPr>
            <w:tcW w:w="4536" w:type="dxa"/>
            <w:gridSpan w:val="3"/>
            <w:shd w:val="clear" w:color="auto" w:fill="DEEAF6" w:themeFill="accent5" w:themeFillTint="33"/>
          </w:tcPr>
          <w:p w14:paraId="4F7546AC" w14:textId="77777777" w:rsidR="002268EB" w:rsidRPr="00DB0329" w:rsidRDefault="002268EB" w:rsidP="001022D3">
            <w:pPr>
              <w:jc w:val="center"/>
              <w:rPr>
                <w:b/>
                <w:sz w:val="16"/>
                <w:szCs w:val="16"/>
              </w:rPr>
            </w:pPr>
            <w:r w:rsidRPr="00DB0329">
              <w:rPr>
                <w:b/>
                <w:sz w:val="16"/>
                <w:szCs w:val="16"/>
              </w:rPr>
              <w:t>2020 metai</w:t>
            </w:r>
          </w:p>
        </w:tc>
      </w:tr>
      <w:tr w:rsidR="002268EB" w:rsidRPr="00DB0329" w14:paraId="0F6B20BF" w14:textId="77777777" w:rsidTr="00EB14BE">
        <w:tc>
          <w:tcPr>
            <w:tcW w:w="4804" w:type="dxa"/>
            <w:vMerge/>
            <w:shd w:val="clear" w:color="auto" w:fill="DEEAF6" w:themeFill="accent5" w:themeFillTint="33"/>
          </w:tcPr>
          <w:p w14:paraId="65CE75E2" w14:textId="77777777" w:rsidR="002268EB" w:rsidRPr="00DB0329" w:rsidRDefault="002268EB" w:rsidP="001022D3">
            <w:pPr>
              <w:jc w:val="center"/>
              <w:rPr>
                <w:b/>
                <w:sz w:val="16"/>
                <w:szCs w:val="16"/>
              </w:rPr>
            </w:pPr>
          </w:p>
        </w:tc>
        <w:tc>
          <w:tcPr>
            <w:tcW w:w="1080" w:type="dxa"/>
            <w:vMerge w:val="restart"/>
            <w:shd w:val="clear" w:color="auto" w:fill="DEEAF6" w:themeFill="accent5" w:themeFillTint="33"/>
          </w:tcPr>
          <w:p w14:paraId="3C8D4767" w14:textId="77777777" w:rsidR="002268EB" w:rsidRPr="00DB0329" w:rsidRDefault="002268EB" w:rsidP="001022D3">
            <w:pPr>
              <w:jc w:val="center"/>
              <w:rPr>
                <w:b/>
                <w:sz w:val="16"/>
                <w:szCs w:val="16"/>
              </w:rPr>
            </w:pPr>
            <w:r w:rsidRPr="00DB0329">
              <w:rPr>
                <w:b/>
                <w:sz w:val="16"/>
                <w:szCs w:val="16"/>
              </w:rPr>
              <w:t>priimta prašymų</w:t>
            </w:r>
          </w:p>
        </w:tc>
        <w:tc>
          <w:tcPr>
            <w:tcW w:w="3614" w:type="dxa"/>
            <w:gridSpan w:val="2"/>
            <w:shd w:val="clear" w:color="auto" w:fill="DEEAF6" w:themeFill="accent5" w:themeFillTint="33"/>
          </w:tcPr>
          <w:p w14:paraId="12F90E44" w14:textId="77777777" w:rsidR="002268EB" w:rsidRPr="00DB0329" w:rsidRDefault="002268EB" w:rsidP="001022D3">
            <w:pPr>
              <w:jc w:val="center"/>
              <w:rPr>
                <w:b/>
                <w:sz w:val="16"/>
                <w:szCs w:val="16"/>
              </w:rPr>
            </w:pPr>
            <w:r w:rsidRPr="00DB0329">
              <w:rPr>
                <w:b/>
                <w:sz w:val="16"/>
                <w:szCs w:val="16"/>
              </w:rPr>
              <w:t>patenkinta prašymų</w:t>
            </w:r>
          </w:p>
        </w:tc>
        <w:tc>
          <w:tcPr>
            <w:tcW w:w="1842" w:type="dxa"/>
            <w:shd w:val="clear" w:color="auto" w:fill="DEEAF6" w:themeFill="accent5" w:themeFillTint="33"/>
          </w:tcPr>
          <w:p w14:paraId="77A503FE" w14:textId="77777777" w:rsidR="002268EB" w:rsidRPr="00DB0329" w:rsidRDefault="002268EB" w:rsidP="001022D3">
            <w:pPr>
              <w:jc w:val="center"/>
              <w:rPr>
                <w:b/>
                <w:sz w:val="16"/>
                <w:szCs w:val="16"/>
              </w:rPr>
            </w:pPr>
            <w:r w:rsidRPr="00DB0329">
              <w:rPr>
                <w:b/>
                <w:sz w:val="16"/>
                <w:szCs w:val="16"/>
              </w:rPr>
              <w:t>priimta prašymų</w:t>
            </w:r>
          </w:p>
        </w:tc>
        <w:tc>
          <w:tcPr>
            <w:tcW w:w="2694" w:type="dxa"/>
            <w:gridSpan w:val="2"/>
            <w:shd w:val="clear" w:color="auto" w:fill="DEEAF6" w:themeFill="accent5" w:themeFillTint="33"/>
          </w:tcPr>
          <w:p w14:paraId="10971772" w14:textId="77777777" w:rsidR="002268EB" w:rsidRPr="00DB0329" w:rsidRDefault="002268EB" w:rsidP="001022D3">
            <w:pPr>
              <w:jc w:val="center"/>
              <w:rPr>
                <w:b/>
                <w:sz w:val="16"/>
                <w:szCs w:val="16"/>
              </w:rPr>
            </w:pPr>
            <w:r w:rsidRPr="00DB0329">
              <w:rPr>
                <w:b/>
                <w:sz w:val="16"/>
                <w:szCs w:val="16"/>
              </w:rPr>
              <w:t>patenkinta prašymų</w:t>
            </w:r>
          </w:p>
        </w:tc>
      </w:tr>
      <w:tr w:rsidR="002268EB" w:rsidRPr="00DB0329" w14:paraId="1DBB034F" w14:textId="77777777" w:rsidTr="00EB14BE">
        <w:tc>
          <w:tcPr>
            <w:tcW w:w="4804" w:type="dxa"/>
            <w:vMerge/>
            <w:shd w:val="clear" w:color="auto" w:fill="DEEAF6" w:themeFill="accent5" w:themeFillTint="33"/>
          </w:tcPr>
          <w:p w14:paraId="1BD3F8EF" w14:textId="77777777" w:rsidR="002268EB" w:rsidRPr="00DB0329" w:rsidRDefault="002268EB" w:rsidP="001022D3">
            <w:pPr>
              <w:jc w:val="center"/>
              <w:rPr>
                <w:b/>
                <w:sz w:val="16"/>
                <w:szCs w:val="16"/>
              </w:rPr>
            </w:pPr>
          </w:p>
        </w:tc>
        <w:tc>
          <w:tcPr>
            <w:tcW w:w="1080" w:type="dxa"/>
            <w:vMerge/>
            <w:shd w:val="clear" w:color="auto" w:fill="DEEAF6" w:themeFill="accent5" w:themeFillTint="33"/>
          </w:tcPr>
          <w:p w14:paraId="2E01AF7C" w14:textId="77777777" w:rsidR="002268EB" w:rsidRPr="00DB0329" w:rsidRDefault="002268EB" w:rsidP="001022D3">
            <w:pPr>
              <w:jc w:val="center"/>
              <w:rPr>
                <w:b/>
                <w:sz w:val="16"/>
                <w:szCs w:val="16"/>
              </w:rPr>
            </w:pPr>
          </w:p>
        </w:tc>
        <w:tc>
          <w:tcPr>
            <w:tcW w:w="2054" w:type="dxa"/>
            <w:shd w:val="clear" w:color="auto" w:fill="DEEAF6" w:themeFill="accent5" w:themeFillTint="33"/>
          </w:tcPr>
          <w:p w14:paraId="11B5E68A" w14:textId="77777777" w:rsidR="002268EB" w:rsidRPr="00DB0329" w:rsidRDefault="002268EB" w:rsidP="001022D3">
            <w:pPr>
              <w:jc w:val="center"/>
              <w:rPr>
                <w:b/>
                <w:sz w:val="16"/>
                <w:szCs w:val="16"/>
              </w:rPr>
            </w:pPr>
            <w:r w:rsidRPr="00DB0329">
              <w:rPr>
                <w:b/>
                <w:sz w:val="16"/>
                <w:szCs w:val="16"/>
              </w:rPr>
              <w:t>skaičius</w:t>
            </w:r>
          </w:p>
        </w:tc>
        <w:tc>
          <w:tcPr>
            <w:tcW w:w="1560" w:type="dxa"/>
            <w:shd w:val="clear" w:color="auto" w:fill="DEEAF6" w:themeFill="accent5" w:themeFillTint="33"/>
          </w:tcPr>
          <w:p w14:paraId="0A5A0258" w14:textId="77777777" w:rsidR="002268EB" w:rsidRPr="00DB0329" w:rsidRDefault="002268EB" w:rsidP="001022D3">
            <w:pPr>
              <w:jc w:val="center"/>
              <w:rPr>
                <w:b/>
                <w:sz w:val="16"/>
                <w:szCs w:val="16"/>
              </w:rPr>
            </w:pPr>
            <w:r w:rsidRPr="00DB0329">
              <w:rPr>
                <w:b/>
                <w:sz w:val="16"/>
                <w:szCs w:val="16"/>
              </w:rPr>
              <w:t>2018–2019 m. (proc.)</w:t>
            </w:r>
          </w:p>
        </w:tc>
        <w:tc>
          <w:tcPr>
            <w:tcW w:w="1842" w:type="dxa"/>
            <w:shd w:val="clear" w:color="auto" w:fill="DEEAF6" w:themeFill="accent5" w:themeFillTint="33"/>
          </w:tcPr>
          <w:p w14:paraId="3A18A503" w14:textId="77777777" w:rsidR="002268EB" w:rsidRPr="00DB0329" w:rsidRDefault="002268EB" w:rsidP="001022D3">
            <w:pPr>
              <w:jc w:val="center"/>
              <w:rPr>
                <w:b/>
                <w:sz w:val="16"/>
                <w:szCs w:val="16"/>
              </w:rPr>
            </w:pPr>
          </w:p>
        </w:tc>
        <w:tc>
          <w:tcPr>
            <w:tcW w:w="1445" w:type="dxa"/>
            <w:shd w:val="clear" w:color="auto" w:fill="DEEAF6" w:themeFill="accent5" w:themeFillTint="33"/>
          </w:tcPr>
          <w:p w14:paraId="5E7F4306" w14:textId="77777777" w:rsidR="002268EB" w:rsidRPr="00DB0329" w:rsidRDefault="002268EB" w:rsidP="001022D3">
            <w:pPr>
              <w:jc w:val="center"/>
              <w:rPr>
                <w:b/>
                <w:sz w:val="16"/>
                <w:szCs w:val="16"/>
              </w:rPr>
            </w:pPr>
            <w:r w:rsidRPr="00DB0329">
              <w:rPr>
                <w:b/>
                <w:sz w:val="16"/>
                <w:szCs w:val="16"/>
              </w:rPr>
              <w:t>skaičius</w:t>
            </w:r>
          </w:p>
        </w:tc>
        <w:tc>
          <w:tcPr>
            <w:tcW w:w="1249" w:type="dxa"/>
            <w:shd w:val="clear" w:color="auto" w:fill="DEEAF6" w:themeFill="accent5" w:themeFillTint="33"/>
          </w:tcPr>
          <w:p w14:paraId="533B1C56" w14:textId="77777777" w:rsidR="002268EB" w:rsidRPr="00DB0329" w:rsidRDefault="002268EB" w:rsidP="001022D3">
            <w:pPr>
              <w:jc w:val="center"/>
              <w:rPr>
                <w:b/>
                <w:sz w:val="16"/>
                <w:szCs w:val="16"/>
              </w:rPr>
            </w:pPr>
            <w:r w:rsidRPr="00DB0329">
              <w:rPr>
                <w:b/>
                <w:sz w:val="16"/>
                <w:szCs w:val="16"/>
              </w:rPr>
              <w:t>2019–2020 m. (proc.)</w:t>
            </w:r>
          </w:p>
        </w:tc>
      </w:tr>
      <w:tr w:rsidR="002268EB" w:rsidRPr="00DB0329" w14:paraId="37903FDF" w14:textId="77777777" w:rsidTr="00EB14BE">
        <w:tc>
          <w:tcPr>
            <w:tcW w:w="4804" w:type="dxa"/>
          </w:tcPr>
          <w:p w14:paraId="2A7AAF0A" w14:textId="77777777" w:rsidR="002268EB" w:rsidRPr="00DB0329" w:rsidRDefault="002268EB" w:rsidP="001022D3">
            <w:pPr>
              <w:jc w:val="both"/>
              <w:rPr>
                <w:sz w:val="16"/>
                <w:szCs w:val="16"/>
              </w:rPr>
            </w:pPr>
            <w:r w:rsidRPr="00DB0329">
              <w:rPr>
                <w:sz w:val="16"/>
                <w:szCs w:val="16"/>
              </w:rPr>
              <w:t>Išduota pažymų (pagal skyriaus kompetenciją)</w:t>
            </w:r>
          </w:p>
        </w:tc>
        <w:tc>
          <w:tcPr>
            <w:tcW w:w="1080" w:type="dxa"/>
          </w:tcPr>
          <w:p w14:paraId="3F99D518" w14:textId="77777777" w:rsidR="002268EB" w:rsidRPr="00DB0329" w:rsidRDefault="002268EB" w:rsidP="001022D3">
            <w:pPr>
              <w:jc w:val="center"/>
              <w:rPr>
                <w:sz w:val="16"/>
                <w:szCs w:val="16"/>
              </w:rPr>
            </w:pPr>
            <w:r w:rsidRPr="00DB0329">
              <w:rPr>
                <w:sz w:val="16"/>
                <w:szCs w:val="16"/>
              </w:rPr>
              <w:t>1740</w:t>
            </w:r>
          </w:p>
        </w:tc>
        <w:tc>
          <w:tcPr>
            <w:tcW w:w="2054" w:type="dxa"/>
          </w:tcPr>
          <w:p w14:paraId="0B90D7FB" w14:textId="77777777" w:rsidR="002268EB" w:rsidRPr="00DB0329" w:rsidRDefault="002268EB" w:rsidP="001022D3">
            <w:pPr>
              <w:jc w:val="center"/>
              <w:rPr>
                <w:sz w:val="16"/>
                <w:szCs w:val="16"/>
              </w:rPr>
            </w:pPr>
            <w:r w:rsidRPr="00DB0329">
              <w:rPr>
                <w:sz w:val="16"/>
                <w:szCs w:val="16"/>
              </w:rPr>
              <w:t>1740</w:t>
            </w:r>
          </w:p>
        </w:tc>
        <w:tc>
          <w:tcPr>
            <w:tcW w:w="1560" w:type="dxa"/>
          </w:tcPr>
          <w:p w14:paraId="4EBA7EFE" w14:textId="77777777" w:rsidR="002268EB" w:rsidRPr="00DB0329" w:rsidRDefault="002268EB" w:rsidP="001022D3">
            <w:pPr>
              <w:jc w:val="center"/>
              <w:rPr>
                <w:sz w:val="16"/>
                <w:szCs w:val="16"/>
              </w:rPr>
            </w:pPr>
            <w:r w:rsidRPr="00DB0329">
              <w:rPr>
                <w:sz w:val="16"/>
                <w:szCs w:val="16"/>
              </w:rPr>
              <w:t>+33,74</w:t>
            </w:r>
          </w:p>
        </w:tc>
        <w:tc>
          <w:tcPr>
            <w:tcW w:w="1842" w:type="dxa"/>
          </w:tcPr>
          <w:p w14:paraId="63A6A2B3" w14:textId="77777777" w:rsidR="002268EB" w:rsidRPr="00DB0329" w:rsidRDefault="002268EB" w:rsidP="001022D3">
            <w:pPr>
              <w:jc w:val="center"/>
              <w:rPr>
                <w:sz w:val="16"/>
                <w:szCs w:val="16"/>
              </w:rPr>
            </w:pPr>
            <w:r w:rsidRPr="00DB0329">
              <w:rPr>
                <w:sz w:val="16"/>
                <w:szCs w:val="16"/>
              </w:rPr>
              <w:t>466</w:t>
            </w:r>
          </w:p>
        </w:tc>
        <w:tc>
          <w:tcPr>
            <w:tcW w:w="1445" w:type="dxa"/>
          </w:tcPr>
          <w:p w14:paraId="0ABC915C" w14:textId="77777777" w:rsidR="002268EB" w:rsidRPr="00DB0329" w:rsidRDefault="002268EB" w:rsidP="001022D3">
            <w:pPr>
              <w:jc w:val="center"/>
              <w:rPr>
                <w:sz w:val="16"/>
                <w:szCs w:val="16"/>
              </w:rPr>
            </w:pPr>
            <w:r w:rsidRPr="00DB0329">
              <w:rPr>
                <w:sz w:val="16"/>
                <w:szCs w:val="16"/>
              </w:rPr>
              <w:t>466</w:t>
            </w:r>
          </w:p>
        </w:tc>
        <w:tc>
          <w:tcPr>
            <w:tcW w:w="1249" w:type="dxa"/>
          </w:tcPr>
          <w:p w14:paraId="7F213236" w14:textId="77777777" w:rsidR="002268EB" w:rsidRPr="00DB0329" w:rsidRDefault="002268EB" w:rsidP="001022D3">
            <w:pPr>
              <w:jc w:val="center"/>
              <w:rPr>
                <w:sz w:val="16"/>
                <w:szCs w:val="16"/>
              </w:rPr>
            </w:pPr>
            <w:r w:rsidRPr="00DB0329">
              <w:rPr>
                <w:sz w:val="16"/>
                <w:szCs w:val="16"/>
              </w:rPr>
              <w:t>-73,2</w:t>
            </w:r>
          </w:p>
        </w:tc>
      </w:tr>
      <w:tr w:rsidR="002268EB" w:rsidRPr="00DB0329" w14:paraId="3F9366EA" w14:textId="77777777" w:rsidTr="00EB14BE">
        <w:tc>
          <w:tcPr>
            <w:tcW w:w="4804" w:type="dxa"/>
          </w:tcPr>
          <w:p w14:paraId="33EF2A66" w14:textId="77777777" w:rsidR="002268EB" w:rsidRPr="00DB0329" w:rsidRDefault="002268EB" w:rsidP="001022D3">
            <w:pPr>
              <w:jc w:val="both"/>
              <w:rPr>
                <w:sz w:val="16"/>
                <w:szCs w:val="16"/>
              </w:rPr>
            </w:pPr>
            <w:r w:rsidRPr="00DB0329">
              <w:rPr>
                <w:sz w:val="16"/>
                <w:szCs w:val="16"/>
              </w:rPr>
              <w:t>Išduota Neįgaliojo pažymėjimų</w:t>
            </w:r>
          </w:p>
        </w:tc>
        <w:tc>
          <w:tcPr>
            <w:tcW w:w="1080" w:type="dxa"/>
          </w:tcPr>
          <w:p w14:paraId="793A6378" w14:textId="77777777" w:rsidR="002268EB" w:rsidRPr="00DB0329" w:rsidRDefault="002268EB" w:rsidP="001022D3">
            <w:pPr>
              <w:jc w:val="center"/>
              <w:rPr>
                <w:color w:val="000000"/>
                <w:sz w:val="16"/>
                <w:szCs w:val="16"/>
              </w:rPr>
            </w:pPr>
            <w:r w:rsidRPr="00DB0329">
              <w:rPr>
                <w:color w:val="000000"/>
                <w:sz w:val="16"/>
                <w:szCs w:val="16"/>
              </w:rPr>
              <w:t>-</w:t>
            </w:r>
          </w:p>
        </w:tc>
        <w:tc>
          <w:tcPr>
            <w:tcW w:w="2054" w:type="dxa"/>
          </w:tcPr>
          <w:p w14:paraId="5006D952" w14:textId="77777777" w:rsidR="002268EB" w:rsidRPr="00DB0329" w:rsidRDefault="002268EB" w:rsidP="001022D3">
            <w:pPr>
              <w:jc w:val="center"/>
              <w:rPr>
                <w:color w:val="000000"/>
                <w:sz w:val="16"/>
                <w:szCs w:val="16"/>
              </w:rPr>
            </w:pPr>
            <w:r w:rsidRPr="00DB0329">
              <w:rPr>
                <w:color w:val="000000"/>
                <w:sz w:val="16"/>
                <w:szCs w:val="16"/>
              </w:rPr>
              <w:t>-</w:t>
            </w:r>
          </w:p>
        </w:tc>
        <w:tc>
          <w:tcPr>
            <w:tcW w:w="1560" w:type="dxa"/>
          </w:tcPr>
          <w:p w14:paraId="31CBF9D4" w14:textId="77777777" w:rsidR="002268EB" w:rsidRPr="00DB0329" w:rsidRDefault="002268EB" w:rsidP="001022D3">
            <w:pPr>
              <w:jc w:val="center"/>
              <w:rPr>
                <w:color w:val="000000"/>
                <w:sz w:val="16"/>
                <w:szCs w:val="16"/>
              </w:rPr>
            </w:pPr>
            <w:r w:rsidRPr="00DB0329">
              <w:rPr>
                <w:color w:val="000000"/>
                <w:sz w:val="16"/>
                <w:szCs w:val="16"/>
              </w:rPr>
              <w:t>-</w:t>
            </w:r>
          </w:p>
        </w:tc>
        <w:tc>
          <w:tcPr>
            <w:tcW w:w="1842" w:type="dxa"/>
          </w:tcPr>
          <w:p w14:paraId="793C0816" w14:textId="77777777" w:rsidR="002268EB" w:rsidRPr="00DB0329" w:rsidRDefault="002268EB" w:rsidP="001022D3">
            <w:pPr>
              <w:jc w:val="center"/>
              <w:rPr>
                <w:color w:val="000000"/>
                <w:sz w:val="16"/>
                <w:szCs w:val="16"/>
              </w:rPr>
            </w:pPr>
            <w:r w:rsidRPr="00DB0329">
              <w:rPr>
                <w:color w:val="000000"/>
                <w:sz w:val="16"/>
                <w:szCs w:val="16"/>
              </w:rPr>
              <w:t>-</w:t>
            </w:r>
          </w:p>
        </w:tc>
        <w:tc>
          <w:tcPr>
            <w:tcW w:w="1445" w:type="dxa"/>
          </w:tcPr>
          <w:p w14:paraId="0F0F3E8A" w14:textId="77777777" w:rsidR="002268EB" w:rsidRPr="00DB0329" w:rsidRDefault="002268EB" w:rsidP="001022D3">
            <w:pPr>
              <w:jc w:val="center"/>
              <w:rPr>
                <w:color w:val="000000"/>
                <w:sz w:val="16"/>
                <w:szCs w:val="16"/>
              </w:rPr>
            </w:pPr>
            <w:r w:rsidRPr="00DB0329">
              <w:rPr>
                <w:color w:val="000000"/>
                <w:sz w:val="16"/>
                <w:szCs w:val="16"/>
              </w:rPr>
              <w:t>-</w:t>
            </w:r>
          </w:p>
        </w:tc>
        <w:tc>
          <w:tcPr>
            <w:tcW w:w="1249" w:type="dxa"/>
          </w:tcPr>
          <w:p w14:paraId="56DEE210" w14:textId="77777777" w:rsidR="002268EB" w:rsidRPr="00DB0329" w:rsidRDefault="002268EB" w:rsidP="001022D3">
            <w:pPr>
              <w:jc w:val="center"/>
              <w:rPr>
                <w:color w:val="000000"/>
                <w:sz w:val="16"/>
                <w:szCs w:val="16"/>
              </w:rPr>
            </w:pPr>
            <w:r w:rsidRPr="00DB0329">
              <w:rPr>
                <w:color w:val="000000"/>
                <w:sz w:val="16"/>
                <w:szCs w:val="16"/>
              </w:rPr>
              <w:t>-</w:t>
            </w:r>
          </w:p>
        </w:tc>
      </w:tr>
      <w:tr w:rsidR="002268EB" w:rsidRPr="00DB0329" w14:paraId="0045C80A" w14:textId="77777777" w:rsidTr="00EB14BE">
        <w:tc>
          <w:tcPr>
            <w:tcW w:w="4804" w:type="dxa"/>
          </w:tcPr>
          <w:p w14:paraId="14DFF674" w14:textId="77777777" w:rsidR="002268EB" w:rsidRPr="00DB0329" w:rsidRDefault="002268EB" w:rsidP="001022D3">
            <w:pPr>
              <w:jc w:val="both"/>
              <w:rPr>
                <w:sz w:val="16"/>
                <w:szCs w:val="16"/>
              </w:rPr>
            </w:pPr>
            <w:r w:rsidRPr="00DB0329">
              <w:rPr>
                <w:sz w:val="16"/>
                <w:szCs w:val="16"/>
              </w:rPr>
              <w:t>Aprūpinta neįgaliųjų techninės pagalbos priemonėmis</w:t>
            </w:r>
          </w:p>
        </w:tc>
        <w:tc>
          <w:tcPr>
            <w:tcW w:w="1080" w:type="dxa"/>
            <w:tcBorders>
              <w:top w:val="single" w:sz="4" w:space="0" w:color="auto"/>
              <w:left w:val="single" w:sz="4" w:space="0" w:color="auto"/>
              <w:bottom w:val="single" w:sz="4" w:space="0" w:color="auto"/>
              <w:right w:val="single" w:sz="4" w:space="0" w:color="auto"/>
            </w:tcBorders>
          </w:tcPr>
          <w:p w14:paraId="6EFE72A4" w14:textId="77777777" w:rsidR="002268EB" w:rsidRPr="00DB0329" w:rsidRDefault="002268EB" w:rsidP="001022D3">
            <w:pPr>
              <w:jc w:val="center"/>
              <w:rPr>
                <w:color w:val="000000"/>
                <w:sz w:val="16"/>
                <w:szCs w:val="16"/>
              </w:rPr>
            </w:pPr>
            <w:r w:rsidRPr="00DB0329">
              <w:rPr>
                <w:color w:val="000000"/>
                <w:sz w:val="16"/>
                <w:szCs w:val="16"/>
              </w:rPr>
              <w:t>210</w:t>
            </w:r>
          </w:p>
        </w:tc>
        <w:tc>
          <w:tcPr>
            <w:tcW w:w="2054" w:type="dxa"/>
            <w:tcBorders>
              <w:top w:val="single" w:sz="4" w:space="0" w:color="auto"/>
              <w:left w:val="single" w:sz="4" w:space="0" w:color="auto"/>
              <w:bottom w:val="single" w:sz="4" w:space="0" w:color="auto"/>
              <w:right w:val="single" w:sz="4" w:space="0" w:color="auto"/>
            </w:tcBorders>
          </w:tcPr>
          <w:p w14:paraId="3280E7C1" w14:textId="77777777" w:rsidR="002268EB" w:rsidRPr="00DB0329" w:rsidRDefault="002268EB" w:rsidP="001022D3">
            <w:pPr>
              <w:jc w:val="center"/>
              <w:rPr>
                <w:color w:val="000000"/>
                <w:sz w:val="16"/>
                <w:szCs w:val="16"/>
              </w:rPr>
            </w:pPr>
            <w:r w:rsidRPr="00DB0329">
              <w:rPr>
                <w:color w:val="000000"/>
                <w:sz w:val="16"/>
                <w:szCs w:val="16"/>
              </w:rPr>
              <w:t>208</w:t>
            </w:r>
          </w:p>
        </w:tc>
        <w:tc>
          <w:tcPr>
            <w:tcW w:w="1560" w:type="dxa"/>
            <w:tcBorders>
              <w:top w:val="single" w:sz="4" w:space="0" w:color="auto"/>
              <w:left w:val="single" w:sz="4" w:space="0" w:color="auto"/>
              <w:bottom w:val="single" w:sz="4" w:space="0" w:color="auto"/>
              <w:right w:val="single" w:sz="4" w:space="0" w:color="auto"/>
            </w:tcBorders>
          </w:tcPr>
          <w:p w14:paraId="1647996D" w14:textId="77777777" w:rsidR="002268EB" w:rsidRPr="00DB0329" w:rsidRDefault="002268EB" w:rsidP="001022D3">
            <w:pPr>
              <w:jc w:val="center"/>
              <w:rPr>
                <w:color w:val="000000"/>
                <w:sz w:val="16"/>
                <w:szCs w:val="16"/>
              </w:rPr>
            </w:pPr>
            <w:r w:rsidRPr="00DB0329">
              <w:rPr>
                <w:color w:val="000000"/>
                <w:sz w:val="16"/>
                <w:szCs w:val="16"/>
              </w:rPr>
              <w:t>+9,5</w:t>
            </w:r>
          </w:p>
        </w:tc>
        <w:tc>
          <w:tcPr>
            <w:tcW w:w="1842" w:type="dxa"/>
            <w:tcBorders>
              <w:top w:val="single" w:sz="4" w:space="0" w:color="000000"/>
              <w:left w:val="single" w:sz="4" w:space="0" w:color="000000"/>
              <w:bottom w:val="single" w:sz="4" w:space="0" w:color="000000"/>
              <w:right w:val="single" w:sz="4" w:space="0" w:color="000000"/>
            </w:tcBorders>
          </w:tcPr>
          <w:p w14:paraId="53D5BAEB" w14:textId="77777777" w:rsidR="002268EB" w:rsidRPr="00DB0329" w:rsidRDefault="002268EB" w:rsidP="001022D3">
            <w:pPr>
              <w:jc w:val="center"/>
              <w:rPr>
                <w:color w:val="000000"/>
                <w:sz w:val="16"/>
                <w:szCs w:val="16"/>
              </w:rPr>
            </w:pPr>
            <w:r w:rsidRPr="00DB0329">
              <w:rPr>
                <w:color w:val="000000"/>
                <w:sz w:val="16"/>
                <w:szCs w:val="16"/>
              </w:rPr>
              <w:t>184</w:t>
            </w:r>
          </w:p>
        </w:tc>
        <w:tc>
          <w:tcPr>
            <w:tcW w:w="1445" w:type="dxa"/>
            <w:tcBorders>
              <w:top w:val="single" w:sz="4" w:space="0" w:color="000000"/>
              <w:left w:val="single" w:sz="4" w:space="0" w:color="000000"/>
              <w:bottom w:val="single" w:sz="4" w:space="0" w:color="000000"/>
              <w:right w:val="single" w:sz="4" w:space="0" w:color="000000"/>
            </w:tcBorders>
          </w:tcPr>
          <w:p w14:paraId="4970BEC9" w14:textId="77777777" w:rsidR="002268EB" w:rsidRPr="00DB0329" w:rsidRDefault="002268EB" w:rsidP="001022D3">
            <w:pPr>
              <w:jc w:val="center"/>
              <w:rPr>
                <w:color w:val="000000"/>
                <w:sz w:val="16"/>
                <w:szCs w:val="16"/>
              </w:rPr>
            </w:pPr>
            <w:r w:rsidRPr="00DB0329">
              <w:rPr>
                <w:color w:val="000000"/>
                <w:sz w:val="16"/>
                <w:szCs w:val="16"/>
              </w:rPr>
              <w:t>178</w:t>
            </w:r>
          </w:p>
        </w:tc>
        <w:tc>
          <w:tcPr>
            <w:tcW w:w="1249" w:type="dxa"/>
            <w:tcBorders>
              <w:top w:val="single" w:sz="4" w:space="0" w:color="000000"/>
              <w:left w:val="single" w:sz="4" w:space="0" w:color="000000"/>
              <w:bottom w:val="single" w:sz="4" w:space="0" w:color="000000"/>
              <w:right w:val="single" w:sz="4" w:space="0" w:color="000000"/>
            </w:tcBorders>
          </w:tcPr>
          <w:p w14:paraId="0553F0B3" w14:textId="77777777" w:rsidR="002268EB" w:rsidRPr="00DB0329" w:rsidRDefault="002268EB" w:rsidP="001022D3">
            <w:pPr>
              <w:jc w:val="center"/>
              <w:rPr>
                <w:color w:val="000000"/>
                <w:sz w:val="16"/>
                <w:szCs w:val="16"/>
              </w:rPr>
            </w:pPr>
            <w:r w:rsidRPr="00DB0329">
              <w:rPr>
                <w:color w:val="000000"/>
                <w:sz w:val="16"/>
                <w:szCs w:val="16"/>
              </w:rPr>
              <w:t>-14,42</w:t>
            </w:r>
          </w:p>
        </w:tc>
      </w:tr>
      <w:tr w:rsidR="002268EB" w:rsidRPr="00DB0329" w14:paraId="05841AC5" w14:textId="77777777" w:rsidTr="00EB14BE">
        <w:tc>
          <w:tcPr>
            <w:tcW w:w="4804" w:type="dxa"/>
          </w:tcPr>
          <w:p w14:paraId="1017E647" w14:textId="77777777" w:rsidR="002268EB" w:rsidRPr="00DB0329" w:rsidRDefault="002268EB" w:rsidP="001022D3">
            <w:pPr>
              <w:jc w:val="both"/>
              <w:rPr>
                <w:sz w:val="16"/>
                <w:szCs w:val="16"/>
              </w:rPr>
            </w:pPr>
            <w:r w:rsidRPr="00DB0329">
              <w:rPr>
                <w:sz w:val="16"/>
                <w:szCs w:val="16"/>
              </w:rPr>
              <w:t>iš jų vežimėliais</w:t>
            </w:r>
          </w:p>
        </w:tc>
        <w:tc>
          <w:tcPr>
            <w:tcW w:w="1080" w:type="dxa"/>
            <w:tcBorders>
              <w:top w:val="single" w:sz="4" w:space="0" w:color="auto"/>
              <w:left w:val="single" w:sz="4" w:space="0" w:color="auto"/>
              <w:bottom w:val="single" w:sz="4" w:space="0" w:color="auto"/>
              <w:right w:val="single" w:sz="4" w:space="0" w:color="auto"/>
            </w:tcBorders>
          </w:tcPr>
          <w:p w14:paraId="7FE9DF92" w14:textId="77777777" w:rsidR="002268EB" w:rsidRPr="00DB0329" w:rsidRDefault="002268EB" w:rsidP="001022D3">
            <w:pPr>
              <w:jc w:val="center"/>
              <w:rPr>
                <w:color w:val="000000"/>
                <w:sz w:val="16"/>
                <w:szCs w:val="16"/>
              </w:rPr>
            </w:pPr>
            <w:r w:rsidRPr="00DB0329">
              <w:rPr>
                <w:color w:val="000000"/>
                <w:sz w:val="16"/>
                <w:szCs w:val="16"/>
              </w:rPr>
              <w:t>43</w:t>
            </w:r>
          </w:p>
        </w:tc>
        <w:tc>
          <w:tcPr>
            <w:tcW w:w="2054" w:type="dxa"/>
            <w:tcBorders>
              <w:top w:val="single" w:sz="4" w:space="0" w:color="auto"/>
              <w:left w:val="single" w:sz="4" w:space="0" w:color="auto"/>
              <w:bottom w:val="single" w:sz="4" w:space="0" w:color="auto"/>
              <w:right w:val="single" w:sz="4" w:space="0" w:color="auto"/>
            </w:tcBorders>
          </w:tcPr>
          <w:p w14:paraId="4A32F1EF" w14:textId="77777777" w:rsidR="002268EB" w:rsidRPr="00DB0329" w:rsidRDefault="002268EB" w:rsidP="001022D3">
            <w:pPr>
              <w:jc w:val="center"/>
              <w:rPr>
                <w:color w:val="000000"/>
                <w:sz w:val="16"/>
                <w:szCs w:val="16"/>
              </w:rPr>
            </w:pPr>
            <w:r w:rsidRPr="00DB0329">
              <w:rPr>
                <w:color w:val="000000"/>
                <w:sz w:val="16"/>
                <w:szCs w:val="16"/>
              </w:rPr>
              <w:t>42</w:t>
            </w:r>
          </w:p>
        </w:tc>
        <w:tc>
          <w:tcPr>
            <w:tcW w:w="1560" w:type="dxa"/>
            <w:tcBorders>
              <w:top w:val="single" w:sz="4" w:space="0" w:color="auto"/>
              <w:left w:val="single" w:sz="4" w:space="0" w:color="auto"/>
              <w:bottom w:val="single" w:sz="4" w:space="0" w:color="auto"/>
              <w:right w:val="single" w:sz="4" w:space="0" w:color="auto"/>
            </w:tcBorders>
          </w:tcPr>
          <w:p w14:paraId="1F7840A8" w14:textId="77777777" w:rsidR="002268EB" w:rsidRPr="00DB0329" w:rsidRDefault="002268EB" w:rsidP="001022D3">
            <w:pPr>
              <w:jc w:val="center"/>
              <w:rPr>
                <w:color w:val="000000"/>
                <w:sz w:val="16"/>
                <w:szCs w:val="16"/>
              </w:rPr>
            </w:pPr>
            <w:r w:rsidRPr="00DB0329">
              <w:rPr>
                <w:color w:val="000000"/>
                <w:sz w:val="16"/>
                <w:szCs w:val="16"/>
              </w:rPr>
              <w:t>+5,0</w:t>
            </w:r>
          </w:p>
        </w:tc>
        <w:tc>
          <w:tcPr>
            <w:tcW w:w="1842" w:type="dxa"/>
            <w:tcBorders>
              <w:top w:val="single" w:sz="4" w:space="0" w:color="000000"/>
              <w:left w:val="single" w:sz="4" w:space="0" w:color="000000"/>
              <w:bottom w:val="single" w:sz="4" w:space="0" w:color="000000"/>
              <w:right w:val="single" w:sz="4" w:space="0" w:color="000000"/>
            </w:tcBorders>
          </w:tcPr>
          <w:p w14:paraId="635536E9" w14:textId="77777777" w:rsidR="002268EB" w:rsidRPr="00DB0329" w:rsidRDefault="002268EB" w:rsidP="001022D3">
            <w:pPr>
              <w:jc w:val="center"/>
              <w:rPr>
                <w:color w:val="000000"/>
                <w:sz w:val="16"/>
                <w:szCs w:val="16"/>
              </w:rPr>
            </w:pPr>
            <w:r w:rsidRPr="00DB0329">
              <w:rPr>
                <w:color w:val="000000"/>
                <w:sz w:val="16"/>
                <w:szCs w:val="16"/>
              </w:rPr>
              <w:t>48</w:t>
            </w:r>
          </w:p>
        </w:tc>
        <w:tc>
          <w:tcPr>
            <w:tcW w:w="1445" w:type="dxa"/>
            <w:tcBorders>
              <w:top w:val="single" w:sz="4" w:space="0" w:color="000000"/>
              <w:left w:val="single" w:sz="4" w:space="0" w:color="000000"/>
              <w:bottom w:val="single" w:sz="4" w:space="0" w:color="000000"/>
              <w:right w:val="single" w:sz="4" w:space="0" w:color="000000"/>
            </w:tcBorders>
          </w:tcPr>
          <w:p w14:paraId="5728663B" w14:textId="77777777" w:rsidR="002268EB" w:rsidRPr="00DB0329" w:rsidRDefault="002268EB" w:rsidP="001022D3">
            <w:pPr>
              <w:jc w:val="center"/>
              <w:rPr>
                <w:color w:val="000000"/>
                <w:sz w:val="16"/>
                <w:szCs w:val="16"/>
              </w:rPr>
            </w:pPr>
            <w:r w:rsidRPr="00DB0329">
              <w:rPr>
                <w:color w:val="000000"/>
                <w:sz w:val="16"/>
                <w:szCs w:val="16"/>
              </w:rPr>
              <w:t>48</w:t>
            </w:r>
          </w:p>
        </w:tc>
        <w:tc>
          <w:tcPr>
            <w:tcW w:w="1249" w:type="dxa"/>
            <w:tcBorders>
              <w:top w:val="single" w:sz="4" w:space="0" w:color="000000"/>
              <w:left w:val="single" w:sz="4" w:space="0" w:color="000000"/>
              <w:bottom w:val="single" w:sz="4" w:space="0" w:color="000000"/>
              <w:right w:val="single" w:sz="4" w:space="0" w:color="000000"/>
            </w:tcBorders>
          </w:tcPr>
          <w:p w14:paraId="43E6BA41" w14:textId="77777777" w:rsidR="002268EB" w:rsidRPr="00DB0329" w:rsidRDefault="002268EB" w:rsidP="001022D3">
            <w:pPr>
              <w:jc w:val="center"/>
              <w:rPr>
                <w:color w:val="000000"/>
                <w:sz w:val="16"/>
                <w:szCs w:val="16"/>
                <w:lang w:val="en-US"/>
              </w:rPr>
            </w:pPr>
            <w:r w:rsidRPr="00DB0329">
              <w:rPr>
                <w:color w:val="000000"/>
                <w:sz w:val="16"/>
                <w:szCs w:val="16"/>
                <w:lang w:val="en-US"/>
              </w:rPr>
              <w:t>+14,29</w:t>
            </w:r>
          </w:p>
        </w:tc>
      </w:tr>
      <w:tr w:rsidR="002268EB" w:rsidRPr="00DB0329" w14:paraId="33652D53" w14:textId="77777777" w:rsidTr="00EB14BE">
        <w:tc>
          <w:tcPr>
            <w:tcW w:w="4804" w:type="dxa"/>
          </w:tcPr>
          <w:p w14:paraId="3803B229" w14:textId="77777777" w:rsidR="002268EB" w:rsidRPr="00DB0329" w:rsidRDefault="002268EB" w:rsidP="001022D3">
            <w:pPr>
              <w:jc w:val="both"/>
              <w:rPr>
                <w:sz w:val="16"/>
                <w:szCs w:val="16"/>
              </w:rPr>
            </w:pPr>
            <w:r w:rsidRPr="00DB0329">
              <w:rPr>
                <w:sz w:val="16"/>
                <w:szCs w:val="16"/>
              </w:rPr>
              <w:t>Skirta rūpintojais (globėjais)</w:t>
            </w:r>
          </w:p>
        </w:tc>
        <w:tc>
          <w:tcPr>
            <w:tcW w:w="1080" w:type="dxa"/>
          </w:tcPr>
          <w:p w14:paraId="00D6AA63" w14:textId="77777777" w:rsidR="002268EB" w:rsidRPr="00DB0329" w:rsidRDefault="002268EB" w:rsidP="001022D3">
            <w:pPr>
              <w:jc w:val="center"/>
              <w:rPr>
                <w:color w:val="000000"/>
                <w:sz w:val="16"/>
                <w:szCs w:val="16"/>
              </w:rPr>
            </w:pPr>
            <w:r w:rsidRPr="00DB0329">
              <w:rPr>
                <w:color w:val="000000"/>
                <w:sz w:val="16"/>
                <w:szCs w:val="16"/>
              </w:rPr>
              <w:t>28</w:t>
            </w:r>
          </w:p>
        </w:tc>
        <w:tc>
          <w:tcPr>
            <w:tcW w:w="2054" w:type="dxa"/>
          </w:tcPr>
          <w:p w14:paraId="46534320" w14:textId="77777777" w:rsidR="002268EB" w:rsidRPr="00DB0329" w:rsidRDefault="002268EB" w:rsidP="001022D3">
            <w:pPr>
              <w:jc w:val="center"/>
              <w:rPr>
                <w:color w:val="000000"/>
                <w:sz w:val="16"/>
                <w:szCs w:val="16"/>
              </w:rPr>
            </w:pPr>
            <w:r w:rsidRPr="00DB0329">
              <w:rPr>
                <w:color w:val="000000"/>
                <w:sz w:val="16"/>
                <w:szCs w:val="16"/>
              </w:rPr>
              <w:t>19</w:t>
            </w:r>
          </w:p>
        </w:tc>
        <w:tc>
          <w:tcPr>
            <w:tcW w:w="1560" w:type="dxa"/>
          </w:tcPr>
          <w:p w14:paraId="0342EE15" w14:textId="77777777" w:rsidR="002268EB" w:rsidRPr="00DB0329" w:rsidRDefault="002268EB" w:rsidP="001022D3">
            <w:pPr>
              <w:jc w:val="center"/>
              <w:rPr>
                <w:color w:val="000000"/>
                <w:sz w:val="16"/>
                <w:szCs w:val="16"/>
              </w:rPr>
            </w:pPr>
            <w:r w:rsidRPr="00DB0329">
              <w:rPr>
                <w:color w:val="000000"/>
                <w:sz w:val="16"/>
                <w:szCs w:val="16"/>
              </w:rPr>
              <w:t>+137,50</w:t>
            </w:r>
          </w:p>
        </w:tc>
        <w:tc>
          <w:tcPr>
            <w:tcW w:w="1842" w:type="dxa"/>
          </w:tcPr>
          <w:p w14:paraId="39B45733" w14:textId="77777777" w:rsidR="002268EB" w:rsidRPr="00DB0329" w:rsidRDefault="002268EB" w:rsidP="001022D3">
            <w:pPr>
              <w:jc w:val="center"/>
              <w:rPr>
                <w:color w:val="000000"/>
                <w:sz w:val="16"/>
                <w:szCs w:val="16"/>
              </w:rPr>
            </w:pPr>
            <w:r w:rsidRPr="00DB0329">
              <w:rPr>
                <w:color w:val="000000"/>
                <w:sz w:val="16"/>
                <w:szCs w:val="16"/>
              </w:rPr>
              <w:t>15</w:t>
            </w:r>
          </w:p>
        </w:tc>
        <w:tc>
          <w:tcPr>
            <w:tcW w:w="1445" w:type="dxa"/>
          </w:tcPr>
          <w:p w14:paraId="56820284" w14:textId="77777777" w:rsidR="002268EB" w:rsidRPr="00DB0329" w:rsidRDefault="002268EB" w:rsidP="001022D3">
            <w:pPr>
              <w:jc w:val="center"/>
              <w:rPr>
                <w:color w:val="000000"/>
                <w:sz w:val="16"/>
                <w:szCs w:val="16"/>
              </w:rPr>
            </w:pPr>
            <w:r w:rsidRPr="00DB0329">
              <w:rPr>
                <w:color w:val="000000"/>
                <w:sz w:val="16"/>
                <w:szCs w:val="16"/>
              </w:rPr>
              <w:t>14</w:t>
            </w:r>
          </w:p>
        </w:tc>
        <w:tc>
          <w:tcPr>
            <w:tcW w:w="1249" w:type="dxa"/>
          </w:tcPr>
          <w:p w14:paraId="54A75B44" w14:textId="77777777" w:rsidR="002268EB" w:rsidRPr="00DB0329" w:rsidRDefault="002268EB" w:rsidP="001022D3">
            <w:pPr>
              <w:jc w:val="center"/>
              <w:rPr>
                <w:color w:val="000000"/>
                <w:sz w:val="16"/>
                <w:szCs w:val="16"/>
              </w:rPr>
            </w:pPr>
            <w:r w:rsidRPr="00DB0329">
              <w:rPr>
                <w:color w:val="000000"/>
                <w:sz w:val="16"/>
                <w:szCs w:val="16"/>
              </w:rPr>
              <w:t>-26,3</w:t>
            </w:r>
          </w:p>
        </w:tc>
      </w:tr>
      <w:tr w:rsidR="002268EB" w:rsidRPr="00DB0329" w14:paraId="644D22EE" w14:textId="77777777" w:rsidTr="00EB14BE">
        <w:tc>
          <w:tcPr>
            <w:tcW w:w="4804" w:type="dxa"/>
          </w:tcPr>
          <w:p w14:paraId="4B889907" w14:textId="77777777" w:rsidR="002268EB" w:rsidRPr="00DB0329" w:rsidRDefault="002268EB" w:rsidP="001022D3">
            <w:pPr>
              <w:jc w:val="both"/>
              <w:rPr>
                <w:sz w:val="16"/>
                <w:szCs w:val="16"/>
              </w:rPr>
            </w:pPr>
            <w:r w:rsidRPr="00DB0329">
              <w:rPr>
                <w:sz w:val="16"/>
                <w:szCs w:val="16"/>
              </w:rPr>
              <w:t>Nukreipta asmenų į kitų steigėjų (ne savivaldybės) globos įstaigas</w:t>
            </w:r>
          </w:p>
        </w:tc>
        <w:tc>
          <w:tcPr>
            <w:tcW w:w="1080" w:type="dxa"/>
          </w:tcPr>
          <w:p w14:paraId="52636D25" w14:textId="77777777" w:rsidR="002268EB" w:rsidRPr="00DB0329" w:rsidRDefault="002268EB" w:rsidP="001022D3">
            <w:pPr>
              <w:jc w:val="center"/>
              <w:rPr>
                <w:color w:val="000000"/>
                <w:sz w:val="16"/>
                <w:szCs w:val="16"/>
              </w:rPr>
            </w:pPr>
            <w:r w:rsidRPr="00DB0329">
              <w:rPr>
                <w:color w:val="000000"/>
                <w:sz w:val="16"/>
                <w:szCs w:val="16"/>
              </w:rPr>
              <w:t>13</w:t>
            </w:r>
          </w:p>
        </w:tc>
        <w:tc>
          <w:tcPr>
            <w:tcW w:w="2054" w:type="dxa"/>
          </w:tcPr>
          <w:p w14:paraId="4B5F08D8" w14:textId="77777777" w:rsidR="002268EB" w:rsidRPr="00DB0329" w:rsidRDefault="002268EB" w:rsidP="001022D3">
            <w:pPr>
              <w:jc w:val="center"/>
              <w:rPr>
                <w:color w:val="000000"/>
                <w:sz w:val="16"/>
                <w:szCs w:val="16"/>
              </w:rPr>
            </w:pPr>
            <w:r w:rsidRPr="00DB0329">
              <w:rPr>
                <w:color w:val="000000"/>
                <w:sz w:val="16"/>
                <w:szCs w:val="16"/>
              </w:rPr>
              <w:t>10 (3 iš jų gavo siuntimą, nors prašymus teikė 2018 m.)</w:t>
            </w:r>
          </w:p>
        </w:tc>
        <w:tc>
          <w:tcPr>
            <w:tcW w:w="1560" w:type="dxa"/>
          </w:tcPr>
          <w:p w14:paraId="17E32F99" w14:textId="77777777" w:rsidR="002268EB" w:rsidRPr="00DB0329" w:rsidRDefault="002268EB" w:rsidP="001022D3">
            <w:pPr>
              <w:jc w:val="center"/>
              <w:rPr>
                <w:color w:val="000000"/>
                <w:sz w:val="16"/>
                <w:szCs w:val="16"/>
              </w:rPr>
            </w:pPr>
            <w:r w:rsidRPr="00DB0329">
              <w:rPr>
                <w:color w:val="000000"/>
                <w:sz w:val="16"/>
                <w:szCs w:val="16"/>
              </w:rPr>
              <w:t>+66,67</w:t>
            </w:r>
          </w:p>
        </w:tc>
        <w:tc>
          <w:tcPr>
            <w:tcW w:w="1842" w:type="dxa"/>
          </w:tcPr>
          <w:p w14:paraId="01A5ADFE" w14:textId="77777777" w:rsidR="002268EB" w:rsidRPr="00DB0329" w:rsidRDefault="002268EB" w:rsidP="001022D3">
            <w:pPr>
              <w:jc w:val="center"/>
              <w:rPr>
                <w:color w:val="000000"/>
                <w:sz w:val="16"/>
                <w:szCs w:val="16"/>
              </w:rPr>
            </w:pPr>
            <w:r w:rsidRPr="00DB0329">
              <w:rPr>
                <w:color w:val="000000"/>
                <w:sz w:val="16"/>
                <w:szCs w:val="16"/>
              </w:rPr>
              <w:t>9</w:t>
            </w:r>
          </w:p>
        </w:tc>
        <w:tc>
          <w:tcPr>
            <w:tcW w:w="1445" w:type="dxa"/>
          </w:tcPr>
          <w:p w14:paraId="4C109F99" w14:textId="77777777" w:rsidR="002268EB" w:rsidRPr="00DB0329" w:rsidRDefault="002268EB" w:rsidP="001022D3">
            <w:pPr>
              <w:jc w:val="center"/>
              <w:rPr>
                <w:color w:val="000000"/>
                <w:sz w:val="16"/>
                <w:szCs w:val="16"/>
              </w:rPr>
            </w:pPr>
            <w:r w:rsidRPr="00DB0329">
              <w:rPr>
                <w:color w:val="000000"/>
                <w:sz w:val="16"/>
                <w:szCs w:val="16"/>
              </w:rPr>
              <w:t>7</w:t>
            </w:r>
          </w:p>
        </w:tc>
        <w:tc>
          <w:tcPr>
            <w:tcW w:w="1249" w:type="dxa"/>
          </w:tcPr>
          <w:p w14:paraId="34C77E82" w14:textId="77777777" w:rsidR="002268EB" w:rsidRPr="00DB0329" w:rsidRDefault="002268EB" w:rsidP="001022D3">
            <w:pPr>
              <w:jc w:val="center"/>
              <w:rPr>
                <w:color w:val="000000"/>
                <w:sz w:val="16"/>
                <w:szCs w:val="16"/>
              </w:rPr>
            </w:pPr>
            <w:r w:rsidRPr="00DB0329">
              <w:rPr>
                <w:color w:val="000000"/>
                <w:sz w:val="16"/>
                <w:szCs w:val="16"/>
              </w:rPr>
              <w:t>-30</w:t>
            </w:r>
          </w:p>
        </w:tc>
      </w:tr>
      <w:tr w:rsidR="002268EB" w:rsidRPr="00DB0329" w14:paraId="1EC7891C" w14:textId="77777777" w:rsidTr="00EB14BE">
        <w:tc>
          <w:tcPr>
            <w:tcW w:w="4804" w:type="dxa"/>
          </w:tcPr>
          <w:p w14:paraId="7E41FF44" w14:textId="77777777" w:rsidR="002268EB" w:rsidRPr="00DB0329" w:rsidRDefault="002268EB" w:rsidP="001022D3">
            <w:pPr>
              <w:jc w:val="both"/>
              <w:rPr>
                <w:b/>
                <w:sz w:val="16"/>
                <w:szCs w:val="16"/>
              </w:rPr>
            </w:pPr>
            <w:r w:rsidRPr="00DB0329">
              <w:rPr>
                <w:b/>
                <w:sz w:val="16"/>
                <w:szCs w:val="16"/>
              </w:rPr>
              <w:t>Patenkinta prašymų iš viso</w:t>
            </w:r>
          </w:p>
        </w:tc>
        <w:tc>
          <w:tcPr>
            <w:tcW w:w="1080" w:type="dxa"/>
          </w:tcPr>
          <w:p w14:paraId="44EAC8BE" w14:textId="77777777" w:rsidR="002268EB" w:rsidRPr="00DB0329" w:rsidRDefault="002268EB" w:rsidP="001022D3">
            <w:pPr>
              <w:jc w:val="center"/>
              <w:rPr>
                <w:b/>
                <w:sz w:val="16"/>
                <w:szCs w:val="16"/>
              </w:rPr>
            </w:pPr>
            <w:r w:rsidRPr="00DB0329">
              <w:rPr>
                <w:b/>
                <w:sz w:val="16"/>
                <w:szCs w:val="16"/>
              </w:rPr>
              <w:t>2034</w:t>
            </w:r>
          </w:p>
        </w:tc>
        <w:tc>
          <w:tcPr>
            <w:tcW w:w="2054" w:type="dxa"/>
          </w:tcPr>
          <w:p w14:paraId="7E23F05E" w14:textId="77777777" w:rsidR="002268EB" w:rsidRPr="00DB0329" w:rsidRDefault="002268EB" w:rsidP="001022D3">
            <w:pPr>
              <w:jc w:val="center"/>
              <w:rPr>
                <w:b/>
                <w:sz w:val="16"/>
                <w:szCs w:val="16"/>
              </w:rPr>
            </w:pPr>
            <w:r w:rsidRPr="00DB0329">
              <w:rPr>
                <w:b/>
                <w:sz w:val="16"/>
                <w:szCs w:val="16"/>
              </w:rPr>
              <w:t>2019</w:t>
            </w:r>
          </w:p>
        </w:tc>
        <w:tc>
          <w:tcPr>
            <w:tcW w:w="1560" w:type="dxa"/>
          </w:tcPr>
          <w:p w14:paraId="43C95410" w14:textId="77777777" w:rsidR="002268EB" w:rsidRPr="00DB0329" w:rsidRDefault="002268EB" w:rsidP="001022D3">
            <w:pPr>
              <w:jc w:val="center"/>
              <w:rPr>
                <w:b/>
                <w:sz w:val="16"/>
                <w:szCs w:val="16"/>
              </w:rPr>
            </w:pPr>
            <w:r w:rsidRPr="00DB0329">
              <w:rPr>
                <w:b/>
                <w:sz w:val="16"/>
                <w:szCs w:val="16"/>
              </w:rPr>
              <w:t>+21,5</w:t>
            </w:r>
          </w:p>
        </w:tc>
        <w:tc>
          <w:tcPr>
            <w:tcW w:w="1842" w:type="dxa"/>
          </w:tcPr>
          <w:p w14:paraId="1DAAC4DA" w14:textId="77777777" w:rsidR="002268EB" w:rsidRPr="00DB0329" w:rsidRDefault="002268EB" w:rsidP="001022D3">
            <w:pPr>
              <w:jc w:val="center"/>
              <w:rPr>
                <w:b/>
                <w:sz w:val="16"/>
                <w:szCs w:val="16"/>
              </w:rPr>
            </w:pPr>
            <w:r w:rsidRPr="00DB0329">
              <w:rPr>
                <w:b/>
                <w:sz w:val="16"/>
                <w:szCs w:val="16"/>
              </w:rPr>
              <w:t>722</w:t>
            </w:r>
          </w:p>
        </w:tc>
        <w:tc>
          <w:tcPr>
            <w:tcW w:w="1445" w:type="dxa"/>
          </w:tcPr>
          <w:p w14:paraId="3B4EAD45" w14:textId="77777777" w:rsidR="002268EB" w:rsidRPr="00DB0329" w:rsidRDefault="002268EB" w:rsidP="001022D3">
            <w:pPr>
              <w:jc w:val="center"/>
              <w:rPr>
                <w:b/>
                <w:sz w:val="16"/>
                <w:szCs w:val="16"/>
              </w:rPr>
            </w:pPr>
            <w:r w:rsidRPr="00DB0329">
              <w:rPr>
                <w:b/>
                <w:sz w:val="16"/>
                <w:szCs w:val="16"/>
              </w:rPr>
              <w:t>713</w:t>
            </w:r>
          </w:p>
        </w:tc>
        <w:tc>
          <w:tcPr>
            <w:tcW w:w="1249" w:type="dxa"/>
          </w:tcPr>
          <w:p w14:paraId="545A143F" w14:textId="77777777" w:rsidR="002268EB" w:rsidRPr="00DB0329" w:rsidRDefault="002268EB" w:rsidP="001022D3">
            <w:pPr>
              <w:jc w:val="center"/>
              <w:rPr>
                <w:b/>
                <w:sz w:val="16"/>
                <w:szCs w:val="16"/>
              </w:rPr>
            </w:pPr>
            <w:r w:rsidRPr="00DB0329">
              <w:rPr>
                <w:b/>
                <w:sz w:val="16"/>
                <w:szCs w:val="16"/>
              </w:rPr>
              <w:t>-64,7</w:t>
            </w:r>
          </w:p>
        </w:tc>
      </w:tr>
    </w:tbl>
    <w:p w14:paraId="67E3B0F1" w14:textId="77777777" w:rsidR="004C4D62" w:rsidRDefault="004C4D62" w:rsidP="004C4D62">
      <w:pPr>
        <w:rPr>
          <w:i/>
          <w:sz w:val="20"/>
        </w:rPr>
      </w:pPr>
    </w:p>
    <w:p w14:paraId="2507E91D" w14:textId="77777777" w:rsidR="004C4D62" w:rsidRPr="004C4D62" w:rsidRDefault="004C4D62" w:rsidP="004C4D62">
      <w:pPr>
        <w:rPr>
          <w:szCs w:val="24"/>
        </w:rPr>
        <w:sectPr w:rsidR="004C4D62" w:rsidRPr="004C4D62" w:rsidSect="00DB0329">
          <w:pgSz w:w="16838" w:h="11906" w:orient="landscape"/>
          <w:pgMar w:top="1135" w:right="1701" w:bottom="567" w:left="1134" w:header="0" w:footer="431" w:gutter="0"/>
          <w:cols w:space="0"/>
          <w:docGrid w:linePitch="326"/>
        </w:sectPr>
      </w:pPr>
    </w:p>
    <w:p w14:paraId="3B86D607" w14:textId="77777777" w:rsidR="0081686A" w:rsidRPr="00A96D1E" w:rsidRDefault="0081686A" w:rsidP="004D2550">
      <w:pPr>
        <w:pStyle w:val="Betarp1"/>
        <w:spacing w:line="360" w:lineRule="auto"/>
        <w:ind w:firstLine="709"/>
        <w:jc w:val="both"/>
        <w:rPr>
          <w:b/>
          <w:bCs/>
          <w:i/>
          <w:iCs/>
          <w:u w:val="single"/>
        </w:rPr>
      </w:pPr>
      <w:bookmarkStart w:id="54" w:name="_Hlk35344030"/>
      <w:r w:rsidRPr="00A96D1E">
        <w:rPr>
          <w:b/>
          <w:bCs/>
          <w:i/>
          <w:iCs/>
          <w:u w:val="single"/>
        </w:rPr>
        <w:lastRenderedPageBreak/>
        <w:t>Socialinėje srityje įgyvendinami projektai</w:t>
      </w:r>
    </w:p>
    <w:p w14:paraId="3ECD91E0" w14:textId="77777777" w:rsidR="005B0694" w:rsidRPr="00D405B6" w:rsidRDefault="005B0694" w:rsidP="0025366E">
      <w:pPr>
        <w:pStyle w:val="Betarp1"/>
        <w:spacing w:line="360" w:lineRule="auto"/>
        <w:ind w:firstLine="709"/>
        <w:jc w:val="both"/>
        <w:rPr>
          <w:i/>
          <w:iCs/>
          <w:u w:val="single"/>
        </w:rPr>
      </w:pPr>
      <w:r w:rsidRPr="00D405B6">
        <w:rPr>
          <w:i/>
          <w:iCs/>
          <w:u w:val="single"/>
        </w:rPr>
        <w:t>Projektas „Visagino bendruomeniniai šeimos namai“</w:t>
      </w:r>
    </w:p>
    <w:bookmarkEnd w:id="54"/>
    <w:p w14:paraId="6F621537" w14:textId="77777777" w:rsidR="00D405B6" w:rsidRPr="00D405B6" w:rsidRDefault="00D405B6" w:rsidP="0025366E">
      <w:pPr>
        <w:spacing w:line="360" w:lineRule="auto"/>
        <w:ind w:firstLine="709"/>
        <w:jc w:val="both"/>
        <w:rPr>
          <w:noProof/>
          <w:lang w:eastAsia="en-US"/>
        </w:rPr>
      </w:pPr>
      <w:r w:rsidRPr="00D405B6">
        <w:rPr>
          <w:noProof/>
          <w:lang w:eastAsia="en-US"/>
        </w:rPr>
        <w:t>Visagino savivaldybės administracijoje  nuo 2018 m. spalio 30 d pradėtas įgyvendinti projektas „Visagino bendruomeniniai šeimos namai“ pagal priemonę Nr. 08.4.1–ESFA–V–416 „Kompleksinės paslaugos šeimai“. Pagrindinė projekto idėja – ne tik socialinės rizikos šeima, o kiekviena šeima gali gauti jai reikiamą pagalbą. Projekto tikslas – sudaryti sąlygas Visagine gyvenančioms šeimos gauti kompleksiškai teikiamas paslaugas, užtikrinant paslaugų prieinamumą kuo arčiau šeimos gyvenamosios vietos, siekiant įgalinti šeimą įveikti iškilusius krizes bei derinti šeimos ir darbo įsipareigojimus.</w:t>
      </w:r>
    </w:p>
    <w:p w14:paraId="20D4CCD4" w14:textId="77777777" w:rsidR="00D405B6" w:rsidRPr="00D405B6" w:rsidRDefault="00D405B6" w:rsidP="0025366E">
      <w:pPr>
        <w:spacing w:line="360" w:lineRule="auto"/>
        <w:ind w:firstLine="709"/>
        <w:jc w:val="both"/>
        <w:rPr>
          <w:noProof/>
          <w:lang w:eastAsia="en-US"/>
        </w:rPr>
      </w:pPr>
      <w:r w:rsidRPr="00D405B6">
        <w:rPr>
          <w:noProof/>
          <w:lang w:eastAsia="en-US"/>
        </w:rPr>
        <w:t>Ataskaitiniu laikotarpiu projekto veiklos buvo orientuotos sustiprinti šeimą, prevenciškai užkertant kelią šeimos institucijos trapumui dėl porų nesutarimų, konfliktinių situacijų sprendimo, tėvystės įgūdžių stokos, nepakankamo dėmesio vaikams iš artimiausių žmonių ir pan. Siekiant suteikti kokybiškas kompleksiškai teikiamas paslaugas Visagino savivaldybėje 2020 m. buvo teikiamas kompleksinių paslaugų šeimai paketas: paslaugų teikimo koordinavimas užtikrinant vieno langelio principą; psichosocialinė pagalba, kuri teikiama asmenims, išgyvenantiems krizę ar patyrusiems traumuojančius emocinius išgyvenimus; šeimos įgūdžių ugdymas ir sociokultūrinės paslaugos;  mediacijos paslaugos. 2020 metais papildomai buvo teikiamos asmeninio asistento paslaugos. Asmeninio asistento pagalba skirta padėti įgalinti neįgalaus asmens savarankiškumą ir užtikrinant svarbiausias jo gyvybinės veiklos funkcijas (asmens higiena, mityba, judėjimas / mobilumas, socialiniai santykiai ir aplinka).  </w:t>
      </w:r>
    </w:p>
    <w:p w14:paraId="1EC29F95" w14:textId="77777777" w:rsidR="00D405B6" w:rsidRPr="00D405B6" w:rsidRDefault="00D405B6" w:rsidP="0025366E">
      <w:pPr>
        <w:spacing w:line="360" w:lineRule="auto"/>
        <w:ind w:firstLine="709"/>
        <w:jc w:val="both"/>
        <w:rPr>
          <w:noProof/>
          <w:lang w:eastAsia="en-US"/>
        </w:rPr>
      </w:pPr>
      <w:r w:rsidRPr="00D405B6">
        <w:rPr>
          <w:noProof/>
          <w:lang w:eastAsia="en-US"/>
        </w:rPr>
        <w:t xml:space="preserve">Projekto partneriai:  Visagino šeimos ir vaiko gerovės centras, Lietuvos Raudonojo Kryžiaus draugijos Visagino skyrius, VšĮ „Versli mama“, Visagino šeimos krizių centras.  </w:t>
      </w:r>
    </w:p>
    <w:p w14:paraId="2B70E44E" w14:textId="77777777" w:rsidR="00D405B6" w:rsidRPr="00D405B6" w:rsidRDefault="00D405B6" w:rsidP="0025366E">
      <w:pPr>
        <w:spacing w:line="360" w:lineRule="auto"/>
        <w:ind w:firstLine="709"/>
        <w:jc w:val="both"/>
        <w:rPr>
          <w:noProof/>
          <w:lang w:eastAsia="en-US"/>
        </w:rPr>
      </w:pPr>
      <w:r w:rsidRPr="00D405B6">
        <w:rPr>
          <w:noProof/>
          <w:lang w:eastAsia="en-US"/>
        </w:rPr>
        <w:t>Visagino bendruomeninių šeimos namų funkcijas atlieka Visagino šeimos ir vaiko gerovės centras.</w:t>
      </w:r>
    </w:p>
    <w:p w14:paraId="24F361A0" w14:textId="77777777" w:rsidR="00D405B6" w:rsidRPr="00D405B6" w:rsidRDefault="00D405B6" w:rsidP="0025366E">
      <w:pPr>
        <w:spacing w:line="360" w:lineRule="auto"/>
        <w:ind w:firstLine="709"/>
        <w:jc w:val="both"/>
        <w:rPr>
          <w:noProof/>
          <w:szCs w:val="24"/>
          <w:lang w:eastAsia="en-US"/>
        </w:rPr>
      </w:pPr>
      <w:r w:rsidRPr="00D405B6">
        <w:rPr>
          <w:bCs/>
          <w:noProof/>
          <w:szCs w:val="24"/>
          <w:lang w:eastAsia="en-US"/>
        </w:rPr>
        <w:t>Bendra projekto vertė</w:t>
      </w:r>
      <w:r w:rsidRPr="00D405B6">
        <w:rPr>
          <w:noProof/>
          <w:szCs w:val="24"/>
          <w:lang w:eastAsia="en-US"/>
        </w:rPr>
        <w:t xml:space="preserve"> – </w:t>
      </w:r>
      <w:r w:rsidRPr="00D405B6">
        <w:rPr>
          <w:noProof/>
          <w:lang w:eastAsia="en-US"/>
        </w:rPr>
        <w:t xml:space="preserve">214 106,33 </w:t>
      </w:r>
      <w:r w:rsidRPr="00D405B6">
        <w:rPr>
          <w:noProof/>
          <w:szCs w:val="24"/>
          <w:lang w:eastAsia="en-US"/>
        </w:rPr>
        <w:t xml:space="preserve">Eur. Ataskaitiniu laikotarpiu investuota 109 169,33 Eur Europos Sąjungos </w:t>
      </w:r>
      <w:r w:rsidR="007A3A03">
        <w:rPr>
          <w:noProof/>
          <w:szCs w:val="24"/>
          <w:lang w:eastAsia="en-US"/>
        </w:rPr>
        <w:t xml:space="preserve">paramos </w:t>
      </w:r>
      <w:r w:rsidRPr="00D405B6">
        <w:rPr>
          <w:noProof/>
          <w:szCs w:val="24"/>
          <w:lang w:eastAsia="en-US"/>
        </w:rPr>
        <w:t>lėšų.</w:t>
      </w:r>
    </w:p>
    <w:p w14:paraId="27F4F013" w14:textId="77777777" w:rsidR="007A3ABC" w:rsidRPr="0025366E" w:rsidRDefault="007A3ABC" w:rsidP="0025366E">
      <w:pPr>
        <w:pStyle w:val="Betarp1"/>
        <w:spacing w:line="360" w:lineRule="auto"/>
        <w:ind w:firstLine="709"/>
        <w:jc w:val="both"/>
        <w:rPr>
          <w:i/>
          <w:iCs/>
          <w:u w:val="single"/>
          <w:lang w:val="lt-LT"/>
        </w:rPr>
      </w:pPr>
      <w:r w:rsidRPr="0025366E">
        <w:rPr>
          <w:i/>
          <w:iCs/>
          <w:u w:val="single"/>
          <w:lang w:val="lt-LT"/>
        </w:rPr>
        <w:t>Projektas „Bendruomeninių vaikų globos namų įkūrimas ir vaikų dienos centrų tinklo plėtra Visagino savivaldybėje“</w:t>
      </w:r>
    </w:p>
    <w:p w14:paraId="7AAABE2C" w14:textId="77777777" w:rsidR="007A3ABC" w:rsidRPr="0025366E" w:rsidRDefault="007A3ABC" w:rsidP="0025366E">
      <w:pPr>
        <w:pStyle w:val="Betarp1"/>
        <w:spacing w:line="360" w:lineRule="auto"/>
        <w:ind w:firstLine="709"/>
        <w:jc w:val="both"/>
        <w:rPr>
          <w:lang w:val="lt-LT"/>
        </w:rPr>
      </w:pPr>
      <w:r w:rsidRPr="0025366E">
        <w:rPr>
          <w:bCs/>
          <w:lang w:val="lt-LT"/>
        </w:rPr>
        <w:t>Nuo 2019 m. rugsėjo mėn.</w:t>
      </w:r>
      <w:r w:rsidRPr="0025366E">
        <w:rPr>
          <w:lang w:val="lt-LT"/>
        </w:rPr>
        <w:t xml:space="preserve"> Visagino savivaldybės administracija kartu su partneriu BĮ Visagino šeimos ir vaiko gerovės centru pradėjo projekto Nr. 08.1.1-CPVA-V-427-03-0002 „Bendruomeninių vaikų globos namų įkūrimas ir vaikų dienos centrų tinklo plėtra Visagino savivaldybėje“ įgyvendinimą. Projektas finansuojamas iš 2014–2020 metų Europos Sąjungos fondų investicijų veiksmų programos 8 prioriteto „Socialinės įtraukties didinimas ir kova su skurdu“ </w:t>
      </w:r>
      <w:r w:rsidRPr="0025366E">
        <w:rPr>
          <w:lang w:val="lt-LT"/>
        </w:rPr>
        <w:lastRenderedPageBreak/>
        <w:t>įgyvendinimo priemonės Nr. 08.1.1-CPVA-R-427 „Institucinės globos pertvarka: investicijos į infrastruktūrą“.</w:t>
      </w:r>
    </w:p>
    <w:p w14:paraId="034EA3CF" w14:textId="77777777" w:rsidR="007A3ABC" w:rsidRPr="0025366E" w:rsidRDefault="007A3ABC" w:rsidP="0025366E">
      <w:pPr>
        <w:pStyle w:val="Betarp1"/>
        <w:tabs>
          <w:tab w:val="left" w:pos="993"/>
        </w:tabs>
        <w:spacing w:line="360" w:lineRule="auto"/>
        <w:ind w:firstLine="709"/>
        <w:jc w:val="both"/>
        <w:rPr>
          <w:lang w:val="lt-LT"/>
        </w:rPr>
      </w:pPr>
      <w:r w:rsidRPr="0025366E">
        <w:rPr>
          <w:bCs/>
          <w:lang w:val="lt-LT"/>
        </w:rPr>
        <w:t>Projektu identifikuojama problema</w:t>
      </w:r>
      <w:r w:rsidRPr="0025366E">
        <w:rPr>
          <w:lang w:val="lt-LT"/>
        </w:rPr>
        <w:t xml:space="preserve"> – Visagino mieste nėra užtikrintos palankios sąlygos tėvų globos netekusiems vaikams augti artimai šeimos aplinkai aplinkoje bei ugdyti savarankiškam gyvenimui svarbius įgūdžius. </w:t>
      </w:r>
    </w:p>
    <w:p w14:paraId="7AEEFF8E" w14:textId="77777777" w:rsidR="007A3ABC" w:rsidRPr="0025366E" w:rsidRDefault="007A3ABC" w:rsidP="0025366E">
      <w:pPr>
        <w:pStyle w:val="Betarp1"/>
        <w:tabs>
          <w:tab w:val="left" w:pos="993"/>
        </w:tabs>
        <w:spacing w:line="360" w:lineRule="auto"/>
        <w:ind w:firstLine="709"/>
        <w:jc w:val="both"/>
        <w:rPr>
          <w:lang w:val="lt-LT"/>
        </w:rPr>
      </w:pPr>
      <w:r w:rsidRPr="0025366E">
        <w:rPr>
          <w:bCs/>
          <w:lang w:val="lt-LT"/>
        </w:rPr>
        <w:t>Projekto tikslas</w:t>
      </w:r>
      <w:r w:rsidRPr="0025366E">
        <w:rPr>
          <w:lang w:val="lt-LT"/>
        </w:rPr>
        <w:t xml:space="preserve"> – sukurti Visagino savivaldybėje sąlygas, reikalingas veiksmingam ir tvariam perėjimui nuo institucinės globos prie šeimoje ir bendruomenėje teikiamų paslaugų. Tikslui pasiekti planuojamas Bendruomeninių vaikų globos namų įkūrimas ir vaikų dienos centrų </w:t>
      </w:r>
      <w:r w:rsidR="004D2550">
        <w:rPr>
          <w:lang w:val="lt-LT"/>
        </w:rPr>
        <w:t xml:space="preserve">(toliau VDC) </w:t>
      </w:r>
      <w:r w:rsidRPr="0025366E">
        <w:rPr>
          <w:lang w:val="lt-LT"/>
        </w:rPr>
        <w:t>tinklo plėtra Visagino savivaldybėje.</w:t>
      </w:r>
    </w:p>
    <w:p w14:paraId="3DCEF61B" w14:textId="77777777" w:rsidR="007A3ABC" w:rsidRPr="009968DE" w:rsidRDefault="007A3ABC" w:rsidP="0025366E">
      <w:pPr>
        <w:pStyle w:val="Betarp1"/>
        <w:tabs>
          <w:tab w:val="left" w:pos="993"/>
        </w:tabs>
        <w:spacing w:line="360" w:lineRule="auto"/>
        <w:ind w:firstLine="709"/>
        <w:jc w:val="both"/>
        <w:rPr>
          <w:bCs/>
        </w:rPr>
      </w:pPr>
      <w:r w:rsidRPr="009968DE">
        <w:rPr>
          <w:bCs/>
        </w:rPr>
        <w:t>Projekto įgyvendinimo metu:</w:t>
      </w:r>
    </w:p>
    <w:p w14:paraId="47C43C9B" w14:textId="77777777" w:rsidR="007A3ABC" w:rsidRPr="009968DE" w:rsidRDefault="007A3ABC" w:rsidP="0025366E">
      <w:pPr>
        <w:pStyle w:val="Betarp1"/>
        <w:numPr>
          <w:ilvl w:val="0"/>
          <w:numId w:val="10"/>
        </w:numPr>
        <w:tabs>
          <w:tab w:val="left" w:pos="993"/>
          <w:tab w:val="left" w:pos="1134"/>
        </w:tabs>
        <w:spacing w:line="360" w:lineRule="auto"/>
        <w:ind w:left="0" w:firstLine="709"/>
        <w:jc w:val="both"/>
      </w:pPr>
      <w:r w:rsidRPr="009968DE">
        <w:t>įkurti Bendruomeniniai vaikų globos namai, kurių aplinka bus artima šeimos aplinkai;</w:t>
      </w:r>
    </w:p>
    <w:p w14:paraId="4E55D522" w14:textId="77777777" w:rsidR="007A3ABC" w:rsidRPr="009968DE" w:rsidRDefault="007A3ABC" w:rsidP="0025366E">
      <w:pPr>
        <w:pStyle w:val="Betarp1"/>
        <w:numPr>
          <w:ilvl w:val="0"/>
          <w:numId w:val="10"/>
        </w:numPr>
        <w:tabs>
          <w:tab w:val="left" w:pos="993"/>
          <w:tab w:val="left" w:pos="1134"/>
        </w:tabs>
        <w:spacing w:line="360" w:lineRule="auto"/>
        <w:ind w:left="0" w:firstLine="709"/>
        <w:jc w:val="both"/>
      </w:pPr>
      <w:r w:rsidRPr="009968DE">
        <w:t>įsteigtas Vaikų dienos centras (veik</w:t>
      </w:r>
      <w:r w:rsidR="0089649B" w:rsidRPr="009968DE">
        <w:t>ia</w:t>
      </w:r>
      <w:r w:rsidRPr="009968DE">
        <w:t xml:space="preserve"> kaip BĮ Visagino šeimos ir vaiko gerovės centro padalinys). </w:t>
      </w:r>
    </w:p>
    <w:p w14:paraId="4DDE567D" w14:textId="77777777" w:rsidR="007A3ABC" w:rsidRPr="009968DE" w:rsidRDefault="007A3ABC" w:rsidP="0025366E">
      <w:pPr>
        <w:pStyle w:val="Betarp1"/>
        <w:tabs>
          <w:tab w:val="left" w:pos="993"/>
        </w:tabs>
        <w:spacing w:line="360" w:lineRule="auto"/>
        <w:ind w:firstLine="709"/>
        <w:jc w:val="both"/>
      </w:pPr>
      <w:r w:rsidRPr="009968DE">
        <w:rPr>
          <w:bCs/>
        </w:rPr>
        <w:t>Tikslinė grupė:</w:t>
      </w:r>
      <w:r w:rsidRPr="009968DE">
        <w:t xml:space="preserve"> Visagino miesto tėvų globos netekę vaikai – 6 asmenys ir įkūrus VDC – paslaugas gaus 15 vaikų.</w:t>
      </w:r>
    </w:p>
    <w:p w14:paraId="65A8CAC8" w14:textId="77777777" w:rsidR="007A3ABC" w:rsidRPr="009968DE" w:rsidRDefault="007A3ABC" w:rsidP="0025366E">
      <w:pPr>
        <w:pStyle w:val="Betarp1"/>
        <w:tabs>
          <w:tab w:val="left" w:pos="993"/>
        </w:tabs>
        <w:spacing w:line="360" w:lineRule="auto"/>
        <w:ind w:firstLine="709"/>
        <w:jc w:val="both"/>
      </w:pPr>
      <w:r w:rsidRPr="009968DE">
        <w:t xml:space="preserve">Visagino savivaldybėje veikia BĮ Visagino šeimos ir vaiko gerovės centras, kuriame šiuo metu gyvena 6 tėvų globos netekę vaikai. Šiuo metu vaikų globos namai įkurti buvusio vaikų darželio didelėse patalpose, kurios nėra artimos namų aplinkai. Pastate veiklą vykdo kiti 3 centro padaliniai, NVO organizacija. Vaikams neužtikrintas saugumas ir privatumas. Įkūrus Bendruomeninius vaikų globos namus, globojami vaikai turės galimybę augti aplinkoje, kuri yra artima šeimos aplinkai, ir taip bus užtikrinta jų integraciją į bendruomenę, vaikai galės įgyti savarankiškam gyvenimui svarbius įgūdžius. </w:t>
      </w:r>
    </w:p>
    <w:p w14:paraId="17783E8A" w14:textId="77777777" w:rsidR="0089649B" w:rsidRPr="009968DE" w:rsidRDefault="007A3ABC" w:rsidP="00400391">
      <w:pPr>
        <w:pStyle w:val="Betarp1"/>
        <w:tabs>
          <w:tab w:val="left" w:pos="993"/>
        </w:tabs>
        <w:spacing w:line="360" w:lineRule="auto"/>
        <w:ind w:firstLine="567"/>
        <w:jc w:val="both"/>
      </w:pPr>
      <w:r w:rsidRPr="009968DE">
        <w:t xml:space="preserve">Visagino savivaldybėje veikia 2 VDC, kurie labai populiarūs tarp vaikų: Visagino socialinių paslaugų centre (25 vaikai) ir Visagino kūrybos namuose (12 vaikų). Pagal turimą informaciją, bendras dienos centrų teikiamų paslaugų poreikis savivaldybėje – 60 vietų. Įkūrus 3-ią centrą </w:t>
      </w:r>
      <w:r w:rsidR="004D2550">
        <w:t xml:space="preserve">                        </w:t>
      </w:r>
      <w:r w:rsidRPr="009968DE">
        <w:t>BĮ Visagino šeimos ir vaiko gerovės centro patalpose, paslaugas gau</w:t>
      </w:r>
      <w:r w:rsidR="0089649B" w:rsidRPr="009968DE">
        <w:t>na</w:t>
      </w:r>
      <w:r w:rsidRPr="009968DE">
        <w:t xml:space="preserve"> dar 15 vaikų ir taip patenkin</w:t>
      </w:r>
      <w:r w:rsidR="0089649B" w:rsidRPr="009968DE">
        <w:t>ama</w:t>
      </w:r>
      <w:r w:rsidRPr="009968DE">
        <w:t xml:space="preserve"> apie 87 proc. poreikio. </w:t>
      </w:r>
    </w:p>
    <w:p w14:paraId="7B03EC7A" w14:textId="77777777" w:rsidR="007A3ABC" w:rsidRPr="0025366E" w:rsidRDefault="0089649B" w:rsidP="00400391">
      <w:pPr>
        <w:pStyle w:val="Betarp1"/>
        <w:tabs>
          <w:tab w:val="left" w:pos="993"/>
        </w:tabs>
        <w:spacing w:line="360" w:lineRule="auto"/>
        <w:ind w:firstLine="567"/>
        <w:jc w:val="both"/>
        <w:rPr>
          <w:lang w:val="pt-BR"/>
        </w:rPr>
      </w:pPr>
      <w:r w:rsidRPr="009968DE">
        <w:t xml:space="preserve">Ataskaitiniu laikotarpiu projekto lėšomis BĮ Visagino šeimos ir vaiko gerovės centre buvo </w:t>
      </w:r>
      <w:r w:rsidR="007A3ABC" w:rsidRPr="009968DE">
        <w:t>įrengtas dienos centras su visa būtina įranga bei baldais</w:t>
      </w:r>
      <w:r w:rsidRPr="009968DE">
        <w:t xml:space="preserve">, </w:t>
      </w:r>
      <w:r w:rsidRPr="009968DE">
        <w:rPr>
          <w:lang w:val="pt-BR" w:eastAsia="lt-LT"/>
        </w:rPr>
        <w:t xml:space="preserve">taip pat buvo vykdomos buto įsigijimo procedūros. </w:t>
      </w:r>
      <w:r w:rsidR="00611655" w:rsidRPr="009968DE">
        <w:rPr>
          <w:lang w:val="pt-BR" w:eastAsia="lt-LT"/>
        </w:rPr>
        <w:t xml:space="preserve">Projekto veiklų įgyvendinimo pabaiga 2021-12-31. </w:t>
      </w:r>
    </w:p>
    <w:p w14:paraId="6093F4F0" w14:textId="77777777" w:rsidR="00C15A6B" w:rsidRPr="009968DE" w:rsidRDefault="007A3ABC" w:rsidP="00400391">
      <w:pPr>
        <w:pStyle w:val="Betarp1"/>
        <w:tabs>
          <w:tab w:val="left" w:pos="993"/>
        </w:tabs>
        <w:spacing w:line="360" w:lineRule="auto"/>
        <w:ind w:firstLine="567"/>
        <w:jc w:val="both"/>
      </w:pPr>
      <w:r w:rsidRPr="0025366E">
        <w:rPr>
          <w:lang w:val="pt-BR"/>
        </w:rPr>
        <w:t>Bendras projekto biudžetas yra 136 632,72 Eur</w:t>
      </w:r>
      <w:r w:rsidR="00061490" w:rsidRPr="0025366E">
        <w:rPr>
          <w:lang w:val="pt-BR"/>
        </w:rPr>
        <w:t>,</w:t>
      </w:r>
      <w:r w:rsidRPr="0025366E">
        <w:rPr>
          <w:lang w:val="pt-BR"/>
        </w:rPr>
        <w:t xml:space="preserve"> iš </w:t>
      </w:r>
      <w:r w:rsidR="006A687E" w:rsidRPr="0025366E">
        <w:rPr>
          <w:lang w:val="pt-BR"/>
        </w:rPr>
        <w:t>j</w:t>
      </w:r>
      <w:r w:rsidR="006A687E" w:rsidRPr="009968DE">
        <w:rPr>
          <w:lang w:val="lt-LT"/>
        </w:rPr>
        <w:t>ų</w:t>
      </w:r>
      <w:r w:rsidRPr="0025366E">
        <w:rPr>
          <w:lang w:val="pt-BR"/>
        </w:rPr>
        <w:t xml:space="preserve"> 130 355,00 Eur </w:t>
      </w:r>
      <w:r w:rsidR="006A687E" w:rsidRPr="0025366E">
        <w:rPr>
          <w:lang w:val="pt-BR"/>
        </w:rPr>
        <w:t xml:space="preserve">Europos Sąjungos </w:t>
      </w:r>
      <w:r w:rsidR="007A3A03" w:rsidRPr="0025366E">
        <w:rPr>
          <w:lang w:val="pt-BR"/>
        </w:rPr>
        <w:t xml:space="preserve">paramos </w:t>
      </w:r>
      <w:r w:rsidR="006A687E" w:rsidRPr="0025366E">
        <w:rPr>
          <w:lang w:val="pt-BR"/>
        </w:rPr>
        <w:t>lėšos</w:t>
      </w:r>
      <w:r w:rsidR="00611655" w:rsidRPr="0025366E">
        <w:rPr>
          <w:lang w:val="pt-BR"/>
        </w:rPr>
        <w:t xml:space="preserve">, 6 277,72 Eur savivaldybės biudžeto lėšos. </w:t>
      </w:r>
      <w:r w:rsidR="00C15A6B" w:rsidRPr="009968DE">
        <w:t xml:space="preserve">2020 m. investuota 40 160,70 Eur Europos Sąjungos </w:t>
      </w:r>
      <w:r w:rsidR="007A3A03">
        <w:t xml:space="preserve">paramos </w:t>
      </w:r>
      <w:r w:rsidR="00C15A6B" w:rsidRPr="009968DE">
        <w:t>lėšų ir 2 254,70 Eur savivaldybės biudžeto lėš</w:t>
      </w:r>
      <w:r w:rsidR="007A3A03">
        <w:t>ų</w:t>
      </w:r>
      <w:r w:rsidR="00C15A6B" w:rsidRPr="009968DE">
        <w:t xml:space="preserve">. </w:t>
      </w:r>
    </w:p>
    <w:p w14:paraId="27287554" w14:textId="77777777" w:rsidR="001022D3" w:rsidRPr="004E1AA5" w:rsidRDefault="001022D3" w:rsidP="004D2550">
      <w:pPr>
        <w:pStyle w:val="Betarp1"/>
        <w:tabs>
          <w:tab w:val="left" w:pos="993"/>
        </w:tabs>
        <w:spacing w:line="360" w:lineRule="auto"/>
        <w:ind w:firstLine="709"/>
        <w:jc w:val="both"/>
        <w:rPr>
          <w:i/>
          <w:iCs/>
          <w:u w:val="single"/>
        </w:rPr>
      </w:pPr>
      <w:r w:rsidRPr="004E1AA5">
        <w:rPr>
          <w:i/>
          <w:iCs/>
          <w:u w:val="single"/>
        </w:rPr>
        <w:lastRenderedPageBreak/>
        <w:t>Projektas „Apleisto (nenaudojamo) buvusio visuomeninio pastato konversija ir pritaikymas Savarankiško gyvenimo namų Visagine įkūrimui“</w:t>
      </w:r>
    </w:p>
    <w:p w14:paraId="5629DEB2" w14:textId="77777777" w:rsidR="007A2A9F" w:rsidRPr="007A2A9F" w:rsidRDefault="007A2A9F" w:rsidP="0025366E">
      <w:pPr>
        <w:spacing w:line="360" w:lineRule="auto"/>
        <w:ind w:firstLine="709"/>
        <w:jc w:val="both"/>
        <w:rPr>
          <w:noProof/>
          <w:szCs w:val="24"/>
          <w:lang w:val="en-GB" w:eastAsia="en-US"/>
        </w:rPr>
      </w:pPr>
      <w:r w:rsidRPr="007A2A9F">
        <w:rPr>
          <w:noProof/>
          <w:szCs w:val="24"/>
          <w:lang w:val="en-GB" w:eastAsia="en-US"/>
        </w:rPr>
        <w:t>Projektas įgyvendinamas pagal 2014–2020 metų Europos Sąjungos fondų investicijų veiksmų programos 8 prioriteto „Socialinės įtraukties didinimas ir kova su skurdu“  įgyvendinimo priemonę Nr. 08.1.1-CPVA-R-407 „Socialinių paslaugų infrastruktūros plėtra“ įgyvendinimą.</w:t>
      </w:r>
    </w:p>
    <w:p w14:paraId="0B5B3D8D" w14:textId="77777777" w:rsidR="007A2A9F" w:rsidRPr="007A2A9F" w:rsidRDefault="007A2A9F" w:rsidP="0025366E">
      <w:pPr>
        <w:spacing w:line="360" w:lineRule="auto"/>
        <w:ind w:firstLine="709"/>
        <w:jc w:val="both"/>
        <w:rPr>
          <w:bCs/>
          <w:noProof/>
          <w:szCs w:val="24"/>
          <w:lang w:val="en-GB" w:eastAsia="ru-RU"/>
        </w:rPr>
      </w:pPr>
      <w:r w:rsidRPr="007A2A9F">
        <w:rPr>
          <w:bCs/>
          <w:noProof/>
          <w:szCs w:val="24"/>
          <w:lang w:val="en-GB" w:eastAsia="en-US"/>
        </w:rPr>
        <w:t xml:space="preserve">Projekto tikslas – </w:t>
      </w:r>
      <w:r w:rsidRPr="007A2A9F">
        <w:rPr>
          <w:noProof/>
          <w:szCs w:val="24"/>
          <w:lang w:val="en-GB" w:eastAsia="en-US"/>
        </w:rPr>
        <w:t xml:space="preserve">savarankiško gyvenimo namų Visagino mieste įkūrimas, siekiant </w:t>
      </w:r>
      <w:r w:rsidRPr="007A2A9F">
        <w:rPr>
          <w:bCs/>
          <w:noProof/>
          <w:szCs w:val="24"/>
          <w:lang w:val="en-GB" w:eastAsia="ru-RU"/>
        </w:rPr>
        <w:t xml:space="preserve">pagerinti socialinių paslaugų prieinamumą Visagine senyvo amžiaus žmonėms. </w:t>
      </w:r>
    </w:p>
    <w:p w14:paraId="465507E3" w14:textId="77777777" w:rsidR="007A2A9F" w:rsidRPr="007A2A9F" w:rsidRDefault="007A2A9F" w:rsidP="0025366E">
      <w:pPr>
        <w:spacing w:line="360" w:lineRule="auto"/>
        <w:ind w:firstLine="709"/>
        <w:jc w:val="both"/>
        <w:rPr>
          <w:noProof/>
          <w:szCs w:val="24"/>
          <w:lang w:val="en-GB" w:eastAsia="en-US"/>
        </w:rPr>
      </w:pPr>
      <w:r w:rsidRPr="007A2A9F">
        <w:rPr>
          <w:noProof/>
          <w:szCs w:val="24"/>
          <w:lang w:val="en-GB" w:eastAsia="en-US"/>
        </w:rPr>
        <w:t>2018 m. birželio 27 d. buvo pasirašyta iš Europos Sąjungos struktūrinių fondų lėšų bendrai finansuojamo projekto Nr. 08.1.1-CPVA-R-407-91-0006  „Apleisto (nenaudojamo) buvusio visuomeninio pastato konversija ir pritaikymas savarankiško gyvenimo namų Visagine įkūrimui“ sutartis.</w:t>
      </w:r>
    </w:p>
    <w:p w14:paraId="471C7C1C" w14:textId="77777777" w:rsidR="007A2A9F" w:rsidRPr="007A2A9F" w:rsidRDefault="007A2A9F" w:rsidP="00400391">
      <w:pPr>
        <w:spacing w:line="360" w:lineRule="auto"/>
        <w:ind w:firstLine="567"/>
        <w:jc w:val="both"/>
        <w:rPr>
          <w:rFonts w:eastAsia="Calibri"/>
          <w:noProof/>
          <w:szCs w:val="24"/>
          <w:lang w:val="en-GB" w:eastAsia="en-US"/>
        </w:rPr>
      </w:pPr>
      <w:r w:rsidRPr="007A2A9F">
        <w:rPr>
          <w:bCs/>
          <w:noProof/>
          <w:lang w:val="en-GB" w:eastAsia="ru-RU"/>
        </w:rPr>
        <w:t xml:space="preserve">2018 m. buvo pateikta paraiška projekto finansavimui gauti, pasirašyta projekto finansavimo ir administravimo sutartis, atlikti viešieji pirkimai bei </w:t>
      </w:r>
      <w:r w:rsidRPr="007A2A9F">
        <w:rPr>
          <w:noProof/>
          <w:lang w:val="en-GB" w:eastAsia="en-US"/>
        </w:rPr>
        <w:t xml:space="preserve">2018 m. gruodžio 31 d. pasirašyta statybos rangos sutartis su UAB „Evikonas“ dėl projekto statybos rangos darbų. Statybos rangos darbų vertė 1 016 711 </w:t>
      </w:r>
      <w:r w:rsidR="007A3A03">
        <w:rPr>
          <w:noProof/>
          <w:lang w:val="en-GB" w:eastAsia="en-US"/>
        </w:rPr>
        <w:t>Eur</w:t>
      </w:r>
      <w:r w:rsidRPr="007A2A9F">
        <w:rPr>
          <w:noProof/>
          <w:lang w:val="en-GB" w:eastAsia="en-US"/>
        </w:rPr>
        <w:t>.</w:t>
      </w:r>
    </w:p>
    <w:p w14:paraId="2AD2268C" w14:textId="77777777" w:rsidR="007A2A9F" w:rsidRPr="007A2A9F" w:rsidRDefault="007A2A9F" w:rsidP="00400391">
      <w:pPr>
        <w:spacing w:line="360" w:lineRule="auto"/>
        <w:ind w:firstLine="567"/>
        <w:jc w:val="both"/>
        <w:rPr>
          <w:rFonts w:eastAsia="Calibri"/>
          <w:noProof/>
          <w:lang w:val="en-GB" w:eastAsia="en-US"/>
        </w:rPr>
      </w:pPr>
      <w:r w:rsidRPr="007A2A9F">
        <w:rPr>
          <w:rFonts w:eastAsia="Calibri"/>
          <w:noProof/>
          <w:szCs w:val="24"/>
          <w:lang w:val="en-GB" w:eastAsia="en-US"/>
        </w:rPr>
        <w:t xml:space="preserve">2019 m. buvo demontuotas apleistas visuomeninis pastatas, esantis Taikos pr. 20 A, atlikti žemės darbai ir vykdoma pastato rekonstrukcija. Iš viso </w:t>
      </w:r>
      <w:r w:rsidRPr="007A2A9F">
        <w:rPr>
          <w:rFonts w:eastAsia="Calibri"/>
          <w:noProof/>
          <w:lang w:val="en-GB" w:eastAsia="en-US"/>
        </w:rPr>
        <w:t xml:space="preserve">buvo atlikta apie 70 proc. rekonstrukcijos darbų. </w:t>
      </w:r>
    </w:p>
    <w:p w14:paraId="5B1DA3AC" w14:textId="77777777" w:rsidR="007A2A9F" w:rsidRPr="007A2A9F" w:rsidRDefault="007A2A9F" w:rsidP="0025366E">
      <w:pPr>
        <w:spacing w:line="360" w:lineRule="auto"/>
        <w:ind w:firstLine="709"/>
        <w:jc w:val="both"/>
        <w:rPr>
          <w:szCs w:val="24"/>
        </w:rPr>
      </w:pPr>
      <w:r w:rsidRPr="007A2A9F">
        <w:rPr>
          <w:rFonts w:eastAsia="Calibri"/>
        </w:rPr>
        <w:t>2020 m. buvo baigti rangos darbai bei Visagino savivaldybėje pradėjo veikti Savarankiško gyvenimo namai, kurie</w:t>
      </w:r>
      <w:r w:rsidRPr="007A2A9F">
        <w:rPr>
          <w:szCs w:val="24"/>
        </w:rPr>
        <w:t xml:space="preserve"> turi 16 atskirų nedidelių butų su virtuvės įranga, šaldytuvu, baldais, televizoriumi, higienos patalpomis (tualetu ir dušu). 16 naujakurių laukia ne tik įrengti atskiri būstai su visais patogumais, tačiau ir bet kuriuo paros metu pasirengę padėti socialiniai darbuotojai bei įrengta bendra erdvė, kurioje bus organizuojami įvairūs užsiėmimai: stalo žaidimai, įvairūs rankdarbiai, muzikos klausymas, piešimas, filmų žiūrėjimas, spaudos apžvalga, literatūros skaitymas, užsiėmimai kompiuteriu, naršymas internete. Visos savarankiško gyvenimo namų </w:t>
      </w:r>
      <w:r w:rsidRPr="007A2A9F">
        <w:rPr>
          <w:szCs w:val="24"/>
          <w:shd w:val="clear" w:color="auto" w:fill="FFFFFF"/>
        </w:rPr>
        <w:t xml:space="preserve">erdvės pritaikytos žmonėms su negalia. </w:t>
      </w:r>
      <w:r w:rsidRPr="007A2A9F">
        <w:rPr>
          <w:noProof/>
          <w:szCs w:val="24"/>
        </w:rPr>
        <w:t xml:space="preserve">Pastatas suprojektuotas taip, kad gyvenamasis 4 kambarių blokas, esant poreikiui, ateityje galėtų būti dauginamas, plečiamas, kaip „karoliukų“ sistema. Visos techninės įrangos priemonės sumontuotos šiuose blokuose suformuoja labai gerą mikroklimatą ir komfortišką gyvenimą juose. Patalpų vėdinimui nereikia atidaryti langų, kas padeda išvengti skersvėjų ir peršalimo. Tokios sistemos išlaikymo kaštai yra labai maži, kas yra reikalaujaima pasyviuose namuose. </w:t>
      </w:r>
      <w:r w:rsidRPr="007A2A9F">
        <w:rPr>
          <w:szCs w:val="24"/>
        </w:rPr>
        <w:t xml:space="preserve">Namai yra patrauklūs ir komfortiški. Jie atitinka A klasės energetinio efektyvumo rodiklį, todėl jų gyventojai už šildymą ir kitas komunalines paslaugas mokės ypač mažai, kas yra labai aktualu vyresnio amžiaus žmonėms ir žmonėms su negalia. </w:t>
      </w:r>
      <w:r w:rsidRPr="007A2A9F">
        <w:rPr>
          <w:noProof/>
          <w:szCs w:val="24"/>
        </w:rPr>
        <w:t xml:space="preserve">Savarankiško gyvenimo namus statė vietinė statybinė įmonė UAB „Evikonas“, kuri stengėsi padaryti viską kokybiškai ir atsakingai. Savarankiško </w:t>
      </w:r>
      <w:r w:rsidRPr="007A2A9F">
        <w:rPr>
          <w:noProof/>
          <w:szCs w:val="24"/>
        </w:rPr>
        <w:lastRenderedPageBreak/>
        <w:t>gyvenimo namuose jau nuo 2021 m. sausio 20 d. bus teikiamos  socialinės paslaugos senyvo amžiaus asmenims bei asmenims su fizine negalia. P</w:t>
      </w:r>
      <w:r w:rsidR="000606CD">
        <w:rPr>
          <w:noProof/>
          <w:szCs w:val="24"/>
        </w:rPr>
        <w:t>asiekus p</w:t>
      </w:r>
      <w:r w:rsidRPr="007A2A9F">
        <w:rPr>
          <w:noProof/>
          <w:szCs w:val="24"/>
        </w:rPr>
        <w:t>rojekto rezultat</w:t>
      </w:r>
      <w:r w:rsidR="000606CD">
        <w:rPr>
          <w:noProof/>
          <w:szCs w:val="24"/>
        </w:rPr>
        <w:t>ą</w:t>
      </w:r>
      <w:r w:rsidRPr="007A2A9F">
        <w:rPr>
          <w:noProof/>
          <w:szCs w:val="24"/>
        </w:rPr>
        <w:t xml:space="preserve"> sudarytos sąlygos senyvo amžiaus bei negalią turintiems asmenims organizuoti savo gyvenimą savarankiškai, taip sumažinant jų socialinę atskirtį ir skatinant integraciją į visuomenę, o šių asmenų tėvams, vaikams ar globėjams pilnaverčiai dalyvauti darbo rinkoje ar grįžti į ją. </w:t>
      </w:r>
    </w:p>
    <w:p w14:paraId="7AED0488" w14:textId="77777777" w:rsidR="00EC508A" w:rsidRPr="007A2A9F" w:rsidRDefault="00EC508A" w:rsidP="00EC508A">
      <w:pPr>
        <w:spacing w:line="360" w:lineRule="auto"/>
        <w:ind w:firstLine="709"/>
        <w:jc w:val="both"/>
        <w:rPr>
          <w:bCs/>
          <w:noProof/>
          <w:szCs w:val="24"/>
          <w:lang w:val="en-GB" w:eastAsia="en-US"/>
        </w:rPr>
      </w:pPr>
      <w:r w:rsidRPr="007A2A9F">
        <w:rPr>
          <w:bCs/>
          <w:noProof/>
          <w:szCs w:val="24"/>
          <w:lang w:val="en-GB" w:eastAsia="en-US"/>
        </w:rPr>
        <w:t xml:space="preserve">Bendras projekto biudžetas </w:t>
      </w:r>
      <w:r w:rsidRPr="007A2A9F">
        <w:rPr>
          <w:bCs/>
          <w:szCs w:val="24"/>
        </w:rPr>
        <w:t>1 218 834,13 Eur, iš jų Europos Sąjungos lėšos</w:t>
      </w:r>
      <w:r>
        <w:rPr>
          <w:bCs/>
          <w:szCs w:val="24"/>
        </w:rPr>
        <w:t xml:space="preserve"> </w:t>
      </w:r>
      <w:r w:rsidRPr="007A2A9F">
        <w:rPr>
          <w:bCs/>
          <w:szCs w:val="24"/>
        </w:rPr>
        <w:t xml:space="preserve">646 650,26 Eur, savivaldybės biudžeto lėšos 572 183,87 Eur. </w:t>
      </w:r>
    </w:p>
    <w:p w14:paraId="1B1CDD05" w14:textId="3D50CAB9" w:rsidR="007A2A9F" w:rsidRPr="007A2A9F" w:rsidRDefault="007A2A9F" w:rsidP="0025366E">
      <w:pPr>
        <w:spacing w:line="360" w:lineRule="auto"/>
        <w:ind w:firstLine="709"/>
        <w:jc w:val="both"/>
        <w:rPr>
          <w:rFonts w:eastAsia="Calibri"/>
          <w:noProof/>
          <w:lang w:eastAsia="en-US"/>
        </w:rPr>
      </w:pPr>
      <w:r w:rsidRPr="007A2A9F">
        <w:rPr>
          <w:rFonts w:eastAsia="Calibri"/>
          <w:noProof/>
          <w:lang w:eastAsia="en-US"/>
        </w:rPr>
        <w:t xml:space="preserve">Iš viso ataskaitiniu laikotarpiu investuota 566 951,14 Eur iš jų: Europos Sąjungos </w:t>
      </w:r>
      <w:r w:rsidR="007A3A03">
        <w:rPr>
          <w:rFonts w:eastAsia="Calibri"/>
          <w:noProof/>
          <w:lang w:eastAsia="en-US"/>
        </w:rPr>
        <w:t xml:space="preserve">paramos </w:t>
      </w:r>
      <w:r w:rsidRPr="007A2A9F">
        <w:rPr>
          <w:rFonts w:eastAsia="Calibri"/>
          <w:noProof/>
          <w:lang w:eastAsia="en-US"/>
        </w:rPr>
        <w:t>lėš</w:t>
      </w:r>
      <w:r w:rsidR="007E0692">
        <w:rPr>
          <w:rFonts w:eastAsia="Calibri"/>
          <w:noProof/>
          <w:lang w:eastAsia="en-US"/>
        </w:rPr>
        <w:t>ų</w:t>
      </w:r>
      <w:r w:rsidRPr="007A2A9F">
        <w:rPr>
          <w:rFonts w:eastAsia="Calibri"/>
          <w:noProof/>
          <w:lang w:eastAsia="en-US"/>
        </w:rPr>
        <w:t xml:space="preserve"> 352 808,52 Eur, savivaldybės biudžeto lėš</w:t>
      </w:r>
      <w:r w:rsidR="007E0692">
        <w:rPr>
          <w:rFonts w:eastAsia="Calibri"/>
          <w:noProof/>
          <w:lang w:eastAsia="en-US"/>
        </w:rPr>
        <w:t>ų</w:t>
      </w:r>
      <w:r w:rsidRPr="007A2A9F">
        <w:rPr>
          <w:rFonts w:eastAsia="Calibri"/>
          <w:noProof/>
          <w:lang w:eastAsia="en-US"/>
        </w:rPr>
        <w:t xml:space="preserve"> 214 142,62 Eur.</w:t>
      </w:r>
    </w:p>
    <w:p w14:paraId="3D57D2FF" w14:textId="77777777" w:rsidR="007A3ABC" w:rsidRPr="00582064" w:rsidRDefault="007A3ABC" w:rsidP="0025366E">
      <w:pPr>
        <w:pStyle w:val="Betarp1"/>
        <w:spacing w:line="360" w:lineRule="auto"/>
        <w:ind w:firstLine="709"/>
        <w:jc w:val="both"/>
        <w:rPr>
          <w:i/>
          <w:iCs/>
          <w:u w:val="single"/>
        </w:rPr>
      </w:pPr>
      <w:r w:rsidRPr="00582064">
        <w:rPr>
          <w:i/>
          <w:iCs/>
          <w:u w:val="single"/>
        </w:rPr>
        <w:t>Projektas „Priklausomybės ligų profilaktikos, diagnostikos ir gydymo kokybės ir prieinamumo gerinimas Visagino savivaldybėje“</w:t>
      </w:r>
    </w:p>
    <w:p w14:paraId="6D4653BB" w14:textId="77777777" w:rsidR="006C2328" w:rsidRPr="006C2328" w:rsidRDefault="006C2328" w:rsidP="0025366E">
      <w:pPr>
        <w:spacing w:line="360" w:lineRule="auto"/>
        <w:ind w:firstLine="709"/>
        <w:jc w:val="both"/>
        <w:rPr>
          <w:szCs w:val="24"/>
        </w:rPr>
      </w:pPr>
      <w:r w:rsidRPr="006C2328">
        <w:rPr>
          <w:szCs w:val="24"/>
        </w:rPr>
        <w:t>Projektas įgyvendinamas  pagal 2</w:t>
      </w:r>
      <w:r w:rsidRPr="006C2328">
        <w:rPr>
          <w:rFonts w:eastAsia="Calibri"/>
          <w:noProof/>
          <w:szCs w:val="24"/>
        </w:rPr>
        <w:t>014–2020 metų Europos Sąjungos fondų investicijų veiksmų programos 8 prioriteto „Socialinės įtraukties didinimas ir kova su skurdu“ įgyvendinimo priemonę Nr. 08.4.2-ESFA-V-621 „Priklausomybės ligų profilaktikos, diagnostikos ir gydymo kokybės ir prieinamumo gerinimas“</w:t>
      </w:r>
      <w:r w:rsidRPr="006C2328">
        <w:rPr>
          <w:szCs w:val="24"/>
        </w:rPr>
        <w:t xml:space="preserve">. </w:t>
      </w:r>
      <w:r w:rsidRPr="006C2328">
        <w:rPr>
          <w:bCs/>
          <w:noProof/>
          <w:lang w:val="en-GB" w:eastAsia="en-US"/>
        </w:rPr>
        <w:t>2020 m. sausio 7 d. buvo pasirašyta projekto finansavimo ir administravimo sutartis.</w:t>
      </w:r>
    </w:p>
    <w:p w14:paraId="3E0717A2" w14:textId="77777777" w:rsidR="006C2328" w:rsidRPr="006C2328" w:rsidRDefault="006C2328" w:rsidP="0025366E">
      <w:pPr>
        <w:spacing w:line="360" w:lineRule="auto"/>
        <w:ind w:firstLine="709"/>
        <w:jc w:val="both"/>
        <w:rPr>
          <w:noProof/>
          <w:lang w:eastAsia="en-US"/>
        </w:rPr>
      </w:pPr>
      <w:r w:rsidRPr="006C2328">
        <w:rPr>
          <w:bCs/>
          <w:noProof/>
          <w:lang w:eastAsia="en-US"/>
        </w:rPr>
        <w:t>Projekto tikslas</w:t>
      </w:r>
      <w:r w:rsidRPr="006C2328">
        <w:rPr>
          <w:noProof/>
          <w:lang w:eastAsia="en-US"/>
        </w:rPr>
        <w:t>: prisidėti prie integruotos priklausomybės nuo psichoaktyviųjų medžiagų prevencijos, gydymo ir integracijos sistemos sukūrimo Lietuvoje ir užtikrinti švirkščiamųjų narkotikų vartotojams žemo slenksčio paslaugų prienamumą Visagino savivaldybėje.</w:t>
      </w:r>
    </w:p>
    <w:p w14:paraId="31226E81" w14:textId="77777777" w:rsidR="006C2328" w:rsidRPr="006C2328" w:rsidRDefault="006C2328" w:rsidP="00400391">
      <w:pPr>
        <w:spacing w:line="360" w:lineRule="auto"/>
        <w:ind w:firstLine="567"/>
        <w:jc w:val="both"/>
        <w:rPr>
          <w:noProof/>
          <w:lang w:eastAsia="en-US"/>
        </w:rPr>
      </w:pPr>
      <w:r w:rsidRPr="006C2328">
        <w:rPr>
          <w:noProof/>
          <w:lang w:eastAsia="en-US"/>
        </w:rPr>
        <w:t>Pagrindinė projekto veikla – kompleksinių žalos mažinimo paslaugų paketo teikimas asmenims, vartojantiems švirkščiamuosius narkotikus, ir jų lytiniams partneriams bei jų šeimos nariams. Bus gerinamas ir teikiamas kokybiškas prevencinių priemonių ir žalos mažinimo paslaugų paketas (sterilios švirkštimosi ir dezinfekcijos priemonės, tvarsliava, prezervatyvai), reguliarus greitasis ištyrimas dėl ŽIV, informavimas ir konsultavimas dėl saugesnio elgesio, infekcinių ligų plitimo, tolesnio patekimo į sveikatos ar socialines paslaugas.</w:t>
      </w:r>
    </w:p>
    <w:p w14:paraId="10F61DBD" w14:textId="77777777" w:rsidR="006C2328" w:rsidRPr="006C2328" w:rsidRDefault="006C2328" w:rsidP="00400391">
      <w:pPr>
        <w:spacing w:line="360" w:lineRule="auto"/>
        <w:ind w:firstLine="567"/>
        <w:jc w:val="both"/>
        <w:rPr>
          <w:noProof/>
          <w:lang w:eastAsia="en-US"/>
        </w:rPr>
      </w:pPr>
      <w:r w:rsidRPr="006C2328">
        <w:rPr>
          <w:noProof/>
          <w:lang w:eastAsia="en-US"/>
        </w:rPr>
        <w:t>Per 3 projekto įgyvendinimo metus planuojama, kad bus 6 000 apsilankymų. švirkščiamųjų narkotikų vartotojms ir jų šeimos nariams bus teikiamos konsultacijos ir pagalba įvairiais klausimais, į jau esamą švirkščiamųjų narkotikų vartotojų tinklą įtraukiami nauji asmenys.</w:t>
      </w:r>
    </w:p>
    <w:p w14:paraId="4CDF8B17" w14:textId="24FD2CEF" w:rsidR="006C2328" w:rsidRPr="006C2328" w:rsidRDefault="006C2328" w:rsidP="00400391">
      <w:pPr>
        <w:spacing w:line="360" w:lineRule="auto"/>
        <w:ind w:firstLine="567"/>
        <w:jc w:val="both"/>
        <w:rPr>
          <w:noProof/>
          <w:lang w:eastAsia="en-US"/>
        </w:rPr>
      </w:pPr>
      <w:r w:rsidRPr="00435037">
        <w:rPr>
          <w:noProof/>
          <w:lang w:val="en-GB" w:eastAsia="en-US"/>
        </w:rPr>
        <w:t>Bendras projekto biudžetas yra 99 654,11 Eur</w:t>
      </w:r>
      <w:r w:rsidR="003450B0">
        <w:rPr>
          <w:noProof/>
          <w:lang w:val="en-GB" w:eastAsia="en-US"/>
        </w:rPr>
        <w:t xml:space="preserve"> Eurpos Sąjungos lėšų,</w:t>
      </w:r>
      <w:r w:rsidRPr="00435037">
        <w:rPr>
          <w:noProof/>
          <w:lang w:val="en-GB" w:eastAsia="en-US"/>
        </w:rPr>
        <w:t xml:space="preserve"> ataskaitiniu laikotarpiu</w:t>
      </w:r>
      <w:r w:rsidRPr="006C2328">
        <w:rPr>
          <w:noProof/>
          <w:lang w:val="en-GB" w:eastAsia="en-US"/>
        </w:rPr>
        <w:t xml:space="preserve"> investuota 33 823,99 Eur Europos Sąjungos </w:t>
      </w:r>
      <w:r w:rsidR="00435037">
        <w:rPr>
          <w:noProof/>
          <w:lang w:val="en-GB" w:eastAsia="en-US"/>
        </w:rPr>
        <w:t xml:space="preserve">paramos </w:t>
      </w:r>
      <w:r w:rsidRPr="006C2328">
        <w:rPr>
          <w:noProof/>
          <w:lang w:val="en-GB" w:eastAsia="en-US"/>
        </w:rPr>
        <w:t xml:space="preserve">lėšų. </w:t>
      </w:r>
    </w:p>
    <w:p w14:paraId="36E7CA5F" w14:textId="77777777" w:rsidR="006C2328" w:rsidRPr="0025366E" w:rsidRDefault="006C2328" w:rsidP="0025366E">
      <w:pPr>
        <w:spacing w:line="360" w:lineRule="auto"/>
        <w:ind w:firstLine="709"/>
        <w:jc w:val="both"/>
        <w:rPr>
          <w:noProof/>
          <w:szCs w:val="24"/>
          <w:lang w:eastAsia="en-US"/>
        </w:rPr>
      </w:pPr>
      <w:r w:rsidRPr="0025366E">
        <w:rPr>
          <w:noProof/>
          <w:szCs w:val="24"/>
          <w:lang w:eastAsia="en-US"/>
        </w:rPr>
        <w:t xml:space="preserve">Atsižvelgiant į 2014–2020 m. Europos kaimynystės priemonės Latvijos, Lietuvos ir Baltarusijos bendradarbiavimo per sieną programą, patvirtintą Europos Komisijos 2015 m. gruodžio 17 d., bei į 3-ąjį kvietimą teikti paraiškas projektams pagal 2014–2020 m. Europos kaimynystės priemonės Latvijos, Lietuvos ir Baltarusijos bendradarbiavimo per sieną programą, 2019 m. buvo </w:t>
      </w:r>
      <w:r w:rsidRPr="0025366E">
        <w:rPr>
          <w:noProof/>
          <w:szCs w:val="24"/>
          <w:lang w:eastAsia="en-US"/>
        </w:rPr>
        <w:lastRenderedPageBreak/>
        <w:t>pateikta paraiška projekto „Senjorų dienos centro kūrimas gerinant gyvenimo kokybę pasienio regionuose“ įgyvendinimui bei vyko jos vertinimas jungtiniame sekretoriate.</w:t>
      </w:r>
    </w:p>
    <w:p w14:paraId="754B7041" w14:textId="77777777" w:rsidR="006C2328" w:rsidRPr="0025366E" w:rsidRDefault="006C2328" w:rsidP="0025366E">
      <w:pPr>
        <w:spacing w:line="360" w:lineRule="auto"/>
        <w:ind w:firstLine="709"/>
        <w:jc w:val="both"/>
        <w:rPr>
          <w:noProof/>
          <w:lang w:eastAsia="en-US"/>
        </w:rPr>
      </w:pPr>
      <w:r w:rsidRPr="0025366E">
        <w:rPr>
          <w:noProof/>
          <w:lang w:eastAsia="en-US"/>
        </w:rPr>
        <w:t>Projekto tikslas – teikiant socialines paslaugas vyresnio amžiaus ir suaugusiems asmenims su negalia organizuoti sociokultūrinę veiklą, siekiant mažinti jų socialinę atskirtį, gerinti gyvenimo kokybę – aktyviai dalyvauti NVO, bendruomenėje, stiprinti ryšius ir dalintis patirtimi tarp vyresnio amžiaus asmenų bei organizacijų sudarant sąlygas realizuoti savo gebėjimus ir lūkesčius. Šio projekto įgyvendinimo metu taip pat planuojama suremontuoti Vilties g. 1, Visagine, esančiame pastate pagrindinę salę (kurioje vyks parodos, koncertai, didesnio masto užsiėmimai), koridorių, dalį kabinetų bei įrengti tualetą, pritaikytą neįgaliesiems.</w:t>
      </w:r>
    </w:p>
    <w:p w14:paraId="6A1E7455" w14:textId="77777777" w:rsidR="006C2328" w:rsidRPr="006C2328" w:rsidRDefault="006C2328" w:rsidP="0025366E">
      <w:pPr>
        <w:spacing w:line="360" w:lineRule="auto"/>
        <w:ind w:firstLine="709"/>
        <w:jc w:val="both"/>
        <w:rPr>
          <w:noProof/>
          <w:lang w:val="en-GB" w:eastAsia="en-US"/>
        </w:rPr>
      </w:pPr>
      <w:r w:rsidRPr="006C2328">
        <w:rPr>
          <w:noProof/>
          <w:lang w:val="en-GB" w:eastAsia="en-US"/>
        </w:rPr>
        <w:t>Projekto partneriai: Visagino socialinių paslaugų centras, Breslaujos raj. gyventojų socialinio aptarnavimo teritorinis centras</w:t>
      </w:r>
      <w:r w:rsidR="009D4689">
        <w:rPr>
          <w:noProof/>
          <w:lang w:val="en-GB" w:eastAsia="en-US"/>
        </w:rPr>
        <w:t xml:space="preserve"> (Baltarusijos Respublika)</w:t>
      </w:r>
      <w:r w:rsidRPr="006C2328">
        <w:rPr>
          <w:noProof/>
          <w:lang w:val="en-GB" w:eastAsia="en-US"/>
        </w:rPr>
        <w:t xml:space="preserve">. </w:t>
      </w:r>
    </w:p>
    <w:p w14:paraId="2D61D17F" w14:textId="7906AAF5" w:rsidR="006C2328" w:rsidRPr="006C2328" w:rsidRDefault="006C2328" w:rsidP="0025366E">
      <w:pPr>
        <w:spacing w:line="360" w:lineRule="auto"/>
        <w:ind w:firstLine="709"/>
        <w:jc w:val="both"/>
        <w:rPr>
          <w:noProof/>
          <w:highlight w:val="green"/>
          <w:lang w:val="en-GB" w:eastAsia="en-US"/>
        </w:rPr>
      </w:pPr>
      <w:r w:rsidRPr="006C2328">
        <w:rPr>
          <w:noProof/>
          <w:lang w:val="en-GB" w:eastAsia="en-US"/>
        </w:rPr>
        <w:t xml:space="preserve">Planuojama bendra projekto vertė – 415 542,48 Eur, iš jų 373 988,23 Eur Europos Sąjungos lėšos ir 31 303,57  Eur savivaldybės biudžeto lėšos </w:t>
      </w:r>
    </w:p>
    <w:p w14:paraId="1CAECF34" w14:textId="77777777" w:rsidR="006C2328" w:rsidRPr="006C2328" w:rsidRDefault="006C2328" w:rsidP="0025366E">
      <w:pPr>
        <w:spacing w:line="360" w:lineRule="auto"/>
        <w:ind w:firstLine="709"/>
        <w:jc w:val="both"/>
        <w:rPr>
          <w:noProof/>
          <w:lang w:val="en-GB" w:eastAsia="en-US"/>
        </w:rPr>
      </w:pPr>
      <w:r w:rsidRPr="006C2328">
        <w:rPr>
          <w:noProof/>
          <w:lang w:val="en-GB" w:eastAsia="en-US"/>
        </w:rPr>
        <w:t xml:space="preserve">Ataskaitiniu laikotarpiu buvo tikslinama projekto paraiška, derinami dokumentai su projekto partneriais. </w:t>
      </w:r>
    </w:p>
    <w:tbl>
      <w:tblPr>
        <w:tblW w:w="0" w:type="auto"/>
        <w:shd w:val="clear" w:color="auto" w:fill="E2EFD9"/>
        <w:tblLook w:val="04A0" w:firstRow="1" w:lastRow="0" w:firstColumn="1" w:lastColumn="0" w:noHBand="0" w:noVBand="1"/>
      </w:tblPr>
      <w:tblGrid>
        <w:gridCol w:w="9638"/>
      </w:tblGrid>
      <w:tr w:rsidR="00181769" w:rsidRPr="00D843A3" w14:paraId="033CDED7" w14:textId="77777777" w:rsidTr="004128FB">
        <w:tc>
          <w:tcPr>
            <w:tcW w:w="9638" w:type="dxa"/>
            <w:shd w:val="clear" w:color="auto" w:fill="E2EFD9"/>
          </w:tcPr>
          <w:p w14:paraId="794FBE1A" w14:textId="77777777" w:rsidR="00181769" w:rsidRPr="00D843A3" w:rsidRDefault="00181769" w:rsidP="00C42D7A">
            <w:pPr>
              <w:pStyle w:val="Antrat2"/>
              <w:ind w:right="-23"/>
              <w:rPr>
                <w:rFonts w:ascii="Times New Roman" w:hAnsi="Times New Roman"/>
                <w:i w:val="0"/>
                <w:color w:val="365F91"/>
                <w:sz w:val="20"/>
                <w:szCs w:val="20"/>
              </w:rPr>
            </w:pPr>
            <w:bookmarkStart w:id="55" w:name="_Toc36627283"/>
            <w:r w:rsidRPr="00D843A3">
              <w:rPr>
                <w:rFonts w:ascii="Times New Roman" w:hAnsi="Times New Roman"/>
                <w:bCs w:val="0"/>
                <w:i w:val="0"/>
                <w:color w:val="365F91"/>
              </w:rPr>
              <w:t>2.3. Švietimas, kultūra ir sportas</w:t>
            </w:r>
            <w:bookmarkEnd w:id="55"/>
          </w:p>
        </w:tc>
      </w:tr>
    </w:tbl>
    <w:p w14:paraId="513D8717" w14:textId="77777777" w:rsidR="001C5521" w:rsidRDefault="001C5521" w:rsidP="005A07F7">
      <w:pPr>
        <w:spacing w:line="360" w:lineRule="auto"/>
        <w:ind w:right="-23" w:firstLine="567"/>
        <w:jc w:val="both"/>
        <w:rPr>
          <w:szCs w:val="24"/>
        </w:rPr>
      </w:pPr>
    </w:p>
    <w:p w14:paraId="407464E9" w14:textId="77777777" w:rsidR="004B4CA5" w:rsidRPr="002C08CF" w:rsidRDefault="00F80D57" w:rsidP="004D2550">
      <w:pPr>
        <w:spacing w:line="360" w:lineRule="auto"/>
        <w:ind w:right="-23" w:firstLine="709"/>
        <w:jc w:val="both"/>
        <w:rPr>
          <w:szCs w:val="24"/>
        </w:rPr>
      </w:pPr>
      <w:r w:rsidRPr="002C08CF">
        <w:rPr>
          <w:szCs w:val="24"/>
        </w:rPr>
        <w:t>20</w:t>
      </w:r>
      <w:r w:rsidR="00594B8B">
        <w:rPr>
          <w:szCs w:val="24"/>
        </w:rPr>
        <w:t>20</w:t>
      </w:r>
      <w:r w:rsidRPr="002C08CF">
        <w:rPr>
          <w:szCs w:val="24"/>
        </w:rPr>
        <w:t xml:space="preserve"> m. buvo vykdomos 20</w:t>
      </w:r>
      <w:r w:rsidR="00594B8B">
        <w:rPr>
          <w:szCs w:val="24"/>
        </w:rPr>
        <w:t>20</w:t>
      </w:r>
      <w:r w:rsidRPr="002C08CF">
        <w:rPr>
          <w:szCs w:val="24"/>
        </w:rPr>
        <w:t>–20</w:t>
      </w:r>
      <w:r w:rsidR="008D4FD5" w:rsidRPr="002C08CF">
        <w:rPr>
          <w:szCs w:val="24"/>
        </w:rPr>
        <w:t>2</w:t>
      </w:r>
      <w:r w:rsidR="00594B8B">
        <w:rPr>
          <w:szCs w:val="24"/>
        </w:rPr>
        <w:t>2</w:t>
      </w:r>
      <w:r w:rsidR="0033155E" w:rsidRPr="002C08CF">
        <w:rPr>
          <w:szCs w:val="24"/>
        </w:rPr>
        <w:t xml:space="preserve"> m. strateginio veiklos plano Švietimo paslaugų plėtros (02), Kūno kultūros ir sporto plėtros (03), Gyventojų kultūrinio aktyvumo skatinimo ir identiteto stiprinimo (04) bei Bendruomeniškumo skatinimo (05) programos.</w:t>
      </w:r>
    </w:p>
    <w:p w14:paraId="4C500A2C" w14:textId="77777777" w:rsidR="0099081E" w:rsidRPr="00D843A3" w:rsidRDefault="0099081E" w:rsidP="005A07F7">
      <w:pPr>
        <w:spacing w:line="360" w:lineRule="auto"/>
        <w:ind w:right="-23" w:firstLine="567"/>
        <w:jc w:val="both"/>
        <w:rPr>
          <w:szCs w:val="24"/>
          <w:highlight w:val="yellow"/>
        </w:rPr>
      </w:pPr>
    </w:p>
    <w:tbl>
      <w:tblPr>
        <w:tblW w:w="0" w:type="auto"/>
        <w:shd w:val="clear" w:color="auto" w:fill="EDEDED"/>
        <w:tblLook w:val="04A0" w:firstRow="1" w:lastRow="0" w:firstColumn="1" w:lastColumn="0" w:noHBand="0" w:noVBand="1"/>
      </w:tblPr>
      <w:tblGrid>
        <w:gridCol w:w="9638"/>
      </w:tblGrid>
      <w:tr w:rsidR="00181769" w:rsidRPr="00D843A3" w14:paraId="4CC6511E" w14:textId="77777777" w:rsidTr="003E1D5A">
        <w:tc>
          <w:tcPr>
            <w:tcW w:w="9638" w:type="dxa"/>
            <w:shd w:val="clear" w:color="auto" w:fill="EDEDED"/>
          </w:tcPr>
          <w:p w14:paraId="35A3176C" w14:textId="77777777" w:rsidR="00181769" w:rsidRPr="00D843A3" w:rsidRDefault="00181769" w:rsidP="00C42D7A">
            <w:pPr>
              <w:pStyle w:val="Antrat3"/>
              <w:ind w:right="-23"/>
              <w:rPr>
                <w:rFonts w:ascii="Times New Roman" w:hAnsi="Times New Roman"/>
                <w:iCs/>
                <w:color w:val="2F5496"/>
                <w:sz w:val="24"/>
                <w:szCs w:val="24"/>
              </w:rPr>
            </w:pPr>
            <w:bookmarkStart w:id="56" w:name="_Toc36627284"/>
            <w:r w:rsidRPr="00D843A3">
              <w:rPr>
                <w:rFonts w:ascii="Times New Roman" w:hAnsi="Times New Roman"/>
                <w:iCs/>
                <w:color w:val="2F5496"/>
                <w:sz w:val="24"/>
                <w:szCs w:val="24"/>
              </w:rPr>
              <w:t>2.3.1. Švietimas</w:t>
            </w:r>
            <w:bookmarkEnd w:id="56"/>
          </w:p>
        </w:tc>
      </w:tr>
    </w:tbl>
    <w:p w14:paraId="6F22BF4B" w14:textId="77777777" w:rsidR="00A65463" w:rsidRDefault="00A65463" w:rsidP="003E1D5A">
      <w:pPr>
        <w:widowControl w:val="0"/>
        <w:suppressAutoHyphens/>
        <w:spacing w:line="360" w:lineRule="auto"/>
        <w:ind w:firstLine="709"/>
        <w:jc w:val="both"/>
        <w:rPr>
          <w:i/>
          <w:szCs w:val="24"/>
          <w:u w:val="single"/>
        </w:rPr>
      </w:pPr>
    </w:p>
    <w:p w14:paraId="23118075" w14:textId="77777777" w:rsidR="003E1D5A" w:rsidRPr="003E1D5A" w:rsidRDefault="003E1D5A" w:rsidP="0025366E">
      <w:pPr>
        <w:widowControl w:val="0"/>
        <w:suppressAutoHyphens/>
        <w:spacing w:line="360" w:lineRule="auto"/>
        <w:ind w:firstLine="709"/>
        <w:jc w:val="both"/>
        <w:rPr>
          <w:i/>
          <w:szCs w:val="24"/>
          <w:u w:val="single"/>
        </w:rPr>
      </w:pPr>
      <w:r w:rsidRPr="003E1D5A">
        <w:rPr>
          <w:i/>
          <w:szCs w:val="24"/>
          <w:u w:val="single"/>
        </w:rPr>
        <w:t>Ikimokyklinis ir privalomas priešmokyklinis ugdymas</w:t>
      </w:r>
    </w:p>
    <w:p w14:paraId="7179C4AB" w14:textId="77777777" w:rsidR="003E1D5A" w:rsidRPr="003E1D5A" w:rsidRDefault="003E1D5A" w:rsidP="0025366E">
      <w:pPr>
        <w:widowControl w:val="0"/>
        <w:suppressAutoHyphens/>
        <w:spacing w:line="360" w:lineRule="auto"/>
        <w:ind w:firstLine="709"/>
        <w:jc w:val="both"/>
        <w:rPr>
          <w:b/>
          <w:i/>
          <w:szCs w:val="24"/>
        </w:rPr>
      </w:pPr>
      <w:r w:rsidRPr="003E1D5A">
        <w:t>Ataskaitiniu laikotarpiu ikimokyklinio ir priešmokyklinio ugdymo programas vykdė 5 vaikų lopšeliai-darželiai: lietuvių ugdomąja kalba lopšeliai-darželiai „Auksinis raktelis“ ir „Ąžuoliukas“, rusų ugdomąja kalba lopšeliai-darželiai ,,Auksinis gaidelis“ (Vaikystės pedagogikos centras), „Gintarėlis“ ir „Kūlverstukas“</w:t>
      </w:r>
      <w:r w:rsidRPr="003E1D5A">
        <w:rPr>
          <w:szCs w:val="24"/>
        </w:rPr>
        <w:t>.</w:t>
      </w:r>
    </w:p>
    <w:p w14:paraId="677ACEDA" w14:textId="77777777" w:rsidR="003E1D5A" w:rsidRDefault="003E1D5A" w:rsidP="0025366E">
      <w:pPr>
        <w:widowControl w:val="0"/>
        <w:suppressAutoHyphens/>
        <w:spacing w:line="360" w:lineRule="auto"/>
        <w:ind w:firstLine="709"/>
        <w:jc w:val="both"/>
        <w:rPr>
          <w:color w:val="000000" w:themeColor="text1"/>
          <w:szCs w:val="24"/>
        </w:rPr>
      </w:pPr>
      <w:r w:rsidRPr="003E1D5A">
        <w:rPr>
          <w:color w:val="000000" w:themeColor="text1"/>
          <w:szCs w:val="24"/>
        </w:rPr>
        <w:t>Mokinių registro 2020 m. rugsėjo 1 d. duomenimis pagal ikimokyklinio ugdymo programą buvo ugdomi 645 vaikai, pagal priešmokyklinio ugdymo programą – 197 vaikai. Iš viso 842 vaikai (2019 m. – 914). Sukomplektuota 50 grupių, iš jų 41 ikimokyklinio ugdymo grupė ir 9 priešmokyklinio ugdymo grupės (2019 m. buvo 43 ikimokyklinio ugdymo ir 10 priešmokyklinio ugdymo grupių).</w:t>
      </w:r>
    </w:p>
    <w:p w14:paraId="21A72E5A" w14:textId="77777777" w:rsidR="003E1D5A" w:rsidRPr="003E1D5A" w:rsidRDefault="00D16158" w:rsidP="0025366E">
      <w:pPr>
        <w:widowControl w:val="0"/>
        <w:tabs>
          <w:tab w:val="left" w:pos="4587"/>
        </w:tabs>
        <w:suppressAutoHyphens/>
        <w:jc w:val="center"/>
        <w:rPr>
          <w:i/>
          <w:sz w:val="20"/>
        </w:rPr>
      </w:pPr>
      <w:r w:rsidRPr="00D16158">
        <w:rPr>
          <w:i/>
          <w:color w:val="000000" w:themeColor="text1"/>
          <w:sz w:val="20"/>
        </w:rPr>
        <w:lastRenderedPageBreak/>
        <w:t>6</w:t>
      </w:r>
      <w:r w:rsidR="003E1D5A" w:rsidRPr="00D16158">
        <w:rPr>
          <w:i/>
          <w:sz w:val="20"/>
        </w:rPr>
        <w:t xml:space="preserve"> lentelė. Vaikų, ugdomų pagal ikimokyklinio ugdymo programą, skaičiaus kaita (Mokinių registro duomenimis)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548"/>
        <w:gridCol w:w="990"/>
        <w:gridCol w:w="1548"/>
        <w:gridCol w:w="895"/>
        <w:gridCol w:w="1548"/>
        <w:gridCol w:w="985"/>
      </w:tblGrid>
      <w:tr w:rsidR="003E1D5A" w:rsidRPr="003E1D5A" w14:paraId="53D17A07" w14:textId="77777777" w:rsidTr="00D16158">
        <w:tc>
          <w:tcPr>
            <w:tcW w:w="200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AA01AC" w14:textId="77777777" w:rsidR="003E1D5A" w:rsidRPr="003E1D5A" w:rsidRDefault="003E1D5A" w:rsidP="003E1D5A">
            <w:pPr>
              <w:widowControl w:val="0"/>
              <w:tabs>
                <w:tab w:val="left" w:pos="4587"/>
              </w:tabs>
              <w:suppressAutoHyphens/>
              <w:jc w:val="center"/>
              <w:rPr>
                <w:b/>
                <w:sz w:val="20"/>
              </w:rPr>
            </w:pPr>
            <w:r w:rsidRPr="003E1D5A">
              <w:rPr>
                <w:b/>
                <w:sz w:val="20"/>
              </w:rPr>
              <w:t>Įstaigos pavadinimas</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0EE833"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04EE8F4C" w14:textId="77777777" w:rsidR="003E1D5A" w:rsidRPr="003E1D5A" w:rsidRDefault="003E1D5A" w:rsidP="003E1D5A">
            <w:pPr>
              <w:widowControl w:val="0"/>
              <w:tabs>
                <w:tab w:val="left" w:pos="4587"/>
              </w:tabs>
              <w:suppressAutoHyphens/>
              <w:jc w:val="center"/>
              <w:rPr>
                <w:b/>
                <w:sz w:val="20"/>
              </w:rPr>
            </w:pPr>
            <w:r w:rsidRPr="003E1D5A">
              <w:rPr>
                <w:b/>
                <w:sz w:val="20"/>
              </w:rPr>
              <w:t>2018-09-01</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EFC14E0"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B9AD0B"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69304667" w14:textId="77777777" w:rsidR="003E1D5A" w:rsidRPr="003E1D5A" w:rsidRDefault="003E1D5A" w:rsidP="003E1D5A">
            <w:pPr>
              <w:widowControl w:val="0"/>
              <w:tabs>
                <w:tab w:val="left" w:pos="4587"/>
              </w:tabs>
              <w:suppressAutoHyphens/>
              <w:jc w:val="center"/>
              <w:rPr>
                <w:b/>
                <w:sz w:val="20"/>
              </w:rPr>
            </w:pPr>
            <w:r w:rsidRPr="003E1D5A">
              <w:rPr>
                <w:b/>
                <w:sz w:val="20"/>
              </w:rPr>
              <w:t>2019-09-01</w:t>
            </w:r>
          </w:p>
        </w:tc>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09BB3A"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6089CC"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3E9315FA" w14:textId="77777777" w:rsidR="003E1D5A" w:rsidRPr="003E1D5A" w:rsidRDefault="003E1D5A" w:rsidP="003E1D5A">
            <w:pPr>
              <w:widowControl w:val="0"/>
              <w:tabs>
                <w:tab w:val="left" w:pos="4587"/>
              </w:tabs>
              <w:suppressAutoHyphens/>
              <w:jc w:val="center"/>
              <w:rPr>
                <w:b/>
                <w:sz w:val="20"/>
              </w:rPr>
            </w:pPr>
            <w:r w:rsidRPr="003E1D5A">
              <w:rPr>
                <w:b/>
                <w:sz w:val="20"/>
              </w:rPr>
              <w:t>2020-09-01</w:t>
            </w:r>
          </w:p>
        </w:tc>
        <w:tc>
          <w:tcPr>
            <w:tcW w:w="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BBEDA82"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r>
      <w:tr w:rsidR="003E1D5A" w:rsidRPr="003E1D5A" w14:paraId="70CD8C07" w14:textId="77777777" w:rsidTr="0092159E">
        <w:tc>
          <w:tcPr>
            <w:tcW w:w="2006" w:type="dxa"/>
            <w:tcBorders>
              <w:top w:val="single" w:sz="4" w:space="0" w:color="auto"/>
              <w:left w:val="single" w:sz="4" w:space="0" w:color="auto"/>
              <w:bottom w:val="single" w:sz="4" w:space="0" w:color="auto"/>
              <w:right w:val="single" w:sz="4" w:space="0" w:color="auto"/>
            </w:tcBorders>
            <w:hideMark/>
          </w:tcPr>
          <w:p w14:paraId="26433F5A" w14:textId="77777777" w:rsidR="003E1D5A" w:rsidRPr="003E1D5A" w:rsidRDefault="003E1D5A" w:rsidP="003E1D5A">
            <w:pPr>
              <w:widowControl w:val="0"/>
              <w:tabs>
                <w:tab w:val="left" w:pos="4587"/>
              </w:tabs>
              <w:suppressAutoHyphens/>
              <w:jc w:val="both"/>
              <w:rPr>
                <w:sz w:val="20"/>
              </w:rPr>
            </w:pPr>
            <w:r w:rsidRPr="003E1D5A">
              <w:rPr>
                <w:sz w:val="20"/>
              </w:rPr>
              <w:t>,,Auksinis raktelis“</w:t>
            </w:r>
          </w:p>
        </w:tc>
        <w:tc>
          <w:tcPr>
            <w:tcW w:w="1548" w:type="dxa"/>
            <w:tcBorders>
              <w:top w:val="single" w:sz="4" w:space="0" w:color="auto"/>
              <w:left w:val="single" w:sz="4" w:space="0" w:color="auto"/>
              <w:bottom w:val="single" w:sz="4" w:space="0" w:color="auto"/>
              <w:right w:val="single" w:sz="4" w:space="0" w:color="auto"/>
            </w:tcBorders>
          </w:tcPr>
          <w:p w14:paraId="7CE22D3E" w14:textId="77777777" w:rsidR="003E1D5A" w:rsidRPr="003E1D5A" w:rsidRDefault="003E1D5A" w:rsidP="003E1D5A">
            <w:pPr>
              <w:widowControl w:val="0"/>
              <w:tabs>
                <w:tab w:val="left" w:pos="4587"/>
              </w:tabs>
              <w:suppressAutoHyphens/>
              <w:jc w:val="center"/>
              <w:rPr>
                <w:sz w:val="20"/>
              </w:rPr>
            </w:pPr>
            <w:r w:rsidRPr="003E1D5A">
              <w:rPr>
                <w:sz w:val="20"/>
              </w:rPr>
              <w:t>178</w:t>
            </w:r>
          </w:p>
        </w:tc>
        <w:tc>
          <w:tcPr>
            <w:tcW w:w="990" w:type="dxa"/>
            <w:tcBorders>
              <w:top w:val="single" w:sz="4" w:space="0" w:color="auto"/>
              <w:left w:val="single" w:sz="4" w:space="0" w:color="auto"/>
              <w:bottom w:val="single" w:sz="4" w:space="0" w:color="auto"/>
              <w:right w:val="single" w:sz="4" w:space="0" w:color="auto"/>
            </w:tcBorders>
          </w:tcPr>
          <w:p w14:paraId="0BEEA3A8" w14:textId="77777777" w:rsidR="003E1D5A" w:rsidRPr="003E1D5A" w:rsidRDefault="003E1D5A" w:rsidP="003E1D5A">
            <w:pPr>
              <w:widowControl w:val="0"/>
              <w:tabs>
                <w:tab w:val="left" w:pos="4587"/>
              </w:tabs>
              <w:suppressAutoHyphens/>
              <w:jc w:val="center"/>
              <w:rPr>
                <w:sz w:val="20"/>
              </w:rPr>
            </w:pPr>
            <w:r w:rsidRPr="003E1D5A">
              <w:rPr>
                <w:sz w:val="20"/>
              </w:rPr>
              <w:t>10</w:t>
            </w:r>
          </w:p>
        </w:tc>
        <w:tc>
          <w:tcPr>
            <w:tcW w:w="1548" w:type="dxa"/>
            <w:tcBorders>
              <w:top w:val="single" w:sz="4" w:space="0" w:color="auto"/>
              <w:left w:val="single" w:sz="4" w:space="0" w:color="auto"/>
              <w:bottom w:val="single" w:sz="4" w:space="0" w:color="auto"/>
              <w:right w:val="single" w:sz="4" w:space="0" w:color="auto"/>
            </w:tcBorders>
          </w:tcPr>
          <w:p w14:paraId="5D090885" w14:textId="77777777" w:rsidR="003E1D5A" w:rsidRPr="003E1D5A" w:rsidRDefault="003E1D5A" w:rsidP="003E1D5A">
            <w:pPr>
              <w:widowControl w:val="0"/>
              <w:tabs>
                <w:tab w:val="left" w:pos="4587"/>
              </w:tabs>
              <w:suppressAutoHyphens/>
              <w:jc w:val="center"/>
              <w:rPr>
                <w:sz w:val="20"/>
              </w:rPr>
            </w:pPr>
            <w:r w:rsidRPr="003E1D5A">
              <w:rPr>
                <w:sz w:val="20"/>
              </w:rPr>
              <w:t>189</w:t>
            </w:r>
          </w:p>
        </w:tc>
        <w:tc>
          <w:tcPr>
            <w:tcW w:w="895" w:type="dxa"/>
            <w:tcBorders>
              <w:top w:val="single" w:sz="4" w:space="0" w:color="auto"/>
              <w:left w:val="single" w:sz="4" w:space="0" w:color="auto"/>
              <w:bottom w:val="single" w:sz="4" w:space="0" w:color="auto"/>
              <w:right w:val="single" w:sz="4" w:space="0" w:color="auto"/>
            </w:tcBorders>
          </w:tcPr>
          <w:p w14:paraId="3E98C1C4" w14:textId="77777777" w:rsidR="003E1D5A" w:rsidRPr="003E1D5A" w:rsidRDefault="003E1D5A" w:rsidP="003E1D5A">
            <w:pPr>
              <w:widowControl w:val="0"/>
              <w:tabs>
                <w:tab w:val="left" w:pos="4587"/>
              </w:tabs>
              <w:suppressAutoHyphens/>
              <w:jc w:val="center"/>
              <w:rPr>
                <w:sz w:val="20"/>
              </w:rPr>
            </w:pPr>
            <w:r w:rsidRPr="003E1D5A">
              <w:rPr>
                <w:sz w:val="20"/>
              </w:rPr>
              <w:t>11</w:t>
            </w:r>
          </w:p>
        </w:tc>
        <w:tc>
          <w:tcPr>
            <w:tcW w:w="1548" w:type="dxa"/>
            <w:tcBorders>
              <w:top w:val="single" w:sz="4" w:space="0" w:color="auto"/>
              <w:left w:val="single" w:sz="4" w:space="0" w:color="auto"/>
              <w:bottom w:val="single" w:sz="4" w:space="0" w:color="auto"/>
              <w:right w:val="single" w:sz="4" w:space="0" w:color="auto"/>
            </w:tcBorders>
          </w:tcPr>
          <w:p w14:paraId="054E41D1" w14:textId="77777777" w:rsidR="003E1D5A" w:rsidRPr="003E1D5A" w:rsidRDefault="003E1D5A" w:rsidP="003E1D5A">
            <w:pPr>
              <w:widowControl w:val="0"/>
              <w:tabs>
                <w:tab w:val="left" w:pos="4587"/>
              </w:tabs>
              <w:suppressAutoHyphens/>
              <w:jc w:val="center"/>
              <w:rPr>
                <w:sz w:val="20"/>
              </w:rPr>
            </w:pPr>
            <w:r w:rsidRPr="003E1D5A">
              <w:rPr>
                <w:sz w:val="20"/>
              </w:rPr>
              <w:t>185</w:t>
            </w:r>
          </w:p>
        </w:tc>
        <w:tc>
          <w:tcPr>
            <w:tcW w:w="985" w:type="dxa"/>
            <w:tcBorders>
              <w:top w:val="single" w:sz="4" w:space="0" w:color="auto"/>
              <w:left w:val="single" w:sz="4" w:space="0" w:color="auto"/>
              <w:bottom w:val="single" w:sz="4" w:space="0" w:color="auto"/>
              <w:right w:val="single" w:sz="4" w:space="0" w:color="auto"/>
            </w:tcBorders>
          </w:tcPr>
          <w:p w14:paraId="263F9896" w14:textId="77777777" w:rsidR="003E1D5A" w:rsidRPr="003E1D5A" w:rsidRDefault="003E1D5A" w:rsidP="003E1D5A">
            <w:pPr>
              <w:widowControl w:val="0"/>
              <w:tabs>
                <w:tab w:val="left" w:pos="4587"/>
              </w:tabs>
              <w:suppressAutoHyphens/>
              <w:jc w:val="center"/>
              <w:rPr>
                <w:sz w:val="20"/>
              </w:rPr>
            </w:pPr>
            <w:r w:rsidRPr="003E1D5A">
              <w:rPr>
                <w:sz w:val="20"/>
              </w:rPr>
              <w:t>11</w:t>
            </w:r>
          </w:p>
        </w:tc>
      </w:tr>
      <w:tr w:rsidR="003E1D5A" w:rsidRPr="003E1D5A" w14:paraId="76FAA725" w14:textId="77777777" w:rsidTr="0092159E">
        <w:tc>
          <w:tcPr>
            <w:tcW w:w="2006" w:type="dxa"/>
            <w:tcBorders>
              <w:top w:val="single" w:sz="4" w:space="0" w:color="auto"/>
              <w:left w:val="single" w:sz="4" w:space="0" w:color="auto"/>
              <w:bottom w:val="single" w:sz="4" w:space="0" w:color="auto"/>
              <w:right w:val="single" w:sz="4" w:space="0" w:color="auto"/>
            </w:tcBorders>
          </w:tcPr>
          <w:p w14:paraId="1881EB12" w14:textId="77777777" w:rsidR="003E1D5A" w:rsidRPr="003E1D5A" w:rsidRDefault="003E1D5A" w:rsidP="003E1D5A">
            <w:pPr>
              <w:widowControl w:val="0"/>
              <w:tabs>
                <w:tab w:val="left" w:pos="4587"/>
              </w:tabs>
              <w:suppressAutoHyphens/>
              <w:jc w:val="both"/>
              <w:rPr>
                <w:sz w:val="20"/>
              </w:rPr>
            </w:pPr>
            <w:r w:rsidRPr="003E1D5A">
              <w:rPr>
                <w:sz w:val="20"/>
              </w:rPr>
              <w:t>,,Ąžuoliukas“</w:t>
            </w:r>
          </w:p>
        </w:tc>
        <w:tc>
          <w:tcPr>
            <w:tcW w:w="1548" w:type="dxa"/>
            <w:tcBorders>
              <w:top w:val="single" w:sz="4" w:space="0" w:color="auto"/>
              <w:left w:val="single" w:sz="4" w:space="0" w:color="auto"/>
              <w:bottom w:val="single" w:sz="4" w:space="0" w:color="auto"/>
              <w:right w:val="single" w:sz="4" w:space="0" w:color="auto"/>
            </w:tcBorders>
          </w:tcPr>
          <w:p w14:paraId="4B23D533" w14:textId="77777777" w:rsidR="003E1D5A" w:rsidRPr="003E1D5A" w:rsidRDefault="003E1D5A" w:rsidP="003E1D5A">
            <w:pPr>
              <w:widowControl w:val="0"/>
              <w:tabs>
                <w:tab w:val="left" w:pos="4587"/>
              </w:tabs>
              <w:suppressAutoHyphens/>
              <w:jc w:val="center"/>
              <w:rPr>
                <w:sz w:val="20"/>
              </w:rPr>
            </w:pPr>
            <w:r w:rsidRPr="003E1D5A">
              <w:rPr>
                <w:sz w:val="20"/>
              </w:rPr>
              <w:t>155</w:t>
            </w:r>
          </w:p>
        </w:tc>
        <w:tc>
          <w:tcPr>
            <w:tcW w:w="990" w:type="dxa"/>
            <w:tcBorders>
              <w:top w:val="single" w:sz="4" w:space="0" w:color="auto"/>
              <w:left w:val="single" w:sz="4" w:space="0" w:color="auto"/>
              <w:bottom w:val="single" w:sz="4" w:space="0" w:color="auto"/>
              <w:right w:val="single" w:sz="4" w:space="0" w:color="auto"/>
            </w:tcBorders>
          </w:tcPr>
          <w:p w14:paraId="38B6E031" w14:textId="77777777" w:rsidR="003E1D5A" w:rsidRPr="003E1D5A" w:rsidRDefault="003E1D5A" w:rsidP="003E1D5A">
            <w:pPr>
              <w:widowControl w:val="0"/>
              <w:tabs>
                <w:tab w:val="left" w:pos="4587"/>
              </w:tabs>
              <w:suppressAutoHyphens/>
              <w:jc w:val="center"/>
              <w:rPr>
                <w:sz w:val="20"/>
              </w:rPr>
            </w:pPr>
            <w:r w:rsidRPr="003E1D5A">
              <w:rPr>
                <w:sz w:val="20"/>
              </w:rPr>
              <w:t>10</w:t>
            </w:r>
          </w:p>
        </w:tc>
        <w:tc>
          <w:tcPr>
            <w:tcW w:w="1548" w:type="dxa"/>
            <w:tcBorders>
              <w:top w:val="single" w:sz="4" w:space="0" w:color="auto"/>
              <w:left w:val="single" w:sz="4" w:space="0" w:color="auto"/>
              <w:bottom w:val="single" w:sz="4" w:space="0" w:color="auto"/>
              <w:right w:val="single" w:sz="4" w:space="0" w:color="auto"/>
            </w:tcBorders>
          </w:tcPr>
          <w:p w14:paraId="5AC38965" w14:textId="77777777" w:rsidR="003E1D5A" w:rsidRPr="003E1D5A" w:rsidRDefault="003E1D5A" w:rsidP="003E1D5A">
            <w:pPr>
              <w:widowControl w:val="0"/>
              <w:tabs>
                <w:tab w:val="left" w:pos="4587"/>
              </w:tabs>
              <w:suppressAutoHyphens/>
              <w:jc w:val="center"/>
              <w:rPr>
                <w:sz w:val="20"/>
              </w:rPr>
            </w:pPr>
            <w:r w:rsidRPr="003E1D5A">
              <w:rPr>
                <w:sz w:val="20"/>
              </w:rPr>
              <w:t>161</w:t>
            </w:r>
          </w:p>
        </w:tc>
        <w:tc>
          <w:tcPr>
            <w:tcW w:w="895" w:type="dxa"/>
            <w:tcBorders>
              <w:top w:val="single" w:sz="4" w:space="0" w:color="auto"/>
              <w:left w:val="single" w:sz="4" w:space="0" w:color="auto"/>
              <w:bottom w:val="single" w:sz="4" w:space="0" w:color="auto"/>
              <w:right w:val="single" w:sz="4" w:space="0" w:color="auto"/>
            </w:tcBorders>
          </w:tcPr>
          <w:p w14:paraId="1A7AE07A"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548" w:type="dxa"/>
            <w:tcBorders>
              <w:top w:val="single" w:sz="4" w:space="0" w:color="auto"/>
              <w:left w:val="single" w:sz="4" w:space="0" w:color="auto"/>
              <w:bottom w:val="single" w:sz="4" w:space="0" w:color="auto"/>
              <w:right w:val="single" w:sz="4" w:space="0" w:color="auto"/>
            </w:tcBorders>
          </w:tcPr>
          <w:p w14:paraId="77027AAA" w14:textId="77777777" w:rsidR="003E1D5A" w:rsidRPr="003E1D5A" w:rsidRDefault="003E1D5A" w:rsidP="003E1D5A">
            <w:pPr>
              <w:widowControl w:val="0"/>
              <w:tabs>
                <w:tab w:val="left" w:pos="4587"/>
              </w:tabs>
              <w:suppressAutoHyphens/>
              <w:jc w:val="center"/>
              <w:rPr>
                <w:sz w:val="20"/>
              </w:rPr>
            </w:pPr>
            <w:r w:rsidRPr="003E1D5A">
              <w:rPr>
                <w:sz w:val="20"/>
              </w:rPr>
              <w:t>139</w:t>
            </w:r>
          </w:p>
        </w:tc>
        <w:tc>
          <w:tcPr>
            <w:tcW w:w="985" w:type="dxa"/>
            <w:tcBorders>
              <w:top w:val="single" w:sz="4" w:space="0" w:color="auto"/>
              <w:left w:val="single" w:sz="4" w:space="0" w:color="auto"/>
              <w:bottom w:val="single" w:sz="4" w:space="0" w:color="auto"/>
              <w:right w:val="single" w:sz="4" w:space="0" w:color="auto"/>
            </w:tcBorders>
          </w:tcPr>
          <w:p w14:paraId="3528BD80" w14:textId="77777777" w:rsidR="003E1D5A" w:rsidRPr="003E1D5A" w:rsidRDefault="003E1D5A" w:rsidP="003E1D5A">
            <w:pPr>
              <w:widowControl w:val="0"/>
              <w:tabs>
                <w:tab w:val="left" w:pos="4587"/>
              </w:tabs>
              <w:suppressAutoHyphens/>
              <w:jc w:val="center"/>
              <w:rPr>
                <w:sz w:val="20"/>
              </w:rPr>
            </w:pPr>
            <w:r w:rsidRPr="003E1D5A">
              <w:rPr>
                <w:sz w:val="20"/>
              </w:rPr>
              <w:t>9</w:t>
            </w:r>
          </w:p>
        </w:tc>
      </w:tr>
      <w:tr w:rsidR="003E1D5A" w:rsidRPr="003E1D5A" w14:paraId="291B8645" w14:textId="77777777" w:rsidTr="0092159E">
        <w:tc>
          <w:tcPr>
            <w:tcW w:w="2006" w:type="dxa"/>
            <w:tcBorders>
              <w:top w:val="single" w:sz="4" w:space="0" w:color="auto"/>
              <w:left w:val="single" w:sz="4" w:space="0" w:color="auto"/>
              <w:bottom w:val="single" w:sz="4" w:space="0" w:color="auto"/>
              <w:right w:val="single" w:sz="4" w:space="0" w:color="auto"/>
            </w:tcBorders>
            <w:hideMark/>
          </w:tcPr>
          <w:p w14:paraId="08EB39DF" w14:textId="77777777" w:rsidR="003E1D5A" w:rsidRPr="003E1D5A" w:rsidRDefault="003E1D5A" w:rsidP="003E1D5A">
            <w:pPr>
              <w:widowControl w:val="0"/>
              <w:tabs>
                <w:tab w:val="left" w:pos="4587"/>
              </w:tabs>
              <w:suppressAutoHyphens/>
              <w:jc w:val="both"/>
              <w:rPr>
                <w:sz w:val="20"/>
              </w:rPr>
            </w:pPr>
            <w:r w:rsidRPr="003E1D5A">
              <w:rPr>
                <w:sz w:val="20"/>
              </w:rPr>
              <w:t>,,Auksinis gaidelis“</w:t>
            </w:r>
          </w:p>
        </w:tc>
        <w:tc>
          <w:tcPr>
            <w:tcW w:w="1548" w:type="dxa"/>
            <w:tcBorders>
              <w:top w:val="single" w:sz="4" w:space="0" w:color="auto"/>
              <w:left w:val="single" w:sz="4" w:space="0" w:color="auto"/>
              <w:bottom w:val="single" w:sz="4" w:space="0" w:color="auto"/>
              <w:right w:val="single" w:sz="4" w:space="0" w:color="auto"/>
            </w:tcBorders>
          </w:tcPr>
          <w:p w14:paraId="4317C434" w14:textId="77777777" w:rsidR="003E1D5A" w:rsidRPr="003E1D5A" w:rsidRDefault="003E1D5A" w:rsidP="003E1D5A">
            <w:pPr>
              <w:widowControl w:val="0"/>
              <w:tabs>
                <w:tab w:val="left" w:pos="4587"/>
              </w:tabs>
              <w:suppressAutoHyphens/>
              <w:jc w:val="center"/>
              <w:rPr>
                <w:sz w:val="20"/>
              </w:rPr>
            </w:pPr>
            <w:r w:rsidRPr="003E1D5A">
              <w:rPr>
                <w:sz w:val="20"/>
              </w:rPr>
              <w:t>147</w:t>
            </w:r>
          </w:p>
        </w:tc>
        <w:tc>
          <w:tcPr>
            <w:tcW w:w="990" w:type="dxa"/>
            <w:tcBorders>
              <w:top w:val="single" w:sz="4" w:space="0" w:color="auto"/>
              <w:left w:val="single" w:sz="4" w:space="0" w:color="auto"/>
              <w:bottom w:val="single" w:sz="4" w:space="0" w:color="auto"/>
              <w:right w:val="single" w:sz="4" w:space="0" w:color="auto"/>
            </w:tcBorders>
          </w:tcPr>
          <w:p w14:paraId="01CECE78"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548" w:type="dxa"/>
            <w:tcBorders>
              <w:top w:val="single" w:sz="4" w:space="0" w:color="auto"/>
              <w:left w:val="single" w:sz="4" w:space="0" w:color="auto"/>
              <w:bottom w:val="single" w:sz="4" w:space="0" w:color="auto"/>
              <w:right w:val="single" w:sz="4" w:space="0" w:color="auto"/>
            </w:tcBorders>
          </w:tcPr>
          <w:p w14:paraId="75D38152" w14:textId="77777777" w:rsidR="003E1D5A" w:rsidRPr="003E1D5A" w:rsidRDefault="003E1D5A" w:rsidP="003E1D5A">
            <w:pPr>
              <w:widowControl w:val="0"/>
              <w:tabs>
                <w:tab w:val="left" w:pos="4587"/>
              </w:tabs>
              <w:suppressAutoHyphens/>
              <w:jc w:val="center"/>
              <w:rPr>
                <w:sz w:val="20"/>
              </w:rPr>
            </w:pPr>
            <w:r w:rsidRPr="003E1D5A">
              <w:rPr>
                <w:sz w:val="20"/>
              </w:rPr>
              <w:t>156</w:t>
            </w:r>
          </w:p>
        </w:tc>
        <w:tc>
          <w:tcPr>
            <w:tcW w:w="895" w:type="dxa"/>
            <w:tcBorders>
              <w:top w:val="single" w:sz="4" w:space="0" w:color="auto"/>
              <w:left w:val="single" w:sz="4" w:space="0" w:color="auto"/>
              <w:bottom w:val="single" w:sz="4" w:space="0" w:color="auto"/>
              <w:right w:val="single" w:sz="4" w:space="0" w:color="auto"/>
            </w:tcBorders>
          </w:tcPr>
          <w:p w14:paraId="4E151BAE"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548" w:type="dxa"/>
            <w:tcBorders>
              <w:top w:val="single" w:sz="4" w:space="0" w:color="auto"/>
              <w:left w:val="single" w:sz="4" w:space="0" w:color="auto"/>
              <w:bottom w:val="single" w:sz="4" w:space="0" w:color="auto"/>
              <w:right w:val="single" w:sz="4" w:space="0" w:color="auto"/>
            </w:tcBorders>
          </w:tcPr>
          <w:p w14:paraId="1AD3BA8E" w14:textId="77777777" w:rsidR="003E1D5A" w:rsidRPr="003E1D5A" w:rsidRDefault="003E1D5A" w:rsidP="003E1D5A">
            <w:pPr>
              <w:widowControl w:val="0"/>
              <w:tabs>
                <w:tab w:val="left" w:pos="4587"/>
              </w:tabs>
              <w:suppressAutoHyphens/>
              <w:jc w:val="center"/>
              <w:rPr>
                <w:sz w:val="20"/>
              </w:rPr>
            </w:pPr>
            <w:r w:rsidRPr="003E1D5A">
              <w:rPr>
                <w:sz w:val="20"/>
              </w:rPr>
              <w:t>125</w:t>
            </w:r>
          </w:p>
        </w:tc>
        <w:tc>
          <w:tcPr>
            <w:tcW w:w="985" w:type="dxa"/>
            <w:tcBorders>
              <w:top w:val="single" w:sz="4" w:space="0" w:color="auto"/>
              <w:left w:val="single" w:sz="4" w:space="0" w:color="auto"/>
              <w:bottom w:val="single" w:sz="4" w:space="0" w:color="auto"/>
              <w:right w:val="single" w:sz="4" w:space="0" w:color="auto"/>
            </w:tcBorders>
          </w:tcPr>
          <w:p w14:paraId="47A892FB" w14:textId="77777777" w:rsidR="003E1D5A" w:rsidRPr="003E1D5A" w:rsidRDefault="003E1D5A" w:rsidP="003E1D5A">
            <w:pPr>
              <w:widowControl w:val="0"/>
              <w:tabs>
                <w:tab w:val="left" w:pos="4587"/>
              </w:tabs>
              <w:suppressAutoHyphens/>
              <w:jc w:val="center"/>
              <w:rPr>
                <w:sz w:val="20"/>
              </w:rPr>
            </w:pPr>
            <w:r w:rsidRPr="003E1D5A">
              <w:rPr>
                <w:sz w:val="20"/>
              </w:rPr>
              <w:t>8</w:t>
            </w:r>
          </w:p>
        </w:tc>
      </w:tr>
      <w:tr w:rsidR="003E1D5A" w:rsidRPr="003E1D5A" w14:paraId="48F27DC9" w14:textId="77777777" w:rsidTr="0092159E">
        <w:tc>
          <w:tcPr>
            <w:tcW w:w="2006" w:type="dxa"/>
            <w:tcBorders>
              <w:top w:val="single" w:sz="4" w:space="0" w:color="auto"/>
              <w:left w:val="single" w:sz="4" w:space="0" w:color="auto"/>
              <w:bottom w:val="single" w:sz="4" w:space="0" w:color="auto"/>
              <w:right w:val="single" w:sz="4" w:space="0" w:color="auto"/>
            </w:tcBorders>
          </w:tcPr>
          <w:p w14:paraId="1FFACBCD" w14:textId="77777777" w:rsidR="003E1D5A" w:rsidRPr="003E1D5A" w:rsidRDefault="003E1D5A" w:rsidP="003E1D5A">
            <w:pPr>
              <w:widowControl w:val="0"/>
              <w:tabs>
                <w:tab w:val="left" w:pos="4587"/>
              </w:tabs>
              <w:suppressAutoHyphens/>
              <w:jc w:val="both"/>
              <w:rPr>
                <w:sz w:val="20"/>
              </w:rPr>
            </w:pPr>
            <w:r w:rsidRPr="003E1D5A">
              <w:rPr>
                <w:sz w:val="20"/>
              </w:rPr>
              <w:t>,,Gintarėlis“</w:t>
            </w:r>
          </w:p>
        </w:tc>
        <w:tc>
          <w:tcPr>
            <w:tcW w:w="1548" w:type="dxa"/>
            <w:tcBorders>
              <w:top w:val="single" w:sz="4" w:space="0" w:color="auto"/>
              <w:left w:val="single" w:sz="4" w:space="0" w:color="auto"/>
              <w:bottom w:val="single" w:sz="4" w:space="0" w:color="auto"/>
              <w:right w:val="single" w:sz="4" w:space="0" w:color="auto"/>
            </w:tcBorders>
          </w:tcPr>
          <w:p w14:paraId="73693CEE" w14:textId="77777777" w:rsidR="003E1D5A" w:rsidRPr="003E1D5A" w:rsidRDefault="003E1D5A" w:rsidP="003E1D5A">
            <w:pPr>
              <w:widowControl w:val="0"/>
              <w:tabs>
                <w:tab w:val="left" w:pos="4587"/>
              </w:tabs>
              <w:suppressAutoHyphens/>
              <w:jc w:val="center"/>
              <w:rPr>
                <w:sz w:val="20"/>
              </w:rPr>
            </w:pPr>
            <w:r w:rsidRPr="003E1D5A">
              <w:rPr>
                <w:sz w:val="20"/>
              </w:rPr>
              <w:t>151</w:t>
            </w:r>
          </w:p>
        </w:tc>
        <w:tc>
          <w:tcPr>
            <w:tcW w:w="990" w:type="dxa"/>
            <w:tcBorders>
              <w:top w:val="single" w:sz="4" w:space="0" w:color="auto"/>
              <w:left w:val="single" w:sz="4" w:space="0" w:color="auto"/>
              <w:bottom w:val="single" w:sz="4" w:space="0" w:color="auto"/>
              <w:right w:val="single" w:sz="4" w:space="0" w:color="auto"/>
            </w:tcBorders>
          </w:tcPr>
          <w:p w14:paraId="27535EEA"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548" w:type="dxa"/>
            <w:tcBorders>
              <w:top w:val="single" w:sz="4" w:space="0" w:color="auto"/>
              <w:left w:val="single" w:sz="4" w:space="0" w:color="auto"/>
              <w:bottom w:val="single" w:sz="4" w:space="0" w:color="auto"/>
              <w:right w:val="single" w:sz="4" w:space="0" w:color="auto"/>
            </w:tcBorders>
          </w:tcPr>
          <w:p w14:paraId="446CF293" w14:textId="77777777" w:rsidR="003E1D5A" w:rsidRPr="003E1D5A" w:rsidRDefault="003E1D5A" w:rsidP="003E1D5A">
            <w:pPr>
              <w:widowControl w:val="0"/>
              <w:tabs>
                <w:tab w:val="left" w:pos="4587"/>
              </w:tabs>
              <w:suppressAutoHyphens/>
              <w:jc w:val="center"/>
              <w:rPr>
                <w:sz w:val="20"/>
              </w:rPr>
            </w:pPr>
            <w:r w:rsidRPr="003E1D5A">
              <w:rPr>
                <w:sz w:val="20"/>
              </w:rPr>
              <w:t>145</w:t>
            </w:r>
          </w:p>
        </w:tc>
        <w:tc>
          <w:tcPr>
            <w:tcW w:w="895" w:type="dxa"/>
            <w:tcBorders>
              <w:top w:val="single" w:sz="4" w:space="0" w:color="auto"/>
              <w:left w:val="single" w:sz="4" w:space="0" w:color="auto"/>
              <w:bottom w:val="single" w:sz="4" w:space="0" w:color="auto"/>
              <w:right w:val="single" w:sz="4" w:space="0" w:color="auto"/>
            </w:tcBorders>
          </w:tcPr>
          <w:p w14:paraId="22A2DAC1"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548" w:type="dxa"/>
            <w:tcBorders>
              <w:top w:val="single" w:sz="4" w:space="0" w:color="auto"/>
              <w:left w:val="single" w:sz="4" w:space="0" w:color="auto"/>
              <w:bottom w:val="single" w:sz="4" w:space="0" w:color="auto"/>
              <w:right w:val="single" w:sz="4" w:space="0" w:color="auto"/>
            </w:tcBorders>
          </w:tcPr>
          <w:p w14:paraId="5CAEE06C" w14:textId="77777777" w:rsidR="003E1D5A" w:rsidRPr="003E1D5A" w:rsidRDefault="003E1D5A" w:rsidP="003E1D5A">
            <w:pPr>
              <w:widowControl w:val="0"/>
              <w:tabs>
                <w:tab w:val="left" w:pos="4587"/>
              </w:tabs>
              <w:suppressAutoHyphens/>
              <w:jc w:val="center"/>
              <w:rPr>
                <w:sz w:val="20"/>
              </w:rPr>
            </w:pPr>
            <w:r w:rsidRPr="003E1D5A">
              <w:rPr>
                <w:sz w:val="20"/>
              </w:rPr>
              <w:t>128</w:t>
            </w:r>
          </w:p>
        </w:tc>
        <w:tc>
          <w:tcPr>
            <w:tcW w:w="985" w:type="dxa"/>
            <w:tcBorders>
              <w:top w:val="single" w:sz="4" w:space="0" w:color="auto"/>
              <w:left w:val="single" w:sz="4" w:space="0" w:color="auto"/>
              <w:bottom w:val="single" w:sz="4" w:space="0" w:color="auto"/>
              <w:right w:val="single" w:sz="4" w:space="0" w:color="auto"/>
            </w:tcBorders>
          </w:tcPr>
          <w:p w14:paraId="3BE485EC" w14:textId="77777777" w:rsidR="003E1D5A" w:rsidRPr="003E1D5A" w:rsidRDefault="003E1D5A" w:rsidP="003E1D5A">
            <w:pPr>
              <w:widowControl w:val="0"/>
              <w:tabs>
                <w:tab w:val="left" w:pos="4587"/>
              </w:tabs>
              <w:suppressAutoHyphens/>
              <w:jc w:val="center"/>
              <w:rPr>
                <w:sz w:val="20"/>
              </w:rPr>
            </w:pPr>
            <w:r w:rsidRPr="003E1D5A">
              <w:rPr>
                <w:sz w:val="20"/>
              </w:rPr>
              <w:t>8</w:t>
            </w:r>
          </w:p>
        </w:tc>
      </w:tr>
      <w:tr w:rsidR="003E1D5A" w:rsidRPr="003E1D5A" w14:paraId="05AB4DDC" w14:textId="77777777" w:rsidTr="0092159E">
        <w:tc>
          <w:tcPr>
            <w:tcW w:w="2006" w:type="dxa"/>
            <w:tcBorders>
              <w:top w:val="single" w:sz="4" w:space="0" w:color="auto"/>
              <w:left w:val="single" w:sz="4" w:space="0" w:color="auto"/>
              <w:bottom w:val="single" w:sz="4" w:space="0" w:color="auto"/>
              <w:right w:val="single" w:sz="4" w:space="0" w:color="auto"/>
            </w:tcBorders>
          </w:tcPr>
          <w:p w14:paraId="19D053B3" w14:textId="77777777" w:rsidR="003E1D5A" w:rsidRPr="003E1D5A" w:rsidRDefault="003E1D5A" w:rsidP="003E1D5A">
            <w:pPr>
              <w:widowControl w:val="0"/>
              <w:tabs>
                <w:tab w:val="left" w:pos="4587"/>
              </w:tabs>
              <w:suppressAutoHyphens/>
              <w:jc w:val="both"/>
              <w:rPr>
                <w:sz w:val="20"/>
              </w:rPr>
            </w:pPr>
            <w:r w:rsidRPr="003E1D5A">
              <w:rPr>
                <w:sz w:val="20"/>
              </w:rPr>
              <w:t>,,Kūlverstukas“</w:t>
            </w:r>
          </w:p>
        </w:tc>
        <w:tc>
          <w:tcPr>
            <w:tcW w:w="1548" w:type="dxa"/>
            <w:tcBorders>
              <w:top w:val="single" w:sz="4" w:space="0" w:color="auto"/>
              <w:left w:val="single" w:sz="4" w:space="0" w:color="auto"/>
              <w:bottom w:val="single" w:sz="4" w:space="0" w:color="auto"/>
              <w:right w:val="single" w:sz="4" w:space="0" w:color="auto"/>
            </w:tcBorders>
          </w:tcPr>
          <w:p w14:paraId="6827BF09" w14:textId="77777777" w:rsidR="003E1D5A" w:rsidRPr="003E1D5A" w:rsidRDefault="003E1D5A" w:rsidP="003E1D5A">
            <w:pPr>
              <w:widowControl w:val="0"/>
              <w:tabs>
                <w:tab w:val="left" w:pos="4587"/>
              </w:tabs>
              <w:suppressAutoHyphens/>
              <w:jc w:val="center"/>
              <w:rPr>
                <w:sz w:val="20"/>
              </w:rPr>
            </w:pPr>
            <w:r w:rsidRPr="003E1D5A">
              <w:rPr>
                <w:sz w:val="20"/>
              </w:rPr>
              <w:t>86</w:t>
            </w:r>
          </w:p>
        </w:tc>
        <w:tc>
          <w:tcPr>
            <w:tcW w:w="990" w:type="dxa"/>
            <w:tcBorders>
              <w:top w:val="single" w:sz="4" w:space="0" w:color="auto"/>
              <w:left w:val="single" w:sz="4" w:space="0" w:color="auto"/>
              <w:bottom w:val="single" w:sz="4" w:space="0" w:color="auto"/>
              <w:right w:val="single" w:sz="4" w:space="0" w:color="auto"/>
            </w:tcBorders>
          </w:tcPr>
          <w:p w14:paraId="57D8A146" w14:textId="77777777" w:rsidR="003E1D5A" w:rsidRPr="003E1D5A" w:rsidRDefault="003E1D5A" w:rsidP="003E1D5A">
            <w:pPr>
              <w:widowControl w:val="0"/>
              <w:tabs>
                <w:tab w:val="left" w:pos="4587"/>
              </w:tabs>
              <w:suppressAutoHyphens/>
              <w:jc w:val="center"/>
              <w:rPr>
                <w:sz w:val="20"/>
              </w:rPr>
            </w:pPr>
            <w:r w:rsidRPr="003E1D5A">
              <w:rPr>
                <w:sz w:val="20"/>
              </w:rPr>
              <w:t>6</w:t>
            </w:r>
          </w:p>
        </w:tc>
        <w:tc>
          <w:tcPr>
            <w:tcW w:w="1548" w:type="dxa"/>
            <w:tcBorders>
              <w:top w:val="single" w:sz="4" w:space="0" w:color="auto"/>
              <w:left w:val="single" w:sz="4" w:space="0" w:color="auto"/>
              <w:bottom w:val="single" w:sz="4" w:space="0" w:color="auto"/>
              <w:right w:val="single" w:sz="4" w:space="0" w:color="auto"/>
            </w:tcBorders>
          </w:tcPr>
          <w:p w14:paraId="2CAFCE93" w14:textId="77777777" w:rsidR="003E1D5A" w:rsidRPr="003E1D5A" w:rsidRDefault="003E1D5A" w:rsidP="003E1D5A">
            <w:pPr>
              <w:widowControl w:val="0"/>
              <w:tabs>
                <w:tab w:val="left" w:pos="4587"/>
              </w:tabs>
              <w:suppressAutoHyphens/>
              <w:jc w:val="center"/>
              <w:rPr>
                <w:sz w:val="20"/>
              </w:rPr>
            </w:pPr>
            <w:r w:rsidRPr="003E1D5A">
              <w:rPr>
                <w:sz w:val="20"/>
              </w:rPr>
              <w:t>87</w:t>
            </w:r>
          </w:p>
        </w:tc>
        <w:tc>
          <w:tcPr>
            <w:tcW w:w="895" w:type="dxa"/>
            <w:tcBorders>
              <w:top w:val="single" w:sz="4" w:space="0" w:color="auto"/>
              <w:left w:val="single" w:sz="4" w:space="0" w:color="auto"/>
              <w:bottom w:val="single" w:sz="4" w:space="0" w:color="auto"/>
              <w:right w:val="single" w:sz="4" w:space="0" w:color="auto"/>
            </w:tcBorders>
          </w:tcPr>
          <w:p w14:paraId="6F94B690" w14:textId="77777777" w:rsidR="003E1D5A" w:rsidRPr="003E1D5A" w:rsidRDefault="003E1D5A" w:rsidP="003E1D5A">
            <w:pPr>
              <w:widowControl w:val="0"/>
              <w:tabs>
                <w:tab w:val="left" w:pos="4587"/>
              </w:tabs>
              <w:suppressAutoHyphens/>
              <w:jc w:val="center"/>
              <w:rPr>
                <w:sz w:val="20"/>
              </w:rPr>
            </w:pPr>
            <w:r w:rsidRPr="003E1D5A">
              <w:rPr>
                <w:sz w:val="20"/>
              </w:rPr>
              <w:t>5</w:t>
            </w:r>
          </w:p>
        </w:tc>
        <w:tc>
          <w:tcPr>
            <w:tcW w:w="1548" w:type="dxa"/>
            <w:tcBorders>
              <w:top w:val="single" w:sz="4" w:space="0" w:color="auto"/>
              <w:left w:val="single" w:sz="4" w:space="0" w:color="auto"/>
              <w:bottom w:val="single" w:sz="4" w:space="0" w:color="auto"/>
              <w:right w:val="single" w:sz="4" w:space="0" w:color="auto"/>
            </w:tcBorders>
          </w:tcPr>
          <w:p w14:paraId="372CB85C" w14:textId="77777777" w:rsidR="003E1D5A" w:rsidRPr="003E1D5A" w:rsidRDefault="003E1D5A" w:rsidP="003E1D5A">
            <w:pPr>
              <w:widowControl w:val="0"/>
              <w:tabs>
                <w:tab w:val="left" w:pos="4587"/>
              </w:tabs>
              <w:suppressAutoHyphens/>
              <w:jc w:val="center"/>
              <w:rPr>
                <w:sz w:val="20"/>
              </w:rPr>
            </w:pPr>
            <w:r w:rsidRPr="003E1D5A">
              <w:rPr>
                <w:sz w:val="20"/>
              </w:rPr>
              <w:t>68</w:t>
            </w:r>
          </w:p>
        </w:tc>
        <w:tc>
          <w:tcPr>
            <w:tcW w:w="985" w:type="dxa"/>
            <w:tcBorders>
              <w:top w:val="single" w:sz="4" w:space="0" w:color="auto"/>
              <w:left w:val="single" w:sz="4" w:space="0" w:color="auto"/>
              <w:bottom w:val="single" w:sz="4" w:space="0" w:color="auto"/>
              <w:right w:val="single" w:sz="4" w:space="0" w:color="auto"/>
            </w:tcBorders>
          </w:tcPr>
          <w:p w14:paraId="49A9799D" w14:textId="77777777" w:rsidR="003E1D5A" w:rsidRPr="003E1D5A" w:rsidRDefault="003E1D5A" w:rsidP="003E1D5A">
            <w:pPr>
              <w:widowControl w:val="0"/>
              <w:tabs>
                <w:tab w:val="left" w:pos="4587"/>
              </w:tabs>
              <w:suppressAutoHyphens/>
              <w:jc w:val="center"/>
              <w:rPr>
                <w:sz w:val="20"/>
              </w:rPr>
            </w:pPr>
            <w:r w:rsidRPr="003E1D5A">
              <w:rPr>
                <w:sz w:val="20"/>
              </w:rPr>
              <w:t>5</w:t>
            </w:r>
          </w:p>
        </w:tc>
      </w:tr>
      <w:tr w:rsidR="003E1D5A" w:rsidRPr="003E1D5A" w14:paraId="5B5279AC" w14:textId="77777777" w:rsidTr="0092159E">
        <w:tc>
          <w:tcPr>
            <w:tcW w:w="2006" w:type="dxa"/>
            <w:tcBorders>
              <w:top w:val="single" w:sz="4" w:space="0" w:color="auto"/>
              <w:left w:val="single" w:sz="4" w:space="0" w:color="auto"/>
              <w:bottom w:val="single" w:sz="4" w:space="0" w:color="auto"/>
              <w:right w:val="single" w:sz="4" w:space="0" w:color="auto"/>
            </w:tcBorders>
            <w:hideMark/>
          </w:tcPr>
          <w:p w14:paraId="17D6B1E3" w14:textId="77777777" w:rsidR="003E1D5A" w:rsidRPr="003E1D5A" w:rsidRDefault="003E1D5A" w:rsidP="003E1D5A">
            <w:pPr>
              <w:widowControl w:val="0"/>
              <w:tabs>
                <w:tab w:val="left" w:pos="4587"/>
              </w:tabs>
              <w:suppressAutoHyphens/>
              <w:jc w:val="center"/>
              <w:rPr>
                <w:b/>
                <w:i/>
                <w:sz w:val="20"/>
              </w:rPr>
            </w:pPr>
            <w:r w:rsidRPr="003E1D5A">
              <w:rPr>
                <w:b/>
                <w:i/>
                <w:sz w:val="20"/>
              </w:rPr>
              <w:t>Iš viso:</w:t>
            </w:r>
          </w:p>
        </w:tc>
        <w:tc>
          <w:tcPr>
            <w:tcW w:w="1548" w:type="dxa"/>
            <w:tcBorders>
              <w:top w:val="single" w:sz="4" w:space="0" w:color="auto"/>
              <w:left w:val="single" w:sz="4" w:space="0" w:color="auto"/>
              <w:bottom w:val="single" w:sz="4" w:space="0" w:color="auto"/>
              <w:right w:val="single" w:sz="4" w:space="0" w:color="auto"/>
            </w:tcBorders>
          </w:tcPr>
          <w:p w14:paraId="22731773" w14:textId="77777777" w:rsidR="003E1D5A" w:rsidRPr="003E1D5A" w:rsidRDefault="003E1D5A" w:rsidP="003E1D5A">
            <w:pPr>
              <w:widowControl w:val="0"/>
              <w:tabs>
                <w:tab w:val="left" w:pos="4587"/>
              </w:tabs>
              <w:suppressAutoHyphens/>
              <w:jc w:val="center"/>
              <w:rPr>
                <w:b/>
                <w:i/>
                <w:sz w:val="20"/>
              </w:rPr>
            </w:pPr>
            <w:r w:rsidRPr="003E1D5A">
              <w:rPr>
                <w:b/>
                <w:i/>
                <w:sz w:val="20"/>
              </w:rPr>
              <w:t>717</w:t>
            </w:r>
          </w:p>
        </w:tc>
        <w:tc>
          <w:tcPr>
            <w:tcW w:w="990" w:type="dxa"/>
            <w:tcBorders>
              <w:top w:val="single" w:sz="4" w:space="0" w:color="auto"/>
              <w:left w:val="single" w:sz="4" w:space="0" w:color="auto"/>
              <w:bottom w:val="single" w:sz="4" w:space="0" w:color="auto"/>
              <w:right w:val="single" w:sz="4" w:space="0" w:color="auto"/>
            </w:tcBorders>
          </w:tcPr>
          <w:p w14:paraId="34576348" w14:textId="77777777" w:rsidR="003E1D5A" w:rsidRPr="003E1D5A" w:rsidRDefault="003E1D5A" w:rsidP="003E1D5A">
            <w:pPr>
              <w:widowControl w:val="0"/>
              <w:tabs>
                <w:tab w:val="left" w:pos="4587"/>
              </w:tabs>
              <w:suppressAutoHyphens/>
              <w:jc w:val="center"/>
              <w:rPr>
                <w:b/>
                <w:i/>
                <w:sz w:val="20"/>
              </w:rPr>
            </w:pPr>
            <w:r w:rsidRPr="003E1D5A">
              <w:rPr>
                <w:b/>
                <w:i/>
                <w:sz w:val="20"/>
              </w:rPr>
              <w:t>44</w:t>
            </w:r>
          </w:p>
        </w:tc>
        <w:tc>
          <w:tcPr>
            <w:tcW w:w="1548" w:type="dxa"/>
            <w:tcBorders>
              <w:top w:val="single" w:sz="4" w:space="0" w:color="auto"/>
              <w:left w:val="single" w:sz="4" w:space="0" w:color="auto"/>
              <w:bottom w:val="single" w:sz="4" w:space="0" w:color="auto"/>
              <w:right w:val="single" w:sz="4" w:space="0" w:color="auto"/>
            </w:tcBorders>
          </w:tcPr>
          <w:p w14:paraId="17888618" w14:textId="77777777" w:rsidR="003E1D5A" w:rsidRPr="003E1D5A" w:rsidRDefault="003E1D5A" w:rsidP="003E1D5A">
            <w:pPr>
              <w:widowControl w:val="0"/>
              <w:tabs>
                <w:tab w:val="left" w:pos="4587"/>
              </w:tabs>
              <w:suppressAutoHyphens/>
              <w:jc w:val="center"/>
              <w:rPr>
                <w:b/>
                <w:i/>
                <w:sz w:val="20"/>
              </w:rPr>
            </w:pPr>
            <w:r w:rsidRPr="003E1D5A">
              <w:rPr>
                <w:b/>
                <w:i/>
                <w:sz w:val="20"/>
              </w:rPr>
              <w:t>738</w:t>
            </w:r>
          </w:p>
        </w:tc>
        <w:tc>
          <w:tcPr>
            <w:tcW w:w="895" w:type="dxa"/>
            <w:tcBorders>
              <w:top w:val="single" w:sz="4" w:space="0" w:color="auto"/>
              <w:left w:val="single" w:sz="4" w:space="0" w:color="auto"/>
              <w:bottom w:val="single" w:sz="4" w:space="0" w:color="auto"/>
              <w:right w:val="single" w:sz="4" w:space="0" w:color="auto"/>
            </w:tcBorders>
          </w:tcPr>
          <w:p w14:paraId="6B8CFE63" w14:textId="77777777" w:rsidR="003E1D5A" w:rsidRPr="003E1D5A" w:rsidRDefault="003E1D5A" w:rsidP="003E1D5A">
            <w:pPr>
              <w:widowControl w:val="0"/>
              <w:tabs>
                <w:tab w:val="left" w:pos="4587"/>
              </w:tabs>
              <w:suppressAutoHyphens/>
              <w:jc w:val="center"/>
              <w:rPr>
                <w:b/>
                <w:i/>
                <w:sz w:val="20"/>
              </w:rPr>
            </w:pPr>
            <w:r w:rsidRPr="003E1D5A">
              <w:rPr>
                <w:b/>
                <w:i/>
                <w:sz w:val="20"/>
              </w:rPr>
              <w:t>43</w:t>
            </w:r>
          </w:p>
        </w:tc>
        <w:tc>
          <w:tcPr>
            <w:tcW w:w="1548" w:type="dxa"/>
            <w:tcBorders>
              <w:top w:val="single" w:sz="4" w:space="0" w:color="auto"/>
              <w:left w:val="single" w:sz="4" w:space="0" w:color="auto"/>
              <w:bottom w:val="single" w:sz="4" w:space="0" w:color="auto"/>
              <w:right w:val="single" w:sz="4" w:space="0" w:color="auto"/>
            </w:tcBorders>
          </w:tcPr>
          <w:p w14:paraId="1B081A99" w14:textId="77777777" w:rsidR="003E1D5A" w:rsidRPr="003E1D5A" w:rsidRDefault="003E1D5A" w:rsidP="003E1D5A">
            <w:pPr>
              <w:widowControl w:val="0"/>
              <w:tabs>
                <w:tab w:val="left" w:pos="4587"/>
              </w:tabs>
              <w:suppressAutoHyphens/>
              <w:jc w:val="center"/>
              <w:rPr>
                <w:b/>
                <w:i/>
                <w:sz w:val="20"/>
              </w:rPr>
            </w:pPr>
            <w:r w:rsidRPr="003E1D5A">
              <w:rPr>
                <w:b/>
                <w:i/>
                <w:sz w:val="20"/>
              </w:rPr>
              <w:t>645</w:t>
            </w:r>
          </w:p>
        </w:tc>
        <w:tc>
          <w:tcPr>
            <w:tcW w:w="985" w:type="dxa"/>
            <w:tcBorders>
              <w:top w:val="single" w:sz="4" w:space="0" w:color="auto"/>
              <w:left w:val="single" w:sz="4" w:space="0" w:color="auto"/>
              <w:bottom w:val="single" w:sz="4" w:space="0" w:color="auto"/>
              <w:right w:val="single" w:sz="4" w:space="0" w:color="auto"/>
            </w:tcBorders>
          </w:tcPr>
          <w:p w14:paraId="20F11229" w14:textId="77777777" w:rsidR="003E1D5A" w:rsidRPr="003E1D5A" w:rsidRDefault="003E1D5A" w:rsidP="003E1D5A">
            <w:pPr>
              <w:widowControl w:val="0"/>
              <w:tabs>
                <w:tab w:val="left" w:pos="4587"/>
              </w:tabs>
              <w:suppressAutoHyphens/>
              <w:jc w:val="center"/>
              <w:rPr>
                <w:b/>
                <w:i/>
                <w:sz w:val="20"/>
              </w:rPr>
            </w:pPr>
            <w:r w:rsidRPr="003E1D5A">
              <w:rPr>
                <w:b/>
                <w:i/>
                <w:sz w:val="20"/>
              </w:rPr>
              <w:t>41</w:t>
            </w:r>
          </w:p>
        </w:tc>
      </w:tr>
    </w:tbl>
    <w:p w14:paraId="06129FF8" w14:textId="77777777" w:rsidR="003E1D5A" w:rsidRPr="003E1D5A" w:rsidRDefault="003E1D5A" w:rsidP="003E1D5A">
      <w:pPr>
        <w:widowControl w:val="0"/>
        <w:suppressAutoHyphens/>
        <w:ind w:firstLine="709"/>
        <w:jc w:val="both"/>
        <w:rPr>
          <w:color w:val="000000" w:themeColor="text1"/>
          <w:szCs w:val="24"/>
        </w:rPr>
      </w:pPr>
    </w:p>
    <w:p w14:paraId="138F9077" w14:textId="77777777" w:rsidR="003E1D5A" w:rsidRPr="003E1D5A" w:rsidRDefault="003E1D5A" w:rsidP="00400391">
      <w:pPr>
        <w:widowControl w:val="0"/>
        <w:suppressAutoHyphens/>
        <w:spacing w:line="360" w:lineRule="auto"/>
        <w:ind w:firstLine="567"/>
        <w:jc w:val="both"/>
        <w:rPr>
          <w:color w:val="000000" w:themeColor="text1"/>
          <w:szCs w:val="24"/>
        </w:rPr>
      </w:pPr>
      <w:r w:rsidRPr="003E1D5A">
        <w:rPr>
          <w:color w:val="000000" w:themeColor="text1"/>
          <w:szCs w:val="24"/>
        </w:rPr>
        <w:t xml:space="preserve">2020-09-01 </w:t>
      </w:r>
      <w:r w:rsidR="00315872">
        <w:rPr>
          <w:color w:val="000000" w:themeColor="text1"/>
          <w:szCs w:val="24"/>
        </w:rPr>
        <w:t>M</w:t>
      </w:r>
      <w:r w:rsidRPr="003E1D5A">
        <w:rPr>
          <w:color w:val="000000" w:themeColor="text1"/>
          <w:szCs w:val="24"/>
        </w:rPr>
        <w:t>okinių registro duomenimis privalomai ugdomų ikimokyklinio amžiaus vaikų nebuvo.</w:t>
      </w:r>
    </w:p>
    <w:p w14:paraId="05A5CE85" w14:textId="77777777" w:rsidR="003E1D5A" w:rsidRPr="003E1D5A" w:rsidRDefault="00D16158" w:rsidP="0025366E">
      <w:pPr>
        <w:widowControl w:val="0"/>
        <w:tabs>
          <w:tab w:val="left" w:pos="4587"/>
        </w:tabs>
        <w:suppressAutoHyphens/>
        <w:ind w:left="142"/>
        <w:jc w:val="center"/>
        <w:rPr>
          <w:i/>
          <w:sz w:val="20"/>
        </w:rPr>
      </w:pPr>
      <w:r>
        <w:rPr>
          <w:i/>
          <w:color w:val="000000" w:themeColor="text1"/>
          <w:sz w:val="20"/>
        </w:rPr>
        <w:t>7</w:t>
      </w:r>
      <w:r w:rsidR="003E1D5A" w:rsidRPr="003E1D5A">
        <w:rPr>
          <w:i/>
          <w:sz w:val="20"/>
        </w:rPr>
        <w:t xml:space="preserve"> lentelė. Vaikų, ugdomų pagal priešmokyklinio ugdymo programą, skaičiaus kaita (Mokinių registro duomenimis)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559"/>
        <w:gridCol w:w="992"/>
        <w:gridCol w:w="1560"/>
        <w:gridCol w:w="992"/>
        <w:gridCol w:w="1559"/>
        <w:gridCol w:w="986"/>
      </w:tblGrid>
      <w:tr w:rsidR="003E1D5A" w:rsidRPr="003E1D5A" w14:paraId="26687B42" w14:textId="77777777" w:rsidTr="0092159E">
        <w:trPr>
          <w:trHeight w:val="433"/>
        </w:trPr>
        <w:tc>
          <w:tcPr>
            <w:tcW w:w="1872" w:type="dxa"/>
            <w:tcBorders>
              <w:top w:val="single" w:sz="4" w:space="0" w:color="auto"/>
              <w:left w:val="single" w:sz="4" w:space="0" w:color="auto"/>
              <w:bottom w:val="single" w:sz="4" w:space="0" w:color="auto"/>
              <w:right w:val="single" w:sz="4" w:space="0" w:color="auto"/>
            </w:tcBorders>
            <w:shd w:val="clear" w:color="auto" w:fill="DEEAF6"/>
            <w:hideMark/>
          </w:tcPr>
          <w:p w14:paraId="44F07B04" w14:textId="77777777" w:rsidR="003E1D5A" w:rsidRPr="003E1D5A" w:rsidRDefault="003E1D5A" w:rsidP="003E1D5A">
            <w:pPr>
              <w:widowControl w:val="0"/>
              <w:tabs>
                <w:tab w:val="left" w:pos="4587"/>
              </w:tabs>
              <w:suppressAutoHyphens/>
              <w:jc w:val="center"/>
              <w:rPr>
                <w:b/>
                <w:sz w:val="20"/>
              </w:rPr>
            </w:pPr>
            <w:r w:rsidRPr="003E1D5A">
              <w:rPr>
                <w:b/>
                <w:sz w:val="20"/>
              </w:rPr>
              <w:t>Įstaigos pavadinimas</w:t>
            </w:r>
          </w:p>
        </w:tc>
        <w:tc>
          <w:tcPr>
            <w:tcW w:w="1559" w:type="dxa"/>
            <w:tcBorders>
              <w:top w:val="single" w:sz="4" w:space="0" w:color="auto"/>
              <w:left w:val="single" w:sz="4" w:space="0" w:color="auto"/>
              <w:bottom w:val="single" w:sz="4" w:space="0" w:color="auto"/>
              <w:right w:val="single" w:sz="4" w:space="0" w:color="auto"/>
            </w:tcBorders>
            <w:shd w:val="clear" w:color="auto" w:fill="DEEAF6"/>
          </w:tcPr>
          <w:p w14:paraId="58AC12DB"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5C5C438F" w14:textId="77777777" w:rsidR="003E1D5A" w:rsidRPr="003E1D5A" w:rsidRDefault="003E1D5A" w:rsidP="003E1D5A">
            <w:pPr>
              <w:widowControl w:val="0"/>
              <w:tabs>
                <w:tab w:val="left" w:pos="4587"/>
              </w:tabs>
              <w:suppressAutoHyphens/>
              <w:jc w:val="center"/>
              <w:rPr>
                <w:b/>
                <w:sz w:val="20"/>
              </w:rPr>
            </w:pPr>
            <w:r w:rsidRPr="003E1D5A">
              <w:rPr>
                <w:b/>
                <w:sz w:val="20"/>
              </w:rPr>
              <w:t>2018-09-01</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5A98A348"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c>
          <w:tcPr>
            <w:tcW w:w="1560" w:type="dxa"/>
            <w:tcBorders>
              <w:top w:val="single" w:sz="4" w:space="0" w:color="auto"/>
              <w:left w:val="single" w:sz="4" w:space="0" w:color="auto"/>
              <w:bottom w:val="single" w:sz="4" w:space="0" w:color="auto"/>
              <w:right w:val="single" w:sz="4" w:space="0" w:color="auto"/>
            </w:tcBorders>
            <w:shd w:val="clear" w:color="auto" w:fill="DEEAF6"/>
            <w:hideMark/>
          </w:tcPr>
          <w:p w14:paraId="2CBCF54C"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681B2CEA" w14:textId="77777777" w:rsidR="003E1D5A" w:rsidRPr="003E1D5A" w:rsidRDefault="003E1D5A" w:rsidP="003E1D5A">
            <w:pPr>
              <w:widowControl w:val="0"/>
              <w:tabs>
                <w:tab w:val="left" w:pos="4587"/>
              </w:tabs>
              <w:suppressAutoHyphens/>
              <w:jc w:val="center"/>
              <w:rPr>
                <w:b/>
                <w:sz w:val="20"/>
              </w:rPr>
            </w:pPr>
            <w:r w:rsidRPr="003E1D5A">
              <w:rPr>
                <w:b/>
                <w:sz w:val="20"/>
              </w:rPr>
              <w:t>2019-09-01</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7596F1B5"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c>
          <w:tcPr>
            <w:tcW w:w="1559" w:type="dxa"/>
            <w:tcBorders>
              <w:top w:val="single" w:sz="4" w:space="0" w:color="auto"/>
              <w:left w:val="single" w:sz="4" w:space="0" w:color="auto"/>
              <w:bottom w:val="single" w:sz="4" w:space="0" w:color="auto"/>
              <w:right w:val="single" w:sz="4" w:space="0" w:color="auto"/>
            </w:tcBorders>
            <w:shd w:val="clear" w:color="auto" w:fill="DEEAF6"/>
          </w:tcPr>
          <w:p w14:paraId="3AC3B1C1" w14:textId="77777777" w:rsidR="003E1D5A" w:rsidRPr="003E1D5A" w:rsidRDefault="003E1D5A" w:rsidP="003E1D5A">
            <w:pPr>
              <w:widowControl w:val="0"/>
              <w:tabs>
                <w:tab w:val="left" w:pos="4587"/>
              </w:tabs>
              <w:suppressAutoHyphens/>
              <w:jc w:val="center"/>
              <w:rPr>
                <w:b/>
                <w:sz w:val="20"/>
              </w:rPr>
            </w:pPr>
            <w:r w:rsidRPr="003E1D5A">
              <w:rPr>
                <w:b/>
                <w:sz w:val="20"/>
              </w:rPr>
              <w:t>Vaikų skaičius</w:t>
            </w:r>
          </w:p>
          <w:p w14:paraId="0086FC7A" w14:textId="77777777" w:rsidR="003E1D5A" w:rsidRPr="003E1D5A" w:rsidRDefault="003E1D5A" w:rsidP="003E1D5A">
            <w:pPr>
              <w:widowControl w:val="0"/>
              <w:tabs>
                <w:tab w:val="left" w:pos="4587"/>
              </w:tabs>
              <w:suppressAutoHyphens/>
              <w:jc w:val="center"/>
              <w:rPr>
                <w:b/>
                <w:sz w:val="20"/>
              </w:rPr>
            </w:pPr>
            <w:r w:rsidRPr="003E1D5A">
              <w:rPr>
                <w:b/>
                <w:sz w:val="20"/>
              </w:rPr>
              <w:t>2020-09-01</w:t>
            </w:r>
          </w:p>
        </w:tc>
        <w:tc>
          <w:tcPr>
            <w:tcW w:w="986" w:type="dxa"/>
            <w:tcBorders>
              <w:top w:val="single" w:sz="4" w:space="0" w:color="auto"/>
              <w:left w:val="single" w:sz="4" w:space="0" w:color="auto"/>
              <w:bottom w:val="single" w:sz="4" w:space="0" w:color="auto"/>
              <w:right w:val="single" w:sz="4" w:space="0" w:color="auto"/>
            </w:tcBorders>
            <w:shd w:val="clear" w:color="auto" w:fill="DEEAF6"/>
          </w:tcPr>
          <w:p w14:paraId="5590931C" w14:textId="77777777" w:rsidR="003E1D5A" w:rsidRPr="003E1D5A" w:rsidRDefault="003E1D5A" w:rsidP="003E1D5A">
            <w:pPr>
              <w:widowControl w:val="0"/>
              <w:tabs>
                <w:tab w:val="left" w:pos="4587"/>
              </w:tabs>
              <w:suppressAutoHyphens/>
              <w:jc w:val="center"/>
              <w:rPr>
                <w:b/>
                <w:sz w:val="20"/>
              </w:rPr>
            </w:pPr>
            <w:r w:rsidRPr="003E1D5A">
              <w:rPr>
                <w:b/>
                <w:sz w:val="20"/>
              </w:rPr>
              <w:t>Grupių skaičius</w:t>
            </w:r>
          </w:p>
        </w:tc>
      </w:tr>
      <w:tr w:rsidR="003E1D5A" w:rsidRPr="003E1D5A" w14:paraId="58F8C29A" w14:textId="77777777" w:rsidTr="0092159E">
        <w:tc>
          <w:tcPr>
            <w:tcW w:w="1872" w:type="dxa"/>
            <w:tcBorders>
              <w:top w:val="single" w:sz="4" w:space="0" w:color="auto"/>
              <w:left w:val="single" w:sz="4" w:space="0" w:color="auto"/>
              <w:bottom w:val="single" w:sz="4" w:space="0" w:color="auto"/>
              <w:right w:val="single" w:sz="4" w:space="0" w:color="auto"/>
            </w:tcBorders>
            <w:hideMark/>
          </w:tcPr>
          <w:p w14:paraId="114D4901" w14:textId="77777777" w:rsidR="003E1D5A" w:rsidRPr="003E1D5A" w:rsidRDefault="003E1D5A" w:rsidP="003E1D5A">
            <w:pPr>
              <w:widowControl w:val="0"/>
              <w:tabs>
                <w:tab w:val="left" w:pos="4587"/>
              </w:tabs>
              <w:suppressAutoHyphens/>
              <w:jc w:val="both"/>
              <w:rPr>
                <w:sz w:val="20"/>
              </w:rPr>
            </w:pPr>
            <w:r w:rsidRPr="003E1D5A">
              <w:rPr>
                <w:sz w:val="20"/>
              </w:rPr>
              <w:t>,,Auksinis raktelis“</w:t>
            </w:r>
          </w:p>
        </w:tc>
        <w:tc>
          <w:tcPr>
            <w:tcW w:w="1559" w:type="dxa"/>
            <w:tcBorders>
              <w:top w:val="single" w:sz="4" w:space="0" w:color="auto"/>
              <w:left w:val="single" w:sz="4" w:space="0" w:color="auto"/>
              <w:bottom w:val="single" w:sz="4" w:space="0" w:color="auto"/>
              <w:right w:val="single" w:sz="4" w:space="0" w:color="auto"/>
            </w:tcBorders>
          </w:tcPr>
          <w:p w14:paraId="5CF65D6A" w14:textId="77777777" w:rsidR="003E1D5A" w:rsidRPr="003E1D5A" w:rsidRDefault="003E1D5A" w:rsidP="003E1D5A">
            <w:pPr>
              <w:widowControl w:val="0"/>
              <w:tabs>
                <w:tab w:val="left" w:pos="4587"/>
              </w:tabs>
              <w:suppressAutoHyphens/>
              <w:jc w:val="center"/>
              <w:rPr>
                <w:sz w:val="20"/>
              </w:rPr>
            </w:pPr>
            <w:r w:rsidRPr="003E1D5A">
              <w:rPr>
                <w:sz w:val="20"/>
              </w:rPr>
              <w:t>42</w:t>
            </w:r>
          </w:p>
        </w:tc>
        <w:tc>
          <w:tcPr>
            <w:tcW w:w="992" w:type="dxa"/>
            <w:tcBorders>
              <w:top w:val="single" w:sz="4" w:space="0" w:color="auto"/>
              <w:left w:val="single" w:sz="4" w:space="0" w:color="auto"/>
              <w:bottom w:val="single" w:sz="4" w:space="0" w:color="auto"/>
              <w:right w:val="single" w:sz="4" w:space="0" w:color="auto"/>
            </w:tcBorders>
          </w:tcPr>
          <w:p w14:paraId="726A923B"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60" w:type="dxa"/>
            <w:tcBorders>
              <w:top w:val="single" w:sz="4" w:space="0" w:color="auto"/>
              <w:left w:val="single" w:sz="4" w:space="0" w:color="auto"/>
              <w:bottom w:val="single" w:sz="4" w:space="0" w:color="auto"/>
              <w:right w:val="single" w:sz="4" w:space="0" w:color="auto"/>
            </w:tcBorders>
          </w:tcPr>
          <w:p w14:paraId="7D78E2C2" w14:textId="77777777" w:rsidR="003E1D5A" w:rsidRPr="003E1D5A" w:rsidRDefault="003E1D5A" w:rsidP="003E1D5A">
            <w:pPr>
              <w:widowControl w:val="0"/>
              <w:tabs>
                <w:tab w:val="left" w:pos="4587"/>
              </w:tabs>
              <w:suppressAutoHyphens/>
              <w:jc w:val="center"/>
              <w:rPr>
                <w:sz w:val="20"/>
              </w:rPr>
            </w:pPr>
            <w:r w:rsidRPr="003E1D5A">
              <w:rPr>
                <w:sz w:val="20"/>
              </w:rPr>
              <w:t>38</w:t>
            </w:r>
          </w:p>
        </w:tc>
        <w:tc>
          <w:tcPr>
            <w:tcW w:w="992" w:type="dxa"/>
            <w:tcBorders>
              <w:top w:val="single" w:sz="4" w:space="0" w:color="auto"/>
              <w:left w:val="single" w:sz="4" w:space="0" w:color="auto"/>
              <w:bottom w:val="single" w:sz="4" w:space="0" w:color="auto"/>
              <w:right w:val="single" w:sz="4" w:space="0" w:color="auto"/>
            </w:tcBorders>
          </w:tcPr>
          <w:p w14:paraId="21A01A19"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59" w:type="dxa"/>
            <w:tcBorders>
              <w:top w:val="single" w:sz="4" w:space="0" w:color="auto"/>
              <w:left w:val="single" w:sz="4" w:space="0" w:color="auto"/>
              <w:bottom w:val="single" w:sz="4" w:space="0" w:color="auto"/>
              <w:right w:val="single" w:sz="4" w:space="0" w:color="auto"/>
            </w:tcBorders>
          </w:tcPr>
          <w:p w14:paraId="16160109" w14:textId="77777777" w:rsidR="003E1D5A" w:rsidRPr="003E1D5A" w:rsidRDefault="003E1D5A" w:rsidP="003E1D5A">
            <w:pPr>
              <w:widowControl w:val="0"/>
              <w:tabs>
                <w:tab w:val="left" w:pos="4587"/>
              </w:tabs>
              <w:suppressAutoHyphens/>
              <w:jc w:val="center"/>
              <w:rPr>
                <w:sz w:val="20"/>
              </w:rPr>
            </w:pPr>
            <w:r w:rsidRPr="003E1D5A">
              <w:rPr>
                <w:sz w:val="20"/>
              </w:rPr>
              <w:t>48</w:t>
            </w:r>
          </w:p>
        </w:tc>
        <w:tc>
          <w:tcPr>
            <w:tcW w:w="986" w:type="dxa"/>
            <w:tcBorders>
              <w:top w:val="single" w:sz="4" w:space="0" w:color="auto"/>
              <w:left w:val="single" w:sz="4" w:space="0" w:color="auto"/>
              <w:bottom w:val="single" w:sz="4" w:space="0" w:color="auto"/>
              <w:right w:val="single" w:sz="4" w:space="0" w:color="auto"/>
            </w:tcBorders>
          </w:tcPr>
          <w:p w14:paraId="6532627A" w14:textId="77777777" w:rsidR="003E1D5A" w:rsidRPr="003E1D5A" w:rsidRDefault="003E1D5A" w:rsidP="003E1D5A">
            <w:pPr>
              <w:widowControl w:val="0"/>
              <w:tabs>
                <w:tab w:val="left" w:pos="4587"/>
              </w:tabs>
              <w:suppressAutoHyphens/>
              <w:jc w:val="center"/>
              <w:rPr>
                <w:sz w:val="20"/>
              </w:rPr>
            </w:pPr>
            <w:r w:rsidRPr="003E1D5A">
              <w:rPr>
                <w:sz w:val="20"/>
              </w:rPr>
              <w:t>2</w:t>
            </w:r>
          </w:p>
        </w:tc>
      </w:tr>
      <w:tr w:rsidR="003E1D5A" w:rsidRPr="003E1D5A" w14:paraId="5524011B" w14:textId="77777777" w:rsidTr="0092159E">
        <w:tc>
          <w:tcPr>
            <w:tcW w:w="1872" w:type="dxa"/>
            <w:tcBorders>
              <w:top w:val="single" w:sz="4" w:space="0" w:color="auto"/>
              <w:left w:val="single" w:sz="4" w:space="0" w:color="auto"/>
              <w:bottom w:val="single" w:sz="4" w:space="0" w:color="auto"/>
              <w:right w:val="single" w:sz="4" w:space="0" w:color="auto"/>
            </w:tcBorders>
          </w:tcPr>
          <w:p w14:paraId="5A4E7771" w14:textId="77777777" w:rsidR="003E1D5A" w:rsidRPr="003E1D5A" w:rsidRDefault="003E1D5A" w:rsidP="003E1D5A">
            <w:pPr>
              <w:widowControl w:val="0"/>
              <w:tabs>
                <w:tab w:val="left" w:pos="4587"/>
              </w:tabs>
              <w:suppressAutoHyphens/>
              <w:jc w:val="both"/>
              <w:rPr>
                <w:sz w:val="20"/>
              </w:rPr>
            </w:pPr>
            <w:r w:rsidRPr="003E1D5A">
              <w:rPr>
                <w:sz w:val="20"/>
              </w:rPr>
              <w:t>,,Ąžuoliukas“</w:t>
            </w:r>
          </w:p>
        </w:tc>
        <w:tc>
          <w:tcPr>
            <w:tcW w:w="1559" w:type="dxa"/>
            <w:tcBorders>
              <w:top w:val="single" w:sz="4" w:space="0" w:color="auto"/>
              <w:left w:val="single" w:sz="4" w:space="0" w:color="auto"/>
              <w:bottom w:val="single" w:sz="4" w:space="0" w:color="auto"/>
              <w:right w:val="single" w:sz="4" w:space="0" w:color="auto"/>
            </w:tcBorders>
          </w:tcPr>
          <w:p w14:paraId="0F4920AA" w14:textId="77777777" w:rsidR="003E1D5A" w:rsidRPr="003E1D5A" w:rsidRDefault="003E1D5A" w:rsidP="003E1D5A">
            <w:pPr>
              <w:widowControl w:val="0"/>
              <w:tabs>
                <w:tab w:val="left" w:pos="4587"/>
              </w:tabs>
              <w:suppressAutoHyphens/>
              <w:jc w:val="center"/>
              <w:rPr>
                <w:sz w:val="20"/>
              </w:rPr>
            </w:pPr>
            <w:r w:rsidRPr="003E1D5A">
              <w:rPr>
                <w:sz w:val="20"/>
              </w:rPr>
              <w:t>46</w:t>
            </w:r>
          </w:p>
        </w:tc>
        <w:tc>
          <w:tcPr>
            <w:tcW w:w="992" w:type="dxa"/>
            <w:tcBorders>
              <w:top w:val="single" w:sz="4" w:space="0" w:color="auto"/>
              <w:left w:val="single" w:sz="4" w:space="0" w:color="auto"/>
              <w:bottom w:val="single" w:sz="4" w:space="0" w:color="auto"/>
              <w:right w:val="single" w:sz="4" w:space="0" w:color="auto"/>
            </w:tcBorders>
          </w:tcPr>
          <w:p w14:paraId="0376E1D8"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60" w:type="dxa"/>
            <w:tcBorders>
              <w:top w:val="single" w:sz="4" w:space="0" w:color="auto"/>
              <w:left w:val="single" w:sz="4" w:space="0" w:color="auto"/>
              <w:bottom w:val="single" w:sz="4" w:space="0" w:color="auto"/>
              <w:right w:val="single" w:sz="4" w:space="0" w:color="auto"/>
            </w:tcBorders>
          </w:tcPr>
          <w:p w14:paraId="02C2C4E8" w14:textId="77777777" w:rsidR="003E1D5A" w:rsidRPr="003E1D5A" w:rsidRDefault="003E1D5A" w:rsidP="003E1D5A">
            <w:pPr>
              <w:widowControl w:val="0"/>
              <w:tabs>
                <w:tab w:val="left" w:pos="4587"/>
              </w:tabs>
              <w:suppressAutoHyphens/>
              <w:jc w:val="center"/>
              <w:rPr>
                <w:sz w:val="20"/>
              </w:rPr>
            </w:pPr>
            <w:r w:rsidRPr="003E1D5A">
              <w:rPr>
                <w:sz w:val="20"/>
              </w:rPr>
              <w:t>30</w:t>
            </w:r>
          </w:p>
        </w:tc>
        <w:tc>
          <w:tcPr>
            <w:tcW w:w="992" w:type="dxa"/>
            <w:tcBorders>
              <w:top w:val="single" w:sz="4" w:space="0" w:color="auto"/>
              <w:left w:val="single" w:sz="4" w:space="0" w:color="auto"/>
              <w:bottom w:val="single" w:sz="4" w:space="0" w:color="auto"/>
              <w:right w:val="single" w:sz="4" w:space="0" w:color="auto"/>
            </w:tcBorders>
          </w:tcPr>
          <w:p w14:paraId="0508BCEB"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59" w:type="dxa"/>
            <w:tcBorders>
              <w:top w:val="single" w:sz="4" w:space="0" w:color="auto"/>
              <w:left w:val="single" w:sz="4" w:space="0" w:color="auto"/>
              <w:bottom w:val="single" w:sz="4" w:space="0" w:color="auto"/>
              <w:right w:val="single" w:sz="4" w:space="0" w:color="auto"/>
            </w:tcBorders>
          </w:tcPr>
          <w:p w14:paraId="3B444589" w14:textId="77777777" w:rsidR="003E1D5A" w:rsidRPr="003E1D5A" w:rsidRDefault="003E1D5A" w:rsidP="003E1D5A">
            <w:pPr>
              <w:widowControl w:val="0"/>
              <w:tabs>
                <w:tab w:val="left" w:pos="4587"/>
              </w:tabs>
              <w:suppressAutoHyphens/>
              <w:jc w:val="center"/>
              <w:rPr>
                <w:sz w:val="20"/>
              </w:rPr>
            </w:pPr>
            <w:r w:rsidRPr="003E1D5A">
              <w:rPr>
                <w:sz w:val="20"/>
              </w:rPr>
              <w:t>44</w:t>
            </w:r>
          </w:p>
        </w:tc>
        <w:tc>
          <w:tcPr>
            <w:tcW w:w="986" w:type="dxa"/>
            <w:tcBorders>
              <w:top w:val="single" w:sz="4" w:space="0" w:color="auto"/>
              <w:left w:val="single" w:sz="4" w:space="0" w:color="auto"/>
              <w:bottom w:val="single" w:sz="4" w:space="0" w:color="auto"/>
              <w:right w:val="single" w:sz="4" w:space="0" w:color="auto"/>
            </w:tcBorders>
          </w:tcPr>
          <w:p w14:paraId="452C7226" w14:textId="77777777" w:rsidR="003E1D5A" w:rsidRPr="003E1D5A" w:rsidRDefault="003E1D5A" w:rsidP="003E1D5A">
            <w:pPr>
              <w:widowControl w:val="0"/>
              <w:tabs>
                <w:tab w:val="left" w:pos="4587"/>
              </w:tabs>
              <w:suppressAutoHyphens/>
              <w:jc w:val="center"/>
              <w:rPr>
                <w:sz w:val="20"/>
              </w:rPr>
            </w:pPr>
            <w:r w:rsidRPr="003E1D5A">
              <w:rPr>
                <w:sz w:val="20"/>
              </w:rPr>
              <w:t>2</w:t>
            </w:r>
          </w:p>
        </w:tc>
      </w:tr>
      <w:tr w:rsidR="003E1D5A" w:rsidRPr="003E1D5A" w14:paraId="41CDD043" w14:textId="77777777" w:rsidTr="0092159E">
        <w:tc>
          <w:tcPr>
            <w:tcW w:w="1872" w:type="dxa"/>
            <w:tcBorders>
              <w:top w:val="single" w:sz="4" w:space="0" w:color="auto"/>
              <w:left w:val="single" w:sz="4" w:space="0" w:color="auto"/>
              <w:bottom w:val="single" w:sz="4" w:space="0" w:color="auto"/>
              <w:right w:val="single" w:sz="4" w:space="0" w:color="auto"/>
            </w:tcBorders>
            <w:hideMark/>
          </w:tcPr>
          <w:p w14:paraId="614B58D3" w14:textId="77777777" w:rsidR="003E1D5A" w:rsidRPr="003E1D5A" w:rsidRDefault="003E1D5A" w:rsidP="003E1D5A">
            <w:pPr>
              <w:widowControl w:val="0"/>
              <w:tabs>
                <w:tab w:val="left" w:pos="4587"/>
              </w:tabs>
              <w:suppressAutoHyphens/>
              <w:jc w:val="both"/>
              <w:rPr>
                <w:sz w:val="20"/>
              </w:rPr>
            </w:pPr>
            <w:r w:rsidRPr="003E1D5A">
              <w:rPr>
                <w:sz w:val="20"/>
              </w:rPr>
              <w:t>,,Auksinis gaidelis“</w:t>
            </w:r>
          </w:p>
        </w:tc>
        <w:tc>
          <w:tcPr>
            <w:tcW w:w="1559" w:type="dxa"/>
            <w:tcBorders>
              <w:top w:val="single" w:sz="4" w:space="0" w:color="auto"/>
              <w:left w:val="single" w:sz="4" w:space="0" w:color="auto"/>
              <w:bottom w:val="single" w:sz="4" w:space="0" w:color="auto"/>
              <w:right w:val="single" w:sz="4" w:space="0" w:color="auto"/>
            </w:tcBorders>
          </w:tcPr>
          <w:p w14:paraId="229B85B3" w14:textId="77777777" w:rsidR="003E1D5A" w:rsidRPr="003E1D5A" w:rsidRDefault="003E1D5A" w:rsidP="003E1D5A">
            <w:pPr>
              <w:widowControl w:val="0"/>
              <w:tabs>
                <w:tab w:val="left" w:pos="4587"/>
              </w:tabs>
              <w:suppressAutoHyphens/>
              <w:jc w:val="center"/>
              <w:rPr>
                <w:sz w:val="20"/>
              </w:rPr>
            </w:pPr>
            <w:r w:rsidRPr="003E1D5A">
              <w:rPr>
                <w:sz w:val="20"/>
              </w:rPr>
              <w:t>39</w:t>
            </w:r>
          </w:p>
        </w:tc>
        <w:tc>
          <w:tcPr>
            <w:tcW w:w="992" w:type="dxa"/>
            <w:tcBorders>
              <w:top w:val="single" w:sz="4" w:space="0" w:color="auto"/>
              <w:left w:val="single" w:sz="4" w:space="0" w:color="auto"/>
              <w:bottom w:val="single" w:sz="4" w:space="0" w:color="auto"/>
              <w:right w:val="single" w:sz="4" w:space="0" w:color="auto"/>
            </w:tcBorders>
          </w:tcPr>
          <w:p w14:paraId="4364DED9"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60" w:type="dxa"/>
            <w:tcBorders>
              <w:top w:val="single" w:sz="4" w:space="0" w:color="auto"/>
              <w:left w:val="single" w:sz="4" w:space="0" w:color="auto"/>
              <w:bottom w:val="single" w:sz="4" w:space="0" w:color="auto"/>
              <w:right w:val="single" w:sz="4" w:space="0" w:color="auto"/>
            </w:tcBorders>
          </w:tcPr>
          <w:p w14:paraId="0FC5F4DD" w14:textId="77777777" w:rsidR="003E1D5A" w:rsidRPr="003E1D5A" w:rsidRDefault="003E1D5A" w:rsidP="003E1D5A">
            <w:pPr>
              <w:widowControl w:val="0"/>
              <w:tabs>
                <w:tab w:val="left" w:pos="4587"/>
              </w:tabs>
              <w:suppressAutoHyphens/>
              <w:jc w:val="center"/>
              <w:rPr>
                <w:sz w:val="20"/>
              </w:rPr>
            </w:pPr>
            <w:r w:rsidRPr="003E1D5A">
              <w:rPr>
                <w:sz w:val="20"/>
              </w:rPr>
              <w:t>38</w:t>
            </w:r>
          </w:p>
        </w:tc>
        <w:tc>
          <w:tcPr>
            <w:tcW w:w="992" w:type="dxa"/>
            <w:tcBorders>
              <w:top w:val="single" w:sz="4" w:space="0" w:color="auto"/>
              <w:left w:val="single" w:sz="4" w:space="0" w:color="auto"/>
              <w:bottom w:val="single" w:sz="4" w:space="0" w:color="auto"/>
              <w:right w:val="single" w:sz="4" w:space="0" w:color="auto"/>
            </w:tcBorders>
          </w:tcPr>
          <w:p w14:paraId="384F8772"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59" w:type="dxa"/>
            <w:tcBorders>
              <w:top w:val="single" w:sz="4" w:space="0" w:color="auto"/>
              <w:left w:val="single" w:sz="4" w:space="0" w:color="auto"/>
              <w:bottom w:val="single" w:sz="4" w:space="0" w:color="auto"/>
              <w:right w:val="single" w:sz="4" w:space="0" w:color="auto"/>
            </w:tcBorders>
          </w:tcPr>
          <w:p w14:paraId="5E0BECFD" w14:textId="77777777" w:rsidR="003E1D5A" w:rsidRPr="003E1D5A" w:rsidRDefault="003E1D5A" w:rsidP="003E1D5A">
            <w:pPr>
              <w:widowControl w:val="0"/>
              <w:tabs>
                <w:tab w:val="left" w:pos="4587"/>
              </w:tabs>
              <w:suppressAutoHyphens/>
              <w:jc w:val="center"/>
              <w:rPr>
                <w:sz w:val="20"/>
              </w:rPr>
            </w:pPr>
            <w:r w:rsidRPr="003E1D5A">
              <w:rPr>
                <w:sz w:val="20"/>
              </w:rPr>
              <w:t>38</w:t>
            </w:r>
          </w:p>
        </w:tc>
        <w:tc>
          <w:tcPr>
            <w:tcW w:w="986" w:type="dxa"/>
            <w:tcBorders>
              <w:top w:val="single" w:sz="4" w:space="0" w:color="auto"/>
              <w:left w:val="single" w:sz="4" w:space="0" w:color="auto"/>
              <w:bottom w:val="single" w:sz="4" w:space="0" w:color="auto"/>
              <w:right w:val="single" w:sz="4" w:space="0" w:color="auto"/>
            </w:tcBorders>
          </w:tcPr>
          <w:p w14:paraId="0A8F982E" w14:textId="77777777" w:rsidR="003E1D5A" w:rsidRPr="003E1D5A" w:rsidRDefault="003E1D5A" w:rsidP="003E1D5A">
            <w:pPr>
              <w:widowControl w:val="0"/>
              <w:tabs>
                <w:tab w:val="left" w:pos="4587"/>
              </w:tabs>
              <w:suppressAutoHyphens/>
              <w:jc w:val="center"/>
              <w:rPr>
                <w:sz w:val="20"/>
              </w:rPr>
            </w:pPr>
            <w:r w:rsidRPr="003E1D5A">
              <w:rPr>
                <w:sz w:val="20"/>
              </w:rPr>
              <w:t>2</w:t>
            </w:r>
          </w:p>
        </w:tc>
      </w:tr>
      <w:tr w:rsidR="003E1D5A" w:rsidRPr="003E1D5A" w14:paraId="41301869" w14:textId="77777777" w:rsidTr="0092159E">
        <w:tc>
          <w:tcPr>
            <w:tcW w:w="1872" w:type="dxa"/>
            <w:tcBorders>
              <w:top w:val="single" w:sz="4" w:space="0" w:color="auto"/>
              <w:left w:val="single" w:sz="4" w:space="0" w:color="auto"/>
              <w:bottom w:val="single" w:sz="4" w:space="0" w:color="auto"/>
              <w:right w:val="single" w:sz="4" w:space="0" w:color="auto"/>
            </w:tcBorders>
            <w:hideMark/>
          </w:tcPr>
          <w:p w14:paraId="0FBB72FC" w14:textId="77777777" w:rsidR="003E1D5A" w:rsidRPr="003E1D5A" w:rsidRDefault="003E1D5A" w:rsidP="003E1D5A">
            <w:pPr>
              <w:widowControl w:val="0"/>
              <w:tabs>
                <w:tab w:val="left" w:pos="4587"/>
              </w:tabs>
              <w:suppressAutoHyphens/>
              <w:jc w:val="both"/>
              <w:rPr>
                <w:sz w:val="20"/>
              </w:rPr>
            </w:pPr>
            <w:r w:rsidRPr="003E1D5A">
              <w:rPr>
                <w:sz w:val="20"/>
              </w:rPr>
              <w:t>,,Gintarėlis“</w:t>
            </w:r>
          </w:p>
        </w:tc>
        <w:tc>
          <w:tcPr>
            <w:tcW w:w="1559" w:type="dxa"/>
            <w:tcBorders>
              <w:top w:val="single" w:sz="4" w:space="0" w:color="auto"/>
              <w:left w:val="single" w:sz="4" w:space="0" w:color="auto"/>
              <w:bottom w:val="single" w:sz="4" w:space="0" w:color="auto"/>
              <w:right w:val="single" w:sz="4" w:space="0" w:color="auto"/>
            </w:tcBorders>
          </w:tcPr>
          <w:p w14:paraId="2536DC74" w14:textId="77777777" w:rsidR="003E1D5A" w:rsidRPr="003E1D5A" w:rsidRDefault="003E1D5A" w:rsidP="003E1D5A">
            <w:pPr>
              <w:widowControl w:val="0"/>
              <w:tabs>
                <w:tab w:val="left" w:pos="4587"/>
              </w:tabs>
              <w:suppressAutoHyphens/>
              <w:jc w:val="center"/>
              <w:rPr>
                <w:sz w:val="20"/>
              </w:rPr>
            </w:pPr>
            <w:r w:rsidRPr="003E1D5A">
              <w:rPr>
                <w:sz w:val="20"/>
              </w:rPr>
              <w:t>36</w:t>
            </w:r>
          </w:p>
        </w:tc>
        <w:tc>
          <w:tcPr>
            <w:tcW w:w="992" w:type="dxa"/>
            <w:tcBorders>
              <w:top w:val="single" w:sz="4" w:space="0" w:color="auto"/>
              <w:left w:val="single" w:sz="4" w:space="0" w:color="auto"/>
              <w:bottom w:val="single" w:sz="4" w:space="0" w:color="auto"/>
              <w:right w:val="single" w:sz="4" w:space="0" w:color="auto"/>
            </w:tcBorders>
          </w:tcPr>
          <w:p w14:paraId="44B41CBE"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60" w:type="dxa"/>
            <w:tcBorders>
              <w:top w:val="single" w:sz="4" w:space="0" w:color="auto"/>
              <w:left w:val="single" w:sz="4" w:space="0" w:color="auto"/>
              <w:bottom w:val="single" w:sz="4" w:space="0" w:color="auto"/>
              <w:right w:val="single" w:sz="4" w:space="0" w:color="auto"/>
            </w:tcBorders>
          </w:tcPr>
          <w:p w14:paraId="4CBF6D41" w14:textId="77777777" w:rsidR="003E1D5A" w:rsidRPr="003E1D5A" w:rsidRDefault="003E1D5A" w:rsidP="003E1D5A">
            <w:pPr>
              <w:widowControl w:val="0"/>
              <w:tabs>
                <w:tab w:val="left" w:pos="4587"/>
              </w:tabs>
              <w:suppressAutoHyphens/>
              <w:jc w:val="center"/>
              <w:rPr>
                <w:sz w:val="20"/>
              </w:rPr>
            </w:pPr>
            <w:r w:rsidRPr="003E1D5A">
              <w:rPr>
                <w:sz w:val="20"/>
              </w:rPr>
              <w:t>37</w:t>
            </w:r>
          </w:p>
        </w:tc>
        <w:tc>
          <w:tcPr>
            <w:tcW w:w="992" w:type="dxa"/>
            <w:tcBorders>
              <w:top w:val="single" w:sz="4" w:space="0" w:color="auto"/>
              <w:left w:val="single" w:sz="4" w:space="0" w:color="auto"/>
              <w:bottom w:val="single" w:sz="4" w:space="0" w:color="auto"/>
              <w:right w:val="single" w:sz="4" w:space="0" w:color="auto"/>
            </w:tcBorders>
          </w:tcPr>
          <w:p w14:paraId="66CF3459"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59" w:type="dxa"/>
            <w:tcBorders>
              <w:top w:val="single" w:sz="4" w:space="0" w:color="auto"/>
              <w:left w:val="single" w:sz="4" w:space="0" w:color="auto"/>
              <w:bottom w:val="single" w:sz="4" w:space="0" w:color="auto"/>
              <w:right w:val="single" w:sz="4" w:space="0" w:color="auto"/>
            </w:tcBorders>
          </w:tcPr>
          <w:p w14:paraId="36181D17" w14:textId="77777777" w:rsidR="003E1D5A" w:rsidRPr="003E1D5A" w:rsidRDefault="003E1D5A" w:rsidP="003E1D5A">
            <w:pPr>
              <w:widowControl w:val="0"/>
              <w:tabs>
                <w:tab w:val="left" w:pos="4587"/>
              </w:tabs>
              <w:suppressAutoHyphens/>
              <w:jc w:val="center"/>
              <w:rPr>
                <w:sz w:val="20"/>
              </w:rPr>
            </w:pPr>
            <w:r w:rsidRPr="003E1D5A">
              <w:rPr>
                <w:sz w:val="20"/>
              </w:rPr>
              <w:t>41</w:t>
            </w:r>
          </w:p>
        </w:tc>
        <w:tc>
          <w:tcPr>
            <w:tcW w:w="986" w:type="dxa"/>
            <w:tcBorders>
              <w:top w:val="single" w:sz="4" w:space="0" w:color="auto"/>
              <w:left w:val="single" w:sz="4" w:space="0" w:color="auto"/>
              <w:bottom w:val="single" w:sz="4" w:space="0" w:color="auto"/>
              <w:right w:val="single" w:sz="4" w:space="0" w:color="auto"/>
            </w:tcBorders>
          </w:tcPr>
          <w:p w14:paraId="5620BE44" w14:textId="77777777" w:rsidR="003E1D5A" w:rsidRPr="003E1D5A" w:rsidRDefault="003E1D5A" w:rsidP="003E1D5A">
            <w:pPr>
              <w:widowControl w:val="0"/>
              <w:tabs>
                <w:tab w:val="left" w:pos="4587"/>
              </w:tabs>
              <w:suppressAutoHyphens/>
              <w:jc w:val="center"/>
              <w:rPr>
                <w:sz w:val="20"/>
              </w:rPr>
            </w:pPr>
            <w:r w:rsidRPr="003E1D5A">
              <w:rPr>
                <w:sz w:val="20"/>
              </w:rPr>
              <w:t>2</w:t>
            </w:r>
          </w:p>
        </w:tc>
      </w:tr>
      <w:tr w:rsidR="003E1D5A" w:rsidRPr="003E1D5A" w14:paraId="1F743A81" w14:textId="77777777" w:rsidTr="0092159E">
        <w:tc>
          <w:tcPr>
            <w:tcW w:w="1872" w:type="dxa"/>
            <w:tcBorders>
              <w:top w:val="single" w:sz="4" w:space="0" w:color="auto"/>
              <w:left w:val="single" w:sz="4" w:space="0" w:color="auto"/>
              <w:bottom w:val="single" w:sz="4" w:space="0" w:color="auto"/>
              <w:right w:val="single" w:sz="4" w:space="0" w:color="auto"/>
            </w:tcBorders>
            <w:hideMark/>
          </w:tcPr>
          <w:p w14:paraId="6D254896" w14:textId="77777777" w:rsidR="003E1D5A" w:rsidRPr="003E1D5A" w:rsidRDefault="003E1D5A" w:rsidP="003E1D5A">
            <w:pPr>
              <w:widowControl w:val="0"/>
              <w:tabs>
                <w:tab w:val="left" w:pos="4587"/>
              </w:tabs>
              <w:suppressAutoHyphens/>
              <w:jc w:val="both"/>
              <w:rPr>
                <w:sz w:val="20"/>
              </w:rPr>
            </w:pPr>
            <w:r w:rsidRPr="003E1D5A">
              <w:rPr>
                <w:sz w:val="20"/>
              </w:rPr>
              <w:t>,,Kūlverstukas“</w:t>
            </w:r>
          </w:p>
        </w:tc>
        <w:tc>
          <w:tcPr>
            <w:tcW w:w="1559" w:type="dxa"/>
            <w:tcBorders>
              <w:top w:val="single" w:sz="4" w:space="0" w:color="auto"/>
              <w:left w:val="single" w:sz="4" w:space="0" w:color="auto"/>
              <w:bottom w:val="single" w:sz="4" w:space="0" w:color="auto"/>
              <w:right w:val="single" w:sz="4" w:space="0" w:color="auto"/>
            </w:tcBorders>
          </w:tcPr>
          <w:p w14:paraId="4A5E9788" w14:textId="77777777" w:rsidR="003E1D5A" w:rsidRPr="003E1D5A" w:rsidRDefault="003E1D5A" w:rsidP="003E1D5A">
            <w:pPr>
              <w:widowControl w:val="0"/>
              <w:tabs>
                <w:tab w:val="left" w:pos="4587"/>
              </w:tabs>
              <w:suppressAutoHyphens/>
              <w:jc w:val="center"/>
              <w:rPr>
                <w:sz w:val="20"/>
              </w:rPr>
            </w:pPr>
            <w:r w:rsidRPr="003E1D5A">
              <w:rPr>
                <w:sz w:val="20"/>
              </w:rPr>
              <w:t>30</w:t>
            </w:r>
          </w:p>
        </w:tc>
        <w:tc>
          <w:tcPr>
            <w:tcW w:w="992" w:type="dxa"/>
            <w:tcBorders>
              <w:top w:val="single" w:sz="4" w:space="0" w:color="auto"/>
              <w:left w:val="single" w:sz="4" w:space="0" w:color="auto"/>
              <w:bottom w:val="single" w:sz="4" w:space="0" w:color="auto"/>
              <w:right w:val="single" w:sz="4" w:space="0" w:color="auto"/>
            </w:tcBorders>
          </w:tcPr>
          <w:p w14:paraId="29E80BC2" w14:textId="77777777" w:rsidR="003E1D5A" w:rsidRPr="003E1D5A" w:rsidRDefault="003E1D5A" w:rsidP="003E1D5A">
            <w:pPr>
              <w:widowControl w:val="0"/>
              <w:tabs>
                <w:tab w:val="left" w:pos="4587"/>
              </w:tabs>
              <w:suppressAutoHyphens/>
              <w:jc w:val="center"/>
              <w:rPr>
                <w:sz w:val="20"/>
              </w:rPr>
            </w:pPr>
            <w:r w:rsidRPr="003E1D5A">
              <w:rPr>
                <w:color w:val="000000" w:themeColor="text1"/>
                <w:sz w:val="20"/>
              </w:rPr>
              <w:t>2</w:t>
            </w:r>
          </w:p>
        </w:tc>
        <w:tc>
          <w:tcPr>
            <w:tcW w:w="1560" w:type="dxa"/>
            <w:tcBorders>
              <w:top w:val="single" w:sz="4" w:space="0" w:color="auto"/>
              <w:left w:val="single" w:sz="4" w:space="0" w:color="auto"/>
              <w:bottom w:val="single" w:sz="4" w:space="0" w:color="auto"/>
              <w:right w:val="single" w:sz="4" w:space="0" w:color="auto"/>
            </w:tcBorders>
          </w:tcPr>
          <w:p w14:paraId="4617D2AA" w14:textId="77777777" w:rsidR="003E1D5A" w:rsidRPr="003E1D5A" w:rsidRDefault="003E1D5A" w:rsidP="003E1D5A">
            <w:pPr>
              <w:widowControl w:val="0"/>
              <w:tabs>
                <w:tab w:val="left" w:pos="4587"/>
              </w:tabs>
              <w:suppressAutoHyphens/>
              <w:jc w:val="center"/>
              <w:rPr>
                <w:sz w:val="20"/>
              </w:rPr>
            </w:pPr>
            <w:r w:rsidRPr="003E1D5A">
              <w:rPr>
                <w:sz w:val="20"/>
              </w:rPr>
              <w:t>33</w:t>
            </w:r>
          </w:p>
        </w:tc>
        <w:tc>
          <w:tcPr>
            <w:tcW w:w="992" w:type="dxa"/>
            <w:tcBorders>
              <w:top w:val="single" w:sz="4" w:space="0" w:color="auto"/>
              <w:left w:val="single" w:sz="4" w:space="0" w:color="auto"/>
              <w:bottom w:val="single" w:sz="4" w:space="0" w:color="auto"/>
              <w:right w:val="single" w:sz="4" w:space="0" w:color="auto"/>
            </w:tcBorders>
          </w:tcPr>
          <w:p w14:paraId="1AF99EA6" w14:textId="77777777" w:rsidR="003E1D5A" w:rsidRPr="003E1D5A" w:rsidRDefault="003E1D5A" w:rsidP="003E1D5A">
            <w:pPr>
              <w:widowControl w:val="0"/>
              <w:tabs>
                <w:tab w:val="left" w:pos="4587"/>
              </w:tabs>
              <w:suppressAutoHyphens/>
              <w:jc w:val="center"/>
              <w:rPr>
                <w:sz w:val="20"/>
              </w:rPr>
            </w:pPr>
            <w:r w:rsidRPr="003E1D5A">
              <w:rPr>
                <w:sz w:val="20"/>
              </w:rPr>
              <w:t>2</w:t>
            </w:r>
          </w:p>
        </w:tc>
        <w:tc>
          <w:tcPr>
            <w:tcW w:w="1559" w:type="dxa"/>
            <w:tcBorders>
              <w:top w:val="single" w:sz="4" w:space="0" w:color="auto"/>
              <w:left w:val="single" w:sz="4" w:space="0" w:color="auto"/>
              <w:bottom w:val="single" w:sz="4" w:space="0" w:color="auto"/>
              <w:right w:val="single" w:sz="4" w:space="0" w:color="auto"/>
            </w:tcBorders>
          </w:tcPr>
          <w:p w14:paraId="75480671" w14:textId="77777777" w:rsidR="003E1D5A" w:rsidRPr="003E1D5A" w:rsidRDefault="003E1D5A" w:rsidP="003E1D5A">
            <w:pPr>
              <w:widowControl w:val="0"/>
              <w:tabs>
                <w:tab w:val="left" w:pos="4587"/>
              </w:tabs>
              <w:suppressAutoHyphens/>
              <w:jc w:val="center"/>
              <w:rPr>
                <w:sz w:val="20"/>
              </w:rPr>
            </w:pPr>
            <w:r w:rsidRPr="003E1D5A">
              <w:rPr>
                <w:sz w:val="20"/>
              </w:rPr>
              <w:t>26</w:t>
            </w:r>
          </w:p>
        </w:tc>
        <w:tc>
          <w:tcPr>
            <w:tcW w:w="986" w:type="dxa"/>
            <w:tcBorders>
              <w:top w:val="single" w:sz="4" w:space="0" w:color="auto"/>
              <w:left w:val="single" w:sz="4" w:space="0" w:color="auto"/>
              <w:bottom w:val="single" w:sz="4" w:space="0" w:color="auto"/>
              <w:right w:val="single" w:sz="4" w:space="0" w:color="auto"/>
            </w:tcBorders>
          </w:tcPr>
          <w:p w14:paraId="672C0978" w14:textId="77777777" w:rsidR="003E1D5A" w:rsidRPr="003E1D5A" w:rsidRDefault="003E1D5A" w:rsidP="003E1D5A">
            <w:pPr>
              <w:widowControl w:val="0"/>
              <w:tabs>
                <w:tab w:val="left" w:pos="4587"/>
              </w:tabs>
              <w:suppressAutoHyphens/>
              <w:jc w:val="center"/>
              <w:rPr>
                <w:sz w:val="20"/>
              </w:rPr>
            </w:pPr>
            <w:r w:rsidRPr="003E1D5A">
              <w:rPr>
                <w:sz w:val="20"/>
              </w:rPr>
              <w:t>1</w:t>
            </w:r>
          </w:p>
        </w:tc>
      </w:tr>
      <w:tr w:rsidR="003E1D5A" w:rsidRPr="003E1D5A" w14:paraId="438AA4A2" w14:textId="77777777" w:rsidTr="0092159E">
        <w:tc>
          <w:tcPr>
            <w:tcW w:w="1872" w:type="dxa"/>
            <w:tcBorders>
              <w:top w:val="single" w:sz="4" w:space="0" w:color="auto"/>
              <w:left w:val="single" w:sz="4" w:space="0" w:color="auto"/>
              <w:bottom w:val="single" w:sz="4" w:space="0" w:color="auto"/>
              <w:right w:val="single" w:sz="4" w:space="0" w:color="auto"/>
            </w:tcBorders>
            <w:hideMark/>
          </w:tcPr>
          <w:p w14:paraId="48F52EA5" w14:textId="77777777" w:rsidR="003E1D5A" w:rsidRPr="003E1D5A" w:rsidRDefault="003E1D5A" w:rsidP="003E1D5A">
            <w:pPr>
              <w:widowControl w:val="0"/>
              <w:tabs>
                <w:tab w:val="left" w:pos="4587"/>
              </w:tabs>
              <w:suppressAutoHyphens/>
              <w:jc w:val="center"/>
              <w:rPr>
                <w:b/>
                <w:i/>
                <w:sz w:val="20"/>
              </w:rPr>
            </w:pPr>
            <w:r w:rsidRPr="003E1D5A">
              <w:rPr>
                <w:b/>
                <w:i/>
                <w:sz w:val="20"/>
              </w:rPr>
              <w:t>Iš viso:</w:t>
            </w:r>
          </w:p>
        </w:tc>
        <w:tc>
          <w:tcPr>
            <w:tcW w:w="1559" w:type="dxa"/>
            <w:tcBorders>
              <w:top w:val="single" w:sz="4" w:space="0" w:color="auto"/>
              <w:left w:val="single" w:sz="4" w:space="0" w:color="auto"/>
              <w:bottom w:val="single" w:sz="4" w:space="0" w:color="auto"/>
              <w:right w:val="single" w:sz="4" w:space="0" w:color="auto"/>
            </w:tcBorders>
          </w:tcPr>
          <w:p w14:paraId="010B4A3C" w14:textId="77777777" w:rsidR="003E1D5A" w:rsidRPr="003E1D5A" w:rsidRDefault="003E1D5A" w:rsidP="003E1D5A">
            <w:pPr>
              <w:widowControl w:val="0"/>
              <w:tabs>
                <w:tab w:val="left" w:pos="4587"/>
              </w:tabs>
              <w:suppressAutoHyphens/>
              <w:jc w:val="center"/>
              <w:rPr>
                <w:b/>
                <w:i/>
                <w:sz w:val="20"/>
              </w:rPr>
            </w:pPr>
            <w:r w:rsidRPr="003E1D5A">
              <w:rPr>
                <w:b/>
                <w:i/>
                <w:sz w:val="20"/>
              </w:rPr>
              <w:t>193</w:t>
            </w:r>
          </w:p>
        </w:tc>
        <w:tc>
          <w:tcPr>
            <w:tcW w:w="992" w:type="dxa"/>
            <w:tcBorders>
              <w:top w:val="single" w:sz="4" w:space="0" w:color="auto"/>
              <w:left w:val="single" w:sz="4" w:space="0" w:color="auto"/>
              <w:bottom w:val="single" w:sz="4" w:space="0" w:color="auto"/>
              <w:right w:val="single" w:sz="4" w:space="0" w:color="auto"/>
            </w:tcBorders>
          </w:tcPr>
          <w:p w14:paraId="292B8E8E" w14:textId="77777777" w:rsidR="003E1D5A" w:rsidRPr="003E1D5A" w:rsidRDefault="003E1D5A" w:rsidP="003E1D5A">
            <w:pPr>
              <w:widowControl w:val="0"/>
              <w:tabs>
                <w:tab w:val="left" w:pos="4587"/>
              </w:tabs>
              <w:suppressAutoHyphens/>
              <w:jc w:val="center"/>
              <w:rPr>
                <w:b/>
                <w:i/>
                <w:sz w:val="20"/>
              </w:rPr>
            </w:pPr>
            <w:r w:rsidRPr="003E1D5A">
              <w:rPr>
                <w:b/>
                <w:i/>
                <w:sz w:val="20"/>
              </w:rPr>
              <w:t>10</w:t>
            </w:r>
          </w:p>
        </w:tc>
        <w:tc>
          <w:tcPr>
            <w:tcW w:w="1560" w:type="dxa"/>
            <w:tcBorders>
              <w:top w:val="single" w:sz="4" w:space="0" w:color="auto"/>
              <w:left w:val="single" w:sz="4" w:space="0" w:color="auto"/>
              <w:bottom w:val="single" w:sz="4" w:space="0" w:color="auto"/>
              <w:right w:val="single" w:sz="4" w:space="0" w:color="auto"/>
            </w:tcBorders>
          </w:tcPr>
          <w:p w14:paraId="07089E41" w14:textId="77777777" w:rsidR="003E1D5A" w:rsidRPr="003E1D5A" w:rsidRDefault="003E1D5A" w:rsidP="003E1D5A">
            <w:pPr>
              <w:widowControl w:val="0"/>
              <w:tabs>
                <w:tab w:val="left" w:pos="4587"/>
              </w:tabs>
              <w:suppressAutoHyphens/>
              <w:jc w:val="center"/>
              <w:rPr>
                <w:b/>
                <w:i/>
                <w:sz w:val="20"/>
              </w:rPr>
            </w:pPr>
            <w:r w:rsidRPr="003E1D5A">
              <w:rPr>
                <w:b/>
                <w:i/>
                <w:sz w:val="20"/>
              </w:rPr>
              <w:t>176</w:t>
            </w:r>
          </w:p>
        </w:tc>
        <w:tc>
          <w:tcPr>
            <w:tcW w:w="992" w:type="dxa"/>
            <w:tcBorders>
              <w:top w:val="single" w:sz="4" w:space="0" w:color="auto"/>
              <w:left w:val="single" w:sz="4" w:space="0" w:color="auto"/>
              <w:bottom w:val="single" w:sz="4" w:space="0" w:color="auto"/>
              <w:right w:val="single" w:sz="4" w:space="0" w:color="auto"/>
            </w:tcBorders>
          </w:tcPr>
          <w:p w14:paraId="70ABD939" w14:textId="77777777" w:rsidR="003E1D5A" w:rsidRPr="003E1D5A" w:rsidRDefault="003E1D5A" w:rsidP="003E1D5A">
            <w:pPr>
              <w:widowControl w:val="0"/>
              <w:tabs>
                <w:tab w:val="left" w:pos="4587"/>
              </w:tabs>
              <w:suppressAutoHyphens/>
              <w:jc w:val="center"/>
              <w:rPr>
                <w:b/>
                <w:i/>
                <w:sz w:val="20"/>
              </w:rPr>
            </w:pPr>
            <w:r w:rsidRPr="003E1D5A">
              <w:rPr>
                <w:b/>
                <w:i/>
                <w:sz w:val="20"/>
              </w:rPr>
              <w:t>10</w:t>
            </w:r>
          </w:p>
        </w:tc>
        <w:tc>
          <w:tcPr>
            <w:tcW w:w="1559" w:type="dxa"/>
            <w:tcBorders>
              <w:top w:val="single" w:sz="4" w:space="0" w:color="auto"/>
              <w:left w:val="single" w:sz="4" w:space="0" w:color="auto"/>
              <w:bottom w:val="single" w:sz="4" w:space="0" w:color="auto"/>
              <w:right w:val="single" w:sz="4" w:space="0" w:color="auto"/>
            </w:tcBorders>
          </w:tcPr>
          <w:p w14:paraId="0BB94B58" w14:textId="77777777" w:rsidR="003E1D5A" w:rsidRPr="003E1D5A" w:rsidRDefault="003E1D5A" w:rsidP="003E1D5A">
            <w:pPr>
              <w:widowControl w:val="0"/>
              <w:tabs>
                <w:tab w:val="left" w:pos="4587"/>
              </w:tabs>
              <w:suppressAutoHyphens/>
              <w:jc w:val="center"/>
              <w:rPr>
                <w:b/>
                <w:i/>
                <w:sz w:val="20"/>
              </w:rPr>
            </w:pPr>
            <w:r w:rsidRPr="003E1D5A">
              <w:rPr>
                <w:b/>
                <w:i/>
                <w:sz w:val="20"/>
              </w:rPr>
              <w:t>197</w:t>
            </w:r>
          </w:p>
        </w:tc>
        <w:tc>
          <w:tcPr>
            <w:tcW w:w="986" w:type="dxa"/>
            <w:tcBorders>
              <w:top w:val="single" w:sz="4" w:space="0" w:color="auto"/>
              <w:left w:val="single" w:sz="4" w:space="0" w:color="auto"/>
              <w:bottom w:val="single" w:sz="4" w:space="0" w:color="auto"/>
              <w:right w:val="single" w:sz="4" w:space="0" w:color="auto"/>
            </w:tcBorders>
          </w:tcPr>
          <w:p w14:paraId="5E8C32ED" w14:textId="77777777" w:rsidR="003E1D5A" w:rsidRPr="003E1D5A" w:rsidRDefault="003E1D5A" w:rsidP="003E1D5A">
            <w:pPr>
              <w:widowControl w:val="0"/>
              <w:tabs>
                <w:tab w:val="left" w:pos="4587"/>
              </w:tabs>
              <w:suppressAutoHyphens/>
              <w:jc w:val="center"/>
              <w:rPr>
                <w:b/>
                <w:i/>
                <w:sz w:val="20"/>
              </w:rPr>
            </w:pPr>
            <w:r w:rsidRPr="003E1D5A">
              <w:rPr>
                <w:b/>
                <w:i/>
                <w:sz w:val="20"/>
              </w:rPr>
              <w:t>9</w:t>
            </w:r>
          </w:p>
        </w:tc>
      </w:tr>
    </w:tbl>
    <w:p w14:paraId="38DAC254" w14:textId="77777777" w:rsidR="003E1D5A" w:rsidRPr="004D2550" w:rsidRDefault="003E1D5A" w:rsidP="003E1D5A">
      <w:pPr>
        <w:widowControl w:val="0"/>
        <w:tabs>
          <w:tab w:val="left" w:pos="4587"/>
        </w:tabs>
        <w:suppressAutoHyphens/>
        <w:jc w:val="both"/>
        <w:rPr>
          <w:color w:val="4472C4"/>
          <w:sz w:val="10"/>
          <w:szCs w:val="10"/>
        </w:rPr>
      </w:pPr>
    </w:p>
    <w:p w14:paraId="3B5DE470" w14:textId="77777777" w:rsidR="003E1D5A" w:rsidRPr="003E1D5A" w:rsidRDefault="003E1D5A" w:rsidP="004D2550">
      <w:pPr>
        <w:widowControl w:val="0"/>
        <w:tabs>
          <w:tab w:val="left" w:pos="4587"/>
        </w:tabs>
        <w:suppressAutoHyphens/>
        <w:spacing w:line="360" w:lineRule="auto"/>
        <w:ind w:firstLine="709"/>
        <w:jc w:val="both"/>
        <w:rPr>
          <w:szCs w:val="24"/>
        </w:rPr>
      </w:pPr>
      <w:r w:rsidRPr="003E1D5A">
        <w:rPr>
          <w:szCs w:val="24"/>
        </w:rPr>
        <w:t xml:space="preserve">Nors priešmokyklinio ugdymo grupių skaičius sumažėjo (lopšelyje-darželyje „Kūlverstukas“ sumažėjo 1 grupe), bet vaikų skaičius padidėjo, nes lopšelyje-darželyje „Auksinis raktelis“ susidariusi 1 grupė yra mišri – joje </w:t>
      </w:r>
      <w:r w:rsidRPr="003E1D5A">
        <w:rPr>
          <w:lang w:eastAsia="en-US"/>
        </w:rPr>
        <w:t>mokosi 11 priešmokyklinio amžiaus vaikų ir 3 ikimokyklinio amžiaus, ji Visagino savivaldybės tarybos sprendimu priskirta ikimokyklinio ugdymo grupėms</w:t>
      </w:r>
      <w:r w:rsidRPr="003E1D5A">
        <w:rPr>
          <w:szCs w:val="24"/>
        </w:rPr>
        <w:t>.</w:t>
      </w:r>
    </w:p>
    <w:p w14:paraId="1C1160F3" w14:textId="77777777" w:rsidR="003E1D5A" w:rsidRPr="003E1D5A" w:rsidRDefault="003E1D5A" w:rsidP="0025366E">
      <w:pPr>
        <w:widowControl w:val="0"/>
        <w:tabs>
          <w:tab w:val="left" w:pos="4587"/>
        </w:tabs>
        <w:suppressAutoHyphens/>
        <w:spacing w:line="360" w:lineRule="auto"/>
        <w:ind w:firstLine="709"/>
        <w:jc w:val="both"/>
        <w:rPr>
          <w:szCs w:val="24"/>
        </w:rPr>
      </w:pPr>
      <w:r w:rsidRPr="003E1D5A">
        <w:rPr>
          <w:color w:val="000000" w:themeColor="text1"/>
          <w:szCs w:val="24"/>
        </w:rPr>
        <w:t xml:space="preserve">2020-09-01 </w:t>
      </w:r>
      <w:r w:rsidR="00315872">
        <w:rPr>
          <w:color w:val="000000" w:themeColor="text1"/>
          <w:szCs w:val="24"/>
        </w:rPr>
        <w:t>M</w:t>
      </w:r>
      <w:r w:rsidRPr="003E1D5A">
        <w:rPr>
          <w:color w:val="000000" w:themeColor="text1"/>
          <w:szCs w:val="24"/>
        </w:rPr>
        <w:t>okinių registro duomenimis lopšelius-darželius lankė 8 užsienio piliečių, nuolat gyvenančių Lietuvoje, vaikai („Ąžuoliukas“ – 1 vaikas, „Auksinis gaidelis“ – 3 vaikai,  „Gintarėlis“ – 1 vaikas, „Kūlverstukas“ – 2 vaikai,  „Auksinis raktelis“ – 1 vaikas), bet nebuvo nei vieno į Lietuvą sugrįžusio LR piliečio / lietuvių kilmės užsieniečio.</w:t>
      </w:r>
    </w:p>
    <w:p w14:paraId="61C10FF5" w14:textId="77777777" w:rsidR="003E1D5A" w:rsidRPr="003E1D5A" w:rsidRDefault="003E1D5A" w:rsidP="0025366E">
      <w:pPr>
        <w:widowControl w:val="0"/>
        <w:suppressAutoHyphens/>
        <w:spacing w:line="360" w:lineRule="auto"/>
        <w:ind w:firstLine="709"/>
        <w:jc w:val="both"/>
        <w:rPr>
          <w:szCs w:val="24"/>
        </w:rPr>
      </w:pPr>
      <w:r w:rsidRPr="003E1D5A">
        <w:rPr>
          <w:color w:val="000000" w:themeColor="text1"/>
          <w:szCs w:val="24"/>
        </w:rPr>
        <w:t xml:space="preserve">Mokinių registro 2020 m. rugsėjo 1 d. duomenimis </w:t>
      </w:r>
      <w:r w:rsidRPr="003E1D5A">
        <w:rPr>
          <w:szCs w:val="24"/>
        </w:rPr>
        <w:t>vaikų, turinčių nedidelių ir vidutinių sutrikimų, buvo 145 (2019 m. – 172), turinčių dideli</w:t>
      </w:r>
      <w:r w:rsidR="00315872">
        <w:rPr>
          <w:szCs w:val="24"/>
        </w:rPr>
        <w:t>ų</w:t>
      </w:r>
      <w:r w:rsidRPr="003E1D5A">
        <w:rPr>
          <w:szCs w:val="24"/>
        </w:rPr>
        <w:t xml:space="preserve"> ir labai dideli</w:t>
      </w:r>
      <w:r w:rsidR="00315872">
        <w:rPr>
          <w:szCs w:val="24"/>
        </w:rPr>
        <w:t>ų</w:t>
      </w:r>
      <w:r w:rsidRPr="003E1D5A">
        <w:rPr>
          <w:szCs w:val="24"/>
        </w:rPr>
        <w:t xml:space="preserve"> sutrikim</w:t>
      </w:r>
      <w:r w:rsidR="00315872">
        <w:rPr>
          <w:szCs w:val="24"/>
        </w:rPr>
        <w:t>ų</w:t>
      </w:r>
      <w:r w:rsidRPr="003E1D5A">
        <w:rPr>
          <w:szCs w:val="24"/>
        </w:rPr>
        <w:t xml:space="preserve"> – 66 (2019 m. – 172).</w:t>
      </w:r>
    </w:p>
    <w:p w14:paraId="468E275C" w14:textId="77777777" w:rsidR="003E1D5A" w:rsidRPr="003E1D5A" w:rsidRDefault="00D16158" w:rsidP="0025366E">
      <w:pPr>
        <w:widowControl w:val="0"/>
        <w:tabs>
          <w:tab w:val="left" w:pos="4587"/>
        </w:tabs>
        <w:suppressAutoHyphens/>
        <w:jc w:val="center"/>
        <w:rPr>
          <w:i/>
          <w:sz w:val="20"/>
        </w:rPr>
      </w:pPr>
      <w:r w:rsidRPr="00D16158">
        <w:rPr>
          <w:i/>
          <w:color w:val="000000" w:themeColor="text1"/>
          <w:sz w:val="20"/>
        </w:rPr>
        <w:t>8</w:t>
      </w:r>
      <w:r w:rsidR="003E1D5A" w:rsidRPr="00D16158">
        <w:rPr>
          <w:i/>
          <w:color w:val="000000" w:themeColor="text1"/>
          <w:sz w:val="20"/>
        </w:rPr>
        <w:t xml:space="preserve"> </w:t>
      </w:r>
      <w:r w:rsidR="003E1D5A" w:rsidRPr="00D16158">
        <w:rPr>
          <w:i/>
          <w:sz w:val="20"/>
        </w:rPr>
        <w:t>lentelė. Vaikų, turinčių specialiųjų ugdymo(si) poreikių, skaičiaus kaita (Mokinių registro duomenimis)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262"/>
        <w:gridCol w:w="1284"/>
        <w:gridCol w:w="1267"/>
        <w:gridCol w:w="1267"/>
        <w:gridCol w:w="1199"/>
        <w:gridCol w:w="1355"/>
      </w:tblGrid>
      <w:tr w:rsidR="003E1D5A" w:rsidRPr="003E1D5A" w14:paraId="3AB5CB63" w14:textId="77777777" w:rsidTr="00D16158">
        <w:tc>
          <w:tcPr>
            <w:tcW w:w="1886" w:type="dxa"/>
            <w:vMerge w:val="restart"/>
            <w:tcBorders>
              <w:top w:val="single" w:sz="4" w:space="0" w:color="auto"/>
              <w:left w:val="single" w:sz="4" w:space="0" w:color="auto"/>
              <w:right w:val="single" w:sz="4" w:space="0" w:color="auto"/>
            </w:tcBorders>
            <w:shd w:val="clear" w:color="auto" w:fill="DEEAF6" w:themeFill="accent5" w:themeFillTint="33"/>
          </w:tcPr>
          <w:p w14:paraId="5688C9D7"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Įstaigos pavadinimas</w:t>
            </w:r>
          </w:p>
        </w:tc>
        <w:tc>
          <w:tcPr>
            <w:tcW w:w="254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B419A4"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Vaikų skaičius</w:t>
            </w:r>
          </w:p>
          <w:p w14:paraId="10488EEF"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2018-09-01</w:t>
            </w:r>
          </w:p>
        </w:tc>
        <w:tc>
          <w:tcPr>
            <w:tcW w:w="25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AA01EF2"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Vaikų skaičius</w:t>
            </w:r>
          </w:p>
          <w:p w14:paraId="7BD0059F"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2019-09-01</w:t>
            </w:r>
          </w:p>
        </w:tc>
        <w:tc>
          <w:tcPr>
            <w:tcW w:w="255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74B18D"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Vaikų skaičius</w:t>
            </w:r>
          </w:p>
          <w:p w14:paraId="75CC53BF"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2020-09-01</w:t>
            </w:r>
          </w:p>
        </w:tc>
      </w:tr>
      <w:tr w:rsidR="003E1D5A" w:rsidRPr="003E1D5A" w14:paraId="3EF1B39F" w14:textId="77777777" w:rsidTr="00D16158">
        <w:tc>
          <w:tcPr>
            <w:tcW w:w="1886" w:type="dxa"/>
            <w:vMerge/>
            <w:tcBorders>
              <w:left w:val="single" w:sz="4" w:space="0" w:color="auto"/>
              <w:bottom w:val="single" w:sz="4" w:space="0" w:color="auto"/>
              <w:right w:val="single" w:sz="4" w:space="0" w:color="auto"/>
            </w:tcBorders>
            <w:shd w:val="clear" w:color="auto" w:fill="DEEAF6" w:themeFill="accent5" w:themeFillTint="33"/>
            <w:hideMark/>
          </w:tcPr>
          <w:p w14:paraId="6B485853" w14:textId="77777777" w:rsidR="003E1D5A" w:rsidRPr="003E1D5A" w:rsidRDefault="003E1D5A" w:rsidP="003E1D5A">
            <w:pPr>
              <w:widowControl w:val="0"/>
              <w:tabs>
                <w:tab w:val="left" w:pos="4587"/>
              </w:tabs>
              <w:suppressAutoHyphens/>
              <w:jc w:val="center"/>
              <w:rPr>
                <w:b/>
                <w:color w:val="000000" w:themeColor="text1"/>
                <w:sz w:val="20"/>
              </w:rPr>
            </w:pPr>
          </w:p>
        </w:tc>
        <w:tc>
          <w:tcPr>
            <w:tcW w:w="126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714D4E"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Nedideli ir vidutiniai sutrikimai</w:t>
            </w:r>
          </w:p>
        </w:tc>
        <w:tc>
          <w:tcPr>
            <w:tcW w:w="128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AF8B92"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Dideli ir labai dideli sutrikimai</w:t>
            </w:r>
          </w:p>
        </w:tc>
        <w:tc>
          <w:tcPr>
            <w:tcW w:w="12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8A1889"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Nedideli ir vidutiniai sutrikimai</w:t>
            </w:r>
          </w:p>
        </w:tc>
        <w:tc>
          <w:tcPr>
            <w:tcW w:w="12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3DC17F7"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Dideli ir labai dideli sutrikimai</w:t>
            </w:r>
          </w:p>
        </w:tc>
        <w:tc>
          <w:tcPr>
            <w:tcW w:w="11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D902131"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Nedideli ir vidutiniai sutrikimai</w:t>
            </w:r>
          </w:p>
        </w:tc>
        <w:tc>
          <w:tcPr>
            <w:tcW w:w="135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563310" w14:textId="77777777" w:rsidR="003E1D5A" w:rsidRPr="003E1D5A" w:rsidRDefault="003E1D5A" w:rsidP="003E1D5A">
            <w:pPr>
              <w:widowControl w:val="0"/>
              <w:tabs>
                <w:tab w:val="left" w:pos="4587"/>
              </w:tabs>
              <w:suppressAutoHyphens/>
              <w:jc w:val="center"/>
              <w:rPr>
                <w:b/>
                <w:color w:val="000000" w:themeColor="text1"/>
                <w:sz w:val="20"/>
              </w:rPr>
            </w:pPr>
            <w:r w:rsidRPr="003E1D5A">
              <w:rPr>
                <w:b/>
                <w:color w:val="000000" w:themeColor="text1"/>
                <w:sz w:val="20"/>
              </w:rPr>
              <w:t>Dideli ir labai dideli sutrikimai</w:t>
            </w:r>
          </w:p>
        </w:tc>
      </w:tr>
      <w:tr w:rsidR="003E1D5A" w:rsidRPr="003E1D5A" w14:paraId="20989AF5" w14:textId="77777777" w:rsidTr="0092159E">
        <w:tc>
          <w:tcPr>
            <w:tcW w:w="1886" w:type="dxa"/>
            <w:tcBorders>
              <w:top w:val="single" w:sz="4" w:space="0" w:color="auto"/>
              <w:left w:val="single" w:sz="4" w:space="0" w:color="auto"/>
              <w:bottom w:val="single" w:sz="4" w:space="0" w:color="auto"/>
              <w:right w:val="single" w:sz="4" w:space="0" w:color="auto"/>
            </w:tcBorders>
            <w:hideMark/>
          </w:tcPr>
          <w:p w14:paraId="5984A730" w14:textId="77777777" w:rsidR="003E1D5A" w:rsidRPr="003E1D5A" w:rsidRDefault="003E1D5A" w:rsidP="003E1D5A">
            <w:pPr>
              <w:widowControl w:val="0"/>
              <w:tabs>
                <w:tab w:val="left" w:pos="4587"/>
              </w:tabs>
              <w:suppressAutoHyphens/>
              <w:jc w:val="both"/>
              <w:rPr>
                <w:sz w:val="20"/>
              </w:rPr>
            </w:pPr>
            <w:r w:rsidRPr="003E1D5A">
              <w:rPr>
                <w:sz w:val="20"/>
              </w:rPr>
              <w:t>,,Auksinis raktelis“</w:t>
            </w:r>
          </w:p>
        </w:tc>
        <w:tc>
          <w:tcPr>
            <w:tcW w:w="1262" w:type="dxa"/>
            <w:tcBorders>
              <w:top w:val="single" w:sz="4" w:space="0" w:color="auto"/>
              <w:left w:val="single" w:sz="4" w:space="0" w:color="auto"/>
              <w:bottom w:val="single" w:sz="4" w:space="0" w:color="auto"/>
              <w:right w:val="single" w:sz="4" w:space="0" w:color="auto"/>
            </w:tcBorders>
          </w:tcPr>
          <w:p w14:paraId="510EC0C4" w14:textId="77777777" w:rsidR="003E1D5A" w:rsidRPr="003E1D5A" w:rsidRDefault="003E1D5A" w:rsidP="003E1D5A">
            <w:pPr>
              <w:widowControl w:val="0"/>
              <w:tabs>
                <w:tab w:val="left" w:pos="4587"/>
              </w:tabs>
              <w:suppressAutoHyphens/>
              <w:jc w:val="center"/>
              <w:rPr>
                <w:sz w:val="20"/>
              </w:rPr>
            </w:pPr>
            <w:r w:rsidRPr="003E1D5A">
              <w:rPr>
                <w:sz w:val="20"/>
              </w:rPr>
              <w:t>24</w:t>
            </w:r>
          </w:p>
        </w:tc>
        <w:tc>
          <w:tcPr>
            <w:tcW w:w="1284" w:type="dxa"/>
            <w:tcBorders>
              <w:top w:val="single" w:sz="4" w:space="0" w:color="auto"/>
              <w:left w:val="single" w:sz="4" w:space="0" w:color="auto"/>
              <w:bottom w:val="single" w:sz="4" w:space="0" w:color="auto"/>
              <w:right w:val="single" w:sz="4" w:space="0" w:color="auto"/>
            </w:tcBorders>
          </w:tcPr>
          <w:p w14:paraId="3E06015C" w14:textId="77777777" w:rsidR="003E1D5A" w:rsidRPr="003E1D5A" w:rsidRDefault="003E1D5A" w:rsidP="003E1D5A">
            <w:pPr>
              <w:widowControl w:val="0"/>
              <w:tabs>
                <w:tab w:val="left" w:pos="4587"/>
              </w:tabs>
              <w:suppressAutoHyphens/>
              <w:jc w:val="center"/>
              <w:rPr>
                <w:sz w:val="20"/>
              </w:rPr>
            </w:pPr>
            <w:r w:rsidRPr="003E1D5A">
              <w:rPr>
                <w:sz w:val="20"/>
              </w:rPr>
              <w:t>9</w:t>
            </w:r>
          </w:p>
        </w:tc>
        <w:tc>
          <w:tcPr>
            <w:tcW w:w="1267" w:type="dxa"/>
            <w:tcBorders>
              <w:top w:val="single" w:sz="4" w:space="0" w:color="auto"/>
              <w:left w:val="single" w:sz="4" w:space="0" w:color="auto"/>
              <w:bottom w:val="single" w:sz="4" w:space="0" w:color="auto"/>
              <w:right w:val="single" w:sz="4" w:space="0" w:color="auto"/>
            </w:tcBorders>
          </w:tcPr>
          <w:p w14:paraId="076EFE51" w14:textId="77777777" w:rsidR="003E1D5A" w:rsidRPr="003E1D5A" w:rsidRDefault="003E1D5A" w:rsidP="003E1D5A">
            <w:pPr>
              <w:widowControl w:val="0"/>
              <w:tabs>
                <w:tab w:val="left" w:pos="4587"/>
              </w:tabs>
              <w:suppressAutoHyphens/>
              <w:jc w:val="center"/>
              <w:rPr>
                <w:sz w:val="20"/>
              </w:rPr>
            </w:pPr>
            <w:r w:rsidRPr="003E1D5A">
              <w:rPr>
                <w:sz w:val="20"/>
              </w:rPr>
              <w:t>35</w:t>
            </w:r>
          </w:p>
        </w:tc>
        <w:tc>
          <w:tcPr>
            <w:tcW w:w="1267" w:type="dxa"/>
            <w:tcBorders>
              <w:top w:val="single" w:sz="4" w:space="0" w:color="auto"/>
              <w:left w:val="single" w:sz="4" w:space="0" w:color="auto"/>
              <w:bottom w:val="single" w:sz="4" w:space="0" w:color="auto"/>
              <w:right w:val="single" w:sz="4" w:space="0" w:color="auto"/>
            </w:tcBorders>
          </w:tcPr>
          <w:p w14:paraId="481F1F60" w14:textId="77777777" w:rsidR="003E1D5A" w:rsidRPr="003E1D5A" w:rsidRDefault="003E1D5A" w:rsidP="003E1D5A">
            <w:pPr>
              <w:widowControl w:val="0"/>
              <w:tabs>
                <w:tab w:val="left" w:pos="4587"/>
              </w:tabs>
              <w:suppressAutoHyphens/>
              <w:jc w:val="center"/>
              <w:rPr>
                <w:sz w:val="20"/>
              </w:rPr>
            </w:pPr>
            <w:r w:rsidRPr="003E1D5A">
              <w:rPr>
                <w:sz w:val="20"/>
              </w:rPr>
              <w:t>19</w:t>
            </w:r>
          </w:p>
        </w:tc>
        <w:tc>
          <w:tcPr>
            <w:tcW w:w="1199" w:type="dxa"/>
            <w:tcBorders>
              <w:top w:val="single" w:sz="4" w:space="0" w:color="auto"/>
              <w:left w:val="single" w:sz="4" w:space="0" w:color="auto"/>
              <w:bottom w:val="single" w:sz="4" w:space="0" w:color="auto"/>
              <w:right w:val="single" w:sz="4" w:space="0" w:color="auto"/>
            </w:tcBorders>
          </w:tcPr>
          <w:p w14:paraId="6D037752" w14:textId="77777777" w:rsidR="003E1D5A" w:rsidRPr="003E1D5A" w:rsidRDefault="003E1D5A" w:rsidP="003E1D5A">
            <w:pPr>
              <w:widowControl w:val="0"/>
              <w:tabs>
                <w:tab w:val="left" w:pos="4587"/>
              </w:tabs>
              <w:suppressAutoHyphens/>
              <w:jc w:val="center"/>
              <w:rPr>
                <w:sz w:val="20"/>
              </w:rPr>
            </w:pPr>
            <w:r w:rsidRPr="003E1D5A">
              <w:rPr>
                <w:sz w:val="20"/>
              </w:rPr>
              <w:t>37</w:t>
            </w:r>
          </w:p>
        </w:tc>
        <w:tc>
          <w:tcPr>
            <w:tcW w:w="1355" w:type="dxa"/>
            <w:tcBorders>
              <w:top w:val="single" w:sz="4" w:space="0" w:color="auto"/>
              <w:left w:val="single" w:sz="4" w:space="0" w:color="auto"/>
              <w:bottom w:val="single" w:sz="4" w:space="0" w:color="auto"/>
              <w:right w:val="single" w:sz="4" w:space="0" w:color="auto"/>
            </w:tcBorders>
          </w:tcPr>
          <w:p w14:paraId="39056FA3" w14:textId="77777777" w:rsidR="003E1D5A" w:rsidRPr="003E1D5A" w:rsidRDefault="003E1D5A" w:rsidP="003E1D5A">
            <w:pPr>
              <w:widowControl w:val="0"/>
              <w:tabs>
                <w:tab w:val="left" w:pos="4587"/>
              </w:tabs>
              <w:suppressAutoHyphens/>
              <w:jc w:val="center"/>
              <w:rPr>
                <w:sz w:val="20"/>
              </w:rPr>
            </w:pPr>
            <w:r w:rsidRPr="003E1D5A">
              <w:rPr>
                <w:sz w:val="20"/>
              </w:rPr>
              <w:t>24</w:t>
            </w:r>
          </w:p>
        </w:tc>
      </w:tr>
      <w:tr w:rsidR="003E1D5A" w:rsidRPr="003E1D5A" w14:paraId="18848D02" w14:textId="77777777" w:rsidTr="0092159E">
        <w:tc>
          <w:tcPr>
            <w:tcW w:w="1886" w:type="dxa"/>
            <w:tcBorders>
              <w:top w:val="single" w:sz="4" w:space="0" w:color="auto"/>
              <w:left w:val="single" w:sz="4" w:space="0" w:color="auto"/>
              <w:bottom w:val="single" w:sz="4" w:space="0" w:color="auto"/>
              <w:right w:val="single" w:sz="4" w:space="0" w:color="auto"/>
            </w:tcBorders>
          </w:tcPr>
          <w:p w14:paraId="197D5B35" w14:textId="77777777" w:rsidR="003E1D5A" w:rsidRPr="003E1D5A" w:rsidRDefault="003E1D5A" w:rsidP="003E1D5A">
            <w:pPr>
              <w:widowControl w:val="0"/>
              <w:tabs>
                <w:tab w:val="left" w:pos="4587"/>
              </w:tabs>
              <w:suppressAutoHyphens/>
              <w:jc w:val="both"/>
              <w:rPr>
                <w:sz w:val="20"/>
              </w:rPr>
            </w:pPr>
            <w:r w:rsidRPr="003E1D5A">
              <w:rPr>
                <w:sz w:val="20"/>
              </w:rPr>
              <w:t>,,Ąžuoliukas“</w:t>
            </w:r>
          </w:p>
        </w:tc>
        <w:tc>
          <w:tcPr>
            <w:tcW w:w="1262" w:type="dxa"/>
            <w:tcBorders>
              <w:top w:val="single" w:sz="4" w:space="0" w:color="auto"/>
              <w:left w:val="single" w:sz="4" w:space="0" w:color="auto"/>
              <w:bottom w:val="single" w:sz="4" w:space="0" w:color="auto"/>
              <w:right w:val="single" w:sz="4" w:space="0" w:color="auto"/>
            </w:tcBorders>
          </w:tcPr>
          <w:p w14:paraId="7920CE8D" w14:textId="77777777" w:rsidR="003E1D5A" w:rsidRPr="003E1D5A" w:rsidRDefault="003E1D5A" w:rsidP="003E1D5A">
            <w:pPr>
              <w:widowControl w:val="0"/>
              <w:tabs>
                <w:tab w:val="left" w:pos="4587"/>
              </w:tabs>
              <w:suppressAutoHyphens/>
              <w:jc w:val="center"/>
              <w:rPr>
                <w:sz w:val="20"/>
              </w:rPr>
            </w:pPr>
            <w:r w:rsidRPr="003E1D5A">
              <w:rPr>
                <w:sz w:val="20"/>
              </w:rPr>
              <w:t>27</w:t>
            </w:r>
          </w:p>
        </w:tc>
        <w:tc>
          <w:tcPr>
            <w:tcW w:w="1284" w:type="dxa"/>
            <w:tcBorders>
              <w:top w:val="single" w:sz="4" w:space="0" w:color="auto"/>
              <w:left w:val="single" w:sz="4" w:space="0" w:color="auto"/>
              <w:bottom w:val="single" w:sz="4" w:space="0" w:color="auto"/>
              <w:right w:val="single" w:sz="4" w:space="0" w:color="auto"/>
            </w:tcBorders>
          </w:tcPr>
          <w:p w14:paraId="7AA0F04E" w14:textId="77777777" w:rsidR="003E1D5A" w:rsidRPr="003E1D5A" w:rsidRDefault="003E1D5A" w:rsidP="003E1D5A">
            <w:pPr>
              <w:widowControl w:val="0"/>
              <w:tabs>
                <w:tab w:val="left" w:pos="4587"/>
              </w:tabs>
              <w:suppressAutoHyphens/>
              <w:jc w:val="center"/>
              <w:rPr>
                <w:sz w:val="20"/>
              </w:rPr>
            </w:pPr>
            <w:r w:rsidRPr="003E1D5A">
              <w:rPr>
                <w:sz w:val="20"/>
              </w:rPr>
              <w:t>4</w:t>
            </w:r>
          </w:p>
        </w:tc>
        <w:tc>
          <w:tcPr>
            <w:tcW w:w="1267" w:type="dxa"/>
            <w:tcBorders>
              <w:top w:val="single" w:sz="4" w:space="0" w:color="auto"/>
              <w:left w:val="single" w:sz="4" w:space="0" w:color="auto"/>
              <w:bottom w:val="single" w:sz="4" w:space="0" w:color="auto"/>
              <w:right w:val="single" w:sz="4" w:space="0" w:color="auto"/>
            </w:tcBorders>
          </w:tcPr>
          <w:p w14:paraId="0B2FCE8F" w14:textId="77777777" w:rsidR="003E1D5A" w:rsidRPr="003E1D5A" w:rsidRDefault="003E1D5A" w:rsidP="003E1D5A">
            <w:pPr>
              <w:widowControl w:val="0"/>
              <w:tabs>
                <w:tab w:val="left" w:pos="4587"/>
              </w:tabs>
              <w:suppressAutoHyphens/>
              <w:jc w:val="center"/>
              <w:rPr>
                <w:sz w:val="20"/>
              </w:rPr>
            </w:pPr>
            <w:r w:rsidRPr="003E1D5A">
              <w:rPr>
                <w:sz w:val="20"/>
              </w:rPr>
              <w:t>32</w:t>
            </w:r>
          </w:p>
        </w:tc>
        <w:tc>
          <w:tcPr>
            <w:tcW w:w="1267" w:type="dxa"/>
            <w:tcBorders>
              <w:top w:val="single" w:sz="4" w:space="0" w:color="auto"/>
              <w:left w:val="single" w:sz="4" w:space="0" w:color="auto"/>
              <w:bottom w:val="single" w:sz="4" w:space="0" w:color="auto"/>
              <w:right w:val="single" w:sz="4" w:space="0" w:color="auto"/>
            </w:tcBorders>
          </w:tcPr>
          <w:p w14:paraId="4413FEEB" w14:textId="77777777" w:rsidR="003E1D5A" w:rsidRPr="003E1D5A" w:rsidRDefault="003E1D5A" w:rsidP="003E1D5A">
            <w:pPr>
              <w:widowControl w:val="0"/>
              <w:tabs>
                <w:tab w:val="left" w:pos="4587"/>
              </w:tabs>
              <w:suppressAutoHyphens/>
              <w:jc w:val="center"/>
              <w:rPr>
                <w:sz w:val="20"/>
              </w:rPr>
            </w:pPr>
            <w:r w:rsidRPr="003E1D5A">
              <w:rPr>
                <w:sz w:val="20"/>
              </w:rPr>
              <w:t>6</w:t>
            </w:r>
          </w:p>
        </w:tc>
        <w:tc>
          <w:tcPr>
            <w:tcW w:w="1199" w:type="dxa"/>
            <w:tcBorders>
              <w:top w:val="single" w:sz="4" w:space="0" w:color="auto"/>
              <w:left w:val="single" w:sz="4" w:space="0" w:color="auto"/>
              <w:bottom w:val="single" w:sz="4" w:space="0" w:color="auto"/>
              <w:right w:val="single" w:sz="4" w:space="0" w:color="auto"/>
            </w:tcBorders>
          </w:tcPr>
          <w:p w14:paraId="4E275556" w14:textId="77777777" w:rsidR="003E1D5A" w:rsidRPr="003E1D5A" w:rsidRDefault="003E1D5A" w:rsidP="003E1D5A">
            <w:pPr>
              <w:widowControl w:val="0"/>
              <w:tabs>
                <w:tab w:val="left" w:pos="4587"/>
              </w:tabs>
              <w:suppressAutoHyphens/>
              <w:jc w:val="center"/>
              <w:rPr>
                <w:sz w:val="20"/>
              </w:rPr>
            </w:pPr>
            <w:r w:rsidRPr="003E1D5A">
              <w:rPr>
                <w:sz w:val="20"/>
              </w:rPr>
              <w:t>22</w:t>
            </w:r>
          </w:p>
        </w:tc>
        <w:tc>
          <w:tcPr>
            <w:tcW w:w="1355" w:type="dxa"/>
            <w:tcBorders>
              <w:top w:val="single" w:sz="4" w:space="0" w:color="auto"/>
              <w:left w:val="single" w:sz="4" w:space="0" w:color="auto"/>
              <w:bottom w:val="single" w:sz="4" w:space="0" w:color="auto"/>
              <w:right w:val="single" w:sz="4" w:space="0" w:color="auto"/>
            </w:tcBorders>
          </w:tcPr>
          <w:p w14:paraId="5601A785" w14:textId="77777777" w:rsidR="003E1D5A" w:rsidRPr="003E1D5A" w:rsidRDefault="003E1D5A" w:rsidP="003E1D5A">
            <w:pPr>
              <w:widowControl w:val="0"/>
              <w:tabs>
                <w:tab w:val="left" w:pos="4587"/>
              </w:tabs>
              <w:suppressAutoHyphens/>
              <w:jc w:val="center"/>
              <w:rPr>
                <w:sz w:val="20"/>
              </w:rPr>
            </w:pPr>
            <w:r w:rsidRPr="003E1D5A">
              <w:rPr>
                <w:sz w:val="20"/>
              </w:rPr>
              <w:t>8</w:t>
            </w:r>
          </w:p>
        </w:tc>
      </w:tr>
      <w:tr w:rsidR="003E1D5A" w:rsidRPr="003E1D5A" w14:paraId="509AA0D5" w14:textId="77777777" w:rsidTr="0092159E">
        <w:tc>
          <w:tcPr>
            <w:tcW w:w="1886" w:type="dxa"/>
            <w:tcBorders>
              <w:top w:val="single" w:sz="4" w:space="0" w:color="auto"/>
              <w:left w:val="single" w:sz="4" w:space="0" w:color="auto"/>
              <w:bottom w:val="single" w:sz="4" w:space="0" w:color="auto"/>
              <w:right w:val="single" w:sz="4" w:space="0" w:color="auto"/>
            </w:tcBorders>
            <w:hideMark/>
          </w:tcPr>
          <w:p w14:paraId="30224A96" w14:textId="77777777" w:rsidR="003E1D5A" w:rsidRPr="003E1D5A" w:rsidRDefault="003E1D5A" w:rsidP="003E1D5A">
            <w:pPr>
              <w:widowControl w:val="0"/>
              <w:tabs>
                <w:tab w:val="left" w:pos="4587"/>
              </w:tabs>
              <w:suppressAutoHyphens/>
              <w:jc w:val="both"/>
              <w:rPr>
                <w:sz w:val="20"/>
              </w:rPr>
            </w:pPr>
            <w:r w:rsidRPr="003E1D5A">
              <w:rPr>
                <w:sz w:val="20"/>
              </w:rPr>
              <w:t>,,Auksinis gaidelis“</w:t>
            </w:r>
          </w:p>
        </w:tc>
        <w:tc>
          <w:tcPr>
            <w:tcW w:w="1262" w:type="dxa"/>
            <w:tcBorders>
              <w:top w:val="single" w:sz="4" w:space="0" w:color="auto"/>
              <w:left w:val="single" w:sz="4" w:space="0" w:color="auto"/>
              <w:bottom w:val="single" w:sz="4" w:space="0" w:color="auto"/>
              <w:right w:val="single" w:sz="4" w:space="0" w:color="auto"/>
            </w:tcBorders>
          </w:tcPr>
          <w:p w14:paraId="2E94338F" w14:textId="77777777" w:rsidR="003E1D5A" w:rsidRPr="003E1D5A" w:rsidRDefault="003E1D5A" w:rsidP="003E1D5A">
            <w:pPr>
              <w:widowControl w:val="0"/>
              <w:tabs>
                <w:tab w:val="left" w:pos="4587"/>
              </w:tabs>
              <w:suppressAutoHyphens/>
              <w:jc w:val="center"/>
              <w:rPr>
                <w:sz w:val="20"/>
              </w:rPr>
            </w:pPr>
            <w:r w:rsidRPr="003E1D5A">
              <w:rPr>
                <w:sz w:val="20"/>
              </w:rPr>
              <w:t>24</w:t>
            </w:r>
          </w:p>
        </w:tc>
        <w:tc>
          <w:tcPr>
            <w:tcW w:w="1284" w:type="dxa"/>
            <w:tcBorders>
              <w:top w:val="single" w:sz="4" w:space="0" w:color="auto"/>
              <w:left w:val="single" w:sz="4" w:space="0" w:color="auto"/>
              <w:bottom w:val="single" w:sz="4" w:space="0" w:color="auto"/>
              <w:right w:val="single" w:sz="4" w:space="0" w:color="auto"/>
            </w:tcBorders>
          </w:tcPr>
          <w:p w14:paraId="068AD157" w14:textId="77777777" w:rsidR="003E1D5A" w:rsidRPr="003E1D5A" w:rsidRDefault="003E1D5A" w:rsidP="003E1D5A">
            <w:pPr>
              <w:widowControl w:val="0"/>
              <w:tabs>
                <w:tab w:val="left" w:pos="4587"/>
              </w:tabs>
              <w:suppressAutoHyphens/>
              <w:jc w:val="center"/>
              <w:rPr>
                <w:sz w:val="20"/>
              </w:rPr>
            </w:pPr>
            <w:r w:rsidRPr="003E1D5A">
              <w:rPr>
                <w:sz w:val="20"/>
              </w:rPr>
              <w:t>6</w:t>
            </w:r>
          </w:p>
        </w:tc>
        <w:tc>
          <w:tcPr>
            <w:tcW w:w="1267" w:type="dxa"/>
            <w:tcBorders>
              <w:top w:val="single" w:sz="4" w:space="0" w:color="auto"/>
              <w:left w:val="single" w:sz="4" w:space="0" w:color="auto"/>
              <w:bottom w:val="single" w:sz="4" w:space="0" w:color="auto"/>
              <w:right w:val="single" w:sz="4" w:space="0" w:color="auto"/>
            </w:tcBorders>
          </w:tcPr>
          <w:p w14:paraId="168DA8A9" w14:textId="77777777" w:rsidR="003E1D5A" w:rsidRPr="003E1D5A" w:rsidRDefault="003E1D5A" w:rsidP="003E1D5A">
            <w:pPr>
              <w:widowControl w:val="0"/>
              <w:tabs>
                <w:tab w:val="left" w:pos="4587"/>
              </w:tabs>
              <w:suppressAutoHyphens/>
              <w:jc w:val="center"/>
              <w:rPr>
                <w:sz w:val="20"/>
              </w:rPr>
            </w:pPr>
            <w:r w:rsidRPr="003E1D5A">
              <w:rPr>
                <w:sz w:val="20"/>
              </w:rPr>
              <w:t>24</w:t>
            </w:r>
          </w:p>
        </w:tc>
        <w:tc>
          <w:tcPr>
            <w:tcW w:w="1267" w:type="dxa"/>
            <w:tcBorders>
              <w:top w:val="single" w:sz="4" w:space="0" w:color="auto"/>
              <w:left w:val="single" w:sz="4" w:space="0" w:color="auto"/>
              <w:bottom w:val="single" w:sz="4" w:space="0" w:color="auto"/>
              <w:right w:val="single" w:sz="4" w:space="0" w:color="auto"/>
            </w:tcBorders>
          </w:tcPr>
          <w:p w14:paraId="538C1BC2" w14:textId="77777777" w:rsidR="003E1D5A" w:rsidRPr="003E1D5A" w:rsidRDefault="003E1D5A" w:rsidP="003E1D5A">
            <w:pPr>
              <w:widowControl w:val="0"/>
              <w:tabs>
                <w:tab w:val="left" w:pos="4587"/>
              </w:tabs>
              <w:suppressAutoHyphens/>
              <w:jc w:val="center"/>
              <w:rPr>
                <w:sz w:val="20"/>
              </w:rPr>
            </w:pPr>
            <w:r w:rsidRPr="003E1D5A">
              <w:rPr>
                <w:sz w:val="20"/>
              </w:rPr>
              <w:t>6</w:t>
            </w:r>
          </w:p>
        </w:tc>
        <w:tc>
          <w:tcPr>
            <w:tcW w:w="1199" w:type="dxa"/>
            <w:tcBorders>
              <w:top w:val="single" w:sz="4" w:space="0" w:color="auto"/>
              <w:left w:val="single" w:sz="4" w:space="0" w:color="auto"/>
              <w:bottom w:val="single" w:sz="4" w:space="0" w:color="auto"/>
              <w:right w:val="single" w:sz="4" w:space="0" w:color="auto"/>
            </w:tcBorders>
          </w:tcPr>
          <w:p w14:paraId="4111BC71" w14:textId="77777777" w:rsidR="003E1D5A" w:rsidRPr="003E1D5A" w:rsidRDefault="003E1D5A" w:rsidP="003E1D5A">
            <w:pPr>
              <w:widowControl w:val="0"/>
              <w:tabs>
                <w:tab w:val="left" w:pos="4587"/>
              </w:tabs>
              <w:suppressAutoHyphens/>
              <w:jc w:val="center"/>
              <w:rPr>
                <w:sz w:val="20"/>
              </w:rPr>
            </w:pPr>
            <w:r w:rsidRPr="003E1D5A">
              <w:rPr>
                <w:sz w:val="20"/>
              </w:rPr>
              <w:t>40</w:t>
            </w:r>
          </w:p>
        </w:tc>
        <w:tc>
          <w:tcPr>
            <w:tcW w:w="1355" w:type="dxa"/>
            <w:tcBorders>
              <w:top w:val="single" w:sz="4" w:space="0" w:color="auto"/>
              <w:left w:val="single" w:sz="4" w:space="0" w:color="auto"/>
              <w:bottom w:val="single" w:sz="4" w:space="0" w:color="auto"/>
              <w:right w:val="single" w:sz="4" w:space="0" w:color="auto"/>
            </w:tcBorders>
          </w:tcPr>
          <w:p w14:paraId="60770228" w14:textId="77777777" w:rsidR="003E1D5A" w:rsidRPr="003E1D5A" w:rsidRDefault="003E1D5A" w:rsidP="003E1D5A">
            <w:pPr>
              <w:widowControl w:val="0"/>
              <w:tabs>
                <w:tab w:val="left" w:pos="4587"/>
              </w:tabs>
              <w:suppressAutoHyphens/>
              <w:jc w:val="center"/>
              <w:rPr>
                <w:sz w:val="20"/>
              </w:rPr>
            </w:pPr>
            <w:r w:rsidRPr="003E1D5A">
              <w:rPr>
                <w:sz w:val="20"/>
              </w:rPr>
              <w:t>10</w:t>
            </w:r>
          </w:p>
        </w:tc>
      </w:tr>
      <w:tr w:rsidR="003E1D5A" w:rsidRPr="003E1D5A" w14:paraId="56E488D1" w14:textId="77777777" w:rsidTr="0092159E">
        <w:tc>
          <w:tcPr>
            <w:tcW w:w="1886" w:type="dxa"/>
            <w:tcBorders>
              <w:top w:val="single" w:sz="4" w:space="0" w:color="auto"/>
              <w:left w:val="single" w:sz="4" w:space="0" w:color="auto"/>
              <w:bottom w:val="single" w:sz="4" w:space="0" w:color="auto"/>
              <w:right w:val="single" w:sz="4" w:space="0" w:color="auto"/>
            </w:tcBorders>
          </w:tcPr>
          <w:p w14:paraId="5718DF39" w14:textId="77777777" w:rsidR="003E1D5A" w:rsidRPr="003E1D5A" w:rsidRDefault="003E1D5A" w:rsidP="003E1D5A">
            <w:pPr>
              <w:widowControl w:val="0"/>
              <w:tabs>
                <w:tab w:val="left" w:pos="4587"/>
              </w:tabs>
              <w:suppressAutoHyphens/>
              <w:jc w:val="both"/>
              <w:rPr>
                <w:sz w:val="20"/>
              </w:rPr>
            </w:pPr>
            <w:r w:rsidRPr="003E1D5A">
              <w:rPr>
                <w:sz w:val="20"/>
              </w:rPr>
              <w:t>,,Gintarėlis“</w:t>
            </w:r>
          </w:p>
        </w:tc>
        <w:tc>
          <w:tcPr>
            <w:tcW w:w="1262" w:type="dxa"/>
            <w:tcBorders>
              <w:top w:val="single" w:sz="4" w:space="0" w:color="auto"/>
              <w:left w:val="single" w:sz="4" w:space="0" w:color="auto"/>
              <w:bottom w:val="single" w:sz="4" w:space="0" w:color="auto"/>
              <w:right w:val="single" w:sz="4" w:space="0" w:color="auto"/>
            </w:tcBorders>
          </w:tcPr>
          <w:p w14:paraId="7038715C" w14:textId="77777777" w:rsidR="003E1D5A" w:rsidRPr="003E1D5A" w:rsidRDefault="003E1D5A" w:rsidP="003E1D5A">
            <w:pPr>
              <w:widowControl w:val="0"/>
              <w:tabs>
                <w:tab w:val="left" w:pos="4587"/>
              </w:tabs>
              <w:suppressAutoHyphens/>
              <w:jc w:val="center"/>
              <w:rPr>
                <w:sz w:val="20"/>
              </w:rPr>
            </w:pPr>
            <w:r w:rsidRPr="003E1D5A">
              <w:rPr>
                <w:sz w:val="20"/>
              </w:rPr>
              <w:t>27</w:t>
            </w:r>
          </w:p>
        </w:tc>
        <w:tc>
          <w:tcPr>
            <w:tcW w:w="1284" w:type="dxa"/>
            <w:tcBorders>
              <w:top w:val="single" w:sz="4" w:space="0" w:color="auto"/>
              <w:left w:val="single" w:sz="4" w:space="0" w:color="auto"/>
              <w:bottom w:val="single" w:sz="4" w:space="0" w:color="auto"/>
              <w:right w:val="single" w:sz="4" w:space="0" w:color="auto"/>
            </w:tcBorders>
          </w:tcPr>
          <w:p w14:paraId="4061C697" w14:textId="77777777" w:rsidR="003E1D5A" w:rsidRPr="003E1D5A" w:rsidRDefault="003E1D5A" w:rsidP="003E1D5A">
            <w:pPr>
              <w:widowControl w:val="0"/>
              <w:tabs>
                <w:tab w:val="left" w:pos="4587"/>
              </w:tabs>
              <w:suppressAutoHyphens/>
              <w:jc w:val="center"/>
              <w:rPr>
                <w:sz w:val="20"/>
              </w:rPr>
            </w:pPr>
            <w:r w:rsidRPr="003E1D5A">
              <w:rPr>
                <w:sz w:val="20"/>
              </w:rPr>
              <w:t>8</w:t>
            </w:r>
          </w:p>
        </w:tc>
        <w:tc>
          <w:tcPr>
            <w:tcW w:w="1267" w:type="dxa"/>
            <w:tcBorders>
              <w:top w:val="single" w:sz="4" w:space="0" w:color="auto"/>
              <w:left w:val="single" w:sz="4" w:space="0" w:color="auto"/>
              <w:bottom w:val="single" w:sz="4" w:space="0" w:color="auto"/>
              <w:right w:val="single" w:sz="4" w:space="0" w:color="auto"/>
            </w:tcBorders>
          </w:tcPr>
          <w:p w14:paraId="020C658D" w14:textId="77777777" w:rsidR="003E1D5A" w:rsidRPr="003E1D5A" w:rsidRDefault="003E1D5A" w:rsidP="003E1D5A">
            <w:pPr>
              <w:widowControl w:val="0"/>
              <w:tabs>
                <w:tab w:val="left" w:pos="4587"/>
              </w:tabs>
              <w:suppressAutoHyphens/>
              <w:jc w:val="center"/>
              <w:rPr>
                <w:sz w:val="20"/>
              </w:rPr>
            </w:pPr>
            <w:r w:rsidRPr="003E1D5A">
              <w:rPr>
                <w:sz w:val="20"/>
              </w:rPr>
              <w:t>42</w:t>
            </w:r>
          </w:p>
        </w:tc>
        <w:tc>
          <w:tcPr>
            <w:tcW w:w="1267" w:type="dxa"/>
            <w:tcBorders>
              <w:top w:val="single" w:sz="4" w:space="0" w:color="auto"/>
              <w:left w:val="single" w:sz="4" w:space="0" w:color="auto"/>
              <w:bottom w:val="single" w:sz="4" w:space="0" w:color="auto"/>
              <w:right w:val="single" w:sz="4" w:space="0" w:color="auto"/>
            </w:tcBorders>
          </w:tcPr>
          <w:p w14:paraId="30A08BC5" w14:textId="77777777" w:rsidR="003E1D5A" w:rsidRPr="003E1D5A" w:rsidRDefault="003E1D5A" w:rsidP="003E1D5A">
            <w:pPr>
              <w:widowControl w:val="0"/>
              <w:tabs>
                <w:tab w:val="left" w:pos="4587"/>
              </w:tabs>
              <w:suppressAutoHyphens/>
              <w:jc w:val="center"/>
              <w:rPr>
                <w:sz w:val="20"/>
              </w:rPr>
            </w:pPr>
            <w:r w:rsidRPr="003E1D5A">
              <w:rPr>
                <w:sz w:val="20"/>
              </w:rPr>
              <w:t>10</w:t>
            </w:r>
          </w:p>
        </w:tc>
        <w:tc>
          <w:tcPr>
            <w:tcW w:w="1199" w:type="dxa"/>
            <w:tcBorders>
              <w:top w:val="single" w:sz="4" w:space="0" w:color="auto"/>
              <w:left w:val="single" w:sz="4" w:space="0" w:color="auto"/>
              <w:bottom w:val="single" w:sz="4" w:space="0" w:color="auto"/>
              <w:right w:val="single" w:sz="4" w:space="0" w:color="auto"/>
            </w:tcBorders>
          </w:tcPr>
          <w:p w14:paraId="1A1ECB3B" w14:textId="77777777" w:rsidR="003E1D5A" w:rsidRPr="003E1D5A" w:rsidRDefault="003E1D5A" w:rsidP="003E1D5A">
            <w:pPr>
              <w:widowControl w:val="0"/>
              <w:tabs>
                <w:tab w:val="left" w:pos="4587"/>
              </w:tabs>
              <w:suppressAutoHyphens/>
              <w:jc w:val="center"/>
              <w:rPr>
                <w:sz w:val="20"/>
              </w:rPr>
            </w:pPr>
            <w:r w:rsidRPr="003E1D5A">
              <w:rPr>
                <w:sz w:val="20"/>
              </w:rPr>
              <w:t>27</w:t>
            </w:r>
          </w:p>
        </w:tc>
        <w:tc>
          <w:tcPr>
            <w:tcW w:w="1355" w:type="dxa"/>
            <w:tcBorders>
              <w:top w:val="single" w:sz="4" w:space="0" w:color="auto"/>
              <w:left w:val="single" w:sz="4" w:space="0" w:color="auto"/>
              <w:bottom w:val="single" w:sz="4" w:space="0" w:color="auto"/>
              <w:right w:val="single" w:sz="4" w:space="0" w:color="auto"/>
            </w:tcBorders>
          </w:tcPr>
          <w:p w14:paraId="2A674591" w14:textId="77777777" w:rsidR="003E1D5A" w:rsidRPr="003E1D5A" w:rsidRDefault="003E1D5A" w:rsidP="003E1D5A">
            <w:pPr>
              <w:widowControl w:val="0"/>
              <w:tabs>
                <w:tab w:val="left" w:pos="4587"/>
              </w:tabs>
              <w:suppressAutoHyphens/>
              <w:jc w:val="center"/>
              <w:rPr>
                <w:sz w:val="20"/>
              </w:rPr>
            </w:pPr>
            <w:r w:rsidRPr="003E1D5A">
              <w:rPr>
                <w:sz w:val="20"/>
              </w:rPr>
              <w:t>13</w:t>
            </w:r>
          </w:p>
        </w:tc>
      </w:tr>
      <w:tr w:rsidR="003E1D5A" w:rsidRPr="003E1D5A" w14:paraId="1A0A271D" w14:textId="77777777" w:rsidTr="0092159E">
        <w:tc>
          <w:tcPr>
            <w:tcW w:w="1886" w:type="dxa"/>
            <w:tcBorders>
              <w:top w:val="single" w:sz="4" w:space="0" w:color="auto"/>
              <w:left w:val="single" w:sz="4" w:space="0" w:color="auto"/>
              <w:bottom w:val="single" w:sz="4" w:space="0" w:color="auto"/>
              <w:right w:val="single" w:sz="4" w:space="0" w:color="auto"/>
            </w:tcBorders>
          </w:tcPr>
          <w:p w14:paraId="18619C29" w14:textId="77777777" w:rsidR="003E1D5A" w:rsidRPr="003E1D5A" w:rsidRDefault="003E1D5A" w:rsidP="003E1D5A">
            <w:pPr>
              <w:widowControl w:val="0"/>
              <w:tabs>
                <w:tab w:val="left" w:pos="4587"/>
              </w:tabs>
              <w:suppressAutoHyphens/>
              <w:jc w:val="both"/>
              <w:rPr>
                <w:sz w:val="20"/>
              </w:rPr>
            </w:pPr>
            <w:r w:rsidRPr="003E1D5A">
              <w:rPr>
                <w:sz w:val="20"/>
              </w:rPr>
              <w:t>,,Kūlverstukas“</w:t>
            </w:r>
          </w:p>
        </w:tc>
        <w:tc>
          <w:tcPr>
            <w:tcW w:w="1262" w:type="dxa"/>
            <w:tcBorders>
              <w:top w:val="single" w:sz="4" w:space="0" w:color="auto"/>
              <w:left w:val="single" w:sz="4" w:space="0" w:color="auto"/>
              <w:bottom w:val="single" w:sz="4" w:space="0" w:color="auto"/>
              <w:right w:val="single" w:sz="4" w:space="0" w:color="auto"/>
            </w:tcBorders>
          </w:tcPr>
          <w:p w14:paraId="73B08963" w14:textId="77777777" w:rsidR="003E1D5A" w:rsidRPr="003E1D5A" w:rsidRDefault="003E1D5A" w:rsidP="003E1D5A">
            <w:pPr>
              <w:widowControl w:val="0"/>
              <w:tabs>
                <w:tab w:val="left" w:pos="4587"/>
              </w:tabs>
              <w:suppressAutoHyphens/>
              <w:jc w:val="center"/>
              <w:rPr>
                <w:sz w:val="20"/>
              </w:rPr>
            </w:pPr>
            <w:r w:rsidRPr="003E1D5A">
              <w:rPr>
                <w:sz w:val="20"/>
              </w:rPr>
              <w:t>20</w:t>
            </w:r>
          </w:p>
        </w:tc>
        <w:tc>
          <w:tcPr>
            <w:tcW w:w="1284" w:type="dxa"/>
            <w:tcBorders>
              <w:top w:val="single" w:sz="4" w:space="0" w:color="auto"/>
              <w:left w:val="single" w:sz="4" w:space="0" w:color="auto"/>
              <w:bottom w:val="single" w:sz="4" w:space="0" w:color="auto"/>
              <w:right w:val="single" w:sz="4" w:space="0" w:color="auto"/>
            </w:tcBorders>
          </w:tcPr>
          <w:p w14:paraId="56939985" w14:textId="77777777" w:rsidR="003E1D5A" w:rsidRPr="003E1D5A" w:rsidRDefault="003E1D5A" w:rsidP="003E1D5A">
            <w:pPr>
              <w:widowControl w:val="0"/>
              <w:tabs>
                <w:tab w:val="left" w:pos="4587"/>
              </w:tabs>
              <w:suppressAutoHyphens/>
              <w:jc w:val="center"/>
              <w:rPr>
                <w:sz w:val="20"/>
              </w:rPr>
            </w:pPr>
            <w:r w:rsidRPr="003E1D5A">
              <w:rPr>
                <w:sz w:val="20"/>
              </w:rPr>
              <w:t>6</w:t>
            </w:r>
          </w:p>
        </w:tc>
        <w:tc>
          <w:tcPr>
            <w:tcW w:w="1267" w:type="dxa"/>
            <w:tcBorders>
              <w:top w:val="single" w:sz="4" w:space="0" w:color="auto"/>
              <w:left w:val="single" w:sz="4" w:space="0" w:color="auto"/>
              <w:bottom w:val="single" w:sz="4" w:space="0" w:color="auto"/>
              <w:right w:val="single" w:sz="4" w:space="0" w:color="auto"/>
            </w:tcBorders>
          </w:tcPr>
          <w:p w14:paraId="77755536" w14:textId="77777777" w:rsidR="003E1D5A" w:rsidRPr="003E1D5A" w:rsidRDefault="003E1D5A" w:rsidP="003E1D5A">
            <w:pPr>
              <w:widowControl w:val="0"/>
              <w:tabs>
                <w:tab w:val="left" w:pos="4587"/>
              </w:tabs>
              <w:suppressAutoHyphens/>
              <w:jc w:val="center"/>
              <w:rPr>
                <w:sz w:val="20"/>
              </w:rPr>
            </w:pPr>
            <w:r w:rsidRPr="003E1D5A">
              <w:rPr>
                <w:sz w:val="20"/>
              </w:rPr>
              <w:t>39</w:t>
            </w:r>
          </w:p>
        </w:tc>
        <w:tc>
          <w:tcPr>
            <w:tcW w:w="1267" w:type="dxa"/>
            <w:tcBorders>
              <w:top w:val="single" w:sz="4" w:space="0" w:color="auto"/>
              <w:left w:val="single" w:sz="4" w:space="0" w:color="auto"/>
              <w:bottom w:val="single" w:sz="4" w:space="0" w:color="auto"/>
              <w:right w:val="single" w:sz="4" w:space="0" w:color="auto"/>
            </w:tcBorders>
          </w:tcPr>
          <w:p w14:paraId="6B52E6E9" w14:textId="77777777" w:rsidR="003E1D5A" w:rsidRPr="003E1D5A" w:rsidRDefault="003E1D5A" w:rsidP="003E1D5A">
            <w:pPr>
              <w:widowControl w:val="0"/>
              <w:tabs>
                <w:tab w:val="left" w:pos="4587"/>
              </w:tabs>
              <w:suppressAutoHyphens/>
              <w:jc w:val="center"/>
              <w:rPr>
                <w:sz w:val="20"/>
              </w:rPr>
            </w:pPr>
            <w:r w:rsidRPr="003E1D5A">
              <w:rPr>
                <w:sz w:val="20"/>
              </w:rPr>
              <w:t>4</w:t>
            </w:r>
          </w:p>
        </w:tc>
        <w:tc>
          <w:tcPr>
            <w:tcW w:w="1199" w:type="dxa"/>
            <w:tcBorders>
              <w:top w:val="single" w:sz="4" w:space="0" w:color="auto"/>
              <w:left w:val="single" w:sz="4" w:space="0" w:color="auto"/>
              <w:bottom w:val="single" w:sz="4" w:space="0" w:color="auto"/>
              <w:right w:val="single" w:sz="4" w:space="0" w:color="auto"/>
            </w:tcBorders>
          </w:tcPr>
          <w:p w14:paraId="667160DE" w14:textId="77777777" w:rsidR="003E1D5A" w:rsidRPr="003E1D5A" w:rsidRDefault="003E1D5A" w:rsidP="003E1D5A">
            <w:pPr>
              <w:widowControl w:val="0"/>
              <w:tabs>
                <w:tab w:val="left" w:pos="4587"/>
              </w:tabs>
              <w:suppressAutoHyphens/>
              <w:jc w:val="center"/>
              <w:rPr>
                <w:sz w:val="20"/>
              </w:rPr>
            </w:pPr>
            <w:r w:rsidRPr="003E1D5A">
              <w:rPr>
                <w:sz w:val="20"/>
              </w:rPr>
              <w:t>19</w:t>
            </w:r>
          </w:p>
        </w:tc>
        <w:tc>
          <w:tcPr>
            <w:tcW w:w="1355" w:type="dxa"/>
            <w:tcBorders>
              <w:top w:val="single" w:sz="4" w:space="0" w:color="auto"/>
              <w:left w:val="single" w:sz="4" w:space="0" w:color="auto"/>
              <w:bottom w:val="single" w:sz="4" w:space="0" w:color="auto"/>
              <w:right w:val="single" w:sz="4" w:space="0" w:color="auto"/>
            </w:tcBorders>
          </w:tcPr>
          <w:p w14:paraId="269E17F7" w14:textId="77777777" w:rsidR="003E1D5A" w:rsidRPr="003E1D5A" w:rsidRDefault="003E1D5A" w:rsidP="003E1D5A">
            <w:pPr>
              <w:widowControl w:val="0"/>
              <w:tabs>
                <w:tab w:val="left" w:pos="4587"/>
              </w:tabs>
              <w:suppressAutoHyphens/>
              <w:jc w:val="center"/>
              <w:rPr>
                <w:sz w:val="20"/>
              </w:rPr>
            </w:pPr>
            <w:r w:rsidRPr="003E1D5A">
              <w:rPr>
                <w:sz w:val="20"/>
              </w:rPr>
              <w:t>11</w:t>
            </w:r>
          </w:p>
        </w:tc>
      </w:tr>
      <w:tr w:rsidR="003E1D5A" w:rsidRPr="003E1D5A" w14:paraId="1DDAD9A6" w14:textId="77777777" w:rsidTr="0092159E">
        <w:tc>
          <w:tcPr>
            <w:tcW w:w="1886" w:type="dxa"/>
            <w:tcBorders>
              <w:top w:val="single" w:sz="4" w:space="0" w:color="auto"/>
              <w:left w:val="single" w:sz="4" w:space="0" w:color="auto"/>
              <w:bottom w:val="single" w:sz="4" w:space="0" w:color="auto"/>
              <w:right w:val="single" w:sz="4" w:space="0" w:color="auto"/>
            </w:tcBorders>
            <w:hideMark/>
          </w:tcPr>
          <w:p w14:paraId="128B48D9" w14:textId="77777777" w:rsidR="003E1D5A" w:rsidRPr="003E1D5A" w:rsidRDefault="003E1D5A" w:rsidP="003E1D5A">
            <w:pPr>
              <w:widowControl w:val="0"/>
              <w:tabs>
                <w:tab w:val="left" w:pos="4587"/>
              </w:tabs>
              <w:suppressAutoHyphens/>
              <w:jc w:val="center"/>
              <w:rPr>
                <w:b/>
                <w:i/>
                <w:sz w:val="20"/>
              </w:rPr>
            </w:pPr>
            <w:r w:rsidRPr="003E1D5A">
              <w:rPr>
                <w:b/>
                <w:i/>
                <w:sz w:val="20"/>
              </w:rPr>
              <w:t>Iš viso:</w:t>
            </w:r>
          </w:p>
        </w:tc>
        <w:tc>
          <w:tcPr>
            <w:tcW w:w="1262" w:type="dxa"/>
            <w:tcBorders>
              <w:top w:val="single" w:sz="4" w:space="0" w:color="auto"/>
              <w:left w:val="single" w:sz="4" w:space="0" w:color="auto"/>
              <w:bottom w:val="single" w:sz="4" w:space="0" w:color="auto"/>
              <w:right w:val="single" w:sz="4" w:space="0" w:color="auto"/>
            </w:tcBorders>
          </w:tcPr>
          <w:p w14:paraId="047660FC" w14:textId="77777777" w:rsidR="003E1D5A" w:rsidRPr="003E1D5A" w:rsidRDefault="003E1D5A" w:rsidP="003E1D5A">
            <w:pPr>
              <w:widowControl w:val="0"/>
              <w:tabs>
                <w:tab w:val="left" w:pos="4587"/>
              </w:tabs>
              <w:suppressAutoHyphens/>
              <w:jc w:val="center"/>
              <w:rPr>
                <w:b/>
                <w:i/>
                <w:sz w:val="20"/>
              </w:rPr>
            </w:pPr>
            <w:r w:rsidRPr="003E1D5A">
              <w:rPr>
                <w:b/>
                <w:i/>
                <w:sz w:val="20"/>
              </w:rPr>
              <w:t>122</w:t>
            </w:r>
          </w:p>
        </w:tc>
        <w:tc>
          <w:tcPr>
            <w:tcW w:w="1284" w:type="dxa"/>
            <w:tcBorders>
              <w:top w:val="single" w:sz="4" w:space="0" w:color="auto"/>
              <w:left w:val="single" w:sz="4" w:space="0" w:color="auto"/>
              <w:bottom w:val="single" w:sz="4" w:space="0" w:color="auto"/>
              <w:right w:val="single" w:sz="4" w:space="0" w:color="auto"/>
            </w:tcBorders>
          </w:tcPr>
          <w:p w14:paraId="4C736735" w14:textId="77777777" w:rsidR="003E1D5A" w:rsidRPr="003E1D5A" w:rsidRDefault="003E1D5A" w:rsidP="003E1D5A">
            <w:pPr>
              <w:widowControl w:val="0"/>
              <w:tabs>
                <w:tab w:val="left" w:pos="4587"/>
              </w:tabs>
              <w:suppressAutoHyphens/>
              <w:jc w:val="center"/>
              <w:rPr>
                <w:b/>
                <w:i/>
                <w:sz w:val="20"/>
              </w:rPr>
            </w:pPr>
            <w:r w:rsidRPr="003E1D5A">
              <w:rPr>
                <w:b/>
                <w:i/>
                <w:sz w:val="20"/>
              </w:rPr>
              <w:t>33</w:t>
            </w:r>
          </w:p>
        </w:tc>
        <w:tc>
          <w:tcPr>
            <w:tcW w:w="1267" w:type="dxa"/>
            <w:tcBorders>
              <w:top w:val="single" w:sz="4" w:space="0" w:color="auto"/>
              <w:left w:val="single" w:sz="4" w:space="0" w:color="auto"/>
              <w:bottom w:val="single" w:sz="4" w:space="0" w:color="auto"/>
              <w:right w:val="single" w:sz="4" w:space="0" w:color="auto"/>
            </w:tcBorders>
          </w:tcPr>
          <w:p w14:paraId="024B36EC" w14:textId="77777777" w:rsidR="003E1D5A" w:rsidRPr="003E1D5A" w:rsidRDefault="003E1D5A" w:rsidP="003E1D5A">
            <w:pPr>
              <w:widowControl w:val="0"/>
              <w:tabs>
                <w:tab w:val="left" w:pos="4587"/>
              </w:tabs>
              <w:suppressAutoHyphens/>
              <w:jc w:val="center"/>
              <w:rPr>
                <w:b/>
                <w:i/>
                <w:sz w:val="20"/>
              </w:rPr>
            </w:pPr>
            <w:r w:rsidRPr="003E1D5A">
              <w:rPr>
                <w:b/>
                <w:i/>
                <w:sz w:val="20"/>
              </w:rPr>
              <w:t>172</w:t>
            </w:r>
          </w:p>
        </w:tc>
        <w:tc>
          <w:tcPr>
            <w:tcW w:w="1267" w:type="dxa"/>
            <w:tcBorders>
              <w:top w:val="single" w:sz="4" w:space="0" w:color="auto"/>
              <w:left w:val="single" w:sz="4" w:space="0" w:color="auto"/>
              <w:bottom w:val="single" w:sz="4" w:space="0" w:color="auto"/>
              <w:right w:val="single" w:sz="4" w:space="0" w:color="auto"/>
            </w:tcBorders>
          </w:tcPr>
          <w:p w14:paraId="1A86A6F8" w14:textId="77777777" w:rsidR="003E1D5A" w:rsidRPr="003E1D5A" w:rsidRDefault="003E1D5A" w:rsidP="003E1D5A">
            <w:pPr>
              <w:widowControl w:val="0"/>
              <w:tabs>
                <w:tab w:val="left" w:pos="4587"/>
              </w:tabs>
              <w:suppressAutoHyphens/>
              <w:jc w:val="center"/>
              <w:rPr>
                <w:b/>
                <w:i/>
                <w:sz w:val="20"/>
              </w:rPr>
            </w:pPr>
            <w:r w:rsidRPr="003E1D5A">
              <w:rPr>
                <w:b/>
                <w:i/>
                <w:sz w:val="20"/>
              </w:rPr>
              <w:t>45</w:t>
            </w:r>
          </w:p>
        </w:tc>
        <w:tc>
          <w:tcPr>
            <w:tcW w:w="1199" w:type="dxa"/>
            <w:tcBorders>
              <w:top w:val="single" w:sz="4" w:space="0" w:color="auto"/>
              <w:left w:val="single" w:sz="4" w:space="0" w:color="auto"/>
              <w:bottom w:val="single" w:sz="4" w:space="0" w:color="auto"/>
              <w:right w:val="single" w:sz="4" w:space="0" w:color="auto"/>
            </w:tcBorders>
          </w:tcPr>
          <w:p w14:paraId="3AC04A85" w14:textId="77777777" w:rsidR="003E1D5A" w:rsidRPr="003E1D5A" w:rsidRDefault="003E1D5A" w:rsidP="003E1D5A">
            <w:pPr>
              <w:widowControl w:val="0"/>
              <w:tabs>
                <w:tab w:val="left" w:pos="4587"/>
              </w:tabs>
              <w:suppressAutoHyphens/>
              <w:jc w:val="center"/>
              <w:rPr>
                <w:b/>
                <w:i/>
                <w:sz w:val="20"/>
              </w:rPr>
            </w:pPr>
            <w:r w:rsidRPr="003E1D5A">
              <w:rPr>
                <w:b/>
                <w:i/>
                <w:sz w:val="20"/>
              </w:rPr>
              <w:t>145</w:t>
            </w:r>
          </w:p>
        </w:tc>
        <w:tc>
          <w:tcPr>
            <w:tcW w:w="1355" w:type="dxa"/>
            <w:tcBorders>
              <w:top w:val="single" w:sz="4" w:space="0" w:color="auto"/>
              <w:left w:val="single" w:sz="4" w:space="0" w:color="auto"/>
              <w:bottom w:val="single" w:sz="4" w:space="0" w:color="auto"/>
              <w:right w:val="single" w:sz="4" w:space="0" w:color="auto"/>
            </w:tcBorders>
          </w:tcPr>
          <w:p w14:paraId="7DF7934D" w14:textId="77777777" w:rsidR="003E1D5A" w:rsidRPr="003E1D5A" w:rsidRDefault="003E1D5A" w:rsidP="003E1D5A">
            <w:pPr>
              <w:widowControl w:val="0"/>
              <w:tabs>
                <w:tab w:val="left" w:pos="4587"/>
              </w:tabs>
              <w:suppressAutoHyphens/>
              <w:jc w:val="center"/>
              <w:rPr>
                <w:b/>
                <w:i/>
                <w:sz w:val="20"/>
              </w:rPr>
            </w:pPr>
            <w:r w:rsidRPr="003E1D5A">
              <w:rPr>
                <w:b/>
                <w:i/>
                <w:sz w:val="20"/>
              </w:rPr>
              <w:t>66</w:t>
            </w:r>
          </w:p>
        </w:tc>
      </w:tr>
    </w:tbl>
    <w:p w14:paraId="6FDC85B3" w14:textId="77777777" w:rsidR="003E1D5A" w:rsidRPr="003E1D5A" w:rsidRDefault="003E1D5A" w:rsidP="003E1D5A">
      <w:pPr>
        <w:widowControl w:val="0"/>
        <w:tabs>
          <w:tab w:val="left" w:pos="4587"/>
        </w:tabs>
        <w:suppressAutoHyphens/>
        <w:ind w:firstLine="709"/>
        <w:jc w:val="both"/>
        <w:rPr>
          <w:szCs w:val="24"/>
        </w:rPr>
      </w:pPr>
    </w:p>
    <w:p w14:paraId="7A022068" w14:textId="77777777" w:rsidR="003E1D5A" w:rsidRPr="003E1D5A" w:rsidRDefault="003E1D5A" w:rsidP="004D2550">
      <w:pPr>
        <w:widowControl w:val="0"/>
        <w:tabs>
          <w:tab w:val="left" w:pos="4587"/>
        </w:tabs>
        <w:suppressAutoHyphens/>
        <w:spacing w:line="360" w:lineRule="auto"/>
        <w:ind w:firstLine="709"/>
        <w:jc w:val="both"/>
        <w:rPr>
          <w:szCs w:val="24"/>
        </w:rPr>
      </w:pPr>
      <w:r w:rsidRPr="003E1D5A">
        <w:rPr>
          <w:szCs w:val="24"/>
        </w:rPr>
        <w:t xml:space="preserve">Ataskaitiniu laikotarpiu 25 proc. ikimokyklinio ugdymo įstaigų vaikų turi specialiųjų poreikių (17 proc. – nedidelių ir vidutinių, 8 proc. – didelių ir labai didelių). Siekiant užtikrinti pagalbą vaikams, turintiems didelių ir labai didelių specialiųjų ugdymo poreikių, elgesio problemų, 2020 m. </w:t>
      </w:r>
      <w:r w:rsidRPr="003E1D5A">
        <w:rPr>
          <w:szCs w:val="24"/>
        </w:rPr>
        <w:lastRenderedPageBreak/>
        <w:t xml:space="preserve">lopšeliuose-darželiuose dirbo socialiniai pedagogai (1,62 etato), logopedai (5,22 etato), specialieji pedagogai (1,5 etato, įdarbinti Visagino švietimo pagalbos tarnyboje, bet vykdantys funkcijas ikimokyklinio ir priešmokyklinio ugdymo įstaigose, psichologai (2 etatai, įdarbinti Visagino švietimo pagalbos tarnyboje, bet vykdantys funkcijas ikimokyklinio ir priešmokyklinio ugdymo įstaigose), mokytojo padėjėjai (14,5 etato). 2020 m. gruodžio mėn. Švietimo, mokslo ir sporto ministerijos Švietimo kokybės ir regioninės politikos departamentas vykdė apklausą dėl švietimo pagalbos specialistų poreikio. </w:t>
      </w:r>
      <w:r w:rsidRPr="003E1D5A">
        <w:rPr>
          <w:color w:val="000000"/>
          <w:szCs w:val="24"/>
        </w:rPr>
        <w:t>Priėmus Lietuvos Respublikos švietimo įstatymo nuostatas dėl įtraukiojo ugdymo, kurios įsigalios</w:t>
      </w:r>
      <w:r w:rsidRPr="003E1D5A">
        <w:rPr>
          <w:szCs w:val="24"/>
          <w:bdr w:val="none" w:sz="0" w:space="0" w:color="auto" w:frame="1"/>
        </w:rPr>
        <w:t xml:space="preserve"> 2021 ir 2024 metais, ir siekiant sėkmingai jas įgyvendinti, </w:t>
      </w:r>
      <w:r w:rsidRPr="003E1D5A">
        <w:rPr>
          <w:szCs w:val="24"/>
        </w:rPr>
        <w:t xml:space="preserve">ikimokyklinio ugdymo įstaigose </w:t>
      </w:r>
      <w:r w:rsidRPr="003E1D5A">
        <w:rPr>
          <w:szCs w:val="24"/>
          <w:bdr w:val="none" w:sz="0" w:space="0" w:color="auto" w:frame="1"/>
        </w:rPr>
        <w:t xml:space="preserve">būtini: </w:t>
      </w:r>
      <w:r w:rsidRPr="003E1D5A">
        <w:rPr>
          <w:szCs w:val="24"/>
        </w:rPr>
        <w:t xml:space="preserve"> socialiniai pedagogai (4 etatai), logopedai (8,5 etatai), specialieji pedagogai (4,25 etato), psichologai (5,5 etato), mokytojo padėjėjai (18,5 etato), informacinės pagalbos specialistai (3,75 etato), visuomenės sveikatos specialistai (5 etatai).  </w:t>
      </w:r>
    </w:p>
    <w:p w14:paraId="3EA223B4" w14:textId="77777777" w:rsidR="003E1D5A" w:rsidRPr="003E1D5A" w:rsidRDefault="003E1D5A" w:rsidP="0025366E">
      <w:pPr>
        <w:pBdr>
          <w:top w:val="nil"/>
          <w:left w:val="nil"/>
          <w:bottom w:val="nil"/>
          <w:right w:val="nil"/>
          <w:between w:val="nil"/>
        </w:pBdr>
        <w:spacing w:line="360" w:lineRule="auto"/>
        <w:ind w:firstLine="709"/>
        <w:jc w:val="both"/>
        <w:rPr>
          <w:szCs w:val="24"/>
        </w:rPr>
      </w:pPr>
      <w:r w:rsidRPr="003E1D5A">
        <w:rPr>
          <w:szCs w:val="24"/>
        </w:rPr>
        <w:t xml:space="preserve">Kiekvieną mėnesį Visagino savivaldybės administracijos interneto </w:t>
      </w:r>
      <w:r w:rsidR="00315872">
        <w:rPr>
          <w:szCs w:val="24"/>
        </w:rPr>
        <w:t>svetainėje</w:t>
      </w:r>
      <w:r w:rsidR="00315872" w:rsidRPr="003E1D5A">
        <w:rPr>
          <w:szCs w:val="24"/>
        </w:rPr>
        <w:t xml:space="preserve"> </w:t>
      </w:r>
      <w:hyperlink r:id="rId27" w:history="1">
        <w:r w:rsidRPr="003E1D5A">
          <w:rPr>
            <w:color w:val="0000FF"/>
            <w:szCs w:val="24"/>
            <w:u w:val="single"/>
          </w:rPr>
          <w:t>www.visaginas.lt</w:t>
        </w:r>
      </w:hyperlink>
      <w:r w:rsidRPr="003E1D5A">
        <w:rPr>
          <w:szCs w:val="24"/>
        </w:rPr>
        <w:t xml:space="preserve"> yra skelbiamos laisvos vietos lopšeliuose-darželiuose. Situacija kiekvieną mėnesį labai nežymiai keičiasi. Iškilus poreikiui skelbiama kita su ikimokykliniu ir priešmokykliniu ugdymu susijusi informacija.</w:t>
      </w:r>
    </w:p>
    <w:p w14:paraId="6D4075D9" w14:textId="77777777" w:rsidR="003E1D5A" w:rsidRPr="003E1D5A" w:rsidRDefault="003E1D5A" w:rsidP="0025366E">
      <w:pPr>
        <w:pBdr>
          <w:top w:val="nil"/>
          <w:left w:val="nil"/>
          <w:bottom w:val="nil"/>
          <w:right w:val="nil"/>
          <w:between w:val="nil"/>
        </w:pBdr>
        <w:spacing w:line="360" w:lineRule="auto"/>
        <w:ind w:firstLine="709"/>
        <w:jc w:val="both"/>
        <w:rPr>
          <w:szCs w:val="24"/>
        </w:rPr>
      </w:pPr>
      <w:r w:rsidRPr="003E1D5A">
        <w:rPr>
          <w:szCs w:val="24"/>
        </w:rPr>
        <w:t>Ikimokyklinio ugdymo įstaigose rusų ugdomąja kalba priešmokyklinio ugdymo grupėse lietuvių kalbos integravimas vyksta 4 valandas per savaitę. Lietuvių kalbos mokytojų įstaigos neturi, nes nėra įsteigti etatai. Integravimą vykdo priešmokyklinio ugdymo pedagogės, kurios yra išlaikiusios valstybinės kalbos egzaminus pagal III valstybinės kalbos mokėjimo kvalifikacinių kategorijų reikalavimus (lopšelyje-darželyje „Gintarėlis“ lietuvių kalbos ugdymą vykdo pedagogė</w:t>
      </w:r>
      <w:r w:rsidR="00315872">
        <w:rPr>
          <w:szCs w:val="24"/>
        </w:rPr>
        <w:t>,</w:t>
      </w:r>
      <w:r w:rsidRPr="003E1D5A">
        <w:rPr>
          <w:szCs w:val="24"/>
        </w:rPr>
        <w:t xml:space="preserve"> mokyklą ir studijas baigusi lietuvių ugdomąja kalba). Dar daugiau problemų iškyla vykdant lietuvių kalbos integravimą ikimokyklinio ugdymo grupėse, nes dauguma pedagogų nors ir išlaikę  valstybinės kalbos egzaminus pagal III valstybinės kalbos mokėjimo kvalifikacinių kategorijų reikalavimus, bet trūksta valstybinės kalbos vartojimo įgūdžių ir kompetencijų.</w:t>
      </w:r>
    </w:p>
    <w:p w14:paraId="5CF5EE48" w14:textId="77777777" w:rsidR="003E1D5A" w:rsidRPr="003E1D5A" w:rsidRDefault="003E1D5A" w:rsidP="0025366E">
      <w:pPr>
        <w:pBdr>
          <w:top w:val="nil"/>
          <w:left w:val="nil"/>
          <w:bottom w:val="nil"/>
          <w:right w:val="nil"/>
          <w:between w:val="nil"/>
        </w:pBdr>
        <w:spacing w:line="360" w:lineRule="auto"/>
        <w:ind w:firstLine="709"/>
        <w:jc w:val="both"/>
        <w:rPr>
          <w:kern w:val="24"/>
        </w:rPr>
      </w:pPr>
      <w:r w:rsidRPr="003E1D5A">
        <w:rPr>
          <w:color w:val="000000" w:themeColor="text1"/>
          <w:szCs w:val="24"/>
        </w:rPr>
        <w:t xml:space="preserve">Vadovaujantis </w:t>
      </w:r>
      <w:r w:rsidR="00315872">
        <w:rPr>
          <w:color w:val="000000" w:themeColor="text1"/>
          <w:szCs w:val="24"/>
        </w:rPr>
        <w:t>š</w:t>
      </w:r>
      <w:r w:rsidRPr="003E1D5A">
        <w:rPr>
          <w:color w:val="000000" w:themeColor="text1"/>
          <w:szCs w:val="24"/>
        </w:rPr>
        <w:t xml:space="preserve">vietimo, mokslo ir sporto ministro 2020 m. kovo 13 d. įsakymu Nr. V-366 „Dėl situacijos, susijusios su </w:t>
      </w:r>
      <w:proofErr w:type="spellStart"/>
      <w:r w:rsidRPr="003E1D5A">
        <w:rPr>
          <w:color w:val="000000" w:themeColor="text1"/>
          <w:szCs w:val="24"/>
        </w:rPr>
        <w:t>koronavirusu</w:t>
      </w:r>
      <w:proofErr w:type="spellEnd"/>
      <w:r w:rsidRPr="003E1D5A">
        <w:rPr>
          <w:color w:val="000000" w:themeColor="text1"/>
          <w:szCs w:val="24"/>
        </w:rPr>
        <w:t xml:space="preserve">“ nuo 2020 m. kovo 16 d. iki 2020 m. kovo 27 d. buvo privalomai neorganizuojamas ikimokyklinis, priešmokyklinis ugdymas. Visagino savivaldybės administracijos direktoriaus 2020 m. kovo 27 d. įsakymu Nr. ĮV-E-145 nuo 2020 m. kovo 30 d. iki gegužės 17 d. ugdymas buvo vykdomas nuotoliniu būdu, įstaigos taip pat </w:t>
      </w:r>
      <w:r w:rsidRPr="003E1D5A">
        <w:rPr>
          <w:color w:val="000000" w:themeColor="text1"/>
        </w:rPr>
        <w:t>užtikrino vaikų priežiūrą išimtiniais atvejais organizuojant po vieną budinčią mišrią grupę</w:t>
      </w:r>
      <w:r w:rsidRPr="003E1D5A">
        <w:rPr>
          <w:color w:val="000000" w:themeColor="text1"/>
          <w:szCs w:val="24"/>
        </w:rPr>
        <w:t xml:space="preserve">. Vadovaujantis Visagino savivaldybės administracijos direktoriaus įsakymais lapkričio – gruodžio mėn. taikytas </w:t>
      </w:r>
      <w:r w:rsidRPr="003E1D5A">
        <w:rPr>
          <w:kern w:val="24"/>
        </w:rPr>
        <w:t>infekcijų plitimą ribojantis režimas (ugdymo procesas vyko nuotoliniu būdu) 4 ikimokyklinio ugdymo įstaigų 15 grupių vaikams: lopšelio-darželio „Auksinis raktelis“ („Katinėlių“, „Meškiukų“, „Smalsučių“, „Pelėdžiukų“, „Obuoliukų“, „</w:t>
      </w:r>
      <w:proofErr w:type="spellStart"/>
      <w:r w:rsidRPr="003E1D5A">
        <w:rPr>
          <w:kern w:val="24"/>
        </w:rPr>
        <w:t>Širdučių</w:t>
      </w:r>
      <w:proofErr w:type="spellEnd"/>
      <w:r w:rsidRPr="003E1D5A">
        <w:rPr>
          <w:kern w:val="24"/>
        </w:rPr>
        <w:t xml:space="preserve">“), „Ąžuoliukas“ („Bitučių“, „Giliukų“, „Pelėdžiukų </w:t>
      </w:r>
      <w:r w:rsidRPr="003E1D5A">
        <w:rPr>
          <w:kern w:val="24"/>
        </w:rPr>
        <w:lastRenderedPageBreak/>
        <w:t>mokyklėlė“, „Boružėlių“, „Volungėlių“, „Drugelių“), „Gintarėlis“ („Gandriukų“, „Vaivorykštės“), „Ausinis gaidelis“ (VPC) („Saulučių“) ugdytiniams.</w:t>
      </w:r>
    </w:p>
    <w:p w14:paraId="61C32216" w14:textId="77777777" w:rsidR="003E1D5A" w:rsidRPr="003E1D5A" w:rsidRDefault="003E1D5A" w:rsidP="0025366E">
      <w:pPr>
        <w:widowControl w:val="0"/>
        <w:suppressAutoHyphens/>
        <w:spacing w:line="360" w:lineRule="auto"/>
        <w:ind w:firstLine="709"/>
        <w:rPr>
          <w:i/>
          <w:szCs w:val="24"/>
          <w:u w:val="single"/>
        </w:rPr>
      </w:pPr>
      <w:r w:rsidRPr="003E1D5A">
        <w:rPr>
          <w:i/>
          <w:szCs w:val="24"/>
          <w:u w:val="single"/>
        </w:rPr>
        <w:t xml:space="preserve">Mokinių skaičius ir jo kaita </w:t>
      </w:r>
    </w:p>
    <w:p w14:paraId="15FF8F58" w14:textId="77777777" w:rsidR="003E1D5A" w:rsidRPr="003E1D5A" w:rsidRDefault="003E1D5A" w:rsidP="0025366E">
      <w:pPr>
        <w:widowControl w:val="0"/>
        <w:suppressAutoHyphens/>
        <w:spacing w:line="360" w:lineRule="auto"/>
        <w:ind w:firstLine="709"/>
        <w:jc w:val="both"/>
        <w:rPr>
          <w:szCs w:val="24"/>
        </w:rPr>
      </w:pPr>
      <w:r w:rsidRPr="003E1D5A">
        <w:rPr>
          <w:szCs w:val="24"/>
        </w:rPr>
        <w:t xml:space="preserve">Mokinių, ugdomų bendrojo ugdymo mokyklose, skaičius ir jo kaita fiksuojami Mokinių registre. </w:t>
      </w:r>
      <w:r w:rsidRPr="003E1D5A">
        <w:rPr>
          <w:color w:val="000000" w:themeColor="text1"/>
          <w:szCs w:val="24"/>
        </w:rPr>
        <w:t>Mokinių registro 2020 m. rugsėjo 1 d. duomenimis b</w:t>
      </w:r>
      <w:r w:rsidRPr="003E1D5A">
        <w:rPr>
          <w:szCs w:val="24"/>
        </w:rPr>
        <w:t>endrojo ugdymo mokyklose iš viso mokėsi 1884 mokiniai.</w:t>
      </w:r>
    </w:p>
    <w:p w14:paraId="082AE549" w14:textId="77777777" w:rsidR="003E1D5A" w:rsidRPr="003E1D5A" w:rsidRDefault="00D16158" w:rsidP="0025366E">
      <w:pPr>
        <w:widowControl w:val="0"/>
        <w:tabs>
          <w:tab w:val="left" w:pos="4587"/>
        </w:tabs>
        <w:suppressAutoHyphens/>
        <w:jc w:val="center"/>
        <w:rPr>
          <w:szCs w:val="24"/>
        </w:rPr>
      </w:pPr>
      <w:r w:rsidRPr="00D16158">
        <w:rPr>
          <w:i/>
          <w:color w:val="000000" w:themeColor="text1"/>
          <w:sz w:val="20"/>
        </w:rPr>
        <w:t>9</w:t>
      </w:r>
      <w:r w:rsidR="003E1D5A" w:rsidRPr="00D16158">
        <w:rPr>
          <w:i/>
          <w:sz w:val="20"/>
        </w:rPr>
        <w:t xml:space="preserve"> lentelė. Apibendrinta informacija apie mokyklų turimas klases</w:t>
      </w:r>
      <w:r w:rsidR="003E1D5A" w:rsidRPr="00D16158">
        <w:rPr>
          <w:szCs w:val="24"/>
        </w:rPr>
        <w:t xml:space="preserve"> </w:t>
      </w:r>
      <w:r w:rsidR="003E1D5A" w:rsidRPr="00D16158">
        <w:rPr>
          <w:i/>
          <w:sz w:val="20"/>
        </w:rPr>
        <w:t>(Mokinių registro duomenimis)</w:t>
      </w:r>
    </w:p>
    <w:tbl>
      <w:tblPr>
        <w:tblStyle w:val="Lentelstinklelis"/>
        <w:tblW w:w="9351" w:type="dxa"/>
        <w:tblLayout w:type="fixed"/>
        <w:tblLook w:val="04A0" w:firstRow="1" w:lastRow="0" w:firstColumn="1" w:lastColumn="0" w:noHBand="0" w:noVBand="1"/>
      </w:tblPr>
      <w:tblGrid>
        <w:gridCol w:w="1980"/>
        <w:gridCol w:w="992"/>
        <w:gridCol w:w="1134"/>
        <w:gridCol w:w="1418"/>
        <w:gridCol w:w="2268"/>
        <w:gridCol w:w="1559"/>
      </w:tblGrid>
      <w:tr w:rsidR="003E1D5A" w:rsidRPr="003E1D5A" w14:paraId="4D6188E6" w14:textId="77777777" w:rsidTr="00D16158">
        <w:trPr>
          <w:trHeight w:val="190"/>
        </w:trPr>
        <w:tc>
          <w:tcPr>
            <w:tcW w:w="1980" w:type="dxa"/>
            <w:vMerge w:val="restart"/>
            <w:shd w:val="clear" w:color="auto" w:fill="DEEAF6" w:themeFill="accent5" w:themeFillTint="33"/>
          </w:tcPr>
          <w:p w14:paraId="70AACB7A" w14:textId="77777777" w:rsidR="003E1D5A" w:rsidRPr="003E1D5A" w:rsidRDefault="003E1D5A" w:rsidP="003E1D5A">
            <w:pPr>
              <w:widowControl w:val="0"/>
              <w:suppressAutoHyphens/>
              <w:rPr>
                <w:sz w:val="20"/>
              </w:rPr>
            </w:pPr>
          </w:p>
          <w:p w14:paraId="634CFCBB" w14:textId="77777777" w:rsidR="003E1D5A" w:rsidRPr="003E1D5A" w:rsidRDefault="003E1D5A" w:rsidP="003E1D5A">
            <w:pPr>
              <w:widowControl w:val="0"/>
              <w:suppressAutoHyphens/>
              <w:rPr>
                <w:sz w:val="20"/>
              </w:rPr>
            </w:pPr>
          </w:p>
        </w:tc>
        <w:tc>
          <w:tcPr>
            <w:tcW w:w="992" w:type="dxa"/>
            <w:vMerge w:val="restart"/>
            <w:shd w:val="clear" w:color="auto" w:fill="DEEAF6" w:themeFill="accent5" w:themeFillTint="33"/>
          </w:tcPr>
          <w:p w14:paraId="1B88840D" w14:textId="77777777" w:rsidR="003E1D5A" w:rsidRPr="00D16158" w:rsidRDefault="003E1D5A" w:rsidP="003E1D5A">
            <w:pPr>
              <w:widowControl w:val="0"/>
              <w:suppressAutoHyphens/>
              <w:rPr>
                <w:b/>
                <w:bCs/>
                <w:sz w:val="20"/>
              </w:rPr>
            </w:pPr>
          </w:p>
          <w:p w14:paraId="5F3EB2B3" w14:textId="77777777" w:rsidR="003E1D5A" w:rsidRPr="00D16158" w:rsidRDefault="003E1D5A" w:rsidP="003E1D5A">
            <w:pPr>
              <w:widowControl w:val="0"/>
              <w:suppressAutoHyphens/>
              <w:rPr>
                <w:b/>
                <w:bCs/>
                <w:sz w:val="20"/>
              </w:rPr>
            </w:pPr>
            <w:r w:rsidRPr="00D16158">
              <w:rPr>
                <w:b/>
                <w:bCs/>
                <w:sz w:val="20"/>
              </w:rPr>
              <w:t>Iš viso</w:t>
            </w:r>
          </w:p>
        </w:tc>
        <w:tc>
          <w:tcPr>
            <w:tcW w:w="2552" w:type="dxa"/>
            <w:gridSpan w:val="2"/>
            <w:shd w:val="clear" w:color="auto" w:fill="DEEAF6" w:themeFill="accent5" w:themeFillTint="33"/>
          </w:tcPr>
          <w:p w14:paraId="035A5DEA" w14:textId="77777777" w:rsidR="003E1D5A" w:rsidRPr="00D16158" w:rsidRDefault="003E1D5A" w:rsidP="003E1D5A">
            <w:pPr>
              <w:widowControl w:val="0"/>
              <w:suppressAutoHyphens/>
              <w:rPr>
                <w:b/>
                <w:bCs/>
                <w:sz w:val="20"/>
              </w:rPr>
            </w:pPr>
            <w:r w:rsidRPr="00D16158">
              <w:rPr>
                <w:b/>
                <w:bCs/>
                <w:sz w:val="20"/>
              </w:rPr>
              <w:t xml:space="preserve">Bendrosios </w:t>
            </w:r>
          </w:p>
        </w:tc>
        <w:tc>
          <w:tcPr>
            <w:tcW w:w="3827" w:type="dxa"/>
            <w:gridSpan w:val="2"/>
            <w:shd w:val="clear" w:color="auto" w:fill="DEEAF6" w:themeFill="accent5" w:themeFillTint="33"/>
          </w:tcPr>
          <w:p w14:paraId="3CD1882A" w14:textId="77777777" w:rsidR="003E1D5A" w:rsidRPr="00D16158" w:rsidRDefault="003E1D5A" w:rsidP="003E1D5A">
            <w:pPr>
              <w:widowControl w:val="0"/>
              <w:suppressAutoHyphens/>
              <w:rPr>
                <w:b/>
                <w:bCs/>
                <w:sz w:val="20"/>
              </w:rPr>
            </w:pPr>
            <w:r w:rsidRPr="00D16158">
              <w:rPr>
                <w:b/>
                <w:bCs/>
                <w:sz w:val="20"/>
              </w:rPr>
              <w:t>Socialinių ugdymosi poreikių</w:t>
            </w:r>
          </w:p>
        </w:tc>
      </w:tr>
      <w:tr w:rsidR="003E1D5A" w:rsidRPr="003E1D5A" w14:paraId="6F8DA3C3" w14:textId="77777777" w:rsidTr="00D16158">
        <w:trPr>
          <w:trHeight w:val="663"/>
        </w:trPr>
        <w:tc>
          <w:tcPr>
            <w:tcW w:w="1980" w:type="dxa"/>
            <w:vMerge/>
            <w:shd w:val="clear" w:color="auto" w:fill="DEEAF6" w:themeFill="accent5" w:themeFillTint="33"/>
          </w:tcPr>
          <w:p w14:paraId="31CDD0FF" w14:textId="77777777" w:rsidR="003E1D5A" w:rsidRPr="003E1D5A" w:rsidRDefault="003E1D5A" w:rsidP="003E1D5A">
            <w:pPr>
              <w:widowControl w:val="0"/>
              <w:suppressAutoHyphens/>
              <w:rPr>
                <w:sz w:val="20"/>
              </w:rPr>
            </w:pPr>
          </w:p>
        </w:tc>
        <w:tc>
          <w:tcPr>
            <w:tcW w:w="992" w:type="dxa"/>
            <w:vMerge/>
            <w:shd w:val="clear" w:color="auto" w:fill="DEEAF6" w:themeFill="accent5" w:themeFillTint="33"/>
          </w:tcPr>
          <w:p w14:paraId="3FD7A0A0" w14:textId="77777777" w:rsidR="003E1D5A" w:rsidRPr="00D16158" w:rsidRDefault="003E1D5A" w:rsidP="003E1D5A">
            <w:pPr>
              <w:widowControl w:val="0"/>
              <w:suppressAutoHyphens/>
              <w:rPr>
                <w:b/>
                <w:bCs/>
                <w:sz w:val="20"/>
              </w:rPr>
            </w:pPr>
          </w:p>
        </w:tc>
        <w:tc>
          <w:tcPr>
            <w:tcW w:w="1134" w:type="dxa"/>
            <w:shd w:val="clear" w:color="auto" w:fill="DEEAF6" w:themeFill="accent5" w:themeFillTint="33"/>
          </w:tcPr>
          <w:p w14:paraId="4E39F9BC" w14:textId="77777777" w:rsidR="003E1D5A" w:rsidRPr="00D16158" w:rsidRDefault="003E1D5A" w:rsidP="003E1D5A">
            <w:pPr>
              <w:widowControl w:val="0"/>
              <w:suppressAutoHyphens/>
              <w:rPr>
                <w:b/>
                <w:bCs/>
                <w:sz w:val="20"/>
              </w:rPr>
            </w:pPr>
            <w:r w:rsidRPr="00D16158">
              <w:rPr>
                <w:b/>
                <w:bCs/>
                <w:sz w:val="20"/>
              </w:rPr>
              <w:t>Bendroji klasė</w:t>
            </w:r>
          </w:p>
        </w:tc>
        <w:tc>
          <w:tcPr>
            <w:tcW w:w="1418" w:type="dxa"/>
            <w:shd w:val="clear" w:color="auto" w:fill="DEEAF6" w:themeFill="accent5" w:themeFillTint="33"/>
          </w:tcPr>
          <w:p w14:paraId="212E7272" w14:textId="77777777" w:rsidR="003E1D5A" w:rsidRPr="00D16158" w:rsidRDefault="003E1D5A" w:rsidP="003E1D5A">
            <w:pPr>
              <w:widowControl w:val="0"/>
              <w:suppressAutoHyphens/>
              <w:rPr>
                <w:b/>
                <w:bCs/>
                <w:sz w:val="20"/>
              </w:rPr>
            </w:pPr>
            <w:r w:rsidRPr="00D16158">
              <w:rPr>
                <w:b/>
                <w:bCs/>
                <w:sz w:val="20"/>
              </w:rPr>
              <w:t>Suaugusių klasė</w:t>
            </w:r>
          </w:p>
        </w:tc>
        <w:tc>
          <w:tcPr>
            <w:tcW w:w="2268" w:type="dxa"/>
            <w:shd w:val="clear" w:color="auto" w:fill="DEEAF6" w:themeFill="accent5" w:themeFillTint="33"/>
          </w:tcPr>
          <w:p w14:paraId="0DE94E64" w14:textId="77777777" w:rsidR="003E1D5A" w:rsidRPr="00D16158" w:rsidRDefault="003E1D5A" w:rsidP="003E1D5A">
            <w:pPr>
              <w:widowControl w:val="0"/>
              <w:suppressAutoHyphens/>
              <w:rPr>
                <w:b/>
                <w:bCs/>
                <w:sz w:val="20"/>
              </w:rPr>
            </w:pPr>
            <w:r w:rsidRPr="00D16158">
              <w:rPr>
                <w:b/>
                <w:bCs/>
                <w:sz w:val="20"/>
              </w:rPr>
              <w:t>Specialioji (lavinamoji), turintiems vidutinį, žymų ir labai žymų intelekto sutrikimą</w:t>
            </w:r>
          </w:p>
        </w:tc>
        <w:tc>
          <w:tcPr>
            <w:tcW w:w="1559" w:type="dxa"/>
            <w:shd w:val="clear" w:color="auto" w:fill="DEEAF6" w:themeFill="accent5" w:themeFillTint="33"/>
          </w:tcPr>
          <w:p w14:paraId="4A711709" w14:textId="77777777" w:rsidR="003E1D5A" w:rsidRPr="00D16158" w:rsidRDefault="003E1D5A" w:rsidP="003E1D5A">
            <w:pPr>
              <w:widowControl w:val="0"/>
              <w:suppressAutoHyphens/>
              <w:rPr>
                <w:b/>
                <w:bCs/>
                <w:sz w:val="20"/>
              </w:rPr>
            </w:pPr>
            <w:r w:rsidRPr="00D16158">
              <w:rPr>
                <w:b/>
                <w:bCs/>
                <w:sz w:val="20"/>
              </w:rPr>
              <w:t>Specialioji (socialinių įgūdžių ugdymo) klasė</w:t>
            </w:r>
          </w:p>
        </w:tc>
      </w:tr>
      <w:tr w:rsidR="003E1D5A" w:rsidRPr="003E1D5A" w14:paraId="4518AAC9" w14:textId="77777777" w:rsidTr="0092159E">
        <w:trPr>
          <w:trHeight w:val="276"/>
        </w:trPr>
        <w:tc>
          <w:tcPr>
            <w:tcW w:w="1980" w:type="dxa"/>
          </w:tcPr>
          <w:p w14:paraId="27D05478" w14:textId="77777777" w:rsidR="003E1D5A" w:rsidRPr="003E1D5A" w:rsidRDefault="003E1D5A" w:rsidP="003E1D5A">
            <w:pPr>
              <w:widowControl w:val="0"/>
              <w:suppressAutoHyphens/>
              <w:rPr>
                <w:sz w:val="20"/>
              </w:rPr>
            </w:pPr>
            <w:r w:rsidRPr="003E1D5A">
              <w:rPr>
                <w:sz w:val="20"/>
              </w:rPr>
              <w:t>Klasių skaičius iš viso</w:t>
            </w:r>
          </w:p>
        </w:tc>
        <w:tc>
          <w:tcPr>
            <w:tcW w:w="992" w:type="dxa"/>
          </w:tcPr>
          <w:p w14:paraId="7E455755" w14:textId="77777777" w:rsidR="003E1D5A" w:rsidRPr="003E1D5A" w:rsidRDefault="003E1D5A" w:rsidP="003E1D5A">
            <w:pPr>
              <w:widowControl w:val="0"/>
              <w:suppressAutoHyphens/>
              <w:jc w:val="center"/>
              <w:rPr>
                <w:sz w:val="20"/>
              </w:rPr>
            </w:pPr>
            <w:r w:rsidRPr="003E1D5A">
              <w:rPr>
                <w:sz w:val="20"/>
              </w:rPr>
              <w:t>103</w:t>
            </w:r>
          </w:p>
        </w:tc>
        <w:tc>
          <w:tcPr>
            <w:tcW w:w="1134" w:type="dxa"/>
          </w:tcPr>
          <w:p w14:paraId="45344C9E" w14:textId="77777777" w:rsidR="003E1D5A" w:rsidRPr="003E1D5A" w:rsidRDefault="003E1D5A" w:rsidP="003E1D5A">
            <w:pPr>
              <w:widowControl w:val="0"/>
              <w:suppressAutoHyphens/>
              <w:jc w:val="center"/>
              <w:rPr>
                <w:sz w:val="20"/>
              </w:rPr>
            </w:pPr>
            <w:r w:rsidRPr="003E1D5A">
              <w:rPr>
                <w:sz w:val="20"/>
              </w:rPr>
              <w:t>87</w:t>
            </w:r>
          </w:p>
        </w:tc>
        <w:tc>
          <w:tcPr>
            <w:tcW w:w="1418" w:type="dxa"/>
          </w:tcPr>
          <w:p w14:paraId="026C233E" w14:textId="77777777" w:rsidR="003E1D5A" w:rsidRPr="003E1D5A" w:rsidRDefault="003E1D5A" w:rsidP="003E1D5A">
            <w:pPr>
              <w:widowControl w:val="0"/>
              <w:suppressAutoHyphens/>
              <w:jc w:val="center"/>
              <w:rPr>
                <w:sz w:val="20"/>
              </w:rPr>
            </w:pPr>
            <w:r w:rsidRPr="003E1D5A">
              <w:rPr>
                <w:sz w:val="20"/>
              </w:rPr>
              <w:t>5</w:t>
            </w:r>
          </w:p>
        </w:tc>
        <w:tc>
          <w:tcPr>
            <w:tcW w:w="2268" w:type="dxa"/>
          </w:tcPr>
          <w:p w14:paraId="0990ACD6" w14:textId="77777777" w:rsidR="003E1D5A" w:rsidRPr="003E1D5A" w:rsidRDefault="003E1D5A" w:rsidP="003E1D5A">
            <w:pPr>
              <w:widowControl w:val="0"/>
              <w:suppressAutoHyphens/>
              <w:jc w:val="center"/>
              <w:rPr>
                <w:sz w:val="20"/>
              </w:rPr>
            </w:pPr>
            <w:r w:rsidRPr="003E1D5A">
              <w:rPr>
                <w:sz w:val="20"/>
              </w:rPr>
              <w:t>8</w:t>
            </w:r>
          </w:p>
        </w:tc>
        <w:tc>
          <w:tcPr>
            <w:tcW w:w="1559" w:type="dxa"/>
          </w:tcPr>
          <w:p w14:paraId="0E4340C6" w14:textId="77777777" w:rsidR="003E1D5A" w:rsidRPr="003E1D5A" w:rsidRDefault="003E1D5A" w:rsidP="003E1D5A">
            <w:pPr>
              <w:widowControl w:val="0"/>
              <w:suppressAutoHyphens/>
              <w:jc w:val="center"/>
              <w:rPr>
                <w:sz w:val="20"/>
              </w:rPr>
            </w:pPr>
            <w:r w:rsidRPr="003E1D5A">
              <w:rPr>
                <w:sz w:val="20"/>
              </w:rPr>
              <w:t>3</w:t>
            </w:r>
          </w:p>
        </w:tc>
      </w:tr>
      <w:tr w:rsidR="003E1D5A" w:rsidRPr="003E1D5A" w14:paraId="05A8C91C" w14:textId="77777777" w:rsidTr="0092159E">
        <w:trPr>
          <w:trHeight w:val="407"/>
        </w:trPr>
        <w:tc>
          <w:tcPr>
            <w:tcW w:w="1980" w:type="dxa"/>
          </w:tcPr>
          <w:p w14:paraId="5E5CBAD2" w14:textId="77777777" w:rsidR="003E1D5A" w:rsidRPr="003E1D5A" w:rsidRDefault="003E1D5A" w:rsidP="003E1D5A">
            <w:pPr>
              <w:widowControl w:val="0"/>
              <w:suppressAutoHyphens/>
              <w:rPr>
                <w:sz w:val="20"/>
              </w:rPr>
            </w:pPr>
            <w:r w:rsidRPr="003E1D5A">
              <w:rPr>
                <w:sz w:val="20"/>
              </w:rPr>
              <w:t>Klasių komplektų skaičius iš viso</w:t>
            </w:r>
          </w:p>
        </w:tc>
        <w:tc>
          <w:tcPr>
            <w:tcW w:w="992" w:type="dxa"/>
          </w:tcPr>
          <w:p w14:paraId="2677EBB3" w14:textId="77777777" w:rsidR="003E1D5A" w:rsidRPr="003E1D5A" w:rsidRDefault="003E1D5A" w:rsidP="003E1D5A">
            <w:pPr>
              <w:widowControl w:val="0"/>
              <w:suppressAutoHyphens/>
              <w:jc w:val="center"/>
              <w:rPr>
                <w:sz w:val="20"/>
              </w:rPr>
            </w:pPr>
            <w:r w:rsidRPr="003E1D5A">
              <w:rPr>
                <w:sz w:val="20"/>
              </w:rPr>
              <w:t>94</w:t>
            </w:r>
          </w:p>
        </w:tc>
        <w:tc>
          <w:tcPr>
            <w:tcW w:w="1134" w:type="dxa"/>
          </w:tcPr>
          <w:p w14:paraId="6199EA99" w14:textId="77777777" w:rsidR="003E1D5A" w:rsidRPr="003E1D5A" w:rsidRDefault="003E1D5A" w:rsidP="003E1D5A">
            <w:pPr>
              <w:widowControl w:val="0"/>
              <w:suppressAutoHyphens/>
              <w:jc w:val="center"/>
              <w:rPr>
                <w:sz w:val="20"/>
              </w:rPr>
            </w:pPr>
            <w:r w:rsidRPr="003E1D5A">
              <w:rPr>
                <w:sz w:val="20"/>
              </w:rPr>
              <w:t>87</w:t>
            </w:r>
          </w:p>
        </w:tc>
        <w:tc>
          <w:tcPr>
            <w:tcW w:w="1418" w:type="dxa"/>
          </w:tcPr>
          <w:p w14:paraId="68C9CEBD" w14:textId="77777777" w:rsidR="003E1D5A" w:rsidRPr="003E1D5A" w:rsidRDefault="003E1D5A" w:rsidP="003E1D5A">
            <w:pPr>
              <w:widowControl w:val="0"/>
              <w:suppressAutoHyphens/>
              <w:jc w:val="center"/>
              <w:rPr>
                <w:sz w:val="20"/>
              </w:rPr>
            </w:pPr>
            <w:r w:rsidRPr="003E1D5A">
              <w:rPr>
                <w:sz w:val="20"/>
              </w:rPr>
              <w:t>3</w:t>
            </w:r>
          </w:p>
        </w:tc>
        <w:tc>
          <w:tcPr>
            <w:tcW w:w="2268" w:type="dxa"/>
          </w:tcPr>
          <w:p w14:paraId="210D1CBA" w14:textId="77777777" w:rsidR="003E1D5A" w:rsidRPr="003E1D5A" w:rsidRDefault="003E1D5A" w:rsidP="003E1D5A">
            <w:pPr>
              <w:widowControl w:val="0"/>
              <w:suppressAutoHyphens/>
              <w:jc w:val="center"/>
              <w:rPr>
                <w:sz w:val="20"/>
              </w:rPr>
            </w:pPr>
            <w:r w:rsidRPr="003E1D5A">
              <w:rPr>
                <w:sz w:val="20"/>
              </w:rPr>
              <w:t>3</w:t>
            </w:r>
          </w:p>
        </w:tc>
        <w:tc>
          <w:tcPr>
            <w:tcW w:w="1559" w:type="dxa"/>
          </w:tcPr>
          <w:p w14:paraId="0F13CCE9" w14:textId="77777777" w:rsidR="003E1D5A" w:rsidRPr="003E1D5A" w:rsidRDefault="003E1D5A" w:rsidP="003E1D5A">
            <w:pPr>
              <w:widowControl w:val="0"/>
              <w:suppressAutoHyphens/>
              <w:jc w:val="center"/>
              <w:rPr>
                <w:sz w:val="20"/>
              </w:rPr>
            </w:pPr>
            <w:r w:rsidRPr="003E1D5A">
              <w:rPr>
                <w:sz w:val="20"/>
              </w:rPr>
              <w:t>1</w:t>
            </w:r>
          </w:p>
        </w:tc>
      </w:tr>
      <w:tr w:rsidR="003E1D5A" w:rsidRPr="003E1D5A" w14:paraId="0CF61BA6" w14:textId="77777777" w:rsidTr="0092159E">
        <w:trPr>
          <w:trHeight w:val="271"/>
        </w:trPr>
        <w:tc>
          <w:tcPr>
            <w:tcW w:w="1980" w:type="dxa"/>
          </w:tcPr>
          <w:p w14:paraId="3737EF12" w14:textId="77777777" w:rsidR="003E1D5A" w:rsidRPr="003E1D5A" w:rsidRDefault="003E1D5A" w:rsidP="003E1D5A">
            <w:pPr>
              <w:widowControl w:val="0"/>
              <w:suppressAutoHyphens/>
              <w:rPr>
                <w:sz w:val="20"/>
              </w:rPr>
            </w:pPr>
            <w:r w:rsidRPr="003E1D5A">
              <w:rPr>
                <w:sz w:val="20"/>
              </w:rPr>
              <w:t>Mokinių skaičius iš viso</w:t>
            </w:r>
          </w:p>
        </w:tc>
        <w:tc>
          <w:tcPr>
            <w:tcW w:w="992" w:type="dxa"/>
          </w:tcPr>
          <w:p w14:paraId="77DB4C58" w14:textId="77777777" w:rsidR="003E1D5A" w:rsidRPr="003E1D5A" w:rsidRDefault="003E1D5A" w:rsidP="003E1D5A">
            <w:pPr>
              <w:widowControl w:val="0"/>
              <w:suppressAutoHyphens/>
              <w:jc w:val="center"/>
              <w:rPr>
                <w:sz w:val="20"/>
              </w:rPr>
            </w:pPr>
            <w:r w:rsidRPr="003E1D5A">
              <w:rPr>
                <w:sz w:val="20"/>
              </w:rPr>
              <w:t>1884</w:t>
            </w:r>
          </w:p>
        </w:tc>
        <w:tc>
          <w:tcPr>
            <w:tcW w:w="1134" w:type="dxa"/>
          </w:tcPr>
          <w:p w14:paraId="330CBEC3" w14:textId="77777777" w:rsidR="003E1D5A" w:rsidRPr="003E1D5A" w:rsidRDefault="003E1D5A" w:rsidP="003E1D5A">
            <w:pPr>
              <w:widowControl w:val="0"/>
              <w:suppressAutoHyphens/>
              <w:jc w:val="center"/>
              <w:rPr>
                <w:sz w:val="20"/>
              </w:rPr>
            </w:pPr>
            <w:r w:rsidRPr="003E1D5A">
              <w:rPr>
                <w:sz w:val="20"/>
              </w:rPr>
              <w:t>1849</w:t>
            </w:r>
          </w:p>
        </w:tc>
        <w:tc>
          <w:tcPr>
            <w:tcW w:w="1418" w:type="dxa"/>
          </w:tcPr>
          <w:p w14:paraId="0AFEFCCF" w14:textId="77777777" w:rsidR="003E1D5A" w:rsidRPr="003E1D5A" w:rsidRDefault="003E1D5A" w:rsidP="003E1D5A">
            <w:pPr>
              <w:widowControl w:val="0"/>
              <w:suppressAutoHyphens/>
              <w:jc w:val="center"/>
              <w:rPr>
                <w:sz w:val="20"/>
              </w:rPr>
            </w:pPr>
            <w:r w:rsidRPr="003E1D5A">
              <w:rPr>
                <w:sz w:val="20"/>
              </w:rPr>
              <w:t>14</w:t>
            </w:r>
          </w:p>
        </w:tc>
        <w:tc>
          <w:tcPr>
            <w:tcW w:w="2268" w:type="dxa"/>
          </w:tcPr>
          <w:p w14:paraId="73354CFD" w14:textId="77777777" w:rsidR="003E1D5A" w:rsidRPr="003E1D5A" w:rsidRDefault="003E1D5A" w:rsidP="003E1D5A">
            <w:pPr>
              <w:widowControl w:val="0"/>
              <w:suppressAutoHyphens/>
              <w:jc w:val="center"/>
              <w:rPr>
                <w:sz w:val="20"/>
              </w:rPr>
            </w:pPr>
            <w:r w:rsidRPr="003E1D5A">
              <w:rPr>
                <w:sz w:val="20"/>
              </w:rPr>
              <w:t>14</w:t>
            </w:r>
          </w:p>
        </w:tc>
        <w:tc>
          <w:tcPr>
            <w:tcW w:w="1559" w:type="dxa"/>
          </w:tcPr>
          <w:p w14:paraId="5ED7842A" w14:textId="77777777" w:rsidR="003E1D5A" w:rsidRPr="003E1D5A" w:rsidRDefault="003E1D5A" w:rsidP="003E1D5A">
            <w:pPr>
              <w:widowControl w:val="0"/>
              <w:suppressAutoHyphens/>
              <w:jc w:val="center"/>
              <w:rPr>
                <w:sz w:val="20"/>
              </w:rPr>
            </w:pPr>
            <w:r w:rsidRPr="003E1D5A">
              <w:rPr>
                <w:sz w:val="20"/>
              </w:rPr>
              <w:t>7</w:t>
            </w:r>
          </w:p>
        </w:tc>
      </w:tr>
    </w:tbl>
    <w:p w14:paraId="588F615B" w14:textId="77777777" w:rsidR="003E1D5A" w:rsidRPr="003E1D5A" w:rsidRDefault="003E1D5A" w:rsidP="003E1D5A">
      <w:pPr>
        <w:widowControl w:val="0"/>
        <w:suppressAutoHyphens/>
        <w:rPr>
          <w:sz w:val="16"/>
          <w:szCs w:val="16"/>
        </w:rPr>
      </w:pPr>
    </w:p>
    <w:p w14:paraId="0F96C6CA" w14:textId="77777777" w:rsidR="003E1D5A" w:rsidRPr="003E1D5A" w:rsidRDefault="003E1D5A" w:rsidP="003E1D5A">
      <w:pPr>
        <w:widowControl w:val="0"/>
        <w:suppressAutoHyphens/>
        <w:rPr>
          <w:sz w:val="16"/>
          <w:szCs w:val="16"/>
        </w:rPr>
      </w:pPr>
    </w:p>
    <w:p w14:paraId="2654E7FC" w14:textId="77777777" w:rsidR="003E1D5A" w:rsidRPr="003E1D5A" w:rsidRDefault="00D16158" w:rsidP="0025366E">
      <w:pPr>
        <w:widowControl w:val="0"/>
        <w:tabs>
          <w:tab w:val="left" w:pos="4587"/>
        </w:tabs>
        <w:suppressAutoHyphens/>
        <w:jc w:val="center"/>
        <w:rPr>
          <w:i/>
          <w:sz w:val="20"/>
        </w:rPr>
      </w:pPr>
      <w:r w:rsidRPr="00D16158">
        <w:rPr>
          <w:i/>
          <w:color w:val="000000" w:themeColor="text1"/>
          <w:sz w:val="20"/>
        </w:rPr>
        <w:t>10</w:t>
      </w:r>
      <w:r w:rsidR="003E1D5A" w:rsidRPr="00D16158">
        <w:rPr>
          <w:i/>
          <w:sz w:val="20"/>
        </w:rPr>
        <w:t xml:space="preserve"> lentelė. Vaikų, ugdomų pagal bendrojo ugdymo programas, skaičius (Mokinių registro duomenimis)</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0"/>
        <w:gridCol w:w="2551"/>
        <w:gridCol w:w="1985"/>
      </w:tblGrid>
      <w:tr w:rsidR="003E1D5A" w:rsidRPr="003E1D5A" w14:paraId="6173EAD7" w14:textId="77777777" w:rsidTr="00D16158">
        <w:trPr>
          <w:trHeight w:val="256"/>
        </w:trPr>
        <w:tc>
          <w:tcPr>
            <w:tcW w:w="4810" w:type="dxa"/>
            <w:shd w:val="clear" w:color="auto" w:fill="DEEAF6" w:themeFill="accent5" w:themeFillTint="33"/>
            <w:vAlign w:val="bottom"/>
          </w:tcPr>
          <w:p w14:paraId="225475A8" w14:textId="77777777" w:rsidR="003E1D5A" w:rsidRPr="003E1D5A" w:rsidRDefault="003E1D5A" w:rsidP="003E1D5A">
            <w:pPr>
              <w:rPr>
                <w:b/>
                <w:sz w:val="22"/>
                <w:szCs w:val="22"/>
              </w:rPr>
            </w:pPr>
            <w:r w:rsidRPr="003E1D5A">
              <w:rPr>
                <w:b/>
                <w:color w:val="454545"/>
                <w:sz w:val="22"/>
                <w:szCs w:val="22"/>
              </w:rPr>
              <w:t>Ugdymo programos pavadinimas</w:t>
            </w:r>
          </w:p>
        </w:tc>
        <w:tc>
          <w:tcPr>
            <w:tcW w:w="2551" w:type="dxa"/>
            <w:shd w:val="clear" w:color="auto" w:fill="DEEAF6" w:themeFill="accent5" w:themeFillTint="33"/>
            <w:vAlign w:val="bottom"/>
          </w:tcPr>
          <w:p w14:paraId="1D326FF8" w14:textId="77777777" w:rsidR="003E1D5A" w:rsidRPr="003E1D5A" w:rsidRDefault="003E1D5A" w:rsidP="003E1D5A">
            <w:pPr>
              <w:jc w:val="center"/>
              <w:rPr>
                <w:b/>
                <w:sz w:val="22"/>
                <w:szCs w:val="22"/>
              </w:rPr>
            </w:pPr>
            <w:r w:rsidRPr="003E1D5A">
              <w:rPr>
                <w:b/>
                <w:sz w:val="22"/>
                <w:szCs w:val="22"/>
              </w:rPr>
              <w:t>Mokinių skaičius</w:t>
            </w:r>
          </w:p>
        </w:tc>
        <w:tc>
          <w:tcPr>
            <w:tcW w:w="1985" w:type="dxa"/>
            <w:shd w:val="clear" w:color="auto" w:fill="DEEAF6" w:themeFill="accent5" w:themeFillTint="33"/>
            <w:vAlign w:val="bottom"/>
          </w:tcPr>
          <w:p w14:paraId="32FE50F1" w14:textId="77777777" w:rsidR="003E1D5A" w:rsidRPr="003E1D5A" w:rsidRDefault="003E1D5A" w:rsidP="003E1D5A">
            <w:pPr>
              <w:jc w:val="center"/>
              <w:rPr>
                <w:b/>
                <w:sz w:val="22"/>
                <w:szCs w:val="22"/>
              </w:rPr>
            </w:pPr>
            <w:r w:rsidRPr="003E1D5A">
              <w:rPr>
                <w:b/>
                <w:iCs/>
                <w:sz w:val="22"/>
                <w:szCs w:val="22"/>
              </w:rPr>
              <w:t>Mergaičių skaičius</w:t>
            </w:r>
          </w:p>
        </w:tc>
      </w:tr>
      <w:tr w:rsidR="003E1D5A" w:rsidRPr="003E1D5A" w14:paraId="00270BC1" w14:textId="77777777" w:rsidTr="0092159E">
        <w:trPr>
          <w:trHeight w:val="256"/>
        </w:trPr>
        <w:tc>
          <w:tcPr>
            <w:tcW w:w="4810" w:type="dxa"/>
            <w:shd w:val="clear" w:color="auto" w:fill="FFFFFF"/>
            <w:vAlign w:val="center"/>
          </w:tcPr>
          <w:p w14:paraId="37052A46" w14:textId="77777777" w:rsidR="003E1D5A" w:rsidRPr="003E1D5A" w:rsidRDefault="003E1D5A" w:rsidP="003E1D5A">
            <w:pPr>
              <w:rPr>
                <w:sz w:val="22"/>
                <w:szCs w:val="22"/>
              </w:rPr>
            </w:pPr>
            <w:r w:rsidRPr="003E1D5A">
              <w:rPr>
                <w:color w:val="2B2B2B"/>
                <w:sz w:val="22"/>
                <w:szCs w:val="22"/>
              </w:rPr>
              <w:t>Pagrindinio ugdymo individualizuota programa</w:t>
            </w:r>
          </w:p>
        </w:tc>
        <w:tc>
          <w:tcPr>
            <w:tcW w:w="2551" w:type="dxa"/>
            <w:shd w:val="clear" w:color="auto" w:fill="FFFFFF"/>
            <w:vAlign w:val="bottom"/>
          </w:tcPr>
          <w:p w14:paraId="5C33960C" w14:textId="77777777" w:rsidR="003E1D5A" w:rsidRPr="003E1D5A" w:rsidRDefault="003E1D5A" w:rsidP="003E1D5A">
            <w:pPr>
              <w:jc w:val="center"/>
              <w:rPr>
                <w:sz w:val="22"/>
                <w:szCs w:val="22"/>
              </w:rPr>
            </w:pPr>
            <w:r w:rsidRPr="003E1D5A">
              <w:rPr>
                <w:color w:val="454545"/>
                <w:sz w:val="22"/>
                <w:szCs w:val="22"/>
              </w:rPr>
              <w:t>22</w:t>
            </w:r>
          </w:p>
        </w:tc>
        <w:tc>
          <w:tcPr>
            <w:tcW w:w="1985" w:type="dxa"/>
            <w:shd w:val="clear" w:color="auto" w:fill="FFFFFF"/>
            <w:vAlign w:val="bottom"/>
          </w:tcPr>
          <w:p w14:paraId="4210234D" w14:textId="77777777" w:rsidR="003E1D5A" w:rsidRPr="003E1D5A" w:rsidRDefault="003E1D5A" w:rsidP="003E1D5A">
            <w:pPr>
              <w:jc w:val="center"/>
              <w:rPr>
                <w:sz w:val="22"/>
                <w:szCs w:val="22"/>
              </w:rPr>
            </w:pPr>
            <w:r w:rsidRPr="003E1D5A">
              <w:rPr>
                <w:iCs/>
                <w:color w:val="454545"/>
                <w:sz w:val="22"/>
                <w:szCs w:val="22"/>
              </w:rPr>
              <w:t>10</w:t>
            </w:r>
          </w:p>
        </w:tc>
      </w:tr>
      <w:tr w:rsidR="003E1D5A" w:rsidRPr="003E1D5A" w14:paraId="0BE9B084" w14:textId="77777777" w:rsidTr="0092159E">
        <w:trPr>
          <w:trHeight w:val="241"/>
        </w:trPr>
        <w:tc>
          <w:tcPr>
            <w:tcW w:w="4810" w:type="dxa"/>
            <w:shd w:val="clear" w:color="auto" w:fill="FFFFFF"/>
            <w:vAlign w:val="center"/>
          </w:tcPr>
          <w:p w14:paraId="74FAA93A" w14:textId="77777777" w:rsidR="003E1D5A" w:rsidRPr="003E1D5A" w:rsidRDefault="003E1D5A" w:rsidP="003E1D5A">
            <w:pPr>
              <w:rPr>
                <w:sz w:val="22"/>
                <w:szCs w:val="22"/>
              </w:rPr>
            </w:pPr>
            <w:r w:rsidRPr="003E1D5A">
              <w:rPr>
                <w:color w:val="2B2B2B"/>
                <w:sz w:val="22"/>
                <w:szCs w:val="22"/>
              </w:rPr>
              <w:t>Pagrindinio ugdymo programa</w:t>
            </w:r>
          </w:p>
        </w:tc>
        <w:tc>
          <w:tcPr>
            <w:tcW w:w="2551" w:type="dxa"/>
            <w:shd w:val="clear" w:color="auto" w:fill="FFFFFF"/>
            <w:vAlign w:val="center"/>
          </w:tcPr>
          <w:p w14:paraId="4F3B062A" w14:textId="77777777" w:rsidR="003E1D5A" w:rsidRPr="003E1D5A" w:rsidRDefault="003E1D5A" w:rsidP="003E1D5A">
            <w:pPr>
              <w:jc w:val="center"/>
              <w:rPr>
                <w:sz w:val="22"/>
                <w:szCs w:val="22"/>
              </w:rPr>
            </w:pPr>
            <w:r w:rsidRPr="003E1D5A">
              <w:rPr>
                <w:color w:val="454545"/>
                <w:sz w:val="22"/>
                <w:szCs w:val="22"/>
              </w:rPr>
              <w:t>949</w:t>
            </w:r>
          </w:p>
        </w:tc>
        <w:tc>
          <w:tcPr>
            <w:tcW w:w="1985" w:type="dxa"/>
            <w:shd w:val="clear" w:color="auto" w:fill="FFFFFF"/>
            <w:vAlign w:val="center"/>
          </w:tcPr>
          <w:p w14:paraId="2668574B" w14:textId="77777777" w:rsidR="003E1D5A" w:rsidRPr="003E1D5A" w:rsidRDefault="003E1D5A" w:rsidP="003E1D5A">
            <w:pPr>
              <w:jc w:val="center"/>
              <w:rPr>
                <w:sz w:val="22"/>
                <w:szCs w:val="22"/>
              </w:rPr>
            </w:pPr>
            <w:r w:rsidRPr="003E1D5A">
              <w:rPr>
                <w:iCs/>
                <w:color w:val="454545"/>
                <w:sz w:val="22"/>
                <w:szCs w:val="22"/>
              </w:rPr>
              <w:t>465</w:t>
            </w:r>
          </w:p>
        </w:tc>
      </w:tr>
      <w:tr w:rsidR="003E1D5A" w:rsidRPr="003E1D5A" w14:paraId="3353E1FC" w14:textId="77777777" w:rsidTr="0092159E">
        <w:trPr>
          <w:trHeight w:val="264"/>
        </w:trPr>
        <w:tc>
          <w:tcPr>
            <w:tcW w:w="4810" w:type="dxa"/>
            <w:shd w:val="clear" w:color="auto" w:fill="FFFFFF"/>
            <w:vAlign w:val="center"/>
          </w:tcPr>
          <w:p w14:paraId="1F256A62" w14:textId="77777777" w:rsidR="003E1D5A" w:rsidRPr="003E1D5A" w:rsidRDefault="003E1D5A" w:rsidP="003E1D5A">
            <w:pPr>
              <w:rPr>
                <w:sz w:val="22"/>
                <w:szCs w:val="22"/>
              </w:rPr>
            </w:pPr>
            <w:r w:rsidRPr="003E1D5A">
              <w:rPr>
                <w:color w:val="2B2B2B"/>
                <w:sz w:val="22"/>
                <w:szCs w:val="22"/>
              </w:rPr>
              <w:t>Pradinio ugdymo individualizuota programa</w:t>
            </w:r>
          </w:p>
        </w:tc>
        <w:tc>
          <w:tcPr>
            <w:tcW w:w="2551" w:type="dxa"/>
            <w:shd w:val="clear" w:color="auto" w:fill="FFFFFF"/>
            <w:vAlign w:val="center"/>
          </w:tcPr>
          <w:p w14:paraId="796EEE71" w14:textId="77777777" w:rsidR="003E1D5A" w:rsidRPr="003E1D5A" w:rsidRDefault="003E1D5A" w:rsidP="003E1D5A">
            <w:pPr>
              <w:jc w:val="center"/>
              <w:rPr>
                <w:sz w:val="22"/>
                <w:szCs w:val="22"/>
              </w:rPr>
            </w:pPr>
            <w:r w:rsidRPr="003E1D5A">
              <w:rPr>
                <w:color w:val="454545"/>
                <w:sz w:val="22"/>
                <w:szCs w:val="22"/>
              </w:rPr>
              <w:t>18</w:t>
            </w:r>
          </w:p>
        </w:tc>
        <w:tc>
          <w:tcPr>
            <w:tcW w:w="1985" w:type="dxa"/>
            <w:shd w:val="clear" w:color="auto" w:fill="FFFFFF"/>
            <w:vAlign w:val="center"/>
          </w:tcPr>
          <w:p w14:paraId="2FBE51C6" w14:textId="77777777" w:rsidR="003E1D5A" w:rsidRPr="003E1D5A" w:rsidRDefault="003E1D5A" w:rsidP="003E1D5A">
            <w:pPr>
              <w:jc w:val="center"/>
              <w:rPr>
                <w:sz w:val="22"/>
                <w:szCs w:val="22"/>
              </w:rPr>
            </w:pPr>
            <w:r w:rsidRPr="003E1D5A">
              <w:rPr>
                <w:iCs/>
                <w:color w:val="454545"/>
                <w:sz w:val="22"/>
                <w:szCs w:val="22"/>
              </w:rPr>
              <w:t>8</w:t>
            </w:r>
          </w:p>
        </w:tc>
      </w:tr>
      <w:tr w:rsidR="003E1D5A" w:rsidRPr="003E1D5A" w14:paraId="34EE51E0" w14:textId="77777777" w:rsidTr="0092159E">
        <w:trPr>
          <w:trHeight w:val="249"/>
        </w:trPr>
        <w:tc>
          <w:tcPr>
            <w:tcW w:w="4810" w:type="dxa"/>
            <w:shd w:val="clear" w:color="auto" w:fill="FFFFFF"/>
            <w:vAlign w:val="center"/>
          </w:tcPr>
          <w:p w14:paraId="34115E35" w14:textId="77777777" w:rsidR="003E1D5A" w:rsidRPr="003E1D5A" w:rsidRDefault="003E1D5A" w:rsidP="003E1D5A">
            <w:pPr>
              <w:rPr>
                <w:sz w:val="22"/>
                <w:szCs w:val="22"/>
              </w:rPr>
            </w:pPr>
            <w:r w:rsidRPr="003E1D5A">
              <w:rPr>
                <w:color w:val="2B2B2B"/>
                <w:sz w:val="22"/>
                <w:szCs w:val="22"/>
              </w:rPr>
              <w:t>Pradinio ugdymo programa</w:t>
            </w:r>
          </w:p>
        </w:tc>
        <w:tc>
          <w:tcPr>
            <w:tcW w:w="2551" w:type="dxa"/>
            <w:shd w:val="clear" w:color="auto" w:fill="FFFFFF"/>
            <w:vAlign w:val="center"/>
          </w:tcPr>
          <w:p w14:paraId="1957F30B" w14:textId="77777777" w:rsidR="003E1D5A" w:rsidRPr="003E1D5A" w:rsidRDefault="003E1D5A" w:rsidP="003E1D5A">
            <w:pPr>
              <w:jc w:val="center"/>
              <w:rPr>
                <w:sz w:val="22"/>
                <w:szCs w:val="22"/>
              </w:rPr>
            </w:pPr>
            <w:r w:rsidRPr="003E1D5A">
              <w:rPr>
                <w:color w:val="454545"/>
                <w:sz w:val="22"/>
                <w:szCs w:val="22"/>
              </w:rPr>
              <w:t>700</w:t>
            </w:r>
          </w:p>
        </w:tc>
        <w:tc>
          <w:tcPr>
            <w:tcW w:w="1985" w:type="dxa"/>
            <w:shd w:val="clear" w:color="auto" w:fill="FFFFFF"/>
            <w:vAlign w:val="center"/>
          </w:tcPr>
          <w:p w14:paraId="5E13B407" w14:textId="77777777" w:rsidR="003E1D5A" w:rsidRPr="003E1D5A" w:rsidRDefault="003E1D5A" w:rsidP="003E1D5A">
            <w:pPr>
              <w:jc w:val="center"/>
              <w:rPr>
                <w:sz w:val="22"/>
                <w:szCs w:val="22"/>
              </w:rPr>
            </w:pPr>
            <w:r w:rsidRPr="003E1D5A">
              <w:rPr>
                <w:iCs/>
                <w:color w:val="454545"/>
                <w:sz w:val="22"/>
                <w:szCs w:val="22"/>
              </w:rPr>
              <w:t>345</w:t>
            </w:r>
          </w:p>
        </w:tc>
      </w:tr>
      <w:tr w:rsidR="003E1D5A" w:rsidRPr="003E1D5A" w14:paraId="7AE0979A" w14:textId="77777777" w:rsidTr="0092159E">
        <w:trPr>
          <w:trHeight w:val="249"/>
        </w:trPr>
        <w:tc>
          <w:tcPr>
            <w:tcW w:w="4810" w:type="dxa"/>
            <w:shd w:val="clear" w:color="auto" w:fill="FFFFFF"/>
            <w:vAlign w:val="center"/>
          </w:tcPr>
          <w:p w14:paraId="35C7D657" w14:textId="77777777" w:rsidR="003E1D5A" w:rsidRPr="003E1D5A" w:rsidRDefault="003E1D5A" w:rsidP="003E1D5A">
            <w:pPr>
              <w:rPr>
                <w:sz w:val="22"/>
                <w:szCs w:val="22"/>
              </w:rPr>
            </w:pPr>
            <w:r w:rsidRPr="003E1D5A">
              <w:rPr>
                <w:color w:val="2B2B2B"/>
                <w:sz w:val="22"/>
                <w:szCs w:val="22"/>
              </w:rPr>
              <w:t>Socialinių įgūdžių ugdymo programa</w:t>
            </w:r>
          </w:p>
        </w:tc>
        <w:tc>
          <w:tcPr>
            <w:tcW w:w="2551" w:type="dxa"/>
            <w:shd w:val="clear" w:color="auto" w:fill="FFFFFF"/>
            <w:vAlign w:val="center"/>
          </w:tcPr>
          <w:p w14:paraId="4E76AAE3" w14:textId="77777777" w:rsidR="003E1D5A" w:rsidRPr="003E1D5A" w:rsidRDefault="003E1D5A" w:rsidP="003E1D5A">
            <w:pPr>
              <w:jc w:val="center"/>
              <w:rPr>
                <w:sz w:val="22"/>
                <w:szCs w:val="22"/>
              </w:rPr>
            </w:pPr>
            <w:r w:rsidRPr="003E1D5A">
              <w:rPr>
                <w:color w:val="454545"/>
                <w:sz w:val="22"/>
                <w:szCs w:val="22"/>
              </w:rPr>
              <w:t>7</w:t>
            </w:r>
          </w:p>
        </w:tc>
        <w:tc>
          <w:tcPr>
            <w:tcW w:w="1985" w:type="dxa"/>
            <w:shd w:val="clear" w:color="auto" w:fill="FFFFFF"/>
            <w:vAlign w:val="bottom"/>
          </w:tcPr>
          <w:p w14:paraId="398693CB" w14:textId="77777777" w:rsidR="003E1D5A" w:rsidRPr="003E1D5A" w:rsidRDefault="003E1D5A" w:rsidP="003E1D5A">
            <w:pPr>
              <w:jc w:val="center"/>
              <w:rPr>
                <w:sz w:val="22"/>
                <w:szCs w:val="22"/>
              </w:rPr>
            </w:pPr>
            <w:r w:rsidRPr="003E1D5A">
              <w:rPr>
                <w:iCs/>
                <w:sz w:val="22"/>
                <w:szCs w:val="22"/>
              </w:rPr>
              <w:t>1</w:t>
            </w:r>
          </w:p>
        </w:tc>
      </w:tr>
      <w:tr w:rsidR="003E1D5A" w:rsidRPr="003E1D5A" w14:paraId="6192D39F" w14:textId="77777777" w:rsidTr="0092159E">
        <w:trPr>
          <w:trHeight w:val="249"/>
        </w:trPr>
        <w:tc>
          <w:tcPr>
            <w:tcW w:w="4810" w:type="dxa"/>
            <w:shd w:val="clear" w:color="auto" w:fill="FFFFFF"/>
            <w:vAlign w:val="center"/>
          </w:tcPr>
          <w:p w14:paraId="1524EC61" w14:textId="77777777" w:rsidR="003E1D5A" w:rsidRPr="003E1D5A" w:rsidRDefault="003E1D5A" w:rsidP="003E1D5A">
            <w:pPr>
              <w:rPr>
                <w:sz w:val="22"/>
                <w:szCs w:val="22"/>
              </w:rPr>
            </w:pPr>
            <w:r w:rsidRPr="003E1D5A">
              <w:rPr>
                <w:color w:val="2B2B2B"/>
                <w:sz w:val="22"/>
                <w:szCs w:val="22"/>
              </w:rPr>
              <w:t>Suaugusiųjų pagrindinio ugdymo programa</w:t>
            </w:r>
          </w:p>
        </w:tc>
        <w:tc>
          <w:tcPr>
            <w:tcW w:w="2551" w:type="dxa"/>
            <w:shd w:val="clear" w:color="auto" w:fill="FFFFFF"/>
            <w:vAlign w:val="bottom"/>
          </w:tcPr>
          <w:p w14:paraId="448CFB69" w14:textId="77777777" w:rsidR="003E1D5A" w:rsidRPr="003E1D5A" w:rsidRDefault="003E1D5A" w:rsidP="003E1D5A">
            <w:pPr>
              <w:jc w:val="center"/>
              <w:rPr>
                <w:sz w:val="22"/>
                <w:szCs w:val="22"/>
              </w:rPr>
            </w:pPr>
            <w:r w:rsidRPr="003E1D5A">
              <w:rPr>
                <w:color w:val="454545"/>
                <w:sz w:val="22"/>
                <w:szCs w:val="22"/>
              </w:rPr>
              <w:t>2</w:t>
            </w:r>
          </w:p>
        </w:tc>
        <w:tc>
          <w:tcPr>
            <w:tcW w:w="1985" w:type="dxa"/>
            <w:shd w:val="clear" w:color="auto" w:fill="FFFFFF"/>
            <w:vAlign w:val="bottom"/>
          </w:tcPr>
          <w:p w14:paraId="6F95D17E" w14:textId="77777777" w:rsidR="003E1D5A" w:rsidRPr="003E1D5A" w:rsidRDefault="003E1D5A" w:rsidP="003E1D5A">
            <w:pPr>
              <w:jc w:val="center"/>
              <w:rPr>
                <w:sz w:val="22"/>
                <w:szCs w:val="22"/>
              </w:rPr>
            </w:pPr>
            <w:r w:rsidRPr="003E1D5A">
              <w:rPr>
                <w:iCs/>
                <w:color w:val="454545"/>
                <w:sz w:val="22"/>
                <w:szCs w:val="22"/>
              </w:rPr>
              <w:t>2</w:t>
            </w:r>
          </w:p>
        </w:tc>
      </w:tr>
      <w:tr w:rsidR="003E1D5A" w:rsidRPr="003E1D5A" w14:paraId="44F657E1" w14:textId="77777777" w:rsidTr="0092159E">
        <w:trPr>
          <w:trHeight w:val="249"/>
        </w:trPr>
        <w:tc>
          <w:tcPr>
            <w:tcW w:w="4810" w:type="dxa"/>
            <w:shd w:val="clear" w:color="auto" w:fill="FFFFFF"/>
            <w:vAlign w:val="center"/>
          </w:tcPr>
          <w:p w14:paraId="58CD568C" w14:textId="77777777" w:rsidR="003E1D5A" w:rsidRPr="003E1D5A" w:rsidRDefault="003E1D5A" w:rsidP="003E1D5A">
            <w:pPr>
              <w:rPr>
                <w:sz w:val="22"/>
                <w:szCs w:val="22"/>
              </w:rPr>
            </w:pPr>
            <w:r w:rsidRPr="003E1D5A">
              <w:rPr>
                <w:color w:val="2B2B2B"/>
                <w:sz w:val="22"/>
                <w:szCs w:val="22"/>
              </w:rPr>
              <w:t>Suaugusiųjų vidurinio ugdymo programa</w:t>
            </w:r>
          </w:p>
        </w:tc>
        <w:tc>
          <w:tcPr>
            <w:tcW w:w="2551" w:type="dxa"/>
            <w:shd w:val="clear" w:color="auto" w:fill="FFFFFF"/>
            <w:vAlign w:val="bottom"/>
          </w:tcPr>
          <w:p w14:paraId="587E2641" w14:textId="77777777" w:rsidR="003E1D5A" w:rsidRPr="003E1D5A" w:rsidRDefault="003E1D5A" w:rsidP="003E1D5A">
            <w:pPr>
              <w:jc w:val="center"/>
              <w:rPr>
                <w:sz w:val="22"/>
                <w:szCs w:val="22"/>
              </w:rPr>
            </w:pPr>
            <w:r w:rsidRPr="003E1D5A">
              <w:rPr>
                <w:color w:val="454545"/>
                <w:sz w:val="22"/>
                <w:szCs w:val="22"/>
              </w:rPr>
              <w:t>12</w:t>
            </w:r>
          </w:p>
        </w:tc>
        <w:tc>
          <w:tcPr>
            <w:tcW w:w="1985" w:type="dxa"/>
            <w:shd w:val="clear" w:color="auto" w:fill="FFFFFF"/>
            <w:vAlign w:val="bottom"/>
          </w:tcPr>
          <w:p w14:paraId="7A8E6CF1" w14:textId="77777777" w:rsidR="003E1D5A" w:rsidRPr="003E1D5A" w:rsidRDefault="003E1D5A" w:rsidP="003E1D5A">
            <w:pPr>
              <w:jc w:val="center"/>
              <w:rPr>
                <w:sz w:val="22"/>
                <w:szCs w:val="22"/>
              </w:rPr>
            </w:pPr>
            <w:r w:rsidRPr="003E1D5A">
              <w:rPr>
                <w:iCs/>
                <w:color w:val="454545"/>
                <w:sz w:val="22"/>
                <w:szCs w:val="22"/>
              </w:rPr>
              <w:t>8</w:t>
            </w:r>
          </w:p>
        </w:tc>
      </w:tr>
      <w:tr w:rsidR="003E1D5A" w:rsidRPr="003E1D5A" w14:paraId="1D13D473" w14:textId="77777777" w:rsidTr="0092159E">
        <w:trPr>
          <w:trHeight w:val="264"/>
        </w:trPr>
        <w:tc>
          <w:tcPr>
            <w:tcW w:w="4810" w:type="dxa"/>
            <w:tcBorders>
              <w:bottom w:val="single" w:sz="4" w:space="0" w:color="auto"/>
            </w:tcBorders>
            <w:shd w:val="clear" w:color="auto" w:fill="FFFFFF"/>
            <w:vAlign w:val="center"/>
          </w:tcPr>
          <w:p w14:paraId="3996362B" w14:textId="77777777" w:rsidR="003E1D5A" w:rsidRPr="003E1D5A" w:rsidRDefault="003E1D5A" w:rsidP="003E1D5A">
            <w:pPr>
              <w:rPr>
                <w:sz w:val="22"/>
                <w:szCs w:val="22"/>
              </w:rPr>
            </w:pPr>
            <w:r w:rsidRPr="003E1D5A">
              <w:rPr>
                <w:color w:val="2B2B2B"/>
                <w:sz w:val="22"/>
                <w:szCs w:val="22"/>
              </w:rPr>
              <w:t>Vidurinio ugdymo programa</w:t>
            </w:r>
          </w:p>
        </w:tc>
        <w:tc>
          <w:tcPr>
            <w:tcW w:w="2551" w:type="dxa"/>
            <w:tcBorders>
              <w:bottom w:val="single" w:sz="4" w:space="0" w:color="auto"/>
            </w:tcBorders>
            <w:shd w:val="clear" w:color="auto" w:fill="FFFFFF"/>
            <w:vAlign w:val="center"/>
          </w:tcPr>
          <w:p w14:paraId="52A8EAE2" w14:textId="77777777" w:rsidR="003E1D5A" w:rsidRPr="003E1D5A" w:rsidRDefault="003E1D5A" w:rsidP="003E1D5A">
            <w:pPr>
              <w:jc w:val="center"/>
              <w:rPr>
                <w:sz w:val="22"/>
                <w:szCs w:val="22"/>
              </w:rPr>
            </w:pPr>
            <w:r w:rsidRPr="003E1D5A">
              <w:rPr>
                <w:color w:val="454545"/>
                <w:sz w:val="22"/>
                <w:szCs w:val="22"/>
              </w:rPr>
              <w:t>174</w:t>
            </w:r>
          </w:p>
        </w:tc>
        <w:tc>
          <w:tcPr>
            <w:tcW w:w="1985" w:type="dxa"/>
            <w:tcBorders>
              <w:bottom w:val="single" w:sz="4" w:space="0" w:color="auto"/>
            </w:tcBorders>
            <w:shd w:val="clear" w:color="auto" w:fill="FFFFFF"/>
            <w:vAlign w:val="center"/>
          </w:tcPr>
          <w:p w14:paraId="3547C315" w14:textId="77777777" w:rsidR="003E1D5A" w:rsidRPr="003E1D5A" w:rsidRDefault="003E1D5A" w:rsidP="003E1D5A">
            <w:pPr>
              <w:jc w:val="center"/>
              <w:rPr>
                <w:sz w:val="22"/>
                <w:szCs w:val="22"/>
              </w:rPr>
            </w:pPr>
            <w:r w:rsidRPr="003E1D5A">
              <w:rPr>
                <w:iCs/>
                <w:color w:val="454545"/>
                <w:sz w:val="22"/>
                <w:szCs w:val="22"/>
              </w:rPr>
              <w:t>91</w:t>
            </w:r>
          </w:p>
        </w:tc>
      </w:tr>
      <w:tr w:rsidR="003E1D5A" w:rsidRPr="003E1D5A" w14:paraId="70D9F7B3" w14:textId="77777777" w:rsidTr="0092159E">
        <w:trPr>
          <w:trHeight w:val="272"/>
        </w:trPr>
        <w:tc>
          <w:tcPr>
            <w:tcW w:w="4810" w:type="dxa"/>
            <w:shd w:val="clear" w:color="auto" w:fill="auto"/>
            <w:vAlign w:val="center"/>
          </w:tcPr>
          <w:p w14:paraId="1CC9EEC3" w14:textId="77777777" w:rsidR="003E1D5A" w:rsidRPr="003E1D5A" w:rsidRDefault="003E1D5A" w:rsidP="003E1D5A">
            <w:pPr>
              <w:rPr>
                <w:sz w:val="22"/>
                <w:szCs w:val="22"/>
              </w:rPr>
            </w:pPr>
            <w:r w:rsidRPr="003E1D5A">
              <w:rPr>
                <w:sz w:val="22"/>
                <w:szCs w:val="22"/>
              </w:rPr>
              <w:t>Viso mokyklose</w:t>
            </w:r>
          </w:p>
        </w:tc>
        <w:tc>
          <w:tcPr>
            <w:tcW w:w="2551" w:type="dxa"/>
            <w:shd w:val="clear" w:color="auto" w:fill="auto"/>
            <w:vAlign w:val="center"/>
          </w:tcPr>
          <w:p w14:paraId="09D95E0C" w14:textId="77777777" w:rsidR="003E1D5A" w:rsidRPr="003E1D5A" w:rsidRDefault="003E1D5A" w:rsidP="003E1D5A">
            <w:pPr>
              <w:jc w:val="center"/>
              <w:rPr>
                <w:sz w:val="22"/>
                <w:szCs w:val="22"/>
              </w:rPr>
            </w:pPr>
            <w:r w:rsidRPr="003E1D5A">
              <w:rPr>
                <w:sz w:val="22"/>
                <w:szCs w:val="22"/>
              </w:rPr>
              <w:t>1.884</w:t>
            </w:r>
          </w:p>
        </w:tc>
        <w:tc>
          <w:tcPr>
            <w:tcW w:w="1985" w:type="dxa"/>
            <w:shd w:val="clear" w:color="auto" w:fill="auto"/>
            <w:vAlign w:val="center"/>
          </w:tcPr>
          <w:p w14:paraId="72F9B677" w14:textId="77777777" w:rsidR="003E1D5A" w:rsidRPr="003E1D5A" w:rsidRDefault="003E1D5A" w:rsidP="003E1D5A">
            <w:pPr>
              <w:jc w:val="center"/>
              <w:rPr>
                <w:sz w:val="22"/>
                <w:szCs w:val="22"/>
              </w:rPr>
            </w:pPr>
            <w:r w:rsidRPr="003E1D5A">
              <w:rPr>
                <w:iCs/>
                <w:sz w:val="22"/>
                <w:szCs w:val="22"/>
              </w:rPr>
              <w:t>930</w:t>
            </w:r>
          </w:p>
        </w:tc>
      </w:tr>
    </w:tbl>
    <w:p w14:paraId="7500939F" w14:textId="77777777" w:rsidR="003E1D5A" w:rsidRPr="003E1D5A" w:rsidRDefault="003E1D5A" w:rsidP="003E1D5A">
      <w:pPr>
        <w:widowControl w:val="0"/>
        <w:suppressAutoHyphens/>
        <w:ind w:firstLine="709"/>
        <w:jc w:val="both"/>
        <w:rPr>
          <w:szCs w:val="24"/>
        </w:rPr>
      </w:pPr>
    </w:p>
    <w:p w14:paraId="322C35DF" w14:textId="77777777" w:rsidR="003E1D5A" w:rsidRPr="003E1D5A" w:rsidRDefault="003E1D5A" w:rsidP="00F009A9">
      <w:pPr>
        <w:widowControl w:val="0"/>
        <w:suppressAutoHyphens/>
        <w:spacing w:line="360" w:lineRule="auto"/>
        <w:ind w:firstLine="709"/>
        <w:jc w:val="both"/>
        <w:rPr>
          <w:szCs w:val="24"/>
        </w:rPr>
      </w:pPr>
      <w:r w:rsidRPr="003E1D5A">
        <w:rPr>
          <w:szCs w:val="24"/>
        </w:rPr>
        <w:t>Iš viso bendrojo ugdymo mokyklose lietuvių mokomąja kalba 2020 m. rugsėjo 1 d.</w:t>
      </w:r>
      <w:r w:rsidRPr="003E1D5A">
        <w:rPr>
          <w:i/>
          <w:sz w:val="20"/>
        </w:rPr>
        <w:t xml:space="preserve"> </w:t>
      </w:r>
      <w:r w:rsidRPr="003E1D5A">
        <w:rPr>
          <w:szCs w:val="24"/>
        </w:rPr>
        <w:t xml:space="preserve">mokėsi 716 mokinių, rusų kalba – 1168. Specialiųjų ugdymosi poreikių turinčių mokinių – 309. </w:t>
      </w:r>
    </w:p>
    <w:p w14:paraId="651B7045" w14:textId="77777777" w:rsidR="004D2550" w:rsidRDefault="004D2550" w:rsidP="003E1D5A">
      <w:pPr>
        <w:widowControl w:val="0"/>
        <w:suppressAutoHyphens/>
        <w:ind w:firstLine="709"/>
        <w:jc w:val="both"/>
        <w:rPr>
          <w:i/>
          <w:sz w:val="20"/>
        </w:rPr>
      </w:pPr>
    </w:p>
    <w:p w14:paraId="68AEF31C" w14:textId="77777777" w:rsidR="003E1D5A" w:rsidRPr="003E1D5A" w:rsidRDefault="00D16158" w:rsidP="0025366E">
      <w:pPr>
        <w:widowControl w:val="0"/>
        <w:suppressAutoHyphens/>
        <w:jc w:val="center"/>
        <w:rPr>
          <w:i/>
          <w:sz w:val="20"/>
        </w:rPr>
      </w:pPr>
      <w:r>
        <w:rPr>
          <w:i/>
          <w:sz w:val="20"/>
        </w:rPr>
        <w:t>11</w:t>
      </w:r>
      <w:r w:rsidR="003E1D5A" w:rsidRPr="00D16158">
        <w:rPr>
          <w:i/>
          <w:sz w:val="20"/>
        </w:rPr>
        <w:t xml:space="preserve"> lentelė. Mokinių ir klasių skaičius, be individualiai besimokančių mokinių, be lavinamųjų ir specialiųjų klasių skaičiaus (Mokinių registro duomenimis)</w:t>
      </w:r>
    </w:p>
    <w:tbl>
      <w:tblPr>
        <w:tblStyle w:val="Lentelstinklelis"/>
        <w:tblW w:w="0" w:type="auto"/>
        <w:tblLook w:val="04A0" w:firstRow="1" w:lastRow="0" w:firstColumn="1" w:lastColumn="0" w:noHBand="0" w:noVBand="1"/>
      </w:tblPr>
      <w:tblGrid>
        <w:gridCol w:w="977"/>
        <w:gridCol w:w="714"/>
        <w:gridCol w:w="725"/>
        <w:gridCol w:w="688"/>
        <w:gridCol w:w="730"/>
        <w:gridCol w:w="542"/>
        <w:gridCol w:w="728"/>
        <w:gridCol w:w="652"/>
        <w:gridCol w:w="894"/>
        <w:gridCol w:w="695"/>
        <w:gridCol w:w="716"/>
        <w:gridCol w:w="576"/>
        <w:gridCol w:w="708"/>
      </w:tblGrid>
      <w:tr w:rsidR="003E1D5A" w:rsidRPr="003E1D5A" w14:paraId="2504FCFB" w14:textId="77777777" w:rsidTr="0025366E">
        <w:trPr>
          <w:tblHeader/>
        </w:trPr>
        <w:tc>
          <w:tcPr>
            <w:tcW w:w="977" w:type="dxa"/>
            <w:shd w:val="clear" w:color="auto" w:fill="DEEAF6" w:themeFill="accent5" w:themeFillTint="33"/>
          </w:tcPr>
          <w:p w14:paraId="1AB17688" w14:textId="77777777" w:rsidR="003E1D5A" w:rsidRPr="003E1D5A" w:rsidRDefault="003E1D5A" w:rsidP="003E1D5A">
            <w:pPr>
              <w:widowControl w:val="0"/>
              <w:suppressAutoHyphens/>
              <w:jc w:val="center"/>
              <w:rPr>
                <w:sz w:val="20"/>
              </w:rPr>
            </w:pPr>
            <w:r w:rsidRPr="003E1D5A">
              <w:rPr>
                <w:b/>
                <w:sz w:val="18"/>
                <w:szCs w:val="18"/>
              </w:rPr>
              <w:t>Klasė</w:t>
            </w:r>
          </w:p>
        </w:tc>
        <w:tc>
          <w:tcPr>
            <w:tcW w:w="1439" w:type="dxa"/>
            <w:gridSpan w:val="2"/>
            <w:shd w:val="clear" w:color="auto" w:fill="DEEAF6" w:themeFill="accent5" w:themeFillTint="33"/>
          </w:tcPr>
          <w:p w14:paraId="251CEE77" w14:textId="77777777" w:rsidR="003E1D5A" w:rsidRPr="003E1D5A" w:rsidRDefault="003E1D5A" w:rsidP="003E1D5A">
            <w:pPr>
              <w:widowControl w:val="0"/>
              <w:suppressAutoHyphens/>
              <w:jc w:val="center"/>
              <w:rPr>
                <w:sz w:val="20"/>
              </w:rPr>
            </w:pPr>
            <w:r w:rsidRPr="003E1D5A">
              <w:rPr>
                <w:b/>
                <w:sz w:val="18"/>
                <w:szCs w:val="18"/>
              </w:rPr>
              <w:t>,,Verdenės“ gimnazija</w:t>
            </w:r>
          </w:p>
        </w:tc>
        <w:tc>
          <w:tcPr>
            <w:tcW w:w="1418" w:type="dxa"/>
            <w:gridSpan w:val="2"/>
            <w:shd w:val="clear" w:color="auto" w:fill="DEEAF6" w:themeFill="accent5" w:themeFillTint="33"/>
          </w:tcPr>
          <w:p w14:paraId="61F50167" w14:textId="77777777" w:rsidR="003E1D5A" w:rsidRPr="003E1D5A" w:rsidRDefault="003E1D5A" w:rsidP="003E1D5A">
            <w:pPr>
              <w:widowControl w:val="0"/>
              <w:suppressAutoHyphens/>
              <w:jc w:val="center"/>
              <w:rPr>
                <w:b/>
                <w:sz w:val="18"/>
                <w:szCs w:val="18"/>
              </w:rPr>
            </w:pPr>
            <w:r w:rsidRPr="003E1D5A">
              <w:rPr>
                <w:b/>
                <w:sz w:val="18"/>
                <w:szCs w:val="18"/>
              </w:rPr>
              <w:t>,,Žiburio“</w:t>
            </w:r>
          </w:p>
          <w:p w14:paraId="0F43B2C6" w14:textId="77777777" w:rsidR="003E1D5A" w:rsidRPr="003E1D5A" w:rsidRDefault="003E1D5A" w:rsidP="003E1D5A">
            <w:pPr>
              <w:widowControl w:val="0"/>
              <w:suppressAutoHyphens/>
              <w:jc w:val="center"/>
              <w:rPr>
                <w:sz w:val="20"/>
              </w:rPr>
            </w:pPr>
            <w:r w:rsidRPr="003E1D5A">
              <w:rPr>
                <w:b/>
                <w:sz w:val="18"/>
                <w:szCs w:val="18"/>
              </w:rPr>
              <w:t>pagrindinė mokykla</w:t>
            </w:r>
          </w:p>
        </w:tc>
        <w:tc>
          <w:tcPr>
            <w:tcW w:w="1270" w:type="dxa"/>
            <w:gridSpan w:val="2"/>
            <w:shd w:val="clear" w:color="auto" w:fill="DEEAF6" w:themeFill="accent5" w:themeFillTint="33"/>
          </w:tcPr>
          <w:p w14:paraId="332E0E0D" w14:textId="77777777" w:rsidR="003E1D5A" w:rsidRPr="003E1D5A" w:rsidRDefault="003E1D5A" w:rsidP="003E1D5A">
            <w:pPr>
              <w:widowControl w:val="0"/>
              <w:suppressAutoHyphens/>
              <w:jc w:val="center"/>
              <w:rPr>
                <w:sz w:val="20"/>
              </w:rPr>
            </w:pPr>
            <w:r w:rsidRPr="003E1D5A">
              <w:rPr>
                <w:b/>
                <w:sz w:val="18"/>
                <w:szCs w:val="18"/>
              </w:rPr>
              <w:t>,,Atgimimo“ gimnazija</w:t>
            </w:r>
          </w:p>
        </w:tc>
        <w:tc>
          <w:tcPr>
            <w:tcW w:w="1546" w:type="dxa"/>
            <w:gridSpan w:val="2"/>
            <w:shd w:val="clear" w:color="auto" w:fill="DEEAF6" w:themeFill="accent5" w:themeFillTint="33"/>
          </w:tcPr>
          <w:p w14:paraId="08DDE470" w14:textId="77777777" w:rsidR="003E1D5A" w:rsidRPr="003E1D5A" w:rsidRDefault="003E1D5A" w:rsidP="003E1D5A">
            <w:pPr>
              <w:widowControl w:val="0"/>
              <w:suppressAutoHyphens/>
              <w:jc w:val="center"/>
              <w:rPr>
                <w:sz w:val="20"/>
              </w:rPr>
            </w:pPr>
            <w:r w:rsidRPr="003E1D5A">
              <w:rPr>
                <w:b/>
                <w:sz w:val="18"/>
                <w:szCs w:val="18"/>
              </w:rPr>
              <w:t>Draugystės progimnazija</w:t>
            </w:r>
          </w:p>
        </w:tc>
        <w:tc>
          <w:tcPr>
            <w:tcW w:w="1411" w:type="dxa"/>
            <w:gridSpan w:val="2"/>
            <w:shd w:val="clear" w:color="auto" w:fill="DEEAF6" w:themeFill="accent5" w:themeFillTint="33"/>
          </w:tcPr>
          <w:p w14:paraId="43915CC0" w14:textId="77777777" w:rsidR="003E1D5A" w:rsidRPr="003E1D5A" w:rsidRDefault="003E1D5A" w:rsidP="003E1D5A">
            <w:pPr>
              <w:widowControl w:val="0"/>
              <w:suppressAutoHyphens/>
              <w:jc w:val="center"/>
              <w:rPr>
                <w:b/>
                <w:sz w:val="18"/>
                <w:szCs w:val="18"/>
              </w:rPr>
            </w:pPr>
            <w:r w:rsidRPr="003E1D5A">
              <w:rPr>
                <w:b/>
                <w:sz w:val="18"/>
                <w:szCs w:val="18"/>
              </w:rPr>
              <w:t>,,Gerosios vilties“</w:t>
            </w:r>
          </w:p>
          <w:p w14:paraId="3AA01734" w14:textId="77777777" w:rsidR="003E1D5A" w:rsidRPr="003E1D5A" w:rsidRDefault="003E1D5A" w:rsidP="003E1D5A">
            <w:pPr>
              <w:widowControl w:val="0"/>
              <w:suppressAutoHyphens/>
              <w:jc w:val="center"/>
              <w:rPr>
                <w:sz w:val="20"/>
              </w:rPr>
            </w:pPr>
            <w:r w:rsidRPr="003E1D5A">
              <w:rPr>
                <w:b/>
                <w:sz w:val="18"/>
                <w:szCs w:val="18"/>
              </w:rPr>
              <w:t>progimnazija</w:t>
            </w:r>
          </w:p>
        </w:tc>
        <w:tc>
          <w:tcPr>
            <w:tcW w:w="1284" w:type="dxa"/>
            <w:gridSpan w:val="2"/>
            <w:shd w:val="clear" w:color="auto" w:fill="DEEAF6" w:themeFill="accent5" w:themeFillTint="33"/>
          </w:tcPr>
          <w:p w14:paraId="2AA6FD7C" w14:textId="77777777" w:rsidR="003E1D5A" w:rsidRPr="003E1D5A" w:rsidRDefault="003E1D5A" w:rsidP="003E1D5A">
            <w:pPr>
              <w:widowControl w:val="0"/>
              <w:suppressAutoHyphens/>
              <w:jc w:val="center"/>
              <w:rPr>
                <w:b/>
                <w:sz w:val="18"/>
                <w:szCs w:val="18"/>
              </w:rPr>
            </w:pPr>
            <w:r w:rsidRPr="003E1D5A">
              <w:rPr>
                <w:b/>
                <w:sz w:val="18"/>
                <w:szCs w:val="18"/>
              </w:rPr>
              <w:t>Iš viso</w:t>
            </w:r>
          </w:p>
          <w:p w14:paraId="63573E7C" w14:textId="77777777" w:rsidR="003E1D5A" w:rsidRPr="003E1D5A" w:rsidRDefault="003E1D5A" w:rsidP="003E1D5A">
            <w:pPr>
              <w:widowControl w:val="0"/>
              <w:suppressAutoHyphens/>
              <w:jc w:val="center"/>
              <w:rPr>
                <w:sz w:val="20"/>
              </w:rPr>
            </w:pPr>
          </w:p>
        </w:tc>
      </w:tr>
      <w:tr w:rsidR="003E1D5A" w:rsidRPr="003E1D5A" w14:paraId="3216F0A6" w14:textId="77777777" w:rsidTr="0025366E">
        <w:trPr>
          <w:tblHeader/>
        </w:trPr>
        <w:tc>
          <w:tcPr>
            <w:tcW w:w="977" w:type="dxa"/>
            <w:shd w:val="clear" w:color="auto" w:fill="DEEAF6" w:themeFill="accent5" w:themeFillTint="33"/>
          </w:tcPr>
          <w:p w14:paraId="4B69EC2B" w14:textId="77777777" w:rsidR="003E1D5A" w:rsidRPr="003E1D5A" w:rsidRDefault="003E1D5A" w:rsidP="003E1D5A">
            <w:pPr>
              <w:widowControl w:val="0"/>
              <w:suppressAutoHyphens/>
              <w:jc w:val="both"/>
              <w:rPr>
                <w:sz w:val="20"/>
              </w:rPr>
            </w:pPr>
          </w:p>
        </w:tc>
        <w:tc>
          <w:tcPr>
            <w:tcW w:w="714" w:type="dxa"/>
            <w:shd w:val="clear" w:color="auto" w:fill="DEEAF6" w:themeFill="accent5" w:themeFillTint="33"/>
          </w:tcPr>
          <w:p w14:paraId="3996164C" w14:textId="77777777" w:rsidR="003E1D5A" w:rsidRPr="003E1D5A" w:rsidRDefault="003E1D5A" w:rsidP="003E1D5A">
            <w:pPr>
              <w:widowControl w:val="0"/>
              <w:suppressAutoHyphens/>
              <w:jc w:val="both"/>
              <w:rPr>
                <w:sz w:val="20"/>
              </w:rPr>
            </w:pPr>
            <w:r w:rsidRPr="003E1D5A">
              <w:rPr>
                <w:b/>
                <w:sz w:val="18"/>
                <w:szCs w:val="18"/>
              </w:rPr>
              <w:t>MS</w:t>
            </w:r>
          </w:p>
        </w:tc>
        <w:tc>
          <w:tcPr>
            <w:tcW w:w="725" w:type="dxa"/>
            <w:shd w:val="clear" w:color="auto" w:fill="DEEAF6" w:themeFill="accent5" w:themeFillTint="33"/>
          </w:tcPr>
          <w:p w14:paraId="4DE231EF" w14:textId="77777777" w:rsidR="003E1D5A" w:rsidRPr="003E1D5A" w:rsidRDefault="003E1D5A" w:rsidP="003E1D5A">
            <w:pPr>
              <w:widowControl w:val="0"/>
              <w:suppressAutoHyphens/>
              <w:jc w:val="both"/>
              <w:rPr>
                <w:sz w:val="20"/>
              </w:rPr>
            </w:pPr>
            <w:r w:rsidRPr="003E1D5A">
              <w:rPr>
                <w:b/>
                <w:sz w:val="18"/>
                <w:szCs w:val="18"/>
              </w:rPr>
              <w:t>KS</w:t>
            </w:r>
          </w:p>
        </w:tc>
        <w:tc>
          <w:tcPr>
            <w:tcW w:w="688" w:type="dxa"/>
            <w:shd w:val="clear" w:color="auto" w:fill="DEEAF6" w:themeFill="accent5" w:themeFillTint="33"/>
          </w:tcPr>
          <w:p w14:paraId="79A26CDF" w14:textId="77777777" w:rsidR="003E1D5A" w:rsidRPr="003E1D5A" w:rsidRDefault="003E1D5A" w:rsidP="003E1D5A">
            <w:pPr>
              <w:widowControl w:val="0"/>
              <w:suppressAutoHyphens/>
              <w:jc w:val="both"/>
              <w:rPr>
                <w:sz w:val="20"/>
              </w:rPr>
            </w:pPr>
            <w:r w:rsidRPr="003E1D5A">
              <w:rPr>
                <w:b/>
                <w:sz w:val="18"/>
                <w:szCs w:val="18"/>
              </w:rPr>
              <w:t>MS</w:t>
            </w:r>
          </w:p>
        </w:tc>
        <w:tc>
          <w:tcPr>
            <w:tcW w:w="730" w:type="dxa"/>
            <w:shd w:val="clear" w:color="auto" w:fill="DEEAF6" w:themeFill="accent5" w:themeFillTint="33"/>
          </w:tcPr>
          <w:p w14:paraId="6737990D" w14:textId="77777777" w:rsidR="003E1D5A" w:rsidRPr="003E1D5A" w:rsidRDefault="003E1D5A" w:rsidP="003E1D5A">
            <w:pPr>
              <w:widowControl w:val="0"/>
              <w:suppressAutoHyphens/>
              <w:jc w:val="both"/>
              <w:rPr>
                <w:sz w:val="20"/>
              </w:rPr>
            </w:pPr>
            <w:r w:rsidRPr="003E1D5A">
              <w:rPr>
                <w:b/>
                <w:sz w:val="18"/>
                <w:szCs w:val="18"/>
              </w:rPr>
              <w:t>KS</w:t>
            </w:r>
          </w:p>
        </w:tc>
        <w:tc>
          <w:tcPr>
            <w:tcW w:w="542" w:type="dxa"/>
            <w:shd w:val="clear" w:color="auto" w:fill="DEEAF6" w:themeFill="accent5" w:themeFillTint="33"/>
          </w:tcPr>
          <w:p w14:paraId="5AF7733E" w14:textId="77777777" w:rsidR="003E1D5A" w:rsidRPr="003E1D5A" w:rsidRDefault="003E1D5A" w:rsidP="003E1D5A">
            <w:pPr>
              <w:widowControl w:val="0"/>
              <w:suppressAutoHyphens/>
              <w:jc w:val="both"/>
              <w:rPr>
                <w:sz w:val="20"/>
              </w:rPr>
            </w:pPr>
            <w:r w:rsidRPr="003E1D5A">
              <w:rPr>
                <w:b/>
                <w:sz w:val="18"/>
                <w:szCs w:val="18"/>
              </w:rPr>
              <w:t>MS</w:t>
            </w:r>
          </w:p>
        </w:tc>
        <w:tc>
          <w:tcPr>
            <w:tcW w:w="728" w:type="dxa"/>
            <w:shd w:val="clear" w:color="auto" w:fill="DEEAF6" w:themeFill="accent5" w:themeFillTint="33"/>
          </w:tcPr>
          <w:p w14:paraId="620D0476" w14:textId="77777777" w:rsidR="003E1D5A" w:rsidRPr="003E1D5A" w:rsidRDefault="003E1D5A" w:rsidP="003E1D5A">
            <w:pPr>
              <w:widowControl w:val="0"/>
              <w:suppressAutoHyphens/>
              <w:jc w:val="both"/>
              <w:rPr>
                <w:sz w:val="20"/>
              </w:rPr>
            </w:pPr>
            <w:r w:rsidRPr="003E1D5A">
              <w:rPr>
                <w:b/>
                <w:sz w:val="18"/>
                <w:szCs w:val="18"/>
              </w:rPr>
              <w:t>KS</w:t>
            </w:r>
          </w:p>
        </w:tc>
        <w:tc>
          <w:tcPr>
            <w:tcW w:w="652" w:type="dxa"/>
            <w:shd w:val="clear" w:color="auto" w:fill="DEEAF6" w:themeFill="accent5" w:themeFillTint="33"/>
          </w:tcPr>
          <w:p w14:paraId="28711522" w14:textId="77777777" w:rsidR="003E1D5A" w:rsidRPr="003E1D5A" w:rsidRDefault="003E1D5A" w:rsidP="003E1D5A">
            <w:pPr>
              <w:widowControl w:val="0"/>
              <w:suppressAutoHyphens/>
              <w:jc w:val="both"/>
              <w:rPr>
                <w:sz w:val="20"/>
              </w:rPr>
            </w:pPr>
            <w:r w:rsidRPr="003E1D5A">
              <w:rPr>
                <w:b/>
                <w:sz w:val="18"/>
                <w:szCs w:val="18"/>
              </w:rPr>
              <w:t>MS</w:t>
            </w:r>
          </w:p>
        </w:tc>
        <w:tc>
          <w:tcPr>
            <w:tcW w:w="894" w:type="dxa"/>
            <w:shd w:val="clear" w:color="auto" w:fill="DEEAF6" w:themeFill="accent5" w:themeFillTint="33"/>
          </w:tcPr>
          <w:p w14:paraId="15449345" w14:textId="77777777" w:rsidR="003E1D5A" w:rsidRPr="003E1D5A" w:rsidRDefault="003E1D5A" w:rsidP="003E1D5A">
            <w:pPr>
              <w:widowControl w:val="0"/>
              <w:suppressAutoHyphens/>
              <w:jc w:val="both"/>
              <w:rPr>
                <w:sz w:val="20"/>
              </w:rPr>
            </w:pPr>
            <w:r w:rsidRPr="003E1D5A">
              <w:rPr>
                <w:b/>
                <w:sz w:val="18"/>
                <w:szCs w:val="18"/>
              </w:rPr>
              <w:t>KS</w:t>
            </w:r>
          </w:p>
        </w:tc>
        <w:tc>
          <w:tcPr>
            <w:tcW w:w="695" w:type="dxa"/>
            <w:shd w:val="clear" w:color="auto" w:fill="DEEAF6" w:themeFill="accent5" w:themeFillTint="33"/>
          </w:tcPr>
          <w:p w14:paraId="02D27059" w14:textId="77777777" w:rsidR="003E1D5A" w:rsidRPr="003E1D5A" w:rsidRDefault="003E1D5A" w:rsidP="003E1D5A">
            <w:pPr>
              <w:widowControl w:val="0"/>
              <w:suppressAutoHyphens/>
              <w:jc w:val="both"/>
              <w:rPr>
                <w:sz w:val="20"/>
              </w:rPr>
            </w:pPr>
            <w:r w:rsidRPr="003E1D5A">
              <w:rPr>
                <w:b/>
                <w:sz w:val="18"/>
                <w:szCs w:val="18"/>
              </w:rPr>
              <w:t>MS</w:t>
            </w:r>
          </w:p>
        </w:tc>
        <w:tc>
          <w:tcPr>
            <w:tcW w:w="716" w:type="dxa"/>
            <w:shd w:val="clear" w:color="auto" w:fill="DEEAF6" w:themeFill="accent5" w:themeFillTint="33"/>
          </w:tcPr>
          <w:p w14:paraId="5E2CB53C" w14:textId="77777777" w:rsidR="003E1D5A" w:rsidRPr="003E1D5A" w:rsidRDefault="003E1D5A" w:rsidP="003E1D5A">
            <w:pPr>
              <w:widowControl w:val="0"/>
              <w:suppressAutoHyphens/>
              <w:jc w:val="both"/>
              <w:rPr>
                <w:sz w:val="20"/>
              </w:rPr>
            </w:pPr>
            <w:r w:rsidRPr="003E1D5A">
              <w:rPr>
                <w:b/>
                <w:sz w:val="18"/>
                <w:szCs w:val="18"/>
              </w:rPr>
              <w:t>KS</w:t>
            </w:r>
          </w:p>
        </w:tc>
        <w:tc>
          <w:tcPr>
            <w:tcW w:w="576" w:type="dxa"/>
            <w:shd w:val="clear" w:color="auto" w:fill="DEEAF6" w:themeFill="accent5" w:themeFillTint="33"/>
          </w:tcPr>
          <w:p w14:paraId="7431B3C2" w14:textId="77777777" w:rsidR="003E1D5A" w:rsidRPr="003E1D5A" w:rsidRDefault="003E1D5A" w:rsidP="003E1D5A">
            <w:pPr>
              <w:widowControl w:val="0"/>
              <w:suppressAutoHyphens/>
              <w:jc w:val="both"/>
              <w:rPr>
                <w:sz w:val="20"/>
              </w:rPr>
            </w:pPr>
            <w:r w:rsidRPr="003E1D5A">
              <w:rPr>
                <w:b/>
                <w:sz w:val="18"/>
                <w:szCs w:val="18"/>
              </w:rPr>
              <w:t>MS</w:t>
            </w:r>
          </w:p>
        </w:tc>
        <w:tc>
          <w:tcPr>
            <w:tcW w:w="708" w:type="dxa"/>
            <w:shd w:val="clear" w:color="auto" w:fill="DEEAF6" w:themeFill="accent5" w:themeFillTint="33"/>
          </w:tcPr>
          <w:p w14:paraId="31CA1F13" w14:textId="77777777" w:rsidR="003E1D5A" w:rsidRPr="003E1D5A" w:rsidRDefault="003E1D5A" w:rsidP="003E1D5A">
            <w:pPr>
              <w:widowControl w:val="0"/>
              <w:suppressAutoHyphens/>
              <w:jc w:val="both"/>
              <w:rPr>
                <w:sz w:val="20"/>
              </w:rPr>
            </w:pPr>
            <w:r w:rsidRPr="003E1D5A">
              <w:rPr>
                <w:b/>
                <w:sz w:val="18"/>
                <w:szCs w:val="18"/>
              </w:rPr>
              <w:t>KS</w:t>
            </w:r>
          </w:p>
        </w:tc>
      </w:tr>
      <w:tr w:rsidR="003E1D5A" w:rsidRPr="003E1D5A" w14:paraId="4E082FFE" w14:textId="77777777" w:rsidTr="0092159E">
        <w:tc>
          <w:tcPr>
            <w:tcW w:w="977" w:type="dxa"/>
            <w:vAlign w:val="center"/>
          </w:tcPr>
          <w:p w14:paraId="351AD47E" w14:textId="77777777" w:rsidR="003E1D5A" w:rsidRPr="003E1D5A" w:rsidRDefault="003E1D5A" w:rsidP="003E1D5A">
            <w:pPr>
              <w:widowControl w:val="0"/>
              <w:suppressAutoHyphens/>
              <w:jc w:val="both"/>
              <w:rPr>
                <w:sz w:val="20"/>
              </w:rPr>
            </w:pPr>
            <w:r w:rsidRPr="003E1D5A">
              <w:rPr>
                <w:sz w:val="18"/>
                <w:szCs w:val="18"/>
              </w:rPr>
              <w:t>1 klasė</w:t>
            </w:r>
          </w:p>
        </w:tc>
        <w:tc>
          <w:tcPr>
            <w:tcW w:w="714" w:type="dxa"/>
            <w:vAlign w:val="center"/>
          </w:tcPr>
          <w:p w14:paraId="6156A47D" w14:textId="77777777" w:rsidR="003E1D5A" w:rsidRPr="003E1D5A" w:rsidRDefault="003E1D5A" w:rsidP="003E1D5A">
            <w:pPr>
              <w:widowControl w:val="0"/>
              <w:suppressAutoHyphens/>
              <w:jc w:val="center"/>
              <w:rPr>
                <w:sz w:val="20"/>
              </w:rPr>
            </w:pPr>
            <w:r w:rsidRPr="003E1D5A">
              <w:rPr>
                <w:sz w:val="18"/>
                <w:szCs w:val="18"/>
              </w:rPr>
              <w:t>43</w:t>
            </w:r>
          </w:p>
        </w:tc>
        <w:tc>
          <w:tcPr>
            <w:tcW w:w="725" w:type="dxa"/>
            <w:vAlign w:val="center"/>
          </w:tcPr>
          <w:p w14:paraId="53F12A86"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65F92BB9" w14:textId="77777777" w:rsidR="003E1D5A" w:rsidRPr="003E1D5A" w:rsidRDefault="003E1D5A" w:rsidP="003E1D5A">
            <w:pPr>
              <w:widowControl w:val="0"/>
              <w:suppressAutoHyphens/>
              <w:jc w:val="center"/>
              <w:rPr>
                <w:sz w:val="20"/>
              </w:rPr>
            </w:pPr>
            <w:r w:rsidRPr="003E1D5A">
              <w:rPr>
                <w:sz w:val="18"/>
                <w:szCs w:val="18"/>
              </w:rPr>
              <w:t>24</w:t>
            </w:r>
          </w:p>
        </w:tc>
        <w:tc>
          <w:tcPr>
            <w:tcW w:w="730" w:type="dxa"/>
            <w:vAlign w:val="center"/>
          </w:tcPr>
          <w:p w14:paraId="230F3844" w14:textId="77777777" w:rsidR="003E1D5A" w:rsidRPr="003E1D5A" w:rsidRDefault="003E1D5A" w:rsidP="003E1D5A">
            <w:pPr>
              <w:widowControl w:val="0"/>
              <w:suppressAutoHyphens/>
              <w:jc w:val="center"/>
              <w:rPr>
                <w:sz w:val="20"/>
              </w:rPr>
            </w:pPr>
            <w:r w:rsidRPr="003E1D5A">
              <w:rPr>
                <w:sz w:val="18"/>
                <w:szCs w:val="18"/>
              </w:rPr>
              <w:t>1</w:t>
            </w:r>
          </w:p>
        </w:tc>
        <w:tc>
          <w:tcPr>
            <w:tcW w:w="542" w:type="dxa"/>
          </w:tcPr>
          <w:p w14:paraId="19EE5D4D"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687E0938"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463496AA" w14:textId="77777777" w:rsidR="003E1D5A" w:rsidRPr="003E1D5A" w:rsidRDefault="003E1D5A" w:rsidP="003E1D5A">
            <w:pPr>
              <w:widowControl w:val="0"/>
              <w:suppressAutoHyphens/>
              <w:jc w:val="center"/>
              <w:rPr>
                <w:sz w:val="20"/>
              </w:rPr>
            </w:pPr>
            <w:r w:rsidRPr="003E1D5A">
              <w:rPr>
                <w:sz w:val="18"/>
                <w:szCs w:val="18"/>
              </w:rPr>
              <w:t>48</w:t>
            </w:r>
          </w:p>
        </w:tc>
        <w:tc>
          <w:tcPr>
            <w:tcW w:w="894" w:type="dxa"/>
            <w:vAlign w:val="center"/>
          </w:tcPr>
          <w:p w14:paraId="6A84D21E"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047DCB5A" w14:textId="77777777" w:rsidR="003E1D5A" w:rsidRPr="003E1D5A" w:rsidRDefault="003E1D5A" w:rsidP="003E1D5A">
            <w:pPr>
              <w:widowControl w:val="0"/>
              <w:suppressAutoHyphens/>
              <w:jc w:val="center"/>
              <w:rPr>
                <w:sz w:val="20"/>
              </w:rPr>
            </w:pPr>
            <w:r w:rsidRPr="003E1D5A">
              <w:rPr>
                <w:sz w:val="18"/>
                <w:szCs w:val="18"/>
              </w:rPr>
              <w:t>67</w:t>
            </w:r>
          </w:p>
        </w:tc>
        <w:tc>
          <w:tcPr>
            <w:tcW w:w="716" w:type="dxa"/>
            <w:vAlign w:val="center"/>
          </w:tcPr>
          <w:p w14:paraId="68EEF83C"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32B60D02" w14:textId="77777777" w:rsidR="003E1D5A" w:rsidRPr="003E1D5A" w:rsidRDefault="003E1D5A" w:rsidP="003E1D5A">
            <w:pPr>
              <w:widowControl w:val="0"/>
              <w:suppressAutoHyphens/>
              <w:jc w:val="center"/>
              <w:rPr>
                <w:sz w:val="20"/>
              </w:rPr>
            </w:pPr>
            <w:r w:rsidRPr="003E1D5A">
              <w:rPr>
                <w:sz w:val="18"/>
                <w:szCs w:val="18"/>
              </w:rPr>
              <w:t>179</w:t>
            </w:r>
          </w:p>
        </w:tc>
        <w:tc>
          <w:tcPr>
            <w:tcW w:w="708" w:type="dxa"/>
            <w:vAlign w:val="center"/>
          </w:tcPr>
          <w:p w14:paraId="0D1DDF32" w14:textId="77777777" w:rsidR="003E1D5A" w:rsidRPr="003E1D5A" w:rsidRDefault="003E1D5A" w:rsidP="003E1D5A">
            <w:pPr>
              <w:widowControl w:val="0"/>
              <w:suppressAutoHyphens/>
              <w:jc w:val="center"/>
              <w:rPr>
                <w:sz w:val="20"/>
              </w:rPr>
            </w:pPr>
            <w:r w:rsidRPr="003E1D5A">
              <w:rPr>
                <w:sz w:val="18"/>
                <w:szCs w:val="18"/>
              </w:rPr>
              <w:t>8</w:t>
            </w:r>
          </w:p>
        </w:tc>
      </w:tr>
      <w:tr w:rsidR="003E1D5A" w:rsidRPr="003E1D5A" w14:paraId="579469BA" w14:textId="77777777" w:rsidTr="0092159E">
        <w:tc>
          <w:tcPr>
            <w:tcW w:w="977" w:type="dxa"/>
            <w:vAlign w:val="center"/>
          </w:tcPr>
          <w:p w14:paraId="2B261145" w14:textId="77777777" w:rsidR="003E1D5A" w:rsidRPr="003E1D5A" w:rsidRDefault="003E1D5A" w:rsidP="003E1D5A">
            <w:pPr>
              <w:widowControl w:val="0"/>
              <w:suppressAutoHyphens/>
              <w:jc w:val="both"/>
              <w:rPr>
                <w:sz w:val="20"/>
              </w:rPr>
            </w:pPr>
            <w:r w:rsidRPr="003E1D5A">
              <w:rPr>
                <w:sz w:val="18"/>
                <w:szCs w:val="18"/>
              </w:rPr>
              <w:t>2 klasė</w:t>
            </w:r>
          </w:p>
        </w:tc>
        <w:tc>
          <w:tcPr>
            <w:tcW w:w="714" w:type="dxa"/>
            <w:vAlign w:val="center"/>
          </w:tcPr>
          <w:p w14:paraId="6E71506A" w14:textId="77777777" w:rsidR="003E1D5A" w:rsidRPr="003E1D5A" w:rsidRDefault="003E1D5A" w:rsidP="003E1D5A">
            <w:pPr>
              <w:widowControl w:val="0"/>
              <w:suppressAutoHyphens/>
              <w:jc w:val="center"/>
              <w:rPr>
                <w:sz w:val="20"/>
              </w:rPr>
            </w:pPr>
            <w:r w:rsidRPr="003E1D5A">
              <w:rPr>
                <w:sz w:val="18"/>
                <w:szCs w:val="18"/>
              </w:rPr>
              <w:t>49</w:t>
            </w:r>
          </w:p>
        </w:tc>
        <w:tc>
          <w:tcPr>
            <w:tcW w:w="725" w:type="dxa"/>
            <w:vAlign w:val="center"/>
          </w:tcPr>
          <w:p w14:paraId="0C26F63C"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4DC11BDC" w14:textId="77777777" w:rsidR="003E1D5A" w:rsidRPr="003E1D5A" w:rsidRDefault="003E1D5A" w:rsidP="003E1D5A">
            <w:pPr>
              <w:widowControl w:val="0"/>
              <w:suppressAutoHyphens/>
              <w:jc w:val="center"/>
              <w:rPr>
                <w:sz w:val="20"/>
              </w:rPr>
            </w:pPr>
            <w:r w:rsidRPr="003E1D5A">
              <w:rPr>
                <w:sz w:val="18"/>
                <w:szCs w:val="18"/>
              </w:rPr>
              <w:t>25</w:t>
            </w:r>
          </w:p>
        </w:tc>
        <w:tc>
          <w:tcPr>
            <w:tcW w:w="730" w:type="dxa"/>
            <w:vAlign w:val="center"/>
          </w:tcPr>
          <w:p w14:paraId="0456AC61" w14:textId="77777777" w:rsidR="003E1D5A" w:rsidRPr="003E1D5A" w:rsidRDefault="003E1D5A" w:rsidP="003E1D5A">
            <w:pPr>
              <w:widowControl w:val="0"/>
              <w:suppressAutoHyphens/>
              <w:jc w:val="center"/>
              <w:rPr>
                <w:sz w:val="20"/>
              </w:rPr>
            </w:pPr>
            <w:r w:rsidRPr="003E1D5A">
              <w:rPr>
                <w:sz w:val="18"/>
                <w:szCs w:val="18"/>
              </w:rPr>
              <w:t>2</w:t>
            </w:r>
          </w:p>
        </w:tc>
        <w:tc>
          <w:tcPr>
            <w:tcW w:w="542" w:type="dxa"/>
          </w:tcPr>
          <w:p w14:paraId="0C1FB678"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37A7DA08"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3D6446D7" w14:textId="77777777" w:rsidR="003E1D5A" w:rsidRPr="003E1D5A" w:rsidRDefault="003E1D5A" w:rsidP="003E1D5A">
            <w:pPr>
              <w:widowControl w:val="0"/>
              <w:suppressAutoHyphens/>
              <w:jc w:val="center"/>
              <w:rPr>
                <w:sz w:val="20"/>
              </w:rPr>
            </w:pPr>
            <w:r w:rsidRPr="003E1D5A">
              <w:rPr>
                <w:sz w:val="18"/>
                <w:szCs w:val="18"/>
              </w:rPr>
              <w:t>65</w:t>
            </w:r>
          </w:p>
        </w:tc>
        <w:tc>
          <w:tcPr>
            <w:tcW w:w="894" w:type="dxa"/>
            <w:vAlign w:val="center"/>
          </w:tcPr>
          <w:p w14:paraId="4AFE6917" w14:textId="77777777" w:rsidR="003E1D5A" w:rsidRPr="003E1D5A" w:rsidRDefault="003E1D5A" w:rsidP="003E1D5A">
            <w:pPr>
              <w:widowControl w:val="0"/>
              <w:suppressAutoHyphens/>
              <w:jc w:val="center"/>
              <w:rPr>
                <w:sz w:val="20"/>
              </w:rPr>
            </w:pPr>
            <w:r w:rsidRPr="003E1D5A">
              <w:rPr>
                <w:sz w:val="18"/>
                <w:szCs w:val="18"/>
              </w:rPr>
              <w:t>3</w:t>
            </w:r>
          </w:p>
        </w:tc>
        <w:tc>
          <w:tcPr>
            <w:tcW w:w="695" w:type="dxa"/>
            <w:vAlign w:val="center"/>
          </w:tcPr>
          <w:p w14:paraId="1D128008" w14:textId="77777777" w:rsidR="003E1D5A" w:rsidRPr="003E1D5A" w:rsidRDefault="003E1D5A" w:rsidP="003E1D5A">
            <w:pPr>
              <w:widowControl w:val="0"/>
              <w:suppressAutoHyphens/>
              <w:jc w:val="center"/>
              <w:rPr>
                <w:sz w:val="20"/>
              </w:rPr>
            </w:pPr>
            <w:r w:rsidRPr="003E1D5A">
              <w:rPr>
                <w:sz w:val="18"/>
                <w:szCs w:val="18"/>
              </w:rPr>
              <w:t>56</w:t>
            </w:r>
          </w:p>
        </w:tc>
        <w:tc>
          <w:tcPr>
            <w:tcW w:w="716" w:type="dxa"/>
            <w:vAlign w:val="center"/>
          </w:tcPr>
          <w:p w14:paraId="69C6833A"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7FA53D7B" w14:textId="77777777" w:rsidR="003E1D5A" w:rsidRPr="003E1D5A" w:rsidRDefault="003E1D5A" w:rsidP="003E1D5A">
            <w:pPr>
              <w:widowControl w:val="0"/>
              <w:suppressAutoHyphens/>
              <w:jc w:val="center"/>
              <w:rPr>
                <w:sz w:val="20"/>
              </w:rPr>
            </w:pPr>
            <w:r w:rsidRPr="003E1D5A">
              <w:rPr>
                <w:sz w:val="18"/>
                <w:szCs w:val="18"/>
              </w:rPr>
              <w:t>195</w:t>
            </w:r>
          </w:p>
        </w:tc>
        <w:tc>
          <w:tcPr>
            <w:tcW w:w="708" w:type="dxa"/>
            <w:vAlign w:val="center"/>
          </w:tcPr>
          <w:p w14:paraId="013489BB" w14:textId="77777777" w:rsidR="003E1D5A" w:rsidRPr="003E1D5A" w:rsidRDefault="003E1D5A" w:rsidP="003E1D5A">
            <w:pPr>
              <w:widowControl w:val="0"/>
              <w:suppressAutoHyphens/>
              <w:jc w:val="center"/>
              <w:rPr>
                <w:sz w:val="20"/>
              </w:rPr>
            </w:pPr>
            <w:r w:rsidRPr="003E1D5A">
              <w:rPr>
                <w:sz w:val="18"/>
                <w:szCs w:val="18"/>
              </w:rPr>
              <w:t>10</w:t>
            </w:r>
          </w:p>
        </w:tc>
      </w:tr>
      <w:tr w:rsidR="003E1D5A" w:rsidRPr="003E1D5A" w14:paraId="3F4BE6A6" w14:textId="77777777" w:rsidTr="0092159E">
        <w:tc>
          <w:tcPr>
            <w:tcW w:w="977" w:type="dxa"/>
            <w:vAlign w:val="center"/>
          </w:tcPr>
          <w:p w14:paraId="73A8F782" w14:textId="77777777" w:rsidR="003E1D5A" w:rsidRPr="003E1D5A" w:rsidRDefault="003E1D5A" w:rsidP="003E1D5A">
            <w:pPr>
              <w:widowControl w:val="0"/>
              <w:suppressAutoHyphens/>
              <w:jc w:val="both"/>
              <w:rPr>
                <w:sz w:val="20"/>
              </w:rPr>
            </w:pPr>
            <w:r w:rsidRPr="003E1D5A">
              <w:rPr>
                <w:sz w:val="18"/>
                <w:szCs w:val="18"/>
              </w:rPr>
              <w:t>3 klasė</w:t>
            </w:r>
          </w:p>
        </w:tc>
        <w:tc>
          <w:tcPr>
            <w:tcW w:w="714" w:type="dxa"/>
            <w:vAlign w:val="center"/>
          </w:tcPr>
          <w:p w14:paraId="342C33F5" w14:textId="77777777" w:rsidR="003E1D5A" w:rsidRPr="003E1D5A" w:rsidRDefault="003E1D5A" w:rsidP="003E1D5A">
            <w:pPr>
              <w:widowControl w:val="0"/>
              <w:suppressAutoHyphens/>
              <w:jc w:val="center"/>
              <w:rPr>
                <w:sz w:val="20"/>
              </w:rPr>
            </w:pPr>
            <w:r w:rsidRPr="003E1D5A">
              <w:rPr>
                <w:sz w:val="18"/>
                <w:szCs w:val="18"/>
              </w:rPr>
              <w:t>36</w:t>
            </w:r>
          </w:p>
        </w:tc>
        <w:tc>
          <w:tcPr>
            <w:tcW w:w="725" w:type="dxa"/>
            <w:vAlign w:val="center"/>
          </w:tcPr>
          <w:p w14:paraId="1ED2100E"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7BBE9896" w14:textId="77777777" w:rsidR="003E1D5A" w:rsidRPr="003E1D5A" w:rsidRDefault="003E1D5A" w:rsidP="003E1D5A">
            <w:pPr>
              <w:widowControl w:val="0"/>
              <w:suppressAutoHyphens/>
              <w:jc w:val="center"/>
              <w:rPr>
                <w:sz w:val="20"/>
              </w:rPr>
            </w:pPr>
            <w:r w:rsidRPr="003E1D5A">
              <w:rPr>
                <w:sz w:val="18"/>
                <w:szCs w:val="18"/>
              </w:rPr>
              <w:t>31</w:t>
            </w:r>
          </w:p>
        </w:tc>
        <w:tc>
          <w:tcPr>
            <w:tcW w:w="730" w:type="dxa"/>
            <w:vAlign w:val="center"/>
          </w:tcPr>
          <w:p w14:paraId="59F0B8D6" w14:textId="77777777" w:rsidR="003E1D5A" w:rsidRPr="003E1D5A" w:rsidRDefault="003E1D5A" w:rsidP="003E1D5A">
            <w:pPr>
              <w:widowControl w:val="0"/>
              <w:suppressAutoHyphens/>
              <w:jc w:val="center"/>
              <w:rPr>
                <w:sz w:val="20"/>
              </w:rPr>
            </w:pPr>
            <w:r w:rsidRPr="003E1D5A">
              <w:rPr>
                <w:sz w:val="18"/>
                <w:szCs w:val="18"/>
              </w:rPr>
              <w:t>2</w:t>
            </w:r>
          </w:p>
        </w:tc>
        <w:tc>
          <w:tcPr>
            <w:tcW w:w="542" w:type="dxa"/>
          </w:tcPr>
          <w:p w14:paraId="02EFDDCF"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471D0F89"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40E9E399" w14:textId="77777777" w:rsidR="003E1D5A" w:rsidRPr="003E1D5A" w:rsidRDefault="003E1D5A" w:rsidP="003E1D5A">
            <w:pPr>
              <w:widowControl w:val="0"/>
              <w:suppressAutoHyphens/>
              <w:jc w:val="center"/>
              <w:rPr>
                <w:sz w:val="20"/>
              </w:rPr>
            </w:pPr>
            <w:r w:rsidRPr="003E1D5A">
              <w:rPr>
                <w:sz w:val="18"/>
                <w:szCs w:val="18"/>
              </w:rPr>
              <w:t>45</w:t>
            </w:r>
          </w:p>
        </w:tc>
        <w:tc>
          <w:tcPr>
            <w:tcW w:w="894" w:type="dxa"/>
            <w:vAlign w:val="center"/>
          </w:tcPr>
          <w:p w14:paraId="67CD337B"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463CD9CA" w14:textId="77777777" w:rsidR="003E1D5A" w:rsidRPr="003E1D5A" w:rsidRDefault="003E1D5A" w:rsidP="003E1D5A">
            <w:pPr>
              <w:widowControl w:val="0"/>
              <w:suppressAutoHyphens/>
              <w:jc w:val="center"/>
              <w:rPr>
                <w:sz w:val="20"/>
              </w:rPr>
            </w:pPr>
            <w:r w:rsidRPr="003E1D5A">
              <w:rPr>
                <w:sz w:val="18"/>
                <w:szCs w:val="18"/>
              </w:rPr>
              <w:t>56</w:t>
            </w:r>
          </w:p>
        </w:tc>
        <w:tc>
          <w:tcPr>
            <w:tcW w:w="716" w:type="dxa"/>
            <w:vAlign w:val="center"/>
          </w:tcPr>
          <w:p w14:paraId="277BE7A3"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5772161B" w14:textId="77777777" w:rsidR="003E1D5A" w:rsidRPr="003E1D5A" w:rsidRDefault="003E1D5A" w:rsidP="003E1D5A">
            <w:pPr>
              <w:widowControl w:val="0"/>
              <w:suppressAutoHyphens/>
              <w:jc w:val="center"/>
              <w:rPr>
                <w:sz w:val="20"/>
              </w:rPr>
            </w:pPr>
            <w:r w:rsidRPr="003E1D5A">
              <w:rPr>
                <w:sz w:val="18"/>
                <w:szCs w:val="18"/>
              </w:rPr>
              <w:t>168</w:t>
            </w:r>
          </w:p>
        </w:tc>
        <w:tc>
          <w:tcPr>
            <w:tcW w:w="708" w:type="dxa"/>
            <w:vAlign w:val="center"/>
          </w:tcPr>
          <w:p w14:paraId="4EC6E4FF" w14:textId="77777777" w:rsidR="003E1D5A" w:rsidRPr="003E1D5A" w:rsidRDefault="003E1D5A" w:rsidP="003E1D5A">
            <w:pPr>
              <w:widowControl w:val="0"/>
              <w:suppressAutoHyphens/>
              <w:jc w:val="center"/>
              <w:rPr>
                <w:sz w:val="20"/>
              </w:rPr>
            </w:pPr>
            <w:r w:rsidRPr="003E1D5A">
              <w:rPr>
                <w:sz w:val="18"/>
                <w:szCs w:val="18"/>
              </w:rPr>
              <w:t>9</w:t>
            </w:r>
          </w:p>
        </w:tc>
      </w:tr>
      <w:tr w:rsidR="003E1D5A" w:rsidRPr="003E1D5A" w14:paraId="21718BDF" w14:textId="77777777" w:rsidTr="0092159E">
        <w:tc>
          <w:tcPr>
            <w:tcW w:w="977" w:type="dxa"/>
            <w:vAlign w:val="center"/>
          </w:tcPr>
          <w:p w14:paraId="5DDC4A3D" w14:textId="77777777" w:rsidR="003E1D5A" w:rsidRPr="003E1D5A" w:rsidRDefault="003E1D5A" w:rsidP="003E1D5A">
            <w:pPr>
              <w:widowControl w:val="0"/>
              <w:suppressAutoHyphens/>
              <w:jc w:val="both"/>
              <w:rPr>
                <w:sz w:val="20"/>
              </w:rPr>
            </w:pPr>
            <w:r w:rsidRPr="003E1D5A">
              <w:rPr>
                <w:sz w:val="18"/>
                <w:szCs w:val="18"/>
              </w:rPr>
              <w:t>4 klasė</w:t>
            </w:r>
          </w:p>
        </w:tc>
        <w:tc>
          <w:tcPr>
            <w:tcW w:w="714" w:type="dxa"/>
            <w:vAlign w:val="center"/>
          </w:tcPr>
          <w:p w14:paraId="6719017D" w14:textId="77777777" w:rsidR="003E1D5A" w:rsidRPr="003E1D5A" w:rsidRDefault="003E1D5A" w:rsidP="003E1D5A">
            <w:pPr>
              <w:widowControl w:val="0"/>
              <w:suppressAutoHyphens/>
              <w:jc w:val="center"/>
              <w:rPr>
                <w:sz w:val="20"/>
              </w:rPr>
            </w:pPr>
            <w:r w:rsidRPr="003E1D5A">
              <w:rPr>
                <w:sz w:val="18"/>
                <w:szCs w:val="18"/>
              </w:rPr>
              <w:t>37</w:t>
            </w:r>
          </w:p>
        </w:tc>
        <w:tc>
          <w:tcPr>
            <w:tcW w:w="725" w:type="dxa"/>
            <w:vAlign w:val="center"/>
          </w:tcPr>
          <w:p w14:paraId="455B17DD"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52AF5200" w14:textId="77777777" w:rsidR="003E1D5A" w:rsidRPr="003E1D5A" w:rsidRDefault="003E1D5A" w:rsidP="003E1D5A">
            <w:pPr>
              <w:widowControl w:val="0"/>
              <w:suppressAutoHyphens/>
              <w:jc w:val="center"/>
              <w:rPr>
                <w:sz w:val="20"/>
              </w:rPr>
            </w:pPr>
            <w:r w:rsidRPr="003E1D5A">
              <w:rPr>
                <w:sz w:val="18"/>
                <w:szCs w:val="18"/>
              </w:rPr>
              <w:t>37</w:t>
            </w:r>
          </w:p>
        </w:tc>
        <w:tc>
          <w:tcPr>
            <w:tcW w:w="730" w:type="dxa"/>
            <w:vAlign w:val="center"/>
          </w:tcPr>
          <w:p w14:paraId="2AE9A63D" w14:textId="77777777" w:rsidR="003E1D5A" w:rsidRPr="003E1D5A" w:rsidRDefault="003E1D5A" w:rsidP="003E1D5A">
            <w:pPr>
              <w:widowControl w:val="0"/>
              <w:suppressAutoHyphens/>
              <w:jc w:val="center"/>
              <w:rPr>
                <w:sz w:val="20"/>
              </w:rPr>
            </w:pPr>
            <w:r w:rsidRPr="003E1D5A">
              <w:rPr>
                <w:sz w:val="18"/>
                <w:szCs w:val="18"/>
              </w:rPr>
              <w:t>2</w:t>
            </w:r>
          </w:p>
        </w:tc>
        <w:tc>
          <w:tcPr>
            <w:tcW w:w="542" w:type="dxa"/>
          </w:tcPr>
          <w:p w14:paraId="609B3CA3"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3E72282F"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3C7C6D4A" w14:textId="77777777" w:rsidR="003E1D5A" w:rsidRPr="003E1D5A" w:rsidRDefault="003E1D5A" w:rsidP="003E1D5A">
            <w:pPr>
              <w:widowControl w:val="0"/>
              <w:suppressAutoHyphens/>
              <w:jc w:val="center"/>
              <w:rPr>
                <w:sz w:val="20"/>
              </w:rPr>
            </w:pPr>
            <w:r w:rsidRPr="003E1D5A">
              <w:rPr>
                <w:sz w:val="18"/>
                <w:szCs w:val="18"/>
              </w:rPr>
              <w:t>48</w:t>
            </w:r>
          </w:p>
        </w:tc>
        <w:tc>
          <w:tcPr>
            <w:tcW w:w="894" w:type="dxa"/>
            <w:vAlign w:val="center"/>
          </w:tcPr>
          <w:p w14:paraId="0C797E09"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2BE4E40E" w14:textId="77777777" w:rsidR="003E1D5A" w:rsidRPr="003E1D5A" w:rsidRDefault="003E1D5A" w:rsidP="003E1D5A">
            <w:pPr>
              <w:widowControl w:val="0"/>
              <w:suppressAutoHyphens/>
              <w:jc w:val="center"/>
              <w:rPr>
                <w:sz w:val="20"/>
              </w:rPr>
            </w:pPr>
            <w:r w:rsidRPr="003E1D5A">
              <w:rPr>
                <w:sz w:val="18"/>
                <w:szCs w:val="18"/>
              </w:rPr>
              <w:t>51</w:t>
            </w:r>
          </w:p>
        </w:tc>
        <w:tc>
          <w:tcPr>
            <w:tcW w:w="716" w:type="dxa"/>
            <w:vAlign w:val="center"/>
          </w:tcPr>
          <w:p w14:paraId="070DBD30"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351F9495" w14:textId="77777777" w:rsidR="003E1D5A" w:rsidRPr="003E1D5A" w:rsidRDefault="003E1D5A" w:rsidP="003E1D5A">
            <w:pPr>
              <w:widowControl w:val="0"/>
              <w:suppressAutoHyphens/>
              <w:jc w:val="center"/>
              <w:rPr>
                <w:sz w:val="20"/>
              </w:rPr>
            </w:pPr>
            <w:r w:rsidRPr="003E1D5A">
              <w:rPr>
                <w:sz w:val="18"/>
                <w:szCs w:val="18"/>
              </w:rPr>
              <w:t>173</w:t>
            </w:r>
          </w:p>
        </w:tc>
        <w:tc>
          <w:tcPr>
            <w:tcW w:w="708" w:type="dxa"/>
            <w:vAlign w:val="center"/>
          </w:tcPr>
          <w:p w14:paraId="1793F02C" w14:textId="77777777" w:rsidR="003E1D5A" w:rsidRPr="003E1D5A" w:rsidRDefault="003E1D5A" w:rsidP="003E1D5A">
            <w:pPr>
              <w:widowControl w:val="0"/>
              <w:suppressAutoHyphens/>
              <w:jc w:val="center"/>
              <w:rPr>
                <w:sz w:val="20"/>
              </w:rPr>
            </w:pPr>
            <w:r w:rsidRPr="003E1D5A">
              <w:rPr>
                <w:sz w:val="18"/>
                <w:szCs w:val="18"/>
              </w:rPr>
              <w:t>9</w:t>
            </w:r>
          </w:p>
        </w:tc>
      </w:tr>
      <w:tr w:rsidR="003E1D5A" w:rsidRPr="003E1D5A" w14:paraId="18C0D1D4" w14:textId="77777777" w:rsidTr="0092159E">
        <w:tc>
          <w:tcPr>
            <w:tcW w:w="977" w:type="dxa"/>
            <w:vAlign w:val="center"/>
          </w:tcPr>
          <w:p w14:paraId="1C0FB338" w14:textId="77777777" w:rsidR="003E1D5A" w:rsidRPr="003E1D5A" w:rsidRDefault="003E1D5A" w:rsidP="003E1D5A">
            <w:pPr>
              <w:widowControl w:val="0"/>
              <w:suppressAutoHyphens/>
              <w:jc w:val="both"/>
              <w:rPr>
                <w:sz w:val="20"/>
              </w:rPr>
            </w:pPr>
            <w:r w:rsidRPr="003E1D5A">
              <w:rPr>
                <w:sz w:val="18"/>
                <w:szCs w:val="18"/>
              </w:rPr>
              <w:t>5 klasė</w:t>
            </w:r>
          </w:p>
        </w:tc>
        <w:tc>
          <w:tcPr>
            <w:tcW w:w="714" w:type="dxa"/>
            <w:vAlign w:val="center"/>
          </w:tcPr>
          <w:p w14:paraId="215B3094" w14:textId="77777777" w:rsidR="003E1D5A" w:rsidRPr="003E1D5A" w:rsidRDefault="003E1D5A" w:rsidP="003E1D5A">
            <w:pPr>
              <w:widowControl w:val="0"/>
              <w:suppressAutoHyphens/>
              <w:jc w:val="center"/>
              <w:rPr>
                <w:sz w:val="20"/>
              </w:rPr>
            </w:pPr>
            <w:r w:rsidRPr="003E1D5A">
              <w:rPr>
                <w:sz w:val="18"/>
                <w:szCs w:val="18"/>
              </w:rPr>
              <w:t>51</w:t>
            </w:r>
          </w:p>
        </w:tc>
        <w:tc>
          <w:tcPr>
            <w:tcW w:w="725" w:type="dxa"/>
            <w:vAlign w:val="center"/>
          </w:tcPr>
          <w:p w14:paraId="42637150"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7BFED1D7" w14:textId="77777777" w:rsidR="003E1D5A" w:rsidRPr="003E1D5A" w:rsidRDefault="003E1D5A" w:rsidP="003E1D5A">
            <w:pPr>
              <w:widowControl w:val="0"/>
              <w:suppressAutoHyphens/>
              <w:jc w:val="center"/>
              <w:rPr>
                <w:sz w:val="20"/>
              </w:rPr>
            </w:pPr>
            <w:r w:rsidRPr="003E1D5A">
              <w:rPr>
                <w:sz w:val="18"/>
                <w:szCs w:val="18"/>
              </w:rPr>
              <w:t>27</w:t>
            </w:r>
          </w:p>
        </w:tc>
        <w:tc>
          <w:tcPr>
            <w:tcW w:w="730" w:type="dxa"/>
            <w:vAlign w:val="center"/>
          </w:tcPr>
          <w:p w14:paraId="79C525C1" w14:textId="77777777" w:rsidR="003E1D5A" w:rsidRPr="003E1D5A" w:rsidRDefault="003E1D5A" w:rsidP="003E1D5A">
            <w:pPr>
              <w:widowControl w:val="0"/>
              <w:suppressAutoHyphens/>
              <w:jc w:val="center"/>
              <w:rPr>
                <w:sz w:val="20"/>
              </w:rPr>
            </w:pPr>
            <w:r w:rsidRPr="003E1D5A">
              <w:rPr>
                <w:sz w:val="18"/>
                <w:szCs w:val="18"/>
              </w:rPr>
              <w:t>1</w:t>
            </w:r>
          </w:p>
        </w:tc>
        <w:tc>
          <w:tcPr>
            <w:tcW w:w="542" w:type="dxa"/>
          </w:tcPr>
          <w:p w14:paraId="1B4658AC"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74C48630"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325CD91F" w14:textId="77777777" w:rsidR="003E1D5A" w:rsidRPr="003E1D5A" w:rsidRDefault="003E1D5A" w:rsidP="003E1D5A">
            <w:pPr>
              <w:widowControl w:val="0"/>
              <w:suppressAutoHyphens/>
              <w:jc w:val="center"/>
              <w:rPr>
                <w:sz w:val="20"/>
              </w:rPr>
            </w:pPr>
            <w:r w:rsidRPr="003E1D5A">
              <w:rPr>
                <w:sz w:val="18"/>
                <w:szCs w:val="18"/>
              </w:rPr>
              <w:t>38</w:t>
            </w:r>
          </w:p>
        </w:tc>
        <w:tc>
          <w:tcPr>
            <w:tcW w:w="894" w:type="dxa"/>
            <w:vAlign w:val="center"/>
          </w:tcPr>
          <w:p w14:paraId="2F025381"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074A3C28" w14:textId="77777777" w:rsidR="003E1D5A" w:rsidRPr="003E1D5A" w:rsidRDefault="003E1D5A" w:rsidP="003E1D5A">
            <w:pPr>
              <w:widowControl w:val="0"/>
              <w:suppressAutoHyphens/>
              <w:jc w:val="center"/>
              <w:rPr>
                <w:sz w:val="20"/>
              </w:rPr>
            </w:pPr>
            <w:r w:rsidRPr="003E1D5A">
              <w:rPr>
                <w:sz w:val="18"/>
                <w:szCs w:val="18"/>
              </w:rPr>
              <w:t>71</w:t>
            </w:r>
          </w:p>
        </w:tc>
        <w:tc>
          <w:tcPr>
            <w:tcW w:w="716" w:type="dxa"/>
            <w:vAlign w:val="center"/>
          </w:tcPr>
          <w:p w14:paraId="45F2782A"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01F8AE7D" w14:textId="77777777" w:rsidR="003E1D5A" w:rsidRPr="003E1D5A" w:rsidRDefault="003E1D5A" w:rsidP="003E1D5A">
            <w:pPr>
              <w:widowControl w:val="0"/>
              <w:suppressAutoHyphens/>
              <w:jc w:val="center"/>
              <w:rPr>
                <w:sz w:val="20"/>
              </w:rPr>
            </w:pPr>
            <w:r w:rsidRPr="003E1D5A">
              <w:rPr>
                <w:sz w:val="18"/>
                <w:szCs w:val="18"/>
              </w:rPr>
              <w:t>186</w:t>
            </w:r>
          </w:p>
        </w:tc>
        <w:tc>
          <w:tcPr>
            <w:tcW w:w="708" w:type="dxa"/>
            <w:vAlign w:val="center"/>
          </w:tcPr>
          <w:p w14:paraId="3C4AB2F9" w14:textId="77777777" w:rsidR="003E1D5A" w:rsidRPr="003E1D5A" w:rsidRDefault="003E1D5A" w:rsidP="003E1D5A">
            <w:pPr>
              <w:widowControl w:val="0"/>
              <w:suppressAutoHyphens/>
              <w:jc w:val="center"/>
              <w:rPr>
                <w:sz w:val="20"/>
              </w:rPr>
            </w:pPr>
            <w:r w:rsidRPr="003E1D5A">
              <w:rPr>
                <w:sz w:val="18"/>
                <w:szCs w:val="18"/>
              </w:rPr>
              <w:t>8</w:t>
            </w:r>
          </w:p>
        </w:tc>
      </w:tr>
      <w:tr w:rsidR="003E1D5A" w:rsidRPr="003E1D5A" w14:paraId="4AB39297" w14:textId="77777777" w:rsidTr="0092159E">
        <w:tc>
          <w:tcPr>
            <w:tcW w:w="977" w:type="dxa"/>
            <w:vAlign w:val="center"/>
          </w:tcPr>
          <w:p w14:paraId="383E748E" w14:textId="77777777" w:rsidR="003E1D5A" w:rsidRPr="003E1D5A" w:rsidRDefault="003E1D5A" w:rsidP="003E1D5A">
            <w:pPr>
              <w:widowControl w:val="0"/>
              <w:suppressAutoHyphens/>
              <w:jc w:val="both"/>
              <w:rPr>
                <w:sz w:val="20"/>
              </w:rPr>
            </w:pPr>
            <w:r w:rsidRPr="003E1D5A">
              <w:rPr>
                <w:sz w:val="18"/>
                <w:szCs w:val="18"/>
              </w:rPr>
              <w:t>6 klasė</w:t>
            </w:r>
          </w:p>
        </w:tc>
        <w:tc>
          <w:tcPr>
            <w:tcW w:w="714" w:type="dxa"/>
            <w:vAlign w:val="center"/>
          </w:tcPr>
          <w:p w14:paraId="4F0A2A73" w14:textId="77777777" w:rsidR="003E1D5A" w:rsidRPr="003E1D5A" w:rsidRDefault="003E1D5A" w:rsidP="003E1D5A">
            <w:pPr>
              <w:widowControl w:val="0"/>
              <w:suppressAutoHyphens/>
              <w:jc w:val="center"/>
              <w:rPr>
                <w:sz w:val="20"/>
              </w:rPr>
            </w:pPr>
            <w:r w:rsidRPr="003E1D5A">
              <w:rPr>
                <w:sz w:val="18"/>
                <w:szCs w:val="18"/>
              </w:rPr>
              <w:t>47</w:t>
            </w:r>
          </w:p>
        </w:tc>
        <w:tc>
          <w:tcPr>
            <w:tcW w:w="725" w:type="dxa"/>
            <w:vAlign w:val="center"/>
          </w:tcPr>
          <w:p w14:paraId="540B66D3"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54749FD1" w14:textId="77777777" w:rsidR="003E1D5A" w:rsidRPr="003E1D5A" w:rsidRDefault="003E1D5A" w:rsidP="003E1D5A">
            <w:pPr>
              <w:widowControl w:val="0"/>
              <w:suppressAutoHyphens/>
              <w:jc w:val="center"/>
              <w:rPr>
                <w:sz w:val="20"/>
              </w:rPr>
            </w:pPr>
            <w:r w:rsidRPr="003E1D5A">
              <w:rPr>
                <w:sz w:val="18"/>
                <w:szCs w:val="18"/>
              </w:rPr>
              <w:t>30</w:t>
            </w:r>
          </w:p>
        </w:tc>
        <w:tc>
          <w:tcPr>
            <w:tcW w:w="730" w:type="dxa"/>
            <w:vAlign w:val="center"/>
          </w:tcPr>
          <w:p w14:paraId="1923F5BC" w14:textId="77777777" w:rsidR="003E1D5A" w:rsidRPr="003E1D5A" w:rsidRDefault="003E1D5A" w:rsidP="003E1D5A">
            <w:pPr>
              <w:widowControl w:val="0"/>
              <w:suppressAutoHyphens/>
              <w:jc w:val="center"/>
              <w:rPr>
                <w:sz w:val="20"/>
              </w:rPr>
            </w:pPr>
            <w:r w:rsidRPr="003E1D5A">
              <w:rPr>
                <w:sz w:val="18"/>
                <w:szCs w:val="18"/>
              </w:rPr>
              <w:t>1</w:t>
            </w:r>
          </w:p>
        </w:tc>
        <w:tc>
          <w:tcPr>
            <w:tcW w:w="542" w:type="dxa"/>
          </w:tcPr>
          <w:p w14:paraId="1396FADA"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22223099"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14AF284A" w14:textId="77777777" w:rsidR="003E1D5A" w:rsidRPr="003E1D5A" w:rsidRDefault="003E1D5A" w:rsidP="003E1D5A">
            <w:pPr>
              <w:widowControl w:val="0"/>
              <w:suppressAutoHyphens/>
              <w:jc w:val="center"/>
              <w:rPr>
                <w:sz w:val="20"/>
              </w:rPr>
            </w:pPr>
            <w:r w:rsidRPr="003E1D5A">
              <w:rPr>
                <w:sz w:val="18"/>
                <w:szCs w:val="18"/>
              </w:rPr>
              <w:t>64</w:t>
            </w:r>
          </w:p>
        </w:tc>
        <w:tc>
          <w:tcPr>
            <w:tcW w:w="894" w:type="dxa"/>
            <w:vAlign w:val="center"/>
          </w:tcPr>
          <w:p w14:paraId="1EA95608" w14:textId="77777777" w:rsidR="003E1D5A" w:rsidRPr="003E1D5A" w:rsidRDefault="003E1D5A" w:rsidP="003E1D5A">
            <w:pPr>
              <w:widowControl w:val="0"/>
              <w:suppressAutoHyphens/>
              <w:jc w:val="center"/>
              <w:rPr>
                <w:sz w:val="20"/>
              </w:rPr>
            </w:pPr>
            <w:r w:rsidRPr="003E1D5A">
              <w:rPr>
                <w:sz w:val="18"/>
                <w:szCs w:val="18"/>
              </w:rPr>
              <w:t>3</w:t>
            </w:r>
          </w:p>
        </w:tc>
        <w:tc>
          <w:tcPr>
            <w:tcW w:w="695" w:type="dxa"/>
            <w:vAlign w:val="center"/>
          </w:tcPr>
          <w:p w14:paraId="61563EC1" w14:textId="77777777" w:rsidR="003E1D5A" w:rsidRPr="003E1D5A" w:rsidRDefault="003E1D5A" w:rsidP="003E1D5A">
            <w:pPr>
              <w:widowControl w:val="0"/>
              <w:suppressAutoHyphens/>
              <w:jc w:val="center"/>
              <w:rPr>
                <w:sz w:val="20"/>
              </w:rPr>
            </w:pPr>
            <w:r w:rsidRPr="003E1D5A">
              <w:rPr>
                <w:sz w:val="18"/>
                <w:szCs w:val="18"/>
              </w:rPr>
              <w:t>63</w:t>
            </w:r>
          </w:p>
        </w:tc>
        <w:tc>
          <w:tcPr>
            <w:tcW w:w="716" w:type="dxa"/>
            <w:vAlign w:val="center"/>
          </w:tcPr>
          <w:p w14:paraId="44B267C0"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0B431156" w14:textId="77777777" w:rsidR="003E1D5A" w:rsidRPr="003E1D5A" w:rsidRDefault="003E1D5A" w:rsidP="003E1D5A">
            <w:pPr>
              <w:widowControl w:val="0"/>
              <w:suppressAutoHyphens/>
              <w:jc w:val="center"/>
              <w:rPr>
                <w:sz w:val="20"/>
              </w:rPr>
            </w:pPr>
            <w:r w:rsidRPr="003E1D5A">
              <w:rPr>
                <w:sz w:val="18"/>
                <w:szCs w:val="18"/>
              </w:rPr>
              <w:t>204</w:t>
            </w:r>
          </w:p>
        </w:tc>
        <w:tc>
          <w:tcPr>
            <w:tcW w:w="708" w:type="dxa"/>
            <w:vAlign w:val="center"/>
          </w:tcPr>
          <w:p w14:paraId="26FCC8E4" w14:textId="77777777" w:rsidR="003E1D5A" w:rsidRPr="003E1D5A" w:rsidRDefault="003E1D5A" w:rsidP="003E1D5A">
            <w:pPr>
              <w:widowControl w:val="0"/>
              <w:suppressAutoHyphens/>
              <w:jc w:val="center"/>
              <w:rPr>
                <w:sz w:val="20"/>
              </w:rPr>
            </w:pPr>
            <w:r w:rsidRPr="003E1D5A">
              <w:rPr>
                <w:sz w:val="18"/>
                <w:szCs w:val="18"/>
              </w:rPr>
              <w:t>9</w:t>
            </w:r>
          </w:p>
        </w:tc>
      </w:tr>
      <w:tr w:rsidR="003E1D5A" w:rsidRPr="003E1D5A" w14:paraId="060F2CB8" w14:textId="77777777" w:rsidTr="0092159E">
        <w:tc>
          <w:tcPr>
            <w:tcW w:w="977" w:type="dxa"/>
            <w:vAlign w:val="center"/>
          </w:tcPr>
          <w:p w14:paraId="660B9ACC" w14:textId="77777777" w:rsidR="003E1D5A" w:rsidRPr="003E1D5A" w:rsidRDefault="003E1D5A" w:rsidP="003E1D5A">
            <w:pPr>
              <w:widowControl w:val="0"/>
              <w:suppressAutoHyphens/>
              <w:jc w:val="both"/>
              <w:rPr>
                <w:sz w:val="20"/>
              </w:rPr>
            </w:pPr>
            <w:r w:rsidRPr="003E1D5A">
              <w:rPr>
                <w:sz w:val="18"/>
                <w:szCs w:val="18"/>
              </w:rPr>
              <w:t>7 klasė</w:t>
            </w:r>
          </w:p>
        </w:tc>
        <w:tc>
          <w:tcPr>
            <w:tcW w:w="714" w:type="dxa"/>
            <w:vAlign w:val="center"/>
          </w:tcPr>
          <w:p w14:paraId="663E6C2F" w14:textId="77777777" w:rsidR="003E1D5A" w:rsidRPr="003E1D5A" w:rsidRDefault="003E1D5A" w:rsidP="003E1D5A">
            <w:pPr>
              <w:widowControl w:val="0"/>
              <w:suppressAutoHyphens/>
              <w:jc w:val="center"/>
              <w:rPr>
                <w:sz w:val="20"/>
              </w:rPr>
            </w:pPr>
            <w:r w:rsidRPr="003E1D5A">
              <w:rPr>
                <w:sz w:val="18"/>
                <w:szCs w:val="18"/>
              </w:rPr>
              <w:t>37</w:t>
            </w:r>
          </w:p>
        </w:tc>
        <w:tc>
          <w:tcPr>
            <w:tcW w:w="725" w:type="dxa"/>
            <w:vAlign w:val="center"/>
          </w:tcPr>
          <w:p w14:paraId="03C92C62"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57B84EE4" w14:textId="77777777" w:rsidR="003E1D5A" w:rsidRPr="003E1D5A" w:rsidRDefault="003E1D5A" w:rsidP="003E1D5A">
            <w:pPr>
              <w:widowControl w:val="0"/>
              <w:suppressAutoHyphens/>
              <w:jc w:val="center"/>
              <w:rPr>
                <w:sz w:val="20"/>
              </w:rPr>
            </w:pPr>
            <w:r w:rsidRPr="003E1D5A">
              <w:rPr>
                <w:sz w:val="18"/>
                <w:szCs w:val="18"/>
              </w:rPr>
              <w:t>24</w:t>
            </w:r>
          </w:p>
        </w:tc>
        <w:tc>
          <w:tcPr>
            <w:tcW w:w="730" w:type="dxa"/>
            <w:vAlign w:val="center"/>
          </w:tcPr>
          <w:p w14:paraId="54B76FDF" w14:textId="77777777" w:rsidR="003E1D5A" w:rsidRPr="003E1D5A" w:rsidRDefault="003E1D5A" w:rsidP="003E1D5A">
            <w:pPr>
              <w:widowControl w:val="0"/>
              <w:suppressAutoHyphens/>
              <w:jc w:val="center"/>
              <w:rPr>
                <w:sz w:val="20"/>
              </w:rPr>
            </w:pPr>
            <w:r w:rsidRPr="003E1D5A">
              <w:rPr>
                <w:sz w:val="18"/>
                <w:szCs w:val="18"/>
              </w:rPr>
              <w:t>1</w:t>
            </w:r>
          </w:p>
        </w:tc>
        <w:tc>
          <w:tcPr>
            <w:tcW w:w="542" w:type="dxa"/>
          </w:tcPr>
          <w:p w14:paraId="1C4B9F32"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1C270B32"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20E54253" w14:textId="77777777" w:rsidR="003E1D5A" w:rsidRPr="003E1D5A" w:rsidRDefault="003E1D5A" w:rsidP="003E1D5A">
            <w:pPr>
              <w:widowControl w:val="0"/>
              <w:suppressAutoHyphens/>
              <w:jc w:val="center"/>
              <w:rPr>
                <w:sz w:val="20"/>
              </w:rPr>
            </w:pPr>
            <w:r w:rsidRPr="003E1D5A">
              <w:rPr>
                <w:sz w:val="18"/>
                <w:szCs w:val="18"/>
              </w:rPr>
              <w:t>48</w:t>
            </w:r>
          </w:p>
        </w:tc>
        <w:tc>
          <w:tcPr>
            <w:tcW w:w="894" w:type="dxa"/>
            <w:vAlign w:val="center"/>
          </w:tcPr>
          <w:p w14:paraId="162E36BB"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05F66FD7" w14:textId="77777777" w:rsidR="003E1D5A" w:rsidRPr="003E1D5A" w:rsidRDefault="003E1D5A" w:rsidP="003E1D5A">
            <w:pPr>
              <w:widowControl w:val="0"/>
              <w:suppressAutoHyphens/>
              <w:jc w:val="center"/>
              <w:rPr>
                <w:sz w:val="20"/>
              </w:rPr>
            </w:pPr>
            <w:r w:rsidRPr="003E1D5A">
              <w:rPr>
                <w:sz w:val="18"/>
                <w:szCs w:val="18"/>
              </w:rPr>
              <w:t>75</w:t>
            </w:r>
          </w:p>
        </w:tc>
        <w:tc>
          <w:tcPr>
            <w:tcW w:w="716" w:type="dxa"/>
            <w:vAlign w:val="center"/>
          </w:tcPr>
          <w:p w14:paraId="5A2D3EA8"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14C98BAD" w14:textId="77777777" w:rsidR="003E1D5A" w:rsidRPr="003E1D5A" w:rsidRDefault="003E1D5A" w:rsidP="003E1D5A">
            <w:pPr>
              <w:widowControl w:val="0"/>
              <w:suppressAutoHyphens/>
              <w:jc w:val="center"/>
              <w:rPr>
                <w:sz w:val="20"/>
              </w:rPr>
            </w:pPr>
            <w:r w:rsidRPr="003E1D5A">
              <w:rPr>
                <w:sz w:val="18"/>
                <w:szCs w:val="18"/>
              </w:rPr>
              <w:t>183</w:t>
            </w:r>
          </w:p>
        </w:tc>
        <w:tc>
          <w:tcPr>
            <w:tcW w:w="708" w:type="dxa"/>
            <w:vAlign w:val="center"/>
          </w:tcPr>
          <w:p w14:paraId="13001AC1" w14:textId="77777777" w:rsidR="003E1D5A" w:rsidRPr="003E1D5A" w:rsidRDefault="003E1D5A" w:rsidP="003E1D5A">
            <w:pPr>
              <w:widowControl w:val="0"/>
              <w:suppressAutoHyphens/>
              <w:jc w:val="center"/>
              <w:rPr>
                <w:sz w:val="20"/>
              </w:rPr>
            </w:pPr>
            <w:r w:rsidRPr="003E1D5A">
              <w:rPr>
                <w:sz w:val="18"/>
                <w:szCs w:val="18"/>
              </w:rPr>
              <w:t>8</w:t>
            </w:r>
          </w:p>
        </w:tc>
      </w:tr>
      <w:tr w:rsidR="003E1D5A" w:rsidRPr="003E1D5A" w14:paraId="09E164E3" w14:textId="77777777" w:rsidTr="0092159E">
        <w:tc>
          <w:tcPr>
            <w:tcW w:w="977" w:type="dxa"/>
            <w:vAlign w:val="center"/>
          </w:tcPr>
          <w:p w14:paraId="0F3330B7" w14:textId="77777777" w:rsidR="003E1D5A" w:rsidRPr="003E1D5A" w:rsidRDefault="003E1D5A" w:rsidP="003E1D5A">
            <w:pPr>
              <w:widowControl w:val="0"/>
              <w:suppressAutoHyphens/>
              <w:jc w:val="both"/>
              <w:rPr>
                <w:sz w:val="20"/>
              </w:rPr>
            </w:pPr>
            <w:r w:rsidRPr="003E1D5A">
              <w:rPr>
                <w:sz w:val="18"/>
                <w:szCs w:val="18"/>
              </w:rPr>
              <w:t>8 klasė</w:t>
            </w:r>
          </w:p>
        </w:tc>
        <w:tc>
          <w:tcPr>
            <w:tcW w:w="714" w:type="dxa"/>
            <w:vAlign w:val="center"/>
          </w:tcPr>
          <w:p w14:paraId="39E093DA" w14:textId="77777777" w:rsidR="003E1D5A" w:rsidRPr="003E1D5A" w:rsidRDefault="003E1D5A" w:rsidP="003E1D5A">
            <w:pPr>
              <w:widowControl w:val="0"/>
              <w:suppressAutoHyphens/>
              <w:jc w:val="center"/>
              <w:rPr>
                <w:sz w:val="20"/>
              </w:rPr>
            </w:pPr>
            <w:r w:rsidRPr="003E1D5A">
              <w:rPr>
                <w:sz w:val="18"/>
                <w:szCs w:val="18"/>
              </w:rPr>
              <w:t>42</w:t>
            </w:r>
          </w:p>
        </w:tc>
        <w:tc>
          <w:tcPr>
            <w:tcW w:w="725" w:type="dxa"/>
            <w:vAlign w:val="center"/>
          </w:tcPr>
          <w:p w14:paraId="7794F4F3" w14:textId="77777777" w:rsidR="003E1D5A" w:rsidRPr="003E1D5A" w:rsidRDefault="003E1D5A" w:rsidP="003E1D5A">
            <w:pPr>
              <w:widowControl w:val="0"/>
              <w:suppressAutoHyphens/>
              <w:jc w:val="center"/>
              <w:rPr>
                <w:sz w:val="20"/>
              </w:rPr>
            </w:pPr>
            <w:r w:rsidRPr="003E1D5A">
              <w:rPr>
                <w:sz w:val="18"/>
                <w:szCs w:val="18"/>
              </w:rPr>
              <w:t>1</w:t>
            </w:r>
          </w:p>
        </w:tc>
        <w:tc>
          <w:tcPr>
            <w:tcW w:w="688" w:type="dxa"/>
            <w:vAlign w:val="center"/>
          </w:tcPr>
          <w:p w14:paraId="2885F78E" w14:textId="77777777" w:rsidR="003E1D5A" w:rsidRPr="003E1D5A" w:rsidRDefault="003E1D5A" w:rsidP="003E1D5A">
            <w:pPr>
              <w:widowControl w:val="0"/>
              <w:suppressAutoHyphens/>
              <w:jc w:val="center"/>
              <w:rPr>
                <w:sz w:val="20"/>
              </w:rPr>
            </w:pPr>
            <w:r w:rsidRPr="003E1D5A">
              <w:rPr>
                <w:sz w:val="18"/>
                <w:szCs w:val="18"/>
              </w:rPr>
              <w:t>29</w:t>
            </w:r>
          </w:p>
        </w:tc>
        <w:tc>
          <w:tcPr>
            <w:tcW w:w="730" w:type="dxa"/>
            <w:vAlign w:val="center"/>
          </w:tcPr>
          <w:p w14:paraId="3676BE01" w14:textId="77777777" w:rsidR="003E1D5A" w:rsidRPr="003E1D5A" w:rsidRDefault="003E1D5A" w:rsidP="003E1D5A">
            <w:pPr>
              <w:widowControl w:val="0"/>
              <w:suppressAutoHyphens/>
              <w:jc w:val="center"/>
              <w:rPr>
                <w:sz w:val="20"/>
              </w:rPr>
            </w:pPr>
            <w:r w:rsidRPr="003E1D5A">
              <w:rPr>
                <w:sz w:val="18"/>
                <w:szCs w:val="18"/>
              </w:rPr>
              <w:t>1</w:t>
            </w:r>
          </w:p>
        </w:tc>
        <w:tc>
          <w:tcPr>
            <w:tcW w:w="542" w:type="dxa"/>
          </w:tcPr>
          <w:p w14:paraId="046407C8" w14:textId="77777777" w:rsidR="003E1D5A" w:rsidRPr="003E1D5A" w:rsidRDefault="003E1D5A" w:rsidP="003E1D5A">
            <w:pPr>
              <w:widowControl w:val="0"/>
              <w:suppressAutoHyphens/>
              <w:jc w:val="center"/>
              <w:rPr>
                <w:sz w:val="20"/>
              </w:rPr>
            </w:pPr>
            <w:r w:rsidRPr="003E1D5A">
              <w:rPr>
                <w:sz w:val="18"/>
                <w:szCs w:val="18"/>
              </w:rPr>
              <w:t>x</w:t>
            </w:r>
          </w:p>
        </w:tc>
        <w:tc>
          <w:tcPr>
            <w:tcW w:w="728" w:type="dxa"/>
          </w:tcPr>
          <w:p w14:paraId="0C8B27DA" w14:textId="77777777" w:rsidR="003E1D5A" w:rsidRPr="003E1D5A" w:rsidRDefault="003E1D5A" w:rsidP="003E1D5A">
            <w:pPr>
              <w:widowControl w:val="0"/>
              <w:suppressAutoHyphens/>
              <w:jc w:val="center"/>
              <w:rPr>
                <w:sz w:val="20"/>
              </w:rPr>
            </w:pPr>
            <w:r w:rsidRPr="003E1D5A">
              <w:rPr>
                <w:sz w:val="18"/>
                <w:szCs w:val="18"/>
              </w:rPr>
              <w:t>x</w:t>
            </w:r>
          </w:p>
        </w:tc>
        <w:tc>
          <w:tcPr>
            <w:tcW w:w="652" w:type="dxa"/>
            <w:vAlign w:val="center"/>
          </w:tcPr>
          <w:p w14:paraId="51847F68" w14:textId="77777777" w:rsidR="003E1D5A" w:rsidRPr="003E1D5A" w:rsidRDefault="003E1D5A" w:rsidP="003E1D5A">
            <w:pPr>
              <w:widowControl w:val="0"/>
              <w:suppressAutoHyphens/>
              <w:jc w:val="center"/>
              <w:rPr>
                <w:sz w:val="20"/>
              </w:rPr>
            </w:pPr>
            <w:r w:rsidRPr="003E1D5A">
              <w:rPr>
                <w:sz w:val="18"/>
                <w:szCs w:val="18"/>
              </w:rPr>
              <w:t>43</w:t>
            </w:r>
          </w:p>
        </w:tc>
        <w:tc>
          <w:tcPr>
            <w:tcW w:w="894" w:type="dxa"/>
            <w:vAlign w:val="center"/>
          </w:tcPr>
          <w:p w14:paraId="63188EDF" w14:textId="77777777" w:rsidR="003E1D5A" w:rsidRPr="003E1D5A" w:rsidRDefault="003E1D5A" w:rsidP="003E1D5A">
            <w:pPr>
              <w:widowControl w:val="0"/>
              <w:suppressAutoHyphens/>
              <w:jc w:val="center"/>
              <w:rPr>
                <w:sz w:val="20"/>
              </w:rPr>
            </w:pPr>
            <w:r w:rsidRPr="003E1D5A">
              <w:rPr>
                <w:sz w:val="18"/>
                <w:szCs w:val="18"/>
              </w:rPr>
              <w:t>2</w:t>
            </w:r>
          </w:p>
        </w:tc>
        <w:tc>
          <w:tcPr>
            <w:tcW w:w="695" w:type="dxa"/>
            <w:vAlign w:val="center"/>
          </w:tcPr>
          <w:p w14:paraId="402DF5E6" w14:textId="77777777" w:rsidR="003E1D5A" w:rsidRPr="003E1D5A" w:rsidRDefault="003E1D5A" w:rsidP="003E1D5A">
            <w:pPr>
              <w:widowControl w:val="0"/>
              <w:suppressAutoHyphens/>
              <w:jc w:val="center"/>
              <w:rPr>
                <w:sz w:val="20"/>
              </w:rPr>
            </w:pPr>
            <w:r w:rsidRPr="003E1D5A">
              <w:rPr>
                <w:sz w:val="18"/>
                <w:szCs w:val="18"/>
              </w:rPr>
              <w:t>67</w:t>
            </w:r>
          </w:p>
        </w:tc>
        <w:tc>
          <w:tcPr>
            <w:tcW w:w="716" w:type="dxa"/>
            <w:vAlign w:val="center"/>
          </w:tcPr>
          <w:p w14:paraId="3E3F602E" w14:textId="77777777" w:rsidR="003E1D5A" w:rsidRPr="003E1D5A" w:rsidRDefault="003E1D5A" w:rsidP="003E1D5A">
            <w:pPr>
              <w:widowControl w:val="0"/>
              <w:suppressAutoHyphens/>
              <w:jc w:val="center"/>
              <w:rPr>
                <w:sz w:val="20"/>
              </w:rPr>
            </w:pPr>
            <w:r w:rsidRPr="003E1D5A">
              <w:rPr>
                <w:sz w:val="18"/>
                <w:szCs w:val="18"/>
              </w:rPr>
              <w:t>3</w:t>
            </w:r>
          </w:p>
        </w:tc>
        <w:tc>
          <w:tcPr>
            <w:tcW w:w="576" w:type="dxa"/>
            <w:vAlign w:val="center"/>
          </w:tcPr>
          <w:p w14:paraId="2059A692" w14:textId="77777777" w:rsidR="003E1D5A" w:rsidRPr="003E1D5A" w:rsidRDefault="003E1D5A" w:rsidP="003E1D5A">
            <w:pPr>
              <w:widowControl w:val="0"/>
              <w:suppressAutoHyphens/>
              <w:jc w:val="center"/>
              <w:rPr>
                <w:sz w:val="20"/>
              </w:rPr>
            </w:pPr>
            <w:r w:rsidRPr="003E1D5A">
              <w:rPr>
                <w:sz w:val="18"/>
                <w:szCs w:val="18"/>
              </w:rPr>
              <w:t>181</w:t>
            </w:r>
          </w:p>
        </w:tc>
        <w:tc>
          <w:tcPr>
            <w:tcW w:w="708" w:type="dxa"/>
            <w:vAlign w:val="center"/>
          </w:tcPr>
          <w:p w14:paraId="2A57EB0F" w14:textId="77777777" w:rsidR="003E1D5A" w:rsidRPr="003E1D5A" w:rsidRDefault="003E1D5A" w:rsidP="003E1D5A">
            <w:pPr>
              <w:widowControl w:val="0"/>
              <w:suppressAutoHyphens/>
              <w:jc w:val="center"/>
              <w:rPr>
                <w:sz w:val="20"/>
              </w:rPr>
            </w:pPr>
            <w:r w:rsidRPr="003E1D5A">
              <w:rPr>
                <w:sz w:val="18"/>
                <w:szCs w:val="18"/>
              </w:rPr>
              <w:t>7</w:t>
            </w:r>
          </w:p>
        </w:tc>
      </w:tr>
      <w:tr w:rsidR="003E1D5A" w:rsidRPr="003E1D5A" w14:paraId="3617EC39" w14:textId="77777777" w:rsidTr="0092159E">
        <w:tc>
          <w:tcPr>
            <w:tcW w:w="977" w:type="dxa"/>
            <w:vAlign w:val="center"/>
          </w:tcPr>
          <w:p w14:paraId="26E8020D" w14:textId="77777777" w:rsidR="003E1D5A" w:rsidRPr="003E1D5A" w:rsidRDefault="003E1D5A" w:rsidP="003E1D5A">
            <w:pPr>
              <w:widowControl w:val="0"/>
              <w:suppressAutoHyphens/>
              <w:jc w:val="both"/>
              <w:rPr>
                <w:sz w:val="20"/>
              </w:rPr>
            </w:pPr>
            <w:r w:rsidRPr="003E1D5A">
              <w:rPr>
                <w:sz w:val="18"/>
                <w:szCs w:val="18"/>
              </w:rPr>
              <w:t>9 klasė</w:t>
            </w:r>
          </w:p>
        </w:tc>
        <w:tc>
          <w:tcPr>
            <w:tcW w:w="714" w:type="dxa"/>
            <w:vAlign w:val="center"/>
          </w:tcPr>
          <w:p w14:paraId="2DA37F4C" w14:textId="77777777" w:rsidR="003E1D5A" w:rsidRPr="003E1D5A" w:rsidRDefault="003E1D5A" w:rsidP="003E1D5A">
            <w:pPr>
              <w:widowControl w:val="0"/>
              <w:suppressAutoHyphens/>
              <w:jc w:val="center"/>
              <w:rPr>
                <w:sz w:val="20"/>
              </w:rPr>
            </w:pPr>
            <w:r w:rsidRPr="003E1D5A">
              <w:rPr>
                <w:sz w:val="18"/>
                <w:szCs w:val="18"/>
              </w:rPr>
              <w:t>27</w:t>
            </w:r>
          </w:p>
        </w:tc>
        <w:tc>
          <w:tcPr>
            <w:tcW w:w="725" w:type="dxa"/>
            <w:vAlign w:val="center"/>
          </w:tcPr>
          <w:p w14:paraId="74574087" w14:textId="77777777" w:rsidR="003E1D5A" w:rsidRPr="003E1D5A" w:rsidRDefault="003E1D5A" w:rsidP="003E1D5A">
            <w:pPr>
              <w:widowControl w:val="0"/>
              <w:suppressAutoHyphens/>
              <w:jc w:val="center"/>
              <w:rPr>
                <w:sz w:val="20"/>
              </w:rPr>
            </w:pPr>
            <w:r w:rsidRPr="003E1D5A">
              <w:rPr>
                <w:sz w:val="18"/>
                <w:szCs w:val="18"/>
              </w:rPr>
              <w:t>1</w:t>
            </w:r>
          </w:p>
        </w:tc>
        <w:tc>
          <w:tcPr>
            <w:tcW w:w="688" w:type="dxa"/>
            <w:vAlign w:val="center"/>
          </w:tcPr>
          <w:p w14:paraId="5253648B" w14:textId="77777777" w:rsidR="003E1D5A" w:rsidRPr="003E1D5A" w:rsidRDefault="003E1D5A" w:rsidP="003E1D5A">
            <w:pPr>
              <w:widowControl w:val="0"/>
              <w:suppressAutoHyphens/>
              <w:jc w:val="center"/>
              <w:rPr>
                <w:sz w:val="20"/>
              </w:rPr>
            </w:pPr>
            <w:r w:rsidRPr="003E1D5A">
              <w:rPr>
                <w:sz w:val="18"/>
                <w:szCs w:val="18"/>
              </w:rPr>
              <w:t>15</w:t>
            </w:r>
          </w:p>
        </w:tc>
        <w:tc>
          <w:tcPr>
            <w:tcW w:w="730" w:type="dxa"/>
            <w:vAlign w:val="center"/>
          </w:tcPr>
          <w:p w14:paraId="6444F8BE" w14:textId="77777777" w:rsidR="003E1D5A" w:rsidRPr="003E1D5A" w:rsidRDefault="003E1D5A" w:rsidP="003E1D5A">
            <w:pPr>
              <w:widowControl w:val="0"/>
              <w:suppressAutoHyphens/>
              <w:jc w:val="center"/>
              <w:rPr>
                <w:sz w:val="20"/>
              </w:rPr>
            </w:pPr>
            <w:r w:rsidRPr="003E1D5A">
              <w:rPr>
                <w:sz w:val="18"/>
                <w:szCs w:val="18"/>
              </w:rPr>
              <w:t>1</w:t>
            </w:r>
          </w:p>
        </w:tc>
        <w:tc>
          <w:tcPr>
            <w:tcW w:w="542" w:type="dxa"/>
            <w:vAlign w:val="center"/>
          </w:tcPr>
          <w:p w14:paraId="45077F78" w14:textId="77777777" w:rsidR="003E1D5A" w:rsidRPr="003E1D5A" w:rsidRDefault="003E1D5A" w:rsidP="003E1D5A">
            <w:pPr>
              <w:widowControl w:val="0"/>
              <w:suppressAutoHyphens/>
              <w:jc w:val="center"/>
              <w:rPr>
                <w:sz w:val="20"/>
              </w:rPr>
            </w:pPr>
            <w:r w:rsidRPr="003E1D5A">
              <w:rPr>
                <w:sz w:val="18"/>
                <w:szCs w:val="18"/>
              </w:rPr>
              <w:t>65</w:t>
            </w:r>
          </w:p>
        </w:tc>
        <w:tc>
          <w:tcPr>
            <w:tcW w:w="728" w:type="dxa"/>
            <w:vAlign w:val="center"/>
          </w:tcPr>
          <w:p w14:paraId="4BB1EE64" w14:textId="77777777" w:rsidR="003E1D5A" w:rsidRPr="003E1D5A" w:rsidRDefault="003E1D5A" w:rsidP="003E1D5A">
            <w:pPr>
              <w:widowControl w:val="0"/>
              <w:suppressAutoHyphens/>
              <w:jc w:val="center"/>
              <w:rPr>
                <w:sz w:val="20"/>
              </w:rPr>
            </w:pPr>
            <w:r w:rsidRPr="003E1D5A">
              <w:rPr>
                <w:sz w:val="18"/>
                <w:szCs w:val="18"/>
              </w:rPr>
              <w:t>3</w:t>
            </w:r>
          </w:p>
        </w:tc>
        <w:tc>
          <w:tcPr>
            <w:tcW w:w="652" w:type="dxa"/>
          </w:tcPr>
          <w:p w14:paraId="04135D54" w14:textId="77777777" w:rsidR="003E1D5A" w:rsidRPr="003E1D5A" w:rsidRDefault="003E1D5A" w:rsidP="003E1D5A">
            <w:pPr>
              <w:widowControl w:val="0"/>
              <w:suppressAutoHyphens/>
              <w:jc w:val="center"/>
              <w:rPr>
                <w:sz w:val="20"/>
              </w:rPr>
            </w:pPr>
            <w:r w:rsidRPr="003E1D5A">
              <w:rPr>
                <w:sz w:val="18"/>
                <w:szCs w:val="18"/>
              </w:rPr>
              <w:t>x</w:t>
            </w:r>
          </w:p>
        </w:tc>
        <w:tc>
          <w:tcPr>
            <w:tcW w:w="894" w:type="dxa"/>
          </w:tcPr>
          <w:p w14:paraId="75F021AD" w14:textId="77777777" w:rsidR="003E1D5A" w:rsidRPr="003E1D5A" w:rsidRDefault="003E1D5A" w:rsidP="003E1D5A">
            <w:pPr>
              <w:widowControl w:val="0"/>
              <w:suppressAutoHyphens/>
              <w:jc w:val="center"/>
              <w:rPr>
                <w:sz w:val="20"/>
              </w:rPr>
            </w:pPr>
            <w:r w:rsidRPr="003E1D5A">
              <w:rPr>
                <w:sz w:val="18"/>
                <w:szCs w:val="18"/>
              </w:rPr>
              <w:t>x</w:t>
            </w:r>
          </w:p>
        </w:tc>
        <w:tc>
          <w:tcPr>
            <w:tcW w:w="695" w:type="dxa"/>
          </w:tcPr>
          <w:p w14:paraId="1848D29A" w14:textId="77777777" w:rsidR="003E1D5A" w:rsidRPr="003E1D5A" w:rsidRDefault="003E1D5A" w:rsidP="003E1D5A">
            <w:pPr>
              <w:widowControl w:val="0"/>
              <w:suppressAutoHyphens/>
              <w:jc w:val="center"/>
              <w:rPr>
                <w:sz w:val="20"/>
              </w:rPr>
            </w:pPr>
            <w:r w:rsidRPr="003E1D5A">
              <w:rPr>
                <w:sz w:val="18"/>
                <w:szCs w:val="18"/>
              </w:rPr>
              <w:t>x</w:t>
            </w:r>
          </w:p>
        </w:tc>
        <w:tc>
          <w:tcPr>
            <w:tcW w:w="716" w:type="dxa"/>
          </w:tcPr>
          <w:p w14:paraId="3CC40F06" w14:textId="77777777" w:rsidR="003E1D5A" w:rsidRPr="003E1D5A" w:rsidRDefault="003E1D5A" w:rsidP="003E1D5A">
            <w:pPr>
              <w:widowControl w:val="0"/>
              <w:suppressAutoHyphens/>
              <w:jc w:val="center"/>
              <w:rPr>
                <w:sz w:val="20"/>
              </w:rPr>
            </w:pPr>
            <w:r w:rsidRPr="003E1D5A">
              <w:rPr>
                <w:sz w:val="18"/>
                <w:szCs w:val="18"/>
              </w:rPr>
              <w:t>x</w:t>
            </w:r>
          </w:p>
        </w:tc>
        <w:tc>
          <w:tcPr>
            <w:tcW w:w="576" w:type="dxa"/>
            <w:vAlign w:val="center"/>
          </w:tcPr>
          <w:p w14:paraId="4881320B" w14:textId="77777777" w:rsidR="003E1D5A" w:rsidRPr="003E1D5A" w:rsidRDefault="003E1D5A" w:rsidP="003E1D5A">
            <w:pPr>
              <w:widowControl w:val="0"/>
              <w:suppressAutoHyphens/>
              <w:jc w:val="center"/>
              <w:rPr>
                <w:sz w:val="20"/>
              </w:rPr>
            </w:pPr>
            <w:r w:rsidRPr="003E1D5A">
              <w:rPr>
                <w:sz w:val="18"/>
                <w:szCs w:val="18"/>
              </w:rPr>
              <w:t>107</w:t>
            </w:r>
          </w:p>
        </w:tc>
        <w:tc>
          <w:tcPr>
            <w:tcW w:w="708" w:type="dxa"/>
            <w:vAlign w:val="center"/>
          </w:tcPr>
          <w:p w14:paraId="1F69BA2C" w14:textId="77777777" w:rsidR="003E1D5A" w:rsidRPr="003E1D5A" w:rsidRDefault="003E1D5A" w:rsidP="003E1D5A">
            <w:pPr>
              <w:widowControl w:val="0"/>
              <w:suppressAutoHyphens/>
              <w:jc w:val="center"/>
              <w:rPr>
                <w:sz w:val="20"/>
              </w:rPr>
            </w:pPr>
            <w:r w:rsidRPr="003E1D5A">
              <w:rPr>
                <w:sz w:val="18"/>
                <w:szCs w:val="18"/>
              </w:rPr>
              <w:t>6</w:t>
            </w:r>
          </w:p>
        </w:tc>
      </w:tr>
      <w:tr w:rsidR="003E1D5A" w:rsidRPr="003E1D5A" w14:paraId="7D1D09E7" w14:textId="77777777" w:rsidTr="0092159E">
        <w:tc>
          <w:tcPr>
            <w:tcW w:w="977" w:type="dxa"/>
            <w:vAlign w:val="center"/>
          </w:tcPr>
          <w:p w14:paraId="4ECE1010" w14:textId="77777777" w:rsidR="003E1D5A" w:rsidRPr="003E1D5A" w:rsidRDefault="003E1D5A" w:rsidP="003E1D5A">
            <w:pPr>
              <w:widowControl w:val="0"/>
              <w:suppressAutoHyphens/>
              <w:jc w:val="both"/>
              <w:rPr>
                <w:sz w:val="20"/>
              </w:rPr>
            </w:pPr>
            <w:r w:rsidRPr="003E1D5A">
              <w:rPr>
                <w:sz w:val="18"/>
                <w:szCs w:val="18"/>
              </w:rPr>
              <w:t>10 klasė</w:t>
            </w:r>
          </w:p>
        </w:tc>
        <w:tc>
          <w:tcPr>
            <w:tcW w:w="714" w:type="dxa"/>
            <w:vAlign w:val="center"/>
          </w:tcPr>
          <w:p w14:paraId="524B08FB" w14:textId="77777777" w:rsidR="003E1D5A" w:rsidRPr="003E1D5A" w:rsidRDefault="003E1D5A" w:rsidP="003E1D5A">
            <w:pPr>
              <w:widowControl w:val="0"/>
              <w:suppressAutoHyphens/>
              <w:jc w:val="center"/>
              <w:rPr>
                <w:sz w:val="20"/>
              </w:rPr>
            </w:pPr>
            <w:r w:rsidRPr="003E1D5A">
              <w:rPr>
                <w:sz w:val="18"/>
                <w:szCs w:val="18"/>
              </w:rPr>
              <w:t>24</w:t>
            </w:r>
          </w:p>
        </w:tc>
        <w:tc>
          <w:tcPr>
            <w:tcW w:w="725" w:type="dxa"/>
            <w:vAlign w:val="center"/>
          </w:tcPr>
          <w:p w14:paraId="23A476DA" w14:textId="77777777" w:rsidR="003E1D5A" w:rsidRPr="003E1D5A" w:rsidRDefault="003E1D5A" w:rsidP="003E1D5A">
            <w:pPr>
              <w:widowControl w:val="0"/>
              <w:suppressAutoHyphens/>
              <w:jc w:val="center"/>
              <w:rPr>
                <w:sz w:val="20"/>
              </w:rPr>
            </w:pPr>
            <w:r w:rsidRPr="003E1D5A">
              <w:rPr>
                <w:sz w:val="18"/>
                <w:szCs w:val="18"/>
              </w:rPr>
              <w:t>2</w:t>
            </w:r>
          </w:p>
        </w:tc>
        <w:tc>
          <w:tcPr>
            <w:tcW w:w="688" w:type="dxa"/>
            <w:vAlign w:val="center"/>
          </w:tcPr>
          <w:p w14:paraId="777051B9" w14:textId="77777777" w:rsidR="003E1D5A" w:rsidRPr="003E1D5A" w:rsidRDefault="003E1D5A" w:rsidP="003E1D5A">
            <w:pPr>
              <w:widowControl w:val="0"/>
              <w:suppressAutoHyphens/>
              <w:jc w:val="center"/>
              <w:rPr>
                <w:sz w:val="20"/>
              </w:rPr>
            </w:pPr>
            <w:r w:rsidRPr="003E1D5A">
              <w:rPr>
                <w:sz w:val="18"/>
                <w:szCs w:val="18"/>
              </w:rPr>
              <w:t>18</w:t>
            </w:r>
          </w:p>
        </w:tc>
        <w:tc>
          <w:tcPr>
            <w:tcW w:w="730" w:type="dxa"/>
            <w:vAlign w:val="center"/>
          </w:tcPr>
          <w:p w14:paraId="2AFC1FD1" w14:textId="77777777" w:rsidR="003E1D5A" w:rsidRPr="003E1D5A" w:rsidRDefault="003E1D5A" w:rsidP="003E1D5A">
            <w:pPr>
              <w:widowControl w:val="0"/>
              <w:suppressAutoHyphens/>
              <w:jc w:val="center"/>
              <w:rPr>
                <w:sz w:val="20"/>
              </w:rPr>
            </w:pPr>
            <w:r w:rsidRPr="003E1D5A">
              <w:rPr>
                <w:sz w:val="18"/>
                <w:szCs w:val="18"/>
              </w:rPr>
              <w:t>1</w:t>
            </w:r>
          </w:p>
        </w:tc>
        <w:tc>
          <w:tcPr>
            <w:tcW w:w="542" w:type="dxa"/>
            <w:vAlign w:val="center"/>
          </w:tcPr>
          <w:p w14:paraId="255D6746" w14:textId="77777777" w:rsidR="003E1D5A" w:rsidRPr="003E1D5A" w:rsidRDefault="003E1D5A" w:rsidP="003E1D5A">
            <w:pPr>
              <w:widowControl w:val="0"/>
              <w:suppressAutoHyphens/>
              <w:jc w:val="center"/>
              <w:rPr>
                <w:sz w:val="20"/>
              </w:rPr>
            </w:pPr>
            <w:r w:rsidRPr="003E1D5A">
              <w:rPr>
                <w:sz w:val="18"/>
                <w:szCs w:val="18"/>
              </w:rPr>
              <w:t>66</w:t>
            </w:r>
          </w:p>
        </w:tc>
        <w:tc>
          <w:tcPr>
            <w:tcW w:w="728" w:type="dxa"/>
            <w:vAlign w:val="center"/>
          </w:tcPr>
          <w:p w14:paraId="0B4FB3D0" w14:textId="77777777" w:rsidR="003E1D5A" w:rsidRPr="003E1D5A" w:rsidRDefault="003E1D5A" w:rsidP="003E1D5A">
            <w:pPr>
              <w:widowControl w:val="0"/>
              <w:suppressAutoHyphens/>
              <w:jc w:val="center"/>
              <w:rPr>
                <w:sz w:val="20"/>
              </w:rPr>
            </w:pPr>
            <w:r w:rsidRPr="003E1D5A">
              <w:rPr>
                <w:sz w:val="18"/>
                <w:szCs w:val="18"/>
              </w:rPr>
              <w:t>3</w:t>
            </w:r>
          </w:p>
        </w:tc>
        <w:tc>
          <w:tcPr>
            <w:tcW w:w="652" w:type="dxa"/>
          </w:tcPr>
          <w:p w14:paraId="0BB1DBB4" w14:textId="77777777" w:rsidR="003E1D5A" w:rsidRPr="003E1D5A" w:rsidRDefault="003E1D5A" w:rsidP="003E1D5A">
            <w:pPr>
              <w:widowControl w:val="0"/>
              <w:suppressAutoHyphens/>
              <w:jc w:val="center"/>
              <w:rPr>
                <w:sz w:val="20"/>
              </w:rPr>
            </w:pPr>
            <w:r w:rsidRPr="003E1D5A">
              <w:rPr>
                <w:sz w:val="18"/>
                <w:szCs w:val="18"/>
              </w:rPr>
              <w:t>x</w:t>
            </w:r>
          </w:p>
        </w:tc>
        <w:tc>
          <w:tcPr>
            <w:tcW w:w="894" w:type="dxa"/>
          </w:tcPr>
          <w:p w14:paraId="41463127" w14:textId="77777777" w:rsidR="003E1D5A" w:rsidRPr="003E1D5A" w:rsidRDefault="003E1D5A" w:rsidP="003E1D5A">
            <w:pPr>
              <w:widowControl w:val="0"/>
              <w:suppressAutoHyphens/>
              <w:jc w:val="center"/>
              <w:rPr>
                <w:sz w:val="20"/>
              </w:rPr>
            </w:pPr>
            <w:r w:rsidRPr="003E1D5A">
              <w:rPr>
                <w:sz w:val="18"/>
                <w:szCs w:val="18"/>
              </w:rPr>
              <w:t>x</w:t>
            </w:r>
          </w:p>
        </w:tc>
        <w:tc>
          <w:tcPr>
            <w:tcW w:w="695" w:type="dxa"/>
          </w:tcPr>
          <w:p w14:paraId="3CD877D0" w14:textId="77777777" w:rsidR="003E1D5A" w:rsidRPr="003E1D5A" w:rsidRDefault="003E1D5A" w:rsidP="003E1D5A">
            <w:pPr>
              <w:widowControl w:val="0"/>
              <w:suppressAutoHyphens/>
              <w:jc w:val="center"/>
              <w:rPr>
                <w:sz w:val="20"/>
              </w:rPr>
            </w:pPr>
            <w:r w:rsidRPr="003E1D5A">
              <w:rPr>
                <w:sz w:val="18"/>
                <w:szCs w:val="18"/>
              </w:rPr>
              <w:t>x</w:t>
            </w:r>
          </w:p>
        </w:tc>
        <w:tc>
          <w:tcPr>
            <w:tcW w:w="716" w:type="dxa"/>
          </w:tcPr>
          <w:p w14:paraId="57794DD0" w14:textId="77777777" w:rsidR="003E1D5A" w:rsidRPr="003E1D5A" w:rsidRDefault="003E1D5A" w:rsidP="003E1D5A">
            <w:pPr>
              <w:widowControl w:val="0"/>
              <w:suppressAutoHyphens/>
              <w:jc w:val="center"/>
              <w:rPr>
                <w:sz w:val="20"/>
              </w:rPr>
            </w:pPr>
            <w:r w:rsidRPr="003E1D5A">
              <w:rPr>
                <w:sz w:val="18"/>
                <w:szCs w:val="18"/>
              </w:rPr>
              <w:t>x</w:t>
            </w:r>
          </w:p>
        </w:tc>
        <w:tc>
          <w:tcPr>
            <w:tcW w:w="576" w:type="dxa"/>
            <w:vAlign w:val="center"/>
          </w:tcPr>
          <w:p w14:paraId="63AB09F0" w14:textId="77777777" w:rsidR="003E1D5A" w:rsidRPr="003E1D5A" w:rsidRDefault="003E1D5A" w:rsidP="003E1D5A">
            <w:pPr>
              <w:widowControl w:val="0"/>
              <w:suppressAutoHyphens/>
              <w:jc w:val="center"/>
              <w:rPr>
                <w:sz w:val="20"/>
              </w:rPr>
            </w:pPr>
            <w:r w:rsidRPr="003E1D5A">
              <w:rPr>
                <w:sz w:val="18"/>
                <w:szCs w:val="18"/>
              </w:rPr>
              <w:t>110</w:t>
            </w:r>
          </w:p>
        </w:tc>
        <w:tc>
          <w:tcPr>
            <w:tcW w:w="708" w:type="dxa"/>
            <w:vAlign w:val="center"/>
          </w:tcPr>
          <w:p w14:paraId="33A9332D" w14:textId="77777777" w:rsidR="003E1D5A" w:rsidRPr="003E1D5A" w:rsidRDefault="003E1D5A" w:rsidP="003E1D5A">
            <w:pPr>
              <w:widowControl w:val="0"/>
              <w:suppressAutoHyphens/>
              <w:jc w:val="center"/>
              <w:rPr>
                <w:sz w:val="20"/>
              </w:rPr>
            </w:pPr>
            <w:r w:rsidRPr="003E1D5A">
              <w:rPr>
                <w:sz w:val="18"/>
                <w:szCs w:val="18"/>
              </w:rPr>
              <w:t>6</w:t>
            </w:r>
          </w:p>
        </w:tc>
      </w:tr>
      <w:tr w:rsidR="003E1D5A" w:rsidRPr="003E1D5A" w14:paraId="63597FBE" w14:textId="77777777" w:rsidTr="0092159E">
        <w:tc>
          <w:tcPr>
            <w:tcW w:w="977" w:type="dxa"/>
            <w:vAlign w:val="center"/>
          </w:tcPr>
          <w:p w14:paraId="5E11EAD6" w14:textId="77777777" w:rsidR="003E1D5A" w:rsidRPr="003E1D5A" w:rsidRDefault="003E1D5A" w:rsidP="003E1D5A">
            <w:pPr>
              <w:widowControl w:val="0"/>
              <w:suppressAutoHyphens/>
              <w:jc w:val="both"/>
              <w:rPr>
                <w:sz w:val="20"/>
              </w:rPr>
            </w:pPr>
            <w:r w:rsidRPr="003E1D5A">
              <w:rPr>
                <w:sz w:val="18"/>
                <w:szCs w:val="18"/>
              </w:rPr>
              <w:t>11 klasė</w:t>
            </w:r>
          </w:p>
        </w:tc>
        <w:tc>
          <w:tcPr>
            <w:tcW w:w="714" w:type="dxa"/>
            <w:vAlign w:val="center"/>
          </w:tcPr>
          <w:p w14:paraId="706B00C3" w14:textId="77777777" w:rsidR="003E1D5A" w:rsidRPr="003E1D5A" w:rsidRDefault="003E1D5A" w:rsidP="003E1D5A">
            <w:pPr>
              <w:widowControl w:val="0"/>
              <w:suppressAutoHyphens/>
              <w:jc w:val="center"/>
              <w:rPr>
                <w:sz w:val="20"/>
              </w:rPr>
            </w:pPr>
            <w:r w:rsidRPr="003E1D5A">
              <w:rPr>
                <w:sz w:val="18"/>
                <w:szCs w:val="18"/>
              </w:rPr>
              <w:t>33</w:t>
            </w:r>
          </w:p>
        </w:tc>
        <w:tc>
          <w:tcPr>
            <w:tcW w:w="725" w:type="dxa"/>
            <w:vAlign w:val="center"/>
          </w:tcPr>
          <w:p w14:paraId="54091DB1" w14:textId="77777777" w:rsidR="003E1D5A" w:rsidRPr="003E1D5A" w:rsidRDefault="003E1D5A" w:rsidP="003E1D5A">
            <w:pPr>
              <w:widowControl w:val="0"/>
              <w:suppressAutoHyphens/>
              <w:jc w:val="center"/>
              <w:rPr>
                <w:sz w:val="20"/>
              </w:rPr>
            </w:pPr>
            <w:r w:rsidRPr="003E1D5A">
              <w:rPr>
                <w:sz w:val="18"/>
                <w:szCs w:val="18"/>
              </w:rPr>
              <w:t>1</w:t>
            </w:r>
          </w:p>
        </w:tc>
        <w:tc>
          <w:tcPr>
            <w:tcW w:w="688" w:type="dxa"/>
          </w:tcPr>
          <w:p w14:paraId="7CC4FC05" w14:textId="77777777" w:rsidR="003E1D5A" w:rsidRPr="003E1D5A" w:rsidRDefault="003E1D5A" w:rsidP="003E1D5A">
            <w:pPr>
              <w:widowControl w:val="0"/>
              <w:suppressAutoHyphens/>
              <w:jc w:val="center"/>
              <w:rPr>
                <w:sz w:val="20"/>
              </w:rPr>
            </w:pPr>
            <w:r w:rsidRPr="003E1D5A">
              <w:rPr>
                <w:sz w:val="18"/>
                <w:szCs w:val="18"/>
              </w:rPr>
              <w:t>x</w:t>
            </w:r>
          </w:p>
        </w:tc>
        <w:tc>
          <w:tcPr>
            <w:tcW w:w="730" w:type="dxa"/>
          </w:tcPr>
          <w:p w14:paraId="2C053B29" w14:textId="77777777" w:rsidR="003E1D5A" w:rsidRPr="003E1D5A" w:rsidRDefault="003E1D5A" w:rsidP="003E1D5A">
            <w:pPr>
              <w:widowControl w:val="0"/>
              <w:suppressAutoHyphens/>
              <w:jc w:val="center"/>
              <w:rPr>
                <w:sz w:val="20"/>
              </w:rPr>
            </w:pPr>
            <w:r w:rsidRPr="003E1D5A">
              <w:rPr>
                <w:sz w:val="18"/>
                <w:szCs w:val="18"/>
              </w:rPr>
              <w:t>x</w:t>
            </w:r>
          </w:p>
        </w:tc>
        <w:tc>
          <w:tcPr>
            <w:tcW w:w="542" w:type="dxa"/>
            <w:vAlign w:val="center"/>
          </w:tcPr>
          <w:p w14:paraId="5FBB6ABC" w14:textId="77777777" w:rsidR="003E1D5A" w:rsidRPr="003E1D5A" w:rsidRDefault="003E1D5A" w:rsidP="003E1D5A">
            <w:pPr>
              <w:widowControl w:val="0"/>
              <w:suppressAutoHyphens/>
              <w:jc w:val="center"/>
              <w:rPr>
                <w:sz w:val="20"/>
              </w:rPr>
            </w:pPr>
            <w:r w:rsidRPr="003E1D5A">
              <w:rPr>
                <w:sz w:val="18"/>
                <w:szCs w:val="18"/>
              </w:rPr>
              <w:t>82</w:t>
            </w:r>
          </w:p>
        </w:tc>
        <w:tc>
          <w:tcPr>
            <w:tcW w:w="728" w:type="dxa"/>
            <w:vAlign w:val="center"/>
          </w:tcPr>
          <w:p w14:paraId="33FA9C25" w14:textId="77777777" w:rsidR="003E1D5A" w:rsidRPr="003E1D5A" w:rsidRDefault="003E1D5A" w:rsidP="003E1D5A">
            <w:pPr>
              <w:widowControl w:val="0"/>
              <w:suppressAutoHyphens/>
              <w:jc w:val="center"/>
              <w:rPr>
                <w:sz w:val="20"/>
              </w:rPr>
            </w:pPr>
            <w:r w:rsidRPr="003E1D5A">
              <w:rPr>
                <w:sz w:val="18"/>
                <w:szCs w:val="18"/>
              </w:rPr>
              <w:t>3</w:t>
            </w:r>
          </w:p>
        </w:tc>
        <w:tc>
          <w:tcPr>
            <w:tcW w:w="652" w:type="dxa"/>
          </w:tcPr>
          <w:p w14:paraId="3044F5DC" w14:textId="77777777" w:rsidR="003E1D5A" w:rsidRPr="003E1D5A" w:rsidRDefault="003E1D5A" w:rsidP="003E1D5A">
            <w:pPr>
              <w:widowControl w:val="0"/>
              <w:suppressAutoHyphens/>
              <w:jc w:val="center"/>
              <w:rPr>
                <w:sz w:val="20"/>
              </w:rPr>
            </w:pPr>
            <w:r w:rsidRPr="003E1D5A">
              <w:rPr>
                <w:sz w:val="18"/>
                <w:szCs w:val="18"/>
              </w:rPr>
              <w:t>x</w:t>
            </w:r>
          </w:p>
        </w:tc>
        <w:tc>
          <w:tcPr>
            <w:tcW w:w="894" w:type="dxa"/>
          </w:tcPr>
          <w:p w14:paraId="6098B829" w14:textId="77777777" w:rsidR="003E1D5A" w:rsidRPr="003E1D5A" w:rsidRDefault="003E1D5A" w:rsidP="003E1D5A">
            <w:pPr>
              <w:widowControl w:val="0"/>
              <w:suppressAutoHyphens/>
              <w:jc w:val="center"/>
              <w:rPr>
                <w:sz w:val="20"/>
              </w:rPr>
            </w:pPr>
            <w:r w:rsidRPr="003E1D5A">
              <w:rPr>
                <w:sz w:val="18"/>
                <w:szCs w:val="18"/>
              </w:rPr>
              <w:t>x</w:t>
            </w:r>
          </w:p>
        </w:tc>
        <w:tc>
          <w:tcPr>
            <w:tcW w:w="695" w:type="dxa"/>
          </w:tcPr>
          <w:p w14:paraId="5DDDE26C" w14:textId="77777777" w:rsidR="003E1D5A" w:rsidRPr="003E1D5A" w:rsidRDefault="003E1D5A" w:rsidP="003E1D5A">
            <w:pPr>
              <w:widowControl w:val="0"/>
              <w:suppressAutoHyphens/>
              <w:jc w:val="center"/>
              <w:rPr>
                <w:sz w:val="20"/>
              </w:rPr>
            </w:pPr>
            <w:r w:rsidRPr="003E1D5A">
              <w:rPr>
                <w:sz w:val="18"/>
                <w:szCs w:val="18"/>
              </w:rPr>
              <w:t>x</w:t>
            </w:r>
          </w:p>
        </w:tc>
        <w:tc>
          <w:tcPr>
            <w:tcW w:w="716" w:type="dxa"/>
          </w:tcPr>
          <w:p w14:paraId="244427CC" w14:textId="77777777" w:rsidR="003E1D5A" w:rsidRPr="003E1D5A" w:rsidRDefault="003E1D5A" w:rsidP="003E1D5A">
            <w:pPr>
              <w:widowControl w:val="0"/>
              <w:suppressAutoHyphens/>
              <w:jc w:val="center"/>
              <w:rPr>
                <w:sz w:val="20"/>
              </w:rPr>
            </w:pPr>
            <w:r w:rsidRPr="003E1D5A">
              <w:rPr>
                <w:sz w:val="18"/>
                <w:szCs w:val="18"/>
              </w:rPr>
              <w:t>x</w:t>
            </w:r>
          </w:p>
        </w:tc>
        <w:tc>
          <w:tcPr>
            <w:tcW w:w="576" w:type="dxa"/>
            <w:vAlign w:val="center"/>
          </w:tcPr>
          <w:p w14:paraId="65B7796D" w14:textId="77777777" w:rsidR="003E1D5A" w:rsidRPr="003E1D5A" w:rsidRDefault="003E1D5A" w:rsidP="003E1D5A">
            <w:pPr>
              <w:widowControl w:val="0"/>
              <w:suppressAutoHyphens/>
              <w:jc w:val="center"/>
              <w:rPr>
                <w:sz w:val="20"/>
              </w:rPr>
            </w:pPr>
            <w:r w:rsidRPr="003E1D5A">
              <w:rPr>
                <w:sz w:val="18"/>
                <w:szCs w:val="18"/>
              </w:rPr>
              <w:t>114</w:t>
            </w:r>
          </w:p>
        </w:tc>
        <w:tc>
          <w:tcPr>
            <w:tcW w:w="708" w:type="dxa"/>
            <w:vAlign w:val="center"/>
          </w:tcPr>
          <w:p w14:paraId="4ABA2CE7" w14:textId="77777777" w:rsidR="003E1D5A" w:rsidRPr="003E1D5A" w:rsidRDefault="003E1D5A" w:rsidP="003E1D5A">
            <w:pPr>
              <w:widowControl w:val="0"/>
              <w:suppressAutoHyphens/>
              <w:jc w:val="center"/>
              <w:rPr>
                <w:sz w:val="20"/>
              </w:rPr>
            </w:pPr>
            <w:r w:rsidRPr="003E1D5A">
              <w:rPr>
                <w:sz w:val="18"/>
                <w:szCs w:val="18"/>
              </w:rPr>
              <w:t>4</w:t>
            </w:r>
          </w:p>
        </w:tc>
      </w:tr>
      <w:tr w:rsidR="003E1D5A" w:rsidRPr="003E1D5A" w14:paraId="0F3711A6" w14:textId="77777777" w:rsidTr="0092159E">
        <w:tc>
          <w:tcPr>
            <w:tcW w:w="977" w:type="dxa"/>
            <w:vAlign w:val="center"/>
          </w:tcPr>
          <w:p w14:paraId="7B869674" w14:textId="77777777" w:rsidR="003E1D5A" w:rsidRPr="003E1D5A" w:rsidRDefault="003E1D5A" w:rsidP="003E1D5A">
            <w:pPr>
              <w:widowControl w:val="0"/>
              <w:suppressAutoHyphens/>
              <w:jc w:val="both"/>
              <w:rPr>
                <w:sz w:val="20"/>
              </w:rPr>
            </w:pPr>
            <w:r w:rsidRPr="003E1D5A">
              <w:rPr>
                <w:sz w:val="18"/>
                <w:szCs w:val="18"/>
              </w:rPr>
              <w:t>12 klasė</w:t>
            </w:r>
          </w:p>
        </w:tc>
        <w:tc>
          <w:tcPr>
            <w:tcW w:w="714" w:type="dxa"/>
            <w:vAlign w:val="center"/>
          </w:tcPr>
          <w:p w14:paraId="7546D8B3" w14:textId="77777777" w:rsidR="003E1D5A" w:rsidRPr="003E1D5A" w:rsidRDefault="003E1D5A" w:rsidP="003E1D5A">
            <w:pPr>
              <w:widowControl w:val="0"/>
              <w:suppressAutoHyphens/>
              <w:jc w:val="center"/>
              <w:rPr>
                <w:sz w:val="20"/>
              </w:rPr>
            </w:pPr>
            <w:r w:rsidRPr="003E1D5A">
              <w:rPr>
                <w:sz w:val="18"/>
                <w:szCs w:val="18"/>
              </w:rPr>
              <w:t>21</w:t>
            </w:r>
          </w:p>
        </w:tc>
        <w:tc>
          <w:tcPr>
            <w:tcW w:w="725" w:type="dxa"/>
            <w:vAlign w:val="center"/>
          </w:tcPr>
          <w:p w14:paraId="39F42EE8" w14:textId="77777777" w:rsidR="003E1D5A" w:rsidRPr="003E1D5A" w:rsidRDefault="003E1D5A" w:rsidP="003E1D5A">
            <w:pPr>
              <w:widowControl w:val="0"/>
              <w:suppressAutoHyphens/>
              <w:jc w:val="center"/>
              <w:rPr>
                <w:sz w:val="20"/>
              </w:rPr>
            </w:pPr>
            <w:r w:rsidRPr="003E1D5A">
              <w:rPr>
                <w:sz w:val="18"/>
                <w:szCs w:val="18"/>
              </w:rPr>
              <w:t>1</w:t>
            </w:r>
          </w:p>
        </w:tc>
        <w:tc>
          <w:tcPr>
            <w:tcW w:w="688" w:type="dxa"/>
          </w:tcPr>
          <w:p w14:paraId="67B85910" w14:textId="77777777" w:rsidR="003E1D5A" w:rsidRPr="003E1D5A" w:rsidRDefault="003E1D5A" w:rsidP="003E1D5A">
            <w:pPr>
              <w:widowControl w:val="0"/>
              <w:suppressAutoHyphens/>
              <w:jc w:val="center"/>
              <w:rPr>
                <w:sz w:val="20"/>
              </w:rPr>
            </w:pPr>
            <w:r w:rsidRPr="003E1D5A">
              <w:rPr>
                <w:sz w:val="18"/>
                <w:szCs w:val="18"/>
              </w:rPr>
              <w:t>x</w:t>
            </w:r>
          </w:p>
        </w:tc>
        <w:tc>
          <w:tcPr>
            <w:tcW w:w="730" w:type="dxa"/>
          </w:tcPr>
          <w:p w14:paraId="263DB266" w14:textId="77777777" w:rsidR="003E1D5A" w:rsidRPr="003E1D5A" w:rsidRDefault="003E1D5A" w:rsidP="003E1D5A">
            <w:pPr>
              <w:widowControl w:val="0"/>
              <w:suppressAutoHyphens/>
              <w:jc w:val="center"/>
              <w:rPr>
                <w:sz w:val="20"/>
              </w:rPr>
            </w:pPr>
            <w:r w:rsidRPr="003E1D5A">
              <w:rPr>
                <w:sz w:val="18"/>
                <w:szCs w:val="18"/>
              </w:rPr>
              <w:t>x</w:t>
            </w:r>
          </w:p>
        </w:tc>
        <w:tc>
          <w:tcPr>
            <w:tcW w:w="542" w:type="dxa"/>
            <w:vAlign w:val="center"/>
          </w:tcPr>
          <w:p w14:paraId="27F1C900" w14:textId="77777777" w:rsidR="003E1D5A" w:rsidRPr="003E1D5A" w:rsidRDefault="003E1D5A" w:rsidP="003E1D5A">
            <w:pPr>
              <w:widowControl w:val="0"/>
              <w:suppressAutoHyphens/>
              <w:jc w:val="center"/>
              <w:rPr>
                <w:sz w:val="20"/>
              </w:rPr>
            </w:pPr>
            <w:r w:rsidRPr="003E1D5A">
              <w:rPr>
                <w:sz w:val="18"/>
                <w:szCs w:val="18"/>
              </w:rPr>
              <w:t>50</w:t>
            </w:r>
          </w:p>
        </w:tc>
        <w:tc>
          <w:tcPr>
            <w:tcW w:w="728" w:type="dxa"/>
            <w:vAlign w:val="center"/>
          </w:tcPr>
          <w:p w14:paraId="01B8C598" w14:textId="77777777" w:rsidR="003E1D5A" w:rsidRPr="003E1D5A" w:rsidRDefault="003E1D5A" w:rsidP="003E1D5A">
            <w:pPr>
              <w:widowControl w:val="0"/>
              <w:suppressAutoHyphens/>
              <w:jc w:val="center"/>
              <w:rPr>
                <w:sz w:val="20"/>
              </w:rPr>
            </w:pPr>
            <w:r w:rsidRPr="003E1D5A">
              <w:rPr>
                <w:sz w:val="18"/>
                <w:szCs w:val="18"/>
              </w:rPr>
              <w:t>2</w:t>
            </w:r>
          </w:p>
        </w:tc>
        <w:tc>
          <w:tcPr>
            <w:tcW w:w="652" w:type="dxa"/>
          </w:tcPr>
          <w:p w14:paraId="2880FB5D" w14:textId="77777777" w:rsidR="003E1D5A" w:rsidRPr="003E1D5A" w:rsidRDefault="003E1D5A" w:rsidP="003E1D5A">
            <w:pPr>
              <w:widowControl w:val="0"/>
              <w:suppressAutoHyphens/>
              <w:jc w:val="center"/>
              <w:rPr>
                <w:sz w:val="20"/>
              </w:rPr>
            </w:pPr>
            <w:r w:rsidRPr="003E1D5A">
              <w:rPr>
                <w:sz w:val="18"/>
                <w:szCs w:val="18"/>
              </w:rPr>
              <w:t>x</w:t>
            </w:r>
          </w:p>
        </w:tc>
        <w:tc>
          <w:tcPr>
            <w:tcW w:w="894" w:type="dxa"/>
          </w:tcPr>
          <w:p w14:paraId="7737D987" w14:textId="77777777" w:rsidR="003E1D5A" w:rsidRPr="003E1D5A" w:rsidRDefault="003E1D5A" w:rsidP="003E1D5A">
            <w:pPr>
              <w:widowControl w:val="0"/>
              <w:suppressAutoHyphens/>
              <w:jc w:val="center"/>
              <w:rPr>
                <w:sz w:val="20"/>
              </w:rPr>
            </w:pPr>
            <w:r w:rsidRPr="003E1D5A">
              <w:rPr>
                <w:sz w:val="18"/>
                <w:szCs w:val="18"/>
              </w:rPr>
              <w:t>x</w:t>
            </w:r>
          </w:p>
        </w:tc>
        <w:tc>
          <w:tcPr>
            <w:tcW w:w="695" w:type="dxa"/>
          </w:tcPr>
          <w:p w14:paraId="34A11079" w14:textId="77777777" w:rsidR="003E1D5A" w:rsidRPr="003E1D5A" w:rsidRDefault="003E1D5A" w:rsidP="003E1D5A">
            <w:pPr>
              <w:widowControl w:val="0"/>
              <w:suppressAutoHyphens/>
              <w:jc w:val="center"/>
              <w:rPr>
                <w:sz w:val="20"/>
              </w:rPr>
            </w:pPr>
            <w:r w:rsidRPr="003E1D5A">
              <w:rPr>
                <w:sz w:val="18"/>
                <w:szCs w:val="18"/>
              </w:rPr>
              <w:t>x</w:t>
            </w:r>
          </w:p>
        </w:tc>
        <w:tc>
          <w:tcPr>
            <w:tcW w:w="716" w:type="dxa"/>
          </w:tcPr>
          <w:p w14:paraId="2201B253" w14:textId="77777777" w:rsidR="003E1D5A" w:rsidRPr="003E1D5A" w:rsidRDefault="003E1D5A" w:rsidP="003E1D5A">
            <w:pPr>
              <w:widowControl w:val="0"/>
              <w:suppressAutoHyphens/>
              <w:jc w:val="center"/>
              <w:rPr>
                <w:sz w:val="20"/>
              </w:rPr>
            </w:pPr>
            <w:r w:rsidRPr="003E1D5A">
              <w:rPr>
                <w:sz w:val="18"/>
                <w:szCs w:val="18"/>
              </w:rPr>
              <w:t>x</w:t>
            </w:r>
          </w:p>
        </w:tc>
        <w:tc>
          <w:tcPr>
            <w:tcW w:w="576" w:type="dxa"/>
            <w:vAlign w:val="center"/>
          </w:tcPr>
          <w:p w14:paraId="3622CEC1" w14:textId="77777777" w:rsidR="003E1D5A" w:rsidRPr="003E1D5A" w:rsidRDefault="003E1D5A" w:rsidP="003E1D5A">
            <w:pPr>
              <w:widowControl w:val="0"/>
              <w:suppressAutoHyphens/>
              <w:jc w:val="center"/>
              <w:rPr>
                <w:sz w:val="20"/>
              </w:rPr>
            </w:pPr>
            <w:r w:rsidRPr="003E1D5A">
              <w:rPr>
                <w:sz w:val="18"/>
                <w:szCs w:val="18"/>
              </w:rPr>
              <w:t>71</w:t>
            </w:r>
          </w:p>
        </w:tc>
        <w:tc>
          <w:tcPr>
            <w:tcW w:w="708" w:type="dxa"/>
            <w:vAlign w:val="center"/>
          </w:tcPr>
          <w:p w14:paraId="70628938" w14:textId="77777777" w:rsidR="003E1D5A" w:rsidRPr="003E1D5A" w:rsidRDefault="003E1D5A" w:rsidP="003E1D5A">
            <w:pPr>
              <w:widowControl w:val="0"/>
              <w:suppressAutoHyphens/>
              <w:jc w:val="center"/>
              <w:rPr>
                <w:sz w:val="20"/>
              </w:rPr>
            </w:pPr>
            <w:r w:rsidRPr="003E1D5A">
              <w:rPr>
                <w:sz w:val="18"/>
                <w:szCs w:val="18"/>
              </w:rPr>
              <w:t>3</w:t>
            </w:r>
          </w:p>
        </w:tc>
      </w:tr>
      <w:tr w:rsidR="003E1D5A" w:rsidRPr="003E1D5A" w14:paraId="749BD74D" w14:textId="77777777" w:rsidTr="0092159E">
        <w:tc>
          <w:tcPr>
            <w:tcW w:w="977" w:type="dxa"/>
            <w:vAlign w:val="center"/>
          </w:tcPr>
          <w:p w14:paraId="4EACBAC9" w14:textId="77777777" w:rsidR="003E1D5A" w:rsidRPr="003E1D5A" w:rsidRDefault="003E1D5A" w:rsidP="003E1D5A">
            <w:pPr>
              <w:widowControl w:val="0"/>
              <w:suppressAutoHyphens/>
              <w:jc w:val="both"/>
              <w:rPr>
                <w:sz w:val="20"/>
              </w:rPr>
            </w:pPr>
            <w:r w:rsidRPr="003E1D5A">
              <w:rPr>
                <w:b/>
                <w:bCs/>
                <w:sz w:val="18"/>
                <w:szCs w:val="18"/>
              </w:rPr>
              <w:lastRenderedPageBreak/>
              <w:t>Iš viso: 2020/21 m.</w:t>
            </w:r>
          </w:p>
        </w:tc>
        <w:tc>
          <w:tcPr>
            <w:tcW w:w="714" w:type="dxa"/>
            <w:vAlign w:val="center"/>
          </w:tcPr>
          <w:p w14:paraId="538694AC" w14:textId="77777777" w:rsidR="003E1D5A" w:rsidRPr="003E1D5A" w:rsidRDefault="003E1D5A" w:rsidP="003E1D5A">
            <w:pPr>
              <w:widowControl w:val="0"/>
              <w:suppressAutoHyphens/>
              <w:jc w:val="center"/>
              <w:rPr>
                <w:sz w:val="20"/>
              </w:rPr>
            </w:pPr>
            <w:r w:rsidRPr="003E1D5A">
              <w:rPr>
                <w:b/>
                <w:bCs/>
                <w:sz w:val="18"/>
                <w:szCs w:val="18"/>
              </w:rPr>
              <w:t>456</w:t>
            </w:r>
          </w:p>
        </w:tc>
        <w:tc>
          <w:tcPr>
            <w:tcW w:w="725" w:type="dxa"/>
            <w:vAlign w:val="center"/>
          </w:tcPr>
          <w:p w14:paraId="6D027AA6" w14:textId="77777777" w:rsidR="003E1D5A" w:rsidRPr="003E1D5A" w:rsidRDefault="003E1D5A" w:rsidP="003E1D5A">
            <w:pPr>
              <w:widowControl w:val="0"/>
              <w:suppressAutoHyphens/>
              <w:jc w:val="center"/>
              <w:rPr>
                <w:sz w:val="20"/>
              </w:rPr>
            </w:pPr>
            <w:r w:rsidRPr="003E1D5A">
              <w:rPr>
                <w:b/>
                <w:bCs/>
                <w:sz w:val="18"/>
                <w:szCs w:val="18"/>
              </w:rPr>
              <w:t>22</w:t>
            </w:r>
          </w:p>
        </w:tc>
        <w:tc>
          <w:tcPr>
            <w:tcW w:w="688" w:type="dxa"/>
          </w:tcPr>
          <w:p w14:paraId="13282F4A" w14:textId="77777777" w:rsidR="003E1D5A" w:rsidRPr="003E1D5A" w:rsidRDefault="003E1D5A" w:rsidP="003E1D5A">
            <w:pPr>
              <w:widowControl w:val="0"/>
              <w:suppressAutoHyphens/>
              <w:jc w:val="center"/>
              <w:rPr>
                <w:b/>
                <w:bCs/>
                <w:sz w:val="18"/>
                <w:szCs w:val="18"/>
              </w:rPr>
            </w:pPr>
          </w:p>
          <w:p w14:paraId="07AADC77" w14:textId="77777777" w:rsidR="003E1D5A" w:rsidRPr="003E1D5A" w:rsidRDefault="003E1D5A" w:rsidP="003E1D5A">
            <w:pPr>
              <w:widowControl w:val="0"/>
              <w:suppressAutoHyphens/>
              <w:jc w:val="center"/>
              <w:rPr>
                <w:sz w:val="20"/>
              </w:rPr>
            </w:pPr>
            <w:r w:rsidRPr="003E1D5A">
              <w:rPr>
                <w:b/>
                <w:bCs/>
                <w:sz w:val="18"/>
                <w:szCs w:val="18"/>
              </w:rPr>
              <w:t>260</w:t>
            </w:r>
          </w:p>
        </w:tc>
        <w:tc>
          <w:tcPr>
            <w:tcW w:w="730" w:type="dxa"/>
          </w:tcPr>
          <w:p w14:paraId="40D865A5" w14:textId="77777777" w:rsidR="003E1D5A" w:rsidRPr="003E1D5A" w:rsidRDefault="003E1D5A" w:rsidP="003E1D5A">
            <w:pPr>
              <w:widowControl w:val="0"/>
              <w:suppressAutoHyphens/>
              <w:jc w:val="center"/>
              <w:rPr>
                <w:b/>
                <w:bCs/>
                <w:sz w:val="18"/>
                <w:szCs w:val="18"/>
              </w:rPr>
            </w:pPr>
          </w:p>
          <w:p w14:paraId="48C04F6C" w14:textId="77777777" w:rsidR="003E1D5A" w:rsidRPr="003E1D5A" w:rsidRDefault="003E1D5A" w:rsidP="003E1D5A">
            <w:pPr>
              <w:widowControl w:val="0"/>
              <w:suppressAutoHyphens/>
              <w:jc w:val="center"/>
              <w:rPr>
                <w:sz w:val="20"/>
              </w:rPr>
            </w:pPr>
            <w:r w:rsidRPr="003E1D5A">
              <w:rPr>
                <w:b/>
                <w:bCs/>
                <w:sz w:val="18"/>
                <w:szCs w:val="18"/>
              </w:rPr>
              <w:t>13</w:t>
            </w:r>
          </w:p>
        </w:tc>
        <w:tc>
          <w:tcPr>
            <w:tcW w:w="542" w:type="dxa"/>
            <w:vAlign w:val="center"/>
          </w:tcPr>
          <w:p w14:paraId="14B3ABF7" w14:textId="77777777" w:rsidR="003E1D5A" w:rsidRPr="003E1D5A" w:rsidRDefault="003E1D5A" w:rsidP="003E1D5A">
            <w:pPr>
              <w:widowControl w:val="0"/>
              <w:suppressAutoHyphens/>
              <w:jc w:val="center"/>
              <w:rPr>
                <w:sz w:val="20"/>
              </w:rPr>
            </w:pPr>
            <w:r w:rsidRPr="003E1D5A">
              <w:rPr>
                <w:b/>
                <w:bCs/>
                <w:sz w:val="18"/>
                <w:szCs w:val="18"/>
              </w:rPr>
              <w:t>263</w:t>
            </w:r>
          </w:p>
        </w:tc>
        <w:tc>
          <w:tcPr>
            <w:tcW w:w="728" w:type="dxa"/>
            <w:vAlign w:val="center"/>
          </w:tcPr>
          <w:p w14:paraId="4BD8F261" w14:textId="77777777" w:rsidR="003E1D5A" w:rsidRPr="003E1D5A" w:rsidRDefault="003E1D5A" w:rsidP="003E1D5A">
            <w:pPr>
              <w:widowControl w:val="0"/>
              <w:suppressAutoHyphens/>
              <w:jc w:val="center"/>
              <w:rPr>
                <w:sz w:val="20"/>
              </w:rPr>
            </w:pPr>
            <w:r w:rsidRPr="003E1D5A">
              <w:rPr>
                <w:b/>
                <w:bCs/>
                <w:sz w:val="18"/>
                <w:szCs w:val="18"/>
              </w:rPr>
              <w:t>11</w:t>
            </w:r>
          </w:p>
        </w:tc>
        <w:tc>
          <w:tcPr>
            <w:tcW w:w="652" w:type="dxa"/>
          </w:tcPr>
          <w:p w14:paraId="5CD7504C" w14:textId="77777777" w:rsidR="003E1D5A" w:rsidRPr="003E1D5A" w:rsidRDefault="003E1D5A" w:rsidP="003E1D5A">
            <w:pPr>
              <w:widowControl w:val="0"/>
              <w:suppressAutoHyphens/>
              <w:jc w:val="center"/>
              <w:rPr>
                <w:b/>
                <w:bCs/>
                <w:sz w:val="18"/>
                <w:szCs w:val="18"/>
              </w:rPr>
            </w:pPr>
          </w:p>
          <w:p w14:paraId="4B306460" w14:textId="77777777" w:rsidR="003E1D5A" w:rsidRPr="003E1D5A" w:rsidRDefault="003E1D5A" w:rsidP="003E1D5A">
            <w:pPr>
              <w:widowControl w:val="0"/>
              <w:suppressAutoHyphens/>
              <w:jc w:val="center"/>
              <w:rPr>
                <w:sz w:val="20"/>
              </w:rPr>
            </w:pPr>
            <w:r w:rsidRPr="003E1D5A">
              <w:rPr>
                <w:b/>
                <w:bCs/>
                <w:sz w:val="18"/>
                <w:szCs w:val="18"/>
              </w:rPr>
              <w:t>399</w:t>
            </w:r>
          </w:p>
        </w:tc>
        <w:tc>
          <w:tcPr>
            <w:tcW w:w="894" w:type="dxa"/>
          </w:tcPr>
          <w:p w14:paraId="1A879EE1" w14:textId="77777777" w:rsidR="003E1D5A" w:rsidRPr="003E1D5A" w:rsidRDefault="003E1D5A" w:rsidP="003E1D5A">
            <w:pPr>
              <w:widowControl w:val="0"/>
              <w:suppressAutoHyphens/>
              <w:jc w:val="center"/>
              <w:rPr>
                <w:b/>
                <w:bCs/>
                <w:sz w:val="18"/>
                <w:szCs w:val="18"/>
              </w:rPr>
            </w:pPr>
          </w:p>
          <w:p w14:paraId="5FE6D5B5" w14:textId="77777777" w:rsidR="003E1D5A" w:rsidRPr="003E1D5A" w:rsidRDefault="003E1D5A" w:rsidP="003E1D5A">
            <w:pPr>
              <w:widowControl w:val="0"/>
              <w:suppressAutoHyphens/>
              <w:jc w:val="center"/>
              <w:rPr>
                <w:sz w:val="20"/>
              </w:rPr>
            </w:pPr>
            <w:r w:rsidRPr="003E1D5A">
              <w:rPr>
                <w:b/>
                <w:bCs/>
                <w:sz w:val="18"/>
                <w:szCs w:val="18"/>
              </w:rPr>
              <w:t>18</w:t>
            </w:r>
          </w:p>
        </w:tc>
        <w:tc>
          <w:tcPr>
            <w:tcW w:w="695" w:type="dxa"/>
          </w:tcPr>
          <w:p w14:paraId="35A174E5" w14:textId="77777777" w:rsidR="003E1D5A" w:rsidRPr="003E1D5A" w:rsidRDefault="003E1D5A" w:rsidP="003E1D5A">
            <w:pPr>
              <w:widowControl w:val="0"/>
              <w:suppressAutoHyphens/>
              <w:jc w:val="center"/>
              <w:rPr>
                <w:b/>
                <w:bCs/>
                <w:sz w:val="18"/>
                <w:szCs w:val="18"/>
              </w:rPr>
            </w:pPr>
          </w:p>
          <w:p w14:paraId="0E0E3D80" w14:textId="77777777" w:rsidR="003E1D5A" w:rsidRPr="003E1D5A" w:rsidRDefault="003E1D5A" w:rsidP="003E1D5A">
            <w:pPr>
              <w:widowControl w:val="0"/>
              <w:suppressAutoHyphens/>
              <w:jc w:val="center"/>
              <w:rPr>
                <w:sz w:val="20"/>
              </w:rPr>
            </w:pPr>
            <w:r w:rsidRPr="003E1D5A">
              <w:rPr>
                <w:b/>
                <w:bCs/>
                <w:sz w:val="18"/>
                <w:szCs w:val="18"/>
              </w:rPr>
              <w:t>506</w:t>
            </w:r>
          </w:p>
        </w:tc>
        <w:tc>
          <w:tcPr>
            <w:tcW w:w="716" w:type="dxa"/>
          </w:tcPr>
          <w:p w14:paraId="535A15D7" w14:textId="77777777" w:rsidR="003E1D5A" w:rsidRPr="003E1D5A" w:rsidRDefault="003E1D5A" w:rsidP="003E1D5A">
            <w:pPr>
              <w:widowControl w:val="0"/>
              <w:suppressAutoHyphens/>
              <w:jc w:val="center"/>
              <w:rPr>
                <w:b/>
                <w:bCs/>
                <w:sz w:val="18"/>
                <w:szCs w:val="18"/>
              </w:rPr>
            </w:pPr>
          </w:p>
          <w:p w14:paraId="4204B7BD" w14:textId="77777777" w:rsidR="003E1D5A" w:rsidRPr="003E1D5A" w:rsidRDefault="003E1D5A" w:rsidP="003E1D5A">
            <w:pPr>
              <w:widowControl w:val="0"/>
              <w:suppressAutoHyphens/>
              <w:jc w:val="center"/>
              <w:rPr>
                <w:sz w:val="20"/>
              </w:rPr>
            </w:pPr>
            <w:r w:rsidRPr="003E1D5A">
              <w:rPr>
                <w:b/>
                <w:bCs/>
                <w:sz w:val="18"/>
                <w:szCs w:val="18"/>
              </w:rPr>
              <w:t>24</w:t>
            </w:r>
          </w:p>
        </w:tc>
        <w:tc>
          <w:tcPr>
            <w:tcW w:w="576" w:type="dxa"/>
            <w:vAlign w:val="center"/>
          </w:tcPr>
          <w:p w14:paraId="4A09B74F" w14:textId="77777777" w:rsidR="003E1D5A" w:rsidRPr="003E1D5A" w:rsidRDefault="003E1D5A" w:rsidP="003E1D5A">
            <w:pPr>
              <w:widowControl w:val="0"/>
              <w:suppressAutoHyphens/>
              <w:jc w:val="center"/>
              <w:rPr>
                <w:sz w:val="20"/>
              </w:rPr>
            </w:pPr>
            <w:r w:rsidRPr="003E1D5A">
              <w:rPr>
                <w:b/>
                <w:bCs/>
                <w:sz w:val="18"/>
                <w:szCs w:val="18"/>
              </w:rPr>
              <w:t>1884</w:t>
            </w:r>
          </w:p>
        </w:tc>
        <w:tc>
          <w:tcPr>
            <w:tcW w:w="708" w:type="dxa"/>
            <w:vAlign w:val="center"/>
          </w:tcPr>
          <w:p w14:paraId="71CA2FE2" w14:textId="77777777" w:rsidR="003E1D5A" w:rsidRPr="003E1D5A" w:rsidRDefault="003E1D5A" w:rsidP="003E1D5A">
            <w:pPr>
              <w:widowControl w:val="0"/>
              <w:suppressAutoHyphens/>
              <w:jc w:val="center"/>
              <w:rPr>
                <w:sz w:val="20"/>
              </w:rPr>
            </w:pPr>
          </w:p>
        </w:tc>
      </w:tr>
      <w:tr w:rsidR="003E1D5A" w:rsidRPr="003E1D5A" w14:paraId="767540EE" w14:textId="77777777" w:rsidTr="0092159E">
        <w:tc>
          <w:tcPr>
            <w:tcW w:w="977" w:type="dxa"/>
            <w:vAlign w:val="center"/>
          </w:tcPr>
          <w:p w14:paraId="199F9BE3" w14:textId="77777777" w:rsidR="003E1D5A" w:rsidRPr="003E1D5A" w:rsidRDefault="003E1D5A" w:rsidP="003E1D5A">
            <w:pPr>
              <w:widowControl w:val="0"/>
              <w:suppressAutoHyphens/>
              <w:jc w:val="both"/>
              <w:rPr>
                <w:sz w:val="20"/>
              </w:rPr>
            </w:pPr>
            <w:r w:rsidRPr="003E1D5A">
              <w:rPr>
                <w:b/>
                <w:bCs/>
                <w:sz w:val="18"/>
                <w:szCs w:val="18"/>
              </w:rPr>
              <w:t>Iš viso: 2019/20 m.</w:t>
            </w:r>
          </w:p>
        </w:tc>
        <w:tc>
          <w:tcPr>
            <w:tcW w:w="714" w:type="dxa"/>
            <w:vAlign w:val="center"/>
          </w:tcPr>
          <w:p w14:paraId="1B2C1122" w14:textId="77777777" w:rsidR="003E1D5A" w:rsidRPr="003E1D5A" w:rsidRDefault="003E1D5A" w:rsidP="003E1D5A">
            <w:pPr>
              <w:widowControl w:val="0"/>
              <w:suppressAutoHyphens/>
              <w:jc w:val="center"/>
              <w:rPr>
                <w:sz w:val="20"/>
              </w:rPr>
            </w:pPr>
            <w:r w:rsidRPr="003E1D5A">
              <w:rPr>
                <w:b/>
                <w:bCs/>
                <w:sz w:val="18"/>
                <w:szCs w:val="18"/>
              </w:rPr>
              <w:t>425</w:t>
            </w:r>
          </w:p>
        </w:tc>
        <w:tc>
          <w:tcPr>
            <w:tcW w:w="725" w:type="dxa"/>
            <w:vAlign w:val="center"/>
          </w:tcPr>
          <w:p w14:paraId="049A0BA3" w14:textId="77777777" w:rsidR="003E1D5A" w:rsidRPr="003E1D5A" w:rsidRDefault="003E1D5A" w:rsidP="003E1D5A">
            <w:pPr>
              <w:widowControl w:val="0"/>
              <w:suppressAutoHyphens/>
              <w:jc w:val="center"/>
              <w:rPr>
                <w:sz w:val="20"/>
              </w:rPr>
            </w:pPr>
            <w:r w:rsidRPr="003E1D5A">
              <w:rPr>
                <w:b/>
                <w:bCs/>
                <w:sz w:val="18"/>
                <w:szCs w:val="18"/>
              </w:rPr>
              <w:t>20</w:t>
            </w:r>
          </w:p>
        </w:tc>
        <w:tc>
          <w:tcPr>
            <w:tcW w:w="688" w:type="dxa"/>
            <w:vAlign w:val="center"/>
          </w:tcPr>
          <w:p w14:paraId="24BD2E3B" w14:textId="77777777" w:rsidR="003E1D5A" w:rsidRPr="003E1D5A" w:rsidRDefault="003E1D5A" w:rsidP="003E1D5A">
            <w:pPr>
              <w:widowControl w:val="0"/>
              <w:suppressAutoHyphens/>
              <w:jc w:val="center"/>
              <w:rPr>
                <w:sz w:val="20"/>
              </w:rPr>
            </w:pPr>
            <w:r w:rsidRPr="003E1D5A">
              <w:rPr>
                <w:b/>
                <w:bCs/>
                <w:sz w:val="18"/>
                <w:szCs w:val="18"/>
              </w:rPr>
              <w:t>255</w:t>
            </w:r>
          </w:p>
        </w:tc>
        <w:tc>
          <w:tcPr>
            <w:tcW w:w="730" w:type="dxa"/>
            <w:vAlign w:val="center"/>
          </w:tcPr>
          <w:p w14:paraId="08A341E3" w14:textId="77777777" w:rsidR="003E1D5A" w:rsidRPr="003E1D5A" w:rsidRDefault="003E1D5A" w:rsidP="003E1D5A">
            <w:pPr>
              <w:widowControl w:val="0"/>
              <w:suppressAutoHyphens/>
              <w:jc w:val="center"/>
              <w:rPr>
                <w:sz w:val="20"/>
              </w:rPr>
            </w:pPr>
            <w:r w:rsidRPr="003E1D5A">
              <w:rPr>
                <w:b/>
                <w:bCs/>
                <w:sz w:val="18"/>
                <w:szCs w:val="18"/>
              </w:rPr>
              <w:t>14</w:t>
            </w:r>
          </w:p>
        </w:tc>
        <w:tc>
          <w:tcPr>
            <w:tcW w:w="542" w:type="dxa"/>
            <w:vAlign w:val="center"/>
          </w:tcPr>
          <w:p w14:paraId="7A235AA2" w14:textId="77777777" w:rsidR="003E1D5A" w:rsidRPr="003E1D5A" w:rsidRDefault="003E1D5A" w:rsidP="003E1D5A">
            <w:pPr>
              <w:widowControl w:val="0"/>
              <w:suppressAutoHyphens/>
              <w:jc w:val="center"/>
              <w:rPr>
                <w:sz w:val="20"/>
              </w:rPr>
            </w:pPr>
            <w:r w:rsidRPr="003E1D5A">
              <w:rPr>
                <w:b/>
                <w:bCs/>
                <w:sz w:val="18"/>
                <w:szCs w:val="18"/>
              </w:rPr>
              <w:t>263</w:t>
            </w:r>
          </w:p>
        </w:tc>
        <w:tc>
          <w:tcPr>
            <w:tcW w:w="728" w:type="dxa"/>
            <w:vAlign w:val="center"/>
          </w:tcPr>
          <w:p w14:paraId="3958E965" w14:textId="77777777" w:rsidR="003E1D5A" w:rsidRPr="003E1D5A" w:rsidRDefault="003E1D5A" w:rsidP="003E1D5A">
            <w:pPr>
              <w:widowControl w:val="0"/>
              <w:suppressAutoHyphens/>
              <w:jc w:val="center"/>
              <w:rPr>
                <w:sz w:val="20"/>
              </w:rPr>
            </w:pPr>
            <w:r w:rsidRPr="003E1D5A">
              <w:rPr>
                <w:b/>
                <w:bCs/>
                <w:sz w:val="18"/>
                <w:szCs w:val="18"/>
              </w:rPr>
              <w:t>11</w:t>
            </w:r>
          </w:p>
        </w:tc>
        <w:tc>
          <w:tcPr>
            <w:tcW w:w="652" w:type="dxa"/>
            <w:vAlign w:val="center"/>
          </w:tcPr>
          <w:p w14:paraId="22FE9AF0" w14:textId="77777777" w:rsidR="003E1D5A" w:rsidRPr="003E1D5A" w:rsidRDefault="003E1D5A" w:rsidP="003E1D5A">
            <w:pPr>
              <w:widowControl w:val="0"/>
              <w:suppressAutoHyphens/>
              <w:jc w:val="center"/>
              <w:rPr>
                <w:sz w:val="20"/>
              </w:rPr>
            </w:pPr>
            <w:r w:rsidRPr="003E1D5A">
              <w:rPr>
                <w:b/>
                <w:bCs/>
                <w:sz w:val="18"/>
                <w:szCs w:val="18"/>
              </w:rPr>
              <w:t>398</w:t>
            </w:r>
          </w:p>
        </w:tc>
        <w:tc>
          <w:tcPr>
            <w:tcW w:w="894" w:type="dxa"/>
            <w:vAlign w:val="center"/>
          </w:tcPr>
          <w:p w14:paraId="1C8ABB76" w14:textId="77777777" w:rsidR="003E1D5A" w:rsidRPr="003E1D5A" w:rsidRDefault="003E1D5A" w:rsidP="003E1D5A">
            <w:pPr>
              <w:widowControl w:val="0"/>
              <w:suppressAutoHyphens/>
              <w:jc w:val="center"/>
              <w:rPr>
                <w:sz w:val="20"/>
              </w:rPr>
            </w:pPr>
            <w:r w:rsidRPr="003E1D5A">
              <w:rPr>
                <w:b/>
                <w:bCs/>
                <w:sz w:val="18"/>
                <w:szCs w:val="18"/>
              </w:rPr>
              <w:t>19</w:t>
            </w:r>
          </w:p>
        </w:tc>
        <w:tc>
          <w:tcPr>
            <w:tcW w:w="695" w:type="dxa"/>
            <w:vAlign w:val="center"/>
          </w:tcPr>
          <w:p w14:paraId="11466248" w14:textId="77777777" w:rsidR="003E1D5A" w:rsidRPr="003E1D5A" w:rsidRDefault="003E1D5A" w:rsidP="003E1D5A">
            <w:pPr>
              <w:widowControl w:val="0"/>
              <w:suppressAutoHyphens/>
              <w:jc w:val="center"/>
              <w:rPr>
                <w:sz w:val="20"/>
              </w:rPr>
            </w:pPr>
            <w:r w:rsidRPr="003E1D5A">
              <w:rPr>
                <w:b/>
                <w:bCs/>
                <w:sz w:val="18"/>
                <w:szCs w:val="18"/>
              </w:rPr>
              <w:t>496</w:t>
            </w:r>
          </w:p>
        </w:tc>
        <w:tc>
          <w:tcPr>
            <w:tcW w:w="716" w:type="dxa"/>
            <w:vAlign w:val="center"/>
          </w:tcPr>
          <w:p w14:paraId="54351169" w14:textId="77777777" w:rsidR="003E1D5A" w:rsidRPr="003E1D5A" w:rsidRDefault="003E1D5A" w:rsidP="003E1D5A">
            <w:pPr>
              <w:widowControl w:val="0"/>
              <w:suppressAutoHyphens/>
              <w:jc w:val="center"/>
              <w:rPr>
                <w:sz w:val="20"/>
              </w:rPr>
            </w:pPr>
            <w:r w:rsidRPr="003E1D5A">
              <w:rPr>
                <w:b/>
                <w:bCs/>
                <w:sz w:val="18"/>
                <w:szCs w:val="18"/>
              </w:rPr>
              <w:t>23</w:t>
            </w:r>
          </w:p>
        </w:tc>
        <w:tc>
          <w:tcPr>
            <w:tcW w:w="576" w:type="dxa"/>
            <w:vAlign w:val="center"/>
          </w:tcPr>
          <w:p w14:paraId="12E9DE43" w14:textId="77777777" w:rsidR="003E1D5A" w:rsidRPr="003E1D5A" w:rsidRDefault="003E1D5A" w:rsidP="003E1D5A">
            <w:pPr>
              <w:widowControl w:val="0"/>
              <w:suppressAutoHyphens/>
              <w:jc w:val="center"/>
              <w:rPr>
                <w:sz w:val="20"/>
              </w:rPr>
            </w:pPr>
            <w:r w:rsidRPr="003E1D5A">
              <w:rPr>
                <w:b/>
                <w:bCs/>
                <w:sz w:val="18"/>
                <w:szCs w:val="18"/>
              </w:rPr>
              <w:t>1840</w:t>
            </w:r>
          </w:p>
        </w:tc>
        <w:tc>
          <w:tcPr>
            <w:tcW w:w="708" w:type="dxa"/>
            <w:vAlign w:val="center"/>
          </w:tcPr>
          <w:p w14:paraId="31006025" w14:textId="77777777" w:rsidR="003E1D5A" w:rsidRPr="003E1D5A" w:rsidRDefault="003E1D5A" w:rsidP="003E1D5A">
            <w:pPr>
              <w:widowControl w:val="0"/>
              <w:suppressAutoHyphens/>
              <w:jc w:val="center"/>
              <w:rPr>
                <w:sz w:val="20"/>
              </w:rPr>
            </w:pPr>
            <w:r w:rsidRPr="003E1D5A">
              <w:rPr>
                <w:b/>
                <w:bCs/>
                <w:sz w:val="18"/>
                <w:szCs w:val="18"/>
              </w:rPr>
              <w:t>92</w:t>
            </w:r>
          </w:p>
        </w:tc>
      </w:tr>
      <w:tr w:rsidR="003E1D5A" w:rsidRPr="003E1D5A" w14:paraId="18A6344E" w14:textId="77777777" w:rsidTr="0092159E">
        <w:tc>
          <w:tcPr>
            <w:tcW w:w="977" w:type="dxa"/>
            <w:vAlign w:val="center"/>
          </w:tcPr>
          <w:p w14:paraId="0B48F455" w14:textId="77777777" w:rsidR="003E1D5A" w:rsidRPr="003E1D5A" w:rsidRDefault="003E1D5A" w:rsidP="003E1D5A">
            <w:pPr>
              <w:widowControl w:val="0"/>
              <w:suppressAutoHyphens/>
              <w:jc w:val="both"/>
              <w:rPr>
                <w:sz w:val="20"/>
              </w:rPr>
            </w:pPr>
            <w:r w:rsidRPr="003E1D5A">
              <w:rPr>
                <w:sz w:val="18"/>
                <w:szCs w:val="18"/>
              </w:rPr>
              <w:t>Iš viso: 2018/19 m.</w:t>
            </w:r>
          </w:p>
        </w:tc>
        <w:tc>
          <w:tcPr>
            <w:tcW w:w="714" w:type="dxa"/>
            <w:vAlign w:val="center"/>
          </w:tcPr>
          <w:p w14:paraId="08D21CC0" w14:textId="77777777" w:rsidR="003E1D5A" w:rsidRPr="003E1D5A" w:rsidRDefault="003E1D5A" w:rsidP="003E1D5A">
            <w:pPr>
              <w:widowControl w:val="0"/>
              <w:suppressAutoHyphens/>
              <w:jc w:val="center"/>
              <w:rPr>
                <w:sz w:val="20"/>
              </w:rPr>
            </w:pPr>
            <w:r w:rsidRPr="003E1D5A">
              <w:rPr>
                <w:sz w:val="18"/>
                <w:szCs w:val="18"/>
              </w:rPr>
              <w:t>393</w:t>
            </w:r>
          </w:p>
        </w:tc>
        <w:tc>
          <w:tcPr>
            <w:tcW w:w="725" w:type="dxa"/>
            <w:vAlign w:val="center"/>
          </w:tcPr>
          <w:p w14:paraId="7FA5AA3E" w14:textId="77777777" w:rsidR="003E1D5A" w:rsidRPr="003E1D5A" w:rsidRDefault="003E1D5A" w:rsidP="003E1D5A">
            <w:pPr>
              <w:widowControl w:val="0"/>
              <w:suppressAutoHyphens/>
              <w:jc w:val="center"/>
              <w:rPr>
                <w:sz w:val="20"/>
              </w:rPr>
            </w:pPr>
            <w:r w:rsidRPr="003E1D5A">
              <w:rPr>
                <w:sz w:val="18"/>
                <w:szCs w:val="18"/>
              </w:rPr>
              <w:t>21</w:t>
            </w:r>
          </w:p>
        </w:tc>
        <w:tc>
          <w:tcPr>
            <w:tcW w:w="688" w:type="dxa"/>
            <w:vAlign w:val="center"/>
          </w:tcPr>
          <w:p w14:paraId="11810B15" w14:textId="77777777" w:rsidR="003E1D5A" w:rsidRPr="003E1D5A" w:rsidRDefault="003E1D5A" w:rsidP="003E1D5A">
            <w:pPr>
              <w:widowControl w:val="0"/>
              <w:suppressAutoHyphens/>
              <w:jc w:val="center"/>
              <w:rPr>
                <w:sz w:val="20"/>
              </w:rPr>
            </w:pPr>
            <w:r w:rsidRPr="003E1D5A">
              <w:rPr>
                <w:sz w:val="18"/>
                <w:szCs w:val="18"/>
              </w:rPr>
              <w:t>248</w:t>
            </w:r>
          </w:p>
        </w:tc>
        <w:tc>
          <w:tcPr>
            <w:tcW w:w="730" w:type="dxa"/>
            <w:vAlign w:val="center"/>
          </w:tcPr>
          <w:p w14:paraId="1E92D02A" w14:textId="77777777" w:rsidR="003E1D5A" w:rsidRPr="003E1D5A" w:rsidRDefault="003E1D5A" w:rsidP="003E1D5A">
            <w:pPr>
              <w:widowControl w:val="0"/>
              <w:suppressAutoHyphens/>
              <w:jc w:val="center"/>
              <w:rPr>
                <w:sz w:val="20"/>
              </w:rPr>
            </w:pPr>
            <w:r w:rsidRPr="003E1D5A">
              <w:rPr>
                <w:sz w:val="18"/>
                <w:szCs w:val="18"/>
              </w:rPr>
              <w:t>13</w:t>
            </w:r>
          </w:p>
        </w:tc>
        <w:tc>
          <w:tcPr>
            <w:tcW w:w="542" w:type="dxa"/>
            <w:vAlign w:val="center"/>
          </w:tcPr>
          <w:p w14:paraId="0148A331" w14:textId="77777777" w:rsidR="003E1D5A" w:rsidRPr="003E1D5A" w:rsidRDefault="003E1D5A" w:rsidP="003E1D5A">
            <w:pPr>
              <w:widowControl w:val="0"/>
              <w:suppressAutoHyphens/>
              <w:jc w:val="center"/>
              <w:rPr>
                <w:sz w:val="20"/>
              </w:rPr>
            </w:pPr>
            <w:r w:rsidRPr="003E1D5A">
              <w:rPr>
                <w:sz w:val="18"/>
                <w:szCs w:val="18"/>
              </w:rPr>
              <w:t>237</w:t>
            </w:r>
          </w:p>
        </w:tc>
        <w:tc>
          <w:tcPr>
            <w:tcW w:w="728" w:type="dxa"/>
            <w:vAlign w:val="center"/>
          </w:tcPr>
          <w:p w14:paraId="5AA950A9" w14:textId="77777777" w:rsidR="003E1D5A" w:rsidRPr="003E1D5A" w:rsidRDefault="003E1D5A" w:rsidP="003E1D5A">
            <w:pPr>
              <w:widowControl w:val="0"/>
              <w:suppressAutoHyphens/>
              <w:jc w:val="center"/>
              <w:rPr>
                <w:sz w:val="20"/>
              </w:rPr>
            </w:pPr>
            <w:r w:rsidRPr="003E1D5A">
              <w:rPr>
                <w:sz w:val="18"/>
                <w:szCs w:val="18"/>
              </w:rPr>
              <w:t>13</w:t>
            </w:r>
          </w:p>
        </w:tc>
        <w:tc>
          <w:tcPr>
            <w:tcW w:w="652" w:type="dxa"/>
            <w:vAlign w:val="center"/>
          </w:tcPr>
          <w:p w14:paraId="2C8856A3" w14:textId="77777777" w:rsidR="003E1D5A" w:rsidRPr="003E1D5A" w:rsidRDefault="003E1D5A" w:rsidP="003E1D5A">
            <w:pPr>
              <w:widowControl w:val="0"/>
              <w:suppressAutoHyphens/>
              <w:jc w:val="center"/>
              <w:rPr>
                <w:sz w:val="20"/>
              </w:rPr>
            </w:pPr>
            <w:r w:rsidRPr="003E1D5A">
              <w:rPr>
                <w:sz w:val="18"/>
                <w:szCs w:val="18"/>
              </w:rPr>
              <w:t>390</w:t>
            </w:r>
          </w:p>
        </w:tc>
        <w:tc>
          <w:tcPr>
            <w:tcW w:w="894" w:type="dxa"/>
            <w:vAlign w:val="center"/>
          </w:tcPr>
          <w:p w14:paraId="05707818" w14:textId="77777777" w:rsidR="003E1D5A" w:rsidRPr="003E1D5A" w:rsidRDefault="003E1D5A" w:rsidP="003E1D5A">
            <w:pPr>
              <w:widowControl w:val="0"/>
              <w:suppressAutoHyphens/>
              <w:jc w:val="center"/>
              <w:rPr>
                <w:sz w:val="20"/>
              </w:rPr>
            </w:pPr>
            <w:r w:rsidRPr="003E1D5A">
              <w:rPr>
                <w:sz w:val="18"/>
                <w:szCs w:val="18"/>
              </w:rPr>
              <w:t>18</w:t>
            </w:r>
          </w:p>
        </w:tc>
        <w:tc>
          <w:tcPr>
            <w:tcW w:w="695" w:type="dxa"/>
            <w:vAlign w:val="center"/>
          </w:tcPr>
          <w:p w14:paraId="46BBF222" w14:textId="77777777" w:rsidR="003E1D5A" w:rsidRPr="003E1D5A" w:rsidRDefault="003E1D5A" w:rsidP="003E1D5A">
            <w:pPr>
              <w:widowControl w:val="0"/>
              <w:suppressAutoHyphens/>
              <w:jc w:val="center"/>
              <w:rPr>
                <w:sz w:val="20"/>
              </w:rPr>
            </w:pPr>
            <w:r w:rsidRPr="003E1D5A">
              <w:rPr>
                <w:sz w:val="18"/>
                <w:szCs w:val="18"/>
              </w:rPr>
              <w:t>506</w:t>
            </w:r>
          </w:p>
        </w:tc>
        <w:tc>
          <w:tcPr>
            <w:tcW w:w="716" w:type="dxa"/>
            <w:vAlign w:val="center"/>
          </w:tcPr>
          <w:p w14:paraId="3344CBC8" w14:textId="77777777" w:rsidR="003E1D5A" w:rsidRPr="003E1D5A" w:rsidRDefault="003E1D5A" w:rsidP="003E1D5A">
            <w:pPr>
              <w:widowControl w:val="0"/>
              <w:suppressAutoHyphens/>
              <w:jc w:val="center"/>
              <w:rPr>
                <w:sz w:val="20"/>
              </w:rPr>
            </w:pPr>
            <w:r w:rsidRPr="003E1D5A">
              <w:rPr>
                <w:sz w:val="18"/>
                <w:szCs w:val="18"/>
              </w:rPr>
              <w:t>21</w:t>
            </w:r>
          </w:p>
        </w:tc>
        <w:tc>
          <w:tcPr>
            <w:tcW w:w="576" w:type="dxa"/>
            <w:vAlign w:val="center"/>
          </w:tcPr>
          <w:p w14:paraId="714A91CB" w14:textId="77777777" w:rsidR="003E1D5A" w:rsidRPr="003E1D5A" w:rsidRDefault="003E1D5A" w:rsidP="003E1D5A">
            <w:pPr>
              <w:widowControl w:val="0"/>
              <w:suppressAutoHyphens/>
              <w:jc w:val="center"/>
              <w:rPr>
                <w:sz w:val="20"/>
              </w:rPr>
            </w:pPr>
            <w:r w:rsidRPr="003E1D5A">
              <w:rPr>
                <w:sz w:val="18"/>
                <w:szCs w:val="18"/>
              </w:rPr>
              <w:t>1774</w:t>
            </w:r>
          </w:p>
        </w:tc>
        <w:tc>
          <w:tcPr>
            <w:tcW w:w="708" w:type="dxa"/>
            <w:vAlign w:val="center"/>
          </w:tcPr>
          <w:p w14:paraId="54C8064A" w14:textId="77777777" w:rsidR="003E1D5A" w:rsidRPr="003E1D5A" w:rsidRDefault="003E1D5A" w:rsidP="003E1D5A">
            <w:pPr>
              <w:widowControl w:val="0"/>
              <w:suppressAutoHyphens/>
              <w:jc w:val="center"/>
              <w:rPr>
                <w:sz w:val="20"/>
              </w:rPr>
            </w:pPr>
            <w:r w:rsidRPr="003E1D5A">
              <w:rPr>
                <w:sz w:val="18"/>
                <w:szCs w:val="18"/>
              </w:rPr>
              <w:t>86</w:t>
            </w:r>
          </w:p>
        </w:tc>
      </w:tr>
      <w:tr w:rsidR="003E1D5A" w:rsidRPr="003E1D5A" w14:paraId="5FAFE81A" w14:textId="77777777" w:rsidTr="0092159E">
        <w:tc>
          <w:tcPr>
            <w:tcW w:w="977" w:type="dxa"/>
            <w:vAlign w:val="center"/>
          </w:tcPr>
          <w:p w14:paraId="3B314BA2" w14:textId="77777777" w:rsidR="003E1D5A" w:rsidRPr="003E1D5A" w:rsidRDefault="003E1D5A" w:rsidP="003E1D5A">
            <w:pPr>
              <w:widowControl w:val="0"/>
              <w:suppressAutoHyphens/>
              <w:jc w:val="both"/>
              <w:rPr>
                <w:sz w:val="20"/>
              </w:rPr>
            </w:pPr>
            <w:r w:rsidRPr="003E1D5A">
              <w:rPr>
                <w:sz w:val="18"/>
                <w:szCs w:val="18"/>
              </w:rPr>
              <w:t>Iš viso: 2017/18 m.</w:t>
            </w:r>
          </w:p>
        </w:tc>
        <w:tc>
          <w:tcPr>
            <w:tcW w:w="714" w:type="dxa"/>
            <w:vAlign w:val="center"/>
          </w:tcPr>
          <w:p w14:paraId="6D2F61A3" w14:textId="77777777" w:rsidR="003E1D5A" w:rsidRPr="003E1D5A" w:rsidRDefault="003E1D5A" w:rsidP="003E1D5A">
            <w:pPr>
              <w:widowControl w:val="0"/>
              <w:suppressAutoHyphens/>
              <w:jc w:val="center"/>
              <w:rPr>
                <w:sz w:val="20"/>
              </w:rPr>
            </w:pPr>
            <w:r w:rsidRPr="003E1D5A">
              <w:rPr>
                <w:sz w:val="18"/>
                <w:szCs w:val="18"/>
              </w:rPr>
              <w:t>417</w:t>
            </w:r>
          </w:p>
        </w:tc>
        <w:tc>
          <w:tcPr>
            <w:tcW w:w="725" w:type="dxa"/>
            <w:vAlign w:val="center"/>
          </w:tcPr>
          <w:p w14:paraId="4DC1979C" w14:textId="77777777" w:rsidR="003E1D5A" w:rsidRPr="003E1D5A" w:rsidRDefault="003E1D5A" w:rsidP="003E1D5A">
            <w:pPr>
              <w:widowControl w:val="0"/>
              <w:suppressAutoHyphens/>
              <w:jc w:val="center"/>
              <w:rPr>
                <w:sz w:val="20"/>
              </w:rPr>
            </w:pPr>
            <w:r w:rsidRPr="003E1D5A">
              <w:rPr>
                <w:sz w:val="18"/>
                <w:szCs w:val="18"/>
              </w:rPr>
              <w:t>21</w:t>
            </w:r>
          </w:p>
        </w:tc>
        <w:tc>
          <w:tcPr>
            <w:tcW w:w="688" w:type="dxa"/>
            <w:vAlign w:val="center"/>
          </w:tcPr>
          <w:p w14:paraId="16E21D02" w14:textId="77777777" w:rsidR="003E1D5A" w:rsidRPr="003E1D5A" w:rsidRDefault="003E1D5A" w:rsidP="003E1D5A">
            <w:pPr>
              <w:widowControl w:val="0"/>
              <w:suppressAutoHyphens/>
              <w:jc w:val="center"/>
              <w:rPr>
                <w:sz w:val="20"/>
              </w:rPr>
            </w:pPr>
            <w:r w:rsidRPr="003E1D5A">
              <w:rPr>
                <w:sz w:val="18"/>
                <w:szCs w:val="18"/>
              </w:rPr>
              <w:t>229</w:t>
            </w:r>
          </w:p>
        </w:tc>
        <w:tc>
          <w:tcPr>
            <w:tcW w:w="730" w:type="dxa"/>
            <w:vAlign w:val="center"/>
          </w:tcPr>
          <w:p w14:paraId="7B7F8753" w14:textId="77777777" w:rsidR="003E1D5A" w:rsidRPr="003E1D5A" w:rsidRDefault="003E1D5A" w:rsidP="003E1D5A">
            <w:pPr>
              <w:widowControl w:val="0"/>
              <w:suppressAutoHyphens/>
              <w:jc w:val="center"/>
              <w:rPr>
                <w:sz w:val="20"/>
              </w:rPr>
            </w:pPr>
            <w:r w:rsidRPr="003E1D5A">
              <w:rPr>
                <w:sz w:val="18"/>
                <w:szCs w:val="18"/>
              </w:rPr>
              <w:t>12</w:t>
            </w:r>
          </w:p>
        </w:tc>
        <w:tc>
          <w:tcPr>
            <w:tcW w:w="542" w:type="dxa"/>
            <w:vAlign w:val="center"/>
          </w:tcPr>
          <w:p w14:paraId="667784CB" w14:textId="77777777" w:rsidR="003E1D5A" w:rsidRPr="003E1D5A" w:rsidRDefault="003E1D5A" w:rsidP="003E1D5A">
            <w:pPr>
              <w:widowControl w:val="0"/>
              <w:suppressAutoHyphens/>
              <w:jc w:val="center"/>
              <w:rPr>
                <w:sz w:val="20"/>
              </w:rPr>
            </w:pPr>
            <w:r w:rsidRPr="003E1D5A">
              <w:rPr>
                <w:sz w:val="18"/>
                <w:szCs w:val="18"/>
              </w:rPr>
              <w:t>229</w:t>
            </w:r>
          </w:p>
        </w:tc>
        <w:tc>
          <w:tcPr>
            <w:tcW w:w="728" w:type="dxa"/>
            <w:vAlign w:val="center"/>
          </w:tcPr>
          <w:p w14:paraId="122E5383" w14:textId="77777777" w:rsidR="003E1D5A" w:rsidRPr="003E1D5A" w:rsidRDefault="003E1D5A" w:rsidP="003E1D5A">
            <w:pPr>
              <w:widowControl w:val="0"/>
              <w:suppressAutoHyphens/>
              <w:jc w:val="center"/>
              <w:rPr>
                <w:sz w:val="20"/>
              </w:rPr>
            </w:pPr>
            <w:r w:rsidRPr="003E1D5A">
              <w:rPr>
                <w:sz w:val="18"/>
                <w:szCs w:val="18"/>
              </w:rPr>
              <w:t>14</w:t>
            </w:r>
          </w:p>
        </w:tc>
        <w:tc>
          <w:tcPr>
            <w:tcW w:w="652" w:type="dxa"/>
            <w:vAlign w:val="center"/>
          </w:tcPr>
          <w:p w14:paraId="1646946C" w14:textId="77777777" w:rsidR="003E1D5A" w:rsidRPr="003E1D5A" w:rsidRDefault="003E1D5A" w:rsidP="003E1D5A">
            <w:pPr>
              <w:widowControl w:val="0"/>
              <w:suppressAutoHyphens/>
              <w:jc w:val="center"/>
              <w:rPr>
                <w:sz w:val="20"/>
              </w:rPr>
            </w:pPr>
            <w:r w:rsidRPr="003E1D5A">
              <w:rPr>
                <w:sz w:val="18"/>
                <w:szCs w:val="18"/>
              </w:rPr>
              <w:t>413</w:t>
            </w:r>
          </w:p>
        </w:tc>
        <w:tc>
          <w:tcPr>
            <w:tcW w:w="894" w:type="dxa"/>
            <w:vAlign w:val="center"/>
          </w:tcPr>
          <w:p w14:paraId="2CB89FD1" w14:textId="77777777" w:rsidR="003E1D5A" w:rsidRPr="003E1D5A" w:rsidRDefault="003E1D5A" w:rsidP="003E1D5A">
            <w:pPr>
              <w:widowControl w:val="0"/>
              <w:suppressAutoHyphens/>
              <w:jc w:val="center"/>
              <w:rPr>
                <w:sz w:val="20"/>
              </w:rPr>
            </w:pPr>
            <w:r w:rsidRPr="003E1D5A">
              <w:rPr>
                <w:sz w:val="18"/>
                <w:szCs w:val="18"/>
              </w:rPr>
              <w:t>19</w:t>
            </w:r>
          </w:p>
        </w:tc>
        <w:tc>
          <w:tcPr>
            <w:tcW w:w="695" w:type="dxa"/>
            <w:vAlign w:val="center"/>
          </w:tcPr>
          <w:p w14:paraId="41D7F1B0" w14:textId="77777777" w:rsidR="003E1D5A" w:rsidRPr="003E1D5A" w:rsidRDefault="003E1D5A" w:rsidP="003E1D5A">
            <w:pPr>
              <w:widowControl w:val="0"/>
              <w:suppressAutoHyphens/>
              <w:jc w:val="center"/>
              <w:rPr>
                <w:sz w:val="20"/>
              </w:rPr>
            </w:pPr>
            <w:r w:rsidRPr="003E1D5A">
              <w:rPr>
                <w:sz w:val="18"/>
                <w:szCs w:val="18"/>
              </w:rPr>
              <w:t>532</w:t>
            </w:r>
          </w:p>
        </w:tc>
        <w:tc>
          <w:tcPr>
            <w:tcW w:w="716" w:type="dxa"/>
            <w:vAlign w:val="center"/>
          </w:tcPr>
          <w:p w14:paraId="145FC1D6" w14:textId="77777777" w:rsidR="003E1D5A" w:rsidRPr="003E1D5A" w:rsidRDefault="003E1D5A" w:rsidP="003E1D5A">
            <w:pPr>
              <w:widowControl w:val="0"/>
              <w:suppressAutoHyphens/>
              <w:jc w:val="center"/>
              <w:rPr>
                <w:sz w:val="20"/>
              </w:rPr>
            </w:pPr>
            <w:r w:rsidRPr="003E1D5A">
              <w:rPr>
                <w:sz w:val="18"/>
                <w:szCs w:val="18"/>
              </w:rPr>
              <w:t>22</w:t>
            </w:r>
          </w:p>
        </w:tc>
        <w:tc>
          <w:tcPr>
            <w:tcW w:w="576" w:type="dxa"/>
            <w:vAlign w:val="center"/>
          </w:tcPr>
          <w:p w14:paraId="389BDA80" w14:textId="77777777" w:rsidR="003E1D5A" w:rsidRPr="003E1D5A" w:rsidRDefault="003E1D5A" w:rsidP="003E1D5A">
            <w:pPr>
              <w:widowControl w:val="0"/>
              <w:suppressAutoHyphens/>
              <w:jc w:val="center"/>
              <w:rPr>
                <w:sz w:val="20"/>
              </w:rPr>
            </w:pPr>
            <w:r w:rsidRPr="003E1D5A">
              <w:rPr>
                <w:sz w:val="18"/>
                <w:szCs w:val="18"/>
              </w:rPr>
              <w:t>1820</w:t>
            </w:r>
          </w:p>
        </w:tc>
        <w:tc>
          <w:tcPr>
            <w:tcW w:w="708" w:type="dxa"/>
            <w:vAlign w:val="center"/>
          </w:tcPr>
          <w:p w14:paraId="4E1A3D56" w14:textId="77777777" w:rsidR="003E1D5A" w:rsidRPr="003E1D5A" w:rsidRDefault="003E1D5A" w:rsidP="003E1D5A">
            <w:pPr>
              <w:widowControl w:val="0"/>
              <w:suppressAutoHyphens/>
              <w:jc w:val="center"/>
              <w:rPr>
                <w:sz w:val="20"/>
              </w:rPr>
            </w:pPr>
            <w:r w:rsidRPr="003E1D5A">
              <w:rPr>
                <w:sz w:val="18"/>
                <w:szCs w:val="18"/>
              </w:rPr>
              <w:t>88</w:t>
            </w:r>
          </w:p>
        </w:tc>
      </w:tr>
      <w:tr w:rsidR="003E1D5A" w:rsidRPr="003E1D5A" w14:paraId="25491C26" w14:textId="77777777" w:rsidTr="0092159E">
        <w:tc>
          <w:tcPr>
            <w:tcW w:w="977" w:type="dxa"/>
            <w:vAlign w:val="center"/>
          </w:tcPr>
          <w:p w14:paraId="7A6821CE" w14:textId="77777777" w:rsidR="003E1D5A" w:rsidRPr="003E1D5A" w:rsidRDefault="003E1D5A" w:rsidP="003E1D5A">
            <w:pPr>
              <w:widowControl w:val="0"/>
              <w:suppressAutoHyphens/>
              <w:jc w:val="both"/>
              <w:rPr>
                <w:sz w:val="20"/>
              </w:rPr>
            </w:pPr>
            <w:r w:rsidRPr="003E1D5A">
              <w:rPr>
                <w:sz w:val="18"/>
                <w:szCs w:val="18"/>
              </w:rPr>
              <w:t>Iš viso: 2016/17 m.</w:t>
            </w:r>
          </w:p>
        </w:tc>
        <w:tc>
          <w:tcPr>
            <w:tcW w:w="714" w:type="dxa"/>
            <w:vAlign w:val="center"/>
          </w:tcPr>
          <w:p w14:paraId="07E5DF6A" w14:textId="77777777" w:rsidR="003E1D5A" w:rsidRPr="003E1D5A" w:rsidRDefault="003E1D5A" w:rsidP="003E1D5A">
            <w:pPr>
              <w:widowControl w:val="0"/>
              <w:suppressAutoHyphens/>
              <w:jc w:val="center"/>
              <w:rPr>
                <w:sz w:val="20"/>
              </w:rPr>
            </w:pPr>
            <w:r w:rsidRPr="003E1D5A">
              <w:rPr>
                <w:sz w:val="18"/>
                <w:szCs w:val="18"/>
              </w:rPr>
              <w:t>413</w:t>
            </w:r>
          </w:p>
        </w:tc>
        <w:tc>
          <w:tcPr>
            <w:tcW w:w="725" w:type="dxa"/>
            <w:vAlign w:val="center"/>
          </w:tcPr>
          <w:p w14:paraId="18B8977D" w14:textId="77777777" w:rsidR="003E1D5A" w:rsidRPr="003E1D5A" w:rsidRDefault="003E1D5A" w:rsidP="003E1D5A">
            <w:pPr>
              <w:widowControl w:val="0"/>
              <w:suppressAutoHyphens/>
              <w:jc w:val="center"/>
              <w:rPr>
                <w:sz w:val="20"/>
              </w:rPr>
            </w:pPr>
            <w:r w:rsidRPr="003E1D5A">
              <w:rPr>
                <w:sz w:val="18"/>
                <w:szCs w:val="18"/>
              </w:rPr>
              <w:t>21</w:t>
            </w:r>
          </w:p>
        </w:tc>
        <w:tc>
          <w:tcPr>
            <w:tcW w:w="688" w:type="dxa"/>
            <w:vAlign w:val="center"/>
          </w:tcPr>
          <w:p w14:paraId="7C984FCD" w14:textId="77777777" w:rsidR="003E1D5A" w:rsidRPr="003E1D5A" w:rsidRDefault="003E1D5A" w:rsidP="003E1D5A">
            <w:pPr>
              <w:widowControl w:val="0"/>
              <w:suppressAutoHyphens/>
              <w:jc w:val="center"/>
              <w:rPr>
                <w:sz w:val="20"/>
              </w:rPr>
            </w:pPr>
            <w:r w:rsidRPr="003E1D5A">
              <w:rPr>
                <w:sz w:val="18"/>
                <w:szCs w:val="18"/>
              </w:rPr>
              <w:t>229</w:t>
            </w:r>
          </w:p>
        </w:tc>
        <w:tc>
          <w:tcPr>
            <w:tcW w:w="730" w:type="dxa"/>
            <w:vAlign w:val="center"/>
          </w:tcPr>
          <w:p w14:paraId="7A3A70EB" w14:textId="77777777" w:rsidR="003E1D5A" w:rsidRPr="003E1D5A" w:rsidRDefault="003E1D5A" w:rsidP="003E1D5A">
            <w:pPr>
              <w:widowControl w:val="0"/>
              <w:suppressAutoHyphens/>
              <w:jc w:val="center"/>
              <w:rPr>
                <w:sz w:val="20"/>
              </w:rPr>
            </w:pPr>
            <w:r w:rsidRPr="003E1D5A">
              <w:rPr>
                <w:sz w:val="18"/>
                <w:szCs w:val="18"/>
              </w:rPr>
              <w:t>12</w:t>
            </w:r>
          </w:p>
        </w:tc>
        <w:tc>
          <w:tcPr>
            <w:tcW w:w="542" w:type="dxa"/>
            <w:vAlign w:val="center"/>
          </w:tcPr>
          <w:p w14:paraId="2F0AD48B" w14:textId="77777777" w:rsidR="003E1D5A" w:rsidRPr="003E1D5A" w:rsidRDefault="003E1D5A" w:rsidP="003E1D5A">
            <w:pPr>
              <w:widowControl w:val="0"/>
              <w:suppressAutoHyphens/>
              <w:jc w:val="center"/>
              <w:rPr>
                <w:sz w:val="20"/>
              </w:rPr>
            </w:pPr>
            <w:r w:rsidRPr="003E1D5A">
              <w:rPr>
                <w:sz w:val="18"/>
                <w:szCs w:val="18"/>
              </w:rPr>
              <w:t>260</w:t>
            </w:r>
          </w:p>
        </w:tc>
        <w:tc>
          <w:tcPr>
            <w:tcW w:w="728" w:type="dxa"/>
            <w:vAlign w:val="center"/>
          </w:tcPr>
          <w:p w14:paraId="4D88A4FF" w14:textId="77777777" w:rsidR="003E1D5A" w:rsidRPr="003E1D5A" w:rsidRDefault="003E1D5A" w:rsidP="003E1D5A">
            <w:pPr>
              <w:widowControl w:val="0"/>
              <w:suppressAutoHyphens/>
              <w:jc w:val="center"/>
              <w:rPr>
                <w:sz w:val="20"/>
              </w:rPr>
            </w:pPr>
            <w:r w:rsidRPr="003E1D5A">
              <w:rPr>
                <w:sz w:val="18"/>
                <w:szCs w:val="18"/>
              </w:rPr>
              <w:t>14</w:t>
            </w:r>
          </w:p>
        </w:tc>
        <w:tc>
          <w:tcPr>
            <w:tcW w:w="652" w:type="dxa"/>
            <w:vAlign w:val="center"/>
          </w:tcPr>
          <w:p w14:paraId="0E2EB5F0" w14:textId="77777777" w:rsidR="003E1D5A" w:rsidRPr="003E1D5A" w:rsidRDefault="003E1D5A" w:rsidP="003E1D5A">
            <w:pPr>
              <w:widowControl w:val="0"/>
              <w:suppressAutoHyphens/>
              <w:jc w:val="center"/>
              <w:rPr>
                <w:sz w:val="20"/>
              </w:rPr>
            </w:pPr>
            <w:r w:rsidRPr="003E1D5A">
              <w:rPr>
                <w:sz w:val="18"/>
                <w:szCs w:val="18"/>
              </w:rPr>
              <w:t>387</w:t>
            </w:r>
          </w:p>
        </w:tc>
        <w:tc>
          <w:tcPr>
            <w:tcW w:w="894" w:type="dxa"/>
            <w:vAlign w:val="center"/>
          </w:tcPr>
          <w:p w14:paraId="31066FDC" w14:textId="77777777" w:rsidR="003E1D5A" w:rsidRPr="003E1D5A" w:rsidRDefault="003E1D5A" w:rsidP="003E1D5A">
            <w:pPr>
              <w:widowControl w:val="0"/>
              <w:suppressAutoHyphens/>
              <w:jc w:val="center"/>
              <w:rPr>
                <w:sz w:val="20"/>
              </w:rPr>
            </w:pPr>
            <w:r w:rsidRPr="003E1D5A">
              <w:rPr>
                <w:sz w:val="18"/>
                <w:szCs w:val="18"/>
              </w:rPr>
              <w:t>18</w:t>
            </w:r>
          </w:p>
        </w:tc>
        <w:tc>
          <w:tcPr>
            <w:tcW w:w="695" w:type="dxa"/>
            <w:vAlign w:val="center"/>
          </w:tcPr>
          <w:p w14:paraId="5EFE2330" w14:textId="77777777" w:rsidR="003E1D5A" w:rsidRPr="003E1D5A" w:rsidRDefault="003E1D5A" w:rsidP="003E1D5A">
            <w:pPr>
              <w:widowControl w:val="0"/>
              <w:suppressAutoHyphens/>
              <w:jc w:val="center"/>
              <w:rPr>
                <w:sz w:val="20"/>
              </w:rPr>
            </w:pPr>
            <w:r w:rsidRPr="003E1D5A">
              <w:rPr>
                <w:sz w:val="18"/>
                <w:szCs w:val="18"/>
              </w:rPr>
              <w:t>550</w:t>
            </w:r>
          </w:p>
        </w:tc>
        <w:tc>
          <w:tcPr>
            <w:tcW w:w="716" w:type="dxa"/>
            <w:vAlign w:val="center"/>
          </w:tcPr>
          <w:p w14:paraId="5698C13A" w14:textId="77777777" w:rsidR="003E1D5A" w:rsidRPr="003E1D5A" w:rsidRDefault="003E1D5A" w:rsidP="003E1D5A">
            <w:pPr>
              <w:widowControl w:val="0"/>
              <w:suppressAutoHyphens/>
              <w:jc w:val="center"/>
              <w:rPr>
                <w:sz w:val="20"/>
              </w:rPr>
            </w:pPr>
            <w:r w:rsidRPr="003E1D5A">
              <w:rPr>
                <w:sz w:val="18"/>
                <w:szCs w:val="18"/>
              </w:rPr>
              <w:t>22</w:t>
            </w:r>
          </w:p>
        </w:tc>
        <w:tc>
          <w:tcPr>
            <w:tcW w:w="576" w:type="dxa"/>
            <w:vAlign w:val="center"/>
          </w:tcPr>
          <w:p w14:paraId="3D39B147" w14:textId="77777777" w:rsidR="003E1D5A" w:rsidRPr="003E1D5A" w:rsidRDefault="003E1D5A" w:rsidP="003E1D5A">
            <w:pPr>
              <w:widowControl w:val="0"/>
              <w:suppressAutoHyphens/>
              <w:jc w:val="center"/>
              <w:rPr>
                <w:sz w:val="20"/>
              </w:rPr>
            </w:pPr>
            <w:r w:rsidRPr="003E1D5A">
              <w:rPr>
                <w:sz w:val="18"/>
                <w:szCs w:val="18"/>
              </w:rPr>
              <w:t>1839</w:t>
            </w:r>
          </w:p>
        </w:tc>
        <w:tc>
          <w:tcPr>
            <w:tcW w:w="708" w:type="dxa"/>
            <w:vAlign w:val="center"/>
          </w:tcPr>
          <w:p w14:paraId="6952B726" w14:textId="77777777" w:rsidR="003E1D5A" w:rsidRPr="003E1D5A" w:rsidRDefault="003E1D5A" w:rsidP="003E1D5A">
            <w:pPr>
              <w:widowControl w:val="0"/>
              <w:suppressAutoHyphens/>
              <w:jc w:val="center"/>
              <w:rPr>
                <w:sz w:val="20"/>
              </w:rPr>
            </w:pPr>
            <w:r w:rsidRPr="003E1D5A">
              <w:rPr>
                <w:sz w:val="18"/>
                <w:szCs w:val="18"/>
              </w:rPr>
              <w:t>87</w:t>
            </w:r>
          </w:p>
        </w:tc>
      </w:tr>
    </w:tbl>
    <w:p w14:paraId="00C9B480" w14:textId="77777777" w:rsidR="003E1D5A" w:rsidRPr="003E1D5A" w:rsidRDefault="003E1D5A" w:rsidP="003E1D5A">
      <w:pPr>
        <w:widowControl w:val="0"/>
        <w:suppressAutoHyphens/>
        <w:rPr>
          <w:i/>
          <w:sz w:val="20"/>
        </w:rPr>
      </w:pPr>
      <w:r w:rsidRPr="003E1D5A">
        <w:rPr>
          <w:i/>
          <w:sz w:val="20"/>
        </w:rPr>
        <w:t>Paaiškinimai:  MS- mokinių skaičius; KS- klasių komplektai (be lavinamųjų klasių).</w:t>
      </w:r>
    </w:p>
    <w:p w14:paraId="551E4C0B" w14:textId="77777777" w:rsidR="003E1D5A" w:rsidRPr="003E1D5A" w:rsidRDefault="003E1D5A" w:rsidP="003E1D5A">
      <w:pPr>
        <w:widowControl w:val="0"/>
        <w:suppressAutoHyphens/>
        <w:jc w:val="both"/>
        <w:rPr>
          <w:sz w:val="20"/>
        </w:rPr>
      </w:pPr>
    </w:p>
    <w:p w14:paraId="06582F06" w14:textId="77777777" w:rsidR="003E1D5A" w:rsidRPr="003E1D5A" w:rsidRDefault="003E1D5A" w:rsidP="0025366E">
      <w:pPr>
        <w:widowControl w:val="0"/>
        <w:suppressAutoHyphens/>
        <w:spacing w:line="360" w:lineRule="auto"/>
        <w:ind w:firstLine="709"/>
        <w:jc w:val="both"/>
        <w:rPr>
          <w:szCs w:val="24"/>
        </w:rPr>
      </w:pPr>
      <w:r w:rsidRPr="003E1D5A">
        <w:rPr>
          <w:szCs w:val="24"/>
        </w:rPr>
        <w:t>Mokinių skaičius 2020-2021 m. m. neženkliai sumažėjo, nors lietuvių mokomąja kalba  neženkliai padaugėjo.</w:t>
      </w:r>
    </w:p>
    <w:p w14:paraId="00109CC6" w14:textId="77777777" w:rsidR="003E1D5A" w:rsidRPr="003E1D5A" w:rsidRDefault="003E1D5A" w:rsidP="0025366E">
      <w:pPr>
        <w:widowControl w:val="0"/>
        <w:suppressAutoHyphens/>
        <w:spacing w:line="360" w:lineRule="auto"/>
        <w:ind w:firstLine="709"/>
        <w:rPr>
          <w:i/>
          <w:szCs w:val="24"/>
          <w:u w:val="single"/>
        </w:rPr>
      </w:pPr>
      <w:r w:rsidRPr="003E1D5A">
        <w:rPr>
          <w:i/>
          <w:szCs w:val="24"/>
          <w:u w:val="single"/>
        </w:rPr>
        <w:t>Pedagogų registras</w:t>
      </w:r>
    </w:p>
    <w:p w14:paraId="185B161F" w14:textId="77777777" w:rsidR="003E1D5A" w:rsidRPr="003E1D5A" w:rsidRDefault="003E1D5A" w:rsidP="0025366E">
      <w:pPr>
        <w:widowControl w:val="0"/>
        <w:suppressAutoHyphens/>
        <w:spacing w:line="360" w:lineRule="auto"/>
        <w:ind w:firstLine="709"/>
        <w:jc w:val="both"/>
        <w:rPr>
          <w:szCs w:val="24"/>
        </w:rPr>
      </w:pPr>
      <w:r w:rsidRPr="003E1D5A">
        <w:rPr>
          <w:szCs w:val="24"/>
        </w:rPr>
        <w:t xml:space="preserve">2020 m. buvo sudarytas Visagino savivaldybės bendrojo ugdymo mokyklų, ikimokyklinių ugdymo įstaigų ir neformaliojo ugdymo mokyklų 2020–2021 mokslo metų Pedagogų registras. </w:t>
      </w:r>
      <w:r w:rsidRPr="003E1D5A">
        <w:rPr>
          <w:color w:val="000000" w:themeColor="text1"/>
          <w:szCs w:val="24"/>
        </w:rPr>
        <w:t>Pedagogų registro 2021 m. sausio 31 d. duomenimis</w:t>
      </w:r>
      <w:r w:rsidRPr="003E1D5A">
        <w:rPr>
          <w:szCs w:val="24"/>
        </w:rPr>
        <w:t xml:space="preserve"> Visagino savivaldybėje iš viso dirbo 46</w:t>
      </w:r>
      <w:r w:rsidR="00315872">
        <w:rPr>
          <w:szCs w:val="24"/>
        </w:rPr>
        <w:t>4</w:t>
      </w:r>
      <w:r w:rsidRPr="003E1D5A">
        <w:rPr>
          <w:szCs w:val="24"/>
        </w:rPr>
        <w:t xml:space="preserve"> pedagoginiai darbuotojai (2019 m. – 473, 2018 m. – 420).</w:t>
      </w:r>
    </w:p>
    <w:p w14:paraId="796C73F5" w14:textId="77777777" w:rsidR="003E1D5A" w:rsidRPr="003E1D5A" w:rsidRDefault="003E1D5A" w:rsidP="003E1D5A">
      <w:pPr>
        <w:widowControl w:val="0"/>
        <w:suppressAutoHyphens/>
        <w:rPr>
          <w:i/>
          <w:sz w:val="20"/>
        </w:rPr>
      </w:pPr>
    </w:p>
    <w:p w14:paraId="50A97D8D" w14:textId="77777777" w:rsidR="003E1D5A" w:rsidRPr="003E1D5A" w:rsidRDefault="00D16158" w:rsidP="0025366E">
      <w:pPr>
        <w:widowControl w:val="0"/>
        <w:suppressAutoHyphens/>
        <w:jc w:val="center"/>
        <w:rPr>
          <w:i/>
          <w:sz w:val="20"/>
        </w:rPr>
      </w:pPr>
      <w:r>
        <w:rPr>
          <w:i/>
          <w:sz w:val="20"/>
        </w:rPr>
        <w:t xml:space="preserve">12 </w:t>
      </w:r>
      <w:r w:rsidR="003E1D5A" w:rsidRPr="00D16158">
        <w:rPr>
          <w:i/>
          <w:sz w:val="20"/>
        </w:rPr>
        <w:t>lentelė. Visagino savivaldybės ugdymo įstaigose dirbančių pedagogų skaičius (Pedagogų registro duomenimis)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1389"/>
        <w:gridCol w:w="1559"/>
        <w:gridCol w:w="1440"/>
      </w:tblGrid>
      <w:tr w:rsidR="003E1D5A" w:rsidRPr="003E1D5A" w14:paraId="2B9E2C48" w14:textId="77777777" w:rsidTr="00D16158">
        <w:trPr>
          <w:trHeight w:val="318"/>
        </w:trPr>
        <w:tc>
          <w:tcPr>
            <w:tcW w:w="5240" w:type="dxa"/>
            <w:vMerge w:val="restart"/>
            <w:shd w:val="clear" w:color="auto" w:fill="DEEAF6" w:themeFill="accent5" w:themeFillTint="33"/>
            <w:vAlign w:val="center"/>
            <w:hideMark/>
          </w:tcPr>
          <w:p w14:paraId="1142621E" w14:textId="77777777" w:rsidR="003E1D5A" w:rsidRPr="003E1D5A" w:rsidRDefault="003E1D5A" w:rsidP="003E1D5A">
            <w:pPr>
              <w:widowControl w:val="0"/>
              <w:suppressAutoHyphens/>
              <w:jc w:val="center"/>
              <w:rPr>
                <w:b/>
                <w:sz w:val="20"/>
              </w:rPr>
            </w:pPr>
            <w:r w:rsidRPr="003E1D5A">
              <w:rPr>
                <w:b/>
                <w:sz w:val="20"/>
              </w:rPr>
              <w:t>Įstaigos pavadinimas</w:t>
            </w:r>
          </w:p>
        </w:tc>
        <w:tc>
          <w:tcPr>
            <w:tcW w:w="4388" w:type="dxa"/>
            <w:gridSpan w:val="3"/>
            <w:shd w:val="clear" w:color="auto" w:fill="DEEAF6" w:themeFill="accent5" w:themeFillTint="33"/>
            <w:vAlign w:val="center"/>
            <w:hideMark/>
          </w:tcPr>
          <w:p w14:paraId="3ABACED9" w14:textId="77777777" w:rsidR="003E1D5A" w:rsidRPr="003E1D5A" w:rsidRDefault="003E1D5A" w:rsidP="003E1D5A">
            <w:pPr>
              <w:widowControl w:val="0"/>
              <w:suppressAutoHyphens/>
              <w:jc w:val="center"/>
              <w:rPr>
                <w:b/>
                <w:sz w:val="20"/>
              </w:rPr>
            </w:pPr>
            <w:r w:rsidRPr="003E1D5A">
              <w:rPr>
                <w:b/>
                <w:sz w:val="20"/>
              </w:rPr>
              <w:t>Pedagogų skaičius</w:t>
            </w:r>
          </w:p>
        </w:tc>
      </w:tr>
      <w:tr w:rsidR="003E1D5A" w:rsidRPr="003E1D5A" w14:paraId="27F22C9C" w14:textId="77777777" w:rsidTr="00D16158">
        <w:trPr>
          <w:trHeight w:val="243"/>
        </w:trPr>
        <w:tc>
          <w:tcPr>
            <w:tcW w:w="0" w:type="auto"/>
            <w:vMerge/>
            <w:shd w:val="clear" w:color="auto" w:fill="DEEAF6" w:themeFill="accent5" w:themeFillTint="33"/>
            <w:vAlign w:val="center"/>
            <w:hideMark/>
          </w:tcPr>
          <w:p w14:paraId="6E158AA3" w14:textId="77777777" w:rsidR="003E1D5A" w:rsidRPr="003E1D5A" w:rsidRDefault="003E1D5A" w:rsidP="003E1D5A">
            <w:pPr>
              <w:rPr>
                <w:b/>
                <w:sz w:val="20"/>
              </w:rPr>
            </w:pPr>
          </w:p>
        </w:tc>
        <w:tc>
          <w:tcPr>
            <w:tcW w:w="1389" w:type="dxa"/>
            <w:shd w:val="clear" w:color="auto" w:fill="DEEAF6" w:themeFill="accent5" w:themeFillTint="33"/>
            <w:vAlign w:val="center"/>
            <w:hideMark/>
          </w:tcPr>
          <w:p w14:paraId="4B74902B" w14:textId="77777777" w:rsidR="003E1D5A" w:rsidRPr="003E1D5A" w:rsidRDefault="003E1D5A" w:rsidP="003E1D5A">
            <w:pPr>
              <w:widowControl w:val="0"/>
              <w:suppressAutoHyphens/>
              <w:rPr>
                <w:b/>
                <w:sz w:val="20"/>
              </w:rPr>
            </w:pPr>
            <w:r w:rsidRPr="003E1D5A">
              <w:rPr>
                <w:b/>
                <w:sz w:val="20"/>
              </w:rPr>
              <w:t>2020 metais*</w:t>
            </w:r>
          </w:p>
        </w:tc>
        <w:tc>
          <w:tcPr>
            <w:tcW w:w="1559" w:type="dxa"/>
            <w:shd w:val="clear" w:color="auto" w:fill="DEEAF6" w:themeFill="accent5" w:themeFillTint="33"/>
            <w:vAlign w:val="center"/>
          </w:tcPr>
          <w:p w14:paraId="51CB8C53" w14:textId="77777777" w:rsidR="003E1D5A" w:rsidRPr="003E1D5A" w:rsidRDefault="003E1D5A" w:rsidP="003E1D5A">
            <w:pPr>
              <w:widowControl w:val="0"/>
              <w:suppressAutoHyphens/>
              <w:rPr>
                <w:b/>
                <w:sz w:val="20"/>
              </w:rPr>
            </w:pPr>
            <w:r w:rsidRPr="003E1D5A">
              <w:rPr>
                <w:b/>
                <w:sz w:val="20"/>
              </w:rPr>
              <w:t>2019 metais*</w:t>
            </w:r>
          </w:p>
        </w:tc>
        <w:tc>
          <w:tcPr>
            <w:tcW w:w="1440" w:type="dxa"/>
            <w:shd w:val="clear" w:color="auto" w:fill="DEEAF6" w:themeFill="accent5" w:themeFillTint="33"/>
            <w:vAlign w:val="center"/>
            <w:hideMark/>
          </w:tcPr>
          <w:p w14:paraId="08D329AB" w14:textId="77777777" w:rsidR="003E1D5A" w:rsidRPr="003E1D5A" w:rsidRDefault="003E1D5A" w:rsidP="003E1D5A">
            <w:pPr>
              <w:widowControl w:val="0"/>
              <w:suppressAutoHyphens/>
              <w:rPr>
                <w:b/>
                <w:sz w:val="20"/>
              </w:rPr>
            </w:pPr>
            <w:r w:rsidRPr="003E1D5A">
              <w:rPr>
                <w:b/>
                <w:sz w:val="20"/>
              </w:rPr>
              <w:t>2018 metais**</w:t>
            </w:r>
          </w:p>
        </w:tc>
      </w:tr>
      <w:tr w:rsidR="003E1D5A" w:rsidRPr="003E1D5A" w14:paraId="4B3EE59E" w14:textId="77777777" w:rsidTr="0092159E">
        <w:trPr>
          <w:trHeight w:val="238"/>
        </w:trPr>
        <w:tc>
          <w:tcPr>
            <w:tcW w:w="5240" w:type="dxa"/>
            <w:shd w:val="clear" w:color="auto" w:fill="FFFFFF" w:themeFill="background1"/>
            <w:vAlign w:val="center"/>
            <w:hideMark/>
          </w:tcPr>
          <w:p w14:paraId="10A62BF3" w14:textId="77777777" w:rsidR="003E1D5A" w:rsidRPr="003E1D5A" w:rsidRDefault="003E1D5A" w:rsidP="003E1D5A">
            <w:pPr>
              <w:widowControl w:val="0"/>
              <w:suppressAutoHyphens/>
              <w:rPr>
                <w:sz w:val="20"/>
              </w:rPr>
            </w:pPr>
            <w:r w:rsidRPr="003E1D5A">
              <w:rPr>
                <w:sz w:val="20"/>
              </w:rPr>
              <w:t>,,Atgimimo“ gimnazija</w:t>
            </w:r>
          </w:p>
        </w:tc>
        <w:tc>
          <w:tcPr>
            <w:tcW w:w="1389" w:type="dxa"/>
            <w:shd w:val="clear" w:color="auto" w:fill="FFFFFF" w:themeFill="background1"/>
            <w:vAlign w:val="center"/>
            <w:hideMark/>
          </w:tcPr>
          <w:p w14:paraId="51F0C37F" w14:textId="77777777" w:rsidR="003E1D5A" w:rsidRPr="003E1D5A" w:rsidRDefault="003E1D5A" w:rsidP="003E1D5A">
            <w:pPr>
              <w:widowControl w:val="0"/>
              <w:suppressAutoHyphens/>
              <w:rPr>
                <w:sz w:val="20"/>
              </w:rPr>
            </w:pPr>
            <w:r w:rsidRPr="003E1D5A">
              <w:rPr>
                <w:sz w:val="20"/>
              </w:rPr>
              <w:t>37</w:t>
            </w:r>
          </w:p>
        </w:tc>
        <w:tc>
          <w:tcPr>
            <w:tcW w:w="1559" w:type="dxa"/>
            <w:shd w:val="clear" w:color="auto" w:fill="FFFFFF" w:themeFill="background1"/>
            <w:vAlign w:val="center"/>
          </w:tcPr>
          <w:p w14:paraId="1C88BE26" w14:textId="77777777" w:rsidR="003E1D5A" w:rsidRPr="003E1D5A" w:rsidRDefault="003E1D5A" w:rsidP="003E1D5A">
            <w:pPr>
              <w:widowControl w:val="0"/>
              <w:suppressAutoHyphens/>
              <w:rPr>
                <w:sz w:val="20"/>
              </w:rPr>
            </w:pPr>
            <w:r w:rsidRPr="003E1D5A">
              <w:rPr>
                <w:sz w:val="20"/>
              </w:rPr>
              <w:t>39</w:t>
            </w:r>
          </w:p>
        </w:tc>
        <w:tc>
          <w:tcPr>
            <w:tcW w:w="1440" w:type="dxa"/>
            <w:shd w:val="clear" w:color="auto" w:fill="FFFFFF" w:themeFill="background1"/>
            <w:vAlign w:val="center"/>
            <w:hideMark/>
          </w:tcPr>
          <w:p w14:paraId="44F37792" w14:textId="77777777" w:rsidR="003E1D5A" w:rsidRPr="003E1D5A" w:rsidRDefault="003E1D5A" w:rsidP="003E1D5A">
            <w:pPr>
              <w:widowControl w:val="0"/>
              <w:suppressAutoHyphens/>
              <w:rPr>
                <w:sz w:val="20"/>
              </w:rPr>
            </w:pPr>
            <w:r w:rsidRPr="003E1D5A">
              <w:rPr>
                <w:sz w:val="20"/>
              </w:rPr>
              <w:t>40</w:t>
            </w:r>
          </w:p>
        </w:tc>
      </w:tr>
      <w:tr w:rsidR="003E1D5A" w:rsidRPr="003E1D5A" w14:paraId="24761B9C" w14:textId="77777777" w:rsidTr="0092159E">
        <w:trPr>
          <w:trHeight w:val="313"/>
        </w:trPr>
        <w:tc>
          <w:tcPr>
            <w:tcW w:w="5240" w:type="dxa"/>
            <w:shd w:val="clear" w:color="auto" w:fill="FFFFFF" w:themeFill="background1"/>
            <w:vAlign w:val="center"/>
            <w:hideMark/>
          </w:tcPr>
          <w:p w14:paraId="46FBC679" w14:textId="77777777" w:rsidR="003E1D5A" w:rsidRPr="003E1D5A" w:rsidRDefault="003E1D5A" w:rsidP="003E1D5A">
            <w:pPr>
              <w:widowControl w:val="0"/>
              <w:suppressAutoHyphens/>
              <w:rPr>
                <w:sz w:val="20"/>
              </w:rPr>
            </w:pPr>
            <w:r w:rsidRPr="003E1D5A">
              <w:rPr>
                <w:sz w:val="20"/>
              </w:rPr>
              <w:t>,,Gerosios vilties“ progimnazija</w:t>
            </w:r>
          </w:p>
        </w:tc>
        <w:tc>
          <w:tcPr>
            <w:tcW w:w="1389" w:type="dxa"/>
            <w:shd w:val="clear" w:color="auto" w:fill="FFFFFF" w:themeFill="background1"/>
            <w:vAlign w:val="center"/>
            <w:hideMark/>
          </w:tcPr>
          <w:p w14:paraId="43F9F543" w14:textId="77777777" w:rsidR="003E1D5A" w:rsidRPr="003E1D5A" w:rsidRDefault="003E1D5A" w:rsidP="003E1D5A">
            <w:pPr>
              <w:widowControl w:val="0"/>
              <w:suppressAutoHyphens/>
              <w:rPr>
                <w:sz w:val="20"/>
              </w:rPr>
            </w:pPr>
            <w:r w:rsidRPr="003E1D5A">
              <w:rPr>
                <w:sz w:val="20"/>
              </w:rPr>
              <w:t>57</w:t>
            </w:r>
          </w:p>
        </w:tc>
        <w:tc>
          <w:tcPr>
            <w:tcW w:w="1559" w:type="dxa"/>
            <w:shd w:val="clear" w:color="auto" w:fill="FFFFFF" w:themeFill="background1"/>
            <w:vAlign w:val="center"/>
          </w:tcPr>
          <w:p w14:paraId="6742D4FE" w14:textId="77777777" w:rsidR="003E1D5A" w:rsidRPr="003E1D5A" w:rsidRDefault="003E1D5A" w:rsidP="003E1D5A">
            <w:pPr>
              <w:widowControl w:val="0"/>
              <w:suppressAutoHyphens/>
              <w:rPr>
                <w:sz w:val="20"/>
              </w:rPr>
            </w:pPr>
            <w:r w:rsidRPr="003E1D5A">
              <w:rPr>
                <w:sz w:val="20"/>
              </w:rPr>
              <w:t>56</w:t>
            </w:r>
          </w:p>
        </w:tc>
        <w:tc>
          <w:tcPr>
            <w:tcW w:w="1440" w:type="dxa"/>
            <w:shd w:val="clear" w:color="auto" w:fill="FFFFFF" w:themeFill="background1"/>
            <w:vAlign w:val="center"/>
            <w:hideMark/>
          </w:tcPr>
          <w:p w14:paraId="09F20352" w14:textId="77777777" w:rsidR="003E1D5A" w:rsidRPr="003E1D5A" w:rsidRDefault="003E1D5A" w:rsidP="003E1D5A">
            <w:pPr>
              <w:widowControl w:val="0"/>
              <w:suppressAutoHyphens/>
              <w:rPr>
                <w:sz w:val="20"/>
              </w:rPr>
            </w:pPr>
            <w:r w:rsidRPr="003E1D5A">
              <w:rPr>
                <w:sz w:val="20"/>
              </w:rPr>
              <w:t>48</w:t>
            </w:r>
          </w:p>
        </w:tc>
      </w:tr>
      <w:tr w:rsidR="003E1D5A" w:rsidRPr="003E1D5A" w14:paraId="16EC44DE" w14:textId="77777777" w:rsidTr="0092159E">
        <w:trPr>
          <w:trHeight w:val="238"/>
        </w:trPr>
        <w:tc>
          <w:tcPr>
            <w:tcW w:w="5240" w:type="dxa"/>
            <w:shd w:val="clear" w:color="auto" w:fill="FFFFFF" w:themeFill="background1"/>
            <w:vAlign w:val="center"/>
            <w:hideMark/>
          </w:tcPr>
          <w:p w14:paraId="620DF9B3" w14:textId="77777777" w:rsidR="003E1D5A" w:rsidRPr="003E1D5A" w:rsidRDefault="003E1D5A" w:rsidP="003E1D5A">
            <w:pPr>
              <w:widowControl w:val="0"/>
              <w:suppressAutoHyphens/>
              <w:rPr>
                <w:sz w:val="20"/>
              </w:rPr>
            </w:pPr>
            <w:r w:rsidRPr="003E1D5A">
              <w:rPr>
                <w:sz w:val="20"/>
              </w:rPr>
              <w:t>,,Verdenės“ gimnazija</w:t>
            </w:r>
          </w:p>
        </w:tc>
        <w:tc>
          <w:tcPr>
            <w:tcW w:w="1389" w:type="dxa"/>
            <w:shd w:val="clear" w:color="auto" w:fill="FFFFFF" w:themeFill="background1"/>
            <w:vAlign w:val="center"/>
            <w:hideMark/>
          </w:tcPr>
          <w:p w14:paraId="4D31338D" w14:textId="77777777" w:rsidR="003E1D5A" w:rsidRPr="003E1D5A" w:rsidRDefault="003E1D5A" w:rsidP="003E1D5A">
            <w:pPr>
              <w:widowControl w:val="0"/>
              <w:suppressAutoHyphens/>
              <w:rPr>
                <w:sz w:val="20"/>
              </w:rPr>
            </w:pPr>
            <w:r w:rsidRPr="003E1D5A">
              <w:rPr>
                <w:sz w:val="20"/>
              </w:rPr>
              <w:t>52</w:t>
            </w:r>
          </w:p>
        </w:tc>
        <w:tc>
          <w:tcPr>
            <w:tcW w:w="1559" w:type="dxa"/>
            <w:shd w:val="clear" w:color="auto" w:fill="FFFFFF" w:themeFill="background1"/>
            <w:vAlign w:val="center"/>
          </w:tcPr>
          <w:p w14:paraId="739374CC" w14:textId="77777777" w:rsidR="003E1D5A" w:rsidRPr="003E1D5A" w:rsidRDefault="003E1D5A" w:rsidP="003E1D5A">
            <w:pPr>
              <w:widowControl w:val="0"/>
              <w:suppressAutoHyphens/>
              <w:rPr>
                <w:sz w:val="20"/>
              </w:rPr>
            </w:pPr>
            <w:r w:rsidRPr="003E1D5A">
              <w:rPr>
                <w:sz w:val="20"/>
              </w:rPr>
              <w:t>52</w:t>
            </w:r>
          </w:p>
        </w:tc>
        <w:tc>
          <w:tcPr>
            <w:tcW w:w="1440" w:type="dxa"/>
            <w:shd w:val="clear" w:color="auto" w:fill="FFFFFF" w:themeFill="background1"/>
            <w:vAlign w:val="center"/>
            <w:hideMark/>
          </w:tcPr>
          <w:p w14:paraId="7AF4A85F" w14:textId="77777777" w:rsidR="003E1D5A" w:rsidRPr="003E1D5A" w:rsidRDefault="003E1D5A" w:rsidP="003E1D5A">
            <w:pPr>
              <w:widowControl w:val="0"/>
              <w:suppressAutoHyphens/>
              <w:rPr>
                <w:sz w:val="20"/>
              </w:rPr>
            </w:pPr>
            <w:r w:rsidRPr="003E1D5A">
              <w:rPr>
                <w:sz w:val="20"/>
              </w:rPr>
              <w:t>43</w:t>
            </w:r>
          </w:p>
        </w:tc>
      </w:tr>
      <w:tr w:rsidR="003E1D5A" w:rsidRPr="003E1D5A" w14:paraId="5D1ADF8F" w14:textId="77777777" w:rsidTr="0092159E">
        <w:trPr>
          <w:trHeight w:val="253"/>
        </w:trPr>
        <w:tc>
          <w:tcPr>
            <w:tcW w:w="5240" w:type="dxa"/>
            <w:shd w:val="clear" w:color="auto" w:fill="FFFFFF" w:themeFill="background1"/>
            <w:vAlign w:val="center"/>
            <w:hideMark/>
          </w:tcPr>
          <w:p w14:paraId="011AB1F9" w14:textId="77777777" w:rsidR="003E1D5A" w:rsidRPr="003E1D5A" w:rsidRDefault="003E1D5A" w:rsidP="003E1D5A">
            <w:pPr>
              <w:widowControl w:val="0"/>
              <w:suppressAutoHyphens/>
              <w:rPr>
                <w:sz w:val="20"/>
              </w:rPr>
            </w:pPr>
            <w:r w:rsidRPr="003E1D5A">
              <w:rPr>
                <w:sz w:val="20"/>
              </w:rPr>
              <w:t>Draugystės progimnazija</w:t>
            </w:r>
          </w:p>
        </w:tc>
        <w:tc>
          <w:tcPr>
            <w:tcW w:w="1389" w:type="dxa"/>
            <w:shd w:val="clear" w:color="auto" w:fill="FFFFFF" w:themeFill="background1"/>
            <w:vAlign w:val="center"/>
            <w:hideMark/>
          </w:tcPr>
          <w:p w14:paraId="782A4F35" w14:textId="77777777" w:rsidR="003E1D5A" w:rsidRPr="003E1D5A" w:rsidRDefault="003E1D5A" w:rsidP="003E1D5A">
            <w:pPr>
              <w:widowControl w:val="0"/>
              <w:suppressAutoHyphens/>
              <w:rPr>
                <w:sz w:val="20"/>
              </w:rPr>
            </w:pPr>
            <w:r w:rsidRPr="003E1D5A">
              <w:rPr>
                <w:sz w:val="20"/>
              </w:rPr>
              <w:t>51</w:t>
            </w:r>
          </w:p>
        </w:tc>
        <w:tc>
          <w:tcPr>
            <w:tcW w:w="1559" w:type="dxa"/>
            <w:shd w:val="clear" w:color="auto" w:fill="FFFFFF" w:themeFill="background1"/>
            <w:vAlign w:val="center"/>
          </w:tcPr>
          <w:p w14:paraId="0A2D957A" w14:textId="77777777" w:rsidR="003E1D5A" w:rsidRPr="003E1D5A" w:rsidRDefault="003E1D5A" w:rsidP="003E1D5A">
            <w:pPr>
              <w:widowControl w:val="0"/>
              <w:suppressAutoHyphens/>
              <w:rPr>
                <w:sz w:val="20"/>
              </w:rPr>
            </w:pPr>
            <w:r w:rsidRPr="003E1D5A">
              <w:rPr>
                <w:sz w:val="20"/>
              </w:rPr>
              <w:t>49</w:t>
            </w:r>
          </w:p>
        </w:tc>
        <w:tc>
          <w:tcPr>
            <w:tcW w:w="1440" w:type="dxa"/>
            <w:shd w:val="clear" w:color="auto" w:fill="FFFFFF" w:themeFill="background1"/>
            <w:vAlign w:val="center"/>
            <w:hideMark/>
          </w:tcPr>
          <w:p w14:paraId="11CC13A8" w14:textId="77777777" w:rsidR="003E1D5A" w:rsidRPr="003E1D5A" w:rsidRDefault="003E1D5A" w:rsidP="003E1D5A">
            <w:pPr>
              <w:widowControl w:val="0"/>
              <w:suppressAutoHyphens/>
              <w:rPr>
                <w:sz w:val="20"/>
              </w:rPr>
            </w:pPr>
            <w:r w:rsidRPr="003E1D5A">
              <w:rPr>
                <w:sz w:val="20"/>
              </w:rPr>
              <w:t>41</w:t>
            </w:r>
          </w:p>
        </w:tc>
      </w:tr>
      <w:tr w:rsidR="003E1D5A" w:rsidRPr="003E1D5A" w14:paraId="7ACCD91A" w14:textId="77777777" w:rsidTr="0092159E">
        <w:trPr>
          <w:trHeight w:val="327"/>
        </w:trPr>
        <w:tc>
          <w:tcPr>
            <w:tcW w:w="5240" w:type="dxa"/>
            <w:shd w:val="clear" w:color="auto" w:fill="FFFFFF" w:themeFill="background1"/>
            <w:vAlign w:val="center"/>
            <w:hideMark/>
          </w:tcPr>
          <w:p w14:paraId="6AFF4E62" w14:textId="77777777" w:rsidR="003E1D5A" w:rsidRPr="003E1D5A" w:rsidRDefault="003E1D5A" w:rsidP="003E1D5A">
            <w:pPr>
              <w:widowControl w:val="0"/>
              <w:suppressAutoHyphens/>
              <w:rPr>
                <w:sz w:val="20"/>
              </w:rPr>
            </w:pPr>
            <w:r w:rsidRPr="003E1D5A">
              <w:rPr>
                <w:sz w:val="20"/>
              </w:rPr>
              <w:t>,,Žiburio“ pagrindinė mokykla</w:t>
            </w:r>
          </w:p>
        </w:tc>
        <w:tc>
          <w:tcPr>
            <w:tcW w:w="1389" w:type="dxa"/>
            <w:shd w:val="clear" w:color="auto" w:fill="FFFFFF" w:themeFill="background1"/>
            <w:vAlign w:val="center"/>
            <w:hideMark/>
          </w:tcPr>
          <w:p w14:paraId="5F6EF2D8" w14:textId="77777777" w:rsidR="003E1D5A" w:rsidRPr="003E1D5A" w:rsidRDefault="003E1D5A" w:rsidP="003E1D5A">
            <w:pPr>
              <w:widowControl w:val="0"/>
              <w:suppressAutoHyphens/>
              <w:rPr>
                <w:sz w:val="20"/>
              </w:rPr>
            </w:pPr>
            <w:r w:rsidRPr="003E1D5A">
              <w:rPr>
                <w:sz w:val="20"/>
              </w:rPr>
              <w:t>33</w:t>
            </w:r>
          </w:p>
        </w:tc>
        <w:tc>
          <w:tcPr>
            <w:tcW w:w="1559" w:type="dxa"/>
            <w:shd w:val="clear" w:color="auto" w:fill="FFFFFF" w:themeFill="background1"/>
            <w:vAlign w:val="center"/>
          </w:tcPr>
          <w:p w14:paraId="3E674261" w14:textId="77777777" w:rsidR="003E1D5A" w:rsidRPr="003E1D5A" w:rsidRDefault="003E1D5A" w:rsidP="003E1D5A">
            <w:pPr>
              <w:widowControl w:val="0"/>
              <w:suppressAutoHyphens/>
              <w:rPr>
                <w:sz w:val="20"/>
              </w:rPr>
            </w:pPr>
            <w:r w:rsidRPr="003E1D5A">
              <w:rPr>
                <w:sz w:val="20"/>
              </w:rPr>
              <w:t>34</w:t>
            </w:r>
          </w:p>
        </w:tc>
        <w:tc>
          <w:tcPr>
            <w:tcW w:w="1440" w:type="dxa"/>
            <w:shd w:val="clear" w:color="auto" w:fill="FFFFFF" w:themeFill="background1"/>
            <w:vAlign w:val="center"/>
            <w:hideMark/>
          </w:tcPr>
          <w:p w14:paraId="1A6A4B06" w14:textId="77777777" w:rsidR="003E1D5A" w:rsidRPr="003E1D5A" w:rsidRDefault="003E1D5A" w:rsidP="003E1D5A">
            <w:pPr>
              <w:widowControl w:val="0"/>
              <w:suppressAutoHyphens/>
              <w:rPr>
                <w:sz w:val="20"/>
              </w:rPr>
            </w:pPr>
            <w:r w:rsidRPr="003E1D5A">
              <w:rPr>
                <w:sz w:val="20"/>
              </w:rPr>
              <w:t>20</w:t>
            </w:r>
          </w:p>
        </w:tc>
      </w:tr>
      <w:tr w:rsidR="003E1D5A" w:rsidRPr="003E1D5A" w14:paraId="18B739B8" w14:textId="77777777" w:rsidTr="0092159E">
        <w:trPr>
          <w:trHeight w:val="291"/>
        </w:trPr>
        <w:tc>
          <w:tcPr>
            <w:tcW w:w="5240" w:type="dxa"/>
            <w:shd w:val="clear" w:color="auto" w:fill="FFFFFF" w:themeFill="background1"/>
            <w:vAlign w:val="center"/>
            <w:hideMark/>
          </w:tcPr>
          <w:p w14:paraId="1FB1B5EE" w14:textId="77777777" w:rsidR="003E1D5A" w:rsidRPr="003E1D5A" w:rsidRDefault="003E1D5A" w:rsidP="003E1D5A">
            <w:pPr>
              <w:widowControl w:val="0"/>
              <w:suppressAutoHyphens/>
              <w:rPr>
                <w:b/>
                <w:i/>
                <w:sz w:val="20"/>
              </w:rPr>
            </w:pPr>
            <w:r w:rsidRPr="003E1D5A">
              <w:rPr>
                <w:b/>
                <w:i/>
                <w:sz w:val="20"/>
              </w:rPr>
              <w:t>Iš viso bendrojo ugdymo įstaigose</w:t>
            </w:r>
          </w:p>
        </w:tc>
        <w:tc>
          <w:tcPr>
            <w:tcW w:w="1389" w:type="dxa"/>
            <w:shd w:val="clear" w:color="auto" w:fill="FFFFFF" w:themeFill="background1"/>
            <w:vAlign w:val="center"/>
            <w:hideMark/>
          </w:tcPr>
          <w:p w14:paraId="7F9D2C1F" w14:textId="77777777" w:rsidR="003E1D5A" w:rsidRPr="003E1D5A" w:rsidRDefault="003E1D5A" w:rsidP="003E1D5A">
            <w:pPr>
              <w:widowControl w:val="0"/>
              <w:suppressAutoHyphens/>
              <w:rPr>
                <w:b/>
                <w:sz w:val="20"/>
              </w:rPr>
            </w:pPr>
            <w:r w:rsidRPr="003E1D5A">
              <w:rPr>
                <w:b/>
                <w:sz w:val="20"/>
              </w:rPr>
              <w:t>230</w:t>
            </w:r>
          </w:p>
        </w:tc>
        <w:tc>
          <w:tcPr>
            <w:tcW w:w="1559" w:type="dxa"/>
            <w:shd w:val="clear" w:color="auto" w:fill="FFFFFF" w:themeFill="background1"/>
            <w:vAlign w:val="center"/>
          </w:tcPr>
          <w:p w14:paraId="4BB29819" w14:textId="77777777" w:rsidR="003E1D5A" w:rsidRPr="003E1D5A" w:rsidRDefault="003E1D5A" w:rsidP="003E1D5A">
            <w:pPr>
              <w:widowControl w:val="0"/>
              <w:suppressAutoHyphens/>
              <w:rPr>
                <w:b/>
                <w:sz w:val="20"/>
              </w:rPr>
            </w:pPr>
            <w:r w:rsidRPr="003E1D5A">
              <w:rPr>
                <w:b/>
                <w:sz w:val="20"/>
              </w:rPr>
              <w:t>230</w:t>
            </w:r>
          </w:p>
        </w:tc>
        <w:tc>
          <w:tcPr>
            <w:tcW w:w="1440" w:type="dxa"/>
            <w:shd w:val="clear" w:color="auto" w:fill="FFFFFF" w:themeFill="background1"/>
            <w:vAlign w:val="center"/>
            <w:hideMark/>
          </w:tcPr>
          <w:p w14:paraId="1D81D438" w14:textId="77777777" w:rsidR="003E1D5A" w:rsidRPr="003E1D5A" w:rsidRDefault="003E1D5A" w:rsidP="003E1D5A">
            <w:pPr>
              <w:widowControl w:val="0"/>
              <w:suppressAutoHyphens/>
              <w:rPr>
                <w:b/>
                <w:sz w:val="20"/>
              </w:rPr>
            </w:pPr>
            <w:r w:rsidRPr="003E1D5A">
              <w:rPr>
                <w:b/>
                <w:sz w:val="20"/>
              </w:rPr>
              <w:t>192</w:t>
            </w:r>
          </w:p>
        </w:tc>
      </w:tr>
      <w:tr w:rsidR="003E1D5A" w:rsidRPr="003E1D5A" w14:paraId="7DC0DD61" w14:textId="77777777" w:rsidTr="0092159E">
        <w:trPr>
          <w:trHeight w:val="249"/>
        </w:trPr>
        <w:tc>
          <w:tcPr>
            <w:tcW w:w="5240" w:type="dxa"/>
            <w:shd w:val="clear" w:color="auto" w:fill="FFFFFF" w:themeFill="background1"/>
            <w:vAlign w:val="center"/>
            <w:hideMark/>
          </w:tcPr>
          <w:p w14:paraId="482E055C" w14:textId="77777777" w:rsidR="003E1D5A" w:rsidRPr="003E1D5A" w:rsidRDefault="003E1D5A" w:rsidP="003E1D5A">
            <w:pPr>
              <w:widowControl w:val="0"/>
              <w:suppressAutoHyphens/>
              <w:rPr>
                <w:sz w:val="20"/>
              </w:rPr>
            </w:pPr>
            <w:r w:rsidRPr="003E1D5A">
              <w:rPr>
                <w:sz w:val="20"/>
              </w:rPr>
              <w:t xml:space="preserve">Visagino kūrybos ir menų akademija </w:t>
            </w:r>
          </w:p>
          <w:p w14:paraId="28907922" w14:textId="77777777" w:rsidR="003E1D5A" w:rsidRPr="003E1D5A" w:rsidRDefault="003E1D5A" w:rsidP="003E1D5A">
            <w:pPr>
              <w:widowControl w:val="0"/>
              <w:suppressAutoHyphens/>
              <w:rPr>
                <w:sz w:val="20"/>
              </w:rPr>
            </w:pPr>
            <w:r w:rsidRPr="003E1D5A">
              <w:rPr>
                <w:sz w:val="20"/>
              </w:rPr>
              <w:t>(iki 2020 10 01 – Česlovo Sasnausko menų mokykla)</w:t>
            </w:r>
          </w:p>
        </w:tc>
        <w:tc>
          <w:tcPr>
            <w:tcW w:w="1389" w:type="dxa"/>
            <w:shd w:val="clear" w:color="auto" w:fill="FFFFFF" w:themeFill="background1"/>
            <w:vAlign w:val="center"/>
            <w:hideMark/>
          </w:tcPr>
          <w:p w14:paraId="4983D79B" w14:textId="77777777" w:rsidR="003E1D5A" w:rsidRPr="003E1D5A" w:rsidRDefault="003E1D5A" w:rsidP="003E1D5A">
            <w:pPr>
              <w:widowControl w:val="0"/>
              <w:suppressAutoHyphens/>
              <w:rPr>
                <w:sz w:val="20"/>
              </w:rPr>
            </w:pPr>
            <w:r w:rsidRPr="003E1D5A">
              <w:rPr>
                <w:sz w:val="20"/>
              </w:rPr>
              <w:t>78</w:t>
            </w:r>
          </w:p>
        </w:tc>
        <w:tc>
          <w:tcPr>
            <w:tcW w:w="1559" w:type="dxa"/>
            <w:shd w:val="clear" w:color="auto" w:fill="FFFFFF" w:themeFill="background1"/>
            <w:vAlign w:val="center"/>
          </w:tcPr>
          <w:p w14:paraId="61F32F5F" w14:textId="77777777" w:rsidR="003E1D5A" w:rsidRPr="003E1D5A" w:rsidRDefault="003E1D5A" w:rsidP="003E1D5A">
            <w:pPr>
              <w:widowControl w:val="0"/>
              <w:suppressAutoHyphens/>
              <w:rPr>
                <w:sz w:val="20"/>
              </w:rPr>
            </w:pPr>
            <w:r w:rsidRPr="003E1D5A">
              <w:rPr>
                <w:sz w:val="20"/>
              </w:rPr>
              <w:t>51</w:t>
            </w:r>
          </w:p>
        </w:tc>
        <w:tc>
          <w:tcPr>
            <w:tcW w:w="1440" w:type="dxa"/>
            <w:shd w:val="clear" w:color="auto" w:fill="FFFFFF" w:themeFill="background1"/>
            <w:vAlign w:val="center"/>
            <w:hideMark/>
          </w:tcPr>
          <w:p w14:paraId="496D3617" w14:textId="77777777" w:rsidR="003E1D5A" w:rsidRPr="003E1D5A" w:rsidRDefault="003E1D5A" w:rsidP="003E1D5A">
            <w:pPr>
              <w:widowControl w:val="0"/>
              <w:suppressAutoHyphens/>
              <w:rPr>
                <w:sz w:val="20"/>
              </w:rPr>
            </w:pPr>
            <w:r w:rsidRPr="003E1D5A">
              <w:rPr>
                <w:sz w:val="20"/>
              </w:rPr>
              <w:t>52</w:t>
            </w:r>
          </w:p>
        </w:tc>
      </w:tr>
      <w:tr w:rsidR="003E1D5A" w:rsidRPr="003E1D5A" w14:paraId="08FD545E" w14:textId="77777777" w:rsidTr="0092159E">
        <w:trPr>
          <w:trHeight w:val="238"/>
        </w:trPr>
        <w:tc>
          <w:tcPr>
            <w:tcW w:w="5240" w:type="dxa"/>
            <w:shd w:val="clear" w:color="auto" w:fill="FFFFFF" w:themeFill="background1"/>
            <w:vAlign w:val="center"/>
            <w:hideMark/>
          </w:tcPr>
          <w:p w14:paraId="6AF9C7F3" w14:textId="77777777" w:rsidR="003E1D5A" w:rsidRPr="003E1D5A" w:rsidRDefault="003E1D5A" w:rsidP="003E1D5A">
            <w:pPr>
              <w:widowControl w:val="0"/>
              <w:suppressAutoHyphens/>
              <w:rPr>
                <w:sz w:val="20"/>
              </w:rPr>
            </w:pPr>
            <w:r w:rsidRPr="003E1D5A">
              <w:rPr>
                <w:sz w:val="20"/>
              </w:rPr>
              <w:t xml:space="preserve">Viešoji įstaiga Visagino edukacijų centras </w:t>
            </w:r>
          </w:p>
          <w:p w14:paraId="0B789CE8" w14:textId="77777777" w:rsidR="003E1D5A" w:rsidRPr="003E1D5A" w:rsidRDefault="003E1D5A" w:rsidP="003E1D5A">
            <w:pPr>
              <w:widowControl w:val="0"/>
              <w:suppressAutoHyphens/>
              <w:rPr>
                <w:sz w:val="20"/>
              </w:rPr>
            </w:pPr>
            <w:r w:rsidRPr="003E1D5A">
              <w:rPr>
                <w:sz w:val="20"/>
              </w:rPr>
              <w:t>(iki 2020 10 01 – Visagino kūrybos namai)</w:t>
            </w:r>
          </w:p>
        </w:tc>
        <w:tc>
          <w:tcPr>
            <w:tcW w:w="1389" w:type="dxa"/>
            <w:shd w:val="clear" w:color="auto" w:fill="FFFFFF" w:themeFill="background1"/>
            <w:vAlign w:val="center"/>
            <w:hideMark/>
          </w:tcPr>
          <w:p w14:paraId="2D282BDA" w14:textId="77777777" w:rsidR="003E1D5A" w:rsidRPr="003E1D5A" w:rsidRDefault="003E1D5A" w:rsidP="003E1D5A">
            <w:pPr>
              <w:widowControl w:val="0"/>
              <w:suppressAutoHyphens/>
              <w:rPr>
                <w:sz w:val="20"/>
              </w:rPr>
            </w:pPr>
            <w:r w:rsidRPr="003E1D5A">
              <w:rPr>
                <w:sz w:val="20"/>
              </w:rPr>
              <w:t>13</w:t>
            </w:r>
          </w:p>
        </w:tc>
        <w:tc>
          <w:tcPr>
            <w:tcW w:w="1559" w:type="dxa"/>
            <w:shd w:val="clear" w:color="auto" w:fill="FFFFFF" w:themeFill="background1"/>
            <w:vAlign w:val="center"/>
          </w:tcPr>
          <w:p w14:paraId="79270D2E" w14:textId="77777777" w:rsidR="003E1D5A" w:rsidRPr="003E1D5A" w:rsidRDefault="003E1D5A" w:rsidP="003E1D5A">
            <w:pPr>
              <w:widowControl w:val="0"/>
              <w:suppressAutoHyphens/>
              <w:rPr>
                <w:sz w:val="20"/>
              </w:rPr>
            </w:pPr>
            <w:r w:rsidRPr="003E1D5A">
              <w:rPr>
                <w:sz w:val="20"/>
              </w:rPr>
              <w:t>45</w:t>
            </w:r>
          </w:p>
        </w:tc>
        <w:tc>
          <w:tcPr>
            <w:tcW w:w="1440" w:type="dxa"/>
            <w:shd w:val="clear" w:color="auto" w:fill="FFFFFF" w:themeFill="background1"/>
            <w:vAlign w:val="center"/>
            <w:hideMark/>
          </w:tcPr>
          <w:p w14:paraId="6A318662" w14:textId="77777777" w:rsidR="003E1D5A" w:rsidRPr="003E1D5A" w:rsidRDefault="003E1D5A" w:rsidP="003E1D5A">
            <w:pPr>
              <w:widowControl w:val="0"/>
              <w:suppressAutoHyphens/>
              <w:rPr>
                <w:sz w:val="20"/>
              </w:rPr>
            </w:pPr>
            <w:r w:rsidRPr="003E1D5A">
              <w:rPr>
                <w:sz w:val="20"/>
              </w:rPr>
              <w:t>44</w:t>
            </w:r>
          </w:p>
        </w:tc>
      </w:tr>
      <w:tr w:rsidR="003E1D5A" w:rsidRPr="003E1D5A" w14:paraId="3BE44E1B" w14:textId="77777777" w:rsidTr="0092159E">
        <w:trPr>
          <w:trHeight w:val="253"/>
        </w:trPr>
        <w:tc>
          <w:tcPr>
            <w:tcW w:w="5240" w:type="dxa"/>
            <w:shd w:val="clear" w:color="auto" w:fill="FFFFFF" w:themeFill="background1"/>
            <w:vAlign w:val="center"/>
            <w:hideMark/>
          </w:tcPr>
          <w:p w14:paraId="799A49CD" w14:textId="77777777" w:rsidR="003E1D5A" w:rsidRPr="003E1D5A" w:rsidRDefault="003E1D5A" w:rsidP="003E1D5A">
            <w:pPr>
              <w:widowControl w:val="0"/>
              <w:suppressAutoHyphens/>
              <w:rPr>
                <w:sz w:val="20"/>
              </w:rPr>
            </w:pPr>
            <w:r w:rsidRPr="003E1D5A">
              <w:rPr>
                <w:sz w:val="20"/>
              </w:rPr>
              <w:t xml:space="preserve">Viešoji įstaiga Visagino sporto ir rekreacijos centras </w:t>
            </w:r>
          </w:p>
          <w:p w14:paraId="2F0E2B65" w14:textId="77777777" w:rsidR="003E1D5A" w:rsidRPr="003E1D5A" w:rsidRDefault="003E1D5A" w:rsidP="003E1D5A">
            <w:pPr>
              <w:widowControl w:val="0"/>
              <w:suppressAutoHyphens/>
              <w:rPr>
                <w:sz w:val="20"/>
              </w:rPr>
            </w:pPr>
            <w:r w:rsidRPr="003E1D5A">
              <w:rPr>
                <w:sz w:val="20"/>
              </w:rPr>
              <w:t>(iki 2020 09 01 – Visagino sporto centras)</w:t>
            </w:r>
          </w:p>
        </w:tc>
        <w:tc>
          <w:tcPr>
            <w:tcW w:w="1389" w:type="dxa"/>
            <w:shd w:val="clear" w:color="auto" w:fill="FFFFFF" w:themeFill="background1"/>
            <w:vAlign w:val="center"/>
            <w:hideMark/>
          </w:tcPr>
          <w:p w14:paraId="4DA38726" w14:textId="77777777" w:rsidR="003E1D5A" w:rsidRPr="003E1D5A" w:rsidRDefault="003E1D5A" w:rsidP="003E1D5A">
            <w:pPr>
              <w:widowControl w:val="0"/>
              <w:suppressAutoHyphens/>
              <w:rPr>
                <w:sz w:val="20"/>
              </w:rPr>
            </w:pPr>
            <w:r w:rsidRPr="003E1D5A">
              <w:rPr>
                <w:sz w:val="20"/>
              </w:rPr>
              <w:t>37</w:t>
            </w:r>
          </w:p>
        </w:tc>
        <w:tc>
          <w:tcPr>
            <w:tcW w:w="1559" w:type="dxa"/>
            <w:shd w:val="clear" w:color="auto" w:fill="FFFFFF" w:themeFill="background1"/>
            <w:vAlign w:val="center"/>
          </w:tcPr>
          <w:p w14:paraId="1584A542" w14:textId="77777777" w:rsidR="003E1D5A" w:rsidRPr="003E1D5A" w:rsidRDefault="003E1D5A" w:rsidP="003E1D5A">
            <w:pPr>
              <w:widowControl w:val="0"/>
              <w:suppressAutoHyphens/>
              <w:rPr>
                <w:sz w:val="20"/>
              </w:rPr>
            </w:pPr>
            <w:r w:rsidRPr="003E1D5A">
              <w:rPr>
                <w:sz w:val="20"/>
              </w:rPr>
              <w:t>36</w:t>
            </w:r>
          </w:p>
        </w:tc>
        <w:tc>
          <w:tcPr>
            <w:tcW w:w="1440" w:type="dxa"/>
            <w:shd w:val="clear" w:color="auto" w:fill="FFFFFF" w:themeFill="background1"/>
            <w:vAlign w:val="center"/>
            <w:hideMark/>
          </w:tcPr>
          <w:p w14:paraId="1CC49066" w14:textId="77777777" w:rsidR="003E1D5A" w:rsidRPr="003E1D5A" w:rsidRDefault="003E1D5A" w:rsidP="003E1D5A">
            <w:pPr>
              <w:widowControl w:val="0"/>
              <w:suppressAutoHyphens/>
              <w:rPr>
                <w:sz w:val="20"/>
              </w:rPr>
            </w:pPr>
            <w:r w:rsidRPr="003E1D5A">
              <w:rPr>
                <w:sz w:val="20"/>
              </w:rPr>
              <w:t>34</w:t>
            </w:r>
          </w:p>
        </w:tc>
      </w:tr>
      <w:tr w:rsidR="003E1D5A" w:rsidRPr="003E1D5A" w14:paraId="74BE2BF1" w14:textId="77777777" w:rsidTr="0092159E">
        <w:trPr>
          <w:trHeight w:val="332"/>
        </w:trPr>
        <w:tc>
          <w:tcPr>
            <w:tcW w:w="5240" w:type="dxa"/>
            <w:shd w:val="clear" w:color="auto" w:fill="FFFFFF" w:themeFill="background1"/>
            <w:vAlign w:val="center"/>
            <w:hideMark/>
          </w:tcPr>
          <w:p w14:paraId="40952C5D" w14:textId="77777777" w:rsidR="003E1D5A" w:rsidRPr="003E1D5A" w:rsidRDefault="003E1D5A" w:rsidP="003E1D5A">
            <w:pPr>
              <w:widowControl w:val="0"/>
              <w:suppressAutoHyphens/>
              <w:rPr>
                <w:b/>
                <w:i/>
                <w:sz w:val="20"/>
              </w:rPr>
            </w:pPr>
            <w:r w:rsidRPr="003E1D5A">
              <w:rPr>
                <w:b/>
                <w:i/>
                <w:sz w:val="20"/>
              </w:rPr>
              <w:t>Iš viso neformaliojo ugdymo įstaigose</w:t>
            </w:r>
          </w:p>
        </w:tc>
        <w:tc>
          <w:tcPr>
            <w:tcW w:w="1389" w:type="dxa"/>
            <w:shd w:val="clear" w:color="auto" w:fill="FFFFFF" w:themeFill="background1"/>
            <w:vAlign w:val="center"/>
            <w:hideMark/>
          </w:tcPr>
          <w:p w14:paraId="35D3BB5C" w14:textId="77777777" w:rsidR="003E1D5A" w:rsidRPr="003E1D5A" w:rsidRDefault="003E1D5A" w:rsidP="003E1D5A">
            <w:pPr>
              <w:widowControl w:val="0"/>
              <w:suppressAutoHyphens/>
              <w:rPr>
                <w:b/>
                <w:sz w:val="20"/>
              </w:rPr>
            </w:pPr>
            <w:r w:rsidRPr="003E1D5A">
              <w:rPr>
                <w:b/>
                <w:sz w:val="20"/>
              </w:rPr>
              <w:t>128</w:t>
            </w:r>
          </w:p>
        </w:tc>
        <w:tc>
          <w:tcPr>
            <w:tcW w:w="1559" w:type="dxa"/>
            <w:shd w:val="clear" w:color="auto" w:fill="FFFFFF" w:themeFill="background1"/>
            <w:vAlign w:val="center"/>
          </w:tcPr>
          <w:p w14:paraId="16C78E84" w14:textId="77777777" w:rsidR="003E1D5A" w:rsidRPr="003E1D5A" w:rsidRDefault="003E1D5A" w:rsidP="003E1D5A">
            <w:pPr>
              <w:widowControl w:val="0"/>
              <w:suppressAutoHyphens/>
              <w:rPr>
                <w:b/>
                <w:sz w:val="20"/>
              </w:rPr>
            </w:pPr>
            <w:r w:rsidRPr="003E1D5A">
              <w:rPr>
                <w:b/>
                <w:sz w:val="20"/>
              </w:rPr>
              <w:t>132</w:t>
            </w:r>
          </w:p>
        </w:tc>
        <w:tc>
          <w:tcPr>
            <w:tcW w:w="1440" w:type="dxa"/>
            <w:shd w:val="clear" w:color="auto" w:fill="FFFFFF" w:themeFill="background1"/>
            <w:vAlign w:val="center"/>
            <w:hideMark/>
          </w:tcPr>
          <w:p w14:paraId="00B32C7B" w14:textId="77777777" w:rsidR="003E1D5A" w:rsidRPr="003E1D5A" w:rsidRDefault="003E1D5A" w:rsidP="003E1D5A">
            <w:pPr>
              <w:widowControl w:val="0"/>
              <w:suppressAutoHyphens/>
              <w:rPr>
                <w:b/>
                <w:sz w:val="20"/>
              </w:rPr>
            </w:pPr>
            <w:r w:rsidRPr="003E1D5A">
              <w:rPr>
                <w:b/>
                <w:sz w:val="20"/>
              </w:rPr>
              <w:t>130</w:t>
            </w:r>
          </w:p>
        </w:tc>
      </w:tr>
      <w:tr w:rsidR="003E1D5A" w:rsidRPr="003E1D5A" w14:paraId="326AC947" w14:textId="77777777" w:rsidTr="0092159E">
        <w:trPr>
          <w:trHeight w:val="421"/>
        </w:trPr>
        <w:tc>
          <w:tcPr>
            <w:tcW w:w="5240" w:type="dxa"/>
            <w:shd w:val="clear" w:color="auto" w:fill="FFFFFF" w:themeFill="background1"/>
            <w:vAlign w:val="center"/>
            <w:hideMark/>
          </w:tcPr>
          <w:p w14:paraId="3EA8C4C6" w14:textId="77777777" w:rsidR="003E1D5A" w:rsidRPr="003E1D5A" w:rsidRDefault="003E1D5A" w:rsidP="003E1D5A">
            <w:pPr>
              <w:widowControl w:val="0"/>
              <w:suppressAutoHyphens/>
              <w:rPr>
                <w:sz w:val="20"/>
              </w:rPr>
            </w:pPr>
            <w:r w:rsidRPr="003E1D5A">
              <w:rPr>
                <w:sz w:val="20"/>
              </w:rPr>
              <w:t xml:space="preserve">Lopšelis-darželis ,,Auksinis gaidelis“ </w:t>
            </w:r>
          </w:p>
          <w:p w14:paraId="6B91A77C" w14:textId="77777777" w:rsidR="003E1D5A" w:rsidRPr="003E1D5A" w:rsidRDefault="003E1D5A" w:rsidP="003E1D5A">
            <w:pPr>
              <w:widowControl w:val="0"/>
              <w:suppressAutoHyphens/>
              <w:rPr>
                <w:sz w:val="20"/>
              </w:rPr>
            </w:pPr>
            <w:r w:rsidRPr="003E1D5A">
              <w:rPr>
                <w:sz w:val="20"/>
              </w:rPr>
              <w:t>(Vaikystės pedagogikos centras)</w:t>
            </w:r>
          </w:p>
        </w:tc>
        <w:tc>
          <w:tcPr>
            <w:tcW w:w="1389" w:type="dxa"/>
            <w:shd w:val="clear" w:color="auto" w:fill="FFFFFF" w:themeFill="background1"/>
            <w:vAlign w:val="center"/>
            <w:hideMark/>
          </w:tcPr>
          <w:p w14:paraId="4DD32BCB" w14:textId="77777777" w:rsidR="003E1D5A" w:rsidRPr="003E1D5A" w:rsidRDefault="003E1D5A" w:rsidP="003E1D5A">
            <w:pPr>
              <w:widowControl w:val="0"/>
              <w:suppressAutoHyphens/>
              <w:rPr>
                <w:sz w:val="20"/>
              </w:rPr>
            </w:pPr>
            <w:r w:rsidRPr="003E1D5A">
              <w:rPr>
                <w:sz w:val="20"/>
              </w:rPr>
              <w:t>24</w:t>
            </w:r>
          </w:p>
        </w:tc>
        <w:tc>
          <w:tcPr>
            <w:tcW w:w="1559" w:type="dxa"/>
            <w:shd w:val="clear" w:color="auto" w:fill="FFFFFF" w:themeFill="background1"/>
            <w:vAlign w:val="center"/>
          </w:tcPr>
          <w:p w14:paraId="3943EC61" w14:textId="77777777" w:rsidR="003E1D5A" w:rsidRPr="003E1D5A" w:rsidRDefault="003E1D5A" w:rsidP="003E1D5A">
            <w:pPr>
              <w:widowControl w:val="0"/>
              <w:suppressAutoHyphens/>
              <w:rPr>
                <w:sz w:val="20"/>
              </w:rPr>
            </w:pPr>
            <w:r w:rsidRPr="003E1D5A">
              <w:rPr>
                <w:sz w:val="20"/>
              </w:rPr>
              <w:t>26</w:t>
            </w:r>
          </w:p>
        </w:tc>
        <w:tc>
          <w:tcPr>
            <w:tcW w:w="1440" w:type="dxa"/>
            <w:shd w:val="clear" w:color="auto" w:fill="FFFFFF" w:themeFill="background1"/>
            <w:vAlign w:val="center"/>
            <w:hideMark/>
          </w:tcPr>
          <w:p w14:paraId="7DD012B6" w14:textId="77777777" w:rsidR="003E1D5A" w:rsidRPr="003E1D5A" w:rsidRDefault="003E1D5A" w:rsidP="003E1D5A">
            <w:pPr>
              <w:widowControl w:val="0"/>
              <w:suppressAutoHyphens/>
              <w:rPr>
                <w:sz w:val="20"/>
              </w:rPr>
            </w:pPr>
            <w:r w:rsidRPr="003E1D5A">
              <w:rPr>
                <w:sz w:val="20"/>
              </w:rPr>
              <w:t>23</w:t>
            </w:r>
          </w:p>
        </w:tc>
      </w:tr>
      <w:tr w:rsidR="003E1D5A" w:rsidRPr="003E1D5A" w14:paraId="560B4F15" w14:textId="77777777" w:rsidTr="0092159E">
        <w:trPr>
          <w:trHeight w:val="243"/>
        </w:trPr>
        <w:tc>
          <w:tcPr>
            <w:tcW w:w="5240" w:type="dxa"/>
            <w:shd w:val="clear" w:color="auto" w:fill="FFFFFF" w:themeFill="background1"/>
            <w:vAlign w:val="center"/>
            <w:hideMark/>
          </w:tcPr>
          <w:p w14:paraId="45B877B1" w14:textId="77777777" w:rsidR="003E1D5A" w:rsidRPr="003E1D5A" w:rsidRDefault="003E1D5A" w:rsidP="003E1D5A">
            <w:pPr>
              <w:widowControl w:val="0"/>
              <w:suppressAutoHyphens/>
              <w:rPr>
                <w:sz w:val="20"/>
              </w:rPr>
            </w:pPr>
            <w:r w:rsidRPr="003E1D5A">
              <w:rPr>
                <w:sz w:val="20"/>
              </w:rPr>
              <w:t>Lopšelis-darželis ,,Auksinis raktelis“</w:t>
            </w:r>
          </w:p>
        </w:tc>
        <w:tc>
          <w:tcPr>
            <w:tcW w:w="1389" w:type="dxa"/>
            <w:shd w:val="clear" w:color="auto" w:fill="FFFFFF" w:themeFill="background1"/>
            <w:vAlign w:val="center"/>
            <w:hideMark/>
          </w:tcPr>
          <w:p w14:paraId="50D4A567" w14:textId="77777777" w:rsidR="003E1D5A" w:rsidRPr="003E1D5A" w:rsidRDefault="003E1D5A" w:rsidP="003E1D5A">
            <w:pPr>
              <w:widowControl w:val="0"/>
              <w:suppressAutoHyphens/>
              <w:rPr>
                <w:sz w:val="20"/>
              </w:rPr>
            </w:pPr>
            <w:r w:rsidRPr="003E1D5A">
              <w:rPr>
                <w:sz w:val="20"/>
              </w:rPr>
              <w:t>27</w:t>
            </w:r>
          </w:p>
        </w:tc>
        <w:tc>
          <w:tcPr>
            <w:tcW w:w="1559" w:type="dxa"/>
            <w:shd w:val="clear" w:color="auto" w:fill="FFFFFF" w:themeFill="background1"/>
            <w:vAlign w:val="center"/>
          </w:tcPr>
          <w:p w14:paraId="08DA5409" w14:textId="77777777" w:rsidR="003E1D5A" w:rsidRPr="003E1D5A" w:rsidRDefault="003E1D5A" w:rsidP="003E1D5A">
            <w:pPr>
              <w:widowControl w:val="0"/>
              <w:suppressAutoHyphens/>
              <w:rPr>
                <w:sz w:val="20"/>
              </w:rPr>
            </w:pPr>
            <w:r w:rsidRPr="003E1D5A">
              <w:rPr>
                <w:sz w:val="20"/>
              </w:rPr>
              <w:t>26</w:t>
            </w:r>
          </w:p>
        </w:tc>
        <w:tc>
          <w:tcPr>
            <w:tcW w:w="1440" w:type="dxa"/>
            <w:shd w:val="clear" w:color="auto" w:fill="FFFFFF" w:themeFill="background1"/>
            <w:vAlign w:val="center"/>
            <w:hideMark/>
          </w:tcPr>
          <w:p w14:paraId="3AD69B29" w14:textId="77777777" w:rsidR="003E1D5A" w:rsidRPr="003E1D5A" w:rsidRDefault="003E1D5A" w:rsidP="003E1D5A">
            <w:pPr>
              <w:widowControl w:val="0"/>
              <w:suppressAutoHyphens/>
              <w:rPr>
                <w:sz w:val="20"/>
              </w:rPr>
            </w:pPr>
            <w:r w:rsidRPr="003E1D5A">
              <w:rPr>
                <w:sz w:val="20"/>
              </w:rPr>
              <w:t>21</w:t>
            </w:r>
          </w:p>
        </w:tc>
      </w:tr>
      <w:tr w:rsidR="003E1D5A" w:rsidRPr="003E1D5A" w14:paraId="7BE1B070" w14:textId="77777777" w:rsidTr="0092159E">
        <w:trPr>
          <w:trHeight w:val="262"/>
        </w:trPr>
        <w:tc>
          <w:tcPr>
            <w:tcW w:w="5240" w:type="dxa"/>
            <w:shd w:val="clear" w:color="auto" w:fill="FFFFFF" w:themeFill="background1"/>
            <w:vAlign w:val="center"/>
            <w:hideMark/>
          </w:tcPr>
          <w:p w14:paraId="0AE5B4A5" w14:textId="77777777" w:rsidR="003E1D5A" w:rsidRPr="003E1D5A" w:rsidRDefault="003E1D5A" w:rsidP="003E1D5A">
            <w:pPr>
              <w:widowControl w:val="0"/>
              <w:suppressAutoHyphens/>
              <w:rPr>
                <w:sz w:val="20"/>
              </w:rPr>
            </w:pPr>
            <w:r w:rsidRPr="003E1D5A">
              <w:rPr>
                <w:sz w:val="20"/>
              </w:rPr>
              <w:t>Lopšelis-darželis ,,Ąžuoliukas“</w:t>
            </w:r>
          </w:p>
        </w:tc>
        <w:tc>
          <w:tcPr>
            <w:tcW w:w="1389" w:type="dxa"/>
            <w:shd w:val="clear" w:color="auto" w:fill="FFFFFF" w:themeFill="background1"/>
            <w:vAlign w:val="center"/>
            <w:hideMark/>
          </w:tcPr>
          <w:p w14:paraId="294FD384" w14:textId="77777777" w:rsidR="003E1D5A" w:rsidRPr="003E1D5A" w:rsidRDefault="003E1D5A" w:rsidP="003E1D5A">
            <w:pPr>
              <w:widowControl w:val="0"/>
              <w:suppressAutoHyphens/>
              <w:rPr>
                <w:sz w:val="20"/>
              </w:rPr>
            </w:pPr>
            <w:r w:rsidRPr="003E1D5A">
              <w:rPr>
                <w:sz w:val="20"/>
              </w:rPr>
              <w:t>21</w:t>
            </w:r>
          </w:p>
        </w:tc>
        <w:tc>
          <w:tcPr>
            <w:tcW w:w="1559" w:type="dxa"/>
            <w:shd w:val="clear" w:color="auto" w:fill="FFFFFF" w:themeFill="background1"/>
            <w:vAlign w:val="center"/>
          </w:tcPr>
          <w:p w14:paraId="767243EB" w14:textId="77777777" w:rsidR="003E1D5A" w:rsidRPr="003E1D5A" w:rsidRDefault="003E1D5A" w:rsidP="003E1D5A">
            <w:pPr>
              <w:widowControl w:val="0"/>
              <w:suppressAutoHyphens/>
              <w:rPr>
                <w:sz w:val="20"/>
              </w:rPr>
            </w:pPr>
            <w:r w:rsidRPr="003E1D5A">
              <w:rPr>
                <w:sz w:val="20"/>
              </w:rPr>
              <w:t>23</w:t>
            </w:r>
          </w:p>
        </w:tc>
        <w:tc>
          <w:tcPr>
            <w:tcW w:w="1440" w:type="dxa"/>
            <w:shd w:val="clear" w:color="auto" w:fill="FFFFFF" w:themeFill="background1"/>
            <w:vAlign w:val="center"/>
            <w:hideMark/>
          </w:tcPr>
          <w:p w14:paraId="18A48DD4" w14:textId="77777777" w:rsidR="003E1D5A" w:rsidRPr="003E1D5A" w:rsidRDefault="003E1D5A" w:rsidP="003E1D5A">
            <w:pPr>
              <w:widowControl w:val="0"/>
              <w:suppressAutoHyphens/>
              <w:rPr>
                <w:sz w:val="20"/>
              </w:rPr>
            </w:pPr>
            <w:r w:rsidRPr="003E1D5A">
              <w:rPr>
                <w:sz w:val="20"/>
              </w:rPr>
              <w:t>21</w:t>
            </w:r>
          </w:p>
        </w:tc>
      </w:tr>
      <w:tr w:rsidR="003E1D5A" w:rsidRPr="003E1D5A" w14:paraId="77B225F6" w14:textId="77777777" w:rsidTr="0092159E">
        <w:trPr>
          <w:trHeight w:val="279"/>
        </w:trPr>
        <w:tc>
          <w:tcPr>
            <w:tcW w:w="5240" w:type="dxa"/>
            <w:shd w:val="clear" w:color="auto" w:fill="FFFFFF" w:themeFill="background1"/>
            <w:vAlign w:val="center"/>
            <w:hideMark/>
          </w:tcPr>
          <w:p w14:paraId="1C3AC242" w14:textId="77777777" w:rsidR="003E1D5A" w:rsidRPr="003E1D5A" w:rsidRDefault="003E1D5A" w:rsidP="003E1D5A">
            <w:pPr>
              <w:widowControl w:val="0"/>
              <w:suppressAutoHyphens/>
              <w:rPr>
                <w:sz w:val="20"/>
              </w:rPr>
            </w:pPr>
            <w:r w:rsidRPr="003E1D5A">
              <w:rPr>
                <w:sz w:val="20"/>
              </w:rPr>
              <w:t>Lopšelis-darželis ,,Kūlverstukas“</w:t>
            </w:r>
          </w:p>
        </w:tc>
        <w:tc>
          <w:tcPr>
            <w:tcW w:w="1389" w:type="dxa"/>
            <w:shd w:val="clear" w:color="auto" w:fill="FFFFFF" w:themeFill="background1"/>
            <w:vAlign w:val="center"/>
            <w:hideMark/>
          </w:tcPr>
          <w:p w14:paraId="153B2456" w14:textId="77777777" w:rsidR="003E1D5A" w:rsidRPr="003E1D5A" w:rsidRDefault="003E1D5A" w:rsidP="003E1D5A">
            <w:pPr>
              <w:widowControl w:val="0"/>
              <w:suppressAutoHyphens/>
              <w:rPr>
                <w:sz w:val="20"/>
              </w:rPr>
            </w:pPr>
            <w:r w:rsidRPr="003E1D5A">
              <w:rPr>
                <w:sz w:val="20"/>
              </w:rPr>
              <w:t>14</w:t>
            </w:r>
          </w:p>
        </w:tc>
        <w:tc>
          <w:tcPr>
            <w:tcW w:w="1559" w:type="dxa"/>
            <w:shd w:val="clear" w:color="auto" w:fill="FFFFFF" w:themeFill="background1"/>
            <w:vAlign w:val="center"/>
          </w:tcPr>
          <w:p w14:paraId="18EDC03A" w14:textId="77777777" w:rsidR="003E1D5A" w:rsidRPr="003E1D5A" w:rsidRDefault="003E1D5A" w:rsidP="003E1D5A">
            <w:pPr>
              <w:widowControl w:val="0"/>
              <w:suppressAutoHyphens/>
              <w:rPr>
                <w:sz w:val="20"/>
              </w:rPr>
            </w:pPr>
            <w:r w:rsidRPr="003E1D5A">
              <w:rPr>
                <w:sz w:val="20"/>
              </w:rPr>
              <w:t>15</w:t>
            </w:r>
          </w:p>
        </w:tc>
        <w:tc>
          <w:tcPr>
            <w:tcW w:w="1440" w:type="dxa"/>
            <w:shd w:val="clear" w:color="auto" w:fill="FFFFFF" w:themeFill="background1"/>
            <w:vAlign w:val="center"/>
            <w:hideMark/>
          </w:tcPr>
          <w:p w14:paraId="73F42165" w14:textId="77777777" w:rsidR="003E1D5A" w:rsidRPr="003E1D5A" w:rsidRDefault="003E1D5A" w:rsidP="003E1D5A">
            <w:pPr>
              <w:widowControl w:val="0"/>
              <w:suppressAutoHyphens/>
              <w:rPr>
                <w:sz w:val="20"/>
              </w:rPr>
            </w:pPr>
            <w:r w:rsidRPr="003E1D5A">
              <w:rPr>
                <w:sz w:val="20"/>
              </w:rPr>
              <w:t>14</w:t>
            </w:r>
          </w:p>
        </w:tc>
      </w:tr>
      <w:tr w:rsidR="003E1D5A" w:rsidRPr="003E1D5A" w14:paraId="3B02E360" w14:textId="77777777" w:rsidTr="0092159E">
        <w:trPr>
          <w:trHeight w:val="269"/>
        </w:trPr>
        <w:tc>
          <w:tcPr>
            <w:tcW w:w="5240" w:type="dxa"/>
            <w:shd w:val="clear" w:color="auto" w:fill="FFFFFF" w:themeFill="background1"/>
            <w:vAlign w:val="center"/>
            <w:hideMark/>
          </w:tcPr>
          <w:p w14:paraId="08673B64" w14:textId="77777777" w:rsidR="003E1D5A" w:rsidRPr="003E1D5A" w:rsidRDefault="003E1D5A" w:rsidP="003E1D5A">
            <w:pPr>
              <w:widowControl w:val="0"/>
              <w:suppressAutoHyphens/>
              <w:rPr>
                <w:sz w:val="20"/>
              </w:rPr>
            </w:pPr>
            <w:r w:rsidRPr="003E1D5A">
              <w:rPr>
                <w:sz w:val="20"/>
              </w:rPr>
              <w:t>Lopšelis-darželis ,,Gintarėlis“</w:t>
            </w:r>
          </w:p>
        </w:tc>
        <w:tc>
          <w:tcPr>
            <w:tcW w:w="1389" w:type="dxa"/>
            <w:shd w:val="clear" w:color="auto" w:fill="FFFFFF" w:themeFill="background1"/>
            <w:vAlign w:val="center"/>
            <w:hideMark/>
          </w:tcPr>
          <w:p w14:paraId="7B5E29E4" w14:textId="77777777" w:rsidR="003E1D5A" w:rsidRPr="003E1D5A" w:rsidRDefault="003E1D5A" w:rsidP="003E1D5A">
            <w:pPr>
              <w:widowControl w:val="0"/>
              <w:suppressAutoHyphens/>
              <w:rPr>
                <w:sz w:val="20"/>
              </w:rPr>
            </w:pPr>
            <w:r w:rsidRPr="003E1D5A">
              <w:rPr>
                <w:sz w:val="20"/>
              </w:rPr>
              <w:t>20</w:t>
            </w:r>
          </w:p>
        </w:tc>
        <w:tc>
          <w:tcPr>
            <w:tcW w:w="1559" w:type="dxa"/>
            <w:shd w:val="clear" w:color="auto" w:fill="FFFFFF" w:themeFill="background1"/>
            <w:vAlign w:val="center"/>
          </w:tcPr>
          <w:p w14:paraId="667A035E" w14:textId="77777777" w:rsidR="003E1D5A" w:rsidRPr="003E1D5A" w:rsidRDefault="003E1D5A" w:rsidP="003E1D5A">
            <w:pPr>
              <w:widowControl w:val="0"/>
              <w:suppressAutoHyphens/>
              <w:rPr>
                <w:sz w:val="20"/>
              </w:rPr>
            </w:pPr>
            <w:r w:rsidRPr="003E1D5A">
              <w:rPr>
                <w:sz w:val="20"/>
              </w:rPr>
              <w:t>21</w:t>
            </w:r>
          </w:p>
        </w:tc>
        <w:tc>
          <w:tcPr>
            <w:tcW w:w="1440" w:type="dxa"/>
            <w:shd w:val="clear" w:color="auto" w:fill="FFFFFF" w:themeFill="background1"/>
            <w:vAlign w:val="center"/>
            <w:hideMark/>
          </w:tcPr>
          <w:p w14:paraId="71E00A95" w14:textId="77777777" w:rsidR="003E1D5A" w:rsidRPr="003E1D5A" w:rsidRDefault="003E1D5A" w:rsidP="003E1D5A">
            <w:pPr>
              <w:widowControl w:val="0"/>
              <w:suppressAutoHyphens/>
              <w:rPr>
                <w:sz w:val="20"/>
              </w:rPr>
            </w:pPr>
            <w:r w:rsidRPr="003E1D5A">
              <w:rPr>
                <w:sz w:val="20"/>
              </w:rPr>
              <w:t>19</w:t>
            </w:r>
          </w:p>
        </w:tc>
      </w:tr>
      <w:tr w:rsidR="003E1D5A" w:rsidRPr="003E1D5A" w14:paraId="0B84D10A" w14:textId="77777777" w:rsidTr="0092159E">
        <w:trPr>
          <w:trHeight w:val="273"/>
        </w:trPr>
        <w:tc>
          <w:tcPr>
            <w:tcW w:w="5240" w:type="dxa"/>
            <w:shd w:val="clear" w:color="auto" w:fill="FFFFFF" w:themeFill="background1"/>
            <w:vAlign w:val="center"/>
            <w:hideMark/>
          </w:tcPr>
          <w:p w14:paraId="78D9AD6B" w14:textId="77777777" w:rsidR="003E1D5A" w:rsidRPr="003E1D5A" w:rsidRDefault="003E1D5A" w:rsidP="003E1D5A">
            <w:pPr>
              <w:widowControl w:val="0"/>
              <w:suppressAutoHyphens/>
              <w:rPr>
                <w:b/>
                <w:i/>
                <w:sz w:val="20"/>
              </w:rPr>
            </w:pPr>
            <w:r w:rsidRPr="003E1D5A">
              <w:rPr>
                <w:b/>
                <w:i/>
                <w:sz w:val="20"/>
              </w:rPr>
              <w:t>Iš viso ikimokyklinio ugdymo įstaigose</w:t>
            </w:r>
          </w:p>
        </w:tc>
        <w:tc>
          <w:tcPr>
            <w:tcW w:w="1389" w:type="dxa"/>
            <w:shd w:val="clear" w:color="auto" w:fill="FFFFFF" w:themeFill="background1"/>
            <w:vAlign w:val="center"/>
            <w:hideMark/>
          </w:tcPr>
          <w:p w14:paraId="51DED004" w14:textId="77777777" w:rsidR="003E1D5A" w:rsidRPr="003E1D5A" w:rsidRDefault="003E1D5A" w:rsidP="003E1D5A">
            <w:pPr>
              <w:widowControl w:val="0"/>
              <w:suppressAutoHyphens/>
              <w:rPr>
                <w:b/>
                <w:sz w:val="20"/>
              </w:rPr>
            </w:pPr>
            <w:r w:rsidRPr="003E1D5A">
              <w:rPr>
                <w:b/>
                <w:sz w:val="20"/>
              </w:rPr>
              <w:t>106</w:t>
            </w:r>
          </w:p>
        </w:tc>
        <w:tc>
          <w:tcPr>
            <w:tcW w:w="1559" w:type="dxa"/>
            <w:shd w:val="clear" w:color="auto" w:fill="FFFFFF" w:themeFill="background1"/>
            <w:vAlign w:val="center"/>
          </w:tcPr>
          <w:p w14:paraId="6BDF03E4" w14:textId="77777777" w:rsidR="003E1D5A" w:rsidRPr="003E1D5A" w:rsidRDefault="003E1D5A" w:rsidP="003E1D5A">
            <w:pPr>
              <w:widowControl w:val="0"/>
              <w:suppressAutoHyphens/>
              <w:rPr>
                <w:b/>
                <w:sz w:val="20"/>
              </w:rPr>
            </w:pPr>
            <w:r w:rsidRPr="003E1D5A">
              <w:rPr>
                <w:b/>
                <w:sz w:val="20"/>
              </w:rPr>
              <w:t>111</w:t>
            </w:r>
          </w:p>
        </w:tc>
        <w:tc>
          <w:tcPr>
            <w:tcW w:w="1440" w:type="dxa"/>
            <w:shd w:val="clear" w:color="auto" w:fill="FFFFFF" w:themeFill="background1"/>
            <w:vAlign w:val="center"/>
            <w:hideMark/>
          </w:tcPr>
          <w:p w14:paraId="65A524E2" w14:textId="77777777" w:rsidR="003E1D5A" w:rsidRPr="003E1D5A" w:rsidRDefault="003E1D5A" w:rsidP="003E1D5A">
            <w:pPr>
              <w:widowControl w:val="0"/>
              <w:suppressAutoHyphens/>
              <w:rPr>
                <w:b/>
                <w:sz w:val="20"/>
              </w:rPr>
            </w:pPr>
            <w:r w:rsidRPr="003E1D5A">
              <w:rPr>
                <w:b/>
                <w:sz w:val="20"/>
              </w:rPr>
              <w:t>98</w:t>
            </w:r>
          </w:p>
        </w:tc>
      </w:tr>
      <w:tr w:rsidR="003E1D5A" w:rsidRPr="003E1D5A" w14:paraId="18C2C0E8" w14:textId="77777777" w:rsidTr="0092159E">
        <w:trPr>
          <w:trHeight w:val="253"/>
        </w:trPr>
        <w:tc>
          <w:tcPr>
            <w:tcW w:w="5240" w:type="dxa"/>
            <w:shd w:val="clear" w:color="auto" w:fill="FFFFFF" w:themeFill="background1"/>
            <w:vAlign w:val="center"/>
            <w:hideMark/>
          </w:tcPr>
          <w:p w14:paraId="0154256F" w14:textId="77777777" w:rsidR="003E1D5A" w:rsidRPr="003E1D5A" w:rsidRDefault="003E1D5A" w:rsidP="003E1D5A">
            <w:pPr>
              <w:widowControl w:val="0"/>
              <w:suppressAutoHyphens/>
              <w:rPr>
                <w:b/>
                <w:sz w:val="20"/>
              </w:rPr>
            </w:pPr>
            <w:r w:rsidRPr="003E1D5A">
              <w:rPr>
                <w:b/>
                <w:sz w:val="20"/>
              </w:rPr>
              <w:lastRenderedPageBreak/>
              <w:t>Iš viso savivaldybėje</w:t>
            </w:r>
          </w:p>
        </w:tc>
        <w:tc>
          <w:tcPr>
            <w:tcW w:w="1389" w:type="dxa"/>
            <w:shd w:val="clear" w:color="auto" w:fill="FFFFFF" w:themeFill="background1"/>
            <w:vAlign w:val="center"/>
            <w:hideMark/>
          </w:tcPr>
          <w:p w14:paraId="142CBAAA" w14:textId="77777777" w:rsidR="003E1D5A" w:rsidRPr="003E1D5A" w:rsidRDefault="003E1D5A" w:rsidP="003E1D5A">
            <w:pPr>
              <w:widowControl w:val="0"/>
              <w:suppressAutoHyphens/>
              <w:rPr>
                <w:b/>
                <w:sz w:val="20"/>
              </w:rPr>
            </w:pPr>
            <w:r w:rsidRPr="003E1D5A">
              <w:rPr>
                <w:b/>
                <w:sz w:val="20"/>
              </w:rPr>
              <w:t>464</w:t>
            </w:r>
          </w:p>
        </w:tc>
        <w:tc>
          <w:tcPr>
            <w:tcW w:w="1559" w:type="dxa"/>
            <w:shd w:val="clear" w:color="auto" w:fill="FFFFFF" w:themeFill="background1"/>
            <w:vAlign w:val="center"/>
          </w:tcPr>
          <w:p w14:paraId="1301CD19" w14:textId="77777777" w:rsidR="003E1D5A" w:rsidRPr="003E1D5A" w:rsidRDefault="003E1D5A" w:rsidP="003E1D5A">
            <w:pPr>
              <w:widowControl w:val="0"/>
              <w:suppressAutoHyphens/>
              <w:rPr>
                <w:b/>
                <w:sz w:val="20"/>
              </w:rPr>
            </w:pPr>
            <w:r w:rsidRPr="003E1D5A">
              <w:rPr>
                <w:b/>
                <w:sz w:val="20"/>
              </w:rPr>
              <w:t>473</w:t>
            </w:r>
          </w:p>
        </w:tc>
        <w:tc>
          <w:tcPr>
            <w:tcW w:w="1440" w:type="dxa"/>
            <w:shd w:val="clear" w:color="auto" w:fill="FFFFFF" w:themeFill="background1"/>
            <w:vAlign w:val="center"/>
            <w:hideMark/>
          </w:tcPr>
          <w:p w14:paraId="4726060B" w14:textId="77777777" w:rsidR="003E1D5A" w:rsidRPr="003E1D5A" w:rsidRDefault="003E1D5A" w:rsidP="003E1D5A">
            <w:pPr>
              <w:widowControl w:val="0"/>
              <w:suppressAutoHyphens/>
              <w:rPr>
                <w:b/>
                <w:sz w:val="20"/>
              </w:rPr>
            </w:pPr>
            <w:r w:rsidRPr="003E1D5A">
              <w:rPr>
                <w:b/>
                <w:sz w:val="20"/>
              </w:rPr>
              <w:t>420</w:t>
            </w:r>
          </w:p>
        </w:tc>
      </w:tr>
    </w:tbl>
    <w:p w14:paraId="026F4B78" w14:textId="77777777" w:rsidR="003E1D5A" w:rsidRPr="003E1D5A" w:rsidRDefault="003E1D5A" w:rsidP="003E1D5A">
      <w:pPr>
        <w:widowControl w:val="0"/>
        <w:tabs>
          <w:tab w:val="num" w:pos="851"/>
        </w:tabs>
        <w:ind w:left="709"/>
        <w:rPr>
          <w:rFonts w:eastAsia="Calibri"/>
          <w:i/>
          <w:sz w:val="18"/>
          <w:szCs w:val="18"/>
          <w:lang w:eastAsia="en-US"/>
        </w:rPr>
      </w:pPr>
      <w:r w:rsidRPr="003E1D5A">
        <w:rPr>
          <w:rFonts w:eastAsia="Calibri"/>
          <w:i/>
          <w:sz w:val="18"/>
          <w:szCs w:val="18"/>
          <w:lang w:eastAsia="en-US"/>
        </w:rPr>
        <w:t>* įskaitant įstaigų vadovų ir direktoriaus pavaduotojų ugdymo reikalams</w:t>
      </w:r>
      <w:r w:rsidRPr="003E1D5A">
        <w:rPr>
          <w:rFonts w:eastAsia="Calibri"/>
          <w:i/>
          <w:sz w:val="18"/>
          <w:szCs w:val="18"/>
          <w:lang w:eastAsia="en-US"/>
        </w:rPr>
        <w:br/>
        <w:t>**  neįskaitant įstaigų vadovų ir direktoriaus pavaduotojų ugdymo reikalams</w:t>
      </w:r>
    </w:p>
    <w:p w14:paraId="02AEDD24" w14:textId="77777777" w:rsidR="003E1D5A" w:rsidRPr="003E1D5A" w:rsidRDefault="003E1D5A" w:rsidP="003E1D5A">
      <w:pPr>
        <w:widowControl w:val="0"/>
        <w:suppressAutoHyphens/>
        <w:rPr>
          <w:szCs w:val="24"/>
        </w:rPr>
      </w:pPr>
    </w:p>
    <w:p w14:paraId="09665772" w14:textId="77777777" w:rsidR="003E1D5A" w:rsidRPr="003E1D5A" w:rsidRDefault="003E1D5A" w:rsidP="004D2550">
      <w:pPr>
        <w:widowControl w:val="0"/>
        <w:suppressAutoHyphens/>
        <w:spacing w:line="360" w:lineRule="auto"/>
        <w:ind w:right="-1" w:firstLine="709"/>
        <w:rPr>
          <w:i/>
          <w:szCs w:val="24"/>
          <w:u w:val="single"/>
        </w:rPr>
      </w:pPr>
      <w:r w:rsidRPr="003E1D5A">
        <w:rPr>
          <w:i/>
          <w:szCs w:val="24"/>
          <w:u w:val="single"/>
        </w:rPr>
        <w:t xml:space="preserve">Mokinių mokymas </w:t>
      </w:r>
      <w:r w:rsidRPr="003E1D5A">
        <w:rPr>
          <w:bCs/>
          <w:i/>
          <w:color w:val="000000" w:themeColor="text1"/>
          <w:szCs w:val="24"/>
          <w:u w:val="single"/>
          <w:shd w:val="clear" w:color="auto" w:fill="FFFFFF"/>
        </w:rPr>
        <w:t>stacionarinėje</w:t>
      </w:r>
      <w:r w:rsidRPr="003E1D5A">
        <w:rPr>
          <w:bCs/>
          <w:i/>
          <w:color w:val="000000"/>
          <w:u w:val="single"/>
        </w:rPr>
        <w:t xml:space="preserve"> asmens sveikatos priežiūros įstaigoje,</w:t>
      </w:r>
      <w:r w:rsidRPr="003E1D5A">
        <w:rPr>
          <w:bCs/>
          <w:color w:val="000000"/>
          <w:u w:val="single"/>
        </w:rPr>
        <w:t xml:space="preserve"> </w:t>
      </w:r>
      <w:r w:rsidRPr="003E1D5A">
        <w:rPr>
          <w:i/>
          <w:szCs w:val="24"/>
          <w:u w:val="single"/>
        </w:rPr>
        <w:t>namuose, šeimoje</w:t>
      </w:r>
    </w:p>
    <w:p w14:paraId="36355EB7" w14:textId="77777777" w:rsidR="003E1D5A" w:rsidRPr="003E1D5A" w:rsidRDefault="003E1D5A" w:rsidP="0025366E">
      <w:pPr>
        <w:widowControl w:val="0"/>
        <w:suppressAutoHyphens/>
        <w:spacing w:line="360" w:lineRule="auto"/>
        <w:ind w:right="-1" w:firstLine="709"/>
        <w:jc w:val="both"/>
        <w:rPr>
          <w:color w:val="000000" w:themeColor="text1"/>
          <w:szCs w:val="24"/>
        </w:rPr>
      </w:pPr>
      <w:r w:rsidRPr="003E1D5A">
        <w:rPr>
          <w:szCs w:val="24"/>
        </w:rPr>
        <w:t xml:space="preserve">Mokinių mokymas namuose vykdomas vadovaujantis Lietuvos Respublikos </w:t>
      </w:r>
      <w:r w:rsidR="00315872">
        <w:rPr>
          <w:szCs w:val="24"/>
        </w:rPr>
        <w:t>š</w:t>
      </w:r>
      <w:r w:rsidRPr="003E1D5A">
        <w:rPr>
          <w:szCs w:val="24"/>
        </w:rPr>
        <w:t xml:space="preserve">vietimo, mokslo ir ministro </w:t>
      </w:r>
      <w:r w:rsidRPr="003E1D5A">
        <w:rPr>
          <w:color w:val="000000"/>
        </w:rPr>
        <w:t>2012 m. rugsėjo 26 d. įsakymu Nr. V-1405 „</w:t>
      </w:r>
      <w:r w:rsidRPr="003E1D5A">
        <w:rPr>
          <w:bCs/>
          <w:color w:val="000000"/>
        </w:rPr>
        <w:t xml:space="preserve">Dėl </w:t>
      </w:r>
      <w:r w:rsidR="00315872">
        <w:rPr>
          <w:bCs/>
          <w:color w:val="000000"/>
        </w:rPr>
        <w:t>M</w:t>
      </w:r>
      <w:r w:rsidRPr="003E1D5A">
        <w:rPr>
          <w:bCs/>
          <w:color w:val="000000"/>
        </w:rPr>
        <w:t xml:space="preserve">okinių mokymo stacionarinėje asmens sveikatos priežiūros įstaigoje ir namuose organizavimo tvarkos aprašo patvirtinimo“ </w:t>
      </w:r>
      <w:r w:rsidRPr="003E1D5A">
        <w:rPr>
          <w:bCs/>
          <w:color w:val="000000" w:themeColor="text1"/>
        </w:rPr>
        <w:t>(</w:t>
      </w:r>
      <w:r w:rsidRPr="003E1D5A">
        <w:rPr>
          <w:bCs/>
          <w:color w:val="000000" w:themeColor="text1"/>
          <w:szCs w:val="24"/>
          <w:shd w:val="clear" w:color="auto" w:fill="FFFFFF"/>
        </w:rPr>
        <w:t>galiojanti suvestinė redakcija nuo 2020-07-25). Ataskaitiniu laikotarpiu stacionarinėje</w:t>
      </w:r>
      <w:r w:rsidRPr="003E1D5A">
        <w:rPr>
          <w:bCs/>
          <w:color w:val="000000"/>
        </w:rPr>
        <w:t xml:space="preserve"> asmens sveikatos priežiūros įstaigoje trumpalaikiu gydymu mokėsi 4 mokiniai („Gerosios vilties“ progimnazijoje – 2, „Verdenės“ gimnazijoje – 2), namuose – 5 („Gerosios vilties“ progimnazijoje – 1, „Atgimimo“ gimnazijoje – 1, „Verdenės“ gimnazijoje – 3). </w:t>
      </w:r>
    </w:p>
    <w:p w14:paraId="387F6E70" w14:textId="77777777" w:rsidR="003E1D5A" w:rsidRPr="003E1D5A" w:rsidRDefault="003E1D5A" w:rsidP="0025366E">
      <w:pPr>
        <w:widowControl w:val="0"/>
        <w:suppressAutoHyphens/>
        <w:spacing w:line="360" w:lineRule="auto"/>
        <w:ind w:right="-1" w:firstLine="709"/>
        <w:jc w:val="both"/>
        <w:rPr>
          <w:bCs/>
          <w:color w:val="000000"/>
        </w:rPr>
      </w:pPr>
      <w:r w:rsidRPr="003E1D5A">
        <w:rPr>
          <w:color w:val="000000"/>
        </w:rPr>
        <w:t xml:space="preserve">Vaikas gali būti ugdomas (ugdytis) šeimoje pagal priešmokyklinio, pradinio, pagrindinio ir vidurinio ugdymo bendrąsias programas vadovaujantis </w:t>
      </w:r>
      <w:r w:rsidRPr="003E1D5A">
        <w:rPr>
          <w:szCs w:val="24"/>
        </w:rPr>
        <w:t xml:space="preserve">Lietuvos Respublikos Vyriausybės </w:t>
      </w:r>
      <w:r w:rsidRPr="003E1D5A">
        <w:rPr>
          <w:color w:val="000000"/>
        </w:rPr>
        <w:t>2020 m. gegužės 20 d. nutarimu Nr. V-504 „</w:t>
      </w:r>
      <w:r w:rsidRPr="003E1D5A">
        <w:rPr>
          <w:bCs/>
          <w:color w:val="000000"/>
        </w:rPr>
        <w:t>Dėl </w:t>
      </w:r>
      <w:r w:rsidR="00315872">
        <w:rPr>
          <w:bCs/>
          <w:color w:val="000000"/>
        </w:rPr>
        <w:t>U</w:t>
      </w:r>
      <w:r w:rsidRPr="003E1D5A">
        <w:rPr>
          <w:bCs/>
          <w:color w:val="000000"/>
        </w:rPr>
        <w:t>gdymosi šeimoje įgyvendinimo tvarkos aprašo patvirtinimo“. 2020 m. Visagino savivaldybėje šeimoje buvo ugdomi 3 („Gerosios vilties“ progimnazijoje – 3)</w:t>
      </w:r>
      <w:r w:rsidR="00315872">
        <w:rPr>
          <w:bCs/>
          <w:color w:val="000000"/>
        </w:rPr>
        <w:t>.</w:t>
      </w:r>
    </w:p>
    <w:p w14:paraId="0BBC8BCB" w14:textId="77777777" w:rsidR="003E1D5A" w:rsidRPr="00DB0D4D" w:rsidRDefault="003E1D5A" w:rsidP="0025366E">
      <w:pPr>
        <w:widowControl w:val="0"/>
        <w:suppressAutoHyphens/>
        <w:spacing w:line="360" w:lineRule="auto"/>
        <w:ind w:right="-1" w:firstLine="709"/>
        <w:jc w:val="both"/>
        <w:rPr>
          <w:i/>
          <w:szCs w:val="24"/>
          <w:u w:val="single"/>
        </w:rPr>
      </w:pPr>
      <w:r w:rsidRPr="00DB0D4D">
        <w:rPr>
          <w:i/>
          <w:szCs w:val="24"/>
          <w:u w:val="single"/>
        </w:rPr>
        <w:t>Profesinis informavimas ir profesinis konsultavimas</w:t>
      </w:r>
    </w:p>
    <w:p w14:paraId="5B4B9AB3" w14:textId="77777777" w:rsidR="003E1D5A" w:rsidRDefault="003E1D5A" w:rsidP="0025366E">
      <w:pPr>
        <w:widowControl w:val="0"/>
        <w:suppressAutoHyphens/>
        <w:spacing w:line="360" w:lineRule="auto"/>
        <w:ind w:right="-1" w:firstLine="709"/>
        <w:jc w:val="both"/>
        <w:rPr>
          <w:szCs w:val="24"/>
        </w:rPr>
      </w:pPr>
      <w:r w:rsidRPr="00557ADD">
        <w:rPr>
          <w:szCs w:val="24"/>
        </w:rPr>
        <w:t xml:space="preserve">Švietimo, kultūros, sporto ir valstybinės kalbos kontrolės skyrius koordinuoja profesinio informavimo ir profesinio konsultavimo paslaugų teikimą savivaldybės teritorijoje esančių mokyklų mokiniams ir savivaldybės teritorijoje gyvenantiems nesimokantiems asmenims (iki 21 metų). </w:t>
      </w:r>
      <w:r>
        <w:rPr>
          <w:szCs w:val="24"/>
        </w:rPr>
        <w:t xml:space="preserve">Mokyklose yra ugdymo karjerai koordinatoriai, kurie dirba pagal </w:t>
      </w:r>
      <w:r w:rsidR="00315872">
        <w:rPr>
          <w:szCs w:val="24"/>
        </w:rPr>
        <w:t>š</w:t>
      </w:r>
      <w:r>
        <w:rPr>
          <w:szCs w:val="24"/>
        </w:rPr>
        <w:t xml:space="preserve">vietimo, mokslo ir sporto ministro 2014 m. sausio 15 d. įsakymu Nr. V-72 patvirtintą Ugdymo karjerai programą. </w:t>
      </w:r>
      <w:r w:rsidRPr="00557ADD">
        <w:rPr>
          <w:szCs w:val="24"/>
        </w:rPr>
        <w:t>Mokyklų specialistams, teikiantiems profesinio orientavimo paslaugas mokyklose, mokiniams ir gyventojams</w:t>
      </w:r>
      <w:r>
        <w:rPr>
          <w:szCs w:val="24"/>
        </w:rPr>
        <w:t>, esant poreikiui,</w:t>
      </w:r>
      <w:r w:rsidRPr="00557ADD">
        <w:rPr>
          <w:szCs w:val="24"/>
        </w:rPr>
        <w:t xml:space="preserve"> </w:t>
      </w:r>
      <w:r>
        <w:rPr>
          <w:szCs w:val="24"/>
        </w:rPr>
        <w:t>teikiam</w:t>
      </w:r>
      <w:r w:rsidRPr="00557ADD">
        <w:rPr>
          <w:szCs w:val="24"/>
        </w:rPr>
        <w:t>os individualios konsultacijos. Koordinuoti savivaldybės mokyklų mokiniams skirti jau tapę tradiciniai renginiai: ,,Rinkis ateitį“, atvirų durų diena tėvų darbovietėse ,,Šok į tėvų klumpes“, „Karjeros diena“.</w:t>
      </w:r>
    </w:p>
    <w:p w14:paraId="7E7AA874" w14:textId="77777777" w:rsidR="003E1D5A" w:rsidRPr="00557ADD" w:rsidRDefault="003E1D5A" w:rsidP="0025366E">
      <w:pPr>
        <w:spacing w:line="360" w:lineRule="auto"/>
        <w:ind w:right="-1" w:firstLine="709"/>
        <w:contextualSpacing/>
        <w:jc w:val="both"/>
        <w:rPr>
          <w:szCs w:val="24"/>
        </w:rPr>
      </w:pPr>
      <w:r w:rsidRPr="00557ADD">
        <w:rPr>
          <w:i/>
          <w:szCs w:val="24"/>
          <w:u w:val="single"/>
        </w:rPr>
        <w:t>Mokytojų</w:t>
      </w:r>
      <w:r>
        <w:rPr>
          <w:i/>
          <w:szCs w:val="24"/>
          <w:u w:val="single"/>
        </w:rPr>
        <w:t xml:space="preserve"> ir pagalbos mokiniui</w:t>
      </w:r>
      <w:r w:rsidR="00315872">
        <w:rPr>
          <w:i/>
          <w:szCs w:val="24"/>
          <w:u w:val="single"/>
        </w:rPr>
        <w:t xml:space="preserve"> specialistų</w:t>
      </w:r>
      <w:r w:rsidRPr="00557ADD">
        <w:rPr>
          <w:i/>
          <w:szCs w:val="24"/>
          <w:u w:val="single"/>
        </w:rPr>
        <w:t xml:space="preserve"> atestacija</w:t>
      </w:r>
    </w:p>
    <w:p w14:paraId="429D6BC4" w14:textId="77777777" w:rsidR="003E1D5A" w:rsidRPr="00557ADD" w:rsidRDefault="003E1D5A" w:rsidP="0025366E">
      <w:pPr>
        <w:widowControl w:val="0"/>
        <w:tabs>
          <w:tab w:val="left" w:pos="4587"/>
        </w:tabs>
        <w:suppressAutoHyphens/>
        <w:spacing w:line="360" w:lineRule="auto"/>
        <w:ind w:right="-1" w:firstLine="709"/>
        <w:jc w:val="both"/>
        <w:rPr>
          <w:szCs w:val="24"/>
        </w:rPr>
      </w:pPr>
      <w:r w:rsidRPr="00557ADD">
        <w:rPr>
          <w:szCs w:val="24"/>
        </w:rPr>
        <w:t>Mokytojų atestacija vykdyta pagal savivaldybės administracijos direktoriaus 20</w:t>
      </w:r>
      <w:r>
        <w:rPr>
          <w:szCs w:val="24"/>
        </w:rPr>
        <w:t>20</w:t>
      </w:r>
      <w:r w:rsidRPr="00557ADD">
        <w:rPr>
          <w:szCs w:val="24"/>
        </w:rPr>
        <w:t xml:space="preserve"> m. vasario 11 d. įsakymu Nr. ĮV-E-</w:t>
      </w:r>
      <w:r>
        <w:rPr>
          <w:szCs w:val="24"/>
        </w:rPr>
        <w:t>55</w:t>
      </w:r>
      <w:r w:rsidRPr="00557ADD">
        <w:rPr>
          <w:szCs w:val="24"/>
        </w:rPr>
        <w:t xml:space="preserve"> patvirtintas Mokytojų ir pagalbos mokiniui specialistų (išskyrus psichologus) 20</w:t>
      </w:r>
      <w:r>
        <w:rPr>
          <w:szCs w:val="24"/>
        </w:rPr>
        <w:t>20</w:t>
      </w:r>
      <w:r w:rsidRPr="00557ADD">
        <w:rPr>
          <w:szCs w:val="24"/>
        </w:rPr>
        <w:t>–202</w:t>
      </w:r>
      <w:r>
        <w:rPr>
          <w:szCs w:val="24"/>
        </w:rPr>
        <w:t>2</w:t>
      </w:r>
      <w:r w:rsidRPr="00557ADD">
        <w:rPr>
          <w:szCs w:val="24"/>
        </w:rPr>
        <w:t xml:space="preserve"> m. atestacijos programas. Skyriaus specialistai dalyvavo mokytojų atestacijose: stebėjo pamokas, teikė savo išvadas ir vertinimus, dalyvavo posėdžiuose. </w:t>
      </w:r>
    </w:p>
    <w:p w14:paraId="2C3C2156" w14:textId="77777777" w:rsidR="003E1D5A" w:rsidRPr="00AC2AF4" w:rsidRDefault="003E1D5A" w:rsidP="0025366E">
      <w:pPr>
        <w:suppressAutoHyphens/>
        <w:spacing w:line="360" w:lineRule="auto"/>
        <w:ind w:right="-1" w:firstLine="709"/>
        <w:jc w:val="both"/>
        <w:rPr>
          <w:color w:val="000000" w:themeColor="text1"/>
          <w:szCs w:val="24"/>
        </w:rPr>
      </w:pPr>
      <w:r w:rsidRPr="00E16033">
        <w:rPr>
          <w:color w:val="000000" w:themeColor="text1"/>
          <w:szCs w:val="24"/>
        </w:rPr>
        <w:t>2020 m. atestuot</w:t>
      </w:r>
      <w:r>
        <w:rPr>
          <w:color w:val="000000" w:themeColor="text1"/>
          <w:szCs w:val="24"/>
        </w:rPr>
        <w:t>a</w:t>
      </w:r>
      <w:r w:rsidRPr="00E16033">
        <w:rPr>
          <w:color w:val="000000" w:themeColor="text1"/>
          <w:szCs w:val="24"/>
        </w:rPr>
        <w:t xml:space="preserve"> 1</w:t>
      </w:r>
      <w:r>
        <w:rPr>
          <w:color w:val="000000" w:themeColor="text1"/>
          <w:szCs w:val="24"/>
        </w:rPr>
        <w:t>1</w:t>
      </w:r>
      <w:r w:rsidRPr="00E16033">
        <w:rPr>
          <w:color w:val="000000" w:themeColor="text1"/>
          <w:szCs w:val="24"/>
        </w:rPr>
        <w:t xml:space="preserve"> mokytojų</w:t>
      </w:r>
      <w:r>
        <w:rPr>
          <w:color w:val="000000" w:themeColor="text1"/>
          <w:szCs w:val="24"/>
        </w:rPr>
        <w:t>: 2 metodininkai ir 9 vyresnieji mokytojai</w:t>
      </w:r>
      <w:r w:rsidRPr="00E16033">
        <w:rPr>
          <w:color w:val="000000" w:themeColor="text1"/>
          <w:szCs w:val="24"/>
        </w:rPr>
        <w:t xml:space="preserve"> (2019 m. – 6, 2018 m. – 7). Pagal švietimo įstaigas: </w:t>
      </w:r>
      <w:r w:rsidRPr="00FB3BBF">
        <w:rPr>
          <w:color w:val="000000" w:themeColor="text1"/>
          <w:szCs w:val="24"/>
        </w:rPr>
        <w:t xml:space="preserve">Visagino kūrybos ir menų akademijoje – </w:t>
      </w:r>
      <w:r>
        <w:rPr>
          <w:color w:val="000000" w:themeColor="text1"/>
          <w:szCs w:val="24"/>
        </w:rPr>
        <w:t>2</w:t>
      </w:r>
      <w:r w:rsidRPr="00FB3BBF">
        <w:rPr>
          <w:color w:val="000000" w:themeColor="text1"/>
          <w:szCs w:val="24"/>
        </w:rPr>
        <w:t xml:space="preserve"> vyr</w:t>
      </w:r>
      <w:r>
        <w:rPr>
          <w:color w:val="000000" w:themeColor="text1"/>
          <w:szCs w:val="24"/>
        </w:rPr>
        <w:t>esnieji</w:t>
      </w:r>
      <w:r w:rsidRPr="00FB3BBF">
        <w:rPr>
          <w:color w:val="000000" w:themeColor="text1"/>
          <w:szCs w:val="24"/>
        </w:rPr>
        <w:t xml:space="preserve"> mokytoja</w:t>
      </w:r>
      <w:r>
        <w:rPr>
          <w:color w:val="000000" w:themeColor="text1"/>
          <w:szCs w:val="24"/>
        </w:rPr>
        <w:t>i, 1 metodininkas</w:t>
      </w:r>
      <w:r w:rsidRPr="00FB3BBF">
        <w:rPr>
          <w:color w:val="000000" w:themeColor="text1"/>
          <w:szCs w:val="24"/>
        </w:rPr>
        <w:t xml:space="preserve">, </w:t>
      </w:r>
      <w:r w:rsidRPr="00971BA9">
        <w:rPr>
          <w:color w:val="000000" w:themeColor="text1"/>
          <w:szCs w:val="24"/>
        </w:rPr>
        <w:t>vaikų lopšel</w:t>
      </w:r>
      <w:r w:rsidR="00315872">
        <w:rPr>
          <w:color w:val="000000" w:themeColor="text1"/>
          <w:szCs w:val="24"/>
        </w:rPr>
        <w:t>yje</w:t>
      </w:r>
      <w:r w:rsidRPr="00971BA9">
        <w:rPr>
          <w:color w:val="000000" w:themeColor="text1"/>
          <w:szCs w:val="24"/>
        </w:rPr>
        <w:t>-daržel</w:t>
      </w:r>
      <w:r w:rsidR="00315872">
        <w:rPr>
          <w:color w:val="000000" w:themeColor="text1"/>
          <w:szCs w:val="24"/>
        </w:rPr>
        <w:t>yje</w:t>
      </w:r>
      <w:r w:rsidRPr="00971BA9">
        <w:rPr>
          <w:color w:val="000000" w:themeColor="text1"/>
          <w:szCs w:val="24"/>
        </w:rPr>
        <w:t xml:space="preserve"> ,,Auksinis raktelis“ – 1 vyresnysis auklėtojas</w:t>
      </w:r>
      <w:r>
        <w:rPr>
          <w:color w:val="000000" w:themeColor="text1"/>
          <w:szCs w:val="24"/>
        </w:rPr>
        <w:t>,</w:t>
      </w:r>
      <w:r>
        <w:rPr>
          <w:color w:val="FF0000"/>
          <w:szCs w:val="24"/>
        </w:rPr>
        <w:t xml:space="preserve"> </w:t>
      </w:r>
      <w:r w:rsidRPr="00F062D3">
        <w:rPr>
          <w:color w:val="000000" w:themeColor="text1"/>
          <w:szCs w:val="24"/>
        </w:rPr>
        <w:t xml:space="preserve">,,Verdenės“ </w:t>
      </w:r>
      <w:r w:rsidRPr="00F062D3">
        <w:rPr>
          <w:color w:val="000000" w:themeColor="text1"/>
          <w:szCs w:val="24"/>
        </w:rPr>
        <w:lastRenderedPageBreak/>
        <w:t xml:space="preserve">gimnazijoje </w:t>
      </w:r>
      <w:r>
        <w:rPr>
          <w:color w:val="000000" w:themeColor="text1"/>
          <w:szCs w:val="24"/>
        </w:rPr>
        <w:t>–</w:t>
      </w:r>
      <w:r w:rsidRPr="00F062D3">
        <w:rPr>
          <w:color w:val="000000" w:themeColor="text1"/>
          <w:szCs w:val="24"/>
        </w:rPr>
        <w:t xml:space="preserve"> 1 vyresnysis mokytojas</w:t>
      </w:r>
      <w:r>
        <w:rPr>
          <w:color w:val="000000" w:themeColor="text1"/>
          <w:szCs w:val="24"/>
        </w:rPr>
        <w:t>,</w:t>
      </w:r>
      <w:r w:rsidRPr="00F062D3">
        <w:rPr>
          <w:color w:val="000000" w:themeColor="text1"/>
          <w:szCs w:val="24"/>
        </w:rPr>
        <w:t xml:space="preserve"> </w:t>
      </w:r>
      <w:r w:rsidRPr="00AC2AF4">
        <w:rPr>
          <w:color w:val="000000" w:themeColor="text1"/>
          <w:szCs w:val="24"/>
        </w:rPr>
        <w:t>vaikų lopšel</w:t>
      </w:r>
      <w:r w:rsidR="00315872">
        <w:rPr>
          <w:color w:val="000000" w:themeColor="text1"/>
          <w:szCs w:val="24"/>
        </w:rPr>
        <w:t>yje</w:t>
      </w:r>
      <w:r w:rsidRPr="00AC2AF4">
        <w:rPr>
          <w:color w:val="000000" w:themeColor="text1"/>
          <w:szCs w:val="24"/>
        </w:rPr>
        <w:t>-daržel</w:t>
      </w:r>
      <w:r w:rsidR="00315872">
        <w:rPr>
          <w:color w:val="000000" w:themeColor="text1"/>
          <w:szCs w:val="24"/>
        </w:rPr>
        <w:t>yje</w:t>
      </w:r>
      <w:r w:rsidRPr="00AC2AF4">
        <w:rPr>
          <w:color w:val="000000" w:themeColor="text1"/>
          <w:szCs w:val="24"/>
        </w:rPr>
        <w:t xml:space="preserve"> </w:t>
      </w:r>
      <w:r w:rsidR="00315872">
        <w:rPr>
          <w:color w:val="000000" w:themeColor="text1"/>
          <w:szCs w:val="24"/>
        </w:rPr>
        <w:t>„</w:t>
      </w:r>
      <w:r w:rsidRPr="00AC2AF4">
        <w:rPr>
          <w:color w:val="000000" w:themeColor="text1"/>
          <w:szCs w:val="24"/>
        </w:rPr>
        <w:t>Ąžuoliukas“ –  4 vyresnieji auklėtojai</w:t>
      </w:r>
      <w:r>
        <w:rPr>
          <w:color w:val="000000" w:themeColor="text1"/>
          <w:szCs w:val="24"/>
        </w:rPr>
        <w:t>, buvusioje Visagino Česlovo Sasnausko menų mokykloje – 1</w:t>
      </w:r>
      <w:r w:rsidRPr="00FB3BBF">
        <w:rPr>
          <w:color w:val="000000" w:themeColor="text1"/>
          <w:szCs w:val="24"/>
        </w:rPr>
        <w:t xml:space="preserve"> vyr</w:t>
      </w:r>
      <w:r>
        <w:rPr>
          <w:color w:val="000000" w:themeColor="text1"/>
          <w:szCs w:val="24"/>
        </w:rPr>
        <w:t>esnysis</w:t>
      </w:r>
      <w:r w:rsidRPr="00FB3BBF">
        <w:rPr>
          <w:color w:val="000000" w:themeColor="text1"/>
          <w:szCs w:val="24"/>
        </w:rPr>
        <w:t xml:space="preserve"> mokytoja</w:t>
      </w:r>
      <w:r>
        <w:rPr>
          <w:color w:val="000000" w:themeColor="text1"/>
          <w:szCs w:val="24"/>
        </w:rPr>
        <w:t>s, 1 metodininkas</w:t>
      </w:r>
      <w:r w:rsidRPr="00AC2AF4">
        <w:rPr>
          <w:color w:val="000000" w:themeColor="text1"/>
          <w:szCs w:val="24"/>
        </w:rPr>
        <w:t>.</w:t>
      </w:r>
    </w:p>
    <w:p w14:paraId="19D79FA2" w14:textId="77777777" w:rsidR="003E1D5A" w:rsidRPr="001E101B" w:rsidRDefault="003E1D5A" w:rsidP="0025366E">
      <w:pPr>
        <w:widowControl w:val="0"/>
        <w:suppressAutoHyphens/>
        <w:spacing w:after="120"/>
        <w:ind w:right="-1" w:firstLine="709"/>
        <w:jc w:val="both"/>
        <w:rPr>
          <w:i/>
          <w:color w:val="000000" w:themeColor="text1"/>
          <w:szCs w:val="24"/>
          <w:u w:val="single"/>
        </w:rPr>
      </w:pPr>
      <w:r w:rsidRPr="001E101B">
        <w:rPr>
          <w:i/>
          <w:color w:val="000000" w:themeColor="text1"/>
          <w:szCs w:val="24"/>
          <w:u w:val="single"/>
        </w:rPr>
        <w:t xml:space="preserve">Brandos egzaminų (toliau – BE) organizavimas ir koordinavimas </w:t>
      </w:r>
    </w:p>
    <w:p w14:paraId="0013D6F5" w14:textId="77777777" w:rsidR="003E1D5A" w:rsidRPr="001E101B" w:rsidRDefault="003E1D5A" w:rsidP="0025366E">
      <w:pPr>
        <w:autoSpaceDE w:val="0"/>
        <w:autoSpaceDN w:val="0"/>
        <w:adjustRightInd w:val="0"/>
        <w:spacing w:line="360" w:lineRule="auto"/>
        <w:ind w:right="-1" w:firstLine="709"/>
        <w:jc w:val="both"/>
        <w:rPr>
          <w:rFonts w:eastAsia="Calibri"/>
          <w:bCs/>
          <w:color w:val="000000" w:themeColor="text1"/>
          <w:szCs w:val="24"/>
          <w:lang w:eastAsia="en-US"/>
        </w:rPr>
      </w:pPr>
      <w:r w:rsidRPr="001E101B">
        <w:rPr>
          <w:rFonts w:eastAsia="Calibri"/>
          <w:color w:val="000000" w:themeColor="text1"/>
          <w:szCs w:val="24"/>
          <w:lang w:eastAsia="en-US"/>
        </w:rPr>
        <w:t xml:space="preserve">Brandos egzaminų ir pagrindinio ugdymo pasiekimų patikrinimo organizavimo ir vykdymo koordinavimas įvykdytas vadovaujantis švietimo, mokslo ir sporto ministro nustatyta tvarka (pagal Brandos egzaminų organizavimo ir vykdymo tvarkos apraše ir Pagrindinio ugdymo pasiekimų patikrinimo organizavimo ir vykdymo tvarkos apraše nustatytus reikalavimus). </w:t>
      </w:r>
    </w:p>
    <w:p w14:paraId="142A24F6" w14:textId="77777777" w:rsidR="003E1D5A" w:rsidRPr="00D7546E" w:rsidRDefault="003E1D5A" w:rsidP="0025366E">
      <w:pPr>
        <w:spacing w:line="360" w:lineRule="auto"/>
        <w:ind w:right="-1" w:firstLine="709"/>
        <w:jc w:val="both"/>
        <w:rPr>
          <w:rFonts w:eastAsia="Calibri"/>
          <w:color w:val="000000" w:themeColor="text1"/>
          <w:szCs w:val="24"/>
          <w:lang w:eastAsia="en-US"/>
        </w:rPr>
      </w:pPr>
      <w:r w:rsidRPr="00D7546E">
        <w:rPr>
          <w:rFonts w:eastAsia="Calibri"/>
          <w:color w:val="000000" w:themeColor="text1"/>
          <w:szCs w:val="24"/>
          <w:lang w:eastAsia="en-US"/>
        </w:rPr>
        <w:t>Iki 2017 m. pasirenkančių laikyti lietuvių kalbos ir literatūros (toliau – LKL) valstybinį brandos egzaminą (toliau – VBE) dalis sparčiai augo: 2016 m. jį laikyti pasirinko 39</w:t>
      </w:r>
      <w:r w:rsidR="00315872">
        <w:rPr>
          <w:rFonts w:eastAsia="Calibri"/>
          <w:color w:val="000000" w:themeColor="text1"/>
          <w:szCs w:val="24"/>
          <w:lang w:eastAsia="en-US"/>
        </w:rPr>
        <w:t xml:space="preserve"> </w:t>
      </w:r>
      <w:r w:rsidRPr="00D7546E">
        <w:rPr>
          <w:rFonts w:eastAsia="Calibri"/>
          <w:color w:val="000000" w:themeColor="text1"/>
          <w:szCs w:val="24"/>
          <w:lang w:eastAsia="en-US"/>
        </w:rPr>
        <w:t>% savivaldybės abiturientų (šalyje beveik trečdaliu daugiau, t. y. 58</w:t>
      </w:r>
      <w:r w:rsidR="00315872">
        <w:rPr>
          <w:rFonts w:eastAsia="Calibri"/>
          <w:color w:val="000000" w:themeColor="text1"/>
          <w:szCs w:val="24"/>
          <w:lang w:eastAsia="en-US"/>
        </w:rPr>
        <w:t xml:space="preserve"> </w:t>
      </w:r>
      <w:r w:rsidRPr="00D7546E">
        <w:rPr>
          <w:rFonts w:eastAsia="Calibri"/>
          <w:color w:val="000000" w:themeColor="text1"/>
          <w:szCs w:val="24"/>
          <w:lang w:eastAsia="en-US"/>
        </w:rPr>
        <w:t>%), 2017 m. – 62</w:t>
      </w:r>
      <w:r w:rsidR="00315872">
        <w:rPr>
          <w:rFonts w:eastAsia="Calibri"/>
          <w:color w:val="000000" w:themeColor="text1"/>
          <w:szCs w:val="24"/>
          <w:lang w:eastAsia="en-US"/>
        </w:rPr>
        <w:t xml:space="preserve"> </w:t>
      </w:r>
      <w:r w:rsidRPr="00D7546E">
        <w:rPr>
          <w:rFonts w:eastAsia="Calibri"/>
          <w:color w:val="000000" w:themeColor="text1"/>
          <w:szCs w:val="24"/>
          <w:lang w:eastAsia="en-US"/>
        </w:rPr>
        <w:t xml:space="preserve">% (šalyje 58%). </w:t>
      </w:r>
      <w:r w:rsidRPr="00D7546E">
        <w:rPr>
          <w:rFonts w:eastAsia="Calibri"/>
          <w:color w:val="000000" w:themeColor="text1"/>
          <w:szCs w:val="24"/>
          <w:lang w:val="en-CA" w:eastAsia="en-US"/>
        </w:rPr>
        <w:t>N</w:t>
      </w:r>
      <w:proofErr w:type="spellStart"/>
      <w:r w:rsidRPr="00D7546E">
        <w:rPr>
          <w:rFonts w:eastAsia="Calibri"/>
          <w:color w:val="000000" w:themeColor="text1"/>
          <w:szCs w:val="24"/>
          <w:lang w:eastAsia="en-US"/>
        </w:rPr>
        <w:t>uo</w:t>
      </w:r>
      <w:proofErr w:type="spellEnd"/>
      <w:r w:rsidRPr="00D7546E">
        <w:rPr>
          <w:rFonts w:eastAsia="Calibri"/>
          <w:color w:val="000000" w:themeColor="text1"/>
          <w:szCs w:val="24"/>
          <w:lang w:eastAsia="en-US"/>
        </w:rPr>
        <w:t xml:space="preserve"> 2018 m. pastebimas sumažėjimas: 2018 m. – 50</w:t>
      </w:r>
      <w:r w:rsidR="00315872">
        <w:rPr>
          <w:rFonts w:eastAsia="Calibri"/>
          <w:color w:val="000000" w:themeColor="text1"/>
          <w:szCs w:val="24"/>
          <w:lang w:eastAsia="en-US"/>
        </w:rPr>
        <w:t xml:space="preserve"> </w:t>
      </w:r>
      <w:r w:rsidRPr="00D7546E">
        <w:rPr>
          <w:rFonts w:eastAsia="Calibri"/>
          <w:color w:val="000000" w:themeColor="text1"/>
          <w:szCs w:val="24"/>
          <w:lang w:eastAsia="en-US"/>
        </w:rPr>
        <w:t>%, 2019 m. – 44,6</w:t>
      </w:r>
      <w:r w:rsidR="00315872">
        <w:rPr>
          <w:rFonts w:eastAsia="Calibri"/>
          <w:color w:val="000000" w:themeColor="text1"/>
          <w:szCs w:val="24"/>
          <w:lang w:eastAsia="en-US"/>
        </w:rPr>
        <w:t xml:space="preserve"> </w:t>
      </w:r>
      <w:r w:rsidRPr="00D7546E">
        <w:rPr>
          <w:rFonts w:eastAsia="Calibri"/>
          <w:color w:val="000000" w:themeColor="text1"/>
          <w:szCs w:val="24"/>
          <w:lang w:eastAsia="en-US"/>
        </w:rPr>
        <w:t>%. Tuo tarpu šalies mastu šio egzamino pasirinkimas auga: 2018 m. – 59</w:t>
      </w:r>
      <w:r w:rsidR="00315872">
        <w:rPr>
          <w:rFonts w:eastAsia="Calibri"/>
          <w:color w:val="000000" w:themeColor="text1"/>
          <w:szCs w:val="24"/>
          <w:lang w:eastAsia="en-US"/>
        </w:rPr>
        <w:t xml:space="preserve"> </w:t>
      </w:r>
      <w:r w:rsidRPr="00D7546E">
        <w:rPr>
          <w:rFonts w:eastAsia="Calibri"/>
          <w:color w:val="000000" w:themeColor="text1"/>
          <w:szCs w:val="24"/>
          <w:lang w:eastAsia="en-US"/>
        </w:rPr>
        <w:t>%, 2019 m. – 60</w:t>
      </w:r>
      <w:r w:rsidR="00315872">
        <w:rPr>
          <w:rFonts w:eastAsia="Calibri"/>
          <w:color w:val="000000" w:themeColor="text1"/>
          <w:szCs w:val="24"/>
          <w:lang w:eastAsia="en-US"/>
        </w:rPr>
        <w:t xml:space="preserve"> </w:t>
      </w:r>
      <w:r w:rsidRPr="00D7546E">
        <w:rPr>
          <w:rFonts w:eastAsia="Calibri"/>
          <w:color w:val="000000" w:themeColor="text1"/>
          <w:szCs w:val="24"/>
          <w:lang w:eastAsia="en-US"/>
        </w:rPr>
        <w:t>%, 2020 m. – 61</w:t>
      </w:r>
      <w:r w:rsidR="00315872">
        <w:rPr>
          <w:rFonts w:eastAsia="Calibri"/>
          <w:color w:val="000000" w:themeColor="text1"/>
          <w:szCs w:val="24"/>
          <w:lang w:eastAsia="en-US"/>
        </w:rPr>
        <w:t xml:space="preserve"> </w:t>
      </w:r>
      <w:r w:rsidRPr="00D7546E">
        <w:rPr>
          <w:rFonts w:eastAsia="Calibri"/>
          <w:color w:val="000000" w:themeColor="text1"/>
          <w:szCs w:val="24"/>
          <w:lang w:eastAsia="en-US"/>
        </w:rPr>
        <w:t>%. 2020 m.  pasirinkusių dalis Visagine ūgtelėjo iki 56</w:t>
      </w:r>
      <w:r w:rsidR="00315872">
        <w:rPr>
          <w:rFonts w:eastAsia="Calibri"/>
          <w:color w:val="000000" w:themeColor="text1"/>
          <w:szCs w:val="24"/>
          <w:lang w:eastAsia="en-US"/>
        </w:rPr>
        <w:t xml:space="preserve"> </w:t>
      </w:r>
      <w:r w:rsidRPr="00D7546E">
        <w:rPr>
          <w:rFonts w:eastAsia="Calibri"/>
          <w:color w:val="000000" w:themeColor="text1"/>
          <w:szCs w:val="24"/>
          <w:lang w:eastAsia="en-US"/>
        </w:rPr>
        <w:t>%.</w:t>
      </w:r>
    </w:p>
    <w:p w14:paraId="2FD8AE70" w14:textId="77777777" w:rsidR="003E1D5A" w:rsidRPr="00F60AED" w:rsidRDefault="003E1D5A" w:rsidP="0025366E">
      <w:pPr>
        <w:spacing w:line="360" w:lineRule="auto"/>
        <w:ind w:right="-1" w:firstLine="709"/>
        <w:jc w:val="both"/>
        <w:rPr>
          <w:color w:val="000000" w:themeColor="text1"/>
          <w:szCs w:val="24"/>
        </w:rPr>
      </w:pPr>
      <w:r w:rsidRPr="00F60AED">
        <w:rPr>
          <w:color w:val="000000" w:themeColor="text1"/>
          <w:szCs w:val="24"/>
        </w:rPr>
        <w:t>Pastaruosius keletą metų neišlaikiusiųjų LKL VBE mažėjo (2017 m. ir 2018 m. didžiąją dalį  neišlaikiusiųjų sudarė abiturientai, neišlaikę LKL): 2017 m. – 22,4</w:t>
      </w:r>
      <w:r w:rsidR="00315872">
        <w:rPr>
          <w:color w:val="000000" w:themeColor="text1"/>
          <w:szCs w:val="24"/>
        </w:rPr>
        <w:t xml:space="preserve"> </w:t>
      </w:r>
      <w:r w:rsidRPr="00F60AED">
        <w:rPr>
          <w:color w:val="000000" w:themeColor="text1"/>
          <w:szCs w:val="24"/>
        </w:rPr>
        <w:t>%, 2018 m. – 21</w:t>
      </w:r>
      <w:r w:rsidR="00315872">
        <w:rPr>
          <w:color w:val="000000" w:themeColor="text1"/>
          <w:szCs w:val="24"/>
        </w:rPr>
        <w:t xml:space="preserve"> </w:t>
      </w:r>
      <w:r w:rsidRPr="00F60AED">
        <w:rPr>
          <w:color w:val="000000" w:themeColor="text1"/>
          <w:szCs w:val="24"/>
        </w:rPr>
        <w:t>%, 2019 m. – 8,1</w:t>
      </w:r>
      <w:r w:rsidR="00315872">
        <w:rPr>
          <w:color w:val="000000" w:themeColor="text1"/>
          <w:szCs w:val="24"/>
        </w:rPr>
        <w:t xml:space="preserve"> </w:t>
      </w:r>
      <w:r w:rsidRPr="00F60AED">
        <w:rPr>
          <w:color w:val="000000" w:themeColor="text1"/>
          <w:szCs w:val="24"/>
        </w:rPr>
        <w:t>%). Tačiau 2020 m. rezultatai itin prasti: LKL VBE neišlaikė 30</w:t>
      </w:r>
      <w:r w:rsidR="00315872">
        <w:rPr>
          <w:color w:val="000000" w:themeColor="text1"/>
          <w:szCs w:val="24"/>
        </w:rPr>
        <w:t xml:space="preserve"> </w:t>
      </w:r>
      <w:r w:rsidRPr="00F60AED">
        <w:rPr>
          <w:color w:val="000000" w:themeColor="text1"/>
          <w:szCs w:val="24"/>
        </w:rPr>
        <w:t>% laikiusių šį egzaminą. Šalies mastu šio egzamino neišlaikė 11 % laikiusi</w:t>
      </w:r>
      <w:r>
        <w:rPr>
          <w:color w:val="000000" w:themeColor="text1"/>
          <w:szCs w:val="24"/>
        </w:rPr>
        <w:t>ų</w:t>
      </w:r>
      <w:r w:rsidRPr="00F60AED">
        <w:rPr>
          <w:color w:val="000000" w:themeColor="text1"/>
          <w:szCs w:val="24"/>
        </w:rPr>
        <w:t>jų (2018, 2019 m. – po 9 %).</w:t>
      </w:r>
    </w:p>
    <w:p w14:paraId="26A8C13F" w14:textId="77777777" w:rsidR="003E1D5A" w:rsidRPr="00F60AED" w:rsidRDefault="003E1D5A" w:rsidP="00400391">
      <w:pPr>
        <w:spacing w:line="360" w:lineRule="auto"/>
        <w:ind w:right="-1" w:firstLine="567"/>
        <w:jc w:val="both"/>
        <w:rPr>
          <w:color w:val="000000" w:themeColor="text1"/>
          <w:szCs w:val="24"/>
        </w:rPr>
      </w:pPr>
      <w:r w:rsidRPr="00F60AED">
        <w:rPr>
          <w:color w:val="000000" w:themeColor="text1"/>
          <w:szCs w:val="24"/>
        </w:rPr>
        <w:t>Nuo 2017 m. pagrindiniu lygmeniu LKL VBE išlaikiusiųjų dalis didėjo: 24</w:t>
      </w:r>
      <w:r w:rsidR="00315872">
        <w:rPr>
          <w:color w:val="000000" w:themeColor="text1"/>
          <w:szCs w:val="24"/>
        </w:rPr>
        <w:t xml:space="preserve"> </w:t>
      </w:r>
      <w:r w:rsidRPr="00F60AED">
        <w:rPr>
          <w:color w:val="000000" w:themeColor="text1"/>
          <w:szCs w:val="24"/>
        </w:rPr>
        <w:t xml:space="preserve">% – 2017 m., </w:t>
      </w:r>
      <w:r w:rsidR="004D2550">
        <w:rPr>
          <w:color w:val="000000" w:themeColor="text1"/>
          <w:szCs w:val="24"/>
        </w:rPr>
        <w:t xml:space="preserve">                 </w:t>
      </w:r>
      <w:r w:rsidRPr="00F60AED">
        <w:rPr>
          <w:color w:val="000000" w:themeColor="text1"/>
          <w:szCs w:val="24"/>
        </w:rPr>
        <w:t>44</w:t>
      </w:r>
      <w:r w:rsidR="00315872">
        <w:rPr>
          <w:color w:val="000000" w:themeColor="text1"/>
          <w:szCs w:val="24"/>
        </w:rPr>
        <w:t xml:space="preserve"> </w:t>
      </w:r>
      <w:r w:rsidRPr="00F60AED">
        <w:rPr>
          <w:color w:val="000000" w:themeColor="text1"/>
          <w:szCs w:val="24"/>
        </w:rPr>
        <w:t>% – 2018 m., 49</w:t>
      </w:r>
      <w:r w:rsidR="00315872">
        <w:rPr>
          <w:color w:val="000000" w:themeColor="text1"/>
          <w:szCs w:val="24"/>
        </w:rPr>
        <w:t xml:space="preserve"> </w:t>
      </w:r>
      <w:r w:rsidRPr="00F60AED">
        <w:rPr>
          <w:color w:val="000000" w:themeColor="text1"/>
          <w:szCs w:val="24"/>
        </w:rPr>
        <w:t>% – 2019 m. 2020 m. tokių yra 34% (šalies mastu atitinkamai pagal metus 38%, 47</w:t>
      </w:r>
      <w:r w:rsidR="00315872">
        <w:rPr>
          <w:color w:val="000000" w:themeColor="text1"/>
          <w:szCs w:val="24"/>
        </w:rPr>
        <w:t xml:space="preserve"> </w:t>
      </w:r>
      <w:r w:rsidRPr="00F60AED">
        <w:rPr>
          <w:color w:val="000000" w:themeColor="text1"/>
          <w:szCs w:val="24"/>
        </w:rPr>
        <w:t>%, 47</w:t>
      </w:r>
      <w:r w:rsidR="00315872">
        <w:rPr>
          <w:color w:val="000000" w:themeColor="text1"/>
          <w:szCs w:val="24"/>
        </w:rPr>
        <w:t xml:space="preserve"> </w:t>
      </w:r>
      <w:r w:rsidRPr="00F60AED">
        <w:rPr>
          <w:color w:val="000000" w:themeColor="text1"/>
          <w:szCs w:val="24"/>
        </w:rPr>
        <w:t>%, 43</w:t>
      </w:r>
      <w:r w:rsidR="00315872">
        <w:rPr>
          <w:color w:val="000000" w:themeColor="text1"/>
          <w:szCs w:val="24"/>
        </w:rPr>
        <w:t xml:space="preserve"> </w:t>
      </w:r>
      <w:r w:rsidRPr="00F60AED">
        <w:rPr>
          <w:color w:val="000000" w:themeColor="text1"/>
          <w:szCs w:val="24"/>
        </w:rPr>
        <w:t>%). Per 2017</w:t>
      </w:r>
      <w:r w:rsidR="00315872">
        <w:rPr>
          <w:color w:val="000000" w:themeColor="text1"/>
          <w:szCs w:val="24"/>
        </w:rPr>
        <w:t>–</w:t>
      </w:r>
      <w:r w:rsidRPr="00F60AED">
        <w:rPr>
          <w:color w:val="000000" w:themeColor="text1"/>
          <w:szCs w:val="24"/>
        </w:rPr>
        <w:t>2019 m. išlaikiusių aukštesniuoju lygmeniu dalis tiek savivaldybės, tiek šalies mastu išaugo ~5 kartus (nors mūsų savivaldybės mokyklų rezultatai šiuo atžvilgiu buvo mažesni dukart). 2020 m. šalies mastu tokių buvo apie 10</w:t>
      </w:r>
      <w:r w:rsidR="00422802">
        <w:rPr>
          <w:color w:val="000000" w:themeColor="text1"/>
          <w:szCs w:val="24"/>
        </w:rPr>
        <w:t xml:space="preserve"> </w:t>
      </w:r>
      <w:r w:rsidRPr="00F60AED">
        <w:rPr>
          <w:color w:val="000000" w:themeColor="text1"/>
          <w:szCs w:val="24"/>
        </w:rPr>
        <w:t>%, tačiau nei vienas Visagino gimnazijų kandidatas nepasiekė šio lygio.</w:t>
      </w:r>
    </w:p>
    <w:p w14:paraId="330A44E3" w14:textId="77777777" w:rsidR="003E1D5A" w:rsidRPr="00F60AED" w:rsidRDefault="003E1D5A" w:rsidP="0025366E">
      <w:pPr>
        <w:spacing w:line="360" w:lineRule="auto"/>
        <w:ind w:right="-1" w:firstLine="709"/>
        <w:jc w:val="both"/>
        <w:rPr>
          <w:color w:val="000000" w:themeColor="text1"/>
          <w:szCs w:val="24"/>
        </w:rPr>
      </w:pPr>
      <w:r w:rsidRPr="00F60AED">
        <w:rPr>
          <w:color w:val="000000" w:themeColor="text1"/>
          <w:szCs w:val="24"/>
        </w:rPr>
        <w:t>Bendras LKL VBE balo vidurkis 2017–2019 didėjo (2017 m. – 27, 2018 m. – 35,5, 2019 m. – 42,1). Tačiau 2020 m. jis nukrito iki 28. Išlieka balo vidurkio skirtumas tarp lietuvių ir rusų mokomąja kalba mokyklų: 2018 m. skirtumas sudarė 3,5 karto ir buvo didžiausias per pastaruosius 4 metus, 2019 m. jis buvo mažiausias per 2015–2019 m., o štai 2020 m. padidėjo iki 2 kartų.</w:t>
      </w:r>
    </w:p>
    <w:p w14:paraId="2C017861" w14:textId="77777777" w:rsidR="003E1D5A" w:rsidRPr="00F60AED" w:rsidRDefault="003E1D5A" w:rsidP="0025366E">
      <w:pPr>
        <w:spacing w:line="360" w:lineRule="auto"/>
        <w:ind w:right="-1" w:firstLine="709"/>
        <w:jc w:val="both"/>
        <w:rPr>
          <w:color w:val="000000" w:themeColor="text1"/>
          <w:szCs w:val="24"/>
        </w:rPr>
      </w:pPr>
      <w:r w:rsidRPr="00F60AED">
        <w:rPr>
          <w:color w:val="000000" w:themeColor="text1"/>
          <w:szCs w:val="24"/>
        </w:rPr>
        <w:t xml:space="preserve">LKL mokyklinio brandos egzamino (toliau – MBE) rezultatų analizė parodė, kad </w:t>
      </w:r>
      <w:r w:rsidRPr="00F60AED">
        <w:rPr>
          <w:rFonts w:eastAsiaTheme="minorEastAsia"/>
          <w:color w:val="000000" w:themeColor="text1"/>
          <w:szCs w:val="24"/>
        </w:rPr>
        <w:t>2020 metais bendras balo vidurkis padidėjo nuo 5,9 (2019 m.) iki 6,2 (2020 m.). Gavusių 9-10 balų įvertinimą dalis: 2018 m. – 4,3</w:t>
      </w:r>
      <w:r w:rsidR="00422802">
        <w:rPr>
          <w:rFonts w:eastAsiaTheme="minorEastAsia"/>
          <w:color w:val="000000" w:themeColor="text1"/>
          <w:szCs w:val="24"/>
        </w:rPr>
        <w:t xml:space="preserve"> </w:t>
      </w:r>
      <w:r w:rsidRPr="00F60AED">
        <w:rPr>
          <w:rFonts w:eastAsiaTheme="minorEastAsia"/>
          <w:color w:val="000000" w:themeColor="text1"/>
          <w:szCs w:val="24"/>
        </w:rPr>
        <w:t>% (šalyje 3,5</w:t>
      </w:r>
      <w:r w:rsidR="00422802">
        <w:rPr>
          <w:rFonts w:eastAsiaTheme="minorEastAsia"/>
          <w:color w:val="000000" w:themeColor="text1"/>
          <w:szCs w:val="24"/>
        </w:rPr>
        <w:t xml:space="preserve"> </w:t>
      </w:r>
      <w:r w:rsidRPr="00F60AED">
        <w:rPr>
          <w:rFonts w:eastAsiaTheme="minorEastAsia"/>
          <w:color w:val="000000" w:themeColor="text1"/>
          <w:szCs w:val="24"/>
        </w:rPr>
        <w:t>%), 2019 m. – 2,3</w:t>
      </w:r>
      <w:r w:rsidR="00422802">
        <w:rPr>
          <w:rFonts w:eastAsiaTheme="minorEastAsia"/>
          <w:color w:val="000000" w:themeColor="text1"/>
          <w:szCs w:val="24"/>
        </w:rPr>
        <w:t xml:space="preserve"> </w:t>
      </w:r>
      <w:r w:rsidRPr="00F60AED">
        <w:rPr>
          <w:rFonts w:eastAsiaTheme="minorEastAsia"/>
          <w:color w:val="000000" w:themeColor="text1"/>
          <w:szCs w:val="24"/>
        </w:rPr>
        <w:t>% (šalyje 3,3</w:t>
      </w:r>
      <w:r w:rsidR="00422802">
        <w:rPr>
          <w:rFonts w:eastAsiaTheme="minorEastAsia"/>
          <w:color w:val="000000" w:themeColor="text1"/>
          <w:szCs w:val="24"/>
        </w:rPr>
        <w:t xml:space="preserve"> </w:t>
      </w:r>
      <w:r w:rsidRPr="00F60AED">
        <w:rPr>
          <w:rFonts w:eastAsiaTheme="minorEastAsia"/>
          <w:color w:val="000000" w:themeColor="text1"/>
          <w:szCs w:val="24"/>
        </w:rPr>
        <w:t>%), 2020 m. – 2,7</w:t>
      </w:r>
      <w:r w:rsidR="00422802">
        <w:rPr>
          <w:rFonts w:eastAsiaTheme="minorEastAsia"/>
          <w:color w:val="000000" w:themeColor="text1"/>
          <w:szCs w:val="24"/>
        </w:rPr>
        <w:t xml:space="preserve"> </w:t>
      </w:r>
      <w:r w:rsidRPr="00F60AED">
        <w:rPr>
          <w:rFonts w:eastAsiaTheme="minorEastAsia"/>
          <w:color w:val="000000" w:themeColor="text1"/>
          <w:szCs w:val="24"/>
        </w:rPr>
        <w:t>% (šalyje 2,7</w:t>
      </w:r>
      <w:r w:rsidR="00422802">
        <w:rPr>
          <w:rFonts w:eastAsiaTheme="minorEastAsia"/>
          <w:color w:val="000000" w:themeColor="text1"/>
          <w:szCs w:val="24"/>
        </w:rPr>
        <w:t xml:space="preserve"> </w:t>
      </w:r>
      <w:r w:rsidRPr="00F60AED">
        <w:rPr>
          <w:rFonts w:eastAsiaTheme="minorEastAsia"/>
          <w:color w:val="000000" w:themeColor="text1"/>
          <w:szCs w:val="24"/>
        </w:rPr>
        <w:t>%). Įvertintų 4 balais mokinių dalis rusų</w:t>
      </w:r>
      <w:r w:rsidRPr="00F60AED">
        <w:rPr>
          <w:color w:val="000000" w:themeColor="text1"/>
          <w:szCs w:val="24"/>
        </w:rPr>
        <w:t xml:space="preserve"> mokomąja kalba </w:t>
      </w:r>
      <w:r w:rsidRPr="00F60AED">
        <w:rPr>
          <w:rFonts w:eastAsiaTheme="minorEastAsia"/>
          <w:color w:val="000000" w:themeColor="text1"/>
          <w:szCs w:val="24"/>
        </w:rPr>
        <w:t>mokyklose ženkliai sumažėjo, palyginus su 2019 m., ir skirtumas tarp rusų ir lietuvių mok</w:t>
      </w:r>
      <w:r w:rsidRPr="00F60AED">
        <w:rPr>
          <w:color w:val="000000" w:themeColor="text1"/>
          <w:szCs w:val="24"/>
        </w:rPr>
        <w:t>omąja kalba</w:t>
      </w:r>
      <w:r w:rsidRPr="00F60AED">
        <w:rPr>
          <w:rFonts w:eastAsiaTheme="minorEastAsia"/>
          <w:color w:val="000000" w:themeColor="text1"/>
          <w:szCs w:val="24"/>
        </w:rPr>
        <w:t xml:space="preserve"> mokyklų pagal šį rodiklį procentine iš</w:t>
      </w:r>
      <w:r w:rsidRPr="00F60AED">
        <w:rPr>
          <w:color w:val="000000" w:themeColor="text1"/>
          <w:szCs w:val="24"/>
        </w:rPr>
        <w:t>raiška beveik susilygino. Todėl</w:t>
      </w:r>
      <w:r w:rsidRPr="00F60AED">
        <w:rPr>
          <w:rFonts w:eastAsiaTheme="minorEastAsia"/>
          <w:color w:val="000000" w:themeColor="text1"/>
          <w:szCs w:val="24"/>
        </w:rPr>
        <w:t xml:space="preserve"> </w:t>
      </w:r>
      <w:r w:rsidRPr="00F60AED">
        <w:rPr>
          <w:color w:val="000000" w:themeColor="text1"/>
          <w:szCs w:val="24"/>
        </w:rPr>
        <w:t>teigtina</w:t>
      </w:r>
      <w:r w:rsidRPr="00F60AED">
        <w:rPr>
          <w:rFonts w:eastAsiaTheme="minorEastAsia"/>
          <w:color w:val="000000" w:themeColor="text1"/>
          <w:szCs w:val="24"/>
        </w:rPr>
        <w:t xml:space="preserve">, kad šio mokyklinio BE rezultatai palaipsniui gerėja. Tačiau </w:t>
      </w:r>
      <w:r w:rsidRPr="00F60AED">
        <w:rPr>
          <w:rFonts w:eastAsiaTheme="minorEastAsia"/>
          <w:color w:val="000000" w:themeColor="text1"/>
          <w:szCs w:val="24"/>
        </w:rPr>
        <w:lastRenderedPageBreak/>
        <w:t>išlieka tendencija, kad įvertinimo vidurkio skirtumas tarp rusų ir lietuvių mok</w:t>
      </w:r>
      <w:r w:rsidRPr="00F60AED">
        <w:rPr>
          <w:color w:val="000000" w:themeColor="text1"/>
          <w:szCs w:val="24"/>
        </w:rPr>
        <w:t>omąja kalba</w:t>
      </w:r>
      <w:r w:rsidRPr="00F60AED">
        <w:rPr>
          <w:rFonts w:eastAsiaTheme="minorEastAsia"/>
          <w:color w:val="000000" w:themeColor="text1"/>
          <w:szCs w:val="24"/>
        </w:rPr>
        <w:t xml:space="preserve"> mokyklų vis dar sudaro apie 1 balą.</w:t>
      </w:r>
      <w:r w:rsidRPr="00F60AED">
        <w:rPr>
          <w:color w:val="000000" w:themeColor="text1"/>
          <w:szCs w:val="24"/>
        </w:rPr>
        <w:t xml:space="preserve"> </w:t>
      </w:r>
    </w:p>
    <w:p w14:paraId="4F73F8C1" w14:textId="77777777" w:rsidR="003E1D5A" w:rsidRPr="00F60AED" w:rsidRDefault="003E1D5A" w:rsidP="00400391">
      <w:pPr>
        <w:spacing w:line="360" w:lineRule="auto"/>
        <w:ind w:right="-1" w:firstLine="567"/>
        <w:jc w:val="both"/>
        <w:rPr>
          <w:color w:val="000000" w:themeColor="text1"/>
          <w:szCs w:val="24"/>
        </w:rPr>
      </w:pPr>
      <w:r w:rsidRPr="00F60AED">
        <w:rPr>
          <w:color w:val="000000" w:themeColor="text1"/>
          <w:szCs w:val="24"/>
        </w:rPr>
        <w:t>2020 m. itin prasti buvo matematikos laikymo rezultatai: neišlaikė 17</w:t>
      </w:r>
      <w:r w:rsidR="00422802">
        <w:rPr>
          <w:color w:val="000000" w:themeColor="text1"/>
          <w:szCs w:val="24"/>
        </w:rPr>
        <w:t xml:space="preserve"> </w:t>
      </w:r>
      <w:r w:rsidRPr="00F60AED">
        <w:rPr>
          <w:color w:val="000000" w:themeColor="text1"/>
          <w:szCs w:val="24"/>
        </w:rPr>
        <w:t xml:space="preserve">% (šalies mastu – </w:t>
      </w:r>
      <w:r w:rsidR="004D2550">
        <w:rPr>
          <w:color w:val="000000" w:themeColor="text1"/>
          <w:szCs w:val="24"/>
        </w:rPr>
        <w:t xml:space="preserve">                      </w:t>
      </w:r>
      <w:r w:rsidRPr="00F60AED">
        <w:rPr>
          <w:color w:val="000000" w:themeColor="text1"/>
          <w:szCs w:val="24"/>
        </w:rPr>
        <w:t>virš 30</w:t>
      </w:r>
      <w:r w:rsidR="00422802">
        <w:rPr>
          <w:color w:val="000000" w:themeColor="text1"/>
          <w:szCs w:val="24"/>
        </w:rPr>
        <w:t xml:space="preserve"> </w:t>
      </w:r>
      <w:r w:rsidRPr="00F60AED">
        <w:rPr>
          <w:color w:val="000000" w:themeColor="text1"/>
          <w:szCs w:val="24"/>
        </w:rPr>
        <w:t>%), tik patenkinamuoju lygmeniu išlaikė apie 50</w:t>
      </w:r>
      <w:r w:rsidR="00422802">
        <w:rPr>
          <w:color w:val="000000" w:themeColor="text1"/>
          <w:szCs w:val="24"/>
        </w:rPr>
        <w:t xml:space="preserve"> </w:t>
      </w:r>
      <w:r w:rsidRPr="00F60AED">
        <w:rPr>
          <w:color w:val="000000" w:themeColor="text1"/>
          <w:szCs w:val="24"/>
        </w:rPr>
        <w:t>% (šalyje – apie 40</w:t>
      </w:r>
      <w:r w:rsidR="00422802">
        <w:rPr>
          <w:color w:val="000000" w:themeColor="text1"/>
          <w:szCs w:val="24"/>
        </w:rPr>
        <w:t xml:space="preserve"> </w:t>
      </w:r>
      <w:r w:rsidRPr="00F60AED">
        <w:rPr>
          <w:color w:val="000000" w:themeColor="text1"/>
          <w:szCs w:val="24"/>
        </w:rPr>
        <w:t>%).</w:t>
      </w:r>
    </w:p>
    <w:p w14:paraId="2F1AE3F3" w14:textId="77777777" w:rsidR="003E1D5A" w:rsidRPr="00FD3FE8" w:rsidRDefault="003E1D5A" w:rsidP="00400391">
      <w:pPr>
        <w:spacing w:line="360" w:lineRule="auto"/>
        <w:ind w:firstLine="567"/>
        <w:jc w:val="both"/>
        <w:rPr>
          <w:color w:val="000000" w:themeColor="text1"/>
          <w:szCs w:val="24"/>
        </w:rPr>
      </w:pPr>
      <w:r w:rsidRPr="00FD3FE8">
        <w:rPr>
          <w:color w:val="000000" w:themeColor="text1"/>
          <w:szCs w:val="24"/>
        </w:rPr>
        <w:t>Dalies VBE rezultatai pakankamai geri:</w:t>
      </w:r>
    </w:p>
    <w:p w14:paraId="35A7A0F8" w14:textId="77777777" w:rsidR="003E1D5A" w:rsidRPr="00400391" w:rsidRDefault="003E1D5A" w:rsidP="00737C27">
      <w:pPr>
        <w:pStyle w:val="Sraopastraipa"/>
        <w:numPr>
          <w:ilvl w:val="1"/>
          <w:numId w:val="30"/>
        </w:numPr>
        <w:tabs>
          <w:tab w:val="left" w:pos="993"/>
        </w:tabs>
        <w:spacing w:line="360" w:lineRule="auto"/>
        <w:ind w:left="0" w:firstLine="567"/>
        <w:jc w:val="both"/>
        <w:rPr>
          <w:color w:val="000000" w:themeColor="text1"/>
          <w:szCs w:val="24"/>
        </w:rPr>
      </w:pPr>
      <w:r w:rsidRPr="00400391">
        <w:rPr>
          <w:color w:val="000000" w:themeColor="text1"/>
          <w:szCs w:val="24"/>
        </w:rPr>
        <w:t xml:space="preserve">Anglų kalbos egzaminas išlaikytas labai gerai. </w:t>
      </w:r>
      <w:r w:rsidRPr="00400391">
        <w:rPr>
          <w:rFonts w:eastAsiaTheme="minorHAnsi"/>
          <w:color w:val="000000" w:themeColor="text1"/>
          <w:szCs w:val="24"/>
          <w:lang w:eastAsia="en-US"/>
        </w:rPr>
        <w:t>2018 ir 2019 m. virš 40</w:t>
      </w:r>
      <w:r w:rsidR="00422802">
        <w:rPr>
          <w:rFonts w:eastAsiaTheme="minorHAnsi"/>
          <w:color w:val="000000" w:themeColor="text1"/>
          <w:szCs w:val="24"/>
          <w:lang w:eastAsia="en-US"/>
        </w:rPr>
        <w:t xml:space="preserve"> </w:t>
      </w:r>
      <w:r w:rsidRPr="00400391">
        <w:rPr>
          <w:rFonts w:eastAsiaTheme="minorHAnsi"/>
          <w:color w:val="000000" w:themeColor="text1"/>
          <w:szCs w:val="24"/>
          <w:lang w:eastAsia="en-US"/>
        </w:rPr>
        <w:t xml:space="preserve">% </w:t>
      </w:r>
      <w:r w:rsidRPr="00400391">
        <w:rPr>
          <w:color w:val="000000" w:themeColor="text1"/>
          <w:szCs w:val="24"/>
        </w:rPr>
        <w:t>šį</w:t>
      </w:r>
      <w:r w:rsidRPr="00400391">
        <w:rPr>
          <w:rFonts w:eastAsiaTheme="minorHAnsi"/>
          <w:color w:val="000000" w:themeColor="text1"/>
          <w:szCs w:val="24"/>
          <w:lang w:eastAsia="en-US"/>
        </w:rPr>
        <w:t xml:space="preserve"> egzaminą išlaikė pagrindiniu lygmeniu, 2020 m. </w:t>
      </w:r>
      <w:r w:rsidRPr="00400391">
        <w:rPr>
          <w:color w:val="000000" w:themeColor="text1"/>
          <w:szCs w:val="24"/>
        </w:rPr>
        <w:t>–</w:t>
      </w:r>
      <w:r w:rsidRPr="00400391">
        <w:rPr>
          <w:rFonts w:eastAsiaTheme="minorHAnsi"/>
          <w:color w:val="000000" w:themeColor="text1"/>
          <w:szCs w:val="24"/>
          <w:lang w:eastAsia="en-US"/>
        </w:rPr>
        <w:t xml:space="preserve"> 54</w:t>
      </w:r>
      <w:r w:rsidR="00422802">
        <w:rPr>
          <w:rFonts w:eastAsiaTheme="minorHAnsi"/>
          <w:color w:val="000000" w:themeColor="text1"/>
          <w:szCs w:val="24"/>
          <w:lang w:eastAsia="en-US"/>
        </w:rPr>
        <w:t xml:space="preserve"> </w:t>
      </w:r>
      <w:r w:rsidRPr="00400391">
        <w:rPr>
          <w:rFonts w:eastAsiaTheme="minorHAnsi"/>
          <w:color w:val="000000" w:themeColor="text1"/>
          <w:szCs w:val="24"/>
          <w:lang w:eastAsia="en-US"/>
        </w:rPr>
        <w:t>% (šalyje – 49</w:t>
      </w:r>
      <w:r w:rsidR="00422802">
        <w:rPr>
          <w:rFonts w:eastAsiaTheme="minorHAnsi"/>
          <w:color w:val="000000" w:themeColor="text1"/>
          <w:szCs w:val="24"/>
          <w:lang w:eastAsia="en-US"/>
        </w:rPr>
        <w:t xml:space="preserve"> </w:t>
      </w:r>
      <w:r w:rsidRPr="00400391">
        <w:rPr>
          <w:rFonts w:eastAsiaTheme="minorHAnsi"/>
          <w:color w:val="000000" w:themeColor="text1"/>
          <w:szCs w:val="24"/>
          <w:lang w:eastAsia="en-US"/>
        </w:rPr>
        <w:t xml:space="preserve">%). </w:t>
      </w:r>
    </w:p>
    <w:p w14:paraId="7AD70CB4" w14:textId="77777777" w:rsidR="003E1D5A" w:rsidRPr="00400391" w:rsidRDefault="003E1D5A" w:rsidP="00737C27">
      <w:pPr>
        <w:pStyle w:val="Sraopastraipa"/>
        <w:numPr>
          <w:ilvl w:val="1"/>
          <w:numId w:val="30"/>
        </w:numPr>
        <w:tabs>
          <w:tab w:val="left" w:pos="993"/>
        </w:tabs>
        <w:spacing w:line="360" w:lineRule="auto"/>
        <w:ind w:left="0" w:firstLine="567"/>
        <w:jc w:val="both"/>
        <w:rPr>
          <w:color w:val="000000" w:themeColor="text1"/>
          <w:szCs w:val="24"/>
        </w:rPr>
      </w:pPr>
      <w:r w:rsidRPr="00400391">
        <w:rPr>
          <w:color w:val="000000" w:themeColor="text1"/>
          <w:szCs w:val="24"/>
        </w:rPr>
        <w:t xml:space="preserve">Informacinių technologijų </w:t>
      </w:r>
      <w:r w:rsidRPr="00400391">
        <w:rPr>
          <w:rFonts w:eastAsiaTheme="minorEastAsia"/>
          <w:color w:val="000000" w:themeColor="text1"/>
          <w:szCs w:val="24"/>
        </w:rPr>
        <w:t>VBE rezultatai šiek teik prastesni už praeitų metų rezultatus, tačiau pakankamai geri. Pagrindiniu lygmeniu šį egzaminą išlaikė 36,4</w:t>
      </w:r>
      <w:r w:rsidR="00422802">
        <w:rPr>
          <w:rFonts w:eastAsiaTheme="minorEastAsia"/>
          <w:color w:val="000000" w:themeColor="text1"/>
          <w:szCs w:val="24"/>
        </w:rPr>
        <w:t xml:space="preserve"> </w:t>
      </w:r>
      <w:r w:rsidRPr="00400391">
        <w:rPr>
          <w:rFonts w:eastAsiaTheme="minorEastAsia"/>
          <w:color w:val="000000" w:themeColor="text1"/>
          <w:szCs w:val="24"/>
        </w:rPr>
        <w:t xml:space="preserve">% (2018 m. </w:t>
      </w:r>
      <w:r w:rsidRPr="00400391">
        <w:rPr>
          <w:color w:val="000000" w:themeColor="text1"/>
          <w:szCs w:val="24"/>
        </w:rPr>
        <w:t>–</w:t>
      </w:r>
      <w:r w:rsidRPr="00400391">
        <w:rPr>
          <w:rFonts w:eastAsiaTheme="minorEastAsia"/>
          <w:color w:val="000000" w:themeColor="text1"/>
          <w:szCs w:val="24"/>
        </w:rPr>
        <w:t xml:space="preserve"> 37,5</w:t>
      </w:r>
      <w:r w:rsidR="00422802">
        <w:rPr>
          <w:rFonts w:eastAsiaTheme="minorEastAsia"/>
          <w:color w:val="000000" w:themeColor="text1"/>
          <w:szCs w:val="24"/>
        </w:rPr>
        <w:t xml:space="preserve"> </w:t>
      </w:r>
      <w:r w:rsidRPr="00400391">
        <w:rPr>
          <w:rFonts w:eastAsiaTheme="minorEastAsia"/>
          <w:color w:val="000000" w:themeColor="text1"/>
          <w:szCs w:val="24"/>
        </w:rPr>
        <w:t xml:space="preserve">% laikiusiųjų, 2019 m. </w:t>
      </w:r>
      <w:r w:rsidRPr="00400391">
        <w:rPr>
          <w:color w:val="000000" w:themeColor="text1"/>
          <w:szCs w:val="24"/>
        </w:rPr>
        <w:t xml:space="preserve">– </w:t>
      </w:r>
      <w:r w:rsidRPr="00400391">
        <w:rPr>
          <w:rFonts w:eastAsiaTheme="minorEastAsia"/>
          <w:color w:val="000000" w:themeColor="text1"/>
          <w:szCs w:val="24"/>
        </w:rPr>
        <w:t xml:space="preserve">30,8 %). </w:t>
      </w:r>
    </w:p>
    <w:p w14:paraId="270F4197" w14:textId="77777777" w:rsidR="003E1D5A" w:rsidRPr="00400391" w:rsidRDefault="003E1D5A" w:rsidP="00737C27">
      <w:pPr>
        <w:pStyle w:val="Sraopastraipa"/>
        <w:numPr>
          <w:ilvl w:val="1"/>
          <w:numId w:val="30"/>
        </w:numPr>
        <w:tabs>
          <w:tab w:val="left" w:pos="993"/>
        </w:tabs>
        <w:spacing w:line="360" w:lineRule="auto"/>
        <w:ind w:left="0" w:firstLine="567"/>
        <w:jc w:val="both"/>
        <w:rPr>
          <w:rFonts w:asciiTheme="minorHAnsi" w:hAnsiTheme="minorHAnsi" w:cstheme="minorBidi"/>
          <w:color w:val="000000" w:themeColor="text1"/>
          <w:sz w:val="22"/>
          <w:szCs w:val="22"/>
        </w:rPr>
      </w:pPr>
      <w:r w:rsidRPr="00400391">
        <w:rPr>
          <w:color w:val="000000" w:themeColor="text1"/>
          <w:szCs w:val="24"/>
        </w:rPr>
        <w:t>Pakankamai geri biologijos VBE rezultatai, nes pagrindiniu lygmeniu išlaikė 85</w:t>
      </w:r>
      <w:r w:rsidR="00422802">
        <w:rPr>
          <w:color w:val="000000" w:themeColor="text1"/>
          <w:szCs w:val="24"/>
        </w:rPr>
        <w:t xml:space="preserve"> </w:t>
      </w:r>
      <w:r w:rsidRPr="00400391">
        <w:rPr>
          <w:color w:val="000000" w:themeColor="text1"/>
          <w:szCs w:val="24"/>
        </w:rPr>
        <w:t>% laikiusiųjų (2018 m. – 38,5</w:t>
      </w:r>
      <w:r w:rsidR="00422802">
        <w:rPr>
          <w:color w:val="000000" w:themeColor="text1"/>
          <w:szCs w:val="24"/>
        </w:rPr>
        <w:t xml:space="preserve"> </w:t>
      </w:r>
      <w:r w:rsidRPr="00400391">
        <w:rPr>
          <w:color w:val="000000" w:themeColor="text1"/>
          <w:szCs w:val="24"/>
        </w:rPr>
        <w:t>%, 2019 m. – 60</w:t>
      </w:r>
      <w:r w:rsidR="00422802">
        <w:rPr>
          <w:color w:val="000000" w:themeColor="text1"/>
          <w:szCs w:val="24"/>
        </w:rPr>
        <w:t xml:space="preserve"> </w:t>
      </w:r>
      <w:r w:rsidRPr="00400391">
        <w:rPr>
          <w:color w:val="000000" w:themeColor="text1"/>
          <w:szCs w:val="24"/>
        </w:rPr>
        <w:t>%), šalies rodiklis – 53</w:t>
      </w:r>
      <w:r w:rsidR="00422802">
        <w:rPr>
          <w:color w:val="000000" w:themeColor="text1"/>
          <w:szCs w:val="24"/>
        </w:rPr>
        <w:t xml:space="preserve"> </w:t>
      </w:r>
      <w:r w:rsidRPr="00400391">
        <w:rPr>
          <w:color w:val="000000" w:themeColor="text1"/>
          <w:szCs w:val="24"/>
        </w:rPr>
        <w:t xml:space="preserve">%. </w:t>
      </w:r>
    </w:p>
    <w:p w14:paraId="0F53FC6D" w14:textId="77777777" w:rsidR="003E1D5A" w:rsidRPr="00400391" w:rsidRDefault="003E1D5A" w:rsidP="00737C27">
      <w:pPr>
        <w:pStyle w:val="Sraopastraipa"/>
        <w:numPr>
          <w:ilvl w:val="1"/>
          <w:numId w:val="30"/>
        </w:numPr>
        <w:tabs>
          <w:tab w:val="left" w:pos="993"/>
        </w:tabs>
        <w:spacing w:line="360" w:lineRule="auto"/>
        <w:ind w:left="0" w:firstLine="567"/>
        <w:jc w:val="both"/>
        <w:rPr>
          <w:color w:val="000000" w:themeColor="text1"/>
          <w:szCs w:val="24"/>
        </w:rPr>
      </w:pPr>
      <w:r w:rsidRPr="00400391">
        <w:rPr>
          <w:color w:val="000000" w:themeColor="text1"/>
          <w:szCs w:val="24"/>
        </w:rPr>
        <w:t>Istorijos rezultatai taip pat nėra blogi, nes pagrindiniu lygmeniu jį išlaikė 73,3</w:t>
      </w:r>
      <w:r w:rsidR="00422802">
        <w:rPr>
          <w:color w:val="000000" w:themeColor="text1"/>
          <w:szCs w:val="24"/>
        </w:rPr>
        <w:t xml:space="preserve"> </w:t>
      </w:r>
      <w:r w:rsidRPr="00400391">
        <w:rPr>
          <w:color w:val="000000" w:themeColor="text1"/>
          <w:szCs w:val="24"/>
        </w:rPr>
        <w:t>% laikiusių (2018 m. – 52</w:t>
      </w:r>
      <w:r w:rsidR="00422802">
        <w:rPr>
          <w:color w:val="000000" w:themeColor="text1"/>
          <w:szCs w:val="24"/>
        </w:rPr>
        <w:t xml:space="preserve"> </w:t>
      </w:r>
      <w:r w:rsidRPr="00400391">
        <w:rPr>
          <w:color w:val="000000" w:themeColor="text1"/>
          <w:szCs w:val="24"/>
        </w:rPr>
        <w:t>%; 2017 m. – 57</w:t>
      </w:r>
      <w:r w:rsidR="00422802">
        <w:rPr>
          <w:color w:val="000000" w:themeColor="text1"/>
          <w:szCs w:val="24"/>
        </w:rPr>
        <w:t xml:space="preserve"> </w:t>
      </w:r>
      <w:r w:rsidRPr="00400391">
        <w:rPr>
          <w:color w:val="000000" w:themeColor="text1"/>
          <w:szCs w:val="24"/>
        </w:rPr>
        <w:t>%, 2019 m. – 66,7</w:t>
      </w:r>
      <w:r w:rsidR="00422802">
        <w:rPr>
          <w:color w:val="000000" w:themeColor="text1"/>
          <w:szCs w:val="24"/>
        </w:rPr>
        <w:t xml:space="preserve"> </w:t>
      </w:r>
      <w:r w:rsidRPr="00400391">
        <w:rPr>
          <w:color w:val="000000" w:themeColor="text1"/>
          <w:szCs w:val="24"/>
        </w:rPr>
        <w:t>%), šalies rodiklis 70,7</w:t>
      </w:r>
      <w:r w:rsidR="00422802">
        <w:rPr>
          <w:color w:val="000000" w:themeColor="text1"/>
          <w:szCs w:val="24"/>
        </w:rPr>
        <w:t xml:space="preserve"> </w:t>
      </w:r>
      <w:r w:rsidRPr="00400391">
        <w:rPr>
          <w:color w:val="000000" w:themeColor="text1"/>
          <w:szCs w:val="24"/>
        </w:rPr>
        <w:t>%.</w:t>
      </w:r>
    </w:p>
    <w:p w14:paraId="2407886A" w14:textId="77777777" w:rsidR="003E1D5A" w:rsidRPr="00FF0ECF" w:rsidRDefault="003E1D5A" w:rsidP="003E1D5A">
      <w:pPr>
        <w:spacing w:line="360" w:lineRule="auto"/>
        <w:ind w:firstLine="709"/>
        <w:jc w:val="both"/>
        <w:rPr>
          <w:rFonts w:eastAsia="Calibri"/>
          <w:bCs/>
          <w:color w:val="000000" w:themeColor="text1"/>
          <w:szCs w:val="24"/>
        </w:rPr>
      </w:pPr>
      <w:r w:rsidRPr="00FF0ECF">
        <w:rPr>
          <w:rFonts w:eastAsia="Calibri"/>
          <w:bCs/>
          <w:color w:val="000000" w:themeColor="text1"/>
          <w:szCs w:val="24"/>
        </w:rPr>
        <w:t>Bent vieną VBE neišlaikiusiųjų dalis 2020 m. buvo didžiausia, palyginus su 2017–2019 m., ir sudarė 29,7</w:t>
      </w:r>
      <w:r w:rsidR="00422802">
        <w:rPr>
          <w:rFonts w:eastAsia="Calibri"/>
          <w:bCs/>
          <w:color w:val="000000" w:themeColor="text1"/>
          <w:szCs w:val="24"/>
        </w:rPr>
        <w:t xml:space="preserve"> </w:t>
      </w:r>
      <w:r w:rsidRPr="00FF0ECF">
        <w:rPr>
          <w:color w:val="000000" w:themeColor="text1"/>
          <w:szCs w:val="24"/>
        </w:rPr>
        <w:t>%</w:t>
      </w:r>
      <w:r w:rsidRPr="00FF0ECF">
        <w:rPr>
          <w:rFonts w:eastAsia="Calibri"/>
          <w:bCs/>
          <w:color w:val="000000" w:themeColor="text1"/>
          <w:szCs w:val="24"/>
        </w:rPr>
        <w:t xml:space="preserve"> nuo visų pasirinkusių laikyti bent vieną VBE. 100 balų laikiusiųjų dalis taip pat buvo mažiausia: iš viso 100 balų buvo įvertinti 4 darbai (1 iš anglų kalbos ir 3 – iš rusų (užsienio) kalbos). </w:t>
      </w:r>
    </w:p>
    <w:p w14:paraId="5009016E" w14:textId="77777777" w:rsidR="003E1D5A" w:rsidRPr="00E24D1B" w:rsidRDefault="003E1D5A" w:rsidP="00400391">
      <w:pPr>
        <w:spacing w:line="360" w:lineRule="auto"/>
        <w:ind w:firstLine="567"/>
        <w:jc w:val="both"/>
        <w:rPr>
          <w:rFonts w:eastAsia="Calibri"/>
          <w:bCs/>
          <w:color w:val="000000" w:themeColor="text1"/>
          <w:szCs w:val="24"/>
        </w:rPr>
      </w:pPr>
      <w:r w:rsidRPr="00E24D1B">
        <w:rPr>
          <w:rFonts w:eastAsia="Calibri"/>
          <w:bCs/>
          <w:color w:val="000000" w:themeColor="text1"/>
          <w:szCs w:val="24"/>
        </w:rPr>
        <w:t xml:space="preserve">Išsamiau apie VBE rezultatus </w:t>
      </w:r>
      <w:hyperlink r:id="rId28" w:history="1">
        <w:r w:rsidRPr="00E24D1B">
          <w:rPr>
            <w:rFonts w:eastAsia="Calibri"/>
            <w:bCs/>
            <w:color w:val="000000" w:themeColor="text1"/>
            <w:szCs w:val="24"/>
            <w:u w:val="single"/>
          </w:rPr>
          <w:t>http://www.visaginas.lt/svietimas/bendrasis-ugdymas/284</w:t>
        </w:r>
      </w:hyperlink>
      <w:r w:rsidRPr="00E24D1B">
        <w:rPr>
          <w:rFonts w:eastAsia="Calibri"/>
          <w:bCs/>
          <w:color w:val="000000" w:themeColor="text1"/>
          <w:szCs w:val="24"/>
        </w:rPr>
        <w:t xml:space="preserve"> . </w:t>
      </w:r>
    </w:p>
    <w:p w14:paraId="0488B846" w14:textId="77777777" w:rsidR="003E1D5A" w:rsidRPr="00E24D1B" w:rsidRDefault="003E1D5A" w:rsidP="00400391">
      <w:pPr>
        <w:spacing w:line="360" w:lineRule="auto"/>
        <w:ind w:firstLine="567"/>
        <w:jc w:val="both"/>
        <w:rPr>
          <w:rFonts w:eastAsia="Calibri"/>
          <w:color w:val="000000" w:themeColor="text1"/>
          <w:szCs w:val="24"/>
        </w:rPr>
      </w:pPr>
      <w:r w:rsidRPr="00E24D1B">
        <w:rPr>
          <w:rFonts w:eastAsia="Calibri"/>
          <w:color w:val="000000" w:themeColor="text1"/>
          <w:szCs w:val="24"/>
          <w:lang w:eastAsia="en-US"/>
        </w:rPr>
        <w:t xml:space="preserve">2015–2017 m. abiturientų, siekiančių aukštojo išsilavinimo Lietuvoje ir aukštojo išsilavinimo apskritai, dalis didėjo. 2018 m. šie rodikliai ženkliai nukrito. 2019 m. pagal pirmąjį rodiklį duomuo šiek tiek ūgtelėjo ir sudarė 44,4 % (2018 m. – 41,9 %), tačiau bendrai siekiančių aukštojo išsilavinimo, palyginus su 2018 m., sumažėjo ir sudarė 47,25 % (2018 m. – 54,65 %). </w:t>
      </w:r>
      <w:r w:rsidRPr="00E24D1B">
        <w:rPr>
          <w:color w:val="000000" w:themeColor="text1"/>
        </w:rPr>
        <w:t xml:space="preserve">2020 m., palyginus su </w:t>
      </w:r>
      <w:r w:rsidR="004D2550">
        <w:rPr>
          <w:color w:val="000000" w:themeColor="text1"/>
        </w:rPr>
        <w:t xml:space="preserve">               </w:t>
      </w:r>
      <w:r w:rsidRPr="00E24D1B">
        <w:rPr>
          <w:color w:val="000000" w:themeColor="text1"/>
        </w:rPr>
        <w:t xml:space="preserve">2019 m., abu rodikliai gerokai pagerėjo ir grįžo į 2016 m. pozicijas. Pažymėtina, kad šiemet, lyginant su pastaraisiais 4 m., studijuojančių Lietuvos universitetuose dalis yra mažiausia. </w:t>
      </w:r>
      <w:r w:rsidRPr="00E24D1B">
        <w:rPr>
          <w:rFonts w:eastAsia="Calibri"/>
          <w:color w:val="000000" w:themeColor="text1"/>
          <w:szCs w:val="24"/>
          <w:lang w:eastAsia="en-US"/>
        </w:rPr>
        <w:t xml:space="preserve">Kalbant apie gimnazijas atskirai, „Atgimimo“ gimnazijos abiturientų, pasirenkančių universitetines studijas Lietuvoje, procentine išraiška mažiau, lyginant su „Verdenės“ gimnazija. 2015–2017 m. buvo stebima pasirenkančių profesines mokyklas dalies didėjimo tendencija. </w:t>
      </w:r>
      <w:r w:rsidRPr="00E24D1B">
        <w:rPr>
          <w:color w:val="000000" w:themeColor="text1"/>
        </w:rPr>
        <w:t xml:space="preserve">2018 m. ši dalis ženkliai sumažėjo, 2019 m. vėl smarkiai ūgtelėjo ir 2020 m. išliko tame pačiame lygyje. </w:t>
      </w:r>
    </w:p>
    <w:p w14:paraId="0C120AB5" w14:textId="77777777" w:rsidR="003E1D5A" w:rsidRPr="00543C00" w:rsidRDefault="003E1D5A" w:rsidP="00400391">
      <w:pPr>
        <w:spacing w:line="360" w:lineRule="auto"/>
        <w:ind w:firstLine="567"/>
        <w:jc w:val="both"/>
        <w:rPr>
          <w:rFonts w:eastAsia="Calibri"/>
          <w:color w:val="000000" w:themeColor="text1"/>
          <w:szCs w:val="24"/>
          <w:lang w:eastAsia="en-US"/>
        </w:rPr>
      </w:pPr>
      <w:r w:rsidRPr="00543C00">
        <w:rPr>
          <w:rFonts w:eastAsia="Calibri"/>
          <w:color w:val="000000" w:themeColor="text1"/>
          <w:szCs w:val="24"/>
          <w:lang w:eastAsia="en-US"/>
        </w:rPr>
        <w:t xml:space="preserve">Studijų programų pasirinkimo prasme </w:t>
      </w:r>
      <w:r w:rsidRPr="00543C00">
        <w:rPr>
          <w:color w:val="000000" w:themeColor="text1"/>
          <w:szCs w:val="24"/>
        </w:rPr>
        <w:t xml:space="preserve">2016 ir 2018 m. populiaresnės buvo socialinių mokslų kryptys, 2017 ir 2019 m. – fizinių ir technologinių mokslų; 2020 m. fizinių ir technologinių mokslų bei humanitarinių ir socialinių mokslų pasirinkimas pasiskirstė maždaug po lygiai. Kalbant atskirai pagal mokyklas, 2017 ir 2019 m. „Atgimimo“ gimnazijos abiturientai labiausiai rinkosi technologijų mokslų studijas, o tarp „Verdenės“ gimnazijos abiturientų populiaresni buvo socialiniai mokslai; 2018 m. tarp abiejų gimnazijų abiturientų socialiniai mokslai buvo labiausiai pasirenkami; 2020 m. </w:t>
      </w:r>
      <w:r w:rsidRPr="00543C00">
        <w:rPr>
          <w:color w:val="000000" w:themeColor="text1"/>
          <w:szCs w:val="24"/>
        </w:rPr>
        <w:lastRenderedPageBreak/>
        <w:t xml:space="preserve">„Atgimimo“ gimnazijos abiturientai labiausiai pasirinko socialinius ir humanitarinius mokslus, o tarp „Verdenės“ gimnazijos abiturientų populiaresni buvo technologijų, fizinių mokslų studijos (nors „Atginimo“ gimnazijos abiturientai paprastai geriau laiko matematikos, informacinių technologijų egzaminus, o „Verdenės“ gimnazijos – istorijos egzaminą). 2019 m. nepaisant to, kad „Verdenės“ gimnazijos abiturientai geriau išlaikė chemijos ir biologijos egzaminus, žymiai daugiau „Atgimimo“ gimnazijos abiturientų buvo priimta į biomedicinos mokslų studijas. 2020 m. biologijos egzaminą geriau išlaikė „Atgimimo“ gimnazijos abiturientai, tačiau net ketvirtadalis „Verdenės“ gimnazijos abiturientų studijuoja biomedicinos mokslus (palyginus su 2019 m., ši dalis išaugo daugiau negu </w:t>
      </w:r>
      <w:r w:rsidR="004D2550">
        <w:rPr>
          <w:color w:val="000000" w:themeColor="text1"/>
          <w:szCs w:val="24"/>
        </w:rPr>
        <w:t xml:space="preserve">              </w:t>
      </w:r>
      <w:r w:rsidRPr="00543C00">
        <w:rPr>
          <w:color w:val="000000" w:themeColor="text1"/>
          <w:szCs w:val="24"/>
        </w:rPr>
        <w:t>2,5 karto). Darytina išvada, kad koreliacija tarp egzaminų rezultatų ir studijų programų pasirinkimo visgi yra gan silpna.</w:t>
      </w:r>
    </w:p>
    <w:p w14:paraId="2B317ADA" w14:textId="77777777" w:rsidR="003E1D5A" w:rsidRPr="00335826" w:rsidRDefault="003E1D5A" w:rsidP="00400391">
      <w:pPr>
        <w:spacing w:line="360" w:lineRule="auto"/>
        <w:ind w:firstLine="567"/>
        <w:jc w:val="both"/>
        <w:rPr>
          <w:rFonts w:eastAsia="Calibri"/>
          <w:color w:val="000000" w:themeColor="text1"/>
          <w:szCs w:val="24"/>
        </w:rPr>
      </w:pPr>
      <w:r w:rsidRPr="00335826">
        <w:rPr>
          <w:color w:val="000000" w:themeColor="text1"/>
        </w:rPr>
        <w:t xml:space="preserve">Per 2015-2017 m. dalis abiturientų, po mokyklos baigimo pasirenkančių darbą, mažėjo; </w:t>
      </w:r>
      <w:r w:rsidR="004D2550">
        <w:rPr>
          <w:color w:val="000000" w:themeColor="text1"/>
        </w:rPr>
        <w:t xml:space="preserve">                 </w:t>
      </w:r>
      <w:r w:rsidRPr="00335826">
        <w:rPr>
          <w:color w:val="000000" w:themeColor="text1"/>
        </w:rPr>
        <w:t xml:space="preserve">2018 m. – labai ūgtelėjo (tokių buvo apie penktadalį); nuo 2019 m. šios kategorijos abiturientų sumažėjo, o 2020 m., lyginant su 2019 m., jų sumažėjo per pusę (galimai dėl ekstremalios situacijos). 3 metus išlieka tendencija, kad dar nepasirinkusių tolimesnės karjeros dalis išlieka pakankamai nemaža, tačiau pažymėtina, kad didžioji jų dalis </w:t>
      </w:r>
      <w:r w:rsidRPr="00335826">
        <w:rPr>
          <w:color w:val="000000" w:themeColor="text1"/>
          <w:szCs w:val="24"/>
        </w:rPr>
        <w:t>–</w:t>
      </w:r>
      <w:r w:rsidRPr="00335826">
        <w:rPr>
          <w:color w:val="000000" w:themeColor="text1"/>
        </w:rPr>
        <w:t xml:space="preserve"> tai vaikinai, kurie tarnauja Lietuvos kariuomenėje.</w:t>
      </w:r>
    </w:p>
    <w:p w14:paraId="2442C068" w14:textId="77777777" w:rsidR="003E1D5A" w:rsidRPr="00335826" w:rsidRDefault="003E1D5A" w:rsidP="00400391">
      <w:pPr>
        <w:spacing w:line="360" w:lineRule="auto"/>
        <w:ind w:firstLine="567"/>
        <w:jc w:val="both"/>
        <w:rPr>
          <w:rFonts w:eastAsia="Calibri"/>
          <w:color w:val="000000" w:themeColor="text1"/>
          <w:szCs w:val="24"/>
        </w:rPr>
      </w:pPr>
      <w:r w:rsidRPr="00335826">
        <w:rPr>
          <w:rFonts w:eastAsia="Calibri"/>
          <w:color w:val="000000" w:themeColor="text1"/>
          <w:szCs w:val="24"/>
        </w:rPr>
        <w:t>Dėl pandemijos pagrindinio ugdymo pasiekimų patikrinimas nebuvo organizuotas</w:t>
      </w:r>
      <w:r>
        <w:rPr>
          <w:rFonts w:eastAsia="Calibri"/>
          <w:color w:val="FF0000"/>
          <w:szCs w:val="24"/>
        </w:rPr>
        <w:t xml:space="preserve">. </w:t>
      </w:r>
      <w:r w:rsidRPr="00335826">
        <w:rPr>
          <w:rFonts w:eastAsia="Calibri"/>
          <w:color w:val="000000" w:themeColor="text1"/>
          <w:szCs w:val="24"/>
        </w:rPr>
        <w:t xml:space="preserve">Dėl tos pačios priežasties pavasarį neįvyko bandomasis elektroninis nacionalinis 4 ir 8 klasių mokinių pasiekimų patikrinimas. </w:t>
      </w:r>
    </w:p>
    <w:p w14:paraId="2FDC2D00" w14:textId="77777777" w:rsidR="003E1D5A" w:rsidRPr="00335826" w:rsidRDefault="003E1D5A" w:rsidP="00400391">
      <w:pPr>
        <w:widowControl w:val="0"/>
        <w:suppressAutoHyphens/>
        <w:spacing w:after="120"/>
        <w:ind w:firstLine="567"/>
        <w:jc w:val="both"/>
        <w:rPr>
          <w:i/>
          <w:color w:val="000000" w:themeColor="text1"/>
          <w:szCs w:val="24"/>
          <w:u w:val="single"/>
        </w:rPr>
      </w:pPr>
      <w:r w:rsidRPr="00335826">
        <w:rPr>
          <w:i/>
          <w:color w:val="000000" w:themeColor="text1"/>
          <w:szCs w:val="24"/>
          <w:u w:val="single"/>
        </w:rPr>
        <w:t xml:space="preserve">Bendra išvada </w:t>
      </w:r>
    </w:p>
    <w:p w14:paraId="2CB71CF6" w14:textId="77777777" w:rsidR="003E1D5A" w:rsidRPr="00335826" w:rsidRDefault="003E1D5A" w:rsidP="00400391">
      <w:pPr>
        <w:spacing w:line="360" w:lineRule="auto"/>
        <w:ind w:firstLine="567"/>
        <w:jc w:val="both"/>
        <w:rPr>
          <w:rFonts w:eastAsia="Calibri"/>
          <w:bCs/>
          <w:color w:val="000000" w:themeColor="text1"/>
          <w:szCs w:val="24"/>
          <w:lang w:eastAsia="en-US"/>
        </w:rPr>
      </w:pPr>
      <w:r w:rsidRPr="00335826">
        <w:rPr>
          <w:rFonts w:eastAsia="Calibri"/>
          <w:bCs/>
          <w:color w:val="000000" w:themeColor="text1"/>
          <w:szCs w:val="24"/>
          <w:lang w:eastAsia="en-US"/>
        </w:rPr>
        <w:t xml:space="preserve">Pasiekimų patikrinimo rezultatų analizė rodo, kad lietuvių kalba ir jos ugdymo kokybė </w:t>
      </w:r>
      <w:r w:rsidR="004D2550">
        <w:rPr>
          <w:rFonts w:eastAsia="Calibri"/>
          <w:bCs/>
          <w:color w:val="000000" w:themeColor="text1"/>
          <w:szCs w:val="24"/>
          <w:lang w:eastAsia="en-US"/>
        </w:rPr>
        <w:t xml:space="preserve">                  </w:t>
      </w:r>
      <w:r w:rsidRPr="00335826">
        <w:rPr>
          <w:rFonts w:eastAsia="Calibri"/>
          <w:bCs/>
          <w:color w:val="000000" w:themeColor="text1"/>
          <w:szCs w:val="24"/>
        </w:rPr>
        <w:t xml:space="preserve">2020 m., kaip ir ankstesniais, </w:t>
      </w:r>
      <w:r w:rsidRPr="00335826">
        <w:rPr>
          <w:rFonts w:eastAsia="Calibri"/>
          <w:bCs/>
          <w:color w:val="000000" w:themeColor="text1"/>
          <w:szCs w:val="24"/>
          <w:lang w:eastAsia="en-US"/>
        </w:rPr>
        <w:t xml:space="preserve">buvo ir tebelieka ateityje viena iš aktualiausių ir opiausių problemų ugdymo pagal visas formaliojo ugdymo programas srityje bei </w:t>
      </w:r>
      <w:r w:rsidRPr="00335826">
        <w:rPr>
          <w:rFonts w:eastAsia="Calibri"/>
          <w:bCs/>
          <w:color w:val="000000" w:themeColor="text1"/>
          <w:szCs w:val="24"/>
        </w:rPr>
        <w:t>pagrindinių švietimo prioritetų savivaldybėje</w:t>
      </w:r>
      <w:r w:rsidRPr="00335826">
        <w:rPr>
          <w:rFonts w:eastAsia="Calibri"/>
          <w:bCs/>
          <w:color w:val="000000" w:themeColor="text1"/>
          <w:szCs w:val="24"/>
          <w:lang w:eastAsia="en-US"/>
        </w:rPr>
        <w:t>. Nors p</w:t>
      </w:r>
      <w:r w:rsidRPr="00335826">
        <w:rPr>
          <w:rFonts w:eastAsia="Calibri"/>
          <w:bCs/>
          <w:color w:val="000000" w:themeColor="text1"/>
          <w:szCs w:val="24"/>
        </w:rPr>
        <w:t xml:space="preserve">roblemai, jos priežastims aptarti ir sprendimo būdams numatyti skiriama nemažai dėmesio (tarpinstituciniai ir </w:t>
      </w:r>
      <w:proofErr w:type="spellStart"/>
      <w:r w:rsidRPr="00335826">
        <w:rPr>
          <w:rFonts w:eastAsia="Calibri"/>
          <w:bCs/>
          <w:color w:val="000000" w:themeColor="text1"/>
          <w:szCs w:val="24"/>
        </w:rPr>
        <w:t>tarpdalykiniai</w:t>
      </w:r>
      <w:proofErr w:type="spellEnd"/>
      <w:r w:rsidRPr="00335826">
        <w:rPr>
          <w:rFonts w:eastAsia="Calibri"/>
          <w:bCs/>
          <w:color w:val="000000" w:themeColor="text1"/>
          <w:szCs w:val="24"/>
        </w:rPr>
        <w:t xml:space="preserve"> susitikimai, metodiniai renginiai, renginiai mokiniams, ugdymo plano galimybių panaudojimas, aptarimas ir siūlym</w:t>
      </w:r>
      <w:r>
        <w:rPr>
          <w:rFonts w:eastAsia="Calibri"/>
          <w:bCs/>
          <w:color w:val="000000" w:themeColor="text1"/>
          <w:szCs w:val="24"/>
        </w:rPr>
        <w:t>ų</w:t>
      </w:r>
      <w:r w:rsidRPr="00335826">
        <w:rPr>
          <w:rFonts w:eastAsia="Calibri"/>
          <w:bCs/>
          <w:color w:val="000000" w:themeColor="text1"/>
          <w:szCs w:val="24"/>
        </w:rPr>
        <w:t xml:space="preserve"> teikimas respublikiniu mastu tam skirtoje konferencijoje, dalyvavimas projekte „Lyderių laikas 3“), būtina imtis veiksmingesnių ir realių priemonių gerinti situacijai. </w:t>
      </w:r>
    </w:p>
    <w:p w14:paraId="07DED98B" w14:textId="77777777" w:rsidR="003E1D5A" w:rsidRPr="008B775D" w:rsidRDefault="003E1D5A" w:rsidP="00400391">
      <w:pPr>
        <w:widowControl w:val="0"/>
        <w:suppressAutoHyphens/>
        <w:spacing w:after="120"/>
        <w:ind w:firstLine="567"/>
        <w:jc w:val="both"/>
        <w:rPr>
          <w:i/>
          <w:color w:val="000000" w:themeColor="text1"/>
          <w:szCs w:val="24"/>
          <w:u w:val="single"/>
        </w:rPr>
      </w:pPr>
      <w:r w:rsidRPr="008B775D">
        <w:rPr>
          <w:i/>
          <w:color w:val="000000" w:themeColor="text1"/>
          <w:szCs w:val="24"/>
          <w:u w:val="single"/>
        </w:rPr>
        <w:t xml:space="preserve">Mokinių raiškos galimybių užtikrinimas, siejant formaliojo ir neformaliojo ugdymo programas </w:t>
      </w:r>
    </w:p>
    <w:p w14:paraId="0B4C6A9D" w14:textId="77777777" w:rsidR="003E1D5A" w:rsidRPr="008B775D" w:rsidRDefault="003E1D5A" w:rsidP="0025366E">
      <w:pPr>
        <w:spacing w:line="360" w:lineRule="auto"/>
        <w:ind w:firstLine="709"/>
        <w:jc w:val="both"/>
        <w:rPr>
          <w:rFonts w:eastAsia="Calibri"/>
          <w:color w:val="000000" w:themeColor="text1"/>
          <w:szCs w:val="24"/>
          <w:lang w:eastAsia="en-US"/>
        </w:rPr>
      </w:pPr>
      <w:r w:rsidRPr="008B775D">
        <w:rPr>
          <w:color w:val="000000" w:themeColor="text1"/>
          <w:szCs w:val="24"/>
        </w:rPr>
        <w:t>Nepaisant 2020 m. ištikusių nelengvų iššūkių</w:t>
      </w:r>
      <w:r w:rsidRPr="008B775D">
        <w:rPr>
          <w:rFonts w:eastAsia="Calibri"/>
          <w:color w:val="000000" w:themeColor="text1"/>
          <w:szCs w:val="24"/>
          <w:lang w:eastAsia="en-US"/>
        </w:rPr>
        <w:t xml:space="preserve"> dėl pandemijos ir ekstremalios situacijos (</w:t>
      </w:r>
      <w:r>
        <w:rPr>
          <w:rFonts w:eastAsia="Calibri"/>
          <w:color w:val="000000" w:themeColor="text1"/>
          <w:szCs w:val="24"/>
          <w:lang w:eastAsia="en-US"/>
        </w:rPr>
        <w:t>kai kurios</w:t>
      </w:r>
      <w:r w:rsidRPr="008B775D">
        <w:rPr>
          <w:rFonts w:eastAsia="Calibri"/>
          <w:color w:val="000000" w:themeColor="text1"/>
          <w:szCs w:val="24"/>
          <w:lang w:eastAsia="en-US"/>
        </w:rPr>
        <w:t xml:space="preserve"> dalykin</w:t>
      </w:r>
      <w:r>
        <w:rPr>
          <w:rFonts w:eastAsia="Calibri"/>
          <w:color w:val="000000" w:themeColor="text1"/>
          <w:szCs w:val="24"/>
          <w:lang w:eastAsia="en-US"/>
        </w:rPr>
        <w:t>ės</w:t>
      </w:r>
      <w:r w:rsidRPr="008B775D">
        <w:rPr>
          <w:rFonts w:eastAsia="Calibri"/>
          <w:color w:val="000000" w:themeColor="text1"/>
          <w:szCs w:val="24"/>
          <w:lang w:eastAsia="en-US"/>
        </w:rPr>
        <w:t xml:space="preserve"> olimpiad</w:t>
      </w:r>
      <w:r>
        <w:rPr>
          <w:rFonts w:eastAsia="Calibri"/>
          <w:color w:val="000000" w:themeColor="text1"/>
          <w:szCs w:val="24"/>
          <w:lang w:eastAsia="en-US"/>
        </w:rPr>
        <w:t>os</w:t>
      </w:r>
      <w:r w:rsidRPr="008B775D">
        <w:rPr>
          <w:rFonts w:eastAsia="Calibri"/>
          <w:color w:val="000000" w:themeColor="text1"/>
          <w:szCs w:val="24"/>
          <w:lang w:eastAsia="en-US"/>
        </w:rPr>
        <w:t xml:space="preserve"> ir konkurs</w:t>
      </w:r>
      <w:r>
        <w:rPr>
          <w:rFonts w:eastAsia="Calibri"/>
          <w:color w:val="000000" w:themeColor="text1"/>
          <w:szCs w:val="24"/>
          <w:lang w:eastAsia="en-US"/>
        </w:rPr>
        <w:t>ai</w:t>
      </w:r>
      <w:r w:rsidRPr="008B775D">
        <w:rPr>
          <w:rFonts w:eastAsia="Calibri"/>
          <w:color w:val="000000" w:themeColor="text1"/>
          <w:szCs w:val="24"/>
          <w:lang w:eastAsia="en-US"/>
        </w:rPr>
        <w:t xml:space="preserve"> nebuvo organizuot</w:t>
      </w:r>
      <w:r>
        <w:rPr>
          <w:rFonts w:eastAsia="Calibri"/>
          <w:color w:val="000000" w:themeColor="text1"/>
          <w:szCs w:val="24"/>
          <w:lang w:eastAsia="en-US"/>
        </w:rPr>
        <w:t>i</w:t>
      </w:r>
      <w:r w:rsidRPr="008B775D">
        <w:rPr>
          <w:rFonts w:eastAsia="Calibri"/>
          <w:color w:val="000000" w:themeColor="text1"/>
          <w:szCs w:val="24"/>
          <w:lang w:eastAsia="en-US"/>
        </w:rPr>
        <w:t>) savivaldybės mokiniai buvo pakviesti dalyvauti sureng</w:t>
      </w:r>
      <w:r>
        <w:rPr>
          <w:rFonts w:eastAsia="Calibri"/>
          <w:color w:val="000000" w:themeColor="text1"/>
          <w:szCs w:val="24"/>
          <w:lang w:eastAsia="en-US"/>
        </w:rPr>
        <w:t>t</w:t>
      </w:r>
      <w:r w:rsidRPr="008B775D">
        <w:rPr>
          <w:rFonts w:eastAsia="Calibri"/>
          <w:color w:val="000000" w:themeColor="text1"/>
          <w:szCs w:val="24"/>
          <w:lang w:eastAsia="en-US"/>
        </w:rPr>
        <w:t xml:space="preserve">ose respublikinėse dalykų olimpiadose ir konkursuose. 2020 m. dalyvavimo šalies etapo dalykinėse olimpiadose ir konkursuose pasiekimai: II vieta lietuvių kalbos ir literatūros olimpiadoje (L. </w:t>
      </w:r>
      <w:proofErr w:type="spellStart"/>
      <w:r w:rsidRPr="008B775D">
        <w:rPr>
          <w:rFonts w:eastAsia="Calibri"/>
          <w:color w:val="000000" w:themeColor="text1"/>
          <w:szCs w:val="24"/>
          <w:lang w:eastAsia="en-US"/>
        </w:rPr>
        <w:t>Mazūra</w:t>
      </w:r>
      <w:proofErr w:type="spellEnd"/>
      <w:r w:rsidRPr="008B775D">
        <w:rPr>
          <w:rFonts w:eastAsia="Calibri"/>
          <w:color w:val="000000" w:themeColor="text1"/>
          <w:szCs w:val="24"/>
          <w:lang w:eastAsia="en-US"/>
        </w:rPr>
        <w:t xml:space="preserve">, „Verdenės“ gimnazijos mokinys) ir I vieta </w:t>
      </w:r>
      <w:r w:rsidRPr="008B775D">
        <w:rPr>
          <w:color w:val="000000" w:themeColor="text1"/>
        </w:rPr>
        <w:t xml:space="preserve">rusų (užsienio) kalbos olimpiadoje (K. </w:t>
      </w:r>
      <w:proofErr w:type="spellStart"/>
      <w:r w:rsidRPr="008B775D">
        <w:rPr>
          <w:color w:val="000000" w:themeColor="text1"/>
        </w:rPr>
        <w:t>Perechrest</w:t>
      </w:r>
      <w:proofErr w:type="spellEnd"/>
      <w:r w:rsidRPr="008B775D">
        <w:rPr>
          <w:color w:val="000000" w:themeColor="text1"/>
        </w:rPr>
        <w:t>, Visagino technologijos ir verslo profesinio mokymo centro mokinė)</w:t>
      </w:r>
      <w:r w:rsidRPr="008B775D">
        <w:rPr>
          <w:rFonts w:eastAsia="Calibri"/>
          <w:color w:val="000000" w:themeColor="text1"/>
          <w:szCs w:val="24"/>
          <w:lang w:eastAsia="en-US"/>
        </w:rPr>
        <w:t xml:space="preserve">. Šie </w:t>
      </w:r>
      <w:r w:rsidRPr="008B775D">
        <w:rPr>
          <w:rFonts w:eastAsia="Calibri"/>
          <w:color w:val="000000" w:themeColor="text1"/>
          <w:szCs w:val="24"/>
          <w:lang w:eastAsia="en-US"/>
        </w:rPr>
        <w:lastRenderedPageBreak/>
        <w:t xml:space="preserve">rezultatai, palyginus su ankstesniais metais, prastesni (2018 m. buvo pelnytos 9 prizinės vietos, </w:t>
      </w:r>
      <w:r w:rsidR="00F009A9">
        <w:rPr>
          <w:rFonts w:eastAsia="Calibri"/>
          <w:color w:val="000000" w:themeColor="text1"/>
          <w:szCs w:val="24"/>
          <w:lang w:eastAsia="en-US"/>
        </w:rPr>
        <w:t xml:space="preserve">             </w:t>
      </w:r>
      <w:r w:rsidRPr="008B775D">
        <w:rPr>
          <w:rFonts w:eastAsia="Calibri"/>
          <w:color w:val="000000" w:themeColor="text1"/>
          <w:szCs w:val="24"/>
          <w:lang w:eastAsia="en-US"/>
        </w:rPr>
        <w:t xml:space="preserve">2019 m. – 4). Tačiau daugelis olimpiadų dėl aukščiau išvardintų aplinkybių buvo perkeltos į 2021 m. </w:t>
      </w:r>
    </w:p>
    <w:p w14:paraId="0DA2B698" w14:textId="77777777" w:rsidR="003E1D5A" w:rsidRPr="008B775D" w:rsidRDefault="003E1D5A" w:rsidP="00F009A9">
      <w:pPr>
        <w:spacing w:line="360" w:lineRule="auto"/>
        <w:ind w:firstLine="709"/>
        <w:jc w:val="both"/>
        <w:rPr>
          <w:rFonts w:eastAsia="Calibri"/>
          <w:color w:val="000000" w:themeColor="text1"/>
          <w:szCs w:val="24"/>
          <w:lang w:eastAsia="en-US"/>
        </w:rPr>
      </w:pPr>
      <w:r w:rsidRPr="008B775D">
        <w:rPr>
          <w:color w:val="000000" w:themeColor="text1"/>
        </w:rPr>
        <w:t xml:space="preserve">Nebuvo </w:t>
      </w:r>
      <w:r w:rsidRPr="008B775D">
        <w:rPr>
          <w:color w:val="000000" w:themeColor="text1"/>
          <w:szCs w:val="24"/>
        </w:rPr>
        <w:t xml:space="preserve">pamiršta </w:t>
      </w:r>
      <w:r w:rsidRPr="008B775D">
        <w:rPr>
          <w:color w:val="000000" w:themeColor="text1"/>
        </w:rPr>
        <w:t xml:space="preserve">ir </w:t>
      </w:r>
      <w:r w:rsidRPr="008B775D">
        <w:rPr>
          <w:color w:val="000000" w:themeColor="text1"/>
          <w:szCs w:val="24"/>
        </w:rPr>
        <w:t xml:space="preserve">tradicija savivaldybės lygmeniu pagerbti aukščiausiais </w:t>
      </w:r>
      <w:r>
        <w:rPr>
          <w:color w:val="000000" w:themeColor="text1"/>
          <w:szCs w:val="24"/>
        </w:rPr>
        <w:t>į</w:t>
      </w:r>
      <w:r w:rsidRPr="008B775D">
        <w:rPr>
          <w:color w:val="000000" w:themeColor="text1"/>
          <w:szCs w:val="24"/>
        </w:rPr>
        <w:t xml:space="preserve">vertinimais bei svariausiais laimėjimais, stropumu ir pasiekimais mūsų savivaldybę šalies ir tarptautiniu mastu garsinančius mokinius. Nesant galimybės apdovanoti ir padėkoti įprastu būdu, ši </w:t>
      </w:r>
      <w:r w:rsidRPr="008B775D">
        <w:rPr>
          <w:color w:val="000000" w:themeColor="text1"/>
        </w:rPr>
        <w:t>misija šiemet buvo</w:t>
      </w:r>
      <w:r w:rsidRPr="008B775D">
        <w:rPr>
          <w:color w:val="000000" w:themeColor="text1"/>
          <w:szCs w:val="24"/>
        </w:rPr>
        <w:t xml:space="preserve"> įvykdyta netradiciškai – per mokslo metų baigiamuosius mokyklų renginius, vyk</w:t>
      </w:r>
      <w:r>
        <w:rPr>
          <w:color w:val="000000" w:themeColor="text1"/>
          <w:szCs w:val="24"/>
        </w:rPr>
        <w:t>usi</w:t>
      </w:r>
      <w:r w:rsidRPr="008B775D">
        <w:rPr>
          <w:color w:val="000000" w:themeColor="text1"/>
          <w:szCs w:val="24"/>
        </w:rPr>
        <w:t>us iš dalies nuotoliniu būdu. Kiekvieną s</w:t>
      </w:r>
      <w:r w:rsidRPr="008B775D">
        <w:rPr>
          <w:rFonts w:eastAsia="Calibri"/>
          <w:color w:val="000000" w:themeColor="text1"/>
          <w:szCs w:val="24"/>
          <w:lang w:eastAsia="en-US"/>
        </w:rPr>
        <w:t>variausių laimėjimų pasiek</w:t>
      </w:r>
      <w:r>
        <w:rPr>
          <w:rFonts w:eastAsia="Calibri"/>
          <w:color w:val="000000" w:themeColor="text1"/>
          <w:szCs w:val="24"/>
          <w:lang w:eastAsia="en-US"/>
        </w:rPr>
        <w:t>u</w:t>
      </w:r>
      <w:r w:rsidRPr="008B775D">
        <w:rPr>
          <w:rFonts w:eastAsia="Calibri"/>
          <w:color w:val="000000" w:themeColor="text1"/>
          <w:szCs w:val="24"/>
          <w:lang w:eastAsia="en-US"/>
        </w:rPr>
        <w:t>s</w:t>
      </w:r>
      <w:r>
        <w:rPr>
          <w:rFonts w:eastAsia="Calibri"/>
          <w:color w:val="000000" w:themeColor="text1"/>
          <w:szCs w:val="24"/>
          <w:lang w:eastAsia="en-US"/>
        </w:rPr>
        <w:t>į</w:t>
      </w:r>
      <w:r w:rsidRPr="008B775D">
        <w:rPr>
          <w:rFonts w:eastAsia="Calibri"/>
          <w:color w:val="000000" w:themeColor="text1"/>
          <w:szCs w:val="24"/>
          <w:lang w:eastAsia="en-US"/>
        </w:rPr>
        <w:t xml:space="preserve"> mokinį asmeniškai pasveikino savivaldybės meras ir įteikė vardinį savivaldybės padėkos ženklą:</w:t>
      </w:r>
    </w:p>
    <w:p w14:paraId="3643A97B" w14:textId="77777777" w:rsidR="003E1D5A" w:rsidRPr="00400391" w:rsidRDefault="003E1D5A" w:rsidP="00F009A9">
      <w:pPr>
        <w:pStyle w:val="Sraopastraipa"/>
        <w:numPr>
          <w:ilvl w:val="1"/>
          <w:numId w:val="30"/>
        </w:numPr>
        <w:tabs>
          <w:tab w:val="left" w:pos="993"/>
        </w:tabs>
        <w:spacing w:line="360" w:lineRule="auto"/>
        <w:ind w:left="0" w:firstLine="709"/>
        <w:jc w:val="both"/>
        <w:rPr>
          <w:rFonts w:eastAsia="Calibri"/>
          <w:color w:val="000000" w:themeColor="text1"/>
          <w:szCs w:val="24"/>
          <w:lang w:eastAsia="en-US"/>
        </w:rPr>
      </w:pPr>
      <w:r w:rsidRPr="00400391">
        <w:rPr>
          <w:rFonts w:eastAsia="Calibri"/>
          <w:color w:val="000000" w:themeColor="text1"/>
          <w:szCs w:val="24"/>
          <w:lang w:eastAsia="en-US"/>
        </w:rPr>
        <w:t xml:space="preserve">akademinių pasiekimų srityje apdovanojimus gavo: Visagino „Verdenės“ gimnazijos mokinys Liutauras </w:t>
      </w:r>
      <w:proofErr w:type="spellStart"/>
      <w:r w:rsidRPr="00400391">
        <w:rPr>
          <w:rFonts w:eastAsia="Calibri"/>
          <w:color w:val="000000" w:themeColor="text1"/>
          <w:szCs w:val="24"/>
          <w:lang w:eastAsia="en-US"/>
        </w:rPr>
        <w:t>Mazūra</w:t>
      </w:r>
      <w:proofErr w:type="spellEnd"/>
      <w:r w:rsidRPr="00400391">
        <w:rPr>
          <w:rFonts w:eastAsia="Calibri"/>
          <w:color w:val="000000" w:themeColor="text1"/>
          <w:szCs w:val="24"/>
          <w:lang w:eastAsia="en-US"/>
        </w:rPr>
        <w:t xml:space="preserve">, šios gimnazijos abiturientas </w:t>
      </w:r>
      <w:proofErr w:type="spellStart"/>
      <w:r w:rsidRPr="00400391">
        <w:rPr>
          <w:rStyle w:val="Grietas"/>
          <w:b w:val="0"/>
          <w:color w:val="000000" w:themeColor="text1"/>
        </w:rPr>
        <w:t>Nojus</w:t>
      </w:r>
      <w:proofErr w:type="spellEnd"/>
      <w:r w:rsidRPr="00400391">
        <w:rPr>
          <w:rStyle w:val="Grietas"/>
          <w:b w:val="0"/>
          <w:color w:val="000000" w:themeColor="text1"/>
        </w:rPr>
        <w:t xml:space="preserve"> Marcinkevičius,</w:t>
      </w:r>
      <w:r w:rsidRPr="00400391">
        <w:rPr>
          <w:rFonts w:eastAsia="Calibri"/>
          <w:color w:val="000000" w:themeColor="text1"/>
          <w:szCs w:val="24"/>
          <w:lang w:eastAsia="en-US"/>
        </w:rPr>
        <w:t xml:space="preserve"> Visagino „Atgimimo“ gimnazijos abiturientė Irina </w:t>
      </w:r>
      <w:proofErr w:type="spellStart"/>
      <w:r w:rsidRPr="00400391">
        <w:rPr>
          <w:rFonts w:eastAsia="Calibri"/>
          <w:color w:val="000000" w:themeColor="text1"/>
          <w:szCs w:val="24"/>
          <w:lang w:eastAsia="en-US"/>
        </w:rPr>
        <w:t>Tišalovič</w:t>
      </w:r>
      <w:proofErr w:type="spellEnd"/>
      <w:r w:rsidRPr="00400391">
        <w:rPr>
          <w:rFonts w:eastAsia="Calibri"/>
          <w:color w:val="000000" w:themeColor="text1"/>
          <w:szCs w:val="24"/>
          <w:lang w:eastAsia="en-US"/>
        </w:rPr>
        <w:t xml:space="preserve">, šios gimnazijos mokinė Olga </w:t>
      </w:r>
      <w:proofErr w:type="spellStart"/>
      <w:r w:rsidRPr="00400391">
        <w:rPr>
          <w:rFonts w:eastAsia="Calibri"/>
          <w:color w:val="000000" w:themeColor="text1"/>
          <w:szCs w:val="24"/>
          <w:lang w:eastAsia="en-US"/>
        </w:rPr>
        <w:t>Vasiljeva</w:t>
      </w:r>
      <w:proofErr w:type="spellEnd"/>
      <w:r w:rsidRPr="00400391">
        <w:rPr>
          <w:rFonts w:eastAsia="Calibri"/>
          <w:color w:val="000000" w:themeColor="text1"/>
          <w:szCs w:val="24"/>
          <w:lang w:eastAsia="en-US"/>
        </w:rPr>
        <w:t xml:space="preserve">, Visagino </w:t>
      </w:r>
      <w:r w:rsidRPr="00400391">
        <w:rPr>
          <w:color w:val="000000" w:themeColor="text1"/>
        </w:rPr>
        <w:t>„Gerosios vilties“ progimnazijos mokinė</w:t>
      </w:r>
      <w:r w:rsidRPr="00400391">
        <w:rPr>
          <w:rFonts w:eastAsia="Calibri"/>
          <w:color w:val="000000" w:themeColor="text1"/>
          <w:szCs w:val="24"/>
          <w:lang w:eastAsia="en-US"/>
        </w:rPr>
        <w:t xml:space="preserve"> </w:t>
      </w:r>
      <w:proofErr w:type="spellStart"/>
      <w:r w:rsidRPr="00400391">
        <w:rPr>
          <w:rFonts w:eastAsia="Calibri"/>
          <w:color w:val="000000" w:themeColor="text1"/>
          <w:szCs w:val="24"/>
          <w:lang w:eastAsia="en-US"/>
        </w:rPr>
        <w:t>Sofja</w:t>
      </w:r>
      <w:proofErr w:type="spellEnd"/>
      <w:r w:rsidRPr="00400391">
        <w:rPr>
          <w:rFonts w:eastAsia="Calibri"/>
          <w:color w:val="000000" w:themeColor="text1"/>
          <w:szCs w:val="24"/>
          <w:lang w:eastAsia="en-US"/>
        </w:rPr>
        <w:t xml:space="preserve"> Starinskaja bei </w:t>
      </w:r>
      <w:r w:rsidRPr="00400391">
        <w:rPr>
          <w:color w:val="000000" w:themeColor="text1"/>
        </w:rPr>
        <w:t xml:space="preserve">Visagino technologijos ir verslo profesinio mokymo centro mokinys </w:t>
      </w:r>
      <w:proofErr w:type="spellStart"/>
      <w:r w:rsidRPr="00400391">
        <w:rPr>
          <w:rStyle w:val="Grietas"/>
          <w:b w:val="0"/>
          <w:color w:val="000000" w:themeColor="text1"/>
        </w:rPr>
        <w:t>Aleksej</w:t>
      </w:r>
      <w:proofErr w:type="spellEnd"/>
      <w:r w:rsidRPr="00400391">
        <w:rPr>
          <w:rStyle w:val="Grietas"/>
          <w:b w:val="0"/>
          <w:color w:val="000000" w:themeColor="text1"/>
        </w:rPr>
        <w:t xml:space="preserve"> </w:t>
      </w:r>
      <w:proofErr w:type="spellStart"/>
      <w:r w:rsidRPr="00400391">
        <w:rPr>
          <w:rStyle w:val="Grietas"/>
          <w:b w:val="0"/>
          <w:color w:val="000000" w:themeColor="text1"/>
        </w:rPr>
        <w:t>Chvorych</w:t>
      </w:r>
      <w:proofErr w:type="spellEnd"/>
      <w:r w:rsidRPr="00400391">
        <w:rPr>
          <w:rFonts w:eastAsia="Calibri"/>
          <w:color w:val="000000" w:themeColor="text1"/>
          <w:szCs w:val="24"/>
          <w:lang w:eastAsia="en-US"/>
        </w:rPr>
        <w:t>;</w:t>
      </w:r>
    </w:p>
    <w:p w14:paraId="5CC9995E" w14:textId="77777777" w:rsidR="003E1D5A" w:rsidRPr="00400391" w:rsidRDefault="003E1D5A" w:rsidP="0025366E">
      <w:pPr>
        <w:pStyle w:val="Sraopastraipa"/>
        <w:numPr>
          <w:ilvl w:val="1"/>
          <w:numId w:val="30"/>
        </w:numPr>
        <w:tabs>
          <w:tab w:val="left" w:pos="993"/>
        </w:tabs>
        <w:spacing w:line="360" w:lineRule="auto"/>
        <w:ind w:left="0" w:firstLine="709"/>
        <w:jc w:val="both"/>
        <w:rPr>
          <w:rFonts w:eastAsia="Calibri"/>
          <w:color w:val="000000" w:themeColor="text1"/>
          <w:szCs w:val="24"/>
          <w:lang w:eastAsia="en-US"/>
        </w:rPr>
      </w:pPr>
      <w:r w:rsidRPr="00400391">
        <w:rPr>
          <w:rFonts w:eastAsia="Calibri"/>
          <w:color w:val="000000" w:themeColor="text1"/>
          <w:szCs w:val="24"/>
          <w:lang w:eastAsia="en-US"/>
        </w:rPr>
        <w:t xml:space="preserve">meno, kūrybos ir sporto srityse: Visagino Česlovo Sasnausko menų mokyklos ugdytinė Marija </w:t>
      </w:r>
      <w:proofErr w:type="spellStart"/>
      <w:r w:rsidRPr="00400391">
        <w:rPr>
          <w:rFonts w:eastAsia="Calibri"/>
          <w:color w:val="000000" w:themeColor="text1"/>
          <w:szCs w:val="24"/>
          <w:lang w:eastAsia="en-US"/>
        </w:rPr>
        <w:t>Kaleničenko</w:t>
      </w:r>
      <w:proofErr w:type="spellEnd"/>
      <w:r w:rsidRPr="00400391">
        <w:rPr>
          <w:rFonts w:eastAsia="Calibri"/>
          <w:color w:val="000000" w:themeColor="text1"/>
          <w:szCs w:val="24"/>
          <w:lang w:eastAsia="en-US"/>
        </w:rPr>
        <w:t xml:space="preserve">, Visagino kūrybos namų ugdytiniai Gabrielė </w:t>
      </w:r>
      <w:proofErr w:type="spellStart"/>
      <w:r w:rsidRPr="00400391">
        <w:rPr>
          <w:rFonts w:eastAsia="Calibri"/>
          <w:color w:val="000000" w:themeColor="text1"/>
          <w:szCs w:val="24"/>
          <w:lang w:eastAsia="en-US"/>
        </w:rPr>
        <w:t>Pimpytė</w:t>
      </w:r>
      <w:proofErr w:type="spellEnd"/>
      <w:r w:rsidRPr="00400391">
        <w:rPr>
          <w:rFonts w:eastAsia="Calibri"/>
          <w:color w:val="000000" w:themeColor="text1"/>
          <w:szCs w:val="24"/>
          <w:lang w:eastAsia="en-US"/>
        </w:rPr>
        <w:t>,</w:t>
      </w:r>
      <w:r w:rsidRPr="00400391">
        <w:rPr>
          <w:rFonts w:eastAsia="Calibri"/>
          <w:b/>
          <w:color w:val="000000" w:themeColor="text1"/>
          <w:szCs w:val="24"/>
          <w:lang w:eastAsia="en-US"/>
        </w:rPr>
        <w:t xml:space="preserve"> </w:t>
      </w:r>
      <w:r w:rsidRPr="00400391">
        <w:rPr>
          <w:rStyle w:val="Grietas"/>
          <w:b w:val="0"/>
          <w:color w:val="000000" w:themeColor="text1"/>
        </w:rPr>
        <w:t xml:space="preserve">Marina </w:t>
      </w:r>
      <w:proofErr w:type="spellStart"/>
      <w:r w:rsidRPr="00400391">
        <w:rPr>
          <w:rStyle w:val="Grietas"/>
          <w:b w:val="0"/>
          <w:color w:val="000000" w:themeColor="text1"/>
        </w:rPr>
        <w:t>Izmailova</w:t>
      </w:r>
      <w:proofErr w:type="spellEnd"/>
      <w:r w:rsidRPr="00400391">
        <w:rPr>
          <w:rFonts w:eastAsia="Calibri"/>
          <w:b/>
          <w:color w:val="000000" w:themeColor="text1"/>
          <w:szCs w:val="24"/>
          <w:lang w:eastAsia="en-US"/>
        </w:rPr>
        <w:t xml:space="preserve"> </w:t>
      </w:r>
      <w:r w:rsidRPr="00400391">
        <w:rPr>
          <w:rFonts w:eastAsia="Calibri"/>
          <w:color w:val="000000" w:themeColor="text1"/>
          <w:szCs w:val="24"/>
          <w:lang w:eastAsia="en-US"/>
        </w:rPr>
        <w:t xml:space="preserve">ir </w:t>
      </w:r>
      <w:r w:rsidRPr="00400391">
        <w:rPr>
          <w:rStyle w:val="Grietas"/>
          <w:b w:val="0"/>
          <w:color w:val="000000" w:themeColor="text1"/>
        </w:rPr>
        <w:t xml:space="preserve">Martynas </w:t>
      </w:r>
      <w:proofErr w:type="spellStart"/>
      <w:r w:rsidRPr="00400391">
        <w:rPr>
          <w:rStyle w:val="Grietas"/>
          <w:b w:val="0"/>
          <w:color w:val="000000" w:themeColor="text1"/>
        </w:rPr>
        <w:t>Skukauskas</w:t>
      </w:r>
      <w:proofErr w:type="spellEnd"/>
      <w:r w:rsidRPr="00400391">
        <w:rPr>
          <w:rStyle w:val="Grietas"/>
          <w:b w:val="0"/>
          <w:color w:val="000000" w:themeColor="text1"/>
        </w:rPr>
        <w:t xml:space="preserve"> bei Visagino sporto centro ugdytinis Viačeslav </w:t>
      </w:r>
      <w:proofErr w:type="spellStart"/>
      <w:r w:rsidRPr="00400391">
        <w:rPr>
          <w:rStyle w:val="Grietas"/>
          <w:b w:val="0"/>
          <w:color w:val="000000" w:themeColor="text1"/>
        </w:rPr>
        <w:t>Buglak</w:t>
      </w:r>
      <w:proofErr w:type="spellEnd"/>
      <w:r w:rsidRPr="00400391">
        <w:rPr>
          <w:rFonts w:eastAsia="Calibri"/>
          <w:color w:val="000000" w:themeColor="text1"/>
          <w:szCs w:val="24"/>
          <w:lang w:eastAsia="en-US"/>
        </w:rPr>
        <w:t>.</w:t>
      </w:r>
    </w:p>
    <w:p w14:paraId="3D0D8224" w14:textId="77777777" w:rsidR="003E1D5A" w:rsidRPr="00EC17CE" w:rsidRDefault="003E1D5A" w:rsidP="0025366E">
      <w:pPr>
        <w:pStyle w:val="prastasiniatinklio"/>
        <w:shd w:val="clear" w:color="auto" w:fill="FFFFFF"/>
        <w:spacing w:before="0" w:after="0" w:line="360" w:lineRule="auto"/>
        <w:ind w:firstLine="709"/>
        <w:jc w:val="both"/>
        <w:rPr>
          <w:color w:val="000000" w:themeColor="text1"/>
        </w:rPr>
      </w:pPr>
      <w:r w:rsidRPr="00EC17CE">
        <w:rPr>
          <w:color w:val="000000" w:themeColor="text1"/>
        </w:rPr>
        <w:t>Svarbu paminėti, kad kiekvien</w:t>
      </w:r>
      <w:r>
        <w:rPr>
          <w:color w:val="000000" w:themeColor="text1"/>
        </w:rPr>
        <w:t>a</w:t>
      </w:r>
      <w:r w:rsidRPr="00EC17CE">
        <w:rPr>
          <w:color w:val="000000" w:themeColor="text1"/>
        </w:rPr>
        <w:t xml:space="preserve"> savivaldybės mokykla </w:t>
      </w:r>
      <w:r>
        <w:rPr>
          <w:color w:val="000000" w:themeColor="text1"/>
        </w:rPr>
        <w:t>į</w:t>
      </w:r>
      <w:r w:rsidRPr="00EC17CE">
        <w:rPr>
          <w:color w:val="000000" w:themeColor="text1"/>
        </w:rPr>
        <w:t>neša indėlį, siekiant užtikrinti aukšto lygio ugdymo kokybę, suteikiant mūsų mokiniams kokybišką išsilavinimą, gyvenimui, tolesniam mokymuisi ir karjerai būtinas dalykines žinias ir gebėjimus, formuojant pagrindines vertybes ir nuostatas bei ugdant pamatines kompetencijas, reikalingas sėkmingam asmenybės formavimuisi.</w:t>
      </w:r>
    </w:p>
    <w:p w14:paraId="4A46747F" w14:textId="77777777" w:rsidR="003E1D5A" w:rsidRPr="00EC17CE" w:rsidRDefault="003E1D5A" w:rsidP="0025366E">
      <w:pPr>
        <w:spacing w:line="360" w:lineRule="auto"/>
        <w:ind w:firstLine="709"/>
        <w:jc w:val="both"/>
        <w:rPr>
          <w:rFonts w:eastAsia="Calibri"/>
          <w:color w:val="000000" w:themeColor="text1"/>
          <w:szCs w:val="24"/>
          <w:shd w:val="clear" w:color="auto" w:fill="FFFFFF"/>
          <w:lang w:eastAsia="en-US"/>
        </w:rPr>
      </w:pPr>
      <w:r w:rsidRPr="00EC17CE">
        <w:rPr>
          <w:rFonts w:eastAsia="Calibri"/>
          <w:color w:val="000000" w:themeColor="text1"/>
          <w:szCs w:val="24"/>
          <w:lang w:eastAsia="en-US"/>
        </w:rPr>
        <w:t>Pagal 2019 m. pasirašytą su „Vyturio“ leidykla sutartį dėl privalomosios grožinės literatūros skaitmeninės bibliotekos, skirtos Visagino bendrojo ugdymo mokyklų mokiniams, naudojimosi paslaugos</w:t>
      </w:r>
      <w:r w:rsidRPr="00EC17CE">
        <w:rPr>
          <w:rFonts w:eastAsia="Calibri"/>
          <w:color w:val="000000" w:themeColor="text1"/>
          <w:szCs w:val="24"/>
          <w:shd w:val="clear" w:color="auto" w:fill="FFFFFF"/>
          <w:lang w:eastAsia="en-US"/>
        </w:rPr>
        <w:t xml:space="preserve"> įsigijimo, visiems savivaldybės bendrojo ugdymo mokyklų mokiniams 2019–2020 m. m. buvo suteikta galimybė nemokamai naudotis elektronine biblioteka su beveik 500 programinių ir konteksto kūrinių bei knygų laisvalaikiui. </w:t>
      </w:r>
    </w:p>
    <w:p w14:paraId="0BF008AD" w14:textId="77777777" w:rsidR="003E1D5A" w:rsidRPr="00EC17CE" w:rsidRDefault="003E1D5A" w:rsidP="0025366E">
      <w:pPr>
        <w:spacing w:line="360" w:lineRule="auto"/>
        <w:ind w:firstLine="709"/>
        <w:jc w:val="both"/>
        <w:rPr>
          <w:b/>
          <w:bCs/>
          <w:color w:val="000000" w:themeColor="text1"/>
          <w:szCs w:val="24"/>
        </w:rPr>
      </w:pPr>
      <w:r w:rsidRPr="00EC17CE">
        <w:rPr>
          <w:color w:val="000000" w:themeColor="text1"/>
        </w:rPr>
        <w:t xml:space="preserve">2020 m. atliktas Visagino savivaldybės bendrojo ugdymo mokyklų tinklo pertvarkos </w:t>
      </w:r>
      <w:r w:rsidR="00F009A9">
        <w:rPr>
          <w:color w:val="000000" w:themeColor="text1"/>
        </w:rPr>
        <w:t xml:space="preserve">                </w:t>
      </w:r>
      <w:r w:rsidRPr="00EC17CE">
        <w:rPr>
          <w:color w:val="000000" w:themeColor="text1"/>
        </w:rPr>
        <w:t>2016–2020 metų bendrojo plano įgyvendinimo pagrindinių rezultatų rodiklių ir pokyčių rezultatų pasiektumo įvertinimas ir jų analiz</w:t>
      </w:r>
      <w:r>
        <w:rPr>
          <w:color w:val="000000" w:themeColor="text1"/>
        </w:rPr>
        <w:t>ė</w:t>
      </w:r>
      <w:r w:rsidRPr="00EC17CE">
        <w:rPr>
          <w:color w:val="000000" w:themeColor="text1"/>
        </w:rPr>
        <w:t xml:space="preserve"> (kartu su tam tikslui sudaryta darbo grup</w:t>
      </w:r>
      <w:r>
        <w:rPr>
          <w:color w:val="000000" w:themeColor="text1"/>
        </w:rPr>
        <w:t>ė</w:t>
      </w:r>
      <w:r w:rsidRPr="00EC17CE">
        <w:rPr>
          <w:color w:val="000000" w:themeColor="text1"/>
        </w:rPr>
        <w:t xml:space="preserve">). </w:t>
      </w:r>
      <w:r w:rsidRPr="00EC17CE">
        <w:rPr>
          <w:bCs/>
          <w:color w:val="000000" w:themeColor="text1"/>
          <w:szCs w:val="24"/>
        </w:rPr>
        <w:t xml:space="preserve">Planas įgyvendintas apie 70 proc. Dalis priemonių neįgyvendinta dėl </w:t>
      </w:r>
      <w:r w:rsidRPr="00EC17CE">
        <w:rPr>
          <w:rStyle w:val="Emfaz"/>
          <w:b w:val="0"/>
          <w:color w:val="000000" w:themeColor="text1"/>
          <w:szCs w:val="24"/>
          <w:shd w:val="clear" w:color="auto" w:fill="FFFFFF"/>
        </w:rPr>
        <w:t>force majeure arba nuo Plano vykdytojų nepriklausančių aplinkybių. Išsami analizė yra Visagino savivaldybės administracijos Švietimo, kultūros, sporto ir valstybinės kalbos kontrolės skyriuje.</w:t>
      </w:r>
    </w:p>
    <w:p w14:paraId="431FB43A" w14:textId="77777777" w:rsidR="003E1D5A" w:rsidRDefault="003E1D5A" w:rsidP="00F009A9">
      <w:pPr>
        <w:widowControl w:val="0"/>
        <w:suppressAutoHyphens/>
        <w:spacing w:line="360" w:lineRule="auto"/>
        <w:ind w:firstLine="709"/>
        <w:jc w:val="both"/>
        <w:rPr>
          <w:i/>
          <w:szCs w:val="24"/>
        </w:rPr>
      </w:pPr>
      <w:r w:rsidRPr="005602AA">
        <w:rPr>
          <w:i/>
          <w:szCs w:val="24"/>
          <w:u w:val="single"/>
        </w:rPr>
        <w:t>Nesimokančių ir mokyklos nelankančių vaikų apskaita ir jų grąžinimas į švietimo sistemą</w:t>
      </w:r>
      <w:r w:rsidRPr="008501AA">
        <w:rPr>
          <w:i/>
          <w:szCs w:val="24"/>
        </w:rPr>
        <w:t xml:space="preserve"> </w:t>
      </w:r>
    </w:p>
    <w:p w14:paraId="3251F0C9" w14:textId="77777777" w:rsidR="003E1D5A" w:rsidRPr="008501AA" w:rsidRDefault="003E1D5A" w:rsidP="00F009A9">
      <w:pPr>
        <w:widowControl w:val="0"/>
        <w:suppressAutoHyphens/>
        <w:spacing w:line="360" w:lineRule="auto"/>
        <w:ind w:firstLine="709"/>
        <w:jc w:val="both"/>
        <w:rPr>
          <w:b/>
          <w:i/>
          <w:szCs w:val="24"/>
          <w:u w:val="single"/>
        </w:rPr>
      </w:pPr>
      <w:r w:rsidRPr="002F276D">
        <w:rPr>
          <w:szCs w:val="24"/>
          <w:lang w:eastAsia="ru-RU"/>
        </w:rPr>
        <w:t xml:space="preserve">Vykdant savivaldybės teritorijoje gyvenančių vaikų apskaitą, nesimokančių vaikų ir mokyklos nelankančių mokinių nesimokymo ar mokyklos nelankymo priežasčių nustatymą, paiešką </w:t>
      </w:r>
      <w:r w:rsidRPr="002F276D">
        <w:rPr>
          <w:szCs w:val="24"/>
          <w:lang w:eastAsia="ru-RU"/>
        </w:rPr>
        <w:lastRenderedPageBreak/>
        <w:t xml:space="preserve">ir priemones, siekiant sugrąžinti juos į mokyklas, vadovaujamasi Lietuvos Respublikos Vyriausybės </w:t>
      </w:r>
      <w:smartTag w:uri="urn:schemas-microsoft-com:office:smarttags" w:element="metricconverter">
        <w:smartTagPr>
          <w:attr w:name="ProductID" w:val="1997 m"/>
        </w:smartTagPr>
        <w:r w:rsidRPr="002F276D">
          <w:rPr>
            <w:szCs w:val="24"/>
            <w:lang w:eastAsia="ru-RU"/>
          </w:rPr>
          <w:t>1997 m</w:t>
        </w:r>
      </w:smartTag>
      <w:r w:rsidRPr="002F276D">
        <w:rPr>
          <w:szCs w:val="24"/>
          <w:lang w:eastAsia="ru-RU"/>
        </w:rPr>
        <w:t xml:space="preserve">. rugpjūčio 4 d. nutarimu Nr. 889 „Dėl Savivaldybės teritorijoje gyvenančių vaikų apskaitos tvarkos aprašo patvirtinimo“  Lietuvos Respublikos švietimo ir mokslo ministro </w:t>
      </w:r>
      <w:smartTag w:uri="urn:schemas-microsoft-com:office:smarttags" w:element="metricconverter">
        <w:smartTagPr>
          <w:attr w:name="ProductID" w:val="2010 m"/>
        </w:smartTagPr>
        <w:r w:rsidRPr="002F276D">
          <w:rPr>
            <w:szCs w:val="24"/>
            <w:lang w:eastAsia="ru-RU"/>
          </w:rPr>
          <w:t>2010 m</w:t>
        </w:r>
      </w:smartTag>
      <w:r w:rsidRPr="002F276D">
        <w:rPr>
          <w:szCs w:val="24"/>
          <w:lang w:eastAsia="ru-RU"/>
        </w:rPr>
        <w:t xml:space="preserve">. balandžio 13 d. įsakymu Nr. V-515 „Dėl Nesimokančių vaikų ir mokyklos nelankančių mokinių informacinės sistemos nuostatų ir Duomenų saugos nuostatų patvirtinimo“ ir </w:t>
      </w:r>
      <w:r w:rsidRPr="002F276D">
        <w:rPr>
          <w:szCs w:val="24"/>
          <w:lang w:eastAsia="en-US"/>
        </w:rPr>
        <w:t>V</w:t>
      </w:r>
      <w:r w:rsidRPr="002F276D">
        <w:rPr>
          <w:bCs/>
          <w:szCs w:val="24"/>
          <w:lang w:eastAsia="ru-RU"/>
        </w:rPr>
        <w:t xml:space="preserve">isagino savivaldybės teritorijoje gyvenančių vaikų apskaitos tvarkos aprašu, patvirtintu Visagino savivaldybės administracijos direktoriaus </w:t>
      </w:r>
      <w:smartTag w:uri="urn:schemas-microsoft-com:office:smarttags" w:element="metricconverter">
        <w:smartTagPr>
          <w:attr w:name="ProductID" w:val="2020 m"/>
        </w:smartTagPr>
        <w:r w:rsidRPr="002F276D">
          <w:rPr>
            <w:bCs/>
            <w:szCs w:val="24"/>
            <w:lang w:eastAsia="ru-RU"/>
          </w:rPr>
          <w:t>2020 m</w:t>
        </w:r>
      </w:smartTag>
      <w:r w:rsidRPr="002F276D">
        <w:rPr>
          <w:bCs/>
          <w:szCs w:val="24"/>
          <w:lang w:eastAsia="ru-RU"/>
        </w:rPr>
        <w:t>. vasario 14 įsakymu Nr. ĮV-E-60 „Dėl Visagino savivaldybės teritorijoje gyvenančių vaikų apskaitos tvarkos aprašo patvirtinimo</w:t>
      </w:r>
      <w:r w:rsidRPr="005E0173">
        <w:rPr>
          <w:rFonts w:ascii="TimesNewRomanPS-BoldMT" w:hAnsi="TimesNewRomanPS-BoldMT" w:cs="TimesNewRomanPS-BoldMT"/>
          <w:bCs/>
          <w:szCs w:val="24"/>
          <w:lang w:eastAsia="ru-RU"/>
        </w:rPr>
        <w:t>“</w:t>
      </w:r>
      <w:r>
        <w:rPr>
          <w:rFonts w:ascii="TimesNewRomanPS-BoldMT" w:hAnsi="TimesNewRomanPS-BoldMT" w:cs="TimesNewRomanPS-BoldMT"/>
          <w:bCs/>
          <w:szCs w:val="24"/>
          <w:lang w:eastAsia="ru-RU"/>
        </w:rPr>
        <w:t xml:space="preserve"> (toliau </w:t>
      </w:r>
      <w:r w:rsidR="00422802" w:rsidRPr="00422802">
        <w:rPr>
          <w:rFonts w:ascii="TimesNewRomanPS-BoldMT" w:hAnsi="TimesNewRomanPS-BoldMT" w:cs="TimesNewRomanPS-BoldMT"/>
          <w:bCs/>
          <w:szCs w:val="24"/>
          <w:lang w:eastAsia="ru-RU"/>
        </w:rPr>
        <w:t xml:space="preserve"> – </w:t>
      </w:r>
      <w:r>
        <w:rPr>
          <w:rFonts w:ascii="TimesNewRomanPS-BoldMT" w:hAnsi="TimesNewRomanPS-BoldMT" w:cs="TimesNewRomanPS-BoldMT"/>
          <w:bCs/>
          <w:szCs w:val="24"/>
          <w:lang w:eastAsia="ru-RU"/>
        </w:rPr>
        <w:t>Savivaldybės tvarkos aprašas)</w:t>
      </w:r>
      <w:r w:rsidRPr="005E0173">
        <w:rPr>
          <w:rFonts w:ascii="TimesNewRomanPS-BoldMT" w:hAnsi="TimesNewRomanPS-BoldMT" w:cs="TimesNewRomanPS-BoldMT"/>
          <w:bCs/>
          <w:szCs w:val="24"/>
          <w:lang w:eastAsia="ru-RU"/>
        </w:rPr>
        <w:t>.</w:t>
      </w:r>
    </w:p>
    <w:p w14:paraId="0C8F0F16" w14:textId="77777777" w:rsidR="003E1D5A" w:rsidRPr="004A700A" w:rsidRDefault="003E1D5A" w:rsidP="0025366E">
      <w:pPr>
        <w:spacing w:line="360" w:lineRule="auto"/>
        <w:ind w:firstLine="709"/>
        <w:jc w:val="both"/>
        <w:rPr>
          <w:szCs w:val="24"/>
          <w:lang w:eastAsia="en-US"/>
        </w:rPr>
      </w:pPr>
      <w:r w:rsidRPr="00557ADD">
        <w:rPr>
          <w:szCs w:val="24"/>
          <w:lang w:eastAsia="en-US"/>
        </w:rPr>
        <w:t>Nesimokančių vaikų ir mokyklų nelankančių mokinių informacinės sistemos (toliau – NEMIS) duomenimis, Visagine 20</w:t>
      </w:r>
      <w:r>
        <w:rPr>
          <w:szCs w:val="24"/>
          <w:lang w:eastAsia="en-US"/>
        </w:rPr>
        <w:t>20</w:t>
      </w:r>
      <w:r w:rsidRPr="00557ADD">
        <w:rPr>
          <w:szCs w:val="24"/>
          <w:lang w:eastAsia="en-US"/>
        </w:rPr>
        <w:t>–202</w:t>
      </w:r>
      <w:r>
        <w:rPr>
          <w:szCs w:val="24"/>
          <w:lang w:eastAsia="en-US"/>
        </w:rPr>
        <w:t>1</w:t>
      </w:r>
      <w:r w:rsidRPr="00557ADD">
        <w:rPr>
          <w:szCs w:val="24"/>
          <w:lang w:eastAsia="en-US"/>
        </w:rPr>
        <w:t xml:space="preserve"> m. m. pradžioje </w:t>
      </w:r>
      <w:r w:rsidRPr="00586861">
        <w:rPr>
          <w:szCs w:val="24"/>
          <w:lang w:eastAsia="en-US"/>
        </w:rPr>
        <w:t>užregistruoti 312 nesimokantys</w:t>
      </w:r>
      <w:r w:rsidRPr="00557ADD">
        <w:rPr>
          <w:szCs w:val="24"/>
          <w:lang w:eastAsia="en-US"/>
        </w:rPr>
        <w:t xml:space="preserve"> </w:t>
      </w:r>
      <w:r w:rsidR="00F009A9">
        <w:rPr>
          <w:szCs w:val="24"/>
          <w:lang w:eastAsia="en-US"/>
        </w:rPr>
        <w:t xml:space="preserve">                </w:t>
      </w:r>
      <w:r w:rsidRPr="00557ADD">
        <w:rPr>
          <w:szCs w:val="24"/>
          <w:lang w:eastAsia="en-US"/>
        </w:rPr>
        <w:t>7</w:t>
      </w:r>
      <w:r>
        <w:rPr>
          <w:szCs w:val="24"/>
          <w:lang w:eastAsia="en-US"/>
        </w:rPr>
        <w:t>-</w:t>
      </w:r>
      <w:r w:rsidRPr="00557ADD">
        <w:rPr>
          <w:szCs w:val="24"/>
          <w:lang w:eastAsia="en-US"/>
        </w:rPr>
        <w:t>18 metų vaikai (201</w:t>
      </w:r>
      <w:r>
        <w:rPr>
          <w:szCs w:val="24"/>
          <w:lang w:eastAsia="en-US"/>
        </w:rPr>
        <w:t>9-</w:t>
      </w:r>
      <w:r w:rsidRPr="00557ADD">
        <w:rPr>
          <w:szCs w:val="24"/>
          <w:lang w:eastAsia="en-US"/>
        </w:rPr>
        <w:t>20</w:t>
      </w:r>
      <w:r>
        <w:rPr>
          <w:szCs w:val="24"/>
          <w:lang w:eastAsia="en-US"/>
        </w:rPr>
        <w:t>20</w:t>
      </w:r>
      <w:r w:rsidRPr="00557ADD">
        <w:rPr>
          <w:szCs w:val="24"/>
          <w:lang w:eastAsia="en-US"/>
        </w:rPr>
        <w:t xml:space="preserve"> m. m. – 29</w:t>
      </w:r>
      <w:r>
        <w:rPr>
          <w:szCs w:val="24"/>
          <w:lang w:eastAsia="en-US"/>
        </w:rPr>
        <w:t>5</w:t>
      </w:r>
      <w:r w:rsidRPr="00557ADD">
        <w:rPr>
          <w:szCs w:val="24"/>
          <w:lang w:eastAsia="en-US"/>
        </w:rPr>
        <w:t>), iš jų privalančių lankyti mokyklą 7</w:t>
      </w:r>
      <w:r>
        <w:rPr>
          <w:szCs w:val="24"/>
          <w:lang w:eastAsia="en-US"/>
        </w:rPr>
        <w:t>-</w:t>
      </w:r>
      <w:r w:rsidRPr="00557ADD">
        <w:rPr>
          <w:szCs w:val="24"/>
          <w:lang w:eastAsia="en-US"/>
        </w:rPr>
        <w:t xml:space="preserve">16 m. vaikų </w:t>
      </w:r>
      <w:r w:rsidRPr="00BB0BB9">
        <w:rPr>
          <w:szCs w:val="24"/>
          <w:lang w:eastAsia="en-US"/>
        </w:rPr>
        <w:t xml:space="preserve">– </w:t>
      </w:r>
      <w:r w:rsidR="00F009A9">
        <w:rPr>
          <w:szCs w:val="24"/>
          <w:lang w:eastAsia="en-US"/>
        </w:rPr>
        <w:t xml:space="preserve">                     </w:t>
      </w:r>
      <w:r w:rsidRPr="00BB0BB9">
        <w:rPr>
          <w:szCs w:val="24"/>
          <w:lang w:eastAsia="en-US"/>
        </w:rPr>
        <w:t>297</w:t>
      </w:r>
      <w:r w:rsidRPr="000360BA">
        <w:rPr>
          <w:color w:val="FF0000"/>
          <w:szCs w:val="24"/>
          <w:lang w:eastAsia="en-US"/>
        </w:rPr>
        <w:t xml:space="preserve"> </w:t>
      </w:r>
      <w:r w:rsidRPr="00557ADD">
        <w:rPr>
          <w:szCs w:val="24"/>
          <w:lang w:eastAsia="en-US"/>
        </w:rPr>
        <w:t>(201</w:t>
      </w:r>
      <w:r>
        <w:rPr>
          <w:szCs w:val="24"/>
          <w:lang w:eastAsia="en-US"/>
        </w:rPr>
        <w:t>9-</w:t>
      </w:r>
      <w:r w:rsidRPr="00557ADD">
        <w:rPr>
          <w:szCs w:val="24"/>
          <w:lang w:eastAsia="en-US"/>
        </w:rPr>
        <w:t>20</w:t>
      </w:r>
      <w:r>
        <w:rPr>
          <w:szCs w:val="24"/>
          <w:lang w:eastAsia="en-US"/>
        </w:rPr>
        <w:t>20</w:t>
      </w:r>
      <w:r w:rsidRPr="00557ADD">
        <w:rPr>
          <w:szCs w:val="24"/>
          <w:lang w:eastAsia="en-US"/>
        </w:rPr>
        <w:t xml:space="preserve"> m. m. – 27</w:t>
      </w:r>
      <w:r>
        <w:rPr>
          <w:szCs w:val="24"/>
          <w:lang w:eastAsia="en-US"/>
        </w:rPr>
        <w:t>7</w:t>
      </w:r>
      <w:r w:rsidRPr="00557ADD">
        <w:rPr>
          <w:szCs w:val="24"/>
          <w:lang w:eastAsia="en-US"/>
        </w:rPr>
        <w:t>), 17</w:t>
      </w:r>
      <w:r>
        <w:rPr>
          <w:szCs w:val="24"/>
          <w:lang w:eastAsia="en-US"/>
        </w:rPr>
        <w:t>-</w:t>
      </w:r>
      <w:r w:rsidRPr="00557ADD">
        <w:rPr>
          <w:szCs w:val="24"/>
          <w:lang w:eastAsia="en-US"/>
        </w:rPr>
        <w:t>18 m. – 1</w:t>
      </w:r>
      <w:r w:rsidRPr="00586861">
        <w:rPr>
          <w:szCs w:val="24"/>
          <w:lang w:eastAsia="en-US"/>
        </w:rPr>
        <w:t>5</w:t>
      </w:r>
      <w:r w:rsidRPr="00557ADD">
        <w:rPr>
          <w:szCs w:val="24"/>
          <w:lang w:eastAsia="en-US"/>
        </w:rPr>
        <w:t xml:space="preserve"> vaikų (201</w:t>
      </w:r>
      <w:r>
        <w:rPr>
          <w:szCs w:val="24"/>
          <w:lang w:eastAsia="en-US"/>
        </w:rPr>
        <w:t>9-</w:t>
      </w:r>
      <w:r w:rsidRPr="00557ADD">
        <w:rPr>
          <w:szCs w:val="24"/>
          <w:lang w:eastAsia="en-US"/>
        </w:rPr>
        <w:t>20</w:t>
      </w:r>
      <w:r>
        <w:rPr>
          <w:szCs w:val="24"/>
          <w:lang w:eastAsia="en-US"/>
        </w:rPr>
        <w:t>20</w:t>
      </w:r>
      <w:r w:rsidRPr="00557ADD">
        <w:rPr>
          <w:szCs w:val="24"/>
          <w:lang w:eastAsia="en-US"/>
        </w:rPr>
        <w:t xml:space="preserve"> m. m. –</w:t>
      </w:r>
      <w:r>
        <w:rPr>
          <w:szCs w:val="24"/>
          <w:lang w:eastAsia="en-US"/>
        </w:rPr>
        <w:t xml:space="preserve"> </w:t>
      </w:r>
      <w:r w:rsidRPr="00557ADD">
        <w:rPr>
          <w:szCs w:val="24"/>
          <w:lang w:eastAsia="en-US"/>
        </w:rPr>
        <w:t>1</w:t>
      </w:r>
      <w:r>
        <w:rPr>
          <w:szCs w:val="24"/>
          <w:lang w:eastAsia="en-US"/>
        </w:rPr>
        <w:t>8</w:t>
      </w:r>
      <w:r w:rsidRPr="00557ADD">
        <w:rPr>
          <w:szCs w:val="24"/>
          <w:lang w:eastAsia="en-US"/>
        </w:rPr>
        <w:t>). Šie asmenys savo gyvenamąją vietą yra deklaravę Visagino savivaldybės teritorijoje. NEMIS duomenys buvo lyginami su Mokinių registru. Iš duomenų bazėje užregistruotų nesimokančių mokinių skaičiaus kaip besimokantys Visagino švietimo įstaigo</w:t>
      </w:r>
      <w:r>
        <w:rPr>
          <w:szCs w:val="24"/>
          <w:lang w:eastAsia="en-US"/>
        </w:rPr>
        <w:t>se</w:t>
      </w:r>
      <w:r w:rsidRPr="00557ADD">
        <w:rPr>
          <w:szCs w:val="24"/>
          <w:lang w:eastAsia="en-US"/>
        </w:rPr>
        <w:t xml:space="preserve"> rasti </w:t>
      </w:r>
      <w:r>
        <w:rPr>
          <w:szCs w:val="24"/>
          <w:lang w:eastAsia="en-US"/>
        </w:rPr>
        <w:t>4</w:t>
      </w:r>
      <w:r w:rsidRPr="00557ADD">
        <w:rPr>
          <w:szCs w:val="24"/>
          <w:lang w:eastAsia="en-US"/>
        </w:rPr>
        <w:t xml:space="preserve"> mokiniai, 2</w:t>
      </w:r>
      <w:r>
        <w:rPr>
          <w:szCs w:val="24"/>
          <w:lang w:eastAsia="en-US"/>
        </w:rPr>
        <w:t>78 vaikai yra išvykę</w:t>
      </w:r>
      <w:r w:rsidRPr="00557ADD">
        <w:rPr>
          <w:szCs w:val="24"/>
          <w:lang w:eastAsia="en-US"/>
        </w:rPr>
        <w:t xml:space="preserve"> gyventi į užsienį, </w:t>
      </w:r>
      <w:r>
        <w:rPr>
          <w:szCs w:val="24"/>
          <w:lang w:eastAsia="en-US"/>
        </w:rPr>
        <w:t>30</w:t>
      </w:r>
      <w:r w:rsidRPr="00557ADD">
        <w:rPr>
          <w:szCs w:val="24"/>
          <w:lang w:eastAsia="en-US"/>
        </w:rPr>
        <w:t xml:space="preserve"> pakeitę gyvenamąją vietą</w:t>
      </w:r>
      <w:r>
        <w:rPr>
          <w:szCs w:val="24"/>
          <w:lang w:eastAsia="en-US"/>
        </w:rPr>
        <w:t xml:space="preserve"> </w:t>
      </w:r>
      <w:r w:rsidRPr="00557ADD">
        <w:rPr>
          <w:szCs w:val="24"/>
          <w:lang w:eastAsia="en-US"/>
        </w:rPr>
        <w:t>/ deklar</w:t>
      </w:r>
      <w:r>
        <w:rPr>
          <w:szCs w:val="24"/>
          <w:lang w:eastAsia="en-US"/>
        </w:rPr>
        <w:t xml:space="preserve">uotu adresu faktiškai negyvena. Pateikti duomenys yra parengti remiantis mokyklų surinkta informacija. </w:t>
      </w:r>
      <w:r w:rsidRPr="004A700A">
        <w:rPr>
          <w:szCs w:val="24"/>
          <w:lang w:eastAsia="en-US"/>
        </w:rPr>
        <w:t>Pagal galiojančius teisės aktus, jeigu vaikų tėvai</w:t>
      </w:r>
      <w:r>
        <w:rPr>
          <w:szCs w:val="24"/>
          <w:lang w:eastAsia="en-US"/>
        </w:rPr>
        <w:t xml:space="preserve"> </w:t>
      </w:r>
      <w:r w:rsidRPr="004A700A">
        <w:rPr>
          <w:szCs w:val="24"/>
          <w:lang w:eastAsia="en-US"/>
        </w:rPr>
        <w:t>/</w:t>
      </w:r>
      <w:r>
        <w:rPr>
          <w:szCs w:val="24"/>
          <w:lang w:eastAsia="en-US"/>
        </w:rPr>
        <w:t xml:space="preserve"> </w:t>
      </w:r>
      <w:r w:rsidRPr="004A700A">
        <w:rPr>
          <w:szCs w:val="24"/>
          <w:lang w:eastAsia="en-US"/>
        </w:rPr>
        <w:t>globėjai savo noru informacijos apie jų buvimo vietą neteikia, nėra kitų pranešimų, savivaldybė neturi teisės domėtis tuo savarankiškai.</w:t>
      </w:r>
    </w:p>
    <w:p w14:paraId="67427E14" w14:textId="77777777" w:rsidR="003E1D5A" w:rsidRPr="005E0173" w:rsidRDefault="003E1D5A" w:rsidP="0025366E">
      <w:pPr>
        <w:autoSpaceDE w:val="0"/>
        <w:autoSpaceDN w:val="0"/>
        <w:adjustRightInd w:val="0"/>
        <w:spacing w:line="360" w:lineRule="auto"/>
        <w:ind w:firstLine="709"/>
        <w:jc w:val="both"/>
        <w:rPr>
          <w:rFonts w:ascii="TimesNewRomanPSMT" w:hAnsi="TimesNewRomanPSMT" w:cs="TimesNewRomanPSMT"/>
          <w:szCs w:val="24"/>
          <w:lang w:eastAsia="ru-RU"/>
        </w:rPr>
      </w:pPr>
      <w:r>
        <w:rPr>
          <w:szCs w:val="24"/>
          <w:lang w:eastAsia="en-US"/>
        </w:rPr>
        <w:t>Informacijos</w:t>
      </w:r>
      <w:r w:rsidRPr="004A700A">
        <w:rPr>
          <w:szCs w:val="24"/>
          <w:lang w:eastAsia="en-US"/>
        </w:rPr>
        <w:t xml:space="preserve"> pateikimas į sistemos </w:t>
      </w:r>
      <w:proofErr w:type="spellStart"/>
      <w:r w:rsidRPr="004A700A">
        <w:rPr>
          <w:szCs w:val="24"/>
          <w:lang w:eastAsia="en-US"/>
        </w:rPr>
        <w:t>pomodulį</w:t>
      </w:r>
      <w:proofErr w:type="spellEnd"/>
      <w:r w:rsidRPr="004A700A">
        <w:rPr>
          <w:szCs w:val="24"/>
          <w:lang w:eastAsia="en-US"/>
        </w:rPr>
        <w:t xml:space="preserve"> „Nelankantieji“ vykdomas </w:t>
      </w:r>
      <w:r>
        <w:rPr>
          <w:szCs w:val="24"/>
          <w:lang w:eastAsia="en-US"/>
        </w:rPr>
        <w:t>kartą per</w:t>
      </w:r>
      <w:r w:rsidRPr="004A700A">
        <w:rPr>
          <w:szCs w:val="24"/>
          <w:lang w:eastAsia="en-US"/>
        </w:rPr>
        <w:t xml:space="preserve"> mėnesį</w:t>
      </w:r>
      <w:r>
        <w:rPr>
          <w:szCs w:val="24"/>
          <w:lang w:eastAsia="en-US"/>
        </w:rPr>
        <w:t xml:space="preserve">. Duomenis įkelia atsakingi mokyklų asmenys </w:t>
      </w:r>
      <w:r w:rsidRPr="00F009A9">
        <w:rPr>
          <w:szCs w:val="24"/>
          <w:lang w:eastAsia="en-US"/>
        </w:rPr>
        <w:t>vadovaudamiesi Savivaldybės tvarkos aprašu.</w:t>
      </w:r>
      <w:r w:rsidRPr="0025366E">
        <w:rPr>
          <w:b/>
          <w:bCs/>
          <w:szCs w:val="24"/>
          <w:lang w:eastAsia="ru-RU"/>
        </w:rPr>
        <w:t xml:space="preserve"> </w:t>
      </w:r>
      <w:r w:rsidRPr="00F009A9">
        <w:rPr>
          <w:szCs w:val="24"/>
          <w:lang w:eastAsia="en-US"/>
        </w:rPr>
        <w:t xml:space="preserve">Į registro sąrašus įrašomi mokiniai, be pateisinamos priežasties praleidę </w:t>
      </w:r>
      <w:r w:rsidRPr="0025366E">
        <w:rPr>
          <w:szCs w:val="24"/>
          <w:lang w:eastAsia="ru-RU"/>
        </w:rPr>
        <w:t xml:space="preserve">daugiau kaip pusę pamokų ar ugdymui skirtų valandų </w:t>
      </w:r>
      <w:r w:rsidRPr="00F009A9">
        <w:rPr>
          <w:szCs w:val="24"/>
          <w:lang w:eastAsia="en-US"/>
        </w:rPr>
        <w:t xml:space="preserve">per vieną mėnesį. </w:t>
      </w:r>
      <w:smartTag w:uri="urn:schemas-microsoft-com:office:smarttags" w:element="metricconverter">
        <w:smartTagPr>
          <w:attr w:name="ProductID" w:val="2020 m"/>
        </w:smartTagPr>
        <w:r w:rsidRPr="00F009A9">
          <w:rPr>
            <w:szCs w:val="24"/>
            <w:lang w:eastAsia="en-US"/>
          </w:rPr>
          <w:t>2020 m</w:t>
        </w:r>
      </w:smartTag>
      <w:r w:rsidRPr="00F009A9">
        <w:rPr>
          <w:szCs w:val="24"/>
          <w:lang w:eastAsia="en-US"/>
        </w:rPr>
        <w:t>. registre tokių vaikų nebuvo. Jeigu</w:t>
      </w:r>
      <w:r w:rsidRPr="00557ADD">
        <w:rPr>
          <w:szCs w:val="24"/>
          <w:lang w:eastAsia="en-US"/>
        </w:rPr>
        <w:t xml:space="preserve"> vaikas nelanko mokyklos, </w:t>
      </w:r>
      <w:r>
        <w:rPr>
          <w:szCs w:val="24"/>
          <w:lang w:eastAsia="en-US"/>
        </w:rPr>
        <w:t>nelankymo priežastis renka</w:t>
      </w:r>
      <w:r w:rsidRPr="00557ADD">
        <w:rPr>
          <w:szCs w:val="24"/>
          <w:lang w:eastAsia="en-US"/>
        </w:rPr>
        <w:t xml:space="preserve"> klasės auklėtojai, socialiniai darbuotojai, </w:t>
      </w:r>
      <w:r>
        <w:rPr>
          <w:szCs w:val="24"/>
          <w:lang w:eastAsia="en-US"/>
        </w:rPr>
        <w:t>ir, jeigu reikia, informuojamas</w:t>
      </w:r>
      <w:r w:rsidRPr="00557ADD">
        <w:rPr>
          <w:szCs w:val="24"/>
          <w:lang w:eastAsia="en-US"/>
        </w:rPr>
        <w:t xml:space="preserve"> Vaiko teisių apsaugos skyrius. Išsiaiškinus priežastis vaikai ir tėvai yra nukreipiami psichologo konsultacijoms, į mokyklos vaiko gerovės komisiją, sudėtingesniais atvejais į savivaldybės administracijos vaiko gerovės komisiją.</w:t>
      </w:r>
    </w:p>
    <w:p w14:paraId="7CEBC337" w14:textId="77777777" w:rsidR="003E1D5A" w:rsidRPr="00735F9E" w:rsidRDefault="003E1D5A" w:rsidP="0025366E">
      <w:pPr>
        <w:widowControl w:val="0"/>
        <w:suppressAutoHyphens/>
        <w:spacing w:line="360" w:lineRule="auto"/>
        <w:ind w:firstLine="709"/>
        <w:jc w:val="both"/>
        <w:rPr>
          <w:i/>
          <w:szCs w:val="24"/>
          <w:u w:val="single"/>
        </w:rPr>
      </w:pPr>
      <w:r w:rsidRPr="00735F9E">
        <w:rPr>
          <w:i/>
          <w:szCs w:val="24"/>
          <w:u w:val="single"/>
        </w:rPr>
        <w:t>Renginiai</w:t>
      </w:r>
      <w:r>
        <w:rPr>
          <w:i/>
          <w:szCs w:val="24"/>
          <w:u w:val="single"/>
        </w:rPr>
        <w:t xml:space="preserve"> savivaldybės lygmeniu</w:t>
      </w:r>
    </w:p>
    <w:p w14:paraId="7BAD2224" w14:textId="77777777" w:rsidR="003E1D5A" w:rsidRPr="008501AA" w:rsidRDefault="003E1D5A" w:rsidP="0025366E">
      <w:pPr>
        <w:spacing w:line="360" w:lineRule="auto"/>
        <w:ind w:firstLine="709"/>
        <w:jc w:val="both"/>
        <w:rPr>
          <w:b/>
          <w:i/>
          <w:szCs w:val="24"/>
          <w:u w:val="single"/>
        </w:rPr>
      </w:pPr>
      <w:r w:rsidRPr="008501AA">
        <w:rPr>
          <w:i/>
          <w:szCs w:val="24"/>
        </w:rPr>
        <w:t xml:space="preserve">Nacionalinis diktantas. </w:t>
      </w:r>
      <w:smartTag w:uri="urn:schemas-microsoft-com:office:smarttags" w:element="metricconverter">
        <w:smartTagPr>
          <w:attr w:name="ProductID" w:val="2020 m"/>
        </w:smartTagPr>
        <w:r w:rsidRPr="00F8507B">
          <w:rPr>
            <w:bCs/>
            <w:szCs w:val="24"/>
          </w:rPr>
          <w:t>2020 m</w:t>
        </w:r>
      </w:smartTag>
      <w:r w:rsidRPr="00F8507B">
        <w:rPr>
          <w:bCs/>
          <w:szCs w:val="24"/>
        </w:rPr>
        <w:t xml:space="preserve">. </w:t>
      </w:r>
      <w:r w:rsidRPr="00F8507B">
        <w:rPr>
          <w:bCs/>
          <w:szCs w:val="24"/>
          <w:lang w:eastAsia="en-US"/>
        </w:rPr>
        <w:t xml:space="preserve">vasario 28 d. Visagino savivaldybėje tryliktąjį kartą buvo rašomas </w:t>
      </w:r>
      <w:r w:rsidRPr="00F8507B">
        <w:rPr>
          <w:szCs w:val="24"/>
          <w:lang w:eastAsia="en-US"/>
        </w:rPr>
        <w:t xml:space="preserve">Nacionalinis diktantas. </w:t>
      </w:r>
      <w:r w:rsidRPr="00F8507B">
        <w:rPr>
          <w:color w:val="000000"/>
          <w:szCs w:val="24"/>
          <w:shd w:val="clear" w:color="auto" w:fill="FFFFFF"/>
          <w:lang w:eastAsia="ru-RU"/>
        </w:rPr>
        <w:t>Konkurse dalyvavę gyventojai rašė</w:t>
      </w:r>
      <w:r>
        <w:rPr>
          <w:color w:val="000000"/>
          <w:szCs w:val="24"/>
          <w:shd w:val="clear" w:color="auto" w:fill="FFFFFF"/>
          <w:lang w:eastAsia="ru-RU"/>
        </w:rPr>
        <w:t xml:space="preserve"> </w:t>
      </w:r>
      <w:r w:rsidRPr="00F8507B">
        <w:rPr>
          <w:color w:val="000000"/>
          <w:spacing w:val="12"/>
          <w:szCs w:val="24"/>
          <w:shd w:val="clear" w:color="auto" w:fill="FFFFFF"/>
          <w:lang w:eastAsia="ru-RU"/>
        </w:rPr>
        <w:t xml:space="preserve">Birutės </w:t>
      </w:r>
      <w:r>
        <w:rPr>
          <w:color w:val="000000"/>
          <w:spacing w:val="12"/>
          <w:szCs w:val="24"/>
          <w:shd w:val="clear" w:color="auto" w:fill="FFFFFF"/>
          <w:lang w:eastAsia="ru-RU"/>
        </w:rPr>
        <w:t xml:space="preserve">Jonušaitės </w:t>
      </w:r>
      <w:r w:rsidRPr="00F8507B">
        <w:rPr>
          <w:color w:val="000000"/>
          <w:szCs w:val="24"/>
          <w:shd w:val="clear" w:color="auto" w:fill="FFFFFF"/>
          <w:lang w:eastAsia="ru-RU"/>
        </w:rPr>
        <w:t>tekstą „Milinė“.</w:t>
      </w:r>
      <w:r>
        <w:rPr>
          <w:color w:val="000000"/>
          <w:szCs w:val="24"/>
          <w:shd w:val="clear" w:color="auto" w:fill="FFFFFF"/>
          <w:lang w:eastAsia="ru-RU"/>
        </w:rPr>
        <w:t xml:space="preserve"> </w:t>
      </w:r>
      <w:r w:rsidRPr="00F8507B">
        <w:rPr>
          <w:color w:val="000000"/>
          <w:szCs w:val="24"/>
          <w:lang w:eastAsia="ru-RU"/>
        </w:rPr>
        <w:t xml:space="preserve">Tekstą skaitė LRT televizijos laidų vedėjas Marijus Žiedas. Diktantas buvo rašomas Visagino savivaldybės posėdžių salėje, </w:t>
      </w:r>
      <w:r>
        <w:rPr>
          <w:color w:val="000000"/>
          <w:szCs w:val="24"/>
          <w:lang w:eastAsia="ru-RU"/>
        </w:rPr>
        <w:t>„</w:t>
      </w:r>
      <w:r w:rsidRPr="00F8507B">
        <w:rPr>
          <w:color w:val="000000"/>
          <w:szCs w:val="24"/>
          <w:lang w:eastAsia="ru-RU"/>
        </w:rPr>
        <w:t>Verdenės” gimnazijoje ir „Gerosios vilties“ progimnazijoje.</w:t>
      </w:r>
      <w:r>
        <w:rPr>
          <w:color w:val="000000"/>
          <w:szCs w:val="24"/>
          <w:lang w:eastAsia="ru-RU"/>
        </w:rPr>
        <w:t xml:space="preserve"> </w:t>
      </w:r>
      <w:r w:rsidRPr="000A25D1">
        <w:t>Nacionalinį diktantą savivaldybės didžiojoje posėdžių salėje rašė 30</w:t>
      </w:r>
      <w:r>
        <w:t xml:space="preserve"> </w:t>
      </w:r>
      <w:r w:rsidRPr="000A25D1">
        <w:t xml:space="preserve">visaginiečių. Suaugusiųjų grupėje varžėsi 16 dalyvių. Diktantą rašė bendrojo ugdymo mokyklų ir Ignalinos atominės elektrinės </w:t>
      </w:r>
      <w:r w:rsidRPr="000A25D1">
        <w:lastRenderedPageBreak/>
        <w:t>įvairių sričių specialistai. Tai buvo puiki proga prisidėti prie lietuviško žodžio išsaugojimo, pasidžiaugti kalba, taip pat prisiminti mokymąsi, pasitikrinti žinias be</w:t>
      </w:r>
      <w:r>
        <w:t>i pasimėgauti vaizdingu tekstu.</w:t>
      </w:r>
    </w:p>
    <w:p w14:paraId="3C03C760" w14:textId="77777777" w:rsidR="003E1D5A" w:rsidRPr="000A25D1" w:rsidRDefault="003E1D5A" w:rsidP="0025366E">
      <w:pPr>
        <w:spacing w:line="360" w:lineRule="auto"/>
        <w:ind w:firstLine="709"/>
        <w:jc w:val="both"/>
      </w:pPr>
      <w:r w:rsidRPr="000A25D1">
        <w:t xml:space="preserve">Kartu su suaugusiais dalyviais Nacionalinį diktantą </w:t>
      </w:r>
      <w:r>
        <w:t xml:space="preserve">savivaldybėje </w:t>
      </w:r>
      <w:r w:rsidRPr="000A25D1">
        <w:t>rašė 14 „Atgimimo“ gimnazijos vyresniųjų klasių gimnazistų. Gimnazistų ir suaugusių dalyvių nu</w:t>
      </w:r>
      <w:r>
        <w:t xml:space="preserve">omonės dėl diktanto išsiskyrė, </w:t>
      </w:r>
      <w:r w:rsidRPr="000A25D1">
        <w:t>vieniems diktantas nebuvo sunkus, kitiems teko pasukti galvą ir prisiminti kai kurias skyrybos taisykles.</w:t>
      </w:r>
      <w:r>
        <w:t xml:space="preserve"> </w:t>
      </w:r>
      <w:r w:rsidRPr="000A25D1">
        <w:t>Visagino „Verdenės“ gimnazijoje Nacionalinį diktantą rašė 42 mokiniai, „Gerosios vilties“ progimnazijoje –</w:t>
      </w:r>
      <w:r>
        <w:t xml:space="preserve"> </w:t>
      </w:r>
      <w:r w:rsidRPr="000A25D1">
        <w:t>15 mokinių.</w:t>
      </w:r>
    </w:p>
    <w:p w14:paraId="780470EF" w14:textId="77777777" w:rsidR="003E1D5A" w:rsidRPr="002C00C5" w:rsidRDefault="003E1D5A" w:rsidP="0025366E">
      <w:pPr>
        <w:spacing w:line="360" w:lineRule="auto"/>
        <w:ind w:firstLine="709"/>
        <w:jc w:val="both"/>
      </w:pPr>
      <w:r w:rsidRPr="002C00C5">
        <w:t>Pernai diktantą rašė 16 suaugusiųjų ir 47 bendrojo ugdymo mokyklų mokiniai.</w:t>
      </w:r>
    </w:p>
    <w:p w14:paraId="5D6D7077" w14:textId="77777777" w:rsidR="003E1D5A" w:rsidRDefault="003E1D5A" w:rsidP="0025366E">
      <w:pPr>
        <w:spacing w:line="360" w:lineRule="auto"/>
        <w:ind w:firstLine="709"/>
        <w:jc w:val="both"/>
      </w:pPr>
      <w:r w:rsidRPr="002C00C5">
        <w:t>Dėl raštingiausiojo vardo buvo varžomasi keliose kategorijose – raštingiausio moksleivio, suaugusiojo ir užsienio lietuvio. Visaginiečių rašytus tekstus vertino Vilniuje lietuvių kalbos mokytojai.</w:t>
      </w:r>
    </w:p>
    <w:p w14:paraId="4A8077F2" w14:textId="77777777" w:rsidR="003E1D5A" w:rsidRPr="00A65977" w:rsidRDefault="003E1D5A" w:rsidP="0025366E">
      <w:pPr>
        <w:spacing w:line="360" w:lineRule="auto"/>
        <w:ind w:firstLine="709"/>
        <w:jc w:val="both"/>
        <w:rPr>
          <w:i/>
          <w:szCs w:val="24"/>
          <w:u w:val="single"/>
        </w:rPr>
      </w:pPr>
      <w:r w:rsidRPr="00A65977">
        <w:rPr>
          <w:i/>
          <w:szCs w:val="24"/>
          <w:u w:val="single"/>
        </w:rPr>
        <w:t xml:space="preserve">Neformalusis suaugusiųjų švietimas. </w:t>
      </w:r>
    </w:p>
    <w:p w14:paraId="3D865C46" w14:textId="77777777" w:rsidR="003E1D5A" w:rsidRPr="008501AA" w:rsidRDefault="003E1D5A" w:rsidP="0025366E">
      <w:pPr>
        <w:spacing w:line="360" w:lineRule="auto"/>
        <w:ind w:firstLine="709"/>
        <w:jc w:val="both"/>
        <w:rPr>
          <w:b/>
          <w:i/>
          <w:szCs w:val="24"/>
          <w:u w:val="single"/>
        </w:rPr>
      </w:pPr>
      <w:r w:rsidRPr="008501AA">
        <w:rPr>
          <w:szCs w:val="24"/>
        </w:rPr>
        <w:t>Neformaliojo suaugusiųjų švietimo ir tęstinio mokymosi</w:t>
      </w:r>
      <w:r w:rsidRPr="00AC5E08">
        <w:rPr>
          <w:szCs w:val="24"/>
        </w:rPr>
        <w:t xml:space="preserve"> įstatyme svarbi funkcija tenka savivaldybėms koordinuojant, planuojant ir įgyvendinant suaugusiųjų neformalųjį švietimą ir tęstinį mokymąsi. Siekiant sėkmingai įgyvendinti ir plėtoti su suaugusiųjų švietimu ir mokymusi susijusias veiklas, įgyvendinant Visagino savivaldybės strateginio plėtros plano 2016–2022 metams 2 prioriteto „Aukštos, Europos Sąjungos lygį atitinkančios, visuomenės socialinės gerovės kūrimas“ </w:t>
      </w:r>
      <w:r w:rsidR="00F009A9">
        <w:rPr>
          <w:szCs w:val="24"/>
        </w:rPr>
        <w:t xml:space="preserve">                          </w:t>
      </w:r>
      <w:r w:rsidRPr="00AC5E08">
        <w:rPr>
          <w:szCs w:val="24"/>
        </w:rPr>
        <w:t xml:space="preserve">2.3.3 uždavinį „Formuoti suaugusiųjų neformaliojo švietimo ir tęstinio mokymosi paslaugų tinklą“, 2017 metais parengtas ir įgyvendinamas Visagino savivaldybės tarybos </w:t>
      </w:r>
      <w:smartTag w:uri="urn:schemas-microsoft-com:office:smarttags" w:element="metricconverter">
        <w:smartTagPr>
          <w:attr w:name="ProductID" w:val="2017 m"/>
        </w:smartTagPr>
        <w:r w:rsidRPr="00AC5E08">
          <w:rPr>
            <w:szCs w:val="24"/>
          </w:rPr>
          <w:t>2017 m</w:t>
        </w:r>
      </w:smartTag>
      <w:r w:rsidRPr="00AC5E08">
        <w:rPr>
          <w:szCs w:val="24"/>
        </w:rPr>
        <w:t>. rugsėjo 28 d. sprendimu TS-184 patvirtintas Visagino savivaldybės neformaliojo suaugusiųjų švietimo ir tęstinio mokymosi (toliau – NSŠTM) 2017–2020 metų veiksmų planas (toliau</w:t>
      </w:r>
      <w:r w:rsidR="00422802" w:rsidRPr="00422802">
        <w:rPr>
          <w:szCs w:val="24"/>
        </w:rPr>
        <w:t xml:space="preserve"> – </w:t>
      </w:r>
      <w:r w:rsidRPr="00AC5E08">
        <w:rPr>
          <w:szCs w:val="24"/>
        </w:rPr>
        <w:t>Veiksmų planas). Veiksmų plano įgyvendinimo koordinatore paskirta Visagino „Atgimimo“ gimnazija. Veiksmų plano įgyvendinimo stebėseną vykdo Visagino savivaldybės administracija.</w:t>
      </w:r>
    </w:p>
    <w:p w14:paraId="668ECFB4" w14:textId="77777777" w:rsidR="003E1D5A" w:rsidRPr="00AC5E08" w:rsidRDefault="003E1D5A" w:rsidP="0025366E">
      <w:pPr>
        <w:spacing w:line="360" w:lineRule="auto"/>
        <w:ind w:firstLine="709"/>
        <w:jc w:val="both"/>
        <w:rPr>
          <w:szCs w:val="24"/>
        </w:rPr>
      </w:pPr>
      <w:r w:rsidRPr="00AC5E08">
        <w:rPr>
          <w:szCs w:val="24"/>
        </w:rPr>
        <w:t xml:space="preserve">Veiksmų plano tikslas – derinant mokymąsi visą gyvenimą su savivaldybės bendruomenės poreikiais, plėtoti Visagino savivaldybės suaugusiųjų švietimo mokymosi visą gyvenimą sistemą, kuri sudarytų sąlygas suaugusių asmenų bendrųjų ir dalykinių kompetencijų įgijimui, socialinei ir darbinei </w:t>
      </w:r>
      <w:proofErr w:type="spellStart"/>
      <w:r w:rsidRPr="00AC5E08">
        <w:rPr>
          <w:szCs w:val="24"/>
        </w:rPr>
        <w:t>įtraukčiai</w:t>
      </w:r>
      <w:proofErr w:type="spellEnd"/>
      <w:r w:rsidRPr="00AC5E08">
        <w:rPr>
          <w:szCs w:val="24"/>
        </w:rPr>
        <w:t>, aktyviam pilietiškumui ir asmeniniam tobulėjimui.</w:t>
      </w:r>
    </w:p>
    <w:p w14:paraId="0FC32A46" w14:textId="77777777" w:rsidR="003E1D5A" w:rsidRDefault="003E1D5A" w:rsidP="0025366E">
      <w:pPr>
        <w:spacing w:line="360" w:lineRule="auto"/>
        <w:ind w:firstLine="709"/>
        <w:jc w:val="both"/>
        <w:rPr>
          <w:kern w:val="24"/>
          <w:szCs w:val="24"/>
          <w:lang w:eastAsia="en-US"/>
        </w:rPr>
      </w:pPr>
      <w:r w:rsidRPr="00AC5E08">
        <w:rPr>
          <w:szCs w:val="24"/>
        </w:rPr>
        <w:t xml:space="preserve">Visagino savivaldybėje gyvenančių suaugusiųjų asmenų mokymasis pagal NSŠTM programas 2020 metais buvo finansuojamas konkurso būdu pagal Visagino savivaldybės tarybos </w:t>
      </w:r>
      <w:smartTag w:uri="urn:schemas-microsoft-com:office:smarttags" w:element="metricconverter">
        <w:smartTagPr>
          <w:attr w:name="ProductID" w:val="2016 m"/>
        </w:smartTagPr>
        <w:r w:rsidRPr="00AC5E08">
          <w:rPr>
            <w:szCs w:val="24"/>
          </w:rPr>
          <w:t>2016 m</w:t>
        </w:r>
      </w:smartTag>
      <w:r w:rsidRPr="00AC5E08">
        <w:rPr>
          <w:szCs w:val="24"/>
        </w:rPr>
        <w:t xml:space="preserve">. birželio 30 d. sprendimu Nr. TS-126 patvirtintą Visagino savivaldybės NSŠTM programų, finansuojamų savivaldybės biudžeto lėšomis, finansavimo ir atrankos aprašą (toliau – Aprašas). </w:t>
      </w:r>
      <w:r w:rsidR="00F009A9">
        <w:rPr>
          <w:szCs w:val="24"/>
        </w:rPr>
        <w:t xml:space="preserve">             </w:t>
      </w:r>
      <w:r w:rsidRPr="00AC5E08">
        <w:rPr>
          <w:szCs w:val="24"/>
        </w:rPr>
        <w:t xml:space="preserve">2020 m. vasario 7 d. organizuoti mokymai dėl neformaliojo suaugusiųjų švietimo ir tęstinio mokymo paraiškų rengimo. Visagino savivaldybės interneto </w:t>
      </w:r>
      <w:r w:rsidR="00422802">
        <w:rPr>
          <w:szCs w:val="24"/>
        </w:rPr>
        <w:t>svetainėje</w:t>
      </w:r>
      <w:r w:rsidRPr="00AC5E08">
        <w:rPr>
          <w:szCs w:val="24"/>
        </w:rPr>
        <w:t xml:space="preserve">2020-03-04 paskelbtas kvietimas teikti paraiškas konkursui. Visagino savivaldybės administracijos direktoriaus </w:t>
      </w:r>
      <w:smartTag w:uri="urn:schemas-microsoft-com:office:smarttags" w:element="metricconverter">
        <w:smartTagPr>
          <w:attr w:name="ProductID" w:val="2020 m"/>
        </w:smartTagPr>
        <w:r w:rsidRPr="00AC5E08">
          <w:rPr>
            <w:szCs w:val="24"/>
          </w:rPr>
          <w:t>2020 m</w:t>
        </w:r>
      </w:smartTag>
      <w:r w:rsidRPr="00AC5E08">
        <w:rPr>
          <w:szCs w:val="24"/>
        </w:rPr>
        <w:t xml:space="preserve">. kovo 23 d. įsakymu </w:t>
      </w:r>
      <w:r w:rsidRPr="00AC5E08">
        <w:rPr>
          <w:szCs w:val="24"/>
        </w:rPr>
        <w:lastRenderedPageBreak/>
        <w:t xml:space="preserve">Nr. ĮV-E-128 sudaryta NSŠTM programų vertinimo komisija; įvykdyta NSŠTM programų atranka. Pateikta vertinimui 19 programų, geriausiai įvertinta 11 NSŠTM programų. Visagino savivaldybės administracijos direktoriaus </w:t>
      </w:r>
      <w:smartTag w:uri="urn:schemas-microsoft-com:office:smarttags" w:element="metricconverter">
        <w:smartTagPr>
          <w:attr w:name="ProductID" w:val="2020 m"/>
        </w:smartTagPr>
        <w:r w:rsidRPr="00AC5E08">
          <w:rPr>
            <w:szCs w:val="24"/>
          </w:rPr>
          <w:t>2020 m</w:t>
        </w:r>
      </w:smartTag>
      <w:r w:rsidRPr="00AC5E08">
        <w:rPr>
          <w:szCs w:val="24"/>
        </w:rPr>
        <w:t xml:space="preserve">. gegužės 14 d. įsakymu Nr. ĮV-E-90 „Dėl Visagino savivaldybės neformaliojo suaugusiųjų švietimo ir tęstinio mokymosi programų, teikiamų 2019–2020 mokslo metams finansuoti iš savivaldybės biudžeto lėšų, sąrašo patvirtinimo“ patvirtintas programų sąrašas. </w:t>
      </w:r>
      <w:r w:rsidRPr="00AC5E08">
        <w:rPr>
          <w:szCs w:val="24"/>
          <w:lang w:eastAsia="ar-SA"/>
        </w:rPr>
        <w:t xml:space="preserve">Savivaldybės biudžeto lėšomis finansuota 11 skirtingų NSŠTM programų (pernai – 12), skirtų įvairių kompetencijų ugdymui. </w:t>
      </w:r>
      <w:r w:rsidRPr="00AC5E08">
        <w:rPr>
          <w:kern w:val="24"/>
          <w:szCs w:val="24"/>
          <w:lang w:eastAsia="en-US"/>
        </w:rPr>
        <w:t>Iš savivaldybės biudžeto programų finansavimui buvo skirta 14</w:t>
      </w:r>
      <w:r w:rsidR="00F009A9">
        <w:rPr>
          <w:kern w:val="24"/>
          <w:szCs w:val="24"/>
          <w:lang w:eastAsia="en-US"/>
        </w:rPr>
        <w:t xml:space="preserve"> </w:t>
      </w:r>
      <w:r w:rsidRPr="00AC5E08">
        <w:rPr>
          <w:kern w:val="24"/>
          <w:szCs w:val="24"/>
          <w:lang w:eastAsia="en-US"/>
        </w:rPr>
        <w:t>113</w:t>
      </w:r>
      <w:r>
        <w:rPr>
          <w:kern w:val="24"/>
          <w:szCs w:val="24"/>
          <w:lang w:eastAsia="en-US"/>
        </w:rPr>
        <w:t xml:space="preserve"> </w:t>
      </w:r>
      <w:r w:rsidRPr="00AC5E08">
        <w:rPr>
          <w:kern w:val="24"/>
          <w:szCs w:val="24"/>
          <w:lang w:eastAsia="en-US"/>
        </w:rPr>
        <w:t>Eur (pernai – 20</w:t>
      </w:r>
      <w:r w:rsidR="00F009A9">
        <w:rPr>
          <w:kern w:val="24"/>
          <w:szCs w:val="24"/>
          <w:lang w:eastAsia="en-US"/>
        </w:rPr>
        <w:t xml:space="preserve"> </w:t>
      </w:r>
      <w:r w:rsidRPr="00AC5E08">
        <w:rPr>
          <w:kern w:val="24"/>
          <w:szCs w:val="24"/>
          <w:lang w:eastAsia="en-US"/>
        </w:rPr>
        <w:t>464 Eur).</w:t>
      </w:r>
    </w:p>
    <w:p w14:paraId="4D3978E6" w14:textId="77777777" w:rsidR="003E1D5A" w:rsidRPr="002D48D6" w:rsidRDefault="003E1D5A" w:rsidP="0025366E">
      <w:pPr>
        <w:tabs>
          <w:tab w:val="left" w:pos="142"/>
        </w:tabs>
        <w:spacing w:after="160"/>
        <w:ind w:firstLine="709"/>
        <w:rPr>
          <w:i/>
          <w:u w:val="single"/>
        </w:rPr>
      </w:pPr>
      <w:r>
        <w:rPr>
          <w:i/>
          <w:u w:val="single"/>
        </w:rPr>
        <w:t>Š</w:t>
      </w:r>
      <w:r w:rsidRPr="002D48D6">
        <w:rPr>
          <w:i/>
          <w:u w:val="single"/>
        </w:rPr>
        <w:t>vietimo srityje įgyvendinami projektai</w:t>
      </w:r>
    </w:p>
    <w:p w14:paraId="30DFF59C" w14:textId="77777777" w:rsidR="003E1D5A" w:rsidRPr="003229DA" w:rsidRDefault="003E1D5A" w:rsidP="0025366E">
      <w:pPr>
        <w:widowControl w:val="0"/>
        <w:tabs>
          <w:tab w:val="num" w:pos="851"/>
        </w:tabs>
        <w:spacing w:line="360" w:lineRule="auto"/>
        <w:ind w:firstLine="709"/>
        <w:jc w:val="both"/>
        <w:rPr>
          <w:i/>
          <w:color w:val="000000" w:themeColor="text1"/>
          <w:szCs w:val="24"/>
          <w:u w:val="single"/>
        </w:rPr>
      </w:pPr>
      <w:r w:rsidRPr="003229DA">
        <w:rPr>
          <w:i/>
          <w:color w:val="000000" w:themeColor="text1"/>
          <w:szCs w:val="24"/>
          <w:u w:val="single"/>
        </w:rPr>
        <w:t>Socializacijos, prevencinių, kitų programų ir projektų, švietimo pagalbos teikimo organizavimo ir vykdymo administravimas ir koordinavimas</w:t>
      </w:r>
    </w:p>
    <w:p w14:paraId="1ADE2449" w14:textId="02D1DE36" w:rsidR="003E1D5A" w:rsidRPr="003229DA" w:rsidRDefault="003E1D5A" w:rsidP="0025366E">
      <w:pPr>
        <w:tabs>
          <w:tab w:val="left" w:pos="1843"/>
        </w:tabs>
        <w:spacing w:line="360" w:lineRule="auto"/>
        <w:ind w:firstLine="709"/>
        <w:jc w:val="both"/>
        <w:rPr>
          <w:color w:val="000000" w:themeColor="text1"/>
          <w:szCs w:val="24"/>
        </w:rPr>
      </w:pPr>
      <w:r w:rsidRPr="003229DA">
        <w:rPr>
          <w:rFonts w:eastAsia="Calibri"/>
          <w:color w:val="000000" w:themeColor="text1"/>
          <w:szCs w:val="24"/>
          <w:lang w:eastAsia="en-US"/>
        </w:rPr>
        <w:t xml:space="preserve">Vaikų socializacijos projektų konkursas organizuotas pagal Vaikų socializacijos projektų konkurso organizavimo Visagino savivaldybėje tvarkos aprašą, patvirtintą savivaldybės administracijos direktoriaus 2019-02-11 įsakymu Nr. ĮV-E-40 (kartu su 2020-06-09 pakeitimais Nr. ĮV-E-306). 2020 m. savivaldybės prioritetai buvo: </w:t>
      </w:r>
      <w:r w:rsidRPr="003229DA">
        <w:rPr>
          <w:color w:val="000000" w:themeColor="text1"/>
          <w:szCs w:val="24"/>
        </w:rPr>
        <w:t xml:space="preserve">lietuvių kalbos vartojimo skatinimas; </w:t>
      </w:r>
      <w:r w:rsidRPr="003229DA">
        <w:rPr>
          <w:color w:val="000000" w:themeColor="text1"/>
          <w:szCs w:val="24"/>
          <w:shd w:val="clear" w:color="auto" w:fill="FFFFFF"/>
        </w:rPr>
        <w:t>vaikų socialinių ir emocinių kompetencijų ugdymas;</w:t>
      </w:r>
      <w:r w:rsidRPr="003229DA">
        <w:rPr>
          <w:color w:val="000000" w:themeColor="text1"/>
          <w:szCs w:val="24"/>
        </w:rPr>
        <w:t xml:space="preserve"> </w:t>
      </w:r>
      <w:r w:rsidRPr="003229DA">
        <w:rPr>
          <w:color w:val="000000" w:themeColor="text1"/>
          <w:szCs w:val="24"/>
          <w:shd w:val="clear" w:color="auto" w:fill="FFFFFF"/>
        </w:rPr>
        <w:t>mokyklos bendruomenės telkimas</w:t>
      </w:r>
      <w:r w:rsidRPr="003229DA">
        <w:rPr>
          <w:rFonts w:eastAsia="Calibri"/>
          <w:color w:val="000000" w:themeColor="text1"/>
          <w:szCs w:val="24"/>
          <w:lang w:eastAsia="en-US"/>
        </w:rPr>
        <w:t>. Iš savivaldybės biudžeto finansuotas 21 projektas: 14 vasaros poilsio ir užimtumo stovyklų ir 7 prevenciniai projektai (2019 m. finansuota 16 projektų: 12 vasaros poilsio ir užimtumo ir 4 prevenciniai projektai). Projektams finansuoti iš savivaldybės biudžeto skirta 20</w:t>
      </w:r>
      <w:r w:rsidR="00F009A9">
        <w:rPr>
          <w:rFonts w:eastAsia="Calibri"/>
          <w:color w:val="000000" w:themeColor="text1"/>
          <w:szCs w:val="24"/>
          <w:lang w:eastAsia="en-US"/>
        </w:rPr>
        <w:t xml:space="preserve"> </w:t>
      </w:r>
      <w:r w:rsidRPr="003229DA">
        <w:rPr>
          <w:rFonts w:eastAsia="Calibri"/>
          <w:color w:val="000000" w:themeColor="text1"/>
          <w:szCs w:val="24"/>
          <w:lang w:eastAsia="en-US"/>
        </w:rPr>
        <w:t>000 Eur (2019 m. skirta 15</w:t>
      </w:r>
      <w:r w:rsidR="00F009A9">
        <w:rPr>
          <w:rFonts w:eastAsia="Calibri"/>
          <w:color w:val="000000" w:themeColor="text1"/>
          <w:szCs w:val="24"/>
          <w:lang w:eastAsia="en-US"/>
        </w:rPr>
        <w:t xml:space="preserve"> </w:t>
      </w:r>
      <w:r w:rsidRPr="003229DA">
        <w:rPr>
          <w:rFonts w:eastAsia="Calibri"/>
          <w:color w:val="000000" w:themeColor="text1"/>
          <w:szCs w:val="24"/>
          <w:lang w:eastAsia="en-US"/>
        </w:rPr>
        <w:t>000 Eur). Projektų veiklose dalyvavo apie 1200 vaikų (2019 m. – 700 vaikų). Pagal su Švietimo, mokslo ir sporto ministerija sudarytą sutartį (</w:t>
      </w:r>
      <w:r w:rsidRPr="003229DA">
        <w:rPr>
          <w:color w:val="000000" w:themeColor="text1"/>
          <w:szCs w:val="24"/>
        </w:rPr>
        <w:t xml:space="preserve">2020-06-18 / 2020-06-19 Lėšų naudojimo sutartis </w:t>
      </w:r>
      <w:r w:rsidR="00F009A9">
        <w:rPr>
          <w:color w:val="000000" w:themeColor="text1"/>
          <w:szCs w:val="24"/>
        </w:rPr>
        <w:t xml:space="preserve">                                      </w:t>
      </w:r>
      <w:r w:rsidRPr="003229DA">
        <w:rPr>
          <w:color w:val="000000" w:themeColor="text1"/>
          <w:szCs w:val="24"/>
        </w:rPr>
        <w:t xml:space="preserve">Nr. S-859/5-244) ir papildomą 2020-07-21 /2020-07-27 Susitarimą dėl lėšų naudojimo sutarties </w:t>
      </w:r>
      <w:r w:rsidR="00F009A9">
        <w:rPr>
          <w:color w:val="000000" w:themeColor="text1"/>
          <w:szCs w:val="24"/>
        </w:rPr>
        <w:t xml:space="preserve">                 </w:t>
      </w:r>
      <w:r w:rsidRPr="003229DA">
        <w:rPr>
          <w:color w:val="000000" w:themeColor="text1"/>
          <w:szCs w:val="24"/>
        </w:rPr>
        <w:t xml:space="preserve">Nr. S-859/5-244  pakeitimo Nr. S-1030/5-303 savivaldybei buvo skirta papildomų lėšų </w:t>
      </w:r>
      <w:r w:rsidRPr="003229DA">
        <w:rPr>
          <w:color w:val="000000" w:themeColor="text1"/>
        </w:rPr>
        <w:t>vaikų vasaros stovykloms ir kitoms neformaliojo vaikų veikloms finansuoti</w:t>
      </w:r>
      <w:r w:rsidRPr="003229DA">
        <w:rPr>
          <w:color w:val="000000" w:themeColor="text1"/>
          <w:szCs w:val="24"/>
        </w:rPr>
        <w:t xml:space="preserve"> (49</w:t>
      </w:r>
      <w:r w:rsidR="00F009A9">
        <w:rPr>
          <w:color w:val="000000" w:themeColor="text1"/>
          <w:szCs w:val="24"/>
        </w:rPr>
        <w:t xml:space="preserve"> </w:t>
      </w:r>
      <w:r w:rsidRPr="003229DA">
        <w:rPr>
          <w:color w:val="000000" w:themeColor="text1"/>
          <w:szCs w:val="24"/>
        </w:rPr>
        <w:t>100 Eur). Tačiau dėl ekstremalios situacijos ir karantino dalis projektų nebuvo įgyvendinta. Iš skirtos sumos panaudota 38</w:t>
      </w:r>
      <w:r w:rsidR="00F009A9">
        <w:rPr>
          <w:color w:val="000000" w:themeColor="text1"/>
          <w:szCs w:val="24"/>
        </w:rPr>
        <w:t xml:space="preserve"> </w:t>
      </w:r>
      <w:r w:rsidRPr="003229DA">
        <w:rPr>
          <w:color w:val="000000" w:themeColor="text1"/>
          <w:szCs w:val="24"/>
        </w:rPr>
        <w:t xml:space="preserve">662 Eur. Įgyvendinta 17 projektų, kuriuose sudalyvavo 443 vaikai. </w:t>
      </w:r>
      <w:r w:rsidRPr="003229DA">
        <w:rPr>
          <w:rFonts w:eastAsia="Calibri"/>
          <w:color w:val="000000" w:themeColor="text1"/>
          <w:szCs w:val="24"/>
          <w:lang w:eastAsia="en-US"/>
        </w:rPr>
        <w:t xml:space="preserve">Lėšos panaudotos pagal paskirtį. </w:t>
      </w:r>
    </w:p>
    <w:p w14:paraId="5722CA5A" w14:textId="77777777" w:rsidR="003E1D5A" w:rsidRPr="004D4D76" w:rsidRDefault="003E1D5A" w:rsidP="00E465FA">
      <w:pPr>
        <w:tabs>
          <w:tab w:val="left" w:pos="709"/>
          <w:tab w:val="num" w:pos="851"/>
          <w:tab w:val="left" w:pos="1701"/>
        </w:tabs>
        <w:spacing w:line="360" w:lineRule="auto"/>
        <w:ind w:firstLine="567"/>
        <w:contextualSpacing/>
        <w:jc w:val="both"/>
        <w:rPr>
          <w:rFonts w:eastAsia="Calibri"/>
          <w:color w:val="000000" w:themeColor="text1"/>
          <w:szCs w:val="24"/>
        </w:rPr>
      </w:pPr>
      <w:r w:rsidRPr="000D29CE">
        <w:rPr>
          <w:color w:val="000000" w:themeColor="text1"/>
          <w:kern w:val="24"/>
          <w:szCs w:val="24"/>
        </w:rPr>
        <w:t xml:space="preserve">2018 m., siekiant didinti </w:t>
      </w:r>
      <w:r w:rsidRPr="000D29CE">
        <w:rPr>
          <w:color w:val="000000" w:themeColor="text1"/>
          <w:szCs w:val="24"/>
        </w:rPr>
        <w:t xml:space="preserve">psichologinės pagalbos prieinamumą savivaldybėje, savivaldybė partnerio teisėmis dalyvavo Specialiosios pedagogikos ir psichologijos centro įgyvendiname </w:t>
      </w:r>
      <w:r w:rsidR="00F009A9">
        <w:rPr>
          <w:color w:val="000000" w:themeColor="text1"/>
          <w:szCs w:val="24"/>
        </w:rPr>
        <w:t xml:space="preserve">                          </w:t>
      </w:r>
      <w:r w:rsidRPr="000D29CE">
        <w:rPr>
          <w:color w:val="000000" w:themeColor="text1"/>
          <w:szCs w:val="24"/>
        </w:rPr>
        <w:t>ES projekte „Saugios aplinkos mokykloje kūrimas II“, kurio</w:t>
      </w:r>
      <w:r w:rsidRPr="000D29CE">
        <w:rPr>
          <w:color w:val="000000" w:themeColor="text1"/>
          <w:spacing w:val="-20"/>
          <w:szCs w:val="24"/>
        </w:rPr>
        <w:t xml:space="preserve"> </w:t>
      </w:r>
      <w:r w:rsidRPr="000D29CE">
        <w:rPr>
          <w:color w:val="000000" w:themeColor="text1"/>
          <w:szCs w:val="24"/>
        </w:rPr>
        <w:t>lėšomis</w:t>
      </w:r>
      <w:r w:rsidRPr="000D29CE">
        <w:rPr>
          <w:color w:val="000000" w:themeColor="text1"/>
          <w:spacing w:val="-19"/>
          <w:szCs w:val="24"/>
        </w:rPr>
        <w:t xml:space="preserve"> buvo įsteigti ir </w:t>
      </w:r>
      <w:r w:rsidRPr="000D29CE">
        <w:rPr>
          <w:color w:val="000000" w:themeColor="text1"/>
          <w:szCs w:val="24"/>
        </w:rPr>
        <w:t>finansuoti</w:t>
      </w:r>
      <w:r w:rsidRPr="000D29CE">
        <w:rPr>
          <w:color w:val="000000" w:themeColor="text1"/>
          <w:spacing w:val="-17"/>
          <w:szCs w:val="24"/>
        </w:rPr>
        <w:t xml:space="preserve"> </w:t>
      </w:r>
      <w:r w:rsidRPr="000D29CE">
        <w:rPr>
          <w:color w:val="000000" w:themeColor="text1"/>
          <w:szCs w:val="24"/>
        </w:rPr>
        <w:t xml:space="preserve">psichologo etatai visose ikimokyklinio švietimo įstaigose ir papildomi etatai beveik visose bendrojo ugdymo mokyklose. Tai buvo labai svarbu dėl to, kad </w:t>
      </w:r>
      <w:r w:rsidRPr="000D29CE">
        <w:rPr>
          <w:rFonts w:eastAsia="Calibri"/>
          <w:color w:val="000000" w:themeColor="text1"/>
          <w:szCs w:val="24"/>
        </w:rPr>
        <w:t xml:space="preserve">vaikų, kuriems reikalinga švietimo pagalbos specialisto pagalba, </w:t>
      </w:r>
      <w:r w:rsidR="00173C23">
        <w:rPr>
          <w:rFonts w:eastAsia="Calibri"/>
          <w:color w:val="000000" w:themeColor="text1"/>
          <w:szCs w:val="24"/>
        </w:rPr>
        <w:t xml:space="preserve">skaičius </w:t>
      </w:r>
      <w:r w:rsidRPr="000D29CE">
        <w:rPr>
          <w:rFonts w:eastAsia="Calibri"/>
          <w:color w:val="000000" w:themeColor="text1"/>
          <w:szCs w:val="24"/>
        </w:rPr>
        <w:t>didėja, dėl lėšų trūkumo pagalbos negauna dalis vaikų, kuriems šios pagalbos reikia. Mokiniams</w:t>
      </w:r>
      <w:r w:rsidRPr="000D29CE">
        <w:rPr>
          <w:color w:val="000000" w:themeColor="text1"/>
          <w:shd w:val="clear" w:color="auto" w:fill="FFFFFF"/>
        </w:rPr>
        <w:t xml:space="preserve">, mokytojams ir tėvams suteiktos individualaus ir grupinio konsultavimo paslaugos, </w:t>
      </w:r>
      <w:r w:rsidRPr="004D4D76">
        <w:rPr>
          <w:color w:val="000000" w:themeColor="text1"/>
          <w:shd w:val="clear" w:color="auto" w:fill="FFFFFF"/>
        </w:rPr>
        <w:t xml:space="preserve">paskaitos tėvams ir mokytojams apie konfliktų sprendimą, bendravimo su mokiniais </w:t>
      </w:r>
      <w:r w:rsidRPr="004D4D76">
        <w:rPr>
          <w:color w:val="000000" w:themeColor="text1"/>
          <w:shd w:val="clear" w:color="auto" w:fill="FFFFFF"/>
        </w:rPr>
        <w:lastRenderedPageBreak/>
        <w:t xml:space="preserve">gerinimą, smurto atpažinimą, savižudybių prevenciją mokykloje, krizių valdymą bei kitomis aktualiomis psichologinėmis temomis, klasės valandėlės mokiniams aktualiomis psichologinėmis temomis, </w:t>
      </w:r>
      <w:proofErr w:type="spellStart"/>
      <w:r w:rsidRPr="004D4D76">
        <w:rPr>
          <w:color w:val="000000" w:themeColor="text1"/>
          <w:shd w:val="clear" w:color="auto" w:fill="FFFFFF"/>
        </w:rPr>
        <w:t>savipagalbos</w:t>
      </w:r>
      <w:proofErr w:type="spellEnd"/>
      <w:r w:rsidRPr="004D4D76">
        <w:rPr>
          <w:color w:val="000000" w:themeColor="text1"/>
          <w:shd w:val="clear" w:color="auto" w:fill="FFFFFF"/>
        </w:rPr>
        <w:t xml:space="preserve"> mokytojų grupių vedimas, mikroklimato mokykloje įvertinimas. </w:t>
      </w:r>
      <w:r w:rsidRPr="004D4D76">
        <w:rPr>
          <w:rFonts w:eastAsia="Calibri"/>
          <w:color w:val="000000" w:themeColor="text1"/>
          <w:szCs w:val="24"/>
        </w:rPr>
        <w:t>Projekto lėšomis psichologų etatai buvo išlaikomi iki 2020 m. pabaigos.</w:t>
      </w:r>
    </w:p>
    <w:p w14:paraId="6CB9C39F" w14:textId="77777777" w:rsidR="003E1D5A" w:rsidRPr="00173C23" w:rsidRDefault="003E1D5A" w:rsidP="00E465FA">
      <w:pPr>
        <w:tabs>
          <w:tab w:val="left" w:pos="709"/>
          <w:tab w:val="num" w:pos="851"/>
          <w:tab w:val="left" w:pos="1701"/>
        </w:tabs>
        <w:spacing w:line="360" w:lineRule="auto"/>
        <w:ind w:firstLine="567"/>
        <w:contextualSpacing/>
        <w:jc w:val="both"/>
        <w:rPr>
          <w:color w:val="000000" w:themeColor="text1"/>
          <w:kern w:val="24"/>
          <w:szCs w:val="24"/>
        </w:rPr>
      </w:pPr>
      <w:r w:rsidRPr="004D4D76">
        <w:rPr>
          <w:color w:val="000000" w:themeColor="text1"/>
          <w:kern w:val="24"/>
          <w:szCs w:val="24"/>
        </w:rPr>
        <w:t xml:space="preserve">Visos </w:t>
      </w:r>
      <w:r w:rsidRPr="004D4D76">
        <w:rPr>
          <w:noProof/>
          <w:color w:val="000000" w:themeColor="text1"/>
          <w:kern w:val="24"/>
          <w:szCs w:val="24"/>
        </w:rPr>
        <w:t>savivaldybės</w:t>
      </w:r>
      <w:r w:rsidRPr="004D4D76">
        <w:rPr>
          <w:color w:val="000000" w:themeColor="text1"/>
          <w:szCs w:val="24"/>
        </w:rPr>
        <w:t xml:space="preserve"> ikimokyklinio ir bendrojo ugdymo įstaigos sudaro </w:t>
      </w:r>
      <w:r w:rsidRPr="004D4D76">
        <w:rPr>
          <w:color w:val="000000" w:themeColor="text1"/>
          <w:szCs w:val="24"/>
          <w:shd w:val="clear" w:color="auto" w:fill="FFFFFF"/>
        </w:rPr>
        <w:t xml:space="preserve">sąlygas kiekvienam mokiniui nuolat dalyvauti bent vienoje nuoseklioje, ilgalaikėje socialines ir emocines kompetencijas ugdančioje prevencinėje programoje, apimančioje smurto, alkoholio, tabako ir kitų psichiką veikiančių medžiagų vartojimo prevenciją, </w:t>
      </w:r>
      <w:r w:rsidRPr="00173C23">
        <w:rPr>
          <w:color w:val="000000" w:themeColor="text1"/>
          <w:szCs w:val="24"/>
          <w:shd w:val="clear" w:color="auto" w:fill="FFFFFF"/>
        </w:rPr>
        <w:t>sveikos gyvensenos skatinimą</w:t>
      </w:r>
      <w:r w:rsidRPr="00173C23">
        <w:rPr>
          <w:color w:val="000000" w:themeColor="text1"/>
          <w:kern w:val="24"/>
          <w:szCs w:val="24"/>
        </w:rPr>
        <w:t xml:space="preserve"> („Obuolio draugai“, Alkoholio, tabako ir kitų psichiką veikiančių medžiagų vartojimo prevencijos programa, </w:t>
      </w:r>
      <w:proofErr w:type="spellStart"/>
      <w:r w:rsidRPr="00173C23">
        <w:rPr>
          <w:color w:val="000000" w:themeColor="text1"/>
          <w:szCs w:val="24"/>
        </w:rPr>
        <w:t>Olweus</w:t>
      </w:r>
      <w:proofErr w:type="spellEnd"/>
      <w:r w:rsidRPr="00173C23">
        <w:rPr>
          <w:color w:val="000000" w:themeColor="text1"/>
          <w:szCs w:val="24"/>
        </w:rPr>
        <w:t xml:space="preserve"> patyčių prevencijos programa, programa LIONS QUEST, „</w:t>
      </w:r>
      <w:proofErr w:type="spellStart"/>
      <w:r w:rsidRPr="00173C23">
        <w:rPr>
          <w:color w:val="000000" w:themeColor="text1"/>
          <w:szCs w:val="24"/>
        </w:rPr>
        <w:t>Zipio</w:t>
      </w:r>
      <w:proofErr w:type="spellEnd"/>
      <w:r w:rsidRPr="00173C23">
        <w:rPr>
          <w:color w:val="000000" w:themeColor="text1"/>
          <w:szCs w:val="24"/>
        </w:rPr>
        <w:t xml:space="preserve"> draugai“,</w:t>
      </w:r>
      <w:r w:rsidRPr="00173C23">
        <w:rPr>
          <w:color w:val="000000" w:themeColor="text1"/>
          <w:kern w:val="24"/>
          <w:szCs w:val="24"/>
        </w:rPr>
        <w:t xml:space="preserve"> Gyvenimo įgūdžių ugdymo programa, </w:t>
      </w:r>
      <w:r w:rsidRPr="00173C23">
        <w:rPr>
          <w:color w:val="000000" w:themeColor="text1"/>
          <w:szCs w:val="24"/>
        </w:rPr>
        <w:t xml:space="preserve">Sveikatos ugdymo programa, </w:t>
      </w:r>
      <w:r w:rsidRPr="00173C23">
        <w:rPr>
          <w:color w:val="000000" w:themeColor="text1"/>
          <w:w w:val="95"/>
          <w:szCs w:val="24"/>
        </w:rPr>
        <w:t>Smurto ir patyčių prevencijos ir intervencijos programa</w:t>
      </w:r>
      <w:r w:rsidRPr="00173C23">
        <w:rPr>
          <w:color w:val="000000" w:themeColor="text1"/>
          <w:szCs w:val="24"/>
        </w:rPr>
        <w:t xml:space="preserve"> ir kt.). </w:t>
      </w:r>
    </w:p>
    <w:p w14:paraId="2D929E4D" w14:textId="347D2144" w:rsidR="003E1D5A" w:rsidRPr="00D8144C" w:rsidRDefault="003E1D5A" w:rsidP="00E465FA">
      <w:pPr>
        <w:tabs>
          <w:tab w:val="num" w:pos="851"/>
        </w:tabs>
        <w:spacing w:line="360" w:lineRule="auto"/>
        <w:ind w:firstLine="567"/>
        <w:jc w:val="both"/>
        <w:rPr>
          <w:rFonts w:eastAsia="Calibri"/>
          <w:color w:val="000000" w:themeColor="text1"/>
          <w:szCs w:val="24"/>
          <w:lang w:eastAsia="en-US"/>
        </w:rPr>
      </w:pPr>
      <w:r w:rsidRPr="00173C23">
        <w:rPr>
          <w:rFonts w:eastAsia="Calibri"/>
          <w:color w:val="000000" w:themeColor="text1"/>
          <w:szCs w:val="24"/>
          <w:lang w:eastAsia="en-US"/>
        </w:rPr>
        <w:t xml:space="preserve">Nuo 2015 m. spalio 1 d. neformaliojo vaikų švietimo (toliau – NVŠ) veikloms skiriamas tikslinis valstybės finansavimas (kitaip – neformaliojo švietimo </w:t>
      </w:r>
      <w:r w:rsidRPr="00D8144C">
        <w:rPr>
          <w:rFonts w:eastAsia="Calibri"/>
          <w:color w:val="000000" w:themeColor="text1"/>
          <w:szCs w:val="24"/>
          <w:lang w:eastAsia="en-US"/>
        </w:rPr>
        <w:t xml:space="preserve">mokinio krepšelis). Jis buvo tęsiamas ir 2020 metais. 2020 m. </w:t>
      </w:r>
      <w:r w:rsidRPr="00D8144C">
        <w:rPr>
          <w:rFonts w:eastAsia="Calibri"/>
          <w:color w:val="000000" w:themeColor="text1"/>
          <w:szCs w:val="24"/>
        </w:rPr>
        <w:t>NVŠ krepšelis buvo finansuojamas ES projekto „Neformaliojo vaikų švietimo paslaugų plėtra“, kurį įgyvendino Lietuvos mokinių neformaliojo švietimo centras, lėšomis (savivaldybės projekte dalyvavo partnerio teisėmis). Visagino savivaldybei 2020 m. buvo skirta</w:t>
      </w:r>
      <w:r w:rsidR="00F009A9">
        <w:rPr>
          <w:rFonts w:eastAsia="Calibri"/>
          <w:color w:val="000000" w:themeColor="text1"/>
          <w:szCs w:val="24"/>
        </w:rPr>
        <w:t xml:space="preserve">              </w:t>
      </w:r>
      <w:r w:rsidRPr="00D8144C">
        <w:rPr>
          <w:rFonts w:eastAsia="Calibri"/>
          <w:color w:val="000000" w:themeColor="text1"/>
          <w:szCs w:val="24"/>
        </w:rPr>
        <w:t xml:space="preserve"> </w:t>
      </w:r>
      <w:r w:rsidRPr="00D8144C">
        <w:rPr>
          <w:rFonts w:eastAsia="Lucida Sans Unicode"/>
          <w:color w:val="000000" w:themeColor="text1"/>
          <w:szCs w:val="24"/>
        </w:rPr>
        <w:t>68</w:t>
      </w:r>
      <w:r w:rsidR="00784530">
        <w:rPr>
          <w:rFonts w:eastAsia="Lucida Sans Unicode"/>
          <w:color w:val="000000" w:themeColor="text1"/>
          <w:szCs w:val="24"/>
        </w:rPr>
        <w:t xml:space="preserve"> </w:t>
      </w:r>
      <w:r w:rsidRPr="00D8144C">
        <w:rPr>
          <w:rFonts w:eastAsia="Lucida Sans Unicode"/>
          <w:color w:val="000000" w:themeColor="text1"/>
          <w:szCs w:val="24"/>
        </w:rPr>
        <w:t>5</w:t>
      </w:r>
      <w:r w:rsidR="00784530">
        <w:rPr>
          <w:rFonts w:eastAsia="Lucida Sans Unicode"/>
          <w:color w:val="000000" w:themeColor="text1"/>
          <w:szCs w:val="24"/>
        </w:rPr>
        <w:t>00</w:t>
      </w:r>
      <w:r w:rsidRPr="00D8144C">
        <w:rPr>
          <w:rFonts w:eastAsia="Lucida Sans Unicode"/>
          <w:color w:val="000000" w:themeColor="text1"/>
          <w:szCs w:val="24"/>
        </w:rPr>
        <w:t xml:space="preserve"> </w:t>
      </w:r>
      <w:r w:rsidRPr="00D8144C">
        <w:rPr>
          <w:rFonts w:eastAsia="Calibri"/>
          <w:color w:val="000000" w:themeColor="text1"/>
          <w:szCs w:val="24"/>
        </w:rPr>
        <w:t xml:space="preserve">Eur (2019 m. – </w:t>
      </w:r>
      <w:r w:rsidRPr="00D8144C">
        <w:rPr>
          <w:rFonts w:eastAsia="Lucida Sans Unicode"/>
          <w:color w:val="000000" w:themeColor="text1"/>
          <w:szCs w:val="24"/>
        </w:rPr>
        <w:t>67</w:t>
      </w:r>
      <w:r w:rsidR="00784530">
        <w:rPr>
          <w:rFonts w:eastAsia="Lucida Sans Unicode"/>
          <w:color w:val="000000" w:themeColor="text1"/>
          <w:szCs w:val="24"/>
        </w:rPr>
        <w:t xml:space="preserve"> </w:t>
      </w:r>
      <w:r w:rsidRPr="00D8144C">
        <w:rPr>
          <w:rFonts w:eastAsia="Lucida Sans Unicode"/>
          <w:color w:val="000000" w:themeColor="text1"/>
          <w:szCs w:val="24"/>
        </w:rPr>
        <w:t>4</w:t>
      </w:r>
      <w:r w:rsidR="00784530">
        <w:rPr>
          <w:rFonts w:eastAsia="Lucida Sans Unicode"/>
          <w:color w:val="000000" w:themeColor="text1"/>
          <w:szCs w:val="24"/>
        </w:rPr>
        <w:t>00</w:t>
      </w:r>
      <w:r w:rsidRPr="00D8144C">
        <w:rPr>
          <w:rFonts w:eastAsia="Lucida Sans Unicode"/>
          <w:color w:val="000000" w:themeColor="text1"/>
          <w:szCs w:val="24"/>
        </w:rPr>
        <w:t xml:space="preserve"> </w:t>
      </w:r>
      <w:r w:rsidRPr="00D8144C">
        <w:rPr>
          <w:rFonts w:eastAsia="Calibri"/>
          <w:color w:val="000000" w:themeColor="text1"/>
          <w:szCs w:val="24"/>
        </w:rPr>
        <w:t xml:space="preserve">Eur). Šios lėšos skirtos </w:t>
      </w:r>
      <w:r w:rsidRPr="00D8144C">
        <w:rPr>
          <w:rFonts w:eastAsia="Calibri"/>
          <w:color w:val="000000" w:themeColor="text1"/>
          <w:szCs w:val="24"/>
          <w:lang w:eastAsia="en-US"/>
        </w:rPr>
        <w:t xml:space="preserve">mokiniams ugdyti pagal neformaliojo vaikų švietimo (išskyrus ikimokyklinio, priešmokyklinio ir formalųjį švietimą papildančio ugdymo) programas. </w:t>
      </w:r>
      <w:r w:rsidRPr="00D8144C">
        <w:rPr>
          <w:rFonts w:eastAsia="Calibri"/>
          <w:color w:val="000000" w:themeColor="text1"/>
          <w:szCs w:val="24"/>
        </w:rPr>
        <w:t xml:space="preserve">Nepaisant to, kad savivaldybės administracijos sprendimu buvo skirta maksimali krepšelio suma, o konkursas programoms atrinkti ir akredituoti buvo skelbtas kelis kartus, savivaldybei skirta suma buvo panaudota ne visa. </w:t>
      </w:r>
      <w:r w:rsidRPr="00D8144C">
        <w:rPr>
          <w:rFonts w:eastAsia="Calibri"/>
          <w:color w:val="000000" w:themeColor="text1"/>
          <w:szCs w:val="24"/>
          <w:lang w:eastAsia="en-US"/>
        </w:rPr>
        <w:t>V</w:t>
      </w:r>
      <w:r w:rsidRPr="00D8144C">
        <w:rPr>
          <w:rFonts w:eastAsia="Calibri"/>
          <w:color w:val="000000" w:themeColor="text1"/>
          <w:szCs w:val="24"/>
        </w:rPr>
        <w:t xml:space="preserve">adovaujantis </w:t>
      </w:r>
      <w:r w:rsidRPr="00D8144C">
        <w:rPr>
          <w:rFonts w:eastAsia="Calibri"/>
          <w:color w:val="000000" w:themeColor="text1"/>
          <w:szCs w:val="24"/>
          <w:lang w:eastAsia="en-US"/>
        </w:rPr>
        <w:t>Visagino savivaldybės neformaliojo vaikų švietimo lėšų skyrimo ir panaudojimo tvarkos aprašu, 2020 m. NVŠ lėšomis buvo finansuotos 24 akredituotos, savivaldybės teritorijoje įgyvendinamos programos. Iš jų 6 programas vykdė 5 asociacijos (Visagino povandeninio plaukimo klubas „</w:t>
      </w:r>
      <w:proofErr w:type="spellStart"/>
      <w:r w:rsidRPr="00D8144C">
        <w:rPr>
          <w:rFonts w:eastAsia="Calibri"/>
          <w:color w:val="000000" w:themeColor="text1"/>
          <w:szCs w:val="24"/>
          <w:lang w:eastAsia="en-US"/>
        </w:rPr>
        <w:t>Akvanautas</w:t>
      </w:r>
      <w:proofErr w:type="spellEnd"/>
      <w:r w:rsidRPr="00D8144C">
        <w:rPr>
          <w:rFonts w:eastAsia="Calibri"/>
          <w:color w:val="000000" w:themeColor="text1"/>
          <w:szCs w:val="24"/>
          <w:lang w:eastAsia="en-US"/>
        </w:rPr>
        <w:t>“, „Visaginietis“, „Lietuvos skautija“, sporto klubas „</w:t>
      </w:r>
      <w:proofErr w:type="spellStart"/>
      <w:r w:rsidRPr="00D8144C">
        <w:rPr>
          <w:rFonts w:eastAsia="Calibri"/>
          <w:color w:val="000000" w:themeColor="text1"/>
          <w:szCs w:val="24"/>
          <w:lang w:eastAsia="en-US"/>
        </w:rPr>
        <w:t>Akrobalansas</w:t>
      </w:r>
      <w:proofErr w:type="spellEnd"/>
      <w:r w:rsidRPr="00D8144C">
        <w:rPr>
          <w:rFonts w:eastAsia="Calibri"/>
          <w:color w:val="000000" w:themeColor="text1"/>
          <w:szCs w:val="24"/>
          <w:lang w:eastAsia="en-US"/>
        </w:rPr>
        <w:t>“), 10 programų – Visagino kūrybos ir menų akademi</w:t>
      </w:r>
      <w:r>
        <w:rPr>
          <w:rFonts w:eastAsia="Calibri"/>
          <w:color w:val="000000" w:themeColor="text1"/>
          <w:szCs w:val="24"/>
          <w:lang w:eastAsia="en-US"/>
        </w:rPr>
        <w:t>j</w:t>
      </w:r>
      <w:r w:rsidRPr="00D8144C">
        <w:rPr>
          <w:rFonts w:eastAsia="Calibri"/>
          <w:color w:val="000000" w:themeColor="text1"/>
          <w:szCs w:val="24"/>
          <w:lang w:eastAsia="en-US"/>
        </w:rPr>
        <w:t>a ir 8 programas – Visagino edukacijų centras. Programose buvo užimta apie 400 vaikų. Lėšos programoms įgyvendinti buvo apskaičiuotos neformaliojo švietimo mokinio krepšelio principu, finansuojant vieną vaiko einamaisiais kalendoriniais metais pasirinktą programą, atsižvelgiant į rekomenduojamą krepšelio sumą – 15 Eur/mėn. Konkretus krepšelio dydis nustatytas atsižvelgiant į lankančių NVŠ programas vaikų skaičių bei programų trukmę. Vadovaujantis Aprašo nuostatomis, mūsų krepšelio 2020 m. dydis (sutartinis įkainis 1 mokiniui per mėn.) buvo 20 Eur/mėn.</w:t>
      </w:r>
    </w:p>
    <w:p w14:paraId="59853DFB" w14:textId="77777777" w:rsidR="0093579B" w:rsidRDefault="0093579B" w:rsidP="00F009A9">
      <w:pPr>
        <w:tabs>
          <w:tab w:val="left" w:pos="142"/>
        </w:tabs>
        <w:spacing w:after="160"/>
        <w:ind w:firstLine="709"/>
        <w:jc w:val="both"/>
        <w:rPr>
          <w:bCs/>
          <w:i/>
          <w:iCs/>
          <w:szCs w:val="24"/>
          <w:u w:val="single"/>
          <w:lang w:eastAsia="en-US"/>
        </w:rPr>
      </w:pPr>
    </w:p>
    <w:p w14:paraId="7B07FC06" w14:textId="7AEC6255" w:rsidR="003E1D5A" w:rsidRPr="00CD3854" w:rsidRDefault="003E1D5A" w:rsidP="00F009A9">
      <w:pPr>
        <w:tabs>
          <w:tab w:val="left" w:pos="142"/>
        </w:tabs>
        <w:spacing w:after="160"/>
        <w:ind w:firstLine="709"/>
        <w:jc w:val="both"/>
        <w:rPr>
          <w:bCs/>
          <w:i/>
          <w:iCs/>
          <w:szCs w:val="24"/>
          <w:u w:val="single"/>
          <w:lang w:eastAsia="en-US"/>
        </w:rPr>
      </w:pPr>
      <w:r w:rsidRPr="00CD3854">
        <w:rPr>
          <w:bCs/>
          <w:i/>
          <w:iCs/>
          <w:szCs w:val="24"/>
          <w:u w:val="single"/>
          <w:lang w:eastAsia="en-US"/>
        </w:rPr>
        <w:lastRenderedPageBreak/>
        <w:t>Projekto „Mokyklų aprūpinimas gamtos ir technologinių mokslų priemonėmis“ įgyvendinimas</w:t>
      </w:r>
    </w:p>
    <w:p w14:paraId="7C5C6C16" w14:textId="77777777" w:rsidR="003E1D5A" w:rsidRDefault="003E1D5A" w:rsidP="0025366E">
      <w:pPr>
        <w:tabs>
          <w:tab w:val="left" w:pos="142"/>
        </w:tabs>
        <w:spacing w:line="360" w:lineRule="auto"/>
        <w:ind w:firstLine="709"/>
        <w:jc w:val="both"/>
        <w:rPr>
          <w:szCs w:val="24"/>
          <w:lang w:eastAsia="ru-RU"/>
        </w:rPr>
      </w:pPr>
      <w:r w:rsidRPr="008501AA">
        <w:t>2020</w:t>
      </w:r>
      <w:r>
        <w:t xml:space="preserve"> metais įgyvendintas</w:t>
      </w:r>
      <w:r w:rsidRPr="00557ADD">
        <w:t xml:space="preserve"> Europos Sąjungos struktūrinių fondų ir LRV biudžeto lėšomis finansuojam</w:t>
      </w:r>
      <w:r>
        <w:t>as</w:t>
      </w:r>
      <w:r w:rsidRPr="00557ADD">
        <w:t xml:space="preserve"> projekt</w:t>
      </w:r>
      <w:r>
        <w:t xml:space="preserve">as </w:t>
      </w:r>
      <w:r w:rsidRPr="00557ADD">
        <w:t xml:space="preserve">„Mokyklų </w:t>
      </w:r>
      <w:r w:rsidRPr="00557F3D">
        <w:rPr>
          <w:szCs w:val="24"/>
        </w:rPr>
        <w:t>aprūpinimas gamtos ir technologinių mokslų priemonėmis“ (projekto Nr. 09.1.3-CPVA-V-704-02-0001). P</w:t>
      </w:r>
      <w:r w:rsidRPr="00557F3D">
        <w:rPr>
          <w:szCs w:val="24"/>
          <w:shd w:val="clear" w:color="auto" w:fill="FFFFFF"/>
        </w:rPr>
        <w:t>ro</w:t>
      </w:r>
      <w:r>
        <w:rPr>
          <w:szCs w:val="24"/>
          <w:shd w:val="clear" w:color="auto" w:fill="FFFFFF"/>
        </w:rPr>
        <w:t xml:space="preserve">jekto įgyvendinimo metu </w:t>
      </w:r>
      <w:r w:rsidRPr="00557F3D">
        <w:rPr>
          <w:szCs w:val="24"/>
          <w:shd w:val="clear" w:color="auto" w:fill="FFFFFF"/>
        </w:rPr>
        <w:t>vykdytos veiklos susijusios su gamtos ir technologinių mokslų mokymo priemonių ir įrangos įsigijimu bei gamtos ir technologinių mokslų mokymui įsigytų mokymo priemonių ir įrangos panaudojimo ugdymo procese metodikų parengimu</w:t>
      </w:r>
      <w:r w:rsidRPr="00557F3D">
        <w:rPr>
          <w:color w:val="777777"/>
          <w:szCs w:val="24"/>
          <w:shd w:val="clear" w:color="auto" w:fill="FFFFFF"/>
        </w:rPr>
        <w:t xml:space="preserve">. </w:t>
      </w:r>
      <w:smartTag w:uri="urn:schemas-microsoft-com:office:smarttags" w:element="metricconverter">
        <w:smartTagPr>
          <w:attr w:name="ProductID" w:val="2020 m"/>
        </w:smartTagPr>
        <w:r w:rsidRPr="00557F3D">
          <w:rPr>
            <w:szCs w:val="24"/>
          </w:rPr>
          <w:t>2020 m</w:t>
        </w:r>
      </w:smartTag>
      <w:r w:rsidRPr="00557F3D">
        <w:rPr>
          <w:szCs w:val="24"/>
        </w:rPr>
        <w:t>. į Visagino</w:t>
      </w:r>
      <w:r w:rsidRPr="00557ADD">
        <w:t xml:space="preserve"> bendro</w:t>
      </w:r>
      <w:r>
        <w:t xml:space="preserve">jo ugdymo mokyklas pristatyti 80 pavadinimų 5–8 </w:t>
      </w:r>
      <w:r w:rsidRPr="00557ADD">
        <w:t>klasėms skirti mokymo priemonių komplektai. Projekte dalyv</w:t>
      </w:r>
      <w:r>
        <w:t>avo</w:t>
      </w:r>
      <w:r w:rsidRPr="00557ADD">
        <w:t xml:space="preserve"> </w:t>
      </w:r>
      <w:r>
        <w:t xml:space="preserve">visos pagrindinio ugdymo </w:t>
      </w:r>
      <w:r w:rsidRPr="00AB0C0A">
        <w:t xml:space="preserve">programas įgyvendinančios savivaldybės bendrojo ugdymo </w:t>
      </w:r>
      <w:r>
        <w:t xml:space="preserve">mokyklos: „Verdenės“ gimnazija, </w:t>
      </w:r>
      <w:r w:rsidRPr="00AB0C0A">
        <w:t>„Ži</w:t>
      </w:r>
      <w:r>
        <w:t xml:space="preserve">burio“ pagrindinė mokykla, Draugystės </w:t>
      </w:r>
      <w:r w:rsidRPr="00AB0C0A">
        <w:t>progimnazija</w:t>
      </w:r>
      <w:r w:rsidRPr="00557ADD">
        <w:t>, „Gerosios vilties“ progimnazija.</w:t>
      </w:r>
      <w:r>
        <w:t xml:space="preserve"> </w:t>
      </w:r>
      <w:r w:rsidR="00F009A9">
        <w:t xml:space="preserve">                       </w:t>
      </w:r>
      <w:r w:rsidRPr="00557ADD">
        <w:t>20</w:t>
      </w:r>
      <w:r>
        <w:t>20</w:t>
      </w:r>
      <w:r w:rsidRPr="00557ADD">
        <w:t xml:space="preserve"> metais mokyklų gamtamokslinės laboratorijos papildytos priemonėmis, skirtomis gamtamokslinio ugdymo ir technologijų pamokoms ir kitoms edukacinėms veikloms, siekiant sudominti 5–8 klasių mokinius šiais mokomaisiais dalykais, pa</w:t>
      </w:r>
      <w:r>
        <w:t>skat</w:t>
      </w:r>
      <w:r w:rsidRPr="00557ADD">
        <w:t xml:space="preserve">inti juos tyrinėti aplinkinį pasaulį ir jo paslaptis. </w:t>
      </w:r>
      <w:r>
        <w:t xml:space="preserve">Tai universalaus naudojimo mikroskopai, žiūronai, mokykliniai teleskopai, įvairiems bandymams ir eksperimentams atlikti skirti mechanikos, geometrinės optikos rinkiniai, testai vandens kietumui nustatyti, svarstyklės ir kitos priemonės. </w:t>
      </w:r>
      <w:r w:rsidRPr="00557ADD">
        <w:t>Projekto sumanytojų siekiamybė – kad visos gautos mokymo priemonės mokyklose sudarytų vientisą komplektą ir būtų įkurdintos bendroje laboratorijoje. Tai skatintų labiau integruoti mokomųjų dalykų veiklas ir tyrimus. Kad žinomos, o gal nematytos ar nebandytos priemonės Gamtamokslinėje spintoje kuo greičiau ir lengviau būtų „</w:t>
      </w:r>
      <w:proofErr w:type="spellStart"/>
      <w:r w:rsidRPr="00557ADD">
        <w:t>įveiklintos</w:t>
      </w:r>
      <w:proofErr w:type="spellEnd"/>
      <w:r w:rsidRPr="00557ADD">
        <w:t>“, parengti 93 pamokų veiklų aprašai ir 15 vaizdo įrašų. Šie aprašai – tai išsamūs paaiškinimai mokytojui ir mokiniams, kaip atlikti gamtamokslinius tyrimus naudojantis gautomis priemonėmis, saugiai ir tinkamai elgtis su sudėtingesne komplekto įranga.</w:t>
      </w:r>
      <w:r w:rsidRPr="006B7E8B">
        <w:rPr>
          <w:szCs w:val="24"/>
        </w:rPr>
        <w:t xml:space="preserve"> </w:t>
      </w:r>
      <w:r w:rsidRPr="00557ADD">
        <w:rPr>
          <w:szCs w:val="24"/>
        </w:rPr>
        <w:t xml:space="preserve">Vykdant </w:t>
      </w:r>
      <w:smartTag w:uri="urn:schemas-microsoft-com:office:smarttags" w:element="metricconverter">
        <w:smartTagPr>
          <w:attr w:name="ProductID" w:val="2016 m"/>
        </w:smartTagPr>
        <w:r w:rsidRPr="00557ADD">
          <w:rPr>
            <w:kern w:val="24"/>
            <w:szCs w:val="24"/>
            <w:lang w:eastAsia="en-US"/>
          </w:rPr>
          <w:t>2016 m</w:t>
        </w:r>
      </w:smartTag>
      <w:r w:rsidRPr="00557ADD">
        <w:rPr>
          <w:kern w:val="24"/>
          <w:szCs w:val="24"/>
          <w:lang w:eastAsia="en-US"/>
        </w:rPr>
        <w:t>. spalio 24 d./gruodžio 1 d. Jungtinės veiklos sutarties, įgyvendinant 2014–2020 metų Europos sąjungos fondų investicijų projektą „Mokyklų aprūpinimas gamtos ir technologinių mokslų priemonėmis</w:t>
      </w:r>
      <w:r>
        <w:rPr>
          <w:kern w:val="24"/>
          <w:szCs w:val="24"/>
          <w:lang w:eastAsia="en-US"/>
        </w:rPr>
        <w:t>“</w:t>
      </w:r>
      <w:r w:rsidRPr="00557ADD">
        <w:rPr>
          <w:kern w:val="24"/>
          <w:szCs w:val="24"/>
          <w:lang w:eastAsia="en-US"/>
        </w:rPr>
        <w:t xml:space="preserve"> įsipareigojimus, </w:t>
      </w:r>
      <w:smartTag w:uri="urn:schemas-microsoft-com:office:smarttags" w:element="metricconverter">
        <w:smartTagPr>
          <w:attr w:name="ProductID" w:val="2020 m"/>
        </w:smartTagPr>
        <w:r w:rsidRPr="00557ADD">
          <w:rPr>
            <w:kern w:val="24"/>
            <w:szCs w:val="24"/>
            <w:lang w:eastAsia="en-US"/>
          </w:rPr>
          <w:t>20</w:t>
        </w:r>
        <w:r>
          <w:rPr>
            <w:kern w:val="24"/>
            <w:szCs w:val="24"/>
            <w:lang w:eastAsia="en-US"/>
          </w:rPr>
          <w:t>20</w:t>
        </w:r>
        <w:r w:rsidRPr="00557ADD">
          <w:rPr>
            <w:kern w:val="24"/>
            <w:szCs w:val="24"/>
            <w:lang w:eastAsia="en-US"/>
          </w:rPr>
          <w:t xml:space="preserve"> m</w:t>
        </w:r>
      </w:smartTag>
      <w:r w:rsidRPr="00557ADD">
        <w:rPr>
          <w:kern w:val="24"/>
          <w:szCs w:val="24"/>
          <w:lang w:eastAsia="en-US"/>
        </w:rPr>
        <w:t xml:space="preserve">. </w:t>
      </w:r>
      <w:r w:rsidRPr="00557ADD">
        <w:rPr>
          <w:szCs w:val="24"/>
          <w:lang w:eastAsia="ar-SA"/>
        </w:rPr>
        <w:t xml:space="preserve">Visagino bendrojo ugdymo mokykloms perduotos mokymo priemonės, kurių bendra įsigijimo vertė – </w:t>
      </w:r>
      <w:r>
        <w:rPr>
          <w:szCs w:val="24"/>
          <w:lang w:eastAsia="ar-SA"/>
        </w:rPr>
        <w:t>14</w:t>
      </w:r>
      <w:r w:rsidR="00F009A9">
        <w:rPr>
          <w:szCs w:val="24"/>
          <w:lang w:eastAsia="ar-SA"/>
        </w:rPr>
        <w:t xml:space="preserve"> </w:t>
      </w:r>
      <w:r>
        <w:rPr>
          <w:szCs w:val="24"/>
          <w:lang w:eastAsia="ar-SA"/>
        </w:rPr>
        <w:t xml:space="preserve">275 Eur </w:t>
      </w:r>
      <w:r w:rsidRPr="00557ADD">
        <w:rPr>
          <w:szCs w:val="24"/>
          <w:lang w:eastAsia="ar-SA"/>
        </w:rPr>
        <w:t>(</w:t>
      </w:r>
      <w:smartTag w:uri="urn:schemas-microsoft-com:office:smarttags" w:element="metricconverter">
        <w:smartTagPr>
          <w:attr w:name="ProductID" w:val="2019 M"/>
        </w:smartTagPr>
        <w:r w:rsidRPr="00557ADD">
          <w:rPr>
            <w:szCs w:val="24"/>
            <w:lang w:eastAsia="ar-SA"/>
          </w:rPr>
          <w:t>201</w:t>
        </w:r>
        <w:r>
          <w:rPr>
            <w:szCs w:val="24"/>
            <w:lang w:eastAsia="ar-SA"/>
          </w:rPr>
          <w:t>9</w:t>
        </w:r>
        <w:r w:rsidRPr="00557ADD">
          <w:rPr>
            <w:szCs w:val="24"/>
            <w:lang w:eastAsia="ar-SA"/>
          </w:rPr>
          <w:t xml:space="preserve"> m</w:t>
        </w:r>
      </w:smartTag>
      <w:r w:rsidRPr="00557ADD">
        <w:rPr>
          <w:szCs w:val="24"/>
          <w:lang w:eastAsia="ar-SA"/>
        </w:rPr>
        <w:t>. – 22</w:t>
      </w:r>
      <w:r w:rsidR="00F009A9">
        <w:rPr>
          <w:szCs w:val="24"/>
          <w:lang w:eastAsia="ar-SA"/>
        </w:rPr>
        <w:t xml:space="preserve"> </w:t>
      </w:r>
      <w:r w:rsidRPr="00557ADD">
        <w:rPr>
          <w:szCs w:val="24"/>
          <w:lang w:eastAsia="ar-SA"/>
        </w:rPr>
        <w:t xml:space="preserve">903 Eur). </w:t>
      </w:r>
      <w:r>
        <w:rPr>
          <w:szCs w:val="24"/>
          <w:lang w:eastAsia="ar-SA"/>
        </w:rPr>
        <w:t xml:space="preserve">2017–2020 metais projekto vykdymo laikotarpiu savivaldybės bendrojo ugdymo mokykloms prekių įsigijimui </w:t>
      </w:r>
      <w:r w:rsidRPr="00815013">
        <w:rPr>
          <w:szCs w:val="24"/>
          <w:lang w:eastAsia="ar-SA"/>
        </w:rPr>
        <w:t>panaudot</w:t>
      </w:r>
      <w:r>
        <w:rPr>
          <w:szCs w:val="24"/>
          <w:lang w:eastAsia="ar-SA"/>
        </w:rPr>
        <w:t>os</w:t>
      </w:r>
      <w:r w:rsidRPr="00815013">
        <w:rPr>
          <w:szCs w:val="24"/>
          <w:lang w:eastAsia="ar-SA"/>
        </w:rPr>
        <w:t xml:space="preserve"> </w:t>
      </w:r>
      <w:r w:rsidRPr="00815013">
        <w:rPr>
          <w:szCs w:val="24"/>
          <w:lang w:eastAsia="ru-RU"/>
        </w:rPr>
        <w:t>Europos regioninės plėtros fondo ir Lietuvos Respublikos valstybės biudžeto lėš</w:t>
      </w:r>
      <w:r>
        <w:rPr>
          <w:szCs w:val="24"/>
          <w:lang w:eastAsia="ru-RU"/>
        </w:rPr>
        <w:t>os, iš viso</w:t>
      </w:r>
      <w:r w:rsidRPr="00815013">
        <w:rPr>
          <w:szCs w:val="24"/>
          <w:lang w:eastAsia="ru-RU"/>
        </w:rPr>
        <w:t xml:space="preserve"> – </w:t>
      </w:r>
      <w:r w:rsidR="00F009A9">
        <w:rPr>
          <w:szCs w:val="24"/>
          <w:lang w:eastAsia="ru-RU"/>
        </w:rPr>
        <w:t xml:space="preserve">                    </w:t>
      </w:r>
      <w:r w:rsidRPr="00815013">
        <w:rPr>
          <w:szCs w:val="24"/>
          <w:lang w:eastAsia="ru-RU"/>
        </w:rPr>
        <w:t>49</w:t>
      </w:r>
      <w:r w:rsidR="00F009A9">
        <w:rPr>
          <w:szCs w:val="24"/>
          <w:lang w:eastAsia="ru-RU"/>
        </w:rPr>
        <w:t xml:space="preserve"> </w:t>
      </w:r>
      <w:r w:rsidRPr="00815013">
        <w:rPr>
          <w:szCs w:val="24"/>
          <w:lang w:eastAsia="ru-RU"/>
        </w:rPr>
        <w:t>417 eurų.</w:t>
      </w:r>
    </w:p>
    <w:p w14:paraId="4CE2D6F3" w14:textId="77777777" w:rsidR="003E1D5A" w:rsidRPr="002C78DB" w:rsidRDefault="003E1D5A" w:rsidP="00F009A9">
      <w:pPr>
        <w:spacing w:line="360" w:lineRule="auto"/>
        <w:ind w:firstLine="709"/>
        <w:jc w:val="both"/>
        <w:rPr>
          <w:i/>
          <w:color w:val="000000"/>
          <w:szCs w:val="24"/>
          <w:u w:val="single"/>
          <w:shd w:val="clear" w:color="auto" w:fill="FFFFFF"/>
        </w:rPr>
      </w:pPr>
      <w:r w:rsidRPr="002C78DB">
        <w:rPr>
          <w:i/>
          <w:color w:val="000000"/>
          <w:szCs w:val="24"/>
          <w:u w:val="single"/>
          <w:shd w:val="clear" w:color="auto" w:fill="FFFFFF"/>
        </w:rPr>
        <w:t>Inovatyvaus švietimo metodų diegimas</w:t>
      </w:r>
    </w:p>
    <w:p w14:paraId="355D003F" w14:textId="77777777" w:rsidR="003E1D5A" w:rsidRPr="00F67560" w:rsidRDefault="003E1D5A" w:rsidP="0025366E">
      <w:pPr>
        <w:spacing w:line="360" w:lineRule="auto"/>
        <w:ind w:firstLine="709"/>
        <w:jc w:val="both"/>
        <w:rPr>
          <w:color w:val="000000" w:themeColor="text1"/>
          <w:szCs w:val="24"/>
          <w:shd w:val="clear" w:color="auto" w:fill="FFFFFF"/>
        </w:rPr>
      </w:pPr>
      <w:r>
        <w:rPr>
          <w:color w:val="000000" w:themeColor="text1"/>
          <w:szCs w:val="24"/>
          <w:shd w:val="clear" w:color="auto" w:fill="FFFFFF"/>
        </w:rPr>
        <w:t>„Žiburio“ pagrindinėje mokyklo</w:t>
      </w:r>
      <w:r w:rsidRPr="00A13BCF">
        <w:rPr>
          <w:color w:val="000000" w:themeColor="text1"/>
          <w:szCs w:val="24"/>
          <w:shd w:val="clear" w:color="auto" w:fill="FFFFFF"/>
        </w:rPr>
        <w:t xml:space="preserve">je nuo </w:t>
      </w:r>
      <w:r w:rsidR="00173C23">
        <w:rPr>
          <w:color w:val="000000" w:themeColor="text1"/>
          <w:szCs w:val="24"/>
          <w:shd w:val="clear" w:color="auto" w:fill="FFFFFF"/>
        </w:rPr>
        <w:t xml:space="preserve">2020 </w:t>
      </w:r>
      <w:proofErr w:type="spellStart"/>
      <w:r w:rsidR="00173C23">
        <w:rPr>
          <w:color w:val="000000" w:themeColor="text1"/>
          <w:szCs w:val="24"/>
          <w:shd w:val="clear" w:color="auto" w:fill="FFFFFF"/>
        </w:rPr>
        <w:t>m.</w:t>
      </w:r>
      <w:r>
        <w:rPr>
          <w:color w:val="000000" w:themeColor="text1"/>
          <w:szCs w:val="24"/>
          <w:shd w:val="clear" w:color="auto" w:fill="FFFFFF"/>
        </w:rPr>
        <w:t>rugsėjo</w:t>
      </w:r>
      <w:proofErr w:type="spellEnd"/>
      <w:r>
        <w:rPr>
          <w:color w:val="000000" w:themeColor="text1"/>
          <w:szCs w:val="24"/>
          <w:shd w:val="clear" w:color="auto" w:fill="FFFFFF"/>
        </w:rPr>
        <w:t xml:space="preserve"> 1 d. </w:t>
      </w:r>
      <w:r w:rsidRPr="00A13BCF">
        <w:rPr>
          <w:color w:val="000000" w:themeColor="text1"/>
          <w:szCs w:val="24"/>
          <w:shd w:val="clear" w:color="auto" w:fill="FFFFFF"/>
        </w:rPr>
        <w:t xml:space="preserve">vykdomas </w:t>
      </w:r>
      <w:r>
        <w:rPr>
          <w:color w:val="000000" w:themeColor="text1"/>
          <w:szCs w:val="24"/>
          <w:shd w:val="clear" w:color="auto" w:fill="FFFFFF"/>
        </w:rPr>
        <w:t>i</w:t>
      </w:r>
      <w:r w:rsidRPr="00A13BCF">
        <w:rPr>
          <w:color w:val="000000" w:themeColor="text1"/>
          <w:szCs w:val="24"/>
          <w:shd w:val="clear" w:color="auto" w:fill="FFFFFF"/>
        </w:rPr>
        <w:t xml:space="preserve">ntegruotas </w:t>
      </w:r>
      <w:r>
        <w:rPr>
          <w:color w:val="000000" w:themeColor="text1"/>
          <w:szCs w:val="24"/>
          <w:shd w:val="clear" w:color="auto" w:fill="FFFFFF"/>
        </w:rPr>
        <w:t>ugd</w:t>
      </w:r>
      <w:r w:rsidRPr="00A13BCF">
        <w:rPr>
          <w:color w:val="000000" w:themeColor="text1"/>
          <w:szCs w:val="24"/>
          <w:shd w:val="clear" w:color="auto" w:fill="FFFFFF"/>
        </w:rPr>
        <w:t xml:space="preserve">ymas </w:t>
      </w:r>
      <w:r>
        <w:rPr>
          <w:color w:val="000000" w:themeColor="text1"/>
          <w:szCs w:val="24"/>
          <w:shd w:val="clear" w:color="auto" w:fill="FFFFFF"/>
        </w:rPr>
        <w:t>pirmose</w:t>
      </w:r>
      <w:r w:rsidR="00173C23">
        <w:rPr>
          <w:color w:val="000000" w:themeColor="text1"/>
          <w:szCs w:val="24"/>
          <w:shd w:val="clear" w:color="auto" w:fill="FFFFFF"/>
        </w:rPr>
        <w:t>–</w:t>
      </w:r>
      <w:r>
        <w:rPr>
          <w:color w:val="000000" w:themeColor="text1"/>
          <w:szCs w:val="24"/>
          <w:shd w:val="clear" w:color="auto" w:fill="FFFFFF"/>
        </w:rPr>
        <w:t xml:space="preserve">antrose klasėse. </w:t>
      </w:r>
    </w:p>
    <w:p w14:paraId="4BDF3944" w14:textId="77777777" w:rsidR="003E1D5A" w:rsidRPr="002C78DB" w:rsidRDefault="003E1D5A" w:rsidP="00E465FA">
      <w:pPr>
        <w:tabs>
          <w:tab w:val="left" w:pos="142"/>
        </w:tabs>
        <w:spacing w:line="360" w:lineRule="auto"/>
        <w:ind w:firstLine="567"/>
        <w:jc w:val="both"/>
        <w:rPr>
          <w:i/>
          <w:szCs w:val="24"/>
          <w:u w:val="single"/>
          <w:lang w:eastAsia="ru-RU"/>
        </w:rPr>
      </w:pPr>
      <w:r w:rsidRPr="002C78DB">
        <w:rPr>
          <w:i/>
          <w:szCs w:val="24"/>
          <w:u w:val="single"/>
          <w:lang w:eastAsia="ru-RU"/>
        </w:rPr>
        <w:t>Bendradarbiavimas</w:t>
      </w:r>
    </w:p>
    <w:p w14:paraId="4DA4D160" w14:textId="77777777" w:rsidR="003E1D5A" w:rsidRDefault="00173C23" w:rsidP="00E465FA">
      <w:pPr>
        <w:tabs>
          <w:tab w:val="left" w:pos="142"/>
        </w:tabs>
        <w:spacing w:line="360" w:lineRule="auto"/>
        <w:ind w:firstLine="567"/>
        <w:jc w:val="both"/>
        <w:rPr>
          <w:szCs w:val="24"/>
          <w:lang w:eastAsia="ru-RU"/>
        </w:rPr>
      </w:pPr>
      <w:r>
        <w:rPr>
          <w:color w:val="000000"/>
          <w:szCs w:val="24"/>
          <w:shd w:val="clear" w:color="auto" w:fill="FFFFFF"/>
        </w:rPr>
        <w:lastRenderedPageBreak/>
        <w:t>2020 m. r</w:t>
      </w:r>
      <w:r w:rsidR="003E1D5A" w:rsidRPr="00987D37">
        <w:rPr>
          <w:color w:val="000000"/>
          <w:szCs w:val="24"/>
          <w:shd w:val="clear" w:color="auto" w:fill="FFFFFF"/>
        </w:rPr>
        <w:t xml:space="preserve">ugpjūčio 26 </w:t>
      </w:r>
      <w:r>
        <w:rPr>
          <w:color w:val="000000"/>
          <w:szCs w:val="24"/>
          <w:shd w:val="clear" w:color="auto" w:fill="FFFFFF"/>
        </w:rPr>
        <w:t xml:space="preserve">d. </w:t>
      </w:r>
      <w:r w:rsidR="003E1D5A" w:rsidRPr="00987D37">
        <w:rPr>
          <w:color w:val="000000"/>
          <w:szCs w:val="24"/>
          <w:shd w:val="clear" w:color="auto" w:fill="FFFFFF"/>
        </w:rPr>
        <w:t>buvo pasirašyta bendradarbiavimo sutartis tarp Visagino savivaldybės ir Vytauto Didžiojo universiteto dėl bendradarbiavimo plėtojant savivaldybės bei universiteto socialinę partnerystę siekiant abipusiai naudingų tikslų – kvalifikuoto pedagogų rengimo,</w:t>
      </w:r>
      <w:r w:rsidR="003E1D5A">
        <w:rPr>
          <w:rFonts w:ascii="Open Sans" w:hAnsi="Open Sans" w:cs="Open Sans"/>
          <w:color w:val="000000"/>
          <w:sz w:val="21"/>
          <w:szCs w:val="21"/>
          <w:shd w:val="clear" w:color="auto" w:fill="FFFFFF"/>
        </w:rPr>
        <w:t xml:space="preserve"> </w:t>
      </w:r>
      <w:r w:rsidR="003E1D5A" w:rsidRPr="00A76028">
        <w:rPr>
          <w:color w:val="000000"/>
          <w:szCs w:val="24"/>
          <w:shd w:val="clear" w:color="auto" w:fill="FFFFFF"/>
        </w:rPr>
        <w:t>užtikrinant pakankamą pedagogų poreikį savivaldybės švietimo įstaigose, ir pedagogų profesinio tobulinimo bei šiuolaikinių kompetencijų įgijimo srityje.</w:t>
      </w:r>
    </w:p>
    <w:p w14:paraId="47012A63" w14:textId="77777777" w:rsidR="00724625" w:rsidRPr="004A0148" w:rsidRDefault="00724625" w:rsidP="004A0148">
      <w:pPr>
        <w:pStyle w:val="Default"/>
        <w:spacing w:line="360" w:lineRule="auto"/>
        <w:ind w:right="-23" w:firstLine="567"/>
        <w:jc w:val="both"/>
        <w:rPr>
          <w:i/>
          <w:iCs/>
          <w:u w:val="single"/>
        </w:rPr>
      </w:pPr>
    </w:p>
    <w:tbl>
      <w:tblPr>
        <w:tblW w:w="0" w:type="auto"/>
        <w:shd w:val="clear" w:color="auto" w:fill="EDEDED"/>
        <w:tblLook w:val="04A0" w:firstRow="1" w:lastRow="0" w:firstColumn="1" w:lastColumn="0" w:noHBand="0" w:noVBand="1"/>
      </w:tblPr>
      <w:tblGrid>
        <w:gridCol w:w="9638"/>
      </w:tblGrid>
      <w:tr w:rsidR="00181769" w:rsidRPr="00D843A3" w14:paraId="048D2194" w14:textId="77777777" w:rsidTr="008D2322">
        <w:tc>
          <w:tcPr>
            <w:tcW w:w="9854" w:type="dxa"/>
            <w:shd w:val="clear" w:color="auto" w:fill="EDEDED"/>
          </w:tcPr>
          <w:p w14:paraId="12C401FE" w14:textId="77777777" w:rsidR="00181769" w:rsidRPr="00D843A3" w:rsidRDefault="00181769" w:rsidP="00C42D7A">
            <w:pPr>
              <w:pStyle w:val="Antrat3"/>
              <w:ind w:right="-23"/>
              <w:rPr>
                <w:rFonts w:ascii="Times New Roman" w:hAnsi="Times New Roman"/>
                <w:bCs w:val="0"/>
                <w:color w:val="2F5496"/>
                <w:sz w:val="24"/>
                <w:szCs w:val="24"/>
              </w:rPr>
            </w:pPr>
            <w:bookmarkStart w:id="57" w:name="_Toc36627285"/>
            <w:r w:rsidRPr="00D843A3">
              <w:rPr>
                <w:rFonts w:ascii="Times New Roman" w:hAnsi="Times New Roman"/>
                <w:bCs w:val="0"/>
                <w:color w:val="2F5496"/>
                <w:sz w:val="24"/>
                <w:szCs w:val="24"/>
              </w:rPr>
              <w:t>2.3.2. Kultūra</w:t>
            </w:r>
            <w:bookmarkEnd w:id="57"/>
          </w:p>
        </w:tc>
      </w:tr>
    </w:tbl>
    <w:p w14:paraId="354DD600" w14:textId="77777777" w:rsidR="00435547" w:rsidRDefault="00435547" w:rsidP="002C08CF">
      <w:pPr>
        <w:widowControl w:val="0"/>
        <w:suppressAutoHyphens/>
        <w:spacing w:line="360" w:lineRule="auto"/>
        <w:ind w:firstLine="709"/>
        <w:jc w:val="both"/>
        <w:rPr>
          <w:rFonts w:eastAsia="SimSun" w:cs="Tahoma"/>
          <w:b/>
          <w:color w:val="000000"/>
          <w:kern w:val="1"/>
          <w:szCs w:val="24"/>
          <w:lang w:eastAsia="hi-IN" w:bidi="hi-IN"/>
        </w:rPr>
      </w:pPr>
    </w:p>
    <w:p w14:paraId="0617906D" w14:textId="77777777" w:rsidR="003E1D5A" w:rsidRPr="00CD33AF" w:rsidRDefault="003E1D5A" w:rsidP="00F009A9">
      <w:pPr>
        <w:widowControl w:val="0"/>
        <w:suppressAutoHyphens/>
        <w:spacing w:line="360" w:lineRule="auto"/>
        <w:ind w:firstLine="709"/>
        <w:jc w:val="both"/>
        <w:rPr>
          <w:rFonts w:eastAsia="SimSun" w:cs="Tahoma"/>
          <w:i/>
          <w:kern w:val="1"/>
          <w:szCs w:val="24"/>
          <w:u w:val="single"/>
          <w:lang w:eastAsia="hi-IN" w:bidi="hi-IN"/>
        </w:rPr>
      </w:pPr>
      <w:r w:rsidRPr="00CD33AF">
        <w:rPr>
          <w:rFonts w:eastAsia="SimSun" w:cs="Tahoma"/>
          <w:i/>
          <w:kern w:val="1"/>
          <w:szCs w:val="24"/>
          <w:u w:val="single"/>
          <w:lang w:eastAsia="hi-IN" w:bidi="hi-IN"/>
        </w:rPr>
        <w:t xml:space="preserve">Savivaldybės kultūros įstaigos, mėgėjų meno kolektyvai, būreliai ir kt. </w:t>
      </w:r>
    </w:p>
    <w:p w14:paraId="510C5194" w14:textId="12F9CD8E" w:rsidR="003E1D5A" w:rsidRPr="00CD33AF" w:rsidRDefault="003E1D5A" w:rsidP="0025366E">
      <w:pPr>
        <w:widowControl w:val="0"/>
        <w:suppressAutoHyphens/>
        <w:spacing w:line="360" w:lineRule="auto"/>
        <w:ind w:firstLine="709"/>
        <w:jc w:val="both"/>
        <w:rPr>
          <w:rFonts w:eastAsia="SimSun" w:cs="Tahoma"/>
          <w:b/>
          <w:kern w:val="1"/>
          <w:szCs w:val="24"/>
          <w:lang w:eastAsia="hi-IN" w:bidi="hi-IN"/>
        </w:rPr>
      </w:pPr>
      <w:r w:rsidRPr="00CD33AF">
        <w:rPr>
          <w:rFonts w:eastAsia="SimSun" w:cs="Tahoma"/>
          <w:kern w:val="1"/>
          <w:szCs w:val="24"/>
          <w:lang w:eastAsia="hi-IN" w:bidi="hi-IN"/>
        </w:rPr>
        <w:t xml:space="preserve">Ataskaitiniu laikotarpiu Visagine veikė 2 kultūros įstaigos: Visagino kultūros centras  (iš viso 3 pastatai) bei Visagino viešoji biblioteka su filialu (2 </w:t>
      </w:r>
      <w:r>
        <w:rPr>
          <w:rFonts w:eastAsia="SimSun" w:cs="Tahoma"/>
          <w:kern w:val="1"/>
          <w:szCs w:val="24"/>
          <w:lang w:eastAsia="hi-IN" w:bidi="hi-IN"/>
        </w:rPr>
        <w:t>pastat</w:t>
      </w:r>
      <w:r w:rsidRPr="00CD33AF">
        <w:rPr>
          <w:rFonts w:eastAsia="SimSun" w:cs="Tahoma"/>
          <w:kern w:val="1"/>
          <w:szCs w:val="24"/>
          <w:lang w:eastAsia="hi-IN" w:bidi="hi-IN"/>
        </w:rPr>
        <w:t xml:space="preserve">ai). Kultūros centre </w:t>
      </w:r>
      <w:r>
        <w:rPr>
          <w:rFonts w:eastAsia="SimSun" w:cs="Tahoma"/>
          <w:kern w:val="1"/>
          <w:szCs w:val="24"/>
          <w:lang w:eastAsia="hi-IN" w:bidi="hi-IN"/>
        </w:rPr>
        <w:t xml:space="preserve">2020 m. </w:t>
      </w:r>
      <w:r w:rsidRPr="00CD33AF">
        <w:rPr>
          <w:rFonts w:eastAsia="SimSun" w:cs="Tahoma"/>
          <w:kern w:val="1"/>
          <w:szCs w:val="24"/>
          <w:lang w:eastAsia="hi-IN" w:bidi="hi-IN"/>
        </w:rPr>
        <w:t xml:space="preserve">veikė </w:t>
      </w:r>
      <w:r>
        <w:rPr>
          <w:rFonts w:eastAsia="SimSun" w:cs="Tahoma"/>
          <w:color w:val="000000" w:themeColor="text1"/>
          <w:kern w:val="1"/>
          <w:szCs w:val="24"/>
          <w:lang w:eastAsia="hi-IN" w:bidi="hi-IN"/>
        </w:rPr>
        <w:t>27</w:t>
      </w:r>
      <w:r w:rsidRPr="00EB43FA">
        <w:rPr>
          <w:rFonts w:eastAsia="SimSun" w:cs="Tahoma"/>
          <w:color w:val="000000" w:themeColor="text1"/>
          <w:kern w:val="1"/>
          <w:szCs w:val="24"/>
          <w:lang w:eastAsia="hi-IN" w:bidi="hi-IN"/>
        </w:rPr>
        <w:t xml:space="preserve"> mėgėjų meno kolektyvai, studijos ir būreliai (2019 m. ir 2018 m. – po 38), turintys </w:t>
      </w:r>
      <w:r>
        <w:rPr>
          <w:rFonts w:eastAsia="SimSun" w:cs="Tahoma"/>
          <w:color w:val="000000" w:themeColor="text1"/>
          <w:kern w:val="1"/>
          <w:szCs w:val="24"/>
          <w:lang w:eastAsia="hi-IN" w:bidi="hi-IN"/>
        </w:rPr>
        <w:t>313</w:t>
      </w:r>
      <w:r w:rsidRPr="00EB43FA">
        <w:rPr>
          <w:rFonts w:eastAsia="SimSun" w:cs="Tahoma"/>
          <w:color w:val="000000" w:themeColor="text1"/>
          <w:kern w:val="1"/>
          <w:szCs w:val="24"/>
          <w:lang w:eastAsia="hi-IN" w:bidi="hi-IN"/>
        </w:rPr>
        <w:t xml:space="preserve"> dalyvi</w:t>
      </w:r>
      <w:r w:rsidR="00173C23">
        <w:rPr>
          <w:rFonts w:eastAsia="SimSun" w:cs="Tahoma"/>
          <w:color w:val="000000" w:themeColor="text1"/>
          <w:kern w:val="1"/>
          <w:szCs w:val="24"/>
          <w:lang w:eastAsia="hi-IN" w:bidi="hi-IN"/>
        </w:rPr>
        <w:t>ų</w:t>
      </w:r>
      <w:r w:rsidRPr="00EB43FA">
        <w:rPr>
          <w:rFonts w:eastAsia="SimSun" w:cs="Tahoma"/>
          <w:color w:val="000000" w:themeColor="text1"/>
          <w:kern w:val="1"/>
          <w:szCs w:val="24"/>
          <w:lang w:eastAsia="hi-IN" w:bidi="hi-IN"/>
        </w:rPr>
        <w:t xml:space="preserve"> (2019 m. – 466, 2018 m. – 491).</w:t>
      </w:r>
      <w:r>
        <w:rPr>
          <w:rFonts w:eastAsia="SimSun" w:cs="Tahoma"/>
          <w:color w:val="000000" w:themeColor="text1"/>
          <w:kern w:val="1"/>
          <w:szCs w:val="24"/>
          <w:lang w:eastAsia="hi-IN" w:bidi="hi-IN"/>
        </w:rPr>
        <w:t xml:space="preserve"> </w:t>
      </w:r>
      <w:r w:rsidRPr="00EB43FA">
        <w:rPr>
          <w:rFonts w:eastAsia="SimSun" w:cs="Tahoma"/>
          <w:color w:val="000000" w:themeColor="text1"/>
          <w:kern w:val="1"/>
          <w:szCs w:val="24"/>
          <w:lang w:eastAsia="hi-IN" w:bidi="hi-IN"/>
        </w:rPr>
        <w:t xml:space="preserve">4 kolektyvams buvo suteikta I kategorija, 4 kolektyvams – II kategorija ir 4 kolektyvams – III kategorija. Savivaldybėje buvo suorganizuoti </w:t>
      </w:r>
      <w:r>
        <w:rPr>
          <w:rFonts w:eastAsia="SimSun" w:cs="Tahoma"/>
          <w:color w:val="000000" w:themeColor="text1"/>
          <w:kern w:val="1"/>
          <w:szCs w:val="24"/>
          <w:lang w:eastAsia="hi-IN" w:bidi="hi-IN"/>
        </w:rPr>
        <w:t>606</w:t>
      </w:r>
      <w:r w:rsidRPr="00EB43FA">
        <w:rPr>
          <w:rFonts w:eastAsia="SimSun" w:cs="Tahoma"/>
          <w:color w:val="000000" w:themeColor="text1"/>
          <w:kern w:val="1"/>
          <w:szCs w:val="24"/>
          <w:lang w:eastAsia="hi-IN" w:bidi="hi-IN"/>
        </w:rPr>
        <w:t xml:space="preserve"> įvairūs renginiai, kuriuose apsilankė ar dalyvavo</w:t>
      </w:r>
      <w:r w:rsidR="00F009A9">
        <w:rPr>
          <w:rFonts w:eastAsia="SimSun" w:cs="Tahoma"/>
          <w:color w:val="000000" w:themeColor="text1"/>
          <w:kern w:val="1"/>
          <w:szCs w:val="24"/>
          <w:lang w:eastAsia="hi-IN" w:bidi="hi-IN"/>
        </w:rPr>
        <w:t xml:space="preserve"> </w:t>
      </w:r>
      <w:r w:rsidRPr="00EB43FA">
        <w:rPr>
          <w:rFonts w:eastAsia="SimSun" w:cs="Tahoma"/>
          <w:color w:val="000000" w:themeColor="text1"/>
          <w:kern w:val="1"/>
          <w:szCs w:val="24"/>
          <w:lang w:eastAsia="hi-IN" w:bidi="hi-IN"/>
        </w:rPr>
        <w:t xml:space="preserve">apie </w:t>
      </w:r>
      <w:r>
        <w:rPr>
          <w:rFonts w:eastAsia="SimSun" w:cs="Tahoma"/>
          <w:color w:val="000000" w:themeColor="text1"/>
          <w:kern w:val="1"/>
          <w:szCs w:val="24"/>
          <w:lang w:eastAsia="hi-IN" w:bidi="hi-IN"/>
        </w:rPr>
        <w:t>50</w:t>
      </w:r>
      <w:r w:rsidR="00784530">
        <w:rPr>
          <w:rFonts w:eastAsia="SimSun" w:cs="Tahoma"/>
          <w:color w:val="000000" w:themeColor="text1"/>
          <w:kern w:val="1"/>
          <w:szCs w:val="24"/>
          <w:lang w:eastAsia="hi-IN" w:bidi="hi-IN"/>
        </w:rPr>
        <w:t xml:space="preserve"> 000</w:t>
      </w:r>
      <w:r w:rsidRPr="00EB43FA">
        <w:rPr>
          <w:rFonts w:eastAsia="SimSun" w:cs="Tahoma"/>
          <w:color w:val="000000" w:themeColor="text1"/>
          <w:kern w:val="1"/>
          <w:szCs w:val="24"/>
          <w:lang w:eastAsia="hi-IN" w:bidi="hi-IN"/>
        </w:rPr>
        <w:t xml:space="preserve"> žiūrovų ir dalyv</w:t>
      </w:r>
      <w:r w:rsidRPr="00CD33AF">
        <w:rPr>
          <w:rFonts w:eastAsia="SimSun" w:cs="Tahoma"/>
          <w:kern w:val="1"/>
          <w:szCs w:val="24"/>
          <w:lang w:eastAsia="hi-IN" w:bidi="hi-IN"/>
        </w:rPr>
        <w:t>ių (</w:t>
      </w:r>
      <w:r>
        <w:rPr>
          <w:rFonts w:eastAsia="SimSun" w:cs="Tahoma"/>
          <w:kern w:val="1"/>
          <w:szCs w:val="24"/>
          <w:lang w:eastAsia="hi-IN" w:bidi="hi-IN"/>
        </w:rPr>
        <w:t xml:space="preserve">2019 m. – </w:t>
      </w:r>
      <w:r w:rsidRPr="00CD33AF">
        <w:rPr>
          <w:rFonts w:eastAsia="SimSun" w:cs="Tahoma"/>
          <w:kern w:val="1"/>
          <w:szCs w:val="24"/>
          <w:lang w:eastAsia="hi-IN" w:bidi="hi-IN"/>
        </w:rPr>
        <w:t>526</w:t>
      </w:r>
      <w:r>
        <w:rPr>
          <w:rFonts w:eastAsia="SimSun" w:cs="Tahoma"/>
          <w:kern w:val="1"/>
          <w:szCs w:val="24"/>
          <w:lang w:eastAsia="hi-IN" w:bidi="hi-IN"/>
        </w:rPr>
        <w:t xml:space="preserve"> renginių ir </w:t>
      </w:r>
      <w:r w:rsidRPr="00CD33AF">
        <w:rPr>
          <w:rFonts w:eastAsia="SimSun" w:cs="Tahoma"/>
          <w:kern w:val="1"/>
          <w:szCs w:val="24"/>
          <w:lang w:eastAsia="hi-IN" w:bidi="hi-IN"/>
        </w:rPr>
        <w:t>58</w:t>
      </w:r>
      <w:r w:rsidR="00784530">
        <w:rPr>
          <w:rFonts w:eastAsia="SimSun" w:cs="Tahoma"/>
          <w:kern w:val="1"/>
          <w:szCs w:val="24"/>
          <w:lang w:eastAsia="hi-IN" w:bidi="hi-IN"/>
        </w:rPr>
        <w:t xml:space="preserve"> 500</w:t>
      </w:r>
      <w:r w:rsidRPr="00CD33AF">
        <w:rPr>
          <w:rFonts w:eastAsia="SimSun" w:cs="Tahoma"/>
          <w:kern w:val="1"/>
          <w:szCs w:val="24"/>
          <w:lang w:eastAsia="hi-IN" w:bidi="hi-IN"/>
        </w:rPr>
        <w:t xml:space="preserve"> žiūrovų ir dalyvių</w:t>
      </w:r>
      <w:r>
        <w:rPr>
          <w:rFonts w:eastAsia="SimSun" w:cs="Tahoma"/>
          <w:kern w:val="1"/>
          <w:szCs w:val="24"/>
          <w:lang w:eastAsia="hi-IN" w:bidi="hi-IN"/>
        </w:rPr>
        <w:t xml:space="preserve">, </w:t>
      </w:r>
      <w:r w:rsidRPr="00CD33AF">
        <w:rPr>
          <w:rFonts w:eastAsia="SimSun" w:cs="Tahoma"/>
          <w:kern w:val="1"/>
          <w:szCs w:val="24"/>
          <w:lang w:eastAsia="hi-IN" w:bidi="hi-IN"/>
        </w:rPr>
        <w:t xml:space="preserve">2018 m. – apie 400 renginių ir 109 </w:t>
      </w:r>
      <w:r w:rsidR="00784530">
        <w:rPr>
          <w:rFonts w:eastAsia="SimSun" w:cs="Tahoma"/>
          <w:kern w:val="1"/>
          <w:szCs w:val="24"/>
          <w:lang w:eastAsia="hi-IN" w:bidi="hi-IN"/>
        </w:rPr>
        <w:t>000</w:t>
      </w:r>
      <w:r w:rsidRPr="00CD33AF">
        <w:rPr>
          <w:rFonts w:eastAsia="SimSun" w:cs="Tahoma"/>
          <w:kern w:val="1"/>
          <w:szCs w:val="24"/>
          <w:lang w:eastAsia="hi-IN" w:bidi="hi-IN"/>
        </w:rPr>
        <w:t xml:space="preserve"> žiūrovų ir dalyvių). Visagino kultūrinė veikla buvo pristatoma įvairiuose respublikos ir užsienio festivaliuose. </w:t>
      </w:r>
      <w:r w:rsidRPr="00CD33AF">
        <w:rPr>
          <w:rFonts w:eastAsia="SimSun"/>
          <w:kern w:val="1"/>
          <w:szCs w:val="24"/>
          <w:lang w:eastAsia="hi-IN" w:bidi="hi-IN"/>
        </w:rPr>
        <w:t>20</w:t>
      </w:r>
      <w:r>
        <w:rPr>
          <w:rFonts w:eastAsia="SimSun"/>
          <w:kern w:val="1"/>
          <w:szCs w:val="24"/>
          <w:lang w:eastAsia="hi-IN" w:bidi="hi-IN"/>
        </w:rPr>
        <w:t>20</w:t>
      </w:r>
      <w:r w:rsidRPr="00CD33AF">
        <w:rPr>
          <w:rFonts w:eastAsia="SimSun"/>
          <w:kern w:val="1"/>
          <w:szCs w:val="24"/>
          <w:lang w:eastAsia="hi-IN" w:bidi="hi-IN"/>
        </w:rPr>
        <w:t xml:space="preserve"> m</w:t>
      </w:r>
      <w:r>
        <w:rPr>
          <w:rFonts w:eastAsia="SimSun"/>
          <w:kern w:val="1"/>
          <w:szCs w:val="24"/>
          <w:lang w:eastAsia="hi-IN" w:bidi="hi-IN"/>
        </w:rPr>
        <w:t>etais žiūrovų ir dalyvių skaičius sumažėjo dėl C</w:t>
      </w:r>
      <w:r w:rsidR="00173C23">
        <w:rPr>
          <w:rFonts w:eastAsia="SimSun"/>
          <w:kern w:val="1"/>
          <w:szCs w:val="24"/>
          <w:lang w:eastAsia="hi-IN" w:bidi="hi-IN"/>
        </w:rPr>
        <w:t>OVID</w:t>
      </w:r>
      <w:r>
        <w:rPr>
          <w:rFonts w:eastAsia="SimSun"/>
          <w:kern w:val="1"/>
          <w:szCs w:val="24"/>
          <w:lang w:eastAsia="hi-IN" w:bidi="hi-IN"/>
        </w:rPr>
        <w:t>-19 pandemijos įvestų Lietuvos Vyriausybės paskelbtų karantinų bei įvestų apribojimų</w:t>
      </w:r>
      <w:r w:rsidRPr="00CD33AF">
        <w:rPr>
          <w:rFonts w:eastAsia="SimSun"/>
          <w:kern w:val="1"/>
          <w:szCs w:val="24"/>
          <w:lang w:eastAsia="hi-IN" w:bidi="hi-IN"/>
        </w:rPr>
        <w:t>.</w:t>
      </w:r>
    </w:p>
    <w:p w14:paraId="60A28C81" w14:textId="77777777" w:rsidR="003E1D5A" w:rsidRPr="00CD33AF" w:rsidRDefault="003E1D5A" w:rsidP="0025366E">
      <w:pPr>
        <w:widowControl w:val="0"/>
        <w:suppressAutoHyphens/>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Kultūrinė veikla buvo telkiama ties tolimesniu kokybiškų, miestui svarbių kultūrinių renginių organizavimu ir koordinavimu, projektinės veiklos skatinimu, kultūrinės veiklos viešinimu.</w:t>
      </w:r>
    </w:p>
    <w:p w14:paraId="56F526B9" w14:textId="77777777" w:rsidR="003E1D5A" w:rsidRPr="00CD33AF" w:rsidRDefault="003E1D5A" w:rsidP="0025366E">
      <w:pPr>
        <w:widowControl w:val="0"/>
        <w:suppressAutoHyphens/>
        <w:snapToGrid w:val="0"/>
        <w:spacing w:line="360" w:lineRule="auto"/>
        <w:ind w:firstLine="709"/>
        <w:jc w:val="both"/>
        <w:rPr>
          <w:rFonts w:eastAsia="SimSun" w:cs="Tahoma"/>
          <w:i/>
          <w:kern w:val="1"/>
          <w:szCs w:val="24"/>
          <w:u w:val="single"/>
          <w:lang w:eastAsia="hi-IN" w:bidi="hi-IN"/>
        </w:rPr>
      </w:pPr>
      <w:r w:rsidRPr="00CD33AF">
        <w:rPr>
          <w:rFonts w:eastAsia="SimSun" w:cs="Tahoma"/>
          <w:i/>
          <w:kern w:val="1"/>
          <w:szCs w:val="24"/>
          <w:u w:val="single"/>
          <w:lang w:eastAsia="hi-IN" w:bidi="hi-IN"/>
        </w:rPr>
        <w:t>Renginių (švenčių, parodų, festivalių) organizavimo koordinavimas</w:t>
      </w:r>
    </w:p>
    <w:p w14:paraId="15DB7CB3" w14:textId="77777777" w:rsidR="003E1D5A" w:rsidRPr="00CD33AF" w:rsidRDefault="003E1D5A" w:rsidP="0025366E">
      <w:pPr>
        <w:widowControl w:val="0"/>
        <w:suppressAutoHyphens/>
        <w:snapToGrid w:val="0"/>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 xml:space="preserve">Visagino savivaldybės administracijos </w:t>
      </w:r>
      <w:r w:rsidRPr="00306E34">
        <w:rPr>
          <w:rFonts w:eastAsia="SimSun" w:cs="Tahoma"/>
          <w:color w:val="000000" w:themeColor="text1"/>
          <w:kern w:val="1"/>
          <w:szCs w:val="24"/>
          <w:lang w:eastAsia="hi-IN" w:bidi="hi-IN"/>
        </w:rPr>
        <w:t xml:space="preserve">direktoriaus 2020 </w:t>
      </w:r>
      <w:r w:rsidRPr="00CD33AF">
        <w:rPr>
          <w:rFonts w:eastAsia="SimSun" w:cs="Tahoma"/>
          <w:kern w:val="1"/>
          <w:szCs w:val="24"/>
          <w:lang w:eastAsia="hi-IN" w:bidi="hi-IN"/>
        </w:rPr>
        <w:t xml:space="preserve">m. </w:t>
      </w:r>
      <w:r>
        <w:rPr>
          <w:rFonts w:eastAsia="SimSun" w:cs="Tahoma"/>
          <w:kern w:val="1"/>
          <w:szCs w:val="24"/>
          <w:lang w:eastAsia="hi-IN" w:bidi="hi-IN"/>
        </w:rPr>
        <w:t>liepos 8</w:t>
      </w:r>
      <w:r w:rsidRPr="00CD33AF">
        <w:rPr>
          <w:rFonts w:eastAsia="SimSun" w:cs="Tahoma"/>
          <w:kern w:val="1"/>
          <w:szCs w:val="24"/>
          <w:lang w:eastAsia="hi-IN" w:bidi="hi-IN"/>
        </w:rPr>
        <w:t xml:space="preserve"> d. įsakymu Nr. ĮV-E-</w:t>
      </w:r>
      <w:r>
        <w:rPr>
          <w:rFonts w:eastAsia="SimSun" w:cs="Tahoma"/>
          <w:kern w:val="1"/>
          <w:szCs w:val="24"/>
          <w:lang w:eastAsia="hi-IN" w:bidi="hi-IN"/>
        </w:rPr>
        <w:t>3</w:t>
      </w:r>
      <w:r w:rsidRPr="00CD33AF">
        <w:rPr>
          <w:rFonts w:eastAsia="SimSun" w:cs="Tahoma"/>
          <w:kern w:val="1"/>
          <w:szCs w:val="24"/>
          <w:lang w:eastAsia="hi-IN" w:bidi="hi-IN"/>
        </w:rPr>
        <w:t>7</w:t>
      </w:r>
      <w:r>
        <w:rPr>
          <w:rFonts w:eastAsia="SimSun" w:cs="Tahoma"/>
          <w:kern w:val="1"/>
          <w:szCs w:val="24"/>
          <w:lang w:eastAsia="hi-IN" w:bidi="hi-IN"/>
        </w:rPr>
        <w:t>0</w:t>
      </w:r>
      <w:r w:rsidRPr="00CD33AF">
        <w:rPr>
          <w:rFonts w:eastAsia="SimSun" w:cs="Tahoma"/>
          <w:kern w:val="1"/>
          <w:szCs w:val="24"/>
          <w:lang w:eastAsia="hi-IN" w:bidi="hi-IN"/>
        </w:rPr>
        <w:t xml:space="preserve"> buvo patvirtintas Visagino savivaldybės 20</w:t>
      </w:r>
      <w:r>
        <w:rPr>
          <w:rFonts w:eastAsia="SimSun" w:cs="Tahoma"/>
          <w:kern w:val="1"/>
          <w:szCs w:val="24"/>
          <w:lang w:eastAsia="hi-IN" w:bidi="hi-IN"/>
        </w:rPr>
        <w:t>20</w:t>
      </w:r>
      <w:r w:rsidRPr="00CD33AF">
        <w:rPr>
          <w:rFonts w:eastAsia="SimSun" w:cs="Tahoma"/>
          <w:kern w:val="1"/>
          <w:szCs w:val="24"/>
          <w:lang w:eastAsia="hi-IN" w:bidi="hi-IN"/>
        </w:rPr>
        <w:t xml:space="preserve"> metų pagrindinių kultūros</w:t>
      </w:r>
      <w:r>
        <w:rPr>
          <w:rFonts w:eastAsia="SimSun" w:cs="Tahoma"/>
          <w:kern w:val="1"/>
          <w:szCs w:val="24"/>
          <w:lang w:eastAsia="hi-IN" w:bidi="hi-IN"/>
        </w:rPr>
        <w:t xml:space="preserve">, švietimo </w:t>
      </w:r>
      <w:r w:rsidRPr="00CD33AF">
        <w:rPr>
          <w:rFonts w:eastAsia="SimSun" w:cs="Tahoma"/>
          <w:kern w:val="1"/>
          <w:szCs w:val="24"/>
          <w:lang w:eastAsia="hi-IN" w:bidi="hi-IN"/>
        </w:rPr>
        <w:t xml:space="preserve">renginių planas, per metus pagal poreikį planas buvo kelis kartus tikslintas.  </w:t>
      </w:r>
    </w:p>
    <w:p w14:paraId="204B8B50" w14:textId="77777777" w:rsidR="003E1D5A" w:rsidRPr="00CD33AF" w:rsidRDefault="003E1D5A" w:rsidP="0025366E">
      <w:pPr>
        <w:widowControl w:val="0"/>
        <w:suppressAutoHyphens/>
        <w:snapToGrid w:val="0"/>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20</w:t>
      </w:r>
      <w:r>
        <w:rPr>
          <w:rFonts w:eastAsia="SimSun" w:cs="Tahoma"/>
          <w:kern w:val="1"/>
          <w:szCs w:val="24"/>
          <w:lang w:eastAsia="hi-IN" w:bidi="hi-IN"/>
        </w:rPr>
        <w:t>20</w:t>
      </w:r>
      <w:r w:rsidRPr="00CD33AF">
        <w:rPr>
          <w:rFonts w:eastAsia="SimSun" w:cs="Tahoma"/>
          <w:kern w:val="1"/>
          <w:szCs w:val="24"/>
          <w:lang w:eastAsia="hi-IN" w:bidi="hi-IN"/>
        </w:rPr>
        <w:t xml:space="preserve"> metais </w:t>
      </w:r>
      <w:r>
        <w:rPr>
          <w:rFonts w:eastAsia="Calibri"/>
          <w:szCs w:val="24"/>
          <w:lang w:eastAsia="en-US"/>
        </w:rPr>
        <w:t>tradiciniu ir nuotoliniu būdu</w:t>
      </w:r>
      <w:r w:rsidRPr="00CD33AF">
        <w:rPr>
          <w:rFonts w:eastAsia="SimSun" w:cs="Tahoma"/>
          <w:kern w:val="1"/>
          <w:szCs w:val="24"/>
          <w:lang w:eastAsia="hi-IN" w:bidi="hi-IN"/>
        </w:rPr>
        <w:t xml:space="preserve"> buvo organizuoti valstybinių švenčių paminėjimai, bendruomenei svarbių datų, sukakčių renginiai, organizuotos profesinės šventės, tautinių bendruomenių tradiciniai renginiai, kultūros dienos, kalendorinės šventės ir kita.</w:t>
      </w:r>
    </w:p>
    <w:p w14:paraId="0D2C3CF4" w14:textId="77777777" w:rsidR="003E1D5A" w:rsidRPr="00CD33AF" w:rsidRDefault="003E1D5A" w:rsidP="0025366E">
      <w:pPr>
        <w:widowControl w:val="0"/>
        <w:suppressAutoHyphens/>
        <w:snapToGrid w:val="0"/>
        <w:spacing w:line="360" w:lineRule="auto"/>
        <w:ind w:firstLine="709"/>
        <w:jc w:val="both"/>
        <w:rPr>
          <w:szCs w:val="24"/>
          <w:lang w:eastAsia="en-US"/>
        </w:rPr>
      </w:pPr>
      <w:r w:rsidRPr="00CD33AF">
        <w:rPr>
          <w:rFonts w:eastAsia="SimSun" w:cs="Tahoma"/>
          <w:kern w:val="1"/>
          <w:szCs w:val="24"/>
          <w:lang w:eastAsia="hi-IN" w:bidi="hi-IN"/>
        </w:rPr>
        <w:t>Išskirtinis 20</w:t>
      </w:r>
      <w:r>
        <w:rPr>
          <w:rFonts w:eastAsia="SimSun" w:cs="Tahoma"/>
          <w:kern w:val="1"/>
          <w:szCs w:val="24"/>
          <w:lang w:eastAsia="hi-IN" w:bidi="hi-IN"/>
        </w:rPr>
        <w:t>20</w:t>
      </w:r>
      <w:r w:rsidRPr="00CD33AF">
        <w:rPr>
          <w:rFonts w:eastAsia="SimSun" w:cs="Tahoma"/>
          <w:kern w:val="1"/>
          <w:szCs w:val="24"/>
          <w:lang w:eastAsia="hi-IN" w:bidi="hi-IN"/>
        </w:rPr>
        <w:t xml:space="preserve"> metų renginys buvo Visagino miesto šventė „</w:t>
      </w:r>
      <w:r>
        <w:rPr>
          <w:rFonts w:eastAsia="SimSun" w:cs="Tahoma"/>
          <w:kern w:val="1"/>
          <w:szCs w:val="24"/>
          <w:lang w:eastAsia="hi-IN" w:bidi="hi-IN"/>
        </w:rPr>
        <w:t>Švęsk Visaginą: šiemet kitaip</w:t>
      </w:r>
      <w:r w:rsidRPr="00CD33AF">
        <w:rPr>
          <w:rFonts w:eastAsia="SimSun" w:cs="Tahoma"/>
          <w:kern w:val="1"/>
          <w:szCs w:val="24"/>
          <w:lang w:eastAsia="hi-IN" w:bidi="hi-IN"/>
        </w:rPr>
        <w:t>“</w:t>
      </w:r>
      <w:r>
        <w:rPr>
          <w:rFonts w:eastAsia="SimSun" w:cs="Tahoma"/>
          <w:kern w:val="1"/>
          <w:szCs w:val="24"/>
          <w:lang w:eastAsia="hi-IN" w:bidi="hi-IN"/>
        </w:rPr>
        <w:t xml:space="preserve"> </w:t>
      </w:r>
      <w:r w:rsidRPr="00CD33AF">
        <w:rPr>
          <w:rFonts w:eastAsia="SimSun" w:cs="Tahoma"/>
          <w:kern w:val="1"/>
          <w:szCs w:val="24"/>
          <w:lang w:eastAsia="hi-IN" w:bidi="hi-IN"/>
        </w:rPr>
        <w:t xml:space="preserve">, kuris sukūrė tikrą savo miesto </w:t>
      </w:r>
      <w:r>
        <w:rPr>
          <w:rFonts w:eastAsia="SimSun" w:cs="Tahoma"/>
          <w:kern w:val="1"/>
          <w:szCs w:val="24"/>
          <w:lang w:eastAsia="hi-IN" w:bidi="hi-IN"/>
        </w:rPr>
        <w:t xml:space="preserve">45-ąjį </w:t>
      </w:r>
      <w:r w:rsidRPr="00CD33AF">
        <w:rPr>
          <w:rFonts w:eastAsia="SimSun" w:cs="Tahoma"/>
          <w:kern w:val="1"/>
          <w:szCs w:val="24"/>
          <w:lang w:eastAsia="hi-IN" w:bidi="hi-IN"/>
        </w:rPr>
        <w:t>gimtadienį švenčiančios bendruomenės atmosferą.</w:t>
      </w:r>
      <w:r>
        <w:rPr>
          <w:rFonts w:eastAsia="SimSun" w:cs="Tahoma"/>
          <w:kern w:val="1"/>
          <w:szCs w:val="24"/>
          <w:lang w:eastAsia="hi-IN" w:bidi="hi-IN"/>
        </w:rPr>
        <w:t xml:space="preserve"> Įsimenantis buvo ir renginys, skirtas naujametinės eglutės įžiebimui, kuris buvo transliuojamas, o po visą Visaginą parengtas maršrutas su įvairiais pasirodymais ir šou.</w:t>
      </w:r>
    </w:p>
    <w:p w14:paraId="752B1BA7" w14:textId="77777777" w:rsidR="003E1D5A" w:rsidRPr="00CD33AF" w:rsidRDefault="003E1D5A" w:rsidP="0025366E">
      <w:pPr>
        <w:widowControl w:val="0"/>
        <w:suppressAutoHyphens/>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 xml:space="preserve">Nuolat buvo vykdomas aktyvus kultūrinės veiklos savivaldybėje viešinimas, sukurtos ir </w:t>
      </w:r>
      <w:r w:rsidRPr="00CD33AF">
        <w:rPr>
          <w:rFonts w:eastAsia="SimSun" w:cs="Tahoma"/>
          <w:kern w:val="1"/>
          <w:szCs w:val="24"/>
          <w:lang w:eastAsia="hi-IN" w:bidi="hi-IN"/>
        </w:rPr>
        <w:lastRenderedPageBreak/>
        <w:t>daugybės visaginiečių jau pamėgtos socialinių tinklų informacijos sklaidos paskyros.</w:t>
      </w:r>
    </w:p>
    <w:p w14:paraId="11D0CCA8" w14:textId="77777777" w:rsidR="003E1D5A" w:rsidRPr="00CD33AF" w:rsidRDefault="003E1D5A" w:rsidP="0025366E">
      <w:pPr>
        <w:widowControl w:val="0"/>
        <w:suppressAutoHyphens/>
        <w:snapToGrid w:val="0"/>
        <w:spacing w:line="360" w:lineRule="auto"/>
        <w:ind w:firstLine="709"/>
        <w:jc w:val="both"/>
        <w:rPr>
          <w:rFonts w:eastAsia="SimSun" w:cs="Tahoma"/>
          <w:i/>
          <w:kern w:val="1"/>
          <w:szCs w:val="24"/>
          <w:u w:val="single"/>
          <w:lang w:eastAsia="hi-IN" w:bidi="hi-IN"/>
        </w:rPr>
      </w:pPr>
      <w:r w:rsidRPr="00CD33AF">
        <w:rPr>
          <w:rFonts w:eastAsia="SimSun" w:cs="Tahoma"/>
          <w:i/>
          <w:kern w:val="1"/>
          <w:szCs w:val="24"/>
          <w:u w:val="single"/>
          <w:lang w:eastAsia="hi-IN" w:bidi="hi-IN"/>
        </w:rPr>
        <w:t xml:space="preserve">Kultūros darbuotojų kvalifikacijos tobulinimas ir atestacija </w:t>
      </w:r>
    </w:p>
    <w:p w14:paraId="12480D98" w14:textId="77777777" w:rsidR="003E1D5A" w:rsidRPr="00CD33AF" w:rsidRDefault="003E1D5A" w:rsidP="0025366E">
      <w:pPr>
        <w:widowControl w:val="0"/>
        <w:suppressAutoHyphens/>
        <w:snapToGrid w:val="0"/>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Siekiant užtikrinti sklandų kultūros įstaigų darbą nuolat buvo organizuojami kultūros įstaigų vadovų pasitarimai Švietimo, kultūros, sporto ir valstybinės kalbos kontrolės skyriuje, lankytasi kultūros įstaigų darbuotojų darbiniuose pasitarimuose.</w:t>
      </w:r>
      <w:r>
        <w:rPr>
          <w:rFonts w:eastAsia="SimSun" w:cs="Tahoma"/>
          <w:kern w:val="1"/>
          <w:szCs w:val="24"/>
          <w:lang w:eastAsia="hi-IN" w:bidi="hi-IN"/>
        </w:rPr>
        <w:t xml:space="preserve"> Kultūros ir meno darbuotojai tobulino savo kvalifikaciją dalyvaudami įvairiuose renginiuose, domėdamiesi kultūros naujovėmis, dalinosi idėjomis ir darbo patirtimi su kitais.</w:t>
      </w:r>
    </w:p>
    <w:p w14:paraId="713E3B69" w14:textId="77777777" w:rsidR="003E1D5A" w:rsidRPr="00CD33AF" w:rsidRDefault="003E1D5A" w:rsidP="0025366E">
      <w:pPr>
        <w:widowControl w:val="0"/>
        <w:suppressAutoHyphens/>
        <w:spacing w:line="360" w:lineRule="auto"/>
        <w:ind w:firstLine="709"/>
        <w:jc w:val="both"/>
        <w:rPr>
          <w:rFonts w:eastAsia="SimSun" w:cs="Tahoma"/>
          <w:i/>
          <w:kern w:val="1"/>
          <w:szCs w:val="24"/>
          <w:u w:val="single"/>
          <w:lang w:eastAsia="ru-RU" w:bidi="hi-IN"/>
        </w:rPr>
      </w:pPr>
      <w:r w:rsidRPr="00CD33AF">
        <w:rPr>
          <w:rFonts w:eastAsia="SimSun" w:cs="Tahoma"/>
          <w:i/>
          <w:kern w:val="1"/>
          <w:szCs w:val="24"/>
          <w:u w:val="single"/>
          <w:lang w:eastAsia="hi-IN" w:bidi="hi-IN"/>
        </w:rPr>
        <w:t>Visagino savivaldybės kultūros ir meno tarybos veiklos koordinavimas</w:t>
      </w:r>
    </w:p>
    <w:p w14:paraId="7B7A1803" w14:textId="77777777" w:rsidR="003E1D5A" w:rsidRPr="00CD33AF" w:rsidRDefault="003E1D5A" w:rsidP="0025366E">
      <w:pPr>
        <w:widowControl w:val="0"/>
        <w:suppressAutoHyphens/>
        <w:snapToGrid w:val="0"/>
        <w:spacing w:line="360" w:lineRule="auto"/>
        <w:ind w:firstLine="709"/>
        <w:jc w:val="both"/>
        <w:rPr>
          <w:rFonts w:eastAsia="SimSun" w:cs="Tahoma"/>
          <w:kern w:val="1"/>
          <w:szCs w:val="24"/>
          <w:lang w:eastAsia="hi-IN" w:bidi="hi-IN"/>
        </w:rPr>
      </w:pPr>
      <w:r w:rsidRPr="00CD33AF">
        <w:rPr>
          <w:rFonts w:eastAsia="SimSun" w:cs="Tahoma"/>
          <w:kern w:val="1"/>
          <w:szCs w:val="24"/>
          <w:lang w:eastAsia="hi-IN" w:bidi="hi-IN"/>
        </w:rPr>
        <w:t>20</w:t>
      </w:r>
      <w:r>
        <w:rPr>
          <w:rFonts w:eastAsia="SimSun" w:cs="Tahoma"/>
          <w:kern w:val="1"/>
          <w:szCs w:val="24"/>
          <w:lang w:eastAsia="hi-IN" w:bidi="hi-IN"/>
        </w:rPr>
        <w:t>20</w:t>
      </w:r>
      <w:r w:rsidRPr="00CD33AF">
        <w:rPr>
          <w:rFonts w:eastAsia="SimSun" w:cs="Tahoma"/>
          <w:kern w:val="1"/>
          <w:szCs w:val="24"/>
          <w:lang w:eastAsia="hi-IN" w:bidi="hi-IN"/>
        </w:rPr>
        <w:t xml:space="preserve"> m. </w:t>
      </w:r>
      <w:r>
        <w:rPr>
          <w:rFonts w:eastAsia="SimSun" w:cs="Tahoma"/>
          <w:kern w:val="1"/>
          <w:szCs w:val="24"/>
          <w:lang w:eastAsia="hi-IN" w:bidi="hi-IN"/>
        </w:rPr>
        <w:t>Visagino k</w:t>
      </w:r>
      <w:r w:rsidRPr="00CD33AF">
        <w:rPr>
          <w:rFonts w:eastAsia="SimSun" w:cs="Tahoma"/>
          <w:kern w:val="1"/>
          <w:szCs w:val="24"/>
          <w:lang w:eastAsia="hi-IN" w:bidi="hi-IN"/>
        </w:rPr>
        <w:t xml:space="preserve">ultūros ir meno taryba organizavo tik </w:t>
      </w:r>
      <w:r>
        <w:rPr>
          <w:rFonts w:eastAsia="SimSun" w:cs="Tahoma"/>
          <w:color w:val="000000" w:themeColor="text1"/>
          <w:kern w:val="1"/>
          <w:szCs w:val="24"/>
          <w:lang w:eastAsia="hi-IN" w:bidi="hi-IN"/>
        </w:rPr>
        <w:t>3</w:t>
      </w:r>
      <w:r w:rsidRPr="00CD33AF">
        <w:rPr>
          <w:rFonts w:eastAsia="SimSun" w:cs="Tahoma"/>
          <w:kern w:val="1"/>
          <w:szCs w:val="24"/>
          <w:lang w:eastAsia="hi-IN" w:bidi="hi-IN"/>
        </w:rPr>
        <w:t xml:space="preserve"> posėdžius, kurių metu buvo aptartas 20</w:t>
      </w:r>
      <w:r>
        <w:rPr>
          <w:rFonts w:eastAsia="SimSun" w:cs="Tahoma"/>
          <w:kern w:val="1"/>
          <w:szCs w:val="24"/>
          <w:lang w:eastAsia="hi-IN" w:bidi="hi-IN"/>
        </w:rPr>
        <w:t>20</w:t>
      </w:r>
      <w:r w:rsidRPr="00CD33AF">
        <w:rPr>
          <w:rFonts w:eastAsia="SimSun" w:cs="Tahoma"/>
          <w:kern w:val="1"/>
          <w:szCs w:val="24"/>
          <w:lang w:eastAsia="hi-IN" w:bidi="hi-IN"/>
        </w:rPr>
        <w:t xml:space="preserve"> metų miesto renginių planas, taip pat generuotos idėjos ir pasiūlymai miesto šventės renginių ciklui.</w:t>
      </w:r>
    </w:p>
    <w:p w14:paraId="15F82873" w14:textId="77777777" w:rsidR="003E1D5A" w:rsidRPr="00CD33AF" w:rsidRDefault="003E1D5A" w:rsidP="0025366E">
      <w:pPr>
        <w:spacing w:line="360" w:lineRule="auto"/>
        <w:ind w:firstLine="709"/>
        <w:jc w:val="both"/>
        <w:rPr>
          <w:i/>
          <w:szCs w:val="24"/>
          <w:u w:val="single"/>
          <w:lang w:eastAsia="ru-RU"/>
        </w:rPr>
      </w:pPr>
      <w:r w:rsidRPr="00CD33AF">
        <w:rPr>
          <w:i/>
          <w:szCs w:val="24"/>
          <w:u w:val="single"/>
          <w:lang w:eastAsia="ru-RU"/>
        </w:rPr>
        <w:t xml:space="preserve">Dalyvavimas Aukštaitijos regioninės etninės kultūros globos tarybos veikloje </w:t>
      </w:r>
    </w:p>
    <w:p w14:paraId="6C3472E8" w14:textId="77777777" w:rsidR="003E1D5A" w:rsidRPr="00CD33AF" w:rsidRDefault="003E1D5A" w:rsidP="0025366E">
      <w:pPr>
        <w:spacing w:line="360" w:lineRule="auto"/>
        <w:ind w:firstLine="709"/>
        <w:jc w:val="both"/>
        <w:rPr>
          <w:szCs w:val="24"/>
          <w:lang w:eastAsia="ru-RU"/>
        </w:rPr>
      </w:pPr>
      <w:r w:rsidRPr="00CD33AF">
        <w:rPr>
          <w:szCs w:val="24"/>
          <w:lang w:eastAsia="ru-RU"/>
        </w:rPr>
        <w:t>Nuo Visagino savivaldybės į šią tarybą yra deleguota Švietimo, kultūros, sporto ir valstybinės kalbos kontrolės skyriaus vedėja Asta Sieliūnienė. Dėl didžiulio užimtumo nesant skyriuje dalies specialistų buvo dalyvauta tik dviejuose tarybos posėdžiuose.</w:t>
      </w:r>
    </w:p>
    <w:p w14:paraId="332911CA" w14:textId="77777777" w:rsidR="003E1D5A" w:rsidRPr="00CD33AF" w:rsidRDefault="003E1D5A" w:rsidP="0025366E">
      <w:pPr>
        <w:spacing w:line="360" w:lineRule="auto"/>
        <w:ind w:firstLine="709"/>
        <w:jc w:val="both"/>
        <w:rPr>
          <w:i/>
          <w:szCs w:val="24"/>
          <w:u w:val="single"/>
          <w:lang w:eastAsia="ru-RU"/>
        </w:rPr>
      </w:pPr>
      <w:r w:rsidRPr="00CD33AF">
        <w:rPr>
          <w:i/>
          <w:szCs w:val="24"/>
          <w:u w:val="single"/>
          <w:lang w:eastAsia="ru-RU"/>
        </w:rPr>
        <w:t xml:space="preserve">Dalyvavimas Utenos regiono kultūros tarybos veikloje </w:t>
      </w:r>
    </w:p>
    <w:p w14:paraId="499C2E40" w14:textId="77777777" w:rsidR="003E1D5A" w:rsidRPr="0081281D" w:rsidRDefault="003E1D5A" w:rsidP="0025366E">
      <w:pPr>
        <w:spacing w:line="360" w:lineRule="auto"/>
        <w:ind w:firstLine="709"/>
        <w:jc w:val="both"/>
        <w:rPr>
          <w:iCs/>
          <w:color w:val="000000"/>
          <w:szCs w:val="24"/>
          <w:lang w:eastAsia="ru-RU"/>
        </w:rPr>
      </w:pPr>
      <w:r w:rsidRPr="00CD33AF">
        <w:rPr>
          <w:iCs/>
          <w:szCs w:val="24"/>
          <w:lang w:eastAsia="ru-RU"/>
        </w:rPr>
        <w:t xml:space="preserve">2019 metais veiklą pradėjo kultūros ministro įsakymu suformuota Utenos regiono kultūros taryba, į kurią nuo Visagino savivaldybės 4 metų kadencijai yra deleguota </w:t>
      </w:r>
      <w:r w:rsidRPr="00CD33AF">
        <w:rPr>
          <w:szCs w:val="24"/>
          <w:lang w:eastAsia="ru-RU"/>
        </w:rPr>
        <w:t xml:space="preserve">Švietimo, kultūros, sporto ir valstybinės kalbos kontrolės skyriaus vedėja </w:t>
      </w:r>
      <w:r w:rsidRPr="00CD33AF">
        <w:rPr>
          <w:iCs/>
          <w:szCs w:val="24"/>
          <w:lang w:eastAsia="ru-RU"/>
        </w:rPr>
        <w:t>Asta Sieliūnienė, o atrankos būdu paskirta Oksana Denisenko. 20</w:t>
      </w:r>
      <w:r>
        <w:rPr>
          <w:iCs/>
          <w:szCs w:val="24"/>
          <w:lang w:eastAsia="ru-RU"/>
        </w:rPr>
        <w:t>20</w:t>
      </w:r>
      <w:r w:rsidRPr="00CD33AF">
        <w:rPr>
          <w:iCs/>
          <w:szCs w:val="24"/>
          <w:lang w:eastAsia="ru-RU"/>
        </w:rPr>
        <w:t xml:space="preserve"> metais įvyko </w:t>
      </w:r>
      <w:r>
        <w:rPr>
          <w:iCs/>
          <w:szCs w:val="24"/>
          <w:lang w:eastAsia="ru-RU"/>
        </w:rPr>
        <w:t>4</w:t>
      </w:r>
      <w:r w:rsidRPr="00CD33AF">
        <w:rPr>
          <w:iCs/>
          <w:szCs w:val="24"/>
          <w:lang w:eastAsia="ru-RU"/>
        </w:rPr>
        <w:t xml:space="preserve"> tarybos posėdžiai, svarstyti ir patvirtinti Utenos regiono kultūros prioritetai, dviem etapais paskirstytos lėšos projektams. Pastebėta, kad Visagino savivaldybės kultūros lauko veikėjai itin neaktyvūs regiono kultūros projektų konkursuose. Visagino savivaldybės atstovės, siekdamos suaktyvinti projektų rengimo ir teikimo procesą, organizavo konsultacinius susitikimus su potencialiais projektų rengėjais</w:t>
      </w:r>
      <w:r w:rsidRPr="0081281D">
        <w:rPr>
          <w:iCs/>
          <w:color w:val="000000"/>
          <w:szCs w:val="24"/>
          <w:lang w:eastAsia="ru-RU"/>
        </w:rPr>
        <w:t>.</w:t>
      </w:r>
    </w:p>
    <w:p w14:paraId="07A72C1D" w14:textId="77777777" w:rsidR="00153093" w:rsidRPr="00F272ED" w:rsidRDefault="00153093" w:rsidP="00153093">
      <w:pPr>
        <w:widowControl w:val="0"/>
        <w:suppressAutoHyphens/>
        <w:spacing w:line="360" w:lineRule="auto"/>
        <w:ind w:firstLine="709"/>
        <w:jc w:val="both"/>
        <w:rPr>
          <w:rFonts w:eastAsia="SimSun" w:cs="Tahoma"/>
          <w:bCs/>
          <w:color w:val="000000"/>
          <w:kern w:val="1"/>
          <w:szCs w:val="24"/>
          <w:lang w:eastAsia="hi-IN" w:bidi="hi-IN"/>
        </w:rPr>
      </w:pPr>
    </w:p>
    <w:tbl>
      <w:tblPr>
        <w:tblW w:w="0" w:type="auto"/>
        <w:shd w:val="clear" w:color="auto" w:fill="EDEDED"/>
        <w:tblLook w:val="04A0" w:firstRow="1" w:lastRow="0" w:firstColumn="1" w:lastColumn="0" w:noHBand="0" w:noVBand="1"/>
      </w:tblPr>
      <w:tblGrid>
        <w:gridCol w:w="9638"/>
      </w:tblGrid>
      <w:tr w:rsidR="00181769" w:rsidRPr="00D843A3" w14:paraId="3984EF9C" w14:textId="77777777" w:rsidTr="008D2322">
        <w:tc>
          <w:tcPr>
            <w:tcW w:w="9854" w:type="dxa"/>
            <w:shd w:val="clear" w:color="auto" w:fill="EDEDED"/>
          </w:tcPr>
          <w:p w14:paraId="3354065D" w14:textId="77777777" w:rsidR="00181769" w:rsidRPr="00D843A3" w:rsidRDefault="00181769" w:rsidP="002C08CF">
            <w:pPr>
              <w:pStyle w:val="Antrat3"/>
              <w:spacing w:line="360" w:lineRule="auto"/>
              <w:ind w:right="-23"/>
              <w:rPr>
                <w:rFonts w:ascii="Times New Roman" w:hAnsi="Times New Roman"/>
                <w:bCs w:val="0"/>
                <w:color w:val="2F5496"/>
                <w:sz w:val="24"/>
                <w:szCs w:val="24"/>
              </w:rPr>
            </w:pPr>
            <w:bookmarkStart w:id="58" w:name="_Toc36627286"/>
            <w:r w:rsidRPr="00D843A3">
              <w:rPr>
                <w:rFonts w:ascii="Times New Roman" w:hAnsi="Times New Roman"/>
                <w:bCs w:val="0"/>
                <w:color w:val="2F5496"/>
                <w:sz w:val="24"/>
                <w:szCs w:val="24"/>
              </w:rPr>
              <w:t>2.3.3. Sportas</w:t>
            </w:r>
            <w:bookmarkEnd w:id="58"/>
          </w:p>
        </w:tc>
      </w:tr>
    </w:tbl>
    <w:p w14:paraId="3BE8F4A3" w14:textId="77777777" w:rsidR="00AB48FE" w:rsidRDefault="00AB48FE" w:rsidP="00AB48FE">
      <w:pPr>
        <w:widowControl w:val="0"/>
        <w:suppressAutoHyphens/>
        <w:ind w:firstLine="840"/>
        <w:jc w:val="both"/>
        <w:rPr>
          <w:rFonts w:eastAsia="SimSun" w:cs="Lucida Sans"/>
          <w:b/>
          <w:kern w:val="2"/>
          <w:szCs w:val="24"/>
          <w:lang w:eastAsia="hi-IN" w:bidi="hi-IN"/>
        </w:rPr>
      </w:pPr>
    </w:p>
    <w:p w14:paraId="72FDD732" w14:textId="77777777" w:rsidR="003E1D5A" w:rsidRPr="00CD33AF" w:rsidRDefault="003E1D5A" w:rsidP="00F009A9">
      <w:pPr>
        <w:widowControl w:val="0"/>
        <w:suppressAutoHyphens/>
        <w:spacing w:line="360" w:lineRule="auto"/>
        <w:ind w:firstLine="709"/>
        <w:jc w:val="both"/>
        <w:rPr>
          <w:rFonts w:eastAsia="SimSun" w:cs="Lucida Sans"/>
          <w:i/>
          <w:kern w:val="2"/>
          <w:szCs w:val="24"/>
          <w:u w:val="single"/>
          <w:lang w:eastAsia="hi-IN" w:bidi="hi-IN"/>
        </w:rPr>
      </w:pPr>
      <w:bookmarkStart w:id="59" w:name="_Hlk35590725"/>
      <w:r w:rsidRPr="00CD33AF">
        <w:rPr>
          <w:rFonts w:eastAsia="SimSun" w:cs="Lucida Sans"/>
          <w:i/>
          <w:kern w:val="2"/>
          <w:szCs w:val="24"/>
          <w:u w:val="single"/>
          <w:lang w:eastAsia="hi-IN" w:bidi="hi-IN"/>
        </w:rPr>
        <w:t>Bendrojo ir ikimokyklinio ugdymo mokyklų lygmuo</w:t>
      </w:r>
    </w:p>
    <w:p w14:paraId="0F358C08" w14:textId="77777777" w:rsidR="003E1D5A" w:rsidRPr="00CD33AF" w:rsidRDefault="003E1D5A" w:rsidP="0025366E">
      <w:pPr>
        <w:widowControl w:val="0"/>
        <w:suppressAutoHyphens/>
        <w:spacing w:line="360" w:lineRule="auto"/>
        <w:ind w:firstLine="709"/>
        <w:jc w:val="both"/>
        <w:rPr>
          <w:rFonts w:eastAsia="SimSun"/>
          <w:kern w:val="1"/>
          <w:szCs w:val="24"/>
          <w:lang w:eastAsia="hi-IN" w:bidi="hi-IN"/>
        </w:rPr>
      </w:pPr>
      <w:r w:rsidRPr="00CD33AF">
        <w:rPr>
          <w:rFonts w:eastAsia="SimSun"/>
          <w:kern w:val="1"/>
          <w:szCs w:val="24"/>
          <w:lang w:eastAsia="hi-IN" w:bidi="hi-IN"/>
        </w:rPr>
        <w:t>Įgyvendinant Kūno kultūros ir sporto plėtros programos (03) programos tikslą „Skatinti savivaldybės gyventojus užsiimti įvairia sportine veikla“</w:t>
      </w:r>
      <w:r>
        <w:rPr>
          <w:rFonts w:eastAsia="SimSun"/>
          <w:kern w:val="1"/>
          <w:szCs w:val="24"/>
          <w:lang w:eastAsia="hi-IN" w:bidi="hi-IN"/>
        </w:rPr>
        <w:t xml:space="preserve"> </w:t>
      </w:r>
      <w:r w:rsidRPr="00CD33AF">
        <w:rPr>
          <w:rFonts w:eastAsia="SimSun"/>
          <w:kern w:val="1"/>
          <w:szCs w:val="24"/>
          <w:lang w:eastAsia="hi-IN" w:bidi="hi-IN"/>
        </w:rPr>
        <w:t>20</w:t>
      </w:r>
      <w:r>
        <w:rPr>
          <w:rFonts w:eastAsia="SimSun"/>
          <w:kern w:val="1"/>
          <w:szCs w:val="24"/>
          <w:lang w:eastAsia="hi-IN" w:bidi="hi-IN"/>
        </w:rPr>
        <w:t>20</w:t>
      </w:r>
      <w:r w:rsidRPr="00CD33AF">
        <w:rPr>
          <w:rFonts w:eastAsia="SimSun"/>
          <w:kern w:val="1"/>
          <w:szCs w:val="24"/>
          <w:lang w:eastAsia="hi-IN" w:bidi="hi-IN"/>
        </w:rPr>
        <w:t xml:space="preserve"> m</w:t>
      </w:r>
      <w:r>
        <w:rPr>
          <w:rFonts w:eastAsia="SimSun"/>
          <w:kern w:val="1"/>
          <w:szCs w:val="24"/>
          <w:lang w:eastAsia="hi-IN" w:bidi="hi-IN"/>
        </w:rPr>
        <w:t xml:space="preserve">etais labai stipriai pakenkė dėl </w:t>
      </w:r>
      <w:r w:rsidR="00173C23">
        <w:rPr>
          <w:rFonts w:eastAsia="SimSun"/>
          <w:kern w:val="1"/>
          <w:szCs w:val="24"/>
          <w:lang w:eastAsia="hi-IN" w:bidi="hi-IN"/>
        </w:rPr>
        <w:t>COVID</w:t>
      </w:r>
      <w:r>
        <w:rPr>
          <w:rFonts w:eastAsia="SimSun"/>
          <w:kern w:val="1"/>
          <w:szCs w:val="24"/>
          <w:lang w:eastAsia="hi-IN" w:bidi="hi-IN"/>
        </w:rPr>
        <w:t>-19 pandemijos įvesti Lietuvos Vyriausybės įvesti apribojimai, paskelbti karantinai, kurie galiojo virš penkių mėnesių</w:t>
      </w:r>
      <w:r w:rsidRPr="00CD33AF">
        <w:rPr>
          <w:rFonts w:eastAsia="SimSun"/>
          <w:kern w:val="1"/>
          <w:szCs w:val="24"/>
          <w:lang w:eastAsia="hi-IN" w:bidi="hi-IN"/>
        </w:rPr>
        <w:t>. Visagino mokyklų sporto žaidynėse buvo organizuot</w:t>
      </w:r>
      <w:r w:rsidR="00173C23">
        <w:rPr>
          <w:rFonts w:eastAsia="SimSun"/>
          <w:kern w:val="1"/>
          <w:szCs w:val="24"/>
          <w:lang w:eastAsia="hi-IN" w:bidi="hi-IN"/>
        </w:rPr>
        <w:t>a</w:t>
      </w:r>
      <w:r w:rsidRPr="00CD33AF">
        <w:rPr>
          <w:rFonts w:eastAsia="SimSun"/>
          <w:kern w:val="1"/>
          <w:szCs w:val="24"/>
          <w:lang w:eastAsia="hi-IN" w:bidi="hi-IN"/>
        </w:rPr>
        <w:t xml:space="preserve"> </w:t>
      </w:r>
      <w:r>
        <w:rPr>
          <w:rFonts w:eastAsia="SimSun"/>
          <w:kern w:val="1"/>
          <w:szCs w:val="24"/>
          <w:lang w:eastAsia="hi-IN" w:bidi="hi-IN"/>
        </w:rPr>
        <w:t>11</w:t>
      </w:r>
      <w:r w:rsidRPr="00CD33AF">
        <w:rPr>
          <w:rFonts w:eastAsia="SimSun"/>
          <w:kern w:val="1"/>
          <w:szCs w:val="24"/>
          <w:lang w:eastAsia="hi-IN" w:bidi="hi-IN"/>
        </w:rPr>
        <w:t xml:space="preserve"> varžyb</w:t>
      </w:r>
      <w:r w:rsidR="00173C23">
        <w:rPr>
          <w:rFonts w:eastAsia="SimSun"/>
          <w:kern w:val="1"/>
          <w:szCs w:val="24"/>
          <w:lang w:eastAsia="hi-IN" w:bidi="hi-IN"/>
        </w:rPr>
        <w:t>ų</w:t>
      </w:r>
      <w:r w:rsidRPr="00CD33AF">
        <w:rPr>
          <w:rFonts w:eastAsia="SimSun"/>
          <w:kern w:val="1"/>
          <w:szCs w:val="24"/>
          <w:lang w:eastAsia="hi-IN" w:bidi="hi-IN"/>
        </w:rPr>
        <w:t xml:space="preserve"> (201</w:t>
      </w:r>
      <w:r>
        <w:rPr>
          <w:rFonts w:eastAsia="SimSun"/>
          <w:kern w:val="1"/>
          <w:szCs w:val="24"/>
          <w:lang w:eastAsia="hi-IN" w:bidi="hi-IN"/>
        </w:rPr>
        <w:t>9</w:t>
      </w:r>
      <w:r w:rsidRPr="00CD33AF">
        <w:rPr>
          <w:rFonts w:eastAsia="SimSun"/>
          <w:kern w:val="1"/>
          <w:szCs w:val="24"/>
          <w:lang w:eastAsia="hi-IN" w:bidi="hi-IN"/>
        </w:rPr>
        <w:t xml:space="preserve"> m. – 2</w:t>
      </w:r>
      <w:r>
        <w:rPr>
          <w:rFonts w:eastAsia="SimSun"/>
          <w:kern w:val="1"/>
          <w:szCs w:val="24"/>
          <w:lang w:eastAsia="hi-IN" w:bidi="hi-IN"/>
        </w:rPr>
        <w:t>2</w:t>
      </w:r>
      <w:r w:rsidRPr="00CD33AF">
        <w:rPr>
          <w:rFonts w:eastAsia="SimSun"/>
          <w:kern w:val="1"/>
          <w:szCs w:val="24"/>
          <w:lang w:eastAsia="hi-IN" w:bidi="hi-IN"/>
        </w:rPr>
        <w:t xml:space="preserve">), kurios iš viso tęsėsi </w:t>
      </w:r>
      <w:r>
        <w:rPr>
          <w:rFonts w:eastAsia="SimSun"/>
          <w:kern w:val="1"/>
          <w:szCs w:val="24"/>
          <w:lang w:eastAsia="hi-IN" w:bidi="hi-IN"/>
        </w:rPr>
        <w:t>23</w:t>
      </w:r>
      <w:r w:rsidRPr="00CD33AF">
        <w:rPr>
          <w:rFonts w:eastAsia="SimSun"/>
          <w:kern w:val="1"/>
          <w:szCs w:val="24"/>
          <w:lang w:eastAsia="hi-IN" w:bidi="hi-IN"/>
        </w:rPr>
        <w:t xml:space="preserve"> dienas. Šiame  kompleksiniame mokyklų sporto renginyje dalyvavo </w:t>
      </w:r>
      <w:r>
        <w:rPr>
          <w:rFonts w:eastAsia="SimSun"/>
          <w:kern w:val="1"/>
          <w:szCs w:val="24"/>
          <w:lang w:eastAsia="hi-IN" w:bidi="hi-IN"/>
        </w:rPr>
        <w:lastRenderedPageBreak/>
        <w:t>383</w:t>
      </w:r>
      <w:r w:rsidRPr="00CD33AF">
        <w:rPr>
          <w:rFonts w:eastAsia="SimSun"/>
          <w:kern w:val="1"/>
          <w:szCs w:val="24"/>
          <w:lang w:eastAsia="hi-IN" w:bidi="hi-IN"/>
        </w:rPr>
        <w:t xml:space="preserve"> mokiniai (201</w:t>
      </w:r>
      <w:r>
        <w:rPr>
          <w:rFonts w:eastAsia="SimSun"/>
          <w:kern w:val="1"/>
          <w:szCs w:val="24"/>
          <w:lang w:eastAsia="hi-IN" w:bidi="hi-IN"/>
        </w:rPr>
        <w:t>9</w:t>
      </w:r>
      <w:r w:rsidRPr="00CD33AF">
        <w:rPr>
          <w:rFonts w:eastAsia="SimSun"/>
          <w:kern w:val="1"/>
          <w:szCs w:val="24"/>
          <w:lang w:eastAsia="hi-IN" w:bidi="hi-IN"/>
        </w:rPr>
        <w:t xml:space="preserve"> m. – </w:t>
      </w:r>
      <w:r>
        <w:rPr>
          <w:rFonts w:eastAsia="SimSun"/>
          <w:kern w:val="1"/>
          <w:szCs w:val="24"/>
          <w:lang w:eastAsia="hi-IN" w:bidi="hi-IN"/>
        </w:rPr>
        <w:t>696</w:t>
      </w:r>
      <w:r w:rsidRPr="00CD33AF">
        <w:rPr>
          <w:rFonts w:eastAsia="SimSun"/>
          <w:kern w:val="1"/>
          <w:szCs w:val="24"/>
          <w:lang w:eastAsia="hi-IN" w:bidi="hi-IN"/>
        </w:rPr>
        <w:t>).</w:t>
      </w:r>
    </w:p>
    <w:p w14:paraId="1449D3EB" w14:textId="77777777" w:rsidR="003E1D5A" w:rsidRPr="00CD33AF" w:rsidRDefault="003E1D5A" w:rsidP="00E465FA">
      <w:pPr>
        <w:widowControl w:val="0"/>
        <w:suppressAutoHyphens/>
        <w:spacing w:line="360" w:lineRule="auto"/>
        <w:ind w:firstLine="567"/>
        <w:jc w:val="both"/>
        <w:rPr>
          <w:rFonts w:eastAsia="SimSun" w:cs="Tahoma"/>
          <w:i/>
          <w:kern w:val="1"/>
          <w:szCs w:val="24"/>
          <w:u w:val="single"/>
          <w:lang w:eastAsia="hi-IN" w:bidi="hi-IN"/>
        </w:rPr>
      </w:pPr>
      <w:r w:rsidRPr="00CD33AF">
        <w:rPr>
          <w:rFonts w:eastAsia="SimSun" w:cs="Tahoma"/>
          <w:i/>
          <w:kern w:val="1"/>
          <w:szCs w:val="24"/>
          <w:u w:val="single"/>
          <w:lang w:eastAsia="hi-IN" w:bidi="hi-IN"/>
        </w:rPr>
        <w:t>Miesto lygmuo (sporto ir sveikatingumo renginiai)</w:t>
      </w:r>
    </w:p>
    <w:p w14:paraId="6F539D02" w14:textId="77777777" w:rsidR="003E1D5A" w:rsidRPr="00CD33AF" w:rsidRDefault="003E1D5A" w:rsidP="00E465FA">
      <w:pPr>
        <w:spacing w:line="360" w:lineRule="auto"/>
        <w:ind w:firstLine="567"/>
        <w:jc w:val="both"/>
        <w:rPr>
          <w:rFonts w:eastAsia="Calibri"/>
          <w:szCs w:val="24"/>
          <w:lang w:eastAsia="en-US"/>
        </w:rPr>
      </w:pPr>
      <w:r w:rsidRPr="00CD33AF">
        <w:rPr>
          <w:rFonts w:eastAsia="Calibri"/>
          <w:szCs w:val="24"/>
          <w:lang w:eastAsia="en-US"/>
        </w:rPr>
        <w:t>Miesto gyventojams buvo pasiūlyt</w:t>
      </w:r>
      <w:r>
        <w:rPr>
          <w:rFonts w:eastAsia="Calibri"/>
          <w:szCs w:val="24"/>
          <w:lang w:eastAsia="en-US"/>
        </w:rPr>
        <w:t>i</w:t>
      </w:r>
      <w:r w:rsidRPr="00CD33AF">
        <w:rPr>
          <w:rFonts w:eastAsia="Calibri"/>
          <w:szCs w:val="24"/>
          <w:lang w:eastAsia="en-US"/>
        </w:rPr>
        <w:t xml:space="preserve"> 2</w:t>
      </w:r>
      <w:r>
        <w:rPr>
          <w:rFonts w:eastAsia="Calibri"/>
          <w:szCs w:val="24"/>
          <w:lang w:eastAsia="en-US"/>
        </w:rPr>
        <w:t>6</w:t>
      </w:r>
      <w:r w:rsidRPr="00CD33AF">
        <w:rPr>
          <w:rFonts w:eastAsia="Calibri"/>
          <w:szCs w:val="24"/>
          <w:lang w:eastAsia="en-US"/>
        </w:rPr>
        <w:t xml:space="preserve"> „Sportas visiems“ renginiai</w:t>
      </w:r>
      <w:r>
        <w:rPr>
          <w:rFonts w:eastAsia="Calibri"/>
          <w:szCs w:val="24"/>
          <w:lang w:eastAsia="en-US"/>
        </w:rPr>
        <w:t>, iš kurių dėl pandemijos ir karantinų buvo įvykdyti 19</w:t>
      </w:r>
      <w:r w:rsidRPr="00CD33AF">
        <w:rPr>
          <w:rFonts w:eastAsia="Calibri"/>
          <w:szCs w:val="24"/>
          <w:lang w:eastAsia="en-US"/>
        </w:rPr>
        <w:t xml:space="preserve"> (201</w:t>
      </w:r>
      <w:r>
        <w:rPr>
          <w:rFonts w:eastAsia="Calibri"/>
          <w:szCs w:val="24"/>
          <w:lang w:eastAsia="en-US"/>
        </w:rPr>
        <w:t>9</w:t>
      </w:r>
      <w:r w:rsidRPr="00CD33AF">
        <w:rPr>
          <w:rFonts w:eastAsia="Calibri"/>
          <w:szCs w:val="24"/>
          <w:lang w:eastAsia="en-US"/>
        </w:rPr>
        <w:t xml:space="preserve"> m. – 2</w:t>
      </w:r>
      <w:r>
        <w:rPr>
          <w:rFonts w:eastAsia="Calibri"/>
          <w:szCs w:val="24"/>
          <w:lang w:eastAsia="en-US"/>
        </w:rPr>
        <w:t>8</w:t>
      </w:r>
      <w:r w:rsidRPr="00CD33AF">
        <w:rPr>
          <w:rFonts w:eastAsia="Calibri"/>
          <w:szCs w:val="24"/>
          <w:lang w:eastAsia="en-US"/>
        </w:rPr>
        <w:t>)</w:t>
      </w:r>
      <w:r>
        <w:rPr>
          <w:rFonts w:eastAsia="Calibri"/>
          <w:szCs w:val="24"/>
          <w:lang w:eastAsia="en-US"/>
        </w:rPr>
        <w:t>.</w:t>
      </w:r>
      <w:r w:rsidRPr="00CD33AF">
        <w:rPr>
          <w:rFonts w:eastAsia="Calibri"/>
          <w:szCs w:val="24"/>
          <w:lang w:eastAsia="en-US"/>
        </w:rPr>
        <w:t xml:space="preserve"> </w:t>
      </w:r>
      <w:r>
        <w:rPr>
          <w:rFonts w:eastAsia="Calibri"/>
          <w:szCs w:val="24"/>
          <w:lang w:eastAsia="en-US"/>
        </w:rPr>
        <w:t>Renginiuose</w:t>
      </w:r>
      <w:r w:rsidRPr="00CD33AF">
        <w:rPr>
          <w:rFonts w:eastAsia="Calibri"/>
          <w:szCs w:val="24"/>
          <w:lang w:eastAsia="en-US"/>
        </w:rPr>
        <w:t xml:space="preserve"> dalyvavo daugiau kaip 1 </w:t>
      </w:r>
      <w:r>
        <w:rPr>
          <w:rFonts w:eastAsia="Calibri"/>
          <w:szCs w:val="24"/>
          <w:lang w:eastAsia="en-US"/>
        </w:rPr>
        <w:t>25</w:t>
      </w:r>
      <w:r w:rsidRPr="00CD33AF">
        <w:rPr>
          <w:rFonts w:eastAsia="Calibri"/>
          <w:szCs w:val="24"/>
          <w:lang w:eastAsia="en-US"/>
        </w:rPr>
        <w:t xml:space="preserve">0 žmonių </w:t>
      </w:r>
      <w:r w:rsidR="00F009A9">
        <w:rPr>
          <w:rFonts w:eastAsia="Calibri"/>
          <w:szCs w:val="24"/>
          <w:lang w:eastAsia="en-US"/>
        </w:rPr>
        <w:t xml:space="preserve">                </w:t>
      </w:r>
      <w:r w:rsidRPr="00CD33AF">
        <w:rPr>
          <w:rFonts w:eastAsia="Calibri"/>
          <w:szCs w:val="24"/>
          <w:lang w:eastAsia="en-US"/>
        </w:rPr>
        <w:t>(201</w:t>
      </w:r>
      <w:r>
        <w:rPr>
          <w:rFonts w:eastAsia="Calibri"/>
          <w:szCs w:val="24"/>
          <w:lang w:eastAsia="en-US"/>
        </w:rPr>
        <w:t>9</w:t>
      </w:r>
      <w:r w:rsidRPr="00CD33AF">
        <w:rPr>
          <w:rFonts w:eastAsia="Calibri"/>
          <w:szCs w:val="24"/>
          <w:lang w:eastAsia="en-US"/>
        </w:rPr>
        <w:t xml:space="preserve"> m. – 1</w:t>
      </w:r>
      <w:r>
        <w:rPr>
          <w:rFonts w:eastAsia="Calibri"/>
          <w:szCs w:val="24"/>
          <w:lang w:eastAsia="en-US"/>
        </w:rPr>
        <w:t>78</w:t>
      </w:r>
      <w:r w:rsidRPr="00CD33AF">
        <w:rPr>
          <w:rFonts w:eastAsia="Calibri"/>
          <w:szCs w:val="24"/>
          <w:lang w:eastAsia="en-US"/>
        </w:rPr>
        <w:t xml:space="preserve">0). </w:t>
      </w:r>
    </w:p>
    <w:p w14:paraId="75BB503B" w14:textId="77777777" w:rsidR="003E1D5A" w:rsidRPr="00CD33AF" w:rsidRDefault="003E1D5A" w:rsidP="00E465FA">
      <w:pPr>
        <w:spacing w:line="360" w:lineRule="auto"/>
        <w:ind w:firstLine="567"/>
        <w:jc w:val="both"/>
        <w:rPr>
          <w:rFonts w:eastAsia="Calibri"/>
          <w:szCs w:val="24"/>
          <w:lang w:eastAsia="en-US"/>
        </w:rPr>
      </w:pPr>
      <w:r w:rsidRPr="00CD33AF">
        <w:rPr>
          <w:rFonts w:eastAsia="Calibri"/>
          <w:szCs w:val="24"/>
          <w:lang w:eastAsia="en-US"/>
        </w:rPr>
        <w:t xml:space="preserve">Masiškumu išsiskyrė </w:t>
      </w:r>
      <w:r>
        <w:rPr>
          <w:rFonts w:eastAsia="Calibri"/>
          <w:szCs w:val="24"/>
          <w:lang w:eastAsia="en-US"/>
        </w:rPr>
        <w:t xml:space="preserve">jau tradiciniais tapę sporto renginiai – </w:t>
      </w:r>
      <w:r w:rsidRPr="00CD33AF">
        <w:rPr>
          <w:rFonts w:eastAsia="Calibri"/>
          <w:szCs w:val="24"/>
          <w:lang w:eastAsia="en-US"/>
        </w:rPr>
        <w:t>Miesto dienai skirtos sporto varžybos, Jaunimo futbolo festivalis, ,,Drakonų“ valčių irklavimo festivalis.</w:t>
      </w:r>
    </w:p>
    <w:p w14:paraId="2E01E70A" w14:textId="77777777" w:rsidR="003E1D5A" w:rsidRPr="00CD33AF" w:rsidRDefault="003E1D5A" w:rsidP="00E465FA">
      <w:pPr>
        <w:spacing w:line="360" w:lineRule="auto"/>
        <w:ind w:firstLine="567"/>
        <w:jc w:val="both"/>
        <w:rPr>
          <w:rFonts w:eastAsia="Calibri"/>
          <w:szCs w:val="24"/>
          <w:lang w:eastAsia="en-US"/>
        </w:rPr>
      </w:pPr>
      <w:r>
        <w:rPr>
          <w:rFonts w:eastAsia="Calibri"/>
          <w:szCs w:val="24"/>
          <w:lang w:eastAsia="en-US"/>
        </w:rPr>
        <w:t>Penktus</w:t>
      </w:r>
      <w:r w:rsidRPr="00CD33AF">
        <w:rPr>
          <w:rFonts w:eastAsia="Calibri"/>
          <w:szCs w:val="24"/>
          <w:lang w:eastAsia="en-US"/>
        </w:rPr>
        <w:t xml:space="preserve"> metus vykdomas ,,Drakonų“ valčių irklavimo festivalis, kurį organizavo J. </w:t>
      </w:r>
      <w:proofErr w:type="spellStart"/>
      <w:r w:rsidRPr="00CD33AF">
        <w:rPr>
          <w:rFonts w:eastAsia="Calibri"/>
          <w:szCs w:val="24"/>
          <w:lang w:eastAsia="en-US"/>
        </w:rPr>
        <w:t>Šuklino</w:t>
      </w:r>
      <w:proofErr w:type="spellEnd"/>
      <w:r w:rsidRPr="00CD33AF">
        <w:rPr>
          <w:rFonts w:eastAsia="Calibri"/>
          <w:szCs w:val="24"/>
          <w:lang w:eastAsia="en-US"/>
        </w:rPr>
        <w:t xml:space="preserve"> olimpinis sporto klubas su partneriais. Šių varžybų iššūkis dalyviams – sukomplektuoti valties ekipažą iš 2</w:t>
      </w:r>
      <w:r>
        <w:rPr>
          <w:rFonts w:eastAsia="Calibri"/>
          <w:szCs w:val="24"/>
          <w:lang w:eastAsia="en-US"/>
        </w:rPr>
        <w:t>1</w:t>
      </w:r>
      <w:r w:rsidRPr="00CD33AF">
        <w:rPr>
          <w:rFonts w:eastAsia="Calibri"/>
          <w:szCs w:val="24"/>
          <w:lang w:eastAsia="en-US"/>
        </w:rPr>
        <w:t xml:space="preserve"> dalyvi</w:t>
      </w:r>
      <w:r w:rsidR="00173C23">
        <w:rPr>
          <w:rFonts w:eastAsia="Calibri"/>
          <w:szCs w:val="24"/>
          <w:lang w:eastAsia="en-US"/>
        </w:rPr>
        <w:t>o</w:t>
      </w:r>
      <w:r w:rsidRPr="00CD33AF">
        <w:rPr>
          <w:rFonts w:eastAsia="Calibri"/>
          <w:szCs w:val="24"/>
          <w:lang w:eastAsia="en-US"/>
        </w:rPr>
        <w:t xml:space="preserve">. Varžybose dalyvavo </w:t>
      </w:r>
      <w:r>
        <w:rPr>
          <w:rFonts w:eastAsia="Calibri"/>
          <w:szCs w:val="24"/>
          <w:lang w:eastAsia="en-US"/>
        </w:rPr>
        <w:t>23</w:t>
      </w:r>
      <w:r w:rsidRPr="00CD33AF">
        <w:rPr>
          <w:rFonts w:eastAsia="Calibri"/>
          <w:szCs w:val="24"/>
          <w:lang w:eastAsia="en-US"/>
        </w:rPr>
        <w:t xml:space="preserve"> įgul</w:t>
      </w:r>
      <w:r>
        <w:rPr>
          <w:rFonts w:eastAsia="Calibri"/>
          <w:szCs w:val="24"/>
          <w:lang w:eastAsia="en-US"/>
        </w:rPr>
        <w:t>os</w:t>
      </w:r>
      <w:r w:rsidRPr="00CD33AF">
        <w:rPr>
          <w:rFonts w:eastAsia="Calibri"/>
          <w:szCs w:val="24"/>
          <w:lang w:eastAsia="en-US"/>
        </w:rPr>
        <w:t xml:space="preserve">; varžybų dalyvių skaičius </w:t>
      </w:r>
      <w:r>
        <w:rPr>
          <w:rFonts w:eastAsia="Calibri"/>
          <w:szCs w:val="24"/>
          <w:lang w:eastAsia="en-US"/>
        </w:rPr>
        <w:t>–</w:t>
      </w:r>
      <w:r w:rsidRPr="00CD33AF">
        <w:rPr>
          <w:rFonts w:eastAsia="Calibri"/>
          <w:szCs w:val="24"/>
          <w:lang w:eastAsia="en-US"/>
        </w:rPr>
        <w:t xml:space="preserve"> </w:t>
      </w:r>
      <w:r>
        <w:rPr>
          <w:rFonts w:eastAsia="Calibri"/>
          <w:szCs w:val="24"/>
          <w:lang w:eastAsia="en-US"/>
        </w:rPr>
        <w:t>483</w:t>
      </w:r>
      <w:r w:rsidRPr="00CD33AF">
        <w:rPr>
          <w:rFonts w:eastAsia="Calibri"/>
          <w:szCs w:val="24"/>
          <w:lang w:eastAsia="en-US"/>
        </w:rPr>
        <w:t xml:space="preserve"> </w:t>
      </w:r>
      <w:r w:rsidR="00F009A9">
        <w:rPr>
          <w:rFonts w:eastAsia="Calibri"/>
          <w:szCs w:val="24"/>
          <w:lang w:eastAsia="en-US"/>
        </w:rPr>
        <w:t xml:space="preserve">                                        </w:t>
      </w:r>
      <w:r w:rsidRPr="00CD33AF">
        <w:rPr>
          <w:rFonts w:eastAsia="Calibri"/>
          <w:szCs w:val="24"/>
          <w:lang w:eastAsia="en-US"/>
        </w:rPr>
        <w:t>(201</w:t>
      </w:r>
      <w:r>
        <w:rPr>
          <w:rFonts w:eastAsia="Calibri"/>
          <w:szCs w:val="24"/>
          <w:lang w:eastAsia="en-US"/>
        </w:rPr>
        <w:t>9</w:t>
      </w:r>
      <w:r w:rsidRPr="00CD33AF">
        <w:rPr>
          <w:rFonts w:eastAsia="Calibri"/>
          <w:szCs w:val="24"/>
          <w:lang w:eastAsia="en-US"/>
        </w:rPr>
        <w:t xml:space="preserve"> m. – </w:t>
      </w:r>
      <w:r>
        <w:rPr>
          <w:rFonts w:eastAsia="Calibri"/>
          <w:szCs w:val="24"/>
          <w:lang w:eastAsia="en-US"/>
        </w:rPr>
        <w:t>396</w:t>
      </w:r>
      <w:r w:rsidRPr="00CD33AF">
        <w:rPr>
          <w:rFonts w:eastAsia="Calibri"/>
          <w:szCs w:val="24"/>
          <w:lang w:eastAsia="en-US"/>
        </w:rPr>
        <w:t xml:space="preserve">). ,,Drakonų“ valčių festivalis, pirmą kartą surengtas Visagine 2015 metais, dalyvių skaičiumi </w:t>
      </w:r>
      <w:r>
        <w:rPr>
          <w:rFonts w:eastAsia="Calibri"/>
          <w:szCs w:val="24"/>
          <w:lang w:eastAsia="en-US"/>
        </w:rPr>
        <w:t>yra</w:t>
      </w:r>
      <w:r w:rsidRPr="00CD33AF">
        <w:rPr>
          <w:rFonts w:eastAsia="Calibri"/>
          <w:szCs w:val="24"/>
          <w:lang w:eastAsia="en-US"/>
        </w:rPr>
        <w:t xml:space="preserve"> masiškiausio</w:t>
      </w:r>
      <w:r>
        <w:rPr>
          <w:rFonts w:eastAsia="Calibri"/>
          <w:szCs w:val="24"/>
          <w:lang w:eastAsia="en-US"/>
        </w:rPr>
        <w:t>s</w:t>
      </w:r>
      <w:r w:rsidRPr="00CD33AF">
        <w:rPr>
          <w:rFonts w:eastAsia="Calibri"/>
          <w:szCs w:val="24"/>
          <w:lang w:eastAsia="en-US"/>
        </w:rPr>
        <w:t xml:space="preserve"> metų varžyb</w:t>
      </w:r>
      <w:r>
        <w:rPr>
          <w:rFonts w:eastAsia="Calibri"/>
          <w:szCs w:val="24"/>
          <w:lang w:eastAsia="en-US"/>
        </w:rPr>
        <w:t>o</w:t>
      </w:r>
      <w:r w:rsidRPr="00CD33AF">
        <w:rPr>
          <w:rFonts w:eastAsia="Calibri"/>
          <w:szCs w:val="24"/>
          <w:lang w:eastAsia="en-US"/>
        </w:rPr>
        <w:t>s Visagine</w:t>
      </w:r>
      <w:r>
        <w:rPr>
          <w:rFonts w:eastAsia="Calibri"/>
          <w:szCs w:val="24"/>
          <w:lang w:eastAsia="en-US"/>
        </w:rPr>
        <w:t>, o</w:t>
      </w:r>
      <w:r w:rsidRPr="00CD33AF">
        <w:rPr>
          <w:rFonts w:eastAsia="Calibri"/>
          <w:szCs w:val="24"/>
          <w:lang w:eastAsia="en-US"/>
        </w:rPr>
        <w:t xml:space="preserve"> </w:t>
      </w:r>
      <w:r>
        <w:rPr>
          <w:rFonts w:eastAsia="Calibri"/>
          <w:szCs w:val="24"/>
          <w:lang w:eastAsia="en-US"/>
        </w:rPr>
        <w:t>v</w:t>
      </w:r>
      <w:r w:rsidRPr="00CD33AF">
        <w:rPr>
          <w:rFonts w:eastAsia="Calibri"/>
          <w:szCs w:val="24"/>
          <w:lang w:eastAsia="en-US"/>
        </w:rPr>
        <w:t xml:space="preserve">isaginiečiai sudaro didžiąją dalį dalyvių. </w:t>
      </w:r>
    </w:p>
    <w:p w14:paraId="1A092B00" w14:textId="77777777" w:rsidR="003E1D5A" w:rsidRPr="00CD33AF" w:rsidRDefault="003E1D5A" w:rsidP="00F009A9">
      <w:pPr>
        <w:spacing w:line="360" w:lineRule="auto"/>
        <w:ind w:firstLine="709"/>
        <w:jc w:val="both"/>
        <w:rPr>
          <w:rFonts w:eastAsia="Calibri"/>
          <w:i/>
          <w:szCs w:val="24"/>
          <w:u w:val="single"/>
          <w:lang w:eastAsia="en-US"/>
        </w:rPr>
      </w:pPr>
      <w:r w:rsidRPr="00CD33AF">
        <w:rPr>
          <w:rFonts w:eastAsia="Calibri"/>
          <w:szCs w:val="24"/>
          <w:lang w:eastAsia="en-US"/>
        </w:rPr>
        <w:t>Aktyvaus ir sveiko gyvenimo būdo mėgėjams buvo siūlomos paslaugos Visagino rekreacijos paslaugų centre: du baseinai, dvi sportinių žaidimų salės, dvi mankštos salės su treniruokliais, trys saunos. Ypač populiarūs baseinai, kuriais maksimaliai naudojamasi nuo spalio iki balandžio mėnesio.</w:t>
      </w:r>
    </w:p>
    <w:p w14:paraId="6CC35399" w14:textId="77777777" w:rsidR="003E1D5A" w:rsidRPr="00CD33AF" w:rsidRDefault="003E1D5A" w:rsidP="00F009A9">
      <w:pPr>
        <w:widowControl w:val="0"/>
        <w:suppressAutoHyphens/>
        <w:spacing w:line="360" w:lineRule="auto"/>
        <w:ind w:firstLine="709"/>
        <w:jc w:val="both"/>
        <w:rPr>
          <w:rFonts w:eastAsia="SimSun" w:cs="Tahoma"/>
          <w:i/>
          <w:kern w:val="1"/>
          <w:szCs w:val="24"/>
          <w:u w:val="single"/>
          <w:lang w:eastAsia="hi-IN" w:bidi="hi-IN"/>
        </w:rPr>
      </w:pPr>
      <w:r w:rsidRPr="00CD33AF">
        <w:rPr>
          <w:rFonts w:eastAsia="SimSun" w:cs="Tahoma"/>
          <w:i/>
          <w:kern w:val="1"/>
          <w:szCs w:val="24"/>
          <w:u w:val="single"/>
          <w:lang w:eastAsia="hi-IN" w:bidi="hi-IN"/>
        </w:rPr>
        <w:t>Sporto centro ir sporto klubų lygmuo</w:t>
      </w:r>
      <w:r>
        <w:rPr>
          <w:rFonts w:eastAsia="SimSun" w:cs="Tahoma"/>
          <w:i/>
          <w:kern w:val="1"/>
          <w:szCs w:val="24"/>
          <w:u w:val="single"/>
          <w:lang w:eastAsia="hi-IN" w:bidi="hi-IN"/>
        </w:rPr>
        <w:t>,</w:t>
      </w:r>
      <w:r w:rsidRPr="00CD33AF">
        <w:rPr>
          <w:rFonts w:eastAsia="SimSun" w:cs="Tahoma"/>
          <w:i/>
          <w:kern w:val="1"/>
          <w:szCs w:val="24"/>
          <w:u w:val="single"/>
          <w:lang w:eastAsia="hi-IN" w:bidi="hi-IN"/>
        </w:rPr>
        <w:t xml:space="preserve"> pasiekimai </w:t>
      </w:r>
    </w:p>
    <w:p w14:paraId="1C6B020E" w14:textId="26DC0854" w:rsidR="003E1D5A" w:rsidRPr="00CD33AF" w:rsidRDefault="003E1D5A" w:rsidP="0025366E">
      <w:pPr>
        <w:spacing w:line="360" w:lineRule="auto"/>
        <w:ind w:firstLine="709"/>
        <w:jc w:val="both"/>
        <w:rPr>
          <w:rFonts w:eastAsia="Calibri"/>
          <w:szCs w:val="24"/>
          <w:lang w:eastAsia="en-US"/>
        </w:rPr>
      </w:pPr>
      <w:r w:rsidRPr="00E55AE6">
        <w:rPr>
          <w:rFonts w:eastAsia="Calibri"/>
          <w:szCs w:val="24"/>
          <w:lang w:eastAsia="en-US"/>
        </w:rPr>
        <w:t xml:space="preserve">Visagino savivaldybėje veikia viena </w:t>
      </w:r>
      <w:proofErr w:type="spellStart"/>
      <w:r w:rsidR="00B8525D" w:rsidRPr="00E55AE6">
        <w:rPr>
          <w:rFonts w:eastAsia="Calibri"/>
          <w:szCs w:val="24"/>
          <w:lang w:eastAsia="en-US"/>
        </w:rPr>
        <w:t>savivvaldybės</w:t>
      </w:r>
      <w:proofErr w:type="spellEnd"/>
      <w:r w:rsidR="00B8525D" w:rsidRPr="00E55AE6">
        <w:rPr>
          <w:rFonts w:eastAsia="Calibri"/>
          <w:szCs w:val="24"/>
          <w:lang w:eastAsia="en-US"/>
        </w:rPr>
        <w:t xml:space="preserve"> </w:t>
      </w:r>
      <w:r w:rsidR="00173C23" w:rsidRPr="00E55AE6">
        <w:rPr>
          <w:rFonts w:eastAsia="Calibri"/>
          <w:szCs w:val="24"/>
          <w:lang w:eastAsia="en-US"/>
        </w:rPr>
        <w:t xml:space="preserve">viešoji </w:t>
      </w:r>
      <w:r w:rsidRPr="00E55AE6">
        <w:rPr>
          <w:rFonts w:eastAsia="Calibri"/>
          <w:szCs w:val="24"/>
          <w:lang w:eastAsia="en-US"/>
        </w:rPr>
        <w:t>sporto įstaiga – Sporto ir rekreacijos centras bei 17 asociacijų – mėgėjiškų sporto klubų (2019 m. – 19).</w:t>
      </w:r>
    </w:p>
    <w:p w14:paraId="503A9519" w14:textId="77777777" w:rsidR="003E1D5A" w:rsidRPr="00CD33AF" w:rsidRDefault="003E1D5A" w:rsidP="0025366E">
      <w:pPr>
        <w:spacing w:line="360" w:lineRule="auto"/>
        <w:ind w:firstLine="709"/>
        <w:jc w:val="both"/>
        <w:rPr>
          <w:rFonts w:eastAsia="Calibri"/>
          <w:szCs w:val="24"/>
          <w:lang w:eastAsia="en-US"/>
        </w:rPr>
      </w:pPr>
      <w:r w:rsidRPr="00CD33AF">
        <w:rPr>
          <w:rFonts w:eastAsia="Calibri"/>
          <w:szCs w:val="24"/>
          <w:lang w:eastAsia="en-US"/>
        </w:rPr>
        <w:t xml:space="preserve">Sporto </w:t>
      </w:r>
      <w:r>
        <w:rPr>
          <w:rFonts w:eastAsia="Calibri"/>
          <w:szCs w:val="24"/>
          <w:lang w:eastAsia="en-US"/>
        </w:rPr>
        <w:t xml:space="preserve">ir rekreacijos </w:t>
      </w:r>
      <w:r w:rsidRPr="00CD33AF">
        <w:rPr>
          <w:rFonts w:eastAsia="Calibri"/>
          <w:szCs w:val="24"/>
          <w:lang w:eastAsia="en-US"/>
        </w:rPr>
        <w:t xml:space="preserve">centrą lanko apie 35 proc. (nuo bendro mokinių skaičiaus) ugdytinių (Lietuvoje </w:t>
      </w:r>
      <w:r>
        <w:rPr>
          <w:rFonts w:eastAsia="Calibri"/>
          <w:szCs w:val="24"/>
          <w:lang w:eastAsia="en-US"/>
        </w:rPr>
        <w:t>–</w:t>
      </w:r>
      <w:r w:rsidRPr="00CD33AF">
        <w:rPr>
          <w:rFonts w:eastAsia="Calibri"/>
          <w:szCs w:val="24"/>
          <w:lang w:eastAsia="en-US"/>
        </w:rPr>
        <w:t xml:space="preserve"> apie 18 proc.). Įstaigoje kultivuojamos šios sporto šakos: akrobatika, aerobika, akrobatiniai šuoliai ant batuto ir takelio, boksas, sportiniai šokiai, biatlonas, slidinėjimas, baidarių-kanojų irklavimas, lengvoji atletika, graikų</w:t>
      </w:r>
      <w:r>
        <w:rPr>
          <w:rFonts w:eastAsia="Calibri"/>
          <w:szCs w:val="24"/>
          <w:lang w:eastAsia="en-US"/>
        </w:rPr>
        <w:t>–</w:t>
      </w:r>
      <w:r w:rsidRPr="00CD33AF">
        <w:rPr>
          <w:rFonts w:eastAsia="Calibri"/>
          <w:szCs w:val="24"/>
          <w:lang w:eastAsia="en-US"/>
        </w:rPr>
        <w:t xml:space="preserve">romėnų imtynės, futbolas, krepšinis. </w:t>
      </w:r>
    </w:p>
    <w:p w14:paraId="7276BAE4" w14:textId="77777777" w:rsidR="003E1D5A" w:rsidRPr="00CD33AF" w:rsidRDefault="003E1D5A" w:rsidP="0025366E">
      <w:pPr>
        <w:spacing w:line="360" w:lineRule="auto"/>
        <w:ind w:firstLine="709"/>
        <w:jc w:val="both"/>
        <w:rPr>
          <w:rFonts w:eastAsia="Calibri"/>
          <w:szCs w:val="24"/>
          <w:lang w:eastAsia="en-US"/>
        </w:rPr>
      </w:pPr>
      <w:r w:rsidRPr="00CD33AF">
        <w:rPr>
          <w:rFonts w:eastAsia="Calibri"/>
          <w:szCs w:val="24"/>
          <w:lang w:eastAsia="en-US"/>
        </w:rPr>
        <w:t xml:space="preserve">Sporto </w:t>
      </w:r>
      <w:r>
        <w:rPr>
          <w:rFonts w:eastAsia="Calibri"/>
          <w:szCs w:val="24"/>
          <w:lang w:eastAsia="en-US"/>
        </w:rPr>
        <w:t xml:space="preserve">ir rekreacijos </w:t>
      </w:r>
      <w:r w:rsidRPr="00CD33AF">
        <w:rPr>
          <w:rFonts w:eastAsia="Calibri"/>
          <w:szCs w:val="24"/>
          <w:lang w:eastAsia="en-US"/>
        </w:rPr>
        <w:t xml:space="preserve">centro auklėtiniai, ruošiami kvalifikuotų trenerių, aukštais laimėjimais garsina įstaigą ir Visaginą ne tik respublikos, bet ir tarptautinėse varžybose. </w:t>
      </w:r>
      <w:r>
        <w:rPr>
          <w:rFonts w:eastAsia="Calibri"/>
          <w:szCs w:val="24"/>
          <w:lang w:eastAsia="en-US"/>
        </w:rPr>
        <w:t>Trys Visagino sporto ir rekreacijos centro irkluotojai, kurie studijuoja Vilniaus universitetuose ir tęsia savo sportinę karjerą, įtraukti į Lietuvos olimpinės rinktinės kandidatų sąrašą dalyvauti Tokijo vasaros olimpinėse žaidynėse 2021 metais.</w:t>
      </w:r>
    </w:p>
    <w:p w14:paraId="4FECC2B9" w14:textId="77777777" w:rsidR="003E1D5A" w:rsidRPr="00CD33AF" w:rsidRDefault="003E1D5A" w:rsidP="0025366E">
      <w:pPr>
        <w:spacing w:line="360" w:lineRule="auto"/>
        <w:ind w:firstLine="709"/>
        <w:jc w:val="both"/>
        <w:rPr>
          <w:rFonts w:eastAsia="Calibri"/>
          <w:szCs w:val="24"/>
          <w:lang w:eastAsia="en-US"/>
        </w:rPr>
      </w:pPr>
      <w:r w:rsidRPr="00CD33AF">
        <w:rPr>
          <w:rFonts w:eastAsia="Calibri"/>
          <w:szCs w:val="24"/>
          <w:lang w:eastAsia="en-US"/>
        </w:rPr>
        <w:t xml:space="preserve">Biatlonininkė Natalija </w:t>
      </w:r>
      <w:proofErr w:type="spellStart"/>
      <w:r w:rsidRPr="00CD33AF">
        <w:rPr>
          <w:rFonts w:eastAsia="Calibri"/>
          <w:szCs w:val="24"/>
          <w:lang w:eastAsia="en-US"/>
        </w:rPr>
        <w:t>Kočergina</w:t>
      </w:r>
      <w:proofErr w:type="spellEnd"/>
      <w:r w:rsidRPr="00CD33AF">
        <w:rPr>
          <w:rFonts w:eastAsia="Calibri"/>
          <w:szCs w:val="24"/>
          <w:lang w:eastAsia="en-US"/>
        </w:rPr>
        <w:t xml:space="preserve"> įsitvirtino nacionalinės moterų biatlono rinktinės sudėtyje ir tapo jos lydere</w:t>
      </w:r>
      <w:r>
        <w:rPr>
          <w:rFonts w:eastAsia="Calibri"/>
          <w:szCs w:val="24"/>
          <w:lang w:eastAsia="en-US"/>
        </w:rPr>
        <w:t xml:space="preserve">, o biatlonininkas Maksimas </w:t>
      </w:r>
      <w:proofErr w:type="spellStart"/>
      <w:r>
        <w:rPr>
          <w:rFonts w:eastAsia="Calibri"/>
          <w:szCs w:val="24"/>
          <w:lang w:eastAsia="en-US"/>
        </w:rPr>
        <w:t>Fominas</w:t>
      </w:r>
      <w:proofErr w:type="spellEnd"/>
      <w:r>
        <w:rPr>
          <w:rFonts w:eastAsia="Calibri"/>
          <w:szCs w:val="24"/>
          <w:lang w:eastAsia="en-US"/>
        </w:rPr>
        <w:t xml:space="preserve"> pakviestas į vyrų biatlono rinktinę.</w:t>
      </w:r>
    </w:p>
    <w:p w14:paraId="48F723D3" w14:textId="77777777" w:rsidR="003E1D5A" w:rsidRPr="00CD33AF" w:rsidRDefault="003E1D5A" w:rsidP="0025366E">
      <w:pPr>
        <w:spacing w:line="360" w:lineRule="auto"/>
        <w:ind w:firstLine="709"/>
        <w:jc w:val="both"/>
        <w:rPr>
          <w:rFonts w:eastAsia="Calibri"/>
          <w:i/>
          <w:szCs w:val="24"/>
          <w:u w:val="single"/>
          <w:lang w:eastAsia="en-US"/>
        </w:rPr>
      </w:pPr>
      <w:r w:rsidRPr="00CD33AF">
        <w:rPr>
          <w:rFonts w:eastAsia="Calibri"/>
          <w:szCs w:val="24"/>
          <w:lang w:eastAsia="en-US"/>
        </w:rPr>
        <w:t xml:space="preserve">Sporto klubuose sportuojančiųjų skaičius per metus svyruoja nuo </w:t>
      </w:r>
      <w:r>
        <w:rPr>
          <w:rFonts w:eastAsia="Calibri"/>
          <w:szCs w:val="24"/>
          <w:lang w:eastAsia="en-US"/>
        </w:rPr>
        <w:t>25</w:t>
      </w:r>
      <w:r w:rsidRPr="00CD33AF">
        <w:rPr>
          <w:rFonts w:eastAsia="Calibri"/>
          <w:szCs w:val="24"/>
          <w:lang w:eastAsia="en-US"/>
        </w:rPr>
        <w:t xml:space="preserve">0 iki </w:t>
      </w:r>
      <w:r>
        <w:rPr>
          <w:rFonts w:eastAsia="Calibri"/>
          <w:szCs w:val="24"/>
          <w:lang w:eastAsia="en-US"/>
        </w:rPr>
        <w:t>42</w:t>
      </w:r>
      <w:r w:rsidRPr="00CD33AF">
        <w:rPr>
          <w:rFonts w:eastAsia="Calibri"/>
          <w:szCs w:val="24"/>
          <w:lang w:eastAsia="en-US"/>
        </w:rPr>
        <w:t xml:space="preserve">0 mėgėjų, kurie užsiiminėja futbolu, dviračių krosu, krepšiniu, stalo tenisu, tenisu, tinkliniu, paplūdimio tinkliniu, šachmatais, plaukimu, povandeniniu plaukimu, karatė, aikido, boksu, kikboksu ir kitomis sporto šakomis. </w:t>
      </w:r>
      <w:r>
        <w:rPr>
          <w:rFonts w:eastAsia="Calibri"/>
          <w:szCs w:val="24"/>
          <w:lang w:eastAsia="en-US"/>
        </w:rPr>
        <w:t xml:space="preserve">Aktyviausiai dirbo Visagino tinklinio asociacija, pravedusi aštuonis tinklinio renginius, ir </w:t>
      </w:r>
      <w:r>
        <w:rPr>
          <w:rFonts w:eastAsia="Calibri"/>
          <w:szCs w:val="24"/>
          <w:lang w:eastAsia="en-US"/>
        </w:rPr>
        <w:lastRenderedPageBreak/>
        <w:t>Visagino šachmatų klubas, organizavęs Visagine daugiausia sporto renginių – net 11 varžybų – tiek tradiciniu, tiek nuotoliniu būdu.</w:t>
      </w:r>
    </w:p>
    <w:p w14:paraId="4C262FB7" w14:textId="77777777" w:rsidR="001C35B6" w:rsidRPr="00CD33AF" w:rsidRDefault="001C35B6" w:rsidP="0025366E">
      <w:pPr>
        <w:spacing w:line="360" w:lineRule="auto"/>
        <w:ind w:firstLine="709"/>
        <w:jc w:val="both"/>
        <w:rPr>
          <w:rFonts w:eastAsia="SimSun"/>
          <w:i/>
          <w:u w:val="single"/>
          <w:lang w:bidi="hi-IN"/>
        </w:rPr>
      </w:pPr>
      <w:r w:rsidRPr="00CD33AF">
        <w:rPr>
          <w:rFonts w:eastAsia="SimSun"/>
          <w:i/>
          <w:u w:val="single"/>
          <w:lang w:bidi="hi-IN"/>
        </w:rPr>
        <w:t>Sporto srityje įgyvendinami projektai</w:t>
      </w:r>
    </w:p>
    <w:bookmarkEnd w:id="59"/>
    <w:p w14:paraId="7001660E" w14:textId="77777777" w:rsidR="00594B8B" w:rsidRPr="00594B8B" w:rsidRDefault="00594B8B" w:rsidP="0025366E">
      <w:pPr>
        <w:spacing w:after="160"/>
        <w:ind w:firstLine="709"/>
        <w:jc w:val="both"/>
        <w:rPr>
          <w:i/>
          <w:iCs/>
          <w:szCs w:val="24"/>
          <w:u w:val="single"/>
        </w:rPr>
      </w:pPr>
      <w:r w:rsidRPr="00AB0CA0">
        <w:rPr>
          <w:rFonts w:eastAsia="Calibri"/>
          <w:i/>
          <w:iCs/>
          <w:szCs w:val="24"/>
          <w:u w:val="single"/>
          <w:lang w:eastAsia="en-US"/>
        </w:rPr>
        <w:t>Projektas „Sportas kaip socialinio bendravimo forma su rizikos grupės paaugliais (akronimas: RISK-FREE).</w:t>
      </w:r>
    </w:p>
    <w:p w14:paraId="00B51A7B" w14:textId="77777777" w:rsidR="002C78DB" w:rsidRPr="002C78DB" w:rsidRDefault="002C78DB" w:rsidP="0025366E">
      <w:pPr>
        <w:spacing w:after="160" w:line="360" w:lineRule="auto"/>
        <w:ind w:firstLine="709"/>
        <w:jc w:val="both"/>
        <w:rPr>
          <w:rFonts w:eastAsia="Calibri"/>
          <w:szCs w:val="24"/>
          <w:lang w:eastAsia="en-US"/>
        </w:rPr>
      </w:pPr>
      <w:r w:rsidRPr="002C78DB">
        <w:rPr>
          <w:rFonts w:eastAsia="Calibri"/>
          <w:szCs w:val="24"/>
          <w:lang w:eastAsia="en-US"/>
        </w:rPr>
        <w:t xml:space="preserve">2020 m. buvo baigtas įgyvendinti projektas LLI-402 „Sportas kaip socialinio bendravimo forma su rizikos grupės paaugliais (akronimas: RISK-FREE)“. </w:t>
      </w:r>
      <w:r w:rsidRPr="002C78DB">
        <w:t>Visagino savivaldybės administracija bendradarbiaudama su partneriais iš Latvijos (Latgalės planavimo regionu ir Latgalės regiono plėtros agentūra) bei Ignalinos kultūros ir sporto centru 2020 m. birželio 30 d. baigė įgyvendinti projektą „Sportas kaip socialinio bendravimo forma su rizikos grupės paaugliais“. Projektas tęsėsi kiek ilgiau nei dvejus metus.</w:t>
      </w:r>
    </w:p>
    <w:p w14:paraId="3EC589AB" w14:textId="77777777" w:rsidR="002C78DB" w:rsidRPr="002C78DB" w:rsidRDefault="002C78DB" w:rsidP="0025366E">
      <w:pPr>
        <w:spacing w:after="160" w:line="360" w:lineRule="auto"/>
        <w:ind w:firstLine="709"/>
        <w:jc w:val="both"/>
        <w:rPr>
          <w:rFonts w:eastAsia="Calibri"/>
          <w:szCs w:val="24"/>
          <w:lang w:eastAsia="en-US"/>
        </w:rPr>
      </w:pPr>
      <w:r w:rsidRPr="002C78DB">
        <w:rPr>
          <w:rFonts w:eastAsia="Calibri"/>
          <w:szCs w:val="24"/>
          <w:lang w:eastAsia="en-US"/>
        </w:rPr>
        <w:t xml:space="preserve">Projekto tikslas – įtraukti socialinės rizikos paauglius ir jaunimą dalyvauti socialinėje veikloje pasitelkiant sporto kultūrą kaip priemonę socialinei </w:t>
      </w:r>
      <w:proofErr w:type="spellStart"/>
      <w:r w:rsidRPr="002C78DB">
        <w:rPr>
          <w:rFonts w:eastAsia="Calibri"/>
          <w:szCs w:val="24"/>
          <w:lang w:eastAsia="en-US"/>
        </w:rPr>
        <w:t>įtraukčiai</w:t>
      </w:r>
      <w:proofErr w:type="spellEnd"/>
      <w:r w:rsidRPr="002C78DB">
        <w:rPr>
          <w:rFonts w:eastAsia="Calibri"/>
          <w:szCs w:val="24"/>
          <w:lang w:eastAsia="en-US"/>
        </w:rPr>
        <w:t xml:space="preserve"> didinti, taip siekiant apsaugoti tikslinę grupę nuo įsitraukimo į rizikingas, kriminalines ar amoralias veiklas ir taip palengvinti jų sugrįžimą į mokyklą ir reintegraciją visuomenėje. Įgyvendintos projekto veiklos:</w:t>
      </w:r>
    </w:p>
    <w:p w14:paraId="3B3F4CAC" w14:textId="77777777" w:rsidR="002C78DB" w:rsidRPr="002C78DB" w:rsidRDefault="002C78DB" w:rsidP="0025366E">
      <w:pPr>
        <w:widowControl w:val="0"/>
        <w:numPr>
          <w:ilvl w:val="0"/>
          <w:numId w:val="6"/>
        </w:numPr>
        <w:tabs>
          <w:tab w:val="num" w:pos="0"/>
          <w:tab w:val="left" w:pos="993"/>
        </w:tabs>
        <w:suppressAutoHyphens/>
        <w:spacing w:after="160" w:line="360" w:lineRule="auto"/>
        <w:ind w:left="0" w:firstLine="709"/>
        <w:jc w:val="both"/>
        <w:rPr>
          <w:rFonts w:eastAsia="Calibri"/>
          <w:szCs w:val="24"/>
          <w:lang w:eastAsia="en-US"/>
        </w:rPr>
      </w:pPr>
      <w:r w:rsidRPr="002C78DB">
        <w:rPr>
          <w:rFonts w:eastAsia="Calibri"/>
          <w:szCs w:val="24"/>
          <w:lang w:eastAsia="en-US"/>
        </w:rPr>
        <w:t>organizuotos gatvės sporto varžybos rizikos grupės paaugliams (</w:t>
      </w:r>
      <w:proofErr w:type="spellStart"/>
      <w:r w:rsidRPr="002C78DB">
        <w:rPr>
          <w:rFonts w:eastAsia="Calibri"/>
          <w:szCs w:val="24"/>
          <w:lang w:eastAsia="en-US"/>
        </w:rPr>
        <w:t>Ghetto</w:t>
      </w:r>
      <w:proofErr w:type="spellEnd"/>
      <w:r w:rsidRPr="002C78DB">
        <w:rPr>
          <w:rFonts w:eastAsia="Calibri"/>
          <w:szCs w:val="24"/>
          <w:lang w:eastAsia="en-US"/>
        </w:rPr>
        <w:t xml:space="preserve"> </w:t>
      </w:r>
      <w:proofErr w:type="spellStart"/>
      <w:r w:rsidRPr="002C78DB">
        <w:rPr>
          <w:rFonts w:eastAsia="Calibri"/>
          <w:szCs w:val="24"/>
          <w:lang w:eastAsia="en-US"/>
        </w:rPr>
        <w:t>games</w:t>
      </w:r>
      <w:proofErr w:type="spellEnd"/>
      <w:r w:rsidRPr="002C78DB">
        <w:rPr>
          <w:rFonts w:eastAsia="Calibri"/>
          <w:szCs w:val="24"/>
          <w:lang w:eastAsia="en-US"/>
        </w:rPr>
        <w:t>), skirtos Tarptautinei vaikų gynimo dienai – birželio 1 d. Jos buvo vykdytos su projekto partneriais iš Ignalinos ir 20 Latvijos (Daugpilio regiono) savivaldybių.</w:t>
      </w:r>
    </w:p>
    <w:p w14:paraId="066D48D7" w14:textId="77777777" w:rsidR="002C78DB" w:rsidRPr="002C78DB" w:rsidRDefault="002C78DB" w:rsidP="0025366E">
      <w:pPr>
        <w:widowControl w:val="0"/>
        <w:numPr>
          <w:ilvl w:val="0"/>
          <w:numId w:val="6"/>
        </w:numPr>
        <w:tabs>
          <w:tab w:val="num" w:pos="0"/>
          <w:tab w:val="left" w:pos="993"/>
        </w:tabs>
        <w:suppressAutoHyphens/>
        <w:spacing w:after="160" w:line="360" w:lineRule="auto"/>
        <w:ind w:left="0" w:firstLine="709"/>
        <w:jc w:val="both"/>
        <w:rPr>
          <w:rFonts w:eastAsia="Calibri"/>
          <w:szCs w:val="24"/>
          <w:lang w:eastAsia="en-US"/>
        </w:rPr>
      </w:pPr>
      <w:r w:rsidRPr="002C78DB">
        <w:rPr>
          <w:rFonts w:eastAsia="Calibri"/>
          <w:szCs w:val="24"/>
          <w:lang w:eastAsia="en-US"/>
        </w:rPr>
        <w:t>organizuoti mokymai dirbantiems su rizikos grupės paaugliais bei parengtos metodinės rekomendacijos.</w:t>
      </w:r>
    </w:p>
    <w:p w14:paraId="2990183A" w14:textId="77777777" w:rsidR="002C78DB" w:rsidRPr="002C78DB" w:rsidRDefault="002C78DB" w:rsidP="0025366E">
      <w:pPr>
        <w:widowControl w:val="0"/>
        <w:numPr>
          <w:ilvl w:val="0"/>
          <w:numId w:val="6"/>
        </w:numPr>
        <w:tabs>
          <w:tab w:val="num" w:pos="0"/>
          <w:tab w:val="left" w:pos="993"/>
          <w:tab w:val="left" w:pos="1276"/>
        </w:tabs>
        <w:suppressAutoHyphens/>
        <w:spacing w:line="360" w:lineRule="auto"/>
        <w:ind w:left="0" w:firstLine="709"/>
        <w:jc w:val="both"/>
        <w:rPr>
          <w:rFonts w:eastAsia="Calibri"/>
          <w:lang w:eastAsia="en-US"/>
        </w:rPr>
      </w:pPr>
      <w:r w:rsidRPr="002C78DB">
        <w:rPr>
          <w:rFonts w:eastAsia="Calibri"/>
          <w:szCs w:val="24"/>
          <w:lang w:eastAsia="en-US"/>
        </w:rPr>
        <w:t xml:space="preserve">šalia „Atgimimo“ gimnazijos įrengta gatvės sporto infrastruktūra (lauko treniruokliai, futbolo vartai standartiniam ir mini futbolui, mobilių krepšinio stovų įrengimas bei kitos daugiafunkcinės sporto infrastruktūros pritaikymas gatvės sportui). </w:t>
      </w:r>
    </w:p>
    <w:p w14:paraId="17FE44C9" w14:textId="77777777" w:rsidR="002C78DB" w:rsidRPr="002C78DB" w:rsidRDefault="002C78DB" w:rsidP="0025366E">
      <w:pPr>
        <w:widowControl w:val="0"/>
        <w:tabs>
          <w:tab w:val="left" w:pos="1276"/>
        </w:tabs>
        <w:suppressAutoHyphens/>
        <w:spacing w:line="360" w:lineRule="auto"/>
        <w:ind w:firstLine="709"/>
        <w:jc w:val="both"/>
        <w:rPr>
          <w:szCs w:val="24"/>
        </w:rPr>
      </w:pPr>
      <w:r w:rsidRPr="002C78DB">
        <w:t>Bendras projekto biudžetas 750 973,98 E</w:t>
      </w:r>
      <w:r w:rsidR="0099577A">
        <w:t>ur</w:t>
      </w:r>
      <w:r w:rsidRPr="002C78DB">
        <w:t>. Iš jų Europos regioninės plėtros fondo finansavimas – 638 327,88 Eur, dalinis Visagino savivaldybės finansavimas 116 450,00 Eur.</w:t>
      </w:r>
      <w:r w:rsidRPr="002C78DB">
        <w:rPr>
          <w:rFonts w:eastAsia="Calibri"/>
          <w:lang w:eastAsia="en-US"/>
        </w:rPr>
        <w:t xml:space="preserve"> Ataskaitiniu laikotarpiu panaudota 76 145,96 Eur savivaldybės biudžeto lėšų. </w:t>
      </w:r>
    </w:p>
    <w:p w14:paraId="21947216" w14:textId="77777777" w:rsidR="00594B8B" w:rsidRPr="00594B8B" w:rsidRDefault="00594B8B" w:rsidP="00F009A9">
      <w:pPr>
        <w:spacing w:line="360" w:lineRule="auto"/>
        <w:ind w:right="-23" w:firstLine="709"/>
        <w:jc w:val="both"/>
        <w:rPr>
          <w:i/>
          <w:iCs/>
          <w:szCs w:val="24"/>
          <w:u w:val="single"/>
        </w:rPr>
      </w:pPr>
      <w:r w:rsidRPr="00AB0CA0">
        <w:rPr>
          <w:i/>
          <w:iCs/>
          <w:szCs w:val="24"/>
          <w:u w:val="single"/>
        </w:rPr>
        <w:t xml:space="preserve">Projektas </w:t>
      </w:r>
      <w:r w:rsidRPr="00AB0CA0">
        <w:rPr>
          <w:i/>
          <w:iCs/>
          <w:u w:val="single"/>
        </w:rPr>
        <w:t>„Visagino rekreacijos paslaugų centro sporto salės remontas ir pritaikymas neįgaliesiems“</w:t>
      </w:r>
    </w:p>
    <w:p w14:paraId="56E96738" w14:textId="77777777" w:rsidR="000C0113" w:rsidRPr="000C0113" w:rsidRDefault="000C0113" w:rsidP="00E6524F">
      <w:pPr>
        <w:spacing w:line="360" w:lineRule="auto"/>
        <w:ind w:right="-23" w:firstLine="709"/>
        <w:jc w:val="both"/>
        <w:rPr>
          <w:color w:val="FF0000"/>
          <w:szCs w:val="24"/>
        </w:rPr>
      </w:pPr>
      <w:r w:rsidRPr="000C0113">
        <w:rPr>
          <w:szCs w:val="24"/>
        </w:rPr>
        <w:t>2</w:t>
      </w:r>
      <w:r w:rsidRPr="000C0113">
        <w:t>020 m. rugpjūčio 26 d. Visagino savivaldybės administracija pasirašė Sporto rėmimo fondo lėšomis finansuojamo sporto projekto Nr. SP2020-1-74 „Visagino rekreacijos paslaugų centro sporto salės remontas ir pritaikymas neįgaliesiems“ įgyvendinimo sutartį.</w:t>
      </w:r>
    </w:p>
    <w:p w14:paraId="5329B625" w14:textId="77777777" w:rsidR="000C0113" w:rsidRPr="000C0113" w:rsidRDefault="000C0113" w:rsidP="0025366E">
      <w:pPr>
        <w:spacing w:line="360" w:lineRule="auto"/>
        <w:ind w:firstLine="709"/>
        <w:jc w:val="both"/>
      </w:pPr>
      <w:r w:rsidRPr="000C0113">
        <w:lastRenderedPageBreak/>
        <w:t>Projekto tikslas – gerinti sąlygas ugdyti fiziškai aktyvią visuomenę, remontuojant Visagino savivaldybės sporto salę ir pritaikant ją taip, kad sportinėje veikloje dalyvaujantiems neįgaliesiems būtų suteiktos tokios pat treniruočių galimybės kaip ir sveikiems žmonėms.</w:t>
      </w:r>
    </w:p>
    <w:p w14:paraId="0E18A4DD" w14:textId="77777777" w:rsidR="000C0113" w:rsidRPr="000C0113" w:rsidRDefault="000C0113" w:rsidP="0025366E">
      <w:pPr>
        <w:spacing w:line="360" w:lineRule="auto"/>
        <w:ind w:firstLine="709"/>
        <w:jc w:val="both"/>
      </w:pPr>
      <w:r w:rsidRPr="000C0113">
        <w:rPr>
          <w:bCs/>
        </w:rPr>
        <w:t>Įgyvendinant projekto veiklas bus pritaikyti neįgaliesiems koridoriai ir praėjimai: p</w:t>
      </w:r>
      <w:r w:rsidRPr="000C0113">
        <w:t xml:space="preserve">atalpose bus keičiamos 9 durys, iš jų koridoriuje keičiamos durys plastikinėmis dvivėrėmis, durys tarp koridorių ir sporto salės metalinėmis dvivėrėmis, įstiklintomis atspariu kamuolių smūgiams armuotu stiklu. Platinamos 6 durų angos tam, kad į patalpas galėtų patekti žmonės, turintis judėjimo negalią (vežimėliuose). Bus atliktas dalinis sienų remontas po durų keitimo darbų, lubų remontas. Taip pat bus </w:t>
      </w:r>
      <w:r w:rsidRPr="000C0113">
        <w:rPr>
          <w:bCs/>
        </w:rPr>
        <w:t xml:space="preserve">pritaikytos neįgaliesiems mergaičių ir berniukų persirengimo patalpos: planuojama </w:t>
      </w:r>
      <w:r w:rsidRPr="000C0113">
        <w:t xml:space="preserve">praplatinti įėjimus į patalpas ir pakeisti duris, pritaikyti tualeto patalpas neįgaliesiems, pertvarkyti persirengimo patalpų dušines neturintiems galios, įrengti persirengimo patalpose suoliukus ir kabyklas neturintiems galios bei </w:t>
      </w:r>
      <w:r w:rsidRPr="000C0113">
        <w:rPr>
          <w:bCs/>
        </w:rPr>
        <w:t xml:space="preserve">pritaikyti neįgaliesiems tualetas. </w:t>
      </w:r>
    </w:p>
    <w:p w14:paraId="62797499" w14:textId="77777777" w:rsidR="000C0113" w:rsidRDefault="000C0113" w:rsidP="0025366E">
      <w:pPr>
        <w:spacing w:line="360" w:lineRule="auto"/>
        <w:ind w:firstLine="709"/>
        <w:jc w:val="both"/>
        <w:rPr>
          <w:bCs/>
        </w:rPr>
      </w:pPr>
      <w:r w:rsidRPr="000C0113">
        <w:rPr>
          <w:bCs/>
        </w:rPr>
        <w:t>Bus atliktas sporto salės esamų medinių grindų remontas renovuojant grindis (620,65 m</w:t>
      </w:r>
      <w:r w:rsidRPr="000C0113">
        <w:rPr>
          <w:bCs/>
          <w:vertAlign w:val="superscript"/>
        </w:rPr>
        <w:t>2</w:t>
      </w:r>
      <w:r w:rsidRPr="000C0113">
        <w:rPr>
          <w:bCs/>
        </w:rPr>
        <w:t>), sporto aikštelių ribų žymėjimas, sienų ir lubų perdažymas, šviestuvų ir jungiklių keitimas, elektros laidų keitimas, 17 esamų sporto sienelių restauravimas, krepšinio stovų metalinių konstrukcijų perdažymas, laikančiųjų tvirtinimo trosų keitimas, šoninių krepšinio lentų keitimas naujomis reguliuojamojo aukščio krepšinio lentomis, trijų eilių teleskopinių tribūnų įrengimas, durų keitimas naujomis metalinėmis, atspariomis kamuolių smūgiams sporto salės inventorinėje. Inventorinės medinių grindų, lubų ir sienų perdažymas; šviestuvų ir jungiklių keitimas.</w:t>
      </w:r>
    </w:p>
    <w:p w14:paraId="5E642A1D" w14:textId="77777777" w:rsidR="00CF5648" w:rsidRPr="000C0113" w:rsidRDefault="00CF5648" w:rsidP="00CF5648">
      <w:pPr>
        <w:spacing w:line="360" w:lineRule="auto"/>
        <w:ind w:firstLine="709"/>
        <w:jc w:val="both"/>
      </w:pPr>
      <w:r w:rsidRPr="000C0113">
        <w:t xml:space="preserve">Bendra projekto vertė 140 014,75 Eur, iš jų: Sporto rėmimo fondo paramos lėšos </w:t>
      </w:r>
      <w:r>
        <w:t xml:space="preserve">                    </w:t>
      </w:r>
      <w:r w:rsidRPr="000C0113">
        <w:t>125 936,07 Eur, savivaldybės biudžeto lėšos 14 078,68 Eur.</w:t>
      </w:r>
    </w:p>
    <w:p w14:paraId="687AF8E8" w14:textId="2B788AB0" w:rsidR="008E214B" w:rsidRDefault="008E214B" w:rsidP="00E465FA">
      <w:pPr>
        <w:spacing w:line="360" w:lineRule="auto"/>
        <w:ind w:firstLine="567"/>
        <w:jc w:val="both"/>
        <w:rPr>
          <w:bCs/>
        </w:rPr>
      </w:pPr>
      <w:r>
        <w:rPr>
          <w:bCs/>
        </w:rPr>
        <w:t xml:space="preserve">Ataskaitiniu laikotarpiu investuota 1 605,77 Eur valstybės biudžeto lėšų. </w:t>
      </w:r>
    </w:p>
    <w:p w14:paraId="50ABC8A0" w14:textId="77777777" w:rsidR="00F009A9" w:rsidRDefault="00F009A9">
      <w:pPr>
        <w:rPr>
          <w:bCs/>
        </w:rPr>
      </w:pPr>
      <w:r>
        <w:rPr>
          <w:bCs/>
        </w:rPr>
        <w:br w:type="page"/>
      </w:r>
    </w:p>
    <w:tbl>
      <w:tblPr>
        <w:tblW w:w="0" w:type="auto"/>
        <w:shd w:val="clear" w:color="auto" w:fill="EDEDED"/>
        <w:tblLook w:val="04A0" w:firstRow="1" w:lastRow="0" w:firstColumn="1" w:lastColumn="0" w:noHBand="0" w:noVBand="1"/>
      </w:tblPr>
      <w:tblGrid>
        <w:gridCol w:w="9638"/>
      </w:tblGrid>
      <w:tr w:rsidR="00181769" w:rsidRPr="00E80A0D" w14:paraId="542C9935" w14:textId="77777777" w:rsidTr="00F76C7D">
        <w:tc>
          <w:tcPr>
            <w:tcW w:w="9638" w:type="dxa"/>
            <w:shd w:val="clear" w:color="auto" w:fill="E2EFD9"/>
          </w:tcPr>
          <w:p w14:paraId="693C94FD" w14:textId="77777777" w:rsidR="00181769" w:rsidRPr="00E80A0D" w:rsidRDefault="00181769" w:rsidP="00C42D7A">
            <w:pPr>
              <w:pStyle w:val="Antrat2"/>
              <w:ind w:right="-23"/>
              <w:rPr>
                <w:rFonts w:ascii="Times New Roman" w:hAnsi="Times New Roman"/>
                <w:i w:val="0"/>
                <w:sz w:val="20"/>
                <w:szCs w:val="20"/>
              </w:rPr>
            </w:pPr>
            <w:bookmarkStart w:id="60" w:name="_Toc36627287"/>
            <w:r w:rsidRPr="00025963">
              <w:rPr>
                <w:rFonts w:ascii="Times New Roman" w:hAnsi="Times New Roman"/>
                <w:bCs w:val="0"/>
                <w:i w:val="0"/>
                <w:iCs w:val="0"/>
                <w:color w:val="365F91"/>
                <w:sz w:val="24"/>
                <w:szCs w:val="24"/>
              </w:rPr>
              <w:lastRenderedPageBreak/>
              <w:t>2</w:t>
            </w:r>
            <w:r w:rsidRPr="00076DDE">
              <w:rPr>
                <w:rFonts w:ascii="Times New Roman" w:hAnsi="Times New Roman"/>
                <w:bCs w:val="0"/>
                <w:i w:val="0"/>
                <w:iCs w:val="0"/>
                <w:color w:val="365F91"/>
                <w:sz w:val="24"/>
                <w:szCs w:val="24"/>
              </w:rPr>
              <w:t>.</w:t>
            </w:r>
            <w:r w:rsidR="00F551F2">
              <w:rPr>
                <w:rFonts w:ascii="Times New Roman" w:hAnsi="Times New Roman"/>
                <w:bCs w:val="0"/>
                <w:i w:val="0"/>
                <w:iCs w:val="0"/>
                <w:color w:val="365F91"/>
                <w:sz w:val="24"/>
                <w:szCs w:val="24"/>
              </w:rPr>
              <w:t>4</w:t>
            </w:r>
            <w:r w:rsidRPr="00076DDE">
              <w:rPr>
                <w:rFonts w:ascii="Times New Roman" w:hAnsi="Times New Roman"/>
                <w:bCs w:val="0"/>
                <w:i w:val="0"/>
                <w:iCs w:val="0"/>
                <w:color w:val="365F91"/>
                <w:sz w:val="24"/>
                <w:szCs w:val="24"/>
              </w:rPr>
              <w:t xml:space="preserve">. </w:t>
            </w:r>
            <w:r w:rsidR="00025963" w:rsidRPr="00076DDE">
              <w:rPr>
                <w:rFonts w:ascii="Times New Roman" w:hAnsi="Times New Roman"/>
                <w:bCs w:val="0"/>
                <w:i w:val="0"/>
                <w:iCs w:val="0"/>
                <w:color w:val="365F91"/>
                <w:sz w:val="24"/>
                <w:szCs w:val="24"/>
              </w:rPr>
              <w:t>V</w:t>
            </w:r>
            <w:r w:rsidR="00F551F2" w:rsidRPr="00076DDE">
              <w:rPr>
                <w:rFonts w:ascii="Times New Roman" w:hAnsi="Times New Roman"/>
                <w:bCs w:val="0"/>
                <w:i w:val="0"/>
                <w:iCs w:val="0"/>
                <w:color w:val="365F91"/>
                <w:sz w:val="24"/>
                <w:szCs w:val="24"/>
              </w:rPr>
              <w:t>ietinis ūkis, ekonominė plėtra ir investicijos</w:t>
            </w:r>
            <w:bookmarkEnd w:id="60"/>
          </w:p>
        </w:tc>
      </w:tr>
      <w:tr w:rsidR="00181769" w:rsidRPr="00D843A3" w14:paraId="335A4326" w14:textId="77777777" w:rsidTr="00F76C7D">
        <w:tblPrEx>
          <w:shd w:val="clear" w:color="auto" w:fill="E2EFD9"/>
        </w:tblPrEx>
        <w:tc>
          <w:tcPr>
            <w:tcW w:w="9638" w:type="dxa"/>
            <w:shd w:val="clear" w:color="auto" w:fill="EDEDED"/>
          </w:tcPr>
          <w:p w14:paraId="4DFE644A" w14:textId="77777777" w:rsidR="00181769" w:rsidRPr="00D843A3" w:rsidRDefault="00181769" w:rsidP="00C42D7A">
            <w:pPr>
              <w:pStyle w:val="Antrat3"/>
              <w:ind w:right="-23"/>
              <w:rPr>
                <w:rFonts w:ascii="Times New Roman" w:hAnsi="Times New Roman"/>
                <w:sz w:val="20"/>
                <w:szCs w:val="20"/>
              </w:rPr>
            </w:pPr>
            <w:bookmarkStart w:id="61" w:name="_Toc36627288"/>
            <w:bookmarkStart w:id="62" w:name="_Hlk506895382"/>
            <w:r w:rsidRPr="00D843A3">
              <w:rPr>
                <w:rFonts w:ascii="Times New Roman" w:hAnsi="Times New Roman"/>
                <w:bCs w:val="0"/>
                <w:color w:val="365F91"/>
                <w:sz w:val="24"/>
                <w:szCs w:val="24"/>
              </w:rPr>
              <w:t>2.</w:t>
            </w:r>
            <w:r w:rsidR="00F551F2">
              <w:rPr>
                <w:rFonts w:ascii="Times New Roman" w:hAnsi="Times New Roman"/>
                <w:bCs w:val="0"/>
                <w:color w:val="365F91"/>
                <w:sz w:val="24"/>
                <w:szCs w:val="24"/>
              </w:rPr>
              <w:t>4</w:t>
            </w:r>
            <w:r w:rsidRPr="00D843A3">
              <w:rPr>
                <w:rFonts w:ascii="Times New Roman" w:hAnsi="Times New Roman"/>
                <w:bCs w:val="0"/>
                <w:color w:val="365F91"/>
                <w:sz w:val="24"/>
                <w:szCs w:val="24"/>
              </w:rPr>
              <w:t>.1. Architektūra ir teritorijų planavimas</w:t>
            </w:r>
            <w:bookmarkEnd w:id="61"/>
          </w:p>
        </w:tc>
      </w:tr>
    </w:tbl>
    <w:p w14:paraId="28CEE199" w14:textId="77777777" w:rsidR="00F76C7D" w:rsidRDefault="00F76C7D" w:rsidP="00F76C7D">
      <w:pPr>
        <w:tabs>
          <w:tab w:val="left" w:pos="1260"/>
        </w:tabs>
        <w:spacing w:line="360" w:lineRule="auto"/>
        <w:ind w:firstLine="709"/>
        <w:jc w:val="both"/>
        <w:rPr>
          <w:i/>
          <w:szCs w:val="24"/>
          <w:u w:val="single"/>
          <w:lang w:eastAsia="ar-SA"/>
        </w:rPr>
      </w:pPr>
    </w:p>
    <w:p w14:paraId="23B1676D" w14:textId="77777777" w:rsidR="00F76C7D" w:rsidRPr="00196075" w:rsidRDefault="00F76C7D" w:rsidP="0025366E">
      <w:pPr>
        <w:tabs>
          <w:tab w:val="left" w:pos="1260"/>
        </w:tabs>
        <w:spacing w:line="360" w:lineRule="auto"/>
        <w:ind w:firstLine="709"/>
        <w:jc w:val="both"/>
        <w:rPr>
          <w:i/>
          <w:szCs w:val="24"/>
          <w:u w:val="single"/>
          <w:lang w:eastAsia="ar-SA"/>
        </w:rPr>
      </w:pPr>
      <w:r w:rsidRPr="00196075">
        <w:rPr>
          <w:i/>
          <w:szCs w:val="24"/>
          <w:u w:val="single"/>
          <w:lang w:eastAsia="ar-SA"/>
        </w:rPr>
        <w:t>Teritorijų planavimas</w:t>
      </w:r>
    </w:p>
    <w:p w14:paraId="67D986F4" w14:textId="77777777" w:rsidR="00F76C7D" w:rsidRPr="00196075" w:rsidRDefault="00F76C7D" w:rsidP="0025366E">
      <w:pPr>
        <w:suppressAutoHyphens/>
        <w:spacing w:line="360" w:lineRule="auto"/>
        <w:ind w:firstLine="709"/>
        <w:jc w:val="both"/>
        <w:rPr>
          <w:lang w:eastAsia="ar-SA"/>
        </w:rPr>
      </w:pPr>
      <w:r w:rsidRPr="00196075">
        <w:rPr>
          <w:lang w:eastAsia="ar-SA"/>
        </w:rPr>
        <w:t xml:space="preserve">Ataskaitiniu laikotarpiu </w:t>
      </w:r>
      <w:r w:rsidR="00196075">
        <w:rPr>
          <w:lang w:eastAsia="ar-SA"/>
        </w:rPr>
        <w:t>buvo atliekamos</w:t>
      </w:r>
      <w:r w:rsidRPr="00196075">
        <w:rPr>
          <w:lang w:eastAsia="ar-SA"/>
        </w:rPr>
        <w:t xml:space="preserve"> vis</w:t>
      </w:r>
      <w:r w:rsidR="00196075">
        <w:rPr>
          <w:lang w:eastAsia="ar-SA"/>
        </w:rPr>
        <w:t>o</w:t>
      </w:r>
      <w:r w:rsidRPr="00196075">
        <w:rPr>
          <w:lang w:eastAsia="ar-SA"/>
        </w:rPr>
        <w:t>s nustatyt</w:t>
      </w:r>
      <w:r w:rsidR="00196075">
        <w:rPr>
          <w:lang w:eastAsia="ar-SA"/>
        </w:rPr>
        <w:t>o</w:t>
      </w:r>
      <w:r w:rsidRPr="00196075">
        <w:rPr>
          <w:lang w:eastAsia="ar-SA"/>
        </w:rPr>
        <w:t>s viešojo administravimo procedūr</w:t>
      </w:r>
      <w:r w:rsidR="00196075">
        <w:rPr>
          <w:lang w:eastAsia="ar-SA"/>
        </w:rPr>
        <w:t>o</w:t>
      </w:r>
      <w:r w:rsidRPr="00196075">
        <w:rPr>
          <w:lang w:eastAsia="ar-SA"/>
        </w:rPr>
        <w:t>s t</w:t>
      </w:r>
      <w:r w:rsidRPr="00196075">
        <w:rPr>
          <w:szCs w:val="24"/>
          <w:lang w:eastAsia="ar-SA"/>
        </w:rPr>
        <w:t>eritorijų planavimo srityje</w:t>
      </w:r>
      <w:r w:rsidRPr="00196075">
        <w:rPr>
          <w:lang w:eastAsia="ar-SA"/>
        </w:rPr>
        <w:t xml:space="preserve"> naudo</w:t>
      </w:r>
      <w:r w:rsidR="00196075">
        <w:rPr>
          <w:lang w:eastAsia="ar-SA"/>
        </w:rPr>
        <w:t>janti</w:t>
      </w:r>
      <w:r w:rsidRPr="00196075">
        <w:rPr>
          <w:lang w:eastAsia="ar-SA"/>
        </w:rPr>
        <w:t>s Lietuvos Respublikos teritorijų planavimo dokumentų rengimo ir teritorijų planavimo proceso valstybinės priežiūros informacine sistema (TPDRIS), teritorijų planavimo stebėsenos informacine sistema (TPSIS), žemėtvarkos planavimo dokumentų rengimo informacine sistema (ŽPDRIS) ir teritorijų planavimo dokumentų registru (TPDR).</w:t>
      </w:r>
    </w:p>
    <w:p w14:paraId="1F1B2DFD" w14:textId="77777777" w:rsidR="00F76C7D" w:rsidRPr="00196075" w:rsidRDefault="00F76C7D" w:rsidP="0025366E">
      <w:pPr>
        <w:tabs>
          <w:tab w:val="left" w:pos="993"/>
        </w:tabs>
        <w:suppressAutoHyphens/>
        <w:spacing w:line="360" w:lineRule="auto"/>
        <w:ind w:firstLine="709"/>
        <w:jc w:val="both"/>
        <w:rPr>
          <w:lang w:eastAsia="ar-SA"/>
        </w:rPr>
      </w:pPr>
      <w:r w:rsidRPr="00196075">
        <w:rPr>
          <w:lang w:eastAsia="ar-SA"/>
        </w:rPr>
        <w:t xml:space="preserve">Naudojantis TPDRIS buvo teikiami sprendimai dėl teritorijų planavimo dokumentų rengimo pradžios ir planavimo tikslų, teikiama planavimo darbų programa, parengiamos ir išduodamos teritorijų planavimo sąlygos, teikiami kiti parengiamojo ir rengimo etapų dokumentai, atliekamos viešinimo procedūros, teikiami TPD sprendiniai. Elektroninius dokumentus, pasirašytus elektroniniu parašu, su visais prie jų pridedamais dokumentais buvo galima teikti ir gauti atsakymus per šį interneto portalą, taip skyrius prisidėjo prie administracinės naštos mažinimo ir </w:t>
      </w:r>
      <w:r w:rsidRPr="00196075">
        <w:rPr>
          <w:rFonts w:eastAsia="Albany" w:cs="Albany"/>
          <w:szCs w:val="24"/>
          <w:lang w:eastAsia="ar-SA"/>
        </w:rPr>
        <w:t xml:space="preserve">informacinių technologijų ir elektroninių paslaugų </w:t>
      </w:r>
      <w:r w:rsidRPr="00196075">
        <w:rPr>
          <w:rFonts w:eastAsia="Tahoma" w:cs="Tahoma"/>
          <w:szCs w:val="24"/>
          <w:lang w:eastAsia="ar-SA"/>
        </w:rPr>
        <w:t>plėtojimo</w:t>
      </w:r>
      <w:r w:rsidRPr="00196075">
        <w:rPr>
          <w:lang w:eastAsia="ar-SA"/>
        </w:rPr>
        <w:t xml:space="preserve"> priemonių įgyvendinimo.</w:t>
      </w:r>
    </w:p>
    <w:p w14:paraId="70BFF33C" w14:textId="77777777" w:rsidR="00F76C7D" w:rsidRPr="00196075" w:rsidRDefault="00F76C7D" w:rsidP="0025366E">
      <w:pPr>
        <w:tabs>
          <w:tab w:val="left" w:pos="993"/>
        </w:tabs>
        <w:suppressAutoHyphens/>
        <w:spacing w:line="360" w:lineRule="auto"/>
        <w:ind w:firstLine="709"/>
        <w:jc w:val="both"/>
        <w:rPr>
          <w:lang w:eastAsia="ar-SA"/>
        </w:rPr>
      </w:pPr>
      <w:r w:rsidRPr="00196075">
        <w:rPr>
          <w:lang w:eastAsia="ar-SA"/>
        </w:rPr>
        <w:t>ŽPDRIS vykdoma kaimo plėtros žemėtvarkos projektų rengimo elektroninė paslauga, žemės sklypų formavimo ir pertvarkymo projektų rengimo elektroninė paslauga, žemės paėmimo visuomenės poreikiams projektų rengimo elektroninė paslauga ir žemės konsolidacijos projektų rengimo elektroninė paslauga. Sistemoje surenkami ir pateikiami šių paslaugų projektų rengimo reikalavimai, vykdoma projektų rengimo, derinimo, svarstymo su visuomene bei viešinimo eiga ir procedūros.</w:t>
      </w:r>
    </w:p>
    <w:p w14:paraId="0EE34B12" w14:textId="77777777" w:rsidR="00F76C7D" w:rsidRPr="00196075" w:rsidRDefault="00F76C7D" w:rsidP="0025366E">
      <w:pPr>
        <w:tabs>
          <w:tab w:val="left" w:pos="993"/>
        </w:tabs>
        <w:suppressAutoHyphens/>
        <w:spacing w:line="360" w:lineRule="auto"/>
        <w:ind w:firstLine="709"/>
        <w:jc w:val="both"/>
        <w:rPr>
          <w:lang w:eastAsia="ar-SA"/>
        </w:rPr>
      </w:pPr>
      <w:r w:rsidRPr="00196075">
        <w:rPr>
          <w:lang w:eastAsia="ar-SA"/>
        </w:rPr>
        <w:t>Nustatyta tvarka atliktos reikalingos procedūros ir parengti Visagino savivaldybės administracijos direktoriaus įsakymai:</w:t>
      </w:r>
    </w:p>
    <w:p w14:paraId="40C3B832" w14:textId="77777777" w:rsidR="00F76C7D" w:rsidRPr="00196075" w:rsidRDefault="00F76C7D" w:rsidP="004A4F66">
      <w:pPr>
        <w:numPr>
          <w:ilvl w:val="0"/>
          <w:numId w:val="6"/>
        </w:numPr>
        <w:tabs>
          <w:tab w:val="left" w:pos="993"/>
          <w:tab w:val="left" w:pos="1134"/>
        </w:tabs>
        <w:suppressAutoHyphens/>
        <w:spacing w:line="360" w:lineRule="auto"/>
        <w:ind w:left="1669" w:hanging="960"/>
        <w:jc w:val="both"/>
        <w:rPr>
          <w:lang w:eastAsia="ar-SA"/>
        </w:rPr>
      </w:pPr>
      <w:r w:rsidRPr="00196075">
        <w:rPr>
          <w:lang w:eastAsia="ar-SA"/>
        </w:rPr>
        <w:t>Dėl žemės sklypų formavimo ir pertvarkymo projektų rengimo – 16.</w:t>
      </w:r>
    </w:p>
    <w:p w14:paraId="2F7E3B05" w14:textId="77777777" w:rsidR="00F76C7D" w:rsidRPr="00196075" w:rsidRDefault="00F76C7D" w:rsidP="004A4F66">
      <w:pPr>
        <w:numPr>
          <w:ilvl w:val="0"/>
          <w:numId w:val="6"/>
        </w:numPr>
        <w:tabs>
          <w:tab w:val="left" w:pos="993"/>
          <w:tab w:val="left" w:pos="1134"/>
        </w:tabs>
        <w:suppressAutoHyphens/>
        <w:spacing w:line="360" w:lineRule="auto"/>
        <w:ind w:left="1669" w:hanging="960"/>
        <w:jc w:val="both"/>
        <w:rPr>
          <w:lang w:eastAsia="ar-SA"/>
        </w:rPr>
      </w:pPr>
      <w:r w:rsidRPr="00196075">
        <w:rPr>
          <w:lang w:eastAsia="ar-SA"/>
        </w:rPr>
        <w:t>Dėl numerių adresų objektams suteikimo (pakeitimo) – 26 įsakymų 60 objektams.</w:t>
      </w:r>
    </w:p>
    <w:p w14:paraId="18AAF507" w14:textId="77777777" w:rsidR="00F76C7D" w:rsidRPr="00196075" w:rsidRDefault="00F76C7D" w:rsidP="004A4F66">
      <w:pPr>
        <w:numPr>
          <w:ilvl w:val="0"/>
          <w:numId w:val="6"/>
        </w:numPr>
        <w:tabs>
          <w:tab w:val="left" w:pos="993"/>
          <w:tab w:val="left" w:pos="1134"/>
        </w:tabs>
        <w:suppressAutoHyphens/>
        <w:spacing w:line="360" w:lineRule="auto"/>
        <w:ind w:left="1669" w:hanging="960"/>
        <w:jc w:val="both"/>
        <w:rPr>
          <w:lang w:eastAsia="ar-SA"/>
        </w:rPr>
      </w:pPr>
      <w:r w:rsidRPr="00196075">
        <w:rPr>
          <w:lang w:eastAsia="ar-SA"/>
        </w:rPr>
        <w:t>Dėl žemės sklypo naudojimo būdo pakeitimo – 3.</w:t>
      </w:r>
    </w:p>
    <w:p w14:paraId="7186C895" w14:textId="77777777" w:rsidR="00F76C7D" w:rsidRPr="00196075" w:rsidRDefault="00F76C7D" w:rsidP="004A4F66">
      <w:pPr>
        <w:numPr>
          <w:ilvl w:val="0"/>
          <w:numId w:val="6"/>
        </w:numPr>
        <w:tabs>
          <w:tab w:val="left" w:pos="993"/>
          <w:tab w:val="left" w:pos="1134"/>
        </w:tabs>
        <w:suppressAutoHyphens/>
        <w:spacing w:line="360" w:lineRule="auto"/>
        <w:ind w:left="1669" w:hanging="960"/>
        <w:jc w:val="both"/>
        <w:rPr>
          <w:lang w:eastAsia="ar-SA"/>
        </w:rPr>
      </w:pPr>
      <w:r w:rsidRPr="00196075">
        <w:rPr>
          <w:lang w:eastAsia="ar-SA"/>
        </w:rPr>
        <w:t>Dėl miško žemės pavertimo kitomis naudmenomis – 1.</w:t>
      </w:r>
    </w:p>
    <w:p w14:paraId="5ACA016D" w14:textId="77777777" w:rsidR="00F76C7D" w:rsidRPr="00196075" w:rsidRDefault="00F76C7D" w:rsidP="0025366E">
      <w:pPr>
        <w:tabs>
          <w:tab w:val="left" w:pos="993"/>
          <w:tab w:val="left" w:pos="1134"/>
        </w:tabs>
        <w:suppressAutoHyphens/>
        <w:spacing w:line="360" w:lineRule="auto"/>
        <w:ind w:firstLine="709"/>
        <w:jc w:val="both"/>
        <w:rPr>
          <w:lang w:eastAsia="ar-SA"/>
        </w:rPr>
      </w:pPr>
      <w:r w:rsidRPr="00196075">
        <w:rPr>
          <w:lang w:eastAsia="ar-SA"/>
        </w:rPr>
        <w:t>Parengta ir įkelta į ŽPDRIS sistemą:</w:t>
      </w:r>
    </w:p>
    <w:p w14:paraId="12A591D6" w14:textId="77777777" w:rsidR="00F76C7D" w:rsidRPr="00196075" w:rsidRDefault="00F76C7D" w:rsidP="0025366E">
      <w:pPr>
        <w:numPr>
          <w:ilvl w:val="2"/>
          <w:numId w:val="8"/>
        </w:numPr>
        <w:tabs>
          <w:tab w:val="left" w:pos="993"/>
          <w:tab w:val="left" w:pos="1134"/>
          <w:tab w:val="num" w:pos="1701"/>
        </w:tabs>
        <w:suppressAutoHyphens/>
        <w:spacing w:line="360" w:lineRule="auto"/>
        <w:ind w:left="0" w:firstLine="709"/>
        <w:jc w:val="both"/>
        <w:rPr>
          <w:lang w:eastAsia="ar-SA"/>
        </w:rPr>
      </w:pPr>
      <w:r w:rsidRPr="00196075">
        <w:rPr>
          <w:lang w:eastAsia="ar-SA"/>
        </w:rPr>
        <w:t>Žemės sklypų formavimo ir pertvarkymo projekto rengimo reikalavimai – 17;</w:t>
      </w:r>
    </w:p>
    <w:p w14:paraId="74D86D0C" w14:textId="77777777" w:rsidR="00F76C7D" w:rsidRPr="00196075" w:rsidRDefault="00F76C7D" w:rsidP="0025366E">
      <w:pPr>
        <w:numPr>
          <w:ilvl w:val="2"/>
          <w:numId w:val="8"/>
        </w:numPr>
        <w:tabs>
          <w:tab w:val="left" w:pos="993"/>
          <w:tab w:val="left" w:pos="1134"/>
          <w:tab w:val="num" w:pos="1701"/>
        </w:tabs>
        <w:suppressAutoHyphens/>
        <w:spacing w:line="360" w:lineRule="auto"/>
        <w:ind w:left="0" w:firstLine="709"/>
        <w:jc w:val="both"/>
        <w:rPr>
          <w:lang w:eastAsia="ar-SA"/>
        </w:rPr>
      </w:pPr>
      <w:r w:rsidRPr="00196075">
        <w:rPr>
          <w:lang w:eastAsia="ar-SA"/>
        </w:rPr>
        <w:t>Suderinta žemės sklypų formavimo ir pertvarkymo projektų – 9;</w:t>
      </w:r>
    </w:p>
    <w:p w14:paraId="2DDC48F1" w14:textId="77777777" w:rsidR="00F76C7D" w:rsidRPr="00196075" w:rsidRDefault="00F76C7D" w:rsidP="0025366E">
      <w:pPr>
        <w:numPr>
          <w:ilvl w:val="2"/>
          <w:numId w:val="8"/>
        </w:numPr>
        <w:tabs>
          <w:tab w:val="left" w:pos="993"/>
          <w:tab w:val="left" w:pos="1134"/>
          <w:tab w:val="num" w:pos="1701"/>
        </w:tabs>
        <w:suppressAutoHyphens/>
        <w:spacing w:line="360" w:lineRule="auto"/>
        <w:ind w:left="0" w:firstLine="709"/>
        <w:jc w:val="both"/>
        <w:rPr>
          <w:lang w:eastAsia="ar-SA"/>
        </w:rPr>
      </w:pPr>
      <w:r w:rsidRPr="00196075">
        <w:rPr>
          <w:lang w:eastAsia="ar-SA"/>
        </w:rPr>
        <w:t>Suderinta 12 paraiškų 12 objektų žemės kasinėjimo darbams atlikti;</w:t>
      </w:r>
    </w:p>
    <w:p w14:paraId="76E70875" w14:textId="77777777" w:rsidR="00F76C7D" w:rsidRPr="00196075" w:rsidRDefault="00F76C7D" w:rsidP="00E465FA">
      <w:pPr>
        <w:numPr>
          <w:ilvl w:val="2"/>
          <w:numId w:val="8"/>
        </w:numPr>
        <w:tabs>
          <w:tab w:val="left" w:pos="993"/>
          <w:tab w:val="left" w:pos="1134"/>
          <w:tab w:val="num" w:pos="1701"/>
        </w:tabs>
        <w:suppressAutoHyphens/>
        <w:spacing w:line="360" w:lineRule="auto"/>
        <w:ind w:left="0" w:firstLine="567"/>
        <w:jc w:val="both"/>
        <w:rPr>
          <w:rFonts w:eastAsia="Calibri"/>
          <w:iCs/>
          <w:szCs w:val="24"/>
          <w:lang w:eastAsia="en-US"/>
        </w:rPr>
      </w:pPr>
      <w:r w:rsidRPr="00196075">
        <w:rPr>
          <w:lang w:eastAsia="ar-SA"/>
        </w:rPr>
        <w:lastRenderedPageBreak/>
        <w:t xml:space="preserve">Priimta (per TOPD paslaugą) 227 vnt. (iš jų priimta 186 teigiamų išvadų) naujai parengtų ir patikslintų topografinių planų ir inžinerinių tyrinėjimų </w:t>
      </w:r>
      <w:r w:rsidRPr="00196075">
        <w:rPr>
          <w:rFonts w:eastAsia="Calibri"/>
          <w:iCs/>
          <w:szCs w:val="24"/>
          <w:lang w:eastAsia="en-US"/>
        </w:rPr>
        <w:t>techninių ataskaitų.</w:t>
      </w:r>
    </w:p>
    <w:p w14:paraId="183C7894" w14:textId="77777777" w:rsidR="00F76C7D" w:rsidRPr="00196075" w:rsidRDefault="00F76C7D" w:rsidP="00E465FA">
      <w:pPr>
        <w:numPr>
          <w:ilvl w:val="2"/>
          <w:numId w:val="8"/>
        </w:numPr>
        <w:tabs>
          <w:tab w:val="left" w:pos="993"/>
          <w:tab w:val="left" w:pos="1134"/>
          <w:tab w:val="num" w:pos="1701"/>
        </w:tabs>
        <w:suppressAutoHyphens/>
        <w:spacing w:line="360" w:lineRule="auto"/>
        <w:ind w:left="0" w:firstLine="567"/>
        <w:jc w:val="both"/>
        <w:rPr>
          <w:rFonts w:eastAsia="Calibri"/>
          <w:iCs/>
          <w:szCs w:val="24"/>
          <w:lang w:eastAsia="en-US"/>
        </w:rPr>
      </w:pPr>
      <w:r w:rsidRPr="00196075">
        <w:rPr>
          <w:rFonts w:eastAsia="Calibri"/>
          <w:iCs/>
          <w:szCs w:val="24"/>
          <w:lang w:eastAsia="en-US"/>
        </w:rPr>
        <w:t>Atliktas Visagino miesto bendrojo plano koregavimas (numatant atskirų valstybinės reikšmės miškų sklypų keitimas į atskirųjų želdynų teritorijas).</w:t>
      </w:r>
    </w:p>
    <w:p w14:paraId="62EA73D8" w14:textId="77777777" w:rsidR="00F76C7D" w:rsidRPr="00196075" w:rsidRDefault="00F76C7D" w:rsidP="00E465FA">
      <w:pPr>
        <w:tabs>
          <w:tab w:val="left" w:pos="993"/>
        </w:tabs>
        <w:spacing w:line="360" w:lineRule="auto"/>
        <w:ind w:firstLine="567"/>
        <w:jc w:val="both"/>
        <w:rPr>
          <w:rFonts w:eastAsia="Calibri"/>
          <w:i/>
          <w:szCs w:val="24"/>
          <w:u w:val="single"/>
          <w:lang w:eastAsia="en-US"/>
        </w:rPr>
      </w:pPr>
      <w:r w:rsidRPr="00196075">
        <w:rPr>
          <w:rFonts w:eastAsia="Calibri"/>
          <w:i/>
          <w:szCs w:val="24"/>
          <w:u w:val="single"/>
          <w:lang w:eastAsia="en-US"/>
        </w:rPr>
        <w:t>Statybos ir statinių naudojimo priežiūra</w:t>
      </w:r>
    </w:p>
    <w:p w14:paraId="576B1A81" w14:textId="77777777" w:rsidR="00F76C7D" w:rsidRPr="00196075" w:rsidRDefault="00F76C7D" w:rsidP="00F009A9">
      <w:pPr>
        <w:tabs>
          <w:tab w:val="left" w:pos="993"/>
        </w:tabs>
        <w:spacing w:line="360" w:lineRule="auto"/>
        <w:ind w:firstLine="567"/>
        <w:jc w:val="both"/>
        <w:rPr>
          <w:rFonts w:eastAsia="Calibri"/>
          <w:szCs w:val="24"/>
          <w:lang w:eastAsia="en-US"/>
        </w:rPr>
      </w:pPr>
      <w:r w:rsidRPr="00196075">
        <w:rPr>
          <w:rFonts w:eastAsia="Calibri"/>
          <w:szCs w:val="24"/>
          <w:lang w:eastAsia="en-US"/>
        </w:rPr>
        <w:t xml:space="preserve">Ataskaitiniu laikotarpiu </w:t>
      </w:r>
      <w:r w:rsidR="00590B71">
        <w:rPr>
          <w:rFonts w:eastAsia="Calibri"/>
          <w:szCs w:val="24"/>
          <w:lang w:eastAsia="en-US"/>
        </w:rPr>
        <w:t>buvo</w:t>
      </w:r>
      <w:r w:rsidRPr="00196075">
        <w:rPr>
          <w:rFonts w:eastAsia="Calibri"/>
          <w:szCs w:val="24"/>
          <w:lang w:eastAsia="en-US"/>
        </w:rPr>
        <w:t xml:space="preserve"> </w:t>
      </w:r>
      <w:r w:rsidR="00590B71">
        <w:rPr>
          <w:rFonts w:eastAsia="Calibri"/>
          <w:szCs w:val="24"/>
          <w:lang w:eastAsia="en-US"/>
        </w:rPr>
        <w:t>vykdomos</w:t>
      </w:r>
      <w:r w:rsidRPr="00196075">
        <w:rPr>
          <w:rFonts w:eastAsia="Calibri"/>
          <w:szCs w:val="24"/>
          <w:lang w:eastAsia="en-US"/>
        </w:rPr>
        <w:t xml:space="preserve"> viešojo administravimo procedūras naudo</w:t>
      </w:r>
      <w:r w:rsidR="00590B71">
        <w:rPr>
          <w:rFonts w:eastAsia="Calibri"/>
          <w:szCs w:val="24"/>
          <w:lang w:eastAsia="en-US"/>
        </w:rPr>
        <w:t xml:space="preserve">jantis </w:t>
      </w:r>
      <w:r w:rsidRPr="00196075">
        <w:rPr>
          <w:rFonts w:eastAsia="Calibri"/>
          <w:szCs w:val="24"/>
          <w:lang w:eastAsia="en-US"/>
        </w:rPr>
        <w:t>Lietuvos Respublikos statybos leidimų ir statybos valstybinės priežiūros informacine sistema „</w:t>
      </w:r>
      <w:proofErr w:type="spellStart"/>
      <w:r w:rsidRPr="00196075">
        <w:rPr>
          <w:rFonts w:eastAsia="Calibri"/>
          <w:szCs w:val="24"/>
          <w:lang w:eastAsia="en-US"/>
        </w:rPr>
        <w:t>Infostatyba</w:t>
      </w:r>
      <w:proofErr w:type="spellEnd"/>
      <w:r w:rsidRPr="00196075">
        <w:rPr>
          <w:rFonts w:eastAsia="Calibri"/>
          <w:szCs w:val="24"/>
          <w:lang w:eastAsia="en-US"/>
        </w:rPr>
        <w:t>“ (šios sistemos nuostatų nustatyta</w:t>
      </w:r>
      <w:r w:rsidRPr="00196075">
        <w:rPr>
          <w:rFonts w:eastAsia="Calibri"/>
          <w:b/>
          <w:szCs w:val="24"/>
          <w:lang w:eastAsia="en-US"/>
        </w:rPr>
        <w:t xml:space="preserve"> </w:t>
      </w:r>
      <w:r w:rsidRPr="00196075">
        <w:rPr>
          <w:rFonts w:eastAsia="Calibri"/>
          <w:szCs w:val="24"/>
          <w:lang w:eastAsia="en-US"/>
        </w:rPr>
        <w:t xml:space="preserve">tvarka), taip skyrius prisidėjo prie administracinės naštos mažinimo ir </w:t>
      </w:r>
      <w:r w:rsidRPr="00196075">
        <w:rPr>
          <w:rFonts w:eastAsia="Albany"/>
          <w:szCs w:val="24"/>
          <w:lang w:eastAsia="en-US"/>
        </w:rPr>
        <w:t xml:space="preserve">informacinių technologijų ir elektroninių paslaugų </w:t>
      </w:r>
      <w:r w:rsidRPr="00196075">
        <w:rPr>
          <w:rFonts w:eastAsia="Tahoma"/>
          <w:szCs w:val="24"/>
          <w:lang w:eastAsia="en-US"/>
        </w:rPr>
        <w:t>plėtojimo</w:t>
      </w:r>
      <w:r w:rsidRPr="00196075">
        <w:rPr>
          <w:rFonts w:eastAsia="Calibri"/>
          <w:szCs w:val="24"/>
          <w:lang w:eastAsia="en-US"/>
        </w:rPr>
        <w:t xml:space="preserve"> priemonių įgyvendinimo.</w:t>
      </w:r>
    </w:p>
    <w:p w14:paraId="42E4BC6D" w14:textId="77777777" w:rsidR="00F76C7D" w:rsidRPr="00196075" w:rsidRDefault="00F76C7D" w:rsidP="0025366E">
      <w:pPr>
        <w:numPr>
          <w:ilvl w:val="3"/>
          <w:numId w:val="11"/>
        </w:numPr>
        <w:tabs>
          <w:tab w:val="left" w:pos="993"/>
          <w:tab w:val="left" w:pos="1134"/>
        </w:tabs>
        <w:spacing w:line="360" w:lineRule="auto"/>
        <w:ind w:left="0" w:firstLine="567"/>
        <w:jc w:val="both"/>
        <w:rPr>
          <w:rFonts w:eastAsia="Calibri"/>
          <w:szCs w:val="24"/>
          <w:lang w:eastAsia="en-US"/>
        </w:rPr>
      </w:pPr>
      <w:r w:rsidRPr="00196075">
        <w:rPr>
          <w:rFonts w:eastAsia="Calibri"/>
          <w:szCs w:val="24"/>
          <w:lang w:eastAsia="en-US"/>
        </w:rPr>
        <w:t>Išduota (parengta, įregistruota) statybą leidžiančių dokumentų – 48 vnt.</w:t>
      </w:r>
    </w:p>
    <w:p w14:paraId="5C1D7B36" w14:textId="77777777" w:rsidR="00F76C7D" w:rsidRPr="00196075" w:rsidRDefault="00F76C7D" w:rsidP="0025366E">
      <w:pPr>
        <w:numPr>
          <w:ilvl w:val="3"/>
          <w:numId w:val="11"/>
        </w:numPr>
        <w:tabs>
          <w:tab w:val="left" w:pos="993"/>
          <w:tab w:val="left" w:pos="1134"/>
        </w:tabs>
        <w:spacing w:line="360" w:lineRule="auto"/>
        <w:ind w:left="0" w:firstLine="567"/>
        <w:jc w:val="both"/>
        <w:rPr>
          <w:rFonts w:eastAsia="Calibri"/>
          <w:szCs w:val="24"/>
          <w:lang w:eastAsia="en-US"/>
        </w:rPr>
      </w:pPr>
      <w:r w:rsidRPr="00196075">
        <w:rPr>
          <w:rFonts w:eastAsia="Calibri"/>
          <w:szCs w:val="24"/>
          <w:lang w:eastAsia="en-US"/>
        </w:rPr>
        <w:t>Surinktos valstybės rinkliavos lėšos 3 770 Eur.</w:t>
      </w:r>
    </w:p>
    <w:p w14:paraId="720CA9BF" w14:textId="77777777" w:rsidR="00F76C7D" w:rsidRPr="00196075" w:rsidRDefault="00F76C7D" w:rsidP="0025366E">
      <w:pPr>
        <w:numPr>
          <w:ilvl w:val="3"/>
          <w:numId w:val="11"/>
        </w:numPr>
        <w:tabs>
          <w:tab w:val="left" w:pos="993"/>
          <w:tab w:val="left" w:pos="1134"/>
        </w:tabs>
        <w:spacing w:line="360" w:lineRule="auto"/>
        <w:ind w:left="0" w:firstLine="567"/>
        <w:jc w:val="both"/>
        <w:rPr>
          <w:rFonts w:eastAsia="Calibri"/>
          <w:szCs w:val="24"/>
          <w:lang w:eastAsia="en-US"/>
        </w:rPr>
      </w:pPr>
      <w:r w:rsidRPr="00196075">
        <w:rPr>
          <w:rFonts w:eastAsia="Calibri"/>
          <w:szCs w:val="24"/>
          <w:lang w:eastAsia="en-US"/>
        </w:rPr>
        <w:t>Pritarta projektinių pasiūlymų užduotims – 11 vnt.</w:t>
      </w:r>
    </w:p>
    <w:p w14:paraId="6AD8EA23" w14:textId="77777777" w:rsidR="00F76C7D" w:rsidRPr="00196075" w:rsidRDefault="00F76C7D" w:rsidP="0025366E">
      <w:pPr>
        <w:numPr>
          <w:ilvl w:val="3"/>
          <w:numId w:val="11"/>
        </w:numPr>
        <w:tabs>
          <w:tab w:val="clear" w:pos="2880"/>
          <w:tab w:val="left" w:pos="993"/>
          <w:tab w:val="left" w:pos="1134"/>
        </w:tabs>
        <w:spacing w:line="360" w:lineRule="auto"/>
        <w:ind w:left="0" w:firstLine="567"/>
        <w:jc w:val="both"/>
        <w:rPr>
          <w:rFonts w:eastAsia="Calibri"/>
          <w:szCs w:val="24"/>
          <w:lang w:eastAsia="en-US"/>
        </w:rPr>
      </w:pPr>
      <w:r w:rsidRPr="00196075">
        <w:rPr>
          <w:rFonts w:eastAsia="Calibri"/>
          <w:szCs w:val="24"/>
          <w:lang w:eastAsia="en-US"/>
        </w:rPr>
        <w:t>Pritarta projektiniams pasiūlymams – 15 vnt.</w:t>
      </w:r>
    </w:p>
    <w:p w14:paraId="1E9B3455" w14:textId="77777777" w:rsidR="00F76C7D" w:rsidRPr="00196075" w:rsidRDefault="00F76C7D" w:rsidP="0025366E">
      <w:pPr>
        <w:numPr>
          <w:ilvl w:val="3"/>
          <w:numId w:val="11"/>
        </w:numPr>
        <w:tabs>
          <w:tab w:val="clear" w:pos="2880"/>
          <w:tab w:val="left" w:pos="993"/>
          <w:tab w:val="left" w:pos="1134"/>
        </w:tabs>
        <w:spacing w:line="360" w:lineRule="auto"/>
        <w:ind w:left="0" w:firstLine="567"/>
        <w:jc w:val="both"/>
        <w:rPr>
          <w:rFonts w:eastAsia="Calibri"/>
          <w:szCs w:val="24"/>
          <w:lang w:eastAsia="en-US"/>
        </w:rPr>
      </w:pPr>
      <w:r w:rsidRPr="00196075">
        <w:rPr>
          <w:rFonts w:eastAsia="Calibri"/>
          <w:szCs w:val="24"/>
          <w:lang w:eastAsia="en-US"/>
        </w:rPr>
        <w:t>Parengta ir išduota specialiųjų reikalavimų – 2 vnt.</w:t>
      </w:r>
    </w:p>
    <w:p w14:paraId="43335ED8" w14:textId="77777777" w:rsidR="00F76C7D" w:rsidRPr="00196075" w:rsidRDefault="00F76C7D" w:rsidP="00F009A9">
      <w:pPr>
        <w:pStyle w:val="Betarp1"/>
        <w:tabs>
          <w:tab w:val="left" w:pos="993"/>
        </w:tabs>
        <w:spacing w:line="360" w:lineRule="auto"/>
        <w:ind w:firstLine="567"/>
        <w:jc w:val="both"/>
        <w:rPr>
          <w:rFonts w:eastAsia="Calibri"/>
        </w:rPr>
      </w:pPr>
      <w:r w:rsidRPr="00196075">
        <w:rPr>
          <w:lang w:val="lt-LT" w:eastAsia="ar-SA"/>
        </w:rPr>
        <w:t xml:space="preserve">2020 m. </w:t>
      </w:r>
      <w:r w:rsidR="00EB7E64">
        <w:rPr>
          <w:lang w:val="lt-LT" w:eastAsia="ar-SA"/>
        </w:rPr>
        <w:t xml:space="preserve">buvo </w:t>
      </w:r>
      <w:r w:rsidRPr="00196075">
        <w:rPr>
          <w:lang w:val="lt-LT" w:eastAsia="ar-SA"/>
        </w:rPr>
        <w:t>dalyva</w:t>
      </w:r>
      <w:r w:rsidR="00EB7E64">
        <w:rPr>
          <w:lang w:val="lt-LT" w:eastAsia="ar-SA"/>
        </w:rPr>
        <w:t>ujama</w:t>
      </w:r>
      <w:r w:rsidRPr="00196075">
        <w:rPr>
          <w:lang w:val="lt-LT" w:eastAsia="ar-SA"/>
        </w:rPr>
        <w:t xml:space="preserve"> 86 statybos užbaigimo komisijų posėdžiuose.</w:t>
      </w:r>
      <w:r w:rsidRPr="00196075">
        <w:rPr>
          <w:rFonts w:eastAsia="Calibri"/>
          <w:lang w:val="lt-LT"/>
        </w:rPr>
        <w:t xml:space="preserve"> </w:t>
      </w:r>
      <w:r w:rsidRPr="00196075">
        <w:rPr>
          <w:rFonts w:eastAsia="Calibri"/>
        </w:rPr>
        <w:t xml:space="preserve">Taip pat buvo organizuojama techninių projektų vykdymo priežiūra: </w:t>
      </w:r>
    </w:p>
    <w:p w14:paraId="24CA66A0" w14:textId="77777777" w:rsidR="00F76C7D" w:rsidRPr="00196075" w:rsidRDefault="00F76C7D" w:rsidP="00E6524F">
      <w:pPr>
        <w:numPr>
          <w:ilvl w:val="0"/>
          <w:numId w:val="17"/>
        </w:numPr>
        <w:tabs>
          <w:tab w:val="clear" w:pos="1650"/>
          <w:tab w:val="left" w:pos="993"/>
          <w:tab w:val="left" w:pos="1701"/>
        </w:tabs>
        <w:suppressAutoHyphens/>
        <w:snapToGrid w:val="0"/>
        <w:spacing w:line="360" w:lineRule="auto"/>
        <w:ind w:left="0" w:firstLine="567"/>
        <w:jc w:val="both"/>
        <w:rPr>
          <w:szCs w:val="24"/>
          <w:lang w:eastAsia="ar-SA"/>
        </w:rPr>
      </w:pPr>
      <w:r w:rsidRPr="00196075">
        <w:rPr>
          <w:szCs w:val="24"/>
          <w:lang w:eastAsia="ar-SA"/>
        </w:rPr>
        <w:t xml:space="preserve">Apleisto </w:t>
      </w:r>
      <w:r w:rsidRPr="00196075">
        <w:rPr>
          <w:lang w:eastAsia="ar-SA"/>
        </w:rPr>
        <w:t>(nenaudojamo) buvusio visuomeninio pastato konversija ir pritaikymas savarankiško gyvenimo namų Visagine, Taikos pr. 20A įkūrimo projektas.</w:t>
      </w:r>
    </w:p>
    <w:p w14:paraId="03CFE005" w14:textId="77777777" w:rsidR="00F76C7D" w:rsidRPr="00196075" w:rsidRDefault="00F76C7D" w:rsidP="00F009A9">
      <w:pPr>
        <w:numPr>
          <w:ilvl w:val="0"/>
          <w:numId w:val="17"/>
        </w:numPr>
        <w:tabs>
          <w:tab w:val="clear" w:pos="1650"/>
          <w:tab w:val="left" w:pos="993"/>
          <w:tab w:val="left" w:pos="1701"/>
        </w:tabs>
        <w:suppressAutoHyphens/>
        <w:snapToGrid w:val="0"/>
        <w:spacing w:line="360" w:lineRule="auto"/>
        <w:ind w:left="0" w:firstLine="567"/>
        <w:jc w:val="both"/>
        <w:rPr>
          <w:szCs w:val="24"/>
        </w:rPr>
      </w:pPr>
      <w:r w:rsidRPr="00196075">
        <w:t>Bendrabučio tipo gyvenamojo namo Kosmoso g. 28, Visagine, atnaujinimo (modernizavimo) projektas.</w:t>
      </w:r>
    </w:p>
    <w:p w14:paraId="58D1D5C3" w14:textId="77777777" w:rsidR="00F76C7D" w:rsidRPr="00196075" w:rsidRDefault="00F76C7D" w:rsidP="00E6524F">
      <w:pPr>
        <w:pStyle w:val="Sraopastraipa"/>
        <w:numPr>
          <w:ilvl w:val="0"/>
          <w:numId w:val="17"/>
        </w:numPr>
        <w:tabs>
          <w:tab w:val="clear" w:pos="1650"/>
          <w:tab w:val="left" w:pos="993"/>
          <w:tab w:val="left" w:pos="1701"/>
        </w:tabs>
        <w:suppressAutoHyphens/>
        <w:snapToGrid w:val="0"/>
        <w:spacing w:line="360" w:lineRule="auto"/>
        <w:ind w:left="0" w:firstLine="567"/>
        <w:jc w:val="both"/>
        <w:rPr>
          <w:szCs w:val="24"/>
          <w:lang w:eastAsia="ar-SA"/>
        </w:rPr>
      </w:pPr>
      <w:r w:rsidRPr="00196075">
        <w:rPr>
          <w:szCs w:val="24"/>
          <w:lang w:eastAsia="ar-SA"/>
        </w:rPr>
        <w:t>Irklavimo bazės Visagino ežero pakrantėje statybos projektas.</w:t>
      </w:r>
    </w:p>
    <w:p w14:paraId="050291A7" w14:textId="77777777" w:rsidR="00F76C7D" w:rsidRPr="00196075" w:rsidRDefault="00F76C7D" w:rsidP="00E6524F">
      <w:pPr>
        <w:tabs>
          <w:tab w:val="left" w:pos="993"/>
        </w:tabs>
        <w:suppressAutoHyphens/>
        <w:snapToGrid w:val="0"/>
        <w:spacing w:line="360" w:lineRule="auto"/>
        <w:ind w:firstLine="567"/>
        <w:jc w:val="both"/>
        <w:rPr>
          <w:rFonts w:eastAsia="Calibri"/>
          <w:szCs w:val="24"/>
          <w:lang w:eastAsia="en-US"/>
        </w:rPr>
      </w:pPr>
      <w:r w:rsidRPr="00196075">
        <w:rPr>
          <w:rFonts w:eastAsia="Calibri"/>
          <w:szCs w:val="24"/>
          <w:lang w:eastAsia="en-US"/>
        </w:rPr>
        <w:t>Ataskaitiniu laikotarpiu pagal poreikį buvo dalyvau</w:t>
      </w:r>
      <w:r w:rsidR="00B8525D">
        <w:rPr>
          <w:rFonts w:eastAsia="Calibri"/>
          <w:szCs w:val="24"/>
          <w:lang w:eastAsia="en-US"/>
        </w:rPr>
        <w:t>ta</w:t>
      </w:r>
      <w:r w:rsidRPr="00196075">
        <w:rPr>
          <w:rFonts w:eastAsia="Calibri"/>
          <w:szCs w:val="24"/>
          <w:lang w:eastAsia="en-US"/>
        </w:rPr>
        <w:t xml:space="preserve"> 11 susirinkim</w:t>
      </w:r>
      <w:r w:rsidR="00B8525D">
        <w:rPr>
          <w:rFonts w:eastAsia="Calibri"/>
          <w:szCs w:val="24"/>
          <w:lang w:eastAsia="en-US"/>
        </w:rPr>
        <w:t>ų</w:t>
      </w:r>
      <w:r w:rsidRPr="00196075">
        <w:rPr>
          <w:rFonts w:eastAsia="Calibri"/>
          <w:szCs w:val="24"/>
          <w:lang w:eastAsia="en-US"/>
        </w:rPr>
        <w:t>, kuriuose buvo svarstomi naujai projektuojamų statinių projektiniai pasiūlymai, dalyvaujama 8 įvairių darbo grupių veikloje.</w:t>
      </w:r>
      <w:r w:rsidR="00F53E92">
        <w:rPr>
          <w:rFonts w:eastAsia="Calibri"/>
          <w:szCs w:val="24"/>
          <w:lang w:eastAsia="en-US"/>
        </w:rPr>
        <w:t xml:space="preserve"> </w:t>
      </w:r>
      <w:r w:rsidR="00F53E92">
        <w:rPr>
          <w:rFonts w:eastAsia="Calibri"/>
          <w:szCs w:val="24"/>
        </w:rPr>
        <w:t>I</w:t>
      </w:r>
      <w:r w:rsidRPr="00196075">
        <w:rPr>
          <w:rFonts w:eastAsia="Calibri"/>
          <w:szCs w:val="24"/>
        </w:rPr>
        <w:t>nicijuota ir organizuota 18 mažos vertės pirkimų (</w:t>
      </w:r>
      <w:r w:rsidRPr="00196075">
        <w:rPr>
          <w:rFonts w:eastAsiaTheme="minorHAnsi"/>
          <w:szCs w:val="24"/>
        </w:rPr>
        <w:t>projektavimo paslaugos, plakatai, lentelės, ženklai, žemės sklypų formavimas, teritorijos tvarkymas, stendai ir t.t.).</w:t>
      </w:r>
      <w:r w:rsidRPr="00196075">
        <w:rPr>
          <w:rFonts w:eastAsia="Calibri"/>
          <w:szCs w:val="24"/>
        </w:rPr>
        <w:t xml:space="preserve"> Tarp jų </w:t>
      </w:r>
      <w:r w:rsidRPr="00196075">
        <w:rPr>
          <w:rFonts w:eastAsia="Calibri"/>
          <w:szCs w:val="24"/>
          <w:lang w:eastAsia="en-US"/>
        </w:rPr>
        <w:t xml:space="preserve">parengtos techninės užduotys pastatų numerių su gatvių pavadinimais lentelių (904 vnt.) bei įvykdytas pirkimas. </w:t>
      </w:r>
    </w:p>
    <w:p w14:paraId="4E9A7827" w14:textId="77777777" w:rsidR="00F76C7D" w:rsidRPr="00196075" w:rsidRDefault="00F76C7D" w:rsidP="00E465FA">
      <w:pPr>
        <w:tabs>
          <w:tab w:val="left" w:pos="993"/>
        </w:tabs>
        <w:spacing w:line="360" w:lineRule="auto"/>
        <w:ind w:firstLine="567"/>
        <w:jc w:val="both"/>
        <w:rPr>
          <w:rFonts w:eastAsia="Calibri"/>
          <w:szCs w:val="24"/>
          <w:lang w:eastAsia="en-US"/>
        </w:rPr>
      </w:pPr>
      <w:r w:rsidRPr="00196075">
        <w:rPr>
          <w:rFonts w:eastAsia="Calibri"/>
          <w:szCs w:val="24"/>
          <w:lang w:eastAsia="en-US"/>
        </w:rPr>
        <w:t>Įgyvendinant priemonę „Visagino miesto teritorijos ribų pažymėjimas, gatvių pavadinimų ir objektų (pastatų) numeracijos ženklinimo darbai“ panaudota 4 969,47 Eur (skirta 5 000 Eur).</w:t>
      </w:r>
    </w:p>
    <w:p w14:paraId="17004AC2" w14:textId="77777777" w:rsidR="00F76C7D" w:rsidRPr="00196075" w:rsidRDefault="00F76C7D" w:rsidP="00E465FA">
      <w:pPr>
        <w:tabs>
          <w:tab w:val="left" w:pos="993"/>
        </w:tabs>
        <w:spacing w:line="360" w:lineRule="auto"/>
        <w:ind w:firstLine="567"/>
        <w:jc w:val="both"/>
        <w:rPr>
          <w:rFonts w:eastAsia="Calibri"/>
          <w:szCs w:val="24"/>
          <w:lang w:eastAsia="en-US"/>
        </w:rPr>
      </w:pPr>
      <w:r w:rsidRPr="00196075">
        <w:rPr>
          <w:rFonts w:eastAsia="Calibri"/>
          <w:szCs w:val="24"/>
          <w:lang w:eastAsia="en-US"/>
        </w:rPr>
        <w:t>Pagal skyriaus kompetenciją buvo parengta ir suderinta 18 projektavimo užduočių (specifikacijų); parengti planų, programų ir planuojamos ūkinės veiklos įgyvendinimo poveikio įsteigtoms ar potencialioms „</w:t>
      </w:r>
      <w:proofErr w:type="spellStart"/>
      <w:r w:rsidRPr="00196075">
        <w:rPr>
          <w:rFonts w:eastAsia="Calibri"/>
          <w:szCs w:val="24"/>
          <w:lang w:eastAsia="en-US"/>
        </w:rPr>
        <w:t>Natura</w:t>
      </w:r>
      <w:proofErr w:type="spellEnd"/>
      <w:r w:rsidRPr="00196075">
        <w:rPr>
          <w:rFonts w:eastAsia="Calibri"/>
          <w:szCs w:val="24"/>
          <w:lang w:eastAsia="en-US"/>
        </w:rPr>
        <w:t xml:space="preserve"> 2000“ teritorijoms reikšmingumo nustatymo tvarkos aprašo priedai 5 projektams.</w:t>
      </w:r>
    </w:p>
    <w:p w14:paraId="0140BF1C" w14:textId="77777777" w:rsidR="00F76C7D" w:rsidRPr="00196075" w:rsidRDefault="00F76C7D" w:rsidP="0025366E">
      <w:pPr>
        <w:tabs>
          <w:tab w:val="left" w:pos="993"/>
        </w:tabs>
        <w:suppressAutoHyphens/>
        <w:snapToGrid w:val="0"/>
        <w:spacing w:line="360" w:lineRule="auto"/>
        <w:ind w:firstLine="709"/>
        <w:jc w:val="both"/>
        <w:rPr>
          <w:rFonts w:eastAsia="Calibri"/>
          <w:szCs w:val="24"/>
          <w:lang w:eastAsia="en-US"/>
        </w:rPr>
      </w:pPr>
      <w:r w:rsidRPr="00196075">
        <w:rPr>
          <w:rFonts w:eastAsia="Calibri"/>
          <w:szCs w:val="24"/>
          <w:lang w:eastAsia="en-US"/>
        </w:rPr>
        <w:lastRenderedPageBreak/>
        <w:t>Organizuotas Visagino savivaldybės teritorijų planavimo komisijos kompleksinis derinimas žemės sklypo (kadastro Nr. 4535/0005:63), esančio Karlų kaime, Visagino savivaldybėje, kaimo plėtros projektui, ūkininko sodybos vietai parinkti.</w:t>
      </w:r>
    </w:p>
    <w:p w14:paraId="2BF0455A" w14:textId="77777777" w:rsidR="00F76C7D" w:rsidRPr="00196075" w:rsidRDefault="00F76C7D" w:rsidP="0025366E">
      <w:pPr>
        <w:pStyle w:val="Betarp"/>
        <w:tabs>
          <w:tab w:val="left" w:pos="993"/>
        </w:tabs>
        <w:spacing w:line="360" w:lineRule="auto"/>
        <w:ind w:firstLine="709"/>
        <w:jc w:val="both"/>
        <w:rPr>
          <w:rFonts w:eastAsia="Calibri"/>
          <w:lang w:eastAsia="en-US"/>
        </w:rPr>
      </w:pPr>
      <w:r w:rsidRPr="00196075">
        <w:rPr>
          <w:rFonts w:eastAsia="Calibri"/>
          <w:lang w:eastAsia="en-US"/>
        </w:rPr>
        <w:t xml:space="preserve">Vykdant statinių naudojimo priežiūrą buvo atlikta 72 statinių techninės priežiūros kontrolė, surašyti patikrinimo aktai. Sudarytas statinių, kurių statyba neužbaigta, sąrašas, jame įrašyti 34 nebaigti statyti pastatai. Į nenaudojamų, neprižiūrimų arba apleistų statinių sąrašą įrašyti 5 statiniai. </w:t>
      </w:r>
    </w:p>
    <w:p w14:paraId="3BA15FAB" w14:textId="77777777" w:rsidR="00F76C7D" w:rsidRPr="00196075" w:rsidRDefault="00F76C7D" w:rsidP="0025366E">
      <w:pPr>
        <w:tabs>
          <w:tab w:val="left" w:pos="709"/>
          <w:tab w:val="left" w:pos="993"/>
        </w:tabs>
        <w:suppressAutoHyphens/>
        <w:spacing w:line="360" w:lineRule="auto"/>
        <w:ind w:firstLine="709"/>
        <w:jc w:val="both"/>
        <w:rPr>
          <w:rFonts w:eastAsia="Calibri"/>
          <w:bCs/>
          <w:i/>
          <w:szCs w:val="24"/>
          <w:u w:val="single"/>
          <w:lang w:eastAsia="ar-SA"/>
        </w:rPr>
      </w:pPr>
      <w:r w:rsidRPr="00196075">
        <w:rPr>
          <w:bCs/>
          <w:i/>
          <w:szCs w:val="24"/>
          <w:u w:val="single"/>
          <w:lang w:eastAsia="ar-SA"/>
        </w:rPr>
        <w:t>Triukšmo valdymo ir reklamos priežiūra</w:t>
      </w:r>
    </w:p>
    <w:p w14:paraId="38DFFD86" w14:textId="77777777" w:rsidR="00F76C7D" w:rsidRPr="00196075" w:rsidRDefault="00F76C7D" w:rsidP="0025366E">
      <w:pPr>
        <w:tabs>
          <w:tab w:val="left" w:pos="709"/>
          <w:tab w:val="left" w:pos="993"/>
        </w:tabs>
        <w:suppressAutoHyphens/>
        <w:spacing w:line="360" w:lineRule="auto"/>
        <w:ind w:firstLine="709"/>
        <w:jc w:val="both"/>
        <w:rPr>
          <w:bCs/>
          <w:szCs w:val="24"/>
          <w:lang w:eastAsia="ar-SA"/>
        </w:rPr>
      </w:pPr>
      <w:r w:rsidRPr="00196075">
        <w:rPr>
          <w:bCs/>
          <w:szCs w:val="24"/>
          <w:lang w:eastAsia="ar-SA"/>
        </w:rPr>
        <w:t xml:space="preserve">Ataskaitiniu laikotarpiu buvo užregistruota </w:t>
      </w:r>
      <w:r w:rsidRPr="00196075">
        <w:rPr>
          <w:rFonts w:eastAsia="Calibri"/>
          <w:szCs w:val="24"/>
          <w:lang w:eastAsia="en-US"/>
        </w:rPr>
        <w:t xml:space="preserve">411  gyventojų (ne ūkio subjektų) ir 26 įmonių (ūkio subjektų) </w:t>
      </w:r>
      <w:r w:rsidRPr="00196075">
        <w:rPr>
          <w:bCs/>
          <w:szCs w:val="24"/>
          <w:lang w:eastAsia="ar-SA"/>
        </w:rPr>
        <w:t xml:space="preserve">triukšmo šaltinių valdytojų pranešimai apie planuojamus statybos, remonto, montavimo darbus gyvenamosiose patalpose. Pranešimuose nurodoma, kad planuojamas triukšmo lygis pagal normas, trukmė per parą nustatytomis valandomis, triukšmo mažinimo priemonės: langų ir durų sandarinimas, kaimynų įspėjimas, pertraukos tarp darbų. </w:t>
      </w:r>
    </w:p>
    <w:p w14:paraId="040DCA1C" w14:textId="77777777" w:rsidR="00F76C7D" w:rsidRPr="00196075" w:rsidRDefault="00F76C7D" w:rsidP="0025366E">
      <w:pPr>
        <w:tabs>
          <w:tab w:val="left" w:pos="709"/>
          <w:tab w:val="left" w:pos="993"/>
          <w:tab w:val="left" w:pos="1440"/>
        </w:tabs>
        <w:spacing w:line="360" w:lineRule="auto"/>
        <w:ind w:firstLine="709"/>
        <w:jc w:val="both"/>
        <w:rPr>
          <w:szCs w:val="24"/>
        </w:rPr>
      </w:pPr>
      <w:r w:rsidRPr="00196075">
        <w:rPr>
          <w:szCs w:val="24"/>
          <w:lang w:eastAsia="ar-SA"/>
        </w:rPr>
        <w:t>Vykdant veiklą reklamos priežiūros srityje buvo</w:t>
      </w:r>
      <w:r w:rsidRPr="00196075">
        <w:rPr>
          <w:i/>
          <w:szCs w:val="24"/>
          <w:lang w:eastAsia="ar-SA"/>
        </w:rPr>
        <w:t xml:space="preserve"> </w:t>
      </w:r>
      <w:r w:rsidRPr="00196075">
        <w:rPr>
          <w:szCs w:val="24"/>
        </w:rPr>
        <w:t>išduoti 67 leidimai išorinei reklamai įrengti. Parengta 72 direktoriaus įsakymas ir 87 raštai (atsakymai) gyventojams ir įmonėms.</w:t>
      </w:r>
    </w:p>
    <w:p w14:paraId="200F5224" w14:textId="77777777" w:rsidR="00F76C7D" w:rsidRPr="00196075" w:rsidRDefault="00F76C7D" w:rsidP="0025366E">
      <w:pPr>
        <w:tabs>
          <w:tab w:val="left" w:pos="709"/>
        </w:tabs>
        <w:snapToGrid w:val="0"/>
        <w:spacing w:line="360" w:lineRule="auto"/>
        <w:ind w:firstLine="709"/>
        <w:jc w:val="both"/>
        <w:rPr>
          <w:szCs w:val="24"/>
        </w:rPr>
      </w:pPr>
      <w:r w:rsidRPr="00196075">
        <w:rPr>
          <w:szCs w:val="24"/>
        </w:rPr>
        <w:t>Informacija apie gautą vietinę rinkliavą už išorinės reklamos leidimo išdavimą kiekvieną mėnesį pateikiama Apskaitos skyriui. Per 2020 m. vietinės rinkliavos už išorinės reklamos leidimo išdavimą surinkta 7 328 (2019 m. – 5 803,46) Eur.</w:t>
      </w:r>
    </w:p>
    <w:p w14:paraId="06CEEAE0" w14:textId="77777777" w:rsidR="00F76C7D" w:rsidRPr="00196075" w:rsidRDefault="00F76C7D" w:rsidP="00E465FA">
      <w:pPr>
        <w:tabs>
          <w:tab w:val="left" w:pos="709"/>
        </w:tabs>
        <w:snapToGrid w:val="0"/>
        <w:spacing w:line="360" w:lineRule="auto"/>
        <w:ind w:firstLine="567"/>
        <w:jc w:val="both"/>
      </w:pPr>
      <w:r w:rsidRPr="00196075">
        <w:rPr>
          <w:szCs w:val="24"/>
        </w:rPr>
        <w:t xml:space="preserve">Parengtos 46 bylos </w:t>
      </w:r>
      <w:r w:rsidRPr="00196075">
        <w:t>dėl Lietuvos Respublikos reklamos įstatymo 12 str. 1 d. 5 p. pažeidimo. Dokumentai perduoti Viešosios tvarkos ir rinkliavų skyriui protokolų surašymui.</w:t>
      </w:r>
    </w:p>
    <w:p w14:paraId="4B1544E7" w14:textId="77777777" w:rsidR="00F76C7D" w:rsidRPr="00196075" w:rsidRDefault="00F76C7D" w:rsidP="0025366E">
      <w:pPr>
        <w:tabs>
          <w:tab w:val="left" w:pos="709"/>
        </w:tabs>
        <w:snapToGrid w:val="0"/>
        <w:spacing w:line="360" w:lineRule="auto"/>
        <w:ind w:firstLine="709"/>
        <w:jc w:val="both"/>
        <w:rPr>
          <w:szCs w:val="24"/>
        </w:rPr>
      </w:pPr>
      <w:r w:rsidRPr="00196075">
        <w:rPr>
          <w:szCs w:val="24"/>
        </w:rPr>
        <w:t xml:space="preserve">2020 m. lapkričio 20 d. Visagino savivaldybės tarybos sprendimu Nr. TS-246 </w:t>
      </w:r>
      <w:r w:rsidRPr="00196075">
        <w:rPr>
          <w:szCs w:val="24"/>
          <w:shd w:val="clear" w:color="auto" w:fill="FFFFFF"/>
        </w:rPr>
        <w:t xml:space="preserve">„Dėl </w:t>
      </w:r>
      <w:r w:rsidR="00B8525D">
        <w:rPr>
          <w:szCs w:val="24"/>
          <w:shd w:val="clear" w:color="auto" w:fill="FFFFFF"/>
        </w:rPr>
        <w:t>V</w:t>
      </w:r>
      <w:r w:rsidRPr="00196075">
        <w:rPr>
          <w:szCs w:val="24"/>
          <w:shd w:val="clear" w:color="auto" w:fill="FFFFFF"/>
        </w:rPr>
        <w:t>ietinės rinkliavos už leidimo įrengti išorinę reklamą Visagino savivaldybės teritorijoje išdavimą nuostatų patvirtinimo“ patvirtinti Vietinės rinkliavos už leidimo įrengti išorinę reklamą Visagino savivaldybės teritorijoje išdavimą nuostatai.</w:t>
      </w:r>
    </w:p>
    <w:p w14:paraId="0A012E3C" w14:textId="77777777" w:rsidR="00F76C7D" w:rsidRPr="00196075" w:rsidRDefault="00F76C7D" w:rsidP="0025366E">
      <w:pPr>
        <w:snapToGrid w:val="0"/>
        <w:spacing w:line="360" w:lineRule="auto"/>
        <w:ind w:firstLine="709"/>
        <w:jc w:val="both"/>
        <w:rPr>
          <w:szCs w:val="24"/>
          <w:u w:val="single"/>
        </w:rPr>
      </w:pPr>
      <w:r w:rsidRPr="00196075">
        <w:rPr>
          <w:i/>
          <w:szCs w:val="24"/>
          <w:u w:val="single"/>
        </w:rPr>
        <w:t>Visagino savivaldybės saugaus eismo komisijos veikla</w:t>
      </w:r>
    </w:p>
    <w:p w14:paraId="6A575EE1" w14:textId="77777777" w:rsidR="00F76C7D" w:rsidRPr="00196075" w:rsidRDefault="00F76C7D" w:rsidP="0025366E">
      <w:pPr>
        <w:spacing w:line="360" w:lineRule="auto"/>
        <w:ind w:firstLine="709"/>
        <w:jc w:val="both"/>
        <w:rPr>
          <w:szCs w:val="24"/>
        </w:rPr>
      </w:pPr>
      <w:r w:rsidRPr="00196075">
        <w:rPr>
          <w:szCs w:val="24"/>
        </w:rPr>
        <w:t xml:space="preserve">Ataskaitiniu laikotarpiu </w:t>
      </w:r>
      <w:r w:rsidR="00F53E92">
        <w:rPr>
          <w:szCs w:val="24"/>
        </w:rPr>
        <w:t>į</w:t>
      </w:r>
      <w:r w:rsidRPr="00196075">
        <w:rPr>
          <w:szCs w:val="24"/>
        </w:rPr>
        <w:t>vyko 13 posėdži</w:t>
      </w:r>
      <w:r w:rsidR="00F53E92">
        <w:rPr>
          <w:szCs w:val="24"/>
        </w:rPr>
        <w:t>ų</w:t>
      </w:r>
      <w:r w:rsidRPr="00196075">
        <w:rPr>
          <w:szCs w:val="24"/>
        </w:rPr>
        <w:t xml:space="preserve"> (paruošti 13 protokolai, 13 įsakymai). 2020 m. rugpjūčio 17 d. Visagino savivaldybės administracijos direktoriaus įsakymu Nr. ĮV-E-411 „</w:t>
      </w:r>
      <w:proofErr w:type="spellStart"/>
      <w:r w:rsidRPr="00196075">
        <w:rPr>
          <w:szCs w:val="24"/>
          <w:lang w:val="en-US" w:eastAsia="ru-RU"/>
        </w:rPr>
        <w:t>Dėl</w:t>
      </w:r>
      <w:proofErr w:type="spellEnd"/>
      <w:r w:rsidRPr="00196075">
        <w:rPr>
          <w:szCs w:val="24"/>
          <w:lang w:val="en-US" w:eastAsia="ru-RU"/>
        </w:rPr>
        <w:t xml:space="preserve"> Visagino </w:t>
      </w:r>
      <w:r w:rsidRPr="00F53E92">
        <w:rPr>
          <w:szCs w:val="24"/>
        </w:rPr>
        <w:t>savivaldybės administracijos direktoriaus 2015 m. lapkričio 9 d. įsakymo Nr. ĮV-1166 „Dėl Visagino savivaldybės saugaus eismo komisijos sudarymo“ pakeitimo</w:t>
      </w:r>
      <w:r w:rsidRPr="00196075">
        <w:rPr>
          <w:szCs w:val="24"/>
        </w:rPr>
        <w:t xml:space="preserve">“ pakeista komisijos sudėtis. </w:t>
      </w:r>
    </w:p>
    <w:p w14:paraId="34DFC896" w14:textId="77777777" w:rsidR="00F76C7D" w:rsidRPr="00196075" w:rsidRDefault="00F76C7D" w:rsidP="0025366E">
      <w:pPr>
        <w:spacing w:line="360" w:lineRule="auto"/>
        <w:ind w:firstLine="709"/>
        <w:jc w:val="both"/>
        <w:rPr>
          <w:i/>
          <w:szCs w:val="24"/>
          <w:u w:val="single"/>
        </w:rPr>
      </w:pPr>
      <w:r w:rsidRPr="00196075">
        <w:rPr>
          <w:i/>
          <w:szCs w:val="24"/>
          <w:u w:val="single"/>
        </w:rPr>
        <w:t xml:space="preserve">Visagino savivaldybės želdynų ir želdinių apsaugos, priežiūros ir tvarkymo komisijos veikla </w:t>
      </w:r>
    </w:p>
    <w:p w14:paraId="081EFD16" w14:textId="77777777" w:rsidR="00F76C7D" w:rsidRPr="00196075" w:rsidRDefault="00F76C7D" w:rsidP="0025366E">
      <w:pPr>
        <w:spacing w:line="360" w:lineRule="auto"/>
        <w:ind w:firstLine="709"/>
        <w:jc w:val="both"/>
        <w:rPr>
          <w:szCs w:val="24"/>
        </w:rPr>
      </w:pPr>
      <w:r w:rsidRPr="00196075">
        <w:rPr>
          <w:iCs/>
          <w:szCs w:val="24"/>
        </w:rPr>
        <w:t>Ataskaitiniu laikotarpiu vyko</w:t>
      </w:r>
      <w:r w:rsidRPr="00196075">
        <w:rPr>
          <w:szCs w:val="24"/>
        </w:rPr>
        <w:t xml:space="preserve"> 19 posėdžių (paruošta 19 protokolų, 11 želdinių atkuriamosios vertės apskaičiavimo aktų). 2020 m. gegužės 5 d. Visagino savivaldybės administracijos direktoriaus įsakymu Nr. ĮV-E-230 „</w:t>
      </w:r>
      <w:r w:rsidRPr="00196075">
        <w:rPr>
          <w:szCs w:val="24"/>
          <w:lang w:eastAsia="ru-RU"/>
        </w:rPr>
        <w:t>Dėl Visagino savivaldybės želdynų ir želdinių apsaugos ir priežiūros komisijos sudarymo ir jos nuostatų patvirtinimo“</w:t>
      </w:r>
      <w:r w:rsidRPr="00196075">
        <w:rPr>
          <w:szCs w:val="24"/>
        </w:rPr>
        <w:t xml:space="preserve"> sudaryta nauja komisija, pat</w:t>
      </w:r>
      <w:r w:rsidR="00F53E92">
        <w:rPr>
          <w:szCs w:val="24"/>
        </w:rPr>
        <w:t>v</w:t>
      </w:r>
      <w:r w:rsidRPr="00196075">
        <w:rPr>
          <w:szCs w:val="24"/>
        </w:rPr>
        <w:t xml:space="preserve">irtinti jos nuostatai. </w:t>
      </w:r>
    </w:p>
    <w:p w14:paraId="27DFD942" w14:textId="77777777" w:rsidR="00F76C7D" w:rsidRDefault="00F76C7D" w:rsidP="00E6524F">
      <w:pPr>
        <w:spacing w:line="360" w:lineRule="auto"/>
        <w:ind w:firstLine="709"/>
        <w:jc w:val="both"/>
        <w:rPr>
          <w:szCs w:val="24"/>
          <w:shd w:val="clear" w:color="auto" w:fill="FFFFFF"/>
        </w:rPr>
      </w:pPr>
      <w:r w:rsidRPr="00196075">
        <w:rPr>
          <w:szCs w:val="24"/>
        </w:rPr>
        <w:lastRenderedPageBreak/>
        <w:t>2020 m. gegužės 28 d. Visagino savivaldybės tarybos sprendimu Nr. TS-131 „</w:t>
      </w:r>
      <w:r w:rsidRPr="00196075">
        <w:rPr>
          <w:szCs w:val="24"/>
          <w:lang w:eastAsia="ru-RU"/>
        </w:rPr>
        <w:t xml:space="preserve">Dėl Visagino savivaldybės želdynų ir želdinių apsaugos taisyklių patvirtinimo“ patvirtintos Visagino savivaldybės želdynų ir želdinių apsaugos taisyklės, </w:t>
      </w:r>
      <w:r w:rsidRPr="00196075">
        <w:rPr>
          <w:szCs w:val="24"/>
        </w:rPr>
        <w:t>2020 m. birželio 30 d. Visagino savivaldybės tarybos sprendimu Nr. TS-157 „</w:t>
      </w:r>
      <w:r w:rsidRPr="00196075">
        <w:rPr>
          <w:szCs w:val="24"/>
          <w:shd w:val="clear" w:color="auto" w:fill="FFFFFF"/>
        </w:rPr>
        <w:t xml:space="preserve">Dėl Visagino savivaldybės tarybos 2020 m. gegužės 28 d. sprendimo </w:t>
      </w:r>
      <w:r w:rsidR="00E6524F">
        <w:rPr>
          <w:szCs w:val="24"/>
          <w:shd w:val="clear" w:color="auto" w:fill="FFFFFF"/>
        </w:rPr>
        <w:t xml:space="preserve">                     </w:t>
      </w:r>
      <w:r w:rsidRPr="00196075">
        <w:rPr>
          <w:szCs w:val="24"/>
          <w:shd w:val="clear" w:color="auto" w:fill="FFFFFF"/>
        </w:rPr>
        <w:t>Nr. TS-131 „Dėl Visagino savivaldybės želdynų ir želdinių apsaugos taisyklių patvirtinimo“ pakeitimo“ minėtos taisyklės pakeistos.</w:t>
      </w:r>
    </w:p>
    <w:p w14:paraId="519E8F85" w14:textId="77777777" w:rsidR="00E6524F" w:rsidRPr="00196075" w:rsidRDefault="00E6524F" w:rsidP="0025366E">
      <w:pPr>
        <w:spacing w:line="360" w:lineRule="auto"/>
        <w:ind w:firstLine="709"/>
        <w:jc w:val="both"/>
        <w:rPr>
          <w:szCs w:val="24"/>
        </w:rPr>
      </w:pPr>
    </w:p>
    <w:tbl>
      <w:tblPr>
        <w:tblW w:w="0" w:type="auto"/>
        <w:shd w:val="clear" w:color="auto" w:fill="EDEDED"/>
        <w:tblLook w:val="04A0" w:firstRow="1" w:lastRow="0" w:firstColumn="1" w:lastColumn="0" w:noHBand="0" w:noVBand="1"/>
      </w:tblPr>
      <w:tblGrid>
        <w:gridCol w:w="9638"/>
      </w:tblGrid>
      <w:tr w:rsidR="00181769" w:rsidRPr="00D843A3" w14:paraId="288EECC9" w14:textId="77777777" w:rsidTr="00F76C7D">
        <w:tc>
          <w:tcPr>
            <w:tcW w:w="9638" w:type="dxa"/>
            <w:shd w:val="clear" w:color="auto" w:fill="EDEDED"/>
          </w:tcPr>
          <w:p w14:paraId="4AF4B34A" w14:textId="77777777" w:rsidR="00181769" w:rsidRPr="00D843A3" w:rsidRDefault="00181769" w:rsidP="00C42D7A">
            <w:pPr>
              <w:pStyle w:val="Antrat3"/>
              <w:ind w:right="-23"/>
              <w:rPr>
                <w:rFonts w:ascii="Times New Roman" w:hAnsi="Times New Roman"/>
                <w:sz w:val="24"/>
                <w:szCs w:val="24"/>
              </w:rPr>
            </w:pPr>
            <w:bookmarkStart w:id="63" w:name="_Toc36627289"/>
            <w:bookmarkStart w:id="64" w:name="_Hlk510783844"/>
            <w:bookmarkStart w:id="65" w:name="_Hlk35344097"/>
            <w:bookmarkStart w:id="66" w:name="_Hlk506449469"/>
            <w:bookmarkEnd w:id="62"/>
            <w:r w:rsidRPr="00D843A3">
              <w:rPr>
                <w:rFonts w:ascii="Times New Roman" w:hAnsi="Times New Roman"/>
                <w:bCs w:val="0"/>
                <w:color w:val="365F91"/>
                <w:sz w:val="24"/>
                <w:szCs w:val="24"/>
              </w:rPr>
              <w:t>2.</w:t>
            </w:r>
            <w:r w:rsidR="00390020">
              <w:rPr>
                <w:rFonts w:ascii="Times New Roman" w:hAnsi="Times New Roman"/>
                <w:bCs w:val="0"/>
                <w:color w:val="365F91"/>
                <w:sz w:val="24"/>
                <w:szCs w:val="24"/>
              </w:rPr>
              <w:t>4</w:t>
            </w:r>
            <w:r w:rsidRPr="00D843A3">
              <w:rPr>
                <w:rFonts w:ascii="Times New Roman" w:hAnsi="Times New Roman"/>
                <w:bCs w:val="0"/>
                <w:color w:val="365F91"/>
                <w:sz w:val="24"/>
                <w:szCs w:val="24"/>
              </w:rPr>
              <w:t>.2. Investicinių projektų įgyvendinimas</w:t>
            </w:r>
            <w:bookmarkEnd w:id="63"/>
          </w:p>
        </w:tc>
      </w:tr>
    </w:tbl>
    <w:p w14:paraId="0E1E98C4" w14:textId="77777777" w:rsidR="004B4CA5" w:rsidRPr="00D843A3" w:rsidRDefault="004B4CA5" w:rsidP="005A07F7">
      <w:pPr>
        <w:spacing w:line="360" w:lineRule="auto"/>
        <w:ind w:right="-23" w:firstLine="567"/>
        <w:rPr>
          <w:szCs w:val="24"/>
          <w:highlight w:val="yellow"/>
        </w:rPr>
      </w:pPr>
    </w:p>
    <w:p w14:paraId="46D73E17" w14:textId="77777777" w:rsidR="00B60C25" w:rsidRPr="00B60C25" w:rsidRDefault="00B60C25" w:rsidP="009931F8">
      <w:pPr>
        <w:spacing w:line="360" w:lineRule="auto"/>
        <w:ind w:right="-23" w:firstLine="567"/>
        <w:rPr>
          <w:b/>
          <w:bCs/>
          <w:i/>
          <w:iCs/>
          <w:szCs w:val="24"/>
          <w:u w:val="single"/>
        </w:rPr>
      </w:pPr>
      <w:r w:rsidRPr="00B60C25">
        <w:rPr>
          <w:b/>
          <w:bCs/>
          <w:i/>
          <w:iCs/>
          <w:szCs w:val="24"/>
          <w:u w:val="single"/>
        </w:rPr>
        <w:t>Energijos taupymo projektai</w:t>
      </w:r>
    </w:p>
    <w:p w14:paraId="4A75DC9C" w14:textId="77777777" w:rsidR="000373A3" w:rsidRPr="000373A3" w:rsidRDefault="000373A3" w:rsidP="009931F8">
      <w:pPr>
        <w:spacing w:line="360" w:lineRule="auto"/>
        <w:ind w:right="-23" w:firstLine="567"/>
        <w:jc w:val="both"/>
        <w:rPr>
          <w:szCs w:val="24"/>
        </w:rPr>
      </w:pPr>
      <w:r w:rsidRPr="000373A3">
        <w:rPr>
          <w:szCs w:val="24"/>
        </w:rPr>
        <w:t>Visagino savivaldybė, siekdama taupyti energetinius išteklius, ir toliau intensyviai investuoja į viešąją infrastruktūrą diegdama energijos efektyvumą didinančias priemones. Vienas efektyviausių būdų mažinti energijos sąnaudas – renovuoti senus pastatus, tuomet galima ne tik gerokai sumažinti šildymo kaštus, bet ir iš esmės pagerinti sąlygas.</w:t>
      </w:r>
    </w:p>
    <w:p w14:paraId="269D27DD" w14:textId="77777777" w:rsidR="000373A3" w:rsidRPr="000373A3" w:rsidRDefault="000373A3" w:rsidP="009931F8">
      <w:pPr>
        <w:spacing w:line="360" w:lineRule="auto"/>
        <w:ind w:right="-23" w:firstLine="567"/>
        <w:jc w:val="both"/>
        <w:rPr>
          <w:szCs w:val="24"/>
        </w:rPr>
      </w:pPr>
      <w:r w:rsidRPr="000373A3">
        <w:rPr>
          <w:szCs w:val="24"/>
        </w:rPr>
        <w:t>Visagino savivaldybė, siekdama taupyti energetinius išteklius ir gerinti vaikų ugdymo ir personalo darbo sąlygas, investuoja į biudžetinių įstaigų atnaujinimą.</w:t>
      </w:r>
    </w:p>
    <w:p w14:paraId="760EFEEE" w14:textId="77777777" w:rsidR="000373A3" w:rsidRPr="000373A3" w:rsidRDefault="000373A3" w:rsidP="009931F8">
      <w:pPr>
        <w:spacing w:line="360" w:lineRule="auto"/>
        <w:ind w:right="-23" w:firstLine="567"/>
        <w:jc w:val="both"/>
        <w:rPr>
          <w:b/>
          <w:bCs/>
          <w:i/>
          <w:iCs/>
          <w:szCs w:val="24"/>
        </w:rPr>
      </w:pPr>
      <w:r w:rsidRPr="00DA0E31">
        <w:rPr>
          <w:bCs/>
          <w:i/>
          <w:iCs/>
          <w:szCs w:val="24"/>
          <w:u w:val="single"/>
        </w:rPr>
        <w:t>Projektas „Visagino savivaldybės viešųjų pastatų energijos efektyvumo didinimas (4 etapas</w:t>
      </w:r>
      <w:r w:rsidRPr="00DA0E31">
        <w:rPr>
          <w:b/>
          <w:bCs/>
          <w:i/>
          <w:iCs/>
          <w:szCs w:val="24"/>
        </w:rPr>
        <w:t>)</w:t>
      </w:r>
      <w:r w:rsidRPr="00DA0E31">
        <w:rPr>
          <w:i/>
          <w:iCs/>
          <w:szCs w:val="24"/>
        </w:rPr>
        <w:t>“</w:t>
      </w:r>
    </w:p>
    <w:p w14:paraId="3856F2C3" w14:textId="77777777" w:rsidR="000373A3" w:rsidRPr="007115D6" w:rsidRDefault="000373A3" w:rsidP="007115D6">
      <w:pPr>
        <w:pStyle w:val="Betarp1"/>
        <w:spacing w:line="360" w:lineRule="auto"/>
        <w:ind w:firstLine="567"/>
        <w:jc w:val="both"/>
        <w:rPr>
          <w:noProof w:val="0"/>
          <w:szCs w:val="24"/>
          <w:lang w:val="lt-LT" w:eastAsia="lt-LT"/>
        </w:rPr>
      </w:pPr>
      <w:r w:rsidRPr="007115D6">
        <w:rPr>
          <w:noProof w:val="0"/>
          <w:szCs w:val="24"/>
          <w:lang w:val="lt-LT" w:eastAsia="lt-LT"/>
        </w:rPr>
        <w:t>Siekiant Ignalinos atominės elektrinės eksploatavimo nutraukimo tarpinstitucinio veiklos plano tikslo „Sušvelninti neigiamus Ignalinos AE eksploatavimo nutraukimo socialinius ir ekonominius padarinius Ignalinos AE regionui“ bei vykdant uždavinį „Sumažinti energijos suvartojimą visuomeninės paskirties objektuose ir daugiabučiuose namuose Ignalinos AE regione“ per 2020 m. buvo baigtos projekto 2D.08/02/VEE.04 „Visagino savivaldybės viešųjų pastatų energijos efektyvumo didinimas (4 etapas)“ įgyvendinimas.</w:t>
      </w:r>
    </w:p>
    <w:p w14:paraId="7AABF7E1" w14:textId="230FB145" w:rsidR="000373A3" w:rsidRPr="007115D6" w:rsidRDefault="000373A3" w:rsidP="007115D6">
      <w:pPr>
        <w:pStyle w:val="Betarp1"/>
        <w:spacing w:line="360" w:lineRule="auto"/>
        <w:ind w:firstLine="567"/>
        <w:jc w:val="both"/>
        <w:rPr>
          <w:noProof w:val="0"/>
          <w:szCs w:val="24"/>
          <w:lang w:val="lt-LT" w:eastAsia="lt-LT"/>
        </w:rPr>
      </w:pPr>
      <w:r w:rsidRPr="007115D6">
        <w:rPr>
          <w:noProof w:val="0"/>
          <w:szCs w:val="24"/>
          <w:lang w:val="lt-LT" w:eastAsia="lt-LT"/>
        </w:rPr>
        <w:t xml:space="preserve">Iš viso pagal projektą buvo planuojama modernizuoti (atnaujinti) </w:t>
      </w:r>
      <w:r w:rsidR="007115D6" w:rsidRPr="007115D6">
        <w:rPr>
          <w:noProof w:val="0"/>
          <w:szCs w:val="24"/>
          <w:lang w:val="lt-LT" w:eastAsia="lt-LT"/>
        </w:rPr>
        <w:t xml:space="preserve">12 </w:t>
      </w:r>
      <w:r w:rsidRPr="007115D6">
        <w:rPr>
          <w:noProof w:val="0"/>
          <w:szCs w:val="24"/>
          <w:lang w:val="lt-LT" w:eastAsia="lt-LT"/>
        </w:rPr>
        <w:t xml:space="preserve">Visagino savivaldybės </w:t>
      </w:r>
      <w:r w:rsidR="00B8525D" w:rsidRPr="007115D6">
        <w:rPr>
          <w:noProof w:val="0"/>
          <w:szCs w:val="24"/>
          <w:lang w:val="lt-LT" w:eastAsia="lt-LT"/>
        </w:rPr>
        <w:t xml:space="preserve"> </w:t>
      </w:r>
      <w:r w:rsidRPr="007115D6">
        <w:rPr>
          <w:noProof w:val="0"/>
          <w:szCs w:val="24"/>
          <w:lang w:val="lt-LT" w:eastAsia="lt-LT"/>
        </w:rPr>
        <w:t>viešųjų pastatų</w:t>
      </w:r>
      <w:r w:rsidR="007115D6" w:rsidRPr="007115D6">
        <w:rPr>
          <w:noProof w:val="0"/>
          <w:szCs w:val="24"/>
          <w:lang w:val="lt-LT" w:eastAsia="lt-LT"/>
        </w:rPr>
        <w:t xml:space="preserve">, modernizuota 11. </w:t>
      </w:r>
      <w:r w:rsidRPr="007115D6">
        <w:rPr>
          <w:noProof w:val="0"/>
          <w:szCs w:val="24"/>
          <w:lang w:val="lt-LT" w:eastAsia="lt-LT"/>
        </w:rPr>
        <w:t xml:space="preserve">Bendras projekto biudžetas </w:t>
      </w:r>
      <w:r w:rsidR="007115D6" w:rsidRPr="007115D6">
        <w:rPr>
          <w:noProof w:val="0"/>
          <w:szCs w:val="24"/>
          <w:lang w:val="lt-LT" w:eastAsia="lt-LT"/>
        </w:rPr>
        <w:t>4 731 578,39</w:t>
      </w:r>
      <w:r w:rsidR="007115D6">
        <w:rPr>
          <w:noProof w:val="0"/>
          <w:szCs w:val="24"/>
          <w:lang w:val="lt-LT" w:eastAsia="lt-LT"/>
        </w:rPr>
        <w:t xml:space="preserve"> Eur</w:t>
      </w:r>
      <w:r w:rsidR="00E068B4">
        <w:rPr>
          <w:noProof w:val="0"/>
          <w:szCs w:val="24"/>
          <w:lang w:val="lt-LT" w:eastAsia="lt-LT"/>
        </w:rPr>
        <w:t xml:space="preserve"> su PVM</w:t>
      </w:r>
      <w:r w:rsidR="007115D6">
        <w:rPr>
          <w:noProof w:val="0"/>
          <w:szCs w:val="24"/>
          <w:lang w:val="lt-LT" w:eastAsia="lt-LT"/>
        </w:rPr>
        <w:t>. P</w:t>
      </w:r>
      <w:r w:rsidRPr="007115D6">
        <w:rPr>
          <w:noProof w:val="0"/>
          <w:szCs w:val="24"/>
          <w:lang w:val="lt-LT" w:eastAsia="lt-LT"/>
        </w:rPr>
        <w:t xml:space="preserve">rojekto įgyvendinimo pradžia 2013 metai. Iki 2018 m. buvo sėkmingai modernizuoti 7 objektai (2015 m. – Visagino kūrybos namų pastatas, esantis </w:t>
      </w:r>
      <w:proofErr w:type="spellStart"/>
      <w:r w:rsidRPr="007115D6">
        <w:rPr>
          <w:noProof w:val="0"/>
          <w:szCs w:val="24"/>
          <w:lang w:val="lt-LT" w:eastAsia="lt-LT"/>
        </w:rPr>
        <w:t>Sedulinos</w:t>
      </w:r>
      <w:proofErr w:type="spellEnd"/>
      <w:r w:rsidRPr="007115D6">
        <w:rPr>
          <w:noProof w:val="0"/>
          <w:szCs w:val="24"/>
          <w:lang w:val="lt-LT" w:eastAsia="lt-LT"/>
        </w:rPr>
        <w:t xml:space="preserve"> al. 49, Visagino „Žiburio“ pagrindinės mokyklos pastatas, Visagino rekreacijos paslaugų centro pastatas, esantis Vilties g. 5A, 2016 m. – modernizuoti 4 objektai: Visagino pirminės sveikatos priežiūros centro pastatas, Visagino socialinių paslaugų centro pastatas, Visagino kultūros centro pastatas „Bangos“ salė, Visagino rekreacijos paslaugų centro pastatas, esantis Draugystės g. 10B, Kultūros centro pastatas, esantis Vilties g. 5.,Visagino vaikų lopšelio-darželio „Ąžuoliukas“</w:t>
      </w:r>
      <w:r w:rsidR="00B8525D" w:rsidRPr="007115D6">
        <w:rPr>
          <w:noProof w:val="0"/>
          <w:szCs w:val="24"/>
          <w:lang w:val="lt-LT" w:eastAsia="lt-LT"/>
        </w:rPr>
        <w:t xml:space="preserve"> pastatas</w:t>
      </w:r>
      <w:r w:rsidRPr="007115D6">
        <w:rPr>
          <w:noProof w:val="0"/>
          <w:szCs w:val="24"/>
          <w:lang w:val="lt-LT" w:eastAsia="lt-LT"/>
        </w:rPr>
        <w:t>).</w:t>
      </w:r>
    </w:p>
    <w:p w14:paraId="32517929" w14:textId="77777777" w:rsidR="000373A3" w:rsidRPr="000373A3" w:rsidRDefault="000373A3" w:rsidP="007115D6">
      <w:pPr>
        <w:spacing w:line="360" w:lineRule="auto"/>
        <w:ind w:right="-23" w:firstLine="567"/>
        <w:jc w:val="both"/>
        <w:rPr>
          <w:szCs w:val="24"/>
        </w:rPr>
      </w:pPr>
      <w:r w:rsidRPr="000373A3">
        <w:rPr>
          <w:szCs w:val="24"/>
        </w:rPr>
        <w:lastRenderedPageBreak/>
        <w:t xml:space="preserve">Projekto veiklai </w:t>
      </w:r>
      <w:r w:rsidRPr="007115D6">
        <w:rPr>
          <w:szCs w:val="24"/>
        </w:rPr>
        <w:t>„Visagino „Gerosios vilties“ vidurinės mokyklos pastato apšiltinimas</w:t>
      </w:r>
      <w:r w:rsidRPr="007115D6">
        <w:rPr>
          <w:i/>
          <w:szCs w:val="24"/>
        </w:rPr>
        <w:t>“</w:t>
      </w:r>
      <w:r w:rsidRPr="000373A3">
        <w:rPr>
          <w:szCs w:val="24"/>
        </w:rPr>
        <w:t xml:space="preserve"> (dabar Visagino „Gerosios vilties“ progimnazija) įgyvendinti 2014 m. gegužės 7 d. buvo pasirašyta sutartis Nr. CPO35857, kurios vertė 749 308,13 Eur. Rangovas – UAB „</w:t>
      </w:r>
      <w:proofErr w:type="spellStart"/>
      <w:r w:rsidRPr="000373A3">
        <w:rPr>
          <w:szCs w:val="24"/>
        </w:rPr>
        <w:t>Vilstata</w:t>
      </w:r>
      <w:proofErr w:type="spellEnd"/>
      <w:r w:rsidRPr="000373A3">
        <w:rPr>
          <w:szCs w:val="24"/>
        </w:rPr>
        <w:t>“. 2014 m. birželio 16 d. buvo pasirašyta techninės priežiūros sutartis Nr. CPO37179/5-187, kurios vertė 5 465,12 Eur.</w:t>
      </w:r>
      <w:r w:rsidR="00E6524F">
        <w:rPr>
          <w:szCs w:val="24"/>
        </w:rPr>
        <w:t xml:space="preserve">                   </w:t>
      </w:r>
      <w:r w:rsidRPr="000373A3">
        <w:rPr>
          <w:szCs w:val="24"/>
        </w:rPr>
        <w:t xml:space="preserve"> 2016 m. pabaigoje darbai pagal projektą jau nevyko, buvo sustabdyti. 2017 m. baigėsi teismo procedūros bei vyko parengiamieji darbai dėl naujo darbų pirkimo.</w:t>
      </w:r>
    </w:p>
    <w:p w14:paraId="7AA1EEA3" w14:textId="77777777" w:rsidR="000373A3" w:rsidRPr="000373A3" w:rsidRDefault="000373A3" w:rsidP="009931F8">
      <w:pPr>
        <w:spacing w:line="360" w:lineRule="auto"/>
        <w:ind w:right="-23" w:firstLine="567"/>
        <w:jc w:val="both"/>
        <w:rPr>
          <w:szCs w:val="24"/>
        </w:rPr>
      </w:pPr>
      <w:r w:rsidRPr="000373A3">
        <w:rPr>
          <w:szCs w:val="24"/>
        </w:rPr>
        <w:t xml:space="preserve">2018 m. spalio 24 d. pasirašyta objekto „Visagino „Gerosios vilties“ vidurinės mokyklos pastato atnaujinimo (modernizavimo) darbai“ rangos sutartis su UAB „Dengsta“, kurios vertė </w:t>
      </w:r>
      <w:r w:rsidR="00E6524F">
        <w:rPr>
          <w:szCs w:val="24"/>
        </w:rPr>
        <w:t xml:space="preserve">                 </w:t>
      </w:r>
      <w:r w:rsidRPr="000373A3">
        <w:rPr>
          <w:szCs w:val="24"/>
        </w:rPr>
        <w:t xml:space="preserve">                    278 715,03 Eur su PVM. </w:t>
      </w:r>
    </w:p>
    <w:p w14:paraId="314CCDC4" w14:textId="77777777" w:rsidR="000373A3" w:rsidRPr="000373A3" w:rsidRDefault="000373A3" w:rsidP="009931F8">
      <w:pPr>
        <w:spacing w:line="360" w:lineRule="auto"/>
        <w:ind w:right="-23" w:firstLine="567"/>
        <w:jc w:val="both"/>
        <w:rPr>
          <w:noProof/>
          <w:lang w:val="en-GB" w:eastAsia="en-US"/>
        </w:rPr>
      </w:pPr>
      <w:r w:rsidRPr="000373A3">
        <w:rPr>
          <w:noProof/>
          <w:lang w:eastAsia="en-US"/>
        </w:rPr>
        <w:t xml:space="preserve">2018 m. gruodžio 31 d. pasirašyta objekto „Visagino „Gerosios vilties“ vidurinės mokyklos pastato atnaujinimo (modernizavimo) darbai“ darbų techninės priežiūros paslaugų sutartis                            Nr. </w:t>
      </w:r>
      <w:r w:rsidRPr="000373A3">
        <w:rPr>
          <w:noProof/>
          <w:lang w:val="en-GB" w:eastAsia="en-US"/>
        </w:rPr>
        <w:t xml:space="preserve">CPO116689 su UAB „Statybos projektų valdymo grupė“, kurios vertė 3418,25 Eur su PVM. </w:t>
      </w:r>
    </w:p>
    <w:p w14:paraId="6A7E9711"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2019 m. toliau vyko minėto pastato atnaujinimo (modernizavimo) darbų techninės priežiūros paslaugų įgyvendinimas, ataskaitiniu laikotarpiu investuota 1</w:t>
      </w:r>
      <w:r w:rsidR="00E6524F">
        <w:rPr>
          <w:noProof/>
          <w:lang w:val="en-GB" w:eastAsia="en-US"/>
        </w:rPr>
        <w:t xml:space="preserve"> </w:t>
      </w:r>
      <w:r w:rsidRPr="000373A3">
        <w:rPr>
          <w:noProof/>
          <w:lang w:val="en-GB" w:eastAsia="en-US"/>
        </w:rPr>
        <w:t>958,59 Eur.</w:t>
      </w:r>
    </w:p>
    <w:p w14:paraId="1576503A"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Taip pat vyko aukščiau minėto pastato atnaujinimo (modernizavimo) darbų įgyvendinimas, atlikta apie 90 proc. darbų, ataskaitiniu laikotarpiu investuota 243 689,44 Eur.</w:t>
      </w:r>
    </w:p>
    <w:p w14:paraId="76F08DDE"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 xml:space="preserve">2020 m. toliau vyko aukščiau minėto pastato atnaujinimo (modernizavimo) darbų įgyvendinimas, visi darbai </w:t>
      </w:r>
      <w:r w:rsidRPr="000373A3">
        <w:rPr>
          <w:noProof/>
          <w:lang w:val="en-US" w:eastAsia="en-US"/>
        </w:rPr>
        <w:t xml:space="preserve">atlikti </w:t>
      </w:r>
      <w:r w:rsidRPr="000373A3">
        <w:rPr>
          <w:noProof/>
          <w:lang w:val="en-GB" w:eastAsia="en-US"/>
        </w:rPr>
        <w:t>100</w:t>
      </w:r>
      <w:r w:rsidR="00B8525D">
        <w:rPr>
          <w:noProof/>
          <w:lang w:val="en-GB" w:eastAsia="en-US"/>
        </w:rPr>
        <w:t xml:space="preserve"> </w:t>
      </w:r>
      <w:r w:rsidRPr="000373A3">
        <w:rPr>
          <w:noProof/>
          <w:lang w:val="en-GB" w:eastAsia="en-US"/>
        </w:rPr>
        <w:t>%, ataskaitiniu laikotarpiu investuota 35 025,59 Eur.</w:t>
      </w:r>
    </w:p>
    <w:p w14:paraId="057F84D3"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Taip pat vyko minėto pastato atnaujinimo (modernizavimo) darbų techninės priežiūros paslaugų įgyvendinimas, ataskaitiniu laikotarpiu investuota 429,68 Eur.</w:t>
      </w:r>
    </w:p>
    <w:p w14:paraId="081739D8"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 xml:space="preserve">2020 m. rugsėjo </w:t>
      </w:r>
      <w:r w:rsidRPr="000373A3">
        <w:rPr>
          <w:noProof/>
          <w:lang w:val="en-US" w:eastAsia="en-US"/>
        </w:rPr>
        <w:t>11</w:t>
      </w:r>
      <w:r w:rsidRPr="000373A3">
        <w:rPr>
          <w:noProof/>
          <w:lang w:val="en-GB" w:eastAsia="en-US"/>
        </w:rPr>
        <w:t xml:space="preserve"> d. pasirašytas objekto statybos užbaigimo aktas.</w:t>
      </w:r>
    </w:p>
    <w:p w14:paraId="7E12C6DE"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 xml:space="preserve">Projekto veiklai </w:t>
      </w:r>
      <w:r w:rsidRPr="000373A3">
        <w:rPr>
          <w:i/>
          <w:noProof/>
          <w:u w:val="single"/>
          <w:lang w:val="en-GB" w:eastAsia="en-US"/>
        </w:rPr>
        <w:t>„Visagino Draugystės mokyklos pastato apšiltinimas“</w:t>
      </w:r>
      <w:r w:rsidRPr="000373A3">
        <w:rPr>
          <w:noProof/>
          <w:lang w:val="en-GB" w:eastAsia="en-US"/>
        </w:rPr>
        <w:t xml:space="preserve"> (dabar Visagino Draugystės progimnazija) įgyvendinti 2014 m. liepos 17 d. buvo pasirašyta sutartis Nr. CPO40363/5-222, kurios vertė 577 147,01 Eur. Rangovas – UAB „Vilstata“. 2014 m. liepos 31 d. buvo pasirašyta techninės priežiūros sutartis Nr. CPO40584/5-222, kurios vertė 4 205,28 Eur. 2017 m. vyko teismo procedūros, buvo laukiama apeliacinės instancijos teismo sprendimo. 2018 metais buvo nutraukta sutartis Nr. CPO40584/5-222 su UAB „Vilstata“ bei įvyko parengiamieji darbai dėl naujo darbų pirkimo, dokumentai buvo pateikti derinti VšĮ Centrinei projektų valdymo agentūrai. </w:t>
      </w:r>
    </w:p>
    <w:p w14:paraId="316423B7"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2018 m. rugsėjo 14 d. pasirašyta objekto „Visagino Draugystės progimnazijos pastato atnaujinimo (modernizavimo) darbai“ darbų techninės priežiūros paslaugų sutartis Nr. CPO112292 su UAB „Statybos projektų valdymo grupė“, kurios vertė 2</w:t>
      </w:r>
      <w:r w:rsidR="00E6524F">
        <w:rPr>
          <w:noProof/>
          <w:lang w:val="en-GB" w:eastAsia="en-US"/>
        </w:rPr>
        <w:t xml:space="preserve"> </w:t>
      </w:r>
      <w:r w:rsidRPr="000373A3">
        <w:rPr>
          <w:noProof/>
          <w:lang w:val="en-GB" w:eastAsia="en-US"/>
        </w:rPr>
        <w:t>244,55 Eur su PVM.</w:t>
      </w:r>
    </w:p>
    <w:p w14:paraId="69BB0110"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 xml:space="preserve">2019 m. gegužės 2 d. pasirašyta objekto „Visagino Draugystės progimnazijos pastato atnaujinimo (modernizavimo) darbai“ rangos sutartis Nr. CPO67412 su UAB „Dengsta“, kurios vertė  256 026,68 Eur su PVM. Ataskaitiniu laikotarpiu. toliau vyko aukščiau minėto pastato </w:t>
      </w:r>
      <w:r w:rsidRPr="000373A3">
        <w:rPr>
          <w:noProof/>
          <w:lang w:val="en-GB" w:eastAsia="en-US"/>
        </w:rPr>
        <w:lastRenderedPageBreak/>
        <w:t>atnaujinimo (modernizavimo) darbų įgyvendinimas, atlikta apie 90 proc. darbų, ataskaitiniu laikotarpiu investuota 175 756,95 Eur.</w:t>
      </w:r>
    </w:p>
    <w:p w14:paraId="4624BDFF" w14:textId="77777777" w:rsidR="000373A3" w:rsidRPr="000373A3" w:rsidRDefault="000373A3" w:rsidP="009931F8">
      <w:pPr>
        <w:spacing w:line="360" w:lineRule="auto"/>
        <w:ind w:right="-23" w:firstLine="567"/>
        <w:jc w:val="both"/>
        <w:rPr>
          <w:noProof/>
          <w:lang w:val="en-GB" w:eastAsia="en-US"/>
        </w:rPr>
      </w:pPr>
      <w:bookmarkStart w:id="67" w:name="_Hlk2320845"/>
      <w:r w:rsidRPr="000373A3">
        <w:rPr>
          <w:noProof/>
          <w:lang w:val="en-GB" w:eastAsia="en-US"/>
        </w:rPr>
        <w:t>2020 m. toliau vyko minėto pastato atnaujinimo (modernizavimo) darbų įgyvendinimas, visi darbai atlikti 100%, ataskaitiniu laikotarpiu investuota 57 033,26 Eur.</w:t>
      </w:r>
    </w:p>
    <w:p w14:paraId="0A99AACB"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Taip pat vyko minėto pastato atnaujinimo (modernizavimo) darbų techninės priežiūros paslaugų įgyvendinimas, ataskaitiniu laikotarpiu investuota 285,96 Eur.</w:t>
      </w:r>
    </w:p>
    <w:p w14:paraId="4439E857" w14:textId="77777777" w:rsidR="000373A3" w:rsidRPr="000373A3" w:rsidRDefault="000373A3" w:rsidP="009931F8">
      <w:pPr>
        <w:spacing w:line="360" w:lineRule="auto"/>
        <w:ind w:right="-23" w:firstLine="567"/>
        <w:jc w:val="both"/>
        <w:rPr>
          <w:noProof/>
          <w:lang w:val="en-GB" w:eastAsia="en-US"/>
        </w:rPr>
      </w:pPr>
      <w:r w:rsidRPr="000373A3">
        <w:rPr>
          <w:noProof/>
          <w:lang w:val="en-GB" w:eastAsia="en-US"/>
        </w:rPr>
        <w:t>2020 m. spalio 2 d. pasirašytas objekto statybos užbaigimo aktas.</w:t>
      </w:r>
    </w:p>
    <w:p w14:paraId="7C932D17" w14:textId="77777777" w:rsidR="000373A3" w:rsidRPr="000373A3" w:rsidRDefault="000373A3" w:rsidP="009931F8">
      <w:pPr>
        <w:spacing w:line="360" w:lineRule="auto"/>
        <w:ind w:right="-23" w:firstLine="567"/>
        <w:jc w:val="both"/>
        <w:rPr>
          <w:bCs/>
          <w:i/>
          <w:iCs/>
          <w:szCs w:val="24"/>
          <w:u w:val="single"/>
        </w:rPr>
      </w:pPr>
      <w:r w:rsidRPr="000373A3">
        <w:rPr>
          <w:bCs/>
          <w:i/>
          <w:iCs/>
          <w:szCs w:val="24"/>
          <w:u w:val="single"/>
        </w:rPr>
        <w:t>Projektas</w:t>
      </w:r>
      <w:bookmarkEnd w:id="67"/>
      <w:r w:rsidRPr="000373A3">
        <w:rPr>
          <w:bCs/>
          <w:i/>
          <w:iCs/>
          <w:szCs w:val="24"/>
          <w:u w:val="single"/>
        </w:rPr>
        <w:t xml:space="preserve"> „Visagino miesto centralizuotos šildymo sistemos modernizavimas ir atnaujinimas (2 etapas)“ </w:t>
      </w:r>
    </w:p>
    <w:p w14:paraId="3535C33E" w14:textId="782343CC" w:rsidR="000373A3" w:rsidRPr="007115D6" w:rsidRDefault="000373A3" w:rsidP="009931F8">
      <w:pPr>
        <w:spacing w:line="360" w:lineRule="auto"/>
        <w:ind w:right="-23" w:firstLine="567"/>
        <w:jc w:val="both"/>
        <w:rPr>
          <w:szCs w:val="24"/>
        </w:rPr>
      </w:pPr>
      <w:r w:rsidRPr="000373A3">
        <w:rPr>
          <w:szCs w:val="24"/>
        </w:rPr>
        <w:t>20</w:t>
      </w:r>
      <w:r w:rsidR="001F2B0D">
        <w:rPr>
          <w:szCs w:val="24"/>
        </w:rPr>
        <w:t>20</w:t>
      </w:r>
      <w:r w:rsidRPr="000373A3">
        <w:rPr>
          <w:szCs w:val="24"/>
        </w:rPr>
        <w:t xml:space="preserve"> m. buvo </w:t>
      </w:r>
      <w:r w:rsidR="001F2B0D">
        <w:rPr>
          <w:szCs w:val="24"/>
        </w:rPr>
        <w:t>baigtos</w:t>
      </w:r>
      <w:r w:rsidRPr="000373A3">
        <w:rPr>
          <w:szCs w:val="24"/>
        </w:rPr>
        <w:t xml:space="preserve"> projekto „Visagino miesto centralizuotos šildymo sistemos modernizavimas ir atnaujinimas (2 etapas)“ Nr. 2B.07/02/VDH.02 įgyvendinimas. Projekto įgyvendinimo metu modernizuoti </w:t>
      </w:r>
      <w:r w:rsidR="001F2B0D">
        <w:rPr>
          <w:szCs w:val="24"/>
        </w:rPr>
        <w:t xml:space="preserve">182 </w:t>
      </w:r>
      <w:r w:rsidRPr="000373A3">
        <w:rPr>
          <w:szCs w:val="24"/>
        </w:rPr>
        <w:t>šilumos punkt</w:t>
      </w:r>
      <w:r w:rsidR="001F2B0D">
        <w:rPr>
          <w:szCs w:val="24"/>
        </w:rPr>
        <w:t xml:space="preserve">ai </w:t>
      </w:r>
      <w:r w:rsidRPr="000373A3">
        <w:rPr>
          <w:szCs w:val="24"/>
        </w:rPr>
        <w:t>Visagino miesto II ir III mikrorajonuose bei atlikti visų miesto gyvenamųjų bei biudžetinių įstaigų šildymo ir karšto vandens tiekimo sistemų balansavimo darb</w:t>
      </w:r>
      <w:r w:rsidR="001F2B0D">
        <w:rPr>
          <w:szCs w:val="24"/>
        </w:rPr>
        <w:t>ai</w:t>
      </w:r>
      <w:r w:rsidRPr="000373A3">
        <w:rPr>
          <w:szCs w:val="24"/>
        </w:rPr>
        <w:t xml:space="preserve"> įrengiant automatines balansavimo priemones. </w:t>
      </w:r>
      <w:r w:rsidR="007115D6">
        <w:rPr>
          <w:szCs w:val="24"/>
        </w:rPr>
        <w:t xml:space="preserve">Bendras projekto biudžetas </w:t>
      </w:r>
      <w:r w:rsidR="007115D6" w:rsidRPr="007115D6">
        <w:rPr>
          <w:rStyle w:val="Grietas"/>
          <w:b w:val="0"/>
          <w:bCs w:val="0"/>
        </w:rPr>
        <w:t xml:space="preserve">6 </w:t>
      </w:r>
      <w:r w:rsidR="007115D6" w:rsidRPr="007115D6">
        <w:rPr>
          <w:szCs w:val="24"/>
        </w:rPr>
        <w:t>941 124,43</w:t>
      </w:r>
      <w:r w:rsidR="007115D6">
        <w:rPr>
          <w:szCs w:val="24"/>
        </w:rPr>
        <w:t xml:space="preserve"> Eur su PVM. </w:t>
      </w:r>
    </w:p>
    <w:p w14:paraId="6A8FECF9" w14:textId="77777777" w:rsidR="000373A3" w:rsidRPr="000373A3" w:rsidRDefault="000373A3" w:rsidP="009931F8">
      <w:pPr>
        <w:spacing w:line="360" w:lineRule="auto"/>
        <w:ind w:right="-23" w:firstLine="567"/>
        <w:jc w:val="both"/>
        <w:rPr>
          <w:szCs w:val="24"/>
        </w:rPr>
      </w:pPr>
      <w:r w:rsidRPr="000373A3">
        <w:rPr>
          <w:szCs w:val="24"/>
        </w:rPr>
        <w:t>2018 m. gegužės 3 d. pasirašyta projekto rangos sutartis Nr. 5-138, kurios vertė                              6 999 949,22 Eur su PVM, Rangovas – Jungtinės veiklos grupė AB „</w:t>
      </w:r>
      <w:proofErr w:type="spellStart"/>
      <w:r w:rsidRPr="000373A3">
        <w:rPr>
          <w:szCs w:val="24"/>
        </w:rPr>
        <w:t>Axis</w:t>
      </w:r>
      <w:proofErr w:type="spellEnd"/>
      <w:r w:rsidRPr="000373A3">
        <w:rPr>
          <w:szCs w:val="24"/>
        </w:rPr>
        <w:t xml:space="preserve"> </w:t>
      </w:r>
      <w:proofErr w:type="spellStart"/>
      <w:r w:rsidRPr="000373A3">
        <w:rPr>
          <w:szCs w:val="24"/>
        </w:rPr>
        <w:t>Industries</w:t>
      </w:r>
      <w:proofErr w:type="spellEnd"/>
      <w:r w:rsidRPr="000373A3">
        <w:rPr>
          <w:szCs w:val="24"/>
        </w:rPr>
        <w:t xml:space="preserve">“ ir UAB „Svertas </w:t>
      </w:r>
      <w:proofErr w:type="spellStart"/>
      <w:r w:rsidRPr="000373A3">
        <w:rPr>
          <w:szCs w:val="24"/>
        </w:rPr>
        <w:t>group</w:t>
      </w:r>
      <w:proofErr w:type="spellEnd"/>
      <w:r w:rsidRPr="000373A3">
        <w:rPr>
          <w:szCs w:val="24"/>
        </w:rPr>
        <w:t>“. 2018 m. birželio 28 pasirašyta Projektų techninės priežiūros paslaugų sutartis Nr. 5-202, kurios vertė 18 876,00 Eur su PVM, tiekėjas UAB „</w:t>
      </w:r>
      <w:proofErr w:type="spellStart"/>
      <w:r w:rsidRPr="000373A3">
        <w:rPr>
          <w:szCs w:val="24"/>
        </w:rPr>
        <w:t>Ademo</w:t>
      </w:r>
      <w:proofErr w:type="spellEnd"/>
      <w:r w:rsidRPr="000373A3">
        <w:rPr>
          <w:szCs w:val="24"/>
        </w:rPr>
        <w:t xml:space="preserve"> techninė priežiūra“, 2018 metais įvykdytų paslaugų dalis 539,85 Eur su PVM. </w:t>
      </w:r>
    </w:p>
    <w:p w14:paraId="2E83094A" w14:textId="77777777" w:rsidR="000373A3" w:rsidRPr="000373A3" w:rsidRDefault="000373A3" w:rsidP="009931F8">
      <w:pPr>
        <w:spacing w:line="360" w:lineRule="auto"/>
        <w:ind w:right="-23" w:firstLine="567"/>
        <w:jc w:val="both"/>
        <w:rPr>
          <w:szCs w:val="24"/>
        </w:rPr>
      </w:pPr>
      <w:r w:rsidRPr="000373A3">
        <w:rPr>
          <w:szCs w:val="24"/>
        </w:rPr>
        <w:t xml:space="preserve">2018 metais po išvardintų sutarčių pasirašymo prasidėjo Projekto Nr. VDH.02 objektų darbo projektų rengimo darbai, balansavimo darbai bei šilumos punktų modernizavimo paruošiamieji statybos darbai. </w:t>
      </w:r>
    </w:p>
    <w:p w14:paraId="740826E2" w14:textId="77777777" w:rsidR="000373A3" w:rsidRPr="000373A3" w:rsidRDefault="000373A3" w:rsidP="009931F8">
      <w:pPr>
        <w:spacing w:line="360" w:lineRule="auto"/>
        <w:ind w:right="-23" w:firstLine="567"/>
        <w:jc w:val="both"/>
        <w:rPr>
          <w:noProof/>
          <w:lang w:eastAsia="en-US"/>
        </w:rPr>
      </w:pPr>
      <w:r w:rsidRPr="000373A3">
        <w:rPr>
          <w:noProof/>
          <w:lang w:eastAsia="en-US"/>
        </w:rPr>
        <w:t>2018 m. birželio 28 pasirašyta Projekto Nr. VDH.02 darbų techninės priežiūros paslaugų sutartis Nr. 5-202, kurios vertė 18 876,00 Eur su PVM, tiekėjas UAB „Ademo techninė priežiūra“, 2018 metais įvykdytų paslaugų dalis 539,85 Eur su PVM.</w:t>
      </w:r>
    </w:p>
    <w:p w14:paraId="77C8A57B" w14:textId="77777777" w:rsidR="000373A3" w:rsidRPr="000373A3" w:rsidRDefault="000373A3" w:rsidP="009931F8">
      <w:pPr>
        <w:spacing w:line="360" w:lineRule="auto"/>
        <w:ind w:right="-23" w:firstLine="567"/>
        <w:jc w:val="both"/>
        <w:rPr>
          <w:noProof/>
          <w:lang w:eastAsia="en-US"/>
        </w:rPr>
      </w:pPr>
      <w:r w:rsidRPr="000373A3">
        <w:rPr>
          <w:noProof/>
          <w:lang w:eastAsia="en-US"/>
        </w:rPr>
        <w:t>2018 metais po išvardintų sutarčių pasirašymo prasidėjo projekto Nr. VDH.02 objektų darbo projektų rengimo darbai, balansavimo darbai bei šilumos punktų modernizavimo paruošiamieji statybos darbai, ataskaitiniu laikotarpiu investuota 200 236,85 Eur.</w:t>
      </w:r>
    </w:p>
    <w:p w14:paraId="6AC3C823" w14:textId="08BA2395" w:rsidR="000373A3" w:rsidRPr="000373A3" w:rsidRDefault="000373A3" w:rsidP="009931F8">
      <w:pPr>
        <w:spacing w:line="360" w:lineRule="auto"/>
        <w:ind w:right="-23" w:firstLine="567"/>
        <w:jc w:val="both"/>
        <w:rPr>
          <w:noProof/>
          <w:lang w:eastAsia="en-US"/>
        </w:rPr>
      </w:pPr>
      <w:r w:rsidRPr="000373A3">
        <w:rPr>
          <w:noProof/>
          <w:lang w:eastAsia="en-US"/>
        </w:rPr>
        <w:t>2019 m. toliau vyko minėto Projekto Nr. VDH.02 darbų įgyvendinimas, modernizuota apie 100 šilumos punktų, ataskaitiniu laikotarpiu investuota 1 869 247,10 Eur.</w:t>
      </w:r>
      <w:r w:rsidR="0086013A">
        <w:rPr>
          <w:noProof/>
          <w:lang w:eastAsia="en-US"/>
        </w:rPr>
        <w:t xml:space="preserve"> </w:t>
      </w:r>
      <w:r w:rsidRPr="000373A3">
        <w:rPr>
          <w:noProof/>
          <w:lang w:eastAsia="en-US"/>
        </w:rPr>
        <w:t>Taip pat toliau vyko Projekto Nr. VDH.02 darbų techninės priežiūros paslaugų įgyvendinimas, ataskaitiniu laikotarpiu investuota 1893,26 Eur.</w:t>
      </w:r>
    </w:p>
    <w:p w14:paraId="73E1E68A" w14:textId="77777777" w:rsidR="000373A3" w:rsidRPr="000373A3" w:rsidRDefault="000373A3" w:rsidP="009931F8">
      <w:pPr>
        <w:spacing w:line="360" w:lineRule="auto"/>
        <w:ind w:right="-23" w:firstLine="567"/>
        <w:jc w:val="both"/>
        <w:rPr>
          <w:noProof/>
          <w:lang w:eastAsia="en-US"/>
        </w:rPr>
      </w:pPr>
      <w:r w:rsidRPr="000373A3">
        <w:rPr>
          <w:noProof/>
          <w:lang w:eastAsia="en-US"/>
        </w:rPr>
        <w:lastRenderedPageBreak/>
        <w:t xml:space="preserve">2020 m. toliau vyko Projekto Nr. VDH.02 darbų įgyvendinimas. </w:t>
      </w:r>
      <w:r w:rsidRPr="000373A3">
        <w:rPr>
          <w:noProof/>
          <w:szCs w:val="24"/>
          <w:lang w:val="en-GB" w:eastAsia="en-US"/>
        </w:rPr>
        <w:t xml:space="preserve">2020-04-08 buvo gautas pritarimas iš VšĮ „Centrinė projektų valdymo agentūra“ dėl rangos sutarties Nr. 5-138 darbų atlikimo termino pratęsimo iki 2020-08-26. Per ataskaitinį laikotarpį </w:t>
      </w:r>
      <w:r w:rsidRPr="000373A3">
        <w:rPr>
          <w:noProof/>
          <w:lang w:eastAsia="en-US"/>
        </w:rPr>
        <w:t>modernizuoti dar 82 šilumos punktai</w:t>
      </w:r>
      <w:r w:rsidRPr="000373A3">
        <w:rPr>
          <w:noProof/>
          <w:lang w:val="en-GB" w:eastAsia="en-US"/>
        </w:rPr>
        <w:t xml:space="preserve"> ir </w:t>
      </w:r>
      <w:r w:rsidRPr="000373A3">
        <w:rPr>
          <w:noProof/>
          <w:lang w:eastAsia="en-US"/>
        </w:rPr>
        <w:t>investuota 4 8</w:t>
      </w:r>
      <w:r w:rsidRPr="000373A3">
        <w:rPr>
          <w:noProof/>
          <w:lang w:val="en-US" w:eastAsia="en-US"/>
        </w:rPr>
        <w:t>33</w:t>
      </w:r>
      <w:r w:rsidRPr="000373A3">
        <w:rPr>
          <w:noProof/>
          <w:lang w:eastAsia="en-US"/>
        </w:rPr>
        <w:t xml:space="preserve"> </w:t>
      </w:r>
      <w:r w:rsidRPr="000373A3">
        <w:rPr>
          <w:noProof/>
          <w:lang w:val="en-US" w:eastAsia="en-US"/>
        </w:rPr>
        <w:t>943</w:t>
      </w:r>
      <w:r w:rsidRPr="000373A3">
        <w:rPr>
          <w:noProof/>
          <w:lang w:eastAsia="en-US"/>
        </w:rPr>
        <w:t>,</w:t>
      </w:r>
      <w:r w:rsidRPr="000373A3">
        <w:rPr>
          <w:noProof/>
          <w:lang w:val="en-US" w:eastAsia="en-US"/>
        </w:rPr>
        <w:t>22</w:t>
      </w:r>
      <w:r w:rsidRPr="000373A3">
        <w:rPr>
          <w:noProof/>
          <w:lang w:eastAsia="en-US"/>
        </w:rPr>
        <w:t> Eur.</w:t>
      </w:r>
    </w:p>
    <w:p w14:paraId="3C5637B1" w14:textId="67F3B709" w:rsidR="000373A3" w:rsidRPr="000373A3" w:rsidRDefault="000373A3" w:rsidP="009931F8">
      <w:pPr>
        <w:spacing w:line="360" w:lineRule="auto"/>
        <w:ind w:right="-23" w:firstLine="567"/>
        <w:jc w:val="both"/>
        <w:rPr>
          <w:noProof/>
          <w:lang w:eastAsia="en-US"/>
        </w:rPr>
      </w:pPr>
      <w:r w:rsidRPr="000373A3">
        <w:rPr>
          <w:noProof/>
          <w:lang w:eastAsia="en-US"/>
        </w:rPr>
        <w:t xml:space="preserve">Taip pat toliau vyko Projekto Nr. VDH.02 darbų techninės priežiūros paslaugų įgyvendinimas, ataskaitiniu laikotarpiu investuota </w:t>
      </w:r>
      <w:r w:rsidRPr="000373A3">
        <w:rPr>
          <w:noProof/>
          <w:szCs w:val="24"/>
          <w:lang w:eastAsia="en-US"/>
        </w:rPr>
        <w:t>16</w:t>
      </w:r>
      <w:r w:rsidR="0086013A">
        <w:rPr>
          <w:noProof/>
          <w:szCs w:val="24"/>
          <w:lang w:eastAsia="en-US"/>
        </w:rPr>
        <w:t xml:space="preserve"> </w:t>
      </w:r>
      <w:r w:rsidRPr="000373A3">
        <w:rPr>
          <w:noProof/>
          <w:szCs w:val="24"/>
          <w:lang w:eastAsia="en-US"/>
        </w:rPr>
        <w:t>442,88</w:t>
      </w:r>
      <w:r w:rsidRPr="000373A3">
        <w:rPr>
          <w:noProof/>
          <w:lang w:eastAsia="en-US"/>
        </w:rPr>
        <w:t xml:space="preserve"> Eur.</w:t>
      </w:r>
    </w:p>
    <w:p w14:paraId="52A34902" w14:textId="77777777" w:rsidR="000373A3" w:rsidRPr="000373A3" w:rsidRDefault="000373A3" w:rsidP="009931F8">
      <w:pPr>
        <w:spacing w:line="360" w:lineRule="auto"/>
        <w:ind w:right="-23" w:firstLine="567"/>
        <w:jc w:val="both"/>
        <w:rPr>
          <w:noProof/>
          <w:lang w:eastAsia="en-US"/>
        </w:rPr>
      </w:pPr>
      <w:r w:rsidRPr="000373A3">
        <w:rPr>
          <w:noProof/>
          <w:lang w:eastAsia="en-US"/>
        </w:rPr>
        <w:t>Visi d</w:t>
      </w:r>
      <w:r w:rsidRPr="000373A3">
        <w:rPr>
          <w:noProof/>
          <w:szCs w:val="24"/>
          <w:lang w:eastAsia="en-US"/>
        </w:rPr>
        <w:t xml:space="preserve">arbai baigti laiku, likusių 82 objektų statybos užbaigimo aktai pasirašyti, Projekto </w:t>
      </w:r>
      <w:r w:rsidR="00E6524F">
        <w:rPr>
          <w:noProof/>
          <w:szCs w:val="24"/>
          <w:lang w:eastAsia="en-US"/>
        </w:rPr>
        <w:t xml:space="preserve">                    </w:t>
      </w:r>
      <w:r w:rsidRPr="000373A3">
        <w:rPr>
          <w:noProof/>
          <w:szCs w:val="24"/>
          <w:lang w:eastAsia="en-US"/>
        </w:rPr>
        <w:t>Nr. VDH.02 galutinis baigiamasis darbų pri</w:t>
      </w:r>
      <w:r w:rsidR="00F776C1">
        <w:rPr>
          <w:noProof/>
          <w:szCs w:val="24"/>
          <w:lang w:eastAsia="en-US"/>
        </w:rPr>
        <w:t>ė</w:t>
      </w:r>
      <w:r w:rsidRPr="000373A3">
        <w:rPr>
          <w:noProof/>
          <w:szCs w:val="24"/>
          <w:lang w:eastAsia="en-US"/>
        </w:rPr>
        <w:t>mimo</w:t>
      </w:r>
      <w:r w:rsidR="00F776C1">
        <w:rPr>
          <w:noProof/>
          <w:szCs w:val="24"/>
          <w:lang w:eastAsia="en-US"/>
        </w:rPr>
        <w:t xml:space="preserve"> –</w:t>
      </w:r>
      <w:r w:rsidRPr="000373A3">
        <w:rPr>
          <w:noProof/>
          <w:szCs w:val="24"/>
          <w:lang w:eastAsia="en-US"/>
        </w:rPr>
        <w:t>perdavimo aktas pasirašytas 2020-08-26.</w:t>
      </w:r>
    </w:p>
    <w:p w14:paraId="5D34A50C" w14:textId="77777777" w:rsidR="000373A3" w:rsidRPr="000373A3" w:rsidRDefault="000373A3" w:rsidP="009931F8">
      <w:pPr>
        <w:ind w:right="-23" w:firstLine="567"/>
      </w:pPr>
    </w:p>
    <w:p w14:paraId="47AC9699" w14:textId="77777777" w:rsidR="000373A3" w:rsidRPr="000373A3" w:rsidRDefault="000373A3" w:rsidP="009931F8">
      <w:pPr>
        <w:spacing w:line="360" w:lineRule="auto"/>
        <w:ind w:right="-23" w:firstLine="567"/>
        <w:jc w:val="both"/>
        <w:rPr>
          <w:bCs/>
          <w:i/>
          <w:iCs/>
          <w:szCs w:val="24"/>
          <w:u w:val="single"/>
        </w:rPr>
      </w:pPr>
      <w:r w:rsidRPr="000373A3">
        <w:rPr>
          <w:bCs/>
          <w:i/>
          <w:iCs/>
          <w:szCs w:val="24"/>
          <w:u w:val="single"/>
        </w:rPr>
        <w:t xml:space="preserve">Projektas „Visagino miesto energinio efektyvumo didinimas daugiabučiuose gyvenamuosiuose namuose“ (programa „Visagino </w:t>
      </w:r>
      <w:proofErr w:type="spellStart"/>
      <w:r w:rsidRPr="000373A3">
        <w:rPr>
          <w:bCs/>
          <w:i/>
          <w:iCs/>
          <w:szCs w:val="24"/>
          <w:u w:val="single"/>
        </w:rPr>
        <w:t>enervizija</w:t>
      </w:r>
      <w:proofErr w:type="spellEnd"/>
      <w:r w:rsidRPr="000373A3">
        <w:rPr>
          <w:bCs/>
          <w:i/>
          <w:iCs/>
          <w:szCs w:val="24"/>
          <w:u w:val="single"/>
        </w:rPr>
        <w:t>“)</w:t>
      </w:r>
    </w:p>
    <w:p w14:paraId="431A523C" w14:textId="77777777" w:rsidR="000373A3" w:rsidRPr="000373A3" w:rsidRDefault="000373A3" w:rsidP="009931F8">
      <w:pPr>
        <w:spacing w:line="360" w:lineRule="auto"/>
        <w:ind w:right="-23" w:firstLine="567"/>
        <w:jc w:val="both"/>
        <w:rPr>
          <w:szCs w:val="24"/>
        </w:rPr>
      </w:pPr>
      <w:r w:rsidRPr="000373A3">
        <w:rPr>
          <w:szCs w:val="24"/>
        </w:rPr>
        <w:t xml:space="preserve">2020 m. buvo tęsiamas Ignalinos programos projektas Nr. 2D.10/01/VEV.02 ,,Visagino miesto energinio efektyvumo didinimo daugiabučiuose pastatuose programa „Visagino </w:t>
      </w:r>
      <w:proofErr w:type="spellStart"/>
      <w:r w:rsidR="00F776C1">
        <w:rPr>
          <w:szCs w:val="24"/>
        </w:rPr>
        <w:t>e</w:t>
      </w:r>
      <w:r w:rsidRPr="000373A3">
        <w:rPr>
          <w:szCs w:val="24"/>
        </w:rPr>
        <w:t>ner</w:t>
      </w:r>
      <w:r w:rsidR="00F776C1">
        <w:rPr>
          <w:szCs w:val="24"/>
        </w:rPr>
        <w:t>v</w:t>
      </w:r>
      <w:r w:rsidRPr="000373A3">
        <w:rPr>
          <w:szCs w:val="24"/>
        </w:rPr>
        <w:t>izija</w:t>
      </w:r>
      <w:proofErr w:type="spellEnd"/>
      <w:r w:rsidRPr="000373A3">
        <w:rPr>
          <w:szCs w:val="24"/>
        </w:rPr>
        <w:t xml:space="preserve">“ (toliau – Projektas). Per 2020 metus atlikti šie darbai: </w:t>
      </w:r>
    </w:p>
    <w:p w14:paraId="63D19BCA" w14:textId="77777777" w:rsidR="000373A3" w:rsidRPr="009931F8" w:rsidRDefault="00F776C1" w:rsidP="00737C27">
      <w:pPr>
        <w:pStyle w:val="Sraopastraipa"/>
        <w:numPr>
          <w:ilvl w:val="2"/>
          <w:numId w:val="31"/>
        </w:numPr>
        <w:tabs>
          <w:tab w:val="left" w:pos="993"/>
        </w:tabs>
        <w:spacing w:line="360" w:lineRule="auto"/>
        <w:ind w:left="0" w:right="-23" w:firstLine="567"/>
        <w:jc w:val="both"/>
        <w:rPr>
          <w:szCs w:val="24"/>
        </w:rPr>
      </w:pPr>
      <w:r>
        <w:rPr>
          <w:szCs w:val="24"/>
        </w:rPr>
        <w:t>U</w:t>
      </w:r>
      <w:r w:rsidR="000373A3" w:rsidRPr="009931F8">
        <w:rPr>
          <w:szCs w:val="24"/>
        </w:rPr>
        <w:t>žbaigti atnaujinimo (modernizavimo) darbai daugiabučiame gyvenamajame name Jaunystės g. 13, Visagine. 2020 metų rugsėjo 30 d. gautas statybos užbaigimo aktas, įgyvendinus Projektą</w:t>
      </w:r>
      <w:r w:rsidR="000373A3" w:rsidRPr="000373A3">
        <w:t xml:space="preserve"> iš VšĮ Centrinės projektų valdymo agentūros buvo gauta 25 995,42 Eur (iki 15 proc. nuo energijos taupančių priemonių) kompensacija, taip pat iš Lietuvos Respublikos energetikos ministerijos buvo gauta PVM lengvata, kuri sudaro 5 022,32</w:t>
      </w:r>
      <w:r>
        <w:t>Eur</w:t>
      </w:r>
      <w:r w:rsidR="000373A3" w:rsidRPr="000373A3">
        <w:t>. Atlikus modernizavimo darbus namo energinis efektyvumas padidėjo nuo E iki B klasės.</w:t>
      </w:r>
    </w:p>
    <w:p w14:paraId="7B5285F9" w14:textId="77777777" w:rsidR="000373A3" w:rsidRPr="009931F8" w:rsidRDefault="00F776C1" w:rsidP="00737C27">
      <w:pPr>
        <w:pStyle w:val="Sraopastraipa"/>
        <w:numPr>
          <w:ilvl w:val="2"/>
          <w:numId w:val="31"/>
        </w:numPr>
        <w:tabs>
          <w:tab w:val="left" w:pos="993"/>
        </w:tabs>
        <w:spacing w:line="360" w:lineRule="auto"/>
        <w:ind w:left="0" w:firstLine="567"/>
        <w:jc w:val="both"/>
        <w:rPr>
          <w:szCs w:val="24"/>
        </w:rPr>
      </w:pPr>
      <w:r>
        <w:rPr>
          <w:szCs w:val="24"/>
        </w:rPr>
        <w:t>V</w:t>
      </w:r>
      <w:r w:rsidR="000373A3" w:rsidRPr="009931F8">
        <w:rPr>
          <w:szCs w:val="24"/>
        </w:rPr>
        <w:t>ykdant Kosmoso g. 28 daugiabučio gyvenamojo namo atnaujinimo (modernizavimo) darbus buvo planuota užbaigti juos iki 2020 m. rugsėjo 30 d., tačiau dėl nenumatytų aplinkybių to įgyvendinti nepavyko. Dėl atsiradusių nenumatytų aplinkybių projekto įgyvendinimo terminas buvo pratęstas iki 2021 m. gegužės 30 d. Per 2020 metus buvo demontuoti seni evakuaciniai balkonai, kurie buvo pripažinti avariniais ir netinkamais naudoti, buvo įrengti nauji balkonai, kurie atitinka priešgaisrinės saugos reikalavim</w:t>
      </w:r>
      <w:r>
        <w:rPr>
          <w:szCs w:val="24"/>
        </w:rPr>
        <w:t>u</w:t>
      </w:r>
      <w:r w:rsidR="000373A3" w:rsidRPr="009931F8">
        <w:rPr>
          <w:szCs w:val="24"/>
        </w:rPr>
        <w:t>s, taip pat buvo baigti visi statybos rangos darbai, kurie susiję su modernizavimu.</w:t>
      </w:r>
    </w:p>
    <w:p w14:paraId="27EA8962" w14:textId="77777777" w:rsidR="000373A3" w:rsidRPr="009931F8" w:rsidRDefault="00F776C1" w:rsidP="00737C27">
      <w:pPr>
        <w:pStyle w:val="Sraopastraipa"/>
        <w:numPr>
          <w:ilvl w:val="2"/>
          <w:numId w:val="31"/>
        </w:numPr>
        <w:tabs>
          <w:tab w:val="left" w:pos="993"/>
        </w:tabs>
        <w:spacing w:line="360" w:lineRule="auto"/>
        <w:ind w:left="0" w:firstLine="567"/>
        <w:jc w:val="both"/>
        <w:rPr>
          <w:szCs w:val="24"/>
        </w:rPr>
      </w:pPr>
      <w:r>
        <w:rPr>
          <w:szCs w:val="24"/>
        </w:rPr>
        <w:t>P</w:t>
      </w:r>
      <w:r w:rsidR="000373A3" w:rsidRPr="009931F8">
        <w:rPr>
          <w:szCs w:val="24"/>
        </w:rPr>
        <w:t>er 2020 m. buvo įgyvendintas Visagino g. 5 daugiabučio namo atnaujinimo (modernizavimo) projektas. 2020 m. gruodžio 18 d. buvo gautas statybos užbaigimo aktas. Įgyvendinus projektą,</w:t>
      </w:r>
      <w:r w:rsidR="000373A3" w:rsidRPr="000373A3">
        <w:t xml:space="preserve">  VšĮ Centrinės projektų valdymo agentūros Ignalinos programos skyriui pateikta paraiška 69 297,25 (iki 15 proc. nuo energijos taupančių priemonių) eurų kompensacijai gauti, taip pat Lietuvos Respublikos energetikos ministerija padengė PVM </w:t>
      </w:r>
      <w:r>
        <w:t xml:space="preserve">– </w:t>
      </w:r>
      <w:r w:rsidR="000373A3" w:rsidRPr="000373A3">
        <w:t>13 388,23</w:t>
      </w:r>
      <w:r>
        <w:t>Eur</w:t>
      </w:r>
      <w:r w:rsidR="000373A3" w:rsidRPr="000373A3">
        <w:t xml:space="preserve">. Atlikus modernizavimo darbus namo energinis efektyvumas padidėjo nuo E iki C klasės. </w:t>
      </w:r>
    </w:p>
    <w:p w14:paraId="6BA54C0A" w14:textId="77777777" w:rsidR="00E6524F" w:rsidRDefault="00E6524F" w:rsidP="000373A3">
      <w:pPr>
        <w:spacing w:line="360" w:lineRule="auto"/>
        <w:ind w:right="-23" w:firstLine="709"/>
        <w:jc w:val="both"/>
        <w:rPr>
          <w:bCs/>
          <w:i/>
          <w:iCs/>
          <w:szCs w:val="24"/>
          <w:u w:val="single"/>
        </w:rPr>
      </w:pPr>
      <w:bookmarkStart w:id="68" w:name="_Hlk65603882"/>
    </w:p>
    <w:p w14:paraId="580A543E" w14:textId="77777777" w:rsidR="000373A3" w:rsidRPr="000373A3" w:rsidRDefault="000373A3" w:rsidP="000373A3">
      <w:pPr>
        <w:spacing w:line="360" w:lineRule="auto"/>
        <w:ind w:right="-23" w:firstLine="709"/>
        <w:jc w:val="both"/>
        <w:rPr>
          <w:bCs/>
          <w:i/>
          <w:iCs/>
          <w:szCs w:val="24"/>
          <w:u w:val="single"/>
        </w:rPr>
      </w:pPr>
      <w:r w:rsidRPr="000373A3">
        <w:rPr>
          <w:bCs/>
          <w:i/>
          <w:iCs/>
          <w:szCs w:val="24"/>
          <w:u w:val="single"/>
        </w:rPr>
        <w:lastRenderedPageBreak/>
        <w:t>Projektas „Administracinės paskirties pastato, esančio adresu Taikos pr. 7, Visagine</w:t>
      </w:r>
      <w:r w:rsidR="00F776C1">
        <w:rPr>
          <w:bCs/>
          <w:i/>
          <w:iCs/>
          <w:szCs w:val="24"/>
          <w:u w:val="single"/>
        </w:rPr>
        <w:t>,</w:t>
      </w:r>
      <w:r w:rsidRPr="000373A3">
        <w:rPr>
          <w:bCs/>
          <w:i/>
          <w:iCs/>
          <w:szCs w:val="24"/>
          <w:u w:val="single"/>
        </w:rPr>
        <w:t xml:space="preserve"> energijos vartojimo efektyvumo didinimas“ įgyvendinimas “</w:t>
      </w:r>
    </w:p>
    <w:p w14:paraId="1F4EC510" w14:textId="77777777" w:rsidR="000373A3" w:rsidRPr="000373A3" w:rsidRDefault="000373A3" w:rsidP="00A37034">
      <w:pPr>
        <w:spacing w:line="360" w:lineRule="auto"/>
        <w:ind w:firstLine="567"/>
        <w:jc w:val="both"/>
        <w:rPr>
          <w:noProof/>
          <w:lang w:eastAsia="en-US"/>
        </w:rPr>
      </w:pPr>
      <w:r w:rsidRPr="000373A3">
        <w:rPr>
          <w:noProof/>
          <w:lang w:eastAsia="en-US"/>
        </w:rPr>
        <w:t>2019 m. lapkričio 27 d. Visagino savivaldybės taryba priimė sprendimą dėl projekto finansavimo iš lengvatinio Savivaldybių pastatų fondo pagal priemonę „Paskolos savivaldybių pastatų modernizavimui, finansuojamos iš Europos regioninės plėtros fondo“, tiesiogiai kreipiantis į finansinės priemonės valdytoją – AB Šiaulių bank</w:t>
      </w:r>
      <w:r w:rsidR="00F776C1">
        <w:rPr>
          <w:noProof/>
          <w:lang w:eastAsia="en-US"/>
        </w:rPr>
        <w:t>ą</w:t>
      </w:r>
      <w:r w:rsidRPr="000373A3">
        <w:rPr>
          <w:noProof/>
          <w:lang w:eastAsia="en-US"/>
        </w:rPr>
        <w:t xml:space="preserve"> dėl lengvatinės paskolos suteikimo, o protokolini</w:t>
      </w:r>
      <w:r w:rsidR="00F776C1">
        <w:rPr>
          <w:noProof/>
          <w:lang w:eastAsia="en-US"/>
        </w:rPr>
        <w:t>u</w:t>
      </w:r>
      <w:r w:rsidRPr="000373A3">
        <w:rPr>
          <w:noProof/>
          <w:lang w:eastAsia="en-US"/>
        </w:rPr>
        <w:t xml:space="preserve"> sprendimu modernizuoti šį pastatą ne iki C, o iki A klasės siekiant padaryti jį pilotiniu projektu mieste.</w:t>
      </w:r>
    </w:p>
    <w:p w14:paraId="2BEAB7ED" w14:textId="77777777" w:rsidR="000373A3" w:rsidRPr="000373A3" w:rsidRDefault="000373A3" w:rsidP="00A37034">
      <w:pPr>
        <w:spacing w:line="360" w:lineRule="auto"/>
        <w:ind w:firstLine="567"/>
        <w:jc w:val="both"/>
        <w:rPr>
          <w:noProof/>
          <w:lang w:val="en-GB" w:eastAsia="en-US"/>
        </w:rPr>
      </w:pPr>
      <w:r w:rsidRPr="000373A3">
        <w:rPr>
          <w:noProof/>
          <w:lang w:val="en-GB" w:eastAsia="en-US"/>
        </w:rPr>
        <w:t>Ataskaitiniu laikotarpiu vyko pasirengimas projekto įgyvendinimui: atliktas pastato</w:t>
      </w:r>
      <w:r w:rsidR="00F776C1">
        <w:rPr>
          <w:noProof/>
          <w:lang w:val="en-GB" w:eastAsia="en-US"/>
        </w:rPr>
        <w:t>,</w:t>
      </w:r>
      <w:r w:rsidRPr="000373A3">
        <w:rPr>
          <w:noProof/>
          <w:lang w:val="en-GB" w:eastAsia="en-US"/>
        </w:rPr>
        <w:t xml:space="preserve"> esančio Taikos pr. 7, Visagine</w:t>
      </w:r>
      <w:r w:rsidR="00F776C1">
        <w:rPr>
          <w:noProof/>
          <w:lang w:val="en-GB" w:eastAsia="en-US"/>
        </w:rPr>
        <w:t>,</w:t>
      </w:r>
      <w:r w:rsidRPr="000373A3">
        <w:rPr>
          <w:noProof/>
          <w:lang w:val="en-GB" w:eastAsia="en-US"/>
        </w:rPr>
        <w:t xml:space="preserve"> energetinis auditas, parengtas investicinis projektas, nupirktas ir parengtas techninio darbo projektas, pagal kurį planuojama atlikti pastato modernizavimo (atnaujinimo) darbus. Iš viso investuota 14 677,30 Eur savivaldybės biudžeto lėšų, planuotos paskolos lėšos 166 622 Eur nebuvo panaudot</w:t>
      </w:r>
      <w:r w:rsidR="00F776C1">
        <w:rPr>
          <w:noProof/>
          <w:lang w:val="en-GB" w:eastAsia="en-US"/>
        </w:rPr>
        <w:t>os</w:t>
      </w:r>
      <w:r w:rsidRPr="000373A3">
        <w:rPr>
          <w:noProof/>
          <w:lang w:val="en-GB" w:eastAsia="en-US"/>
        </w:rPr>
        <w:t xml:space="preserve">.  </w:t>
      </w:r>
    </w:p>
    <w:bookmarkEnd w:id="68"/>
    <w:p w14:paraId="669ED304" w14:textId="77777777" w:rsidR="004B4CA5" w:rsidRDefault="0033155E" w:rsidP="00A37034">
      <w:pPr>
        <w:spacing w:line="360" w:lineRule="auto"/>
        <w:ind w:right="-23" w:firstLine="567"/>
        <w:rPr>
          <w:b/>
          <w:bCs/>
          <w:i/>
          <w:iCs/>
          <w:szCs w:val="24"/>
          <w:u w:val="single"/>
        </w:rPr>
      </w:pPr>
      <w:r w:rsidRPr="002F4AD3">
        <w:rPr>
          <w:b/>
          <w:bCs/>
          <w:i/>
          <w:iCs/>
          <w:szCs w:val="24"/>
          <w:u w:val="single"/>
        </w:rPr>
        <w:t>Valstybės investicijų programos projektai</w:t>
      </w:r>
    </w:p>
    <w:p w14:paraId="76122B13" w14:textId="77777777" w:rsidR="00974E8D" w:rsidRDefault="0043403B" w:rsidP="00A37034">
      <w:pPr>
        <w:spacing w:line="360" w:lineRule="auto"/>
        <w:ind w:right="-23" w:firstLine="567"/>
        <w:rPr>
          <w:bCs/>
          <w:i/>
          <w:iCs/>
          <w:szCs w:val="24"/>
          <w:u w:val="single"/>
        </w:rPr>
      </w:pPr>
      <w:r w:rsidRPr="00D52A60">
        <w:rPr>
          <w:bCs/>
          <w:i/>
          <w:iCs/>
          <w:szCs w:val="24"/>
          <w:u w:val="single"/>
        </w:rPr>
        <w:t>Projektas „Irklavimo bazės įrengimas Visagino ežero pakrantėje“</w:t>
      </w:r>
    </w:p>
    <w:p w14:paraId="320B63F3" w14:textId="77777777" w:rsidR="00974E8D" w:rsidRPr="00974E8D" w:rsidRDefault="00974E8D" w:rsidP="00A37034">
      <w:pPr>
        <w:spacing w:line="360" w:lineRule="auto"/>
        <w:ind w:right="-23" w:firstLine="567"/>
        <w:jc w:val="both"/>
        <w:rPr>
          <w:noProof/>
          <w:lang w:val="en-GB" w:eastAsia="en-US"/>
        </w:rPr>
      </w:pPr>
      <w:r w:rsidRPr="00974E8D">
        <w:rPr>
          <w:noProof/>
          <w:lang w:val="en-GB" w:eastAsia="en-US"/>
        </w:rPr>
        <w:t>2013 m. Kūno kultūros ir sporto departamentui prie Lietuvos Respublikos Vyriausybės buvo pateiktas investicinis projektas „Irklavimo bazės įrengimas Visagino ežero pakrantėje“.  Vadovaujantis investiciniu projektu 2014 m. UAB „Tiksli forma“ parengė techninį projektą, pagal kurį buvo planuojama pastatyti 878,16 kv. m sporto bazės pastatą, 137,9 kv. m finišo / starto bokštelį, 601,34 kv. m elingo pastatą, nutiesti visas būtinas komunikacijas ir inžinerinius tinklus, sutvarkyti teritoriją (įrengti privažiavimą, stovėjimo aikštelę (10 stovėjimo vietų), įrengti tvorą, sutvarkyti krantinę – įrengti tribūnas ir pontoninę prieplauką). 2015 m.  spalio 2 d. buvo pasirašyta rangos darbų sutartis su UAB „HSC Baltic“, kurios bendra vertė 2 050 721 Eur</w:t>
      </w:r>
      <w:r w:rsidR="00F776C1">
        <w:rPr>
          <w:noProof/>
          <w:lang w:val="en-GB" w:eastAsia="en-US"/>
        </w:rPr>
        <w:t>,</w:t>
      </w:r>
      <w:r w:rsidRPr="00974E8D">
        <w:rPr>
          <w:noProof/>
          <w:lang w:val="en-GB" w:eastAsia="en-US"/>
        </w:rPr>
        <w:t xml:space="preserve"> bei pradėti statybos darbai</w:t>
      </w:r>
      <w:r w:rsidR="00F776C1">
        <w:rPr>
          <w:noProof/>
          <w:lang w:val="en-GB" w:eastAsia="en-US"/>
        </w:rPr>
        <w:t>,</w:t>
      </w:r>
      <w:r w:rsidRPr="00974E8D">
        <w:rPr>
          <w:noProof/>
          <w:lang w:val="en-GB" w:eastAsia="en-US"/>
        </w:rPr>
        <w:t xml:space="preserve"> finansuojami iš Valstybės investicijų programos, Kūno kultūros ir sporto rėmimo fondo bei savivaldybės biudžeto lėšų. Iki 2018 metų pabaigos buvo baigti elingo pastato statybos darbai, atlikti elingo įrengimo darbai, įrengtos požeminės komunikacijos, sutvarkyta pakrantė, įrengtas aptvėrimas bei sukonstruotas sporto bazės pastatas. 2019 m. buvo vykdomi administracinio pastato statybos darbai, baigti elingo pastato ir betoninės krantinės statybos darbai. </w:t>
      </w:r>
    </w:p>
    <w:p w14:paraId="7A06386A" w14:textId="77777777" w:rsidR="00790747" w:rsidRPr="00D52A60" w:rsidRDefault="00790747" w:rsidP="00A37034">
      <w:pPr>
        <w:pStyle w:val="Betarp1"/>
        <w:tabs>
          <w:tab w:val="left" w:pos="1276"/>
        </w:tabs>
        <w:spacing w:line="360" w:lineRule="auto"/>
        <w:ind w:right="-23" w:firstLine="567"/>
        <w:jc w:val="both"/>
      </w:pPr>
      <w:r w:rsidRPr="00D52A60">
        <w:t>Ataskaitiniu laikotarpiu UAB „Ekobana“ baigė elingo įrengimo darbus, UAB „Port Mare“ įrengė pontonus, UAB „Evikonas“ 95 proc. užbaigė administracinio pastato vidaus įrengimo darbus. Taip pat UAB „Dengsta“ baigė pastato fasado apšiltinimo, lauko durų ir langų montavimo darbus. 2021 m. sausio</w:t>
      </w:r>
      <w:r w:rsidR="00F776C1">
        <w:t xml:space="preserve"> –</w:t>
      </w:r>
      <w:r w:rsidRPr="00D52A60">
        <w:t>vasario mėnesį planuojama pasirašyti administracinio pastato statybos darbų priėmimo</w:t>
      </w:r>
      <w:r w:rsidR="00F776C1">
        <w:t xml:space="preserve"> –</w:t>
      </w:r>
      <w:r w:rsidRPr="00D52A60">
        <w:t>perdavimo aktą. Taip pat per 2021 m. I pusmetį numatoma įvesti internetą bei apmokėti sąskaitas rangovams už atliktus darbus</w:t>
      </w:r>
      <w:r w:rsidR="00974E8D">
        <w:t xml:space="preserve"> bei baigti projekto įgyvendinimą. </w:t>
      </w:r>
    </w:p>
    <w:p w14:paraId="5BAF443A" w14:textId="77777777" w:rsidR="00790747" w:rsidRPr="00DA0E31" w:rsidRDefault="00DA0E31" w:rsidP="0025366E">
      <w:pPr>
        <w:ind w:right="-23"/>
        <w:jc w:val="center"/>
        <w:rPr>
          <w:bCs/>
          <w:i/>
          <w:iCs/>
          <w:sz w:val="20"/>
        </w:rPr>
      </w:pPr>
      <w:r w:rsidRPr="00DA0E31">
        <w:rPr>
          <w:i/>
          <w:iCs/>
          <w:sz w:val="20"/>
        </w:rPr>
        <w:lastRenderedPageBreak/>
        <w:t xml:space="preserve">13 </w:t>
      </w:r>
      <w:r w:rsidR="00974E8D" w:rsidRPr="00DA0E31">
        <w:rPr>
          <w:i/>
          <w:iCs/>
          <w:sz w:val="20"/>
        </w:rPr>
        <w:t xml:space="preserve">lentelė. </w:t>
      </w:r>
      <w:r w:rsidR="00974E8D" w:rsidRPr="00DA0E31">
        <w:rPr>
          <w:bCs/>
          <w:i/>
          <w:iCs/>
          <w:sz w:val="20"/>
        </w:rPr>
        <w:t xml:space="preserve"> Bendras projekto „Irklavimo bazės įrengimas Visagino ežero pakrantėje“ biudžetas</w:t>
      </w:r>
    </w:p>
    <w:tbl>
      <w:tblPr>
        <w:tblW w:w="96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91"/>
        <w:gridCol w:w="4707"/>
        <w:gridCol w:w="3214"/>
      </w:tblGrid>
      <w:tr w:rsidR="00974E8D" w:rsidRPr="00674A4B" w14:paraId="0D2BAF4C" w14:textId="77777777" w:rsidTr="00DA0E31">
        <w:trPr>
          <w:trHeight w:val="324"/>
        </w:trPr>
        <w:tc>
          <w:tcPr>
            <w:tcW w:w="1691" w:type="dxa"/>
            <w:tcBorders>
              <w:top w:val="single" w:sz="8" w:space="0" w:color="auto"/>
              <w:bottom w:val="single" w:sz="6" w:space="0" w:color="auto"/>
            </w:tcBorders>
            <w:shd w:val="clear" w:color="auto" w:fill="DEEAF6" w:themeFill="accent5" w:themeFillTint="33"/>
            <w:tcMar>
              <w:top w:w="15" w:type="dxa"/>
              <w:left w:w="108" w:type="dxa"/>
              <w:bottom w:w="0" w:type="dxa"/>
              <w:right w:w="108" w:type="dxa"/>
            </w:tcMar>
            <w:hideMark/>
          </w:tcPr>
          <w:p w14:paraId="6DD93983" w14:textId="77777777" w:rsidR="00974E8D" w:rsidRPr="00674A4B" w:rsidRDefault="00974E8D" w:rsidP="00974E8D">
            <w:pPr>
              <w:spacing w:after="160" w:line="256" w:lineRule="auto"/>
              <w:jc w:val="both"/>
              <w:rPr>
                <w:b/>
                <w:bCs/>
                <w:sz w:val="20"/>
              </w:rPr>
            </w:pPr>
            <w:r w:rsidRPr="00674A4B">
              <w:rPr>
                <w:b/>
                <w:bCs/>
                <w:kern w:val="24"/>
                <w:sz w:val="20"/>
              </w:rPr>
              <w:t xml:space="preserve">Metai </w:t>
            </w:r>
          </w:p>
        </w:tc>
        <w:tc>
          <w:tcPr>
            <w:tcW w:w="4707" w:type="dxa"/>
            <w:tcBorders>
              <w:top w:val="single" w:sz="8" w:space="0" w:color="auto"/>
              <w:bottom w:val="single" w:sz="6" w:space="0" w:color="auto"/>
            </w:tcBorders>
            <w:shd w:val="clear" w:color="auto" w:fill="DEEAF6" w:themeFill="accent5" w:themeFillTint="33"/>
            <w:tcMar>
              <w:top w:w="15" w:type="dxa"/>
              <w:left w:w="108" w:type="dxa"/>
              <w:bottom w:w="0" w:type="dxa"/>
              <w:right w:w="108" w:type="dxa"/>
            </w:tcMar>
            <w:hideMark/>
          </w:tcPr>
          <w:p w14:paraId="41804BA1" w14:textId="77777777" w:rsidR="00974E8D" w:rsidRPr="00674A4B" w:rsidRDefault="00974E8D" w:rsidP="00974E8D">
            <w:pPr>
              <w:spacing w:after="160" w:line="256" w:lineRule="auto"/>
              <w:jc w:val="both"/>
              <w:rPr>
                <w:b/>
                <w:bCs/>
                <w:sz w:val="20"/>
              </w:rPr>
            </w:pPr>
            <w:r w:rsidRPr="00674A4B">
              <w:rPr>
                <w:b/>
                <w:bCs/>
                <w:kern w:val="24"/>
                <w:sz w:val="20"/>
              </w:rPr>
              <w:t>Valstybės investicijų programa</w:t>
            </w:r>
          </w:p>
        </w:tc>
        <w:tc>
          <w:tcPr>
            <w:tcW w:w="3214" w:type="dxa"/>
            <w:tcBorders>
              <w:top w:val="single" w:sz="8" w:space="0" w:color="auto"/>
              <w:bottom w:val="single" w:sz="6" w:space="0" w:color="auto"/>
            </w:tcBorders>
            <w:shd w:val="clear" w:color="auto" w:fill="DEEAF6" w:themeFill="accent5" w:themeFillTint="33"/>
            <w:tcMar>
              <w:top w:w="15" w:type="dxa"/>
              <w:left w:w="108" w:type="dxa"/>
              <w:bottom w:w="0" w:type="dxa"/>
              <w:right w:w="108" w:type="dxa"/>
            </w:tcMar>
            <w:hideMark/>
          </w:tcPr>
          <w:p w14:paraId="71E22ED6" w14:textId="77777777" w:rsidR="00974E8D" w:rsidRPr="00674A4B" w:rsidRDefault="00974E8D" w:rsidP="00974E8D">
            <w:pPr>
              <w:spacing w:after="160" w:line="256" w:lineRule="auto"/>
              <w:jc w:val="both"/>
              <w:rPr>
                <w:b/>
                <w:bCs/>
                <w:sz w:val="20"/>
              </w:rPr>
            </w:pPr>
            <w:r w:rsidRPr="00674A4B">
              <w:rPr>
                <w:b/>
                <w:bCs/>
                <w:kern w:val="24"/>
                <w:sz w:val="20"/>
              </w:rPr>
              <w:t xml:space="preserve">Savivaldybės biudžeto lėšos </w:t>
            </w:r>
          </w:p>
        </w:tc>
      </w:tr>
      <w:tr w:rsidR="00974E8D" w:rsidRPr="00674A4B" w14:paraId="27A8C147" w14:textId="77777777" w:rsidTr="00DA0E31">
        <w:trPr>
          <w:trHeight w:val="266"/>
        </w:trPr>
        <w:tc>
          <w:tcPr>
            <w:tcW w:w="1691" w:type="dxa"/>
            <w:tcBorders>
              <w:top w:val="single" w:sz="6" w:space="0" w:color="auto"/>
            </w:tcBorders>
            <w:shd w:val="clear" w:color="auto" w:fill="auto"/>
            <w:tcMar>
              <w:top w:w="15" w:type="dxa"/>
              <w:left w:w="108" w:type="dxa"/>
              <w:bottom w:w="0" w:type="dxa"/>
              <w:right w:w="108" w:type="dxa"/>
            </w:tcMar>
            <w:hideMark/>
          </w:tcPr>
          <w:p w14:paraId="5FF0AB48" w14:textId="77777777" w:rsidR="00974E8D" w:rsidRPr="00674A4B" w:rsidRDefault="00974E8D" w:rsidP="00DA0E31">
            <w:pPr>
              <w:spacing w:line="256" w:lineRule="auto"/>
              <w:jc w:val="both"/>
              <w:rPr>
                <w:sz w:val="20"/>
              </w:rPr>
            </w:pPr>
            <w:r w:rsidRPr="00674A4B">
              <w:rPr>
                <w:kern w:val="24"/>
                <w:sz w:val="20"/>
              </w:rPr>
              <w:t>2014</w:t>
            </w:r>
          </w:p>
        </w:tc>
        <w:tc>
          <w:tcPr>
            <w:tcW w:w="4707" w:type="dxa"/>
            <w:tcBorders>
              <w:top w:val="single" w:sz="6" w:space="0" w:color="auto"/>
            </w:tcBorders>
            <w:shd w:val="clear" w:color="auto" w:fill="auto"/>
            <w:tcMar>
              <w:top w:w="15" w:type="dxa"/>
              <w:left w:w="108" w:type="dxa"/>
              <w:bottom w:w="0" w:type="dxa"/>
              <w:right w:w="108" w:type="dxa"/>
            </w:tcMar>
            <w:hideMark/>
          </w:tcPr>
          <w:p w14:paraId="2EE7DD99" w14:textId="77777777" w:rsidR="00974E8D" w:rsidRPr="00674A4B" w:rsidRDefault="00974E8D" w:rsidP="00DA0E31">
            <w:pPr>
              <w:spacing w:line="256" w:lineRule="auto"/>
              <w:jc w:val="both"/>
              <w:rPr>
                <w:sz w:val="20"/>
              </w:rPr>
            </w:pPr>
            <w:r w:rsidRPr="00674A4B">
              <w:rPr>
                <w:kern w:val="24"/>
                <w:sz w:val="20"/>
              </w:rPr>
              <w:t xml:space="preserve">32 590,94 </w:t>
            </w:r>
          </w:p>
        </w:tc>
        <w:tc>
          <w:tcPr>
            <w:tcW w:w="3214" w:type="dxa"/>
            <w:tcBorders>
              <w:top w:val="single" w:sz="6" w:space="0" w:color="auto"/>
            </w:tcBorders>
            <w:shd w:val="clear" w:color="auto" w:fill="auto"/>
            <w:tcMar>
              <w:top w:w="15" w:type="dxa"/>
              <w:left w:w="108" w:type="dxa"/>
              <w:bottom w:w="0" w:type="dxa"/>
              <w:right w:w="108" w:type="dxa"/>
            </w:tcMar>
            <w:hideMark/>
          </w:tcPr>
          <w:p w14:paraId="102CF467" w14:textId="77777777" w:rsidR="00974E8D" w:rsidRPr="00674A4B" w:rsidRDefault="00974E8D" w:rsidP="00DA0E31">
            <w:pPr>
              <w:spacing w:line="256" w:lineRule="auto"/>
              <w:jc w:val="both"/>
              <w:rPr>
                <w:sz w:val="20"/>
              </w:rPr>
            </w:pPr>
            <w:r w:rsidRPr="00674A4B">
              <w:rPr>
                <w:kern w:val="24"/>
                <w:sz w:val="20"/>
              </w:rPr>
              <w:t> </w:t>
            </w:r>
          </w:p>
        </w:tc>
      </w:tr>
      <w:tr w:rsidR="00974E8D" w:rsidRPr="00674A4B" w14:paraId="3F25B9FB" w14:textId="77777777" w:rsidTr="00DA0E31">
        <w:trPr>
          <w:trHeight w:val="113"/>
        </w:trPr>
        <w:tc>
          <w:tcPr>
            <w:tcW w:w="1691" w:type="dxa"/>
            <w:shd w:val="clear" w:color="auto" w:fill="auto"/>
            <w:tcMar>
              <w:top w:w="15" w:type="dxa"/>
              <w:left w:w="108" w:type="dxa"/>
              <w:bottom w:w="0" w:type="dxa"/>
              <w:right w:w="108" w:type="dxa"/>
            </w:tcMar>
            <w:hideMark/>
          </w:tcPr>
          <w:p w14:paraId="100B7A91" w14:textId="77777777" w:rsidR="00974E8D" w:rsidRPr="00674A4B" w:rsidRDefault="00974E8D" w:rsidP="00DA0E31">
            <w:pPr>
              <w:spacing w:line="256" w:lineRule="auto"/>
              <w:jc w:val="both"/>
              <w:rPr>
                <w:sz w:val="20"/>
              </w:rPr>
            </w:pPr>
            <w:r w:rsidRPr="00674A4B">
              <w:rPr>
                <w:kern w:val="24"/>
                <w:sz w:val="20"/>
              </w:rPr>
              <w:t>2015</w:t>
            </w:r>
          </w:p>
        </w:tc>
        <w:tc>
          <w:tcPr>
            <w:tcW w:w="4707" w:type="dxa"/>
            <w:shd w:val="clear" w:color="auto" w:fill="auto"/>
            <w:tcMar>
              <w:top w:w="15" w:type="dxa"/>
              <w:left w:w="108" w:type="dxa"/>
              <w:bottom w:w="0" w:type="dxa"/>
              <w:right w:w="108" w:type="dxa"/>
            </w:tcMar>
            <w:hideMark/>
          </w:tcPr>
          <w:p w14:paraId="2369C1E0" w14:textId="77777777" w:rsidR="00974E8D" w:rsidRPr="00674A4B" w:rsidRDefault="00974E8D" w:rsidP="00DA0E31">
            <w:pPr>
              <w:spacing w:line="256" w:lineRule="auto"/>
              <w:jc w:val="both"/>
              <w:rPr>
                <w:sz w:val="20"/>
              </w:rPr>
            </w:pPr>
            <w:r w:rsidRPr="00674A4B">
              <w:rPr>
                <w:kern w:val="24"/>
                <w:sz w:val="20"/>
              </w:rPr>
              <w:t xml:space="preserve">144 810,00   </w:t>
            </w:r>
          </w:p>
        </w:tc>
        <w:tc>
          <w:tcPr>
            <w:tcW w:w="3214" w:type="dxa"/>
            <w:shd w:val="clear" w:color="auto" w:fill="auto"/>
            <w:tcMar>
              <w:top w:w="15" w:type="dxa"/>
              <w:left w:w="108" w:type="dxa"/>
              <w:bottom w:w="0" w:type="dxa"/>
              <w:right w:w="108" w:type="dxa"/>
            </w:tcMar>
            <w:hideMark/>
          </w:tcPr>
          <w:p w14:paraId="2B3F86DE" w14:textId="77777777" w:rsidR="00974E8D" w:rsidRPr="00674A4B" w:rsidRDefault="00974E8D" w:rsidP="00DA0E31">
            <w:pPr>
              <w:spacing w:line="256" w:lineRule="auto"/>
              <w:jc w:val="both"/>
              <w:rPr>
                <w:sz w:val="20"/>
              </w:rPr>
            </w:pPr>
            <w:r w:rsidRPr="00674A4B">
              <w:rPr>
                <w:kern w:val="24"/>
                <w:sz w:val="20"/>
              </w:rPr>
              <w:t> </w:t>
            </w:r>
          </w:p>
        </w:tc>
      </w:tr>
      <w:tr w:rsidR="00974E8D" w:rsidRPr="00674A4B" w14:paraId="0466BFB0" w14:textId="77777777" w:rsidTr="00DA0E31">
        <w:trPr>
          <w:trHeight w:val="113"/>
        </w:trPr>
        <w:tc>
          <w:tcPr>
            <w:tcW w:w="1691" w:type="dxa"/>
            <w:shd w:val="clear" w:color="auto" w:fill="auto"/>
            <w:tcMar>
              <w:top w:w="15" w:type="dxa"/>
              <w:left w:w="108" w:type="dxa"/>
              <w:bottom w:w="0" w:type="dxa"/>
              <w:right w:w="108" w:type="dxa"/>
            </w:tcMar>
            <w:hideMark/>
          </w:tcPr>
          <w:p w14:paraId="255CA907" w14:textId="77777777" w:rsidR="00974E8D" w:rsidRPr="00674A4B" w:rsidRDefault="00974E8D" w:rsidP="00DA0E31">
            <w:pPr>
              <w:spacing w:line="256" w:lineRule="auto"/>
              <w:jc w:val="both"/>
              <w:rPr>
                <w:sz w:val="20"/>
              </w:rPr>
            </w:pPr>
            <w:r w:rsidRPr="00674A4B">
              <w:rPr>
                <w:kern w:val="24"/>
                <w:sz w:val="20"/>
              </w:rPr>
              <w:t>2016</w:t>
            </w:r>
          </w:p>
        </w:tc>
        <w:tc>
          <w:tcPr>
            <w:tcW w:w="4707" w:type="dxa"/>
            <w:shd w:val="clear" w:color="auto" w:fill="auto"/>
            <w:tcMar>
              <w:top w:w="15" w:type="dxa"/>
              <w:left w:w="108" w:type="dxa"/>
              <w:bottom w:w="0" w:type="dxa"/>
              <w:right w:w="108" w:type="dxa"/>
            </w:tcMar>
            <w:hideMark/>
          </w:tcPr>
          <w:p w14:paraId="6ECD3906" w14:textId="77777777" w:rsidR="00974E8D" w:rsidRPr="00674A4B" w:rsidRDefault="00974E8D" w:rsidP="00DA0E31">
            <w:pPr>
              <w:spacing w:line="256" w:lineRule="auto"/>
              <w:jc w:val="both"/>
              <w:rPr>
                <w:sz w:val="20"/>
              </w:rPr>
            </w:pPr>
            <w:r w:rsidRPr="00674A4B">
              <w:rPr>
                <w:kern w:val="24"/>
                <w:sz w:val="20"/>
              </w:rPr>
              <w:t xml:space="preserve">337 878,89   </w:t>
            </w:r>
          </w:p>
        </w:tc>
        <w:tc>
          <w:tcPr>
            <w:tcW w:w="3214" w:type="dxa"/>
            <w:shd w:val="clear" w:color="auto" w:fill="auto"/>
            <w:tcMar>
              <w:top w:w="15" w:type="dxa"/>
              <w:left w:w="108" w:type="dxa"/>
              <w:bottom w:w="0" w:type="dxa"/>
              <w:right w:w="108" w:type="dxa"/>
            </w:tcMar>
            <w:hideMark/>
          </w:tcPr>
          <w:p w14:paraId="52117FF5" w14:textId="77777777" w:rsidR="00974E8D" w:rsidRPr="00674A4B" w:rsidRDefault="00974E8D" w:rsidP="00DA0E31">
            <w:pPr>
              <w:spacing w:line="256" w:lineRule="auto"/>
              <w:jc w:val="both"/>
              <w:rPr>
                <w:sz w:val="20"/>
              </w:rPr>
            </w:pPr>
            <w:r w:rsidRPr="00674A4B">
              <w:rPr>
                <w:kern w:val="24"/>
                <w:sz w:val="20"/>
              </w:rPr>
              <w:t> </w:t>
            </w:r>
          </w:p>
        </w:tc>
      </w:tr>
      <w:tr w:rsidR="00974E8D" w:rsidRPr="00674A4B" w14:paraId="48D0D637" w14:textId="77777777" w:rsidTr="00DA0E31">
        <w:trPr>
          <w:trHeight w:val="113"/>
        </w:trPr>
        <w:tc>
          <w:tcPr>
            <w:tcW w:w="1691" w:type="dxa"/>
            <w:shd w:val="clear" w:color="auto" w:fill="auto"/>
            <w:tcMar>
              <w:top w:w="15" w:type="dxa"/>
              <w:left w:w="108" w:type="dxa"/>
              <w:bottom w:w="0" w:type="dxa"/>
              <w:right w:w="108" w:type="dxa"/>
            </w:tcMar>
            <w:hideMark/>
          </w:tcPr>
          <w:p w14:paraId="74D462B4" w14:textId="77777777" w:rsidR="00974E8D" w:rsidRPr="00674A4B" w:rsidRDefault="00974E8D" w:rsidP="00DA0E31">
            <w:pPr>
              <w:spacing w:line="256" w:lineRule="auto"/>
              <w:jc w:val="both"/>
              <w:rPr>
                <w:sz w:val="20"/>
              </w:rPr>
            </w:pPr>
            <w:r w:rsidRPr="00674A4B">
              <w:rPr>
                <w:kern w:val="24"/>
                <w:sz w:val="20"/>
              </w:rPr>
              <w:t>2017</w:t>
            </w:r>
          </w:p>
        </w:tc>
        <w:tc>
          <w:tcPr>
            <w:tcW w:w="4707" w:type="dxa"/>
            <w:shd w:val="clear" w:color="auto" w:fill="auto"/>
            <w:tcMar>
              <w:top w:w="15" w:type="dxa"/>
              <w:left w:w="108" w:type="dxa"/>
              <w:bottom w:w="0" w:type="dxa"/>
              <w:right w:w="108" w:type="dxa"/>
            </w:tcMar>
            <w:hideMark/>
          </w:tcPr>
          <w:p w14:paraId="12DB9432" w14:textId="77777777" w:rsidR="00974E8D" w:rsidRPr="00674A4B" w:rsidRDefault="00974E8D" w:rsidP="00DA0E31">
            <w:pPr>
              <w:spacing w:line="256" w:lineRule="auto"/>
              <w:jc w:val="both"/>
              <w:rPr>
                <w:sz w:val="20"/>
              </w:rPr>
            </w:pPr>
            <w:r w:rsidRPr="00674A4B">
              <w:rPr>
                <w:kern w:val="24"/>
                <w:sz w:val="20"/>
              </w:rPr>
              <w:t xml:space="preserve">270 000,00   </w:t>
            </w:r>
          </w:p>
        </w:tc>
        <w:tc>
          <w:tcPr>
            <w:tcW w:w="3214" w:type="dxa"/>
            <w:shd w:val="clear" w:color="auto" w:fill="auto"/>
            <w:tcMar>
              <w:top w:w="15" w:type="dxa"/>
              <w:left w:w="108" w:type="dxa"/>
              <w:bottom w:w="0" w:type="dxa"/>
              <w:right w:w="108" w:type="dxa"/>
            </w:tcMar>
            <w:hideMark/>
          </w:tcPr>
          <w:p w14:paraId="0CD0FEEF" w14:textId="77777777" w:rsidR="00974E8D" w:rsidRPr="00674A4B" w:rsidRDefault="00974E8D" w:rsidP="00DA0E31">
            <w:pPr>
              <w:spacing w:line="256" w:lineRule="auto"/>
              <w:jc w:val="both"/>
              <w:rPr>
                <w:sz w:val="20"/>
              </w:rPr>
            </w:pPr>
            <w:r w:rsidRPr="00674A4B">
              <w:rPr>
                <w:kern w:val="24"/>
                <w:sz w:val="20"/>
              </w:rPr>
              <w:t xml:space="preserve">12 207,21   </w:t>
            </w:r>
          </w:p>
        </w:tc>
      </w:tr>
      <w:tr w:rsidR="00974E8D" w:rsidRPr="00674A4B" w14:paraId="5A34363B" w14:textId="77777777" w:rsidTr="00DA0E31">
        <w:trPr>
          <w:trHeight w:val="113"/>
        </w:trPr>
        <w:tc>
          <w:tcPr>
            <w:tcW w:w="1691" w:type="dxa"/>
            <w:shd w:val="clear" w:color="auto" w:fill="auto"/>
            <w:tcMar>
              <w:top w:w="15" w:type="dxa"/>
              <w:left w:w="108" w:type="dxa"/>
              <w:bottom w:w="0" w:type="dxa"/>
              <w:right w:w="108" w:type="dxa"/>
            </w:tcMar>
            <w:hideMark/>
          </w:tcPr>
          <w:p w14:paraId="0EB6C916" w14:textId="77777777" w:rsidR="00974E8D" w:rsidRPr="00674A4B" w:rsidRDefault="00974E8D" w:rsidP="00DA0E31">
            <w:pPr>
              <w:spacing w:line="256" w:lineRule="auto"/>
              <w:jc w:val="both"/>
              <w:rPr>
                <w:sz w:val="20"/>
              </w:rPr>
            </w:pPr>
            <w:r w:rsidRPr="00674A4B">
              <w:rPr>
                <w:kern w:val="24"/>
                <w:sz w:val="20"/>
              </w:rPr>
              <w:t>2018</w:t>
            </w:r>
          </w:p>
        </w:tc>
        <w:tc>
          <w:tcPr>
            <w:tcW w:w="4707" w:type="dxa"/>
            <w:shd w:val="clear" w:color="auto" w:fill="auto"/>
            <w:tcMar>
              <w:top w:w="15" w:type="dxa"/>
              <w:left w:w="108" w:type="dxa"/>
              <w:bottom w:w="0" w:type="dxa"/>
              <w:right w:w="108" w:type="dxa"/>
            </w:tcMar>
            <w:hideMark/>
          </w:tcPr>
          <w:p w14:paraId="154D00F3" w14:textId="77777777" w:rsidR="00974E8D" w:rsidRPr="00674A4B" w:rsidRDefault="00974E8D" w:rsidP="00DA0E31">
            <w:pPr>
              <w:spacing w:line="256" w:lineRule="auto"/>
              <w:jc w:val="both"/>
              <w:rPr>
                <w:sz w:val="20"/>
              </w:rPr>
            </w:pPr>
            <w:r w:rsidRPr="00674A4B">
              <w:rPr>
                <w:kern w:val="24"/>
                <w:sz w:val="20"/>
              </w:rPr>
              <w:t xml:space="preserve">60 000,00   </w:t>
            </w:r>
          </w:p>
        </w:tc>
        <w:tc>
          <w:tcPr>
            <w:tcW w:w="3214" w:type="dxa"/>
            <w:shd w:val="clear" w:color="auto" w:fill="auto"/>
            <w:tcMar>
              <w:top w:w="15" w:type="dxa"/>
              <w:left w:w="108" w:type="dxa"/>
              <w:bottom w:w="0" w:type="dxa"/>
              <w:right w:w="108" w:type="dxa"/>
            </w:tcMar>
            <w:hideMark/>
          </w:tcPr>
          <w:p w14:paraId="462A2758" w14:textId="77777777" w:rsidR="00974E8D" w:rsidRPr="00674A4B" w:rsidRDefault="00974E8D" w:rsidP="00DA0E31">
            <w:pPr>
              <w:spacing w:line="256" w:lineRule="auto"/>
              <w:jc w:val="both"/>
              <w:rPr>
                <w:sz w:val="20"/>
              </w:rPr>
            </w:pPr>
            <w:r w:rsidRPr="00674A4B">
              <w:rPr>
                <w:kern w:val="24"/>
                <w:sz w:val="20"/>
              </w:rPr>
              <w:t>115 407</w:t>
            </w:r>
          </w:p>
        </w:tc>
      </w:tr>
      <w:tr w:rsidR="00974E8D" w:rsidRPr="00674A4B" w14:paraId="2D82B0B5" w14:textId="77777777" w:rsidTr="00DA0E31">
        <w:trPr>
          <w:trHeight w:val="113"/>
        </w:trPr>
        <w:tc>
          <w:tcPr>
            <w:tcW w:w="1691" w:type="dxa"/>
            <w:shd w:val="clear" w:color="auto" w:fill="auto"/>
            <w:tcMar>
              <w:top w:w="15" w:type="dxa"/>
              <w:left w:w="108" w:type="dxa"/>
              <w:bottom w:w="0" w:type="dxa"/>
              <w:right w:w="108" w:type="dxa"/>
            </w:tcMar>
            <w:hideMark/>
          </w:tcPr>
          <w:p w14:paraId="2011586B" w14:textId="77777777" w:rsidR="00974E8D" w:rsidRPr="00674A4B" w:rsidRDefault="00974E8D" w:rsidP="00DA0E31">
            <w:pPr>
              <w:spacing w:line="256" w:lineRule="auto"/>
              <w:jc w:val="both"/>
              <w:rPr>
                <w:sz w:val="20"/>
              </w:rPr>
            </w:pPr>
            <w:r w:rsidRPr="00674A4B">
              <w:rPr>
                <w:kern w:val="24"/>
                <w:sz w:val="20"/>
              </w:rPr>
              <w:t>2019</w:t>
            </w:r>
          </w:p>
        </w:tc>
        <w:tc>
          <w:tcPr>
            <w:tcW w:w="4707" w:type="dxa"/>
            <w:shd w:val="clear" w:color="auto" w:fill="auto"/>
            <w:tcMar>
              <w:top w:w="15" w:type="dxa"/>
              <w:left w:w="108" w:type="dxa"/>
              <w:bottom w:w="0" w:type="dxa"/>
              <w:right w:w="108" w:type="dxa"/>
            </w:tcMar>
            <w:hideMark/>
          </w:tcPr>
          <w:p w14:paraId="5479B253" w14:textId="77777777" w:rsidR="00974E8D" w:rsidRPr="00674A4B" w:rsidRDefault="00974E8D" w:rsidP="00DA0E31">
            <w:pPr>
              <w:spacing w:line="256" w:lineRule="auto"/>
              <w:jc w:val="both"/>
              <w:rPr>
                <w:sz w:val="20"/>
              </w:rPr>
            </w:pPr>
            <w:r w:rsidRPr="00674A4B">
              <w:rPr>
                <w:kern w:val="24"/>
                <w:sz w:val="20"/>
              </w:rPr>
              <w:t>150 000</w:t>
            </w:r>
          </w:p>
        </w:tc>
        <w:tc>
          <w:tcPr>
            <w:tcW w:w="3214" w:type="dxa"/>
            <w:shd w:val="clear" w:color="auto" w:fill="auto"/>
            <w:tcMar>
              <w:top w:w="15" w:type="dxa"/>
              <w:left w:w="108" w:type="dxa"/>
              <w:bottom w:w="0" w:type="dxa"/>
              <w:right w:w="108" w:type="dxa"/>
            </w:tcMar>
            <w:hideMark/>
          </w:tcPr>
          <w:p w14:paraId="5BBAEF7F" w14:textId="77777777" w:rsidR="00974E8D" w:rsidRPr="00674A4B" w:rsidRDefault="00974E8D" w:rsidP="00DA0E31">
            <w:pPr>
              <w:spacing w:line="256" w:lineRule="auto"/>
              <w:jc w:val="both"/>
              <w:rPr>
                <w:sz w:val="20"/>
              </w:rPr>
            </w:pPr>
            <w:r w:rsidRPr="00674A4B">
              <w:rPr>
                <w:kern w:val="24"/>
                <w:sz w:val="20"/>
              </w:rPr>
              <w:t>5 837,60</w:t>
            </w:r>
          </w:p>
        </w:tc>
      </w:tr>
      <w:tr w:rsidR="00974E8D" w:rsidRPr="00674A4B" w14:paraId="714AB0D7" w14:textId="77777777" w:rsidTr="00DA0E31">
        <w:trPr>
          <w:trHeight w:val="113"/>
        </w:trPr>
        <w:tc>
          <w:tcPr>
            <w:tcW w:w="1691" w:type="dxa"/>
            <w:shd w:val="clear" w:color="auto" w:fill="auto"/>
            <w:tcMar>
              <w:top w:w="15" w:type="dxa"/>
              <w:left w:w="108" w:type="dxa"/>
              <w:bottom w:w="0" w:type="dxa"/>
              <w:right w:w="108" w:type="dxa"/>
            </w:tcMar>
            <w:hideMark/>
          </w:tcPr>
          <w:p w14:paraId="09C1D3DE" w14:textId="77777777" w:rsidR="00974E8D" w:rsidRPr="00674A4B" w:rsidRDefault="00974E8D" w:rsidP="00DA0E31">
            <w:pPr>
              <w:spacing w:line="256" w:lineRule="auto"/>
              <w:jc w:val="both"/>
              <w:rPr>
                <w:sz w:val="20"/>
              </w:rPr>
            </w:pPr>
            <w:r w:rsidRPr="00674A4B">
              <w:rPr>
                <w:kern w:val="24"/>
                <w:sz w:val="20"/>
              </w:rPr>
              <w:t>2020</w:t>
            </w:r>
          </w:p>
        </w:tc>
        <w:tc>
          <w:tcPr>
            <w:tcW w:w="4707" w:type="dxa"/>
            <w:shd w:val="clear" w:color="auto" w:fill="auto"/>
            <w:tcMar>
              <w:top w:w="15" w:type="dxa"/>
              <w:left w:w="108" w:type="dxa"/>
              <w:bottom w:w="0" w:type="dxa"/>
              <w:right w:w="108" w:type="dxa"/>
            </w:tcMar>
            <w:hideMark/>
          </w:tcPr>
          <w:p w14:paraId="6BE9A365" w14:textId="77777777" w:rsidR="00974E8D" w:rsidRPr="00674A4B" w:rsidRDefault="00974E8D" w:rsidP="00DA0E31">
            <w:pPr>
              <w:spacing w:line="256" w:lineRule="auto"/>
              <w:jc w:val="both"/>
              <w:rPr>
                <w:sz w:val="20"/>
              </w:rPr>
            </w:pPr>
            <w:r w:rsidRPr="00674A4B">
              <w:rPr>
                <w:kern w:val="24"/>
                <w:sz w:val="20"/>
              </w:rPr>
              <w:t>615 000</w:t>
            </w:r>
          </w:p>
        </w:tc>
        <w:tc>
          <w:tcPr>
            <w:tcW w:w="3214" w:type="dxa"/>
            <w:shd w:val="clear" w:color="auto" w:fill="auto"/>
            <w:tcMar>
              <w:top w:w="15" w:type="dxa"/>
              <w:left w:w="108" w:type="dxa"/>
              <w:bottom w:w="0" w:type="dxa"/>
              <w:right w:w="108" w:type="dxa"/>
            </w:tcMar>
            <w:hideMark/>
          </w:tcPr>
          <w:p w14:paraId="7D2E38EC" w14:textId="77777777" w:rsidR="00974E8D" w:rsidRPr="00674A4B" w:rsidRDefault="00974E8D" w:rsidP="00DA0E31">
            <w:pPr>
              <w:spacing w:line="256" w:lineRule="auto"/>
              <w:jc w:val="both"/>
              <w:rPr>
                <w:sz w:val="20"/>
              </w:rPr>
            </w:pPr>
            <w:r w:rsidRPr="00674A4B">
              <w:rPr>
                <w:kern w:val="24"/>
                <w:sz w:val="20"/>
              </w:rPr>
              <w:t>446 220,03</w:t>
            </w:r>
          </w:p>
        </w:tc>
      </w:tr>
      <w:tr w:rsidR="00974E8D" w:rsidRPr="00674A4B" w14:paraId="125FECA4" w14:textId="77777777" w:rsidTr="00DA0E31">
        <w:trPr>
          <w:trHeight w:val="113"/>
        </w:trPr>
        <w:tc>
          <w:tcPr>
            <w:tcW w:w="1691" w:type="dxa"/>
            <w:shd w:val="clear" w:color="auto" w:fill="auto"/>
            <w:tcMar>
              <w:top w:w="15" w:type="dxa"/>
              <w:left w:w="108" w:type="dxa"/>
              <w:bottom w:w="0" w:type="dxa"/>
              <w:right w:w="108" w:type="dxa"/>
            </w:tcMar>
            <w:hideMark/>
          </w:tcPr>
          <w:p w14:paraId="596F12BA" w14:textId="77777777" w:rsidR="00974E8D" w:rsidRPr="00674A4B" w:rsidRDefault="00F776C1" w:rsidP="00DA0E31">
            <w:pPr>
              <w:spacing w:line="256" w:lineRule="auto"/>
              <w:jc w:val="right"/>
              <w:rPr>
                <w:sz w:val="20"/>
              </w:rPr>
            </w:pPr>
            <w:r>
              <w:rPr>
                <w:kern w:val="24"/>
                <w:sz w:val="20"/>
              </w:rPr>
              <w:t>Iš v</w:t>
            </w:r>
            <w:r w:rsidR="00974E8D" w:rsidRPr="00674A4B">
              <w:rPr>
                <w:kern w:val="24"/>
                <w:sz w:val="20"/>
              </w:rPr>
              <w:t xml:space="preserve">iso </w:t>
            </w:r>
          </w:p>
        </w:tc>
        <w:tc>
          <w:tcPr>
            <w:tcW w:w="4707" w:type="dxa"/>
            <w:shd w:val="clear" w:color="auto" w:fill="auto"/>
            <w:tcMar>
              <w:top w:w="15" w:type="dxa"/>
              <w:left w:w="108" w:type="dxa"/>
              <w:bottom w:w="0" w:type="dxa"/>
              <w:right w:w="108" w:type="dxa"/>
            </w:tcMar>
            <w:hideMark/>
          </w:tcPr>
          <w:p w14:paraId="152E55B2" w14:textId="77777777" w:rsidR="00974E8D" w:rsidRPr="00674A4B" w:rsidRDefault="00974E8D" w:rsidP="00DA0E31">
            <w:pPr>
              <w:spacing w:line="256" w:lineRule="auto"/>
              <w:jc w:val="both"/>
              <w:rPr>
                <w:sz w:val="20"/>
              </w:rPr>
            </w:pPr>
            <w:r w:rsidRPr="00674A4B">
              <w:rPr>
                <w:kern w:val="24"/>
                <w:sz w:val="20"/>
              </w:rPr>
              <w:t>1 610 279,83</w:t>
            </w:r>
          </w:p>
        </w:tc>
        <w:tc>
          <w:tcPr>
            <w:tcW w:w="3214" w:type="dxa"/>
            <w:shd w:val="clear" w:color="auto" w:fill="auto"/>
            <w:tcMar>
              <w:top w:w="15" w:type="dxa"/>
              <w:left w:w="108" w:type="dxa"/>
              <w:bottom w:w="0" w:type="dxa"/>
              <w:right w:w="108" w:type="dxa"/>
            </w:tcMar>
            <w:hideMark/>
          </w:tcPr>
          <w:p w14:paraId="2D9A4543" w14:textId="77777777" w:rsidR="00974E8D" w:rsidRPr="00674A4B" w:rsidRDefault="00974E8D" w:rsidP="00DA0E31">
            <w:pPr>
              <w:spacing w:line="256" w:lineRule="auto"/>
              <w:jc w:val="both"/>
              <w:rPr>
                <w:sz w:val="20"/>
              </w:rPr>
            </w:pPr>
            <w:r w:rsidRPr="00674A4B">
              <w:rPr>
                <w:kern w:val="24"/>
                <w:sz w:val="20"/>
              </w:rPr>
              <w:t xml:space="preserve">579 671,84 </w:t>
            </w:r>
          </w:p>
        </w:tc>
      </w:tr>
      <w:tr w:rsidR="00974E8D" w:rsidRPr="00674A4B" w14:paraId="6E873E61" w14:textId="77777777" w:rsidTr="00DA0E31">
        <w:trPr>
          <w:trHeight w:val="113"/>
        </w:trPr>
        <w:tc>
          <w:tcPr>
            <w:tcW w:w="1691" w:type="dxa"/>
            <w:shd w:val="clear" w:color="auto" w:fill="auto"/>
            <w:tcMar>
              <w:top w:w="15" w:type="dxa"/>
              <w:left w:w="108" w:type="dxa"/>
              <w:bottom w:w="0" w:type="dxa"/>
              <w:right w:w="108" w:type="dxa"/>
            </w:tcMar>
            <w:hideMark/>
          </w:tcPr>
          <w:p w14:paraId="05060621" w14:textId="77777777" w:rsidR="00974E8D" w:rsidRPr="00674A4B" w:rsidRDefault="00974E8D" w:rsidP="00DA0E31">
            <w:pPr>
              <w:spacing w:line="256" w:lineRule="auto"/>
              <w:rPr>
                <w:b/>
                <w:bCs/>
                <w:sz w:val="20"/>
              </w:rPr>
            </w:pPr>
            <w:r w:rsidRPr="00674A4B">
              <w:rPr>
                <w:b/>
                <w:bCs/>
                <w:kern w:val="24"/>
                <w:sz w:val="20"/>
              </w:rPr>
              <w:t>Bendra vertė</w:t>
            </w:r>
          </w:p>
        </w:tc>
        <w:tc>
          <w:tcPr>
            <w:tcW w:w="7921" w:type="dxa"/>
            <w:gridSpan w:val="2"/>
            <w:shd w:val="clear" w:color="auto" w:fill="auto"/>
            <w:tcMar>
              <w:top w:w="15" w:type="dxa"/>
              <w:left w:w="108" w:type="dxa"/>
              <w:bottom w:w="0" w:type="dxa"/>
              <w:right w:w="108" w:type="dxa"/>
            </w:tcMar>
            <w:hideMark/>
          </w:tcPr>
          <w:p w14:paraId="5325DC74" w14:textId="77777777" w:rsidR="00974E8D" w:rsidRPr="00674A4B" w:rsidRDefault="00974E8D" w:rsidP="00DA0E31">
            <w:pPr>
              <w:spacing w:line="256" w:lineRule="auto"/>
              <w:rPr>
                <w:b/>
                <w:bCs/>
                <w:sz w:val="20"/>
              </w:rPr>
            </w:pPr>
            <w:r w:rsidRPr="00674A4B">
              <w:rPr>
                <w:b/>
                <w:bCs/>
                <w:kern w:val="24"/>
                <w:sz w:val="20"/>
              </w:rPr>
              <w:t>2 189 951,67</w:t>
            </w:r>
          </w:p>
        </w:tc>
      </w:tr>
    </w:tbl>
    <w:p w14:paraId="55711330" w14:textId="77777777" w:rsidR="00816E92" w:rsidRDefault="00816E92" w:rsidP="009E54D3">
      <w:pPr>
        <w:pStyle w:val="Betarp1"/>
        <w:tabs>
          <w:tab w:val="left" w:pos="1276"/>
        </w:tabs>
        <w:spacing w:line="360" w:lineRule="auto"/>
        <w:ind w:firstLine="709"/>
        <w:jc w:val="both"/>
        <w:rPr>
          <w:i/>
          <w:iCs/>
          <w:u w:val="single"/>
        </w:rPr>
      </w:pPr>
    </w:p>
    <w:p w14:paraId="6DF9ED54" w14:textId="77777777" w:rsidR="009E54D3" w:rsidRPr="00E93945" w:rsidRDefault="009E54D3" w:rsidP="00A37034">
      <w:pPr>
        <w:pStyle w:val="Betarp1"/>
        <w:tabs>
          <w:tab w:val="left" w:pos="1276"/>
        </w:tabs>
        <w:spacing w:line="360" w:lineRule="auto"/>
        <w:ind w:firstLine="567"/>
        <w:jc w:val="both"/>
        <w:rPr>
          <w:i/>
          <w:iCs/>
          <w:u w:val="single"/>
        </w:rPr>
      </w:pPr>
      <w:r w:rsidRPr="00E93945">
        <w:rPr>
          <w:i/>
          <w:iCs/>
          <w:u w:val="single"/>
        </w:rPr>
        <w:t xml:space="preserve">„Projektas „Saulės jėgainių parko Visagino savivaldybėje įrengimas“ </w:t>
      </w:r>
    </w:p>
    <w:p w14:paraId="2812A801" w14:textId="77777777" w:rsidR="009E54D3" w:rsidRPr="00E93945" w:rsidRDefault="009E54D3" w:rsidP="00A37034">
      <w:pPr>
        <w:pStyle w:val="Betarp1"/>
        <w:tabs>
          <w:tab w:val="left" w:pos="1276"/>
        </w:tabs>
        <w:spacing w:line="360" w:lineRule="auto"/>
        <w:ind w:firstLine="567"/>
        <w:jc w:val="both"/>
      </w:pPr>
      <w:r w:rsidRPr="00E93945">
        <w:t>Ataskaitiniu laikotarpiu Visagino savivaldybėje pradėt</w:t>
      </w:r>
      <w:r w:rsidR="00C1454D">
        <w:t>os</w:t>
      </w:r>
      <w:r w:rsidRPr="00E93945">
        <w:t xml:space="preserve"> į</w:t>
      </w:r>
      <w:r w:rsidR="00C1454D">
        <w:t>gyvendinti</w:t>
      </w:r>
      <w:r w:rsidRPr="00E93945">
        <w:t xml:space="preserve"> 10 MW saulės jėgainių park</w:t>
      </w:r>
      <w:r w:rsidR="00C1454D">
        <w:t>o įrengimo procedūros.</w:t>
      </w:r>
      <w:r w:rsidRPr="00E93945">
        <w:t xml:space="preserve"> 2020 m. spalio 8 d. tarp Lietuvos Respublikos energetikos ministerijos ir Visagino savivaldybės administracijos buvo pasirašyta lėšų naudojimo sutartis, kuria numatoma skirti iki 1 500 000,00 Eur Visagino savivaldybės projekto „Saulės jėgainių parko Visagino savivaldybėje įrengimas“ įgyvendinimui, kurio pagrindinis tikslas sudaryti sąlygas Ignalinos atominės elektrinės regiono gyventojams, norintiems savo namuose vartoti elektrą iš saulės, naudotis atsinaujinančia saulės šviesos energija, taip siekiant sušvelninti neigiamus socialinius ir ekonominius Ignalinos atominės elektrinės eksploatavimo nutraukimo padarinius </w:t>
      </w:r>
      <w:bookmarkStart w:id="69" w:name="_Hlk58917467"/>
      <w:r w:rsidRPr="00E93945">
        <w:t xml:space="preserve">Ignalinos atominės elektrinės regiono </w:t>
      </w:r>
      <w:bookmarkEnd w:id="69"/>
      <w:r w:rsidRPr="00E93945">
        <w:t>gyventojams. Įgyvendinant Projektą 2020 m. buvo parengtas investicijų projektas, sumokėta piniginė kompensacij</w:t>
      </w:r>
      <w:r w:rsidR="00F776C1">
        <w:t>a</w:t>
      </w:r>
      <w:r w:rsidRPr="00E93945">
        <w:t xml:space="preserve"> už miško žemės pavertimą kitomis naudmenomis, parengta sklypo toponuotrauka. Iš viso </w:t>
      </w:r>
      <w:r w:rsidR="00F776C1">
        <w:t>panaudota</w:t>
      </w:r>
      <w:r w:rsidR="00F776C1" w:rsidRPr="00E93945">
        <w:t xml:space="preserve"> </w:t>
      </w:r>
      <w:r w:rsidRPr="00E93945">
        <w:t>211 990,01 Eur valstybės biudžeto lėšų.</w:t>
      </w:r>
    </w:p>
    <w:p w14:paraId="6EC3E4D5" w14:textId="77777777" w:rsidR="009E54D3" w:rsidRPr="00E93945" w:rsidRDefault="009E54D3" w:rsidP="00A37034">
      <w:pPr>
        <w:pStyle w:val="Betarp1"/>
        <w:tabs>
          <w:tab w:val="left" w:pos="1276"/>
        </w:tabs>
        <w:spacing w:line="360" w:lineRule="auto"/>
        <w:ind w:firstLine="567"/>
        <w:jc w:val="both"/>
      </w:pPr>
      <w:r w:rsidRPr="00E93945">
        <w:t>Taip pat buvo pradėtas vykdyti saulės jėgainės projektavimo ir įrengimo darbų pirkimas. Dėl didelio potencialių rangovų susidomėjimo pirkimu bei galimybės jame dalyvauti, nuolat gaunama daug klausimų bei pretenzijų, todėl pasiūlymų pateikimo termino data persikėlė į 2021 m.</w:t>
      </w:r>
    </w:p>
    <w:p w14:paraId="58C62575" w14:textId="77777777" w:rsidR="00651596" w:rsidRPr="00FC34A6" w:rsidRDefault="00651596" w:rsidP="00A37034">
      <w:pPr>
        <w:pStyle w:val="Betarp1"/>
        <w:tabs>
          <w:tab w:val="left" w:pos="1276"/>
        </w:tabs>
        <w:spacing w:line="360" w:lineRule="auto"/>
        <w:ind w:firstLine="567"/>
        <w:jc w:val="both"/>
        <w:rPr>
          <w:i/>
          <w:iCs/>
          <w:u w:val="single"/>
        </w:rPr>
      </w:pPr>
      <w:r w:rsidRPr="00FC34A6">
        <w:rPr>
          <w:i/>
          <w:iCs/>
          <w:u w:val="single"/>
        </w:rPr>
        <w:t xml:space="preserve">Projektas „Vandens transporto priemonių nuleidimo vietų įrengimas Visagino ežere“ </w:t>
      </w:r>
    </w:p>
    <w:p w14:paraId="4497E4BA" w14:textId="77777777" w:rsidR="00651596" w:rsidRPr="00E93945" w:rsidRDefault="00651596" w:rsidP="00A37034">
      <w:pPr>
        <w:spacing w:line="360" w:lineRule="auto"/>
        <w:ind w:firstLine="567"/>
        <w:jc w:val="both"/>
      </w:pPr>
      <w:r w:rsidRPr="00E93945">
        <w:t xml:space="preserve">2020 m. lapkričio 10 d. tarp Visagino savivaldybės administracijos ir Lietuvos Respublikos aplinkos ministerijos Aplinkos projektų valdymo agentūros buvo pasirašyta dotacijos sutartis, kurios </w:t>
      </w:r>
      <w:r w:rsidRPr="00E93945">
        <w:rPr>
          <w:szCs w:val="24"/>
        </w:rPr>
        <w:t>tikslinė paskirtis –</w:t>
      </w:r>
      <w:r w:rsidRPr="00E93945">
        <w:t xml:space="preserve">vandens transporto priemonių nuleidimo vietų įrengimas Visagino ežere. </w:t>
      </w:r>
      <w:r w:rsidR="006654B0" w:rsidRPr="00E93945">
        <w:t xml:space="preserve">Bendra </w:t>
      </w:r>
      <w:r w:rsidR="006654B0" w:rsidRPr="00E93945">
        <w:rPr>
          <w:szCs w:val="24"/>
        </w:rPr>
        <w:t xml:space="preserve">projekto įgyvendinimo vertė – </w:t>
      </w:r>
      <w:r w:rsidR="006654B0" w:rsidRPr="00E93945">
        <w:rPr>
          <w:bCs/>
        </w:rPr>
        <w:t xml:space="preserve">27 597, 20 </w:t>
      </w:r>
      <w:r w:rsidR="006654B0" w:rsidRPr="00E93945">
        <w:rPr>
          <w:bCs/>
          <w:szCs w:val="24"/>
        </w:rPr>
        <w:t>Eur</w:t>
      </w:r>
      <w:r w:rsidR="006654B0" w:rsidRPr="00E93945">
        <w:rPr>
          <w:szCs w:val="24"/>
        </w:rPr>
        <w:t xml:space="preserve">, iš jų dotacijos lėšos </w:t>
      </w:r>
      <w:r w:rsidR="006654B0" w:rsidRPr="00E93945">
        <w:t xml:space="preserve">14 950, 00 </w:t>
      </w:r>
      <w:r w:rsidR="006654B0" w:rsidRPr="00E93945">
        <w:rPr>
          <w:szCs w:val="24"/>
        </w:rPr>
        <w:t xml:space="preserve">Eur, savivaldybės biudžeto lėšos </w:t>
      </w:r>
      <w:r w:rsidR="00FC34A6" w:rsidRPr="00E93945">
        <w:rPr>
          <w:szCs w:val="24"/>
        </w:rPr>
        <w:t xml:space="preserve">12 647, 20 Eur. Įgyvendinant projektą 2021 m. planuojama vykdyti </w:t>
      </w:r>
      <w:r w:rsidR="00FC34A6" w:rsidRPr="00E93945">
        <w:t xml:space="preserve">vandens transporto priemonių nuleidimo vietų įrengimo Visagino ežere rangos darbus. </w:t>
      </w:r>
    </w:p>
    <w:p w14:paraId="22CADC9E" w14:textId="2C8FE41C" w:rsidR="0086013A" w:rsidRDefault="0086013A" w:rsidP="00A37034">
      <w:pPr>
        <w:spacing w:line="360" w:lineRule="auto"/>
        <w:ind w:firstLine="567"/>
        <w:rPr>
          <w:b/>
          <w:i/>
          <w:szCs w:val="24"/>
          <w:u w:val="single"/>
        </w:rPr>
      </w:pPr>
    </w:p>
    <w:p w14:paraId="272EDE70" w14:textId="4C18477A" w:rsidR="002D3974" w:rsidRDefault="002D3974" w:rsidP="00A37034">
      <w:pPr>
        <w:spacing w:line="360" w:lineRule="auto"/>
        <w:ind w:firstLine="567"/>
        <w:rPr>
          <w:b/>
          <w:i/>
          <w:szCs w:val="24"/>
          <w:u w:val="single"/>
        </w:rPr>
      </w:pPr>
    </w:p>
    <w:p w14:paraId="5A7AF686" w14:textId="77777777" w:rsidR="002D3974" w:rsidRDefault="002D3974" w:rsidP="00A37034">
      <w:pPr>
        <w:spacing w:line="360" w:lineRule="auto"/>
        <w:ind w:firstLine="567"/>
        <w:rPr>
          <w:b/>
          <w:i/>
          <w:szCs w:val="24"/>
          <w:u w:val="single"/>
        </w:rPr>
      </w:pPr>
    </w:p>
    <w:p w14:paraId="18F1CB5D" w14:textId="0BC1BF0C" w:rsidR="008E769E" w:rsidRDefault="0043403B" w:rsidP="00A37034">
      <w:pPr>
        <w:spacing w:line="360" w:lineRule="auto"/>
        <w:ind w:firstLine="567"/>
        <w:rPr>
          <w:b/>
          <w:i/>
          <w:szCs w:val="24"/>
          <w:u w:val="single"/>
        </w:rPr>
      </w:pPr>
      <w:r w:rsidRPr="00106757">
        <w:rPr>
          <w:b/>
          <w:i/>
          <w:szCs w:val="24"/>
          <w:u w:val="single"/>
        </w:rPr>
        <w:lastRenderedPageBreak/>
        <w:t>Europos Sąjungos lėšomis finansuojami projektai</w:t>
      </w:r>
    </w:p>
    <w:p w14:paraId="0F136F27" w14:textId="77777777" w:rsidR="0043403B" w:rsidRPr="00E93945" w:rsidRDefault="0043403B" w:rsidP="00A37034">
      <w:pPr>
        <w:tabs>
          <w:tab w:val="left" w:pos="567"/>
          <w:tab w:val="left" w:pos="1276"/>
        </w:tabs>
        <w:spacing w:line="360" w:lineRule="auto"/>
        <w:ind w:firstLine="567"/>
        <w:jc w:val="both"/>
        <w:rPr>
          <w:i/>
          <w:szCs w:val="24"/>
          <w:u w:val="single"/>
        </w:rPr>
      </w:pPr>
      <w:r w:rsidRPr="00E93945">
        <w:rPr>
          <w:i/>
          <w:szCs w:val="24"/>
          <w:u w:val="single"/>
        </w:rPr>
        <w:t>Projektas „Apleistų / avarinių pastatų nugriovimas ir teritorijos valymas, regeneruojant buvusį karinį miestelį Visagine“</w:t>
      </w:r>
    </w:p>
    <w:p w14:paraId="779BDFC4" w14:textId="77777777" w:rsidR="0043403B" w:rsidRPr="00E93945" w:rsidRDefault="0043403B" w:rsidP="00A37034">
      <w:pPr>
        <w:spacing w:line="360" w:lineRule="auto"/>
        <w:ind w:firstLine="567"/>
        <w:jc w:val="both"/>
        <w:rPr>
          <w:szCs w:val="24"/>
        </w:rPr>
      </w:pPr>
      <w:r w:rsidRPr="00E93945">
        <w:rPr>
          <w:szCs w:val="24"/>
        </w:rPr>
        <w:t xml:space="preserve">Siekiant sudaryti palankias sąlygas pramonės ir verslo aplinkos plėtrai ir kūrimui, pagerinant sąlygas investicijų pritraukimui, kurios prisidėtų prie naujų darbo vietų Visagino mieste kūrimo, nuo 2015 metų pagal priemonę „Apleistų teritorijų konversija, regeneruojant buvusį karinį miestelį ir pritaikant kompleksą inovatyviai pramonei vystyti – SMART PARK įkūrimui“ pradėtas įgyvendinti projektas „Apleistų / avarinių pastatų nugriovimas ir teritorijos valymas, regeneruojant buvusį karinį miestelį Visagine“. </w:t>
      </w:r>
    </w:p>
    <w:p w14:paraId="31E44FAD" w14:textId="77777777" w:rsidR="00794CE0" w:rsidRPr="00E93945" w:rsidRDefault="00794CE0" w:rsidP="00A37034">
      <w:pPr>
        <w:suppressAutoHyphens/>
        <w:spacing w:line="360" w:lineRule="auto"/>
        <w:ind w:firstLine="567"/>
        <w:jc w:val="both"/>
        <w:rPr>
          <w:szCs w:val="24"/>
        </w:rPr>
      </w:pPr>
      <w:r w:rsidRPr="00E93945">
        <w:rPr>
          <w:szCs w:val="24"/>
        </w:rPr>
        <w:t>Projekto siekiamas rezultatas: apie 8,9 ha apleistos teritorijos bus regeneruota ir pritaikyta verslui vystyti. Taip Visagino savivaldybė pritrauks investuotojus į regioną, bus didinamas gyventojų užimtumas.</w:t>
      </w:r>
    </w:p>
    <w:p w14:paraId="1ED161DD" w14:textId="77777777" w:rsidR="000733C1" w:rsidRPr="00E93945" w:rsidRDefault="00F27027" w:rsidP="00A37034">
      <w:pPr>
        <w:suppressAutoHyphens/>
        <w:spacing w:line="360" w:lineRule="auto"/>
        <w:ind w:firstLine="567"/>
        <w:jc w:val="both"/>
        <w:rPr>
          <w:szCs w:val="24"/>
        </w:rPr>
      </w:pPr>
      <w:r w:rsidRPr="00E93945">
        <w:rPr>
          <w:szCs w:val="24"/>
        </w:rPr>
        <w:t xml:space="preserve">2018 m. </w:t>
      </w:r>
      <w:r w:rsidR="000733C1" w:rsidRPr="00E93945">
        <w:rPr>
          <w:szCs w:val="24"/>
        </w:rPr>
        <w:t xml:space="preserve"> atlikti teritorijos išvalymo ir lyginimo darbai, iš dalies baigti administracinio pastato statybos darbai. Rangos darbams atlikti pasirašyta sutartis su UAB „Betono demontavimo technika“.</w:t>
      </w:r>
    </w:p>
    <w:p w14:paraId="61A40FBC" w14:textId="77777777" w:rsidR="00846441" w:rsidRPr="00E93945" w:rsidRDefault="00A05F35" w:rsidP="00A37034">
      <w:pPr>
        <w:suppressAutoHyphens/>
        <w:spacing w:line="360" w:lineRule="auto"/>
        <w:ind w:firstLine="567"/>
        <w:jc w:val="both"/>
      </w:pPr>
      <w:r w:rsidRPr="00E93945">
        <w:t>2019 m.</w:t>
      </w:r>
      <w:r w:rsidR="00846441" w:rsidRPr="00E93945">
        <w:t xml:space="preserve"> buvo atliekami baigiamieji administracinio pastato rekonstrukcijos darbai (inžinerinių sistemų įrengimas, </w:t>
      </w:r>
      <w:proofErr w:type="spellStart"/>
      <w:r w:rsidR="00846441" w:rsidRPr="00E93945">
        <w:t>elektroinstaliacija</w:t>
      </w:r>
      <w:proofErr w:type="spellEnd"/>
      <w:r w:rsidR="00846441" w:rsidRPr="00E93945">
        <w:t xml:space="preserve"> ir kt</w:t>
      </w:r>
      <w:r w:rsidR="00F90905" w:rsidRPr="00E93945">
        <w:t>.</w:t>
      </w:r>
      <w:r w:rsidR="00846441" w:rsidRPr="00E93945">
        <w:t xml:space="preserve">). Taip pat buvo parengtas automobilių stovėjimo aikštelės  bei privažiavimo ir apsisukimo aikštelės </w:t>
      </w:r>
      <w:proofErr w:type="spellStart"/>
      <w:r w:rsidR="00846441" w:rsidRPr="00E93945">
        <w:t>didžiagabaritėms</w:t>
      </w:r>
      <w:proofErr w:type="spellEnd"/>
      <w:r w:rsidR="00846441" w:rsidRPr="00E93945">
        <w:t xml:space="preserve"> transporto priemonėms įrengimo techninis projektas. </w:t>
      </w:r>
    </w:p>
    <w:p w14:paraId="6DFC7ED4" w14:textId="77777777" w:rsidR="00A243A0" w:rsidRPr="0025366E" w:rsidRDefault="00A243A0" w:rsidP="00A37034">
      <w:pPr>
        <w:spacing w:line="360" w:lineRule="auto"/>
        <w:ind w:firstLine="567"/>
        <w:jc w:val="both"/>
      </w:pPr>
      <w:r w:rsidRPr="00E93945">
        <w:tab/>
        <w:t xml:space="preserve">2020 m. buvo įrengta </w:t>
      </w:r>
      <w:r w:rsidR="00C41821" w:rsidRPr="00E93945">
        <w:t xml:space="preserve">automobilių stovėjimo aikštelė  bei privažiavimo ir apsisukimo aikštelė </w:t>
      </w:r>
      <w:proofErr w:type="spellStart"/>
      <w:r w:rsidR="00C41821" w:rsidRPr="00E93945">
        <w:t>didžiagabaritėms</w:t>
      </w:r>
      <w:proofErr w:type="spellEnd"/>
      <w:r w:rsidR="00C41821" w:rsidRPr="00E93945">
        <w:t xml:space="preserve"> transporto priemonėms</w:t>
      </w:r>
      <w:r w:rsidRPr="00E93945">
        <w:t xml:space="preserve">, sutvarkyta aplinka. Planuojama projekto veiklų įgyvendinimo pabaiga 2021 m. II ketvirtis. </w:t>
      </w:r>
    </w:p>
    <w:p w14:paraId="0A9A7B90" w14:textId="77777777" w:rsidR="00A05F35" w:rsidRPr="00E93945" w:rsidRDefault="00A05F35" w:rsidP="00A37034">
      <w:pPr>
        <w:spacing w:line="360" w:lineRule="auto"/>
        <w:ind w:firstLine="567"/>
        <w:jc w:val="both"/>
      </w:pPr>
      <w:r w:rsidRPr="00E93945">
        <w:t>Ataskaitiniu laikotarpiu iš viso</w:t>
      </w:r>
      <w:r w:rsidR="0021009E" w:rsidRPr="00E93945">
        <w:t xml:space="preserve"> investuota </w:t>
      </w:r>
      <w:r w:rsidRPr="00E93945">
        <w:t xml:space="preserve">lėšų </w:t>
      </w:r>
      <w:r w:rsidR="00C41821" w:rsidRPr="00E93945">
        <w:t>828 211,19</w:t>
      </w:r>
      <w:r w:rsidRPr="00E93945">
        <w:t xml:space="preserve"> Eur iš jų: Europos Sąjungos lėšos </w:t>
      </w:r>
      <w:r w:rsidR="00C41821" w:rsidRPr="00E93945">
        <w:t>551 433,45</w:t>
      </w:r>
      <w:r w:rsidRPr="00E93945">
        <w:t xml:space="preserve"> Eur, savivaldybės biudžetas </w:t>
      </w:r>
      <w:r w:rsidR="00C41821" w:rsidRPr="00E93945">
        <w:t>248 763,53</w:t>
      </w:r>
      <w:r w:rsidRPr="00E93945">
        <w:t xml:space="preserve"> Eur, dotacijos lėšos </w:t>
      </w:r>
      <w:r w:rsidR="00C41821" w:rsidRPr="00E93945">
        <w:t>28 014,21</w:t>
      </w:r>
      <w:r w:rsidRPr="00E93945">
        <w:t>Eur.</w:t>
      </w:r>
    </w:p>
    <w:p w14:paraId="6382F031" w14:textId="77777777" w:rsidR="00E6524F" w:rsidRDefault="00E6524F" w:rsidP="00A37034">
      <w:pPr>
        <w:spacing w:line="360" w:lineRule="auto"/>
        <w:ind w:firstLine="567"/>
        <w:jc w:val="both"/>
        <w:rPr>
          <w:i/>
          <w:szCs w:val="24"/>
          <w:u w:val="single"/>
          <w:lang w:eastAsia="en-US"/>
        </w:rPr>
      </w:pPr>
    </w:p>
    <w:p w14:paraId="31458070" w14:textId="77777777" w:rsidR="00A54186" w:rsidRPr="007C50DE" w:rsidRDefault="0043403B" w:rsidP="00A37034">
      <w:pPr>
        <w:spacing w:line="360" w:lineRule="auto"/>
        <w:ind w:firstLine="567"/>
        <w:jc w:val="both"/>
        <w:rPr>
          <w:szCs w:val="24"/>
          <w:u w:val="single"/>
        </w:rPr>
      </w:pPr>
      <w:r w:rsidRPr="007C50DE">
        <w:rPr>
          <w:i/>
          <w:szCs w:val="24"/>
          <w:u w:val="single"/>
          <w:lang w:eastAsia="en-US"/>
        </w:rPr>
        <w:t>Projektas</w:t>
      </w:r>
      <w:r w:rsidRPr="007C50DE">
        <w:rPr>
          <w:rFonts w:ascii="Calibri" w:hAnsi="Calibri"/>
          <w:i/>
          <w:szCs w:val="24"/>
          <w:u w:val="single"/>
          <w:lang w:eastAsia="en-US"/>
        </w:rPr>
        <w:t xml:space="preserve"> </w:t>
      </w:r>
      <w:r w:rsidRPr="007C50DE">
        <w:rPr>
          <w:i/>
          <w:szCs w:val="24"/>
          <w:u w:val="single"/>
          <w:lang w:eastAsia="en-US"/>
        </w:rPr>
        <w:t>„Komunalinių atliekų tvarkymo infrastruktūros plėtra Visagino savivaldybėje“</w:t>
      </w:r>
      <w:r w:rsidR="00A54186" w:rsidRPr="007C50DE">
        <w:rPr>
          <w:szCs w:val="24"/>
          <w:u w:val="single"/>
        </w:rPr>
        <w:t xml:space="preserve"> </w:t>
      </w:r>
    </w:p>
    <w:p w14:paraId="525D0D19" w14:textId="77777777" w:rsidR="007C50DE" w:rsidRPr="00E93945" w:rsidRDefault="007C50DE" w:rsidP="00A37034">
      <w:pPr>
        <w:spacing w:line="360" w:lineRule="auto"/>
        <w:ind w:firstLine="567"/>
        <w:jc w:val="both"/>
        <w:rPr>
          <w:i/>
          <w:sz w:val="20"/>
        </w:rPr>
      </w:pPr>
      <w:r w:rsidRPr="00E93945">
        <w:rPr>
          <w:szCs w:val="24"/>
        </w:rPr>
        <w:t>Projektas finansuojamas pagal 2014–2020 metų Europos Sąjungos fondų investicijų veiksmų programos 5 prioriteto „Aplinkosauga, gamtos išteklių darnus naudojimas ir prisitaikymas prie klimato kaitos“ įgyvendinimo priemonę 05.1.1-APVA-R-008 „Komunalinių atliekų tvarkymo infrastruktūros plėtra“</w:t>
      </w:r>
      <w:r w:rsidRPr="00E93945">
        <w:rPr>
          <w:i/>
          <w:sz w:val="20"/>
        </w:rPr>
        <w:t xml:space="preserve"> </w:t>
      </w:r>
    </w:p>
    <w:p w14:paraId="56CC4BB3" w14:textId="77777777" w:rsidR="00E055CE" w:rsidRPr="00E93945" w:rsidRDefault="0043403B" w:rsidP="00A37034">
      <w:pPr>
        <w:spacing w:line="360" w:lineRule="auto"/>
        <w:ind w:firstLine="567"/>
        <w:jc w:val="both"/>
        <w:rPr>
          <w:szCs w:val="24"/>
        </w:rPr>
      </w:pPr>
      <w:r w:rsidRPr="00E93945">
        <w:rPr>
          <w:szCs w:val="24"/>
        </w:rPr>
        <w:t>Projekto tikslas – išplėsti Visagino savivaldybės teritorijoje egzistuojančią komunalinių atliekų tvarkymo sistemą, kad būtų skatinamas ir užtikrinamas komunalinių atliekų rūšiavimas</w:t>
      </w:r>
      <w:r w:rsidR="00187FAF">
        <w:rPr>
          <w:szCs w:val="24"/>
        </w:rPr>
        <w:t>,</w:t>
      </w:r>
      <w:r w:rsidRPr="00E93945">
        <w:rPr>
          <w:szCs w:val="24"/>
        </w:rPr>
        <w:t xml:space="preserve"> taip mažinant į sąvartynus patenkančių atliekų kiekį. </w:t>
      </w:r>
    </w:p>
    <w:p w14:paraId="76810723" w14:textId="77777777" w:rsidR="00AC007E" w:rsidRPr="00E93945" w:rsidRDefault="00E055CE" w:rsidP="00A37034">
      <w:pPr>
        <w:spacing w:line="360" w:lineRule="auto"/>
        <w:ind w:firstLine="567"/>
        <w:jc w:val="both"/>
        <w:rPr>
          <w:kern w:val="2"/>
        </w:rPr>
      </w:pPr>
      <w:r w:rsidRPr="00E93945">
        <w:rPr>
          <w:szCs w:val="24"/>
        </w:rPr>
        <w:t xml:space="preserve">Ataskaitiniu laikotarpiu </w:t>
      </w:r>
      <w:r w:rsidR="0043403B" w:rsidRPr="00E93945">
        <w:rPr>
          <w:szCs w:val="24"/>
        </w:rPr>
        <w:t>bu</w:t>
      </w:r>
      <w:r w:rsidRPr="00E93945">
        <w:rPr>
          <w:szCs w:val="24"/>
        </w:rPr>
        <w:t>vo</w:t>
      </w:r>
      <w:r w:rsidR="0043403B" w:rsidRPr="00E93945">
        <w:rPr>
          <w:szCs w:val="24"/>
        </w:rPr>
        <w:t xml:space="preserve"> </w:t>
      </w:r>
      <w:r w:rsidRPr="00E93945">
        <w:rPr>
          <w:szCs w:val="24"/>
        </w:rPr>
        <w:t>baigtos įgyvendinti paskutinės projekte numatytos veiklos</w:t>
      </w:r>
      <w:r w:rsidR="00187FAF">
        <w:rPr>
          <w:szCs w:val="24"/>
        </w:rPr>
        <w:t>,</w:t>
      </w:r>
      <w:r w:rsidRPr="00E93945">
        <w:rPr>
          <w:szCs w:val="24"/>
        </w:rPr>
        <w:t xml:space="preserve"> t. y. </w:t>
      </w:r>
      <w:r w:rsidR="0043403B" w:rsidRPr="00E93945">
        <w:rPr>
          <w:szCs w:val="24"/>
        </w:rPr>
        <w:t xml:space="preserve"> </w:t>
      </w:r>
      <w:r w:rsidRPr="00E93945">
        <w:rPr>
          <w:szCs w:val="24"/>
        </w:rPr>
        <w:t>pastatyt</w:t>
      </w:r>
      <w:r w:rsidR="00AC007E" w:rsidRPr="00E93945">
        <w:rPr>
          <w:szCs w:val="24"/>
        </w:rPr>
        <w:t>a</w:t>
      </w:r>
      <w:r w:rsidR="00187FAF">
        <w:rPr>
          <w:szCs w:val="24"/>
        </w:rPr>
        <w:t xml:space="preserve"> </w:t>
      </w:r>
      <w:r w:rsidR="00AC007E" w:rsidRPr="00E93945">
        <w:rPr>
          <w:szCs w:val="24"/>
        </w:rPr>
        <w:t>10</w:t>
      </w:r>
      <w:r w:rsidRPr="00E93945">
        <w:rPr>
          <w:szCs w:val="24"/>
        </w:rPr>
        <w:t xml:space="preserve"> tekstilės atliekų surinkimo konteineri</w:t>
      </w:r>
      <w:r w:rsidR="00AC007E" w:rsidRPr="00E93945">
        <w:rPr>
          <w:szCs w:val="24"/>
        </w:rPr>
        <w:t>ų, kurie</w:t>
      </w:r>
      <w:r w:rsidRPr="00E93945">
        <w:rPr>
          <w:szCs w:val="24"/>
        </w:rPr>
        <w:t xml:space="preserve"> pradėti eksploatuoti. </w:t>
      </w:r>
      <w:r w:rsidR="00AC007E" w:rsidRPr="00E93945">
        <w:rPr>
          <w:szCs w:val="24"/>
        </w:rPr>
        <w:t xml:space="preserve">Gyventojams </w:t>
      </w:r>
      <w:r w:rsidR="00AC007E" w:rsidRPr="00E93945">
        <w:rPr>
          <w:szCs w:val="24"/>
        </w:rPr>
        <w:lastRenderedPageBreak/>
        <w:t>s</w:t>
      </w:r>
      <w:r w:rsidRPr="00E93945">
        <w:rPr>
          <w:szCs w:val="24"/>
        </w:rPr>
        <w:t>u</w:t>
      </w:r>
      <w:r w:rsidR="00AC007E" w:rsidRPr="00E93945">
        <w:rPr>
          <w:szCs w:val="24"/>
        </w:rPr>
        <w:t xml:space="preserve">darytos </w:t>
      </w:r>
      <w:r w:rsidRPr="00E93945">
        <w:rPr>
          <w:szCs w:val="24"/>
        </w:rPr>
        <w:t>galimybė</w:t>
      </w:r>
      <w:r w:rsidR="00AC007E" w:rsidRPr="00E93945">
        <w:rPr>
          <w:szCs w:val="24"/>
        </w:rPr>
        <w:t>s</w:t>
      </w:r>
      <w:r w:rsidRPr="00E93945">
        <w:rPr>
          <w:szCs w:val="24"/>
        </w:rPr>
        <w:t xml:space="preserve"> šalinti tekstilės atliekas jų susidarymo vietoje. </w:t>
      </w:r>
      <w:r w:rsidR="00AC007E" w:rsidRPr="00E93945">
        <w:rPr>
          <w:szCs w:val="24"/>
        </w:rPr>
        <w:t>Projekto įgyvendinimo metu taip pat buvo</w:t>
      </w:r>
      <w:r w:rsidRPr="00E93945">
        <w:rPr>
          <w:szCs w:val="24"/>
        </w:rPr>
        <w:t xml:space="preserve"> išplėsta antrinių žaliavų surinkimo infrastruktūra, pagerintas privažiavimas ir priėjimas prie aikštelių. Mieste užbaigta įrengti 40 mišrių komunalinių atliekų ir antrinių žaliavų surinkimo konteinerių aikštelių su pusiau požeminiais antrinių žaliavų surinkimo konteineriais, įsigyta 120 pusiau požeminių antrinių žaliavų surinkimo konteinerių</w:t>
      </w:r>
      <w:r w:rsidRPr="00E93945">
        <w:rPr>
          <w:iCs/>
          <w:kern w:val="2"/>
        </w:rPr>
        <w:t>.</w:t>
      </w:r>
      <w:r w:rsidRPr="00E93945">
        <w:rPr>
          <w:iCs/>
        </w:rPr>
        <w:t xml:space="preserve"> </w:t>
      </w:r>
    </w:p>
    <w:p w14:paraId="4EFBC63F" w14:textId="6A05280B" w:rsidR="00D85021" w:rsidRPr="00E93945" w:rsidRDefault="0086013A" w:rsidP="00A37034">
      <w:pPr>
        <w:pStyle w:val="prastasiniatinklio"/>
        <w:spacing w:before="0" w:after="0" w:line="360" w:lineRule="auto"/>
        <w:ind w:firstLine="567"/>
        <w:jc w:val="both"/>
        <w:rPr>
          <w:lang w:eastAsia="lt-LT"/>
        </w:rPr>
      </w:pPr>
      <w:r>
        <w:rPr>
          <w:kern w:val="2"/>
        </w:rPr>
        <w:t>Projekto biudžetas</w:t>
      </w:r>
      <w:r w:rsidR="00D85021" w:rsidRPr="00E93945">
        <w:rPr>
          <w:kern w:val="2"/>
        </w:rPr>
        <w:t xml:space="preserve"> </w:t>
      </w:r>
      <w:r w:rsidR="00AC007E" w:rsidRPr="00E93945">
        <w:t xml:space="preserve">519 466,19 </w:t>
      </w:r>
      <w:r w:rsidR="00D85021" w:rsidRPr="00E93945">
        <w:rPr>
          <w:kern w:val="2"/>
        </w:rPr>
        <w:t>Eur, iš jų</w:t>
      </w:r>
      <w:r w:rsidR="00890B26" w:rsidRPr="00E93945">
        <w:rPr>
          <w:kern w:val="2"/>
        </w:rPr>
        <w:t xml:space="preserve"> Europos Sąjungos lėšos </w:t>
      </w:r>
      <w:r w:rsidR="00890B26" w:rsidRPr="00E93945">
        <w:t>441 546,19 Eur</w:t>
      </w:r>
      <w:r w:rsidR="00D85021" w:rsidRPr="00E93945">
        <w:rPr>
          <w:kern w:val="2"/>
        </w:rPr>
        <w:t xml:space="preserve">, </w:t>
      </w:r>
      <w:r w:rsidR="00890B26" w:rsidRPr="00E93945">
        <w:t xml:space="preserve">77 920,00 </w:t>
      </w:r>
      <w:r w:rsidR="00890B26" w:rsidRPr="00E93945">
        <w:rPr>
          <w:lang w:eastAsia="lt-LT"/>
        </w:rPr>
        <w:t>Eur savivaldybės biudžeto lėšos.</w:t>
      </w:r>
      <w:r w:rsidR="000C36DF" w:rsidRPr="00E93945">
        <w:rPr>
          <w:lang w:eastAsia="lt-LT"/>
        </w:rPr>
        <w:t xml:space="preserve"> </w:t>
      </w:r>
      <w:r w:rsidR="0087076A" w:rsidRPr="00E93945">
        <w:rPr>
          <w:lang w:eastAsia="lt-LT"/>
        </w:rPr>
        <w:t xml:space="preserve">Per ataskaitinį laikotarpį </w:t>
      </w:r>
      <w:r w:rsidR="00787617" w:rsidRPr="00E93945">
        <w:rPr>
          <w:lang w:eastAsia="lt-LT"/>
        </w:rPr>
        <w:t>investuota</w:t>
      </w:r>
      <w:r w:rsidR="0087076A" w:rsidRPr="00E93945">
        <w:rPr>
          <w:lang w:eastAsia="lt-LT"/>
        </w:rPr>
        <w:t xml:space="preserve"> iš viso </w:t>
      </w:r>
      <w:r w:rsidR="0000086C" w:rsidRPr="00E93945">
        <w:rPr>
          <w:lang w:eastAsia="lt-LT"/>
        </w:rPr>
        <w:t xml:space="preserve">30 228,25 Eur </w:t>
      </w:r>
      <w:r w:rsidR="0087076A" w:rsidRPr="00E93945">
        <w:rPr>
          <w:lang w:eastAsia="lt-LT"/>
        </w:rPr>
        <w:t>Europos Sąjungos lėš</w:t>
      </w:r>
      <w:r w:rsidR="0000086C" w:rsidRPr="00E93945">
        <w:rPr>
          <w:lang w:eastAsia="lt-LT"/>
        </w:rPr>
        <w:t>ų.</w:t>
      </w:r>
    </w:p>
    <w:p w14:paraId="2BF13488" w14:textId="77777777" w:rsidR="00E6524F" w:rsidRDefault="00E6524F" w:rsidP="00A37034">
      <w:pPr>
        <w:spacing w:line="360" w:lineRule="auto"/>
        <w:ind w:firstLine="567"/>
        <w:jc w:val="both"/>
        <w:rPr>
          <w:i/>
          <w:szCs w:val="24"/>
          <w:u w:val="single"/>
        </w:rPr>
      </w:pPr>
    </w:p>
    <w:p w14:paraId="5F79107C" w14:textId="77777777" w:rsidR="0043403B" w:rsidRPr="00945A77" w:rsidRDefault="0043403B" w:rsidP="00A37034">
      <w:pPr>
        <w:spacing w:line="360" w:lineRule="auto"/>
        <w:ind w:firstLine="567"/>
        <w:jc w:val="both"/>
        <w:rPr>
          <w:i/>
          <w:szCs w:val="24"/>
          <w:u w:val="single"/>
        </w:rPr>
      </w:pPr>
      <w:r w:rsidRPr="00945A77">
        <w:rPr>
          <w:i/>
          <w:szCs w:val="24"/>
          <w:u w:val="single"/>
        </w:rPr>
        <w:t xml:space="preserve">Projektas „Rytų Aukštaitijos miestai ir miesteliai – informavimo apie lankytinas vietas stiprinimas ženklinimo priemonėmis“ (pareiškėjas – Utenos rajono savivaldybės administracija) </w:t>
      </w:r>
    </w:p>
    <w:p w14:paraId="427A3F09" w14:textId="77777777" w:rsidR="0079603A" w:rsidRPr="00BB0258" w:rsidRDefault="0079603A" w:rsidP="00A37034">
      <w:pPr>
        <w:spacing w:line="360" w:lineRule="auto"/>
        <w:ind w:firstLine="567"/>
        <w:jc w:val="both"/>
        <w:rPr>
          <w:szCs w:val="24"/>
        </w:rPr>
      </w:pPr>
      <w:r w:rsidRPr="00BB0258">
        <w:rPr>
          <w:szCs w:val="24"/>
        </w:rPr>
        <w:t xml:space="preserve">Projektas finansuojamas iš 2014–2020 metų Europos Sąjungos fondų investicijų veiksmų programos 5 prioriteto „Aplinkosauga, gamtos išteklių darnus naudojimas ir prisitaikymas prie klimato kaitos“ priemonės Nr. 05.4.1-LVPA-R-821 „Savivaldybes jungiančių turizmo trasų ir turizmo maršrutų informacinės infrastruktūros plėtra“. </w:t>
      </w:r>
    </w:p>
    <w:p w14:paraId="66D11BE0" w14:textId="77777777" w:rsidR="0079603A" w:rsidRPr="00BB0258" w:rsidRDefault="0079603A" w:rsidP="00A37034">
      <w:pPr>
        <w:spacing w:line="360" w:lineRule="auto"/>
        <w:ind w:firstLine="567"/>
        <w:jc w:val="both"/>
        <w:rPr>
          <w:szCs w:val="24"/>
        </w:rPr>
      </w:pPr>
      <w:r w:rsidRPr="00BB0258">
        <w:rPr>
          <w:szCs w:val="24"/>
        </w:rPr>
        <w:t xml:space="preserve">Projekto tikslas – išplėsti turizmo informacinę infrastruktūrą Utenos regione ir padidinti turistų ir lankytojų informuotumą apie regioniniuose maršrutuose „Rytų Aukštaitijos miestai ir miesteliai“ esančias lankytinas vietas. </w:t>
      </w:r>
    </w:p>
    <w:p w14:paraId="7F2757E2" w14:textId="77777777" w:rsidR="0079603A" w:rsidRPr="00BB0258" w:rsidRDefault="0079603A" w:rsidP="00A37034">
      <w:pPr>
        <w:spacing w:line="360" w:lineRule="auto"/>
        <w:ind w:firstLine="567"/>
        <w:jc w:val="both"/>
        <w:rPr>
          <w:szCs w:val="24"/>
        </w:rPr>
      </w:pPr>
      <w:r w:rsidRPr="00BB0258">
        <w:rPr>
          <w:szCs w:val="24"/>
        </w:rPr>
        <w:t xml:space="preserve">Visagino savivaldybės teritorijoje projekto lėšomis planuojama įrengti </w:t>
      </w:r>
      <w:r w:rsidR="005529E2" w:rsidRPr="00BB0258">
        <w:rPr>
          <w:szCs w:val="24"/>
        </w:rPr>
        <w:t>6</w:t>
      </w:r>
      <w:r w:rsidRPr="00BB0258">
        <w:rPr>
          <w:szCs w:val="24"/>
        </w:rPr>
        <w:t xml:space="preserve"> informacinius stendus.</w:t>
      </w:r>
    </w:p>
    <w:p w14:paraId="23636E71" w14:textId="77777777" w:rsidR="0043403B" w:rsidRPr="00BB0258" w:rsidRDefault="0043403B" w:rsidP="00A37034">
      <w:pPr>
        <w:spacing w:line="360" w:lineRule="auto"/>
        <w:ind w:firstLine="567"/>
        <w:jc w:val="both"/>
        <w:rPr>
          <w:szCs w:val="24"/>
        </w:rPr>
      </w:pPr>
      <w:r w:rsidRPr="00BB0258">
        <w:rPr>
          <w:szCs w:val="24"/>
        </w:rPr>
        <w:t>20</w:t>
      </w:r>
      <w:r w:rsidR="0079603A" w:rsidRPr="00BB0258">
        <w:rPr>
          <w:szCs w:val="24"/>
        </w:rPr>
        <w:t>20</w:t>
      </w:r>
      <w:r w:rsidRPr="00BB0258">
        <w:rPr>
          <w:szCs w:val="24"/>
        </w:rPr>
        <w:t xml:space="preserve"> m. buvo pasirašyta Partnerystės sutartis tarp projekto pareiškėjos – Utenos rajono savivaldybės administracijos ir 5 Utenos apskrities savivaldybių administracij</w:t>
      </w:r>
      <w:r w:rsidR="007F4FFA" w:rsidRPr="00BB0258">
        <w:rPr>
          <w:szCs w:val="24"/>
        </w:rPr>
        <w:t>ų</w:t>
      </w:r>
      <w:r w:rsidRPr="00BB0258">
        <w:rPr>
          <w:szCs w:val="24"/>
        </w:rPr>
        <w:t xml:space="preserve"> dėl bendro projekto rengimo ir paraiškos pateikimo finansavimui gauti. Po projekto parengimo ir vertinimo L</w:t>
      </w:r>
      <w:r w:rsidR="002541EC" w:rsidRPr="00BB0258">
        <w:rPr>
          <w:szCs w:val="24"/>
        </w:rPr>
        <w:t>ietuvos verslo paramos agentūroje</w:t>
      </w:r>
      <w:r w:rsidRPr="00BB0258">
        <w:rPr>
          <w:szCs w:val="24"/>
        </w:rPr>
        <w:t>, 20</w:t>
      </w:r>
      <w:r w:rsidR="005529E2" w:rsidRPr="00BB0258">
        <w:rPr>
          <w:szCs w:val="24"/>
        </w:rPr>
        <w:t xml:space="preserve">20 </w:t>
      </w:r>
      <w:r w:rsidRPr="00BB0258">
        <w:rPr>
          <w:szCs w:val="24"/>
        </w:rPr>
        <w:t xml:space="preserve">m. buvo pasirašyta projekto finansavimo </w:t>
      </w:r>
      <w:r w:rsidR="005529E2" w:rsidRPr="00BB0258">
        <w:rPr>
          <w:szCs w:val="24"/>
        </w:rPr>
        <w:t xml:space="preserve">ir administravimo </w:t>
      </w:r>
      <w:r w:rsidRPr="00BB0258">
        <w:rPr>
          <w:szCs w:val="24"/>
        </w:rPr>
        <w:t xml:space="preserve">sutartis ir prasidėjo projekto </w:t>
      </w:r>
      <w:r w:rsidR="005F474B" w:rsidRPr="00BB0258">
        <w:rPr>
          <w:szCs w:val="24"/>
        </w:rPr>
        <w:t xml:space="preserve">veiklų </w:t>
      </w:r>
      <w:r w:rsidRPr="00BB0258">
        <w:rPr>
          <w:szCs w:val="24"/>
        </w:rPr>
        <w:t xml:space="preserve">įgyvendinimas. </w:t>
      </w:r>
    </w:p>
    <w:p w14:paraId="3890A9E9" w14:textId="77777777" w:rsidR="00CD7F87" w:rsidRPr="00BB0258" w:rsidRDefault="0043403B" w:rsidP="00A37034">
      <w:pPr>
        <w:spacing w:line="360" w:lineRule="auto"/>
        <w:ind w:firstLine="567"/>
        <w:jc w:val="both"/>
        <w:rPr>
          <w:szCs w:val="24"/>
        </w:rPr>
      </w:pPr>
      <w:r w:rsidRPr="00BB0258">
        <w:rPr>
          <w:szCs w:val="24"/>
        </w:rPr>
        <w:t>Projekto koordinavimo veiklas ir visus pirkimus organiz</w:t>
      </w:r>
      <w:r w:rsidR="005529E2" w:rsidRPr="00BB0258">
        <w:rPr>
          <w:szCs w:val="24"/>
        </w:rPr>
        <w:t>uoja</w:t>
      </w:r>
      <w:r w:rsidRPr="00BB0258">
        <w:rPr>
          <w:szCs w:val="24"/>
        </w:rPr>
        <w:t xml:space="preserve"> projekto pareiškėja – Utenos rajono savivaldybės administracija. </w:t>
      </w:r>
    </w:p>
    <w:p w14:paraId="20D326B7" w14:textId="77777777" w:rsidR="00E6524F" w:rsidRDefault="00E6524F" w:rsidP="00A37034">
      <w:pPr>
        <w:spacing w:line="360" w:lineRule="auto"/>
        <w:ind w:firstLine="567"/>
        <w:jc w:val="both"/>
        <w:rPr>
          <w:i/>
          <w:u w:val="single"/>
        </w:rPr>
      </w:pPr>
      <w:bookmarkStart w:id="70" w:name="_Hlk65604025"/>
    </w:p>
    <w:p w14:paraId="5F80F081" w14:textId="77777777" w:rsidR="00945A77" w:rsidRDefault="00945A77" w:rsidP="00A37034">
      <w:pPr>
        <w:spacing w:line="360" w:lineRule="auto"/>
        <w:ind w:firstLine="567"/>
        <w:jc w:val="both"/>
        <w:rPr>
          <w:i/>
          <w:u w:val="single"/>
        </w:rPr>
      </w:pPr>
      <w:r w:rsidRPr="00945A77">
        <w:rPr>
          <w:i/>
          <w:u w:val="single"/>
        </w:rPr>
        <w:t xml:space="preserve">Projektas „Transformacija iš apleistų erdvių į išpuoselėtas“ </w:t>
      </w:r>
      <w:proofErr w:type="spellStart"/>
      <w:r w:rsidRPr="00945A77">
        <w:rPr>
          <w:i/>
          <w:u w:val="single"/>
        </w:rPr>
        <w:t>Trans-form</w:t>
      </w:r>
      <w:proofErr w:type="spellEnd"/>
      <w:r w:rsidRPr="00945A77">
        <w:rPr>
          <w:i/>
          <w:u w:val="single"/>
        </w:rPr>
        <w:t xml:space="preserve"> LLI </w:t>
      </w:r>
      <w:r w:rsidR="00DD5718">
        <w:rPr>
          <w:i/>
          <w:u w:val="single"/>
        </w:rPr>
        <w:t xml:space="preserve">– </w:t>
      </w:r>
      <w:r w:rsidRPr="00945A77">
        <w:rPr>
          <w:i/>
          <w:u w:val="single"/>
        </w:rPr>
        <w:t>386</w:t>
      </w:r>
    </w:p>
    <w:p w14:paraId="70975D47" w14:textId="77777777" w:rsidR="00E6524F" w:rsidRDefault="00945A77" w:rsidP="00A37034">
      <w:pPr>
        <w:spacing w:line="360" w:lineRule="auto"/>
        <w:ind w:firstLine="567"/>
        <w:jc w:val="both"/>
        <w:rPr>
          <w:szCs w:val="24"/>
        </w:rPr>
      </w:pPr>
      <w:r w:rsidRPr="00BB0258">
        <w:t xml:space="preserve">Projektas įgyvendinamas pagal 2014–2020 m. INTERREG V-A </w:t>
      </w:r>
      <w:r w:rsidR="009E0C79" w:rsidRPr="00BB0258">
        <w:t>Latvijos</w:t>
      </w:r>
      <w:r w:rsidRPr="00BB0258">
        <w:t xml:space="preserve"> ir Lietuvos bendradarbiavimo per sieną programą</w:t>
      </w:r>
      <w:r w:rsidR="00C9408A" w:rsidRPr="00BB0258">
        <w:t xml:space="preserve">. Projekto metu </w:t>
      </w:r>
      <w:r w:rsidR="00E9468D" w:rsidRPr="00BB0258">
        <w:t>buvo</w:t>
      </w:r>
      <w:r w:rsidR="00C9408A" w:rsidRPr="00BB0258">
        <w:t xml:space="preserve"> organizuoti mokym</w:t>
      </w:r>
      <w:r w:rsidR="00E9468D" w:rsidRPr="00BB0258">
        <w:t>ai</w:t>
      </w:r>
      <w:r w:rsidR="00C9408A" w:rsidRPr="00BB0258">
        <w:t>, kuriuose dalyva</w:t>
      </w:r>
      <w:r w:rsidR="00E9468D" w:rsidRPr="00BB0258">
        <w:t>vo</w:t>
      </w:r>
      <w:r w:rsidR="00C9408A" w:rsidRPr="00BB0258">
        <w:t xml:space="preserve"> teritorijų planavimo specialistai iš Daugpilio, </w:t>
      </w:r>
      <w:proofErr w:type="spellStart"/>
      <w:r w:rsidR="00C9408A" w:rsidRPr="00BB0258">
        <w:t>Rėzeknės</w:t>
      </w:r>
      <w:proofErr w:type="spellEnd"/>
      <w:r w:rsidR="00C9408A" w:rsidRPr="00BB0258">
        <w:t xml:space="preserve">, </w:t>
      </w:r>
      <w:proofErr w:type="spellStart"/>
      <w:r w:rsidR="00C9408A" w:rsidRPr="00BB0258">
        <w:t>Kraslavos</w:t>
      </w:r>
      <w:proofErr w:type="spellEnd"/>
      <w:r w:rsidR="00C9408A" w:rsidRPr="00BB0258">
        <w:t xml:space="preserve">, Panevėžio ir Visagino savivaldybių. Partnerių specialistai </w:t>
      </w:r>
      <w:r w:rsidR="00E9468D" w:rsidRPr="00BB0258">
        <w:t>įgijo</w:t>
      </w:r>
      <w:r w:rsidR="00C9408A" w:rsidRPr="00BB0258">
        <w:t xml:space="preserve"> žinių</w:t>
      </w:r>
      <w:r w:rsidR="0047547F" w:rsidRPr="00BB0258">
        <w:t>,</w:t>
      </w:r>
      <w:r w:rsidR="00C9408A" w:rsidRPr="00BB0258">
        <w:t xml:space="preserve"> kaip darniai atkurti ir paversti patraukliomis apleistas teritorijas</w:t>
      </w:r>
      <w:r w:rsidR="00E9468D" w:rsidRPr="00BB0258">
        <w:t xml:space="preserve">, taip pat </w:t>
      </w:r>
      <w:r w:rsidR="00C9408A" w:rsidRPr="00BB0258">
        <w:t>kei</w:t>
      </w:r>
      <w:r w:rsidR="00E9468D" w:rsidRPr="00BB0258">
        <w:t>tėsi</w:t>
      </w:r>
      <w:r w:rsidR="00C9408A" w:rsidRPr="00BB0258">
        <w:t xml:space="preserve"> patirtimi lankydamiesi vienas kito tvarkomose teritorijose</w:t>
      </w:r>
      <w:r w:rsidR="00E9468D" w:rsidRPr="00BB0258">
        <w:t xml:space="preserve"> bei i</w:t>
      </w:r>
      <w:r w:rsidR="00C9408A" w:rsidRPr="00BB0258">
        <w:t xml:space="preserve">švykose į kitas vietoves Europoje (Čekijoje, Vokietijoje ir Nyderlanduose). </w:t>
      </w:r>
      <w:r w:rsidR="00E9468D" w:rsidRPr="00BB0258">
        <w:t>Taip pat p</w:t>
      </w:r>
      <w:r w:rsidR="00C9408A" w:rsidRPr="00BB0258">
        <w:t xml:space="preserve">rojekto įgyvendinimo </w:t>
      </w:r>
      <w:r w:rsidR="00C9408A" w:rsidRPr="00BB0258">
        <w:lastRenderedPageBreak/>
        <w:t>metu parengtas metodinis vadovas teritorijų planuotojams bei veiksmų planai konkrečių pilotinių apleistų erdvių atgaivinimu</w:t>
      </w:r>
      <w:r w:rsidR="0047547F" w:rsidRPr="00BB0258">
        <w:t>i</w:t>
      </w:r>
      <w:r w:rsidR="00C9408A" w:rsidRPr="00BB0258">
        <w:t xml:space="preserve">. Iš viso projekto metu </w:t>
      </w:r>
      <w:r w:rsidR="00E9468D" w:rsidRPr="00BB0258">
        <w:t>planuojama</w:t>
      </w:r>
      <w:r w:rsidR="00C9408A" w:rsidRPr="00BB0258">
        <w:t xml:space="preserve"> sutvarkyt</w:t>
      </w:r>
      <w:r w:rsidR="00E9468D" w:rsidRPr="00BB0258">
        <w:t>i</w:t>
      </w:r>
      <w:r w:rsidR="00C9408A" w:rsidRPr="00BB0258">
        <w:t xml:space="preserve"> 5,53 ha probleminių teritorijų keturiose partneriams priklausančiose sklypuose: </w:t>
      </w:r>
      <w:proofErr w:type="spellStart"/>
      <w:r w:rsidR="00C9408A" w:rsidRPr="00BB0258">
        <w:t>Lūznavoje</w:t>
      </w:r>
      <w:proofErr w:type="spellEnd"/>
      <w:r w:rsidR="00C9408A" w:rsidRPr="00BB0258">
        <w:t xml:space="preserve"> (</w:t>
      </w:r>
      <w:proofErr w:type="spellStart"/>
      <w:r w:rsidR="00C9408A" w:rsidRPr="00BB0258">
        <w:t>Rėzeknės</w:t>
      </w:r>
      <w:proofErr w:type="spellEnd"/>
      <w:r w:rsidR="00C9408A" w:rsidRPr="00BB0258">
        <w:t xml:space="preserve"> savivaldybė), Daugpilio tvirtovėje, </w:t>
      </w:r>
      <w:proofErr w:type="spellStart"/>
      <w:r w:rsidR="00C9408A" w:rsidRPr="00BB0258">
        <w:t>Kraslavoje</w:t>
      </w:r>
      <w:proofErr w:type="spellEnd"/>
      <w:r w:rsidR="00C9408A" w:rsidRPr="00BB0258">
        <w:t xml:space="preserve"> ir </w:t>
      </w:r>
      <w:proofErr w:type="spellStart"/>
      <w:r w:rsidR="00C9408A" w:rsidRPr="00BB0258">
        <w:t>Skaist</w:t>
      </w:r>
      <w:r w:rsidR="0047547F" w:rsidRPr="00BB0258">
        <w:t>a</w:t>
      </w:r>
      <w:r w:rsidR="00C9408A" w:rsidRPr="00BB0258">
        <w:t>kalnio</w:t>
      </w:r>
      <w:proofErr w:type="spellEnd"/>
      <w:r w:rsidR="00C9408A" w:rsidRPr="00BB0258">
        <w:t xml:space="preserve"> parke Panevėžyje. </w:t>
      </w:r>
      <w:r w:rsidR="0079603A" w:rsidRPr="00BB0258">
        <w:rPr>
          <w:szCs w:val="24"/>
        </w:rPr>
        <w:t xml:space="preserve">Įgyvendinant projekto veiklas </w:t>
      </w:r>
      <w:r w:rsidR="0079603A" w:rsidRPr="00BB0258">
        <w:t xml:space="preserve">buvo parengta pastato, esančio Vilties g. 3, griovimo techninė dokumentacija bei </w:t>
      </w:r>
      <w:r w:rsidR="0079603A" w:rsidRPr="00BB0258">
        <w:rPr>
          <w:szCs w:val="24"/>
        </w:rPr>
        <w:t xml:space="preserve">parengtos atlaisvintos teritorijos sutvarkymo koncepcijos. Koncepcijos buvo pristatytos visuomenei. </w:t>
      </w:r>
    </w:p>
    <w:p w14:paraId="79E25384" w14:textId="77777777" w:rsidR="0079603A" w:rsidRPr="00BB0258" w:rsidRDefault="00E9468D" w:rsidP="00A37034">
      <w:pPr>
        <w:spacing w:line="360" w:lineRule="auto"/>
        <w:ind w:firstLine="567"/>
        <w:jc w:val="both"/>
        <w:rPr>
          <w:szCs w:val="24"/>
        </w:rPr>
      </w:pPr>
      <w:r w:rsidRPr="00BB0258">
        <w:t xml:space="preserve">Ataskaitiniu laikotarpiu </w:t>
      </w:r>
      <w:r w:rsidR="0079603A" w:rsidRPr="00BB0258">
        <w:t xml:space="preserve">2020 m. vasario 20 d. Daugpilyje vyko baigiamoji projekto  konferencija.  Konferencija vyko Daugpilio viešojoje bibliotekoje, </w:t>
      </w:r>
      <w:proofErr w:type="spellStart"/>
      <w:r w:rsidR="0079603A" w:rsidRPr="00BB0258">
        <w:t>moderatorė</w:t>
      </w:r>
      <w:proofErr w:type="spellEnd"/>
      <w:r w:rsidR="0079603A" w:rsidRPr="00BB0258">
        <w:t xml:space="preserve"> buvo architektė-</w:t>
      </w:r>
      <w:proofErr w:type="spellStart"/>
      <w:r w:rsidR="0079603A" w:rsidRPr="00BB0258">
        <w:t>urbanistė</w:t>
      </w:r>
      <w:proofErr w:type="spellEnd"/>
      <w:r w:rsidR="0079603A" w:rsidRPr="00BB0258">
        <w:t xml:space="preserve"> </w:t>
      </w:r>
      <w:r w:rsidR="00B34404" w:rsidRPr="00BB0258">
        <w:t>Živilė</w:t>
      </w:r>
      <w:r w:rsidR="0079603A" w:rsidRPr="00BB0258">
        <w:t xml:space="preserve"> Šimkutė. Konferencijoje dalyvavo projekto partnerių atstovai bei kiti suinteresuoti asmenys iš Lietuvos ir Latvijos: specialistai iš Panevėžio ir Visagino savivaldybių, </w:t>
      </w:r>
      <w:proofErr w:type="spellStart"/>
      <w:r w:rsidR="0079603A" w:rsidRPr="00BB0258">
        <w:t>Euroregiono</w:t>
      </w:r>
      <w:proofErr w:type="spellEnd"/>
      <w:r w:rsidR="0079603A" w:rsidRPr="00BB0258">
        <w:t xml:space="preserve"> „Ežerų kraštas“ Latvijos biuro, ir </w:t>
      </w:r>
      <w:proofErr w:type="spellStart"/>
      <w:r w:rsidR="0079603A" w:rsidRPr="00BB0258">
        <w:t>Rezeknės</w:t>
      </w:r>
      <w:proofErr w:type="spellEnd"/>
      <w:r w:rsidR="0079603A" w:rsidRPr="00BB0258">
        <w:t xml:space="preserve"> specialiosios ekonominė zonos, </w:t>
      </w:r>
      <w:proofErr w:type="spellStart"/>
      <w:r w:rsidR="0079603A" w:rsidRPr="00BB0258">
        <w:t>Rezeknės</w:t>
      </w:r>
      <w:proofErr w:type="spellEnd"/>
      <w:r w:rsidR="0079603A" w:rsidRPr="00BB0258">
        <w:t xml:space="preserve">, Daugpilio, </w:t>
      </w:r>
      <w:proofErr w:type="spellStart"/>
      <w:r w:rsidR="0079603A" w:rsidRPr="00BB0258">
        <w:t>Kraslavos</w:t>
      </w:r>
      <w:proofErr w:type="spellEnd"/>
      <w:r w:rsidR="0079603A" w:rsidRPr="00BB0258">
        <w:t>, savivaldybių ir kt. Konferencijos metu partneriai pristatinėjo savo įgyvendintus projektus, diskutavo ir dalinosi patirtimi.</w:t>
      </w:r>
    </w:p>
    <w:p w14:paraId="7AAAF05A" w14:textId="62CD97E8" w:rsidR="00D80B31" w:rsidRPr="00BB0258" w:rsidRDefault="00D80B31" w:rsidP="00A37034">
      <w:pPr>
        <w:spacing w:line="360" w:lineRule="auto"/>
        <w:ind w:firstLine="567"/>
        <w:jc w:val="both"/>
      </w:pPr>
      <w:r w:rsidRPr="00BB0258">
        <w:t xml:space="preserve">Projekto </w:t>
      </w:r>
      <w:r w:rsidR="0086013A">
        <w:t xml:space="preserve">biudžetas </w:t>
      </w:r>
      <w:r w:rsidRPr="00BB0258">
        <w:t xml:space="preserve">37 804,86 Eur (tenkanti Visagino savivaldybei), savivaldybės biudžeto lėšos </w:t>
      </w:r>
      <w:r w:rsidR="009825F4" w:rsidRPr="00BB0258">
        <w:t xml:space="preserve">          </w:t>
      </w:r>
      <w:r w:rsidRPr="00BB0258">
        <w:t>2</w:t>
      </w:r>
      <w:r w:rsidR="009825F4" w:rsidRPr="00BB0258">
        <w:t xml:space="preserve"> </w:t>
      </w:r>
      <w:r w:rsidRPr="00BB0258">
        <w:t>835,37 Eur.</w:t>
      </w:r>
    </w:p>
    <w:p w14:paraId="0AD3A136" w14:textId="77777777" w:rsidR="008630DF" w:rsidRPr="00BB0258" w:rsidRDefault="008630DF" w:rsidP="00A37034">
      <w:pPr>
        <w:spacing w:line="360" w:lineRule="auto"/>
        <w:ind w:firstLine="567"/>
        <w:jc w:val="both"/>
      </w:pPr>
      <w:r w:rsidRPr="00BB0258">
        <w:t xml:space="preserve">Ataskaitiniu laikotarpiu iš viso panaudota </w:t>
      </w:r>
      <w:r w:rsidR="002C4AC1" w:rsidRPr="00BB0258">
        <w:t>520,37</w:t>
      </w:r>
      <w:r w:rsidRPr="00BB0258">
        <w:t xml:space="preserve"> Eur, iš jų Europos Sąjungos lėšos </w:t>
      </w:r>
      <w:r w:rsidR="002C4AC1" w:rsidRPr="00BB0258">
        <w:t>339,97</w:t>
      </w:r>
      <w:r w:rsidRPr="00BB0258">
        <w:t xml:space="preserve"> Eur, savivaldybės biudžeto lėšos 1</w:t>
      </w:r>
      <w:r w:rsidR="002C4AC1" w:rsidRPr="00BB0258">
        <w:t>80,04</w:t>
      </w:r>
      <w:r w:rsidRPr="00BB0258">
        <w:t xml:space="preserve"> Eur.</w:t>
      </w:r>
    </w:p>
    <w:bookmarkEnd w:id="70"/>
    <w:p w14:paraId="73DC5979" w14:textId="77777777" w:rsidR="00E6524F" w:rsidRDefault="00E6524F" w:rsidP="00A37034">
      <w:pPr>
        <w:pStyle w:val="prastasiniatinklio"/>
        <w:spacing w:before="0" w:after="0" w:line="360" w:lineRule="auto"/>
        <w:ind w:firstLine="567"/>
        <w:jc w:val="both"/>
        <w:rPr>
          <w:i/>
          <w:u w:val="single"/>
        </w:rPr>
      </w:pPr>
    </w:p>
    <w:p w14:paraId="67617463" w14:textId="77777777" w:rsidR="00C9363A" w:rsidRPr="00ED25AA" w:rsidRDefault="00C9363A" w:rsidP="00A37034">
      <w:pPr>
        <w:pStyle w:val="prastasiniatinklio"/>
        <w:spacing w:before="0" w:after="0" w:line="360" w:lineRule="auto"/>
        <w:ind w:firstLine="567"/>
        <w:jc w:val="both"/>
        <w:rPr>
          <w:bCs/>
          <w:i/>
          <w:u w:val="single"/>
        </w:rPr>
      </w:pPr>
      <w:r w:rsidRPr="00ED25AA">
        <w:rPr>
          <w:i/>
          <w:u w:val="single"/>
        </w:rPr>
        <w:t>Projektas „V</w:t>
      </w:r>
      <w:r w:rsidRPr="00ED25AA">
        <w:rPr>
          <w:bCs/>
          <w:i/>
          <w:u w:val="single"/>
        </w:rPr>
        <w:t xml:space="preserve">isagino miesto </w:t>
      </w:r>
      <w:r w:rsidR="00330B5C" w:rsidRPr="00ED25AA">
        <w:rPr>
          <w:bCs/>
          <w:i/>
          <w:u w:val="single"/>
        </w:rPr>
        <w:t>kraštovaizdžio formavimas</w:t>
      </w:r>
      <w:r w:rsidRPr="00ED25AA">
        <w:rPr>
          <w:bCs/>
          <w:i/>
          <w:u w:val="single"/>
        </w:rPr>
        <w:t>, ekologinės būk</w:t>
      </w:r>
      <w:r w:rsidR="00330B5C" w:rsidRPr="00ED25AA">
        <w:rPr>
          <w:bCs/>
          <w:i/>
          <w:u w:val="single"/>
        </w:rPr>
        <w:t>lės gerinimas ir želdynų tvarkymas (kūrimas</w:t>
      </w:r>
      <w:r w:rsidRPr="00ED25AA">
        <w:rPr>
          <w:bCs/>
          <w:i/>
          <w:u w:val="single"/>
        </w:rPr>
        <w:t>)</w:t>
      </w:r>
      <w:r w:rsidR="00377BAA" w:rsidRPr="00ED25AA">
        <w:rPr>
          <w:bCs/>
          <w:i/>
          <w:u w:val="single"/>
        </w:rPr>
        <w:t xml:space="preserve"> gamtinio karkaso teritorijose“</w:t>
      </w:r>
    </w:p>
    <w:p w14:paraId="20BAD681" w14:textId="77777777" w:rsidR="00864B0F" w:rsidRPr="00BB0258" w:rsidRDefault="00864B0F" w:rsidP="00A37034">
      <w:pPr>
        <w:autoSpaceDE w:val="0"/>
        <w:autoSpaceDN w:val="0"/>
        <w:adjustRightInd w:val="0"/>
        <w:spacing w:line="360" w:lineRule="auto"/>
        <w:ind w:firstLine="567"/>
        <w:jc w:val="both"/>
        <w:rPr>
          <w:bCs/>
          <w:szCs w:val="24"/>
          <w:lang w:eastAsia="ru-RU"/>
        </w:rPr>
      </w:pPr>
      <w:r w:rsidRPr="00BB0258">
        <w:rPr>
          <w:bCs/>
          <w:szCs w:val="24"/>
          <w:lang w:eastAsia="ru-RU"/>
        </w:rPr>
        <w:t>Projektas įgyvendin</w:t>
      </w:r>
      <w:r w:rsidR="005223DE" w:rsidRPr="00BB0258">
        <w:rPr>
          <w:bCs/>
          <w:szCs w:val="24"/>
          <w:lang w:eastAsia="ru-RU"/>
        </w:rPr>
        <w:t>amas</w:t>
      </w:r>
      <w:r w:rsidRPr="00BB0258">
        <w:rPr>
          <w:bCs/>
          <w:szCs w:val="24"/>
          <w:lang w:eastAsia="ru-RU"/>
        </w:rPr>
        <w:t xml:space="preserve"> pagal 2014–2020 m. ES fondų investicijų veiksmų programos 5 prioriteto „Aplinkosauga, gamtos išteklių darnus naudojimas ir prisitaikymas prie klimato kaitos“ uždavinį ir 05.5.1-APVA-R-019 priemonės „Kraštovaizdžio apsauga“ tikslą – pagerinti įvairaus lygmens kraštovaizdžio arealų (teritorijų) būklę didinant kraštovaizdžio planavimo kokybę, stiprinant ir palaikant kraštovaizdžio ekologinę pusiausvyrą, atkuriant pažeistas teritorijas, didinant kraštovaizdžio vizualinį estetinį potencialą.</w:t>
      </w:r>
    </w:p>
    <w:p w14:paraId="3AC3D2DA" w14:textId="77777777" w:rsidR="005223DE" w:rsidRPr="00BB0258" w:rsidRDefault="00864B0F" w:rsidP="00A37034">
      <w:pPr>
        <w:spacing w:line="360" w:lineRule="auto"/>
        <w:ind w:firstLine="567"/>
        <w:jc w:val="both"/>
        <w:rPr>
          <w:bCs/>
          <w:szCs w:val="24"/>
          <w:lang w:eastAsia="ru-RU"/>
        </w:rPr>
      </w:pPr>
      <w:r w:rsidRPr="00BB0258">
        <w:rPr>
          <w:bCs/>
          <w:szCs w:val="24"/>
          <w:lang w:eastAsia="ru-RU"/>
        </w:rPr>
        <w:t xml:space="preserve">Pagrindinis projekto tikslas – pagerinti Visagino miesto Visagino gatvės ir kitų želdinių kraštovaizdžio būklę, stiprinant ir palaikant kraštovaizdžio ekologinę pusiausvyrą, atkuriant pažeistas teritorijas, didinant kraštovaizdžio vizualinį estetinį potencialą. </w:t>
      </w:r>
    </w:p>
    <w:p w14:paraId="057CD3AF" w14:textId="77777777" w:rsidR="00864B0F" w:rsidRPr="0025366E" w:rsidRDefault="005223DE" w:rsidP="00A37034">
      <w:pPr>
        <w:pStyle w:val="Betarp1"/>
        <w:spacing w:line="360" w:lineRule="auto"/>
        <w:ind w:firstLine="567"/>
        <w:jc w:val="both"/>
        <w:rPr>
          <w:lang w:val="lt-LT"/>
        </w:rPr>
      </w:pPr>
      <w:r w:rsidRPr="0025366E">
        <w:rPr>
          <w:lang w:val="lt-LT"/>
        </w:rPr>
        <w:t>Ataskaitiniu laikotarpiu buvo analizuojama situacija ir rengiama dokumentacija, siekiant įgyvendinti pagrindinę p</w:t>
      </w:r>
      <w:r w:rsidR="00864B0F" w:rsidRPr="0025366E">
        <w:rPr>
          <w:lang w:val="lt-LT"/>
        </w:rPr>
        <w:t>rojekto veikl</w:t>
      </w:r>
      <w:r w:rsidRPr="0025366E">
        <w:rPr>
          <w:lang w:val="lt-LT"/>
        </w:rPr>
        <w:t>ą</w:t>
      </w:r>
      <w:r w:rsidR="00864B0F" w:rsidRPr="0025366E">
        <w:rPr>
          <w:lang w:val="lt-LT"/>
        </w:rPr>
        <w:t xml:space="preserve"> – Visagino miesto Visagino gatvės ir kitų želdinių teritorijos kraštovaizdžio formavimas, ekologinės būklės gerinimas ir želdynų tvarkymas bei kūrimas gamtinio karkaso teritorijoje.  </w:t>
      </w:r>
    </w:p>
    <w:p w14:paraId="20D195ED" w14:textId="77777777" w:rsidR="00965B60" w:rsidRPr="0025366E" w:rsidRDefault="00965B60" w:rsidP="00A37034">
      <w:pPr>
        <w:pStyle w:val="Betarp1"/>
        <w:spacing w:line="360" w:lineRule="auto"/>
        <w:ind w:firstLine="567"/>
        <w:jc w:val="both"/>
        <w:rPr>
          <w:lang w:val="lt-LT"/>
        </w:rPr>
      </w:pPr>
      <w:r w:rsidRPr="0025366E">
        <w:rPr>
          <w:lang w:val="lt-LT"/>
        </w:rPr>
        <w:lastRenderedPageBreak/>
        <w:t>Projekto veiklos vėluoja dėl paslaugų t</w:t>
      </w:r>
      <w:r w:rsidR="00187FAF">
        <w:rPr>
          <w:lang w:val="lt-LT"/>
        </w:rPr>
        <w:t>ei</w:t>
      </w:r>
      <w:r w:rsidRPr="0025366E">
        <w:rPr>
          <w:lang w:val="lt-LT"/>
        </w:rPr>
        <w:t xml:space="preserve">kėjų kaltės, kurie nevykdo prisiimtų įsipareigojimų susijusių su kraštovaizdžio tvarkymo projekto parengimu. Probleminiai projekto klausimai susiję su projekto finansavimo sąlygų apraše nustatytais apribojimais vykdyti veiklas valstybinių/miškų parkų teritorijose. </w:t>
      </w:r>
    </w:p>
    <w:bookmarkEnd w:id="64"/>
    <w:p w14:paraId="57A09444" w14:textId="3370DBA8" w:rsidR="0086013A" w:rsidRDefault="0086013A" w:rsidP="0086013A">
      <w:pPr>
        <w:spacing w:after="160" w:line="360" w:lineRule="auto"/>
        <w:ind w:firstLine="567"/>
      </w:pPr>
      <w:r>
        <w:rPr>
          <w:noProof/>
          <w:lang w:eastAsia="en-US"/>
        </w:rPr>
        <w:t>Projekto biudžetas 469 589,24 Eur, iš jų 399 150,85 Eur Europos sąjungos lėšos, 70 438,39 Eur Visagino savivaldybės biudžeto lėšos</w:t>
      </w:r>
      <w:r>
        <w:t>.</w:t>
      </w:r>
    </w:p>
    <w:p w14:paraId="5042BB59" w14:textId="5A9D17A2" w:rsidR="00511DB7" w:rsidRPr="00ED25AA" w:rsidRDefault="00511DB7" w:rsidP="00ED25AA">
      <w:pPr>
        <w:spacing w:after="160" w:line="259" w:lineRule="auto"/>
        <w:ind w:firstLine="567"/>
        <w:rPr>
          <w:rFonts w:eastAsia="Calibri"/>
          <w:i/>
          <w:szCs w:val="22"/>
          <w:u w:val="single"/>
          <w:lang w:eastAsia="en-US"/>
        </w:rPr>
      </w:pPr>
      <w:r w:rsidRPr="00ED25AA">
        <w:rPr>
          <w:rFonts w:eastAsia="Calibri"/>
          <w:i/>
          <w:szCs w:val="22"/>
          <w:u w:val="single"/>
          <w:lang w:eastAsia="en-US"/>
        </w:rPr>
        <w:t>Projektas „Darnaus judumo infrastruktūros įrengimas Visagino mieste“</w:t>
      </w:r>
    </w:p>
    <w:p w14:paraId="2B1A1CED" w14:textId="77777777" w:rsidR="00FC127A" w:rsidRPr="00741EEA" w:rsidRDefault="00511DB7" w:rsidP="00A37034">
      <w:pPr>
        <w:pStyle w:val="prastasiniatinklio"/>
        <w:spacing w:before="150" w:after="0" w:line="360" w:lineRule="auto"/>
        <w:ind w:firstLine="567"/>
        <w:jc w:val="both"/>
        <w:textAlignment w:val="baseline"/>
        <w:rPr>
          <w:bCs/>
          <w:lang w:eastAsia="ru-RU"/>
        </w:rPr>
      </w:pPr>
      <w:r w:rsidRPr="00741EEA">
        <w:rPr>
          <w:bCs/>
          <w:lang w:eastAsia="ru-RU"/>
        </w:rPr>
        <w:t>Projekt</w:t>
      </w:r>
      <w:r w:rsidR="00187FAF">
        <w:rPr>
          <w:bCs/>
          <w:lang w:eastAsia="ru-RU"/>
        </w:rPr>
        <w:t>as</w:t>
      </w:r>
      <w:r w:rsidRPr="00741EEA">
        <w:rPr>
          <w:bCs/>
          <w:lang w:eastAsia="ru-RU"/>
        </w:rPr>
        <w:t xml:space="preserve"> įgyvendinamas pagal 2014–2020 m. Europos Sąjungos fondų investicijų veiksmų programos, patvirtintos Europos Komisijos 2014 m. rugsėjo 8 d. sprendimu Nr. C(2014) 6397, </w:t>
      </w:r>
      <w:r w:rsidR="00E6524F">
        <w:rPr>
          <w:bCs/>
          <w:lang w:eastAsia="ru-RU"/>
        </w:rPr>
        <w:t xml:space="preserve">                       </w:t>
      </w:r>
      <w:r w:rsidRPr="00741EEA">
        <w:rPr>
          <w:bCs/>
          <w:lang w:eastAsia="ru-RU"/>
        </w:rPr>
        <w:t>4 prioriteto „Energijos efektyvumo ir atsinaujinančių išteklių energijos gamybos ir naudojimo skatinimas“ įgyvendinimo priemonės Nr. 04.5.1-TID-R-514 „Darnaus judumo priemonių diegimas“ uždavinį – skatinti darnų judumą ir plėtoti aplinkai draugišką transportą, siekiant sumažinti anglies dioksido išmetimus</w:t>
      </w:r>
      <w:r w:rsidR="00ED25AA" w:rsidRPr="00741EEA">
        <w:rPr>
          <w:bCs/>
          <w:lang w:eastAsia="ru-RU"/>
        </w:rPr>
        <w:t>.</w:t>
      </w:r>
      <w:r w:rsidRPr="00741EEA">
        <w:rPr>
          <w:bCs/>
          <w:lang w:eastAsia="ru-RU"/>
        </w:rPr>
        <w:t xml:space="preserve"> </w:t>
      </w:r>
      <w:r w:rsidR="00FC127A" w:rsidRPr="00741EEA">
        <w:rPr>
          <w:bCs/>
          <w:lang w:eastAsia="ru-RU"/>
        </w:rPr>
        <w:t>Pagrindinės projekto veiklos:</w:t>
      </w:r>
    </w:p>
    <w:p w14:paraId="23D4708A"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automobilių stovėjimo aikštelę prie geležinkelio stoties</w:t>
      </w:r>
      <w:r w:rsidR="00A37034">
        <w:rPr>
          <w:bCs/>
          <w:szCs w:val="24"/>
          <w:lang w:eastAsia="ru-RU"/>
        </w:rPr>
        <w:t>;</w:t>
      </w:r>
    </w:p>
    <w:p w14:paraId="27EE19B4"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dviračių saugojimo aikšteles</w:t>
      </w:r>
      <w:r w:rsidR="00A37034">
        <w:rPr>
          <w:bCs/>
          <w:szCs w:val="24"/>
          <w:lang w:eastAsia="ru-RU"/>
        </w:rPr>
        <w:t>;</w:t>
      </w:r>
    </w:p>
    <w:p w14:paraId="745CD160" w14:textId="77777777" w:rsidR="00FC127A" w:rsidRPr="00741EEA" w:rsidRDefault="00FC127A" w:rsidP="00737C27">
      <w:pPr>
        <w:numPr>
          <w:ilvl w:val="0"/>
          <w:numId w:val="12"/>
        </w:numPr>
        <w:tabs>
          <w:tab w:val="clear" w:pos="720"/>
          <w:tab w:val="num" w:pos="567"/>
          <w:tab w:val="left" w:pos="993"/>
        </w:tabs>
        <w:spacing w:line="360" w:lineRule="auto"/>
        <w:ind w:left="0" w:firstLine="567"/>
        <w:contextualSpacing/>
        <w:jc w:val="both"/>
        <w:textAlignment w:val="baseline"/>
        <w:rPr>
          <w:bCs/>
          <w:szCs w:val="24"/>
          <w:lang w:eastAsia="ru-RU"/>
        </w:rPr>
      </w:pPr>
      <w:r w:rsidRPr="00741EEA">
        <w:rPr>
          <w:bCs/>
          <w:szCs w:val="24"/>
          <w:lang w:eastAsia="ru-RU"/>
        </w:rPr>
        <w:t>Atlikti viešojo transporto stotelių remontą pritaikant specialiųjų poreikių turintiems žmonėms</w:t>
      </w:r>
      <w:r w:rsidR="00A37034">
        <w:rPr>
          <w:bCs/>
          <w:szCs w:val="24"/>
          <w:lang w:eastAsia="ru-RU"/>
        </w:rPr>
        <w:t>;</w:t>
      </w:r>
    </w:p>
    <w:p w14:paraId="27D9388D"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liečiamuosius įspėjamuosius paviršius</w:t>
      </w:r>
      <w:r w:rsidR="00A37034">
        <w:rPr>
          <w:bCs/>
          <w:szCs w:val="24"/>
          <w:lang w:eastAsia="ru-RU"/>
        </w:rPr>
        <w:t>;</w:t>
      </w:r>
    </w:p>
    <w:p w14:paraId="535B499F" w14:textId="77777777" w:rsidR="00FC127A" w:rsidRPr="00741EEA" w:rsidRDefault="00FC127A" w:rsidP="00737C27">
      <w:pPr>
        <w:numPr>
          <w:ilvl w:val="0"/>
          <w:numId w:val="12"/>
        </w:numPr>
        <w:tabs>
          <w:tab w:val="clear" w:pos="720"/>
          <w:tab w:val="num" w:pos="567"/>
          <w:tab w:val="left" w:pos="993"/>
        </w:tabs>
        <w:spacing w:line="360" w:lineRule="auto"/>
        <w:ind w:left="0" w:firstLine="567"/>
        <w:contextualSpacing/>
        <w:jc w:val="both"/>
        <w:textAlignment w:val="baseline"/>
        <w:rPr>
          <w:bCs/>
          <w:szCs w:val="24"/>
          <w:lang w:eastAsia="ru-RU"/>
        </w:rPr>
      </w:pPr>
      <w:r w:rsidRPr="00741EEA">
        <w:rPr>
          <w:bCs/>
          <w:szCs w:val="24"/>
          <w:lang w:eastAsia="ru-RU"/>
        </w:rPr>
        <w:t>Atlikti miesto pėsčiųjų takų remontą pritaikant juos specialiųjų poreikių turintiems žmonėms</w:t>
      </w:r>
      <w:r w:rsidR="00A37034">
        <w:rPr>
          <w:bCs/>
          <w:szCs w:val="24"/>
          <w:lang w:eastAsia="ru-RU"/>
        </w:rPr>
        <w:t>;</w:t>
      </w:r>
    </w:p>
    <w:p w14:paraId="70242EC7" w14:textId="77777777" w:rsidR="00FC127A" w:rsidRPr="00741EEA" w:rsidRDefault="00FC127A" w:rsidP="00737C27">
      <w:pPr>
        <w:numPr>
          <w:ilvl w:val="0"/>
          <w:numId w:val="12"/>
        </w:numPr>
        <w:tabs>
          <w:tab w:val="clear" w:pos="720"/>
          <w:tab w:val="num" w:pos="360"/>
          <w:tab w:val="num" w:pos="567"/>
          <w:tab w:val="left" w:pos="993"/>
        </w:tabs>
        <w:spacing w:line="360" w:lineRule="auto"/>
        <w:ind w:left="0" w:firstLine="567"/>
        <w:contextualSpacing/>
        <w:jc w:val="both"/>
        <w:textAlignment w:val="baseline"/>
        <w:rPr>
          <w:bCs/>
          <w:szCs w:val="24"/>
          <w:lang w:eastAsia="ru-RU"/>
        </w:rPr>
      </w:pPr>
      <w:r w:rsidRPr="00741EEA">
        <w:rPr>
          <w:bCs/>
          <w:szCs w:val="24"/>
          <w:lang w:eastAsia="ru-RU"/>
        </w:rPr>
        <w:t>Atlikti miesto pėsčiųjų perėjų ir sankryžų remontą pritaikant specialiųjų poreikių turintiems žmonėms</w:t>
      </w:r>
      <w:r w:rsidR="00A37034">
        <w:rPr>
          <w:bCs/>
          <w:szCs w:val="24"/>
          <w:lang w:eastAsia="ru-RU"/>
        </w:rPr>
        <w:t>;</w:t>
      </w:r>
    </w:p>
    <w:p w14:paraId="37237637"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apšvietimą Visagino mieste šalia esamų pėsčiųjų perėjų</w:t>
      </w:r>
      <w:r w:rsidR="00A37034">
        <w:rPr>
          <w:bCs/>
          <w:szCs w:val="24"/>
          <w:lang w:eastAsia="ru-RU"/>
        </w:rPr>
        <w:t>;</w:t>
      </w:r>
    </w:p>
    <w:p w14:paraId="667AE170"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transporto žemėlapius</w:t>
      </w:r>
      <w:r w:rsidR="00A37034">
        <w:rPr>
          <w:bCs/>
          <w:szCs w:val="24"/>
          <w:lang w:eastAsia="ru-RU"/>
        </w:rPr>
        <w:t>;</w:t>
      </w:r>
    </w:p>
    <w:p w14:paraId="13276E24" w14:textId="77777777" w:rsidR="00FC127A" w:rsidRPr="00741EEA" w:rsidRDefault="00FC127A" w:rsidP="00737C27">
      <w:pPr>
        <w:numPr>
          <w:ilvl w:val="0"/>
          <w:numId w:val="12"/>
        </w:numPr>
        <w:tabs>
          <w:tab w:val="clear" w:pos="720"/>
          <w:tab w:val="num" w:pos="567"/>
          <w:tab w:val="left" w:pos="993"/>
        </w:tabs>
        <w:spacing w:line="360" w:lineRule="auto"/>
        <w:ind w:hanging="153"/>
        <w:contextualSpacing/>
        <w:jc w:val="both"/>
        <w:textAlignment w:val="baseline"/>
        <w:rPr>
          <w:bCs/>
          <w:szCs w:val="24"/>
          <w:lang w:eastAsia="ru-RU"/>
        </w:rPr>
      </w:pPr>
      <w:r w:rsidRPr="00741EEA">
        <w:rPr>
          <w:bCs/>
          <w:szCs w:val="24"/>
          <w:lang w:eastAsia="ru-RU"/>
        </w:rPr>
        <w:t>Įrengti elektronines švieslentes su atvykstančio ir išvykstančio transporto grafikais</w:t>
      </w:r>
      <w:r w:rsidR="00187FAF">
        <w:rPr>
          <w:bCs/>
          <w:szCs w:val="24"/>
          <w:lang w:eastAsia="ru-RU"/>
        </w:rPr>
        <w:t>.</w:t>
      </w:r>
    </w:p>
    <w:p w14:paraId="6AB9167E" w14:textId="77777777" w:rsidR="00B3245D" w:rsidRPr="00741EEA" w:rsidRDefault="00FC127A" w:rsidP="00A37034">
      <w:pPr>
        <w:spacing w:before="150" w:line="360" w:lineRule="auto"/>
        <w:ind w:firstLine="567"/>
        <w:jc w:val="both"/>
        <w:textAlignment w:val="baseline"/>
        <w:rPr>
          <w:bCs/>
          <w:szCs w:val="24"/>
          <w:lang w:eastAsia="ru-RU"/>
        </w:rPr>
      </w:pPr>
      <w:r w:rsidRPr="00741EEA">
        <w:rPr>
          <w:bCs/>
          <w:szCs w:val="24"/>
          <w:lang w:eastAsia="ru-RU"/>
        </w:rPr>
        <w:t xml:space="preserve">Ataskaitiniu laikotarpiu buvo baigta įrengti automobilių stovėjimo aikštelė prie geležinkelio stoties, parengtos techninės specifikacijos dėl </w:t>
      </w:r>
      <w:r w:rsidR="00B3245D" w:rsidRPr="00741EEA">
        <w:rPr>
          <w:bCs/>
          <w:szCs w:val="24"/>
          <w:lang w:eastAsia="ru-RU"/>
        </w:rPr>
        <w:t>pėsčiųjų</w:t>
      </w:r>
      <w:r w:rsidRPr="00741EEA">
        <w:rPr>
          <w:bCs/>
          <w:szCs w:val="24"/>
          <w:lang w:eastAsia="ru-RU"/>
        </w:rPr>
        <w:t xml:space="preserve"> takų</w:t>
      </w:r>
      <w:r w:rsidR="00B3245D" w:rsidRPr="00741EEA">
        <w:rPr>
          <w:bCs/>
          <w:szCs w:val="24"/>
          <w:lang w:eastAsia="ru-RU"/>
        </w:rPr>
        <w:t>, esančių Taikos pr. apie 3300 m² ir Santarvės g. apie 3300 m²</w:t>
      </w:r>
      <w:r w:rsidR="00187FAF">
        <w:rPr>
          <w:bCs/>
          <w:szCs w:val="24"/>
          <w:lang w:eastAsia="ru-RU"/>
        </w:rPr>
        <w:t>,</w:t>
      </w:r>
      <w:r w:rsidR="00B3245D" w:rsidRPr="00741EEA">
        <w:rPr>
          <w:bCs/>
          <w:szCs w:val="24"/>
          <w:lang w:eastAsia="ru-RU"/>
        </w:rPr>
        <w:t xml:space="preserve"> </w:t>
      </w:r>
      <w:r w:rsidRPr="00741EEA">
        <w:rPr>
          <w:bCs/>
          <w:szCs w:val="24"/>
          <w:lang w:eastAsia="ru-RU"/>
        </w:rPr>
        <w:t>pritaikym</w:t>
      </w:r>
      <w:r w:rsidR="00B3245D" w:rsidRPr="00741EEA">
        <w:rPr>
          <w:bCs/>
          <w:szCs w:val="24"/>
          <w:lang w:eastAsia="ru-RU"/>
        </w:rPr>
        <w:t xml:space="preserve">o specialiųjų poreikių turintiems žmonėms bei pradėti vykdyti viešieji pirkimai. Įrengtos dviračių saugojimo aikštelės šalia ,,Verdenės“, ,,Atgimimo“ gimnazijų bei ,Draugystės ir ,,Gerosios </w:t>
      </w:r>
      <w:r w:rsidR="00187FAF">
        <w:rPr>
          <w:bCs/>
          <w:szCs w:val="24"/>
          <w:lang w:eastAsia="ru-RU"/>
        </w:rPr>
        <w:t>v</w:t>
      </w:r>
      <w:r w:rsidR="00B3245D" w:rsidRPr="00741EEA">
        <w:rPr>
          <w:bCs/>
          <w:szCs w:val="24"/>
          <w:lang w:eastAsia="ru-RU"/>
        </w:rPr>
        <w:t>ilties“ progimnazijų, sudaryta sutartis su UAB ,,</w:t>
      </w:r>
      <w:proofErr w:type="spellStart"/>
      <w:r w:rsidR="00B3245D" w:rsidRPr="00741EEA">
        <w:rPr>
          <w:bCs/>
          <w:szCs w:val="24"/>
          <w:lang w:eastAsia="ru-RU"/>
        </w:rPr>
        <w:t>Eldermonta</w:t>
      </w:r>
      <w:proofErr w:type="spellEnd"/>
      <w:r w:rsidR="00B3245D" w:rsidRPr="00741EEA">
        <w:rPr>
          <w:bCs/>
          <w:szCs w:val="24"/>
          <w:lang w:eastAsia="ru-RU"/>
        </w:rPr>
        <w:t xml:space="preserve">“ dėl apšvietimo Visagino mieste šalia esamų 15 vnt. pėsčiųjų perėjų įrengimo, sutarties vertė – </w:t>
      </w:r>
      <w:r w:rsidR="00E6524F">
        <w:rPr>
          <w:bCs/>
          <w:szCs w:val="24"/>
          <w:lang w:eastAsia="ru-RU"/>
        </w:rPr>
        <w:t xml:space="preserve">                             </w:t>
      </w:r>
      <w:r w:rsidR="00B3245D" w:rsidRPr="00741EEA">
        <w:rPr>
          <w:bCs/>
          <w:szCs w:val="24"/>
          <w:lang w:eastAsia="ru-RU"/>
        </w:rPr>
        <w:t xml:space="preserve">24 702,15 Eur. </w:t>
      </w:r>
    </w:p>
    <w:p w14:paraId="149289DF" w14:textId="77777777" w:rsidR="00B83543" w:rsidRDefault="00B83543" w:rsidP="00A37034">
      <w:pPr>
        <w:spacing w:line="360" w:lineRule="auto"/>
        <w:ind w:right="-23" w:firstLine="567"/>
        <w:jc w:val="both"/>
        <w:rPr>
          <w:szCs w:val="24"/>
        </w:rPr>
      </w:pPr>
    </w:p>
    <w:p w14:paraId="60C3615D" w14:textId="458A235A" w:rsidR="00B83543" w:rsidRDefault="00B83543" w:rsidP="00A37034">
      <w:pPr>
        <w:spacing w:line="360" w:lineRule="auto"/>
        <w:ind w:right="-23" w:firstLine="567"/>
        <w:jc w:val="both"/>
        <w:rPr>
          <w:szCs w:val="24"/>
        </w:rPr>
      </w:pPr>
      <w:r w:rsidRPr="00B83543">
        <w:rPr>
          <w:rStyle w:val="Grietas"/>
          <w:b w:val="0"/>
          <w:bCs w:val="0"/>
        </w:rPr>
        <w:lastRenderedPageBreak/>
        <w:t>Projekto biudžetas</w:t>
      </w:r>
      <w:r>
        <w:t xml:space="preserve"> 861 076,78 Eur, iš jų 730 838,00 Eur Europos Sąjungos lėšos, 130 238,78 Eur savivaldybės biudžeto lėšos.</w:t>
      </w:r>
    </w:p>
    <w:p w14:paraId="59A0E18C" w14:textId="427B22B9" w:rsidR="00D209D4" w:rsidRPr="00741EEA" w:rsidRDefault="00D209D4" w:rsidP="00A37034">
      <w:pPr>
        <w:spacing w:line="360" w:lineRule="auto"/>
        <w:ind w:right="-23" w:firstLine="567"/>
        <w:jc w:val="both"/>
        <w:rPr>
          <w:szCs w:val="24"/>
        </w:rPr>
      </w:pPr>
      <w:r w:rsidRPr="00741EEA">
        <w:rPr>
          <w:szCs w:val="24"/>
        </w:rPr>
        <w:t>Ataskaitiniu laikotarpiu</w:t>
      </w:r>
      <w:r w:rsidR="007C17A3" w:rsidRPr="00741EEA">
        <w:rPr>
          <w:szCs w:val="24"/>
        </w:rPr>
        <w:t xml:space="preserve"> </w:t>
      </w:r>
      <w:r w:rsidR="00B3245D" w:rsidRPr="00741EEA">
        <w:rPr>
          <w:szCs w:val="24"/>
        </w:rPr>
        <w:t xml:space="preserve">iš viso investuota 61 197,41 Eur, iš jų Europos Sąjungos lėšos </w:t>
      </w:r>
      <w:r w:rsidR="00E6524F">
        <w:rPr>
          <w:szCs w:val="24"/>
        </w:rPr>
        <w:t xml:space="preserve">                         </w:t>
      </w:r>
      <w:r w:rsidR="00B3245D" w:rsidRPr="0025366E">
        <w:rPr>
          <w:szCs w:val="24"/>
        </w:rPr>
        <w:t xml:space="preserve">51 941, 24 Eur, </w:t>
      </w:r>
      <w:r w:rsidR="00B3245D" w:rsidRPr="00741EEA">
        <w:rPr>
          <w:szCs w:val="24"/>
        </w:rPr>
        <w:t xml:space="preserve">9 256,17 Eur dotacijos </w:t>
      </w:r>
      <w:r w:rsidRPr="00741EEA">
        <w:rPr>
          <w:szCs w:val="24"/>
        </w:rPr>
        <w:t>lėšų.</w:t>
      </w:r>
    </w:p>
    <w:p w14:paraId="0BF9A8C8" w14:textId="77777777" w:rsidR="00511DB7" w:rsidRPr="00741EEA" w:rsidRDefault="00511DB7" w:rsidP="00A37034">
      <w:pPr>
        <w:pStyle w:val="Betarp1"/>
        <w:spacing w:line="360" w:lineRule="auto"/>
        <w:ind w:firstLine="567"/>
        <w:jc w:val="both"/>
        <w:rPr>
          <w:rFonts w:eastAsia="Calibri"/>
          <w:i/>
          <w:u w:val="single"/>
        </w:rPr>
      </w:pPr>
      <w:r w:rsidRPr="00741EEA">
        <w:rPr>
          <w:rFonts w:eastAsia="Calibri"/>
          <w:i/>
          <w:u w:val="single"/>
        </w:rPr>
        <w:t>Projektas „Viešosios infrastruktūros sutvarkymas, pritaikant ją rekreacinei žvejybai“</w:t>
      </w:r>
    </w:p>
    <w:p w14:paraId="03CCA9DF" w14:textId="77777777" w:rsidR="0041782D" w:rsidRPr="0041782D" w:rsidRDefault="0041782D" w:rsidP="00A37034">
      <w:pPr>
        <w:spacing w:line="360" w:lineRule="auto"/>
        <w:ind w:firstLine="567"/>
        <w:jc w:val="both"/>
        <w:rPr>
          <w:rFonts w:eastAsia="Calibri"/>
          <w:noProof/>
          <w:lang w:val="en-GB" w:eastAsia="en-US"/>
        </w:rPr>
      </w:pPr>
      <w:r w:rsidRPr="0041782D">
        <w:rPr>
          <w:rFonts w:eastAsia="Calibri"/>
          <w:noProof/>
          <w:lang w:val="en-GB" w:eastAsia="en-US"/>
        </w:rPr>
        <w:t xml:space="preserve">Projektas įgyvendinamas pagal Zarasų – Visagino regiono vietos veiklos grupės VPS I prioriteto „Kaimo vietovių konkurencingumo ir patrauklumo didinimas“ priemonę „Sąlygų rekreacinei žvejybai sudarymas ir gerinimas“. </w:t>
      </w:r>
    </w:p>
    <w:p w14:paraId="5D9D7FBD" w14:textId="77777777" w:rsidR="0041782D" w:rsidRPr="0041782D" w:rsidRDefault="0041782D" w:rsidP="00A37034">
      <w:pPr>
        <w:tabs>
          <w:tab w:val="left" w:pos="567"/>
          <w:tab w:val="left" w:pos="1985"/>
        </w:tabs>
        <w:suppressAutoHyphens/>
        <w:spacing w:line="360" w:lineRule="auto"/>
        <w:ind w:firstLine="567"/>
        <w:jc w:val="both"/>
        <w:rPr>
          <w:rFonts w:eastAsia="Calibri"/>
          <w:szCs w:val="22"/>
          <w:lang w:eastAsia="en-US"/>
        </w:rPr>
      </w:pPr>
      <w:r w:rsidRPr="0041782D">
        <w:rPr>
          <w:color w:val="000000"/>
          <w:szCs w:val="24"/>
        </w:rPr>
        <w:t xml:space="preserve">Projekto tikslas </w:t>
      </w:r>
      <w:r w:rsidR="00187FAF">
        <w:rPr>
          <w:color w:val="000000"/>
          <w:szCs w:val="24"/>
        </w:rPr>
        <w:t>–</w:t>
      </w:r>
      <w:r w:rsidRPr="0041782D">
        <w:rPr>
          <w:color w:val="000000"/>
          <w:szCs w:val="24"/>
        </w:rPr>
        <w:t xml:space="preserve"> </w:t>
      </w:r>
      <w:r w:rsidR="00187FAF">
        <w:rPr>
          <w:color w:val="000000"/>
          <w:szCs w:val="24"/>
        </w:rPr>
        <w:t>s</w:t>
      </w:r>
      <w:r w:rsidRPr="0041782D">
        <w:rPr>
          <w:szCs w:val="24"/>
        </w:rPr>
        <w:t>utvarkyti viešąją pakrantės infrastruktūrą, pritaikant ją rekreacinei žvejybai</w:t>
      </w:r>
      <w:r w:rsidRPr="0041782D">
        <w:rPr>
          <w:rFonts w:eastAsia="Calibri"/>
          <w:szCs w:val="22"/>
          <w:lang w:eastAsia="en-US"/>
        </w:rPr>
        <w:t xml:space="preserve">. </w:t>
      </w:r>
    </w:p>
    <w:p w14:paraId="7E3A6A8B" w14:textId="6D436C78" w:rsidR="0041782D" w:rsidRPr="0041782D" w:rsidRDefault="0041782D" w:rsidP="00A37034">
      <w:pPr>
        <w:tabs>
          <w:tab w:val="left" w:pos="567"/>
          <w:tab w:val="left" w:pos="1985"/>
        </w:tabs>
        <w:suppressAutoHyphens/>
        <w:spacing w:line="360" w:lineRule="auto"/>
        <w:ind w:firstLine="567"/>
        <w:jc w:val="both"/>
        <w:rPr>
          <w:rFonts w:eastAsia="Calibri"/>
          <w:szCs w:val="22"/>
          <w:lang w:eastAsia="en-US"/>
        </w:rPr>
      </w:pPr>
      <w:r w:rsidRPr="00790605">
        <w:rPr>
          <w:rFonts w:eastAsia="Calibri"/>
          <w:szCs w:val="22"/>
          <w:lang w:eastAsia="en-US"/>
        </w:rPr>
        <w:t xml:space="preserve">Bendras projekto biudžetas </w:t>
      </w:r>
      <w:r w:rsidR="00790605" w:rsidRPr="00790605">
        <w:rPr>
          <w:rFonts w:eastAsia="Calibri"/>
          <w:szCs w:val="22"/>
          <w:lang w:eastAsia="en-US"/>
        </w:rPr>
        <w:t xml:space="preserve">38 083,75 Eur, iš jų </w:t>
      </w:r>
      <w:r w:rsidRPr="00790605">
        <w:rPr>
          <w:szCs w:val="24"/>
        </w:rPr>
        <w:t>30</w:t>
      </w:r>
      <w:r w:rsidR="007D6380" w:rsidRPr="00790605">
        <w:rPr>
          <w:szCs w:val="24"/>
        </w:rPr>
        <w:t xml:space="preserve"> </w:t>
      </w:r>
      <w:r w:rsidRPr="00790605">
        <w:rPr>
          <w:szCs w:val="24"/>
        </w:rPr>
        <w:t xml:space="preserve">467 Eur Europos jūrų reikalų ir žuvininkystės fondo </w:t>
      </w:r>
      <w:r w:rsidRPr="00790605">
        <w:rPr>
          <w:color w:val="000000"/>
          <w:szCs w:val="24"/>
        </w:rPr>
        <w:t>ir Lietuvos Respublikos valstybės biudžeto lėšos, 7 616,75 Eur savivaldybės biudžeto lėšos.</w:t>
      </w:r>
      <w:r w:rsidRPr="0041782D">
        <w:rPr>
          <w:color w:val="000000"/>
          <w:szCs w:val="24"/>
        </w:rPr>
        <w:t xml:space="preserve"> </w:t>
      </w:r>
    </w:p>
    <w:p w14:paraId="2216647D" w14:textId="77777777" w:rsidR="0041782D" w:rsidRPr="0041782D" w:rsidRDefault="0041782D" w:rsidP="00A37034">
      <w:pPr>
        <w:tabs>
          <w:tab w:val="left" w:pos="567"/>
          <w:tab w:val="left" w:pos="1985"/>
        </w:tabs>
        <w:suppressAutoHyphens/>
        <w:spacing w:line="360" w:lineRule="auto"/>
        <w:ind w:firstLine="567"/>
        <w:jc w:val="both"/>
        <w:rPr>
          <w:rFonts w:eastAsia="Calibri"/>
          <w:szCs w:val="22"/>
          <w:lang w:eastAsia="en-US"/>
        </w:rPr>
      </w:pPr>
      <w:r w:rsidRPr="0041782D">
        <w:rPr>
          <w:rFonts w:eastAsia="Calibri"/>
          <w:szCs w:val="22"/>
          <w:lang w:eastAsia="en-US"/>
        </w:rPr>
        <w:t>Siekiant sutvarkyti viešąją infrastruktūrą bei pritaikyti ją rekreacinei žvejybai ataskaitiniu laikotarpiu buvo atlikta medinių laiptų, medinės tvorelės demontavimas bei įrengti nauji, įrengta aikštelė (iš trinkelių) su pavėsine (apytiksliai 50 m</w:t>
      </w:r>
      <w:r w:rsidRPr="0041782D">
        <w:rPr>
          <w:rFonts w:eastAsia="Calibri"/>
          <w:szCs w:val="22"/>
          <w:vertAlign w:val="superscript"/>
          <w:lang w:eastAsia="en-US"/>
        </w:rPr>
        <w:t>2</w:t>
      </w:r>
      <w:r w:rsidRPr="0041782D">
        <w:rPr>
          <w:rFonts w:eastAsia="Calibri"/>
          <w:szCs w:val="22"/>
          <w:lang w:eastAsia="en-US"/>
        </w:rPr>
        <w:t>, su galimybe laikyti valtis ir žvejybinę įrangą), taip pat įrengta mažesnė pavėsinė ant vejos (apytiksliai 20 m</w:t>
      </w:r>
      <w:r w:rsidRPr="0041782D">
        <w:rPr>
          <w:rFonts w:eastAsia="Calibri"/>
          <w:szCs w:val="22"/>
          <w:vertAlign w:val="superscript"/>
          <w:lang w:eastAsia="en-US"/>
        </w:rPr>
        <w:t>2</w:t>
      </w:r>
      <w:r w:rsidRPr="0041782D">
        <w:rPr>
          <w:rFonts w:eastAsia="Calibri"/>
          <w:szCs w:val="22"/>
          <w:lang w:eastAsia="en-US"/>
        </w:rPr>
        <w:t>), kurioje žvejai mėgėjai bei poilsiautojai galės atsikvėpti po žvejybos, pasigaminti žuvienę arba iškepti/išrūkyti žuvį tam pritaikytoje laužavietėje ir įrangoje. Taip įrengta mažoji infrastruktūra, stalas, suolas, suoliukas, laužavietės, dviračių stovai, įrengtos šiukšlių dėžės.</w:t>
      </w:r>
    </w:p>
    <w:p w14:paraId="5019CAFA" w14:textId="77777777" w:rsidR="0041782D" w:rsidRPr="0041782D" w:rsidRDefault="0041782D" w:rsidP="00A37034">
      <w:pPr>
        <w:tabs>
          <w:tab w:val="left" w:pos="1985"/>
        </w:tabs>
        <w:spacing w:line="360" w:lineRule="auto"/>
        <w:ind w:firstLine="567"/>
        <w:jc w:val="both"/>
        <w:rPr>
          <w:rFonts w:eastAsia="Calibri"/>
          <w:szCs w:val="22"/>
          <w:lang w:eastAsia="en-US"/>
        </w:rPr>
      </w:pPr>
      <w:r w:rsidRPr="0041782D">
        <w:rPr>
          <w:rFonts w:eastAsia="Calibri"/>
          <w:szCs w:val="22"/>
          <w:lang w:eastAsia="en-US"/>
        </w:rPr>
        <w:t xml:space="preserve">Ataskaitiniu </w:t>
      </w:r>
      <w:r w:rsidRPr="00DD2C46">
        <w:rPr>
          <w:rFonts w:eastAsia="Calibri"/>
          <w:szCs w:val="22"/>
          <w:lang w:eastAsia="en-US"/>
        </w:rPr>
        <w:t>laikotarpiu investuota 17 387,70 Eur savivaldybės biudžeto lėšų.</w:t>
      </w:r>
      <w:r w:rsidRPr="0041782D">
        <w:rPr>
          <w:rFonts w:eastAsia="Calibri"/>
          <w:szCs w:val="22"/>
          <w:lang w:eastAsia="en-US"/>
        </w:rPr>
        <w:t xml:space="preserve"> </w:t>
      </w:r>
    </w:p>
    <w:p w14:paraId="1D790CCA" w14:textId="77777777" w:rsidR="00DD2C46" w:rsidRDefault="00DD2C46" w:rsidP="00A37034">
      <w:pPr>
        <w:tabs>
          <w:tab w:val="left" w:pos="1985"/>
        </w:tabs>
        <w:spacing w:line="360" w:lineRule="auto"/>
        <w:ind w:firstLine="567"/>
        <w:jc w:val="both"/>
        <w:rPr>
          <w:rFonts w:eastAsia="Calibri"/>
          <w:i/>
          <w:iCs/>
          <w:szCs w:val="22"/>
          <w:u w:val="single"/>
          <w:lang w:eastAsia="en-US"/>
        </w:rPr>
      </w:pPr>
    </w:p>
    <w:p w14:paraId="1B01D44C" w14:textId="3140C958" w:rsidR="00511DB7" w:rsidRPr="00741EEA" w:rsidRDefault="00511DB7" w:rsidP="00A37034">
      <w:pPr>
        <w:tabs>
          <w:tab w:val="left" w:pos="1985"/>
        </w:tabs>
        <w:spacing w:line="360" w:lineRule="auto"/>
        <w:ind w:firstLine="567"/>
        <w:jc w:val="both"/>
        <w:rPr>
          <w:rFonts w:eastAsia="Calibri"/>
          <w:i/>
          <w:iCs/>
          <w:szCs w:val="22"/>
          <w:u w:val="single"/>
          <w:lang w:eastAsia="en-US"/>
        </w:rPr>
      </w:pPr>
      <w:r w:rsidRPr="00741EEA">
        <w:rPr>
          <w:rFonts w:eastAsia="Calibri"/>
          <w:i/>
          <w:iCs/>
          <w:szCs w:val="22"/>
          <w:u w:val="single"/>
          <w:lang w:eastAsia="en-US"/>
        </w:rPr>
        <w:t>Projektas „Visagino savivaldybės apšvietimo sistemos modernizavimas“</w:t>
      </w:r>
    </w:p>
    <w:bookmarkEnd w:id="65"/>
    <w:p w14:paraId="303A37EF" w14:textId="77777777" w:rsidR="001B055B" w:rsidRPr="001B055B" w:rsidRDefault="001B055B" w:rsidP="00A37034">
      <w:pPr>
        <w:tabs>
          <w:tab w:val="left" w:pos="1985"/>
        </w:tabs>
        <w:spacing w:line="360" w:lineRule="auto"/>
        <w:ind w:firstLine="567"/>
        <w:jc w:val="both"/>
        <w:rPr>
          <w:rFonts w:eastAsia="Calibri"/>
          <w:i/>
          <w:iCs/>
          <w:szCs w:val="22"/>
          <w:u w:val="single"/>
          <w:lang w:eastAsia="en-US"/>
        </w:rPr>
      </w:pPr>
      <w:r w:rsidRPr="001B055B">
        <w:rPr>
          <w:rFonts w:eastAsia="Calibri"/>
          <w:szCs w:val="22"/>
          <w:lang w:eastAsia="en-US"/>
        </w:rPr>
        <w:t>Projektas įgyvendinamas pagal 2014-2020 metų Europos Sąjungos fondų investicijų veiksmų programos 4 prioriteto „Energijos efektyvumo ir atsinaujinančių išteklių energijos gamybos ir naudojimo skatinimas“ 04.3.1. LVPA-T-116 priemonę „Gatvių apšvietimo modernizavimas“</w:t>
      </w:r>
      <w:r w:rsidR="00187FAF">
        <w:rPr>
          <w:rFonts w:eastAsia="Calibri"/>
          <w:szCs w:val="22"/>
          <w:lang w:eastAsia="en-US"/>
        </w:rPr>
        <w:t>.</w:t>
      </w:r>
    </w:p>
    <w:p w14:paraId="44809AE0" w14:textId="77777777" w:rsidR="001B055B" w:rsidRPr="001B055B" w:rsidRDefault="00B76206" w:rsidP="00A37034">
      <w:pPr>
        <w:spacing w:line="360" w:lineRule="auto"/>
        <w:ind w:firstLine="567"/>
        <w:jc w:val="both"/>
        <w:rPr>
          <w:rFonts w:eastAsia="Calibri"/>
          <w:szCs w:val="22"/>
          <w:lang w:eastAsia="en-US"/>
        </w:rPr>
      </w:pPr>
      <w:r>
        <w:rPr>
          <w:rFonts w:eastAsia="Calibri"/>
          <w:szCs w:val="22"/>
          <w:lang w:eastAsia="en-US"/>
        </w:rPr>
        <w:t xml:space="preserve">Bendras projekto biudžetas </w:t>
      </w:r>
      <w:r w:rsidRPr="00B76206">
        <w:rPr>
          <w:bCs/>
          <w:color w:val="000000"/>
        </w:rPr>
        <w:t>2 408 415,00</w:t>
      </w:r>
      <w:r>
        <w:rPr>
          <w:bCs/>
          <w:color w:val="000000"/>
        </w:rPr>
        <w:t xml:space="preserve"> Eur, iš jų </w:t>
      </w:r>
      <w:r w:rsidRPr="001B055B">
        <w:rPr>
          <w:rFonts w:eastAsia="Calibri"/>
          <w:szCs w:val="22"/>
          <w:lang w:eastAsia="en-US"/>
        </w:rPr>
        <w:t xml:space="preserve">1 204 207 Eur Europos Sąjungos </w:t>
      </w:r>
      <w:r>
        <w:rPr>
          <w:rFonts w:eastAsia="Calibri"/>
          <w:szCs w:val="22"/>
          <w:lang w:eastAsia="en-US"/>
        </w:rPr>
        <w:t xml:space="preserve">paramos lėšos, </w:t>
      </w:r>
      <w:r w:rsidRPr="001B055B">
        <w:rPr>
          <w:rFonts w:eastAsia="Calibri"/>
          <w:szCs w:val="22"/>
          <w:lang w:eastAsia="en-US"/>
        </w:rPr>
        <w:t>1 204 207 Eur</w:t>
      </w:r>
      <w:r>
        <w:rPr>
          <w:rFonts w:eastAsia="Calibri"/>
          <w:szCs w:val="22"/>
          <w:lang w:eastAsia="en-US"/>
        </w:rPr>
        <w:t xml:space="preserve"> savivaldybės biudžeto lėšos. </w:t>
      </w:r>
    </w:p>
    <w:p w14:paraId="14C24F0E" w14:textId="77777777" w:rsidR="001B055B" w:rsidRPr="001B055B" w:rsidRDefault="001B055B" w:rsidP="00A37034">
      <w:pPr>
        <w:spacing w:line="360" w:lineRule="auto"/>
        <w:ind w:firstLine="567"/>
        <w:jc w:val="both"/>
        <w:rPr>
          <w:rFonts w:eastAsia="Calibri"/>
          <w:szCs w:val="22"/>
          <w:lang w:eastAsia="en-US"/>
        </w:rPr>
      </w:pPr>
      <w:r w:rsidRPr="001B055B">
        <w:rPr>
          <w:rFonts w:eastAsia="Calibri"/>
          <w:szCs w:val="22"/>
          <w:lang w:eastAsia="en-US"/>
        </w:rPr>
        <w:t xml:space="preserve">Numatoma, kad projekto įgyvendinimo metu bus pakeisti 2756 vnt. esami natrio lempų šviestuvai LED šviestuvais bei 180 vnt. esamų LED šviestuvų pritaikyti pagal būtinus apšvietimo standartus. Taip pat papildomai bus rekonstruotas gatvių apšvietimo elektros tinklas iš viso paklojant 25,49 km kabelinių linijų bei pakeičiant 614 vnt. apšvietimo atramas naujomis, modernizuoti 37 valdymo punktai bei įrengta išmanioji gatvių apšvietimo sistemos valdymo įranga. </w:t>
      </w:r>
    </w:p>
    <w:p w14:paraId="7D5F9117" w14:textId="77777777" w:rsidR="001B055B" w:rsidRPr="001B055B" w:rsidRDefault="001B055B" w:rsidP="00A37034">
      <w:pPr>
        <w:spacing w:line="360" w:lineRule="auto"/>
        <w:ind w:firstLine="567"/>
        <w:jc w:val="both"/>
        <w:rPr>
          <w:rFonts w:eastAsia="Calibri"/>
          <w:szCs w:val="22"/>
          <w:lang w:eastAsia="en-US"/>
        </w:rPr>
      </w:pPr>
      <w:r w:rsidRPr="001B055B">
        <w:rPr>
          <w:rFonts w:eastAsia="Calibri"/>
          <w:szCs w:val="22"/>
          <w:lang w:eastAsia="en-US"/>
        </w:rPr>
        <w:t>Projektas įgyvendinamas viešosios ir privačios partnerystės būdu, ataskaitiniu laikotarpiu buvo vykdoma privataus partnerio atranka.</w:t>
      </w:r>
    </w:p>
    <w:p w14:paraId="564E2AB9" w14:textId="77777777" w:rsidR="001B055B" w:rsidRPr="001B055B" w:rsidRDefault="001B055B" w:rsidP="00A37034">
      <w:pPr>
        <w:spacing w:line="360" w:lineRule="auto"/>
        <w:ind w:firstLine="567"/>
        <w:jc w:val="both"/>
        <w:rPr>
          <w:rFonts w:eastAsia="Calibri"/>
          <w:szCs w:val="22"/>
          <w:lang w:eastAsia="en-US"/>
        </w:rPr>
      </w:pPr>
      <w:r w:rsidRPr="001B055B">
        <w:rPr>
          <w:rFonts w:eastAsia="Calibri"/>
          <w:szCs w:val="22"/>
          <w:lang w:eastAsia="en-US"/>
        </w:rPr>
        <w:lastRenderedPageBreak/>
        <w:t xml:space="preserve">Ataskaitiniu laikotarpiu investuota 9791,32 Eur savivaldybės biudžeto lėšų. </w:t>
      </w:r>
    </w:p>
    <w:p w14:paraId="0FC9CF5B" w14:textId="77777777" w:rsidR="00E6524F" w:rsidRDefault="00E6524F" w:rsidP="00A37034">
      <w:pPr>
        <w:ind w:firstLine="567"/>
        <w:jc w:val="both"/>
        <w:rPr>
          <w:i/>
          <w:iCs/>
          <w:szCs w:val="24"/>
          <w:u w:val="single"/>
        </w:rPr>
      </w:pPr>
    </w:p>
    <w:p w14:paraId="4C2488DC" w14:textId="77777777" w:rsidR="004874C9" w:rsidRPr="004874C9" w:rsidRDefault="004874C9" w:rsidP="00A37034">
      <w:pPr>
        <w:ind w:firstLine="567"/>
        <w:jc w:val="both"/>
        <w:rPr>
          <w:i/>
          <w:iCs/>
          <w:szCs w:val="24"/>
          <w:u w:val="single"/>
        </w:rPr>
      </w:pPr>
      <w:r w:rsidRPr="004874C9">
        <w:rPr>
          <w:i/>
          <w:iCs/>
          <w:szCs w:val="24"/>
          <w:u w:val="single"/>
        </w:rPr>
        <w:t>Projekt</w:t>
      </w:r>
      <w:r w:rsidR="00276063">
        <w:rPr>
          <w:i/>
          <w:iCs/>
          <w:szCs w:val="24"/>
          <w:u w:val="single"/>
        </w:rPr>
        <w:t>as</w:t>
      </w:r>
      <w:r w:rsidRPr="004874C9">
        <w:rPr>
          <w:i/>
          <w:iCs/>
          <w:szCs w:val="24"/>
          <w:u w:val="single"/>
        </w:rPr>
        <w:t xml:space="preserve"> „Autobusų stoties su turizmo informacijos centru statyba Visagino savivaldybėje“</w:t>
      </w:r>
    </w:p>
    <w:p w14:paraId="30A33F9B" w14:textId="77777777" w:rsidR="004874C9" w:rsidRDefault="004874C9" w:rsidP="00A37034">
      <w:pPr>
        <w:ind w:firstLine="567"/>
        <w:jc w:val="both"/>
        <w:rPr>
          <w:szCs w:val="24"/>
        </w:rPr>
      </w:pPr>
    </w:p>
    <w:p w14:paraId="01CBF56E" w14:textId="77777777" w:rsidR="00276063" w:rsidRPr="00741EEA" w:rsidRDefault="00276063" w:rsidP="00A37034">
      <w:pPr>
        <w:spacing w:line="360" w:lineRule="auto"/>
        <w:ind w:firstLine="567"/>
        <w:jc w:val="both"/>
        <w:rPr>
          <w:szCs w:val="24"/>
        </w:rPr>
      </w:pPr>
      <w:r w:rsidRPr="00741EEA">
        <w:rPr>
          <w:szCs w:val="24"/>
        </w:rPr>
        <w:t xml:space="preserve">Projektas įgyvendinamas pagal 2014–2020 metų Europos Sąjungos fondų investicijų veiksmų programos 7 prioriteto „Kokybiško užimtumo ir dalyvavimo darbo rinkoje skatinimas“ </w:t>
      </w:r>
      <w:r w:rsidR="00E6524F">
        <w:rPr>
          <w:szCs w:val="24"/>
        </w:rPr>
        <w:t xml:space="preserve">                                 </w:t>
      </w:r>
      <w:r w:rsidRPr="00741EEA">
        <w:rPr>
          <w:szCs w:val="24"/>
        </w:rPr>
        <w:t>Nr. 07.1.1-CPVA-V-906 priemonę „Kompleksinė paslaugų plėtra integruotų teritorijų vystymo programų tikslinėse teritorijose“</w:t>
      </w:r>
      <w:r w:rsidR="00DF5708" w:rsidRPr="00741EEA">
        <w:rPr>
          <w:szCs w:val="24"/>
        </w:rPr>
        <w:t>.</w:t>
      </w:r>
      <w:r w:rsidRPr="00741EEA">
        <w:rPr>
          <w:szCs w:val="24"/>
        </w:rPr>
        <w:t xml:space="preserve"> </w:t>
      </w:r>
    </w:p>
    <w:p w14:paraId="08932174" w14:textId="77777777" w:rsidR="00276063" w:rsidRPr="00741EEA" w:rsidRDefault="00276063" w:rsidP="00A37034">
      <w:pPr>
        <w:spacing w:line="360" w:lineRule="auto"/>
        <w:ind w:firstLine="567"/>
        <w:jc w:val="both"/>
        <w:rPr>
          <w:szCs w:val="24"/>
        </w:rPr>
      </w:pPr>
      <w:r w:rsidRPr="00741EEA">
        <w:rPr>
          <w:szCs w:val="24"/>
        </w:rPr>
        <w:t>Projekto tikslas – pagerinti keleivių vežimo viešuoju transportu paslaugų teikimą Visagino savivaldybėje. Įgyvendinant pagrindinę projekto veiklą planuojama pastatyti autobusų stotį su turizmo informacijos centru ir tokiu būdu 18 250 Visagino miesto gyventoj</w:t>
      </w:r>
      <w:r w:rsidR="00187FAF">
        <w:rPr>
          <w:szCs w:val="24"/>
        </w:rPr>
        <w:t>ų</w:t>
      </w:r>
      <w:r w:rsidRPr="00741EEA">
        <w:rPr>
          <w:szCs w:val="24"/>
        </w:rPr>
        <w:t xml:space="preserve"> užtikrinti galimybę naudotis infrastruktūra, reikalinga keleivių vežimo paslaugai teikti.</w:t>
      </w:r>
    </w:p>
    <w:p w14:paraId="0F77243B" w14:textId="77777777" w:rsidR="00276063" w:rsidRPr="00741EEA" w:rsidRDefault="00741EEA" w:rsidP="00A37034">
      <w:pPr>
        <w:spacing w:line="360" w:lineRule="auto"/>
        <w:ind w:firstLine="567"/>
        <w:jc w:val="both"/>
        <w:rPr>
          <w:szCs w:val="24"/>
        </w:rPr>
      </w:pPr>
      <w:r w:rsidRPr="00741EEA">
        <w:rPr>
          <w:szCs w:val="24"/>
        </w:rPr>
        <w:t xml:space="preserve">Projekto biudžetas </w:t>
      </w:r>
      <w:r w:rsidR="009E4F5C">
        <w:rPr>
          <w:szCs w:val="24"/>
        </w:rPr>
        <w:t>431 414,75</w:t>
      </w:r>
      <w:r w:rsidRPr="00741EEA">
        <w:rPr>
          <w:szCs w:val="24"/>
        </w:rPr>
        <w:t xml:space="preserve"> Eur, iš jų Europos Sąjungos lėšos 290 000 Eur, Lietuvos Respublikos biudžeto lėšos 25</w:t>
      </w:r>
      <w:r w:rsidR="009E4F5C">
        <w:rPr>
          <w:szCs w:val="24"/>
        </w:rPr>
        <w:t xml:space="preserve"> </w:t>
      </w:r>
      <w:r w:rsidRPr="00741EEA">
        <w:rPr>
          <w:szCs w:val="24"/>
        </w:rPr>
        <w:t>588</w:t>
      </w:r>
      <w:r w:rsidR="009E4F5C">
        <w:rPr>
          <w:szCs w:val="24"/>
        </w:rPr>
        <w:t>,24</w:t>
      </w:r>
      <w:r w:rsidRPr="00741EEA">
        <w:rPr>
          <w:szCs w:val="24"/>
        </w:rPr>
        <w:t xml:space="preserve"> Eur, savivaldybės biudžeto lėšos 41 627,41 Eur. </w:t>
      </w:r>
      <w:r w:rsidR="00276063" w:rsidRPr="00741EEA">
        <w:rPr>
          <w:szCs w:val="24"/>
        </w:rPr>
        <w:t xml:space="preserve">Taip pat iš Visagino savivaldybės biudžeto bus dengiamos </w:t>
      </w:r>
      <w:r w:rsidR="00187FAF">
        <w:rPr>
          <w:szCs w:val="24"/>
        </w:rPr>
        <w:t>74 199,10 Eur</w:t>
      </w:r>
      <w:r w:rsidR="00187FAF" w:rsidRPr="00741EEA">
        <w:rPr>
          <w:szCs w:val="24"/>
        </w:rPr>
        <w:t xml:space="preserve"> </w:t>
      </w:r>
      <w:r w:rsidR="00276063" w:rsidRPr="00741EEA">
        <w:rPr>
          <w:szCs w:val="24"/>
        </w:rPr>
        <w:t xml:space="preserve">PVM išlaidos, nes atsižvelgus į projekto įgyvendinimo metu </w:t>
      </w:r>
      <w:r w:rsidR="00DF5708" w:rsidRPr="00741EEA">
        <w:rPr>
          <w:szCs w:val="24"/>
        </w:rPr>
        <w:t>sukuriamo</w:t>
      </w:r>
      <w:r w:rsidR="00276063" w:rsidRPr="00741EEA">
        <w:rPr>
          <w:szCs w:val="24"/>
        </w:rPr>
        <w:t xml:space="preserve"> objekto specifiką, šios išlaidos yra netinkamos finansuoti ES lėšomis.</w:t>
      </w:r>
    </w:p>
    <w:p w14:paraId="68B5A1AC" w14:textId="77777777" w:rsidR="004874C9" w:rsidRPr="00741EEA" w:rsidRDefault="00DF5708" w:rsidP="00A37034">
      <w:pPr>
        <w:spacing w:line="360" w:lineRule="auto"/>
        <w:ind w:firstLine="567"/>
        <w:jc w:val="both"/>
        <w:rPr>
          <w:szCs w:val="24"/>
        </w:rPr>
      </w:pPr>
      <w:r w:rsidRPr="00741EEA">
        <w:rPr>
          <w:szCs w:val="24"/>
        </w:rPr>
        <w:t xml:space="preserve">Ataskaitiniu laikotarpiu buvo parengtas projektinis pasiūlymas ir investicijų projektas bei </w:t>
      </w:r>
      <w:r w:rsidR="00E6524F">
        <w:rPr>
          <w:szCs w:val="24"/>
        </w:rPr>
        <w:t xml:space="preserve">              </w:t>
      </w:r>
      <w:r w:rsidR="004874C9" w:rsidRPr="00741EEA">
        <w:rPr>
          <w:szCs w:val="24"/>
        </w:rPr>
        <w:t>2020 m. gruodžio 15 d. buvo pasirašyta projekto „Autobusų stoties su turizmo informacijos centru statyba Visagino savivaldybėje“ finansavimo ir administravimo sutartis</w:t>
      </w:r>
      <w:r w:rsidR="00276063" w:rsidRPr="00741EEA">
        <w:rPr>
          <w:szCs w:val="24"/>
        </w:rPr>
        <w:t xml:space="preserve">, taip pat </w:t>
      </w:r>
      <w:r w:rsidR="004874C9" w:rsidRPr="00741EEA">
        <w:rPr>
          <w:szCs w:val="24"/>
        </w:rPr>
        <w:t>2020 m. rugpjūčio mėnesį pasirašyta paslaugų pirkimo–pardavimo sutartis dėl techninio projekto parengimo</w:t>
      </w:r>
      <w:r w:rsidR="00884A3E" w:rsidRPr="00741EEA">
        <w:rPr>
          <w:szCs w:val="24"/>
        </w:rPr>
        <w:t>.</w:t>
      </w:r>
      <w:r w:rsidR="004874C9" w:rsidRPr="00741EEA">
        <w:rPr>
          <w:szCs w:val="24"/>
        </w:rPr>
        <w:t xml:space="preserve"> 2020</w:t>
      </w:r>
      <w:r w:rsidRPr="00741EEA">
        <w:rPr>
          <w:szCs w:val="24"/>
        </w:rPr>
        <w:t xml:space="preserve"> m. spalio 28 d. </w:t>
      </w:r>
      <w:r w:rsidR="004874C9" w:rsidRPr="00741EEA">
        <w:rPr>
          <w:szCs w:val="24"/>
        </w:rPr>
        <w:t xml:space="preserve">buvo suderinti ir patvirtinti </w:t>
      </w:r>
      <w:proofErr w:type="spellStart"/>
      <w:r w:rsidR="004874C9" w:rsidRPr="00741EEA">
        <w:rPr>
          <w:szCs w:val="24"/>
        </w:rPr>
        <w:t>priešprojektiniai</w:t>
      </w:r>
      <w:proofErr w:type="spellEnd"/>
      <w:r w:rsidR="004874C9" w:rsidRPr="00741EEA">
        <w:rPr>
          <w:szCs w:val="24"/>
        </w:rPr>
        <w:t xml:space="preserve"> sprendiniai</w:t>
      </w:r>
      <w:r w:rsidR="00276063" w:rsidRPr="00741EEA">
        <w:rPr>
          <w:szCs w:val="24"/>
        </w:rPr>
        <w:t xml:space="preserve"> bei pradėtas rengti </w:t>
      </w:r>
      <w:r w:rsidRPr="00741EEA">
        <w:rPr>
          <w:szCs w:val="24"/>
        </w:rPr>
        <w:t>t</w:t>
      </w:r>
      <w:r w:rsidR="004874C9" w:rsidRPr="00741EEA">
        <w:rPr>
          <w:szCs w:val="24"/>
        </w:rPr>
        <w:t>echninis projektas</w:t>
      </w:r>
      <w:r w:rsidR="00276063" w:rsidRPr="00741EEA">
        <w:rPr>
          <w:szCs w:val="24"/>
        </w:rPr>
        <w:t>. Ataskaitiniu laikotarpiu investuota</w:t>
      </w:r>
      <w:r w:rsidR="004874C9" w:rsidRPr="00741EEA">
        <w:rPr>
          <w:szCs w:val="24"/>
        </w:rPr>
        <w:t xml:space="preserve"> </w:t>
      </w:r>
      <w:r w:rsidR="00276063" w:rsidRPr="00741EEA">
        <w:rPr>
          <w:szCs w:val="24"/>
        </w:rPr>
        <w:t>1 524,60 Eur</w:t>
      </w:r>
      <w:r w:rsidRPr="00741EEA">
        <w:rPr>
          <w:szCs w:val="24"/>
        </w:rPr>
        <w:t xml:space="preserve"> savivaldybės biudžeto lėšų. </w:t>
      </w:r>
    </w:p>
    <w:p w14:paraId="1B08218F" w14:textId="77777777" w:rsidR="00E6524F" w:rsidRDefault="00E6524F" w:rsidP="00A37034">
      <w:pPr>
        <w:ind w:firstLine="567"/>
        <w:jc w:val="both"/>
        <w:rPr>
          <w:bCs/>
          <w:i/>
          <w:iCs/>
          <w:szCs w:val="24"/>
          <w:u w:val="single"/>
        </w:rPr>
      </w:pPr>
    </w:p>
    <w:p w14:paraId="21FC337B" w14:textId="47EC505D" w:rsidR="004874C9" w:rsidRDefault="004874C9" w:rsidP="00A37034">
      <w:pPr>
        <w:ind w:firstLine="567"/>
        <w:jc w:val="both"/>
        <w:rPr>
          <w:bCs/>
          <w:i/>
          <w:iCs/>
          <w:szCs w:val="24"/>
          <w:u w:val="single"/>
        </w:rPr>
      </w:pPr>
      <w:r w:rsidRPr="008E4E0B">
        <w:rPr>
          <w:bCs/>
          <w:i/>
          <w:iCs/>
          <w:szCs w:val="24"/>
          <w:u w:val="single"/>
        </w:rPr>
        <w:t>Projektas „</w:t>
      </w:r>
      <w:proofErr w:type="spellStart"/>
      <w:r w:rsidRPr="008E4E0B">
        <w:rPr>
          <w:bCs/>
          <w:i/>
          <w:iCs/>
          <w:szCs w:val="24"/>
          <w:u w:val="single"/>
        </w:rPr>
        <w:t>Sedulinos</w:t>
      </w:r>
      <w:proofErr w:type="spellEnd"/>
      <w:r w:rsidRPr="008E4E0B">
        <w:rPr>
          <w:bCs/>
          <w:i/>
          <w:iCs/>
          <w:szCs w:val="24"/>
          <w:u w:val="single"/>
        </w:rPr>
        <w:t xml:space="preserve"> alėjos atkarpos nuo Parko g. iki Visagino g. rekonstrukcija“</w:t>
      </w:r>
    </w:p>
    <w:p w14:paraId="4FD3D55A" w14:textId="77777777" w:rsidR="00DD2C46" w:rsidRPr="008E4E0B" w:rsidRDefault="00DD2C46" w:rsidP="00A37034">
      <w:pPr>
        <w:ind w:firstLine="567"/>
        <w:jc w:val="both"/>
        <w:rPr>
          <w:bCs/>
          <w:i/>
          <w:iCs/>
          <w:szCs w:val="24"/>
          <w:u w:val="single"/>
        </w:rPr>
      </w:pPr>
    </w:p>
    <w:p w14:paraId="634FC8ED" w14:textId="77777777" w:rsidR="0092255C" w:rsidRDefault="004874C9" w:rsidP="00A37034">
      <w:pPr>
        <w:spacing w:line="360" w:lineRule="auto"/>
        <w:ind w:firstLine="567"/>
        <w:jc w:val="both"/>
        <w:rPr>
          <w:szCs w:val="24"/>
        </w:rPr>
      </w:pPr>
      <w:r>
        <w:rPr>
          <w:szCs w:val="24"/>
        </w:rPr>
        <w:t xml:space="preserve">Projektas </w:t>
      </w:r>
      <w:r w:rsidR="00604984">
        <w:rPr>
          <w:szCs w:val="24"/>
        </w:rPr>
        <w:t xml:space="preserve">įgyvendinamas pagal </w:t>
      </w:r>
      <w:r>
        <w:rPr>
          <w:szCs w:val="24"/>
        </w:rPr>
        <w:t xml:space="preserve"> </w:t>
      </w:r>
      <w:r w:rsidRPr="001A7E7F">
        <w:rPr>
          <w:szCs w:val="24"/>
        </w:rPr>
        <w:t xml:space="preserve">2014–2020 metų Europos Sąjungos fondų investicijų veiksmų programos 7 prioriteto „Kokybiško užimtumo ir dalyvavimo darbo rinkoje skatinimas“ </w:t>
      </w:r>
      <w:r w:rsidR="00E6524F">
        <w:rPr>
          <w:szCs w:val="24"/>
        </w:rPr>
        <w:t xml:space="preserve">                                 </w:t>
      </w:r>
      <w:r w:rsidRPr="001A7E7F">
        <w:rPr>
          <w:szCs w:val="24"/>
        </w:rPr>
        <w:t>Nr. 07.1.1-CPVA-V-906 priemon</w:t>
      </w:r>
      <w:r>
        <w:rPr>
          <w:szCs w:val="24"/>
        </w:rPr>
        <w:t>ę</w:t>
      </w:r>
      <w:r w:rsidRPr="001A7E7F">
        <w:rPr>
          <w:szCs w:val="24"/>
        </w:rPr>
        <w:t xml:space="preserve"> „Kompleksinė paslaugų plėtra integruotų teritorijų vystymo programų tikslinėse teritorijose“</w:t>
      </w:r>
      <w:r>
        <w:rPr>
          <w:szCs w:val="24"/>
        </w:rPr>
        <w:t xml:space="preserve">. </w:t>
      </w:r>
    </w:p>
    <w:p w14:paraId="06DC24BC" w14:textId="77777777" w:rsidR="0092255C" w:rsidRPr="0092255C" w:rsidRDefault="0092255C" w:rsidP="00A37034">
      <w:pPr>
        <w:spacing w:line="360" w:lineRule="auto"/>
        <w:ind w:firstLine="567"/>
        <w:jc w:val="both"/>
        <w:rPr>
          <w:szCs w:val="24"/>
        </w:rPr>
      </w:pPr>
      <w:r w:rsidRPr="0092255C">
        <w:rPr>
          <w:szCs w:val="24"/>
        </w:rPr>
        <w:t>Bendras projekto biudžetas siekia 2</w:t>
      </w:r>
      <w:r w:rsidRPr="00A7218F">
        <w:rPr>
          <w:szCs w:val="24"/>
        </w:rPr>
        <w:t> </w:t>
      </w:r>
      <w:r w:rsidRPr="0092255C">
        <w:rPr>
          <w:szCs w:val="24"/>
        </w:rPr>
        <w:t>421</w:t>
      </w:r>
      <w:r w:rsidRPr="00A7218F">
        <w:rPr>
          <w:szCs w:val="24"/>
        </w:rPr>
        <w:t xml:space="preserve"> </w:t>
      </w:r>
      <w:r w:rsidRPr="0092255C">
        <w:rPr>
          <w:szCs w:val="24"/>
        </w:rPr>
        <w:t xml:space="preserve">482,45 Eur, iš jų Europos Sąjungos lėšos </w:t>
      </w:r>
      <w:r w:rsidR="00E6524F">
        <w:rPr>
          <w:szCs w:val="24"/>
        </w:rPr>
        <w:t xml:space="preserve">                              </w:t>
      </w:r>
      <w:r w:rsidRPr="0092255C">
        <w:rPr>
          <w:szCs w:val="24"/>
        </w:rPr>
        <w:t>1</w:t>
      </w:r>
      <w:r w:rsidRPr="00A7218F">
        <w:rPr>
          <w:szCs w:val="24"/>
        </w:rPr>
        <w:t> </w:t>
      </w:r>
      <w:r w:rsidRPr="0092255C">
        <w:rPr>
          <w:szCs w:val="24"/>
        </w:rPr>
        <w:t>740</w:t>
      </w:r>
      <w:r w:rsidRPr="00A7218F">
        <w:rPr>
          <w:szCs w:val="24"/>
        </w:rPr>
        <w:t xml:space="preserve"> </w:t>
      </w:r>
      <w:r w:rsidRPr="0092255C">
        <w:rPr>
          <w:szCs w:val="24"/>
        </w:rPr>
        <w:t xml:space="preserve">000 Eur, </w:t>
      </w:r>
      <w:r w:rsidRPr="00A7218F">
        <w:rPr>
          <w:szCs w:val="24"/>
        </w:rPr>
        <w:t>valstybės biudžeto lėšos</w:t>
      </w:r>
      <w:r w:rsidRPr="0092255C">
        <w:rPr>
          <w:szCs w:val="24"/>
        </w:rPr>
        <w:t xml:space="preserve"> 153</w:t>
      </w:r>
      <w:r w:rsidRPr="00A7218F">
        <w:rPr>
          <w:szCs w:val="24"/>
        </w:rPr>
        <w:t> </w:t>
      </w:r>
      <w:r w:rsidRPr="0092255C">
        <w:rPr>
          <w:szCs w:val="24"/>
        </w:rPr>
        <w:t>529</w:t>
      </w:r>
      <w:r w:rsidRPr="00A7218F">
        <w:rPr>
          <w:szCs w:val="24"/>
        </w:rPr>
        <w:t xml:space="preserve"> Eur</w:t>
      </w:r>
      <w:r w:rsidRPr="0092255C">
        <w:rPr>
          <w:szCs w:val="24"/>
        </w:rPr>
        <w:t>, savivaldybės biudžeto lėšos 527 953,03 Eur.</w:t>
      </w:r>
    </w:p>
    <w:p w14:paraId="467A04B5" w14:textId="77777777" w:rsidR="004874C9" w:rsidRPr="001A7E7F" w:rsidRDefault="004874C9" w:rsidP="00A37034">
      <w:pPr>
        <w:spacing w:line="360" w:lineRule="auto"/>
        <w:ind w:firstLine="567"/>
        <w:jc w:val="both"/>
        <w:rPr>
          <w:szCs w:val="24"/>
        </w:rPr>
      </w:pPr>
      <w:r w:rsidRPr="001A7E7F">
        <w:rPr>
          <w:szCs w:val="24"/>
        </w:rPr>
        <w:t>Projekto tikslas – prisidėti prie Visagino miesto vidinės plėtros ir verslo kūrimo didinimo, atnaujinant viešąją</w:t>
      </w:r>
      <w:r>
        <w:rPr>
          <w:szCs w:val="24"/>
        </w:rPr>
        <w:t xml:space="preserve"> </w:t>
      </w:r>
      <w:r w:rsidRPr="001A7E7F">
        <w:rPr>
          <w:szCs w:val="24"/>
        </w:rPr>
        <w:t>/</w:t>
      </w:r>
      <w:r>
        <w:rPr>
          <w:szCs w:val="24"/>
        </w:rPr>
        <w:t xml:space="preserve"> </w:t>
      </w:r>
      <w:r w:rsidRPr="001A7E7F">
        <w:rPr>
          <w:szCs w:val="24"/>
        </w:rPr>
        <w:t>bendruomeninę infrastruktūrą.</w:t>
      </w:r>
    </w:p>
    <w:p w14:paraId="52136760" w14:textId="77777777" w:rsidR="004874C9" w:rsidRPr="001A7E7F" w:rsidRDefault="004874C9" w:rsidP="00A37034">
      <w:pPr>
        <w:spacing w:line="360" w:lineRule="auto"/>
        <w:ind w:firstLine="567"/>
        <w:jc w:val="both"/>
        <w:rPr>
          <w:szCs w:val="24"/>
        </w:rPr>
      </w:pPr>
      <w:r w:rsidRPr="001A7E7F">
        <w:rPr>
          <w:szCs w:val="24"/>
        </w:rPr>
        <w:t xml:space="preserve">Projekto įgyvendinimo metu bus rekonstruota </w:t>
      </w:r>
      <w:proofErr w:type="spellStart"/>
      <w:r w:rsidRPr="001A7E7F">
        <w:rPr>
          <w:szCs w:val="24"/>
        </w:rPr>
        <w:t>Sedulinos</w:t>
      </w:r>
      <w:proofErr w:type="spellEnd"/>
      <w:r w:rsidRPr="001A7E7F">
        <w:rPr>
          <w:szCs w:val="24"/>
        </w:rPr>
        <w:t xml:space="preserve"> alėjos atkarpa nuo Parko g. iki Visagino g. (</w:t>
      </w:r>
      <w:r>
        <w:rPr>
          <w:szCs w:val="24"/>
        </w:rPr>
        <w:t>~</w:t>
      </w:r>
      <w:r w:rsidRPr="001A7E7F">
        <w:rPr>
          <w:szCs w:val="24"/>
        </w:rPr>
        <w:t xml:space="preserve">390 m ilgis), kurios metu bus atnaujinta pėsčiųjų alėjos atkarpos danga, dalinai </w:t>
      </w:r>
      <w:r w:rsidRPr="001A7E7F">
        <w:rPr>
          <w:szCs w:val="24"/>
        </w:rPr>
        <w:lastRenderedPageBreak/>
        <w:t xml:space="preserve">demontuotos esamos atraminės senutės, rekonstruoti laiptai, atnaujintas esamas fontanas, </w:t>
      </w:r>
      <w:r>
        <w:rPr>
          <w:szCs w:val="24"/>
        </w:rPr>
        <w:t xml:space="preserve">įrengti </w:t>
      </w:r>
      <w:proofErr w:type="spellStart"/>
      <w:r>
        <w:rPr>
          <w:szCs w:val="24"/>
        </w:rPr>
        <w:t>geokupolai</w:t>
      </w:r>
      <w:proofErr w:type="spellEnd"/>
      <w:r>
        <w:rPr>
          <w:szCs w:val="24"/>
        </w:rPr>
        <w:t xml:space="preserve"> bendruomeninia</w:t>
      </w:r>
      <w:r w:rsidRPr="001A7E7F">
        <w:rPr>
          <w:szCs w:val="24"/>
        </w:rPr>
        <w:t xml:space="preserve">ms poreikiams, atnaujinta apšvietimo sistema ir kompleksiškai sutvarkyta aplinką (įrengti suoliukai, </w:t>
      </w:r>
      <w:r w:rsidR="00B6138D" w:rsidRPr="001A7E7F">
        <w:rPr>
          <w:szCs w:val="24"/>
        </w:rPr>
        <w:t>šiukšliadėžės</w:t>
      </w:r>
      <w:r w:rsidRPr="001A7E7F">
        <w:rPr>
          <w:szCs w:val="24"/>
        </w:rPr>
        <w:t>, apželdinta teritorija). Įdiegus infrastruktūrą bus garantuotas pėsčiųjų patogumas ir saugumas bei sukurta estetiška viešoji erdvė gyventojams ir miesto svečiams, užtikrintos palankesnės sąlygos vietos verslininkams.</w:t>
      </w:r>
    </w:p>
    <w:p w14:paraId="4D719CA0" w14:textId="77777777" w:rsidR="0028069F" w:rsidRPr="0025366E" w:rsidRDefault="00177F6E" w:rsidP="00A37034">
      <w:pPr>
        <w:pStyle w:val="Betarp1"/>
        <w:spacing w:line="360" w:lineRule="auto"/>
        <w:ind w:firstLine="567"/>
        <w:jc w:val="both"/>
        <w:rPr>
          <w:lang w:val="lt-LT"/>
        </w:rPr>
      </w:pPr>
      <w:r w:rsidRPr="0025366E">
        <w:rPr>
          <w:lang w:val="lt-LT"/>
        </w:rPr>
        <w:t xml:space="preserve">Ataskaitiniu laikotarpiu buvo parengtas projektinis pasiūlymas ir investicijų projektas bei </w:t>
      </w:r>
      <w:r w:rsidR="00E6524F">
        <w:rPr>
          <w:lang w:val="lt-LT"/>
        </w:rPr>
        <w:t xml:space="preserve">              </w:t>
      </w:r>
      <w:r w:rsidRPr="0025366E">
        <w:rPr>
          <w:lang w:val="lt-LT"/>
        </w:rPr>
        <w:t xml:space="preserve">2020 m. </w:t>
      </w:r>
      <w:r w:rsidR="00A7218F" w:rsidRPr="0025366E">
        <w:rPr>
          <w:lang w:val="lt-LT"/>
        </w:rPr>
        <w:t>gruodžio 15 d.</w:t>
      </w:r>
      <w:r w:rsidRPr="0025366E">
        <w:rPr>
          <w:lang w:val="lt-LT"/>
        </w:rPr>
        <w:t xml:space="preserve"> buvo pasirašyta projekto finansavimo ir administravimo sutartis, taip pat </w:t>
      </w:r>
      <w:r w:rsidR="00E6524F">
        <w:rPr>
          <w:lang w:val="lt-LT"/>
        </w:rPr>
        <w:t xml:space="preserve">    </w:t>
      </w:r>
      <w:r w:rsidRPr="0025366E">
        <w:rPr>
          <w:lang w:val="lt-LT"/>
        </w:rPr>
        <w:t xml:space="preserve">2020 </w:t>
      </w:r>
      <w:r w:rsidR="00A7218F" w:rsidRPr="0025366E">
        <w:rPr>
          <w:lang w:val="lt-LT"/>
        </w:rPr>
        <w:t xml:space="preserve">kovo 2 d. </w:t>
      </w:r>
      <w:r w:rsidRPr="0025366E">
        <w:rPr>
          <w:lang w:val="lt-LT"/>
        </w:rPr>
        <w:t xml:space="preserve">pasirašyta paslaugų pirkimo–pardavimo sutartis dėl techninio projekto parengimo. Ataskaitiniu laikotarpiu investuota </w:t>
      </w:r>
      <w:r w:rsidR="0028069F" w:rsidRPr="0025366E">
        <w:rPr>
          <w:lang w:val="lt-LT"/>
        </w:rPr>
        <w:t>3</w:t>
      </w:r>
      <w:r w:rsidR="005C38EF" w:rsidRPr="0025366E">
        <w:rPr>
          <w:lang w:val="lt-LT"/>
        </w:rPr>
        <w:t xml:space="preserve"> </w:t>
      </w:r>
      <w:r w:rsidR="0028069F" w:rsidRPr="0025366E">
        <w:rPr>
          <w:lang w:val="lt-LT"/>
        </w:rPr>
        <w:t xml:space="preserve">914,58 </w:t>
      </w:r>
      <w:r w:rsidRPr="0025366E">
        <w:rPr>
          <w:lang w:val="lt-LT"/>
        </w:rPr>
        <w:t xml:space="preserve">Eur savivaldybės biudžeto lėšų. </w:t>
      </w:r>
    </w:p>
    <w:p w14:paraId="1A927C4C" w14:textId="77777777" w:rsidR="004874C9" w:rsidRPr="0025366E" w:rsidRDefault="00177F6E" w:rsidP="00A37034">
      <w:pPr>
        <w:pStyle w:val="Betarp1"/>
        <w:spacing w:line="360" w:lineRule="auto"/>
        <w:ind w:firstLine="567"/>
        <w:jc w:val="both"/>
        <w:rPr>
          <w:i/>
          <w:iCs/>
          <w:u w:val="single"/>
          <w:lang w:val="lt-LT"/>
        </w:rPr>
      </w:pPr>
      <w:r w:rsidRPr="0025366E">
        <w:rPr>
          <w:i/>
          <w:iCs/>
          <w:u w:val="single"/>
          <w:lang w:val="lt-LT"/>
        </w:rPr>
        <w:t>P</w:t>
      </w:r>
      <w:r w:rsidR="004874C9" w:rsidRPr="0025366E">
        <w:rPr>
          <w:i/>
          <w:iCs/>
          <w:u w:val="single"/>
          <w:lang w:val="lt-LT"/>
        </w:rPr>
        <w:t>rojektas „Visagino inovacijų klasterio įkūrimas“</w:t>
      </w:r>
    </w:p>
    <w:p w14:paraId="00B71EBE" w14:textId="77777777" w:rsidR="00177F6E" w:rsidRPr="0025366E" w:rsidRDefault="00177F6E" w:rsidP="00A37034">
      <w:pPr>
        <w:pStyle w:val="Betarp1"/>
        <w:spacing w:line="360" w:lineRule="auto"/>
        <w:ind w:firstLine="567"/>
        <w:jc w:val="both"/>
        <w:rPr>
          <w:lang w:val="lt-LT"/>
        </w:rPr>
      </w:pPr>
      <w:r w:rsidRPr="0025366E">
        <w:rPr>
          <w:lang w:val="lt-LT"/>
        </w:rPr>
        <w:t xml:space="preserve">Projektas įgyvendinamas pagal 2014–2020 metų Europos Sąjungos fondų investicijų veiksmų programos 7 prioriteto „Kokybiško užimtumo ir dalyvavimo darbo rinkoje skatinimas“ </w:t>
      </w:r>
      <w:r w:rsidR="00E6524F">
        <w:rPr>
          <w:lang w:val="lt-LT"/>
        </w:rPr>
        <w:t xml:space="preserve">                                  </w:t>
      </w:r>
      <w:r w:rsidRPr="0025366E">
        <w:rPr>
          <w:lang w:val="lt-LT"/>
        </w:rPr>
        <w:t xml:space="preserve">Nr. 07.1.1-CPVA-V-906 priemonę „Kompleksinė paslaugų plėtra integruotų teritorijų vystymo programų tikslinėse teritorijose“. </w:t>
      </w:r>
    </w:p>
    <w:p w14:paraId="0C231C2B" w14:textId="77777777" w:rsidR="00177F6E" w:rsidRPr="004244E2" w:rsidRDefault="008970B9" w:rsidP="00A37034">
      <w:pPr>
        <w:spacing w:line="360" w:lineRule="auto"/>
        <w:ind w:firstLine="567"/>
        <w:jc w:val="both"/>
        <w:rPr>
          <w:szCs w:val="24"/>
        </w:rPr>
      </w:pPr>
      <w:r w:rsidRPr="005C38EF">
        <w:rPr>
          <w:szCs w:val="24"/>
        </w:rPr>
        <w:t xml:space="preserve">Bendras projekto biudžetas </w:t>
      </w:r>
      <w:r w:rsidR="006D790A" w:rsidRPr="005C38EF">
        <w:t>268 793,99</w:t>
      </w:r>
      <w:r w:rsidRPr="005C38EF">
        <w:t xml:space="preserve"> </w:t>
      </w:r>
      <w:r w:rsidRPr="005C38EF">
        <w:rPr>
          <w:szCs w:val="24"/>
        </w:rPr>
        <w:t xml:space="preserve">Eur, iš jų Europos Sąjungos lėšos </w:t>
      </w:r>
      <w:r w:rsidR="006D790A" w:rsidRPr="005C38EF">
        <w:t>176 359,69</w:t>
      </w:r>
      <w:r w:rsidRPr="005C38EF">
        <w:t xml:space="preserve"> </w:t>
      </w:r>
      <w:r w:rsidRPr="005C38EF">
        <w:rPr>
          <w:szCs w:val="24"/>
        </w:rPr>
        <w:t>Eur,</w:t>
      </w:r>
      <w:r w:rsidR="006D790A" w:rsidRPr="005C38EF">
        <w:rPr>
          <w:szCs w:val="24"/>
        </w:rPr>
        <w:t xml:space="preserve"> valstybės biudžeto lėšos</w:t>
      </w:r>
      <w:r w:rsidRPr="005C38EF">
        <w:rPr>
          <w:szCs w:val="24"/>
        </w:rPr>
        <w:t xml:space="preserve"> </w:t>
      </w:r>
      <w:r w:rsidR="006D790A" w:rsidRPr="005C38EF">
        <w:rPr>
          <w:szCs w:val="24"/>
        </w:rPr>
        <w:t xml:space="preserve">15 561,15 Eur, </w:t>
      </w:r>
      <w:r w:rsidRPr="005C38EF">
        <w:rPr>
          <w:szCs w:val="24"/>
        </w:rPr>
        <w:t xml:space="preserve">savivaldybės biudžeto lėšos </w:t>
      </w:r>
      <w:r w:rsidRPr="005C38EF">
        <w:t xml:space="preserve">15 561,15 </w:t>
      </w:r>
      <w:r w:rsidRPr="005C38EF">
        <w:rPr>
          <w:szCs w:val="24"/>
        </w:rPr>
        <w:t xml:space="preserve"> Eur</w:t>
      </w:r>
      <w:r w:rsidR="00177F6E" w:rsidRPr="005C38EF">
        <w:rPr>
          <w:szCs w:val="24"/>
        </w:rPr>
        <w:t>, taip pat Visagino</w:t>
      </w:r>
      <w:r w:rsidR="00177F6E" w:rsidRPr="004244E2">
        <w:rPr>
          <w:szCs w:val="24"/>
        </w:rPr>
        <w:t xml:space="preserve"> savivaldybės biudžeto lėšomis </w:t>
      </w:r>
      <w:r w:rsidR="00177F6E" w:rsidRPr="004244E2">
        <w:t xml:space="preserve">bus dengiamos PVM išlaidos </w:t>
      </w:r>
      <w:r w:rsidR="006D790A">
        <w:t>61 312</w:t>
      </w:r>
      <w:r w:rsidR="00177F6E" w:rsidRPr="004244E2">
        <w:t xml:space="preserve"> Eur. </w:t>
      </w:r>
    </w:p>
    <w:p w14:paraId="39FC597E" w14:textId="77777777" w:rsidR="00177F6E" w:rsidRPr="004244E2" w:rsidRDefault="00177F6E" w:rsidP="00187FAF">
      <w:pPr>
        <w:spacing w:line="360" w:lineRule="auto"/>
        <w:ind w:firstLine="567"/>
        <w:jc w:val="both"/>
        <w:rPr>
          <w:szCs w:val="24"/>
        </w:rPr>
      </w:pPr>
      <w:r w:rsidRPr="004244E2">
        <w:rPr>
          <w:szCs w:val="24"/>
        </w:rPr>
        <w:t>Projekto tikslas</w:t>
      </w:r>
      <w:r w:rsidR="004244E2" w:rsidRPr="004244E2">
        <w:rPr>
          <w:szCs w:val="24"/>
        </w:rPr>
        <w:t xml:space="preserve"> –</w:t>
      </w:r>
      <w:r w:rsidRPr="004244E2">
        <w:rPr>
          <w:szCs w:val="24"/>
        </w:rPr>
        <w:t xml:space="preserve"> padidinti neformalaus švietimo, laisvalaikio ir (ar) paslaugų prieinamumą Visagino miesto gyventojams ir sudaryti sąlygas Visagino miesto gyventojų užimtumui didėti.</w:t>
      </w:r>
    </w:p>
    <w:p w14:paraId="2101FAC6" w14:textId="77777777" w:rsidR="00177F6E" w:rsidRPr="004244E2" w:rsidRDefault="00177F6E">
      <w:pPr>
        <w:tabs>
          <w:tab w:val="left" w:pos="540"/>
        </w:tabs>
        <w:spacing w:line="360" w:lineRule="auto"/>
        <w:ind w:firstLine="567"/>
        <w:jc w:val="both"/>
        <w:rPr>
          <w:iCs/>
          <w:szCs w:val="24"/>
        </w:rPr>
      </w:pPr>
      <w:r w:rsidRPr="004244E2">
        <w:rPr>
          <w:iCs/>
          <w:szCs w:val="24"/>
        </w:rPr>
        <w:t>Įgyvendinant projektą planuojama atnaujinti esamas patalpas ir sukurti naujus traukos centrus, skirtus neformalaus švietimo  ir laisvalaikio paslaugų teikimui Visagino mieste, planuojama:</w:t>
      </w:r>
    </w:p>
    <w:p w14:paraId="63FE3E5E" w14:textId="77777777" w:rsidR="00177F6E" w:rsidRPr="004244E2" w:rsidRDefault="00177F6E">
      <w:pPr>
        <w:pStyle w:val="Sraopastraipa"/>
        <w:numPr>
          <w:ilvl w:val="0"/>
          <w:numId w:val="13"/>
        </w:numPr>
        <w:tabs>
          <w:tab w:val="left" w:pos="0"/>
          <w:tab w:val="left" w:pos="709"/>
          <w:tab w:val="left" w:pos="851"/>
        </w:tabs>
        <w:spacing w:line="360" w:lineRule="auto"/>
        <w:ind w:left="0" w:firstLine="567"/>
        <w:jc w:val="both"/>
        <w:rPr>
          <w:szCs w:val="24"/>
        </w:rPr>
      </w:pPr>
      <w:r w:rsidRPr="004244E2">
        <w:rPr>
          <w:i/>
          <w:iCs/>
        </w:rPr>
        <w:t>Nenaudojamų, apleistų patalpų atnaujinimas, pritaikant jas klasterio dirbtuvėms</w:t>
      </w:r>
      <w:r w:rsidRPr="004244E2">
        <w:t>:</w:t>
      </w:r>
    </w:p>
    <w:p w14:paraId="2BAB7E15" w14:textId="77777777" w:rsidR="005C38EF" w:rsidRDefault="00177F6E">
      <w:pPr>
        <w:pStyle w:val="Sraopastraipa"/>
        <w:numPr>
          <w:ilvl w:val="0"/>
          <w:numId w:val="18"/>
        </w:numPr>
        <w:tabs>
          <w:tab w:val="left" w:pos="0"/>
          <w:tab w:val="left" w:pos="709"/>
          <w:tab w:val="left" w:pos="1134"/>
          <w:tab w:val="left" w:pos="2127"/>
        </w:tabs>
        <w:spacing w:line="360" w:lineRule="auto"/>
        <w:ind w:left="0" w:firstLine="567"/>
        <w:jc w:val="both"/>
        <w:rPr>
          <w:szCs w:val="24"/>
        </w:rPr>
      </w:pPr>
      <w:r w:rsidRPr="004244E2">
        <w:rPr>
          <w:szCs w:val="24"/>
        </w:rPr>
        <w:t>Visagino kultūros centro pastato, adresu Vilties g. 5, Visaginas, patalpų remontas ir pritaikymas klasterio veikloms;</w:t>
      </w:r>
    </w:p>
    <w:p w14:paraId="6D10AE9D" w14:textId="77777777" w:rsidR="005C38EF" w:rsidRDefault="00177F6E">
      <w:pPr>
        <w:pStyle w:val="Sraopastraipa"/>
        <w:numPr>
          <w:ilvl w:val="0"/>
          <w:numId w:val="18"/>
        </w:numPr>
        <w:tabs>
          <w:tab w:val="left" w:pos="0"/>
          <w:tab w:val="left" w:pos="709"/>
          <w:tab w:val="left" w:pos="1134"/>
          <w:tab w:val="left" w:pos="2127"/>
        </w:tabs>
        <w:spacing w:line="360" w:lineRule="auto"/>
        <w:ind w:left="0" w:firstLine="567"/>
        <w:jc w:val="both"/>
        <w:rPr>
          <w:szCs w:val="24"/>
        </w:rPr>
      </w:pPr>
      <w:r w:rsidRPr="005C38EF">
        <w:rPr>
          <w:szCs w:val="24"/>
        </w:rPr>
        <w:t xml:space="preserve">Visagino „Verdenės“ gimnazija, pastatas adresu Taikos </w:t>
      </w:r>
      <w:proofErr w:type="spellStart"/>
      <w:r w:rsidRPr="005C38EF">
        <w:rPr>
          <w:szCs w:val="24"/>
        </w:rPr>
        <w:t>pr</w:t>
      </w:r>
      <w:proofErr w:type="spellEnd"/>
      <w:r w:rsidRPr="005C38EF">
        <w:rPr>
          <w:szCs w:val="24"/>
        </w:rPr>
        <w:t xml:space="preserve"> .21, Visaginas;</w:t>
      </w:r>
    </w:p>
    <w:p w14:paraId="3407A5B6" w14:textId="77777777" w:rsidR="00177F6E" w:rsidRPr="005C38EF" w:rsidRDefault="00177F6E">
      <w:pPr>
        <w:pStyle w:val="Sraopastraipa"/>
        <w:numPr>
          <w:ilvl w:val="0"/>
          <w:numId w:val="18"/>
        </w:numPr>
        <w:tabs>
          <w:tab w:val="left" w:pos="0"/>
          <w:tab w:val="left" w:pos="709"/>
          <w:tab w:val="left" w:pos="1134"/>
          <w:tab w:val="left" w:pos="2127"/>
        </w:tabs>
        <w:spacing w:line="360" w:lineRule="auto"/>
        <w:ind w:left="0" w:firstLine="567"/>
        <w:jc w:val="both"/>
        <w:rPr>
          <w:szCs w:val="24"/>
        </w:rPr>
      </w:pPr>
      <w:r w:rsidRPr="005C38EF">
        <w:rPr>
          <w:szCs w:val="24"/>
        </w:rPr>
        <w:t>Visagino „Atgimimo“ gimnazija, pastatas adresu Tarybų g. 23A, Visaginas.</w:t>
      </w:r>
    </w:p>
    <w:p w14:paraId="246D0784" w14:textId="77777777" w:rsidR="00177F6E" w:rsidRPr="004244E2" w:rsidRDefault="00177F6E">
      <w:pPr>
        <w:pStyle w:val="Sraopastraipa"/>
        <w:tabs>
          <w:tab w:val="left" w:pos="540"/>
        </w:tabs>
        <w:spacing w:line="360" w:lineRule="auto"/>
        <w:ind w:left="0" w:firstLine="567"/>
        <w:jc w:val="both"/>
        <w:rPr>
          <w:i/>
          <w:iCs/>
          <w:szCs w:val="24"/>
        </w:rPr>
      </w:pPr>
      <w:r w:rsidRPr="004244E2">
        <w:rPr>
          <w:i/>
          <w:iCs/>
          <w:szCs w:val="24"/>
        </w:rPr>
        <w:t>2. Projekto metu bus įsigyjama klasterio laboratorijų įranga, baldai, kompiuterinė technika:</w:t>
      </w:r>
    </w:p>
    <w:p w14:paraId="05C628FA" w14:textId="77777777" w:rsidR="00177F6E" w:rsidRDefault="00177F6E">
      <w:pPr>
        <w:pStyle w:val="Sraopastraipa"/>
        <w:numPr>
          <w:ilvl w:val="0"/>
          <w:numId w:val="18"/>
        </w:numPr>
        <w:tabs>
          <w:tab w:val="left" w:pos="993"/>
          <w:tab w:val="left" w:pos="1985"/>
        </w:tabs>
        <w:spacing w:line="360" w:lineRule="auto"/>
        <w:ind w:left="0" w:firstLine="567"/>
        <w:jc w:val="both"/>
        <w:rPr>
          <w:szCs w:val="24"/>
        </w:rPr>
      </w:pPr>
      <w:r w:rsidRPr="000F7092">
        <w:rPr>
          <w:szCs w:val="24"/>
        </w:rPr>
        <w:t>Visagino kultūros centre numatoma įsigyti frezavimo stakl</w:t>
      </w:r>
      <w:r>
        <w:rPr>
          <w:szCs w:val="24"/>
        </w:rPr>
        <w:t>es</w:t>
      </w:r>
      <w:r w:rsidRPr="000F7092">
        <w:rPr>
          <w:szCs w:val="24"/>
        </w:rPr>
        <w:t>, rankin</w:t>
      </w:r>
      <w:r>
        <w:rPr>
          <w:szCs w:val="24"/>
        </w:rPr>
        <w:t>ę</w:t>
      </w:r>
      <w:r w:rsidRPr="000F7092">
        <w:rPr>
          <w:szCs w:val="24"/>
        </w:rPr>
        <w:t xml:space="preserve"> ir elektrin</w:t>
      </w:r>
      <w:r>
        <w:rPr>
          <w:szCs w:val="24"/>
        </w:rPr>
        <w:t xml:space="preserve">ę </w:t>
      </w:r>
      <w:r w:rsidRPr="000F7092">
        <w:rPr>
          <w:szCs w:val="24"/>
        </w:rPr>
        <w:t>medžio apdirbimo įrang</w:t>
      </w:r>
      <w:r>
        <w:rPr>
          <w:szCs w:val="24"/>
        </w:rPr>
        <w:t>ą</w:t>
      </w:r>
      <w:r w:rsidRPr="000F7092">
        <w:rPr>
          <w:szCs w:val="24"/>
        </w:rPr>
        <w:t>, darbastali</w:t>
      </w:r>
      <w:r>
        <w:rPr>
          <w:szCs w:val="24"/>
        </w:rPr>
        <w:t>us</w:t>
      </w:r>
      <w:r w:rsidRPr="000F7092">
        <w:rPr>
          <w:szCs w:val="24"/>
        </w:rPr>
        <w:t xml:space="preserve"> ir sandėliavimo bald</w:t>
      </w:r>
      <w:r>
        <w:rPr>
          <w:szCs w:val="24"/>
        </w:rPr>
        <w:t>us</w:t>
      </w:r>
      <w:r w:rsidRPr="000F7092">
        <w:rPr>
          <w:szCs w:val="24"/>
        </w:rPr>
        <w:t>, lazerin</w:t>
      </w:r>
      <w:r>
        <w:rPr>
          <w:szCs w:val="24"/>
        </w:rPr>
        <w:t>ę</w:t>
      </w:r>
      <w:r w:rsidRPr="000F7092">
        <w:rPr>
          <w:szCs w:val="24"/>
        </w:rPr>
        <w:t xml:space="preserve"> </w:t>
      </w:r>
      <w:proofErr w:type="spellStart"/>
      <w:r w:rsidRPr="000F7092">
        <w:rPr>
          <w:szCs w:val="24"/>
        </w:rPr>
        <w:t>pjaustykl</w:t>
      </w:r>
      <w:r>
        <w:rPr>
          <w:szCs w:val="24"/>
        </w:rPr>
        <w:t>ę</w:t>
      </w:r>
      <w:proofErr w:type="spellEnd"/>
      <w:r w:rsidRPr="000F7092">
        <w:rPr>
          <w:szCs w:val="24"/>
        </w:rPr>
        <w:t>, 3D spausdintuv</w:t>
      </w:r>
      <w:r>
        <w:rPr>
          <w:szCs w:val="24"/>
        </w:rPr>
        <w:t>ą</w:t>
      </w:r>
      <w:r w:rsidRPr="000F7092">
        <w:rPr>
          <w:szCs w:val="24"/>
        </w:rPr>
        <w:t xml:space="preserve">, elektronikos ir </w:t>
      </w:r>
      <w:proofErr w:type="spellStart"/>
      <w:r w:rsidRPr="000F7092">
        <w:rPr>
          <w:szCs w:val="24"/>
        </w:rPr>
        <w:t>robotikos</w:t>
      </w:r>
      <w:proofErr w:type="spellEnd"/>
      <w:r w:rsidRPr="000F7092">
        <w:rPr>
          <w:szCs w:val="24"/>
        </w:rPr>
        <w:t xml:space="preserve"> reikmen</w:t>
      </w:r>
      <w:r>
        <w:rPr>
          <w:szCs w:val="24"/>
        </w:rPr>
        <w:t>i</w:t>
      </w:r>
      <w:r w:rsidRPr="000F7092">
        <w:rPr>
          <w:szCs w:val="24"/>
        </w:rPr>
        <w:t>s, keramikos ir juvelyrikos įrang</w:t>
      </w:r>
      <w:r>
        <w:rPr>
          <w:szCs w:val="24"/>
        </w:rPr>
        <w:t>ą</w:t>
      </w:r>
      <w:r w:rsidRPr="000F7092">
        <w:rPr>
          <w:szCs w:val="24"/>
        </w:rPr>
        <w:t>, tekstilės ir grafikos įrang</w:t>
      </w:r>
      <w:r>
        <w:rPr>
          <w:szCs w:val="24"/>
        </w:rPr>
        <w:t>ą</w:t>
      </w:r>
      <w:r w:rsidRPr="000F7092">
        <w:rPr>
          <w:szCs w:val="24"/>
        </w:rPr>
        <w:t>, didelio našumo stacionar</w:t>
      </w:r>
      <w:r>
        <w:rPr>
          <w:szCs w:val="24"/>
        </w:rPr>
        <w:t>ius</w:t>
      </w:r>
      <w:r w:rsidRPr="000F7092">
        <w:rPr>
          <w:szCs w:val="24"/>
        </w:rPr>
        <w:t xml:space="preserve"> kompiuteri</w:t>
      </w:r>
      <w:r>
        <w:rPr>
          <w:szCs w:val="24"/>
        </w:rPr>
        <w:t>us</w:t>
      </w:r>
      <w:r w:rsidRPr="000F7092">
        <w:rPr>
          <w:szCs w:val="24"/>
        </w:rPr>
        <w:t xml:space="preserve"> ir programin</w:t>
      </w:r>
      <w:r>
        <w:rPr>
          <w:szCs w:val="24"/>
        </w:rPr>
        <w:t>ę</w:t>
      </w:r>
      <w:r w:rsidRPr="000F7092">
        <w:rPr>
          <w:szCs w:val="24"/>
        </w:rPr>
        <w:t xml:space="preserve"> įrang</w:t>
      </w:r>
      <w:r>
        <w:rPr>
          <w:szCs w:val="24"/>
        </w:rPr>
        <w:t>ą</w:t>
      </w:r>
      <w:r w:rsidRPr="000F7092">
        <w:rPr>
          <w:szCs w:val="24"/>
        </w:rPr>
        <w:t>, skirt</w:t>
      </w:r>
      <w:r>
        <w:rPr>
          <w:szCs w:val="24"/>
        </w:rPr>
        <w:t xml:space="preserve">ą nuotraukų ir </w:t>
      </w:r>
      <w:proofErr w:type="spellStart"/>
      <w:r>
        <w:rPr>
          <w:szCs w:val="24"/>
        </w:rPr>
        <w:t>videomontavimui</w:t>
      </w:r>
      <w:proofErr w:type="spellEnd"/>
      <w:r>
        <w:rPr>
          <w:szCs w:val="24"/>
        </w:rPr>
        <w:t>, baldus</w:t>
      </w:r>
      <w:r w:rsidRPr="000F7092">
        <w:rPr>
          <w:szCs w:val="24"/>
        </w:rPr>
        <w:t xml:space="preserve"> bei </w:t>
      </w:r>
      <w:r>
        <w:rPr>
          <w:szCs w:val="24"/>
        </w:rPr>
        <w:t>kitą būtiną įrangą.</w:t>
      </w:r>
    </w:p>
    <w:p w14:paraId="1E1EA004" w14:textId="77777777" w:rsidR="00177F6E" w:rsidRDefault="00177F6E">
      <w:pPr>
        <w:pStyle w:val="Sraopastraipa"/>
        <w:numPr>
          <w:ilvl w:val="1"/>
          <w:numId w:val="19"/>
        </w:numPr>
        <w:tabs>
          <w:tab w:val="left" w:pos="993"/>
        </w:tabs>
        <w:spacing w:line="360" w:lineRule="auto"/>
        <w:ind w:left="0" w:firstLine="567"/>
        <w:jc w:val="both"/>
        <w:rPr>
          <w:szCs w:val="24"/>
        </w:rPr>
      </w:pPr>
      <w:r w:rsidRPr="000F7092">
        <w:rPr>
          <w:szCs w:val="24"/>
        </w:rPr>
        <w:t>Visagino „Verdenės“ gimnazijoje numatoma įsigyti lazerinio pjaustymo įrang</w:t>
      </w:r>
      <w:r>
        <w:rPr>
          <w:szCs w:val="24"/>
        </w:rPr>
        <w:t>ą</w:t>
      </w:r>
      <w:r w:rsidRPr="000F7092">
        <w:rPr>
          <w:szCs w:val="24"/>
        </w:rPr>
        <w:t>, 3D spausdinimo, raižymo bei elektronikos</w:t>
      </w:r>
      <w:r>
        <w:rPr>
          <w:szCs w:val="24"/>
        </w:rPr>
        <w:t xml:space="preserve"> </w:t>
      </w:r>
      <w:r w:rsidRPr="000F7092">
        <w:rPr>
          <w:szCs w:val="24"/>
        </w:rPr>
        <w:t>/</w:t>
      </w:r>
      <w:r>
        <w:rPr>
          <w:szCs w:val="24"/>
        </w:rPr>
        <w:t xml:space="preserve"> </w:t>
      </w:r>
      <w:proofErr w:type="spellStart"/>
      <w:r w:rsidRPr="000F7092">
        <w:rPr>
          <w:szCs w:val="24"/>
        </w:rPr>
        <w:t>robotikos</w:t>
      </w:r>
      <w:proofErr w:type="spellEnd"/>
      <w:r w:rsidRPr="000F7092">
        <w:rPr>
          <w:szCs w:val="24"/>
        </w:rPr>
        <w:t xml:space="preserve"> </w:t>
      </w:r>
      <w:r>
        <w:rPr>
          <w:szCs w:val="24"/>
        </w:rPr>
        <w:t>įrangą.</w:t>
      </w:r>
    </w:p>
    <w:p w14:paraId="17ED7ED7" w14:textId="77777777" w:rsidR="00177F6E" w:rsidRDefault="00177F6E">
      <w:pPr>
        <w:pStyle w:val="Sraopastraipa"/>
        <w:numPr>
          <w:ilvl w:val="1"/>
          <w:numId w:val="19"/>
        </w:numPr>
        <w:tabs>
          <w:tab w:val="left" w:pos="993"/>
          <w:tab w:val="left" w:pos="1985"/>
        </w:tabs>
        <w:spacing w:line="360" w:lineRule="auto"/>
        <w:ind w:left="0" w:firstLine="567"/>
        <w:jc w:val="both"/>
        <w:rPr>
          <w:szCs w:val="24"/>
        </w:rPr>
      </w:pPr>
      <w:r w:rsidRPr="000F7092">
        <w:rPr>
          <w:szCs w:val="24"/>
        </w:rPr>
        <w:lastRenderedPageBreak/>
        <w:t>Visagino „Atgimimo“ gimnazijoje numatoma įsigyti lazerinio pjaustymo įrang</w:t>
      </w:r>
      <w:r>
        <w:rPr>
          <w:szCs w:val="24"/>
        </w:rPr>
        <w:t>ą</w:t>
      </w:r>
      <w:r w:rsidRPr="000F7092">
        <w:rPr>
          <w:szCs w:val="24"/>
        </w:rPr>
        <w:t>, 3D spausdinimo, raižymo bei elektronikos</w:t>
      </w:r>
      <w:r>
        <w:rPr>
          <w:szCs w:val="24"/>
        </w:rPr>
        <w:t xml:space="preserve"> </w:t>
      </w:r>
      <w:r w:rsidRPr="000F7092">
        <w:rPr>
          <w:szCs w:val="24"/>
        </w:rPr>
        <w:t>/</w:t>
      </w:r>
      <w:r>
        <w:rPr>
          <w:szCs w:val="24"/>
        </w:rPr>
        <w:t xml:space="preserve"> </w:t>
      </w:r>
      <w:proofErr w:type="spellStart"/>
      <w:r w:rsidRPr="000F7092">
        <w:rPr>
          <w:szCs w:val="24"/>
        </w:rPr>
        <w:t>robotikos</w:t>
      </w:r>
      <w:proofErr w:type="spellEnd"/>
      <w:r w:rsidRPr="000F7092">
        <w:rPr>
          <w:szCs w:val="24"/>
        </w:rPr>
        <w:t xml:space="preserve"> </w:t>
      </w:r>
      <w:r>
        <w:rPr>
          <w:szCs w:val="24"/>
        </w:rPr>
        <w:t>įrangą</w:t>
      </w:r>
      <w:r w:rsidRPr="000F7092">
        <w:rPr>
          <w:szCs w:val="24"/>
        </w:rPr>
        <w:t>.</w:t>
      </w:r>
    </w:p>
    <w:p w14:paraId="0D27B93A" w14:textId="77777777" w:rsidR="00177F6E" w:rsidRDefault="004244E2" w:rsidP="00A37034">
      <w:pPr>
        <w:spacing w:line="360" w:lineRule="auto"/>
        <w:ind w:firstLine="567"/>
        <w:jc w:val="both"/>
        <w:rPr>
          <w:szCs w:val="24"/>
        </w:rPr>
      </w:pPr>
      <w:r w:rsidRPr="00FF4076">
        <w:rPr>
          <w:szCs w:val="24"/>
        </w:rPr>
        <w:t xml:space="preserve">Ataskaitiniu laikotarpiu buvo parengtas projektinis pasiūlymas ir investicijų projektas bei </w:t>
      </w:r>
      <w:r w:rsidR="00E6524F">
        <w:rPr>
          <w:szCs w:val="24"/>
        </w:rPr>
        <w:t xml:space="preserve">              </w:t>
      </w:r>
      <w:r w:rsidRPr="00FF4076">
        <w:rPr>
          <w:szCs w:val="24"/>
        </w:rPr>
        <w:t>2020 m. gruodžio 15 d. buvo pasirašyta projekto „Visagino inovacijų klasteris“ finansavimo ir administravimo sutartis. Ataskaitiniu laikotarpiu investuota 5</w:t>
      </w:r>
      <w:r w:rsidR="005C38EF">
        <w:rPr>
          <w:szCs w:val="24"/>
        </w:rPr>
        <w:t xml:space="preserve"> </w:t>
      </w:r>
      <w:r w:rsidRPr="00FF4076">
        <w:rPr>
          <w:szCs w:val="24"/>
        </w:rPr>
        <w:t>940 Eur savivaldybės biudžeto lėšų.</w:t>
      </w:r>
    </w:p>
    <w:p w14:paraId="47F9A59C" w14:textId="77777777" w:rsidR="004874C9" w:rsidRDefault="004874C9" w:rsidP="00A37034">
      <w:pPr>
        <w:spacing w:after="160" w:line="252" w:lineRule="auto"/>
        <w:ind w:firstLine="567"/>
        <w:rPr>
          <w:i/>
          <w:iCs/>
          <w:sz w:val="22"/>
          <w:u w:val="single"/>
        </w:rPr>
      </w:pPr>
      <w:r>
        <w:rPr>
          <w:i/>
          <w:iCs/>
          <w:u w:val="single"/>
        </w:rPr>
        <w:t xml:space="preserve">Projektas „Jungties nuo geležinkelio stoties iki Visagino miesto centro įrengimas, kartu su </w:t>
      </w:r>
      <w:proofErr w:type="spellStart"/>
      <w:r>
        <w:rPr>
          <w:i/>
          <w:iCs/>
          <w:u w:val="single"/>
        </w:rPr>
        <w:t>etno</w:t>
      </w:r>
      <w:proofErr w:type="spellEnd"/>
      <w:r>
        <w:rPr>
          <w:i/>
          <w:iCs/>
          <w:u w:val="single"/>
        </w:rPr>
        <w:t xml:space="preserve"> kultūrų parku“</w:t>
      </w:r>
    </w:p>
    <w:p w14:paraId="4F532CB6" w14:textId="77777777" w:rsidR="00FF4076" w:rsidRPr="004244E2" w:rsidRDefault="00FF4076" w:rsidP="00A37034">
      <w:pPr>
        <w:pStyle w:val="prastasiniatinklio"/>
        <w:shd w:val="clear" w:color="auto" w:fill="FFFFFF"/>
        <w:spacing w:before="225" w:after="0" w:line="360" w:lineRule="auto"/>
        <w:ind w:firstLine="567"/>
        <w:jc w:val="both"/>
      </w:pPr>
      <w:r w:rsidRPr="004244E2">
        <w:t xml:space="preserve">Projektas įgyvendinamas pagal 2014–2020 metų Europos Sąjungos fondų investicijų veiksmų programos 7 prioriteto „Kokybiško užimtumo ir dalyvavimo darbo rinkoje skatinimas“ </w:t>
      </w:r>
      <w:r w:rsidR="00E6524F">
        <w:t xml:space="preserve">                                  </w:t>
      </w:r>
      <w:r w:rsidRPr="004244E2">
        <w:t xml:space="preserve">Nr. 07.1.1-CPVA-V-906 priemonę „Kompleksinė paslaugų plėtra integruotų teritorijų vystymo programų tikslinėse teritorijose“. </w:t>
      </w:r>
    </w:p>
    <w:p w14:paraId="44E71031" w14:textId="77777777" w:rsidR="00FF4076" w:rsidRDefault="00FF4076" w:rsidP="00A37034">
      <w:pPr>
        <w:spacing w:line="360" w:lineRule="auto"/>
        <w:ind w:firstLine="567"/>
        <w:jc w:val="both"/>
        <w:rPr>
          <w:b/>
          <w:bCs/>
        </w:rPr>
      </w:pPr>
      <w:r>
        <w:t>Projekto tikslas – vadovaujantis parengtu techniniu projektu „</w:t>
      </w:r>
      <w:r>
        <w:rPr>
          <w:szCs w:val="24"/>
          <w:lang w:eastAsia="ar-SA"/>
        </w:rPr>
        <w:t>E</w:t>
      </w:r>
      <w:r w:rsidRPr="00FF4076">
        <w:rPr>
          <w:szCs w:val="24"/>
          <w:lang w:eastAsia="ar-SA"/>
        </w:rPr>
        <w:t xml:space="preserve">samų dviračių takų rekonstrukcija ir naujai numatomi įrengti takai </w:t>
      </w:r>
      <w:r>
        <w:rPr>
          <w:szCs w:val="24"/>
          <w:lang w:eastAsia="ar-SA"/>
        </w:rPr>
        <w:t>V</w:t>
      </w:r>
      <w:r w:rsidRPr="00FF4076">
        <w:rPr>
          <w:szCs w:val="24"/>
          <w:lang w:eastAsia="ar-SA"/>
        </w:rPr>
        <w:t>isagino miesto teritorijoje“,  prisidėti prie Visagino miesto vidinės plėtros siekiant sukurti patogią ir</w:t>
      </w:r>
      <w:r>
        <w:t xml:space="preserve"> saugią bendruomeninę infrastruktūrą, skirtą pėstiesiems ir dviratininkams. </w:t>
      </w:r>
    </w:p>
    <w:p w14:paraId="6F650BFA" w14:textId="77777777" w:rsidR="004874C9" w:rsidRDefault="004874C9" w:rsidP="00A37034">
      <w:pPr>
        <w:spacing w:line="360" w:lineRule="auto"/>
        <w:ind w:firstLine="567"/>
        <w:jc w:val="both"/>
      </w:pPr>
      <w:r>
        <w:t>Projekto metu bus rekonstruota apie 970 metrų ilgio ir apie 2,5 m. pločio pėsčiųjų - dviračių takas nuo Kosmoso g. iki geležinkelio stoties bei įrengti 47 taką apšviečiantys šviestuvai.</w:t>
      </w:r>
    </w:p>
    <w:p w14:paraId="12897068" w14:textId="46A02122" w:rsidR="004874C9" w:rsidRPr="0025366E" w:rsidRDefault="004874C9" w:rsidP="00A37034">
      <w:pPr>
        <w:pStyle w:val="Betarp1"/>
        <w:spacing w:line="360" w:lineRule="auto"/>
        <w:ind w:firstLine="567"/>
        <w:jc w:val="both"/>
        <w:rPr>
          <w:lang w:val="lt-LT"/>
        </w:rPr>
      </w:pPr>
      <w:r w:rsidRPr="0025366E">
        <w:rPr>
          <w:lang w:val="lt-LT"/>
        </w:rPr>
        <w:t>Bendra projekto vertė – 479</w:t>
      </w:r>
      <w:r w:rsidR="005C38EF" w:rsidRPr="0025366E">
        <w:rPr>
          <w:lang w:val="lt-LT"/>
        </w:rPr>
        <w:t> </w:t>
      </w:r>
      <w:r w:rsidRPr="0025366E">
        <w:rPr>
          <w:lang w:val="lt-LT"/>
        </w:rPr>
        <w:t>383</w:t>
      </w:r>
      <w:r w:rsidR="005C38EF" w:rsidRPr="0025366E">
        <w:rPr>
          <w:lang w:val="lt-LT"/>
        </w:rPr>
        <w:t>,62</w:t>
      </w:r>
      <w:r w:rsidRPr="0025366E">
        <w:rPr>
          <w:lang w:val="lt-LT"/>
        </w:rPr>
        <w:t xml:space="preserve"> Eur, iš jų </w:t>
      </w:r>
      <w:r w:rsidR="000F418F" w:rsidRPr="0025366E">
        <w:rPr>
          <w:lang w:val="lt-LT"/>
        </w:rPr>
        <w:t xml:space="preserve">Europos </w:t>
      </w:r>
      <w:r w:rsidR="00D8702A">
        <w:rPr>
          <w:lang w:val="lt-LT"/>
        </w:rPr>
        <w:t>S</w:t>
      </w:r>
      <w:r w:rsidR="000F418F" w:rsidRPr="0025366E">
        <w:rPr>
          <w:lang w:val="lt-LT"/>
        </w:rPr>
        <w:t>ąjungos</w:t>
      </w:r>
      <w:r w:rsidRPr="0025366E">
        <w:rPr>
          <w:lang w:val="lt-LT"/>
        </w:rPr>
        <w:t xml:space="preserve"> lėšos </w:t>
      </w:r>
      <w:r w:rsidR="00DD2C46" w:rsidRPr="00DD2C46">
        <w:rPr>
          <w:lang w:val="lt-LT"/>
        </w:rPr>
        <w:t xml:space="preserve">253 750,00 </w:t>
      </w:r>
      <w:r w:rsidRPr="0025366E">
        <w:rPr>
          <w:lang w:val="lt-LT"/>
        </w:rPr>
        <w:t xml:space="preserve">Eur, </w:t>
      </w:r>
      <w:r w:rsidR="00DD2C46">
        <w:rPr>
          <w:lang w:val="lt-LT"/>
        </w:rPr>
        <w:t>valstybės biudžeto lėšos</w:t>
      </w:r>
      <w:r w:rsidR="00377220">
        <w:rPr>
          <w:lang w:val="lt-LT"/>
        </w:rPr>
        <w:t xml:space="preserve"> </w:t>
      </w:r>
      <w:r w:rsidR="00377220" w:rsidRPr="00377220">
        <w:rPr>
          <w:lang w:val="lt-LT"/>
        </w:rPr>
        <w:t xml:space="preserve">22 389,71, </w:t>
      </w:r>
      <w:r w:rsidR="00DD2C46">
        <w:rPr>
          <w:lang w:val="lt-LT"/>
        </w:rPr>
        <w:t xml:space="preserve"> </w:t>
      </w:r>
      <w:r w:rsidRPr="0025366E">
        <w:rPr>
          <w:lang w:val="lt-LT"/>
        </w:rPr>
        <w:t>savivaldybės biudžeto lėšos 203 243,91 Eur.</w:t>
      </w:r>
    </w:p>
    <w:p w14:paraId="3DA9FF8D" w14:textId="77777777" w:rsidR="004874C9" w:rsidRPr="002A5534" w:rsidRDefault="00FF4076" w:rsidP="00A37034">
      <w:pPr>
        <w:spacing w:line="360" w:lineRule="auto"/>
        <w:ind w:firstLine="567"/>
        <w:jc w:val="both"/>
      </w:pPr>
      <w:r w:rsidRPr="002A5534">
        <w:rPr>
          <w:szCs w:val="24"/>
        </w:rPr>
        <w:t xml:space="preserve">Ataskaitiniu laikotarpiu buvo parengtas projektinis pasiūlymas ir investicijų projektas bei </w:t>
      </w:r>
      <w:r w:rsidR="00E6524F">
        <w:rPr>
          <w:szCs w:val="24"/>
        </w:rPr>
        <w:t xml:space="preserve">               </w:t>
      </w:r>
      <w:r w:rsidRPr="002A5534">
        <w:rPr>
          <w:szCs w:val="24"/>
        </w:rPr>
        <w:t xml:space="preserve">2020 m. </w:t>
      </w:r>
      <w:r w:rsidR="002A5534" w:rsidRPr="002A5534">
        <w:rPr>
          <w:szCs w:val="24"/>
        </w:rPr>
        <w:t>gruodžio 15 d</w:t>
      </w:r>
      <w:r w:rsidRPr="002A5534">
        <w:rPr>
          <w:szCs w:val="24"/>
        </w:rPr>
        <w:t xml:space="preserve">. </w:t>
      </w:r>
      <w:r w:rsidR="002A5534" w:rsidRPr="002A5534">
        <w:rPr>
          <w:szCs w:val="24"/>
        </w:rPr>
        <w:t>p</w:t>
      </w:r>
      <w:r w:rsidRPr="002A5534">
        <w:rPr>
          <w:szCs w:val="24"/>
        </w:rPr>
        <w:t xml:space="preserve">asirašyta projekto finansavimo ir administravimo sutartis. </w:t>
      </w:r>
      <w:r w:rsidR="004874C9" w:rsidRPr="002A5534">
        <w:t>Ataskaitiniu laikotarpiu skirta 798,60 Eur savivaldybės biudžeto lėšų.</w:t>
      </w:r>
    </w:p>
    <w:p w14:paraId="3DBD9FC9" w14:textId="77777777" w:rsidR="00A8667E" w:rsidRPr="00511DB7" w:rsidRDefault="00A8667E" w:rsidP="00511DB7">
      <w:pPr>
        <w:tabs>
          <w:tab w:val="left" w:pos="1985"/>
        </w:tabs>
        <w:spacing w:line="360" w:lineRule="auto"/>
        <w:ind w:firstLine="709"/>
        <w:jc w:val="both"/>
        <w:rPr>
          <w:rFonts w:eastAsia="Calibri"/>
          <w:szCs w:val="22"/>
          <w:lang w:eastAsia="en-US"/>
        </w:rPr>
      </w:pPr>
    </w:p>
    <w:tbl>
      <w:tblPr>
        <w:tblW w:w="0" w:type="auto"/>
        <w:shd w:val="clear" w:color="auto" w:fill="EDEDED"/>
        <w:tblLook w:val="04A0" w:firstRow="1" w:lastRow="0" w:firstColumn="1" w:lastColumn="0" w:noHBand="0" w:noVBand="1"/>
      </w:tblPr>
      <w:tblGrid>
        <w:gridCol w:w="9638"/>
      </w:tblGrid>
      <w:tr w:rsidR="00181769" w:rsidRPr="00D843A3" w14:paraId="73AAFAEB" w14:textId="77777777" w:rsidTr="008D2322">
        <w:tc>
          <w:tcPr>
            <w:tcW w:w="9854" w:type="dxa"/>
            <w:shd w:val="clear" w:color="auto" w:fill="EDEDED"/>
          </w:tcPr>
          <w:p w14:paraId="2EA7BA83" w14:textId="5C204B44" w:rsidR="00181769" w:rsidRPr="00D843A3" w:rsidRDefault="00181769" w:rsidP="00C42D7A">
            <w:pPr>
              <w:pStyle w:val="Antrat3"/>
              <w:ind w:right="-23"/>
              <w:rPr>
                <w:rFonts w:ascii="Times New Roman" w:hAnsi="Times New Roman"/>
                <w:sz w:val="20"/>
                <w:szCs w:val="20"/>
              </w:rPr>
            </w:pPr>
            <w:bookmarkStart w:id="71" w:name="_Toc36627290"/>
            <w:bookmarkEnd w:id="66"/>
            <w:r w:rsidRPr="00D843A3">
              <w:rPr>
                <w:rFonts w:ascii="Times New Roman" w:hAnsi="Times New Roman"/>
                <w:bCs w:val="0"/>
                <w:color w:val="365F91"/>
                <w:sz w:val="24"/>
                <w:szCs w:val="24"/>
              </w:rPr>
              <w:t>2.</w:t>
            </w:r>
            <w:r w:rsidR="00273E56">
              <w:rPr>
                <w:rFonts w:ascii="Times New Roman" w:hAnsi="Times New Roman"/>
                <w:bCs w:val="0"/>
                <w:color w:val="365F91"/>
                <w:sz w:val="24"/>
                <w:szCs w:val="24"/>
              </w:rPr>
              <w:t>4</w:t>
            </w:r>
            <w:r w:rsidRPr="00D843A3">
              <w:rPr>
                <w:rFonts w:ascii="Times New Roman" w:hAnsi="Times New Roman"/>
                <w:bCs w:val="0"/>
                <w:color w:val="365F91"/>
                <w:sz w:val="24"/>
                <w:szCs w:val="24"/>
              </w:rPr>
              <w:t>.3.</w:t>
            </w:r>
            <w:r w:rsidR="003A538B">
              <w:rPr>
                <w:rFonts w:ascii="Times New Roman" w:hAnsi="Times New Roman"/>
                <w:bCs w:val="0"/>
                <w:color w:val="365F91"/>
                <w:sz w:val="24"/>
                <w:szCs w:val="24"/>
              </w:rPr>
              <w:t>V</w:t>
            </w:r>
            <w:r w:rsidRPr="00D843A3">
              <w:rPr>
                <w:rFonts w:ascii="Times New Roman" w:hAnsi="Times New Roman"/>
                <w:bCs w:val="0"/>
                <w:color w:val="365F91"/>
                <w:sz w:val="24"/>
                <w:szCs w:val="24"/>
              </w:rPr>
              <w:t>ietinių kelių, šaligatvių, dviračių takų remontas ir priežiūra</w:t>
            </w:r>
            <w:bookmarkEnd w:id="71"/>
          </w:p>
        </w:tc>
      </w:tr>
    </w:tbl>
    <w:p w14:paraId="01690695" w14:textId="77777777" w:rsidR="00500BA6" w:rsidRDefault="00500BA6" w:rsidP="00500BA6">
      <w:pPr>
        <w:tabs>
          <w:tab w:val="left" w:pos="0"/>
          <w:tab w:val="left" w:pos="1276"/>
        </w:tabs>
        <w:jc w:val="both"/>
        <w:rPr>
          <w:color w:val="00B050"/>
          <w:kern w:val="22"/>
          <w:sz w:val="22"/>
          <w:szCs w:val="22"/>
        </w:rPr>
      </w:pPr>
    </w:p>
    <w:p w14:paraId="352E2353" w14:textId="77777777" w:rsidR="00C557CA" w:rsidRPr="00A07F5D" w:rsidRDefault="00A07F5D" w:rsidP="00A37034">
      <w:pPr>
        <w:tabs>
          <w:tab w:val="left" w:pos="1985"/>
        </w:tabs>
        <w:spacing w:line="360" w:lineRule="auto"/>
        <w:ind w:firstLine="567"/>
        <w:jc w:val="both"/>
        <w:rPr>
          <w:i/>
          <w:iCs/>
          <w:kern w:val="22"/>
          <w:szCs w:val="24"/>
          <w:u w:val="single"/>
        </w:rPr>
      </w:pPr>
      <w:r w:rsidRPr="00A07F5D">
        <w:rPr>
          <w:i/>
          <w:iCs/>
          <w:u w:val="single"/>
        </w:rPr>
        <w:t>Kelių priežiūros ir plėtros programos įgyvendinimas</w:t>
      </w:r>
    </w:p>
    <w:p w14:paraId="460DEC89" w14:textId="77777777" w:rsidR="00E60499" w:rsidRPr="008353C9" w:rsidRDefault="00E60499" w:rsidP="00A37034">
      <w:pPr>
        <w:pStyle w:val="Betarp1"/>
        <w:spacing w:line="360" w:lineRule="auto"/>
        <w:ind w:firstLine="567"/>
        <w:jc w:val="both"/>
      </w:pPr>
      <w:r w:rsidRPr="0025366E">
        <w:rPr>
          <w:lang w:val="lt-LT"/>
        </w:rPr>
        <w:t xml:space="preserve">Kelių priežiūros ir plėtros programos finansavimo lėšos vietinės reikšmės keliams paskirstomos pagal nuolatinį gyventojų skaičių ir pagal kelių ilgį, nurodytą savivaldybių tarybų patvirtintame kelių sąraše. </w:t>
      </w:r>
      <w:r w:rsidRPr="008353C9">
        <w:t xml:space="preserve">2020 metais Visagino savivaldybės vietinės reikšmės kelių (gatvių) sąrašas Visagino savivaldybės taryboje buvo papildomas 2 kartus. Iš viso sąraše įrašyta 104,541 km kelių, gatvių, dviračių ir pėsčiųjų takų. </w:t>
      </w:r>
    </w:p>
    <w:p w14:paraId="1F3830C1" w14:textId="39C19253" w:rsidR="00E60499" w:rsidRDefault="00E60499" w:rsidP="00A37034">
      <w:pPr>
        <w:pStyle w:val="Betarp1"/>
        <w:spacing w:line="360" w:lineRule="auto"/>
        <w:ind w:firstLine="567"/>
        <w:jc w:val="both"/>
      </w:pPr>
      <w:r w:rsidRPr="008353C9">
        <w:t>Lietuvos automobilių kelių direkcijos direktoriaus 2020 m. balandžio 1 d. įsakymu Nr. V-48 buvo paskirstytos Kelių priežiūros ir plėtros programos finansavimo lėšos 2020 metams savivaldybių institucijų valdomiems vietinės reikšmės keliams.  Visagino savivaldybei skirta 901</w:t>
      </w:r>
      <w:r w:rsidR="00784530">
        <w:t xml:space="preserve"> </w:t>
      </w:r>
      <w:r w:rsidRPr="008353C9">
        <w:t>5</w:t>
      </w:r>
      <w:r w:rsidR="00784530">
        <w:t xml:space="preserve">00 </w:t>
      </w:r>
      <w:r w:rsidRPr="008353C9">
        <w:t>Eur.</w:t>
      </w:r>
    </w:p>
    <w:p w14:paraId="7B7BE072" w14:textId="77777777" w:rsidR="00A07F5D" w:rsidRPr="00F65176" w:rsidRDefault="00816E92" w:rsidP="0025366E">
      <w:pPr>
        <w:tabs>
          <w:tab w:val="left" w:pos="1985"/>
        </w:tabs>
        <w:jc w:val="center"/>
        <w:rPr>
          <w:i/>
          <w:iCs/>
          <w:sz w:val="20"/>
        </w:rPr>
      </w:pPr>
      <w:r w:rsidRPr="00816E92">
        <w:rPr>
          <w:i/>
          <w:iCs/>
          <w:sz w:val="20"/>
        </w:rPr>
        <w:lastRenderedPageBreak/>
        <w:t>14</w:t>
      </w:r>
      <w:r w:rsidR="00F65176" w:rsidRPr="00816E92">
        <w:rPr>
          <w:i/>
          <w:iCs/>
          <w:sz w:val="20"/>
        </w:rPr>
        <w:t xml:space="preserve"> l</w:t>
      </w:r>
      <w:r w:rsidR="00A07F5D" w:rsidRPr="00816E92">
        <w:rPr>
          <w:i/>
          <w:iCs/>
          <w:sz w:val="20"/>
        </w:rPr>
        <w:t>entelė. Kelių priežiūros ir plėtros programos lėšų panaudojimas Visagino savivaldybėje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44"/>
        <w:gridCol w:w="2792"/>
        <w:gridCol w:w="1933"/>
        <w:gridCol w:w="1667"/>
      </w:tblGrid>
      <w:tr w:rsidR="00E60499" w:rsidRPr="00636218" w14:paraId="3AA48E04" w14:textId="77777777" w:rsidTr="00816E92">
        <w:trPr>
          <w:trHeight w:val="318"/>
        </w:trPr>
        <w:tc>
          <w:tcPr>
            <w:tcW w:w="612" w:type="dxa"/>
            <w:shd w:val="clear" w:color="auto" w:fill="DEEAF6" w:themeFill="accent5" w:themeFillTint="33"/>
          </w:tcPr>
          <w:p w14:paraId="5A5E692D" w14:textId="77777777" w:rsidR="00E60499" w:rsidRPr="00636218" w:rsidRDefault="00E60499" w:rsidP="00C95993">
            <w:pPr>
              <w:rPr>
                <w:b/>
                <w:sz w:val="20"/>
              </w:rPr>
            </w:pPr>
            <w:r w:rsidRPr="00636218">
              <w:rPr>
                <w:b/>
                <w:sz w:val="20"/>
              </w:rPr>
              <w:t>Eil. Nr.</w:t>
            </w:r>
          </w:p>
        </w:tc>
        <w:tc>
          <w:tcPr>
            <w:tcW w:w="2644" w:type="dxa"/>
            <w:shd w:val="clear" w:color="auto" w:fill="DEEAF6" w:themeFill="accent5" w:themeFillTint="33"/>
          </w:tcPr>
          <w:p w14:paraId="72F5D59C" w14:textId="77777777" w:rsidR="00E60499" w:rsidRPr="00636218" w:rsidRDefault="00E60499" w:rsidP="00C95993">
            <w:pPr>
              <w:rPr>
                <w:b/>
                <w:sz w:val="20"/>
              </w:rPr>
            </w:pPr>
            <w:r w:rsidRPr="00636218">
              <w:rPr>
                <w:b/>
                <w:sz w:val="20"/>
              </w:rPr>
              <w:t>Objekto ar finansuojamo projekto pavadinimas</w:t>
            </w:r>
          </w:p>
        </w:tc>
        <w:tc>
          <w:tcPr>
            <w:tcW w:w="2792" w:type="dxa"/>
            <w:shd w:val="clear" w:color="auto" w:fill="DEEAF6" w:themeFill="accent5" w:themeFillTint="33"/>
          </w:tcPr>
          <w:p w14:paraId="5C10C1F3" w14:textId="77777777" w:rsidR="00E60499" w:rsidRPr="00636218" w:rsidRDefault="00E60499" w:rsidP="00C95993">
            <w:pPr>
              <w:rPr>
                <w:b/>
                <w:sz w:val="20"/>
              </w:rPr>
            </w:pPr>
            <w:r w:rsidRPr="00636218">
              <w:rPr>
                <w:b/>
                <w:sz w:val="20"/>
              </w:rPr>
              <w:t>Atlikti darbai arba paslaugos (natūriniais matavimo vienetais)</w:t>
            </w:r>
          </w:p>
        </w:tc>
        <w:tc>
          <w:tcPr>
            <w:tcW w:w="1933" w:type="dxa"/>
            <w:shd w:val="clear" w:color="auto" w:fill="DEEAF6" w:themeFill="accent5" w:themeFillTint="33"/>
          </w:tcPr>
          <w:p w14:paraId="09ED5FEC" w14:textId="77777777" w:rsidR="00E60499" w:rsidRPr="00636218" w:rsidRDefault="00E60499" w:rsidP="00C95993">
            <w:pPr>
              <w:rPr>
                <w:b/>
                <w:sz w:val="20"/>
              </w:rPr>
            </w:pPr>
            <w:r w:rsidRPr="00636218">
              <w:rPr>
                <w:b/>
                <w:sz w:val="20"/>
              </w:rPr>
              <w:t>Sutarties vertė, Eur., rangovas</w:t>
            </w:r>
          </w:p>
        </w:tc>
        <w:tc>
          <w:tcPr>
            <w:tcW w:w="1667" w:type="dxa"/>
            <w:shd w:val="clear" w:color="auto" w:fill="DEEAF6" w:themeFill="accent5" w:themeFillTint="33"/>
          </w:tcPr>
          <w:p w14:paraId="08E4552E" w14:textId="27A74612" w:rsidR="00E60499" w:rsidRPr="00636218" w:rsidRDefault="00E60499" w:rsidP="00C95993">
            <w:pPr>
              <w:rPr>
                <w:b/>
                <w:sz w:val="20"/>
              </w:rPr>
            </w:pPr>
            <w:r w:rsidRPr="00636218">
              <w:rPr>
                <w:b/>
                <w:sz w:val="20"/>
              </w:rPr>
              <w:t>Įvykdyta darbų 2020 metais</w:t>
            </w:r>
            <w:r w:rsidR="00822AE6">
              <w:rPr>
                <w:b/>
                <w:sz w:val="20"/>
              </w:rPr>
              <w:t xml:space="preserve">, </w:t>
            </w:r>
            <w:r w:rsidRPr="00636218">
              <w:rPr>
                <w:b/>
                <w:sz w:val="20"/>
              </w:rPr>
              <w:t>Eur</w:t>
            </w:r>
          </w:p>
        </w:tc>
      </w:tr>
      <w:tr w:rsidR="00E60499" w:rsidRPr="00636218" w14:paraId="5D66D1E8" w14:textId="77777777" w:rsidTr="00C95993">
        <w:trPr>
          <w:trHeight w:val="318"/>
        </w:trPr>
        <w:tc>
          <w:tcPr>
            <w:tcW w:w="612" w:type="dxa"/>
          </w:tcPr>
          <w:p w14:paraId="55E91428" w14:textId="77777777" w:rsidR="00E60499" w:rsidRPr="00636218" w:rsidRDefault="00E60499" w:rsidP="00C95993">
            <w:pPr>
              <w:jc w:val="center"/>
              <w:rPr>
                <w:bCs/>
                <w:sz w:val="20"/>
              </w:rPr>
            </w:pPr>
            <w:r w:rsidRPr="00636218">
              <w:rPr>
                <w:bCs/>
                <w:sz w:val="20"/>
              </w:rPr>
              <w:t>1.</w:t>
            </w:r>
          </w:p>
        </w:tc>
        <w:tc>
          <w:tcPr>
            <w:tcW w:w="2644" w:type="dxa"/>
          </w:tcPr>
          <w:p w14:paraId="69B7212A" w14:textId="77777777" w:rsidR="00E60499" w:rsidRPr="00636218" w:rsidRDefault="00E60499" w:rsidP="00C95993">
            <w:pPr>
              <w:rPr>
                <w:sz w:val="20"/>
              </w:rPr>
            </w:pPr>
            <w:r w:rsidRPr="00636218">
              <w:rPr>
                <w:sz w:val="20"/>
              </w:rPr>
              <w:t>Įvažiavimo į kiemą Nr. 312 Visagine, nuo Jaunystės g. iki Draugystės g. rekonstravimas</w:t>
            </w:r>
          </w:p>
        </w:tc>
        <w:tc>
          <w:tcPr>
            <w:tcW w:w="2792" w:type="dxa"/>
          </w:tcPr>
          <w:p w14:paraId="318031E8" w14:textId="77777777" w:rsidR="00E60499" w:rsidRPr="00636218" w:rsidRDefault="00E60499" w:rsidP="00C95993">
            <w:pPr>
              <w:rPr>
                <w:bCs/>
                <w:sz w:val="20"/>
              </w:rPr>
            </w:pPr>
            <w:r w:rsidRPr="00636218">
              <w:rPr>
                <w:bCs/>
                <w:sz w:val="20"/>
              </w:rPr>
              <w:t>Parengtas techninis  projektas, atlikta projekto ekspertizė</w:t>
            </w:r>
          </w:p>
        </w:tc>
        <w:tc>
          <w:tcPr>
            <w:tcW w:w="1933" w:type="dxa"/>
          </w:tcPr>
          <w:p w14:paraId="1E076F78" w14:textId="77777777" w:rsidR="00E60499" w:rsidRPr="00636218" w:rsidRDefault="00E60499" w:rsidP="00C95993">
            <w:pPr>
              <w:rPr>
                <w:bCs/>
                <w:sz w:val="20"/>
              </w:rPr>
            </w:pPr>
            <w:r w:rsidRPr="00636218">
              <w:rPr>
                <w:bCs/>
                <w:sz w:val="20"/>
              </w:rPr>
              <w:t>15 681,60</w:t>
            </w:r>
          </w:p>
          <w:p w14:paraId="1E4C0E6F" w14:textId="77777777" w:rsidR="00E60499" w:rsidRPr="00636218" w:rsidRDefault="00E60499" w:rsidP="00C95993">
            <w:pPr>
              <w:rPr>
                <w:bCs/>
                <w:sz w:val="20"/>
              </w:rPr>
            </w:pPr>
            <w:proofErr w:type="spellStart"/>
            <w:r w:rsidRPr="00636218">
              <w:rPr>
                <w:bCs/>
                <w:sz w:val="20"/>
              </w:rPr>
              <w:t>Locus</w:t>
            </w:r>
            <w:proofErr w:type="spellEnd"/>
            <w:r w:rsidRPr="00636218">
              <w:rPr>
                <w:bCs/>
                <w:sz w:val="20"/>
              </w:rPr>
              <w:t xml:space="preserve"> 3D MB</w:t>
            </w:r>
          </w:p>
          <w:p w14:paraId="66D288DF" w14:textId="77777777" w:rsidR="00E60499" w:rsidRPr="00636218" w:rsidRDefault="00E60499" w:rsidP="00C95993">
            <w:pPr>
              <w:rPr>
                <w:bCs/>
                <w:sz w:val="20"/>
              </w:rPr>
            </w:pPr>
          </w:p>
          <w:p w14:paraId="35D9B6F8" w14:textId="77777777" w:rsidR="00E60499" w:rsidRPr="00636218" w:rsidRDefault="00E60499" w:rsidP="00C95993">
            <w:pPr>
              <w:rPr>
                <w:bCs/>
                <w:sz w:val="20"/>
              </w:rPr>
            </w:pPr>
            <w:r w:rsidRPr="00636218">
              <w:rPr>
                <w:bCs/>
                <w:sz w:val="20"/>
              </w:rPr>
              <w:t>3 061, 30</w:t>
            </w:r>
          </w:p>
          <w:p w14:paraId="7C4D0768" w14:textId="77777777" w:rsidR="00E60499" w:rsidRPr="00636218" w:rsidRDefault="00E60499" w:rsidP="00C95993">
            <w:pPr>
              <w:rPr>
                <w:bCs/>
                <w:sz w:val="20"/>
              </w:rPr>
            </w:pPr>
            <w:r w:rsidRPr="00636218">
              <w:rPr>
                <w:bCs/>
                <w:sz w:val="20"/>
              </w:rPr>
              <w:t>UAB „</w:t>
            </w:r>
            <w:proofErr w:type="spellStart"/>
            <w:r w:rsidRPr="00636218">
              <w:rPr>
                <w:bCs/>
                <w:sz w:val="20"/>
              </w:rPr>
              <w:t>Drabasta</w:t>
            </w:r>
            <w:proofErr w:type="spellEnd"/>
            <w:r w:rsidRPr="00636218">
              <w:rPr>
                <w:bCs/>
                <w:sz w:val="20"/>
              </w:rPr>
              <w:t>“</w:t>
            </w:r>
          </w:p>
        </w:tc>
        <w:tc>
          <w:tcPr>
            <w:tcW w:w="1667" w:type="dxa"/>
          </w:tcPr>
          <w:p w14:paraId="32220D47" w14:textId="77777777" w:rsidR="00E60499" w:rsidRPr="00636218" w:rsidRDefault="00E60499" w:rsidP="00C95993">
            <w:pPr>
              <w:rPr>
                <w:bCs/>
                <w:sz w:val="20"/>
              </w:rPr>
            </w:pPr>
            <w:r w:rsidRPr="00636218">
              <w:rPr>
                <w:bCs/>
                <w:sz w:val="20"/>
              </w:rPr>
              <w:t>15 681,60</w:t>
            </w:r>
          </w:p>
          <w:p w14:paraId="5F64373B" w14:textId="77777777" w:rsidR="00E60499" w:rsidRPr="00636218" w:rsidRDefault="00E60499" w:rsidP="00C95993">
            <w:pPr>
              <w:rPr>
                <w:bCs/>
                <w:sz w:val="20"/>
              </w:rPr>
            </w:pPr>
          </w:p>
          <w:p w14:paraId="22A7B57E" w14:textId="77777777" w:rsidR="00E60499" w:rsidRPr="00636218" w:rsidRDefault="00E60499" w:rsidP="00C95993">
            <w:pPr>
              <w:rPr>
                <w:bCs/>
                <w:sz w:val="20"/>
              </w:rPr>
            </w:pPr>
          </w:p>
          <w:p w14:paraId="16EA5B33" w14:textId="77777777" w:rsidR="00E60499" w:rsidRPr="00636218" w:rsidRDefault="00E60499" w:rsidP="00C95993">
            <w:pPr>
              <w:rPr>
                <w:bCs/>
                <w:sz w:val="20"/>
              </w:rPr>
            </w:pPr>
            <w:r w:rsidRPr="00636218">
              <w:rPr>
                <w:bCs/>
                <w:sz w:val="20"/>
              </w:rPr>
              <w:t>2 142,91</w:t>
            </w:r>
          </w:p>
          <w:p w14:paraId="37B95E63" w14:textId="77777777" w:rsidR="00E60499" w:rsidRPr="00636218" w:rsidRDefault="00E60499" w:rsidP="00C95993">
            <w:pPr>
              <w:rPr>
                <w:bCs/>
                <w:sz w:val="20"/>
              </w:rPr>
            </w:pPr>
          </w:p>
        </w:tc>
      </w:tr>
      <w:tr w:rsidR="00E60499" w:rsidRPr="00636218" w14:paraId="4FE28239" w14:textId="77777777" w:rsidTr="00C95993">
        <w:trPr>
          <w:trHeight w:val="318"/>
        </w:trPr>
        <w:tc>
          <w:tcPr>
            <w:tcW w:w="612" w:type="dxa"/>
          </w:tcPr>
          <w:p w14:paraId="4C8F983B" w14:textId="77777777" w:rsidR="00E60499" w:rsidRPr="00636218" w:rsidRDefault="00E60499" w:rsidP="00C95993">
            <w:pPr>
              <w:rPr>
                <w:bCs/>
                <w:sz w:val="20"/>
              </w:rPr>
            </w:pPr>
            <w:r w:rsidRPr="00636218">
              <w:rPr>
                <w:bCs/>
                <w:sz w:val="20"/>
              </w:rPr>
              <w:t>2.</w:t>
            </w:r>
          </w:p>
        </w:tc>
        <w:tc>
          <w:tcPr>
            <w:tcW w:w="2644" w:type="dxa"/>
          </w:tcPr>
          <w:p w14:paraId="3BCFFF4D" w14:textId="77777777" w:rsidR="00E60499" w:rsidRPr="00636218" w:rsidRDefault="00E60499" w:rsidP="00C95993">
            <w:pPr>
              <w:rPr>
                <w:sz w:val="20"/>
              </w:rPr>
            </w:pPr>
            <w:r w:rsidRPr="00636218">
              <w:rPr>
                <w:sz w:val="20"/>
              </w:rPr>
              <w:t>Įvažiavimo į kiemą Nr. 109 ir Nr. 112 (nuo Veteranų g. iki Visagino g. 16) rekonstravimas</w:t>
            </w:r>
          </w:p>
        </w:tc>
        <w:tc>
          <w:tcPr>
            <w:tcW w:w="2792" w:type="dxa"/>
          </w:tcPr>
          <w:p w14:paraId="35820E15" w14:textId="77777777" w:rsidR="00E60499" w:rsidRPr="00636218" w:rsidRDefault="00E60499" w:rsidP="00C95993">
            <w:pPr>
              <w:rPr>
                <w:bCs/>
                <w:sz w:val="20"/>
              </w:rPr>
            </w:pPr>
            <w:r w:rsidRPr="00636218">
              <w:rPr>
                <w:bCs/>
                <w:sz w:val="20"/>
              </w:rPr>
              <w:t>Parengtas supaprastintas projektas, atlikta projekto ekspertizė</w:t>
            </w:r>
          </w:p>
        </w:tc>
        <w:tc>
          <w:tcPr>
            <w:tcW w:w="1933" w:type="dxa"/>
          </w:tcPr>
          <w:p w14:paraId="5962FEB0" w14:textId="77777777" w:rsidR="00E60499" w:rsidRPr="00636218" w:rsidRDefault="00E60499" w:rsidP="00C95993">
            <w:pPr>
              <w:rPr>
                <w:sz w:val="20"/>
              </w:rPr>
            </w:pPr>
            <w:r w:rsidRPr="00636218">
              <w:rPr>
                <w:sz w:val="20"/>
              </w:rPr>
              <w:t>18 755,00</w:t>
            </w:r>
          </w:p>
          <w:p w14:paraId="45D19595" w14:textId="77777777" w:rsidR="00E60499" w:rsidRPr="00636218" w:rsidRDefault="00E60499" w:rsidP="00C95993">
            <w:pPr>
              <w:rPr>
                <w:sz w:val="20"/>
              </w:rPr>
            </w:pPr>
            <w:r w:rsidRPr="00636218">
              <w:rPr>
                <w:sz w:val="20"/>
              </w:rPr>
              <w:t>UAB ,,</w:t>
            </w:r>
            <w:proofErr w:type="spellStart"/>
            <w:r w:rsidRPr="00636218">
              <w:rPr>
                <w:sz w:val="20"/>
              </w:rPr>
              <w:t>Plentprojektas</w:t>
            </w:r>
            <w:proofErr w:type="spellEnd"/>
            <w:r w:rsidRPr="00636218">
              <w:rPr>
                <w:sz w:val="20"/>
              </w:rPr>
              <w:t>“</w:t>
            </w:r>
          </w:p>
          <w:p w14:paraId="14644155" w14:textId="77777777" w:rsidR="00E60499" w:rsidRPr="00636218" w:rsidRDefault="00E60499" w:rsidP="00C95993">
            <w:pPr>
              <w:rPr>
                <w:bCs/>
                <w:sz w:val="20"/>
              </w:rPr>
            </w:pPr>
            <w:r w:rsidRPr="00636218">
              <w:rPr>
                <w:bCs/>
                <w:sz w:val="20"/>
              </w:rPr>
              <w:t>3190,00</w:t>
            </w:r>
          </w:p>
          <w:p w14:paraId="652B294D" w14:textId="77777777" w:rsidR="00E60499" w:rsidRPr="00636218" w:rsidRDefault="00E60499" w:rsidP="00C95993">
            <w:pPr>
              <w:rPr>
                <w:bCs/>
                <w:sz w:val="20"/>
              </w:rPr>
            </w:pPr>
            <w:r w:rsidRPr="00636218">
              <w:rPr>
                <w:bCs/>
                <w:sz w:val="20"/>
              </w:rPr>
              <w:t>UAB ,,Statybos projekto ekspertizės centras“</w:t>
            </w:r>
          </w:p>
        </w:tc>
        <w:tc>
          <w:tcPr>
            <w:tcW w:w="1667" w:type="dxa"/>
          </w:tcPr>
          <w:p w14:paraId="43DC5D7E" w14:textId="77777777" w:rsidR="00E60499" w:rsidRPr="00636218" w:rsidRDefault="00E60499" w:rsidP="00C95993">
            <w:pPr>
              <w:rPr>
                <w:bCs/>
                <w:sz w:val="20"/>
              </w:rPr>
            </w:pPr>
            <w:r w:rsidRPr="00636218">
              <w:rPr>
                <w:bCs/>
                <w:sz w:val="20"/>
              </w:rPr>
              <w:t>18 755, 00</w:t>
            </w:r>
          </w:p>
          <w:p w14:paraId="77FB818A" w14:textId="77777777" w:rsidR="00E60499" w:rsidRPr="00636218" w:rsidRDefault="00E60499" w:rsidP="00C95993">
            <w:pPr>
              <w:rPr>
                <w:bCs/>
                <w:sz w:val="20"/>
              </w:rPr>
            </w:pPr>
          </w:p>
          <w:p w14:paraId="06A57203" w14:textId="77777777" w:rsidR="00E60499" w:rsidRPr="00636218" w:rsidRDefault="00E60499" w:rsidP="00C95993">
            <w:pPr>
              <w:rPr>
                <w:bCs/>
                <w:sz w:val="20"/>
              </w:rPr>
            </w:pPr>
          </w:p>
          <w:p w14:paraId="14139FB4" w14:textId="77777777" w:rsidR="00E60499" w:rsidRPr="00636218" w:rsidRDefault="00E60499" w:rsidP="00C95993">
            <w:pPr>
              <w:rPr>
                <w:bCs/>
                <w:sz w:val="20"/>
              </w:rPr>
            </w:pPr>
            <w:r w:rsidRPr="00636218">
              <w:rPr>
                <w:bCs/>
                <w:sz w:val="20"/>
              </w:rPr>
              <w:t>3190,00</w:t>
            </w:r>
          </w:p>
        </w:tc>
      </w:tr>
      <w:tr w:rsidR="00E60499" w:rsidRPr="00636218" w14:paraId="167F748D" w14:textId="77777777" w:rsidTr="00C95993">
        <w:trPr>
          <w:trHeight w:val="318"/>
        </w:trPr>
        <w:tc>
          <w:tcPr>
            <w:tcW w:w="612" w:type="dxa"/>
          </w:tcPr>
          <w:p w14:paraId="3FAAA9A3" w14:textId="77777777" w:rsidR="00E60499" w:rsidRPr="00636218" w:rsidRDefault="00E60499" w:rsidP="00C95993">
            <w:pPr>
              <w:rPr>
                <w:bCs/>
                <w:sz w:val="20"/>
              </w:rPr>
            </w:pPr>
            <w:r w:rsidRPr="00636218">
              <w:rPr>
                <w:bCs/>
                <w:sz w:val="20"/>
              </w:rPr>
              <w:t>3.</w:t>
            </w:r>
          </w:p>
        </w:tc>
        <w:tc>
          <w:tcPr>
            <w:tcW w:w="2644" w:type="dxa"/>
          </w:tcPr>
          <w:p w14:paraId="113A9F65" w14:textId="77777777" w:rsidR="00E60499" w:rsidRPr="00636218" w:rsidRDefault="00E60499" w:rsidP="00C95993">
            <w:pPr>
              <w:rPr>
                <w:sz w:val="20"/>
              </w:rPr>
            </w:pPr>
            <w:r w:rsidRPr="00636218">
              <w:rPr>
                <w:sz w:val="20"/>
              </w:rPr>
              <w:t>Geležinkelio g., Karlų k., Visagino sav., kelio paprastasis remontas</w:t>
            </w:r>
          </w:p>
        </w:tc>
        <w:tc>
          <w:tcPr>
            <w:tcW w:w="2792" w:type="dxa"/>
          </w:tcPr>
          <w:p w14:paraId="11019C9E" w14:textId="77777777" w:rsidR="00E60499" w:rsidRPr="00636218" w:rsidRDefault="00E60499" w:rsidP="00C95993">
            <w:pPr>
              <w:rPr>
                <w:bCs/>
                <w:sz w:val="20"/>
              </w:rPr>
            </w:pPr>
            <w:r w:rsidRPr="00636218">
              <w:rPr>
                <w:bCs/>
                <w:sz w:val="20"/>
              </w:rPr>
              <w:t>Atliktas kelio paprastasis remontas</w:t>
            </w:r>
          </w:p>
          <w:p w14:paraId="05E21259" w14:textId="77777777" w:rsidR="00E60499" w:rsidRPr="00636218" w:rsidRDefault="00E60499" w:rsidP="00C95993">
            <w:pPr>
              <w:rPr>
                <w:bCs/>
                <w:sz w:val="20"/>
              </w:rPr>
            </w:pPr>
            <w:r w:rsidRPr="00636218">
              <w:rPr>
                <w:bCs/>
                <w:sz w:val="20"/>
              </w:rPr>
              <w:t>(420 m)</w:t>
            </w:r>
          </w:p>
        </w:tc>
        <w:tc>
          <w:tcPr>
            <w:tcW w:w="1933" w:type="dxa"/>
          </w:tcPr>
          <w:p w14:paraId="4CE6959B" w14:textId="77777777" w:rsidR="00E60499" w:rsidRPr="00636218" w:rsidRDefault="00E60499" w:rsidP="00C95993">
            <w:pPr>
              <w:rPr>
                <w:bCs/>
                <w:sz w:val="20"/>
              </w:rPr>
            </w:pPr>
            <w:r w:rsidRPr="00636218">
              <w:rPr>
                <w:bCs/>
                <w:sz w:val="20"/>
              </w:rPr>
              <w:t>47 463,00</w:t>
            </w:r>
          </w:p>
          <w:p w14:paraId="45063AC4" w14:textId="77777777" w:rsidR="00E60499" w:rsidRPr="00636218" w:rsidRDefault="00E60499" w:rsidP="00C95993">
            <w:pPr>
              <w:rPr>
                <w:bCs/>
                <w:sz w:val="20"/>
              </w:rPr>
            </w:pPr>
            <w:r w:rsidRPr="00636218">
              <w:rPr>
                <w:bCs/>
                <w:sz w:val="20"/>
              </w:rPr>
              <w:t>AB „</w:t>
            </w:r>
            <w:proofErr w:type="spellStart"/>
            <w:r w:rsidRPr="00636218">
              <w:rPr>
                <w:bCs/>
                <w:sz w:val="20"/>
              </w:rPr>
              <w:t>Eurovia</w:t>
            </w:r>
            <w:proofErr w:type="spellEnd"/>
            <w:r w:rsidRPr="00636218">
              <w:rPr>
                <w:bCs/>
                <w:sz w:val="20"/>
              </w:rPr>
              <w:t xml:space="preserve"> Lietuva“</w:t>
            </w:r>
          </w:p>
          <w:p w14:paraId="1B095AC8" w14:textId="77777777" w:rsidR="00E60499" w:rsidRPr="00636218" w:rsidRDefault="00E60499" w:rsidP="00C95993">
            <w:pPr>
              <w:rPr>
                <w:bCs/>
                <w:sz w:val="20"/>
              </w:rPr>
            </w:pPr>
          </w:p>
        </w:tc>
        <w:tc>
          <w:tcPr>
            <w:tcW w:w="1667" w:type="dxa"/>
          </w:tcPr>
          <w:p w14:paraId="50EC5B82" w14:textId="77777777" w:rsidR="00E60499" w:rsidRPr="00636218" w:rsidRDefault="00E60499" w:rsidP="00C95993">
            <w:pPr>
              <w:rPr>
                <w:bCs/>
                <w:sz w:val="20"/>
              </w:rPr>
            </w:pPr>
            <w:r w:rsidRPr="00636218">
              <w:rPr>
                <w:bCs/>
                <w:sz w:val="20"/>
              </w:rPr>
              <w:t>47 241,85</w:t>
            </w:r>
          </w:p>
        </w:tc>
      </w:tr>
      <w:tr w:rsidR="00E60499" w:rsidRPr="00636218" w14:paraId="31657039" w14:textId="77777777" w:rsidTr="00C95993">
        <w:trPr>
          <w:trHeight w:val="318"/>
        </w:trPr>
        <w:tc>
          <w:tcPr>
            <w:tcW w:w="612" w:type="dxa"/>
          </w:tcPr>
          <w:p w14:paraId="32A71566" w14:textId="77777777" w:rsidR="00E60499" w:rsidRPr="00636218" w:rsidRDefault="00E60499" w:rsidP="00C95993">
            <w:pPr>
              <w:rPr>
                <w:bCs/>
                <w:sz w:val="20"/>
              </w:rPr>
            </w:pPr>
            <w:r w:rsidRPr="00636218">
              <w:rPr>
                <w:bCs/>
                <w:sz w:val="20"/>
              </w:rPr>
              <w:t>4.</w:t>
            </w:r>
          </w:p>
        </w:tc>
        <w:tc>
          <w:tcPr>
            <w:tcW w:w="2644" w:type="dxa"/>
          </w:tcPr>
          <w:p w14:paraId="4EECAB2B" w14:textId="77777777" w:rsidR="00E60499" w:rsidRPr="00636218" w:rsidRDefault="00E60499" w:rsidP="00C95993">
            <w:pPr>
              <w:rPr>
                <w:sz w:val="20"/>
              </w:rPr>
            </w:pPr>
            <w:r w:rsidRPr="00636218">
              <w:rPr>
                <w:sz w:val="20"/>
              </w:rPr>
              <w:t>Sandėlių g., Karlų k., Visagino sav. paprastasis remontas</w:t>
            </w:r>
          </w:p>
        </w:tc>
        <w:tc>
          <w:tcPr>
            <w:tcW w:w="2792" w:type="dxa"/>
          </w:tcPr>
          <w:p w14:paraId="686F648A" w14:textId="77777777" w:rsidR="00E60499" w:rsidRPr="00636218" w:rsidRDefault="00E60499" w:rsidP="00C95993">
            <w:pPr>
              <w:rPr>
                <w:bCs/>
                <w:sz w:val="20"/>
              </w:rPr>
            </w:pPr>
            <w:r w:rsidRPr="00636218">
              <w:rPr>
                <w:bCs/>
                <w:sz w:val="20"/>
              </w:rPr>
              <w:t>Atliktas kelio paprastasis remontas</w:t>
            </w:r>
          </w:p>
          <w:p w14:paraId="1470ECC2" w14:textId="77777777" w:rsidR="00E60499" w:rsidRPr="00636218" w:rsidRDefault="00E60499" w:rsidP="00C95993">
            <w:pPr>
              <w:rPr>
                <w:bCs/>
                <w:sz w:val="20"/>
              </w:rPr>
            </w:pPr>
            <w:r w:rsidRPr="00636218">
              <w:rPr>
                <w:bCs/>
                <w:sz w:val="20"/>
              </w:rPr>
              <w:t>(660 m)</w:t>
            </w:r>
          </w:p>
        </w:tc>
        <w:tc>
          <w:tcPr>
            <w:tcW w:w="1933" w:type="dxa"/>
          </w:tcPr>
          <w:p w14:paraId="4B379429" w14:textId="77777777" w:rsidR="00E60499" w:rsidRPr="00636218" w:rsidRDefault="00E60499" w:rsidP="00C95993">
            <w:pPr>
              <w:rPr>
                <w:bCs/>
                <w:sz w:val="20"/>
              </w:rPr>
            </w:pPr>
            <w:r w:rsidRPr="00636218">
              <w:rPr>
                <w:bCs/>
                <w:sz w:val="20"/>
              </w:rPr>
              <w:t>54 105,42</w:t>
            </w:r>
          </w:p>
          <w:p w14:paraId="2E3BBFE3" w14:textId="77777777" w:rsidR="00E60499" w:rsidRPr="00636218" w:rsidRDefault="00E60499" w:rsidP="00C95993">
            <w:pPr>
              <w:rPr>
                <w:bCs/>
                <w:sz w:val="20"/>
              </w:rPr>
            </w:pPr>
            <w:r w:rsidRPr="00636218">
              <w:rPr>
                <w:bCs/>
                <w:sz w:val="20"/>
              </w:rPr>
              <w:t>UAB „Fegda“</w:t>
            </w:r>
          </w:p>
          <w:p w14:paraId="453D3CE2" w14:textId="77777777" w:rsidR="00E60499" w:rsidRPr="00636218" w:rsidRDefault="00E60499" w:rsidP="00C95993">
            <w:pPr>
              <w:rPr>
                <w:bCs/>
                <w:sz w:val="20"/>
              </w:rPr>
            </w:pPr>
            <w:r w:rsidRPr="00636218">
              <w:rPr>
                <w:bCs/>
                <w:sz w:val="20"/>
              </w:rPr>
              <w:t>ir</w:t>
            </w:r>
          </w:p>
          <w:p w14:paraId="595586A3" w14:textId="77777777" w:rsidR="00E60499" w:rsidRPr="00636218" w:rsidRDefault="00E60499" w:rsidP="00C95993">
            <w:pPr>
              <w:rPr>
                <w:bCs/>
                <w:sz w:val="20"/>
              </w:rPr>
            </w:pPr>
            <w:r w:rsidRPr="00636218">
              <w:rPr>
                <w:bCs/>
                <w:sz w:val="20"/>
              </w:rPr>
              <w:t>30 930,02</w:t>
            </w:r>
          </w:p>
          <w:p w14:paraId="411B0191" w14:textId="77777777" w:rsidR="00E60499" w:rsidRPr="00636218" w:rsidRDefault="00E60499" w:rsidP="00C95993">
            <w:pPr>
              <w:rPr>
                <w:bCs/>
                <w:sz w:val="20"/>
              </w:rPr>
            </w:pPr>
            <w:r w:rsidRPr="00636218">
              <w:rPr>
                <w:bCs/>
                <w:sz w:val="20"/>
              </w:rPr>
              <w:t>AB „</w:t>
            </w:r>
            <w:proofErr w:type="spellStart"/>
            <w:r w:rsidRPr="00636218">
              <w:rPr>
                <w:bCs/>
                <w:sz w:val="20"/>
              </w:rPr>
              <w:t>Eurovia</w:t>
            </w:r>
            <w:proofErr w:type="spellEnd"/>
            <w:r w:rsidRPr="00636218">
              <w:rPr>
                <w:bCs/>
                <w:sz w:val="20"/>
              </w:rPr>
              <w:t xml:space="preserve"> Lietuva“.</w:t>
            </w:r>
          </w:p>
        </w:tc>
        <w:tc>
          <w:tcPr>
            <w:tcW w:w="1667" w:type="dxa"/>
          </w:tcPr>
          <w:p w14:paraId="4417F629" w14:textId="77777777" w:rsidR="00E60499" w:rsidRPr="00636218" w:rsidRDefault="00E60499" w:rsidP="00C95993">
            <w:pPr>
              <w:rPr>
                <w:bCs/>
                <w:sz w:val="20"/>
              </w:rPr>
            </w:pPr>
            <w:r w:rsidRPr="00636218">
              <w:rPr>
                <w:bCs/>
                <w:sz w:val="20"/>
              </w:rPr>
              <w:t>54 105,42</w:t>
            </w:r>
          </w:p>
          <w:p w14:paraId="664B5E9B" w14:textId="77777777" w:rsidR="00E60499" w:rsidRPr="00636218" w:rsidRDefault="00E60499" w:rsidP="00C95993">
            <w:pPr>
              <w:rPr>
                <w:bCs/>
                <w:sz w:val="20"/>
              </w:rPr>
            </w:pPr>
            <w:r w:rsidRPr="00636218">
              <w:rPr>
                <w:bCs/>
                <w:sz w:val="20"/>
              </w:rPr>
              <w:t>30 930, 02</w:t>
            </w:r>
          </w:p>
          <w:p w14:paraId="747946BC" w14:textId="77777777" w:rsidR="00E60499" w:rsidRPr="00636218" w:rsidRDefault="00E60499" w:rsidP="00C95993">
            <w:pPr>
              <w:rPr>
                <w:bCs/>
                <w:sz w:val="20"/>
              </w:rPr>
            </w:pPr>
          </w:p>
          <w:p w14:paraId="6B9B7FBF" w14:textId="77777777" w:rsidR="00E60499" w:rsidRPr="00636218" w:rsidRDefault="00E60499" w:rsidP="00C95993">
            <w:pPr>
              <w:rPr>
                <w:bCs/>
                <w:sz w:val="20"/>
              </w:rPr>
            </w:pPr>
          </w:p>
          <w:p w14:paraId="4780C07E" w14:textId="77777777" w:rsidR="00E60499" w:rsidRPr="00636218" w:rsidRDefault="00E60499" w:rsidP="00C95993">
            <w:pPr>
              <w:rPr>
                <w:bCs/>
                <w:sz w:val="20"/>
              </w:rPr>
            </w:pPr>
          </w:p>
        </w:tc>
      </w:tr>
      <w:tr w:rsidR="00E60499" w:rsidRPr="00636218" w14:paraId="3E0E8013" w14:textId="77777777" w:rsidTr="00C95993">
        <w:trPr>
          <w:trHeight w:val="318"/>
        </w:trPr>
        <w:tc>
          <w:tcPr>
            <w:tcW w:w="612" w:type="dxa"/>
          </w:tcPr>
          <w:p w14:paraId="1B8F1B5E" w14:textId="77777777" w:rsidR="00E60499" w:rsidRPr="00636218" w:rsidRDefault="00E60499" w:rsidP="00C95993">
            <w:pPr>
              <w:rPr>
                <w:bCs/>
                <w:sz w:val="20"/>
              </w:rPr>
            </w:pPr>
            <w:r w:rsidRPr="00636218">
              <w:rPr>
                <w:bCs/>
                <w:sz w:val="20"/>
              </w:rPr>
              <w:t>5.</w:t>
            </w:r>
          </w:p>
        </w:tc>
        <w:tc>
          <w:tcPr>
            <w:tcW w:w="2644" w:type="dxa"/>
          </w:tcPr>
          <w:p w14:paraId="5C19A4C3" w14:textId="77777777" w:rsidR="00E60499" w:rsidRPr="00636218" w:rsidRDefault="00E60499" w:rsidP="00C95993">
            <w:pPr>
              <w:rPr>
                <w:sz w:val="20"/>
              </w:rPr>
            </w:pPr>
            <w:r w:rsidRPr="00636218">
              <w:rPr>
                <w:sz w:val="20"/>
              </w:rPr>
              <w:t>Festivalio gatvės paprastasis remontas (nuo Festivalio g. 6 iki Kosmoso g.).</w:t>
            </w:r>
          </w:p>
        </w:tc>
        <w:tc>
          <w:tcPr>
            <w:tcW w:w="2792" w:type="dxa"/>
          </w:tcPr>
          <w:p w14:paraId="5ED2AED8" w14:textId="77777777" w:rsidR="00E60499" w:rsidRPr="00636218" w:rsidRDefault="00E60499" w:rsidP="00C95993">
            <w:pPr>
              <w:rPr>
                <w:bCs/>
                <w:sz w:val="20"/>
              </w:rPr>
            </w:pPr>
            <w:r w:rsidRPr="00636218">
              <w:rPr>
                <w:bCs/>
                <w:sz w:val="20"/>
              </w:rPr>
              <w:t>Atliktas gatvės paprastasis remontas</w:t>
            </w:r>
          </w:p>
          <w:p w14:paraId="538A84C9" w14:textId="77777777" w:rsidR="00E60499" w:rsidRPr="00636218" w:rsidRDefault="00E60499" w:rsidP="00C95993">
            <w:pPr>
              <w:rPr>
                <w:bCs/>
                <w:sz w:val="20"/>
              </w:rPr>
            </w:pPr>
            <w:r w:rsidRPr="00636218">
              <w:rPr>
                <w:bCs/>
                <w:sz w:val="20"/>
              </w:rPr>
              <w:t>(494 m).</w:t>
            </w:r>
          </w:p>
        </w:tc>
        <w:tc>
          <w:tcPr>
            <w:tcW w:w="1933" w:type="dxa"/>
          </w:tcPr>
          <w:p w14:paraId="0414F794" w14:textId="77777777" w:rsidR="00E60499" w:rsidRPr="00636218" w:rsidRDefault="00E60499" w:rsidP="00C95993">
            <w:pPr>
              <w:rPr>
                <w:bCs/>
                <w:sz w:val="20"/>
              </w:rPr>
            </w:pPr>
            <w:r w:rsidRPr="00636218">
              <w:rPr>
                <w:bCs/>
                <w:sz w:val="20"/>
              </w:rPr>
              <w:t xml:space="preserve">55 230,61 </w:t>
            </w:r>
          </w:p>
          <w:p w14:paraId="336A931A" w14:textId="77777777" w:rsidR="00E60499" w:rsidRPr="00636218" w:rsidRDefault="00E60499" w:rsidP="00C95993">
            <w:pPr>
              <w:rPr>
                <w:bCs/>
                <w:sz w:val="20"/>
              </w:rPr>
            </w:pPr>
            <w:r w:rsidRPr="00636218">
              <w:rPr>
                <w:bCs/>
                <w:sz w:val="20"/>
              </w:rPr>
              <w:t>AB „</w:t>
            </w:r>
            <w:proofErr w:type="spellStart"/>
            <w:r w:rsidRPr="00636218">
              <w:rPr>
                <w:bCs/>
                <w:sz w:val="20"/>
              </w:rPr>
              <w:t>Eurovia</w:t>
            </w:r>
            <w:proofErr w:type="spellEnd"/>
            <w:r w:rsidRPr="00636218">
              <w:rPr>
                <w:bCs/>
                <w:sz w:val="20"/>
              </w:rPr>
              <w:t xml:space="preserve"> Lietuva“.</w:t>
            </w:r>
          </w:p>
          <w:p w14:paraId="1A9A17FA" w14:textId="77777777" w:rsidR="00E60499" w:rsidRPr="00636218" w:rsidRDefault="00E60499" w:rsidP="00C95993">
            <w:pPr>
              <w:rPr>
                <w:bCs/>
                <w:sz w:val="20"/>
              </w:rPr>
            </w:pPr>
          </w:p>
        </w:tc>
        <w:tc>
          <w:tcPr>
            <w:tcW w:w="1667" w:type="dxa"/>
          </w:tcPr>
          <w:p w14:paraId="249688E5" w14:textId="77777777" w:rsidR="00E60499" w:rsidRPr="00636218" w:rsidRDefault="00E60499" w:rsidP="00C95993">
            <w:pPr>
              <w:rPr>
                <w:bCs/>
                <w:sz w:val="20"/>
              </w:rPr>
            </w:pPr>
            <w:r w:rsidRPr="00636218">
              <w:rPr>
                <w:bCs/>
                <w:sz w:val="20"/>
              </w:rPr>
              <w:t>55 230,61</w:t>
            </w:r>
          </w:p>
        </w:tc>
      </w:tr>
      <w:tr w:rsidR="00E60499" w:rsidRPr="00636218" w14:paraId="523D99CF" w14:textId="77777777" w:rsidTr="00C95993">
        <w:trPr>
          <w:trHeight w:val="318"/>
        </w:trPr>
        <w:tc>
          <w:tcPr>
            <w:tcW w:w="612" w:type="dxa"/>
          </w:tcPr>
          <w:p w14:paraId="4D542C4C" w14:textId="77777777" w:rsidR="00E60499" w:rsidRPr="00636218" w:rsidRDefault="00E60499" w:rsidP="00C95993">
            <w:pPr>
              <w:rPr>
                <w:bCs/>
                <w:sz w:val="20"/>
              </w:rPr>
            </w:pPr>
            <w:r w:rsidRPr="00636218">
              <w:rPr>
                <w:bCs/>
                <w:sz w:val="20"/>
              </w:rPr>
              <w:t>6.</w:t>
            </w:r>
          </w:p>
        </w:tc>
        <w:tc>
          <w:tcPr>
            <w:tcW w:w="2644" w:type="dxa"/>
          </w:tcPr>
          <w:p w14:paraId="31343FD2" w14:textId="77777777" w:rsidR="00E60499" w:rsidRPr="00636218" w:rsidRDefault="00E60499" w:rsidP="00C95993">
            <w:pPr>
              <w:rPr>
                <w:sz w:val="20"/>
              </w:rPr>
            </w:pPr>
            <w:r w:rsidRPr="00636218">
              <w:rPr>
                <w:sz w:val="20"/>
              </w:rPr>
              <w:t>Veteranų gatvės rekonstravimo ir aplinkinės teritorijos sutvarkymo darbai</w:t>
            </w:r>
          </w:p>
        </w:tc>
        <w:tc>
          <w:tcPr>
            <w:tcW w:w="2792" w:type="dxa"/>
          </w:tcPr>
          <w:p w14:paraId="3C811775" w14:textId="77777777" w:rsidR="00E60499" w:rsidRPr="00636218" w:rsidRDefault="00E60499" w:rsidP="00C95993">
            <w:pPr>
              <w:rPr>
                <w:bCs/>
                <w:sz w:val="20"/>
              </w:rPr>
            </w:pPr>
            <w:r w:rsidRPr="00636218">
              <w:rPr>
                <w:bCs/>
                <w:sz w:val="20"/>
              </w:rPr>
              <w:t>Užbaigti gatvės ir aplinkinių teritorijų rekonstravimo darbai</w:t>
            </w:r>
          </w:p>
          <w:p w14:paraId="3F6DB7E0" w14:textId="77777777" w:rsidR="00E60499" w:rsidRPr="00636218" w:rsidRDefault="00E60499" w:rsidP="00C95993">
            <w:pPr>
              <w:rPr>
                <w:bCs/>
                <w:sz w:val="20"/>
              </w:rPr>
            </w:pPr>
            <w:r w:rsidRPr="00636218">
              <w:rPr>
                <w:bCs/>
                <w:sz w:val="20"/>
              </w:rPr>
              <w:t>(660 m).</w:t>
            </w:r>
          </w:p>
          <w:p w14:paraId="6F33D414" w14:textId="77777777" w:rsidR="00E60499" w:rsidRPr="00636218" w:rsidRDefault="00E60499" w:rsidP="00C95993">
            <w:pPr>
              <w:rPr>
                <w:bCs/>
                <w:sz w:val="20"/>
              </w:rPr>
            </w:pPr>
          </w:p>
        </w:tc>
        <w:tc>
          <w:tcPr>
            <w:tcW w:w="1933" w:type="dxa"/>
          </w:tcPr>
          <w:p w14:paraId="325BFCF3" w14:textId="77777777" w:rsidR="00E60499" w:rsidRPr="00636218" w:rsidRDefault="00E60499" w:rsidP="00C95993">
            <w:pPr>
              <w:rPr>
                <w:bCs/>
                <w:sz w:val="20"/>
              </w:rPr>
            </w:pPr>
            <w:r w:rsidRPr="00636218">
              <w:rPr>
                <w:bCs/>
                <w:sz w:val="20"/>
              </w:rPr>
              <w:t>1 946 700,00</w:t>
            </w:r>
          </w:p>
          <w:p w14:paraId="0E03CF85" w14:textId="77777777" w:rsidR="00E60499" w:rsidRPr="00636218" w:rsidRDefault="00E60499" w:rsidP="00C95993">
            <w:pPr>
              <w:rPr>
                <w:bCs/>
                <w:sz w:val="20"/>
              </w:rPr>
            </w:pPr>
            <w:r w:rsidRPr="00636218">
              <w:rPr>
                <w:bCs/>
                <w:sz w:val="20"/>
              </w:rPr>
              <w:t>AB „Panevėžio keliai“</w:t>
            </w:r>
          </w:p>
          <w:p w14:paraId="433CE19B" w14:textId="77777777" w:rsidR="00E60499" w:rsidRPr="00636218" w:rsidRDefault="00E60499" w:rsidP="00C95993">
            <w:pPr>
              <w:rPr>
                <w:bCs/>
                <w:sz w:val="20"/>
              </w:rPr>
            </w:pPr>
            <w:r w:rsidRPr="00636218">
              <w:rPr>
                <w:bCs/>
                <w:sz w:val="20"/>
              </w:rPr>
              <w:t>437,21</w:t>
            </w:r>
            <w:r w:rsidRPr="00636218">
              <w:rPr>
                <w:sz w:val="20"/>
              </w:rPr>
              <w:t xml:space="preserve"> UAB „</w:t>
            </w:r>
            <w:proofErr w:type="spellStart"/>
            <w:r w:rsidRPr="00636218">
              <w:rPr>
                <w:sz w:val="20"/>
              </w:rPr>
              <w:t>Synergy</w:t>
            </w:r>
            <w:proofErr w:type="spellEnd"/>
            <w:r w:rsidRPr="00636218">
              <w:rPr>
                <w:sz w:val="20"/>
              </w:rPr>
              <w:t xml:space="preserve"> </w:t>
            </w:r>
            <w:proofErr w:type="spellStart"/>
            <w:r w:rsidRPr="00636218">
              <w:rPr>
                <w:sz w:val="20"/>
              </w:rPr>
              <w:t>Solutions</w:t>
            </w:r>
            <w:proofErr w:type="spellEnd"/>
            <w:r w:rsidRPr="00636218">
              <w:rPr>
                <w:sz w:val="20"/>
              </w:rPr>
              <w:t>“</w:t>
            </w:r>
          </w:p>
        </w:tc>
        <w:tc>
          <w:tcPr>
            <w:tcW w:w="1667" w:type="dxa"/>
          </w:tcPr>
          <w:p w14:paraId="11A7CB4E" w14:textId="77777777" w:rsidR="00E60499" w:rsidRPr="00636218" w:rsidRDefault="00E60499" w:rsidP="00C95993">
            <w:pPr>
              <w:rPr>
                <w:bCs/>
                <w:sz w:val="20"/>
              </w:rPr>
            </w:pPr>
            <w:r w:rsidRPr="00636218">
              <w:rPr>
                <w:bCs/>
                <w:sz w:val="20"/>
              </w:rPr>
              <w:t>279 346,34</w:t>
            </w:r>
          </w:p>
          <w:p w14:paraId="6D2F3A90" w14:textId="77777777" w:rsidR="00E60499" w:rsidRPr="00636218" w:rsidRDefault="00E60499" w:rsidP="00C95993">
            <w:pPr>
              <w:rPr>
                <w:bCs/>
                <w:sz w:val="20"/>
              </w:rPr>
            </w:pPr>
          </w:p>
          <w:p w14:paraId="47E68E3D" w14:textId="77777777" w:rsidR="00E60499" w:rsidRPr="00636218" w:rsidRDefault="00E60499" w:rsidP="00C95993">
            <w:pPr>
              <w:rPr>
                <w:bCs/>
                <w:sz w:val="20"/>
              </w:rPr>
            </w:pPr>
          </w:p>
          <w:p w14:paraId="72EB9199" w14:textId="77777777" w:rsidR="00E60499" w:rsidRPr="00636218" w:rsidRDefault="00E60499" w:rsidP="00C95993">
            <w:pPr>
              <w:rPr>
                <w:bCs/>
                <w:sz w:val="20"/>
              </w:rPr>
            </w:pPr>
            <w:r w:rsidRPr="00636218">
              <w:rPr>
                <w:bCs/>
                <w:sz w:val="20"/>
              </w:rPr>
              <w:t>437,21</w:t>
            </w:r>
          </w:p>
        </w:tc>
      </w:tr>
      <w:tr w:rsidR="00E60499" w:rsidRPr="00636218" w14:paraId="579F9F34" w14:textId="77777777" w:rsidTr="00C95993">
        <w:trPr>
          <w:trHeight w:val="318"/>
        </w:trPr>
        <w:tc>
          <w:tcPr>
            <w:tcW w:w="612" w:type="dxa"/>
          </w:tcPr>
          <w:p w14:paraId="20428486" w14:textId="77777777" w:rsidR="00E60499" w:rsidRPr="00636218" w:rsidRDefault="00E60499" w:rsidP="00C95993">
            <w:pPr>
              <w:rPr>
                <w:bCs/>
                <w:sz w:val="20"/>
              </w:rPr>
            </w:pPr>
            <w:r w:rsidRPr="00636218">
              <w:rPr>
                <w:bCs/>
                <w:sz w:val="20"/>
              </w:rPr>
              <w:t>7.</w:t>
            </w:r>
          </w:p>
        </w:tc>
        <w:tc>
          <w:tcPr>
            <w:tcW w:w="2644" w:type="dxa"/>
          </w:tcPr>
          <w:p w14:paraId="32E2D8DB" w14:textId="77777777" w:rsidR="00E60499" w:rsidRPr="00636218" w:rsidRDefault="00E60499" w:rsidP="00C95993">
            <w:pPr>
              <w:rPr>
                <w:sz w:val="20"/>
              </w:rPr>
            </w:pPr>
            <w:r w:rsidRPr="00636218">
              <w:rPr>
                <w:sz w:val="20"/>
              </w:rPr>
              <w:t xml:space="preserve">Visagino savivaldybės kelių </w:t>
            </w:r>
            <w:proofErr w:type="spellStart"/>
            <w:r w:rsidRPr="00636218">
              <w:rPr>
                <w:sz w:val="20"/>
              </w:rPr>
              <w:t>išdaužų</w:t>
            </w:r>
            <w:proofErr w:type="spellEnd"/>
            <w:r w:rsidRPr="00636218">
              <w:rPr>
                <w:sz w:val="20"/>
              </w:rPr>
              <w:t xml:space="preserve"> remontas</w:t>
            </w:r>
          </w:p>
        </w:tc>
        <w:tc>
          <w:tcPr>
            <w:tcW w:w="2792" w:type="dxa"/>
          </w:tcPr>
          <w:p w14:paraId="43A60AAC" w14:textId="77777777" w:rsidR="00E60499" w:rsidRPr="00636218" w:rsidRDefault="00E60499" w:rsidP="00C95993">
            <w:pPr>
              <w:rPr>
                <w:bCs/>
                <w:sz w:val="20"/>
              </w:rPr>
            </w:pPr>
            <w:r w:rsidRPr="00636218">
              <w:rPr>
                <w:bCs/>
                <w:sz w:val="20"/>
              </w:rPr>
              <w:t xml:space="preserve">Užtaisyta </w:t>
            </w:r>
            <w:proofErr w:type="spellStart"/>
            <w:r w:rsidRPr="00636218">
              <w:rPr>
                <w:bCs/>
                <w:sz w:val="20"/>
              </w:rPr>
              <w:t>išdaužų</w:t>
            </w:r>
            <w:proofErr w:type="spellEnd"/>
            <w:r w:rsidRPr="00636218">
              <w:rPr>
                <w:bCs/>
                <w:sz w:val="20"/>
              </w:rPr>
              <w:t xml:space="preserve"> -         1380 m²</w:t>
            </w:r>
          </w:p>
        </w:tc>
        <w:tc>
          <w:tcPr>
            <w:tcW w:w="1933" w:type="dxa"/>
          </w:tcPr>
          <w:p w14:paraId="53F43C67" w14:textId="77777777" w:rsidR="00E60499" w:rsidRPr="00636218" w:rsidRDefault="00E60499" w:rsidP="00C95993">
            <w:pPr>
              <w:rPr>
                <w:bCs/>
                <w:sz w:val="20"/>
              </w:rPr>
            </w:pPr>
            <w:r w:rsidRPr="00636218">
              <w:rPr>
                <w:bCs/>
                <w:sz w:val="20"/>
              </w:rPr>
              <w:t>41 440,69</w:t>
            </w:r>
          </w:p>
          <w:p w14:paraId="5BBE260A" w14:textId="77777777" w:rsidR="00E60499" w:rsidRPr="00636218" w:rsidRDefault="00E60499" w:rsidP="00C95993">
            <w:pPr>
              <w:rPr>
                <w:bCs/>
                <w:sz w:val="20"/>
              </w:rPr>
            </w:pPr>
            <w:r w:rsidRPr="00636218">
              <w:rPr>
                <w:bCs/>
                <w:sz w:val="20"/>
              </w:rPr>
              <w:t>AB „Kelių priežiūra“</w:t>
            </w:r>
          </w:p>
        </w:tc>
        <w:tc>
          <w:tcPr>
            <w:tcW w:w="1667" w:type="dxa"/>
          </w:tcPr>
          <w:p w14:paraId="28C639AE" w14:textId="77777777" w:rsidR="00E60499" w:rsidRPr="00636218" w:rsidRDefault="00E60499" w:rsidP="00C95993">
            <w:pPr>
              <w:rPr>
                <w:bCs/>
                <w:sz w:val="20"/>
              </w:rPr>
            </w:pPr>
            <w:r w:rsidRPr="00636218">
              <w:rPr>
                <w:bCs/>
                <w:sz w:val="20"/>
              </w:rPr>
              <w:t>41 440,69</w:t>
            </w:r>
          </w:p>
        </w:tc>
      </w:tr>
      <w:tr w:rsidR="00E60499" w:rsidRPr="00636218" w14:paraId="327D3A49" w14:textId="77777777" w:rsidTr="00C95993">
        <w:trPr>
          <w:trHeight w:val="318"/>
        </w:trPr>
        <w:tc>
          <w:tcPr>
            <w:tcW w:w="612" w:type="dxa"/>
          </w:tcPr>
          <w:p w14:paraId="21AB6350" w14:textId="77777777" w:rsidR="00E60499" w:rsidRPr="00636218" w:rsidRDefault="00E60499" w:rsidP="00C95993">
            <w:pPr>
              <w:rPr>
                <w:bCs/>
                <w:sz w:val="20"/>
              </w:rPr>
            </w:pPr>
            <w:r w:rsidRPr="00636218">
              <w:rPr>
                <w:bCs/>
                <w:sz w:val="20"/>
              </w:rPr>
              <w:t>8.</w:t>
            </w:r>
          </w:p>
        </w:tc>
        <w:tc>
          <w:tcPr>
            <w:tcW w:w="2644" w:type="dxa"/>
          </w:tcPr>
          <w:p w14:paraId="470DAA3C" w14:textId="77777777" w:rsidR="00E60499" w:rsidRPr="00636218" w:rsidRDefault="00E60499" w:rsidP="00C95993">
            <w:pPr>
              <w:rPr>
                <w:sz w:val="20"/>
              </w:rPr>
            </w:pPr>
            <w:r w:rsidRPr="00636218">
              <w:rPr>
                <w:sz w:val="20"/>
              </w:rPr>
              <w:t>Vietinių kelių ir gatvių ženklinimo darbai</w:t>
            </w:r>
          </w:p>
        </w:tc>
        <w:tc>
          <w:tcPr>
            <w:tcW w:w="2792" w:type="dxa"/>
          </w:tcPr>
          <w:p w14:paraId="7248A625" w14:textId="77777777" w:rsidR="00E60499" w:rsidRPr="00636218" w:rsidRDefault="00E60499" w:rsidP="00C95993">
            <w:pPr>
              <w:rPr>
                <w:bCs/>
                <w:sz w:val="20"/>
              </w:rPr>
            </w:pPr>
            <w:r w:rsidRPr="00636218">
              <w:rPr>
                <w:bCs/>
                <w:sz w:val="20"/>
              </w:rPr>
              <w:t>3 265,16 m2 paženklinta gatvių</w:t>
            </w:r>
          </w:p>
        </w:tc>
        <w:tc>
          <w:tcPr>
            <w:tcW w:w="1933" w:type="dxa"/>
          </w:tcPr>
          <w:p w14:paraId="681ADE4A" w14:textId="77777777" w:rsidR="00E60499" w:rsidRPr="00636218" w:rsidRDefault="00E60499" w:rsidP="00C95993">
            <w:pPr>
              <w:rPr>
                <w:bCs/>
                <w:sz w:val="20"/>
              </w:rPr>
            </w:pPr>
            <w:r w:rsidRPr="00636218">
              <w:rPr>
                <w:bCs/>
                <w:sz w:val="20"/>
              </w:rPr>
              <w:t>23 480,90</w:t>
            </w:r>
          </w:p>
          <w:p w14:paraId="69CE98AB" w14:textId="77777777" w:rsidR="00E60499" w:rsidRPr="00636218" w:rsidRDefault="00E60499" w:rsidP="00C95993">
            <w:pPr>
              <w:rPr>
                <w:bCs/>
                <w:sz w:val="20"/>
              </w:rPr>
            </w:pPr>
            <w:r w:rsidRPr="00636218">
              <w:rPr>
                <w:bCs/>
                <w:sz w:val="20"/>
              </w:rPr>
              <w:t>UAB „Eismus“</w:t>
            </w:r>
          </w:p>
        </w:tc>
        <w:tc>
          <w:tcPr>
            <w:tcW w:w="1667" w:type="dxa"/>
          </w:tcPr>
          <w:p w14:paraId="35C3C584" w14:textId="77777777" w:rsidR="00E60499" w:rsidRPr="00636218" w:rsidRDefault="00E60499" w:rsidP="00C95993">
            <w:pPr>
              <w:rPr>
                <w:bCs/>
                <w:sz w:val="20"/>
              </w:rPr>
            </w:pPr>
            <w:r w:rsidRPr="00636218">
              <w:rPr>
                <w:bCs/>
                <w:sz w:val="20"/>
              </w:rPr>
              <w:t>23 480,90</w:t>
            </w:r>
          </w:p>
        </w:tc>
      </w:tr>
      <w:tr w:rsidR="00E60499" w:rsidRPr="00636218" w14:paraId="5B81895E" w14:textId="77777777" w:rsidTr="00C95993">
        <w:trPr>
          <w:trHeight w:val="318"/>
        </w:trPr>
        <w:tc>
          <w:tcPr>
            <w:tcW w:w="612" w:type="dxa"/>
          </w:tcPr>
          <w:p w14:paraId="0931DA7D" w14:textId="77777777" w:rsidR="00E60499" w:rsidRPr="00636218" w:rsidRDefault="00E60499" w:rsidP="00C95993">
            <w:pPr>
              <w:rPr>
                <w:bCs/>
                <w:sz w:val="20"/>
              </w:rPr>
            </w:pPr>
            <w:r w:rsidRPr="00636218">
              <w:rPr>
                <w:bCs/>
                <w:sz w:val="20"/>
              </w:rPr>
              <w:t xml:space="preserve">9. </w:t>
            </w:r>
          </w:p>
        </w:tc>
        <w:tc>
          <w:tcPr>
            <w:tcW w:w="2644" w:type="dxa"/>
          </w:tcPr>
          <w:p w14:paraId="5897AA53" w14:textId="77777777" w:rsidR="00E60499" w:rsidRPr="00636218" w:rsidRDefault="00E60499" w:rsidP="00C95993">
            <w:pPr>
              <w:rPr>
                <w:sz w:val="20"/>
              </w:rPr>
            </w:pPr>
            <w:r w:rsidRPr="00636218">
              <w:rPr>
                <w:sz w:val="20"/>
              </w:rPr>
              <w:t>Vietinės reikšmės kelių techninė inventorizacija</w:t>
            </w:r>
          </w:p>
        </w:tc>
        <w:tc>
          <w:tcPr>
            <w:tcW w:w="2792" w:type="dxa"/>
          </w:tcPr>
          <w:p w14:paraId="4D6E25D7" w14:textId="77777777" w:rsidR="00E60499" w:rsidRPr="00636218" w:rsidRDefault="00E60499" w:rsidP="00C95993">
            <w:pPr>
              <w:rPr>
                <w:bCs/>
                <w:sz w:val="20"/>
              </w:rPr>
            </w:pPr>
            <w:r w:rsidRPr="00636218">
              <w:rPr>
                <w:bCs/>
                <w:sz w:val="20"/>
              </w:rPr>
              <w:t>Atlikta 16 objektų (kelių, gatvių ir statinių) inventorizacija</w:t>
            </w:r>
          </w:p>
        </w:tc>
        <w:tc>
          <w:tcPr>
            <w:tcW w:w="1933" w:type="dxa"/>
          </w:tcPr>
          <w:p w14:paraId="15AE9455" w14:textId="77777777" w:rsidR="00E60499" w:rsidRPr="00636218" w:rsidRDefault="00E60499" w:rsidP="00C95993">
            <w:pPr>
              <w:rPr>
                <w:bCs/>
                <w:sz w:val="20"/>
              </w:rPr>
            </w:pPr>
            <w:r w:rsidRPr="00636218">
              <w:rPr>
                <w:bCs/>
                <w:sz w:val="20"/>
              </w:rPr>
              <w:t>4 396,99</w:t>
            </w:r>
          </w:p>
          <w:p w14:paraId="657D3195" w14:textId="77777777" w:rsidR="00E60499" w:rsidRPr="00636218" w:rsidRDefault="00E60499" w:rsidP="00C95993">
            <w:pPr>
              <w:rPr>
                <w:bCs/>
                <w:sz w:val="20"/>
              </w:rPr>
            </w:pPr>
            <w:r w:rsidRPr="00636218">
              <w:rPr>
                <w:bCs/>
                <w:sz w:val="20"/>
              </w:rPr>
              <w:t>VĮ Valstybės žemės fondas.</w:t>
            </w:r>
          </w:p>
        </w:tc>
        <w:tc>
          <w:tcPr>
            <w:tcW w:w="1667" w:type="dxa"/>
          </w:tcPr>
          <w:p w14:paraId="0EE3FD85" w14:textId="77777777" w:rsidR="00E60499" w:rsidRPr="00636218" w:rsidRDefault="00E60499" w:rsidP="00C95993">
            <w:pPr>
              <w:rPr>
                <w:bCs/>
                <w:sz w:val="20"/>
              </w:rPr>
            </w:pPr>
            <w:r w:rsidRPr="00636218">
              <w:rPr>
                <w:bCs/>
                <w:sz w:val="20"/>
              </w:rPr>
              <w:t>4 396,99</w:t>
            </w:r>
          </w:p>
        </w:tc>
      </w:tr>
      <w:tr w:rsidR="008353C9" w:rsidRPr="00636218" w14:paraId="7ECA95B5" w14:textId="77777777" w:rsidTr="00043584">
        <w:trPr>
          <w:trHeight w:val="318"/>
        </w:trPr>
        <w:tc>
          <w:tcPr>
            <w:tcW w:w="7981" w:type="dxa"/>
            <w:gridSpan w:val="4"/>
          </w:tcPr>
          <w:p w14:paraId="137FC1E1" w14:textId="77777777" w:rsidR="008353C9" w:rsidRPr="00636218" w:rsidRDefault="008353C9" w:rsidP="008353C9">
            <w:pPr>
              <w:jc w:val="right"/>
              <w:rPr>
                <w:b/>
                <w:bCs/>
                <w:sz w:val="20"/>
              </w:rPr>
            </w:pPr>
            <w:r w:rsidRPr="00636218">
              <w:rPr>
                <w:b/>
                <w:bCs/>
                <w:sz w:val="20"/>
              </w:rPr>
              <w:t>Iš viso:</w:t>
            </w:r>
          </w:p>
        </w:tc>
        <w:tc>
          <w:tcPr>
            <w:tcW w:w="1667" w:type="dxa"/>
          </w:tcPr>
          <w:p w14:paraId="273D8957" w14:textId="77777777" w:rsidR="008353C9" w:rsidRPr="00636218" w:rsidRDefault="008353C9" w:rsidP="00C95993">
            <w:pPr>
              <w:rPr>
                <w:b/>
                <w:bCs/>
                <w:sz w:val="20"/>
              </w:rPr>
            </w:pPr>
            <w:r w:rsidRPr="00636218">
              <w:rPr>
                <w:b/>
                <w:bCs/>
                <w:sz w:val="20"/>
              </w:rPr>
              <w:t>576379,54</w:t>
            </w:r>
          </w:p>
        </w:tc>
      </w:tr>
    </w:tbl>
    <w:p w14:paraId="3CDE4F6B" w14:textId="77777777" w:rsidR="009C0104" w:rsidRPr="009C0104" w:rsidRDefault="009C0104" w:rsidP="009C0104">
      <w:pPr>
        <w:numPr>
          <w:ilvl w:val="0"/>
          <w:numId w:val="2"/>
        </w:numPr>
        <w:rPr>
          <w:color w:val="FF0000"/>
          <w:szCs w:val="24"/>
        </w:rPr>
      </w:pPr>
    </w:p>
    <w:p w14:paraId="37998FB7" w14:textId="36268325" w:rsidR="00E6524F" w:rsidRPr="00816E92" w:rsidRDefault="00E60499" w:rsidP="00E6524F">
      <w:pPr>
        <w:pStyle w:val="Betarp1"/>
        <w:spacing w:line="360" w:lineRule="auto"/>
        <w:ind w:firstLine="567"/>
        <w:jc w:val="both"/>
      </w:pPr>
      <w:r w:rsidRPr="0025366E">
        <w:rPr>
          <w:lang w:val="lt-LT"/>
        </w:rPr>
        <w:t xml:space="preserve">Pagal Kelių priežiūros ir plėtros programos finansavimo lėšų naudojimo tvarkos aprašą savivaldybėms skiriamos lėšos ir iš Kelių priežiūros ir plėtros programos rezervo. Rezervas gali būti skiriamas vietinės reikšmės keliams, vedantiems į teritorijas, kuriose kuriamos darbo vietos, mėgėjų sodų teritorijoje savivaldybių institucijų valdomiems vietinės reikšmės keliams inventorizuoti, šiems keliams taisyti, jeigu prisideda savivaldybė ne mažiau kaip 30 proc. savo lėšų. 2019 m. buvo pateiktas prašymas skirti Kelių priežiūros ir plėtros programos rezervo lėšų 2020 metams. 2020 m. balandžio 8 d. Lietuvos Respublikos Vyriausybė nutarimu Nr. 357 paskirstė rezervo lėšas. </w:t>
      </w:r>
      <w:r>
        <w:t>Visagino savivaldybei skirta vietinės reikšmės keliui nuo Dūkšto kelio (Nr. 1718-1) tiesti 247</w:t>
      </w:r>
      <w:r w:rsidR="00822AE6">
        <w:t xml:space="preserve"> 000 </w:t>
      </w:r>
      <w:r>
        <w:t xml:space="preserve">Eur, vietinės reikšmės keliams tiesti, rekonstruoti ir kapitališkai remontuoti, taip pat saugaus eismo priemonėms </w:t>
      </w:r>
      <w:r>
        <w:lastRenderedPageBreak/>
        <w:t>vietinės reikšmės keliuose diegti gausiai tautinių mažumų gyvenamoje savivaldybėje</w:t>
      </w:r>
      <w:r w:rsidR="00822AE6">
        <w:t xml:space="preserve"> </w:t>
      </w:r>
      <w:r>
        <w:t>84</w:t>
      </w:r>
      <w:r w:rsidR="00822AE6">
        <w:t xml:space="preserve"> </w:t>
      </w:r>
      <w:r>
        <w:t>6</w:t>
      </w:r>
      <w:r w:rsidR="00822AE6">
        <w:t xml:space="preserve">00 </w:t>
      </w:r>
      <w:r>
        <w:t xml:space="preserve">Eur, Visagino miesto Tumelinos gatvei (Nr. 67), esančiai sodininkų bendrijos „Vyšnia“ teritorijoje, kapitališkai remontuoti. </w:t>
      </w:r>
    </w:p>
    <w:p w14:paraId="192B4323" w14:textId="77777777" w:rsidR="00A07F5D" w:rsidRPr="00F65176" w:rsidRDefault="00F65176" w:rsidP="00E6524F">
      <w:pPr>
        <w:pStyle w:val="Betarp1"/>
        <w:rPr>
          <w:i/>
          <w:iCs/>
          <w:sz w:val="20"/>
        </w:rPr>
      </w:pPr>
      <w:r w:rsidRPr="00816E92">
        <w:rPr>
          <w:i/>
          <w:iCs/>
          <w:sz w:val="20"/>
        </w:rPr>
        <w:t>1</w:t>
      </w:r>
      <w:r w:rsidR="00816E92" w:rsidRPr="00816E92">
        <w:rPr>
          <w:i/>
          <w:iCs/>
          <w:sz w:val="20"/>
        </w:rPr>
        <w:t>5</w:t>
      </w:r>
      <w:r w:rsidRPr="00816E92">
        <w:rPr>
          <w:i/>
          <w:iCs/>
          <w:sz w:val="20"/>
        </w:rPr>
        <w:t xml:space="preserve"> l</w:t>
      </w:r>
      <w:r w:rsidR="00A07F5D" w:rsidRPr="00816E92">
        <w:rPr>
          <w:i/>
          <w:iCs/>
          <w:sz w:val="20"/>
        </w:rPr>
        <w:t>entelė. Kelių priežiūros ir plėtros programos rezervo lėšų panaudojimas Visagino savivaldybėje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3950"/>
        <w:gridCol w:w="1436"/>
        <w:gridCol w:w="2312"/>
        <w:gridCol w:w="1419"/>
      </w:tblGrid>
      <w:tr w:rsidR="004632AB" w:rsidRPr="004632AB" w14:paraId="7BE90266" w14:textId="77777777" w:rsidTr="00816E92">
        <w:tc>
          <w:tcPr>
            <w:tcW w:w="500" w:type="dxa"/>
            <w:shd w:val="clear" w:color="auto" w:fill="DEEAF6" w:themeFill="accent5" w:themeFillTint="33"/>
          </w:tcPr>
          <w:p w14:paraId="2BBB5F85" w14:textId="77777777" w:rsidR="00E60499" w:rsidRPr="00F369B9" w:rsidRDefault="00E60499" w:rsidP="00C95993">
            <w:pPr>
              <w:pStyle w:val="Pagrindiniotekstotrauka"/>
              <w:tabs>
                <w:tab w:val="left" w:pos="0"/>
                <w:tab w:val="left" w:pos="1560"/>
              </w:tabs>
              <w:spacing w:after="0"/>
              <w:ind w:left="0"/>
              <w:jc w:val="center"/>
              <w:rPr>
                <w:b/>
                <w:sz w:val="20"/>
              </w:rPr>
            </w:pPr>
            <w:r w:rsidRPr="00F369B9">
              <w:rPr>
                <w:b/>
                <w:sz w:val="20"/>
              </w:rPr>
              <w:t>Eil. Nr.</w:t>
            </w:r>
          </w:p>
        </w:tc>
        <w:tc>
          <w:tcPr>
            <w:tcW w:w="3956" w:type="dxa"/>
            <w:shd w:val="clear" w:color="auto" w:fill="DEEAF6" w:themeFill="accent5" w:themeFillTint="33"/>
          </w:tcPr>
          <w:p w14:paraId="4E4C47EF" w14:textId="77777777" w:rsidR="00E60499" w:rsidRPr="00F369B9" w:rsidRDefault="00E60499" w:rsidP="00C95993">
            <w:pPr>
              <w:pStyle w:val="Pagrindiniotekstotrauka"/>
              <w:tabs>
                <w:tab w:val="left" w:pos="0"/>
                <w:tab w:val="left" w:pos="1560"/>
              </w:tabs>
              <w:spacing w:after="0"/>
              <w:ind w:left="0"/>
              <w:jc w:val="center"/>
              <w:rPr>
                <w:b/>
                <w:sz w:val="20"/>
              </w:rPr>
            </w:pPr>
            <w:r w:rsidRPr="00F369B9">
              <w:rPr>
                <w:b/>
                <w:sz w:val="20"/>
              </w:rPr>
              <w:t xml:space="preserve">Objekto </w:t>
            </w:r>
          </w:p>
          <w:p w14:paraId="5F7074C3" w14:textId="77777777" w:rsidR="00E60499" w:rsidRPr="00F369B9" w:rsidRDefault="00E60499" w:rsidP="00C95993">
            <w:pPr>
              <w:pStyle w:val="Pagrindiniotekstotrauka"/>
              <w:tabs>
                <w:tab w:val="left" w:pos="0"/>
                <w:tab w:val="left" w:pos="1560"/>
              </w:tabs>
              <w:spacing w:after="0"/>
              <w:ind w:left="0"/>
              <w:jc w:val="center"/>
              <w:rPr>
                <w:b/>
                <w:sz w:val="20"/>
              </w:rPr>
            </w:pPr>
            <w:r w:rsidRPr="00F369B9">
              <w:rPr>
                <w:b/>
                <w:sz w:val="20"/>
              </w:rPr>
              <w:t>pavadinimas</w:t>
            </w:r>
          </w:p>
        </w:tc>
        <w:tc>
          <w:tcPr>
            <w:tcW w:w="1437" w:type="dxa"/>
            <w:shd w:val="clear" w:color="auto" w:fill="DEEAF6" w:themeFill="accent5" w:themeFillTint="33"/>
          </w:tcPr>
          <w:p w14:paraId="783C4DFA" w14:textId="77777777" w:rsidR="00E60499" w:rsidRPr="00F369B9" w:rsidRDefault="00E60499" w:rsidP="00C95993">
            <w:pPr>
              <w:pStyle w:val="Pagrindiniotekstotrauka"/>
              <w:tabs>
                <w:tab w:val="left" w:pos="0"/>
                <w:tab w:val="left" w:pos="1560"/>
              </w:tabs>
              <w:spacing w:after="0"/>
              <w:ind w:left="0"/>
              <w:jc w:val="center"/>
              <w:rPr>
                <w:b/>
                <w:sz w:val="20"/>
              </w:rPr>
            </w:pPr>
            <w:r w:rsidRPr="00F369B9">
              <w:rPr>
                <w:b/>
                <w:sz w:val="20"/>
              </w:rPr>
              <w:t>Atlikti darbai</w:t>
            </w:r>
          </w:p>
        </w:tc>
        <w:tc>
          <w:tcPr>
            <w:tcW w:w="2315" w:type="dxa"/>
            <w:shd w:val="clear" w:color="auto" w:fill="DEEAF6" w:themeFill="accent5" w:themeFillTint="33"/>
          </w:tcPr>
          <w:p w14:paraId="3C887AAA" w14:textId="77777777" w:rsidR="00E60499" w:rsidRPr="00F369B9" w:rsidRDefault="00E60499" w:rsidP="00C95993">
            <w:pPr>
              <w:pStyle w:val="Pagrindiniotekstotrauka"/>
              <w:tabs>
                <w:tab w:val="left" w:pos="0"/>
                <w:tab w:val="left" w:pos="1560"/>
              </w:tabs>
              <w:spacing w:after="0"/>
              <w:ind w:left="0"/>
              <w:jc w:val="center"/>
              <w:rPr>
                <w:b/>
                <w:sz w:val="20"/>
              </w:rPr>
            </w:pPr>
            <w:r w:rsidRPr="00F369B9">
              <w:rPr>
                <w:b/>
                <w:sz w:val="20"/>
              </w:rPr>
              <w:t>Sutarties vertė, Eur su PVM., rangovas</w:t>
            </w:r>
          </w:p>
        </w:tc>
        <w:tc>
          <w:tcPr>
            <w:tcW w:w="1420" w:type="dxa"/>
            <w:shd w:val="clear" w:color="auto" w:fill="DEEAF6" w:themeFill="accent5" w:themeFillTint="33"/>
          </w:tcPr>
          <w:p w14:paraId="5AD69590" w14:textId="77777777" w:rsidR="00E60499" w:rsidRPr="00F369B9" w:rsidRDefault="00E60499" w:rsidP="00C95993">
            <w:pPr>
              <w:rPr>
                <w:b/>
                <w:sz w:val="20"/>
              </w:rPr>
            </w:pPr>
            <w:r w:rsidRPr="00F369B9">
              <w:rPr>
                <w:b/>
                <w:sz w:val="20"/>
              </w:rPr>
              <w:t>Įvykdyta darbų 2020 metais</w:t>
            </w:r>
          </w:p>
          <w:p w14:paraId="75348BED" w14:textId="77777777" w:rsidR="00E60499" w:rsidRPr="00F369B9" w:rsidRDefault="00E60499" w:rsidP="00C95993">
            <w:pPr>
              <w:pStyle w:val="Pagrindiniotekstotrauka"/>
              <w:tabs>
                <w:tab w:val="left" w:pos="0"/>
                <w:tab w:val="left" w:pos="1560"/>
              </w:tabs>
              <w:spacing w:after="0"/>
              <w:ind w:left="0"/>
              <w:rPr>
                <w:b/>
                <w:sz w:val="20"/>
              </w:rPr>
            </w:pPr>
            <w:r w:rsidRPr="00F369B9">
              <w:rPr>
                <w:b/>
                <w:sz w:val="20"/>
              </w:rPr>
              <w:t>Eur su PVM</w:t>
            </w:r>
          </w:p>
        </w:tc>
      </w:tr>
      <w:tr w:rsidR="004632AB" w:rsidRPr="004632AB" w14:paraId="32FC34FF" w14:textId="77777777" w:rsidTr="004632AB">
        <w:tc>
          <w:tcPr>
            <w:tcW w:w="500" w:type="dxa"/>
          </w:tcPr>
          <w:p w14:paraId="350DF446" w14:textId="77777777" w:rsidR="00E60499" w:rsidRPr="004632AB" w:rsidRDefault="00E60499" w:rsidP="00C95993">
            <w:pPr>
              <w:pStyle w:val="Pagrindiniotekstotrauka"/>
              <w:tabs>
                <w:tab w:val="left" w:pos="0"/>
                <w:tab w:val="left" w:pos="1560"/>
              </w:tabs>
              <w:spacing w:after="0"/>
              <w:ind w:left="0"/>
              <w:rPr>
                <w:sz w:val="20"/>
              </w:rPr>
            </w:pPr>
            <w:r w:rsidRPr="004632AB">
              <w:rPr>
                <w:bCs/>
                <w:sz w:val="20"/>
              </w:rPr>
              <w:t>1.</w:t>
            </w:r>
          </w:p>
        </w:tc>
        <w:tc>
          <w:tcPr>
            <w:tcW w:w="3956" w:type="dxa"/>
          </w:tcPr>
          <w:p w14:paraId="7360E696"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 xml:space="preserve">Vietinės reikšmės kelio nuo Dūkšto kelio (1718-1), statybos darbai ir </w:t>
            </w:r>
            <w:r w:rsidR="00D8702A">
              <w:rPr>
                <w:sz w:val="20"/>
              </w:rPr>
              <w:t>v</w:t>
            </w:r>
            <w:r w:rsidRPr="004632AB">
              <w:rPr>
                <w:sz w:val="20"/>
              </w:rPr>
              <w:t>alstybinės reikšmės krašto kelio Nr. 177 Visaginas – Ignalinos AE paprastojo remonto darbai įrengiant  nuovažą kelio 1,103 km kairėje pusėje, statybos darbai.</w:t>
            </w:r>
          </w:p>
        </w:tc>
        <w:tc>
          <w:tcPr>
            <w:tcW w:w="1437" w:type="dxa"/>
          </w:tcPr>
          <w:p w14:paraId="677AFB6E"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Atlikta apie 56 proc. darbų</w:t>
            </w:r>
          </w:p>
        </w:tc>
        <w:tc>
          <w:tcPr>
            <w:tcW w:w="2315" w:type="dxa"/>
          </w:tcPr>
          <w:p w14:paraId="740C9D60"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378 927,57</w:t>
            </w:r>
          </w:p>
          <w:p w14:paraId="22FE53BA"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AB „</w:t>
            </w:r>
            <w:proofErr w:type="spellStart"/>
            <w:r w:rsidRPr="004632AB">
              <w:rPr>
                <w:sz w:val="20"/>
              </w:rPr>
              <w:t>Eurovia</w:t>
            </w:r>
            <w:proofErr w:type="spellEnd"/>
            <w:r w:rsidRPr="004632AB">
              <w:rPr>
                <w:sz w:val="20"/>
              </w:rPr>
              <w:t xml:space="preserve"> Lietuva“</w:t>
            </w:r>
          </w:p>
          <w:p w14:paraId="11DED71F"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2611,00</w:t>
            </w:r>
          </w:p>
          <w:p w14:paraId="2CEF7DDB"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MB „Statybų biuras“</w:t>
            </w:r>
          </w:p>
          <w:p w14:paraId="7ABBF9DF" w14:textId="77777777" w:rsidR="00E60499" w:rsidRPr="004632AB" w:rsidRDefault="00E60499" w:rsidP="00C95993">
            <w:pPr>
              <w:pStyle w:val="Pagrindiniotekstotrauka"/>
              <w:tabs>
                <w:tab w:val="left" w:pos="0"/>
                <w:tab w:val="left" w:pos="1560"/>
              </w:tabs>
              <w:spacing w:after="0"/>
              <w:ind w:left="0"/>
              <w:rPr>
                <w:sz w:val="20"/>
              </w:rPr>
            </w:pPr>
          </w:p>
          <w:p w14:paraId="186DCC83" w14:textId="77777777" w:rsidR="00E60499" w:rsidRPr="004632AB" w:rsidRDefault="00E60499" w:rsidP="00816E92">
            <w:pPr>
              <w:pStyle w:val="Pagrindiniotekstotrauka"/>
              <w:tabs>
                <w:tab w:val="left" w:pos="0"/>
                <w:tab w:val="left" w:pos="1560"/>
              </w:tabs>
              <w:spacing w:after="0"/>
              <w:ind w:left="0"/>
              <w:rPr>
                <w:sz w:val="20"/>
              </w:rPr>
            </w:pPr>
          </w:p>
        </w:tc>
        <w:tc>
          <w:tcPr>
            <w:tcW w:w="1420" w:type="dxa"/>
          </w:tcPr>
          <w:p w14:paraId="474B71AA"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 xml:space="preserve">213 335,58 </w:t>
            </w:r>
          </w:p>
          <w:p w14:paraId="345469D0" w14:textId="77777777" w:rsidR="00E60499" w:rsidRPr="004632AB" w:rsidRDefault="00E60499" w:rsidP="00C95993">
            <w:pPr>
              <w:pStyle w:val="Pagrindiniotekstotrauka"/>
              <w:tabs>
                <w:tab w:val="left" w:pos="0"/>
                <w:tab w:val="left" w:pos="1560"/>
              </w:tabs>
              <w:spacing w:after="0"/>
              <w:ind w:left="0"/>
              <w:rPr>
                <w:sz w:val="20"/>
              </w:rPr>
            </w:pPr>
          </w:p>
          <w:p w14:paraId="256C2F59" w14:textId="77777777" w:rsidR="00E60499" w:rsidRPr="004632AB" w:rsidRDefault="00E60499" w:rsidP="00C95993">
            <w:pPr>
              <w:pStyle w:val="Pagrindiniotekstotrauka"/>
              <w:tabs>
                <w:tab w:val="left" w:pos="0"/>
                <w:tab w:val="left" w:pos="1560"/>
              </w:tabs>
              <w:spacing w:after="0"/>
              <w:ind w:left="0"/>
              <w:rPr>
                <w:sz w:val="20"/>
              </w:rPr>
            </w:pPr>
          </w:p>
          <w:p w14:paraId="42613A8E"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1305,00</w:t>
            </w:r>
          </w:p>
          <w:p w14:paraId="27102F88"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 xml:space="preserve"> </w:t>
            </w:r>
          </w:p>
        </w:tc>
      </w:tr>
      <w:tr w:rsidR="004632AB" w:rsidRPr="004632AB" w14:paraId="4BA5667D" w14:textId="77777777" w:rsidTr="004632AB">
        <w:tc>
          <w:tcPr>
            <w:tcW w:w="500" w:type="dxa"/>
          </w:tcPr>
          <w:p w14:paraId="1089E425" w14:textId="77777777" w:rsidR="00E60499" w:rsidRPr="004632AB" w:rsidRDefault="00E60499" w:rsidP="00C95993">
            <w:pPr>
              <w:pStyle w:val="Pagrindiniotekstotrauka"/>
              <w:tabs>
                <w:tab w:val="left" w:pos="0"/>
                <w:tab w:val="left" w:pos="1560"/>
              </w:tabs>
              <w:spacing w:after="0"/>
              <w:ind w:left="0"/>
              <w:rPr>
                <w:sz w:val="20"/>
              </w:rPr>
            </w:pPr>
            <w:r w:rsidRPr="004632AB">
              <w:rPr>
                <w:bCs/>
                <w:sz w:val="20"/>
              </w:rPr>
              <w:t>2.</w:t>
            </w:r>
          </w:p>
        </w:tc>
        <w:tc>
          <w:tcPr>
            <w:tcW w:w="3956" w:type="dxa"/>
          </w:tcPr>
          <w:p w14:paraId="15021A30"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Vietinės reikšmės keliui 1718-1 Dūkšto kelias tiesti</w:t>
            </w:r>
          </w:p>
        </w:tc>
        <w:tc>
          <w:tcPr>
            <w:tcW w:w="1437" w:type="dxa"/>
          </w:tcPr>
          <w:p w14:paraId="0CB36680" w14:textId="77777777" w:rsidR="00E60499" w:rsidRPr="004632AB" w:rsidRDefault="00E60499" w:rsidP="00C95993">
            <w:pPr>
              <w:pStyle w:val="Pagrindiniotekstotrauka"/>
              <w:tabs>
                <w:tab w:val="left" w:pos="0"/>
                <w:tab w:val="left" w:pos="1560"/>
              </w:tabs>
              <w:spacing w:after="0"/>
              <w:ind w:left="0"/>
              <w:rPr>
                <w:sz w:val="20"/>
              </w:rPr>
            </w:pPr>
            <w:r w:rsidRPr="004632AB">
              <w:rPr>
                <w:bCs/>
                <w:sz w:val="20"/>
              </w:rPr>
              <w:t>Parengtas projektas, atlikta projekto ekspertizė</w:t>
            </w:r>
          </w:p>
        </w:tc>
        <w:tc>
          <w:tcPr>
            <w:tcW w:w="2315" w:type="dxa"/>
          </w:tcPr>
          <w:p w14:paraId="597005C7"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3 217,54</w:t>
            </w:r>
          </w:p>
          <w:p w14:paraId="399A95DC"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UAB „</w:t>
            </w:r>
            <w:proofErr w:type="spellStart"/>
            <w:r w:rsidRPr="004632AB">
              <w:rPr>
                <w:sz w:val="20"/>
              </w:rPr>
              <w:t>Synergy</w:t>
            </w:r>
            <w:proofErr w:type="spellEnd"/>
            <w:r w:rsidRPr="004632AB">
              <w:rPr>
                <w:sz w:val="20"/>
              </w:rPr>
              <w:t xml:space="preserve"> </w:t>
            </w:r>
            <w:proofErr w:type="spellStart"/>
            <w:r w:rsidRPr="004632AB">
              <w:rPr>
                <w:sz w:val="20"/>
              </w:rPr>
              <w:t>Solutions</w:t>
            </w:r>
            <w:proofErr w:type="spellEnd"/>
            <w:r w:rsidRPr="004632AB">
              <w:rPr>
                <w:sz w:val="20"/>
              </w:rPr>
              <w:t>“</w:t>
            </w:r>
          </w:p>
        </w:tc>
        <w:tc>
          <w:tcPr>
            <w:tcW w:w="1420" w:type="dxa"/>
          </w:tcPr>
          <w:p w14:paraId="7A73E858" w14:textId="77777777" w:rsidR="00E60499" w:rsidRPr="004632AB" w:rsidRDefault="00E60499" w:rsidP="0025366E">
            <w:pPr>
              <w:pStyle w:val="Pagrindiniotekstotrauka"/>
              <w:tabs>
                <w:tab w:val="left" w:pos="0"/>
                <w:tab w:val="left" w:pos="1560"/>
              </w:tabs>
              <w:spacing w:after="0"/>
              <w:ind w:left="0"/>
              <w:rPr>
                <w:sz w:val="20"/>
              </w:rPr>
            </w:pPr>
            <w:r w:rsidRPr="004632AB">
              <w:rPr>
                <w:sz w:val="20"/>
              </w:rPr>
              <w:t>3 217,54</w:t>
            </w:r>
          </w:p>
        </w:tc>
      </w:tr>
      <w:tr w:rsidR="004632AB" w:rsidRPr="004632AB" w14:paraId="7DE487C2" w14:textId="77777777" w:rsidTr="004632AB">
        <w:tc>
          <w:tcPr>
            <w:tcW w:w="500" w:type="dxa"/>
          </w:tcPr>
          <w:p w14:paraId="2359A041" w14:textId="77777777" w:rsidR="00E60499" w:rsidRPr="004632AB" w:rsidRDefault="00E60499" w:rsidP="00C95993">
            <w:pPr>
              <w:pStyle w:val="Pagrindiniotekstotrauka"/>
              <w:tabs>
                <w:tab w:val="left" w:pos="0"/>
                <w:tab w:val="left" w:pos="1560"/>
              </w:tabs>
              <w:spacing w:after="0"/>
              <w:ind w:left="0"/>
              <w:rPr>
                <w:bCs/>
                <w:sz w:val="20"/>
              </w:rPr>
            </w:pPr>
            <w:r w:rsidRPr="004632AB">
              <w:rPr>
                <w:bCs/>
                <w:sz w:val="20"/>
              </w:rPr>
              <w:t>3.</w:t>
            </w:r>
          </w:p>
        </w:tc>
        <w:tc>
          <w:tcPr>
            <w:tcW w:w="3956" w:type="dxa"/>
          </w:tcPr>
          <w:p w14:paraId="4065A518"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 xml:space="preserve">Visagino miesto </w:t>
            </w:r>
            <w:proofErr w:type="spellStart"/>
            <w:r w:rsidRPr="004632AB">
              <w:rPr>
                <w:sz w:val="20"/>
              </w:rPr>
              <w:t>Tumelinos</w:t>
            </w:r>
            <w:proofErr w:type="spellEnd"/>
            <w:r w:rsidRPr="004632AB">
              <w:rPr>
                <w:sz w:val="20"/>
              </w:rPr>
              <w:t xml:space="preserve"> g., esančios sodininkų bendrijoje ,,Vyšnia“</w:t>
            </w:r>
            <w:r w:rsidR="00D8702A">
              <w:rPr>
                <w:sz w:val="20"/>
              </w:rPr>
              <w:t>,</w:t>
            </w:r>
            <w:r w:rsidRPr="004632AB">
              <w:rPr>
                <w:sz w:val="20"/>
              </w:rPr>
              <w:t xml:space="preserve"> kapitalinis remontas</w:t>
            </w:r>
          </w:p>
        </w:tc>
        <w:tc>
          <w:tcPr>
            <w:tcW w:w="1437" w:type="dxa"/>
          </w:tcPr>
          <w:p w14:paraId="167B6E80" w14:textId="77777777" w:rsidR="00E60499" w:rsidRPr="004632AB" w:rsidRDefault="00E60499" w:rsidP="00C95993">
            <w:pPr>
              <w:pStyle w:val="Pagrindiniotekstotrauka"/>
              <w:tabs>
                <w:tab w:val="left" w:pos="0"/>
                <w:tab w:val="left" w:pos="1560"/>
              </w:tabs>
              <w:spacing w:after="0"/>
              <w:ind w:left="0"/>
              <w:rPr>
                <w:bCs/>
                <w:sz w:val="20"/>
              </w:rPr>
            </w:pPr>
            <w:r w:rsidRPr="004632AB">
              <w:rPr>
                <w:bCs/>
                <w:sz w:val="20"/>
              </w:rPr>
              <w:t>Parengtas projektas, atlikta projekto ekspertizė</w:t>
            </w:r>
          </w:p>
        </w:tc>
        <w:tc>
          <w:tcPr>
            <w:tcW w:w="2315" w:type="dxa"/>
          </w:tcPr>
          <w:p w14:paraId="184AE3BE"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5929</w:t>
            </w:r>
          </w:p>
          <w:p w14:paraId="0C0FAF31"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MB ,,</w:t>
            </w:r>
            <w:proofErr w:type="spellStart"/>
            <w:r w:rsidRPr="004632AB">
              <w:rPr>
                <w:sz w:val="20"/>
              </w:rPr>
              <w:t>Locus</w:t>
            </w:r>
            <w:proofErr w:type="spellEnd"/>
            <w:r w:rsidRPr="004632AB">
              <w:rPr>
                <w:sz w:val="20"/>
              </w:rPr>
              <w:t xml:space="preserve"> 3D</w:t>
            </w:r>
          </w:p>
          <w:p w14:paraId="50C0A2FF"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710</w:t>
            </w:r>
          </w:p>
          <w:p w14:paraId="0939F352" w14:textId="77777777" w:rsidR="00E60499" w:rsidRPr="004632AB" w:rsidRDefault="00E60499" w:rsidP="00C95993">
            <w:pPr>
              <w:pStyle w:val="Pagrindiniotekstotrauka"/>
              <w:tabs>
                <w:tab w:val="left" w:pos="0"/>
                <w:tab w:val="left" w:pos="1560"/>
              </w:tabs>
              <w:spacing w:after="0"/>
              <w:ind w:left="0"/>
              <w:rPr>
                <w:sz w:val="20"/>
              </w:rPr>
            </w:pPr>
            <w:r w:rsidRPr="004632AB">
              <w:rPr>
                <w:sz w:val="20"/>
              </w:rPr>
              <w:t>UAB ,,Statybos projektų ekspertizės centras“</w:t>
            </w:r>
          </w:p>
        </w:tc>
        <w:tc>
          <w:tcPr>
            <w:tcW w:w="1420" w:type="dxa"/>
          </w:tcPr>
          <w:p w14:paraId="0F384CBC" w14:textId="77777777" w:rsidR="00E60499" w:rsidRPr="004632AB" w:rsidRDefault="00E60499" w:rsidP="0025366E">
            <w:pPr>
              <w:pStyle w:val="Pagrindiniotekstotrauka"/>
              <w:tabs>
                <w:tab w:val="left" w:pos="0"/>
                <w:tab w:val="left" w:pos="1560"/>
              </w:tabs>
              <w:spacing w:after="0"/>
              <w:ind w:left="0"/>
              <w:rPr>
                <w:sz w:val="20"/>
              </w:rPr>
            </w:pPr>
            <w:r w:rsidRPr="004632AB">
              <w:rPr>
                <w:sz w:val="20"/>
              </w:rPr>
              <w:t>6639,00</w:t>
            </w:r>
          </w:p>
        </w:tc>
      </w:tr>
      <w:tr w:rsidR="004632AB" w:rsidRPr="004632AB" w14:paraId="284036A7" w14:textId="77777777" w:rsidTr="004632AB">
        <w:tc>
          <w:tcPr>
            <w:tcW w:w="8208" w:type="dxa"/>
            <w:gridSpan w:val="4"/>
          </w:tcPr>
          <w:p w14:paraId="433917E9" w14:textId="77777777" w:rsidR="004632AB" w:rsidRPr="004632AB" w:rsidRDefault="004632AB" w:rsidP="004632AB">
            <w:pPr>
              <w:pStyle w:val="Pagrindiniotekstotrauka"/>
              <w:tabs>
                <w:tab w:val="left" w:pos="0"/>
                <w:tab w:val="left" w:pos="1560"/>
              </w:tabs>
              <w:spacing w:after="0"/>
              <w:ind w:left="0"/>
              <w:jc w:val="right"/>
              <w:rPr>
                <w:b/>
                <w:bCs/>
                <w:sz w:val="20"/>
              </w:rPr>
            </w:pPr>
            <w:r w:rsidRPr="004632AB">
              <w:rPr>
                <w:b/>
                <w:bCs/>
                <w:sz w:val="20"/>
              </w:rPr>
              <w:t>Iš viso:</w:t>
            </w:r>
          </w:p>
        </w:tc>
        <w:tc>
          <w:tcPr>
            <w:tcW w:w="1420" w:type="dxa"/>
          </w:tcPr>
          <w:p w14:paraId="005717FF" w14:textId="77777777" w:rsidR="004632AB" w:rsidRPr="004632AB" w:rsidRDefault="004632AB" w:rsidP="00C95993">
            <w:pPr>
              <w:pStyle w:val="Pagrindiniotekstotrauka"/>
              <w:tabs>
                <w:tab w:val="left" w:pos="0"/>
                <w:tab w:val="left" w:pos="1560"/>
              </w:tabs>
              <w:spacing w:after="0"/>
              <w:ind w:left="0"/>
              <w:jc w:val="center"/>
              <w:rPr>
                <w:b/>
                <w:bCs/>
                <w:sz w:val="20"/>
              </w:rPr>
            </w:pPr>
            <w:r w:rsidRPr="004632AB">
              <w:rPr>
                <w:b/>
                <w:bCs/>
                <w:sz w:val="20"/>
              </w:rPr>
              <w:t>224 497,12</w:t>
            </w:r>
          </w:p>
        </w:tc>
      </w:tr>
    </w:tbl>
    <w:p w14:paraId="427D742B" w14:textId="77777777" w:rsidR="009C0104" w:rsidRPr="00A07F5D" w:rsidRDefault="009C0104" w:rsidP="009C0104">
      <w:pPr>
        <w:numPr>
          <w:ilvl w:val="0"/>
          <w:numId w:val="2"/>
        </w:numPr>
        <w:tabs>
          <w:tab w:val="left" w:pos="1080"/>
        </w:tabs>
      </w:pPr>
    </w:p>
    <w:p w14:paraId="61DE7321" w14:textId="77777777" w:rsidR="0064663B" w:rsidRPr="00E6524F" w:rsidRDefault="00E60499" w:rsidP="00A37034">
      <w:pPr>
        <w:numPr>
          <w:ilvl w:val="0"/>
          <w:numId w:val="2"/>
        </w:numPr>
        <w:spacing w:line="360" w:lineRule="auto"/>
        <w:ind w:left="0" w:firstLine="567"/>
        <w:contextualSpacing/>
        <w:jc w:val="both"/>
        <w:rPr>
          <w:szCs w:val="24"/>
        </w:rPr>
      </w:pPr>
      <w:r w:rsidRPr="004632AB">
        <w:t xml:space="preserve">Lietuvos Respublikos susisiekimo ministras 2020 m. gegužės mėn. paskirstė ekonomikos skatinimo ir </w:t>
      </w:r>
      <w:proofErr w:type="spellStart"/>
      <w:r w:rsidRPr="004632AB">
        <w:t>koronaviruso</w:t>
      </w:r>
      <w:proofErr w:type="spellEnd"/>
      <w:r w:rsidRPr="004632AB">
        <w:t xml:space="preserve"> (COVID-19) plitimo sukeltų pasekmių mažinimo priemonių plano lėšas. Visagino savivaldybei lėšos skirtos Visagino miesto dviračių tako Nr. 108 „Dviračių takas nuo Parko g. 12 A link Kosmoso g. 1“ rekonstravimo darbams ir Karlų kaimo Karlų g. (Nr. 81) kelio kapitalinio remonto darbams</w:t>
      </w:r>
      <w:r w:rsidR="0064663B">
        <w:t>.</w:t>
      </w:r>
    </w:p>
    <w:p w14:paraId="2DF3AD34" w14:textId="77777777" w:rsidR="00E6524F" w:rsidRPr="0064663B" w:rsidRDefault="00E6524F" w:rsidP="00A37034">
      <w:pPr>
        <w:numPr>
          <w:ilvl w:val="0"/>
          <w:numId w:val="2"/>
        </w:numPr>
        <w:spacing w:line="360" w:lineRule="auto"/>
        <w:ind w:left="0" w:firstLine="567"/>
        <w:contextualSpacing/>
        <w:jc w:val="both"/>
        <w:rPr>
          <w:szCs w:val="24"/>
        </w:rPr>
      </w:pPr>
    </w:p>
    <w:p w14:paraId="78487329" w14:textId="77777777" w:rsidR="009C0104" w:rsidRPr="0064663B" w:rsidRDefault="0064663B" w:rsidP="0025366E">
      <w:pPr>
        <w:contextualSpacing/>
        <w:jc w:val="center"/>
        <w:rPr>
          <w:i/>
          <w:iCs/>
          <w:sz w:val="20"/>
        </w:rPr>
      </w:pPr>
      <w:r w:rsidRPr="0064663B">
        <w:rPr>
          <w:i/>
          <w:iCs/>
          <w:sz w:val="20"/>
        </w:rPr>
        <w:t xml:space="preserve">16 lentelė. </w:t>
      </w:r>
      <w:r>
        <w:rPr>
          <w:i/>
          <w:iCs/>
          <w:sz w:val="20"/>
        </w:rPr>
        <w:t>E</w:t>
      </w:r>
      <w:r w:rsidRPr="0064663B">
        <w:rPr>
          <w:i/>
          <w:iCs/>
          <w:sz w:val="20"/>
        </w:rPr>
        <w:t xml:space="preserve">konomikos skatinimo ir </w:t>
      </w:r>
      <w:proofErr w:type="spellStart"/>
      <w:r w:rsidRPr="0064663B">
        <w:rPr>
          <w:i/>
          <w:iCs/>
          <w:sz w:val="20"/>
        </w:rPr>
        <w:t>koronaviruso</w:t>
      </w:r>
      <w:proofErr w:type="spellEnd"/>
      <w:r w:rsidRPr="0064663B">
        <w:rPr>
          <w:i/>
          <w:iCs/>
          <w:sz w:val="20"/>
        </w:rPr>
        <w:t xml:space="preserve"> (COVID-19) plitimo sukeltų pasekmių mažinimo priemonių plano lėš</w:t>
      </w:r>
      <w:r>
        <w:rPr>
          <w:i/>
          <w:iCs/>
          <w:sz w:val="20"/>
        </w:rPr>
        <w:t>os skirtos kelių rekonstravimo darbams Visagino savivaldybėje</w:t>
      </w:r>
    </w:p>
    <w:tbl>
      <w:tblPr>
        <w:tblW w:w="9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1947"/>
        <w:gridCol w:w="46"/>
        <w:gridCol w:w="1820"/>
        <w:gridCol w:w="1843"/>
        <w:gridCol w:w="6"/>
        <w:gridCol w:w="1738"/>
        <w:gridCol w:w="26"/>
      </w:tblGrid>
      <w:tr w:rsidR="00E60499" w:rsidRPr="00636218" w14:paraId="5573CEE0" w14:textId="77777777" w:rsidTr="002D3974">
        <w:tc>
          <w:tcPr>
            <w:tcW w:w="2141" w:type="dxa"/>
            <w:shd w:val="clear" w:color="auto" w:fill="DEEAF6" w:themeFill="accent5" w:themeFillTint="33"/>
          </w:tcPr>
          <w:p w14:paraId="0E76F2D8" w14:textId="77777777" w:rsidR="00E60499" w:rsidRPr="00636218" w:rsidRDefault="00E60499" w:rsidP="00C95993">
            <w:pPr>
              <w:pStyle w:val="Pagrindiniotekstotrauka"/>
              <w:tabs>
                <w:tab w:val="left" w:pos="0"/>
                <w:tab w:val="left" w:pos="1560"/>
              </w:tabs>
              <w:spacing w:after="0"/>
              <w:ind w:left="0"/>
              <w:jc w:val="center"/>
              <w:rPr>
                <w:b/>
                <w:bCs/>
                <w:sz w:val="20"/>
                <w:szCs w:val="20"/>
              </w:rPr>
            </w:pPr>
            <w:r w:rsidRPr="00636218">
              <w:rPr>
                <w:b/>
                <w:bCs/>
                <w:sz w:val="20"/>
                <w:szCs w:val="20"/>
              </w:rPr>
              <w:t xml:space="preserve">Objekto </w:t>
            </w:r>
          </w:p>
          <w:p w14:paraId="044F0132" w14:textId="77777777" w:rsidR="00E60499" w:rsidRPr="00636218" w:rsidRDefault="00E60499" w:rsidP="00C95993">
            <w:pPr>
              <w:pStyle w:val="Pagrindiniotekstotrauka"/>
              <w:tabs>
                <w:tab w:val="left" w:pos="0"/>
                <w:tab w:val="left" w:pos="1560"/>
              </w:tabs>
              <w:spacing w:after="0"/>
              <w:ind w:left="0"/>
              <w:jc w:val="center"/>
              <w:rPr>
                <w:b/>
                <w:bCs/>
                <w:sz w:val="20"/>
                <w:szCs w:val="20"/>
              </w:rPr>
            </w:pPr>
            <w:r w:rsidRPr="00636218">
              <w:rPr>
                <w:b/>
                <w:bCs/>
                <w:sz w:val="20"/>
                <w:szCs w:val="20"/>
              </w:rPr>
              <w:t>pavadinimas</w:t>
            </w:r>
          </w:p>
        </w:tc>
        <w:tc>
          <w:tcPr>
            <w:tcW w:w="1993" w:type="dxa"/>
            <w:gridSpan w:val="2"/>
            <w:shd w:val="clear" w:color="auto" w:fill="DEEAF6" w:themeFill="accent5" w:themeFillTint="33"/>
          </w:tcPr>
          <w:p w14:paraId="65ED7B88" w14:textId="7E81F23D" w:rsidR="00E60499" w:rsidRPr="00636218" w:rsidRDefault="00E60499" w:rsidP="00C95993">
            <w:pPr>
              <w:rPr>
                <w:b/>
                <w:bCs/>
                <w:sz w:val="20"/>
              </w:rPr>
            </w:pPr>
            <w:r w:rsidRPr="00636218">
              <w:rPr>
                <w:b/>
                <w:bCs/>
                <w:sz w:val="20"/>
              </w:rPr>
              <w:t xml:space="preserve">Skirta lėšų, </w:t>
            </w:r>
          </w:p>
          <w:p w14:paraId="62A8FC3A"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Eur</w:t>
            </w:r>
          </w:p>
        </w:tc>
        <w:tc>
          <w:tcPr>
            <w:tcW w:w="1820" w:type="dxa"/>
            <w:shd w:val="clear" w:color="auto" w:fill="DEEAF6" w:themeFill="accent5" w:themeFillTint="33"/>
          </w:tcPr>
          <w:p w14:paraId="07E12586"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Atlikti darbai</w:t>
            </w:r>
          </w:p>
        </w:tc>
        <w:tc>
          <w:tcPr>
            <w:tcW w:w="1849" w:type="dxa"/>
            <w:gridSpan w:val="2"/>
            <w:shd w:val="clear" w:color="auto" w:fill="DEEAF6" w:themeFill="accent5" w:themeFillTint="33"/>
          </w:tcPr>
          <w:p w14:paraId="63694119"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Sutarties vertė, Eur., rangovas</w:t>
            </w:r>
          </w:p>
        </w:tc>
        <w:tc>
          <w:tcPr>
            <w:tcW w:w="1764" w:type="dxa"/>
            <w:gridSpan w:val="2"/>
            <w:shd w:val="clear" w:color="auto" w:fill="DEEAF6" w:themeFill="accent5" w:themeFillTint="33"/>
          </w:tcPr>
          <w:p w14:paraId="57F3377E" w14:textId="77777777" w:rsidR="00E60499" w:rsidRPr="00636218" w:rsidRDefault="00E60499" w:rsidP="00C95993">
            <w:pPr>
              <w:rPr>
                <w:b/>
                <w:bCs/>
                <w:sz w:val="20"/>
              </w:rPr>
            </w:pPr>
            <w:r w:rsidRPr="00636218">
              <w:rPr>
                <w:b/>
                <w:bCs/>
                <w:sz w:val="20"/>
              </w:rPr>
              <w:t>Įvykdyta darbų 2020 metais</w:t>
            </w:r>
          </w:p>
          <w:p w14:paraId="28A4CDB1" w14:textId="0A015C0F"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Eur</w:t>
            </w:r>
          </w:p>
        </w:tc>
      </w:tr>
      <w:tr w:rsidR="00E60499" w:rsidRPr="00636218" w14:paraId="5E362F7C" w14:textId="77777777" w:rsidTr="002D3974">
        <w:tc>
          <w:tcPr>
            <w:tcW w:w="2141" w:type="dxa"/>
          </w:tcPr>
          <w:p w14:paraId="56D43D77"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Visagino miesto dviračių tako Nr. 108 „Dviračių takas nuo Parko g. 12 A link Kosmoso g. 1“ rekonstravimo darbai.</w:t>
            </w:r>
          </w:p>
        </w:tc>
        <w:tc>
          <w:tcPr>
            <w:tcW w:w="1993" w:type="dxa"/>
            <w:gridSpan w:val="2"/>
          </w:tcPr>
          <w:p w14:paraId="2746F31F" w14:textId="77777777" w:rsidR="00E60499" w:rsidRPr="00636218" w:rsidRDefault="00E60499" w:rsidP="00C95993">
            <w:pPr>
              <w:pStyle w:val="Pagrindiniotekstotrauka"/>
              <w:tabs>
                <w:tab w:val="left" w:pos="0"/>
                <w:tab w:val="left" w:pos="1560"/>
              </w:tabs>
              <w:spacing w:after="0"/>
              <w:ind w:left="0"/>
              <w:jc w:val="center"/>
              <w:rPr>
                <w:sz w:val="20"/>
                <w:szCs w:val="20"/>
              </w:rPr>
            </w:pPr>
            <w:r w:rsidRPr="00636218">
              <w:rPr>
                <w:sz w:val="20"/>
                <w:szCs w:val="20"/>
              </w:rPr>
              <w:t>149 900,00</w:t>
            </w:r>
          </w:p>
        </w:tc>
        <w:tc>
          <w:tcPr>
            <w:tcW w:w="1820" w:type="dxa"/>
          </w:tcPr>
          <w:p w14:paraId="67E9AD86" w14:textId="77777777" w:rsidR="00E60499" w:rsidRPr="00636218" w:rsidRDefault="00E60499" w:rsidP="00C95993">
            <w:pPr>
              <w:pStyle w:val="Pagrindiniotekstotrauka"/>
              <w:tabs>
                <w:tab w:val="left" w:pos="0"/>
                <w:tab w:val="left" w:pos="1560"/>
              </w:tabs>
              <w:spacing w:after="0"/>
              <w:ind w:left="0"/>
              <w:rPr>
                <w:sz w:val="20"/>
                <w:szCs w:val="20"/>
              </w:rPr>
            </w:pPr>
            <w:r w:rsidRPr="00636218">
              <w:rPr>
                <w:bCs/>
                <w:sz w:val="20"/>
                <w:szCs w:val="20"/>
              </w:rPr>
              <w:t>Atlikti dviračio tako  rekonstravimo darbai (0,970 km)</w:t>
            </w:r>
          </w:p>
        </w:tc>
        <w:tc>
          <w:tcPr>
            <w:tcW w:w="1849" w:type="dxa"/>
            <w:gridSpan w:val="2"/>
          </w:tcPr>
          <w:p w14:paraId="0AB2CF8A"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145 918,56</w:t>
            </w:r>
          </w:p>
          <w:p w14:paraId="08D09D27"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 xml:space="preserve">UAB </w:t>
            </w:r>
            <w:proofErr w:type="spellStart"/>
            <w:r w:rsidRPr="00636218">
              <w:rPr>
                <w:sz w:val="20"/>
                <w:szCs w:val="20"/>
              </w:rPr>
              <w:t>Viksvola</w:t>
            </w:r>
            <w:proofErr w:type="spellEnd"/>
          </w:p>
          <w:p w14:paraId="4629A79A"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1976,00</w:t>
            </w:r>
          </w:p>
          <w:p w14:paraId="470F8EE5"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MB „Statybų biuras“</w:t>
            </w:r>
          </w:p>
          <w:p w14:paraId="3AE9B9C3" w14:textId="77777777" w:rsidR="00E60499" w:rsidRPr="00636218" w:rsidRDefault="00E60499" w:rsidP="00C95993">
            <w:pPr>
              <w:pStyle w:val="Pagrindiniotekstotrauka"/>
              <w:tabs>
                <w:tab w:val="left" w:pos="0"/>
                <w:tab w:val="left" w:pos="1560"/>
              </w:tabs>
              <w:spacing w:after="0"/>
              <w:ind w:left="0"/>
              <w:rPr>
                <w:sz w:val="20"/>
                <w:szCs w:val="20"/>
              </w:rPr>
            </w:pPr>
          </w:p>
          <w:p w14:paraId="33884E20" w14:textId="77777777" w:rsidR="00E60499" w:rsidRPr="00636218" w:rsidRDefault="00E60499" w:rsidP="00C95993">
            <w:pPr>
              <w:pStyle w:val="Pagrindiniotekstotrauka"/>
              <w:tabs>
                <w:tab w:val="left" w:pos="0"/>
                <w:tab w:val="left" w:pos="1560"/>
              </w:tabs>
              <w:spacing w:after="0"/>
              <w:ind w:left="0"/>
              <w:rPr>
                <w:sz w:val="20"/>
                <w:szCs w:val="20"/>
              </w:rPr>
            </w:pPr>
          </w:p>
        </w:tc>
        <w:tc>
          <w:tcPr>
            <w:tcW w:w="1764" w:type="dxa"/>
            <w:gridSpan w:val="2"/>
          </w:tcPr>
          <w:p w14:paraId="0F29E4C4"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 xml:space="preserve">143 653,74 </w:t>
            </w:r>
          </w:p>
          <w:p w14:paraId="5539DD16" w14:textId="77777777" w:rsidR="00E60499" w:rsidRPr="00636218" w:rsidRDefault="00E60499" w:rsidP="00C95993">
            <w:pPr>
              <w:pStyle w:val="Pagrindiniotekstotrauka"/>
              <w:tabs>
                <w:tab w:val="left" w:pos="0"/>
                <w:tab w:val="left" w:pos="1560"/>
              </w:tabs>
              <w:spacing w:after="0"/>
              <w:ind w:left="0"/>
              <w:rPr>
                <w:sz w:val="20"/>
                <w:szCs w:val="20"/>
              </w:rPr>
            </w:pPr>
          </w:p>
          <w:p w14:paraId="27E38370"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1976,00</w:t>
            </w:r>
          </w:p>
        </w:tc>
      </w:tr>
      <w:tr w:rsidR="00E60499" w:rsidRPr="00636218" w14:paraId="7822C1BB" w14:textId="77777777" w:rsidTr="002D3974">
        <w:tc>
          <w:tcPr>
            <w:tcW w:w="2141" w:type="dxa"/>
          </w:tcPr>
          <w:p w14:paraId="5FC8930B" w14:textId="77777777" w:rsidR="00E60499" w:rsidRPr="00636218" w:rsidRDefault="00E60499" w:rsidP="00C95993">
            <w:pPr>
              <w:pStyle w:val="Pagrindiniotekstotrauka"/>
              <w:tabs>
                <w:tab w:val="left" w:pos="0"/>
                <w:tab w:val="left" w:pos="1560"/>
              </w:tabs>
              <w:spacing w:after="0"/>
              <w:ind w:left="0"/>
              <w:rPr>
                <w:b/>
                <w:bCs/>
                <w:i/>
                <w:iCs/>
                <w:sz w:val="20"/>
                <w:szCs w:val="20"/>
              </w:rPr>
            </w:pPr>
            <w:r w:rsidRPr="00636218">
              <w:rPr>
                <w:b/>
                <w:bCs/>
                <w:i/>
                <w:iCs/>
                <w:sz w:val="20"/>
                <w:szCs w:val="20"/>
              </w:rPr>
              <w:t>Iš viso:</w:t>
            </w:r>
          </w:p>
        </w:tc>
        <w:tc>
          <w:tcPr>
            <w:tcW w:w="1993" w:type="dxa"/>
            <w:gridSpan w:val="2"/>
          </w:tcPr>
          <w:p w14:paraId="2CBDF586" w14:textId="77777777" w:rsidR="00E60499" w:rsidRPr="00636218" w:rsidRDefault="00E60499" w:rsidP="00C95993">
            <w:pPr>
              <w:pStyle w:val="Pagrindiniotekstotrauka"/>
              <w:tabs>
                <w:tab w:val="left" w:pos="0"/>
                <w:tab w:val="left" w:pos="1560"/>
              </w:tabs>
              <w:spacing w:after="0"/>
              <w:ind w:left="0"/>
              <w:rPr>
                <w:b/>
                <w:bCs/>
                <w:i/>
                <w:iCs/>
                <w:sz w:val="20"/>
                <w:szCs w:val="20"/>
              </w:rPr>
            </w:pPr>
            <w:r w:rsidRPr="00636218">
              <w:rPr>
                <w:b/>
                <w:bCs/>
                <w:i/>
                <w:iCs/>
                <w:sz w:val="20"/>
                <w:szCs w:val="20"/>
              </w:rPr>
              <w:t>149 900,00</w:t>
            </w:r>
          </w:p>
        </w:tc>
        <w:tc>
          <w:tcPr>
            <w:tcW w:w="1820" w:type="dxa"/>
          </w:tcPr>
          <w:p w14:paraId="0E80D812" w14:textId="77777777" w:rsidR="00E60499" w:rsidRPr="00636218" w:rsidRDefault="00E60499" w:rsidP="00C95993">
            <w:pPr>
              <w:pStyle w:val="Pagrindiniotekstotrauka"/>
              <w:tabs>
                <w:tab w:val="left" w:pos="0"/>
                <w:tab w:val="left" w:pos="1560"/>
              </w:tabs>
              <w:spacing w:after="0"/>
              <w:ind w:left="0"/>
              <w:rPr>
                <w:b/>
                <w:bCs/>
                <w:i/>
                <w:iCs/>
                <w:sz w:val="20"/>
                <w:szCs w:val="20"/>
              </w:rPr>
            </w:pPr>
          </w:p>
        </w:tc>
        <w:tc>
          <w:tcPr>
            <w:tcW w:w="1849" w:type="dxa"/>
            <w:gridSpan w:val="2"/>
          </w:tcPr>
          <w:p w14:paraId="7FEDDB77" w14:textId="77777777" w:rsidR="00E60499" w:rsidRPr="00636218" w:rsidRDefault="00E60499" w:rsidP="00C95993">
            <w:pPr>
              <w:pStyle w:val="Pagrindiniotekstotrauka"/>
              <w:tabs>
                <w:tab w:val="left" w:pos="0"/>
                <w:tab w:val="left" w:pos="1560"/>
              </w:tabs>
              <w:spacing w:after="0"/>
              <w:ind w:left="0"/>
              <w:rPr>
                <w:b/>
                <w:bCs/>
                <w:i/>
                <w:iCs/>
                <w:sz w:val="20"/>
                <w:szCs w:val="20"/>
              </w:rPr>
            </w:pPr>
            <w:r w:rsidRPr="00636218">
              <w:rPr>
                <w:b/>
                <w:bCs/>
                <w:i/>
                <w:iCs/>
                <w:sz w:val="20"/>
                <w:szCs w:val="20"/>
              </w:rPr>
              <w:t>147 894,56</w:t>
            </w:r>
          </w:p>
        </w:tc>
        <w:tc>
          <w:tcPr>
            <w:tcW w:w="1764" w:type="dxa"/>
            <w:gridSpan w:val="2"/>
          </w:tcPr>
          <w:p w14:paraId="63095585" w14:textId="77777777" w:rsidR="00E60499" w:rsidRPr="00636218" w:rsidRDefault="00E60499" w:rsidP="00C95993">
            <w:pPr>
              <w:pStyle w:val="Pagrindiniotekstotrauka"/>
              <w:tabs>
                <w:tab w:val="left" w:pos="0"/>
                <w:tab w:val="left" w:pos="1560"/>
              </w:tabs>
              <w:spacing w:after="0"/>
              <w:ind w:left="0"/>
              <w:rPr>
                <w:b/>
                <w:bCs/>
                <w:i/>
                <w:iCs/>
                <w:sz w:val="20"/>
                <w:szCs w:val="20"/>
              </w:rPr>
            </w:pPr>
            <w:r w:rsidRPr="00636218">
              <w:rPr>
                <w:b/>
                <w:bCs/>
                <w:i/>
                <w:iCs/>
                <w:sz w:val="20"/>
                <w:szCs w:val="20"/>
              </w:rPr>
              <w:t xml:space="preserve">145 629,74 </w:t>
            </w:r>
          </w:p>
        </w:tc>
      </w:tr>
      <w:tr w:rsidR="00E60499" w:rsidRPr="00636218" w14:paraId="5E95BE5C" w14:textId="77777777" w:rsidTr="002D3974">
        <w:trPr>
          <w:gridAfter w:val="1"/>
          <w:wAfter w:w="26" w:type="dxa"/>
        </w:trPr>
        <w:tc>
          <w:tcPr>
            <w:tcW w:w="2141" w:type="dxa"/>
            <w:tcBorders>
              <w:bottom w:val="single" w:sz="4" w:space="0" w:color="auto"/>
            </w:tcBorders>
          </w:tcPr>
          <w:p w14:paraId="686F0AC8" w14:textId="77777777" w:rsidR="00E60499" w:rsidRPr="00636218" w:rsidRDefault="00E60499" w:rsidP="00C95993">
            <w:pPr>
              <w:pStyle w:val="Pagrindiniotekstotrauka"/>
              <w:tabs>
                <w:tab w:val="left" w:pos="0"/>
                <w:tab w:val="left" w:pos="1560"/>
              </w:tabs>
              <w:spacing w:after="0"/>
              <w:ind w:left="0"/>
              <w:rPr>
                <w:sz w:val="20"/>
                <w:szCs w:val="20"/>
              </w:rPr>
            </w:pPr>
            <w:bookmarkStart w:id="72" w:name="_Hlk62505408"/>
            <w:r w:rsidRPr="00636218">
              <w:rPr>
                <w:bCs/>
                <w:sz w:val="20"/>
                <w:szCs w:val="20"/>
              </w:rPr>
              <w:t>Karlų kaimo Karlų g. (Nr. 81) kelio kapitalinio remonto darbai, parengiant  kapitalinio remonto aprašą. Visagino sav.</w:t>
            </w:r>
          </w:p>
        </w:tc>
        <w:tc>
          <w:tcPr>
            <w:tcW w:w="1947" w:type="dxa"/>
            <w:tcBorders>
              <w:bottom w:val="single" w:sz="4" w:space="0" w:color="auto"/>
            </w:tcBorders>
          </w:tcPr>
          <w:p w14:paraId="06FD9192"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90 100,00</w:t>
            </w:r>
          </w:p>
        </w:tc>
        <w:tc>
          <w:tcPr>
            <w:tcW w:w="1866" w:type="dxa"/>
            <w:gridSpan w:val="2"/>
            <w:tcBorders>
              <w:bottom w:val="single" w:sz="4" w:space="0" w:color="auto"/>
            </w:tcBorders>
          </w:tcPr>
          <w:p w14:paraId="48C64BA1" w14:textId="77777777" w:rsidR="00E60499" w:rsidRPr="00636218" w:rsidRDefault="00E60499" w:rsidP="00C95993">
            <w:pPr>
              <w:pStyle w:val="Pagrindiniotekstotrauka"/>
              <w:tabs>
                <w:tab w:val="left" w:pos="0"/>
                <w:tab w:val="left" w:pos="1560"/>
              </w:tabs>
              <w:spacing w:after="0"/>
              <w:ind w:left="0"/>
              <w:rPr>
                <w:sz w:val="20"/>
                <w:szCs w:val="20"/>
              </w:rPr>
            </w:pPr>
            <w:r w:rsidRPr="00636218">
              <w:rPr>
                <w:bCs/>
                <w:sz w:val="20"/>
                <w:szCs w:val="20"/>
              </w:rPr>
              <w:t>Atliktas kelio kapitalinis  remontas (0,252 km)</w:t>
            </w:r>
          </w:p>
        </w:tc>
        <w:tc>
          <w:tcPr>
            <w:tcW w:w="1843" w:type="dxa"/>
            <w:tcBorders>
              <w:bottom w:val="single" w:sz="4" w:space="0" w:color="auto"/>
            </w:tcBorders>
          </w:tcPr>
          <w:p w14:paraId="7A50452A"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84 700,00</w:t>
            </w:r>
          </w:p>
          <w:p w14:paraId="747A48C0"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UAB „</w:t>
            </w:r>
            <w:proofErr w:type="spellStart"/>
            <w:r w:rsidRPr="00636218">
              <w:rPr>
                <w:sz w:val="20"/>
                <w:szCs w:val="20"/>
              </w:rPr>
              <w:t>Meleksas</w:t>
            </w:r>
            <w:proofErr w:type="spellEnd"/>
            <w:r w:rsidRPr="00636218">
              <w:rPr>
                <w:sz w:val="20"/>
                <w:szCs w:val="20"/>
              </w:rPr>
              <w:t>“</w:t>
            </w:r>
          </w:p>
          <w:p w14:paraId="1245EE8E"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1420,00</w:t>
            </w:r>
          </w:p>
          <w:p w14:paraId="1FDD7A5B"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MB „Rimtai“</w:t>
            </w:r>
          </w:p>
          <w:p w14:paraId="0EABB474"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1391,50</w:t>
            </w:r>
          </w:p>
          <w:p w14:paraId="6C366CE0"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UAB „</w:t>
            </w:r>
            <w:proofErr w:type="spellStart"/>
            <w:r w:rsidRPr="00636218">
              <w:rPr>
                <w:sz w:val="20"/>
                <w:szCs w:val="20"/>
              </w:rPr>
              <w:t>Darbasta</w:t>
            </w:r>
            <w:proofErr w:type="spellEnd"/>
            <w:r w:rsidRPr="00636218">
              <w:rPr>
                <w:sz w:val="20"/>
                <w:szCs w:val="20"/>
              </w:rPr>
              <w:t>“</w:t>
            </w:r>
          </w:p>
        </w:tc>
        <w:tc>
          <w:tcPr>
            <w:tcW w:w="1744" w:type="dxa"/>
            <w:gridSpan w:val="2"/>
            <w:tcBorders>
              <w:bottom w:val="single" w:sz="4" w:space="0" w:color="auto"/>
            </w:tcBorders>
          </w:tcPr>
          <w:p w14:paraId="7EFBCA0D"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82 370,41</w:t>
            </w:r>
          </w:p>
          <w:p w14:paraId="1C835E85" w14:textId="77777777" w:rsidR="00E60499" w:rsidRPr="00636218" w:rsidRDefault="00E60499" w:rsidP="00C95993">
            <w:pPr>
              <w:pStyle w:val="Pagrindiniotekstotrauka"/>
              <w:tabs>
                <w:tab w:val="left" w:pos="0"/>
                <w:tab w:val="left" w:pos="1560"/>
              </w:tabs>
              <w:spacing w:after="0"/>
              <w:ind w:left="0"/>
              <w:rPr>
                <w:sz w:val="20"/>
                <w:szCs w:val="20"/>
              </w:rPr>
            </w:pPr>
          </w:p>
          <w:p w14:paraId="76CDC94A"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1420,00</w:t>
            </w:r>
          </w:p>
          <w:p w14:paraId="4FB005D5" w14:textId="77777777" w:rsidR="00E60499" w:rsidRPr="00636218" w:rsidRDefault="00E60499" w:rsidP="00C95993">
            <w:pPr>
              <w:pStyle w:val="Pagrindiniotekstotrauka"/>
              <w:tabs>
                <w:tab w:val="left" w:pos="0"/>
                <w:tab w:val="left" w:pos="1560"/>
              </w:tabs>
              <w:spacing w:after="0"/>
              <w:ind w:left="0"/>
              <w:rPr>
                <w:sz w:val="20"/>
                <w:szCs w:val="20"/>
              </w:rPr>
            </w:pPr>
          </w:p>
          <w:p w14:paraId="2EDC903A" w14:textId="77777777" w:rsidR="00E60499" w:rsidRPr="00636218" w:rsidRDefault="00E60499" w:rsidP="00C95993">
            <w:pPr>
              <w:pStyle w:val="Pagrindiniotekstotrauka"/>
              <w:tabs>
                <w:tab w:val="left" w:pos="0"/>
                <w:tab w:val="left" w:pos="1560"/>
              </w:tabs>
              <w:spacing w:after="0"/>
              <w:ind w:left="0"/>
              <w:rPr>
                <w:sz w:val="20"/>
                <w:szCs w:val="20"/>
              </w:rPr>
            </w:pPr>
            <w:r w:rsidRPr="00636218">
              <w:rPr>
                <w:sz w:val="20"/>
                <w:szCs w:val="20"/>
              </w:rPr>
              <w:t>1391,50</w:t>
            </w:r>
          </w:p>
        </w:tc>
      </w:tr>
      <w:tr w:rsidR="00E60499" w:rsidRPr="00636218" w14:paraId="51C42831" w14:textId="77777777" w:rsidTr="002D3974">
        <w:trPr>
          <w:gridAfter w:val="1"/>
          <w:wAfter w:w="26" w:type="dxa"/>
        </w:trPr>
        <w:tc>
          <w:tcPr>
            <w:tcW w:w="2141" w:type="dxa"/>
            <w:tcBorders>
              <w:bottom w:val="single" w:sz="4" w:space="0" w:color="auto"/>
            </w:tcBorders>
          </w:tcPr>
          <w:p w14:paraId="31B4BF97" w14:textId="14E91BE4" w:rsidR="00E60499" w:rsidRPr="00636218" w:rsidRDefault="002D3974" w:rsidP="00C95993">
            <w:pPr>
              <w:rPr>
                <w:b/>
                <w:bCs/>
                <w:sz w:val="20"/>
              </w:rPr>
            </w:pPr>
            <w:r w:rsidRPr="00636218">
              <w:rPr>
                <w:b/>
                <w:bCs/>
                <w:sz w:val="20"/>
              </w:rPr>
              <w:t>Iš viso:</w:t>
            </w:r>
          </w:p>
        </w:tc>
        <w:tc>
          <w:tcPr>
            <w:tcW w:w="1947" w:type="dxa"/>
            <w:tcBorders>
              <w:bottom w:val="single" w:sz="4" w:space="0" w:color="auto"/>
            </w:tcBorders>
          </w:tcPr>
          <w:p w14:paraId="7E26DA78"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90 100,00</w:t>
            </w:r>
          </w:p>
        </w:tc>
        <w:tc>
          <w:tcPr>
            <w:tcW w:w="1866" w:type="dxa"/>
            <w:gridSpan w:val="2"/>
            <w:tcBorders>
              <w:bottom w:val="single" w:sz="4" w:space="0" w:color="auto"/>
            </w:tcBorders>
          </w:tcPr>
          <w:p w14:paraId="33982CE6" w14:textId="77777777" w:rsidR="00E60499" w:rsidRPr="00636218" w:rsidRDefault="00E60499" w:rsidP="00C95993">
            <w:pPr>
              <w:pStyle w:val="Pagrindiniotekstotrauka"/>
              <w:tabs>
                <w:tab w:val="left" w:pos="0"/>
                <w:tab w:val="left" w:pos="1560"/>
              </w:tabs>
              <w:spacing w:after="0"/>
              <w:ind w:left="0"/>
              <w:rPr>
                <w:b/>
                <w:bCs/>
                <w:sz w:val="20"/>
                <w:szCs w:val="20"/>
              </w:rPr>
            </w:pPr>
          </w:p>
        </w:tc>
        <w:tc>
          <w:tcPr>
            <w:tcW w:w="1843" w:type="dxa"/>
            <w:tcBorders>
              <w:bottom w:val="single" w:sz="4" w:space="0" w:color="auto"/>
            </w:tcBorders>
          </w:tcPr>
          <w:p w14:paraId="6FFF3E68"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87 511,00</w:t>
            </w:r>
          </w:p>
        </w:tc>
        <w:tc>
          <w:tcPr>
            <w:tcW w:w="1744" w:type="dxa"/>
            <w:gridSpan w:val="2"/>
            <w:tcBorders>
              <w:bottom w:val="single" w:sz="4" w:space="0" w:color="auto"/>
            </w:tcBorders>
          </w:tcPr>
          <w:p w14:paraId="2E0A073B" w14:textId="77777777" w:rsidR="00E60499" w:rsidRPr="00636218" w:rsidRDefault="00E60499" w:rsidP="00C95993">
            <w:pPr>
              <w:pStyle w:val="Pagrindiniotekstotrauka"/>
              <w:tabs>
                <w:tab w:val="left" w:pos="0"/>
                <w:tab w:val="left" w:pos="1560"/>
              </w:tabs>
              <w:spacing w:after="0"/>
              <w:ind w:left="0"/>
              <w:rPr>
                <w:b/>
                <w:bCs/>
                <w:sz w:val="20"/>
                <w:szCs w:val="20"/>
              </w:rPr>
            </w:pPr>
            <w:r w:rsidRPr="00636218">
              <w:rPr>
                <w:b/>
                <w:bCs/>
                <w:sz w:val="20"/>
                <w:szCs w:val="20"/>
              </w:rPr>
              <w:t>85 181,91</w:t>
            </w:r>
          </w:p>
        </w:tc>
      </w:tr>
      <w:tr w:rsidR="00181769" w:rsidRPr="00636218" w14:paraId="212B16D4" w14:textId="77777777" w:rsidTr="002D3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Ex>
        <w:tc>
          <w:tcPr>
            <w:tcW w:w="9567" w:type="dxa"/>
            <w:gridSpan w:val="8"/>
            <w:shd w:val="clear" w:color="auto" w:fill="EDEDED"/>
          </w:tcPr>
          <w:p w14:paraId="3FE722B4" w14:textId="77777777" w:rsidR="00181769" w:rsidRPr="00636218" w:rsidRDefault="00F072D1" w:rsidP="00C42D7A">
            <w:pPr>
              <w:pStyle w:val="Antrat3"/>
              <w:ind w:right="-23"/>
              <w:rPr>
                <w:rFonts w:ascii="Times New Roman" w:hAnsi="Times New Roman"/>
                <w:sz w:val="20"/>
                <w:szCs w:val="20"/>
              </w:rPr>
            </w:pPr>
            <w:bookmarkStart w:id="73" w:name="_Toc36627291"/>
            <w:bookmarkStart w:id="74" w:name="_Hlk507054347"/>
            <w:bookmarkEnd w:id="72"/>
            <w:r w:rsidRPr="00636218">
              <w:rPr>
                <w:rFonts w:ascii="Times New Roman" w:hAnsi="Times New Roman"/>
                <w:bCs w:val="0"/>
                <w:color w:val="365F91"/>
                <w:sz w:val="20"/>
                <w:szCs w:val="20"/>
              </w:rPr>
              <w:lastRenderedPageBreak/>
              <w:t>2.</w:t>
            </w:r>
            <w:r w:rsidR="007276FC" w:rsidRPr="00636218">
              <w:rPr>
                <w:rFonts w:ascii="Times New Roman" w:hAnsi="Times New Roman"/>
                <w:bCs w:val="0"/>
                <w:color w:val="365F91"/>
                <w:sz w:val="20"/>
                <w:szCs w:val="20"/>
              </w:rPr>
              <w:t>4</w:t>
            </w:r>
            <w:r w:rsidRPr="00636218">
              <w:rPr>
                <w:rFonts w:ascii="Times New Roman" w:hAnsi="Times New Roman"/>
                <w:bCs w:val="0"/>
                <w:color w:val="365F91"/>
                <w:sz w:val="20"/>
                <w:szCs w:val="20"/>
              </w:rPr>
              <w:t>.4</w:t>
            </w:r>
            <w:r w:rsidR="00181769" w:rsidRPr="00636218">
              <w:rPr>
                <w:rFonts w:ascii="Times New Roman" w:hAnsi="Times New Roman"/>
                <w:bCs w:val="0"/>
                <w:color w:val="365F91"/>
                <w:sz w:val="20"/>
                <w:szCs w:val="20"/>
              </w:rPr>
              <w:t>. Viešieji pirkimai</w:t>
            </w:r>
            <w:bookmarkEnd w:id="73"/>
          </w:p>
        </w:tc>
      </w:tr>
    </w:tbl>
    <w:p w14:paraId="0D1788C7" w14:textId="77777777" w:rsidR="004632AB" w:rsidRDefault="004632AB" w:rsidP="004632AB">
      <w:pPr>
        <w:autoSpaceDE w:val="0"/>
        <w:autoSpaceDN w:val="0"/>
        <w:adjustRightInd w:val="0"/>
        <w:spacing w:line="360" w:lineRule="auto"/>
        <w:ind w:firstLine="1080"/>
        <w:jc w:val="both"/>
        <w:rPr>
          <w:szCs w:val="24"/>
        </w:rPr>
      </w:pPr>
    </w:p>
    <w:p w14:paraId="5AE6F1E3" w14:textId="77777777" w:rsidR="00890AB2" w:rsidRPr="004632AB" w:rsidRDefault="004632AB" w:rsidP="00A37034">
      <w:pPr>
        <w:autoSpaceDE w:val="0"/>
        <w:autoSpaceDN w:val="0"/>
        <w:adjustRightInd w:val="0"/>
        <w:spacing w:line="360" w:lineRule="auto"/>
        <w:ind w:firstLine="567"/>
        <w:jc w:val="both"/>
        <w:rPr>
          <w:szCs w:val="24"/>
        </w:rPr>
      </w:pPr>
      <w:r>
        <w:rPr>
          <w:szCs w:val="24"/>
        </w:rPr>
        <w:t>Ataskaitiniu laikotarpiu y</w:t>
      </w:r>
      <w:r w:rsidR="00890AB2" w:rsidRPr="004632AB">
        <w:rPr>
          <w:szCs w:val="24"/>
        </w:rPr>
        <w:t xml:space="preserve">patingas dėmesys skiriamas pirkimo dokumentų parengimui, viešųjų pirkimų procedūrų organizavimui ir atlikimui, dalyvavimui viešųjų pirkimų komisijų darbe bei teisės aktų projektų ir kitų dokumentų, susijusių su viešųjų pirkimų procedūromis, rengimui. </w:t>
      </w:r>
      <w:r>
        <w:rPr>
          <w:szCs w:val="24"/>
        </w:rPr>
        <w:t>S</w:t>
      </w:r>
      <w:r w:rsidR="00890AB2" w:rsidRPr="004632AB">
        <w:rPr>
          <w:szCs w:val="24"/>
        </w:rPr>
        <w:t>iekia</w:t>
      </w:r>
      <w:r>
        <w:rPr>
          <w:szCs w:val="24"/>
        </w:rPr>
        <w:t>ma</w:t>
      </w:r>
      <w:r w:rsidR="00890AB2" w:rsidRPr="004632AB">
        <w:rPr>
          <w:szCs w:val="24"/>
        </w:rPr>
        <w:t xml:space="preserve">, kad vykdant viešuosius pirkimus Administracijoje, taupiai ir racionaliai būtų naudojamos </w:t>
      </w:r>
      <w:r w:rsidR="00D8702A">
        <w:rPr>
          <w:szCs w:val="24"/>
        </w:rPr>
        <w:t>v</w:t>
      </w:r>
      <w:r w:rsidR="00890AB2" w:rsidRPr="004632AB">
        <w:rPr>
          <w:szCs w:val="24"/>
        </w:rPr>
        <w:t>alstybės, Visagino savivaldybės biudžeto bei iš kitų finansavimo šaltinių gautos lėšos. Atliekant pirkimų procedūras ir nustatant laimėtoją užtikrinama, kad būtų laikomasi lygiateisiškumo, nediskriminavimo, abipusio pripažinimo, proporcingumo ir skaidrumo principų.</w:t>
      </w:r>
    </w:p>
    <w:p w14:paraId="68DA8920" w14:textId="77777777" w:rsidR="00890AB2" w:rsidRPr="004632AB" w:rsidRDefault="00890AB2" w:rsidP="00A37034">
      <w:pPr>
        <w:pStyle w:val="prastasiniatinklio"/>
        <w:spacing w:before="0" w:after="0" w:line="360" w:lineRule="auto"/>
        <w:ind w:firstLine="567"/>
        <w:jc w:val="both"/>
      </w:pPr>
      <w:r w:rsidRPr="004632AB">
        <w:t>Viešųjų pirkimų skyrius, išanalizavęs ir surinkęs informaciją apie Administracijos prekių, paslaugų ir darbų poreikį, teikė Administracijos direktoriui tvirtinti Visagino savivaldybės administracijos prekių, paslaugų ir darbų 2020 m. viešųjų pirkimų plano projektą, kuris buvo patvirtintas Administracijos direktoriaus 2020 m. balandžio 6 d. įsakymu Nr.ĮTV-E-57 ,,Dėl Visagino savivaldybės administracijos 2020 m. viešųjų pirkimų plano patvirtinimo</w:t>
      </w:r>
      <w:r w:rsidR="004632AB">
        <w:t>“</w:t>
      </w:r>
      <w:r w:rsidRPr="004632AB">
        <w:t xml:space="preserve">. Atsižvelgiant į pasikeitusį Administracijos poreikį pirkti prekių, paslaugų ar darbų, atlikti 56 Administracijos 2020 m. viešųjų pirkimų plano pakeitimai. Teisės aktų nustatyta tvarka, viešųjų pirkimų planas buvo paskelbtas Visagino savivaldybės tinklalapyje ir centrinėje viešųjų pirkimų informacinėje sistemoje (toliau - </w:t>
      </w:r>
      <w:r w:rsidRPr="004632AB">
        <w:rPr>
          <w:bCs/>
        </w:rPr>
        <w:t>CVP IS)</w:t>
      </w:r>
      <w:r w:rsidRPr="004632AB">
        <w:t xml:space="preserve">. Organizuodamas pirkimų planavimą, Viešųjų pirkimų skyrius toliau naudojasi pirkimų planavimo programa </w:t>
      </w:r>
      <w:proofErr w:type="spellStart"/>
      <w:r w:rsidRPr="004632AB">
        <w:t>EcoCost</w:t>
      </w:r>
      <w:proofErr w:type="spellEnd"/>
      <w:r w:rsidRPr="004632AB">
        <w:t>.</w:t>
      </w:r>
    </w:p>
    <w:p w14:paraId="22CB6D8A" w14:textId="77777777" w:rsidR="00890AB2" w:rsidRPr="004632AB" w:rsidRDefault="00890AB2" w:rsidP="00A37034">
      <w:pPr>
        <w:pStyle w:val="Pagrindinistekstas"/>
        <w:tabs>
          <w:tab w:val="left" w:pos="993"/>
        </w:tabs>
        <w:spacing w:line="360" w:lineRule="auto"/>
        <w:ind w:firstLine="567"/>
        <w:jc w:val="both"/>
        <w:rPr>
          <w:sz w:val="24"/>
          <w:szCs w:val="24"/>
        </w:rPr>
      </w:pPr>
      <w:r w:rsidRPr="004632AB">
        <w:rPr>
          <w:kern w:val="24"/>
          <w:sz w:val="24"/>
          <w:szCs w:val="24"/>
        </w:rPr>
        <w:t>A</w:t>
      </w:r>
      <w:r w:rsidRPr="004632AB">
        <w:rPr>
          <w:sz w:val="24"/>
          <w:szCs w:val="24"/>
        </w:rPr>
        <w:t>dministracijos pirkimų iniciatoriai 2020 m. inicijavo 673 pirkimus. Iš inicijuotų 673 pirkimų procedūrų 34 pirkimus buvo pavesta atlikti Visagino savivaldybės administracijos viešųjų pirkimų komisijoms, 593 pirkimus – mažos vertės pirkimų organizatoriams ir 46 pirkimus įpareigoti atlikti u</w:t>
      </w:r>
      <w:r w:rsidRPr="004632AB">
        <w:rPr>
          <w:bCs/>
          <w:sz w:val="24"/>
          <w:szCs w:val="24"/>
        </w:rPr>
        <w:t>ž pirkimų vykdymą naudojantis centrinės perkančiosios organizacijos elektroniniu katalogu (CPO.LT) atsakingi Viešųjų pirkimų skyriaus specialistai.</w:t>
      </w:r>
      <w:r w:rsidRPr="004632AB">
        <w:rPr>
          <w:sz w:val="24"/>
          <w:szCs w:val="24"/>
        </w:rPr>
        <w:t xml:space="preserve"> </w:t>
      </w:r>
    </w:p>
    <w:p w14:paraId="71360399" w14:textId="77777777" w:rsidR="00890AB2" w:rsidRPr="004632AB" w:rsidRDefault="00890AB2" w:rsidP="00A37034">
      <w:pPr>
        <w:pStyle w:val="Antrats"/>
        <w:spacing w:after="0" w:line="360" w:lineRule="auto"/>
        <w:ind w:firstLine="567"/>
        <w:jc w:val="both"/>
        <w:rPr>
          <w:rFonts w:ascii="Times New Roman" w:hAnsi="Times New Roman"/>
          <w:kern w:val="24"/>
          <w:sz w:val="24"/>
          <w:szCs w:val="24"/>
        </w:rPr>
      </w:pPr>
      <w:r w:rsidRPr="004632AB">
        <w:rPr>
          <w:rFonts w:ascii="Times New Roman" w:hAnsi="Times New Roman"/>
          <w:kern w:val="24"/>
          <w:sz w:val="24"/>
          <w:szCs w:val="24"/>
        </w:rPr>
        <w:t>Ne visos pirkimo procedūros buvo baigtos nustačius laimėtoją ir sudarius sutartį</w:t>
      </w:r>
      <w:r w:rsidRPr="004632AB">
        <w:rPr>
          <w:rFonts w:ascii="Times New Roman" w:hAnsi="Times New Roman"/>
          <w:sz w:val="24"/>
          <w:szCs w:val="24"/>
        </w:rPr>
        <w:t xml:space="preserve">. Kadangi kai kurių pirkimų procedūros pasibaigdavo negavus pasiūlymų arba nutraukus pirkimą, </w:t>
      </w:r>
      <w:r w:rsidRPr="004632AB">
        <w:rPr>
          <w:rFonts w:ascii="Times New Roman" w:hAnsi="Times New Roman"/>
          <w:kern w:val="24"/>
          <w:sz w:val="24"/>
          <w:szCs w:val="24"/>
        </w:rPr>
        <w:t xml:space="preserve">Viešųjų pirkimų skyriaus specialistai administravo 697 pirkimų procedūras. Sutarties (tiek rašytine, tiek žodine forma) sudarymu pasibaigė 578 mažos vertės pirkimų procedūros, kurių vertė – 1 646 994,01 Eur </w:t>
      </w:r>
      <w:r w:rsidRPr="004632AB">
        <w:rPr>
          <w:rFonts w:ascii="Times New Roman" w:hAnsi="Times New Roman"/>
          <w:sz w:val="24"/>
          <w:szCs w:val="24"/>
        </w:rPr>
        <w:t xml:space="preserve">(ataskaitoje visos vertės nurodomos Eur su </w:t>
      </w:r>
      <w:r w:rsidRPr="004632AB">
        <w:rPr>
          <w:rFonts w:ascii="Times New Roman" w:hAnsi="Times New Roman"/>
          <w:kern w:val="24"/>
          <w:sz w:val="24"/>
          <w:szCs w:val="24"/>
        </w:rPr>
        <w:t>pridėtinės vertės mokesčiu),</w:t>
      </w:r>
      <w:r w:rsidRPr="004632AB">
        <w:rPr>
          <w:rFonts w:ascii="Times New Roman" w:hAnsi="Times New Roman"/>
          <w:sz w:val="24"/>
          <w:szCs w:val="24"/>
        </w:rPr>
        <w:t xml:space="preserve"> 17 supaprastintų  atvirų pirkimų, kurių vertė  </w:t>
      </w:r>
      <w:r w:rsidRPr="004632AB">
        <w:rPr>
          <w:rFonts w:ascii="Times New Roman" w:hAnsi="Times New Roman"/>
          <w:color w:val="000000"/>
          <w:sz w:val="24"/>
          <w:szCs w:val="24"/>
          <w:lang w:eastAsia="lt-LT"/>
        </w:rPr>
        <w:t xml:space="preserve">3 076 421,6 </w:t>
      </w:r>
      <w:r w:rsidRPr="004632AB">
        <w:rPr>
          <w:rFonts w:ascii="Times New Roman" w:hAnsi="Times New Roman"/>
          <w:sz w:val="24"/>
          <w:szCs w:val="24"/>
        </w:rPr>
        <w:t xml:space="preserve">Eur  (iš jų trijų pirkimų procedūros pradėtos 2019 m ir užbaigtos 2020 m. už 280 889,4 Eur). Per Centrinę perkančiąją organizaciją, naudojantis CPO.LT katalogu, įvykdyti 43 pirkimai, kurių vertė 133 568,40 Eur, iš jų 8 pirkimuose buvo taikomi „žaliųjų“ pirkimų kriterijai. Atlikti universalios stacionarios rentgeno diagnostikos priemonės pirkimą Administracija įgaliojo </w:t>
      </w:r>
      <w:r w:rsidRPr="004632AB">
        <w:rPr>
          <w:rFonts w:ascii="Times New Roman" w:hAnsi="Times New Roman"/>
          <w:sz w:val="24"/>
          <w:szCs w:val="24"/>
        </w:rPr>
        <w:lastRenderedPageBreak/>
        <w:t>VšĮ Visagino ligoninę. Minėta įranga įsigyta už 199 771,00 Eur. Iš viso 2020 m. Administracijoje atlikta viešųjų pirkimų už 5 056 755,01 Eur.</w:t>
      </w:r>
    </w:p>
    <w:p w14:paraId="4034F4D3" w14:textId="77777777" w:rsidR="00890AB2" w:rsidRPr="004632AB" w:rsidRDefault="00890AB2" w:rsidP="00A37034">
      <w:pPr>
        <w:pStyle w:val="Pagrindinistekstas"/>
        <w:spacing w:line="360" w:lineRule="auto"/>
        <w:ind w:firstLine="567"/>
        <w:jc w:val="both"/>
        <w:rPr>
          <w:sz w:val="24"/>
          <w:szCs w:val="24"/>
        </w:rPr>
      </w:pPr>
      <w:r w:rsidRPr="004632AB">
        <w:rPr>
          <w:sz w:val="24"/>
          <w:szCs w:val="24"/>
        </w:rPr>
        <w:t xml:space="preserve">2020 m. buvo pradėtos </w:t>
      </w:r>
      <w:r w:rsidRPr="004632AB">
        <w:rPr>
          <w:sz w:val="24"/>
          <w:szCs w:val="24"/>
          <w:shd w:val="clear" w:color="auto" w:fill="FFFFFF"/>
        </w:rPr>
        <w:t xml:space="preserve">Investuotojo atrankos valdžios ir privataus sektorių partnerystės projekto ,,Visagino gatvių apšvietimo sistemos modernizavimas“ įgyvendinimui tarptautinio </w:t>
      </w:r>
      <w:r w:rsidRPr="004632AB">
        <w:rPr>
          <w:sz w:val="24"/>
          <w:szCs w:val="24"/>
        </w:rPr>
        <w:t>pirkimo skelbiamų derybų būdu ir  Saulės jėgainių parko įrengimo darbų su projektavimu supaprastinto atviro pirkimo procedūros. Minėtų dviejų pirkimų procedūras vykdo būtent šiems pirkimams Administracijos direktoriaus sudarytos viešojo pirkimo komisijos.</w:t>
      </w:r>
    </w:p>
    <w:p w14:paraId="4AA12063" w14:textId="77777777" w:rsidR="00890AB2" w:rsidRPr="004632AB" w:rsidRDefault="00890AB2" w:rsidP="00A37034">
      <w:pPr>
        <w:pStyle w:val="Pagrindiniotekstotrauka3"/>
        <w:spacing w:line="360" w:lineRule="auto"/>
        <w:ind w:left="0" w:firstLine="567"/>
        <w:rPr>
          <w:sz w:val="24"/>
          <w:szCs w:val="24"/>
          <w:highlight w:val="yellow"/>
        </w:rPr>
      </w:pPr>
      <w:r w:rsidRPr="004632AB">
        <w:rPr>
          <w:sz w:val="24"/>
          <w:szCs w:val="24"/>
        </w:rPr>
        <w:t>Iš 2020 m. Nuolatinės Visagino savivaldybės administracijos viešųjų pirkimų komisijos (toliau – Komisijos)  pradėtų 34 pirkimų procedūrų, 4 pirkimų procedūros buvo nutrauktos ir, patikslinus pirkimo sąlygas, vykdomos iš naujo, vienas pirkimas buvo baigtas negavus pasiūlymų ir vėl skelbiamas iš naujo, vieno pirkimo procedūros baigėsi atmetus visus pasiūlymus, 7 supaprastintų atvirų pirkimų procedūros bus baigtos 2021 m. Trijų supaprastintų pirkimų procedūras Komisija pradėjo 2019 m. ir  jas užbaigė 2020 m. Ataskaitiniais metais įvyko 307 viešųjų pirkimų komisijų posėdžiai, kurių metu priimti sprendimai užfiksuoti komisijų posėdžių protokoluose.</w:t>
      </w:r>
    </w:p>
    <w:p w14:paraId="226458B9" w14:textId="77777777" w:rsidR="00890AB2" w:rsidRPr="00F369B9" w:rsidRDefault="00F369B9" w:rsidP="0025366E">
      <w:pPr>
        <w:jc w:val="center"/>
        <w:rPr>
          <w:i/>
          <w:iCs/>
          <w:sz w:val="20"/>
        </w:rPr>
      </w:pPr>
      <w:r w:rsidRPr="00F369B9">
        <w:rPr>
          <w:i/>
          <w:iCs/>
          <w:sz w:val="20"/>
        </w:rPr>
        <w:t xml:space="preserve">17 lentelė. </w:t>
      </w:r>
      <w:r w:rsidR="00890AB2" w:rsidRPr="00F369B9">
        <w:rPr>
          <w:i/>
          <w:iCs/>
          <w:sz w:val="20"/>
        </w:rPr>
        <w:t>Komisijos 2018–2020 m.  įvykdytų pirkimų lyginamoji lentelė</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1323"/>
        <w:gridCol w:w="1213"/>
        <w:gridCol w:w="1115"/>
        <w:gridCol w:w="1537"/>
        <w:gridCol w:w="1539"/>
        <w:gridCol w:w="1677"/>
      </w:tblGrid>
      <w:tr w:rsidR="00890AB2" w:rsidRPr="00636218" w14:paraId="55D974C9" w14:textId="77777777" w:rsidTr="00F369B9">
        <w:tc>
          <w:tcPr>
            <w:tcW w:w="636" w:type="pct"/>
            <w:vMerge w:val="restart"/>
            <w:shd w:val="clear" w:color="auto" w:fill="DEEAF6" w:themeFill="accent5" w:themeFillTint="33"/>
          </w:tcPr>
          <w:p w14:paraId="7EAC741D" w14:textId="77777777" w:rsidR="00890AB2" w:rsidRPr="00636218" w:rsidRDefault="00890AB2" w:rsidP="004632AB">
            <w:pPr>
              <w:snapToGrid w:val="0"/>
              <w:spacing w:line="360" w:lineRule="auto"/>
              <w:ind w:left="5" w:right="5" w:hanging="13"/>
              <w:jc w:val="both"/>
              <w:rPr>
                <w:sz w:val="20"/>
              </w:rPr>
            </w:pPr>
          </w:p>
        </w:tc>
        <w:tc>
          <w:tcPr>
            <w:tcW w:w="1895" w:type="pct"/>
            <w:gridSpan w:val="3"/>
            <w:tcBorders>
              <w:right w:val="single" w:sz="4" w:space="0" w:color="auto"/>
            </w:tcBorders>
            <w:shd w:val="clear" w:color="auto" w:fill="DEEAF6" w:themeFill="accent5" w:themeFillTint="33"/>
          </w:tcPr>
          <w:p w14:paraId="38EF849B" w14:textId="77777777" w:rsidR="00890AB2" w:rsidRPr="00636218" w:rsidRDefault="00890AB2" w:rsidP="004632AB">
            <w:pPr>
              <w:tabs>
                <w:tab w:val="left" w:pos="851"/>
              </w:tabs>
              <w:spacing w:line="360" w:lineRule="auto"/>
              <w:jc w:val="both"/>
              <w:rPr>
                <w:b/>
                <w:sz w:val="20"/>
              </w:rPr>
            </w:pPr>
            <w:r w:rsidRPr="00636218">
              <w:rPr>
                <w:b/>
                <w:sz w:val="20"/>
              </w:rPr>
              <w:t>Įvykdytų pirkimų skaičius, vnt.</w:t>
            </w:r>
          </w:p>
        </w:tc>
        <w:tc>
          <w:tcPr>
            <w:tcW w:w="2468" w:type="pct"/>
            <w:gridSpan w:val="3"/>
            <w:tcBorders>
              <w:left w:val="nil"/>
            </w:tcBorders>
            <w:shd w:val="clear" w:color="auto" w:fill="DEEAF6" w:themeFill="accent5" w:themeFillTint="33"/>
          </w:tcPr>
          <w:p w14:paraId="57BF02C0" w14:textId="77777777" w:rsidR="00890AB2" w:rsidRPr="00636218" w:rsidRDefault="00890AB2" w:rsidP="004632AB">
            <w:pPr>
              <w:tabs>
                <w:tab w:val="left" w:pos="851"/>
              </w:tabs>
              <w:spacing w:line="360" w:lineRule="auto"/>
              <w:jc w:val="both"/>
              <w:rPr>
                <w:b/>
                <w:sz w:val="20"/>
              </w:rPr>
            </w:pPr>
            <w:r w:rsidRPr="00636218">
              <w:rPr>
                <w:b/>
                <w:sz w:val="20"/>
              </w:rPr>
              <w:t>Įvykdytų pirkimų vertė, Eur</w:t>
            </w:r>
          </w:p>
        </w:tc>
      </w:tr>
      <w:tr w:rsidR="00890AB2" w:rsidRPr="00636218" w14:paraId="498C5D00" w14:textId="77777777" w:rsidTr="00F369B9">
        <w:tc>
          <w:tcPr>
            <w:tcW w:w="636" w:type="pct"/>
            <w:vMerge/>
            <w:shd w:val="clear" w:color="auto" w:fill="DEEAF6" w:themeFill="accent5" w:themeFillTint="33"/>
          </w:tcPr>
          <w:p w14:paraId="12623896" w14:textId="77777777" w:rsidR="00890AB2" w:rsidRPr="00636218" w:rsidRDefault="00890AB2" w:rsidP="004632AB">
            <w:pPr>
              <w:snapToGrid w:val="0"/>
              <w:spacing w:line="360" w:lineRule="auto"/>
              <w:ind w:left="5" w:right="5" w:hanging="13"/>
              <w:jc w:val="both"/>
              <w:rPr>
                <w:sz w:val="20"/>
              </w:rPr>
            </w:pPr>
          </w:p>
        </w:tc>
        <w:tc>
          <w:tcPr>
            <w:tcW w:w="687" w:type="pct"/>
            <w:shd w:val="clear" w:color="auto" w:fill="DEEAF6" w:themeFill="accent5" w:themeFillTint="33"/>
            <w:vAlign w:val="center"/>
          </w:tcPr>
          <w:p w14:paraId="5D2185BE" w14:textId="77777777" w:rsidR="00890AB2" w:rsidRPr="00636218" w:rsidRDefault="00890AB2" w:rsidP="004632AB">
            <w:pPr>
              <w:snapToGrid w:val="0"/>
              <w:spacing w:line="360" w:lineRule="auto"/>
              <w:ind w:left="5" w:right="5" w:hanging="13"/>
              <w:jc w:val="both"/>
              <w:rPr>
                <w:b/>
                <w:bCs/>
                <w:sz w:val="20"/>
              </w:rPr>
            </w:pPr>
            <w:r w:rsidRPr="00636218">
              <w:rPr>
                <w:b/>
                <w:bCs/>
                <w:sz w:val="20"/>
              </w:rPr>
              <w:t>2018 m.</w:t>
            </w:r>
          </w:p>
        </w:tc>
        <w:tc>
          <w:tcPr>
            <w:tcW w:w="630" w:type="pct"/>
            <w:shd w:val="clear" w:color="auto" w:fill="DEEAF6" w:themeFill="accent5" w:themeFillTint="33"/>
            <w:vAlign w:val="center"/>
          </w:tcPr>
          <w:p w14:paraId="6A14AD27" w14:textId="77777777" w:rsidR="00890AB2" w:rsidRPr="00636218" w:rsidRDefault="00890AB2" w:rsidP="004632AB">
            <w:pPr>
              <w:snapToGrid w:val="0"/>
              <w:spacing w:line="360" w:lineRule="auto"/>
              <w:ind w:left="5" w:right="5" w:hanging="13"/>
              <w:jc w:val="both"/>
              <w:rPr>
                <w:b/>
                <w:bCs/>
                <w:sz w:val="20"/>
              </w:rPr>
            </w:pPr>
            <w:r w:rsidRPr="00636218">
              <w:rPr>
                <w:b/>
                <w:bCs/>
                <w:sz w:val="20"/>
              </w:rPr>
              <w:t>2019 m.</w:t>
            </w:r>
          </w:p>
        </w:tc>
        <w:tc>
          <w:tcPr>
            <w:tcW w:w="579" w:type="pct"/>
            <w:shd w:val="clear" w:color="auto" w:fill="DEEAF6" w:themeFill="accent5" w:themeFillTint="33"/>
            <w:vAlign w:val="center"/>
          </w:tcPr>
          <w:p w14:paraId="364396EC" w14:textId="77777777" w:rsidR="00890AB2" w:rsidRPr="00636218" w:rsidRDefault="00890AB2" w:rsidP="004632AB">
            <w:pPr>
              <w:tabs>
                <w:tab w:val="left" w:pos="851"/>
              </w:tabs>
              <w:spacing w:line="360" w:lineRule="auto"/>
              <w:jc w:val="both"/>
              <w:rPr>
                <w:b/>
                <w:bCs/>
                <w:sz w:val="20"/>
              </w:rPr>
            </w:pPr>
            <w:r w:rsidRPr="00636218">
              <w:rPr>
                <w:b/>
                <w:bCs/>
                <w:sz w:val="20"/>
              </w:rPr>
              <w:t>2020 m.</w:t>
            </w:r>
          </w:p>
        </w:tc>
        <w:tc>
          <w:tcPr>
            <w:tcW w:w="798" w:type="pct"/>
            <w:shd w:val="clear" w:color="auto" w:fill="DEEAF6" w:themeFill="accent5" w:themeFillTint="33"/>
            <w:vAlign w:val="center"/>
          </w:tcPr>
          <w:p w14:paraId="5A01A8D6" w14:textId="77777777" w:rsidR="00890AB2" w:rsidRPr="00636218" w:rsidRDefault="00890AB2" w:rsidP="004632AB">
            <w:pPr>
              <w:snapToGrid w:val="0"/>
              <w:spacing w:line="360" w:lineRule="auto"/>
              <w:ind w:left="5" w:right="5" w:hanging="13"/>
              <w:jc w:val="both"/>
              <w:rPr>
                <w:b/>
                <w:bCs/>
                <w:sz w:val="20"/>
              </w:rPr>
            </w:pPr>
            <w:r w:rsidRPr="00636218">
              <w:rPr>
                <w:b/>
                <w:bCs/>
                <w:sz w:val="20"/>
              </w:rPr>
              <w:t>2018 m.</w:t>
            </w:r>
          </w:p>
        </w:tc>
        <w:tc>
          <w:tcPr>
            <w:tcW w:w="799" w:type="pct"/>
            <w:shd w:val="clear" w:color="auto" w:fill="DEEAF6" w:themeFill="accent5" w:themeFillTint="33"/>
            <w:vAlign w:val="center"/>
          </w:tcPr>
          <w:p w14:paraId="0CB6F010" w14:textId="77777777" w:rsidR="00890AB2" w:rsidRPr="00636218" w:rsidRDefault="00890AB2" w:rsidP="004632AB">
            <w:pPr>
              <w:tabs>
                <w:tab w:val="left" w:pos="851"/>
              </w:tabs>
              <w:spacing w:line="360" w:lineRule="auto"/>
              <w:jc w:val="both"/>
              <w:rPr>
                <w:b/>
                <w:bCs/>
                <w:sz w:val="20"/>
              </w:rPr>
            </w:pPr>
            <w:r w:rsidRPr="00636218">
              <w:rPr>
                <w:b/>
                <w:bCs/>
                <w:sz w:val="20"/>
              </w:rPr>
              <w:t>2019 m.</w:t>
            </w:r>
          </w:p>
        </w:tc>
        <w:tc>
          <w:tcPr>
            <w:tcW w:w="870" w:type="pct"/>
            <w:shd w:val="clear" w:color="auto" w:fill="DEEAF6" w:themeFill="accent5" w:themeFillTint="33"/>
            <w:vAlign w:val="center"/>
          </w:tcPr>
          <w:p w14:paraId="612452E1" w14:textId="77777777" w:rsidR="00890AB2" w:rsidRPr="00636218" w:rsidRDefault="00890AB2" w:rsidP="004632AB">
            <w:pPr>
              <w:tabs>
                <w:tab w:val="left" w:pos="851"/>
              </w:tabs>
              <w:spacing w:line="360" w:lineRule="auto"/>
              <w:jc w:val="both"/>
              <w:rPr>
                <w:b/>
                <w:bCs/>
                <w:sz w:val="20"/>
              </w:rPr>
            </w:pPr>
            <w:r w:rsidRPr="00636218">
              <w:rPr>
                <w:b/>
                <w:bCs/>
                <w:sz w:val="20"/>
              </w:rPr>
              <w:t>2020 m.</w:t>
            </w:r>
          </w:p>
        </w:tc>
      </w:tr>
      <w:tr w:rsidR="00890AB2" w:rsidRPr="00636218" w14:paraId="2DEE4AAA" w14:textId="77777777" w:rsidTr="00F369B9">
        <w:tc>
          <w:tcPr>
            <w:tcW w:w="636" w:type="pct"/>
            <w:shd w:val="clear" w:color="auto" w:fill="auto"/>
          </w:tcPr>
          <w:p w14:paraId="28D8ABFB" w14:textId="77777777" w:rsidR="00890AB2" w:rsidRPr="00636218" w:rsidRDefault="00890AB2" w:rsidP="004632AB">
            <w:pPr>
              <w:snapToGrid w:val="0"/>
              <w:spacing w:line="360" w:lineRule="auto"/>
              <w:ind w:left="5" w:right="5" w:hanging="13"/>
              <w:jc w:val="both"/>
              <w:rPr>
                <w:bCs/>
                <w:sz w:val="20"/>
              </w:rPr>
            </w:pPr>
            <w:r w:rsidRPr="00636218">
              <w:rPr>
                <w:bCs/>
                <w:sz w:val="20"/>
              </w:rPr>
              <w:t>Prekės</w:t>
            </w:r>
          </w:p>
        </w:tc>
        <w:tc>
          <w:tcPr>
            <w:tcW w:w="687" w:type="pct"/>
            <w:shd w:val="clear" w:color="auto" w:fill="auto"/>
            <w:vAlign w:val="center"/>
          </w:tcPr>
          <w:p w14:paraId="1B4A9401" w14:textId="77777777" w:rsidR="00890AB2" w:rsidRPr="00636218" w:rsidRDefault="00890AB2" w:rsidP="004632AB">
            <w:pPr>
              <w:tabs>
                <w:tab w:val="left" w:pos="851"/>
              </w:tabs>
              <w:spacing w:line="360" w:lineRule="auto"/>
              <w:jc w:val="both"/>
              <w:rPr>
                <w:sz w:val="20"/>
              </w:rPr>
            </w:pPr>
            <w:r w:rsidRPr="00636218">
              <w:rPr>
                <w:sz w:val="20"/>
              </w:rPr>
              <w:t>9</w:t>
            </w:r>
          </w:p>
        </w:tc>
        <w:tc>
          <w:tcPr>
            <w:tcW w:w="630" w:type="pct"/>
            <w:shd w:val="clear" w:color="auto" w:fill="auto"/>
            <w:vAlign w:val="center"/>
          </w:tcPr>
          <w:p w14:paraId="171C9959" w14:textId="77777777" w:rsidR="00890AB2" w:rsidRPr="00636218" w:rsidRDefault="00890AB2" w:rsidP="004632AB">
            <w:pPr>
              <w:tabs>
                <w:tab w:val="left" w:pos="851"/>
              </w:tabs>
              <w:spacing w:line="360" w:lineRule="auto"/>
              <w:jc w:val="both"/>
              <w:rPr>
                <w:sz w:val="20"/>
              </w:rPr>
            </w:pPr>
            <w:r w:rsidRPr="00636218">
              <w:rPr>
                <w:sz w:val="20"/>
              </w:rPr>
              <w:t>6</w:t>
            </w:r>
          </w:p>
        </w:tc>
        <w:tc>
          <w:tcPr>
            <w:tcW w:w="579" w:type="pct"/>
            <w:shd w:val="clear" w:color="auto" w:fill="auto"/>
            <w:vAlign w:val="center"/>
          </w:tcPr>
          <w:p w14:paraId="3F339A8A" w14:textId="77777777" w:rsidR="00890AB2" w:rsidRPr="00636218" w:rsidRDefault="00890AB2" w:rsidP="004632AB">
            <w:pPr>
              <w:tabs>
                <w:tab w:val="left" w:pos="851"/>
              </w:tabs>
              <w:spacing w:line="360" w:lineRule="auto"/>
              <w:jc w:val="both"/>
              <w:rPr>
                <w:sz w:val="20"/>
              </w:rPr>
            </w:pPr>
            <w:r w:rsidRPr="00636218">
              <w:rPr>
                <w:sz w:val="20"/>
              </w:rPr>
              <w:t>2</w:t>
            </w:r>
          </w:p>
        </w:tc>
        <w:tc>
          <w:tcPr>
            <w:tcW w:w="798" w:type="pct"/>
            <w:shd w:val="clear" w:color="auto" w:fill="auto"/>
            <w:vAlign w:val="center"/>
          </w:tcPr>
          <w:p w14:paraId="39BC643E" w14:textId="77777777" w:rsidR="00890AB2" w:rsidRPr="00636218" w:rsidRDefault="00890AB2" w:rsidP="004632AB">
            <w:pPr>
              <w:spacing w:line="360" w:lineRule="auto"/>
              <w:jc w:val="both"/>
              <w:rPr>
                <w:sz w:val="20"/>
              </w:rPr>
            </w:pPr>
            <w:r w:rsidRPr="00636218">
              <w:rPr>
                <w:sz w:val="20"/>
              </w:rPr>
              <w:t>1 647 407,30</w:t>
            </w:r>
          </w:p>
        </w:tc>
        <w:tc>
          <w:tcPr>
            <w:tcW w:w="799" w:type="pct"/>
            <w:vAlign w:val="center"/>
          </w:tcPr>
          <w:p w14:paraId="0B5E7CA3" w14:textId="77777777" w:rsidR="00890AB2" w:rsidRPr="00636218" w:rsidRDefault="00890AB2" w:rsidP="004632AB">
            <w:pPr>
              <w:spacing w:line="360" w:lineRule="auto"/>
              <w:jc w:val="both"/>
              <w:rPr>
                <w:color w:val="000000"/>
                <w:sz w:val="20"/>
              </w:rPr>
            </w:pPr>
            <w:r w:rsidRPr="00636218">
              <w:rPr>
                <w:color w:val="000000"/>
                <w:sz w:val="20"/>
              </w:rPr>
              <w:t>100 756,09</w:t>
            </w:r>
          </w:p>
        </w:tc>
        <w:tc>
          <w:tcPr>
            <w:tcW w:w="870" w:type="pct"/>
            <w:shd w:val="clear" w:color="auto" w:fill="auto"/>
            <w:vAlign w:val="center"/>
          </w:tcPr>
          <w:p w14:paraId="42E03216" w14:textId="77777777" w:rsidR="00890AB2" w:rsidRPr="00636218" w:rsidRDefault="00890AB2" w:rsidP="004632AB">
            <w:pPr>
              <w:spacing w:line="360" w:lineRule="auto"/>
              <w:jc w:val="both"/>
              <w:rPr>
                <w:sz w:val="20"/>
              </w:rPr>
            </w:pPr>
            <w:r w:rsidRPr="00636218">
              <w:rPr>
                <w:sz w:val="20"/>
              </w:rPr>
              <w:t>79 320,17</w:t>
            </w:r>
          </w:p>
        </w:tc>
      </w:tr>
      <w:tr w:rsidR="00890AB2" w:rsidRPr="00636218" w14:paraId="5F49C154" w14:textId="77777777" w:rsidTr="00F369B9">
        <w:tc>
          <w:tcPr>
            <w:tcW w:w="636" w:type="pct"/>
            <w:shd w:val="clear" w:color="auto" w:fill="auto"/>
          </w:tcPr>
          <w:p w14:paraId="29B318FA" w14:textId="77777777" w:rsidR="00890AB2" w:rsidRPr="00636218" w:rsidRDefault="00890AB2" w:rsidP="004632AB">
            <w:pPr>
              <w:snapToGrid w:val="0"/>
              <w:spacing w:line="360" w:lineRule="auto"/>
              <w:ind w:left="5" w:right="5" w:hanging="13"/>
              <w:jc w:val="both"/>
              <w:rPr>
                <w:bCs/>
                <w:sz w:val="20"/>
              </w:rPr>
            </w:pPr>
            <w:r w:rsidRPr="00636218">
              <w:rPr>
                <w:bCs/>
                <w:sz w:val="20"/>
              </w:rPr>
              <w:t>Paslaugos</w:t>
            </w:r>
          </w:p>
        </w:tc>
        <w:tc>
          <w:tcPr>
            <w:tcW w:w="687" w:type="pct"/>
            <w:shd w:val="clear" w:color="auto" w:fill="auto"/>
            <w:vAlign w:val="center"/>
          </w:tcPr>
          <w:p w14:paraId="56D1F1A8" w14:textId="77777777" w:rsidR="00890AB2" w:rsidRPr="00636218" w:rsidRDefault="00890AB2" w:rsidP="004632AB">
            <w:pPr>
              <w:tabs>
                <w:tab w:val="left" w:pos="851"/>
              </w:tabs>
              <w:spacing w:line="360" w:lineRule="auto"/>
              <w:jc w:val="both"/>
              <w:rPr>
                <w:sz w:val="20"/>
              </w:rPr>
            </w:pPr>
            <w:r w:rsidRPr="00636218">
              <w:rPr>
                <w:sz w:val="20"/>
              </w:rPr>
              <w:t>33</w:t>
            </w:r>
          </w:p>
        </w:tc>
        <w:tc>
          <w:tcPr>
            <w:tcW w:w="630" w:type="pct"/>
            <w:shd w:val="clear" w:color="auto" w:fill="auto"/>
            <w:vAlign w:val="center"/>
          </w:tcPr>
          <w:p w14:paraId="4F3094C5" w14:textId="77777777" w:rsidR="00890AB2" w:rsidRPr="00636218" w:rsidRDefault="00890AB2" w:rsidP="004632AB">
            <w:pPr>
              <w:tabs>
                <w:tab w:val="left" w:pos="851"/>
              </w:tabs>
              <w:spacing w:line="360" w:lineRule="auto"/>
              <w:jc w:val="both"/>
              <w:rPr>
                <w:sz w:val="20"/>
              </w:rPr>
            </w:pPr>
            <w:r w:rsidRPr="00636218">
              <w:rPr>
                <w:sz w:val="20"/>
              </w:rPr>
              <w:t>16</w:t>
            </w:r>
          </w:p>
        </w:tc>
        <w:tc>
          <w:tcPr>
            <w:tcW w:w="579" w:type="pct"/>
            <w:shd w:val="clear" w:color="auto" w:fill="auto"/>
            <w:vAlign w:val="center"/>
          </w:tcPr>
          <w:p w14:paraId="15C82222" w14:textId="77777777" w:rsidR="00890AB2" w:rsidRPr="00636218" w:rsidRDefault="00890AB2" w:rsidP="004632AB">
            <w:pPr>
              <w:tabs>
                <w:tab w:val="left" w:pos="851"/>
              </w:tabs>
              <w:spacing w:line="360" w:lineRule="auto"/>
              <w:jc w:val="both"/>
              <w:rPr>
                <w:sz w:val="20"/>
              </w:rPr>
            </w:pPr>
            <w:r w:rsidRPr="00636218">
              <w:rPr>
                <w:sz w:val="20"/>
              </w:rPr>
              <w:t>9</w:t>
            </w:r>
          </w:p>
        </w:tc>
        <w:tc>
          <w:tcPr>
            <w:tcW w:w="798" w:type="pct"/>
            <w:shd w:val="clear" w:color="auto" w:fill="auto"/>
            <w:vAlign w:val="center"/>
          </w:tcPr>
          <w:p w14:paraId="39D240A7" w14:textId="77777777" w:rsidR="00890AB2" w:rsidRPr="00636218" w:rsidRDefault="00890AB2" w:rsidP="004632AB">
            <w:pPr>
              <w:spacing w:line="360" w:lineRule="auto"/>
              <w:jc w:val="both"/>
              <w:rPr>
                <w:sz w:val="20"/>
              </w:rPr>
            </w:pPr>
            <w:r w:rsidRPr="00636218">
              <w:rPr>
                <w:sz w:val="20"/>
              </w:rPr>
              <w:t>2 785 572,44</w:t>
            </w:r>
          </w:p>
        </w:tc>
        <w:tc>
          <w:tcPr>
            <w:tcW w:w="799" w:type="pct"/>
            <w:vAlign w:val="center"/>
          </w:tcPr>
          <w:p w14:paraId="52071963" w14:textId="77777777" w:rsidR="00890AB2" w:rsidRPr="00636218" w:rsidRDefault="00890AB2" w:rsidP="004632AB">
            <w:pPr>
              <w:spacing w:line="360" w:lineRule="auto"/>
              <w:jc w:val="both"/>
              <w:rPr>
                <w:color w:val="000000"/>
                <w:sz w:val="20"/>
              </w:rPr>
            </w:pPr>
            <w:r w:rsidRPr="00636218">
              <w:rPr>
                <w:color w:val="000000"/>
                <w:sz w:val="20"/>
              </w:rPr>
              <w:t>513 982,56</w:t>
            </w:r>
          </w:p>
        </w:tc>
        <w:tc>
          <w:tcPr>
            <w:tcW w:w="870" w:type="pct"/>
            <w:shd w:val="clear" w:color="auto" w:fill="auto"/>
            <w:vAlign w:val="center"/>
          </w:tcPr>
          <w:p w14:paraId="7565D92E" w14:textId="77777777" w:rsidR="00890AB2" w:rsidRPr="00636218" w:rsidRDefault="00890AB2" w:rsidP="004632AB">
            <w:pPr>
              <w:spacing w:line="360" w:lineRule="auto"/>
              <w:jc w:val="both"/>
              <w:rPr>
                <w:sz w:val="20"/>
              </w:rPr>
            </w:pPr>
            <w:r w:rsidRPr="00636218">
              <w:rPr>
                <w:sz w:val="20"/>
              </w:rPr>
              <w:t>422 044,26</w:t>
            </w:r>
          </w:p>
        </w:tc>
      </w:tr>
      <w:tr w:rsidR="00890AB2" w:rsidRPr="00636218" w14:paraId="7F3086AA" w14:textId="77777777" w:rsidTr="00F369B9">
        <w:trPr>
          <w:trHeight w:val="70"/>
        </w:trPr>
        <w:tc>
          <w:tcPr>
            <w:tcW w:w="636" w:type="pct"/>
            <w:shd w:val="clear" w:color="auto" w:fill="auto"/>
          </w:tcPr>
          <w:p w14:paraId="2B8AAB07" w14:textId="77777777" w:rsidR="00890AB2" w:rsidRPr="00636218" w:rsidRDefault="00890AB2" w:rsidP="004632AB">
            <w:pPr>
              <w:snapToGrid w:val="0"/>
              <w:spacing w:line="360" w:lineRule="auto"/>
              <w:ind w:left="5" w:right="5" w:hanging="13"/>
              <w:jc w:val="both"/>
              <w:rPr>
                <w:bCs/>
                <w:sz w:val="20"/>
              </w:rPr>
            </w:pPr>
            <w:r w:rsidRPr="00636218">
              <w:rPr>
                <w:bCs/>
                <w:sz w:val="20"/>
              </w:rPr>
              <w:t>Darbai</w:t>
            </w:r>
          </w:p>
        </w:tc>
        <w:tc>
          <w:tcPr>
            <w:tcW w:w="687" w:type="pct"/>
            <w:shd w:val="clear" w:color="auto" w:fill="auto"/>
            <w:vAlign w:val="center"/>
          </w:tcPr>
          <w:p w14:paraId="01CFFA86" w14:textId="77777777" w:rsidR="00890AB2" w:rsidRPr="00636218" w:rsidRDefault="00890AB2" w:rsidP="004632AB">
            <w:pPr>
              <w:tabs>
                <w:tab w:val="left" w:pos="851"/>
              </w:tabs>
              <w:spacing w:line="360" w:lineRule="auto"/>
              <w:jc w:val="both"/>
              <w:rPr>
                <w:sz w:val="20"/>
              </w:rPr>
            </w:pPr>
            <w:r w:rsidRPr="00636218">
              <w:rPr>
                <w:sz w:val="20"/>
              </w:rPr>
              <w:t>10</w:t>
            </w:r>
          </w:p>
        </w:tc>
        <w:tc>
          <w:tcPr>
            <w:tcW w:w="630" w:type="pct"/>
            <w:shd w:val="clear" w:color="auto" w:fill="auto"/>
            <w:vAlign w:val="center"/>
          </w:tcPr>
          <w:p w14:paraId="22CA8507" w14:textId="77777777" w:rsidR="00890AB2" w:rsidRPr="00636218" w:rsidRDefault="00890AB2" w:rsidP="004632AB">
            <w:pPr>
              <w:tabs>
                <w:tab w:val="left" w:pos="851"/>
              </w:tabs>
              <w:spacing w:line="360" w:lineRule="auto"/>
              <w:jc w:val="both"/>
              <w:rPr>
                <w:sz w:val="20"/>
              </w:rPr>
            </w:pPr>
            <w:r w:rsidRPr="00636218">
              <w:rPr>
                <w:sz w:val="20"/>
              </w:rPr>
              <w:t>11</w:t>
            </w:r>
          </w:p>
        </w:tc>
        <w:tc>
          <w:tcPr>
            <w:tcW w:w="579" w:type="pct"/>
            <w:shd w:val="clear" w:color="auto" w:fill="auto"/>
            <w:vAlign w:val="center"/>
          </w:tcPr>
          <w:p w14:paraId="4E5E26AD" w14:textId="77777777" w:rsidR="00890AB2" w:rsidRPr="00636218" w:rsidRDefault="00890AB2" w:rsidP="004632AB">
            <w:pPr>
              <w:tabs>
                <w:tab w:val="left" w:pos="851"/>
              </w:tabs>
              <w:spacing w:line="360" w:lineRule="auto"/>
              <w:jc w:val="both"/>
              <w:rPr>
                <w:sz w:val="20"/>
              </w:rPr>
            </w:pPr>
            <w:r w:rsidRPr="00636218">
              <w:rPr>
                <w:sz w:val="20"/>
              </w:rPr>
              <w:t>13</w:t>
            </w:r>
          </w:p>
        </w:tc>
        <w:tc>
          <w:tcPr>
            <w:tcW w:w="798" w:type="pct"/>
            <w:shd w:val="clear" w:color="auto" w:fill="auto"/>
            <w:vAlign w:val="center"/>
          </w:tcPr>
          <w:p w14:paraId="0CFE901F" w14:textId="77777777" w:rsidR="00890AB2" w:rsidRPr="00636218" w:rsidRDefault="00890AB2" w:rsidP="004632AB">
            <w:pPr>
              <w:spacing w:line="360" w:lineRule="auto"/>
              <w:jc w:val="both"/>
              <w:rPr>
                <w:sz w:val="20"/>
              </w:rPr>
            </w:pPr>
            <w:r w:rsidRPr="00636218">
              <w:rPr>
                <w:sz w:val="20"/>
              </w:rPr>
              <w:t>5 443 296,20</w:t>
            </w:r>
          </w:p>
        </w:tc>
        <w:tc>
          <w:tcPr>
            <w:tcW w:w="799" w:type="pct"/>
            <w:vAlign w:val="center"/>
          </w:tcPr>
          <w:p w14:paraId="1CEB9D80" w14:textId="77777777" w:rsidR="00890AB2" w:rsidRPr="00636218" w:rsidRDefault="00890AB2" w:rsidP="004632AB">
            <w:pPr>
              <w:spacing w:line="360" w:lineRule="auto"/>
              <w:jc w:val="both"/>
              <w:rPr>
                <w:color w:val="000000"/>
                <w:sz w:val="20"/>
              </w:rPr>
            </w:pPr>
            <w:r w:rsidRPr="00636218">
              <w:rPr>
                <w:color w:val="000000"/>
                <w:sz w:val="20"/>
              </w:rPr>
              <w:t>927 125,59</w:t>
            </w:r>
          </w:p>
        </w:tc>
        <w:tc>
          <w:tcPr>
            <w:tcW w:w="870" w:type="pct"/>
            <w:shd w:val="clear" w:color="auto" w:fill="auto"/>
            <w:vAlign w:val="center"/>
          </w:tcPr>
          <w:p w14:paraId="1605FFBC" w14:textId="77777777" w:rsidR="00890AB2" w:rsidRPr="00636218" w:rsidRDefault="00890AB2" w:rsidP="004632AB">
            <w:pPr>
              <w:spacing w:line="360" w:lineRule="auto"/>
              <w:jc w:val="both"/>
              <w:rPr>
                <w:sz w:val="20"/>
              </w:rPr>
            </w:pPr>
            <w:r w:rsidRPr="00636218">
              <w:rPr>
                <w:sz w:val="20"/>
              </w:rPr>
              <w:t>2 601 083,87</w:t>
            </w:r>
          </w:p>
        </w:tc>
      </w:tr>
      <w:tr w:rsidR="00890AB2" w:rsidRPr="00636218" w14:paraId="2554FAD7" w14:textId="77777777" w:rsidTr="00F369B9">
        <w:tc>
          <w:tcPr>
            <w:tcW w:w="636" w:type="pct"/>
            <w:shd w:val="clear" w:color="auto" w:fill="auto"/>
          </w:tcPr>
          <w:p w14:paraId="03AB30E1" w14:textId="77777777" w:rsidR="00890AB2" w:rsidRPr="00636218" w:rsidRDefault="00D8702A" w:rsidP="004632AB">
            <w:pPr>
              <w:snapToGrid w:val="0"/>
              <w:spacing w:line="360" w:lineRule="auto"/>
              <w:ind w:left="5" w:right="5" w:hanging="13"/>
              <w:jc w:val="both"/>
              <w:rPr>
                <w:bCs/>
                <w:sz w:val="20"/>
              </w:rPr>
            </w:pPr>
            <w:r>
              <w:rPr>
                <w:bCs/>
                <w:sz w:val="20"/>
              </w:rPr>
              <w:t>Iš v</w:t>
            </w:r>
            <w:r w:rsidR="00890AB2" w:rsidRPr="00636218">
              <w:rPr>
                <w:bCs/>
                <w:sz w:val="20"/>
              </w:rPr>
              <w:t>iso:</w:t>
            </w:r>
          </w:p>
        </w:tc>
        <w:tc>
          <w:tcPr>
            <w:tcW w:w="687" w:type="pct"/>
            <w:shd w:val="clear" w:color="auto" w:fill="auto"/>
            <w:vAlign w:val="center"/>
          </w:tcPr>
          <w:p w14:paraId="597EEACC" w14:textId="77777777" w:rsidR="00890AB2" w:rsidRPr="00636218" w:rsidRDefault="00890AB2" w:rsidP="004632AB">
            <w:pPr>
              <w:tabs>
                <w:tab w:val="left" w:pos="851"/>
              </w:tabs>
              <w:spacing w:line="360" w:lineRule="auto"/>
              <w:jc w:val="both"/>
              <w:rPr>
                <w:sz w:val="20"/>
              </w:rPr>
            </w:pPr>
            <w:r w:rsidRPr="00636218">
              <w:rPr>
                <w:sz w:val="20"/>
              </w:rPr>
              <w:t>52</w:t>
            </w:r>
          </w:p>
        </w:tc>
        <w:tc>
          <w:tcPr>
            <w:tcW w:w="630" w:type="pct"/>
            <w:shd w:val="clear" w:color="auto" w:fill="auto"/>
            <w:vAlign w:val="center"/>
          </w:tcPr>
          <w:p w14:paraId="750283C0" w14:textId="77777777" w:rsidR="00890AB2" w:rsidRPr="00636218" w:rsidRDefault="00890AB2" w:rsidP="004632AB">
            <w:pPr>
              <w:tabs>
                <w:tab w:val="left" w:pos="851"/>
              </w:tabs>
              <w:spacing w:line="360" w:lineRule="auto"/>
              <w:jc w:val="both"/>
              <w:rPr>
                <w:sz w:val="20"/>
              </w:rPr>
            </w:pPr>
            <w:r w:rsidRPr="00636218">
              <w:rPr>
                <w:sz w:val="20"/>
              </w:rPr>
              <w:t>33</w:t>
            </w:r>
          </w:p>
        </w:tc>
        <w:tc>
          <w:tcPr>
            <w:tcW w:w="579" w:type="pct"/>
            <w:shd w:val="clear" w:color="auto" w:fill="auto"/>
            <w:vAlign w:val="center"/>
          </w:tcPr>
          <w:p w14:paraId="7C854F50" w14:textId="77777777" w:rsidR="00890AB2" w:rsidRPr="00636218" w:rsidRDefault="00890AB2" w:rsidP="004632AB">
            <w:pPr>
              <w:tabs>
                <w:tab w:val="left" w:pos="851"/>
              </w:tabs>
              <w:spacing w:line="360" w:lineRule="auto"/>
              <w:jc w:val="both"/>
              <w:rPr>
                <w:sz w:val="20"/>
              </w:rPr>
            </w:pPr>
            <w:r w:rsidRPr="00636218">
              <w:rPr>
                <w:sz w:val="20"/>
              </w:rPr>
              <w:t>24</w:t>
            </w:r>
          </w:p>
        </w:tc>
        <w:tc>
          <w:tcPr>
            <w:tcW w:w="798" w:type="pct"/>
            <w:shd w:val="clear" w:color="auto" w:fill="auto"/>
            <w:vAlign w:val="center"/>
          </w:tcPr>
          <w:p w14:paraId="2140A5ED" w14:textId="77777777" w:rsidR="00890AB2" w:rsidRPr="00636218" w:rsidRDefault="00890AB2" w:rsidP="004632AB">
            <w:pPr>
              <w:spacing w:line="360" w:lineRule="auto"/>
              <w:jc w:val="both"/>
              <w:rPr>
                <w:sz w:val="20"/>
              </w:rPr>
            </w:pPr>
            <w:r w:rsidRPr="00636218">
              <w:rPr>
                <w:sz w:val="20"/>
              </w:rPr>
              <w:t>9 876 275,94</w:t>
            </w:r>
          </w:p>
        </w:tc>
        <w:tc>
          <w:tcPr>
            <w:tcW w:w="799" w:type="pct"/>
            <w:vAlign w:val="center"/>
          </w:tcPr>
          <w:p w14:paraId="482A444C" w14:textId="77777777" w:rsidR="00890AB2" w:rsidRPr="00636218" w:rsidRDefault="00890AB2" w:rsidP="004632AB">
            <w:pPr>
              <w:spacing w:line="360" w:lineRule="auto"/>
              <w:jc w:val="both"/>
              <w:rPr>
                <w:color w:val="000000"/>
                <w:sz w:val="20"/>
              </w:rPr>
            </w:pPr>
            <w:r w:rsidRPr="00636218">
              <w:rPr>
                <w:color w:val="000000"/>
                <w:sz w:val="20"/>
              </w:rPr>
              <w:t>1 541 864,24</w:t>
            </w:r>
          </w:p>
        </w:tc>
        <w:tc>
          <w:tcPr>
            <w:tcW w:w="870" w:type="pct"/>
            <w:shd w:val="clear" w:color="auto" w:fill="auto"/>
            <w:vAlign w:val="center"/>
          </w:tcPr>
          <w:p w14:paraId="188AF13A" w14:textId="77777777" w:rsidR="00890AB2" w:rsidRPr="00636218" w:rsidRDefault="00890AB2" w:rsidP="004632AB">
            <w:pPr>
              <w:spacing w:line="360" w:lineRule="auto"/>
              <w:jc w:val="both"/>
              <w:rPr>
                <w:sz w:val="20"/>
              </w:rPr>
            </w:pPr>
            <w:r w:rsidRPr="00636218">
              <w:rPr>
                <w:sz w:val="20"/>
              </w:rPr>
              <w:t>3 102 448,30</w:t>
            </w:r>
          </w:p>
        </w:tc>
      </w:tr>
    </w:tbl>
    <w:p w14:paraId="4827C97F" w14:textId="77777777" w:rsidR="00890AB2" w:rsidRPr="004632AB" w:rsidRDefault="00890AB2" w:rsidP="004632AB">
      <w:pPr>
        <w:tabs>
          <w:tab w:val="left" w:pos="851"/>
        </w:tabs>
        <w:spacing w:line="360" w:lineRule="auto"/>
        <w:jc w:val="both"/>
        <w:rPr>
          <w:bCs/>
          <w:szCs w:val="24"/>
        </w:rPr>
      </w:pPr>
    </w:p>
    <w:p w14:paraId="3969DA3D" w14:textId="77777777" w:rsidR="00890AB2" w:rsidRPr="004632AB" w:rsidRDefault="00890AB2" w:rsidP="00A37034">
      <w:pPr>
        <w:tabs>
          <w:tab w:val="left" w:pos="567"/>
        </w:tabs>
        <w:spacing w:line="360" w:lineRule="auto"/>
        <w:ind w:firstLine="567"/>
        <w:jc w:val="both"/>
        <w:rPr>
          <w:rFonts w:eastAsia="Calibri"/>
          <w:szCs w:val="24"/>
        </w:rPr>
      </w:pPr>
      <w:r w:rsidRPr="004632AB">
        <w:rPr>
          <w:szCs w:val="24"/>
        </w:rPr>
        <w:t xml:space="preserve">Viešųjų pirkimų skyriaus specialistai administruoja viešuosius pirkimus, Administracijos atliekamus CVP IS priemonėmis, ir skiria didelį dėmesį informacijos apie viešuosius pirkimus sklaidai. Buvo paskelbta 50 mažos vertės apklausų, kuriose galėjo dalyvauti kiekvienas suinteresuotas tiekėjas. </w:t>
      </w:r>
      <w:r w:rsidRPr="004632AB">
        <w:rPr>
          <w:rFonts w:eastAsia="Calibri"/>
          <w:szCs w:val="24"/>
        </w:rPr>
        <w:t>Administracijos įvykdytų supaprastintų pirkimų vertė, kai ekonomiškai naudingiausias pasiūlymas buvo išrinktas pagal</w:t>
      </w:r>
      <w:r w:rsidRPr="004632AB">
        <w:rPr>
          <w:rFonts w:eastAsia="Calibri"/>
          <w:b/>
          <w:bCs/>
          <w:szCs w:val="24"/>
        </w:rPr>
        <w:t xml:space="preserve"> </w:t>
      </w:r>
      <w:r w:rsidRPr="004632AB">
        <w:rPr>
          <w:rFonts w:eastAsia="Calibri"/>
          <w:szCs w:val="24"/>
        </w:rPr>
        <w:t>kainos ir kokybės santykį</w:t>
      </w:r>
      <w:r w:rsidR="00D8702A">
        <w:rPr>
          <w:rFonts w:eastAsia="Calibri"/>
          <w:szCs w:val="24"/>
        </w:rPr>
        <w:t>,</w:t>
      </w:r>
      <w:r w:rsidRPr="004632AB">
        <w:rPr>
          <w:rFonts w:eastAsia="Calibri"/>
          <w:szCs w:val="24"/>
        </w:rPr>
        <w:t xml:space="preserve"> 2020 m. sudarė 33,5 proc.  bendros Administracijos pirkimų vertės, į kurią neįskaičiuojama </w:t>
      </w:r>
      <w:r w:rsidRPr="004632AB">
        <w:rPr>
          <w:rFonts w:eastAsia="Calibri"/>
          <w:bCs/>
          <w:szCs w:val="24"/>
        </w:rPr>
        <w:t>mažos vertės pirkimų vertė.</w:t>
      </w:r>
    </w:p>
    <w:p w14:paraId="2CE62C7B" w14:textId="77777777" w:rsidR="00890AB2" w:rsidRPr="004632AB" w:rsidRDefault="00890AB2" w:rsidP="00A37034">
      <w:pPr>
        <w:tabs>
          <w:tab w:val="left" w:pos="567"/>
        </w:tabs>
        <w:autoSpaceDE w:val="0"/>
        <w:autoSpaceDN w:val="0"/>
        <w:adjustRightInd w:val="0"/>
        <w:spacing w:line="360" w:lineRule="auto"/>
        <w:ind w:firstLine="567"/>
        <w:jc w:val="both"/>
        <w:rPr>
          <w:szCs w:val="24"/>
        </w:rPr>
      </w:pPr>
      <w:r w:rsidRPr="004632AB">
        <w:rPr>
          <w:szCs w:val="24"/>
        </w:rPr>
        <w:t>2020 metais</w:t>
      </w:r>
      <w:r w:rsidRPr="004632AB">
        <w:rPr>
          <w:rFonts w:eastAsia="TimesNewRomanPSMT"/>
          <w:szCs w:val="24"/>
        </w:rPr>
        <w:t xml:space="preserve"> (pagal pirkimo paraiškas) 593 </w:t>
      </w:r>
      <w:r w:rsidRPr="004632AB">
        <w:rPr>
          <w:szCs w:val="24"/>
        </w:rPr>
        <w:t>(2019 m. – 633)</w:t>
      </w:r>
      <w:r w:rsidRPr="004632AB">
        <w:rPr>
          <w:rFonts w:eastAsia="TimesNewRomanPSMT"/>
          <w:szCs w:val="24"/>
        </w:rPr>
        <w:t xml:space="preserve"> inicijuotus pirkimus buvo pavesta </w:t>
      </w:r>
      <w:r w:rsidRPr="004632AB">
        <w:rPr>
          <w:szCs w:val="24"/>
        </w:rPr>
        <w:t>vykdyti pirkimo organizatoriams</w:t>
      </w:r>
      <w:r w:rsidRPr="004632AB">
        <w:rPr>
          <w:rFonts w:eastAsia="TimesNewRomanPSMT"/>
          <w:szCs w:val="24"/>
        </w:rPr>
        <w:t>. Pirkimų organizatoriai įvykdė 151 mažos vertės supaprastintą pirkimą už 1 384 380,54 Eur, po kurių buvo sudarytos raštiškos pirkimo sutartys, iš jų</w:t>
      </w:r>
      <w:r w:rsidR="00D8702A">
        <w:rPr>
          <w:rFonts w:eastAsia="TimesNewRomanPSMT"/>
          <w:szCs w:val="24"/>
        </w:rPr>
        <w:t>:</w:t>
      </w:r>
      <w:r w:rsidRPr="004632AB">
        <w:rPr>
          <w:rFonts w:eastAsia="TimesNewRomanPSMT"/>
          <w:color w:val="FF0000"/>
          <w:szCs w:val="24"/>
        </w:rPr>
        <w:t xml:space="preserve"> </w:t>
      </w:r>
      <w:r w:rsidRPr="004632AB">
        <w:rPr>
          <w:rFonts w:eastAsia="TimesNewRomanPSMT"/>
          <w:szCs w:val="24"/>
        </w:rPr>
        <w:t xml:space="preserve">prekių – 32, paslaugų – 79, darbų – </w:t>
      </w:r>
      <w:r w:rsidRPr="004632AB">
        <w:rPr>
          <w:szCs w:val="24"/>
        </w:rPr>
        <w:t>40 pirkimų. Atliktos 425 mažos vertės apklausos už 236 586,37 Eur, kurioms pasibaigus sudarytos žodinės sutartys.</w:t>
      </w:r>
    </w:p>
    <w:p w14:paraId="154527C1" w14:textId="7013EA71" w:rsidR="00890AB2" w:rsidRPr="004632AB" w:rsidRDefault="00890AB2" w:rsidP="00A37034">
      <w:pPr>
        <w:tabs>
          <w:tab w:val="left" w:pos="567"/>
        </w:tabs>
        <w:autoSpaceDE w:val="0"/>
        <w:autoSpaceDN w:val="0"/>
        <w:adjustRightInd w:val="0"/>
        <w:spacing w:line="360" w:lineRule="auto"/>
        <w:ind w:firstLine="567"/>
        <w:jc w:val="both"/>
        <w:rPr>
          <w:szCs w:val="24"/>
        </w:rPr>
      </w:pPr>
      <w:r w:rsidRPr="004632AB">
        <w:rPr>
          <w:szCs w:val="24"/>
        </w:rPr>
        <w:t>Viešųjų pirkimų skyriaus specialistai,</w:t>
      </w:r>
      <w:r w:rsidRPr="004632AB">
        <w:rPr>
          <w:color w:val="FF0000"/>
          <w:szCs w:val="24"/>
        </w:rPr>
        <w:t xml:space="preserve"> </w:t>
      </w:r>
      <w:r w:rsidRPr="004632AB">
        <w:rPr>
          <w:szCs w:val="24"/>
        </w:rPr>
        <w:t xml:space="preserve">vadovaudamiesi Viešųjų pirkimų ir pirkimų ataskaitų rengimo ir teikimo tvarkos aprašu, patvirtintu Viešųjų pirkimų tarnybos direktoriaus 2017 m. birželio </w:t>
      </w:r>
      <w:r w:rsidRPr="004632AB">
        <w:rPr>
          <w:szCs w:val="24"/>
        </w:rPr>
        <w:lastRenderedPageBreak/>
        <w:t xml:space="preserve">6 d.  įsakymu Nr. 1S-80  „Dėl </w:t>
      </w:r>
      <w:r w:rsidR="00D8702A">
        <w:rPr>
          <w:szCs w:val="24"/>
        </w:rPr>
        <w:t>V</w:t>
      </w:r>
      <w:r w:rsidRPr="004632AB">
        <w:rPr>
          <w:szCs w:val="24"/>
        </w:rPr>
        <w:t>iešųjų pirkimų ir pirkimų ataskaitų rengimo ir teikimo tvarkos aprašo, viešųjų pirkimų ir pirkimų ataskaitų formų patvirtinimo“</w:t>
      </w:r>
      <w:r w:rsidR="00D8702A">
        <w:rPr>
          <w:szCs w:val="24"/>
        </w:rPr>
        <w:t>,</w:t>
      </w:r>
      <w:r w:rsidRPr="004632AB">
        <w:rPr>
          <w:szCs w:val="24"/>
        </w:rPr>
        <w:t xml:space="preserve"> rengė ir teikė Viešųjų pirkimų tarnybai viešųjų pirkimų ataskaitas (pateiktos 24 Atn1 ataskaitos). </w:t>
      </w:r>
      <w:r w:rsidRPr="004632AB">
        <w:rPr>
          <w:rFonts w:eastAsia="Calibri"/>
          <w:szCs w:val="24"/>
        </w:rPr>
        <w:t>Viešųjų pirkimų įstatymo 86 straipsnio 9 dalyje</w:t>
      </w:r>
      <w:r w:rsidRPr="004632AB">
        <w:rPr>
          <w:szCs w:val="24"/>
        </w:rPr>
        <w:t xml:space="preserve"> bei Informacijos viešinimo centrinėje viešųjų pirkimų informacinėje sistemoje tvarkos apraše, patvirtintame Viešųjų pirkimų tarnybos direktoriaus 2017 m. birželio 19 d. įsakymu Nr. 1S-91 „Dėl </w:t>
      </w:r>
      <w:r w:rsidR="00D8702A">
        <w:rPr>
          <w:szCs w:val="24"/>
        </w:rPr>
        <w:t>I</w:t>
      </w:r>
      <w:r w:rsidRPr="004632AB">
        <w:rPr>
          <w:szCs w:val="24"/>
        </w:rPr>
        <w:t xml:space="preserve">nformacijos viešinimo centrinėje viešųjų pirkimų informacinėje sistemoje tvarkos aprašo patvirtinimo“, nustatyta tvarka, </w:t>
      </w:r>
      <w:r w:rsidRPr="004632AB">
        <w:rPr>
          <w:rFonts w:eastAsia="Calibri"/>
          <w:szCs w:val="24"/>
        </w:rPr>
        <w:t xml:space="preserve">CVP IS </w:t>
      </w:r>
      <w:r w:rsidRPr="004632AB">
        <w:rPr>
          <w:szCs w:val="24"/>
        </w:rPr>
        <w:t xml:space="preserve">Viešųjų pirkimų skyriaus specialistai viešino laimėjusių dalyvių pasiūlymus, sudarytas pirkimo sutartis, </w:t>
      </w:r>
      <w:r w:rsidRPr="004632AB">
        <w:rPr>
          <w:rFonts w:eastAsia="Calibri"/>
          <w:bCs/>
          <w:szCs w:val="24"/>
        </w:rPr>
        <w:t>pirkimų sutarčių sąlygų pakeitimus. Paviešintos 253 sutartys ir jų pakeitimai.</w:t>
      </w:r>
    </w:p>
    <w:p w14:paraId="1912CC04" w14:textId="77777777" w:rsidR="00890AB2" w:rsidRPr="004632AB" w:rsidRDefault="00890AB2" w:rsidP="00A37034">
      <w:pPr>
        <w:pStyle w:val="prastasiniatinklio"/>
        <w:tabs>
          <w:tab w:val="left" w:pos="567"/>
        </w:tabs>
        <w:spacing w:before="0" w:after="0" w:line="360" w:lineRule="auto"/>
        <w:ind w:firstLine="567"/>
        <w:jc w:val="both"/>
      </w:pPr>
      <w:r w:rsidRPr="004632AB">
        <w:t>Siekiant sumažinti</w:t>
      </w:r>
      <w:r w:rsidRPr="004632AB">
        <w:rPr>
          <w:kern w:val="24"/>
        </w:rPr>
        <w:t xml:space="preserve"> pirkimų iniciatorių ir mažos vertės pirkimų organizatorių administracinę naštą,</w:t>
      </w:r>
      <w:r w:rsidRPr="004632AB">
        <w:t xml:space="preserve"> 2020 m. parengtas ir Administracijos direktoriaus </w:t>
      </w:r>
      <w:r w:rsidRPr="004632AB">
        <w:rPr>
          <w:kern w:val="24"/>
        </w:rPr>
        <w:t>2020 m. lapkričio 27 d. įsakymu Nr. ĮV-E-592 patvirtintas</w:t>
      </w:r>
      <w:r w:rsidRPr="004632AB">
        <w:t xml:space="preserve"> Visagino savivaldybės administracijos prekių, paslaugų ir darbų pirkimų organizavimo ir vykdymo tvarkos aprašas. Vadovaujantis šiuo aprašu, pirkimo paraiškos ir mažos vertės tiekėjų apklausos pažymos pradėtos teikti ir registruoti naudojantis</w:t>
      </w:r>
      <w:r w:rsidRPr="004632AB">
        <w:rPr>
          <w:kern w:val="24"/>
        </w:rPr>
        <w:t xml:space="preserve"> Dokumentų ir įrašų dokumentų valdymo sistemą „Kontora“.</w:t>
      </w:r>
    </w:p>
    <w:p w14:paraId="01297213" w14:textId="77777777" w:rsidR="007974FF" w:rsidRPr="000753BB" w:rsidRDefault="007974FF" w:rsidP="008B6A9D">
      <w:pPr>
        <w:pStyle w:val="prastasiniatinklio"/>
        <w:spacing w:before="0" w:after="0" w:line="360" w:lineRule="auto"/>
        <w:ind w:firstLine="709"/>
        <w:jc w:val="both"/>
      </w:pPr>
    </w:p>
    <w:tbl>
      <w:tblPr>
        <w:tblW w:w="0" w:type="auto"/>
        <w:shd w:val="clear" w:color="auto" w:fill="EDEDED"/>
        <w:tblLook w:val="04A0" w:firstRow="1" w:lastRow="0" w:firstColumn="1" w:lastColumn="0" w:noHBand="0" w:noVBand="1"/>
      </w:tblPr>
      <w:tblGrid>
        <w:gridCol w:w="9638"/>
      </w:tblGrid>
      <w:tr w:rsidR="00181769" w:rsidRPr="00D843A3" w14:paraId="4EF01C67" w14:textId="77777777" w:rsidTr="008D2322">
        <w:tc>
          <w:tcPr>
            <w:tcW w:w="9854" w:type="dxa"/>
            <w:shd w:val="clear" w:color="auto" w:fill="EDEDED"/>
          </w:tcPr>
          <w:p w14:paraId="2E09F45B" w14:textId="77777777" w:rsidR="00181769" w:rsidRPr="00D843A3" w:rsidRDefault="00F072D1" w:rsidP="0019729B">
            <w:pPr>
              <w:pStyle w:val="Antrat3"/>
              <w:ind w:right="-23"/>
              <w:jc w:val="both"/>
              <w:rPr>
                <w:rFonts w:ascii="Times New Roman" w:hAnsi="Times New Roman"/>
                <w:sz w:val="20"/>
                <w:szCs w:val="20"/>
              </w:rPr>
            </w:pPr>
            <w:bookmarkStart w:id="75" w:name="_Toc36627292"/>
            <w:bookmarkEnd w:id="74"/>
            <w:r w:rsidRPr="00D843A3">
              <w:rPr>
                <w:rFonts w:ascii="Times New Roman" w:hAnsi="Times New Roman"/>
                <w:bCs w:val="0"/>
                <w:color w:val="365F91"/>
                <w:sz w:val="24"/>
                <w:szCs w:val="24"/>
              </w:rPr>
              <w:t>2.</w:t>
            </w:r>
            <w:r w:rsidR="00BE5167">
              <w:rPr>
                <w:rFonts w:ascii="Times New Roman" w:hAnsi="Times New Roman"/>
                <w:bCs w:val="0"/>
                <w:color w:val="365F91"/>
                <w:sz w:val="24"/>
                <w:szCs w:val="24"/>
              </w:rPr>
              <w:t>4</w:t>
            </w:r>
            <w:r w:rsidRPr="00D843A3">
              <w:rPr>
                <w:rFonts w:ascii="Times New Roman" w:hAnsi="Times New Roman"/>
                <w:bCs w:val="0"/>
                <w:color w:val="365F91"/>
                <w:sz w:val="24"/>
                <w:szCs w:val="24"/>
              </w:rPr>
              <w:t>.5</w:t>
            </w:r>
            <w:r w:rsidR="00181769" w:rsidRPr="00D843A3">
              <w:rPr>
                <w:rFonts w:ascii="Times New Roman" w:hAnsi="Times New Roman"/>
                <w:bCs w:val="0"/>
                <w:color w:val="365F91"/>
                <w:sz w:val="24"/>
                <w:szCs w:val="24"/>
              </w:rPr>
              <w:t>. Smulkiojo ir vidutinio verslo rėmimas</w:t>
            </w:r>
            <w:r w:rsidR="0019729B">
              <w:rPr>
                <w:rFonts w:ascii="Times New Roman" w:hAnsi="Times New Roman"/>
                <w:bCs w:val="0"/>
                <w:color w:val="365F91"/>
                <w:sz w:val="24"/>
                <w:szCs w:val="24"/>
              </w:rPr>
              <w:t>,</w:t>
            </w:r>
            <w:r w:rsidR="00181769" w:rsidRPr="00D843A3">
              <w:rPr>
                <w:rFonts w:ascii="Times New Roman" w:hAnsi="Times New Roman"/>
                <w:bCs w:val="0"/>
                <w:color w:val="365F91"/>
                <w:sz w:val="24"/>
                <w:szCs w:val="24"/>
              </w:rPr>
              <w:t xml:space="preserve"> veiklos licencijavimas</w:t>
            </w:r>
            <w:r w:rsidR="0019729B">
              <w:rPr>
                <w:rFonts w:ascii="Times New Roman" w:hAnsi="Times New Roman"/>
                <w:bCs w:val="0"/>
                <w:color w:val="365F91"/>
                <w:sz w:val="24"/>
                <w:szCs w:val="24"/>
              </w:rPr>
              <w:t xml:space="preserve"> bei investicijų pritraukimas</w:t>
            </w:r>
            <w:bookmarkEnd w:id="75"/>
          </w:p>
        </w:tc>
      </w:tr>
    </w:tbl>
    <w:p w14:paraId="6C7E7C7C" w14:textId="77777777" w:rsidR="004B4CA5" w:rsidRPr="00D843A3" w:rsidRDefault="004B4CA5" w:rsidP="005A07F7">
      <w:pPr>
        <w:spacing w:line="360" w:lineRule="auto"/>
        <w:ind w:right="-23" w:firstLine="567"/>
        <w:rPr>
          <w:szCs w:val="24"/>
        </w:rPr>
      </w:pPr>
    </w:p>
    <w:p w14:paraId="4B7A9A21" w14:textId="77777777" w:rsidR="004B4CA5" w:rsidRPr="00365DDB" w:rsidRDefault="0033155E" w:rsidP="00A37034">
      <w:pPr>
        <w:spacing w:line="360" w:lineRule="auto"/>
        <w:ind w:right="-23" w:firstLine="567"/>
        <w:jc w:val="both"/>
        <w:rPr>
          <w:sz w:val="20"/>
        </w:rPr>
      </w:pPr>
      <w:bookmarkStart w:id="76" w:name="_Hlk479583203"/>
      <w:r w:rsidRPr="00365DDB">
        <w:rPr>
          <w:szCs w:val="24"/>
        </w:rPr>
        <w:t>Smulkusis ir vidutinis verslas – vienas iš pagrindinių ekonomikos augimo veiksnių, turintis esminį poveikį savivaldybės ūkio plėtotei, naujų darbo vietų kūrimui ir socialiniam stabilumui, todėl jo plėtra yra viena iš svarbiausių ekonominės politikos krypčių.</w:t>
      </w:r>
    </w:p>
    <w:p w14:paraId="3977D235" w14:textId="77777777" w:rsidR="00040216" w:rsidRDefault="001B4330" w:rsidP="00A37034">
      <w:pPr>
        <w:spacing w:line="360" w:lineRule="auto"/>
        <w:ind w:right="-23" w:firstLine="567"/>
        <w:jc w:val="both"/>
        <w:rPr>
          <w:szCs w:val="24"/>
        </w:rPr>
      </w:pPr>
      <w:r w:rsidRPr="00365DDB">
        <w:rPr>
          <w:szCs w:val="24"/>
        </w:rPr>
        <w:t>S</w:t>
      </w:r>
      <w:r w:rsidR="0033155E" w:rsidRPr="00365DDB">
        <w:rPr>
          <w:szCs w:val="24"/>
        </w:rPr>
        <w:t>avivaldybės administracija teisės aktų nustatyta tvarka organizuoja ekonominės plėtros, smulkiojo ir vidutinio verslo plėtros programų rengimą, administruoja jų įgyvendinimą, dalyvauja formuojant ir įgyvendinant regionų plėtros programas, organizuoja sąlygų verslo plėtrai sudarymą ir šios veiklos skatinimą. Šias funkcijas atlieka Savivaldybės administracijos Strateginio planavimo ir investicijų valdymo skyriaus specialistai. Viešąjį administravimą savivaldybei</w:t>
      </w:r>
      <w:r w:rsidR="00830830" w:rsidRPr="00365DDB">
        <w:rPr>
          <w:szCs w:val="24"/>
        </w:rPr>
        <w:t xml:space="preserve"> </w:t>
      </w:r>
      <w:r w:rsidR="0033155E" w:rsidRPr="00365DDB">
        <w:rPr>
          <w:szCs w:val="24"/>
        </w:rPr>
        <w:t>priskirtoje veiklos licencijavimo srityje vykdo Vietinio ūkio valdymo ir statybos skyriaus specialistai.</w:t>
      </w:r>
    </w:p>
    <w:p w14:paraId="44C81C83" w14:textId="77777777" w:rsidR="009E6DF2" w:rsidRDefault="009E6DF2" w:rsidP="00A37034">
      <w:pPr>
        <w:spacing w:line="360" w:lineRule="auto"/>
        <w:ind w:right="-23" w:firstLine="567"/>
        <w:jc w:val="both"/>
        <w:rPr>
          <w:i/>
          <w:szCs w:val="24"/>
          <w:u w:val="single"/>
        </w:rPr>
      </w:pPr>
      <w:r w:rsidRPr="009E6DF2">
        <w:rPr>
          <w:i/>
          <w:szCs w:val="24"/>
          <w:u w:val="single"/>
        </w:rPr>
        <w:t>Smulkiojo ir vidutinio verslo rėmimas</w:t>
      </w:r>
    </w:p>
    <w:p w14:paraId="4BFA9E96" w14:textId="77777777" w:rsidR="001261C7" w:rsidRPr="005A1CB3" w:rsidRDefault="001261C7" w:rsidP="00A37034">
      <w:pPr>
        <w:tabs>
          <w:tab w:val="num" w:pos="851"/>
          <w:tab w:val="left" w:pos="1134"/>
        </w:tabs>
        <w:spacing w:line="360" w:lineRule="auto"/>
        <w:ind w:firstLine="567"/>
        <w:jc w:val="both"/>
        <w:rPr>
          <w:szCs w:val="24"/>
        </w:rPr>
      </w:pPr>
      <w:bookmarkStart w:id="77" w:name="_Hlk66112745"/>
      <w:bookmarkEnd w:id="76"/>
      <w:r w:rsidRPr="005A1CB3">
        <w:rPr>
          <w:szCs w:val="24"/>
        </w:rPr>
        <w:t xml:space="preserve">2020 m. buvo patvirtintas Visagino savivaldybės 2020–2022 metų veiklos plano Ekonominės plėtros programos smulkiojo ir vidutinio verslo plėtros priemonės 09.01.01.04 įgyvendinimo tvarkos aprašas, nustatantis finansinės paramos savivaldybės smulkiajam ir vidutiniam verslui tikslą, finansuojamas veiklas, gavimo sąlygas, teikimo tvarką. Paramos tikslas – gerinti verslo aplinką ir skatinti juridinių bei fizinių asmenų verslumą Visagino savivaldybėje. Prioritetu remiamos veiklos, </w:t>
      </w:r>
      <w:proofErr w:type="spellStart"/>
      <w:r w:rsidR="005A1CB3" w:rsidRPr="005A1CB3">
        <w:rPr>
          <w:szCs w:val="24"/>
        </w:rPr>
        <w:lastRenderedPageBreak/>
        <w:t>į</w:t>
      </w:r>
      <w:r w:rsidR="005A1CB3">
        <w:rPr>
          <w:szCs w:val="24"/>
        </w:rPr>
        <w:t>v</w:t>
      </w:r>
      <w:r w:rsidR="005A1CB3" w:rsidRPr="005A1CB3">
        <w:rPr>
          <w:szCs w:val="24"/>
        </w:rPr>
        <w:t>eiklinančios</w:t>
      </w:r>
      <w:proofErr w:type="spellEnd"/>
      <w:r w:rsidRPr="005A1CB3">
        <w:rPr>
          <w:szCs w:val="24"/>
        </w:rPr>
        <w:t xml:space="preserve"> savivaldybės infrastruktūrą, sukuriant produktą (-</w:t>
      </w:r>
      <w:proofErr w:type="spellStart"/>
      <w:r w:rsidRPr="005A1CB3">
        <w:rPr>
          <w:szCs w:val="24"/>
        </w:rPr>
        <w:t>us</w:t>
      </w:r>
      <w:proofErr w:type="spellEnd"/>
      <w:r w:rsidRPr="005A1CB3">
        <w:rPr>
          <w:szCs w:val="24"/>
        </w:rPr>
        <w:t>) ar paslaugą (-</w:t>
      </w:r>
      <w:proofErr w:type="spellStart"/>
      <w:r w:rsidRPr="005A1CB3">
        <w:rPr>
          <w:szCs w:val="24"/>
        </w:rPr>
        <w:t>as</w:t>
      </w:r>
      <w:proofErr w:type="spellEnd"/>
      <w:r w:rsidRPr="005A1CB3">
        <w:rPr>
          <w:szCs w:val="24"/>
        </w:rPr>
        <w:t xml:space="preserve">) ir darbo vietas vietos gyventojams. </w:t>
      </w:r>
    </w:p>
    <w:p w14:paraId="68A2C7E4" w14:textId="77777777" w:rsidR="001261C7" w:rsidRPr="005A1CB3" w:rsidRDefault="000F418F" w:rsidP="00A37034">
      <w:pPr>
        <w:tabs>
          <w:tab w:val="num" w:pos="851"/>
        </w:tabs>
        <w:spacing w:line="360" w:lineRule="auto"/>
        <w:ind w:firstLine="567"/>
        <w:jc w:val="both"/>
        <w:rPr>
          <w:szCs w:val="24"/>
        </w:rPr>
      </w:pPr>
      <w:r w:rsidRPr="005A1CB3">
        <w:rPr>
          <w:szCs w:val="24"/>
        </w:rPr>
        <w:t>Ataskaitiniu laikotarpiu priemon</w:t>
      </w:r>
      <w:r w:rsidR="00C45114">
        <w:rPr>
          <w:szCs w:val="24"/>
        </w:rPr>
        <w:t>ę</w:t>
      </w:r>
      <w:r w:rsidRPr="005A1CB3">
        <w:rPr>
          <w:szCs w:val="24"/>
        </w:rPr>
        <w:t xml:space="preserve"> </w:t>
      </w:r>
      <w:r w:rsidR="00AE59B9" w:rsidRPr="005A1CB3">
        <w:rPr>
          <w:szCs w:val="24"/>
        </w:rPr>
        <w:t xml:space="preserve">09.01.01.04 „SVV plėtros skatinimas savivaldybėje“ </w:t>
      </w:r>
      <w:r w:rsidR="00C45114">
        <w:rPr>
          <w:szCs w:val="24"/>
        </w:rPr>
        <w:t>įgyvendino</w:t>
      </w:r>
      <w:r w:rsidR="00C45114" w:rsidRPr="005A1CB3">
        <w:rPr>
          <w:szCs w:val="24"/>
        </w:rPr>
        <w:t xml:space="preserve"> </w:t>
      </w:r>
      <w:r w:rsidRPr="005A1CB3">
        <w:rPr>
          <w:szCs w:val="24"/>
        </w:rPr>
        <w:t>6 ūkio subjektai</w:t>
      </w:r>
      <w:r w:rsidR="00C45114">
        <w:rPr>
          <w:szCs w:val="24"/>
        </w:rPr>
        <w:t>.</w:t>
      </w:r>
    </w:p>
    <w:p w14:paraId="47DB6925" w14:textId="77777777" w:rsidR="00AE59B9" w:rsidRPr="00F369B9" w:rsidRDefault="00F369B9" w:rsidP="0025366E">
      <w:pPr>
        <w:tabs>
          <w:tab w:val="num" w:pos="851"/>
        </w:tabs>
        <w:jc w:val="center"/>
        <w:rPr>
          <w:i/>
          <w:iCs/>
          <w:sz w:val="20"/>
        </w:rPr>
      </w:pPr>
      <w:r w:rsidRPr="00F369B9">
        <w:rPr>
          <w:i/>
          <w:iCs/>
          <w:sz w:val="20"/>
        </w:rPr>
        <w:t xml:space="preserve">18 </w:t>
      </w:r>
      <w:r w:rsidR="00AE59B9" w:rsidRPr="00F369B9">
        <w:rPr>
          <w:i/>
          <w:iCs/>
          <w:sz w:val="20"/>
        </w:rPr>
        <w:t xml:space="preserve">lentelė. </w:t>
      </w:r>
      <w:r w:rsidR="005A1CB3" w:rsidRPr="00F369B9">
        <w:rPr>
          <w:i/>
          <w:iCs/>
          <w:sz w:val="20"/>
        </w:rPr>
        <w:t xml:space="preserve">Informacija apie </w:t>
      </w:r>
      <w:r w:rsidR="00AE59B9" w:rsidRPr="00F369B9">
        <w:rPr>
          <w:i/>
          <w:iCs/>
          <w:sz w:val="20"/>
        </w:rPr>
        <w:t>priemonės 09.01.01.04 „SVV plėtros skatinimas savivaldybėje“</w:t>
      </w:r>
      <w:r w:rsidR="005A1CB3" w:rsidRPr="00F369B9">
        <w:rPr>
          <w:i/>
          <w:iCs/>
          <w:sz w:val="20"/>
        </w:rPr>
        <w:t xml:space="preserve"> įgyvendinimą 2020 m.</w:t>
      </w:r>
    </w:p>
    <w:tbl>
      <w:tblPr>
        <w:tblW w:w="9521"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5836"/>
        <w:gridCol w:w="1276"/>
        <w:gridCol w:w="1134"/>
        <w:gridCol w:w="1275"/>
      </w:tblGrid>
      <w:tr w:rsidR="00AE59B9" w:rsidRPr="0012308D" w14:paraId="2AF12681" w14:textId="77777777" w:rsidTr="00F369B9">
        <w:trPr>
          <w:trHeight w:val="459"/>
          <w:tblHeader/>
        </w:trPr>
        <w:tc>
          <w:tcPr>
            <w:tcW w:w="5836" w:type="dxa"/>
            <w:tcBorders>
              <w:top w:val="single" w:sz="2" w:space="0" w:color="auto"/>
              <w:bottom w:val="single" w:sz="6" w:space="0" w:color="auto"/>
            </w:tcBorders>
            <w:shd w:val="clear" w:color="auto" w:fill="DEEAF6" w:themeFill="accent5" w:themeFillTint="33"/>
            <w:tcMar>
              <w:top w:w="0" w:type="dxa"/>
              <w:left w:w="108" w:type="dxa"/>
              <w:bottom w:w="0" w:type="dxa"/>
              <w:right w:w="108" w:type="dxa"/>
            </w:tcMar>
            <w:vAlign w:val="center"/>
          </w:tcPr>
          <w:p w14:paraId="475D78D2" w14:textId="77777777" w:rsidR="00AE59B9" w:rsidRPr="00F369B9" w:rsidRDefault="00AE59B9" w:rsidP="00802D22">
            <w:pPr>
              <w:rPr>
                <w:b/>
                <w:bCs/>
                <w:color w:val="000000"/>
                <w:sz w:val="20"/>
              </w:rPr>
            </w:pPr>
            <w:r w:rsidRPr="00F369B9">
              <w:rPr>
                <w:b/>
                <w:bCs/>
                <w:color w:val="000000"/>
                <w:sz w:val="20"/>
              </w:rPr>
              <w:t>Finansuojamos veiklos</w:t>
            </w:r>
          </w:p>
        </w:tc>
        <w:tc>
          <w:tcPr>
            <w:tcW w:w="1276" w:type="dxa"/>
            <w:tcBorders>
              <w:top w:val="single" w:sz="2" w:space="0" w:color="auto"/>
              <w:bottom w:val="single" w:sz="6" w:space="0" w:color="auto"/>
            </w:tcBorders>
            <w:shd w:val="clear" w:color="auto" w:fill="DEEAF6" w:themeFill="accent5" w:themeFillTint="33"/>
            <w:tcMar>
              <w:top w:w="0" w:type="dxa"/>
              <w:left w:w="108" w:type="dxa"/>
              <w:bottom w:w="0" w:type="dxa"/>
              <w:right w:w="108" w:type="dxa"/>
            </w:tcMar>
            <w:vAlign w:val="center"/>
          </w:tcPr>
          <w:p w14:paraId="67F0FBF5" w14:textId="77777777" w:rsidR="00AE59B9" w:rsidRPr="00F369B9" w:rsidRDefault="00AE59B9" w:rsidP="00802D22">
            <w:pPr>
              <w:rPr>
                <w:b/>
                <w:bCs/>
                <w:color w:val="000000"/>
                <w:sz w:val="20"/>
              </w:rPr>
            </w:pPr>
            <w:r w:rsidRPr="00F369B9">
              <w:rPr>
                <w:b/>
                <w:bCs/>
                <w:color w:val="000000"/>
                <w:sz w:val="20"/>
              </w:rPr>
              <w:t>Dalyvavusių ūkio subjektų skaičius</w:t>
            </w:r>
          </w:p>
        </w:tc>
        <w:tc>
          <w:tcPr>
            <w:tcW w:w="1134" w:type="dxa"/>
            <w:tcBorders>
              <w:top w:val="single" w:sz="2" w:space="0" w:color="auto"/>
              <w:bottom w:val="single" w:sz="6" w:space="0" w:color="auto"/>
            </w:tcBorders>
            <w:shd w:val="clear" w:color="auto" w:fill="DEEAF6" w:themeFill="accent5" w:themeFillTint="33"/>
          </w:tcPr>
          <w:p w14:paraId="22FEE6E2" w14:textId="77777777" w:rsidR="00AE59B9" w:rsidRPr="00F369B9" w:rsidRDefault="00AE59B9" w:rsidP="00802D22">
            <w:pPr>
              <w:rPr>
                <w:b/>
                <w:bCs/>
                <w:color w:val="000000"/>
                <w:sz w:val="20"/>
              </w:rPr>
            </w:pPr>
            <w:r w:rsidRPr="00F369B9">
              <w:rPr>
                <w:b/>
                <w:bCs/>
                <w:color w:val="000000"/>
                <w:sz w:val="20"/>
              </w:rPr>
              <w:t>Panaudota lėšų, Eur</w:t>
            </w:r>
          </w:p>
        </w:tc>
        <w:tc>
          <w:tcPr>
            <w:tcW w:w="1275" w:type="dxa"/>
            <w:tcBorders>
              <w:top w:val="single" w:sz="2" w:space="0" w:color="auto"/>
              <w:bottom w:val="single" w:sz="6" w:space="0" w:color="auto"/>
            </w:tcBorders>
            <w:shd w:val="clear" w:color="auto" w:fill="DEEAF6" w:themeFill="accent5" w:themeFillTint="33"/>
          </w:tcPr>
          <w:p w14:paraId="27EC2FC3" w14:textId="77777777" w:rsidR="00AE59B9" w:rsidRPr="00F369B9" w:rsidRDefault="00AE59B9" w:rsidP="00802D22">
            <w:pPr>
              <w:rPr>
                <w:b/>
                <w:bCs/>
                <w:color w:val="000000"/>
                <w:sz w:val="20"/>
              </w:rPr>
            </w:pPr>
            <w:r w:rsidRPr="00F369B9">
              <w:rPr>
                <w:b/>
                <w:bCs/>
                <w:color w:val="000000"/>
                <w:sz w:val="20"/>
              </w:rPr>
              <w:t>Sukurta darbo vietų</w:t>
            </w:r>
          </w:p>
        </w:tc>
      </w:tr>
      <w:tr w:rsidR="00AE59B9" w:rsidRPr="004872E5" w14:paraId="1F186662" w14:textId="77777777" w:rsidTr="00F369B9">
        <w:trPr>
          <w:trHeight w:val="264"/>
        </w:trPr>
        <w:tc>
          <w:tcPr>
            <w:tcW w:w="5836" w:type="dxa"/>
            <w:tcBorders>
              <w:top w:val="single" w:sz="6" w:space="0" w:color="auto"/>
            </w:tcBorders>
            <w:shd w:val="clear" w:color="auto" w:fill="FFFFFF"/>
            <w:tcMar>
              <w:top w:w="0" w:type="dxa"/>
              <w:left w:w="108" w:type="dxa"/>
              <w:bottom w:w="0" w:type="dxa"/>
              <w:right w:w="108" w:type="dxa"/>
            </w:tcMar>
            <w:vAlign w:val="center"/>
          </w:tcPr>
          <w:p w14:paraId="005EF477" w14:textId="77777777" w:rsidR="00AE59B9" w:rsidRPr="0087776E" w:rsidRDefault="00AE59B9" w:rsidP="00AE59B9">
            <w:pPr>
              <w:tabs>
                <w:tab w:val="left" w:pos="601"/>
              </w:tabs>
              <w:rPr>
                <w:color w:val="000000"/>
                <w:sz w:val="20"/>
              </w:rPr>
            </w:pPr>
            <w:bookmarkStart w:id="78" w:name="_Hlk66440418"/>
            <w:r w:rsidRPr="0087776E">
              <w:rPr>
                <w:sz w:val="20"/>
              </w:rPr>
              <w:t>Verslo plėtros projektų įgyvendinimas</w:t>
            </w:r>
          </w:p>
        </w:tc>
        <w:tc>
          <w:tcPr>
            <w:tcW w:w="1276" w:type="dxa"/>
            <w:tcBorders>
              <w:top w:val="single" w:sz="6" w:space="0" w:color="auto"/>
            </w:tcBorders>
            <w:shd w:val="clear" w:color="auto" w:fill="FFFFFF"/>
            <w:tcMar>
              <w:top w:w="0" w:type="dxa"/>
              <w:left w:w="108" w:type="dxa"/>
              <w:bottom w:w="0" w:type="dxa"/>
              <w:right w:w="108" w:type="dxa"/>
            </w:tcMar>
            <w:vAlign w:val="center"/>
          </w:tcPr>
          <w:p w14:paraId="55D5254A" w14:textId="77777777" w:rsidR="00AE59B9" w:rsidRPr="0087776E" w:rsidRDefault="00AE59B9" w:rsidP="00AE59B9">
            <w:pPr>
              <w:pStyle w:val="Pagrindinistekstas"/>
              <w:tabs>
                <w:tab w:val="left" w:pos="601"/>
                <w:tab w:val="left" w:pos="848"/>
              </w:tabs>
              <w:suppressAutoHyphens/>
              <w:spacing w:after="60"/>
              <w:jc w:val="both"/>
              <w:rPr>
                <w:lang w:eastAsia="lt-LT"/>
              </w:rPr>
            </w:pPr>
            <w:r>
              <w:rPr>
                <w:lang w:eastAsia="lt-LT"/>
              </w:rPr>
              <w:t>6</w:t>
            </w:r>
          </w:p>
        </w:tc>
        <w:tc>
          <w:tcPr>
            <w:tcW w:w="1134" w:type="dxa"/>
            <w:tcBorders>
              <w:top w:val="single" w:sz="6" w:space="0" w:color="auto"/>
            </w:tcBorders>
            <w:shd w:val="clear" w:color="auto" w:fill="FFFFFF"/>
          </w:tcPr>
          <w:p w14:paraId="6D045A3A" w14:textId="77777777" w:rsidR="00AE59B9" w:rsidRPr="0087776E" w:rsidRDefault="00AE59B9" w:rsidP="00AE59B9">
            <w:pPr>
              <w:tabs>
                <w:tab w:val="left" w:pos="601"/>
                <w:tab w:val="left" w:pos="848"/>
                <w:tab w:val="num" w:pos="2422"/>
              </w:tabs>
              <w:suppressAutoHyphens/>
              <w:spacing w:after="60"/>
              <w:jc w:val="both"/>
              <w:rPr>
                <w:sz w:val="20"/>
              </w:rPr>
            </w:pPr>
            <w:r>
              <w:rPr>
                <w:sz w:val="20"/>
              </w:rPr>
              <w:t>9 321</w:t>
            </w:r>
          </w:p>
        </w:tc>
        <w:tc>
          <w:tcPr>
            <w:tcW w:w="1275" w:type="dxa"/>
            <w:tcBorders>
              <w:top w:val="single" w:sz="6" w:space="0" w:color="auto"/>
            </w:tcBorders>
            <w:shd w:val="clear" w:color="auto" w:fill="FFFFFF"/>
          </w:tcPr>
          <w:p w14:paraId="5B066332" w14:textId="77777777" w:rsidR="00AE59B9" w:rsidRPr="0087776E" w:rsidRDefault="00AE59B9" w:rsidP="00AE59B9">
            <w:pPr>
              <w:tabs>
                <w:tab w:val="left" w:pos="601"/>
                <w:tab w:val="left" w:pos="848"/>
                <w:tab w:val="num" w:pos="2422"/>
              </w:tabs>
              <w:suppressAutoHyphens/>
              <w:spacing w:after="60"/>
              <w:jc w:val="both"/>
              <w:rPr>
                <w:sz w:val="20"/>
              </w:rPr>
            </w:pPr>
            <w:r>
              <w:rPr>
                <w:sz w:val="20"/>
              </w:rPr>
              <w:t>4</w:t>
            </w:r>
          </w:p>
        </w:tc>
      </w:tr>
      <w:bookmarkEnd w:id="78"/>
      <w:tr w:rsidR="00AE59B9" w:rsidRPr="004872E5" w14:paraId="31315FBE" w14:textId="77777777" w:rsidTr="00AE59B9">
        <w:trPr>
          <w:trHeight w:val="791"/>
        </w:trPr>
        <w:tc>
          <w:tcPr>
            <w:tcW w:w="5836" w:type="dxa"/>
            <w:shd w:val="clear" w:color="auto" w:fill="FFFFFF"/>
            <w:tcMar>
              <w:top w:w="0" w:type="dxa"/>
              <w:left w:w="108" w:type="dxa"/>
              <w:bottom w:w="0" w:type="dxa"/>
              <w:right w:w="108" w:type="dxa"/>
            </w:tcMar>
            <w:vAlign w:val="center"/>
          </w:tcPr>
          <w:p w14:paraId="061C82B0" w14:textId="77777777" w:rsidR="00AE59B9" w:rsidRPr="0012308D" w:rsidRDefault="00AE59B9" w:rsidP="00AE59B9">
            <w:pPr>
              <w:tabs>
                <w:tab w:val="left" w:pos="601"/>
              </w:tabs>
              <w:rPr>
                <w:color w:val="000000"/>
                <w:sz w:val="20"/>
              </w:rPr>
            </w:pPr>
            <w:r w:rsidRPr="0012308D">
              <w:rPr>
                <w:sz w:val="20"/>
              </w:rPr>
              <w:t>Europos Sąjungos ir kitų paramos fondų lėšomis įgyvendinamų verslo projektų dalinis finansavimas</w:t>
            </w:r>
          </w:p>
        </w:tc>
        <w:tc>
          <w:tcPr>
            <w:tcW w:w="1276" w:type="dxa"/>
            <w:shd w:val="clear" w:color="auto" w:fill="FFFFFF"/>
            <w:tcMar>
              <w:top w:w="0" w:type="dxa"/>
              <w:left w:w="108" w:type="dxa"/>
              <w:bottom w:w="0" w:type="dxa"/>
              <w:right w:w="108" w:type="dxa"/>
            </w:tcMar>
            <w:vAlign w:val="center"/>
          </w:tcPr>
          <w:p w14:paraId="0ECE5F8D" w14:textId="77777777" w:rsidR="00AE59B9" w:rsidRPr="00921C00" w:rsidRDefault="00AE59B9" w:rsidP="00AE59B9">
            <w:pPr>
              <w:pStyle w:val="Pagrindinistekstas"/>
              <w:tabs>
                <w:tab w:val="left" w:pos="601"/>
              </w:tabs>
              <w:suppressAutoHyphens/>
              <w:spacing w:after="60"/>
              <w:jc w:val="both"/>
            </w:pPr>
            <w:r>
              <w:t>0</w:t>
            </w:r>
          </w:p>
        </w:tc>
        <w:tc>
          <w:tcPr>
            <w:tcW w:w="1134" w:type="dxa"/>
            <w:shd w:val="clear" w:color="auto" w:fill="FFFFFF"/>
          </w:tcPr>
          <w:p w14:paraId="1E344DE3" w14:textId="77777777" w:rsidR="00AE59B9" w:rsidRPr="00921C00" w:rsidRDefault="00AE59B9" w:rsidP="00AE59B9">
            <w:pPr>
              <w:tabs>
                <w:tab w:val="left" w:pos="601"/>
                <w:tab w:val="num" w:pos="2422"/>
              </w:tabs>
              <w:spacing w:after="60"/>
              <w:jc w:val="both"/>
              <w:rPr>
                <w:sz w:val="20"/>
              </w:rPr>
            </w:pPr>
            <w:r>
              <w:rPr>
                <w:sz w:val="20"/>
              </w:rPr>
              <w:t>0</w:t>
            </w:r>
          </w:p>
        </w:tc>
        <w:tc>
          <w:tcPr>
            <w:tcW w:w="1275" w:type="dxa"/>
            <w:shd w:val="clear" w:color="auto" w:fill="FFFFFF"/>
          </w:tcPr>
          <w:p w14:paraId="579CB0A4" w14:textId="77777777" w:rsidR="00AE59B9" w:rsidRPr="00921C00" w:rsidRDefault="00AE59B9" w:rsidP="00AE59B9">
            <w:pPr>
              <w:tabs>
                <w:tab w:val="left" w:pos="601"/>
                <w:tab w:val="num" w:pos="2422"/>
              </w:tabs>
              <w:spacing w:after="60"/>
              <w:jc w:val="both"/>
              <w:rPr>
                <w:sz w:val="20"/>
              </w:rPr>
            </w:pPr>
            <w:r>
              <w:rPr>
                <w:sz w:val="20"/>
              </w:rPr>
              <w:t>0</w:t>
            </w:r>
          </w:p>
        </w:tc>
      </w:tr>
      <w:tr w:rsidR="00AE59B9" w:rsidRPr="004872E5" w14:paraId="16C61F2A" w14:textId="77777777" w:rsidTr="00AE59B9">
        <w:tc>
          <w:tcPr>
            <w:tcW w:w="5836" w:type="dxa"/>
            <w:shd w:val="clear" w:color="auto" w:fill="FFFFFF"/>
            <w:tcMar>
              <w:top w:w="0" w:type="dxa"/>
              <w:left w:w="108" w:type="dxa"/>
              <w:bottom w:w="0" w:type="dxa"/>
              <w:right w:w="108" w:type="dxa"/>
            </w:tcMar>
          </w:tcPr>
          <w:p w14:paraId="4E32BF89" w14:textId="77777777" w:rsidR="00AE59B9" w:rsidRPr="0012308D" w:rsidRDefault="00AE59B9" w:rsidP="00AE59B9">
            <w:pPr>
              <w:tabs>
                <w:tab w:val="left" w:pos="601"/>
              </w:tabs>
              <w:rPr>
                <w:color w:val="000000"/>
                <w:sz w:val="20"/>
              </w:rPr>
            </w:pPr>
            <w:r w:rsidRPr="0012308D">
              <w:rPr>
                <w:color w:val="000000"/>
                <w:sz w:val="20"/>
              </w:rPr>
              <w:t>Dalinis ar visiškas palūkanų padengimas</w:t>
            </w:r>
          </w:p>
        </w:tc>
        <w:tc>
          <w:tcPr>
            <w:tcW w:w="1276" w:type="dxa"/>
            <w:shd w:val="clear" w:color="auto" w:fill="FFFFFF"/>
            <w:tcMar>
              <w:top w:w="0" w:type="dxa"/>
              <w:left w:w="108" w:type="dxa"/>
              <w:bottom w:w="0" w:type="dxa"/>
              <w:right w:w="108" w:type="dxa"/>
            </w:tcMar>
          </w:tcPr>
          <w:p w14:paraId="0BEAB780" w14:textId="77777777" w:rsidR="00AE59B9" w:rsidRPr="0012308D" w:rsidRDefault="00AE59B9" w:rsidP="00AE59B9">
            <w:pPr>
              <w:tabs>
                <w:tab w:val="left" w:pos="601"/>
              </w:tabs>
              <w:spacing w:after="60"/>
              <w:jc w:val="both"/>
              <w:rPr>
                <w:sz w:val="20"/>
              </w:rPr>
            </w:pPr>
            <w:r>
              <w:rPr>
                <w:sz w:val="20"/>
              </w:rPr>
              <w:t>0</w:t>
            </w:r>
          </w:p>
        </w:tc>
        <w:tc>
          <w:tcPr>
            <w:tcW w:w="1134" w:type="dxa"/>
            <w:shd w:val="clear" w:color="auto" w:fill="FFFFFF"/>
          </w:tcPr>
          <w:p w14:paraId="468E5CFA" w14:textId="77777777" w:rsidR="00AE59B9" w:rsidRPr="00921C00" w:rsidRDefault="00AE59B9" w:rsidP="00AE59B9">
            <w:pPr>
              <w:tabs>
                <w:tab w:val="left" w:pos="601"/>
                <w:tab w:val="num" w:pos="2422"/>
              </w:tabs>
              <w:spacing w:after="60"/>
              <w:jc w:val="both"/>
              <w:rPr>
                <w:sz w:val="20"/>
              </w:rPr>
            </w:pPr>
            <w:r>
              <w:rPr>
                <w:sz w:val="20"/>
              </w:rPr>
              <w:t>0</w:t>
            </w:r>
          </w:p>
        </w:tc>
        <w:tc>
          <w:tcPr>
            <w:tcW w:w="1275" w:type="dxa"/>
            <w:shd w:val="clear" w:color="auto" w:fill="FFFFFF"/>
          </w:tcPr>
          <w:p w14:paraId="5E91B47E" w14:textId="77777777" w:rsidR="00AE59B9" w:rsidRPr="00921C00" w:rsidRDefault="00AE59B9" w:rsidP="00AE59B9">
            <w:pPr>
              <w:tabs>
                <w:tab w:val="left" w:pos="601"/>
                <w:tab w:val="num" w:pos="2422"/>
              </w:tabs>
              <w:spacing w:after="60"/>
              <w:jc w:val="both"/>
              <w:rPr>
                <w:sz w:val="20"/>
              </w:rPr>
            </w:pPr>
            <w:r>
              <w:rPr>
                <w:sz w:val="20"/>
              </w:rPr>
              <w:t>0</w:t>
            </w:r>
          </w:p>
        </w:tc>
      </w:tr>
      <w:tr w:rsidR="00AE59B9" w:rsidRPr="004872E5" w14:paraId="194EF3EB" w14:textId="77777777" w:rsidTr="00AE59B9">
        <w:tc>
          <w:tcPr>
            <w:tcW w:w="5836" w:type="dxa"/>
            <w:shd w:val="clear" w:color="auto" w:fill="FFFFFF"/>
            <w:tcMar>
              <w:top w:w="0" w:type="dxa"/>
              <w:left w:w="108" w:type="dxa"/>
              <w:bottom w:w="0" w:type="dxa"/>
              <w:right w:w="108" w:type="dxa"/>
            </w:tcMar>
          </w:tcPr>
          <w:p w14:paraId="49A65C7C" w14:textId="77777777" w:rsidR="00AE59B9" w:rsidRPr="002F474D" w:rsidRDefault="00AE59B9" w:rsidP="00AE59B9">
            <w:pPr>
              <w:tabs>
                <w:tab w:val="left" w:pos="601"/>
              </w:tabs>
              <w:rPr>
                <w:color w:val="000000"/>
                <w:sz w:val="20"/>
              </w:rPr>
            </w:pPr>
            <w:r w:rsidRPr="002F474D">
              <w:rPr>
                <w:color w:val="000000"/>
                <w:sz w:val="20"/>
              </w:rPr>
              <w:t>SVV subjekto dalyvavimas verslo parodoje</w:t>
            </w:r>
          </w:p>
        </w:tc>
        <w:tc>
          <w:tcPr>
            <w:tcW w:w="1276" w:type="dxa"/>
            <w:shd w:val="clear" w:color="auto" w:fill="FFFFFF"/>
            <w:tcMar>
              <w:top w:w="0" w:type="dxa"/>
              <w:left w:w="108" w:type="dxa"/>
              <w:bottom w:w="0" w:type="dxa"/>
              <w:right w:w="108" w:type="dxa"/>
            </w:tcMar>
          </w:tcPr>
          <w:p w14:paraId="0E36CCCE" w14:textId="77777777" w:rsidR="00AE59B9" w:rsidRPr="002F474D" w:rsidRDefault="00AE59B9" w:rsidP="00AE59B9">
            <w:pPr>
              <w:tabs>
                <w:tab w:val="left" w:pos="601"/>
              </w:tabs>
              <w:spacing w:after="60"/>
              <w:jc w:val="both"/>
              <w:rPr>
                <w:sz w:val="20"/>
                <w:shd w:val="clear" w:color="auto" w:fill="FFFFFF"/>
              </w:rPr>
            </w:pPr>
            <w:r>
              <w:rPr>
                <w:sz w:val="20"/>
                <w:shd w:val="clear" w:color="auto" w:fill="FFFFFF"/>
              </w:rPr>
              <w:t>0</w:t>
            </w:r>
          </w:p>
        </w:tc>
        <w:tc>
          <w:tcPr>
            <w:tcW w:w="1134" w:type="dxa"/>
            <w:shd w:val="clear" w:color="auto" w:fill="FFFFFF"/>
          </w:tcPr>
          <w:p w14:paraId="675BA073" w14:textId="77777777" w:rsidR="00AE59B9" w:rsidRPr="002F474D" w:rsidRDefault="00AE59B9" w:rsidP="00AE59B9">
            <w:pPr>
              <w:tabs>
                <w:tab w:val="left" w:pos="601"/>
                <w:tab w:val="num" w:pos="2422"/>
              </w:tabs>
              <w:spacing w:after="60"/>
              <w:jc w:val="both"/>
              <w:rPr>
                <w:sz w:val="20"/>
              </w:rPr>
            </w:pPr>
            <w:r>
              <w:rPr>
                <w:sz w:val="20"/>
              </w:rPr>
              <w:t>0</w:t>
            </w:r>
          </w:p>
        </w:tc>
        <w:tc>
          <w:tcPr>
            <w:tcW w:w="1275" w:type="dxa"/>
            <w:shd w:val="clear" w:color="auto" w:fill="FFFFFF"/>
          </w:tcPr>
          <w:p w14:paraId="41273CA9" w14:textId="77777777" w:rsidR="00AE59B9" w:rsidRPr="002F474D" w:rsidRDefault="00AE59B9" w:rsidP="00AE59B9">
            <w:pPr>
              <w:tabs>
                <w:tab w:val="left" w:pos="601"/>
                <w:tab w:val="num" w:pos="2422"/>
              </w:tabs>
              <w:spacing w:after="60"/>
              <w:jc w:val="both"/>
              <w:rPr>
                <w:sz w:val="20"/>
              </w:rPr>
            </w:pPr>
            <w:r>
              <w:rPr>
                <w:sz w:val="20"/>
              </w:rPr>
              <w:t>0</w:t>
            </w:r>
          </w:p>
        </w:tc>
      </w:tr>
      <w:tr w:rsidR="00AE59B9" w:rsidRPr="0012308D" w14:paraId="58EC3331" w14:textId="77777777" w:rsidTr="00AE59B9">
        <w:tc>
          <w:tcPr>
            <w:tcW w:w="5836" w:type="dxa"/>
            <w:shd w:val="clear" w:color="auto" w:fill="FFFFFF"/>
            <w:tcMar>
              <w:top w:w="0" w:type="dxa"/>
              <w:left w:w="108" w:type="dxa"/>
              <w:bottom w:w="0" w:type="dxa"/>
              <w:right w:w="108" w:type="dxa"/>
            </w:tcMar>
          </w:tcPr>
          <w:p w14:paraId="04F02DA8" w14:textId="77777777" w:rsidR="00AE59B9" w:rsidRPr="0012308D" w:rsidRDefault="00AE59B9" w:rsidP="00AE59B9">
            <w:pPr>
              <w:tabs>
                <w:tab w:val="left" w:pos="601"/>
              </w:tabs>
              <w:rPr>
                <w:color w:val="000000"/>
                <w:sz w:val="20"/>
              </w:rPr>
            </w:pPr>
            <w:r w:rsidRPr="0012308D">
              <w:rPr>
                <w:sz w:val="20"/>
              </w:rPr>
              <w:t>Naujai įregistruotų įmonių pradinių steigimosi išlaidų padengimas</w:t>
            </w:r>
          </w:p>
        </w:tc>
        <w:tc>
          <w:tcPr>
            <w:tcW w:w="1276" w:type="dxa"/>
            <w:shd w:val="clear" w:color="auto" w:fill="FFFFFF"/>
            <w:tcMar>
              <w:top w:w="0" w:type="dxa"/>
              <w:left w:w="108" w:type="dxa"/>
              <w:bottom w:w="0" w:type="dxa"/>
              <w:right w:w="108" w:type="dxa"/>
            </w:tcMar>
          </w:tcPr>
          <w:p w14:paraId="0D142AC0" w14:textId="77777777" w:rsidR="00AE59B9" w:rsidRPr="00921C00" w:rsidRDefault="00AE59B9" w:rsidP="00AE59B9">
            <w:pPr>
              <w:tabs>
                <w:tab w:val="left" w:pos="601"/>
              </w:tabs>
              <w:spacing w:after="60"/>
              <w:jc w:val="both"/>
              <w:rPr>
                <w:color w:val="000000"/>
                <w:sz w:val="20"/>
              </w:rPr>
            </w:pPr>
            <w:r>
              <w:rPr>
                <w:color w:val="000000"/>
                <w:sz w:val="20"/>
              </w:rPr>
              <w:t>0</w:t>
            </w:r>
          </w:p>
        </w:tc>
        <w:tc>
          <w:tcPr>
            <w:tcW w:w="1134" w:type="dxa"/>
            <w:shd w:val="clear" w:color="auto" w:fill="FFFFFF"/>
          </w:tcPr>
          <w:p w14:paraId="59B8BB60" w14:textId="77777777" w:rsidR="00AE59B9" w:rsidRPr="00921C00" w:rsidRDefault="00AE59B9" w:rsidP="00AE59B9">
            <w:pPr>
              <w:tabs>
                <w:tab w:val="left" w:pos="601"/>
                <w:tab w:val="num" w:pos="2422"/>
              </w:tabs>
              <w:spacing w:after="60"/>
              <w:jc w:val="both"/>
              <w:rPr>
                <w:color w:val="000000"/>
                <w:sz w:val="20"/>
              </w:rPr>
            </w:pPr>
            <w:r>
              <w:rPr>
                <w:color w:val="000000"/>
                <w:sz w:val="20"/>
              </w:rPr>
              <w:t>0</w:t>
            </w:r>
          </w:p>
        </w:tc>
        <w:tc>
          <w:tcPr>
            <w:tcW w:w="1275" w:type="dxa"/>
            <w:shd w:val="clear" w:color="auto" w:fill="FFFFFF"/>
          </w:tcPr>
          <w:p w14:paraId="1EF9317C" w14:textId="77777777" w:rsidR="00AE59B9" w:rsidRPr="00921C00" w:rsidRDefault="00AE59B9" w:rsidP="00AE59B9">
            <w:pPr>
              <w:tabs>
                <w:tab w:val="left" w:pos="601"/>
                <w:tab w:val="num" w:pos="2422"/>
              </w:tabs>
              <w:spacing w:after="60"/>
              <w:jc w:val="both"/>
              <w:rPr>
                <w:color w:val="000000"/>
                <w:sz w:val="20"/>
              </w:rPr>
            </w:pPr>
            <w:r>
              <w:rPr>
                <w:color w:val="000000"/>
                <w:sz w:val="20"/>
              </w:rPr>
              <w:t>0</w:t>
            </w:r>
          </w:p>
        </w:tc>
      </w:tr>
      <w:tr w:rsidR="00AE59B9" w:rsidRPr="0012308D" w14:paraId="234432E7" w14:textId="77777777" w:rsidTr="00AE59B9">
        <w:tc>
          <w:tcPr>
            <w:tcW w:w="5836" w:type="dxa"/>
            <w:shd w:val="clear" w:color="auto" w:fill="FFFFFF"/>
            <w:tcMar>
              <w:top w:w="0" w:type="dxa"/>
              <w:left w:w="108" w:type="dxa"/>
              <w:bottom w:w="0" w:type="dxa"/>
              <w:right w:w="108" w:type="dxa"/>
            </w:tcMar>
          </w:tcPr>
          <w:p w14:paraId="7874D423" w14:textId="77777777" w:rsidR="00AE59B9" w:rsidRPr="0012308D" w:rsidRDefault="00AE59B9" w:rsidP="00AE59B9">
            <w:pPr>
              <w:tabs>
                <w:tab w:val="left" w:pos="601"/>
              </w:tabs>
              <w:rPr>
                <w:sz w:val="20"/>
              </w:rPr>
            </w:pPr>
            <w:r w:rsidRPr="0012308D">
              <w:rPr>
                <w:sz w:val="20"/>
              </w:rPr>
              <w:t>Dalinis darbo vietų steigimo išlaidų kompensavimas</w:t>
            </w:r>
          </w:p>
        </w:tc>
        <w:tc>
          <w:tcPr>
            <w:tcW w:w="1276" w:type="dxa"/>
            <w:shd w:val="clear" w:color="auto" w:fill="FFFFFF"/>
            <w:tcMar>
              <w:top w:w="0" w:type="dxa"/>
              <w:left w:w="108" w:type="dxa"/>
              <w:bottom w:w="0" w:type="dxa"/>
              <w:right w:w="108" w:type="dxa"/>
            </w:tcMar>
          </w:tcPr>
          <w:p w14:paraId="34FB2DCA" w14:textId="77777777" w:rsidR="00AE59B9" w:rsidRPr="00921C00" w:rsidRDefault="00AE59B9" w:rsidP="00AE59B9">
            <w:pPr>
              <w:tabs>
                <w:tab w:val="left" w:pos="601"/>
              </w:tabs>
              <w:spacing w:after="60"/>
              <w:jc w:val="both"/>
              <w:rPr>
                <w:color w:val="000000"/>
                <w:sz w:val="20"/>
              </w:rPr>
            </w:pPr>
            <w:r>
              <w:rPr>
                <w:color w:val="000000"/>
                <w:sz w:val="20"/>
              </w:rPr>
              <w:t>0</w:t>
            </w:r>
          </w:p>
        </w:tc>
        <w:tc>
          <w:tcPr>
            <w:tcW w:w="1134" w:type="dxa"/>
            <w:shd w:val="clear" w:color="auto" w:fill="FFFFFF"/>
          </w:tcPr>
          <w:p w14:paraId="23186797" w14:textId="77777777" w:rsidR="00AE59B9" w:rsidRPr="00921C00" w:rsidRDefault="00AE59B9" w:rsidP="00AE59B9">
            <w:pPr>
              <w:tabs>
                <w:tab w:val="left" w:pos="601"/>
                <w:tab w:val="num" w:pos="2422"/>
              </w:tabs>
              <w:spacing w:after="60"/>
              <w:jc w:val="both"/>
              <w:rPr>
                <w:color w:val="000000"/>
                <w:sz w:val="20"/>
              </w:rPr>
            </w:pPr>
            <w:r>
              <w:rPr>
                <w:color w:val="000000"/>
                <w:sz w:val="20"/>
              </w:rPr>
              <w:t>0</w:t>
            </w:r>
          </w:p>
        </w:tc>
        <w:tc>
          <w:tcPr>
            <w:tcW w:w="1275" w:type="dxa"/>
            <w:shd w:val="clear" w:color="auto" w:fill="FFFFFF"/>
          </w:tcPr>
          <w:p w14:paraId="7A4AD116" w14:textId="77777777" w:rsidR="00AE59B9" w:rsidRPr="00921C00" w:rsidRDefault="00AE59B9" w:rsidP="00AE59B9">
            <w:pPr>
              <w:tabs>
                <w:tab w:val="left" w:pos="601"/>
                <w:tab w:val="num" w:pos="2422"/>
              </w:tabs>
              <w:spacing w:after="60"/>
              <w:jc w:val="both"/>
              <w:rPr>
                <w:color w:val="000000"/>
                <w:sz w:val="20"/>
              </w:rPr>
            </w:pPr>
            <w:r>
              <w:rPr>
                <w:color w:val="000000"/>
                <w:sz w:val="20"/>
              </w:rPr>
              <w:t>0</w:t>
            </w:r>
          </w:p>
        </w:tc>
      </w:tr>
      <w:tr w:rsidR="00AE59B9" w:rsidRPr="00525141" w14:paraId="74948385" w14:textId="77777777" w:rsidTr="00AE59B9">
        <w:tc>
          <w:tcPr>
            <w:tcW w:w="5836" w:type="dxa"/>
            <w:shd w:val="clear" w:color="auto" w:fill="FFFFFF"/>
            <w:tcMar>
              <w:top w:w="0" w:type="dxa"/>
              <w:left w:w="108" w:type="dxa"/>
              <w:bottom w:w="0" w:type="dxa"/>
              <w:right w:w="108" w:type="dxa"/>
            </w:tcMar>
          </w:tcPr>
          <w:p w14:paraId="0A618FC7" w14:textId="77777777" w:rsidR="00AE59B9" w:rsidRPr="0012308D" w:rsidRDefault="00AE59B9" w:rsidP="00AE59B9">
            <w:pPr>
              <w:tabs>
                <w:tab w:val="left" w:pos="601"/>
              </w:tabs>
              <w:rPr>
                <w:sz w:val="20"/>
              </w:rPr>
            </w:pPr>
            <w:r w:rsidRPr="00525141">
              <w:rPr>
                <w:sz w:val="20"/>
              </w:rPr>
              <w:t>Nuomos mokesčio</w:t>
            </w:r>
            <w:r>
              <w:rPr>
                <w:sz w:val="20"/>
              </w:rPr>
              <w:t xml:space="preserve"> dalinis kompensavimas</w:t>
            </w:r>
          </w:p>
        </w:tc>
        <w:tc>
          <w:tcPr>
            <w:tcW w:w="1276" w:type="dxa"/>
            <w:shd w:val="clear" w:color="auto" w:fill="FFFFFF"/>
            <w:tcMar>
              <w:top w:w="0" w:type="dxa"/>
              <w:left w:w="108" w:type="dxa"/>
              <w:bottom w:w="0" w:type="dxa"/>
              <w:right w:w="108" w:type="dxa"/>
            </w:tcMar>
          </w:tcPr>
          <w:p w14:paraId="5BD5802F" w14:textId="77777777" w:rsidR="00AE59B9" w:rsidRPr="006A4532" w:rsidRDefault="00AE59B9" w:rsidP="00AE59B9">
            <w:pPr>
              <w:tabs>
                <w:tab w:val="left" w:pos="601"/>
              </w:tabs>
              <w:spacing w:after="60"/>
              <w:jc w:val="both"/>
              <w:rPr>
                <w:color w:val="000000"/>
                <w:sz w:val="20"/>
              </w:rPr>
            </w:pPr>
            <w:r>
              <w:rPr>
                <w:color w:val="000000"/>
                <w:sz w:val="20"/>
              </w:rPr>
              <w:t>1</w:t>
            </w:r>
          </w:p>
        </w:tc>
        <w:tc>
          <w:tcPr>
            <w:tcW w:w="1134" w:type="dxa"/>
            <w:shd w:val="clear" w:color="auto" w:fill="FFFFFF"/>
          </w:tcPr>
          <w:p w14:paraId="28A38270" w14:textId="77777777" w:rsidR="00AE59B9" w:rsidRPr="006A4532" w:rsidRDefault="00AE59B9" w:rsidP="00AE59B9">
            <w:pPr>
              <w:tabs>
                <w:tab w:val="left" w:pos="601"/>
                <w:tab w:val="num" w:pos="2422"/>
              </w:tabs>
              <w:spacing w:after="60"/>
              <w:jc w:val="both"/>
              <w:rPr>
                <w:color w:val="000000"/>
                <w:sz w:val="20"/>
              </w:rPr>
            </w:pPr>
            <w:r>
              <w:rPr>
                <w:color w:val="000000"/>
                <w:sz w:val="20"/>
              </w:rPr>
              <w:t>200</w:t>
            </w:r>
          </w:p>
        </w:tc>
        <w:tc>
          <w:tcPr>
            <w:tcW w:w="1275" w:type="dxa"/>
            <w:shd w:val="clear" w:color="auto" w:fill="FFFFFF"/>
          </w:tcPr>
          <w:p w14:paraId="23CFC3BA" w14:textId="77777777" w:rsidR="00AE59B9" w:rsidRPr="006A4532" w:rsidRDefault="00AE59B9" w:rsidP="00AE59B9">
            <w:pPr>
              <w:tabs>
                <w:tab w:val="left" w:pos="601"/>
                <w:tab w:val="num" w:pos="2422"/>
              </w:tabs>
              <w:spacing w:after="60"/>
              <w:jc w:val="both"/>
              <w:rPr>
                <w:color w:val="000000"/>
                <w:sz w:val="20"/>
              </w:rPr>
            </w:pPr>
            <w:r>
              <w:rPr>
                <w:color w:val="000000"/>
                <w:sz w:val="20"/>
              </w:rPr>
              <w:t>0</w:t>
            </w:r>
          </w:p>
        </w:tc>
      </w:tr>
      <w:tr w:rsidR="00AE59B9" w:rsidRPr="00525141" w14:paraId="18EC3AED" w14:textId="77777777" w:rsidTr="00AE59B9">
        <w:tc>
          <w:tcPr>
            <w:tcW w:w="5836" w:type="dxa"/>
            <w:shd w:val="clear" w:color="auto" w:fill="FFFFFF"/>
            <w:tcMar>
              <w:top w:w="0" w:type="dxa"/>
              <w:left w:w="108" w:type="dxa"/>
              <w:bottom w:w="0" w:type="dxa"/>
              <w:right w:w="108" w:type="dxa"/>
            </w:tcMar>
          </w:tcPr>
          <w:p w14:paraId="00867411" w14:textId="77777777" w:rsidR="00AE59B9" w:rsidRPr="0012308D" w:rsidRDefault="00AE59B9" w:rsidP="00AE59B9">
            <w:pPr>
              <w:tabs>
                <w:tab w:val="left" w:pos="601"/>
              </w:tabs>
              <w:rPr>
                <w:color w:val="000000"/>
                <w:sz w:val="20"/>
              </w:rPr>
            </w:pPr>
            <w:bookmarkStart w:id="79" w:name="_Hlk66440399"/>
            <w:r w:rsidRPr="002E0A3C">
              <w:rPr>
                <w:color w:val="000000"/>
                <w:sz w:val="20"/>
              </w:rPr>
              <w:t xml:space="preserve">Komunalinių išlaidų </w:t>
            </w:r>
            <w:r>
              <w:rPr>
                <w:color w:val="000000"/>
                <w:sz w:val="20"/>
              </w:rPr>
              <w:t xml:space="preserve">dalinis </w:t>
            </w:r>
            <w:r w:rsidRPr="002E0A3C">
              <w:rPr>
                <w:color w:val="000000"/>
                <w:sz w:val="20"/>
              </w:rPr>
              <w:t>kompensavimas</w:t>
            </w:r>
          </w:p>
        </w:tc>
        <w:tc>
          <w:tcPr>
            <w:tcW w:w="1276" w:type="dxa"/>
            <w:shd w:val="clear" w:color="auto" w:fill="FFFFFF"/>
            <w:tcMar>
              <w:top w:w="0" w:type="dxa"/>
              <w:left w:w="108" w:type="dxa"/>
              <w:bottom w:w="0" w:type="dxa"/>
              <w:right w:w="108" w:type="dxa"/>
            </w:tcMar>
          </w:tcPr>
          <w:p w14:paraId="411F4F45" w14:textId="77777777" w:rsidR="00AE59B9" w:rsidRPr="006A4532" w:rsidRDefault="00AE59B9" w:rsidP="00AE59B9">
            <w:pPr>
              <w:tabs>
                <w:tab w:val="left" w:pos="601"/>
              </w:tabs>
              <w:spacing w:after="60"/>
              <w:jc w:val="both"/>
              <w:rPr>
                <w:color w:val="000000"/>
                <w:sz w:val="20"/>
              </w:rPr>
            </w:pPr>
            <w:r>
              <w:rPr>
                <w:color w:val="000000"/>
                <w:sz w:val="20"/>
              </w:rPr>
              <w:t>1</w:t>
            </w:r>
          </w:p>
        </w:tc>
        <w:tc>
          <w:tcPr>
            <w:tcW w:w="1134" w:type="dxa"/>
            <w:shd w:val="clear" w:color="auto" w:fill="FFFFFF"/>
          </w:tcPr>
          <w:p w14:paraId="6930F284" w14:textId="77777777" w:rsidR="00AE59B9" w:rsidRPr="006A4532" w:rsidRDefault="00AE59B9" w:rsidP="00AE59B9">
            <w:pPr>
              <w:tabs>
                <w:tab w:val="left" w:pos="601"/>
                <w:tab w:val="num" w:pos="2422"/>
              </w:tabs>
              <w:spacing w:after="60"/>
              <w:jc w:val="both"/>
              <w:rPr>
                <w:color w:val="000000"/>
                <w:sz w:val="20"/>
              </w:rPr>
            </w:pPr>
            <w:r>
              <w:rPr>
                <w:color w:val="000000"/>
                <w:sz w:val="20"/>
              </w:rPr>
              <w:t>41</w:t>
            </w:r>
          </w:p>
        </w:tc>
        <w:tc>
          <w:tcPr>
            <w:tcW w:w="1275" w:type="dxa"/>
            <w:shd w:val="clear" w:color="auto" w:fill="FFFFFF"/>
          </w:tcPr>
          <w:p w14:paraId="15D49F34" w14:textId="77777777" w:rsidR="00AE59B9" w:rsidRPr="006A4532" w:rsidRDefault="00AE59B9" w:rsidP="00AE59B9">
            <w:pPr>
              <w:tabs>
                <w:tab w:val="left" w:pos="601"/>
                <w:tab w:val="num" w:pos="2422"/>
              </w:tabs>
              <w:spacing w:after="60"/>
              <w:jc w:val="both"/>
              <w:rPr>
                <w:color w:val="000000"/>
                <w:sz w:val="20"/>
              </w:rPr>
            </w:pPr>
            <w:r>
              <w:rPr>
                <w:color w:val="000000"/>
                <w:sz w:val="20"/>
              </w:rPr>
              <w:t>0</w:t>
            </w:r>
          </w:p>
        </w:tc>
      </w:tr>
      <w:tr w:rsidR="00AE59B9" w:rsidRPr="00525141" w14:paraId="699F0712" w14:textId="77777777" w:rsidTr="00AE59B9">
        <w:tc>
          <w:tcPr>
            <w:tcW w:w="5836" w:type="dxa"/>
            <w:shd w:val="clear" w:color="auto" w:fill="FFFFFF"/>
            <w:tcMar>
              <w:top w:w="0" w:type="dxa"/>
              <w:left w:w="108" w:type="dxa"/>
              <w:bottom w:w="0" w:type="dxa"/>
              <w:right w:w="108" w:type="dxa"/>
            </w:tcMar>
          </w:tcPr>
          <w:p w14:paraId="399D4FF1" w14:textId="77777777" w:rsidR="00AE59B9" w:rsidRPr="005A1CB3" w:rsidRDefault="00AE59B9" w:rsidP="00AE59B9">
            <w:pPr>
              <w:tabs>
                <w:tab w:val="left" w:pos="601"/>
              </w:tabs>
              <w:jc w:val="right"/>
              <w:rPr>
                <w:b/>
                <w:bCs/>
                <w:color w:val="000000"/>
                <w:sz w:val="20"/>
              </w:rPr>
            </w:pPr>
            <w:r w:rsidRPr="005A1CB3">
              <w:rPr>
                <w:b/>
                <w:bCs/>
                <w:color w:val="000000"/>
                <w:sz w:val="20"/>
              </w:rPr>
              <w:t>Iš viso</w:t>
            </w:r>
          </w:p>
        </w:tc>
        <w:tc>
          <w:tcPr>
            <w:tcW w:w="1276" w:type="dxa"/>
            <w:shd w:val="clear" w:color="auto" w:fill="FFFFFF"/>
            <w:tcMar>
              <w:top w:w="0" w:type="dxa"/>
              <w:left w:w="108" w:type="dxa"/>
              <w:bottom w:w="0" w:type="dxa"/>
              <w:right w:w="108" w:type="dxa"/>
            </w:tcMar>
          </w:tcPr>
          <w:p w14:paraId="6310B314" w14:textId="77777777" w:rsidR="00AE59B9" w:rsidRPr="005A1CB3" w:rsidRDefault="00AE59B9" w:rsidP="00AE59B9">
            <w:pPr>
              <w:tabs>
                <w:tab w:val="left" w:pos="601"/>
              </w:tabs>
              <w:spacing w:after="60"/>
              <w:jc w:val="both"/>
              <w:rPr>
                <w:b/>
                <w:bCs/>
                <w:color w:val="000000"/>
                <w:sz w:val="20"/>
              </w:rPr>
            </w:pPr>
            <w:r w:rsidRPr="005A1CB3">
              <w:rPr>
                <w:b/>
                <w:bCs/>
                <w:color w:val="000000"/>
                <w:sz w:val="20"/>
              </w:rPr>
              <w:t>8</w:t>
            </w:r>
          </w:p>
        </w:tc>
        <w:tc>
          <w:tcPr>
            <w:tcW w:w="1134" w:type="dxa"/>
            <w:shd w:val="clear" w:color="auto" w:fill="FFFFFF"/>
          </w:tcPr>
          <w:p w14:paraId="12B30100" w14:textId="77777777" w:rsidR="00AE59B9" w:rsidRPr="005A1CB3" w:rsidRDefault="00AE59B9" w:rsidP="00AE59B9">
            <w:pPr>
              <w:tabs>
                <w:tab w:val="left" w:pos="601"/>
                <w:tab w:val="num" w:pos="2422"/>
              </w:tabs>
              <w:spacing w:after="60"/>
              <w:jc w:val="both"/>
              <w:rPr>
                <w:b/>
                <w:bCs/>
                <w:color w:val="000000"/>
                <w:sz w:val="20"/>
              </w:rPr>
            </w:pPr>
            <w:r w:rsidRPr="005A1CB3">
              <w:rPr>
                <w:b/>
                <w:bCs/>
                <w:color w:val="000000"/>
                <w:sz w:val="20"/>
              </w:rPr>
              <w:t>9 562</w:t>
            </w:r>
          </w:p>
        </w:tc>
        <w:tc>
          <w:tcPr>
            <w:tcW w:w="1275" w:type="dxa"/>
            <w:shd w:val="clear" w:color="auto" w:fill="FFFFFF"/>
          </w:tcPr>
          <w:p w14:paraId="783A24B4" w14:textId="77777777" w:rsidR="00AE59B9" w:rsidRPr="005A1CB3" w:rsidRDefault="00AE59B9" w:rsidP="00AE59B9">
            <w:pPr>
              <w:tabs>
                <w:tab w:val="left" w:pos="601"/>
                <w:tab w:val="num" w:pos="2422"/>
              </w:tabs>
              <w:spacing w:after="60"/>
              <w:jc w:val="both"/>
              <w:rPr>
                <w:b/>
                <w:bCs/>
                <w:color w:val="000000"/>
                <w:sz w:val="20"/>
              </w:rPr>
            </w:pPr>
            <w:r w:rsidRPr="005A1CB3">
              <w:rPr>
                <w:b/>
                <w:bCs/>
                <w:color w:val="000000"/>
                <w:sz w:val="20"/>
              </w:rPr>
              <w:t>4</w:t>
            </w:r>
          </w:p>
        </w:tc>
      </w:tr>
    </w:tbl>
    <w:p w14:paraId="14DF3D25" w14:textId="77777777" w:rsidR="001908CA" w:rsidRDefault="001908CA" w:rsidP="00A37034">
      <w:pPr>
        <w:tabs>
          <w:tab w:val="left" w:pos="1560"/>
        </w:tabs>
        <w:spacing w:line="360" w:lineRule="auto"/>
        <w:ind w:firstLine="567"/>
        <w:jc w:val="both"/>
      </w:pPr>
      <w:bookmarkStart w:id="80" w:name="_Hlk57118382"/>
      <w:bookmarkEnd w:id="77"/>
      <w:bookmarkEnd w:id="79"/>
    </w:p>
    <w:p w14:paraId="533974BB" w14:textId="77777777" w:rsidR="001261C7" w:rsidRDefault="001261C7" w:rsidP="00A37034">
      <w:pPr>
        <w:tabs>
          <w:tab w:val="left" w:pos="1560"/>
        </w:tabs>
        <w:spacing w:line="360" w:lineRule="auto"/>
        <w:ind w:firstLine="567"/>
        <w:jc w:val="both"/>
        <w:rPr>
          <w:lang w:eastAsia="en-US"/>
        </w:rPr>
      </w:pPr>
      <w:r>
        <w:t xml:space="preserve">2020 m. lapkričio 20 d. Visagino savivaldybės taryba sprendimu Nr. TS - 239 „Dėl pritarimo </w:t>
      </w:r>
      <w:r>
        <w:rPr>
          <w:lang w:val="it-IT"/>
        </w:rPr>
        <w:t xml:space="preserve">bendradarbystės centro „Spiečius“ steigimui Visagino savivaldybėje“ </w:t>
      </w:r>
      <w:r>
        <w:t xml:space="preserve">pritarė </w:t>
      </w:r>
      <w:r>
        <w:rPr>
          <w:lang w:val="it-IT"/>
        </w:rPr>
        <w:t xml:space="preserve">bendradarbystės centro „Spiečius“  steigimui, taip pat </w:t>
      </w:r>
      <w:r>
        <w:t xml:space="preserve">iš VšĮ „Versli Lietuva“ buvo gautas patvirtinimas, kad paraiška sėkmingai praėjo vertinimą ir Visagino savivaldybėje bus kuriamas </w:t>
      </w:r>
      <w:proofErr w:type="spellStart"/>
      <w:r>
        <w:t>bendradarbystės</w:t>
      </w:r>
      <w:proofErr w:type="spellEnd"/>
      <w:r>
        <w:t xml:space="preserve"> centras „Spiečius“.</w:t>
      </w:r>
      <w:r>
        <w:rPr>
          <w:lang w:eastAsia="en-US"/>
        </w:rPr>
        <w:t xml:space="preserve"> </w:t>
      </w:r>
      <w:proofErr w:type="spellStart"/>
      <w:r w:rsidRPr="001C4986">
        <w:rPr>
          <w:lang w:eastAsia="en-US"/>
        </w:rPr>
        <w:t>Bendradarbystės</w:t>
      </w:r>
      <w:proofErr w:type="spellEnd"/>
      <w:r w:rsidRPr="001C4986">
        <w:rPr>
          <w:lang w:eastAsia="en-US"/>
        </w:rPr>
        <w:t xml:space="preserve"> centras „Spiečius“ (angl. </w:t>
      </w:r>
      <w:proofErr w:type="spellStart"/>
      <w:r w:rsidRPr="001C4986">
        <w:rPr>
          <w:lang w:eastAsia="en-US"/>
        </w:rPr>
        <w:t>co-working</w:t>
      </w:r>
      <w:proofErr w:type="spellEnd"/>
      <w:r w:rsidRPr="001C4986">
        <w:rPr>
          <w:lang w:eastAsia="en-US"/>
        </w:rPr>
        <w:t xml:space="preserve"> </w:t>
      </w:r>
      <w:proofErr w:type="spellStart"/>
      <w:r w:rsidRPr="001C4986">
        <w:rPr>
          <w:lang w:eastAsia="en-US"/>
        </w:rPr>
        <w:t>space</w:t>
      </w:r>
      <w:proofErr w:type="spellEnd"/>
      <w:r w:rsidRPr="001C4986">
        <w:rPr>
          <w:lang w:eastAsia="en-US"/>
        </w:rPr>
        <w:t>)  – tai „Versli Lietuva“ sukurta netradicinio tipo verslo vystymosi erdvė, pritaikyta smulkiojo ir vidutinio verslo subjektams, vykdantiems veiklą ne ilgiau kaip 5 metus, bendradarbiauti tarpusavyje ir plėstis. „Spiečiai“ orientuoti į skaitmeninio ir kūrybinių industrijų verslų atstovus. Šiuose centruose verslininkams yra suteikiamos nemokamos kompiuterizuotos darbo vietos su įranga, teikiamos skaitmeninio, kūrybinių industrijų vystymo, socialinio verslo konsultacijos, vykdomos </w:t>
      </w:r>
      <w:hyperlink r:id="rId29" w:history="1">
        <w:r w:rsidRPr="001C4986">
          <w:rPr>
            <w:lang w:eastAsia="en-US"/>
          </w:rPr>
          <w:t>praktinės mentorių sesijos</w:t>
        </w:r>
      </w:hyperlink>
      <w:r w:rsidRPr="001C4986">
        <w:rPr>
          <w:lang w:eastAsia="en-US"/>
        </w:rPr>
        <w:t xml:space="preserve">, organizuojami verslo ugdymo mokymai ir įgyvendinamos kitos verslo skatinimo ir plėtros iniciatyvos. Verslo plėtros konsultacijas </w:t>
      </w:r>
      <w:proofErr w:type="spellStart"/>
      <w:r w:rsidRPr="001C4986">
        <w:rPr>
          <w:lang w:eastAsia="en-US"/>
        </w:rPr>
        <w:t>bendradarbystės</w:t>
      </w:r>
      <w:proofErr w:type="spellEnd"/>
      <w:r w:rsidRPr="001C4986">
        <w:rPr>
          <w:lang w:eastAsia="en-US"/>
        </w:rPr>
        <w:t xml:space="preserve"> centruose įsikūrusioms įmonėms teikia į </w:t>
      </w:r>
      <w:hyperlink r:id="rId30" w:history="1">
        <w:r w:rsidRPr="001C4986">
          <w:rPr>
            <w:lang w:eastAsia="en-US"/>
          </w:rPr>
          <w:t>Verslo konsultantų tinklą</w:t>
        </w:r>
      </w:hyperlink>
      <w:r w:rsidRPr="001C4986">
        <w:rPr>
          <w:lang w:eastAsia="en-US"/>
        </w:rPr>
        <w:t> atrinktos įmonės ir įstaigos.</w:t>
      </w:r>
      <w:r>
        <w:rPr>
          <w:lang w:eastAsia="en-US"/>
        </w:rPr>
        <w:t xml:space="preserve"> Planuojama, kad </w:t>
      </w:r>
      <w:proofErr w:type="spellStart"/>
      <w:r>
        <w:rPr>
          <w:lang w:eastAsia="en-US"/>
        </w:rPr>
        <w:t>b</w:t>
      </w:r>
      <w:r w:rsidRPr="001C4986">
        <w:rPr>
          <w:lang w:eastAsia="en-US"/>
        </w:rPr>
        <w:t>endradarbystės</w:t>
      </w:r>
      <w:proofErr w:type="spellEnd"/>
      <w:r w:rsidRPr="001C4986">
        <w:rPr>
          <w:lang w:eastAsia="en-US"/>
        </w:rPr>
        <w:t xml:space="preserve"> centras „Spiečius“</w:t>
      </w:r>
      <w:r>
        <w:rPr>
          <w:lang w:eastAsia="en-US"/>
        </w:rPr>
        <w:t xml:space="preserve"> veiks nuo 2021 m. sausio mėn. iki 2026 m. gruodžio mėn. </w:t>
      </w:r>
    </w:p>
    <w:p w14:paraId="5E3FFDED" w14:textId="77777777" w:rsidR="001261C7" w:rsidRPr="001C4986" w:rsidRDefault="001261C7" w:rsidP="00A37034">
      <w:pPr>
        <w:tabs>
          <w:tab w:val="left" w:pos="1560"/>
        </w:tabs>
        <w:spacing w:line="360" w:lineRule="auto"/>
        <w:ind w:firstLine="567"/>
        <w:jc w:val="both"/>
        <w:rPr>
          <w:lang w:eastAsia="en-US"/>
        </w:rPr>
      </w:pPr>
      <w:r>
        <w:rPr>
          <w:lang w:eastAsia="en-US"/>
        </w:rPr>
        <w:t xml:space="preserve">Įgyvendinant </w:t>
      </w:r>
      <w:r w:rsidRPr="004D4499">
        <w:t>Visagino savivaldybės tarybos 2020 m. birželio 30 d. sprendim</w:t>
      </w:r>
      <w:r>
        <w:t>ą</w:t>
      </w:r>
      <w:r w:rsidRPr="004D4499">
        <w:t xml:space="preserve"> Nr. TS-159 „Dėl sutikimo reorganizuoti </w:t>
      </w:r>
      <w:r>
        <w:t>v</w:t>
      </w:r>
      <w:r w:rsidRPr="004D4499">
        <w:t>iešąją įstaigą Ignalinos atominės elektrinės regiono verslo ir turizmo informacijos centrą“</w:t>
      </w:r>
      <w:r w:rsidRPr="00A03F75">
        <w:t xml:space="preserve"> </w:t>
      </w:r>
      <w:r>
        <w:t>2020 m. buvo pradėt</w:t>
      </w:r>
      <w:r w:rsidR="00C45114">
        <w:t>a</w:t>
      </w:r>
      <w:r>
        <w:t xml:space="preserve">s </w:t>
      </w:r>
      <w:r w:rsidRPr="00A91870">
        <w:rPr>
          <w:color w:val="000000"/>
        </w:rPr>
        <w:t>viešo</w:t>
      </w:r>
      <w:r>
        <w:rPr>
          <w:color w:val="000000"/>
        </w:rPr>
        <w:t>sios</w:t>
      </w:r>
      <w:r w:rsidRPr="00A91870">
        <w:rPr>
          <w:color w:val="000000"/>
        </w:rPr>
        <w:t xml:space="preserve"> įstaig</w:t>
      </w:r>
      <w:r>
        <w:rPr>
          <w:color w:val="000000"/>
        </w:rPr>
        <w:t>os</w:t>
      </w:r>
      <w:r w:rsidRPr="00A91870">
        <w:rPr>
          <w:color w:val="000000"/>
        </w:rPr>
        <w:t xml:space="preserve"> </w:t>
      </w:r>
      <w:r>
        <w:rPr>
          <w:color w:val="000000"/>
        </w:rPr>
        <w:t>Ignalinos atominės elektrinės regiono verslo ir turizmo informacijos centro</w:t>
      </w:r>
      <w:r w:rsidRPr="00A91870">
        <w:rPr>
          <w:color w:val="000000"/>
        </w:rPr>
        <w:t xml:space="preserve"> reorganiz</w:t>
      </w:r>
      <w:r>
        <w:rPr>
          <w:color w:val="000000"/>
        </w:rPr>
        <w:t>avimas</w:t>
      </w:r>
      <w:r w:rsidRPr="00A91870">
        <w:rPr>
          <w:color w:val="000000"/>
        </w:rPr>
        <w:t xml:space="preserve"> skaidymo būdu</w:t>
      </w:r>
      <w:r>
        <w:rPr>
          <w:color w:val="000000"/>
        </w:rPr>
        <w:t xml:space="preserve">, siekiant įstaigą </w:t>
      </w:r>
      <w:r w:rsidRPr="00A91870">
        <w:rPr>
          <w:color w:val="000000"/>
        </w:rPr>
        <w:t>padalyt</w:t>
      </w:r>
      <w:r>
        <w:rPr>
          <w:color w:val="000000"/>
        </w:rPr>
        <w:t>i</w:t>
      </w:r>
      <w:r w:rsidRPr="00A91870">
        <w:rPr>
          <w:color w:val="000000"/>
        </w:rPr>
        <w:t xml:space="preserve"> į dvi </w:t>
      </w:r>
      <w:r w:rsidRPr="00A91870">
        <w:rPr>
          <w:color w:val="000000"/>
        </w:rPr>
        <w:lastRenderedPageBreak/>
        <w:t xml:space="preserve">viešąsias įstaigas: viešąją įstaigą </w:t>
      </w:r>
      <w:r>
        <w:rPr>
          <w:color w:val="000000"/>
        </w:rPr>
        <w:t xml:space="preserve">Visagino ekonomikos plėtros agentūrą </w:t>
      </w:r>
      <w:r w:rsidRPr="00A91870">
        <w:rPr>
          <w:color w:val="000000"/>
        </w:rPr>
        <w:t xml:space="preserve">ir viešąją įstaigą </w:t>
      </w:r>
      <w:r>
        <w:rPr>
          <w:color w:val="000000"/>
        </w:rPr>
        <w:t xml:space="preserve">Visagino turizmo plėtros centrą. </w:t>
      </w:r>
    </w:p>
    <w:bookmarkEnd w:id="80"/>
    <w:p w14:paraId="57FD5EB0" w14:textId="77777777" w:rsidR="00E95754" w:rsidRPr="00E95754" w:rsidRDefault="00E95754" w:rsidP="00A37034">
      <w:pPr>
        <w:spacing w:line="360" w:lineRule="auto"/>
        <w:ind w:firstLine="567"/>
        <w:jc w:val="both"/>
        <w:rPr>
          <w:i/>
          <w:u w:val="single"/>
        </w:rPr>
      </w:pPr>
      <w:r w:rsidRPr="00E95754">
        <w:rPr>
          <w:i/>
          <w:u w:val="single"/>
        </w:rPr>
        <w:t>Leidimų ir licencijų išdavimas</w:t>
      </w:r>
    </w:p>
    <w:p w14:paraId="2E266DDD" w14:textId="77777777" w:rsidR="0001635B" w:rsidRPr="00CF76EA" w:rsidRDefault="0001635B" w:rsidP="00A37034">
      <w:pPr>
        <w:widowControl w:val="0"/>
        <w:spacing w:line="360" w:lineRule="auto"/>
        <w:ind w:firstLine="567"/>
        <w:jc w:val="both"/>
        <w:rPr>
          <w:szCs w:val="24"/>
        </w:rPr>
      </w:pPr>
      <w:r w:rsidRPr="00CF76EA">
        <w:rPr>
          <w:szCs w:val="24"/>
        </w:rPr>
        <w:t xml:space="preserve">Vadovaujantis pasikeitusiomis Lietuvos Respublikos rinkliavų įstatymo nuostatomis, </w:t>
      </w:r>
      <w:r w:rsidR="001908CA">
        <w:rPr>
          <w:szCs w:val="24"/>
        </w:rPr>
        <w:t xml:space="preserve">                      </w:t>
      </w:r>
      <w:r w:rsidRPr="00CF76EA">
        <w:rPr>
          <w:szCs w:val="24"/>
        </w:rPr>
        <w:t xml:space="preserve">2020 metais parengti Visagino savivaldybės tarybos sprendimo projektai ir pakeisti Vietinės rinkliavos už leidimo atlikti žemės kasinėjimo darbus Visagino savivaldybės viešojo naudojimo teritorijoje (vietinės reikšmės keliuose, gatvėse, pravažiavimuose, šaligatviuose, aikštėse, žaliuosiuose plotuose) išdavimo, </w:t>
      </w:r>
      <w:r w:rsidRPr="00CF76EA">
        <w:rPr>
          <w:szCs w:val="24"/>
          <w:shd w:val="clear" w:color="auto" w:fill="FFFFFF"/>
        </w:rPr>
        <w:t>Vietinės rinkliavos už leidimo išdavimą prekiauti (teikti paslaugas) bei organizuoti komercinius renginius Visagino savivaldybės tarybos nustatytose viešosiose vietose ir</w:t>
      </w:r>
      <w:r w:rsidRPr="00CF76EA">
        <w:rPr>
          <w:szCs w:val="24"/>
        </w:rPr>
        <w:t xml:space="preserve"> Vietinės rinkliavos už leidimo prekiauti ar teikti paslaugas Visagino savivaldybės tarybos nustatytose viešosiose vietose išdavimą</w:t>
      </w:r>
      <w:r w:rsidRPr="00CF76EA">
        <w:rPr>
          <w:szCs w:val="24"/>
          <w:shd w:val="clear" w:color="auto" w:fill="FFFFFF"/>
        </w:rPr>
        <w:t xml:space="preserve"> nuostatai. </w:t>
      </w:r>
      <w:r w:rsidRPr="00CF76EA">
        <w:rPr>
          <w:szCs w:val="24"/>
        </w:rPr>
        <w:t xml:space="preserve"> Išplėstas viešųjų vietų, kuriose leidžiama prekiauti ar teikti paslaugas</w:t>
      </w:r>
      <w:r w:rsidR="00C45114">
        <w:rPr>
          <w:szCs w:val="24"/>
        </w:rPr>
        <w:t>,</w:t>
      </w:r>
      <w:r w:rsidRPr="00CF76EA">
        <w:rPr>
          <w:szCs w:val="24"/>
        </w:rPr>
        <w:t xml:space="preserve"> sąrašas bei rinkliavos objektų sąrašas.</w:t>
      </w:r>
      <w:bookmarkStart w:id="81" w:name="part_9c98be571a1c478db1bc4c3d38c42a70"/>
      <w:bookmarkEnd w:id="81"/>
      <w:r w:rsidRPr="00CF76EA">
        <w:rPr>
          <w:szCs w:val="24"/>
        </w:rPr>
        <w:t xml:space="preserve"> Nustatytos naujos prekybos ir paslaugų teikimo vietos, kai išduodami leidimai prekiauti parodose, mugėse, masiniuose renginiuose: Visagino gatvė ir jos prieigos; </w:t>
      </w:r>
      <w:proofErr w:type="spellStart"/>
      <w:r w:rsidRPr="00CF76EA">
        <w:rPr>
          <w:szCs w:val="24"/>
        </w:rPr>
        <w:t>Sedulinos</w:t>
      </w:r>
      <w:proofErr w:type="spellEnd"/>
      <w:r w:rsidRPr="00CF76EA">
        <w:rPr>
          <w:szCs w:val="24"/>
        </w:rPr>
        <w:t xml:space="preserve"> alėja ir jos prieigos; teritorija Parko g. 14 A; aikštelė tarp Partizanų ir Visagino gatvių; stadionas prie Draugystės g. 10; Visagino ,,Verdenės“ gimnazijos stadionas; Taikos pr. 21;  Irklavimo bazės teritorija, Parko g. 2K; teritorija Balto g. 1, Ramybės k.;  teritorija Eglinio g. 26, </w:t>
      </w:r>
      <w:proofErr w:type="spellStart"/>
      <w:r w:rsidRPr="00CF76EA">
        <w:rPr>
          <w:szCs w:val="24"/>
        </w:rPr>
        <w:t>Tumelinos</w:t>
      </w:r>
      <w:proofErr w:type="spellEnd"/>
      <w:r w:rsidRPr="00CF76EA">
        <w:rPr>
          <w:szCs w:val="24"/>
        </w:rPr>
        <w:t xml:space="preserve"> k.; Visagino technologijos ir verslo profesinio mokymo centro teritorija Festivalio g. 7. Kai išduodamas leidimas prekiauti ar teikti paslaugas viešosiose vietose</w:t>
      </w:r>
      <w:r w:rsidR="00C45114">
        <w:rPr>
          <w:szCs w:val="24"/>
        </w:rPr>
        <w:t>,</w:t>
      </w:r>
      <w:r w:rsidRPr="00CF76EA">
        <w:rPr>
          <w:szCs w:val="24"/>
        </w:rPr>
        <w:t xml:space="preserve"> nustatytos naujos prekybos ir paslaugų teikimo vietos: Visagino gatvė; </w:t>
      </w:r>
      <w:proofErr w:type="spellStart"/>
      <w:r w:rsidRPr="00CF76EA">
        <w:rPr>
          <w:szCs w:val="24"/>
        </w:rPr>
        <w:t>Sedulinos</w:t>
      </w:r>
      <w:proofErr w:type="spellEnd"/>
      <w:r w:rsidRPr="00CF76EA">
        <w:rPr>
          <w:szCs w:val="24"/>
        </w:rPr>
        <w:t xml:space="preserve"> al.; Taikos pr. 23; lauko kavinės ar išplėstos aptarnavimo vietos prie stacionarių viešojo maitinimo vietų; Vilties g. 1; aikštelė tarp Partizanų ir Visagino g.; stadionas prie Draugystės g. 10; aikštelė prie Partizanų g. 2; teritorija Parko g. 14 A; kapinės. Taip pat nustatyti nauji rinkliavų objektai  masinių renginių metu: gėlių prekyba, prekyba knygomis, kita panašia spausdintine produkcija, piešimo, fotografavimo, graviravimo, svėrimo ir kitos panašios paslaugos. Viešosiose vietose: prekyba maisto produktais ir nealkoholiniai gėrimais lauko kavinėse ar išplėstose aptarnavimo vietose prie stacionarių, dviračių, riedučių ir pan. nuoma, buities paslaugų teikimas (piešimo, fotografavimo ir pan.). Prekyba miško gėrybėmis, taip pat savo sklypuose užaugintomis uogomis, vaisiais, daržovėmis ir gėlėmis pasiūlyta leisti ne tik Visagino savivaldybėje gyvenantiems asmenims, bet ir kitiems asmenims. </w:t>
      </w:r>
    </w:p>
    <w:p w14:paraId="13518EA8" w14:textId="77777777" w:rsidR="0001635B" w:rsidRPr="00CF76EA" w:rsidRDefault="0001635B" w:rsidP="00A37034">
      <w:pPr>
        <w:spacing w:line="360" w:lineRule="auto"/>
        <w:ind w:firstLine="567"/>
        <w:jc w:val="both"/>
        <w:rPr>
          <w:rFonts w:cs="Calibri"/>
          <w:szCs w:val="24"/>
        </w:rPr>
      </w:pPr>
      <w:r w:rsidRPr="00CF76EA">
        <w:rPr>
          <w:szCs w:val="24"/>
        </w:rPr>
        <w:t xml:space="preserve">Lietuvos Respublikos ekonomikos ir inovacijų ministerija įgyvendino Europos Sąjungos struktūrinių fondų lėšomis finansuojamą projektą „Administracinės ir kitos reguliavimo naštos verslui vertinimas ir mažinimas savivaldybėse“. Šio projekto dalyvė kartu su kitomis 4 savivaldybėmis buvo Visagino savivaldybė. Projekto tikslas – sumažinti administracinę ir (arba) kitą reguliavimo naštą verslui penkiose savivaldybėse, tarp jų ir Visagino savivaldybėje. Pasiūlyta </w:t>
      </w:r>
      <w:r w:rsidRPr="00CF76EA">
        <w:rPr>
          <w:rFonts w:cs="Calibri"/>
          <w:szCs w:val="24"/>
        </w:rPr>
        <w:t xml:space="preserve">atsisakyti perteklinių įpareigojimų renginių viešosiose vietose organizatoriams. </w:t>
      </w:r>
      <w:r w:rsidRPr="00CF76EA">
        <w:rPr>
          <w:szCs w:val="24"/>
        </w:rPr>
        <w:t xml:space="preserve">Siekiant atsisakyti </w:t>
      </w:r>
      <w:r w:rsidRPr="00CF76EA">
        <w:rPr>
          <w:szCs w:val="24"/>
        </w:rPr>
        <w:lastRenderedPageBreak/>
        <w:t>perteklinių įpareigojimų renginių viešosiose vietose organizatoriams, pakeistos Visagino savivaldybės tarybos 2008 m. kovo 20 d. sprendimu Nr. TS-49 ,,Dėl Renginių organizavimo Visagino savivaldybės viešosiose vietose taisyklių patvirtinimo</w:t>
      </w:r>
      <w:r w:rsidR="00C45114">
        <w:rPr>
          <w:szCs w:val="24"/>
        </w:rPr>
        <w:t>“</w:t>
      </w:r>
      <w:r w:rsidRPr="00CF76EA">
        <w:rPr>
          <w:szCs w:val="24"/>
        </w:rPr>
        <w:t xml:space="preserve"> patvirtintos Renginių organizavimo Visagino savivaldybės viešosiose vietose taisyklės.  </w:t>
      </w:r>
    </w:p>
    <w:p w14:paraId="3ADA6E91" w14:textId="77777777" w:rsidR="0001635B" w:rsidRPr="00CF76EA" w:rsidRDefault="0001635B" w:rsidP="00A37034">
      <w:pPr>
        <w:tabs>
          <w:tab w:val="left" w:pos="0"/>
          <w:tab w:val="left" w:pos="1560"/>
        </w:tabs>
        <w:spacing w:line="360" w:lineRule="auto"/>
        <w:ind w:firstLine="567"/>
        <w:jc w:val="both"/>
        <w:rPr>
          <w:szCs w:val="24"/>
        </w:rPr>
      </w:pPr>
      <w:r w:rsidRPr="00CF76EA">
        <w:rPr>
          <w:szCs w:val="24"/>
        </w:rPr>
        <w:t xml:space="preserve">2020 metais išduotas 61 leidimas fiziniams ir juridiniams asmenims teikti </w:t>
      </w:r>
      <w:r w:rsidRPr="00CF76EA">
        <w:rPr>
          <w:bCs/>
          <w:szCs w:val="24"/>
        </w:rPr>
        <w:t>prekybos ir kitas paslaugas viešose vietose</w:t>
      </w:r>
      <w:r w:rsidRPr="00CF76EA">
        <w:rPr>
          <w:szCs w:val="24"/>
        </w:rPr>
        <w:t>. Parengti ir išduoti 10 leidimų komerciniams ir nekomerciniams renginiams. Už išduotus leidimus surinkta 3605 Eur (2019 m.- 4432,70 Eur) vietinės rinkliavos mokesčio. Palyginti su 2019 metais vietinės rinkliavos mokesčio surinkta mažiau 828,7 Eur. Įtakos prekybai viešosiose vietose ir renginių organizavimui turėjo ribojimai dėl COVID-19 pandemijos.</w:t>
      </w:r>
    </w:p>
    <w:p w14:paraId="68D0789B" w14:textId="77777777" w:rsidR="0001635B" w:rsidRPr="00CF76EA" w:rsidRDefault="0001635B" w:rsidP="00A37034">
      <w:pPr>
        <w:tabs>
          <w:tab w:val="left" w:pos="0"/>
          <w:tab w:val="left" w:pos="1560"/>
        </w:tabs>
        <w:spacing w:line="360" w:lineRule="auto"/>
        <w:ind w:firstLine="567"/>
        <w:jc w:val="both"/>
        <w:rPr>
          <w:szCs w:val="24"/>
        </w:rPr>
      </w:pPr>
      <w:r w:rsidRPr="00CF76EA">
        <w:rPr>
          <w:iCs/>
          <w:szCs w:val="24"/>
        </w:rPr>
        <w:t xml:space="preserve">Išduoti 7 leidimai prekybai vasaros sezono metu sodininkams nuo gegužės 15 d. iki spalio 1 d., kurie prekiavo lauko paviljonuose </w:t>
      </w:r>
      <w:proofErr w:type="spellStart"/>
      <w:r w:rsidRPr="00CF76EA">
        <w:rPr>
          <w:iCs/>
          <w:szCs w:val="24"/>
        </w:rPr>
        <w:t>Sedulinos</w:t>
      </w:r>
      <w:proofErr w:type="spellEnd"/>
      <w:r w:rsidRPr="00CF76EA">
        <w:rPr>
          <w:iCs/>
          <w:szCs w:val="24"/>
        </w:rPr>
        <w:t xml:space="preserve"> al. 18 ir Taikos pr. 68, Visagine.</w:t>
      </w:r>
    </w:p>
    <w:p w14:paraId="20AFBA89" w14:textId="77777777" w:rsidR="0001635B" w:rsidRPr="00CF76EA" w:rsidRDefault="0001635B" w:rsidP="00A37034">
      <w:pPr>
        <w:tabs>
          <w:tab w:val="left" w:pos="0"/>
          <w:tab w:val="left" w:pos="1560"/>
        </w:tabs>
        <w:spacing w:line="360" w:lineRule="auto"/>
        <w:ind w:firstLine="567"/>
        <w:jc w:val="both"/>
        <w:rPr>
          <w:szCs w:val="24"/>
        </w:rPr>
      </w:pPr>
      <w:r w:rsidRPr="00CF76EA">
        <w:rPr>
          <w:szCs w:val="24"/>
        </w:rPr>
        <w:t xml:space="preserve">Priimti, patikrinti ir parengti dokumentai dėl licencijų verstis mažmenine prekyba alkoholiniais gėrimais. 2020 m. išduotos 3 licencijos (2019 m. </w:t>
      </w:r>
      <w:r w:rsidR="00C45114">
        <w:rPr>
          <w:szCs w:val="24"/>
        </w:rPr>
        <w:t>–</w:t>
      </w:r>
      <w:r w:rsidRPr="00CF76EA">
        <w:rPr>
          <w:szCs w:val="24"/>
        </w:rPr>
        <w:t xml:space="preserve"> 3), taip pat išduota 11 vienkartinių licencijų prekiauti pilstomu alumi renginių metu (2019 m. – 11). Surinktas valstybinės rinkliavos mokestis 1657 Eur (2019 m. </w:t>
      </w:r>
      <w:r w:rsidR="00C45114">
        <w:rPr>
          <w:szCs w:val="24"/>
        </w:rPr>
        <w:t>–</w:t>
      </w:r>
      <w:r w:rsidRPr="00CF76EA">
        <w:rPr>
          <w:szCs w:val="24"/>
        </w:rPr>
        <w:t xml:space="preserve"> 1657 Eur).</w:t>
      </w:r>
    </w:p>
    <w:p w14:paraId="1093E6A6" w14:textId="77777777" w:rsidR="0001635B" w:rsidRPr="005117FB" w:rsidRDefault="0001635B" w:rsidP="00A37034">
      <w:pPr>
        <w:tabs>
          <w:tab w:val="left" w:pos="0"/>
          <w:tab w:val="left" w:pos="1560"/>
        </w:tabs>
        <w:spacing w:line="360" w:lineRule="auto"/>
        <w:ind w:firstLine="567"/>
        <w:jc w:val="both"/>
        <w:rPr>
          <w:szCs w:val="24"/>
        </w:rPr>
      </w:pPr>
      <w:r w:rsidRPr="00CF76EA">
        <w:rPr>
          <w:szCs w:val="24"/>
        </w:rPr>
        <w:t xml:space="preserve">Priimti, patikrinti ir parengti dokumentai dėl licencijų verstis mažmenine prekyba tabako gaminiais. 2020 m. išduotos 2 licencijos verstis mažmenine prekyba tabako gaminiais. Surinktas valstybinės </w:t>
      </w:r>
      <w:r w:rsidRPr="005117FB">
        <w:rPr>
          <w:szCs w:val="24"/>
        </w:rPr>
        <w:t xml:space="preserve">rinkliavos mokestis 380 Eur (2019 m. </w:t>
      </w:r>
      <w:r w:rsidR="00C45114">
        <w:rPr>
          <w:szCs w:val="24"/>
        </w:rPr>
        <w:t xml:space="preserve">– </w:t>
      </w:r>
      <w:r w:rsidRPr="005117FB">
        <w:rPr>
          <w:szCs w:val="24"/>
        </w:rPr>
        <w:t>380 Eur).</w:t>
      </w:r>
    </w:p>
    <w:p w14:paraId="15042FB8" w14:textId="77777777" w:rsidR="0001635B" w:rsidRPr="005117FB" w:rsidRDefault="0001635B" w:rsidP="00A37034">
      <w:pPr>
        <w:pStyle w:val="Pagrindiniotekstotrauka"/>
        <w:tabs>
          <w:tab w:val="left" w:pos="0"/>
          <w:tab w:val="left" w:pos="1560"/>
        </w:tabs>
        <w:spacing w:after="0" w:line="360" w:lineRule="auto"/>
        <w:ind w:left="0" w:firstLine="567"/>
        <w:jc w:val="both"/>
        <w:rPr>
          <w:iCs/>
          <w:sz w:val="24"/>
          <w:szCs w:val="24"/>
        </w:rPr>
      </w:pPr>
      <w:r w:rsidRPr="005117FB">
        <w:rPr>
          <w:kern w:val="2"/>
          <w:sz w:val="24"/>
          <w:szCs w:val="24"/>
          <w:shd w:val="clear" w:color="auto" w:fill="FFFFFF"/>
        </w:rPr>
        <w:t xml:space="preserve">2020 m. buvo išduota 12 leidimų </w:t>
      </w:r>
      <w:r w:rsidR="00C45114" w:rsidRPr="005117FB">
        <w:rPr>
          <w:kern w:val="2"/>
          <w:sz w:val="24"/>
          <w:szCs w:val="24"/>
          <w:shd w:val="clear" w:color="auto" w:fill="FFFFFF"/>
        </w:rPr>
        <w:t xml:space="preserve">atlikti </w:t>
      </w:r>
      <w:r w:rsidRPr="005117FB">
        <w:rPr>
          <w:kern w:val="2"/>
          <w:sz w:val="24"/>
          <w:szCs w:val="24"/>
          <w:shd w:val="clear" w:color="auto" w:fill="FFFFFF"/>
        </w:rPr>
        <w:t>žemės kasinėjimo darb</w:t>
      </w:r>
      <w:r w:rsidR="00C45114">
        <w:rPr>
          <w:kern w:val="2"/>
          <w:sz w:val="24"/>
          <w:szCs w:val="24"/>
          <w:shd w:val="clear" w:color="auto" w:fill="FFFFFF"/>
        </w:rPr>
        <w:t>u</w:t>
      </w:r>
      <w:r w:rsidRPr="005117FB">
        <w:rPr>
          <w:kern w:val="2"/>
          <w:sz w:val="24"/>
          <w:szCs w:val="24"/>
          <w:shd w:val="clear" w:color="auto" w:fill="FFFFFF"/>
        </w:rPr>
        <w:t xml:space="preserve">s. Už leidimų išdavimą surinktas rinkliavos dydis: 185,80 </w:t>
      </w:r>
      <w:r w:rsidR="00C45114">
        <w:rPr>
          <w:kern w:val="2"/>
          <w:sz w:val="24"/>
          <w:szCs w:val="24"/>
          <w:shd w:val="clear" w:color="auto" w:fill="FFFFFF"/>
        </w:rPr>
        <w:t>Eur</w:t>
      </w:r>
      <w:r w:rsidRPr="005117FB">
        <w:rPr>
          <w:kern w:val="2"/>
          <w:sz w:val="24"/>
          <w:szCs w:val="24"/>
          <w:shd w:val="clear" w:color="auto" w:fill="FFFFFF"/>
        </w:rPr>
        <w:t xml:space="preserve"> (2019 m. 441,20 Eur, 20 leidimų).</w:t>
      </w:r>
    </w:p>
    <w:p w14:paraId="5CA76F46" w14:textId="77777777" w:rsidR="0001635B" w:rsidRPr="00CF76EA" w:rsidRDefault="0001635B" w:rsidP="00A37034">
      <w:pPr>
        <w:pStyle w:val="tajtip"/>
        <w:shd w:val="clear" w:color="auto" w:fill="FFFFFF"/>
        <w:spacing w:before="0" w:beforeAutospacing="0" w:after="0" w:afterAutospacing="0" w:line="360" w:lineRule="auto"/>
        <w:ind w:firstLine="567"/>
        <w:jc w:val="both"/>
        <w:rPr>
          <w:bCs/>
        </w:rPr>
      </w:pPr>
      <w:r w:rsidRPr="005117FB">
        <w:rPr>
          <w:kern w:val="24"/>
        </w:rPr>
        <w:t>Parengtas tarybos sprendimo projektas ir Savivaldybės taryboje patvirtintas</w:t>
      </w:r>
      <w:r w:rsidRPr="00CF76EA">
        <w:rPr>
          <w:kern w:val="24"/>
        </w:rPr>
        <w:t xml:space="preserve"> fiksuotų pajamų mokesčio dydžių, taikomų įsigyjant verslo liudijimus 2021 metais vykdomai veiklai, sąrašas bei verslo liudijimus įsigyjantiems gyventojams 2021 metais taikomų lengvatų sąrašas. </w:t>
      </w:r>
      <w:r w:rsidRPr="00CF76EA">
        <w:t>Atsižvelgiant į 2020 metais nustatytus ribojimus ir draudimus veiklos vykdymui dėl COVID</w:t>
      </w:r>
      <w:r w:rsidR="00C45114">
        <w:t>-</w:t>
      </w:r>
      <w:r w:rsidRPr="00CF76EA">
        <w:t>19 (</w:t>
      </w:r>
      <w:proofErr w:type="spellStart"/>
      <w:r w:rsidRPr="00CF76EA">
        <w:t>koronaviruso</w:t>
      </w:r>
      <w:proofErr w:type="spellEnd"/>
      <w:r w:rsidRPr="00CF76EA">
        <w:t xml:space="preserve"> infekcijos) ir siekiant skatinti veiklos vykdymą, įsigyjant verslo liudijimus, 2021 metams nedidintas</w:t>
      </w:r>
      <w:r w:rsidRPr="00CF76EA">
        <w:rPr>
          <w:bCs/>
        </w:rPr>
        <w:t xml:space="preserve"> pajamų mokesčio dydis taikomas veiklai vykdyti ir palikti tokie patys mokesčiais</w:t>
      </w:r>
      <w:r w:rsidR="00C45114">
        <w:rPr>
          <w:bCs/>
        </w:rPr>
        <w:t>,</w:t>
      </w:r>
      <w:r w:rsidRPr="00CF76EA">
        <w:rPr>
          <w:bCs/>
        </w:rPr>
        <w:t xml:space="preserve"> kaip ir buvo nustatyti 2020 metams. Taip pat palikti tie patys lengvatų dydžiai, kurie buvo taikomi 2020 metais.</w:t>
      </w:r>
    </w:p>
    <w:p w14:paraId="1E64AA92" w14:textId="77777777" w:rsidR="00E26B42" w:rsidRDefault="00E26B42" w:rsidP="00A37034">
      <w:pPr>
        <w:spacing w:line="360" w:lineRule="auto"/>
        <w:ind w:firstLine="567"/>
        <w:jc w:val="both"/>
        <w:rPr>
          <w:rStyle w:val="Nerykuspabraukimas"/>
          <w:color w:val="auto"/>
          <w:u w:val="single"/>
        </w:rPr>
      </w:pPr>
      <w:r w:rsidRPr="00E26B42">
        <w:rPr>
          <w:rStyle w:val="Nerykuspabraukimas"/>
          <w:color w:val="auto"/>
          <w:u w:val="single"/>
        </w:rPr>
        <w:t>Investicijų pritraukimas</w:t>
      </w:r>
    </w:p>
    <w:p w14:paraId="16F06A39" w14:textId="77777777" w:rsidR="00B94290" w:rsidRDefault="004A32EC" w:rsidP="00A37034">
      <w:pPr>
        <w:snapToGrid w:val="0"/>
        <w:spacing w:line="360" w:lineRule="auto"/>
        <w:ind w:firstLine="567"/>
        <w:jc w:val="both"/>
        <w:rPr>
          <w:szCs w:val="24"/>
          <w:lang w:eastAsia="ar-SA"/>
        </w:rPr>
      </w:pPr>
      <w:bookmarkStart w:id="82" w:name="_Hlk20294956"/>
      <w:r w:rsidRPr="00FD77F7">
        <w:rPr>
          <w:rFonts w:eastAsia="Calibri"/>
          <w:szCs w:val="24"/>
          <w:lang w:eastAsia="en-US"/>
        </w:rPr>
        <w:t xml:space="preserve">Siekiant prisidėti prie investicinės aplinkos gerinimo </w:t>
      </w:r>
      <w:r w:rsidR="00F43FAC" w:rsidRPr="00FD77F7">
        <w:rPr>
          <w:rFonts w:eastAsia="Calibri"/>
          <w:szCs w:val="24"/>
          <w:lang w:eastAsia="en-US"/>
        </w:rPr>
        <w:t xml:space="preserve">ataskaitiniu laikotarpiu buvo </w:t>
      </w:r>
      <w:r w:rsidRPr="00FD77F7">
        <w:rPr>
          <w:rFonts w:eastAsia="Calibri"/>
          <w:szCs w:val="24"/>
          <w:lang w:eastAsia="en-US"/>
        </w:rPr>
        <w:t>įgyvendina</w:t>
      </w:r>
      <w:r w:rsidR="00F43FAC" w:rsidRPr="00FD77F7">
        <w:rPr>
          <w:rFonts w:eastAsia="Calibri"/>
          <w:szCs w:val="24"/>
          <w:lang w:eastAsia="en-US"/>
        </w:rPr>
        <w:t xml:space="preserve">ma </w:t>
      </w:r>
      <w:r w:rsidRPr="00FD77F7">
        <w:rPr>
          <w:rFonts w:eastAsia="Calibri"/>
          <w:szCs w:val="24"/>
          <w:lang w:eastAsia="en-US"/>
        </w:rPr>
        <w:t>priemon</w:t>
      </w:r>
      <w:r w:rsidR="00F43FAC" w:rsidRPr="00FD77F7">
        <w:rPr>
          <w:rFonts w:eastAsia="Calibri"/>
          <w:szCs w:val="24"/>
          <w:lang w:eastAsia="en-US"/>
        </w:rPr>
        <w:t>ė</w:t>
      </w:r>
      <w:r w:rsidRPr="00FD77F7">
        <w:rPr>
          <w:rFonts w:eastAsia="Calibri"/>
          <w:szCs w:val="24"/>
          <w:lang w:eastAsia="en-US"/>
        </w:rPr>
        <w:t xml:space="preserve"> </w:t>
      </w:r>
      <w:r w:rsidRPr="00FD77F7">
        <w:rPr>
          <w:szCs w:val="24"/>
          <w:lang w:eastAsia="ar-SA"/>
        </w:rPr>
        <w:t>„Investicijos į Visagine kuriamo pramoninio parko (SMART PARK) inžinerinius tinklus ir susisiekimo komunikacijas iki investuotojo sklypo ribos“</w:t>
      </w:r>
      <w:r w:rsidR="00F43FAC" w:rsidRPr="00FD77F7">
        <w:rPr>
          <w:szCs w:val="24"/>
          <w:lang w:eastAsia="ar-SA"/>
        </w:rPr>
        <w:t xml:space="preserve">. Šios priemonės įgyvendinimui iš Lietuvos Respublikos ekonomikos </w:t>
      </w:r>
      <w:r w:rsidR="002C6267" w:rsidRPr="00FD77F7">
        <w:rPr>
          <w:szCs w:val="24"/>
          <w:lang w:eastAsia="ar-SA"/>
        </w:rPr>
        <w:t xml:space="preserve">ir </w:t>
      </w:r>
      <w:r w:rsidR="00F43FAC" w:rsidRPr="00FD77F7">
        <w:rPr>
          <w:szCs w:val="24"/>
          <w:lang w:eastAsia="ar-SA"/>
        </w:rPr>
        <w:t xml:space="preserve">inovacijų ministerijos buvo skirta </w:t>
      </w:r>
      <w:r w:rsidR="001908CA" w:rsidRPr="00FD77F7">
        <w:rPr>
          <w:szCs w:val="24"/>
          <w:lang w:eastAsia="ar-SA"/>
        </w:rPr>
        <w:t xml:space="preserve">                      </w:t>
      </w:r>
      <w:r w:rsidR="00E80F38" w:rsidRPr="00FD77F7">
        <w:rPr>
          <w:szCs w:val="24"/>
          <w:lang w:eastAsia="ar-SA"/>
        </w:rPr>
        <w:t xml:space="preserve"> 148 331,21</w:t>
      </w:r>
      <w:r w:rsidR="00F43FAC" w:rsidRPr="00FD77F7">
        <w:rPr>
          <w:szCs w:val="24"/>
          <w:lang w:eastAsia="ar-SA"/>
        </w:rPr>
        <w:t xml:space="preserve"> Eur bei </w:t>
      </w:r>
      <w:r w:rsidR="000A16A3" w:rsidRPr="00FD77F7">
        <w:rPr>
          <w:szCs w:val="24"/>
          <w:lang w:eastAsia="ar-SA"/>
        </w:rPr>
        <w:t xml:space="preserve">atsižvelgiant į </w:t>
      </w:r>
      <w:r w:rsidR="003B7167" w:rsidRPr="00FD77F7">
        <w:rPr>
          <w:szCs w:val="24"/>
          <w:lang w:eastAsia="ar-SA"/>
        </w:rPr>
        <w:t xml:space="preserve">UAB „Intersurgical“ poreikius, gamybinio pastato saugos </w:t>
      </w:r>
      <w:r w:rsidR="003B7167" w:rsidRPr="00FD77F7">
        <w:rPr>
          <w:szCs w:val="24"/>
          <w:lang w:eastAsia="ar-SA"/>
        </w:rPr>
        <w:lastRenderedPageBreak/>
        <w:t>reikalavimus, planuojamą gamybos mastą bei nepertraukiamo vandens tiekimo poreikį įrengtas papildomas vandentiekis</w:t>
      </w:r>
      <w:r w:rsidR="000A16A3" w:rsidRPr="00FD77F7">
        <w:rPr>
          <w:szCs w:val="24"/>
          <w:lang w:eastAsia="ar-SA"/>
        </w:rPr>
        <w:t xml:space="preserve">. </w:t>
      </w:r>
    </w:p>
    <w:tbl>
      <w:tblPr>
        <w:tblW w:w="0" w:type="auto"/>
        <w:shd w:val="clear" w:color="auto" w:fill="EDEDED"/>
        <w:tblLook w:val="04A0" w:firstRow="1" w:lastRow="0" w:firstColumn="1" w:lastColumn="0" w:noHBand="0" w:noVBand="1"/>
      </w:tblPr>
      <w:tblGrid>
        <w:gridCol w:w="9638"/>
      </w:tblGrid>
      <w:tr w:rsidR="00181769" w:rsidRPr="00D843A3" w14:paraId="333AB7C3" w14:textId="77777777" w:rsidTr="00CF76EA">
        <w:tc>
          <w:tcPr>
            <w:tcW w:w="9638" w:type="dxa"/>
            <w:shd w:val="clear" w:color="auto" w:fill="EDEDED"/>
          </w:tcPr>
          <w:p w14:paraId="2027D59D" w14:textId="77777777" w:rsidR="00181769" w:rsidRPr="00D843A3" w:rsidRDefault="00F072D1" w:rsidP="00C42D7A">
            <w:pPr>
              <w:pStyle w:val="Antrat3"/>
              <w:ind w:right="-23"/>
              <w:jc w:val="both"/>
              <w:rPr>
                <w:rFonts w:ascii="Times New Roman" w:hAnsi="Times New Roman"/>
                <w:sz w:val="20"/>
                <w:szCs w:val="20"/>
              </w:rPr>
            </w:pPr>
            <w:bookmarkStart w:id="83" w:name="_Toc36627293"/>
            <w:bookmarkEnd w:id="82"/>
            <w:r w:rsidRPr="00D843A3">
              <w:rPr>
                <w:rFonts w:ascii="Times New Roman" w:hAnsi="Times New Roman"/>
                <w:bCs w:val="0"/>
                <w:color w:val="365F91"/>
                <w:sz w:val="24"/>
                <w:szCs w:val="24"/>
              </w:rPr>
              <w:t>2.</w:t>
            </w:r>
            <w:r w:rsidR="008B1F81">
              <w:rPr>
                <w:rFonts w:ascii="Times New Roman" w:hAnsi="Times New Roman"/>
                <w:bCs w:val="0"/>
                <w:color w:val="365F91"/>
                <w:sz w:val="24"/>
                <w:szCs w:val="24"/>
              </w:rPr>
              <w:t>4</w:t>
            </w:r>
            <w:r w:rsidRPr="00D843A3">
              <w:rPr>
                <w:rFonts w:ascii="Times New Roman" w:hAnsi="Times New Roman"/>
                <w:bCs w:val="0"/>
                <w:color w:val="365F91"/>
                <w:sz w:val="24"/>
                <w:szCs w:val="24"/>
              </w:rPr>
              <w:t>.6</w:t>
            </w:r>
            <w:r w:rsidR="00181769" w:rsidRPr="00D843A3">
              <w:rPr>
                <w:rFonts w:ascii="Times New Roman" w:hAnsi="Times New Roman"/>
                <w:bCs w:val="0"/>
                <w:color w:val="365F91"/>
                <w:sz w:val="24"/>
                <w:szCs w:val="24"/>
              </w:rPr>
              <w:t>. Savivaldybės gyvenamasis fondas, daugiabučių gyvenamųjų namų administravimas</w:t>
            </w:r>
            <w:bookmarkEnd w:id="83"/>
          </w:p>
        </w:tc>
      </w:tr>
    </w:tbl>
    <w:p w14:paraId="6EA87181" w14:textId="77777777" w:rsidR="00797D7A" w:rsidRDefault="00797D7A" w:rsidP="00F97816">
      <w:pPr>
        <w:tabs>
          <w:tab w:val="left" w:pos="851"/>
        </w:tabs>
        <w:spacing w:line="360" w:lineRule="auto"/>
        <w:ind w:right="-23" w:firstLine="709"/>
        <w:jc w:val="both"/>
        <w:rPr>
          <w:szCs w:val="24"/>
        </w:rPr>
      </w:pPr>
    </w:p>
    <w:p w14:paraId="4F174E82" w14:textId="77777777" w:rsidR="00147AB5" w:rsidRDefault="00CF76EA" w:rsidP="00A37034">
      <w:pPr>
        <w:tabs>
          <w:tab w:val="left" w:pos="851"/>
        </w:tabs>
        <w:spacing w:line="360" w:lineRule="auto"/>
        <w:ind w:right="-23" w:firstLine="567"/>
        <w:jc w:val="both"/>
        <w:rPr>
          <w:szCs w:val="24"/>
        </w:rPr>
      </w:pPr>
      <w:r>
        <w:rPr>
          <w:szCs w:val="24"/>
        </w:rPr>
        <w:t xml:space="preserve">Ataskaitiniu laikotarpiu buvo </w:t>
      </w:r>
      <w:r w:rsidR="0033155E" w:rsidRPr="00B9366E">
        <w:rPr>
          <w:szCs w:val="24"/>
        </w:rPr>
        <w:t>vykd</w:t>
      </w:r>
      <w:r>
        <w:rPr>
          <w:szCs w:val="24"/>
        </w:rPr>
        <w:t>omas</w:t>
      </w:r>
      <w:r w:rsidR="0033155E" w:rsidRPr="00B9366E">
        <w:rPr>
          <w:szCs w:val="24"/>
        </w:rPr>
        <w:t xml:space="preserve"> vieš</w:t>
      </w:r>
      <w:r>
        <w:rPr>
          <w:szCs w:val="24"/>
        </w:rPr>
        <w:t xml:space="preserve">asis </w:t>
      </w:r>
      <w:r w:rsidR="0033155E" w:rsidRPr="00B9366E">
        <w:rPr>
          <w:szCs w:val="24"/>
        </w:rPr>
        <w:t>administravim</w:t>
      </w:r>
      <w:r>
        <w:rPr>
          <w:szCs w:val="24"/>
        </w:rPr>
        <w:t>as</w:t>
      </w:r>
      <w:r w:rsidR="0033155E" w:rsidRPr="00B9366E">
        <w:rPr>
          <w:szCs w:val="24"/>
        </w:rPr>
        <w:t xml:space="preserve"> savivaldybės būsto fondo tvarkymo, apskaitos ir eilių sudarymo, </w:t>
      </w:r>
      <w:r w:rsidR="00053245" w:rsidRPr="00B9366E">
        <w:rPr>
          <w:szCs w:val="24"/>
        </w:rPr>
        <w:t xml:space="preserve">daugiabučių </w:t>
      </w:r>
      <w:r w:rsidR="0033155E" w:rsidRPr="00B9366E">
        <w:rPr>
          <w:szCs w:val="24"/>
        </w:rPr>
        <w:t>gyvenamųjų namų administravimo ir namų bendrijų veiklos srityse.</w:t>
      </w:r>
    </w:p>
    <w:p w14:paraId="4C2BB9C0" w14:textId="77777777" w:rsidR="004B4CA5" w:rsidRDefault="0033155E" w:rsidP="00A37034">
      <w:pPr>
        <w:tabs>
          <w:tab w:val="left" w:pos="851"/>
        </w:tabs>
        <w:spacing w:line="360" w:lineRule="auto"/>
        <w:ind w:right="-23" w:firstLine="567"/>
        <w:rPr>
          <w:i/>
          <w:iCs/>
          <w:szCs w:val="24"/>
          <w:u w:val="single"/>
        </w:rPr>
      </w:pPr>
      <w:r w:rsidRPr="00B9366E">
        <w:rPr>
          <w:i/>
          <w:iCs/>
          <w:szCs w:val="24"/>
          <w:u w:val="single"/>
        </w:rPr>
        <w:t xml:space="preserve">Savivaldybės </w:t>
      </w:r>
      <w:r w:rsidR="00E07F3E">
        <w:rPr>
          <w:i/>
          <w:iCs/>
          <w:szCs w:val="24"/>
          <w:u w:val="single"/>
        </w:rPr>
        <w:t xml:space="preserve">ir socialinis </w:t>
      </w:r>
      <w:r w:rsidRPr="00B9366E">
        <w:rPr>
          <w:i/>
          <w:iCs/>
          <w:szCs w:val="24"/>
          <w:u w:val="single"/>
        </w:rPr>
        <w:t>gyvenamasis fondas</w:t>
      </w:r>
    </w:p>
    <w:p w14:paraId="4481E380" w14:textId="77777777" w:rsidR="00203B9F" w:rsidRPr="00CF76EA" w:rsidRDefault="00203B9F" w:rsidP="00A37034">
      <w:pPr>
        <w:shd w:val="clear" w:color="auto" w:fill="FFFFFF"/>
        <w:spacing w:line="360" w:lineRule="auto"/>
        <w:ind w:right="-23" w:firstLine="567"/>
        <w:jc w:val="both"/>
        <w:rPr>
          <w:szCs w:val="24"/>
        </w:rPr>
      </w:pPr>
      <w:r w:rsidRPr="00CF76EA">
        <w:rPr>
          <w:szCs w:val="24"/>
        </w:rPr>
        <w:t>Visagino savivaldybės būsto fondą sudaro socialiniai būstai ir savivaldybės būstai</w:t>
      </w:r>
      <w:r w:rsidRPr="00CF76EA">
        <w:rPr>
          <w:sz w:val="16"/>
          <w:szCs w:val="16"/>
        </w:rPr>
        <w:t xml:space="preserve">. </w:t>
      </w:r>
      <w:r w:rsidRPr="00CF76EA">
        <w:rPr>
          <w:szCs w:val="24"/>
        </w:rPr>
        <w:t>2020-12-31 Visagino savivaldybės būsto fondą sudarė 552 butai, iš jų 329 butai įrašyti į savivaldybės butų fondą, iš jų 191 būstas su bendro naudojimo patalpomis (bendrabučių tipo pastatuose),  223 butai – socialiniai. Savivaldybės būsto fondas per 2020 metus sumažėjo 7 butais. Jie buvo parduoti nuomininkams</w:t>
      </w:r>
      <w:r w:rsidR="00C45114">
        <w:rPr>
          <w:szCs w:val="24"/>
        </w:rPr>
        <w:t>,</w:t>
      </w:r>
      <w:r w:rsidRPr="00CF76EA">
        <w:rPr>
          <w:szCs w:val="24"/>
        </w:rPr>
        <w:t xml:space="preserve"> pragyvenusiems šiame būste daugiau kaip 5 metus, </w:t>
      </w:r>
      <w:r w:rsidRPr="00CF76EA">
        <w:rPr>
          <w:iCs/>
        </w:rPr>
        <w:t xml:space="preserve">gauta lėšų už parduotą turtą – </w:t>
      </w:r>
      <w:r w:rsidR="001908CA">
        <w:rPr>
          <w:iCs/>
        </w:rPr>
        <w:t xml:space="preserve">                 </w:t>
      </w:r>
      <w:r w:rsidRPr="00CF76EA">
        <w:rPr>
          <w:iCs/>
        </w:rPr>
        <w:t>62 162,30 Eur</w:t>
      </w:r>
      <w:r w:rsidRPr="00CF76EA">
        <w:rPr>
          <w:szCs w:val="24"/>
        </w:rPr>
        <w:t xml:space="preserve">. Lėšos, gautos už parduotus savivaldybės butus, kaupiamos bendrabučio tipo pastato, esančio Kosmoso g. 28, Visagine, patalpų pritaikymui socialiniam būstui įrengti. Šiuo metu sukaupta 449 880 Eur. </w:t>
      </w:r>
    </w:p>
    <w:p w14:paraId="46017CCB" w14:textId="77777777" w:rsidR="00203B9F" w:rsidRPr="00CF76EA" w:rsidRDefault="00203B9F" w:rsidP="00A37034">
      <w:pPr>
        <w:shd w:val="clear" w:color="auto" w:fill="FFFFFF"/>
        <w:spacing w:line="360" w:lineRule="auto"/>
        <w:ind w:right="-23" w:firstLine="567"/>
        <w:jc w:val="both"/>
        <w:rPr>
          <w:szCs w:val="24"/>
        </w:rPr>
      </w:pPr>
      <w:r w:rsidRPr="00CF76EA">
        <w:rPr>
          <w:szCs w:val="24"/>
        </w:rPr>
        <w:t>Per 2020 metus buvo atliktas bendrabučio pastato (gyvenamosios paskirties įvairioms socialinėms grupėms) patalpų Kosmoso g. 28, Visagine, kapitalinio remonto projekto Nr. SN 18009-TDP koregavimas už 12 039,50 Eur. Projektuotojas UAB ,,Projektų rengimo centras“. Pagal šį projektą planuojama pertvarkyti bendrabučio kambarius į 24 butus, statybos darbų kartu su inžinerinėmis paslaugomis skaičiuojamoji kaina</w:t>
      </w:r>
      <w:r w:rsidR="00C45114">
        <w:rPr>
          <w:szCs w:val="24"/>
        </w:rPr>
        <w:t xml:space="preserve"> –</w:t>
      </w:r>
      <w:r w:rsidRPr="00CF76EA">
        <w:rPr>
          <w:szCs w:val="24"/>
        </w:rPr>
        <w:t xml:space="preserve"> 350 000,00 eurų su PVM. </w:t>
      </w:r>
    </w:p>
    <w:p w14:paraId="421D42AD" w14:textId="77777777" w:rsidR="00203B9F" w:rsidRPr="00CF76EA" w:rsidRDefault="00203B9F" w:rsidP="00A37034">
      <w:pPr>
        <w:shd w:val="clear" w:color="auto" w:fill="FFFFFF"/>
        <w:spacing w:line="360" w:lineRule="auto"/>
        <w:ind w:right="-23" w:firstLine="567"/>
        <w:jc w:val="both"/>
        <w:rPr>
          <w:szCs w:val="24"/>
        </w:rPr>
      </w:pPr>
      <w:r w:rsidRPr="00CF76EA">
        <w:rPr>
          <w:szCs w:val="24"/>
        </w:rPr>
        <w:t xml:space="preserve">Per 2020 metus buvo atlikti dviejų socialinių butų (Taikos pr. 88-51 ir Parko g. 10-12) paprastojo remonto darbai. Pakeisti seni langai plastikiniais, pakeisti vidaus inžineriniai tinklai butuose, pastatytos naujos įėjimo ir vidaus durys, atlikti patalpų apdailos darbai. Butų remontui buvo panaudota 8500 Eur savivaldybės biudžeto lėšų. </w:t>
      </w:r>
    </w:p>
    <w:p w14:paraId="7793B2E6" w14:textId="77777777" w:rsidR="00203B9F" w:rsidRPr="00CF76EA" w:rsidRDefault="00203B9F" w:rsidP="00A37034">
      <w:pPr>
        <w:shd w:val="clear" w:color="auto" w:fill="FFFFFF"/>
        <w:spacing w:line="360" w:lineRule="auto"/>
        <w:ind w:right="-23" w:firstLine="567"/>
        <w:jc w:val="both"/>
        <w:rPr>
          <w:szCs w:val="24"/>
        </w:rPr>
      </w:pPr>
      <w:r w:rsidRPr="00CF76EA">
        <w:rPr>
          <w:szCs w:val="24"/>
        </w:rPr>
        <w:t>Papildytas Visagino savivaldybės socialinio būsto, kaip savivaldybės būsto fondo dalies, sąrašas, patvirtintas Visagino savivaldybės tarybos 2015 m. kovo 26 d. sprendimu Nr. TS-29 ,,Dėl Visagino savivaldybės būsto fondo, kaip savivaldybės būsto fondo dalies, sąrašų patvirtinimo</w:t>
      </w:r>
      <w:r w:rsidR="00C45114">
        <w:rPr>
          <w:szCs w:val="24"/>
        </w:rPr>
        <w:t>“,</w:t>
      </w:r>
      <w:r w:rsidRPr="00CF76EA">
        <w:rPr>
          <w:szCs w:val="24"/>
        </w:rPr>
        <w:t xml:space="preserve"> 2 butais - Energetikų g. 32-42 (1 kambario butas), Taikos pr. 88-51 (vieno kambario butas).</w:t>
      </w:r>
    </w:p>
    <w:p w14:paraId="78430967" w14:textId="77777777" w:rsidR="00203B9F" w:rsidRPr="00CF76EA" w:rsidRDefault="00203B9F" w:rsidP="00A37034">
      <w:pPr>
        <w:shd w:val="clear" w:color="auto" w:fill="FFFFFF"/>
        <w:spacing w:line="360" w:lineRule="auto"/>
        <w:ind w:right="-23" w:firstLine="567"/>
        <w:jc w:val="both"/>
        <w:rPr>
          <w:szCs w:val="24"/>
        </w:rPr>
      </w:pPr>
      <w:r w:rsidRPr="00CF76EA">
        <w:rPr>
          <w:szCs w:val="24"/>
        </w:rPr>
        <w:t>2020 m. buvo išnuomoti 24 nauji socialiniai būstai asmenims ir šeimoms, turintiems teisę į socialinio būsto nuomą (Europos Sąjungos ir savivaldybės biudžeto lėšomis iš atskirų bendrabučio kambarių įrengti 25 socialiniai būstai).</w:t>
      </w:r>
    </w:p>
    <w:p w14:paraId="3ECCAB54" w14:textId="77777777" w:rsidR="00203B9F" w:rsidRPr="00CF76EA" w:rsidRDefault="00203B9F" w:rsidP="00A37034">
      <w:pPr>
        <w:shd w:val="clear" w:color="auto" w:fill="FFFFFF"/>
        <w:spacing w:line="360" w:lineRule="auto"/>
        <w:ind w:right="-23" w:firstLine="567"/>
        <w:jc w:val="both"/>
        <w:rPr>
          <w:szCs w:val="24"/>
        </w:rPr>
      </w:pPr>
      <w:r w:rsidRPr="00CF76EA">
        <w:rPr>
          <w:szCs w:val="24"/>
        </w:rPr>
        <w:lastRenderedPageBreak/>
        <w:t>Iš viso 2020 m. buvo išnuomoti 27 socialiniai būstai asmenims ir šeimoms, turintiems teisę į socialinio būsto nuomą.</w:t>
      </w:r>
    </w:p>
    <w:p w14:paraId="4CD5998B" w14:textId="77777777" w:rsidR="00203B9F" w:rsidRPr="00CF76EA" w:rsidRDefault="00203B9F" w:rsidP="00A37034">
      <w:pPr>
        <w:shd w:val="clear" w:color="auto" w:fill="FFFFFF"/>
        <w:spacing w:line="360" w:lineRule="auto"/>
        <w:ind w:right="-23" w:firstLine="567"/>
        <w:jc w:val="both"/>
        <w:rPr>
          <w:szCs w:val="24"/>
        </w:rPr>
      </w:pPr>
      <w:r w:rsidRPr="00CF76EA">
        <w:rPr>
          <w:szCs w:val="24"/>
        </w:rPr>
        <w:t xml:space="preserve">Iki 2020 m. gruodžio 31 d. į asmenų ir šeimų, turinčių teisę į paramą būstui išsinuomoti, sąrašą buvo įrašyti 122 asmenys ir šeimos. Iš jų – 54 asmenys bendrajame sąraše, 26 – jaunų šeimų, 9 - likusių be tėvų globos asmenų ir jų šeimų, 21 </w:t>
      </w:r>
      <w:r w:rsidR="007B0A36">
        <w:rPr>
          <w:szCs w:val="24"/>
        </w:rPr>
        <w:t>–</w:t>
      </w:r>
      <w:r w:rsidRPr="00CF76EA">
        <w:rPr>
          <w:szCs w:val="24"/>
        </w:rPr>
        <w:t xml:space="preserve"> neįgaliųjų, asmenų, sergančių lėtinių ligų sunkiomis formomis, ir šeimų, kuriose yra tokių asmenų, 7 </w:t>
      </w:r>
      <w:r w:rsidR="007B0A36">
        <w:rPr>
          <w:szCs w:val="24"/>
        </w:rPr>
        <w:t>–</w:t>
      </w:r>
      <w:r w:rsidRPr="00CF76EA">
        <w:rPr>
          <w:szCs w:val="24"/>
        </w:rPr>
        <w:t xml:space="preserve"> socialinio būsto nuomininkų, turinčių teisę į socialinio būsto sąlygų pagerinimą, 5 </w:t>
      </w:r>
      <w:r w:rsidR="007B0A36">
        <w:rPr>
          <w:szCs w:val="24"/>
        </w:rPr>
        <w:t>–</w:t>
      </w:r>
      <w:r w:rsidRPr="00CF76EA">
        <w:rPr>
          <w:szCs w:val="24"/>
        </w:rPr>
        <w:t xml:space="preserve"> šeimos, auginančios tris ar daugiau vaikų ir (ar) vaikų, kuriems nustatyta nuolatinė globa.</w:t>
      </w:r>
    </w:p>
    <w:p w14:paraId="39705625" w14:textId="77777777" w:rsidR="00203B9F" w:rsidRPr="00CF76EA" w:rsidRDefault="00203B9F" w:rsidP="00A37034">
      <w:pPr>
        <w:shd w:val="clear" w:color="auto" w:fill="FFFFFF"/>
        <w:spacing w:line="360" w:lineRule="auto"/>
        <w:ind w:right="-23" w:firstLine="567"/>
        <w:jc w:val="both"/>
        <w:rPr>
          <w:szCs w:val="24"/>
        </w:rPr>
      </w:pPr>
      <w:r w:rsidRPr="00CF76EA">
        <w:t>2020 metais į Visagino savivaldybės administraciją kreipėsi 5 jaunos šeimos dėl pažymų išdavimo, nustatant jaunų šeimų teisę į finansinę paskatą pirmąjį būstą įsigyjančioms jaunoms šeimoms. Visoms besikreipusioms šeimoms pažymos išduotos. Šeimos  pažymas pateikia būsto kreditus pirmajam būstui įsigyti teikiančiam kredito davėjui. Per 2020 metus į savivaldybės administraciją kreipėsi viena jauna šeima, nes įgijo teisę į didesnį pirmąjį būstą įsigyjančioms jaunoms šeimoms įstatyme nustatytą dydį.</w:t>
      </w:r>
    </w:p>
    <w:p w14:paraId="25A58B75" w14:textId="77777777" w:rsidR="00203B9F" w:rsidRPr="00CF76EA" w:rsidRDefault="00203B9F" w:rsidP="00A37034">
      <w:pPr>
        <w:pStyle w:val="Standard"/>
        <w:tabs>
          <w:tab w:val="num" w:pos="1080"/>
        </w:tabs>
        <w:spacing w:line="360" w:lineRule="auto"/>
        <w:ind w:right="-23" w:firstLine="567"/>
        <w:jc w:val="both"/>
        <w:rPr>
          <w:lang w:eastAsia="lt-LT"/>
        </w:rPr>
      </w:pPr>
      <w:r w:rsidRPr="00CF76EA">
        <w:rPr>
          <w:lang w:eastAsia="lt-LT"/>
        </w:rPr>
        <w:t xml:space="preserve">Vienas nuomininkas pagerino nuomojamo savivaldybei nuosavybės teise priklausančio būsto būklę ir kreipėsi dėl atleidimo nuo būsto nuomos mokesčio dalies.  Buvo parengtas ir pateiktas Tarybai svarstyti sprendimo projektais dėl savivaldybės būsto nuomininko atleidimo nuo būsto nuomos mokesčio dalies. Taryba priėmė teigiamą sprendimą. </w:t>
      </w:r>
    </w:p>
    <w:p w14:paraId="5AE3BBF4" w14:textId="77777777" w:rsidR="00203B9F" w:rsidRPr="00CF76EA" w:rsidRDefault="00203B9F" w:rsidP="00A37034">
      <w:pPr>
        <w:pStyle w:val="Standard"/>
        <w:tabs>
          <w:tab w:val="num" w:pos="1080"/>
        </w:tabs>
        <w:spacing w:line="360" w:lineRule="auto"/>
        <w:ind w:right="-23" w:firstLine="567"/>
        <w:jc w:val="both"/>
        <w:rPr>
          <w:kern w:val="0"/>
          <w:lang w:eastAsia="lt-LT"/>
        </w:rPr>
      </w:pPr>
      <w:r w:rsidRPr="00CF76EA">
        <w:rPr>
          <w:lang w:eastAsia="lt-LT"/>
        </w:rPr>
        <w:t xml:space="preserve">2020 m. birželio mėn. pakeistas Visagino savivaldybės būsto ir socialinio būsto nuomos tvarkos aprašas, kad jis atitiktų </w:t>
      </w:r>
      <w:r w:rsidRPr="00CF76EA">
        <w:t xml:space="preserve">Lietuvos Respublikos paramos būstui įsigyti ar išsinuomoti </w:t>
      </w:r>
      <w:r w:rsidRPr="00CF76EA">
        <w:rPr>
          <w:lang w:eastAsia="lt-LT"/>
        </w:rPr>
        <w:t xml:space="preserve">įstatymą. </w:t>
      </w:r>
    </w:p>
    <w:p w14:paraId="6DAE5F2C" w14:textId="77777777" w:rsidR="004B4CA5" w:rsidRPr="000753BB" w:rsidRDefault="0033155E" w:rsidP="00A37034">
      <w:pPr>
        <w:spacing w:line="360" w:lineRule="auto"/>
        <w:ind w:right="-23" w:firstLine="567"/>
        <w:jc w:val="both"/>
        <w:rPr>
          <w:i/>
          <w:iCs/>
          <w:szCs w:val="24"/>
          <w:u w:val="single"/>
        </w:rPr>
      </w:pPr>
      <w:r w:rsidRPr="000753BB">
        <w:rPr>
          <w:i/>
          <w:iCs/>
          <w:szCs w:val="24"/>
          <w:u w:val="single"/>
        </w:rPr>
        <w:t>Daugiabučių gyvenamųjų namų administravimas</w:t>
      </w:r>
    </w:p>
    <w:p w14:paraId="55860B87" w14:textId="77777777" w:rsidR="00203B9F" w:rsidRDefault="008F51A6" w:rsidP="00A37034">
      <w:pPr>
        <w:tabs>
          <w:tab w:val="left" w:pos="1134"/>
        </w:tabs>
        <w:spacing w:line="360" w:lineRule="auto"/>
        <w:ind w:right="-23" w:firstLine="567"/>
        <w:jc w:val="both"/>
        <w:rPr>
          <w:szCs w:val="24"/>
        </w:rPr>
      </w:pPr>
      <w:r>
        <w:rPr>
          <w:szCs w:val="24"/>
        </w:rPr>
        <w:t>A</w:t>
      </w:r>
      <w:r w:rsidR="00203B9F">
        <w:rPr>
          <w:szCs w:val="24"/>
        </w:rPr>
        <w:t>tsižvelg</w:t>
      </w:r>
      <w:r>
        <w:rPr>
          <w:szCs w:val="24"/>
        </w:rPr>
        <w:t>iant</w:t>
      </w:r>
      <w:r w:rsidR="00203B9F">
        <w:rPr>
          <w:szCs w:val="24"/>
        </w:rPr>
        <w:t xml:space="preserve"> į Lietuvos Respublikos daugiabučių namų administravimą reglamentuojančių teisės aktų nuostatas</w:t>
      </w:r>
      <w:r>
        <w:rPr>
          <w:szCs w:val="24"/>
        </w:rPr>
        <w:t xml:space="preserve"> ataskaitiniu laikotarpiu buvo </w:t>
      </w:r>
      <w:r w:rsidR="00203B9F">
        <w:rPr>
          <w:szCs w:val="24"/>
        </w:rPr>
        <w:t>atlieka</w:t>
      </w:r>
      <w:r>
        <w:rPr>
          <w:szCs w:val="24"/>
        </w:rPr>
        <w:t>ma</w:t>
      </w:r>
      <w:r w:rsidR="00203B9F">
        <w:rPr>
          <w:szCs w:val="24"/>
        </w:rPr>
        <w:t xml:space="preserve"> bendrojo naudojimo objektų (toliau </w:t>
      </w:r>
      <w:r w:rsidR="007B0A36">
        <w:rPr>
          <w:szCs w:val="24"/>
        </w:rPr>
        <w:t>–</w:t>
      </w:r>
      <w:r w:rsidR="00203B9F">
        <w:rPr>
          <w:szCs w:val="24"/>
        </w:rPr>
        <w:t xml:space="preserve"> BNO) valdytojų vieš</w:t>
      </w:r>
      <w:r w:rsidR="007B0A36">
        <w:rPr>
          <w:szCs w:val="24"/>
        </w:rPr>
        <w:t>oji</w:t>
      </w:r>
      <w:r w:rsidR="00203B9F">
        <w:rPr>
          <w:szCs w:val="24"/>
        </w:rPr>
        <w:t xml:space="preserve"> priežiūr</w:t>
      </w:r>
      <w:r>
        <w:rPr>
          <w:szCs w:val="24"/>
        </w:rPr>
        <w:t>a</w:t>
      </w:r>
      <w:r w:rsidR="00203B9F">
        <w:rPr>
          <w:szCs w:val="24"/>
        </w:rPr>
        <w:t xml:space="preserve"> ir kontrol</w:t>
      </w:r>
      <w:r>
        <w:rPr>
          <w:szCs w:val="24"/>
        </w:rPr>
        <w:t>ė</w:t>
      </w:r>
      <w:r w:rsidR="00203B9F">
        <w:rPr>
          <w:szCs w:val="24"/>
        </w:rPr>
        <w:t xml:space="preserve"> pagal Visagino savivaldybės tarybos 2019 m. lapkričio 27 sprendimu Nr. TS-265 patvirtintas Butų ir kitų patalpų savininkų bendrijų valdymo organų, jungtinės veiklos sutartimi įgaliotų asmenų ir Visagino savivaldybės administracijos direktoriaus paskirtų bendrojo naudojimo objektų administratorių veiklos, susijusios su įstatymų ir kitų teisės aktų jiems priskirtų funkcijų vykdymu, priežiūros ir kontrolės taisykles (toliau – Taisyklės). Taisyklės 2020 m. balandžio mėn. buvo patikslintos atsižvelgus į Lietuvos Respublikos </w:t>
      </w:r>
      <w:r w:rsidR="007B0A36">
        <w:rPr>
          <w:szCs w:val="24"/>
        </w:rPr>
        <w:t>a</w:t>
      </w:r>
      <w:r w:rsidR="00203B9F">
        <w:rPr>
          <w:szCs w:val="24"/>
        </w:rPr>
        <w:t>plinkos ministerijos parengtas rekomendacijas. 2020 metais buvo parengtas atsakymas Lietuvos Respublikos Seimo kontrolieriui dėl Taisyklų atitik</w:t>
      </w:r>
      <w:r w:rsidR="007B0A36">
        <w:rPr>
          <w:szCs w:val="24"/>
        </w:rPr>
        <w:t>ties</w:t>
      </w:r>
      <w:r w:rsidR="00203B9F">
        <w:rPr>
          <w:szCs w:val="24"/>
        </w:rPr>
        <w:t xml:space="preserve"> teisės aktų reikalavimams.</w:t>
      </w:r>
    </w:p>
    <w:p w14:paraId="12750D4B" w14:textId="77777777" w:rsidR="00203B9F" w:rsidRDefault="00203B9F" w:rsidP="00A37034">
      <w:pPr>
        <w:spacing w:line="360" w:lineRule="auto"/>
        <w:ind w:right="-23" w:firstLine="567"/>
        <w:jc w:val="both"/>
        <w:rPr>
          <w:szCs w:val="24"/>
        </w:rPr>
      </w:pPr>
      <w:r>
        <w:rPr>
          <w:szCs w:val="24"/>
        </w:rPr>
        <w:t xml:space="preserve">Remiantis Taisyklių 5 punktu buvo sudarytas ir Administracijos direktoriaus 2020 m. kovo 17 d. įsakymu Nr. ĮV-E-112 patvirtintas Daugiabučių namų butų ir kitų patalpų savininkų bendrijų valdymo organų, jungtinės veiklos sutartimi įgaliotų asmenų ir Visagino savivaldybės administracijos </w:t>
      </w:r>
      <w:r>
        <w:rPr>
          <w:szCs w:val="24"/>
        </w:rPr>
        <w:lastRenderedPageBreak/>
        <w:t xml:space="preserve">direktoriaus paskirtų bendrojo naudojimo objektų administratorių (toliau – Valdytojas) veiklos tikrinimo 2020 m. planas. 2020 m. lapkričio 16 d. įsakymu Nr. ĮV-E-570 patvirtintas Valdytojų veiklos patikrinimų planas 2021 metams. Visagino savivaldybės administracijos direktoriaus 2020 m. balandžio 8 d. įsakymu Nr. ĮV-E-177 buvo patvirtinti valdytojų, kurių veikla planuojama tikrinti, atrankos kriterijų ir rizikos veiksmų sąrašas (patikslintas Visagino savivaldybės administracijos direktoriaus 2020 m. rugsėjo 2 d. įsakymu Nr. ĮV-E-443). </w:t>
      </w:r>
    </w:p>
    <w:p w14:paraId="2F8BA228" w14:textId="77777777" w:rsidR="00203B9F" w:rsidRDefault="00203B9F" w:rsidP="00A37034">
      <w:pPr>
        <w:spacing w:line="360" w:lineRule="auto"/>
        <w:ind w:right="-23" w:firstLine="567"/>
        <w:jc w:val="both"/>
        <w:rPr>
          <w:szCs w:val="24"/>
        </w:rPr>
      </w:pPr>
      <w:r>
        <w:rPr>
          <w:szCs w:val="24"/>
        </w:rPr>
        <w:t>2020 m. balandžio mėnesį buvo parengta informacija miesto gyventojams (daugiabučių namų butų ir kitų patalpų savininkams) apie namų valdymą ir paskelbta viešai Visagino savivaldybės interneto svetainėje naujai parengtoje gyventojams rubrikoje ,,Daugiabučių namų valdymas ir priežiūra“. Parengtas ir paskelbtas daugiabučių namų savininkų bendrijų valdomų namų sąrašas bei Administratoriaus valdomų namų sąrašas. Parengta aktuali informacija dėl bendrijų valdymo organų veiklos, dėl namų bendrojo naudojimo objektų administratoriaus funkcijų, dėl namų savininkų teisių ir pareigų, parengta trumpa atmintinė bendrijų nariams. Šioje rubrikoje informacija nuolat atnaujinama..</w:t>
      </w:r>
    </w:p>
    <w:p w14:paraId="1AD89CF2" w14:textId="427439E5" w:rsidR="00203B9F" w:rsidRDefault="00203B9F" w:rsidP="00A37034">
      <w:pPr>
        <w:spacing w:line="360" w:lineRule="auto"/>
        <w:ind w:right="-23" w:firstLine="567"/>
        <w:jc w:val="both"/>
        <w:rPr>
          <w:szCs w:val="24"/>
        </w:rPr>
      </w:pPr>
      <w:r>
        <w:rPr>
          <w:szCs w:val="24"/>
        </w:rPr>
        <w:t>Visagino mieste prižiūrimi 25</w:t>
      </w:r>
      <w:r w:rsidR="00014468">
        <w:rPr>
          <w:szCs w:val="24"/>
        </w:rPr>
        <w:t>5</w:t>
      </w:r>
      <w:r>
        <w:rPr>
          <w:szCs w:val="24"/>
        </w:rPr>
        <w:t xml:space="preserve"> daugiabučiai namai, iš jų: 2 namai ,,užkonservuoti“, 19</w:t>
      </w:r>
      <w:r w:rsidR="00014468">
        <w:rPr>
          <w:szCs w:val="24"/>
        </w:rPr>
        <w:t>0</w:t>
      </w:r>
      <w:r>
        <w:rPr>
          <w:szCs w:val="24"/>
        </w:rPr>
        <w:t xml:space="preserve"> administruoja UAB ,,Visagino būstas“ (paskirtas daugiabučių gyvenamųjų namų bendrojo naudojimo objektų administratoriumi Visagino savivaldybės administracijos direktoriaus 2017 m. birželio 23 d. įsakymu Nr. ĮV-E-605) ir 63 namus administruoja namų savininkų bendrijos. Visagino mieste yra 6 garažų bendrijos. 2020 metais buvo planuota atlikti 15 planinių patikrinimų. Atlikti 17 patikrinimų, iš jų: 15 planinių patikrinimų, vieno daugiabučio gyvenamojo namo valdytojo – DNSB ,,Energetikų g. 36“ - veiklos neplaninis patikrinimas (atliktas pagal Energetikų g. 36-9 buto savininko rašytinius skundus) ir vienas neplaninis garažų statybos ir eksploatavimo bendrijos ,,Elektronas“ valdymo organų patikrinimas (atliktas pagal Bendrijos nario pareiškimą). Surašyti patikrinimo aktai ir pateiktos rekomendacijos dėl nustatytų trūkumų pašalinimo, nustatyti terminai rekomendacijoms įgyvendinti, surašyti du administracinių nusižengimų protokolai dėl nustatytų teisės aktų pažeidimų.</w:t>
      </w:r>
    </w:p>
    <w:p w14:paraId="03099D2D" w14:textId="77777777" w:rsidR="00203B9F" w:rsidRDefault="00203B9F" w:rsidP="00A37034">
      <w:pPr>
        <w:spacing w:line="360" w:lineRule="auto"/>
        <w:ind w:right="-23" w:firstLine="567"/>
        <w:jc w:val="both"/>
        <w:rPr>
          <w:szCs w:val="24"/>
        </w:rPr>
      </w:pPr>
      <w:r>
        <w:rPr>
          <w:szCs w:val="24"/>
        </w:rPr>
        <w:t xml:space="preserve">Patikrinimų metu paaiškėjo, kad bendrijų pirmininkai neskaito įstatymų, Vyriausybės nutarimų, nelabai suvokia, kokia jų atsakomybė, todėl savivaldybės </w:t>
      </w:r>
      <w:r w:rsidR="007B0A36">
        <w:rPr>
          <w:szCs w:val="24"/>
        </w:rPr>
        <w:t>interneto svetainėje</w:t>
      </w:r>
      <w:r>
        <w:rPr>
          <w:szCs w:val="24"/>
        </w:rPr>
        <w:t xml:space="preserve"> buvo </w:t>
      </w:r>
      <w:r w:rsidR="007B0A36">
        <w:rPr>
          <w:szCs w:val="24"/>
        </w:rPr>
        <w:t xml:space="preserve">paskelbtos </w:t>
      </w:r>
      <w:r>
        <w:rPr>
          <w:szCs w:val="24"/>
        </w:rPr>
        <w:t>aktualios teisės aktų nuorodos. Dažniausi pažeidimai yra susiję su aplaidžiu dokumentų tvarkymu – neparengti ilgalaikiai ir metiniai remonto darbų planai, nėra bendro naudojimo objektų aprašų, nerengiamos bendrijų veiklos ataskaitos, nėra pirkimų organizavimo taisyklių, raštų registravimo žurnalų, pajamų ir išlaidų sąmatų bei neteikiama informacija nekilnojamojo turto registrui, butų ir kitų patalpų savininkams. Dažnai nesilaikoma valdymo organų kadencijų. Viena bendrija neatnaujino savo įstatų, kai tai buvo privaloma.</w:t>
      </w:r>
    </w:p>
    <w:p w14:paraId="22DF6FBC" w14:textId="77777777" w:rsidR="00203B9F" w:rsidRDefault="00203B9F" w:rsidP="00A37034">
      <w:pPr>
        <w:spacing w:line="360" w:lineRule="auto"/>
        <w:ind w:right="-23" w:firstLine="567"/>
        <w:jc w:val="both"/>
        <w:rPr>
          <w:szCs w:val="24"/>
        </w:rPr>
      </w:pPr>
      <w:r>
        <w:rPr>
          <w:szCs w:val="24"/>
        </w:rPr>
        <w:lastRenderedPageBreak/>
        <w:t>2020 metais pagal kompetenciją buvo teikiama informacij</w:t>
      </w:r>
      <w:r w:rsidR="007B0A36">
        <w:rPr>
          <w:szCs w:val="24"/>
        </w:rPr>
        <w:t>a</w:t>
      </w:r>
      <w:r>
        <w:rPr>
          <w:szCs w:val="24"/>
        </w:rPr>
        <w:t xml:space="preserve"> Visagino miesto daugiabučių gyvenamųjų namų savininkų bendrijų pirmininkams ir jų nariams dėl teisės aktų taikymo, veiklos organizavimo klausimais, o taip pat paskirtam namų bendrojo naudojimo objektų administratoriui visais jo užduodamais klausimais telefonu, elektroniniu paštu bei jiems atvykus į Savivaldybės administraciją. Daug dėmesio buvo skirta bendravimui su Bendrijų rūmų atstovu.</w:t>
      </w:r>
    </w:p>
    <w:p w14:paraId="70CE5577" w14:textId="77777777" w:rsidR="00203B9F" w:rsidRPr="00EF4C9D" w:rsidRDefault="00203B9F" w:rsidP="00A37034">
      <w:pPr>
        <w:spacing w:line="360" w:lineRule="auto"/>
        <w:ind w:right="-23" w:firstLine="567"/>
        <w:jc w:val="both"/>
      </w:pPr>
      <w:r w:rsidRPr="005826D9">
        <w:t xml:space="preserve">Lietuvos Respublikos </w:t>
      </w:r>
      <w:r>
        <w:t>Vyriausybė 2015 m. rugpjūčio 5 d. nutarimu Nr. 831 patvirtino Daugiabučio namo bendrojo naudojimo objektų administravimo nuostatus Šių Nuostatų 12 punkte nurodyta, kad „inžinerinių sistemų sutrikimams ir gedimams šalinti, įskaitant šių sistemų avarijoms lokalizuoti ir likviduoti reikalingus darbus, medžiagas ir įrenginius, kurie neįskaičiuoti į namo ir jo inžinerinių sistemų priežiūros (eksploatavimo) tarifus“ mokėjimai atliekami iš kaupiamųjų lėšų sąskaitos pagal šių darbų faktines išlaidas ir atitinkamus mokestinius dokumentus. Namo bendrojo naudojimo objektų valdytojai iki 2020 metų taikė tarifą</w:t>
      </w:r>
      <w:r w:rsidRPr="00D202F8">
        <w:t xml:space="preserve"> daugiabučių gyvenamųjų namų butų ir kitų patalpų savininkų bendrosios nuosavybės inžiner</w:t>
      </w:r>
      <w:r>
        <w:t xml:space="preserve">inių sistemų avarijų likvidavimui ir lokalizavimui. 2020 m. balandžio mėn. taryboje buvo pripažintas netekusiu galios Visagino savivaldybės tarybos 2005 m. balandžio 21 d. sprendimas Nr. TS-423 „Dėl daugiabučių gyvenamųjų namų butų ir kitų patalpų savininkų bendrosios nuosavybės inžinerinių sistemų avarijų likvidavimo ir lokalizavimo darbų sąrašo tarifui apskaičiuoti bei daugiabučių namų bendrojo naudojimo objektų avarijų likvidavimo ir lokalizavimo tarifo patvirtinimo“ kartu su visais papildymais ir pakeitimais. </w:t>
      </w:r>
    </w:p>
    <w:p w14:paraId="36B1A2BA" w14:textId="77777777" w:rsidR="00030A15" w:rsidRPr="00D843A3" w:rsidRDefault="00333CB1" w:rsidP="00030A15">
      <w:pPr>
        <w:spacing w:line="360" w:lineRule="auto"/>
        <w:ind w:firstLine="709"/>
        <w:jc w:val="both"/>
        <w:rPr>
          <w:szCs w:val="24"/>
        </w:rPr>
      </w:pPr>
      <w:r w:rsidRPr="000753BB">
        <w:rPr>
          <w:szCs w:val="24"/>
        </w:rPr>
        <w:t xml:space="preserve"> </w:t>
      </w:r>
    </w:p>
    <w:tbl>
      <w:tblPr>
        <w:tblW w:w="0" w:type="auto"/>
        <w:shd w:val="clear" w:color="auto" w:fill="EDEDED"/>
        <w:tblLook w:val="04A0" w:firstRow="1" w:lastRow="0" w:firstColumn="1" w:lastColumn="0" w:noHBand="0" w:noVBand="1"/>
      </w:tblPr>
      <w:tblGrid>
        <w:gridCol w:w="9638"/>
      </w:tblGrid>
      <w:tr w:rsidR="00F072D1" w:rsidRPr="00D843A3" w14:paraId="7886F3C7" w14:textId="77777777" w:rsidTr="008D2322">
        <w:tc>
          <w:tcPr>
            <w:tcW w:w="9854" w:type="dxa"/>
            <w:shd w:val="clear" w:color="auto" w:fill="EDEDED"/>
          </w:tcPr>
          <w:p w14:paraId="57BC9402" w14:textId="77777777" w:rsidR="00F072D1" w:rsidRPr="00D843A3" w:rsidRDefault="00F072D1" w:rsidP="00DD641A">
            <w:pPr>
              <w:pStyle w:val="Antrat3"/>
              <w:ind w:right="-23"/>
              <w:rPr>
                <w:rFonts w:ascii="Times New Roman" w:hAnsi="Times New Roman"/>
                <w:bCs w:val="0"/>
                <w:color w:val="365F91"/>
                <w:sz w:val="24"/>
                <w:szCs w:val="24"/>
              </w:rPr>
            </w:pPr>
            <w:bookmarkStart w:id="84" w:name="_Toc36627294"/>
            <w:r w:rsidRPr="00D843A3">
              <w:rPr>
                <w:rFonts w:ascii="Times New Roman" w:hAnsi="Times New Roman"/>
                <w:bCs w:val="0"/>
                <w:color w:val="365F91"/>
                <w:sz w:val="24"/>
                <w:szCs w:val="24"/>
              </w:rPr>
              <w:t>2.</w:t>
            </w:r>
            <w:r w:rsidR="00CA7453">
              <w:rPr>
                <w:rFonts w:ascii="Times New Roman" w:hAnsi="Times New Roman"/>
                <w:bCs w:val="0"/>
                <w:color w:val="365F91"/>
                <w:sz w:val="24"/>
                <w:szCs w:val="24"/>
              </w:rPr>
              <w:t>4</w:t>
            </w:r>
            <w:r w:rsidRPr="00D843A3">
              <w:rPr>
                <w:rFonts w:ascii="Times New Roman" w:hAnsi="Times New Roman"/>
                <w:bCs w:val="0"/>
                <w:color w:val="365F91"/>
                <w:sz w:val="24"/>
                <w:szCs w:val="24"/>
              </w:rPr>
              <w:t>.7. Elektros</w:t>
            </w:r>
            <w:r w:rsidR="00A25CB0">
              <w:rPr>
                <w:rFonts w:ascii="Times New Roman" w:hAnsi="Times New Roman"/>
                <w:bCs w:val="0"/>
                <w:color w:val="365F91"/>
                <w:sz w:val="24"/>
                <w:szCs w:val="24"/>
              </w:rPr>
              <w:t xml:space="preserve"> ir</w:t>
            </w:r>
            <w:r w:rsidRPr="00D843A3">
              <w:rPr>
                <w:rFonts w:ascii="Times New Roman" w:hAnsi="Times New Roman"/>
                <w:bCs w:val="0"/>
                <w:color w:val="365F91"/>
                <w:sz w:val="24"/>
                <w:szCs w:val="24"/>
              </w:rPr>
              <w:t xml:space="preserve"> šilumos ūkio priežiūra</w:t>
            </w:r>
            <w:bookmarkEnd w:id="84"/>
          </w:p>
        </w:tc>
      </w:tr>
    </w:tbl>
    <w:p w14:paraId="6C431E70" w14:textId="77777777" w:rsidR="00F072D1" w:rsidRPr="00D843A3" w:rsidRDefault="00F072D1" w:rsidP="00F072D1">
      <w:pPr>
        <w:spacing w:line="360" w:lineRule="auto"/>
        <w:ind w:right="-23"/>
        <w:rPr>
          <w:szCs w:val="24"/>
        </w:rPr>
      </w:pPr>
    </w:p>
    <w:p w14:paraId="65F3A659" w14:textId="77777777" w:rsidR="00203B9F" w:rsidRPr="007749EA" w:rsidRDefault="008F51A6" w:rsidP="00A37034">
      <w:pPr>
        <w:tabs>
          <w:tab w:val="left" w:pos="993"/>
        </w:tabs>
        <w:spacing w:line="360" w:lineRule="auto"/>
        <w:ind w:firstLine="567"/>
        <w:jc w:val="both"/>
        <w:rPr>
          <w:kern w:val="1"/>
          <w:szCs w:val="24"/>
          <w:shd w:val="clear" w:color="auto" w:fill="FFFFFF"/>
        </w:rPr>
      </w:pPr>
      <w:r>
        <w:rPr>
          <w:kern w:val="1"/>
          <w:szCs w:val="24"/>
          <w:shd w:val="clear" w:color="auto" w:fill="FFFFFF"/>
        </w:rPr>
        <w:t xml:space="preserve">Ataskaitiniu laikotarpiu </w:t>
      </w:r>
      <w:r w:rsidR="00636218">
        <w:rPr>
          <w:kern w:val="1"/>
          <w:szCs w:val="24"/>
          <w:shd w:val="clear" w:color="auto" w:fill="FFFFFF"/>
        </w:rPr>
        <w:t xml:space="preserve">kaip ir kiekvienais metais buvo vykdoma veikla energetikos priežiūros  </w:t>
      </w:r>
      <w:r w:rsidR="00203B9F" w:rsidRPr="00730B97">
        <w:rPr>
          <w:kern w:val="1"/>
          <w:szCs w:val="24"/>
          <w:shd w:val="clear" w:color="auto" w:fill="FFFFFF"/>
        </w:rPr>
        <w:t>srityje</w:t>
      </w:r>
      <w:r w:rsidR="007B0A36">
        <w:rPr>
          <w:kern w:val="1"/>
          <w:szCs w:val="24"/>
          <w:shd w:val="clear" w:color="auto" w:fill="FFFFFF"/>
        </w:rPr>
        <w:t>,</w:t>
      </w:r>
      <w:r w:rsidR="00203B9F" w:rsidRPr="00730B97">
        <w:rPr>
          <w:kern w:val="1"/>
          <w:szCs w:val="24"/>
          <w:shd w:val="clear" w:color="auto" w:fill="FFFFFF"/>
        </w:rPr>
        <w:t xml:space="preserve"> </w:t>
      </w:r>
      <w:r w:rsidR="00636218" w:rsidRPr="00730B97">
        <w:rPr>
          <w:kern w:val="1"/>
          <w:szCs w:val="24"/>
          <w:shd w:val="clear" w:color="auto" w:fill="FFFFFF"/>
        </w:rPr>
        <w:t>taip gerinant viešųjų paslaugų teikimą miesto gyventojams</w:t>
      </w:r>
      <w:r w:rsidR="00203B9F" w:rsidRPr="00730B97">
        <w:rPr>
          <w:kern w:val="1"/>
          <w:szCs w:val="24"/>
          <w:shd w:val="clear" w:color="auto" w:fill="FFFFFF"/>
        </w:rPr>
        <w:t>:</w:t>
      </w:r>
    </w:p>
    <w:p w14:paraId="4F418151" w14:textId="77777777" w:rsidR="00203B9F" w:rsidRPr="008F51A6" w:rsidRDefault="00203B9F" w:rsidP="00737C27">
      <w:pPr>
        <w:pStyle w:val="Sraopastraipa"/>
        <w:numPr>
          <w:ilvl w:val="0"/>
          <w:numId w:val="20"/>
        </w:numPr>
        <w:shd w:val="clear" w:color="auto" w:fill="FFFFFF"/>
        <w:tabs>
          <w:tab w:val="left" w:pos="993"/>
        </w:tabs>
        <w:spacing w:line="360" w:lineRule="auto"/>
        <w:ind w:left="0" w:firstLine="567"/>
        <w:jc w:val="both"/>
        <w:rPr>
          <w:rFonts w:ascii="Calibri" w:hAnsi="Calibri"/>
          <w:sz w:val="22"/>
          <w:szCs w:val="22"/>
        </w:rPr>
      </w:pPr>
      <w:r w:rsidRPr="008F51A6">
        <w:rPr>
          <w:szCs w:val="24"/>
        </w:rPr>
        <w:t xml:space="preserve">Apšvietimo tinklų ir elektros įrangos remonto ir priežiūros paslaugų atlikta už </w:t>
      </w:r>
      <w:r w:rsidR="001908CA">
        <w:rPr>
          <w:szCs w:val="24"/>
        </w:rPr>
        <w:t xml:space="preserve">                                </w:t>
      </w:r>
      <w:r w:rsidRPr="008F51A6">
        <w:rPr>
          <w:szCs w:val="24"/>
        </w:rPr>
        <w:t>46 695,78 Eur</w:t>
      </w:r>
      <w:r w:rsidR="007B0A36">
        <w:rPr>
          <w:szCs w:val="24"/>
        </w:rPr>
        <w:t>.</w:t>
      </w:r>
    </w:p>
    <w:p w14:paraId="1F0AEA3A" w14:textId="77777777" w:rsidR="00203B9F" w:rsidRPr="005666CE" w:rsidRDefault="00203B9F" w:rsidP="00737C27">
      <w:pPr>
        <w:numPr>
          <w:ilvl w:val="0"/>
          <w:numId w:val="20"/>
        </w:numPr>
        <w:shd w:val="clear" w:color="auto" w:fill="FFFFFF"/>
        <w:tabs>
          <w:tab w:val="left" w:pos="993"/>
          <w:tab w:val="left" w:pos="1620"/>
        </w:tabs>
        <w:spacing w:line="360" w:lineRule="auto"/>
        <w:ind w:left="0" w:firstLine="567"/>
        <w:jc w:val="both"/>
        <w:rPr>
          <w:rFonts w:ascii="Calibri" w:hAnsi="Calibri" w:cs="Arial"/>
          <w:sz w:val="22"/>
          <w:szCs w:val="22"/>
        </w:rPr>
      </w:pPr>
      <w:r w:rsidRPr="005666CE">
        <w:rPr>
          <w:szCs w:val="24"/>
        </w:rPr>
        <w:t xml:space="preserve">Apšvietimo sistemos avarinių ruožų keitimo ir naujų </w:t>
      </w:r>
      <w:r>
        <w:rPr>
          <w:szCs w:val="24"/>
        </w:rPr>
        <w:t>kabelių linijų nutiesimo darbų (infrastruktūros modernizacija (gerinimas), sukūrimas (plėtrai)</w:t>
      </w:r>
      <w:r w:rsidR="008F51A6">
        <w:rPr>
          <w:szCs w:val="24"/>
        </w:rPr>
        <w:t xml:space="preserve"> </w:t>
      </w:r>
      <w:r>
        <w:rPr>
          <w:szCs w:val="24"/>
        </w:rPr>
        <w:t xml:space="preserve">už </w:t>
      </w:r>
      <w:r w:rsidRPr="005666CE">
        <w:rPr>
          <w:szCs w:val="24"/>
        </w:rPr>
        <w:t>40</w:t>
      </w:r>
      <w:r>
        <w:rPr>
          <w:szCs w:val="24"/>
        </w:rPr>
        <w:t xml:space="preserve"> </w:t>
      </w:r>
      <w:r w:rsidRPr="005666CE">
        <w:rPr>
          <w:szCs w:val="24"/>
        </w:rPr>
        <w:t>906,85 Eur.</w:t>
      </w:r>
    </w:p>
    <w:p w14:paraId="00C878D5" w14:textId="77777777" w:rsidR="00203B9F" w:rsidRPr="007D18EF" w:rsidRDefault="00203B9F" w:rsidP="00A37034">
      <w:pPr>
        <w:tabs>
          <w:tab w:val="left" w:pos="993"/>
        </w:tabs>
        <w:spacing w:line="360" w:lineRule="auto"/>
        <w:ind w:firstLine="567"/>
        <w:jc w:val="both"/>
        <w:rPr>
          <w:kern w:val="2"/>
          <w:szCs w:val="24"/>
          <w:shd w:val="clear" w:color="auto" w:fill="FFFFFF"/>
        </w:rPr>
      </w:pPr>
      <w:r>
        <w:rPr>
          <w:kern w:val="1"/>
          <w:szCs w:val="24"/>
          <w:shd w:val="clear" w:color="auto" w:fill="FFFFFF"/>
        </w:rPr>
        <w:t xml:space="preserve">2020 metų balandžio mėn. pasibaigė sutarties įgyvendinimas su UAB </w:t>
      </w:r>
      <w:r w:rsidRPr="007749EA">
        <w:rPr>
          <w:kern w:val="1"/>
          <w:szCs w:val="24"/>
          <w:shd w:val="clear" w:color="auto" w:fill="FFFFFF"/>
        </w:rPr>
        <w:t>„</w:t>
      </w:r>
      <w:proofErr w:type="spellStart"/>
      <w:r w:rsidRPr="007749EA">
        <w:rPr>
          <w:kern w:val="1"/>
          <w:szCs w:val="24"/>
          <w:shd w:val="clear" w:color="auto" w:fill="FFFFFF"/>
        </w:rPr>
        <w:t>Eldermonta</w:t>
      </w:r>
      <w:proofErr w:type="spellEnd"/>
      <w:r w:rsidRPr="007749EA">
        <w:rPr>
          <w:kern w:val="1"/>
          <w:szCs w:val="24"/>
          <w:shd w:val="clear" w:color="auto" w:fill="FFFFFF"/>
        </w:rPr>
        <w:t xml:space="preserve">“ </w:t>
      </w:r>
      <w:r>
        <w:rPr>
          <w:kern w:val="1"/>
          <w:szCs w:val="24"/>
          <w:shd w:val="clear" w:color="auto" w:fill="FFFFFF"/>
        </w:rPr>
        <w:t xml:space="preserve">dėl </w:t>
      </w:r>
      <w:r w:rsidRPr="007749EA">
        <w:rPr>
          <w:szCs w:val="24"/>
        </w:rPr>
        <w:t>Visagino savivaldybės gatvių ir kiemų apšvi</w:t>
      </w:r>
      <w:r>
        <w:rPr>
          <w:szCs w:val="24"/>
        </w:rPr>
        <w:t xml:space="preserve">etimo </w:t>
      </w:r>
      <w:r w:rsidRPr="007749EA">
        <w:rPr>
          <w:szCs w:val="24"/>
        </w:rPr>
        <w:t>tinklų remonto ir priežiūros paslaugų</w:t>
      </w:r>
      <w:r>
        <w:rPr>
          <w:szCs w:val="24"/>
        </w:rPr>
        <w:t>. I</w:t>
      </w:r>
      <w:r w:rsidRPr="007749EA">
        <w:rPr>
          <w:szCs w:val="24"/>
        </w:rPr>
        <w:t>ki 2020</w:t>
      </w:r>
      <w:r w:rsidR="00730B97">
        <w:rPr>
          <w:szCs w:val="24"/>
        </w:rPr>
        <w:t>balandžio mėn.</w:t>
      </w:r>
      <w:r w:rsidRPr="007749EA">
        <w:rPr>
          <w:szCs w:val="24"/>
        </w:rPr>
        <w:t xml:space="preserve"> </w:t>
      </w:r>
      <w:r w:rsidRPr="007749EA">
        <w:rPr>
          <w:kern w:val="1"/>
          <w:szCs w:val="24"/>
          <w:shd w:val="clear" w:color="auto" w:fill="FFFFFF"/>
        </w:rPr>
        <w:t xml:space="preserve">priežiūros ir remonto paslaugų </w:t>
      </w:r>
      <w:r w:rsidR="00730B97">
        <w:rPr>
          <w:kern w:val="1"/>
          <w:szCs w:val="24"/>
          <w:shd w:val="clear" w:color="auto" w:fill="FFFFFF"/>
        </w:rPr>
        <w:t xml:space="preserve">atlikta </w:t>
      </w:r>
      <w:r w:rsidRPr="007749EA">
        <w:rPr>
          <w:kern w:val="1"/>
          <w:szCs w:val="24"/>
          <w:shd w:val="clear" w:color="auto" w:fill="FFFFFF"/>
        </w:rPr>
        <w:t xml:space="preserve">už </w:t>
      </w:r>
      <w:r w:rsidRPr="007749EA">
        <w:rPr>
          <w:kern w:val="2"/>
          <w:szCs w:val="24"/>
          <w:shd w:val="clear" w:color="auto" w:fill="FFFFFF"/>
        </w:rPr>
        <w:t>22 985,60 Eur.</w:t>
      </w:r>
      <w:r>
        <w:rPr>
          <w:kern w:val="2"/>
          <w:szCs w:val="24"/>
          <w:shd w:val="clear" w:color="auto" w:fill="FFFFFF"/>
        </w:rPr>
        <w:t xml:space="preserve"> Nuo balandžio mėn. iki </w:t>
      </w:r>
      <w:r w:rsidR="00730B97">
        <w:rPr>
          <w:kern w:val="2"/>
          <w:szCs w:val="24"/>
          <w:shd w:val="clear" w:color="auto" w:fill="FFFFFF"/>
        </w:rPr>
        <w:t>rugsėjo mėnesio</w:t>
      </w:r>
      <w:r>
        <w:rPr>
          <w:kern w:val="2"/>
          <w:szCs w:val="24"/>
          <w:shd w:val="clear" w:color="auto" w:fill="FFFFFF"/>
        </w:rPr>
        <w:t xml:space="preserve"> gatvių ir kiemų apšvietimo tinklų remonto ir priežiūros darbus pagal atskiras sutartis vykdė UAB ,,</w:t>
      </w:r>
      <w:proofErr w:type="spellStart"/>
      <w:r>
        <w:rPr>
          <w:kern w:val="2"/>
          <w:szCs w:val="24"/>
          <w:shd w:val="clear" w:color="auto" w:fill="FFFFFF"/>
        </w:rPr>
        <w:t>Eldermonta</w:t>
      </w:r>
      <w:proofErr w:type="spellEnd"/>
      <w:r>
        <w:rPr>
          <w:kern w:val="2"/>
          <w:szCs w:val="24"/>
          <w:shd w:val="clear" w:color="auto" w:fill="FFFFFF"/>
        </w:rPr>
        <w:t>“, o nuo 2020</w:t>
      </w:r>
      <w:r w:rsidR="00730B97">
        <w:rPr>
          <w:kern w:val="2"/>
          <w:szCs w:val="24"/>
          <w:shd w:val="clear" w:color="auto" w:fill="FFFFFF"/>
        </w:rPr>
        <w:t xml:space="preserve"> m. rugsėjo mėnesio</w:t>
      </w:r>
      <w:r>
        <w:rPr>
          <w:kern w:val="2"/>
          <w:szCs w:val="24"/>
          <w:shd w:val="clear" w:color="auto" w:fill="FFFFFF"/>
        </w:rPr>
        <w:t xml:space="preserve"> paslaugų teikimo konkursą laimėjo </w:t>
      </w:r>
      <w:r w:rsidR="001908CA">
        <w:rPr>
          <w:kern w:val="2"/>
          <w:szCs w:val="24"/>
          <w:shd w:val="clear" w:color="auto" w:fill="FFFFFF"/>
        </w:rPr>
        <w:t xml:space="preserve">               </w:t>
      </w:r>
      <w:r>
        <w:rPr>
          <w:kern w:val="2"/>
          <w:szCs w:val="24"/>
          <w:shd w:val="clear" w:color="auto" w:fill="FFFFFF"/>
        </w:rPr>
        <w:lastRenderedPageBreak/>
        <w:t>UAB ,,</w:t>
      </w:r>
      <w:proofErr w:type="spellStart"/>
      <w:r>
        <w:rPr>
          <w:kern w:val="2"/>
          <w:szCs w:val="24"/>
          <w:shd w:val="clear" w:color="auto" w:fill="FFFFFF"/>
        </w:rPr>
        <w:t>Vigotema</w:t>
      </w:r>
      <w:proofErr w:type="spellEnd"/>
      <w:r>
        <w:rPr>
          <w:kern w:val="2"/>
          <w:szCs w:val="24"/>
          <w:shd w:val="clear" w:color="auto" w:fill="FFFFFF"/>
        </w:rPr>
        <w:t xml:space="preserve">“ </w:t>
      </w:r>
      <w:r w:rsidRPr="007D18EF">
        <w:rPr>
          <w:kern w:val="1"/>
          <w:szCs w:val="24"/>
          <w:shd w:val="clear" w:color="auto" w:fill="FFFFFF"/>
        </w:rPr>
        <w:t xml:space="preserve">ir </w:t>
      </w:r>
      <w:r w:rsidR="00730B97">
        <w:rPr>
          <w:szCs w:val="24"/>
        </w:rPr>
        <w:t>vykdė jas iki 2020 m. gruodžio mėnesio. Iš viso</w:t>
      </w:r>
      <w:r w:rsidRPr="007D18EF">
        <w:rPr>
          <w:szCs w:val="24"/>
        </w:rPr>
        <w:t xml:space="preserve"> suteikta </w:t>
      </w:r>
      <w:r w:rsidRPr="007D18EF">
        <w:rPr>
          <w:kern w:val="1"/>
          <w:szCs w:val="24"/>
          <w:shd w:val="clear" w:color="auto" w:fill="FFFFFF"/>
        </w:rPr>
        <w:t xml:space="preserve">priežiūros ir remonto paslaugų už </w:t>
      </w:r>
      <w:r w:rsidRPr="007D18EF">
        <w:rPr>
          <w:kern w:val="2"/>
          <w:szCs w:val="24"/>
          <w:shd w:val="clear" w:color="auto" w:fill="FFFFFF"/>
        </w:rPr>
        <w:t>27 346,64 Eur.</w:t>
      </w:r>
    </w:p>
    <w:p w14:paraId="25D03AFA" w14:textId="77777777" w:rsidR="00281D14" w:rsidRDefault="00203B9F" w:rsidP="00A37034">
      <w:pPr>
        <w:spacing w:line="360" w:lineRule="auto"/>
        <w:ind w:firstLine="567"/>
        <w:jc w:val="both"/>
        <w:rPr>
          <w:kern w:val="2"/>
          <w:szCs w:val="24"/>
          <w:shd w:val="clear" w:color="auto" w:fill="FFFFFF"/>
        </w:rPr>
      </w:pPr>
      <w:r>
        <w:rPr>
          <w:kern w:val="2"/>
          <w:szCs w:val="24"/>
          <w:shd w:val="clear" w:color="auto" w:fill="FFFFFF"/>
        </w:rPr>
        <w:t>Pagrindiniai remonto darbai susiję su lauko apšvietimo tinklų remontu arba įrengimu</w:t>
      </w:r>
      <w:r w:rsidR="00281D14">
        <w:rPr>
          <w:kern w:val="2"/>
          <w:szCs w:val="24"/>
          <w:shd w:val="clear" w:color="auto" w:fill="FFFFFF"/>
        </w:rPr>
        <w:t>:</w:t>
      </w:r>
    </w:p>
    <w:p w14:paraId="40735A1E" w14:textId="77777777" w:rsidR="00281D14" w:rsidRPr="00CE6771" w:rsidRDefault="00203B9F" w:rsidP="00737C27">
      <w:pPr>
        <w:pStyle w:val="Sraopastraipa"/>
        <w:numPr>
          <w:ilvl w:val="0"/>
          <w:numId w:val="32"/>
        </w:numPr>
        <w:tabs>
          <w:tab w:val="left" w:pos="993"/>
        </w:tabs>
        <w:spacing w:line="360" w:lineRule="auto"/>
        <w:ind w:left="0" w:firstLine="567"/>
        <w:jc w:val="both"/>
        <w:rPr>
          <w:kern w:val="2"/>
          <w:szCs w:val="24"/>
          <w:shd w:val="clear" w:color="auto" w:fill="FFFFFF"/>
        </w:rPr>
      </w:pPr>
      <w:r w:rsidRPr="00CE6771">
        <w:rPr>
          <w:kern w:val="2"/>
          <w:szCs w:val="24"/>
          <w:shd w:val="clear" w:color="auto" w:fill="FFFFFF"/>
        </w:rPr>
        <w:t xml:space="preserve">prie </w:t>
      </w:r>
      <w:r w:rsidRPr="00CE6771">
        <w:rPr>
          <w:color w:val="000000"/>
          <w:spacing w:val="-1"/>
          <w:szCs w:val="24"/>
        </w:rPr>
        <w:t>Parko g. 9 pastato</w:t>
      </w:r>
      <w:r w:rsidR="00281D14" w:rsidRPr="00CE6771">
        <w:rPr>
          <w:color w:val="000000"/>
          <w:spacing w:val="-1"/>
          <w:szCs w:val="24"/>
        </w:rPr>
        <w:t xml:space="preserve"> </w:t>
      </w:r>
      <w:r w:rsidRPr="00CE6771">
        <w:rPr>
          <w:color w:val="000000"/>
          <w:spacing w:val="-1"/>
          <w:szCs w:val="24"/>
        </w:rPr>
        <w:t>remonto ir lauko šviestuvų atramų apsauginių barjerų įrengim</w:t>
      </w:r>
      <w:r w:rsidR="00CE6771">
        <w:rPr>
          <w:color w:val="000000"/>
          <w:spacing w:val="-1"/>
          <w:szCs w:val="24"/>
        </w:rPr>
        <w:t>as. Darbų vertė</w:t>
      </w:r>
      <w:r w:rsidRPr="00CE6771">
        <w:rPr>
          <w:kern w:val="1"/>
          <w:szCs w:val="24"/>
          <w:shd w:val="clear" w:color="auto" w:fill="FFFFFF"/>
        </w:rPr>
        <w:t xml:space="preserve"> </w:t>
      </w:r>
      <w:r w:rsidRPr="00CE6771">
        <w:rPr>
          <w:kern w:val="2"/>
          <w:szCs w:val="24"/>
          <w:shd w:val="clear" w:color="auto" w:fill="FFFFFF"/>
        </w:rPr>
        <w:t>3 938,33 Eur;</w:t>
      </w:r>
    </w:p>
    <w:p w14:paraId="24551950" w14:textId="77777777" w:rsidR="00CE6771" w:rsidRPr="00CE6771" w:rsidRDefault="00203B9F" w:rsidP="00737C27">
      <w:pPr>
        <w:pStyle w:val="Sraopastraipa"/>
        <w:numPr>
          <w:ilvl w:val="0"/>
          <w:numId w:val="32"/>
        </w:numPr>
        <w:tabs>
          <w:tab w:val="left" w:pos="993"/>
        </w:tabs>
        <w:spacing w:line="360" w:lineRule="auto"/>
        <w:ind w:left="0" w:firstLine="567"/>
        <w:jc w:val="both"/>
        <w:rPr>
          <w:kern w:val="1"/>
          <w:szCs w:val="24"/>
          <w:shd w:val="clear" w:color="auto" w:fill="FFFFFF"/>
        </w:rPr>
      </w:pPr>
      <w:r w:rsidRPr="00CE6771">
        <w:rPr>
          <w:szCs w:val="24"/>
        </w:rPr>
        <w:t>9 m aukščio atramos ir elektros tiekimo kabelių linijos bevielio ryšio įrang</w:t>
      </w:r>
      <w:r w:rsidR="00CE6771">
        <w:rPr>
          <w:szCs w:val="24"/>
        </w:rPr>
        <w:t>os įrengimas</w:t>
      </w:r>
      <w:r w:rsidR="00CE6771" w:rsidRPr="00CE6771">
        <w:rPr>
          <w:szCs w:val="24"/>
        </w:rPr>
        <w:t xml:space="preserve"> </w:t>
      </w:r>
      <w:r w:rsidRPr="00CE6771">
        <w:rPr>
          <w:szCs w:val="24"/>
        </w:rPr>
        <w:t xml:space="preserve">prie </w:t>
      </w:r>
      <w:proofErr w:type="spellStart"/>
      <w:r w:rsidRPr="00CE6771">
        <w:rPr>
          <w:szCs w:val="24"/>
        </w:rPr>
        <w:t>Sedulinos</w:t>
      </w:r>
      <w:proofErr w:type="spellEnd"/>
      <w:r w:rsidRPr="00CE6771">
        <w:rPr>
          <w:szCs w:val="24"/>
        </w:rPr>
        <w:t xml:space="preserve"> al. pėsčiųjų tako 3-</w:t>
      </w:r>
      <w:r w:rsidR="007B0A36">
        <w:rPr>
          <w:szCs w:val="24"/>
        </w:rPr>
        <w:t>a</w:t>
      </w:r>
      <w:r w:rsidRPr="00CE6771">
        <w:rPr>
          <w:szCs w:val="24"/>
        </w:rPr>
        <w:t xml:space="preserve">me mikrorajone </w:t>
      </w:r>
      <w:r w:rsidR="00CE6771" w:rsidRPr="00CE6771">
        <w:rPr>
          <w:szCs w:val="24"/>
        </w:rPr>
        <w:t xml:space="preserve">ir </w:t>
      </w:r>
      <w:proofErr w:type="spellStart"/>
      <w:r w:rsidRPr="00CE6771">
        <w:rPr>
          <w:szCs w:val="24"/>
        </w:rPr>
        <w:t>Sedulinos</w:t>
      </w:r>
      <w:proofErr w:type="spellEnd"/>
      <w:r w:rsidRPr="00CE6771">
        <w:rPr>
          <w:szCs w:val="24"/>
        </w:rPr>
        <w:t xml:space="preserve"> al. 36 pastato</w:t>
      </w:r>
      <w:r w:rsidR="00CE6771">
        <w:rPr>
          <w:szCs w:val="24"/>
        </w:rPr>
        <w:t xml:space="preserve">. </w:t>
      </w:r>
      <w:r w:rsidR="00CE6771">
        <w:rPr>
          <w:color w:val="000000"/>
          <w:spacing w:val="-1"/>
          <w:szCs w:val="24"/>
        </w:rPr>
        <w:t>Darbų vertė</w:t>
      </w:r>
      <w:r w:rsidRPr="00CE6771">
        <w:rPr>
          <w:kern w:val="1"/>
          <w:szCs w:val="24"/>
          <w:shd w:val="clear" w:color="auto" w:fill="FFFFFF"/>
        </w:rPr>
        <w:t xml:space="preserve"> </w:t>
      </w:r>
      <w:r w:rsidR="00250D3A">
        <w:rPr>
          <w:kern w:val="1"/>
          <w:szCs w:val="24"/>
          <w:shd w:val="clear" w:color="auto" w:fill="FFFFFF"/>
        </w:rPr>
        <w:t xml:space="preserve">                            </w:t>
      </w:r>
      <w:r w:rsidRPr="00CE6771">
        <w:rPr>
          <w:kern w:val="2"/>
          <w:szCs w:val="24"/>
          <w:shd w:val="clear" w:color="auto" w:fill="FFFFFF"/>
        </w:rPr>
        <w:t>4 114,00 Eur;</w:t>
      </w:r>
      <w:r w:rsidRPr="00CE6771">
        <w:rPr>
          <w:kern w:val="1"/>
          <w:szCs w:val="24"/>
          <w:shd w:val="clear" w:color="auto" w:fill="FFFFFF"/>
        </w:rPr>
        <w:t xml:space="preserve"> </w:t>
      </w:r>
    </w:p>
    <w:p w14:paraId="6FB8DD23" w14:textId="77777777" w:rsidR="00473787" w:rsidRPr="00473787" w:rsidRDefault="00203B9F" w:rsidP="00737C27">
      <w:pPr>
        <w:pStyle w:val="Sraopastraipa"/>
        <w:numPr>
          <w:ilvl w:val="0"/>
          <w:numId w:val="32"/>
        </w:numPr>
        <w:tabs>
          <w:tab w:val="left" w:pos="993"/>
        </w:tabs>
        <w:spacing w:line="360" w:lineRule="auto"/>
        <w:ind w:left="0" w:firstLine="567"/>
        <w:jc w:val="both"/>
        <w:rPr>
          <w:kern w:val="2"/>
          <w:szCs w:val="24"/>
          <w:shd w:val="clear" w:color="auto" w:fill="FFFFFF"/>
        </w:rPr>
      </w:pPr>
      <w:r>
        <w:t>apšvietimo sistem</w:t>
      </w:r>
      <w:r w:rsidR="007C7EEB">
        <w:t>os</w:t>
      </w:r>
      <w:r>
        <w:t xml:space="preserve"> ruože</w:t>
      </w:r>
      <w:r w:rsidRPr="007749EA">
        <w:t xml:space="preserve"> prie </w:t>
      </w:r>
      <w:r w:rsidRPr="00CE6771">
        <w:rPr>
          <w:szCs w:val="24"/>
        </w:rPr>
        <w:t xml:space="preserve">Veteranų gatvės </w:t>
      </w:r>
      <w:r w:rsidRPr="007749EA">
        <w:t>nelyginių numerių pastatų pusėje</w:t>
      </w:r>
      <w:r w:rsidR="007C7EEB">
        <w:t>,</w:t>
      </w:r>
      <w:r w:rsidRPr="007749EA">
        <w:t xml:space="preserve"> prie esamo pėsčiųjų tako nuo Vilties g. iki Veteranų g. 19 namo </w:t>
      </w:r>
      <w:r w:rsidR="007C7EEB">
        <w:t xml:space="preserve">įrengimas. </w:t>
      </w:r>
      <w:bookmarkStart w:id="85" w:name="_Hlk66455492"/>
      <w:r w:rsidR="007C7EEB">
        <w:rPr>
          <w:color w:val="000000"/>
          <w:spacing w:val="-1"/>
          <w:szCs w:val="24"/>
        </w:rPr>
        <w:t>Darbų vertė</w:t>
      </w:r>
      <w:r w:rsidR="007C7EEB" w:rsidRPr="00CE6771">
        <w:rPr>
          <w:kern w:val="1"/>
          <w:szCs w:val="24"/>
          <w:shd w:val="clear" w:color="auto" w:fill="FFFFFF"/>
        </w:rPr>
        <w:t xml:space="preserve"> </w:t>
      </w:r>
      <w:bookmarkEnd w:id="85"/>
      <w:r w:rsidRPr="00CE6771">
        <w:rPr>
          <w:kern w:val="1"/>
          <w:szCs w:val="24"/>
          <w:shd w:val="clear" w:color="auto" w:fill="FFFFFF"/>
        </w:rPr>
        <w:t>1</w:t>
      </w:r>
      <w:r w:rsidRPr="00CE6771">
        <w:rPr>
          <w:kern w:val="2"/>
          <w:szCs w:val="24"/>
          <w:shd w:val="clear" w:color="auto" w:fill="FFFFFF"/>
        </w:rPr>
        <w:t>3 281,06 Eur;</w:t>
      </w:r>
    </w:p>
    <w:p w14:paraId="22088812" w14:textId="77777777" w:rsidR="00CE6771" w:rsidRPr="00CE6771" w:rsidRDefault="00203B9F" w:rsidP="00737C27">
      <w:pPr>
        <w:pStyle w:val="Sraopastraipa"/>
        <w:numPr>
          <w:ilvl w:val="0"/>
          <w:numId w:val="32"/>
        </w:numPr>
        <w:tabs>
          <w:tab w:val="left" w:pos="993"/>
        </w:tabs>
        <w:spacing w:line="360" w:lineRule="auto"/>
        <w:ind w:left="0" w:firstLine="567"/>
        <w:jc w:val="both"/>
        <w:rPr>
          <w:kern w:val="2"/>
          <w:szCs w:val="24"/>
          <w:shd w:val="clear" w:color="auto" w:fill="FFFFFF"/>
        </w:rPr>
      </w:pPr>
      <w:r w:rsidRPr="00CE6771">
        <w:rPr>
          <w:color w:val="000000"/>
          <w:spacing w:val="-1"/>
          <w:szCs w:val="24"/>
        </w:rPr>
        <w:t xml:space="preserve">apšvietimo sistemos </w:t>
      </w:r>
      <w:r w:rsidRPr="00CE6771">
        <w:rPr>
          <w:spacing w:val="-1"/>
          <w:szCs w:val="24"/>
        </w:rPr>
        <w:t xml:space="preserve">naujų 0,4 kabelių linijų tiesimo ir šviestuvo perkėlimo </w:t>
      </w:r>
      <w:r w:rsidR="00CE6771" w:rsidRPr="00CE6771">
        <w:rPr>
          <w:spacing w:val="-1"/>
          <w:szCs w:val="24"/>
        </w:rPr>
        <w:t xml:space="preserve">darbai </w:t>
      </w:r>
      <w:r w:rsidRPr="00CE6771">
        <w:rPr>
          <w:spacing w:val="-1"/>
          <w:szCs w:val="24"/>
        </w:rPr>
        <w:t>Festivalio gatvėje</w:t>
      </w:r>
      <w:r w:rsidR="00473787">
        <w:rPr>
          <w:spacing w:val="-1"/>
          <w:szCs w:val="24"/>
        </w:rPr>
        <w:t>.</w:t>
      </w:r>
      <w:r w:rsidRPr="00CE6771">
        <w:rPr>
          <w:spacing w:val="-1"/>
          <w:szCs w:val="24"/>
        </w:rPr>
        <w:t xml:space="preserve"> </w:t>
      </w:r>
      <w:r w:rsidR="00473787">
        <w:rPr>
          <w:color w:val="000000"/>
          <w:spacing w:val="-1"/>
          <w:szCs w:val="24"/>
        </w:rPr>
        <w:t>Darbų vertė</w:t>
      </w:r>
      <w:r w:rsidR="00473787" w:rsidRPr="00CE6771">
        <w:rPr>
          <w:kern w:val="1"/>
          <w:szCs w:val="24"/>
          <w:shd w:val="clear" w:color="auto" w:fill="FFFFFF"/>
        </w:rPr>
        <w:t xml:space="preserve"> </w:t>
      </w:r>
      <w:r w:rsidRPr="00CE6771">
        <w:rPr>
          <w:kern w:val="1"/>
          <w:szCs w:val="24"/>
          <w:shd w:val="clear" w:color="auto" w:fill="FFFFFF"/>
        </w:rPr>
        <w:t>2 186,47</w:t>
      </w:r>
      <w:r w:rsidRPr="00CE6771">
        <w:rPr>
          <w:kern w:val="2"/>
          <w:szCs w:val="24"/>
          <w:shd w:val="clear" w:color="auto" w:fill="FFFFFF"/>
        </w:rPr>
        <w:t xml:space="preserve"> Eur; </w:t>
      </w:r>
    </w:p>
    <w:p w14:paraId="3C58D3DC" w14:textId="77777777" w:rsidR="00CE6771" w:rsidRPr="00CE6771" w:rsidRDefault="00203B9F" w:rsidP="00737C27">
      <w:pPr>
        <w:pStyle w:val="Sraopastraipa"/>
        <w:numPr>
          <w:ilvl w:val="0"/>
          <w:numId w:val="32"/>
        </w:numPr>
        <w:tabs>
          <w:tab w:val="left" w:pos="993"/>
        </w:tabs>
        <w:spacing w:line="360" w:lineRule="auto"/>
        <w:ind w:left="0" w:firstLine="567"/>
        <w:jc w:val="both"/>
        <w:rPr>
          <w:kern w:val="2"/>
          <w:szCs w:val="24"/>
          <w:shd w:val="clear" w:color="auto" w:fill="FFFFFF"/>
        </w:rPr>
      </w:pPr>
      <w:r w:rsidRPr="00CE6771">
        <w:rPr>
          <w:color w:val="000000"/>
          <w:spacing w:val="-1"/>
          <w:szCs w:val="24"/>
        </w:rPr>
        <w:t xml:space="preserve">apšvietimo sistemos 0,4 </w:t>
      </w:r>
      <w:proofErr w:type="spellStart"/>
      <w:r w:rsidRPr="00CE6771">
        <w:rPr>
          <w:color w:val="000000"/>
          <w:spacing w:val="-1"/>
          <w:szCs w:val="24"/>
        </w:rPr>
        <w:t>kV</w:t>
      </w:r>
      <w:proofErr w:type="spellEnd"/>
      <w:r w:rsidRPr="00CE6771">
        <w:rPr>
          <w:color w:val="000000"/>
          <w:spacing w:val="-1"/>
          <w:szCs w:val="24"/>
        </w:rPr>
        <w:t xml:space="preserve"> elektros kabelio (tarp apšvietimo atramų Nr. 58 ir 59 Kosmoso g. 9C, Visagine) keitimo darbai</w:t>
      </w:r>
      <w:r w:rsidR="000A1851">
        <w:rPr>
          <w:color w:val="000000"/>
          <w:spacing w:val="-1"/>
          <w:szCs w:val="24"/>
        </w:rPr>
        <w:t>.</w:t>
      </w:r>
      <w:r w:rsidRPr="007749EA">
        <w:t xml:space="preserve"> </w:t>
      </w:r>
      <w:r w:rsidR="000A1851">
        <w:rPr>
          <w:color w:val="000000"/>
          <w:spacing w:val="-1"/>
          <w:szCs w:val="24"/>
        </w:rPr>
        <w:t>Darbų vertė</w:t>
      </w:r>
      <w:r w:rsidR="000A1851" w:rsidRPr="00CE6771">
        <w:rPr>
          <w:kern w:val="1"/>
          <w:szCs w:val="24"/>
          <w:shd w:val="clear" w:color="auto" w:fill="FFFFFF"/>
        </w:rPr>
        <w:t xml:space="preserve"> </w:t>
      </w:r>
      <w:r w:rsidRPr="00CE6771">
        <w:rPr>
          <w:kern w:val="1"/>
          <w:szCs w:val="24"/>
          <w:shd w:val="clear" w:color="auto" w:fill="FFFFFF"/>
        </w:rPr>
        <w:t>už 2 050,95</w:t>
      </w:r>
      <w:r w:rsidRPr="00CE6771">
        <w:rPr>
          <w:kern w:val="2"/>
          <w:szCs w:val="24"/>
          <w:shd w:val="clear" w:color="auto" w:fill="FFFFFF"/>
        </w:rPr>
        <w:t xml:space="preserve"> Eur; </w:t>
      </w:r>
    </w:p>
    <w:p w14:paraId="36C4770A" w14:textId="77777777" w:rsidR="00203B9F" w:rsidRPr="00CE6771" w:rsidRDefault="00203B9F" w:rsidP="00737C27">
      <w:pPr>
        <w:pStyle w:val="Sraopastraipa"/>
        <w:numPr>
          <w:ilvl w:val="0"/>
          <w:numId w:val="32"/>
        </w:numPr>
        <w:tabs>
          <w:tab w:val="left" w:pos="993"/>
        </w:tabs>
        <w:spacing w:line="360" w:lineRule="auto"/>
        <w:ind w:left="0" w:firstLine="567"/>
        <w:jc w:val="both"/>
        <w:rPr>
          <w:kern w:val="2"/>
          <w:szCs w:val="24"/>
          <w:shd w:val="clear" w:color="auto" w:fill="FFFFFF"/>
        </w:rPr>
      </w:pPr>
      <w:r w:rsidRPr="007749EA">
        <w:t xml:space="preserve">elektros skirstomųjų spintų LSS-T, LSS-5, LSS-6 Santarvės aikštėje įrengimo </w:t>
      </w:r>
      <w:r w:rsidRPr="00CE6771">
        <w:rPr>
          <w:szCs w:val="24"/>
        </w:rPr>
        <w:t>darbai</w:t>
      </w:r>
      <w:r w:rsidR="000A1851">
        <w:rPr>
          <w:szCs w:val="24"/>
        </w:rPr>
        <w:t>.</w:t>
      </w:r>
      <w:r w:rsidRPr="00CE6771">
        <w:rPr>
          <w:kern w:val="1"/>
          <w:szCs w:val="24"/>
          <w:shd w:val="clear" w:color="auto" w:fill="FFFFFF"/>
        </w:rPr>
        <w:t xml:space="preserve"> </w:t>
      </w:r>
      <w:r w:rsidR="000A1851">
        <w:rPr>
          <w:color w:val="000000"/>
          <w:spacing w:val="-1"/>
          <w:szCs w:val="24"/>
        </w:rPr>
        <w:t>Darbų vertė</w:t>
      </w:r>
      <w:r w:rsidRPr="00CE6771">
        <w:rPr>
          <w:kern w:val="1"/>
          <w:szCs w:val="24"/>
          <w:shd w:val="clear" w:color="auto" w:fill="FFFFFF"/>
        </w:rPr>
        <w:t xml:space="preserve"> </w:t>
      </w:r>
      <w:r w:rsidRPr="00CE6771">
        <w:rPr>
          <w:kern w:val="2"/>
          <w:szCs w:val="24"/>
          <w:shd w:val="clear" w:color="auto" w:fill="FFFFFF"/>
        </w:rPr>
        <w:t>9 489,43 Eur.</w:t>
      </w:r>
    </w:p>
    <w:p w14:paraId="2A17857D" w14:textId="77777777" w:rsidR="00203B9F" w:rsidRPr="007749EA" w:rsidRDefault="00203B9F" w:rsidP="00A37034">
      <w:pPr>
        <w:autoSpaceDE w:val="0"/>
        <w:autoSpaceDN w:val="0"/>
        <w:adjustRightInd w:val="0"/>
        <w:spacing w:line="360" w:lineRule="auto"/>
        <w:ind w:firstLine="567"/>
        <w:jc w:val="both"/>
        <w:rPr>
          <w:kern w:val="2"/>
          <w:szCs w:val="24"/>
          <w:shd w:val="clear" w:color="auto" w:fill="FFFFFF"/>
        </w:rPr>
      </w:pPr>
      <w:r w:rsidRPr="007749EA">
        <w:rPr>
          <w:kern w:val="2"/>
          <w:szCs w:val="24"/>
          <w:shd w:val="clear" w:color="auto" w:fill="FFFFFF"/>
        </w:rPr>
        <w:t xml:space="preserve">Pagal </w:t>
      </w:r>
      <w:r w:rsidRPr="007749EA">
        <w:rPr>
          <w:szCs w:val="24"/>
        </w:rPr>
        <w:t xml:space="preserve">2020-12-18 Kilnojamo elektros energetikos objektų ir įrenginių įrengimo projektą ir AB „Elektros skirstymo operatorius“ Elektros įrenginių perkėlimo (rekonstrukcijos) paslaugos sutarties Nr. 20-577784 specialiąsias sąlygas buvo nupirkta </w:t>
      </w:r>
      <w:r w:rsidR="000A1851">
        <w:rPr>
          <w:szCs w:val="24"/>
        </w:rPr>
        <w:t xml:space="preserve">ir </w:t>
      </w:r>
      <w:r w:rsidRPr="007749EA">
        <w:rPr>
          <w:szCs w:val="24"/>
        </w:rPr>
        <w:t>AB „Elektros skirstymo operatorius“ vykdoma Elektros įrenginių iškėlimo objekte</w:t>
      </w:r>
      <w:r>
        <w:rPr>
          <w:szCs w:val="24"/>
        </w:rPr>
        <w:t xml:space="preserve"> </w:t>
      </w:r>
      <w:r w:rsidRPr="007749EA">
        <w:rPr>
          <w:szCs w:val="24"/>
        </w:rPr>
        <w:t>Santarvės</w:t>
      </w:r>
      <w:r>
        <w:rPr>
          <w:szCs w:val="24"/>
        </w:rPr>
        <w:t xml:space="preserve"> g. 1, Visagine</w:t>
      </w:r>
      <w:r w:rsidRPr="007749EA">
        <w:rPr>
          <w:szCs w:val="24"/>
        </w:rPr>
        <w:t xml:space="preserve"> paslauga</w:t>
      </w:r>
      <w:r w:rsidR="000A1851">
        <w:rPr>
          <w:szCs w:val="24"/>
        </w:rPr>
        <w:t>. Darbų vertė</w:t>
      </w:r>
      <w:r w:rsidRPr="007749EA">
        <w:rPr>
          <w:kern w:val="1"/>
          <w:szCs w:val="24"/>
          <w:shd w:val="clear" w:color="auto" w:fill="FFFFFF"/>
        </w:rPr>
        <w:t xml:space="preserve">  </w:t>
      </w:r>
      <w:r w:rsidRPr="007749EA">
        <w:rPr>
          <w:color w:val="000000"/>
          <w:szCs w:val="24"/>
        </w:rPr>
        <w:t>3 612,07</w:t>
      </w:r>
      <w:r w:rsidRPr="007749EA">
        <w:rPr>
          <w:kern w:val="2"/>
          <w:szCs w:val="24"/>
          <w:shd w:val="clear" w:color="auto" w:fill="FFFFFF"/>
        </w:rPr>
        <w:t xml:space="preserve"> Eur.</w:t>
      </w:r>
    </w:p>
    <w:p w14:paraId="6368D17E" w14:textId="77777777" w:rsidR="00203B9F" w:rsidRPr="0013687D" w:rsidRDefault="000A1851" w:rsidP="00A37034">
      <w:pPr>
        <w:spacing w:line="360" w:lineRule="auto"/>
        <w:ind w:firstLine="567"/>
        <w:jc w:val="both"/>
      </w:pPr>
      <w:r>
        <w:t>Taip pat b</w:t>
      </w:r>
      <w:r w:rsidR="00203B9F" w:rsidRPr="007749EA">
        <w:t xml:space="preserve">uvo </w:t>
      </w:r>
      <w:r>
        <w:t xml:space="preserve">atlikta </w:t>
      </w:r>
      <w:r w:rsidR="00203B9F" w:rsidRPr="007749EA">
        <w:t>Visagino miesto</w:t>
      </w:r>
      <w:r w:rsidR="00203B9F">
        <w:t xml:space="preserve"> apšvietimo sistemos </w:t>
      </w:r>
      <w:r w:rsidR="00203B9F" w:rsidRPr="007749EA">
        <w:t>elektr</w:t>
      </w:r>
      <w:r w:rsidR="00203B9F">
        <w:t>os energijos suvartojimo analizė</w:t>
      </w:r>
      <w:r w:rsidR="00203B9F" w:rsidRPr="0013687D">
        <w:t>, nustatyta, kad 2020 m. gatvių apšvietimui buvo suvartota 1057 137 kWh elektros energijos, lyginant su 2019 m. 2018 m., 2017 m., 2016 m. ir 2015 m. šis skaičius didėja (2015 – 779 986 kWh, 2016 – 825 905 kWh, 2017 – 930 039 kWh, 2018 – 968 706 kWh, 2019 – 978 309 kWh).</w:t>
      </w:r>
    </w:p>
    <w:p w14:paraId="4739BABF" w14:textId="77777777" w:rsidR="000A1851" w:rsidRDefault="000A1851" w:rsidP="00A37034">
      <w:pPr>
        <w:spacing w:line="360" w:lineRule="auto"/>
        <w:ind w:firstLine="567"/>
        <w:jc w:val="both"/>
      </w:pPr>
      <w:r>
        <w:t>Pagrindinės priežastys</w:t>
      </w:r>
      <w:r w:rsidR="007B0A36">
        <w:t>,</w:t>
      </w:r>
      <w:r>
        <w:t xml:space="preserve"> lemiančios e</w:t>
      </w:r>
      <w:r w:rsidR="00203B9F" w:rsidRPr="0013687D">
        <w:t>lektros energijos suvartojimo augim</w:t>
      </w:r>
      <w:r>
        <w:t>ą:</w:t>
      </w:r>
    </w:p>
    <w:p w14:paraId="0CBE016A" w14:textId="77777777" w:rsidR="000A1851" w:rsidRDefault="00203B9F" w:rsidP="00737C27">
      <w:pPr>
        <w:pStyle w:val="Sraopastraipa"/>
        <w:numPr>
          <w:ilvl w:val="1"/>
          <w:numId w:val="33"/>
        </w:numPr>
        <w:tabs>
          <w:tab w:val="left" w:pos="993"/>
        </w:tabs>
        <w:spacing w:line="360" w:lineRule="auto"/>
        <w:ind w:left="0" w:firstLine="567"/>
        <w:jc w:val="both"/>
      </w:pPr>
      <w:r w:rsidRPr="0013687D">
        <w:t xml:space="preserve">Visagine didesnė miesto apšvietimo dalis valdoma </w:t>
      </w:r>
      <w:proofErr w:type="spellStart"/>
      <w:r w:rsidRPr="0013687D">
        <w:t>fotorelėmis</w:t>
      </w:r>
      <w:proofErr w:type="spellEnd"/>
      <w:r w:rsidRPr="0013687D">
        <w:t xml:space="preserve"> su </w:t>
      </w:r>
      <w:proofErr w:type="spellStart"/>
      <w:r w:rsidRPr="0013687D">
        <w:t>fotodavikliais</w:t>
      </w:r>
      <w:proofErr w:type="spellEnd"/>
      <w:r w:rsidRPr="0013687D">
        <w:t xml:space="preserve"> ir įsijungia bei išsijungia atsižvelgiant į faktinį vietinį apšviestumą; </w:t>
      </w:r>
    </w:p>
    <w:p w14:paraId="7048F2AE" w14:textId="77777777" w:rsidR="000A1851" w:rsidRDefault="00203B9F" w:rsidP="00737C27">
      <w:pPr>
        <w:pStyle w:val="Sraopastraipa"/>
        <w:numPr>
          <w:ilvl w:val="1"/>
          <w:numId w:val="33"/>
        </w:numPr>
        <w:tabs>
          <w:tab w:val="left" w:pos="993"/>
        </w:tabs>
        <w:spacing w:line="360" w:lineRule="auto"/>
        <w:ind w:left="0" w:firstLine="567"/>
        <w:jc w:val="both"/>
      </w:pPr>
      <w:r w:rsidRPr="0013687D">
        <w:t>2019 metais b</w:t>
      </w:r>
      <w:r>
        <w:t>uvo išplėsta</w:t>
      </w:r>
      <w:r w:rsidRPr="0013687D">
        <w:t xml:space="preserve"> apšvietimo infrastruktūra – įrengtas apšvietimo sistemos virš 500 m ilgio ruožas su </w:t>
      </w:r>
      <w:r>
        <w:t xml:space="preserve">24 lauko 70W galios šviestuvais; </w:t>
      </w:r>
    </w:p>
    <w:p w14:paraId="3992FFBD" w14:textId="77777777" w:rsidR="00203B9F" w:rsidRPr="0013687D" w:rsidRDefault="00203B9F" w:rsidP="00737C27">
      <w:pPr>
        <w:pStyle w:val="Sraopastraipa"/>
        <w:numPr>
          <w:ilvl w:val="1"/>
          <w:numId w:val="33"/>
        </w:numPr>
        <w:tabs>
          <w:tab w:val="left" w:pos="993"/>
        </w:tabs>
        <w:spacing w:line="360" w:lineRule="auto"/>
        <w:ind w:left="0" w:firstLine="567"/>
        <w:jc w:val="both"/>
      </w:pPr>
      <w:r w:rsidRPr="0013687D">
        <w:t>prie miesto apšvietimo tinklų Visagino miesto teritorijoje buvo prijungti papildomi elektros energiją vartojant</w:t>
      </w:r>
      <w:r w:rsidR="007B0A36">
        <w:t>y</w:t>
      </w:r>
      <w:r w:rsidRPr="0013687D">
        <w:t>s elektros įrenginiai (iliuminacijos);  elektros energijos nuostoliai dėl ilgų apšvietimo kabelių linijų.</w:t>
      </w:r>
      <w:r>
        <w:t xml:space="preserve"> V</w:t>
      </w:r>
      <w:r w:rsidRPr="0013687D">
        <w:t>is</w:t>
      </w:r>
      <w:r w:rsidR="007B0A36">
        <w:t>u</w:t>
      </w:r>
      <w:r w:rsidRPr="0013687D">
        <w:t>ose Visagino savivaldybės administracijos objektuose (įskaitant gatvių apšvietimą) 2020 metais elektros energijos suvartoji</w:t>
      </w:r>
      <w:r>
        <w:t xml:space="preserve">mas buvo 1 354 968 kWh, tai yra </w:t>
      </w:r>
      <w:r w:rsidRPr="0013687D">
        <w:t xml:space="preserve">1,17 proc. mažiau negu 2019 m. (2019 m. – 1 371 053 kWh). </w:t>
      </w:r>
    </w:p>
    <w:p w14:paraId="5769B952" w14:textId="77777777" w:rsidR="00F05AF5" w:rsidRPr="00111F38" w:rsidRDefault="00111F38" w:rsidP="00A37034">
      <w:pPr>
        <w:spacing w:line="360" w:lineRule="auto"/>
        <w:ind w:firstLine="567"/>
        <w:rPr>
          <w:bCs/>
          <w:i/>
          <w:iCs/>
          <w:szCs w:val="24"/>
          <w:u w:val="single"/>
        </w:rPr>
      </w:pPr>
      <w:r>
        <w:rPr>
          <w:bCs/>
          <w:i/>
          <w:iCs/>
          <w:szCs w:val="24"/>
          <w:u w:val="single"/>
        </w:rPr>
        <w:lastRenderedPageBreak/>
        <w:t>Š</w:t>
      </w:r>
      <w:r w:rsidRPr="00111F38">
        <w:rPr>
          <w:bCs/>
          <w:i/>
          <w:iCs/>
          <w:szCs w:val="24"/>
          <w:u w:val="single"/>
        </w:rPr>
        <w:t>ilumos ir geriamojo vandens tiekimo bei nuotekų tvarkymo organizavimas</w:t>
      </w:r>
    </w:p>
    <w:p w14:paraId="0DF75975" w14:textId="77777777" w:rsidR="00203B9F" w:rsidRPr="00E10A68" w:rsidRDefault="00203B9F" w:rsidP="00A37034">
      <w:pPr>
        <w:spacing w:line="360" w:lineRule="auto"/>
        <w:ind w:firstLine="567"/>
        <w:jc w:val="both"/>
        <w:rPr>
          <w:sz w:val="20"/>
        </w:rPr>
      </w:pPr>
      <w:r w:rsidRPr="00E10A68">
        <w:rPr>
          <w:szCs w:val="24"/>
        </w:rPr>
        <w:t xml:space="preserve">2020 m. Visagino mieste buvo tęsiamas projekto </w:t>
      </w:r>
      <w:r w:rsidRPr="00E10A68">
        <w:rPr>
          <w:kern w:val="24"/>
        </w:rPr>
        <w:t>„Šilumos tinklų modernizavimas Visagino mieste 2019–2020 m.“ įgyvendinimas. 2020 metais projektas baigtas įgyvendinti. Projektą įgyvendino  UAB „Visagino energija“ ir jungtinės veiklos partneriai UAB „</w:t>
      </w:r>
      <w:proofErr w:type="spellStart"/>
      <w:r w:rsidRPr="00E10A68">
        <w:rPr>
          <w:kern w:val="24"/>
        </w:rPr>
        <w:t>Infes</w:t>
      </w:r>
      <w:proofErr w:type="spellEnd"/>
      <w:r w:rsidRPr="00E10A68">
        <w:rPr>
          <w:kern w:val="24"/>
        </w:rPr>
        <w:t>“, UAB „</w:t>
      </w:r>
      <w:proofErr w:type="spellStart"/>
      <w:r w:rsidRPr="00E10A68">
        <w:rPr>
          <w:kern w:val="24"/>
        </w:rPr>
        <w:t>Remanas</w:t>
      </w:r>
      <w:proofErr w:type="spellEnd"/>
      <w:r w:rsidRPr="00E10A68">
        <w:rPr>
          <w:kern w:val="24"/>
        </w:rPr>
        <w:t>“ ir UAB „</w:t>
      </w:r>
      <w:proofErr w:type="spellStart"/>
      <w:r w:rsidRPr="00E10A68">
        <w:rPr>
          <w:kern w:val="24"/>
        </w:rPr>
        <w:t>Energosistemos</w:t>
      </w:r>
      <w:proofErr w:type="spellEnd"/>
      <w:r w:rsidRPr="00E10A68">
        <w:rPr>
          <w:kern w:val="24"/>
        </w:rPr>
        <w:t>“. Visagino savivaldybės administracija kaip Visagino miesto dangų valdytojas taip pat dalyvavo projekto įgyvendinime, buvo organizuojami pasitarimai ir dalyvaujama statybos eigos aptarimuose tarp statybos darbų užsakovo ir rangovo. 2020 metais toliau buvo naudojamasi gerąja praktika, kuri pasiteisino 2019 metais. Vietoj demontuotų šaligatvių iš senų plytelių, kurios buvo sutrupėjusios ir netinkamos naudoti</w:t>
      </w:r>
      <w:r w:rsidR="007B0A36">
        <w:rPr>
          <w:kern w:val="24"/>
        </w:rPr>
        <w:t>,</w:t>
      </w:r>
      <w:r w:rsidRPr="00E10A68">
        <w:rPr>
          <w:kern w:val="24"/>
        </w:rPr>
        <w:t xml:space="preserve"> buvo klojamos Visagino savivaldybės administracijos nupirktos naujos plytelės, </w:t>
      </w:r>
      <w:r w:rsidRPr="00E10A68">
        <w:rPr>
          <w:szCs w:val="24"/>
        </w:rPr>
        <w:t>kuriomis rangovas vykdant projektą atstatė pažeistus šaligatvius, atstatyta apie 3000 m</w:t>
      </w:r>
      <w:r w:rsidRPr="000A1851">
        <w:rPr>
          <w:szCs w:val="24"/>
          <w:vertAlign w:val="superscript"/>
        </w:rPr>
        <w:t>2</w:t>
      </w:r>
      <w:r w:rsidRPr="00E10A68">
        <w:rPr>
          <w:szCs w:val="24"/>
        </w:rPr>
        <w:t xml:space="preserve"> šaligatvių. Nupirkta medžiagų už 46 190,47 Eur.</w:t>
      </w:r>
      <w:r w:rsidRPr="00E10A68">
        <w:rPr>
          <w:sz w:val="20"/>
        </w:rPr>
        <w:t xml:space="preserve"> </w:t>
      </w:r>
    </w:p>
    <w:p w14:paraId="652F88BC" w14:textId="77777777" w:rsidR="00203B9F" w:rsidRDefault="00203B9F" w:rsidP="00A37034">
      <w:pPr>
        <w:spacing w:line="360" w:lineRule="auto"/>
        <w:ind w:firstLine="567"/>
        <w:jc w:val="both"/>
        <w:rPr>
          <w:szCs w:val="24"/>
        </w:rPr>
      </w:pPr>
      <w:r w:rsidRPr="007749EA">
        <w:rPr>
          <w:szCs w:val="24"/>
        </w:rPr>
        <w:t xml:space="preserve">2020‒2021 m. šildymo sezonas Visagino savivaldybėje prasidėjo 2020 m. spalio 14 d. Prieš pasirengiant 2020‒2021 m. šildymo sezonui, buvo atlikti Visagino savivaldybės administracijos valdomų pastatų šildymo sistemų ir šilumos punktų hidrauliniai bandymai, kiti patikrinimo darbai, surašyti atitinkami aktai. Taip pat buvo kontroliuotas </w:t>
      </w:r>
      <w:r>
        <w:rPr>
          <w:szCs w:val="24"/>
        </w:rPr>
        <w:t xml:space="preserve">biudžetinių </w:t>
      </w:r>
      <w:r w:rsidRPr="007749EA">
        <w:rPr>
          <w:szCs w:val="24"/>
        </w:rPr>
        <w:t xml:space="preserve">įstaigų pasirengimas šildymo sezonui. </w:t>
      </w:r>
    </w:p>
    <w:p w14:paraId="6B9D8D14" w14:textId="77777777" w:rsidR="00203B9F" w:rsidRDefault="00203B9F" w:rsidP="00A37034">
      <w:pPr>
        <w:tabs>
          <w:tab w:val="left" w:pos="709"/>
          <w:tab w:val="left" w:pos="1560"/>
        </w:tabs>
        <w:suppressAutoHyphens/>
        <w:spacing w:line="360" w:lineRule="auto"/>
        <w:ind w:firstLine="567"/>
        <w:jc w:val="both"/>
        <w:rPr>
          <w:spacing w:val="-3"/>
        </w:rPr>
      </w:pPr>
      <w:r>
        <w:rPr>
          <w:szCs w:val="24"/>
        </w:rPr>
        <w:t xml:space="preserve">2020 metais išanalizuotas ir </w:t>
      </w:r>
      <w:r>
        <w:rPr>
          <w:spacing w:val="-3"/>
        </w:rPr>
        <w:t>suderintas</w:t>
      </w:r>
      <w:r w:rsidRPr="00821227">
        <w:rPr>
          <w:spacing w:val="-3"/>
        </w:rPr>
        <w:t xml:space="preserve"> </w:t>
      </w:r>
      <w:r>
        <w:rPr>
          <w:spacing w:val="-3"/>
        </w:rPr>
        <w:t xml:space="preserve">uždarosios akcinės bendrovės </w:t>
      </w:r>
      <w:r w:rsidRPr="00821227">
        <w:rPr>
          <w:spacing w:val="-3"/>
        </w:rPr>
        <w:t xml:space="preserve">„Visagino energija“ 2021–2023 m. </w:t>
      </w:r>
      <w:bookmarkStart w:id="86" w:name="_Hlk55826798"/>
      <w:r>
        <w:rPr>
          <w:spacing w:val="-3"/>
        </w:rPr>
        <w:t>atsiskaitomųjų karšto</w:t>
      </w:r>
      <w:r w:rsidRPr="00821227">
        <w:rPr>
          <w:spacing w:val="-3"/>
        </w:rPr>
        <w:t xml:space="preserve"> </w:t>
      </w:r>
      <w:bookmarkEnd w:id="86"/>
      <w:r w:rsidRPr="00821227">
        <w:rPr>
          <w:spacing w:val="-3"/>
        </w:rPr>
        <w:t>vandens apskaitos prietaisų įrengimo / aptarnavimo veiklos plan</w:t>
      </w:r>
      <w:r>
        <w:rPr>
          <w:spacing w:val="-3"/>
        </w:rPr>
        <w:t xml:space="preserve">as. Išanalizuotos ir </w:t>
      </w:r>
      <w:r>
        <w:rPr>
          <w:color w:val="000000"/>
          <w:spacing w:val="-1"/>
        </w:rPr>
        <w:t>nustatytos šilumos kainos dedamosio</w:t>
      </w:r>
      <w:r w:rsidRPr="00302EF2">
        <w:rPr>
          <w:color w:val="000000"/>
          <w:spacing w:val="-1"/>
        </w:rPr>
        <w:t xml:space="preserve">s antriesiems </w:t>
      </w:r>
      <w:r>
        <w:rPr>
          <w:color w:val="000000"/>
          <w:spacing w:val="-1"/>
        </w:rPr>
        <w:t xml:space="preserve">šilumos </w:t>
      </w:r>
      <w:r w:rsidRPr="00302EF2">
        <w:rPr>
          <w:color w:val="000000"/>
          <w:spacing w:val="-1"/>
        </w:rPr>
        <w:t>bazinės kainos dedamųjų galiojimo metams</w:t>
      </w:r>
      <w:r>
        <w:rPr>
          <w:color w:val="000000"/>
          <w:spacing w:val="-1"/>
        </w:rPr>
        <w:t xml:space="preserve">. Taip pat </w:t>
      </w:r>
      <w:r>
        <w:rPr>
          <w:spacing w:val="-3"/>
        </w:rPr>
        <w:t xml:space="preserve">suderintas </w:t>
      </w:r>
      <w:r w:rsidRPr="00821227">
        <w:rPr>
          <w:spacing w:val="-3"/>
        </w:rPr>
        <w:t>geriamo</w:t>
      </w:r>
      <w:r>
        <w:rPr>
          <w:spacing w:val="-3"/>
        </w:rPr>
        <w:t xml:space="preserve">jo vandens apskaitos prietaisų </w:t>
      </w:r>
      <w:r w:rsidRPr="00821227">
        <w:rPr>
          <w:spacing w:val="-3"/>
        </w:rPr>
        <w:t xml:space="preserve">įrengimo / </w:t>
      </w:r>
      <w:r>
        <w:rPr>
          <w:spacing w:val="-3"/>
        </w:rPr>
        <w:t>priežiūros 2021–2023 m. veiklos planas bei n</w:t>
      </w:r>
      <w:r>
        <w:rPr>
          <w:color w:val="000000"/>
          <w:spacing w:val="-1"/>
        </w:rPr>
        <w:t>ustatytas</w:t>
      </w:r>
      <w:r w:rsidRPr="00302EF2">
        <w:rPr>
          <w:color w:val="000000"/>
          <w:spacing w:val="-1"/>
        </w:rPr>
        <w:t xml:space="preserve"> </w:t>
      </w:r>
      <w:r>
        <w:rPr>
          <w:color w:val="000000"/>
          <w:spacing w:val="-1"/>
        </w:rPr>
        <w:t>geriamojo vandens apskaitos prietaisų priežiūros mokestis veiklos plano vykdymo laikotarpiui. Nustatytos geriamojo vandens tiekimo ir nuotekų tvarkymo paslaugų bazinės kainos.</w:t>
      </w:r>
    </w:p>
    <w:p w14:paraId="163A30FA" w14:textId="77777777" w:rsidR="00203B9F" w:rsidRPr="007749EA" w:rsidRDefault="00203B9F" w:rsidP="00A37034">
      <w:pPr>
        <w:pStyle w:val="Bodytext20"/>
        <w:shd w:val="clear" w:color="auto" w:fill="auto"/>
        <w:spacing w:before="0" w:after="0" w:line="360" w:lineRule="auto"/>
        <w:ind w:firstLine="567"/>
        <w:jc w:val="both"/>
        <w:rPr>
          <w:sz w:val="24"/>
          <w:szCs w:val="24"/>
        </w:rPr>
      </w:pPr>
      <w:r w:rsidRPr="007749EA">
        <w:rPr>
          <w:sz w:val="24"/>
          <w:szCs w:val="24"/>
        </w:rPr>
        <w:t>Valstybinė energetikos reguliavimo taryb</w:t>
      </w:r>
      <w:r w:rsidR="00131F4C">
        <w:rPr>
          <w:sz w:val="24"/>
          <w:szCs w:val="24"/>
        </w:rPr>
        <w:t>a</w:t>
      </w:r>
      <w:r w:rsidRPr="007749EA">
        <w:rPr>
          <w:sz w:val="24"/>
          <w:szCs w:val="24"/>
        </w:rPr>
        <w:t xml:space="preserve"> 2020 m. kovo 30 d. nutarimu Nr. O3E-225 „Dėl uždarosios akcinės bendrovės „Visagino būstas“ perskaičiuotos paviršinių nuotekų tvarkymo paslaugos bazinės kainos derinimo“ suderino  UAB „Visagino būstas“ perskaičiuotą paviršinių nuotekų tvarkymo paslaugos bazinę kainą abonentams, perkantiems paviršinių nuotekų tvarkymo paslaugas. Visagino savivaldybės taryba 2020 balandžio 30 d. sprendimu Nr. TS-73 nustatė UAB „Visagino būstas“ perskaičiuotą paviršinių nuotekų tvarkymo paslaugos bazinę kainą abonentams, perkantiems paviršinių nuotekų tvarkymo paslaugas, – 0,27 Eur/m</w:t>
      </w:r>
      <w:r w:rsidRPr="007749EA">
        <w:rPr>
          <w:sz w:val="24"/>
          <w:szCs w:val="24"/>
          <w:vertAlign w:val="superscript"/>
        </w:rPr>
        <w:t>3</w:t>
      </w:r>
      <w:r w:rsidRPr="007749EA">
        <w:rPr>
          <w:sz w:val="24"/>
          <w:szCs w:val="24"/>
        </w:rPr>
        <w:t xml:space="preserve"> (be pridėtinės vertės mokesčio).</w:t>
      </w:r>
      <w:r w:rsidRPr="007749EA">
        <w:rPr>
          <w:szCs w:val="24"/>
        </w:rPr>
        <w:t xml:space="preserve"> </w:t>
      </w:r>
    </w:p>
    <w:p w14:paraId="5175B246" w14:textId="77777777" w:rsidR="00203B9F" w:rsidRPr="007749EA" w:rsidRDefault="00203B9F" w:rsidP="00A37034">
      <w:pPr>
        <w:pStyle w:val="Bodytext20"/>
        <w:shd w:val="clear" w:color="auto" w:fill="auto"/>
        <w:spacing w:before="0" w:after="0" w:line="360" w:lineRule="auto"/>
        <w:ind w:left="-57" w:firstLine="567"/>
        <w:jc w:val="both"/>
        <w:rPr>
          <w:sz w:val="24"/>
          <w:szCs w:val="24"/>
        </w:rPr>
      </w:pPr>
      <w:r w:rsidRPr="007749EA">
        <w:rPr>
          <w:sz w:val="24"/>
          <w:szCs w:val="24"/>
        </w:rPr>
        <w:t xml:space="preserve">2020 metais </w:t>
      </w:r>
      <w:r>
        <w:rPr>
          <w:sz w:val="24"/>
          <w:szCs w:val="24"/>
        </w:rPr>
        <w:t>už lietaus nuotekų tvarkymą</w:t>
      </w:r>
      <w:r w:rsidRPr="007749EA">
        <w:rPr>
          <w:sz w:val="24"/>
          <w:szCs w:val="24"/>
        </w:rPr>
        <w:t xml:space="preserve"> (424 435,1 m</w:t>
      </w:r>
      <w:r w:rsidRPr="0025366E">
        <w:rPr>
          <w:sz w:val="24"/>
          <w:szCs w:val="24"/>
          <w:vertAlign w:val="superscript"/>
        </w:rPr>
        <w:t>3</w:t>
      </w:r>
      <w:r w:rsidRPr="007749EA">
        <w:rPr>
          <w:sz w:val="24"/>
          <w:szCs w:val="24"/>
        </w:rPr>
        <w:t>) nuo Visagino savivaldybės administracijos valdomų kiet</w:t>
      </w:r>
      <w:r>
        <w:rPr>
          <w:sz w:val="24"/>
          <w:szCs w:val="24"/>
        </w:rPr>
        <w:t>ųjų dangų paviršių buvo sumokėta</w:t>
      </w:r>
      <w:r w:rsidRPr="007749EA">
        <w:rPr>
          <w:sz w:val="24"/>
          <w:szCs w:val="24"/>
        </w:rPr>
        <w:t xml:space="preserve"> 142 942,63 </w:t>
      </w:r>
      <w:r w:rsidRPr="007749EA">
        <w:rPr>
          <w:kern w:val="2"/>
          <w:sz w:val="24"/>
          <w:szCs w:val="24"/>
        </w:rPr>
        <w:t xml:space="preserve">Eur su PVM.  </w:t>
      </w:r>
    </w:p>
    <w:p w14:paraId="0D1C3D2A" w14:textId="77777777" w:rsidR="00511A88" w:rsidRDefault="00511A88" w:rsidP="00A37034">
      <w:pPr>
        <w:spacing w:line="360" w:lineRule="auto"/>
        <w:ind w:firstLine="567"/>
        <w:rPr>
          <w:i/>
          <w:iCs/>
          <w:u w:val="single"/>
        </w:rPr>
      </w:pPr>
    </w:p>
    <w:p w14:paraId="67E740C3" w14:textId="77777777" w:rsidR="00511A88" w:rsidRDefault="00511A88" w:rsidP="00A37034">
      <w:pPr>
        <w:spacing w:line="360" w:lineRule="auto"/>
        <w:ind w:firstLine="567"/>
        <w:rPr>
          <w:i/>
          <w:iCs/>
          <w:u w:val="single"/>
        </w:rPr>
      </w:pPr>
    </w:p>
    <w:p w14:paraId="2B44FDE6" w14:textId="0F6319F3" w:rsidR="004901D0" w:rsidRPr="000753BB" w:rsidRDefault="000753BB" w:rsidP="00A37034">
      <w:pPr>
        <w:spacing w:line="360" w:lineRule="auto"/>
        <w:ind w:firstLine="567"/>
        <w:rPr>
          <w:i/>
          <w:iCs/>
          <w:u w:val="single"/>
        </w:rPr>
      </w:pPr>
      <w:r w:rsidRPr="000753BB">
        <w:rPr>
          <w:i/>
          <w:iCs/>
          <w:u w:val="single"/>
        </w:rPr>
        <w:lastRenderedPageBreak/>
        <w:t>Remonto darbai</w:t>
      </w:r>
    </w:p>
    <w:p w14:paraId="10CD2B90" w14:textId="77777777" w:rsidR="00203B9F" w:rsidRDefault="00203B9F" w:rsidP="00A37034">
      <w:pPr>
        <w:numPr>
          <w:ilvl w:val="1"/>
          <w:numId w:val="7"/>
        </w:numPr>
        <w:tabs>
          <w:tab w:val="clear" w:pos="3326"/>
          <w:tab w:val="num" w:pos="1665"/>
          <w:tab w:val="num" w:pos="1843"/>
        </w:tabs>
        <w:suppressAutoHyphens/>
        <w:spacing w:line="360" w:lineRule="auto"/>
        <w:ind w:left="0" w:firstLine="567"/>
        <w:jc w:val="both"/>
        <w:rPr>
          <w:kern w:val="24"/>
          <w:szCs w:val="24"/>
          <w:lang w:eastAsia="ar-SA"/>
        </w:rPr>
      </w:pPr>
      <w:r>
        <w:rPr>
          <w:kern w:val="24"/>
          <w:szCs w:val="24"/>
          <w:lang w:eastAsia="ar-SA"/>
        </w:rPr>
        <w:t>Per 2020 metus buvo atliekami pastatų ir statinių bei atskirų patalpų paprastieji remonto darbai, statinių griovimo, projektavimo darbai savivaldybės biudžetinėse įstaigose. Biudžetinėms įstaigoms teiktos</w:t>
      </w:r>
      <w:r w:rsidRPr="00CC349E">
        <w:rPr>
          <w:kern w:val="24"/>
          <w:szCs w:val="24"/>
          <w:lang w:eastAsia="ar-SA"/>
        </w:rPr>
        <w:t xml:space="preserve"> konsultacijos dėl remonto dar</w:t>
      </w:r>
      <w:r>
        <w:rPr>
          <w:kern w:val="24"/>
          <w:szCs w:val="24"/>
          <w:lang w:eastAsia="ar-SA"/>
        </w:rPr>
        <w:t>bų, sudaromos sąmatos.</w:t>
      </w:r>
    </w:p>
    <w:p w14:paraId="2A0CDFF9" w14:textId="77777777" w:rsidR="00203B9F" w:rsidRPr="00CC349E" w:rsidRDefault="00203B9F" w:rsidP="00A37034">
      <w:pPr>
        <w:numPr>
          <w:ilvl w:val="1"/>
          <w:numId w:val="7"/>
        </w:numPr>
        <w:tabs>
          <w:tab w:val="clear" w:pos="3326"/>
          <w:tab w:val="num" w:pos="1665"/>
          <w:tab w:val="num" w:pos="1843"/>
        </w:tabs>
        <w:suppressAutoHyphens/>
        <w:spacing w:line="360" w:lineRule="auto"/>
        <w:ind w:left="0" w:firstLine="567"/>
        <w:jc w:val="both"/>
        <w:rPr>
          <w:kern w:val="24"/>
          <w:szCs w:val="24"/>
          <w:lang w:eastAsia="ar-SA"/>
        </w:rPr>
      </w:pPr>
      <w:r>
        <w:rPr>
          <w:kern w:val="24"/>
          <w:szCs w:val="24"/>
          <w:lang w:eastAsia="ar-SA"/>
        </w:rPr>
        <w:t>Per 2020 metus biudžetinėse įstaigose atlikti šie remonto, griovimo darbai bei projektavimo paslaugos:</w:t>
      </w:r>
    </w:p>
    <w:p w14:paraId="4AF910D3" w14:textId="77777777" w:rsidR="004901D0" w:rsidRPr="00846441" w:rsidRDefault="00846441" w:rsidP="00250D3A">
      <w:pPr>
        <w:tabs>
          <w:tab w:val="num" w:pos="1843"/>
        </w:tabs>
        <w:suppressAutoHyphens/>
        <w:jc w:val="center"/>
        <w:rPr>
          <w:i/>
          <w:iCs/>
          <w:kern w:val="24"/>
          <w:sz w:val="20"/>
          <w:lang w:eastAsia="ar-SA"/>
        </w:rPr>
      </w:pPr>
      <w:r w:rsidRPr="00144A52">
        <w:rPr>
          <w:i/>
          <w:iCs/>
          <w:kern w:val="24"/>
          <w:sz w:val="20"/>
          <w:lang w:eastAsia="ar-SA"/>
        </w:rPr>
        <w:t>1</w:t>
      </w:r>
      <w:r w:rsidR="00144A52" w:rsidRPr="00144A52">
        <w:rPr>
          <w:i/>
          <w:iCs/>
          <w:kern w:val="24"/>
          <w:sz w:val="20"/>
          <w:lang w:eastAsia="ar-SA"/>
        </w:rPr>
        <w:t xml:space="preserve">9 </w:t>
      </w:r>
      <w:r w:rsidRPr="00144A52">
        <w:rPr>
          <w:i/>
          <w:iCs/>
          <w:kern w:val="24"/>
          <w:sz w:val="20"/>
          <w:lang w:eastAsia="ar-SA"/>
        </w:rPr>
        <w:t>l</w:t>
      </w:r>
      <w:r w:rsidR="000753BB" w:rsidRPr="00144A52">
        <w:rPr>
          <w:i/>
          <w:iCs/>
          <w:kern w:val="24"/>
          <w:sz w:val="20"/>
          <w:lang w:eastAsia="ar-SA"/>
        </w:rPr>
        <w:t>entelė. 20</w:t>
      </w:r>
      <w:r w:rsidR="00131F4C">
        <w:rPr>
          <w:i/>
          <w:iCs/>
          <w:kern w:val="24"/>
          <w:sz w:val="20"/>
          <w:lang w:eastAsia="ar-SA"/>
        </w:rPr>
        <w:t>20</w:t>
      </w:r>
      <w:r w:rsidR="000753BB" w:rsidRPr="00144A52">
        <w:rPr>
          <w:i/>
          <w:iCs/>
          <w:kern w:val="24"/>
          <w:sz w:val="20"/>
          <w:lang w:eastAsia="ar-SA"/>
        </w:rPr>
        <w:t xml:space="preserve"> m. biudžetinėse įstaigose atlikti remonto darbai bei projektavimo paslaugos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4759"/>
        <w:gridCol w:w="1276"/>
        <w:gridCol w:w="1871"/>
      </w:tblGrid>
      <w:tr w:rsidR="00203B9F" w:rsidRPr="00144A52" w14:paraId="612B63FD" w14:textId="77777777" w:rsidTr="00144A52">
        <w:tc>
          <w:tcPr>
            <w:tcW w:w="1620" w:type="dxa"/>
            <w:shd w:val="clear" w:color="auto" w:fill="DEEAF6" w:themeFill="accent5" w:themeFillTint="33"/>
          </w:tcPr>
          <w:p w14:paraId="50073F6D" w14:textId="77777777" w:rsidR="00203B9F" w:rsidRPr="00144A52" w:rsidRDefault="00203B9F" w:rsidP="00C95993">
            <w:pPr>
              <w:rPr>
                <w:b/>
                <w:bCs/>
                <w:sz w:val="20"/>
              </w:rPr>
            </w:pPr>
            <w:r w:rsidRPr="00144A52">
              <w:rPr>
                <w:b/>
                <w:bCs/>
                <w:sz w:val="20"/>
              </w:rPr>
              <w:t>Įstaigos pavadinimas</w:t>
            </w:r>
          </w:p>
        </w:tc>
        <w:tc>
          <w:tcPr>
            <w:tcW w:w="4759" w:type="dxa"/>
            <w:shd w:val="clear" w:color="auto" w:fill="DEEAF6" w:themeFill="accent5" w:themeFillTint="33"/>
          </w:tcPr>
          <w:p w14:paraId="41190B18" w14:textId="77777777" w:rsidR="00203B9F" w:rsidRPr="00144A52" w:rsidRDefault="00203B9F" w:rsidP="00C95993">
            <w:pPr>
              <w:rPr>
                <w:b/>
                <w:bCs/>
                <w:sz w:val="20"/>
              </w:rPr>
            </w:pPr>
            <w:r w:rsidRPr="00144A52">
              <w:rPr>
                <w:b/>
                <w:bCs/>
                <w:sz w:val="20"/>
              </w:rPr>
              <w:t>Atlikti darbai</w:t>
            </w:r>
          </w:p>
        </w:tc>
        <w:tc>
          <w:tcPr>
            <w:tcW w:w="1276" w:type="dxa"/>
            <w:shd w:val="clear" w:color="auto" w:fill="DEEAF6" w:themeFill="accent5" w:themeFillTint="33"/>
          </w:tcPr>
          <w:p w14:paraId="78CB7108" w14:textId="77777777" w:rsidR="00203B9F" w:rsidRPr="00144A52" w:rsidRDefault="00203B9F" w:rsidP="00C95993">
            <w:pPr>
              <w:jc w:val="center"/>
              <w:rPr>
                <w:b/>
                <w:bCs/>
                <w:sz w:val="20"/>
              </w:rPr>
            </w:pPr>
            <w:r w:rsidRPr="00144A52">
              <w:rPr>
                <w:b/>
                <w:bCs/>
                <w:sz w:val="20"/>
              </w:rPr>
              <w:t xml:space="preserve"> 2020 m. investuota lėšų, Eur.</w:t>
            </w:r>
          </w:p>
        </w:tc>
        <w:tc>
          <w:tcPr>
            <w:tcW w:w="1871" w:type="dxa"/>
            <w:shd w:val="clear" w:color="auto" w:fill="DEEAF6" w:themeFill="accent5" w:themeFillTint="33"/>
          </w:tcPr>
          <w:p w14:paraId="2FBC2D87" w14:textId="77777777" w:rsidR="00203B9F" w:rsidRPr="00144A52" w:rsidRDefault="00203B9F" w:rsidP="00C95993">
            <w:pPr>
              <w:rPr>
                <w:b/>
                <w:bCs/>
                <w:sz w:val="20"/>
              </w:rPr>
            </w:pPr>
            <w:r w:rsidRPr="00144A52">
              <w:rPr>
                <w:b/>
                <w:bCs/>
                <w:sz w:val="20"/>
              </w:rPr>
              <w:t>Lėšų šaltinis</w:t>
            </w:r>
          </w:p>
        </w:tc>
      </w:tr>
      <w:tr w:rsidR="00203B9F" w:rsidRPr="008C61CC" w14:paraId="2853C52C" w14:textId="77777777" w:rsidTr="00144A52">
        <w:trPr>
          <w:trHeight w:val="664"/>
        </w:trPr>
        <w:tc>
          <w:tcPr>
            <w:tcW w:w="1620" w:type="dxa"/>
          </w:tcPr>
          <w:p w14:paraId="58A7D9D8" w14:textId="77777777" w:rsidR="00203B9F" w:rsidRPr="008C61CC" w:rsidRDefault="00203B9F" w:rsidP="00C95993">
            <w:pPr>
              <w:rPr>
                <w:sz w:val="20"/>
              </w:rPr>
            </w:pPr>
            <w:r w:rsidRPr="008C61CC">
              <w:rPr>
                <w:sz w:val="20"/>
              </w:rPr>
              <w:t xml:space="preserve">Visagino </w:t>
            </w:r>
            <w:r>
              <w:rPr>
                <w:sz w:val="20"/>
              </w:rPr>
              <w:t>Draugystės</w:t>
            </w:r>
            <w:r w:rsidRPr="008C61CC">
              <w:rPr>
                <w:sz w:val="20"/>
              </w:rPr>
              <w:t xml:space="preserve"> </w:t>
            </w:r>
            <w:r>
              <w:rPr>
                <w:sz w:val="20"/>
              </w:rPr>
              <w:t>pro</w:t>
            </w:r>
            <w:r w:rsidRPr="008C61CC">
              <w:rPr>
                <w:sz w:val="20"/>
              </w:rPr>
              <w:t>gim</w:t>
            </w:r>
            <w:r>
              <w:rPr>
                <w:sz w:val="20"/>
              </w:rPr>
              <w:t>n</w:t>
            </w:r>
            <w:r w:rsidRPr="008C61CC">
              <w:rPr>
                <w:sz w:val="20"/>
              </w:rPr>
              <w:t>azija</w:t>
            </w:r>
          </w:p>
        </w:tc>
        <w:tc>
          <w:tcPr>
            <w:tcW w:w="4759" w:type="dxa"/>
          </w:tcPr>
          <w:p w14:paraId="3A5D13C1" w14:textId="77777777" w:rsidR="00203B9F" w:rsidRPr="00902926" w:rsidRDefault="00203B9F" w:rsidP="00C95993">
            <w:pPr>
              <w:rPr>
                <w:color w:val="FF0000"/>
                <w:sz w:val="20"/>
              </w:rPr>
            </w:pPr>
            <w:r>
              <w:rPr>
                <w:sz w:val="20"/>
              </w:rPr>
              <w:t>Demontuota sena tvora iš metalinių segmentų, kurios ilgis apie 450 metrų.</w:t>
            </w:r>
          </w:p>
          <w:p w14:paraId="1FCB9640" w14:textId="77777777" w:rsidR="00203B9F" w:rsidRPr="008C61CC" w:rsidRDefault="00203B9F" w:rsidP="00C95993">
            <w:pPr>
              <w:rPr>
                <w:sz w:val="20"/>
              </w:rPr>
            </w:pPr>
            <w:r>
              <w:rPr>
                <w:sz w:val="20"/>
              </w:rPr>
              <w:t>Rangovas - UAB ,,Vaigas“</w:t>
            </w:r>
          </w:p>
        </w:tc>
        <w:tc>
          <w:tcPr>
            <w:tcW w:w="1276" w:type="dxa"/>
          </w:tcPr>
          <w:p w14:paraId="604FE57F" w14:textId="77777777" w:rsidR="00203B9F" w:rsidRPr="008C61CC" w:rsidRDefault="00203B9F" w:rsidP="00C95993">
            <w:pPr>
              <w:rPr>
                <w:sz w:val="20"/>
              </w:rPr>
            </w:pPr>
            <w:r w:rsidRPr="00BF1B22">
              <w:rPr>
                <w:sz w:val="20"/>
              </w:rPr>
              <w:t>7 199,50</w:t>
            </w:r>
          </w:p>
        </w:tc>
        <w:tc>
          <w:tcPr>
            <w:tcW w:w="1871" w:type="dxa"/>
          </w:tcPr>
          <w:p w14:paraId="74242794" w14:textId="77777777" w:rsidR="00203B9F" w:rsidRPr="00D678E3" w:rsidRDefault="00203B9F" w:rsidP="00C95993">
            <w:pPr>
              <w:rPr>
                <w:sz w:val="20"/>
              </w:rPr>
            </w:pPr>
            <w:r w:rsidRPr="00D678E3">
              <w:rPr>
                <w:sz w:val="20"/>
              </w:rPr>
              <w:t>Savivaldybės biudžeto lėšos</w:t>
            </w:r>
          </w:p>
          <w:p w14:paraId="2A0F4EEE" w14:textId="77777777" w:rsidR="00203B9F" w:rsidRPr="008C61CC" w:rsidRDefault="00203B9F" w:rsidP="00C95993">
            <w:pPr>
              <w:rPr>
                <w:sz w:val="20"/>
              </w:rPr>
            </w:pPr>
          </w:p>
        </w:tc>
      </w:tr>
      <w:tr w:rsidR="00203B9F" w:rsidRPr="008C61CC" w14:paraId="556A5C7B" w14:textId="77777777" w:rsidTr="00144A52">
        <w:trPr>
          <w:trHeight w:val="664"/>
        </w:trPr>
        <w:tc>
          <w:tcPr>
            <w:tcW w:w="1620" w:type="dxa"/>
          </w:tcPr>
          <w:p w14:paraId="30BFF21E" w14:textId="77777777" w:rsidR="00203B9F" w:rsidRPr="008C61CC" w:rsidRDefault="00203B9F" w:rsidP="00C95993">
            <w:pPr>
              <w:rPr>
                <w:sz w:val="20"/>
              </w:rPr>
            </w:pPr>
            <w:r w:rsidRPr="008C61CC">
              <w:rPr>
                <w:sz w:val="20"/>
              </w:rPr>
              <w:t xml:space="preserve">Visagino </w:t>
            </w:r>
            <w:r>
              <w:rPr>
                <w:sz w:val="20"/>
              </w:rPr>
              <w:t>„Atgimimo“ gimnazija</w:t>
            </w:r>
          </w:p>
        </w:tc>
        <w:tc>
          <w:tcPr>
            <w:tcW w:w="4759" w:type="dxa"/>
          </w:tcPr>
          <w:p w14:paraId="4EB8272A" w14:textId="77777777" w:rsidR="00203B9F" w:rsidRDefault="00203B9F" w:rsidP="00C95993">
            <w:pPr>
              <w:rPr>
                <w:sz w:val="20"/>
              </w:rPr>
            </w:pPr>
            <w:r w:rsidRPr="00BF1B22">
              <w:rPr>
                <w:sz w:val="20"/>
              </w:rPr>
              <w:t xml:space="preserve">Demontuota sena tvora iš metalinių segmentų, kurios ilgis apie </w:t>
            </w:r>
            <w:r>
              <w:rPr>
                <w:sz w:val="20"/>
              </w:rPr>
              <w:t>150</w:t>
            </w:r>
            <w:r w:rsidRPr="00BF1B22">
              <w:rPr>
                <w:sz w:val="20"/>
              </w:rPr>
              <w:t xml:space="preserve"> metrų</w:t>
            </w:r>
            <w:r>
              <w:rPr>
                <w:sz w:val="20"/>
              </w:rPr>
              <w:t>.</w:t>
            </w:r>
          </w:p>
          <w:p w14:paraId="09C34DED" w14:textId="77777777" w:rsidR="00203B9F" w:rsidRPr="008C61CC" w:rsidRDefault="00203B9F" w:rsidP="00C95993">
            <w:pPr>
              <w:rPr>
                <w:sz w:val="20"/>
              </w:rPr>
            </w:pPr>
            <w:r w:rsidRPr="00BF1B22">
              <w:rPr>
                <w:sz w:val="20"/>
              </w:rPr>
              <w:t>Rangovas - UAB ,,Vaigas“</w:t>
            </w:r>
          </w:p>
        </w:tc>
        <w:tc>
          <w:tcPr>
            <w:tcW w:w="1276" w:type="dxa"/>
          </w:tcPr>
          <w:p w14:paraId="24914482" w14:textId="77777777" w:rsidR="00203B9F" w:rsidRPr="008C61CC" w:rsidRDefault="00203B9F" w:rsidP="00C95993">
            <w:pPr>
              <w:rPr>
                <w:sz w:val="20"/>
              </w:rPr>
            </w:pPr>
            <w:r w:rsidRPr="00BF1B22">
              <w:rPr>
                <w:sz w:val="20"/>
              </w:rPr>
              <w:t>3 466,65</w:t>
            </w:r>
          </w:p>
        </w:tc>
        <w:tc>
          <w:tcPr>
            <w:tcW w:w="1871" w:type="dxa"/>
          </w:tcPr>
          <w:p w14:paraId="73FDE6AC" w14:textId="77777777" w:rsidR="00203B9F" w:rsidRPr="00D678E3" w:rsidRDefault="00203B9F" w:rsidP="00C95993">
            <w:pPr>
              <w:rPr>
                <w:sz w:val="20"/>
              </w:rPr>
            </w:pPr>
            <w:r w:rsidRPr="00D678E3">
              <w:rPr>
                <w:sz w:val="20"/>
              </w:rPr>
              <w:t>Savivaldybės biudžeto lėšos</w:t>
            </w:r>
          </w:p>
          <w:p w14:paraId="6E873E35" w14:textId="77777777" w:rsidR="00203B9F" w:rsidRPr="008C61CC" w:rsidRDefault="00203B9F" w:rsidP="00C95993">
            <w:pPr>
              <w:rPr>
                <w:sz w:val="20"/>
              </w:rPr>
            </w:pPr>
          </w:p>
        </w:tc>
      </w:tr>
      <w:tr w:rsidR="00203B9F" w:rsidRPr="008C61CC" w14:paraId="04E12B5D" w14:textId="77777777" w:rsidTr="00103102">
        <w:trPr>
          <w:trHeight w:val="425"/>
        </w:trPr>
        <w:tc>
          <w:tcPr>
            <w:tcW w:w="1620" w:type="dxa"/>
          </w:tcPr>
          <w:p w14:paraId="6C6AC3CE" w14:textId="77777777" w:rsidR="00203B9F" w:rsidRPr="00D678E3" w:rsidRDefault="00203B9F" w:rsidP="00C95993">
            <w:pPr>
              <w:rPr>
                <w:sz w:val="20"/>
              </w:rPr>
            </w:pPr>
            <w:r>
              <w:rPr>
                <w:sz w:val="20"/>
              </w:rPr>
              <w:t>Visagino kultūros centras</w:t>
            </w:r>
          </w:p>
        </w:tc>
        <w:tc>
          <w:tcPr>
            <w:tcW w:w="4759" w:type="dxa"/>
          </w:tcPr>
          <w:p w14:paraId="56E6AFF8" w14:textId="77777777" w:rsidR="00203B9F" w:rsidRDefault="00203B9F" w:rsidP="00C95993">
            <w:pPr>
              <w:rPr>
                <w:sz w:val="20"/>
              </w:rPr>
            </w:pPr>
            <w:r>
              <w:rPr>
                <w:sz w:val="20"/>
              </w:rPr>
              <w:t>Pastato Parko g. 7 fasadų remonto darbai</w:t>
            </w:r>
          </w:p>
          <w:p w14:paraId="6AF999ED" w14:textId="77777777" w:rsidR="00203B9F" w:rsidRPr="00D678E3" w:rsidRDefault="00203B9F" w:rsidP="00C95993">
            <w:pPr>
              <w:rPr>
                <w:sz w:val="20"/>
              </w:rPr>
            </w:pPr>
            <w:r>
              <w:rPr>
                <w:sz w:val="20"/>
              </w:rPr>
              <w:t>Rangovas UAB „Dengsta“</w:t>
            </w:r>
          </w:p>
        </w:tc>
        <w:tc>
          <w:tcPr>
            <w:tcW w:w="1276" w:type="dxa"/>
          </w:tcPr>
          <w:p w14:paraId="04931B54" w14:textId="77777777" w:rsidR="00203B9F" w:rsidRPr="00D678E3" w:rsidRDefault="00203B9F" w:rsidP="00C95993">
            <w:pPr>
              <w:rPr>
                <w:sz w:val="20"/>
              </w:rPr>
            </w:pPr>
            <w:r>
              <w:rPr>
                <w:sz w:val="20"/>
              </w:rPr>
              <w:t>8999,59</w:t>
            </w:r>
          </w:p>
        </w:tc>
        <w:tc>
          <w:tcPr>
            <w:tcW w:w="1871" w:type="dxa"/>
          </w:tcPr>
          <w:p w14:paraId="1A8C0D4E" w14:textId="77777777" w:rsidR="00203B9F" w:rsidRPr="00D678E3" w:rsidRDefault="00203B9F" w:rsidP="00C95993">
            <w:pPr>
              <w:rPr>
                <w:sz w:val="20"/>
              </w:rPr>
            </w:pPr>
            <w:r w:rsidRPr="00D678E3">
              <w:rPr>
                <w:sz w:val="20"/>
              </w:rPr>
              <w:t>Savivaldybės biudžeto lėšos</w:t>
            </w:r>
          </w:p>
          <w:p w14:paraId="09E72E20" w14:textId="77777777" w:rsidR="00203B9F" w:rsidRPr="00D678E3" w:rsidRDefault="00203B9F" w:rsidP="00C95993">
            <w:pPr>
              <w:rPr>
                <w:sz w:val="20"/>
              </w:rPr>
            </w:pPr>
          </w:p>
        </w:tc>
      </w:tr>
      <w:tr w:rsidR="00203B9F" w:rsidRPr="008C61CC" w14:paraId="58D6BE89" w14:textId="77777777" w:rsidTr="00144A52">
        <w:tc>
          <w:tcPr>
            <w:tcW w:w="1620" w:type="dxa"/>
          </w:tcPr>
          <w:p w14:paraId="4D4948EE" w14:textId="77777777" w:rsidR="00203B9F" w:rsidRPr="008C61CC" w:rsidRDefault="00203B9F" w:rsidP="00C95993">
            <w:pPr>
              <w:rPr>
                <w:sz w:val="20"/>
              </w:rPr>
            </w:pPr>
            <w:r w:rsidRPr="008C61CC">
              <w:rPr>
                <w:sz w:val="20"/>
              </w:rPr>
              <w:t>Visagino sporto centras</w:t>
            </w:r>
          </w:p>
          <w:p w14:paraId="0F7FAA81" w14:textId="77777777" w:rsidR="00203B9F" w:rsidRPr="008C61CC" w:rsidRDefault="00203B9F" w:rsidP="00C95993">
            <w:pPr>
              <w:rPr>
                <w:sz w:val="20"/>
              </w:rPr>
            </w:pPr>
          </w:p>
        </w:tc>
        <w:tc>
          <w:tcPr>
            <w:tcW w:w="4759" w:type="dxa"/>
          </w:tcPr>
          <w:p w14:paraId="2FBCDAC0" w14:textId="77777777" w:rsidR="00203B9F" w:rsidRDefault="00203B9F" w:rsidP="00C95993">
            <w:pPr>
              <w:rPr>
                <w:sz w:val="20"/>
              </w:rPr>
            </w:pPr>
            <w:r>
              <w:rPr>
                <w:sz w:val="20"/>
              </w:rPr>
              <w:t>Parengtas</w:t>
            </w:r>
            <w:r w:rsidRPr="00BF1B22">
              <w:rPr>
                <w:sz w:val="20"/>
              </w:rPr>
              <w:t xml:space="preserve"> Centrinio stadiono futbolo aikštės Parko g. 2 C, Visagine, laistymo sistemos įrengimo ir natūralios žolės dangos su pagrindais įrengimo</w:t>
            </w:r>
            <w:r>
              <w:rPr>
                <w:sz w:val="20"/>
              </w:rPr>
              <w:t xml:space="preserve"> techninis</w:t>
            </w:r>
            <w:r w:rsidRPr="00BF1B22">
              <w:rPr>
                <w:sz w:val="20"/>
              </w:rPr>
              <w:t xml:space="preserve"> projektas</w:t>
            </w:r>
            <w:r>
              <w:rPr>
                <w:sz w:val="20"/>
              </w:rPr>
              <w:t>, atlikta projekto ekspertizė ir gautas statybą leidžiantis dokumentas.</w:t>
            </w:r>
          </w:p>
          <w:p w14:paraId="7B20C0F4" w14:textId="77777777" w:rsidR="00203B9F" w:rsidRPr="001F4CE8" w:rsidRDefault="00203B9F" w:rsidP="00C95993">
            <w:pPr>
              <w:rPr>
                <w:color w:val="FF0000"/>
                <w:sz w:val="20"/>
              </w:rPr>
            </w:pPr>
            <w:r>
              <w:rPr>
                <w:sz w:val="20"/>
              </w:rPr>
              <w:t>Tiekėjas -</w:t>
            </w:r>
            <w:r w:rsidRPr="00BF1B22">
              <w:rPr>
                <w:sz w:val="20"/>
              </w:rPr>
              <w:t xml:space="preserve"> UAB ,,Patvanka“</w:t>
            </w:r>
          </w:p>
        </w:tc>
        <w:tc>
          <w:tcPr>
            <w:tcW w:w="1276" w:type="dxa"/>
          </w:tcPr>
          <w:p w14:paraId="32973C3D" w14:textId="77777777" w:rsidR="00203B9F" w:rsidRPr="008C61CC" w:rsidRDefault="00203B9F" w:rsidP="00C95993">
            <w:pPr>
              <w:rPr>
                <w:sz w:val="20"/>
              </w:rPr>
            </w:pPr>
            <w:r w:rsidRPr="00BF1B22">
              <w:rPr>
                <w:sz w:val="20"/>
              </w:rPr>
              <w:t>9 740,50</w:t>
            </w:r>
          </w:p>
        </w:tc>
        <w:tc>
          <w:tcPr>
            <w:tcW w:w="1871" w:type="dxa"/>
          </w:tcPr>
          <w:p w14:paraId="6EEEC3B4" w14:textId="77777777" w:rsidR="00203B9F" w:rsidRPr="008C61CC" w:rsidRDefault="00203B9F" w:rsidP="00C95993">
            <w:pPr>
              <w:rPr>
                <w:sz w:val="20"/>
              </w:rPr>
            </w:pPr>
            <w:r w:rsidRPr="008C61CC">
              <w:rPr>
                <w:sz w:val="20"/>
              </w:rPr>
              <w:t>Savivaldybės biudžeto lėšos</w:t>
            </w:r>
          </w:p>
        </w:tc>
      </w:tr>
      <w:tr w:rsidR="00203B9F" w:rsidRPr="008C61CC" w14:paraId="01CAF193" w14:textId="77777777" w:rsidTr="00144A52">
        <w:tc>
          <w:tcPr>
            <w:tcW w:w="1620" w:type="dxa"/>
          </w:tcPr>
          <w:p w14:paraId="41586835" w14:textId="77777777" w:rsidR="00203B9F" w:rsidRPr="008C61CC" w:rsidRDefault="00203B9F" w:rsidP="00C95993">
            <w:pPr>
              <w:rPr>
                <w:sz w:val="20"/>
              </w:rPr>
            </w:pPr>
            <w:r>
              <w:rPr>
                <w:sz w:val="20"/>
              </w:rPr>
              <w:t>VšĮ Visagino ligoninė</w:t>
            </w:r>
          </w:p>
        </w:tc>
        <w:tc>
          <w:tcPr>
            <w:tcW w:w="4759" w:type="dxa"/>
          </w:tcPr>
          <w:p w14:paraId="77A29C4E" w14:textId="77777777" w:rsidR="00203B9F" w:rsidRDefault="00203B9F" w:rsidP="00C95993">
            <w:pPr>
              <w:rPr>
                <w:sz w:val="20"/>
              </w:rPr>
            </w:pPr>
            <w:r>
              <w:rPr>
                <w:sz w:val="20"/>
              </w:rPr>
              <w:t>Parengtas Visagino ligoninės pastato balkonų pertvarų įrengimo ir pamatų stiprinimo techninis darbo projektas, atlikta projekto ekspertizė, ir gautas statybą leidžiantis dokumentas.</w:t>
            </w:r>
          </w:p>
          <w:p w14:paraId="3453617C" w14:textId="77777777" w:rsidR="00203B9F" w:rsidRPr="008C61CC" w:rsidRDefault="00203B9F" w:rsidP="00C95993">
            <w:pPr>
              <w:rPr>
                <w:sz w:val="20"/>
              </w:rPr>
            </w:pPr>
            <w:r>
              <w:rPr>
                <w:sz w:val="20"/>
              </w:rPr>
              <w:t>Tiekėjas - UAB ,,Projektų rengimo centras“</w:t>
            </w:r>
          </w:p>
        </w:tc>
        <w:tc>
          <w:tcPr>
            <w:tcW w:w="1276" w:type="dxa"/>
          </w:tcPr>
          <w:p w14:paraId="7DCFA357" w14:textId="77777777" w:rsidR="00203B9F" w:rsidRPr="008C61CC" w:rsidRDefault="00203B9F" w:rsidP="00C95993">
            <w:pPr>
              <w:rPr>
                <w:sz w:val="20"/>
              </w:rPr>
            </w:pPr>
            <w:r>
              <w:rPr>
                <w:sz w:val="20"/>
              </w:rPr>
              <w:t>8 821,05</w:t>
            </w:r>
          </w:p>
        </w:tc>
        <w:tc>
          <w:tcPr>
            <w:tcW w:w="1871" w:type="dxa"/>
          </w:tcPr>
          <w:p w14:paraId="21BA43E2" w14:textId="77777777" w:rsidR="00203B9F" w:rsidRPr="008C61CC" w:rsidRDefault="00203B9F" w:rsidP="00C95993">
            <w:pPr>
              <w:rPr>
                <w:sz w:val="20"/>
              </w:rPr>
            </w:pPr>
            <w:r>
              <w:rPr>
                <w:sz w:val="20"/>
              </w:rPr>
              <w:t>Savivaldybės biudžeto lėšos</w:t>
            </w:r>
          </w:p>
        </w:tc>
      </w:tr>
      <w:tr w:rsidR="00203B9F" w:rsidRPr="008C61CC" w14:paraId="4885DD85" w14:textId="77777777" w:rsidTr="00144A52">
        <w:tc>
          <w:tcPr>
            <w:tcW w:w="1620" w:type="dxa"/>
            <w:tcBorders>
              <w:top w:val="nil"/>
            </w:tcBorders>
          </w:tcPr>
          <w:p w14:paraId="61A237EB" w14:textId="77777777" w:rsidR="00203B9F" w:rsidRPr="008262E5" w:rsidRDefault="00203B9F" w:rsidP="00C95993">
            <w:pPr>
              <w:rPr>
                <w:sz w:val="20"/>
              </w:rPr>
            </w:pPr>
            <w:r w:rsidRPr="008262E5">
              <w:rPr>
                <w:sz w:val="20"/>
              </w:rPr>
              <w:t xml:space="preserve">Visagino socialinių paslaugų centras </w:t>
            </w:r>
          </w:p>
        </w:tc>
        <w:tc>
          <w:tcPr>
            <w:tcW w:w="4759" w:type="dxa"/>
          </w:tcPr>
          <w:p w14:paraId="27480FF6" w14:textId="77777777" w:rsidR="00203B9F" w:rsidRPr="00D678E3" w:rsidRDefault="00203B9F" w:rsidP="00C95993">
            <w:pPr>
              <w:rPr>
                <w:sz w:val="20"/>
              </w:rPr>
            </w:pPr>
            <w:r>
              <w:rPr>
                <w:sz w:val="20"/>
              </w:rPr>
              <w:t>Savarankiško gyvenimo namų teritorijoje d</w:t>
            </w:r>
            <w:r w:rsidRPr="00D678E3">
              <w:rPr>
                <w:sz w:val="20"/>
              </w:rPr>
              <w:t>emontuota sena tvora  apie 400 m ir sutvarkyta aplinka  apie 600 m</w:t>
            </w:r>
            <w:r w:rsidRPr="0025366E">
              <w:rPr>
                <w:sz w:val="20"/>
                <w:vertAlign w:val="superscript"/>
              </w:rPr>
              <w:t>2</w:t>
            </w:r>
            <w:r w:rsidRPr="00D678E3">
              <w:rPr>
                <w:sz w:val="20"/>
              </w:rPr>
              <w:t xml:space="preserve">. </w:t>
            </w:r>
            <w:r>
              <w:rPr>
                <w:sz w:val="20"/>
              </w:rPr>
              <w:t xml:space="preserve"> </w:t>
            </w:r>
            <w:r w:rsidRPr="00D678E3">
              <w:rPr>
                <w:sz w:val="20"/>
              </w:rPr>
              <w:t>Rangovas- UAB ,,</w:t>
            </w:r>
            <w:proofErr w:type="spellStart"/>
            <w:r w:rsidRPr="00D678E3">
              <w:rPr>
                <w:sz w:val="20"/>
              </w:rPr>
              <w:t>Irvytis</w:t>
            </w:r>
            <w:proofErr w:type="spellEnd"/>
            <w:r w:rsidRPr="00D678E3">
              <w:rPr>
                <w:sz w:val="20"/>
              </w:rPr>
              <w:t>“</w:t>
            </w:r>
          </w:p>
        </w:tc>
        <w:tc>
          <w:tcPr>
            <w:tcW w:w="1276" w:type="dxa"/>
          </w:tcPr>
          <w:p w14:paraId="129915D4" w14:textId="77777777" w:rsidR="00203B9F" w:rsidRPr="00D678E3" w:rsidRDefault="00203B9F" w:rsidP="00C95993">
            <w:pPr>
              <w:rPr>
                <w:sz w:val="20"/>
              </w:rPr>
            </w:pPr>
            <w:r w:rsidRPr="00D678E3">
              <w:rPr>
                <w:sz w:val="20"/>
              </w:rPr>
              <w:t>7 816,00</w:t>
            </w:r>
          </w:p>
          <w:p w14:paraId="15E7281B" w14:textId="77777777" w:rsidR="00203B9F" w:rsidRPr="00D678E3" w:rsidRDefault="00203B9F" w:rsidP="00C95993">
            <w:pPr>
              <w:rPr>
                <w:sz w:val="20"/>
              </w:rPr>
            </w:pPr>
          </w:p>
          <w:p w14:paraId="5FFA4F3A" w14:textId="77777777" w:rsidR="00203B9F" w:rsidRPr="00D678E3" w:rsidRDefault="00203B9F" w:rsidP="00103102">
            <w:pPr>
              <w:rPr>
                <w:sz w:val="20"/>
              </w:rPr>
            </w:pPr>
          </w:p>
        </w:tc>
        <w:tc>
          <w:tcPr>
            <w:tcW w:w="1871" w:type="dxa"/>
          </w:tcPr>
          <w:p w14:paraId="20BE3F7C" w14:textId="77777777" w:rsidR="00203B9F" w:rsidRPr="00D678E3" w:rsidRDefault="00203B9F" w:rsidP="00C95993">
            <w:pPr>
              <w:rPr>
                <w:sz w:val="20"/>
              </w:rPr>
            </w:pPr>
            <w:r w:rsidRPr="00D678E3">
              <w:rPr>
                <w:sz w:val="20"/>
              </w:rPr>
              <w:t>Savivaldybės biudžeto lėšos</w:t>
            </w:r>
          </w:p>
          <w:p w14:paraId="3D96429A" w14:textId="77777777" w:rsidR="00203B9F" w:rsidRPr="00D678E3" w:rsidRDefault="00203B9F" w:rsidP="00C95993">
            <w:pPr>
              <w:rPr>
                <w:sz w:val="20"/>
              </w:rPr>
            </w:pPr>
          </w:p>
        </w:tc>
      </w:tr>
      <w:tr w:rsidR="00203B9F" w:rsidRPr="008C61CC" w14:paraId="2C7237C7" w14:textId="77777777" w:rsidTr="00144A52">
        <w:tc>
          <w:tcPr>
            <w:tcW w:w="1620" w:type="dxa"/>
            <w:tcBorders>
              <w:top w:val="nil"/>
            </w:tcBorders>
          </w:tcPr>
          <w:p w14:paraId="52900D69" w14:textId="77777777" w:rsidR="00203B9F" w:rsidRPr="00A1410B" w:rsidRDefault="00203B9F" w:rsidP="00C95993">
            <w:pPr>
              <w:rPr>
                <w:sz w:val="20"/>
              </w:rPr>
            </w:pPr>
            <w:r w:rsidRPr="00A1410B">
              <w:rPr>
                <w:kern w:val="1"/>
                <w:sz w:val="20"/>
                <w:lang w:eastAsia="ar-SA"/>
              </w:rPr>
              <w:t>Visagino lopšelis- darželis „Ąžuoliukas“</w:t>
            </w:r>
          </w:p>
        </w:tc>
        <w:tc>
          <w:tcPr>
            <w:tcW w:w="4759" w:type="dxa"/>
          </w:tcPr>
          <w:p w14:paraId="7B5F43AB" w14:textId="77777777" w:rsidR="00203B9F" w:rsidRPr="00A1410B" w:rsidRDefault="00203B9F" w:rsidP="00C95993">
            <w:pPr>
              <w:rPr>
                <w:sz w:val="20"/>
              </w:rPr>
            </w:pPr>
            <w:r w:rsidRPr="00A1410B">
              <w:rPr>
                <w:kern w:val="1"/>
                <w:sz w:val="20"/>
                <w:lang w:eastAsia="ar-SA"/>
              </w:rPr>
              <w:t>Atliktas v</w:t>
            </w:r>
            <w:r w:rsidRPr="00A1410B">
              <w:rPr>
                <w:bCs/>
                <w:kern w:val="1"/>
                <w:sz w:val="20"/>
                <w:lang w:eastAsia="ar-SA"/>
              </w:rPr>
              <w:t xml:space="preserve">irtuvės patalpų kapitalinis remontas </w:t>
            </w:r>
            <w:r w:rsidRPr="00A1410B">
              <w:rPr>
                <w:sz w:val="20"/>
              </w:rPr>
              <w:t>Parengti objekto pirkimo dokumentai (techninės specifikacijos). Atlikta rangovo darbų vykdymo kontrolė. Darbai baigti Darbų užbaigimo deklaracija pasirašyta.</w:t>
            </w:r>
          </w:p>
        </w:tc>
        <w:tc>
          <w:tcPr>
            <w:tcW w:w="1276" w:type="dxa"/>
          </w:tcPr>
          <w:p w14:paraId="10B3DEC0" w14:textId="77777777" w:rsidR="00203B9F" w:rsidRPr="002A6ECA" w:rsidRDefault="00203B9F" w:rsidP="00C95993">
            <w:pPr>
              <w:rPr>
                <w:sz w:val="20"/>
              </w:rPr>
            </w:pPr>
            <w:r w:rsidRPr="002A6ECA">
              <w:rPr>
                <w:sz w:val="20"/>
              </w:rPr>
              <w:t>57 416,44</w:t>
            </w:r>
          </w:p>
        </w:tc>
        <w:tc>
          <w:tcPr>
            <w:tcW w:w="1871" w:type="dxa"/>
          </w:tcPr>
          <w:p w14:paraId="5F752751" w14:textId="77777777" w:rsidR="00203B9F" w:rsidRPr="00D678E3" w:rsidRDefault="00203B9F" w:rsidP="00C95993">
            <w:pPr>
              <w:rPr>
                <w:sz w:val="20"/>
              </w:rPr>
            </w:pPr>
            <w:r>
              <w:rPr>
                <w:sz w:val="20"/>
              </w:rPr>
              <w:t>Savivaldybės biudžeto lėšos</w:t>
            </w:r>
          </w:p>
        </w:tc>
      </w:tr>
      <w:tr w:rsidR="00203B9F" w:rsidRPr="008C61CC" w14:paraId="058545BF" w14:textId="77777777" w:rsidTr="00144A52">
        <w:tc>
          <w:tcPr>
            <w:tcW w:w="1620" w:type="dxa"/>
            <w:tcBorders>
              <w:bottom w:val="nil"/>
            </w:tcBorders>
          </w:tcPr>
          <w:p w14:paraId="34D28F9B" w14:textId="77777777" w:rsidR="00203B9F" w:rsidRPr="008C61CC" w:rsidRDefault="00203B9F" w:rsidP="00C95993">
            <w:pPr>
              <w:rPr>
                <w:sz w:val="20"/>
              </w:rPr>
            </w:pPr>
            <w:r w:rsidRPr="008C61CC">
              <w:rPr>
                <w:sz w:val="20"/>
              </w:rPr>
              <w:t>Visagino savivaldybės administracija</w:t>
            </w:r>
          </w:p>
        </w:tc>
        <w:tc>
          <w:tcPr>
            <w:tcW w:w="4759" w:type="dxa"/>
          </w:tcPr>
          <w:p w14:paraId="0CDBFDA3" w14:textId="77777777" w:rsidR="00203B9F" w:rsidRPr="008C61CC" w:rsidRDefault="00203B9F" w:rsidP="00C95993">
            <w:pPr>
              <w:rPr>
                <w:sz w:val="20"/>
              </w:rPr>
            </w:pPr>
            <w:r w:rsidRPr="005E29CA">
              <w:rPr>
                <w:sz w:val="20"/>
              </w:rPr>
              <w:t xml:space="preserve">Per 2020 </w:t>
            </w:r>
            <w:r>
              <w:rPr>
                <w:sz w:val="20"/>
              </w:rPr>
              <w:t>metus buvo parengtos trys techninės specifikacijos Parko g. 14 esančių patalpų remonto darbams atlikti, buvo atlikti 3 viešieji pirkimai ir sudarytos rangos darbų sutartys su UAB „</w:t>
            </w:r>
            <w:proofErr w:type="spellStart"/>
            <w:r>
              <w:rPr>
                <w:sz w:val="20"/>
              </w:rPr>
              <w:t>Remranga</w:t>
            </w:r>
            <w:proofErr w:type="spellEnd"/>
            <w:r>
              <w:rPr>
                <w:sz w:val="20"/>
              </w:rPr>
              <w:t>“, UAB „</w:t>
            </w:r>
            <w:proofErr w:type="spellStart"/>
            <w:r>
              <w:rPr>
                <w:sz w:val="20"/>
              </w:rPr>
              <w:t>Evikonas</w:t>
            </w:r>
            <w:proofErr w:type="spellEnd"/>
            <w:r>
              <w:rPr>
                <w:sz w:val="20"/>
              </w:rPr>
              <w:t>“. UAB ,,</w:t>
            </w:r>
            <w:proofErr w:type="spellStart"/>
            <w:r>
              <w:rPr>
                <w:sz w:val="20"/>
              </w:rPr>
              <w:t>Remranga</w:t>
            </w:r>
            <w:proofErr w:type="spellEnd"/>
            <w:r>
              <w:rPr>
                <w:sz w:val="20"/>
              </w:rPr>
              <w:t>“ darbus užbaigė. Kiti darbai tęsiami 2021 metais.</w:t>
            </w:r>
          </w:p>
        </w:tc>
        <w:tc>
          <w:tcPr>
            <w:tcW w:w="1276" w:type="dxa"/>
          </w:tcPr>
          <w:p w14:paraId="6E9DFEE6" w14:textId="77777777" w:rsidR="00203B9F" w:rsidRPr="008C61CC" w:rsidRDefault="00203B9F" w:rsidP="00C95993">
            <w:pPr>
              <w:rPr>
                <w:sz w:val="20"/>
              </w:rPr>
            </w:pPr>
            <w:r>
              <w:rPr>
                <w:sz w:val="20"/>
              </w:rPr>
              <w:t>5 935,05 iš 125 893,92</w:t>
            </w:r>
          </w:p>
        </w:tc>
        <w:tc>
          <w:tcPr>
            <w:tcW w:w="1871" w:type="dxa"/>
          </w:tcPr>
          <w:p w14:paraId="3E48AF99" w14:textId="77777777" w:rsidR="00203B9F" w:rsidRPr="008C61CC" w:rsidRDefault="00203B9F" w:rsidP="00C95993">
            <w:pPr>
              <w:rPr>
                <w:sz w:val="20"/>
              </w:rPr>
            </w:pPr>
            <w:r w:rsidRPr="008C61CC">
              <w:rPr>
                <w:sz w:val="20"/>
              </w:rPr>
              <w:t>Savivaldybės biudžeto lėšos</w:t>
            </w:r>
          </w:p>
        </w:tc>
      </w:tr>
      <w:tr w:rsidR="00203B9F" w:rsidRPr="008C61CC" w14:paraId="670D7229" w14:textId="77777777" w:rsidTr="00144A52">
        <w:tc>
          <w:tcPr>
            <w:tcW w:w="1620" w:type="dxa"/>
            <w:tcBorders>
              <w:top w:val="nil"/>
              <w:bottom w:val="single" w:sz="4" w:space="0" w:color="auto"/>
            </w:tcBorders>
          </w:tcPr>
          <w:p w14:paraId="64D15699" w14:textId="77777777" w:rsidR="00203B9F" w:rsidRPr="008C61CC" w:rsidRDefault="00203B9F" w:rsidP="00C95993">
            <w:pPr>
              <w:rPr>
                <w:sz w:val="20"/>
              </w:rPr>
            </w:pPr>
          </w:p>
        </w:tc>
        <w:tc>
          <w:tcPr>
            <w:tcW w:w="4759" w:type="dxa"/>
          </w:tcPr>
          <w:p w14:paraId="4DF41DD9" w14:textId="77777777" w:rsidR="00203B9F" w:rsidRDefault="00203B9F" w:rsidP="00C95993">
            <w:pPr>
              <w:rPr>
                <w:sz w:val="20"/>
              </w:rPr>
            </w:pPr>
            <w:r>
              <w:rPr>
                <w:sz w:val="20"/>
              </w:rPr>
              <w:t>Draugystės g. 10 nenaudojamo pastato dalyje buvo užmūryti langai ir durys.</w:t>
            </w:r>
          </w:p>
          <w:p w14:paraId="2929E7BF" w14:textId="77777777" w:rsidR="00203B9F" w:rsidRDefault="00203B9F" w:rsidP="00C95993">
            <w:pPr>
              <w:rPr>
                <w:sz w:val="20"/>
              </w:rPr>
            </w:pPr>
            <w:r>
              <w:rPr>
                <w:sz w:val="20"/>
              </w:rPr>
              <w:t xml:space="preserve">Rangovas – Individuali veikla Aleksandr </w:t>
            </w:r>
            <w:proofErr w:type="spellStart"/>
            <w:r>
              <w:rPr>
                <w:sz w:val="20"/>
              </w:rPr>
              <w:t>Terez</w:t>
            </w:r>
            <w:proofErr w:type="spellEnd"/>
          </w:p>
        </w:tc>
        <w:tc>
          <w:tcPr>
            <w:tcW w:w="1276" w:type="dxa"/>
          </w:tcPr>
          <w:p w14:paraId="47AC6307" w14:textId="77777777" w:rsidR="00203B9F" w:rsidRDefault="00203B9F" w:rsidP="00C95993">
            <w:pPr>
              <w:rPr>
                <w:sz w:val="20"/>
              </w:rPr>
            </w:pPr>
            <w:r>
              <w:rPr>
                <w:sz w:val="20"/>
              </w:rPr>
              <w:t>9 680,00</w:t>
            </w:r>
          </w:p>
        </w:tc>
        <w:tc>
          <w:tcPr>
            <w:tcW w:w="1871" w:type="dxa"/>
          </w:tcPr>
          <w:p w14:paraId="3B5FD8D0" w14:textId="77777777" w:rsidR="00203B9F" w:rsidRPr="008C61CC" w:rsidRDefault="00203B9F" w:rsidP="00C95993">
            <w:pPr>
              <w:rPr>
                <w:sz w:val="20"/>
              </w:rPr>
            </w:pPr>
            <w:r w:rsidRPr="008C61CC">
              <w:rPr>
                <w:sz w:val="20"/>
              </w:rPr>
              <w:t>Savivaldybės biudžeto lėšos</w:t>
            </w:r>
          </w:p>
        </w:tc>
      </w:tr>
      <w:tr w:rsidR="00203B9F" w:rsidRPr="008C61CC" w14:paraId="24077D65" w14:textId="77777777" w:rsidTr="00144A52">
        <w:tc>
          <w:tcPr>
            <w:tcW w:w="1620" w:type="dxa"/>
            <w:tcBorders>
              <w:top w:val="single" w:sz="4" w:space="0" w:color="auto"/>
              <w:bottom w:val="single" w:sz="4" w:space="0" w:color="auto"/>
            </w:tcBorders>
          </w:tcPr>
          <w:p w14:paraId="09E17D7E" w14:textId="77777777" w:rsidR="00203B9F" w:rsidRPr="008C61CC" w:rsidRDefault="00203B9F" w:rsidP="00C95993">
            <w:pPr>
              <w:rPr>
                <w:sz w:val="20"/>
              </w:rPr>
            </w:pPr>
          </w:p>
        </w:tc>
        <w:tc>
          <w:tcPr>
            <w:tcW w:w="4759" w:type="dxa"/>
          </w:tcPr>
          <w:p w14:paraId="2A980226" w14:textId="77777777" w:rsidR="00203B9F" w:rsidRPr="008F51A6" w:rsidRDefault="00203B9F" w:rsidP="00C95993">
            <w:pPr>
              <w:tabs>
                <w:tab w:val="left" w:pos="317"/>
              </w:tabs>
              <w:ind w:left="34" w:hanging="34"/>
              <w:rPr>
                <w:rStyle w:val="Grietas"/>
                <w:b w:val="0"/>
                <w:sz w:val="20"/>
                <w:shd w:val="clear" w:color="auto" w:fill="FFFFFF"/>
              </w:rPr>
            </w:pPr>
            <w:r w:rsidRPr="008F51A6">
              <w:rPr>
                <w:rStyle w:val="Grietas"/>
                <w:b w:val="0"/>
                <w:sz w:val="20"/>
                <w:shd w:val="clear" w:color="auto" w:fill="FFFFFF"/>
              </w:rPr>
              <w:t>2020 metais Visagino ežero pakrantėje buvo įrengta paplūdimio krepšinio aikštelė, buvo atvežtas smėlis, suformuota krepšinio aikštelė ir įrengti du krepšinio stovai. Rangovas – UAB „Vaigas“</w:t>
            </w:r>
          </w:p>
        </w:tc>
        <w:tc>
          <w:tcPr>
            <w:tcW w:w="1276" w:type="dxa"/>
          </w:tcPr>
          <w:p w14:paraId="24972833" w14:textId="77777777" w:rsidR="00203B9F" w:rsidRPr="00E610F2" w:rsidRDefault="00203B9F" w:rsidP="00C95993">
            <w:pPr>
              <w:rPr>
                <w:sz w:val="20"/>
              </w:rPr>
            </w:pPr>
            <w:r>
              <w:rPr>
                <w:sz w:val="20"/>
              </w:rPr>
              <w:t>5 488,93</w:t>
            </w:r>
          </w:p>
        </w:tc>
        <w:tc>
          <w:tcPr>
            <w:tcW w:w="1871" w:type="dxa"/>
          </w:tcPr>
          <w:p w14:paraId="55EDEF70" w14:textId="77777777" w:rsidR="00203B9F" w:rsidRPr="00E610F2" w:rsidRDefault="00203B9F" w:rsidP="00C95993">
            <w:pPr>
              <w:rPr>
                <w:sz w:val="20"/>
              </w:rPr>
            </w:pPr>
            <w:r w:rsidRPr="00E610F2">
              <w:rPr>
                <w:sz w:val="20"/>
              </w:rPr>
              <w:t>Savivaldybės biudžeto lėšos</w:t>
            </w:r>
          </w:p>
        </w:tc>
      </w:tr>
      <w:tr w:rsidR="00203B9F" w:rsidRPr="008C61CC" w14:paraId="0D46582A" w14:textId="77777777" w:rsidTr="00144A52">
        <w:tc>
          <w:tcPr>
            <w:tcW w:w="1620" w:type="dxa"/>
            <w:tcBorders>
              <w:top w:val="single" w:sz="4" w:space="0" w:color="auto"/>
              <w:bottom w:val="single" w:sz="4" w:space="0" w:color="auto"/>
            </w:tcBorders>
          </w:tcPr>
          <w:p w14:paraId="4E626023" w14:textId="77777777" w:rsidR="00203B9F" w:rsidRPr="008C61CC" w:rsidRDefault="00203B9F" w:rsidP="00C95993">
            <w:pPr>
              <w:rPr>
                <w:sz w:val="20"/>
              </w:rPr>
            </w:pPr>
          </w:p>
        </w:tc>
        <w:tc>
          <w:tcPr>
            <w:tcW w:w="4759" w:type="dxa"/>
          </w:tcPr>
          <w:p w14:paraId="2F0EED64" w14:textId="77777777" w:rsidR="00203B9F" w:rsidRPr="00540BA9" w:rsidRDefault="00203B9F" w:rsidP="00C95993">
            <w:pPr>
              <w:tabs>
                <w:tab w:val="left" w:pos="317"/>
              </w:tabs>
              <w:ind w:left="34" w:hanging="34"/>
              <w:rPr>
                <w:rStyle w:val="Grietas"/>
                <w:b w:val="0"/>
                <w:bCs w:val="0"/>
                <w:sz w:val="20"/>
                <w:shd w:val="clear" w:color="auto" w:fill="FFFFFF"/>
              </w:rPr>
            </w:pPr>
            <w:r w:rsidRPr="00540BA9">
              <w:rPr>
                <w:sz w:val="20"/>
              </w:rPr>
              <w:t xml:space="preserve">Parengta perteklinio grunto išvežimo iš sklypo, esančio Dūkšto </w:t>
            </w:r>
            <w:proofErr w:type="spellStart"/>
            <w:r w:rsidRPr="00540BA9">
              <w:rPr>
                <w:sz w:val="20"/>
              </w:rPr>
              <w:t>kel</w:t>
            </w:r>
            <w:proofErr w:type="spellEnd"/>
            <w:r w:rsidRPr="00540BA9">
              <w:rPr>
                <w:sz w:val="20"/>
              </w:rPr>
              <w:t>. 84A, Visagine, darbų techninė specifikacija</w:t>
            </w:r>
            <w:r>
              <w:rPr>
                <w:sz w:val="20"/>
              </w:rPr>
              <w:t>, pateikti dokumentai pirkimui atlikti</w:t>
            </w:r>
          </w:p>
        </w:tc>
        <w:tc>
          <w:tcPr>
            <w:tcW w:w="1276" w:type="dxa"/>
          </w:tcPr>
          <w:p w14:paraId="6AB5E486" w14:textId="77777777" w:rsidR="00203B9F" w:rsidRDefault="00203B9F" w:rsidP="00C95993">
            <w:pPr>
              <w:rPr>
                <w:sz w:val="20"/>
              </w:rPr>
            </w:pPr>
            <w:r>
              <w:rPr>
                <w:sz w:val="20"/>
              </w:rPr>
              <w:t>0</w:t>
            </w:r>
          </w:p>
        </w:tc>
        <w:tc>
          <w:tcPr>
            <w:tcW w:w="1871" w:type="dxa"/>
          </w:tcPr>
          <w:p w14:paraId="5F0CE8A8" w14:textId="77777777" w:rsidR="00203B9F" w:rsidRPr="00E610F2" w:rsidRDefault="00203B9F" w:rsidP="00C95993">
            <w:pPr>
              <w:rPr>
                <w:sz w:val="20"/>
              </w:rPr>
            </w:pPr>
            <w:r w:rsidRPr="00E610F2">
              <w:rPr>
                <w:sz w:val="20"/>
              </w:rPr>
              <w:t>Savivaldybės biudžeto lėšos</w:t>
            </w:r>
          </w:p>
        </w:tc>
      </w:tr>
    </w:tbl>
    <w:p w14:paraId="5EB102A5" w14:textId="77777777" w:rsidR="00F770A0" w:rsidRPr="004901D0" w:rsidRDefault="00F770A0" w:rsidP="00807D1B">
      <w:pPr>
        <w:spacing w:line="360" w:lineRule="auto"/>
        <w:ind w:right="-23" w:firstLine="851"/>
        <w:jc w:val="both"/>
        <w:rPr>
          <w:color w:val="FF0000"/>
          <w:szCs w:val="24"/>
          <w:highlight w:val="yellow"/>
        </w:rPr>
      </w:pPr>
    </w:p>
    <w:tbl>
      <w:tblPr>
        <w:tblW w:w="0" w:type="auto"/>
        <w:shd w:val="clear" w:color="auto" w:fill="EDEDED"/>
        <w:tblLook w:val="04A0" w:firstRow="1" w:lastRow="0" w:firstColumn="1" w:lastColumn="0" w:noHBand="0" w:noVBand="1"/>
      </w:tblPr>
      <w:tblGrid>
        <w:gridCol w:w="9638"/>
      </w:tblGrid>
      <w:tr w:rsidR="00181769" w:rsidRPr="00D843A3" w14:paraId="14EED71A" w14:textId="77777777" w:rsidTr="008D2322">
        <w:tc>
          <w:tcPr>
            <w:tcW w:w="9854" w:type="dxa"/>
            <w:shd w:val="clear" w:color="auto" w:fill="EDEDED"/>
          </w:tcPr>
          <w:p w14:paraId="47BF6768" w14:textId="77777777" w:rsidR="00181769" w:rsidRPr="00D843A3" w:rsidRDefault="00181769" w:rsidP="00C42D7A">
            <w:pPr>
              <w:pStyle w:val="Antrat3"/>
              <w:ind w:right="-23"/>
              <w:rPr>
                <w:rFonts w:ascii="Times New Roman" w:hAnsi="Times New Roman"/>
                <w:sz w:val="20"/>
                <w:szCs w:val="20"/>
              </w:rPr>
            </w:pPr>
            <w:bookmarkStart w:id="87" w:name="_Toc36627295"/>
            <w:r w:rsidRPr="00D843A3">
              <w:rPr>
                <w:rFonts w:ascii="Times New Roman" w:hAnsi="Times New Roman"/>
                <w:bCs w:val="0"/>
                <w:color w:val="365F91"/>
                <w:sz w:val="24"/>
                <w:szCs w:val="24"/>
              </w:rPr>
              <w:lastRenderedPageBreak/>
              <w:t>2.</w:t>
            </w:r>
            <w:r w:rsidR="00444022">
              <w:rPr>
                <w:rFonts w:ascii="Times New Roman" w:hAnsi="Times New Roman"/>
                <w:bCs w:val="0"/>
                <w:color w:val="365F91"/>
                <w:sz w:val="24"/>
                <w:szCs w:val="24"/>
              </w:rPr>
              <w:t>4</w:t>
            </w:r>
            <w:r w:rsidRPr="00D843A3">
              <w:rPr>
                <w:rFonts w:ascii="Times New Roman" w:hAnsi="Times New Roman"/>
                <w:bCs w:val="0"/>
                <w:color w:val="365F91"/>
                <w:sz w:val="24"/>
                <w:szCs w:val="24"/>
              </w:rPr>
              <w:t xml:space="preserve">.8. </w:t>
            </w:r>
            <w:r w:rsidR="004D02A9">
              <w:rPr>
                <w:rFonts w:ascii="Times New Roman" w:hAnsi="Times New Roman"/>
                <w:bCs w:val="0"/>
                <w:color w:val="365F91"/>
                <w:sz w:val="24"/>
                <w:szCs w:val="24"/>
              </w:rPr>
              <w:t>Viešoji tvarka, komunalinių atliekų administravimas, a</w:t>
            </w:r>
            <w:r w:rsidRPr="00D843A3">
              <w:rPr>
                <w:rFonts w:ascii="Times New Roman" w:hAnsi="Times New Roman"/>
                <w:bCs w:val="0"/>
                <w:color w:val="365F91"/>
                <w:sz w:val="24"/>
                <w:szCs w:val="24"/>
              </w:rPr>
              <w:t>plinkosauga ir miesto tvarkymas</w:t>
            </w:r>
            <w:bookmarkEnd w:id="87"/>
          </w:p>
        </w:tc>
      </w:tr>
    </w:tbl>
    <w:p w14:paraId="29BEBD83" w14:textId="77777777" w:rsidR="004B4CA5" w:rsidRDefault="004B4CA5" w:rsidP="005A07F7">
      <w:pPr>
        <w:spacing w:line="360" w:lineRule="auto"/>
        <w:ind w:right="-23" w:firstLine="567"/>
        <w:rPr>
          <w:szCs w:val="24"/>
          <w:highlight w:val="yellow"/>
        </w:rPr>
      </w:pPr>
    </w:p>
    <w:p w14:paraId="157925DB" w14:textId="77777777" w:rsidR="004D02A9" w:rsidRPr="00E40900" w:rsidRDefault="004D02A9" w:rsidP="00A37034">
      <w:pPr>
        <w:spacing w:line="360" w:lineRule="auto"/>
        <w:ind w:right="-23" w:firstLine="567"/>
        <w:rPr>
          <w:i/>
          <w:szCs w:val="24"/>
          <w:u w:val="single"/>
        </w:rPr>
      </w:pPr>
      <w:r w:rsidRPr="00E40900">
        <w:rPr>
          <w:i/>
          <w:szCs w:val="24"/>
          <w:u w:val="single"/>
        </w:rPr>
        <w:t xml:space="preserve">Viešoji tvarka </w:t>
      </w:r>
    </w:p>
    <w:p w14:paraId="63ADFF2C"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Viešoji tvarka – nerašytos asmens elgesio viešumoje taisyklės, kurių laikymasis svarbus bendruomeniniam sugyvenimui, santaikai ir kurios pagrįstos etikos, moralės, pagarbos vieni kitiems principais. Viena iš daugelio Visagino savivaldybės </w:t>
      </w:r>
      <w:r w:rsidR="00131F4C">
        <w:rPr>
          <w:rFonts w:eastAsia="Calibri"/>
          <w:noProof w:val="0"/>
          <w:szCs w:val="24"/>
          <w:lang w:val="lt-LT"/>
        </w:rPr>
        <w:t xml:space="preserve">administracijos </w:t>
      </w:r>
      <w:r w:rsidRPr="008F51A6">
        <w:rPr>
          <w:rFonts w:eastAsia="Calibri"/>
          <w:noProof w:val="0"/>
          <w:szCs w:val="24"/>
          <w:lang w:val="lt-LT"/>
        </w:rPr>
        <w:t xml:space="preserve">Viešosios tvarkos ir rinkliavų skyriaus funkcijų </w:t>
      </w:r>
      <w:r w:rsidR="00131F4C">
        <w:rPr>
          <w:rFonts w:eastAsia="Calibri"/>
          <w:noProof w:val="0"/>
          <w:szCs w:val="24"/>
          <w:lang w:val="lt-LT"/>
        </w:rPr>
        <w:t>–</w:t>
      </w:r>
      <w:r w:rsidRPr="008F51A6">
        <w:rPr>
          <w:rFonts w:eastAsia="Calibri"/>
          <w:noProof w:val="0"/>
          <w:szCs w:val="24"/>
          <w:lang w:val="lt-LT"/>
        </w:rPr>
        <w:t xml:space="preserve"> užtikrinti viešąją tvarką savivaldybės teritorijoje ir užkirsti kelią pažeidimams bei taikyti administracinio poveikio priemones už padarytus administracinius nusižengimus bei skatinti gyventojus būti pilietiškais, rūpintis saugia ir patogia aplinka gyventi. Vienas iš skyriaus uždavinių  organizuoti ir įgyvendinti  nusikal</w:t>
      </w:r>
      <w:r w:rsidR="00131F4C">
        <w:rPr>
          <w:rFonts w:eastAsia="Calibri"/>
          <w:noProof w:val="0"/>
          <w:szCs w:val="24"/>
          <w:lang w:val="lt-LT"/>
        </w:rPr>
        <w:t>t</w:t>
      </w:r>
      <w:r w:rsidRPr="008F51A6">
        <w:rPr>
          <w:rFonts w:eastAsia="Calibri"/>
          <w:noProof w:val="0"/>
          <w:szCs w:val="24"/>
          <w:lang w:val="lt-LT"/>
        </w:rPr>
        <w:t xml:space="preserve">imų ir teisės pažeidimų prevencijos programas.  Įgyvendinant </w:t>
      </w:r>
      <w:r w:rsidR="00250D3A">
        <w:rPr>
          <w:rFonts w:eastAsia="Calibri"/>
          <w:noProof w:val="0"/>
          <w:szCs w:val="24"/>
          <w:lang w:val="lt-LT"/>
        </w:rPr>
        <w:t xml:space="preserve">               </w:t>
      </w:r>
      <w:r w:rsidRPr="008F51A6">
        <w:rPr>
          <w:rFonts w:eastAsia="Calibri"/>
          <w:noProof w:val="0"/>
          <w:szCs w:val="24"/>
          <w:lang w:val="lt-LT"/>
        </w:rPr>
        <w:t xml:space="preserve">2020 m. Nusikaltimų prevencijos ir kontrolės programą iš savivaldybės  biudžeto lėšų buvo skirta 4000 Eur. </w:t>
      </w:r>
      <w:r w:rsidR="00131F4C">
        <w:rPr>
          <w:rFonts w:eastAsia="Calibri"/>
          <w:noProof w:val="0"/>
          <w:szCs w:val="24"/>
          <w:lang w:val="lt-LT"/>
        </w:rPr>
        <w:t>Po konkurso finansavimas skirtas</w:t>
      </w:r>
      <w:r w:rsidRPr="008F51A6">
        <w:rPr>
          <w:rFonts w:eastAsia="Calibri"/>
          <w:noProof w:val="0"/>
          <w:szCs w:val="24"/>
          <w:lang w:val="lt-LT"/>
        </w:rPr>
        <w:t xml:space="preserve"> VšĮ </w:t>
      </w:r>
      <w:r w:rsidR="00131F4C">
        <w:rPr>
          <w:rFonts w:eastAsia="Calibri"/>
          <w:noProof w:val="0"/>
          <w:szCs w:val="24"/>
          <w:lang w:val="lt-LT"/>
        </w:rPr>
        <w:t>„</w:t>
      </w:r>
      <w:r w:rsidRPr="008F51A6">
        <w:rPr>
          <w:rFonts w:eastAsia="Calibri"/>
          <w:noProof w:val="0"/>
          <w:szCs w:val="24"/>
          <w:lang w:val="lt-LT"/>
        </w:rPr>
        <w:t>Kūno laboratorija</w:t>
      </w:r>
      <w:r w:rsidR="00131F4C">
        <w:rPr>
          <w:rFonts w:eastAsia="Calibri"/>
          <w:noProof w:val="0"/>
          <w:szCs w:val="24"/>
          <w:lang w:val="lt-LT"/>
        </w:rPr>
        <w:t>“</w:t>
      </w:r>
      <w:r w:rsidRPr="008F51A6">
        <w:rPr>
          <w:rFonts w:eastAsia="Calibri"/>
          <w:noProof w:val="0"/>
          <w:szCs w:val="24"/>
          <w:lang w:val="lt-LT"/>
        </w:rPr>
        <w:t xml:space="preserve"> įgyvendinama</w:t>
      </w:r>
      <w:r w:rsidR="00131F4C">
        <w:rPr>
          <w:rFonts w:eastAsia="Calibri"/>
          <w:noProof w:val="0"/>
          <w:szCs w:val="24"/>
          <w:lang w:val="lt-LT"/>
        </w:rPr>
        <w:t>i</w:t>
      </w:r>
      <w:r w:rsidRPr="008F51A6">
        <w:rPr>
          <w:rFonts w:eastAsia="Calibri"/>
          <w:noProof w:val="0"/>
          <w:szCs w:val="24"/>
          <w:lang w:val="lt-LT"/>
        </w:rPr>
        <w:t xml:space="preserve"> programa</w:t>
      </w:r>
      <w:r w:rsidR="00131F4C">
        <w:rPr>
          <w:rFonts w:eastAsia="Calibri"/>
          <w:noProof w:val="0"/>
          <w:szCs w:val="24"/>
          <w:lang w:val="lt-LT"/>
        </w:rPr>
        <w:t>i</w:t>
      </w:r>
      <w:r w:rsidRPr="008F51A6">
        <w:rPr>
          <w:rFonts w:eastAsia="Calibri"/>
          <w:noProof w:val="0"/>
          <w:szCs w:val="24"/>
          <w:lang w:val="lt-LT"/>
        </w:rPr>
        <w:t xml:space="preserve"> „#</w:t>
      </w:r>
      <w:proofErr w:type="spellStart"/>
      <w:r w:rsidRPr="008F51A6">
        <w:rPr>
          <w:rFonts w:eastAsia="Calibri"/>
          <w:noProof w:val="0"/>
          <w:szCs w:val="24"/>
          <w:lang w:val="lt-LT"/>
        </w:rPr>
        <w:t>TuNeViena</w:t>
      </w:r>
      <w:proofErr w:type="spellEnd"/>
      <w:r w:rsidRPr="008F51A6">
        <w:rPr>
          <w:rFonts w:eastAsia="Calibri"/>
          <w:noProof w:val="0"/>
          <w:szCs w:val="24"/>
          <w:lang w:val="lt-LT"/>
        </w:rPr>
        <w:t>“ (skirta 1760 Eur);  Utenos apskrities vyriausi</w:t>
      </w:r>
      <w:r w:rsidR="00131F4C">
        <w:rPr>
          <w:rFonts w:eastAsia="Calibri"/>
          <w:noProof w:val="0"/>
          <w:szCs w:val="24"/>
          <w:lang w:val="lt-LT"/>
        </w:rPr>
        <w:t>ojo</w:t>
      </w:r>
      <w:r w:rsidRPr="008F51A6">
        <w:rPr>
          <w:rFonts w:eastAsia="Calibri"/>
          <w:noProof w:val="0"/>
          <w:szCs w:val="24"/>
          <w:lang w:val="lt-LT"/>
        </w:rPr>
        <w:t xml:space="preserve"> policijos komisariato projektui „Amžius – ne riba – išmok naudotis policijos elektroninių paslaugų sistema“ </w:t>
      </w:r>
      <w:r w:rsidR="00250D3A">
        <w:rPr>
          <w:rFonts w:eastAsia="Calibri"/>
          <w:noProof w:val="0"/>
          <w:szCs w:val="24"/>
          <w:lang w:val="lt-LT"/>
        </w:rPr>
        <w:t xml:space="preserve">                                </w:t>
      </w:r>
      <w:r w:rsidRPr="008F51A6">
        <w:rPr>
          <w:rFonts w:eastAsia="Calibri"/>
          <w:noProof w:val="0"/>
          <w:szCs w:val="24"/>
          <w:lang w:val="lt-LT"/>
        </w:rPr>
        <w:t xml:space="preserve">(skirta 1400 Eur) ir  Valstybinės sienos apsaugos </w:t>
      </w:r>
      <w:r w:rsidR="00131F4C" w:rsidRPr="008F51A6">
        <w:rPr>
          <w:rFonts w:eastAsia="Calibri"/>
          <w:noProof w:val="0"/>
          <w:szCs w:val="24"/>
          <w:lang w:val="lt-LT"/>
        </w:rPr>
        <w:t>tarnyb</w:t>
      </w:r>
      <w:r w:rsidR="00131F4C">
        <w:rPr>
          <w:rFonts w:eastAsia="Calibri"/>
          <w:noProof w:val="0"/>
          <w:szCs w:val="24"/>
          <w:lang w:val="lt-LT"/>
        </w:rPr>
        <w:t>os</w:t>
      </w:r>
      <w:r w:rsidR="00131F4C" w:rsidRPr="008F51A6">
        <w:rPr>
          <w:rFonts w:eastAsia="Calibri"/>
          <w:noProof w:val="0"/>
          <w:szCs w:val="24"/>
          <w:lang w:val="lt-LT"/>
        </w:rPr>
        <w:t xml:space="preserve"> </w:t>
      </w:r>
      <w:r w:rsidRPr="008F51A6">
        <w:rPr>
          <w:rFonts w:eastAsia="Calibri"/>
          <w:noProof w:val="0"/>
          <w:szCs w:val="24"/>
          <w:lang w:val="lt-LT"/>
        </w:rPr>
        <w:t xml:space="preserve">prie Lietuvos Respublikos vidaus reikalų ministerijos </w:t>
      </w:r>
      <w:r w:rsidR="00131F4C">
        <w:rPr>
          <w:rFonts w:eastAsia="Calibri"/>
          <w:noProof w:val="0"/>
          <w:szCs w:val="24"/>
          <w:lang w:val="lt-LT"/>
        </w:rPr>
        <w:t xml:space="preserve">projektui </w:t>
      </w:r>
      <w:r w:rsidRPr="008F51A6">
        <w:rPr>
          <w:rFonts w:eastAsia="Calibri"/>
          <w:noProof w:val="0"/>
          <w:szCs w:val="24"/>
          <w:lang w:val="lt-LT"/>
        </w:rPr>
        <w:t xml:space="preserve">„VSAT Vilniaus pasienio rinktinės nusikaltimų dėl kontrabandos (šešėlinės ekonomikos) žalos valstybei prevencinė veikla ir kontrolė Visagino savivaldybės teritorijoje“ (skirta 600 Eur). </w:t>
      </w:r>
    </w:p>
    <w:p w14:paraId="2523392A"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Visagino savivaldybės administracijos Viešosios tvarkos ir rinkliavų skyrius (Viešosios tvarkos funkcijas atliekantys specialistai) 2020 metais vykdė savivaldybės teisės aktų, reglamentuojančių viešosios tvarkos </w:t>
      </w:r>
      <w:proofErr w:type="spellStart"/>
      <w:r w:rsidRPr="008F51A6">
        <w:rPr>
          <w:rFonts w:eastAsia="Calibri"/>
          <w:noProof w:val="0"/>
          <w:szCs w:val="24"/>
          <w:lang w:val="lt-LT"/>
        </w:rPr>
        <w:t>laikym</w:t>
      </w:r>
      <w:r w:rsidR="00131F4C">
        <w:rPr>
          <w:rFonts w:eastAsia="Calibri"/>
          <w:noProof w:val="0"/>
          <w:szCs w:val="24"/>
          <w:lang w:val="lt-LT"/>
        </w:rPr>
        <w:t>a</w:t>
      </w:r>
      <w:r w:rsidRPr="008F51A6">
        <w:rPr>
          <w:rFonts w:eastAsia="Calibri"/>
          <w:noProof w:val="0"/>
          <w:szCs w:val="24"/>
          <w:lang w:val="lt-LT"/>
        </w:rPr>
        <w:t>si</w:t>
      </w:r>
      <w:proofErr w:type="spellEnd"/>
      <w:r w:rsidR="00131F4C">
        <w:rPr>
          <w:rFonts w:eastAsia="Calibri"/>
          <w:noProof w:val="0"/>
          <w:szCs w:val="24"/>
          <w:lang w:val="lt-LT"/>
        </w:rPr>
        <w:t>,</w:t>
      </w:r>
      <w:r w:rsidRPr="008F51A6">
        <w:rPr>
          <w:rFonts w:eastAsia="Calibri"/>
          <w:noProof w:val="0"/>
          <w:szCs w:val="24"/>
          <w:lang w:val="lt-LT"/>
        </w:rPr>
        <w:t xml:space="preserve"> kontrolę. Didžiausią viešosios tvarkos pažeidimų dalį sudarė komunalinių atliekų, teritorijų tvarkymo ir švaros taisyklių pažeidimai bei automobilių stovėjimo tvarkos gyvenamosiose zonose ir kiemuose pažeidimai.  Taip pat buvo kontroliuojama</w:t>
      </w:r>
      <w:r w:rsidR="00131F4C">
        <w:rPr>
          <w:rFonts w:eastAsia="Calibri"/>
          <w:noProof w:val="0"/>
          <w:szCs w:val="24"/>
          <w:lang w:val="lt-LT"/>
        </w:rPr>
        <w:t>,</w:t>
      </w:r>
      <w:r w:rsidRPr="008F51A6">
        <w:rPr>
          <w:rFonts w:eastAsia="Calibri"/>
          <w:noProof w:val="0"/>
          <w:szCs w:val="24"/>
          <w:lang w:val="lt-LT"/>
        </w:rPr>
        <w:t xml:space="preserve"> kaip laikomasi </w:t>
      </w:r>
      <w:r w:rsidR="00131F4C">
        <w:rPr>
          <w:rFonts w:eastAsia="Calibri"/>
          <w:noProof w:val="0"/>
          <w:szCs w:val="24"/>
          <w:lang w:val="lt-LT"/>
        </w:rPr>
        <w:t>G</w:t>
      </w:r>
      <w:r w:rsidRPr="008F51A6">
        <w:rPr>
          <w:rFonts w:eastAsia="Calibri"/>
          <w:noProof w:val="0"/>
          <w:szCs w:val="24"/>
          <w:lang w:val="lt-LT"/>
        </w:rPr>
        <w:t>yvūnų laikymo Visagino savivaldybės teritorijoje gyvenamosiose vietovėse taisyklių, reklamos, valstybinės vėliavos kėlimo tvarkų. Paskelbus karantiną dėl COVI</w:t>
      </w:r>
      <w:r w:rsidR="00103102">
        <w:rPr>
          <w:rFonts w:eastAsia="Calibri"/>
          <w:noProof w:val="0"/>
          <w:szCs w:val="24"/>
          <w:lang w:val="lt-LT"/>
        </w:rPr>
        <w:t>D</w:t>
      </w:r>
      <w:r w:rsidRPr="008F51A6">
        <w:rPr>
          <w:rFonts w:eastAsia="Calibri"/>
          <w:noProof w:val="0"/>
          <w:szCs w:val="24"/>
          <w:lang w:val="lt-LT"/>
        </w:rPr>
        <w:t>-19 buvo vykdoma kontrolė</w:t>
      </w:r>
      <w:r w:rsidR="00131F4C">
        <w:rPr>
          <w:rFonts w:eastAsia="Calibri"/>
          <w:noProof w:val="0"/>
          <w:szCs w:val="24"/>
          <w:lang w:val="lt-LT"/>
        </w:rPr>
        <w:t>,</w:t>
      </w:r>
      <w:r w:rsidRPr="008F51A6">
        <w:rPr>
          <w:rFonts w:eastAsia="Calibri"/>
          <w:noProof w:val="0"/>
          <w:szCs w:val="24"/>
          <w:lang w:val="lt-LT"/>
        </w:rPr>
        <w:t xml:space="preserve"> kaip gyventojai, renginių organizatoriai, prekybos ir maitinimo įstaigos ir kt. laikosi karantino reikalavimų. Vykdyta kontrolė asmenų, turėjusių sąlytį su sergančiuoju COVID-19 liga (</w:t>
      </w:r>
      <w:proofErr w:type="spellStart"/>
      <w:r w:rsidRPr="008F51A6">
        <w:rPr>
          <w:rFonts w:eastAsia="Calibri"/>
          <w:noProof w:val="0"/>
          <w:szCs w:val="24"/>
          <w:lang w:val="lt-LT"/>
        </w:rPr>
        <w:t>koronaviruso</w:t>
      </w:r>
      <w:proofErr w:type="spellEnd"/>
      <w:r w:rsidRPr="008F51A6">
        <w:rPr>
          <w:rFonts w:eastAsia="Calibri"/>
          <w:noProof w:val="0"/>
          <w:szCs w:val="24"/>
          <w:lang w:val="lt-LT"/>
        </w:rPr>
        <w:t xml:space="preserve"> infekcija), bei asmenų, grįžusių ar atvykusių iš užsienio valstybių į izoliavimosi  vietas. Daug dėmesio skirta prevencinei veiklai</w:t>
      </w:r>
      <w:r w:rsidR="00131F4C">
        <w:rPr>
          <w:rFonts w:eastAsia="Calibri"/>
          <w:noProof w:val="0"/>
          <w:szCs w:val="24"/>
          <w:lang w:val="lt-LT"/>
        </w:rPr>
        <w:t>,</w:t>
      </w:r>
      <w:r w:rsidRPr="008F51A6">
        <w:rPr>
          <w:rFonts w:eastAsia="Calibri"/>
          <w:noProof w:val="0"/>
          <w:szCs w:val="24"/>
          <w:lang w:val="lt-LT"/>
        </w:rPr>
        <w:t xml:space="preserve"> kuria buvo siekiama ugdyti vietos gyventojų sąmoningumą laikytis patvirtintų teisės aktų. Aktyviai bendradarbiauta su  Visagino </w:t>
      </w:r>
      <w:r w:rsidR="00131F4C">
        <w:rPr>
          <w:rFonts w:eastAsia="Calibri"/>
          <w:noProof w:val="0"/>
          <w:szCs w:val="24"/>
          <w:lang w:val="lt-LT"/>
        </w:rPr>
        <w:t>miesto</w:t>
      </w:r>
      <w:r w:rsidR="00131F4C" w:rsidRPr="008F51A6">
        <w:rPr>
          <w:rFonts w:eastAsia="Calibri"/>
          <w:noProof w:val="0"/>
          <w:szCs w:val="24"/>
          <w:lang w:val="lt-LT"/>
        </w:rPr>
        <w:t xml:space="preserve"> </w:t>
      </w:r>
      <w:r w:rsidRPr="008F51A6">
        <w:rPr>
          <w:rFonts w:eastAsia="Calibri"/>
          <w:noProof w:val="0"/>
          <w:szCs w:val="24"/>
          <w:lang w:val="lt-LT"/>
        </w:rPr>
        <w:t>policijos komisariato pareigūnais. Už administracinių nusižengimų pažeidimus buvo surašyti 36 administraciniai nusižengimų protokolai bendrai 725 Eur  sumai.</w:t>
      </w:r>
    </w:p>
    <w:p w14:paraId="5354D59A"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lastRenderedPageBreak/>
        <w:t xml:space="preserve">Reklamos naudojimo reikalavimų ir draudimų nesilaikymas </w:t>
      </w:r>
      <w:r w:rsidR="00131F4C">
        <w:rPr>
          <w:rFonts w:eastAsia="Calibri"/>
          <w:noProof w:val="0"/>
          <w:szCs w:val="24"/>
          <w:lang w:val="lt-LT"/>
        </w:rPr>
        <w:t>–</w:t>
      </w:r>
      <w:r w:rsidRPr="008F51A6">
        <w:rPr>
          <w:rFonts w:eastAsia="Calibri"/>
          <w:noProof w:val="0"/>
          <w:szCs w:val="24"/>
          <w:lang w:val="lt-LT"/>
        </w:rPr>
        <w:t xml:space="preserve"> </w:t>
      </w:r>
      <w:r w:rsidR="00131F4C">
        <w:rPr>
          <w:rFonts w:eastAsia="Calibri"/>
          <w:noProof w:val="0"/>
          <w:szCs w:val="24"/>
          <w:lang w:val="lt-LT"/>
        </w:rPr>
        <w:t>v</w:t>
      </w:r>
      <w:r w:rsidRPr="008F51A6">
        <w:rPr>
          <w:rFonts w:eastAsia="Calibri"/>
          <w:noProof w:val="0"/>
          <w:szCs w:val="24"/>
          <w:lang w:val="lt-LT"/>
        </w:rPr>
        <w:t xml:space="preserve">adovaujantis Lietuvos Respublikos </w:t>
      </w:r>
      <w:r w:rsidR="00131F4C">
        <w:rPr>
          <w:rFonts w:eastAsia="Calibri"/>
          <w:noProof w:val="0"/>
          <w:szCs w:val="24"/>
          <w:lang w:val="lt-LT"/>
        </w:rPr>
        <w:t>r</w:t>
      </w:r>
      <w:r w:rsidRPr="008F51A6">
        <w:rPr>
          <w:rFonts w:eastAsia="Calibri"/>
          <w:noProof w:val="0"/>
          <w:szCs w:val="24"/>
          <w:lang w:val="lt-LT"/>
        </w:rPr>
        <w:t xml:space="preserve">eklamos įstatymu ir 2018 m. rugsėjo 19 d. Visagino savivaldybės administracijos direktorius įsakymu patvirtintu </w:t>
      </w:r>
      <w:r w:rsidR="00131F4C">
        <w:rPr>
          <w:rFonts w:eastAsia="Calibri"/>
          <w:noProof w:val="0"/>
          <w:szCs w:val="24"/>
          <w:lang w:val="lt-LT"/>
        </w:rPr>
        <w:t>L</w:t>
      </w:r>
      <w:r w:rsidRPr="008F51A6">
        <w:rPr>
          <w:rFonts w:eastAsia="Calibri"/>
          <w:noProof w:val="0"/>
          <w:szCs w:val="24"/>
          <w:lang w:val="lt-LT"/>
        </w:rPr>
        <w:t>eidimų įrengti išorinę reklamą Visagino savivaldybės teritorijoje išdavimo tvarkos aprašu  buvo vykdomi patikrinimai siekiant nustatyti</w:t>
      </w:r>
      <w:r w:rsidR="00131F4C">
        <w:rPr>
          <w:rFonts w:eastAsia="Calibri"/>
          <w:noProof w:val="0"/>
          <w:szCs w:val="24"/>
          <w:lang w:val="lt-LT"/>
        </w:rPr>
        <w:t>,</w:t>
      </w:r>
      <w:r w:rsidRPr="008F51A6">
        <w:rPr>
          <w:rFonts w:eastAsia="Calibri"/>
          <w:noProof w:val="0"/>
          <w:szCs w:val="24"/>
          <w:lang w:val="lt-LT"/>
        </w:rPr>
        <w:t xml:space="preserve"> ar reklaminės veiklos subjektai turi leidimus išorinei reklamai įrengti.  Buvo pradėtos 47 (keturiasdešimt septynios) administracinių nusižengimų bylos pagal  Lietuvos Respublikos administracinių nusižengimų kodekso 144 str. Dėl paskelbto karantino ir vykdomo klientų aptarnavimo nuotoliniu būd</w:t>
      </w:r>
      <w:r w:rsidR="00131F4C">
        <w:rPr>
          <w:rFonts w:eastAsia="Calibri"/>
          <w:noProof w:val="0"/>
          <w:szCs w:val="24"/>
          <w:lang w:val="lt-LT"/>
        </w:rPr>
        <w:t>u</w:t>
      </w:r>
      <w:r w:rsidRPr="008F51A6">
        <w:rPr>
          <w:rFonts w:eastAsia="Calibri"/>
          <w:noProof w:val="0"/>
          <w:szCs w:val="24"/>
          <w:lang w:val="lt-LT"/>
        </w:rPr>
        <w:t xml:space="preserve"> surašytas vienas administracinių nusižengimų protokolas bei skirta administracinė nuobauda, o kitų bylų nagrinėjimas  bus tęsiamas atšaukus karantiną. </w:t>
      </w:r>
    </w:p>
    <w:p w14:paraId="78934A83"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Atliekant valstybės vėliavų iškėlimo tvarkos kontrolę, 2020 m. vasario 16 d. nustatytas tik vienas pažeidimas. Pagal Lietuvos Respublikos administracinių nusižengimų kodekso 519 straipsnį (vėliavų iškėlimo tvarkos pažeidimas) surašytas  administracini</w:t>
      </w:r>
      <w:r w:rsidR="000E6921">
        <w:rPr>
          <w:rFonts w:eastAsia="Calibri"/>
          <w:noProof w:val="0"/>
          <w:szCs w:val="24"/>
          <w:lang w:val="lt-LT"/>
        </w:rPr>
        <w:t>o</w:t>
      </w:r>
      <w:r w:rsidRPr="008F51A6">
        <w:rPr>
          <w:rFonts w:eastAsia="Calibri"/>
          <w:noProof w:val="0"/>
          <w:szCs w:val="24"/>
          <w:lang w:val="lt-LT"/>
        </w:rPr>
        <w:t xml:space="preserve"> nusižengim</w:t>
      </w:r>
      <w:r w:rsidR="000E6921">
        <w:rPr>
          <w:rFonts w:eastAsia="Calibri"/>
          <w:noProof w:val="0"/>
          <w:szCs w:val="24"/>
          <w:lang w:val="lt-LT"/>
        </w:rPr>
        <w:t>o</w:t>
      </w:r>
      <w:r w:rsidRPr="008F51A6">
        <w:rPr>
          <w:rFonts w:eastAsia="Calibri"/>
          <w:noProof w:val="0"/>
          <w:szCs w:val="24"/>
          <w:lang w:val="lt-LT"/>
        </w:rPr>
        <w:t xml:space="preserve"> protokolas, skiriant nuobaudą įspėjimą. </w:t>
      </w:r>
    </w:p>
    <w:p w14:paraId="459E6E10"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Automobilių stovėjimo tvarką gyvenamosiose zonose ir kiemuose pažeidžiančius bei kelio ženklų reikalavimų nepaisančius gyventojus skyriaus specialistai pradėjo drausminti ne nuobaudomis, bet prevenciniais įspėjimais. Vykdytos prevencinės priemonės dėl transporto priemonių statymo nesilaikant </w:t>
      </w:r>
      <w:r w:rsidR="00C205A9">
        <w:rPr>
          <w:rFonts w:eastAsia="Calibri"/>
          <w:noProof w:val="0"/>
          <w:szCs w:val="24"/>
          <w:lang w:val="lt-LT"/>
        </w:rPr>
        <w:t>K</w:t>
      </w:r>
      <w:r w:rsidRPr="008F51A6">
        <w:rPr>
          <w:rFonts w:eastAsia="Calibri"/>
          <w:noProof w:val="0"/>
          <w:szCs w:val="24"/>
          <w:lang w:val="lt-LT"/>
        </w:rPr>
        <w:t xml:space="preserve">elių eismo taisyklių reikalavimų, taip pat statymo ant šaligatvių, žalios vejos bei vaikų žaidimo aikštelėse. Transporto priemones neleistinai statantys vairuotojai buvo įspėjami apie transporto priemonių stovėjimo tvarkas. Bausti – nėra savitikslis skyriaus uždavinys. Pirmiausia skyrius siekia informuoti gyventojus apie galiojančias tvarkas bei kviečia jų laikytis. Nuobaudos taikytos tik tais atvejais, kai nustatyti pažeidėjai nebuvo linkę lakytis galiojančių tvarkų bei nereaguodavo į įspėjimus. Tokiems pažeidėjams buvo  nurašyta 14 (keturiolika) administracinių nusižengimų protokolų. Visi transporto priemonių stovėjimo neleistinose vietose ar netinkamu būdu faktai buvo fiksuojami fotokamera. </w:t>
      </w:r>
    </w:p>
    <w:p w14:paraId="69F139FF"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Buvo organizuoti ir vykdyti patikrinimai, siekiant nustatyti ir pašalinti neeksploatuojamas transporto priemones iš miesto gatvių ir daugiabučių namų kiemų. Gyventojai, kurie nesirūpina nenaudojamomis transporto priemonėmis, gali būti patraukti administracinėn atsakomybėn. </w:t>
      </w:r>
      <w:r w:rsidR="00250D3A">
        <w:rPr>
          <w:rFonts w:eastAsia="Calibri"/>
          <w:noProof w:val="0"/>
          <w:szCs w:val="24"/>
          <w:lang w:val="lt-LT"/>
        </w:rPr>
        <w:t xml:space="preserve">                   </w:t>
      </w:r>
      <w:r w:rsidRPr="008F51A6">
        <w:rPr>
          <w:rFonts w:eastAsia="Calibri"/>
          <w:noProof w:val="0"/>
          <w:szCs w:val="24"/>
          <w:lang w:val="lt-LT"/>
        </w:rPr>
        <w:t xml:space="preserve">2020 metais 37 transporto priemonių savininkai buvo įpareigoti savo neeksploatuojamas transporto priemones pašalinti iš bendro naudojimo teritorijų. Vienam transporto priemonės savininkui, kuris nesugebėjo per nustatytą terminą pašalinti transporto priemonės iš kiemo teritorijos, buvo skirta administracinė nuobauda. 26 (dvidešimt šešių) transporto priemonių savininkai geranoriškai pasirūpino savo transporto priemonėmis. Pradėtos 8 (aštuonios) administracinių nusižengimų bylos, o jų nagrinėjimas  bus tęsiamas atšaukus karantiną. </w:t>
      </w:r>
    </w:p>
    <w:p w14:paraId="664AD1D6"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lastRenderedPageBreak/>
        <w:t>Vykdant miesto ir gyvenamųjų vietovių tvarkymo ir švaros bei komunalinių atliekų tvarkymo taisyklių  kontrolę organizuota daugiau nei 60 patikrinimų. Surašyta 19 (devyniolika) administracinių nusižengimų protokolų.  Gyventoja</w:t>
      </w:r>
      <w:r w:rsidR="000E6921">
        <w:rPr>
          <w:rFonts w:eastAsia="Calibri"/>
          <w:noProof w:val="0"/>
          <w:szCs w:val="24"/>
          <w:lang w:val="lt-LT"/>
        </w:rPr>
        <w:t>i,</w:t>
      </w:r>
      <w:r w:rsidRPr="008F51A6">
        <w:rPr>
          <w:rFonts w:eastAsia="Calibri"/>
          <w:noProof w:val="0"/>
          <w:szCs w:val="24"/>
          <w:lang w:val="lt-LT"/>
        </w:rPr>
        <w:t xml:space="preserve"> kurie iš</w:t>
      </w:r>
      <w:r w:rsidR="000E6921">
        <w:rPr>
          <w:rFonts w:eastAsia="Calibri"/>
          <w:noProof w:val="0"/>
          <w:szCs w:val="24"/>
          <w:lang w:val="lt-LT"/>
        </w:rPr>
        <w:t xml:space="preserve"> </w:t>
      </w:r>
      <w:r w:rsidRPr="008F51A6">
        <w:rPr>
          <w:rFonts w:eastAsia="Calibri"/>
          <w:noProof w:val="0"/>
          <w:szCs w:val="24"/>
          <w:lang w:val="lt-LT"/>
        </w:rPr>
        <w:t xml:space="preserve">karto </w:t>
      </w:r>
      <w:r w:rsidR="00C205A9">
        <w:rPr>
          <w:rFonts w:eastAsia="Calibri"/>
          <w:noProof w:val="0"/>
          <w:szCs w:val="24"/>
          <w:lang w:val="lt-LT"/>
        </w:rPr>
        <w:t>pašalino</w:t>
      </w:r>
      <w:r w:rsidR="00C205A9" w:rsidRPr="008F51A6">
        <w:rPr>
          <w:rFonts w:eastAsia="Calibri"/>
          <w:noProof w:val="0"/>
          <w:szCs w:val="24"/>
          <w:lang w:val="lt-LT"/>
        </w:rPr>
        <w:t xml:space="preserve"> </w:t>
      </w:r>
      <w:r w:rsidRPr="008F51A6">
        <w:rPr>
          <w:rFonts w:eastAsia="Calibri"/>
          <w:noProof w:val="0"/>
          <w:szCs w:val="24"/>
          <w:lang w:val="lt-LT"/>
        </w:rPr>
        <w:t>pažeidimus</w:t>
      </w:r>
      <w:r w:rsidR="000E6921">
        <w:rPr>
          <w:rFonts w:eastAsia="Calibri"/>
          <w:noProof w:val="0"/>
          <w:szCs w:val="24"/>
          <w:lang w:val="lt-LT"/>
        </w:rPr>
        <w:t>,</w:t>
      </w:r>
      <w:r w:rsidRPr="008F51A6">
        <w:rPr>
          <w:rFonts w:eastAsia="Calibri"/>
          <w:noProof w:val="0"/>
          <w:szCs w:val="24"/>
          <w:lang w:val="lt-LT"/>
        </w:rPr>
        <w:t xml:space="preserve"> buvo prevenciškai įspėti ir administracinėn atsakomybėn patraukti nebuvo. Septyniems (7) fiziniams asmenims surašyti administracinių nusižengimų protokolai už tvarkymo ir švaros taisyklių reikalavimų pažeidim</w:t>
      </w:r>
      <w:r w:rsidR="000E6921">
        <w:rPr>
          <w:rFonts w:eastAsia="Calibri"/>
          <w:noProof w:val="0"/>
          <w:szCs w:val="24"/>
          <w:lang w:val="lt-LT"/>
        </w:rPr>
        <w:t>us</w:t>
      </w:r>
      <w:r w:rsidRPr="008F51A6">
        <w:rPr>
          <w:rFonts w:eastAsia="Calibri"/>
          <w:noProof w:val="0"/>
          <w:szCs w:val="24"/>
          <w:lang w:val="lt-LT"/>
        </w:rPr>
        <w:t xml:space="preserve"> bei 12 (dvylikai) už Visagino savivaldybės komunalinių atliekų tvarkymo taisyklių pažeidimus.  </w:t>
      </w:r>
    </w:p>
    <w:p w14:paraId="5F60F5A7"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Vykdyti kelių transporto vežėjų, ekipažų, (taksi) patikrinimai siekiant nustatyti</w:t>
      </w:r>
      <w:r w:rsidR="000E6921">
        <w:rPr>
          <w:rFonts w:eastAsia="Calibri"/>
          <w:noProof w:val="0"/>
          <w:szCs w:val="24"/>
          <w:lang w:val="lt-LT"/>
        </w:rPr>
        <w:t>,</w:t>
      </w:r>
      <w:r w:rsidRPr="008F51A6">
        <w:rPr>
          <w:rFonts w:eastAsia="Calibri"/>
          <w:noProof w:val="0"/>
          <w:szCs w:val="24"/>
          <w:lang w:val="lt-LT"/>
        </w:rPr>
        <w:t xml:space="preserve"> kaip laikomasi valstybinių institucijų teisės aktų ir savivaldybės tarybos patvirtintų teisės aktų reglamentuojančių keleivių ir bagažo vežimą kelių transportu. Atlikta 12 lengvųjų automobilių taksi ir kitų keleivinių kelių transporto priemonių, vežančių keleivius vietinio ir tolimojo susisiekimo maršrutais, patikrinimų. Nustatyti 5 (penki) keleivių vežimo lengvaisiais automobiliais taksi taisyklių pažeidimai</w:t>
      </w:r>
      <w:r w:rsidR="000E6921">
        <w:rPr>
          <w:rFonts w:eastAsia="Calibri"/>
          <w:noProof w:val="0"/>
          <w:szCs w:val="24"/>
          <w:lang w:val="lt-LT"/>
        </w:rPr>
        <w:t>,</w:t>
      </w:r>
      <w:r w:rsidRPr="008F51A6">
        <w:rPr>
          <w:rFonts w:eastAsia="Calibri"/>
          <w:noProof w:val="0"/>
          <w:szCs w:val="24"/>
          <w:lang w:val="lt-LT"/>
        </w:rPr>
        <w:t xml:space="preserve"> suraš</w:t>
      </w:r>
      <w:r w:rsidR="000E6921">
        <w:rPr>
          <w:rFonts w:eastAsia="Calibri"/>
          <w:noProof w:val="0"/>
          <w:szCs w:val="24"/>
          <w:lang w:val="lt-LT"/>
        </w:rPr>
        <w:t>yti</w:t>
      </w:r>
      <w:r w:rsidRPr="008F51A6">
        <w:rPr>
          <w:rFonts w:eastAsia="Calibri"/>
          <w:noProof w:val="0"/>
          <w:szCs w:val="24"/>
          <w:lang w:val="lt-LT"/>
        </w:rPr>
        <w:t xml:space="preserve"> administracinių nusižengimų protokol</w:t>
      </w:r>
      <w:r w:rsidR="000E6921">
        <w:rPr>
          <w:rFonts w:eastAsia="Calibri"/>
          <w:noProof w:val="0"/>
          <w:szCs w:val="24"/>
          <w:lang w:val="lt-LT"/>
        </w:rPr>
        <w:t>ai</w:t>
      </w:r>
      <w:r w:rsidRPr="008F51A6">
        <w:rPr>
          <w:rFonts w:eastAsia="Calibri"/>
          <w:noProof w:val="0"/>
          <w:szCs w:val="24"/>
          <w:lang w:val="lt-LT"/>
        </w:rPr>
        <w:t xml:space="preserve"> bei skir</w:t>
      </w:r>
      <w:r w:rsidR="000E6921">
        <w:rPr>
          <w:rFonts w:eastAsia="Calibri"/>
          <w:noProof w:val="0"/>
          <w:szCs w:val="24"/>
          <w:lang w:val="lt-LT"/>
        </w:rPr>
        <w:t>tos</w:t>
      </w:r>
      <w:r w:rsidRPr="008F51A6">
        <w:rPr>
          <w:rFonts w:eastAsia="Calibri"/>
          <w:noProof w:val="0"/>
          <w:szCs w:val="24"/>
          <w:lang w:val="lt-LT"/>
        </w:rPr>
        <w:t xml:space="preserve"> nuobaud</w:t>
      </w:r>
      <w:r w:rsidR="000E6921">
        <w:rPr>
          <w:rFonts w:eastAsia="Calibri"/>
          <w:noProof w:val="0"/>
          <w:szCs w:val="24"/>
          <w:lang w:val="lt-LT"/>
        </w:rPr>
        <w:t>o</w:t>
      </w:r>
      <w:r w:rsidRPr="008F51A6">
        <w:rPr>
          <w:rFonts w:eastAsia="Calibri"/>
          <w:noProof w:val="0"/>
          <w:szCs w:val="24"/>
          <w:lang w:val="lt-LT"/>
        </w:rPr>
        <w:t xml:space="preserve">s. </w:t>
      </w:r>
    </w:p>
    <w:p w14:paraId="25BCEBA0"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Vykdyti patikrinimai Visagino savivaldybės turgavietėse, viešose vietose siekiant nustatyti prekybos viešose vietose taisyklių pažeidimus. Fiksuotas 1 (vienas) pažeidimas dėl prekybos viešose vietose taisyklių pažeidimo bei vienas už komercinės/ūkinės veiklos tvarkos pažeidimą surašant administracinių nusižengimų protokolus bei skiriant administracines nuobaudas. </w:t>
      </w:r>
    </w:p>
    <w:p w14:paraId="5BA81870"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Viešosios tvarkos ir rinkliavų skyrius vykdydamas administracinių teisės pažeidimų kontrolę organizavo reidus, nagrinėjo fizinių ir juridinių asmenų prašymus, taikė prevencines bei  administracinio poveikio priemones. Visi gauti prašymai, taip pat ir anoniminiai pranešimai, buvo išnagrinėti, patikrinti galimų pažeidimų faktai. </w:t>
      </w:r>
    </w:p>
    <w:p w14:paraId="5ABE6D2F"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Viešosios tvarkos ir rinkliavų skyrius nuo 2018 m. sausio 1 d. administruoja įvestą savivaldybėje vietinę rinkliavą už komunalinių atliekų surinkimą iš atliekų turėtojų ir atliekų tvarkymą. Skyrius administruoja 14328 rinkliavos mokėtojus (fizinių – 13998, juridinių – 330). 2020 metais suformuota ir išsiųsta rinkliavos mokėtojams 13804 mokėjimo pranešimai (fiziniams asmenims – 13508, juridiniams – 296). Už 2020 m. vietinės rinkliavos už komunalinių atliekų surinkimą ir tvarkymą priskaičiavimas – 653091,27 Eur suma, surinkta – 608923,30 Eur lėšų suma (93,24</w:t>
      </w:r>
      <w:r w:rsidR="000E6921">
        <w:rPr>
          <w:rFonts w:eastAsia="Calibri"/>
          <w:noProof w:val="0"/>
          <w:szCs w:val="24"/>
          <w:lang w:val="lt-LT"/>
        </w:rPr>
        <w:t xml:space="preserve"> </w:t>
      </w:r>
      <w:r w:rsidRPr="008F51A6">
        <w:rPr>
          <w:rFonts w:eastAsia="Calibri"/>
          <w:noProof w:val="0"/>
          <w:szCs w:val="24"/>
          <w:lang w:val="lt-LT"/>
        </w:rPr>
        <w:t>% nuo priskaičiuotos rinkliavos sumos).</w:t>
      </w:r>
    </w:p>
    <w:p w14:paraId="566F7E83"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2020 m. gruodžio 31 d. rinkliavos mokėtojų skola už vietinę rinkliavą už komunalinių atliekų surinkimą ir tvarkymą sudarė 158087,33 Eur, iš kurių juridinių asmenų skola sudarė 40501,92 Eur, fizinių – 117585,41 Eur. Skyriaus specialistai parengė skolų išieškojimo tvarkos projektą ir 2020 m. balandžio 29 d. pateikė skyriaus vedėjai tolesniam svarstymui.</w:t>
      </w:r>
    </w:p>
    <w:p w14:paraId="0E554AA6"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ab/>
        <w:t xml:space="preserve">Skyrius 2020 metais gavo ir išnagrinėjo 407 prašymus vietinės rinkliavos už komunalinių atliekų surinkimą iš atliekų turėtojų ir atliekų  tvarkymo klausimais. Siekiant teisingo rinkliavos mokėtojų apmokestinimo taikant vietinę rinkliavą ir vadovaujantis savivaldybės patvirtintais vietinės </w:t>
      </w:r>
      <w:r w:rsidRPr="008F51A6">
        <w:rPr>
          <w:rFonts w:eastAsia="Calibri"/>
          <w:noProof w:val="0"/>
          <w:szCs w:val="24"/>
          <w:lang w:val="lt-LT"/>
        </w:rPr>
        <w:lastRenderedPageBreak/>
        <w:t>rinkliavos už komunalinių atliekų surinkimą iš atliekų turėtojų ir atliekų  tvarkymo nuostatais atlikta 55 savivaldybės teritorijoje esančių objektų patikr</w:t>
      </w:r>
      <w:r w:rsidR="000E6921">
        <w:rPr>
          <w:rFonts w:eastAsia="Calibri"/>
          <w:noProof w:val="0"/>
          <w:szCs w:val="24"/>
          <w:lang w:val="lt-LT"/>
        </w:rPr>
        <w:t>a</w:t>
      </w:r>
      <w:r w:rsidRPr="008F51A6">
        <w:rPr>
          <w:rFonts w:eastAsia="Calibri"/>
          <w:noProof w:val="0"/>
          <w:szCs w:val="24"/>
          <w:lang w:val="lt-LT"/>
        </w:rPr>
        <w:t xml:space="preserve"> (15 – naujų, 40 – pakartotinų).</w:t>
      </w:r>
    </w:p>
    <w:p w14:paraId="791D7AB9"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Ataskaitiniu laikotarpiu buvo nuolat vykdomas rinkliavos mokėtojų konsultavimas, besikreipiančių rinkliavos taikymo klausimais tiek telefonu, tiek el. paštu, tiek aptarnaujant skyriuje. Per 2020 m. rinkliavos mokėtojams suteikta apie 3300 konsultacijų.</w:t>
      </w:r>
    </w:p>
    <w:p w14:paraId="7AFA02CA"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Vykdant nuolatinį rinkliavos mokėtojų duomenų bazės tikslinimą buvo įtraukt</w:t>
      </w:r>
      <w:r w:rsidR="000E6921">
        <w:rPr>
          <w:rFonts w:eastAsia="Calibri"/>
          <w:noProof w:val="0"/>
          <w:szCs w:val="24"/>
          <w:lang w:val="lt-LT"/>
        </w:rPr>
        <w:t>i</w:t>
      </w:r>
      <w:r w:rsidRPr="008F51A6">
        <w:rPr>
          <w:rFonts w:eastAsia="Calibri"/>
          <w:noProof w:val="0"/>
          <w:szCs w:val="24"/>
          <w:lang w:val="lt-LT"/>
        </w:rPr>
        <w:t xml:space="preserve"> 963 nauj</w:t>
      </w:r>
      <w:r w:rsidR="000E6921">
        <w:rPr>
          <w:rFonts w:eastAsia="Calibri"/>
          <w:noProof w:val="0"/>
          <w:szCs w:val="24"/>
          <w:lang w:val="lt-LT"/>
        </w:rPr>
        <w:t>i</w:t>
      </w:r>
      <w:r w:rsidRPr="008F51A6">
        <w:rPr>
          <w:rFonts w:eastAsia="Calibri"/>
          <w:noProof w:val="0"/>
          <w:szCs w:val="24"/>
          <w:lang w:val="lt-LT"/>
        </w:rPr>
        <w:t xml:space="preserve"> objekt</w:t>
      </w:r>
      <w:r w:rsidR="000E6921">
        <w:rPr>
          <w:rFonts w:eastAsia="Calibri"/>
          <w:noProof w:val="0"/>
          <w:szCs w:val="24"/>
          <w:lang w:val="lt-LT"/>
        </w:rPr>
        <w:t>ai</w:t>
      </w:r>
      <w:r w:rsidRPr="008F51A6">
        <w:rPr>
          <w:rFonts w:eastAsia="Calibri"/>
          <w:noProof w:val="0"/>
          <w:szCs w:val="24"/>
          <w:lang w:val="lt-LT"/>
        </w:rPr>
        <w:t xml:space="preserve"> (200 – sodų paskirties, 370 – garažų paskirties, 393 – kiti) ir 377 nauj</w:t>
      </w:r>
      <w:r w:rsidR="000E6921">
        <w:rPr>
          <w:rFonts w:eastAsia="Calibri"/>
          <w:noProof w:val="0"/>
          <w:szCs w:val="24"/>
          <w:lang w:val="lt-LT"/>
        </w:rPr>
        <w:t>i</w:t>
      </w:r>
      <w:r w:rsidRPr="008F51A6">
        <w:rPr>
          <w:rFonts w:eastAsia="Calibri"/>
          <w:noProof w:val="0"/>
          <w:szCs w:val="24"/>
          <w:lang w:val="lt-LT"/>
        </w:rPr>
        <w:t xml:space="preserve"> mokėtoj</w:t>
      </w:r>
      <w:r w:rsidR="000E6921">
        <w:rPr>
          <w:rFonts w:eastAsia="Calibri"/>
          <w:noProof w:val="0"/>
          <w:szCs w:val="24"/>
          <w:lang w:val="lt-LT"/>
        </w:rPr>
        <w:t>ai</w:t>
      </w:r>
      <w:r w:rsidRPr="008F51A6">
        <w:rPr>
          <w:rFonts w:eastAsia="Calibri"/>
          <w:noProof w:val="0"/>
          <w:szCs w:val="24"/>
          <w:lang w:val="lt-LT"/>
        </w:rPr>
        <w:t>.</w:t>
      </w:r>
    </w:p>
    <w:p w14:paraId="6449FBB0"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Įgyvendinant Utenos regiono atliekų tvarkymo 2014</w:t>
      </w:r>
      <w:r w:rsidR="000E6921">
        <w:rPr>
          <w:rFonts w:eastAsia="Calibri"/>
          <w:noProof w:val="0"/>
          <w:szCs w:val="24"/>
          <w:lang w:val="lt-LT"/>
        </w:rPr>
        <w:t xml:space="preserve"> –</w:t>
      </w:r>
      <w:r w:rsidRPr="008F51A6">
        <w:rPr>
          <w:rFonts w:eastAsia="Calibri"/>
          <w:noProof w:val="0"/>
          <w:szCs w:val="24"/>
          <w:lang w:val="lt-LT"/>
        </w:rPr>
        <w:t>2020 m. planą mieste buvo pastatyta 10 tekstilės atliekų surinkimo konteinerių ir pradėtas atskiras tekstilės atliekų surinkimas, kurį šiuo metu vykdo UAB „Visagino būstas“. 2020 m. buvo išvežta 4,48 t tekstilės atliekų.</w:t>
      </w:r>
    </w:p>
    <w:p w14:paraId="054975F8" w14:textId="77777777" w:rsidR="00203B9F" w:rsidRPr="008F51A6" w:rsidRDefault="00203B9F" w:rsidP="00A37034">
      <w:pPr>
        <w:pStyle w:val="Betarp1"/>
        <w:spacing w:line="360" w:lineRule="auto"/>
        <w:ind w:firstLine="567"/>
        <w:jc w:val="both"/>
        <w:rPr>
          <w:rFonts w:eastAsia="Calibri"/>
          <w:noProof w:val="0"/>
          <w:szCs w:val="24"/>
          <w:lang w:val="lt-LT"/>
        </w:rPr>
      </w:pPr>
      <w:r w:rsidRPr="008F51A6">
        <w:rPr>
          <w:rFonts w:eastAsia="Calibri"/>
          <w:noProof w:val="0"/>
          <w:szCs w:val="24"/>
          <w:lang w:val="lt-LT"/>
        </w:rPr>
        <w:t xml:space="preserve">2020 m. į Utenos regioninį nepavojingų atliekų sąvartyną bei mišrių komunalinių atliekų mechaninio bei biologinio apdorojimo įrenginius buvo pristatyta 4538,54 t atliekų. Lyginant su </w:t>
      </w:r>
      <w:r w:rsidR="00227F0D">
        <w:rPr>
          <w:rFonts w:eastAsia="Calibri"/>
          <w:noProof w:val="0"/>
          <w:szCs w:val="24"/>
          <w:lang w:val="lt-LT"/>
        </w:rPr>
        <w:t xml:space="preserve">              </w:t>
      </w:r>
      <w:r w:rsidRPr="008F51A6">
        <w:rPr>
          <w:rFonts w:eastAsia="Calibri"/>
          <w:noProof w:val="0"/>
          <w:szCs w:val="24"/>
          <w:lang w:val="lt-LT"/>
        </w:rPr>
        <w:t>2019 m. mišrių komunalinių atliekų kiekis sumažėji 0,21</w:t>
      </w:r>
      <w:r w:rsidR="000E6921">
        <w:rPr>
          <w:rFonts w:eastAsia="Calibri"/>
          <w:noProof w:val="0"/>
          <w:szCs w:val="24"/>
          <w:lang w:val="lt-LT"/>
        </w:rPr>
        <w:t xml:space="preserve"> </w:t>
      </w:r>
      <w:r w:rsidRPr="008F51A6">
        <w:rPr>
          <w:rFonts w:eastAsia="Calibri"/>
          <w:noProof w:val="0"/>
          <w:szCs w:val="24"/>
          <w:lang w:val="lt-LT"/>
        </w:rPr>
        <w:t xml:space="preserve">%. Į Utenos regiono atliekų priėmimo ir laikino saugojimo aikšteles per 2020 m. pristatyta 351,26 t didelių gabaritų atliekų. Lyginant su </w:t>
      </w:r>
      <w:r w:rsidR="00227F0D">
        <w:rPr>
          <w:rFonts w:eastAsia="Calibri"/>
          <w:noProof w:val="0"/>
          <w:szCs w:val="24"/>
          <w:lang w:val="lt-LT"/>
        </w:rPr>
        <w:t xml:space="preserve">              </w:t>
      </w:r>
      <w:r w:rsidRPr="008F51A6">
        <w:rPr>
          <w:rFonts w:eastAsia="Calibri"/>
          <w:noProof w:val="0"/>
          <w:szCs w:val="24"/>
          <w:lang w:val="lt-LT"/>
        </w:rPr>
        <w:t>2019 m. didelių gabaritų atliekų kiekis padidėjo 50,11 %.</w:t>
      </w:r>
    </w:p>
    <w:p w14:paraId="6E3F5533" w14:textId="77777777" w:rsidR="00942CB7" w:rsidRPr="00082439" w:rsidRDefault="00942CB7" w:rsidP="00A37034">
      <w:pPr>
        <w:pStyle w:val="Betarp1"/>
        <w:spacing w:line="360" w:lineRule="auto"/>
        <w:ind w:firstLine="567"/>
        <w:jc w:val="both"/>
        <w:rPr>
          <w:i/>
          <w:u w:val="single"/>
        </w:rPr>
      </w:pPr>
      <w:r w:rsidRPr="00082439">
        <w:rPr>
          <w:i/>
          <w:u w:val="single"/>
        </w:rPr>
        <w:t>Komunalinių atliekų administravimas</w:t>
      </w:r>
    </w:p>
    <w:p w14:paraId="0EB488E1" w14:textId="77777777" w:rsidR="00203B9F" w:rsidRPr="008F51A6" w:rsidRDefault="00203B9F" w:rsidP="00A37034">
      <w:pPr>
        <w:spacing w:line="360" w:lineRule="auto"/>
        <w:ind w:firstLine="567"/>
        <w:jc w:val="both"/>
      </w:pPr>
      <w:r w:rsidRPr="008F51A6">
        <w:rPr>
          <w:rStyle w:val="Nerykuspabraukimas"/>
          <w:i w:val="0"/>
          <w:iCs w:val="0"/>
          <w:color w:val="auto"/>
        </w:rPr>
        <w:t>2020 metais buvo tęsiama</w:t>
      </w:r>
      <w:r w:rsidRPr="008F51A6">
        <w:rPr>
          <w:kern w:val="2"/>
        </w:rPr>
        <w:t xml:space="preserve"> atliekų tvarkymo infrastruktūros plėtra. </w:t>
      </w:r>
      <w:r w:rsidRPr="008F51A6">
        <w:rPr>
          <w:rStyle w:val="Nerykuspabraukimas"/>
          <w:i w:val="0"/>
          <w:iCs w:val="0"/>
          <w:color w:val="auto"/>
        </w:rPr>
        <w:t>K</w:t>
      </w:r>
      <w:r w:rsidRPr="008F51A6">
        <w:rPr>
          <w:rStyle w:val="Nerykuspabraukimas"/>
          <w:i w:val="0"/>
          <w:iCs w:val="0"/>
          <w:color w:val="auto"/>
          <w:szCs w:val="24"/>
        </w:rPr>
        <w:t xml:space="preserve">ontroliuotas komunalinių atliekų surinkimo paslaugos teikimas. Paslaugą pagal suderintą grafiką ir maršrutus teikia </w:t>
      </w:r>
      <w:r w:rsidR="00227F0D">
        <w:rPr>
          <w:rStyle w:val="Nerykuspabraukimas"/>
          <w:i w:val="0"/>
          <w:iCs w:val="0"/>
          <w:color w:val="auto"/>
          <w:szCs w:val="24"/>
        </w:rPr>
        <w:t xml:space="preserve">                        </w:t>
      </w:r>
      <w:r w:rsidRPr="008F51A6">
        <w:rPr>
          <w:rStyle w:val="Nerykuspabraukimas"/>
          <w:i w:val="0"/>
          <w:iCs w:val="0"/>
          <w:color w:val="auto"/>
          <w:szCs w:val="24"/>
        </w:rPr>
        <w:t>UAB „Visagino būstas“. Iš viso surinkta 4538,54 t mišrių komunalinių, 351,26 t didelių gabaritų ir 4,48 t tekstilės atliekų (2018 m. surinkta 4620,98 t mišrių komunalinių ir 220,52 t didelių gabaritų atliekų, 2019 m. surinkta 4547,92 t ir 234 t didelių gabaritų atliekų).</w:t>
      </w:r>
    </w:p>
    <w:p w14:paraId="3EF3E340" w14:textId="77777777" w:rsidR="00203B9F" w:rsidRPr="008F51A6" w:rsidRDefault="00203B9F" w:rsidP="00A37034">
      <w:pPr>
        <w:spacing w:line="360" w:lineRule="auto"/>
        <w:ind w:firstLine="567"/>
        <w:jc w:val="both"/>
      </w:pPr>
      <w:r w:rsidRPr="008F51A6">
        <w:rPr>
          <w:rStyle w:val="Nerykuspabraukimas"/>
          <w:i w:val="0"/>
          <w:iCs w:val="0"/>
          <w:color w:val="auto"/>
          <w:szCs w:val="24"/>
        </w:rPr>
        <w:t xml:space="preserve">Inicijuotas </w:t>
      </w:r>
      <w:r w:rsidRPr="008F51A6">
        <w:rPr>
          <w:szCs w:val="24"/>
        </w:rPr>
        <w:t xml:space="preserve">esamos specifinių komunalinių atliekų srautų surinkimo infrastruktūros pakeitimas. Esama didelių gabaritų atliekų priėmimo ir laikino saugojimo aikštelė Dvarvietės g. 1A, </w:t>
      </w:r>
      <w:proofErr w:type="spellStart"/>
      <w:r w:rsidRPr="008F51A6">
        <w:rPr>
          <w:szCs w:val="24"/>
        </w:rPr>
        <w:t>Skrytelių</w:t>
      </w:r>
      <w:proofErr w:type="spellEnd"/>
      <w:r w:rsidRPr="008F51A6">
        <w:rPr>
          <w:szCs w:val="24"/>
        </w:rPr>
        <w:t xml:space="preserve"> k., Visagino sav., nepasiteisino. Aikštelėje iš fizinių asmenų surenkami ir saugomi atliekų kiekiai ženkliai mažesni lyginant su kitomis regiono savivaldybėse esančiomis analogiškomis aikštelėmis. Atsižvelgiant į tai, parengtos išvados </w:t>
      </w:r>
      <w:r w:rsidRPr="008F51A6">
        <w:rPr>
          <w:kern w:val="2"/>
          <w:szCs w:val="24"/>
        </w:rPr>
        <w:t>dėl didelių gabaritų atliekų priėmimo ir laikino saugojimo, kompostavimo aikštelių ir daiktų mainų punkto perkėlimo į Taikos pr. 27, Visagine. Preliminarus lėšų poreikis minėtoms aikštelėms bei punktui įrengti – apie 496 000 Eur, iš jų: vandentiekio, buitinių  ir lietaus nuotekų tinklams įrengti – apie 300 000</w:t>
      </w:r>
      <w:r w:rsidR="000E6921">
        <w:rPr>
          <w:kern w:val="2"/>
          <w:szCs w:val="24"/>
        </w:rPr>
        <w:t xml:space="preserve"> Eur</w:t>
      </w:r>
      <w:r w:rsidRPr="008F51A6">
        <w:rPr>
          <w:kern w:val="2"/>
          <w:szCs w:val="24"/>
        </w:rPr>
        <w:t xml:space="preserve">. </w:t>
      </w:r>
    </w:p>
    <w:p w14:paraId="2D61DAFA" w14:textId="77777777" w:rsidR="00203B9F" w:rsidRPr="008F51A6" w:rsidRDefault="00203B9F" w:rsidP="00A37034">
      <w:pPr>
        <w:spacing w:line="360" w:lineRule="auto"/>
        <w:ind w:firstLine="567"/>
        <w:jc w:val="both"/>
      </w:pPr>
      <w:r w:rsidRPr="008F51A6">
        <w:rPr>
          <w:rStyle w:val="Nerykuspabraukimas"/>
          <w:i w:val="0"/>
          <w:iCs w:val="0"/>
          <w:color w:val="auto"/>
          <w:szCs w:val="24"/>
        </w:rPr>
        <w:t>2020 metais  surinkta antrinių žaliavų 596,12 t, iš jų: popieriaus 183,62 t, plastiko 144,48 t, stiklo 268,02 t (2018 m.</w:t>
      </w:r>
      <w:r w:rsidRPr="008F51A6">
        <w:rPr>
          <w:szCs w:val="24"/>
        </w:rPr>
        <w:t xml:space="preserve"> – 378,90 t, iš jų:  </w:t>
      </w:r>
      <w:r w:rsidRPr="008F51A6">
        <w:rPr>
          <w:rStyle w:val="Nerykuspabraukimas"/>
          <w:i w:val="0"/>
          <w:iCs w:val="0"/>
          <w:color w:val="auto"/>
          <w:szCs w:val="24"/>
        </w:rPr>
        <w:t xml:space="preserve">popieriaus 109,78 t, plastiko 64,48 t, stiklo 204,64 t, </w:t>
      </w:r>
      <w:r w:rsidR="00227F0D">
        <w:rPr>
          <w:rStyle w:val="Nerykuspabraukimas"/>
          <w:i w:val="0"/>
          <w:iCs w:val="0"/>
          <w:color w:val="auto"/>
          <w:szCs w:val="24"/>
        </w:rPr>
        <w:t xml:space="preserve">                  </w:t>
      </w:r>
      <w:r w:rsidRPr="008F51A6">
        <w:rPr>
          <w:rStyle w:val="Nerykuspabraukimas"/>
          <w:i w:val="0"/>
          <w:iCs w:val="0"/>
          <w:color w:val="auto"/>
          <w:szCs w:val="24"/>
        </w:rPr>
        <w:t>2019 m. –  506,61 t, iš jų:  popieriaus 161,23 t, plastiko 106,06 t, stiklo 239,32 t). Paslaugą neatlygintinai ir pagal suderintą grafiką teikia UAB „</w:t>
      </w:r>
      <w:proofErr w:type="spellStart"/>
      <w:r w:rsidRPr="008F51A6">
        <w:rPr>
          <w:rStyle w:val="Nerykuspabraukimas"/>
          <w:i w:val="0"/>
          <w:iCs w:val="0"/>
          <w:color w:val="auto"/>
          <w:szCs w:val="24"/>
        </w:rPr>
        <w:t>Ekobazė</w:t>
      </w:r>
      <w:proofErr w:type="spellEnd"/>
      <w:r w:rsidRPr="008F51A6">
        <w:rPr>
          <w:rStyle w:val="Nerykuspabraukimas"/>
          <w:i w:val="0"/>
          <w:iCs w:val="0"/>
          <w:color w:val="auto"/>
          <w:szCs w:val="24"/>
        </w:rPr>
        <w:t xml:space="preserve">“. </w:t>
      </w:r>
    </w:p>
    <w:p w14:paraId="1E1A82A9" w14:textId="77777777" w:rsidR="00203B9F" w:rsidRPr="008F51A6" w:rsidRDefault="00203B9F" w:rsidP="00A37034">
      <w:pPr>
        <w:spacing w:line="360" w:lineRule="auto"/>
        <w:ind w:firstLine="567"/>
        <w:jc w:val="both"/>
      </w:pPr>
      <w:r w:rsidRPr="008F51A6">
        <w:lastRenderedPageBreak/>
        <w:t>Siekiant išvengti neigiamo poveikio aplinkai organizuotas atliekų</w:t>
      </w:r>
      <w:r w:rsidR="008D4A5A">
        <w:t>,</w:t>
      </w:r>
      <w:r w:rsidRPr="008F51A6">
        <w:t xml:space="preserve"> kai nežinomas atliekų tvarkytojas arba kai atliekas būtina sutvarkyti nedelsiant, tvarkymas, surinkimas ir šalinimas bei užterštų laisvos valstybinės žemės teritorijų tvarkymas. Sutvarkyta 40,08 t nenaudojamų padangų ir 815,91 t statybos ir griovimo atliekų (2018 m. </w:t>
      </w:r>
      <w:r w:rsidRPr="008F51A6">
        <w:rPr>
          <w:szCs w:val="24"/>
        </w:rPr>
        <w:t xml:space="preserve">– </w:t>
      </w:r>
      <w:r w:rsidRPr="008F51A6">
        <w:t xml:space="preserve">5,322 t nenaudojamų padangų, 2019 m. </w:t>
      </w:r>
      <w:r w:rsidRPr="008F51A6">
        <w:rPr>
          <w:szCs w:val="24"/>
        </w:rPr>
        <w:t xml:space="preserve">– </w:t>
      </w:r>
      <w:r w:rsidRPr="008F51A6">
        <w:t xml:space="preserve">8,22 t nenaudojamų padangų ir 120,80 t statybos ir griovimo atliekų ). Sutvarkytos užterštos  teritorijos prie  Pramonės g. 3, 5, 7, Karlų k. ir dalinai prie Dūkšto </w:t>
      </w:r>
      <w:proofErr w:type="spellStart"/>
      <w:r w:rsidRPr="008F51A6">
        <w:t>kel</w:t>
      </w:r>
      <w:proofErr w:type="spellEnd"/>
      <w:r w:rsidRPr="008F51A6">
        <w:t xml:space="preserve">. 86, Visagine. </w:t>
      </w:r>
    </w:p>
    <w:p w14:paraId="7A135F10" w14:textId="77777777" w:rsidR="00203B9F" w:rsidRPr="008F51A6" w:rsidRDefault="00203B9F" w:rsidP="00A37034">
      <w:pPr>
        <w:spacing w:after="120" w:line="360" w:lineRule="auto"/>
        <w:ind w:firstLine="567"/>
        <w:jc w:val="both"/>
      </w:pPr>
      <w:r w:rsidRPr="008F51A6">
        <w:t>UAB „Utenos regiono atliekų tvarkymo centras“ pateikė paraišką gauti finansavimą pagal 2014–2020 metų Europos Sąjungos fondų investicijų veiksmų programos 5 prioriteto „Aplinkosauga, gamtos išteklių darnus naudojimas ir prisitaikymas prie klimato kaitos“ 05.2.1-APVA-R-008 priemonę  „Komunalinių atliekų tvarkymo infrastruktūros plėtra“. Numatomos veiklos – rūšiuojamuoju būdu iš gyventojų surenkamų maisto / virtuvės atliekų apdorojimo infrastruktūros sukūrimas ir (ar) esamos komunalinių atliekų tvarkymo infrastruktūros pritaikymas maisto / virtuvės atliekų apdorojimui; gyventojų informavimas maisto / virtuvės atliekų prevencijos ir tvarkymo klausimais. Visagino savivaldybė yra šio projekto partneris. Sudaryta jungtinės veiklos (partnerystės) sutartis su Utenos regiono savivaldybių administracijomis, pagal kurią savivaldybių administracijos įsipareigojo, kad gyventojams bus teikiama maisto / virtuvės atliekų surinkimo paslauga.</w:t>
      </w:r>
    </w:p>
    <w:p w14:paraId="5432E890" w14:textId="77777777" w:rsidR="000C2B6F" w:rsidRDefault="006073C0" w:rsidP="00A37034">
      <w:pPr>
        <w:spacing w:line="360" w:lineRule="auto"/>
        <w:ind w:right="-23" w:firstLine="567"/>
        <w:jc w:val="both"/>
        <w:rPr>
          <w:i/>
          <w:iCs/>
          <w:szCs w:val="24"/>
          <w:u w:val="single"/>
        </w:rPr>
      </w:pPr>
      <w:r w:rsidRPr="00D843A3">
        <w:rPr>
          <w:i/>
          <w:iCs/>
          <w:szCs w:val="24"/>
          <w:u w:val="single"/>
        </w:rPr>
        <w:t>Aplinkosauga</w:t>
      </w:r>
    </w:p>
    <w:p w14:paraId="4010D0FA" w14:textId="77777777" w:rsidR="00203B9F" w:rsidRPr="008F51A6" w:rsidRDefault="00103102" w:rsidP="00A37034">
      <w:pPr>
        <w:spacing w:line="360" w:lineRule="auto"/>
        <w:ind w:firstLine="567"/>
        <w:jc w:val="both"/>
      </w:pPr>
      <w:r>
        <w:rPr>
          <w:rStyle w:val="Nerykuspabraukimas"/>
          <w:i w:val="0"/>
          <w:iCs w:val="0"/>
          <w:color w:val="auto"/>
        </w:rPr>
        <w:t>Ataskaitiniu laikotarpiu buvo p</w:t>
      </w:r>
      <w:r w:rsidR="00203B9F" w:rsidRPr="008F51A6">
        <w:rPr>
          <w:rStyle w:val="Nerykuspabraukimas"/>
          <w:i w:val="0"/>
          <w:iCs w:val="0"/>
          <w:color w:val="auto"/>
        </w:rPr>
        <w:t xml:space="preserve">arengtos Visagino savivaldybės aplinkos apsaugos rėmimo specialiosios programos (toliau </w:t>
      </w:r>
      <w:r w:rsidR="00203B9F" w:rsidRPr="008F51A6">
        <w:t>–</w:t>
      </w:r>
      <w:r w:rsidR="00203B9F" w:rsidRPr="008F51A6">
        <w:rPr>
          <w:rStyle w:val="Nerykuspabraukimas"/>
          <w:i w:val="0"/>
          <w:iCs w:val="0"/>
          <w:color w:val="auto"/>
        </w:rPr>
        <w:t xml:space="preserve"> Programa) 2020 m. priemonės ir jų sąmata. Programos priemonės skirtos Visagino savivaldybės strateginio veiklos plano Visagino savivaldybės aplinkos apsaugos programoje numatytiems uždaviniams įgyvendinti: mažinti aplinkos taršą, gerinti vandens telkinių, bendro naudojimo ir kitų teritorijų būklę, ugdyti mąstančią ir aplinkosaugos svarbą suprantančią visuomenę bei kitiems uždaviniams įgyvendinti. Programos lėšas sudaro </w:t>
      </w:r>
      <w:r w:rsidR="00203B9F" w:rsidRPr="008F51A6">
        <w:t xml:space="preserve">mokesčiai už teršalų išmetimą į aplinką, mokesčiai už valstybinius gamtos išteklius (naudingąsias iškasenas, vandenį, statybinį gruntą ir angliavandenilius), lėšos, gautos kaip želdinių atkuriamosios vertės kompensacija, mokesčiai už medžiojamųjų gyvūnų išteklių naudojimą ir ankstesnio ataskaitinio laikotarpio lėšų likutis. Įvertinus galimas pajamas iš minėtų finansavimo šaltinių 2020 metais planuota </w:t>
      </w:r>
      <w:r w:rsidR="00203B9F" w:rsidRPr="008F51A6">
        <w:rPr>
          <w:rStyle w:val="Nerykuspabraukimas"/>
          <w:i w:val="0"/>
          <w:iCs w:val="0"/>
          <w:color w:val="auto"/>
        </w:rPr>
        <w:t>aplinkosauginėms priemonėms įgyvendinti</w:t>
      </w:r>
      <w:r w:rsidR="00203B9F" w:rsidRPr="008F51A6">
        <w:t xml:space="preserve"> per metus surinkti </w:t>
      </w:r>
      <w:r w:rsidR="00203B9F" w:rsidRPr="008F51A6">
        <w:rPr>
          <w:rStyle w:val="Nerykuspabraukimas"/>
          <w:i w:val="0"/>
          <w:iCs w:val="0"/>
          <w:color w:val="auto"/>
        </w:rPr>
        <w:t xml:space="preserve">94 305 Eur, </w:t>
      </w:r>
      <w:r w:rsidR="00203B9F" w:rsidRPr="008F51A6">
        <w:t xml:space="preserve">faktiškai surinkta </w:t>
      </w:r>
      <w:r w:rsidR="00F578B0">
        <w:t xml:space="preserve">                       </w:t>
      </w:r>
      <w:r w:rsidR="00203B9F" w:rsidRPr="008F51A6">
        <w:t xml:space="preserve">109 713 Eur. </w:t>
      </w:r>
      <w:r w:rsidR="00203B9F" w:rsidRPr="008F51A6">
        <w:rPr>
          <w:rStyle w:val="Nerykuspabraukimas"/>
          <w:i w:val="0"/>
          <w:iCs w:val="0"/>
          <w:color w:val="auto"/>
        </w:rPr>
        <w:t xml:space="preserve">Aplinkosauginėms priemonėms įgyvendinti panaudota </w:t>
      </w:r>
      <w:r w:rsidR="00203B9F" w:rsidRPr="008F51A6">
        <w:rPr>
          <w:rStyle w:val="Numatytasispastraiposriftas7"/>
          <w:rFonts w:eastAsia="Calibri"/>
          <w:szCs w:val="24"/>
        </w:rPr>
        <w:t>56 675</w:t>
      </w:r>
      <w:r w:rsidR="00203B9F" w:rsidRPr="008F51A6">
        <w:rPr>
          <w:rStyle w:val="Nerykuspabraukimas"/>
          <w:i w:val="0"/>
          <w:iCs w:val="0"/>
          <w:color w:val="auto"/>
        </w:rPr>
        <w:t xml:space="preserve"> Eur arba 51,66 proc. šios programos lėšų (2018 m. </w:t>
      </w:r>
      <w:r w:rsidR="00203B9F" w:rsidRPr="008F51A6">
        <w:rPr>
          <w:rStyle w:val="Numatytasispastraiposriftas7"/>
          <w:rFonts w:eastAsia="Calibri"/>
          <w:szCs w:val="24"/>
        </w:rPr>
        <w:t>panaudota 50 080 Eur arba 43,4 proc., 2019 m. panaudota 67 207 Eur arba  43,98 proc.</w:t>
      </w:r>
      <w:r w:rsidR="00203B9F" w:rsidRPr="008F51A6">
        <w:rPr>
          <w:rStyle w:val="Nerykuspabraukimas"/>
          <w:i w:val="0"/>
          <w:iCs w:val="0"/>
          <w:color w:val="auto"/>
        </w:rPr>
        <w:t>).</w:t>
      </w:r>
    </w:p>
    <w:p w14:paraId="602DD98A" w14:textId="77777777" w:rsidR="00203B9F" w:rsidRPr="008A70E2" w:rsidRDefault="00203B9F" w:rsidP="00A37034">
      <w:pPr>
        <w:spacing w:line="360" w:lineRule="auto"/>
        <w:ind w:firstLine="567"/>
        <w:jc w:val="both"/>
      </w:pPr>
      <w:r w:rsidRPr="008F51A6">
        <w:t xml:space="preserve">Organizuotas </w:t>
      </w:r>
      <w:r w:rsidRPr="008F51A6">
        <w:rPr>
          <w:kern w:val="2"/>
          <w:szCs w:val="24"/>
        </w:rPr>
        <w:t xml:space="preserve">Visagino savivaldybės aplinkos monitoringo programoje 2019-2023 m. numatytų priemonių įgyvendinimas. Atlikti stebėjimai/tyrimai ir gauta informacija apie šiuos aplinkos </w:t>
      </w:r>
      <w:r w:rsidRPr="008F51A6">
        <w:rPr>
          <w:kern w:val="2"/>
          <w:szCs w:val="24"/>
        </w:rPr>
        <w:lastRenderedPageBreak/>
        <w:t xml:space="preserve">komponentus: aplinkos orą, paviršinį vandenį, triukšmą. Išsami informacija bei ataskaita už 2020 m. pateikta Visagino savivaldybės aplinkos monitoringo duomenų bazėje, kuri pasiekiama </w:t>
      </w:r>
      <w:r w:rsidR="008D4A5A">
        <w:rPr>
          <w:kern w:val="2"/>
          <w:szCs w:val="24"/>
        </w:rPr>
        <w:t>interneto svetainėje</w:t>
      </w:r>
      <w:r w:rsidRPr="008F51A6">
        <w:rPr>
          <w:kern w:val="2"/>
          <w:szCs w:val="24"/>
        </w:rPr>
        <w:t xml:space="preserve"> </w:t>
      </w:r>
      <w:hyperlink r:id="rId31">
        <w:r w:rsidRPr="008A70E2">
          <w:rPr>
            <w:rStyle w:val="Hipersaitas"/>
            <w:color w:val="auto"/>
            <w:kern w:val="2"/>
            <w:szCs w:val="24"/>
            <w:u w:val="none"/>
          </w:rPr>
          <w:t>www.visaginomonitoringas.lt</w:t>
        </w:r>
      </w:hyperlink>
      <w:r w:rsidRPr="008A70E2">
        <w:rPr>
          <w:rStyle w:val="Hipersaitas"/>
          <w:color w:val="auto"/>
          <w:kern w:val="2"/>
          <w:szCs w:val="24"/>
          <w:u w:val="none"/>
        </w:rPr>
        <w:t xml:space="preserve"> ir Visagino savivaldybės interneto svetainės skyriuje „Gyventojams“ (dalyje „Aplinkosauga ir taisyklės“).</w:t>
      </w:r>
      <w:r w:rsidRPr="008A70E2">
        <w:t xml:space="preserve"> </w:t>
      </w:r>
    </w:p>
    <w:p w14:paraId="59FF715A" w14:textId="77777777" w:rsidR="00203B9F" w:rsidRPr="008F51A6" w:rsidRDefault="00203B9F" w:rsidP="00A37034">
      <w:pPr>
        <w:spacing w:line="360" w:lineRule="auto"/>
        <w:ind w:firstLine="567"/>
        <w:jc w:val="both"/>
      </w:pPr>
      <w:r w:rsidRPr="008F51A6">
        <w:rPr>
          <w:rStyle w:val="Nerykuspabraukimas"/>
          <w:i w:val="0"/>
          <w:iCs w:val="0"/>
          <w:color w:val="auto"/>
          <w:szCs w:val="24"/>
        </w:rPr>
        <w:t xml:space="preserve">Įgyvendinta Visagino ežero maudyklos vandens kokybės monitoringo programa. Maudymosi sezonu </w:t>
      </w:r>
      <w:r w:rsidRPr="008F51A6">
        <w:rPr>
          <w:rStyle w:val="Nerykuspabraukimas"/>
          <w:bCs/>
          <w:i w:val="0"/>
          <w:iCs w:val="0"/>
          <w:color w:val="auto"/>
          <w:szCs w:val="24"/>
        </w:rPr>
        <w:t>8 kartus</w:t>
      </w:r>
      <w:r w:rsidRPr="008F51A6">
        <w:rPr>
          <w:rStyle w:val="Nerykuspabraukimas"/>
          <w:i w:val="0"/>
          <w:iCs w:val="0"/>
          <w:color w:val="auto"/>
          <w:szCs w:val="24"/>
        </w:rPr>
        <w:t xml:space="preserve"> buvo atlikti Visagino ežero maudyklos vandens ir paplūdimio smėlio kokybės tyrimai. Visagino ežero maudyklos vandens ir paplūdimio smėlio tiriami parametrai neviršijo nustatytų normų. Tyrimų duomenys skelbti Visagino savivaldybės interneto svetainėje, Visagino ežero maudyklos zonoje, Visagino savivaldybės aplinkos monitoringo duomenų bazėje (</w:t>
      </w:r>
      <w:hyperlink r:id="rId32">
        <w:r w:rsidRPr="008F51A6">
          <w:rPr>
            <w:rStyle w:val="Hipersaitas"/>
            <w:color w:val="auto"/>
            <w:szCs w:val="24"/>
          </w:rPr>
          <w:t>www.visaginomonitoringas.lt</w:t>
        </w:r>
      </w:hyperlink>
      <w:r w:rsidRPr="008F51A6">
        <w:rPr>
          <w:rStyle w:val="Hipersaitas"/>
          <w:color w:val="auto"/>
          <w:szCs w:val="24"/>
        </w:rPr>
        <w:t>),</w:t>
      </w:r>
      <w:r w:rsidRPr="008F51A6">
        <w:rPr>
          <w:rStyle w:val="Nerykuspabraukimas"/>
          <w:i w:val="0"/>
          <w:iCs w:val="0"/>
          <w:color w:val="auto"/>
          <w:szCs w:val="24"/>
        </w:rPr>
        <w:t xml:space="preserve"> perduoti Sveikatos mokymo ir ligų prevencijos centrui. Už šią paslaugą sumokėta 1778,48 Eur. </w:t>
      </w:r>
    </w:p>
    <w:p w14:paraId="37AC6AF4" w14:textId="77777777" w:rsidR="00203B9F" w:rsidRPr="008F51A6" w:rsidRDefault="00203B9F" w:rsidP="00A37034">
      <w:pPr>
        <w:spacing w:line="360" w:lineRule="auto"/>
        <w:ind w:firstLine="567"/>
        <w:jc w:val="both"/>
      </w:pPr>
      <w:r w:rsidRPr="008F51A6">
        <w:rPr>
          <w:rStyle w:val="Nerykuspabraukimas"/>
          <w:i w:val="0"/>
          <w:iCs w:val="0"/>
          <w:color w:val="auto"/>
          <w:szCs w:val="24"/>
        </w:rPr>
        <w:t xml:space="preserve">Vykdytas </w:t>
      </w:r>
      <w:r w:rsidRPr="008F51A6">
        <w:rPr>
          <w:bCs/>
          <w:szCs w:val="24"/>
        </w:rPr>
        <w:t xml:space="preserve">visuomenės švietimas aplinkosaugos klausimais. </w:t>
      </w:r>
      <w:r w:rsidRPr="008F51A6">
        <w:t xml:space="preserve">Visagino bendrojo ugdymo mokykloms, vaikų lopšeliams-darželiams ir Viešajai bibliotekai (iš viso 9 įstaigoms) užprenumeruota 43 gamtosauginiai leidiniai (2019 m. </w:t>
      </w:r>
      <w:r w:rsidRPr="008F51A6">
        <w:rPr>
          <w:szCs w:val="24"/>
        </w:rPr>
        <w:t xml:space="preserve">– </w:t>
      </w:r>
      <w:r w:rsidRPr="008F51A6">
        <w:t>36 vnt.). Koordinuotas</w:t>
      </w:r>
      <w:r w:rsidRPr="008F51A6">
        <w:rPr>
          <w:bCs/>
          <w:szCs w:val="24"/>
        </w:rPr>
        <w:t xml:space="preserve"> Visagino „Verdenės“ gimnazijos dalyvavimas  tarptautinėje Gamtosauginių mokyklų programoje. Gimnazijai už dalyvavimą Gamtosauginių mokyklų programoje 2020 m. rugsėjo 16 d. įteikta Žalioji vėliava ir Aplinkosauginio švietimo fondo sertifikatas.</w:t>
      </w:r>
    </w:p>
    <w:p w14:paraId="6C8FE3A3" w14:textId="77777777" w:rsidR="00203B9F" w:rsidRPr="008F51A6" w:rsidRDefault="00203B9F" w:rsidP="00A37034">
      <w:pPr>
        <w:snapToGrid w:val="0"/>
        <w:spacing w:line="360" w:lineRule="auto"/>
        <w:ind w:firstLine="567"/>
        <w:jc w:val="both"/>
      </w:pPr>
      <w:r w:rsidRPr="008F51A6">
        <w:t>Organizuota</w:t>
      </w:r>
      <w:r w:rsidRPr="008F51A6">
        <w:rPr>
          <w:rStyle w:val="Nerykuspabraukimas"/>
          <w:i w:val="0"/>
          <w:iCs w:val="0"/>
          <w:color w:val="auto"/>
        </w:rPr>
        <w:t xml:space="preserve"> Visagino savivaldybės teritorijoje saugotinų želdinių tvarkymas ir priežiūra. </w:t>
      </w:r>
      <w:r w:rsidR="00F578B0">
        <w:rPr>
          <w:rStyle w:val="Nerykuspabraukimas"/>
          <w:i w:val="0"/>
          <w:iCs w:val="0"/>
          <w:color w:val="auto"/>
        </w:rPr>
        <w:t xml:space="preserve">              </w:t>
      </w:r>
      <w:r w:rsidRPr="008F51A6">
        <w:rPr>
          <w:rStyle w:val="Nerykuspabraukimas"/>
          <w:i w:val="0"/>
          <w:iCs w:val="0"/>
          <w:color w:val="auto"/>
          <w:szCs w:val="24"/>
        </w:rPr>
        <w:t xml:space="preserve">2020 m. Visagino savivaldybės želdynų ir želdinių apsaugos ir </w:t>
      </w:r>
      <w:r w:rsidRPr="008F51A6">
        <w:rPr>
          <w:rStyle w:val="Nerykuspabraukimas"/>
          <w:rFonts w:eastAsia="SimSun" w:cs="Tahoma"/>
          <w:i w:val="0"/>
          <w:iCs w:val="0"/>
          <w:color w:val="auto"/>
          <w:kern w:val="2"/>
          <w:szCs w:val="24"/>
          <w:lang w:eastAsia="hi-IN" w:bidi="hi-IN"/>
        </w:rPr>
        <w:t>priežiūros</w:t>
      </w:r>
      <w:r w:rsidRPr="008F51A6">
        <w:rPr>
          <w:rStyle w:val="Nerykuspabraukimas"/>
          <w:i w:val="0"/>
          <w:iCs w:val="0"/>
          <w:color w:val="auto"/>
          <w:szCs w:val="24"/>
        </w:rPr>
        <w:t xml:space="preserve"> komisija išdavė 53 leidimus saugotinų medžių ir krūmų kirtimo, persodinimo ar kitokio pašalinimo, genėjimo darbams ne miškų ūkio paskirties žemėje Visagino saviva</w:t>
      </w:r>
      <w:r w:rsidRPr="008F51A6">
        <w:rPr>
          <w:rStyle w:val="Nerykuspabraukimas"/>
          <w:rFonts w:eastAsia="SimSun" w:cs="Tahoma"/>
          <w:i w:val="0"/>
          <w:iCs w:val="0"/>
          <w:color w:val="auto"/>
          <w:kern w:val="2"/>
          <w:szCs w:val="24"/>
          <w:lang w:eastAsia="hi-IN" w:bidi="hi-IN"/>
        </w:rPr>
        <w:t>l</w:t>
      </w:r>
      <w:r w:rsidRPr="008F51A6">
        <w:rPr>
          <w:rStyle w:val="Nerykuspabraukimas"/>
          <w:i w:val="0"/>
          <w:iCs w:val="0"/>
          <w:color w:val="auto"/>
          <w:szCs w:val="24"/>
        </w:rPr>
        <w:t xml:space="preserve">dybės teritorijoje (2019 m. </w:t>
      </w:r>
      <w:r w:rsidR="008D4A5A">
        <w:rPr>
          <w:rStyle w:val="Nerykuspabraukimas"/>
          <w:i w:val="0"/>
          <w:iCs w:val="0"/>
          <w:color w:val="auto"/>
          <w:szCs w:val="24"/>
        </w:rPr>
        <w:t>–</w:t>
      </w:r>
      <w:r w:rsidRPr="008F51A6">
        <w:rPr>
          <w:rStyle w:val="Nerykuspabraukimas"/>
          <w:i w:val="0"/>
          <w:iCs w:val="0"/>
          <w:color w:val="auto"/>
          <w:szCs w:val="24"/>
        </w:rPr>
        <w:t xml:space="preserve"> 64 leidimus, 2018 m. </w:t>
      </w:r>
      <w:r w:rsidR="008D4A5A">
        <w:rPr>
          <w:rStyle w:val="Nerykuspabraukimas"/>
          <w:i w:val="0"/>
          <w:iCs w:val="0"/>
          <w:color w:val="auto"/>
          <w:szCs w:val="24"/>
        </w:rPr>
        <w:t>–</w:t>
      </w:r>
      <w:r w:rsidRPr="008F51A6">
        <w:rPr>
          <w:rStyle w:val="Nerykuspabraukimas"/>
          <w:i w:val="0"/>
          <w:iCs w:val="0"/>
          <w:color w:val="auto"/>
          <w:szCs w:val="24"/>
        </w:rPr>
        <w:t xml:space="preserve"> </w:t>
      </w:r>
      <w:r w:rsidR="00F578B0">
        <w:rPr>
          <w:rStyle w:val="Nerykuspabraukimas"/>
          <w:i w:val="0"/>
          <w:iCs w:val="0"/>
          <w:color w:val="auto"/>
          <w:szCs w:val="24"/>
        </w:rPr>
        <w:t xml:space="preserve">                             </w:t>
      </w:r>
      <w:r w:rsidRPr="008F51A6">
        <w:rPr>
          <w:rStyle w:val="Nerykuspabraukimas"/>
          <w:i w:val="0"/>
          <w:iCs w:val="0"/>
          <w:color w:val="auto"/>
          <w:szCs w:val="24"/>
        </w:rPr>
        <w:t>96 leidimus).</w:t>
      </w:r>
    </w:p>
    <w:p w14:paraId="671CCB9D" w14:textId="77777777" w:rsidR="00203B9F" w:rsidRPr="008F51A6" w:rsidRDefault="00203B9F" w:rsidP="00A37034">
      <w:pPr>
        <w:pStyle w:val="Pagrindinistekstas"/>
        <w:spacing w:line="360" w:lineRule="auto"/>
        <w:ind w:firstLine="567"/>
        <w:jc w:val="both"/>
      </w:pPr>
      <w:r w:rsidRPr="008F51A6">
        <w:rPr>
          <w:sz w:val="24"/>
          <w:szCs w:val="24"/>
        </w:rPr>
        <w:tab/>
        <w:t xml:space="preserve">Iš viso </w:t>
      </w:r>
      <w:r w:rsidRPr="008F51A6">
        <w:rPr>
          <w:rFonts w:eastAsia="SimSun" w:cs="Tahoma"/>
          <w:kern w:val="2"/>
          <w:sz w:val="24"/>
          <w:szCs w:val="24"/>
          <w:lang w:eastAsia="hi-IN" w:bidi="hi-IN"/>
        </w:rPr>
        <w:t>p</w:t>
      </w:r>
      <w:r w:rsidRPr="008F51A6">
        <w:rPr>
          <w:sz w:val="24"/>
          <w:szCs w:val="24"/>
        </w:rPr>
        <w:t xml:space="preserve">agal </w:t>
      </w:r>
      <w:r w:rsidRPr="008F51A6">
        <w:rPr>
          <w:rFonts w:eastAsia="SimSun" w:cs="Tahoma"/>
          <w:kern w:val="2"/>
          <w:sz w:val="24"/>
          <w:szCs w:val="24"/>
          <w:lang w:eastAsia="hi-IN" w:bidi="hi-IN"/>
        </w:rPr>
        <w:t>išduotus</w:t>
      </w:r>
      <w:r w:rsidRPr="008F51A6">
        <w:rPr>
          <w:sz w:val="24"/>
          <w:szCs w:val="24"/>
        </w:rPr>
        <w:t xml:space="preserve"> leidimus leista nukirsti 195 </w:t>
      </w:r>
      <w:r w:rsidRPr="008F51A6">
        <w:rPr>
          <w:rFonts w:eastAsia="SimSun" w:cs="Tahoma"/>
          <w:kern w:val="2"/>
          <w:sz w:val="24"/>
          <w:szCs w:val="24"/>
          <w:lang w:eastAsia="hi-IN" w:bidi="hi-IN"/>
        </w:rPr>
        <w:t>medži</w:t>
      </w:r>
      <w:r w:rsidR="008D4A5A">
        <w:rPr>
          <w:rFonts w:eastAsia="SimSun" w:cs="Tahoma"/>
          <w:kern w:val="2"/>
          <w:sz w:val="24"/>
          <w:szCs w:val="24"/>
          <w:lang w:eastAsia="hi-IN" w:bidi="hi-IN"/>
        </w:rPr>
        <w:t>us</w:t>
      </w:r>
      <w:r w:rsidRPr="008F51A6">
        <w:rPr>
          <w:rFonts w:eastAsia="SimSun" w:cs="Tahoma"/>
          <w:kern w:val="2"/>
          <w:sz w:val="24"/>
          <w:szCs w:val="24"/>
          <w:lang w:eastAsia="hi-IN" w:bidi="hi-IN"/>
        </w:rPr>
        <w:t xml:space="preserve"> ir krūm</w:t>
      </w:r>
      <w:r w:rsidR="008D4A5A">
        <w:rPr>
          <w:rFonts w:eastAsia="SimSun" w:cs="Tahoma"/>
          <w:kern w:val="2"/>
          <w:sz w:val="24"/>
          <w:szCs w:val="24"/>
          <w:lang w:eastAsia="hi-IN" w:bidi="hi-IN"/>
        </w:rPr>
        <w:t>us</w:t>
      </w:r>
      <w:r w:rsidRPr="008F51A6">
        <w:rPr>
          <w:rFonts w:eastAsia="SimSun" w:cs="Tahoma"/>
          <w:kern w:val="2"/>
          <w:sz w:val="24"/>
          <w:szCs w:val="24"/>
          <w:lang w:eastAsia="hi-IN" w:bidi="hi-IN"/>
        </w:rPr>
        <w:t xml:space="preserve"> (2019 m. leista nukirsti - 332 vnt.)</w:t>
      </w:r>
      <w:r w:rsidRPr="008F51A6">
        <w:rPr>
          <w:sz w:val="24"/>
          <w:szCs w:val="24"/>
        </w:rPr>
        <w:t>:</w:t>
      </w:r>
    </w:p>
    <w:p w14:paraId="56BC3959" w14:textId="77777777" w:rsidR="00203B9F" w:rsidRPr="008F51A6" w:rsidRDefault="00203B9F" w:rsidP="00737C27">
      <w:pPr>
        <w:pStyle w:val="Pagrindinistekstas"/>
        <w:numPr>
          <w:ilvl w:val="1"/>
          <w:numId w:val="28"/>
        </w:numPr>
        <w:tabs>
          <w:tab w:val="left" w:pos="993"/>
        </w:tabs>
        <w:spacing w:line="360" w:lineRule="auto"/>
        <w:ind w:left="0" w:firstLine="567"/>
        <w:jc w:val="both"/>
      </w:pPr>
      <w:r w:rsidRPr="008F51A6">
        <w:rPr>
          <w:sz w:val="24"/>
          <w:szCs w:val="24"/>
        </w:rPr>
        <w:t>16 vnt. – sodininkų bendrijos „Vyšnia“ bendro naudojimo teritorijose ir privačiuose žemės sklyp</w:t>
      </w:r>
      <w:r w:rsidRPr="008F51A6">
        <w:rPr>
          <w:rFonts w:eastAsia="SimSun" w:cs="Tahoma"/>
          <w:kern w:val="2"/>
          <w:sz w:val="24"/>
          <w:szCs w:val="24"/>
          <w:lang w:eastAsia="hi-IN" w:bidi="hi-IN"/>
        </w:rPr>
        <w:t>uose;</w:t>
      </w:r>
    </w:p>
    <w:p w14:paraId="0DF0FA14" w14:textId="77777777" w:rsidR="00203B9F" w:rsidRPr="008F51A6" w:rsidRDefault="00203B9F" w:rsidP="00737C27">
      <w:pPr>
        <w:pStyle w:val="Pagrindinistekstas"/>
        <w:numPr>
          <w:ilvl w:val="1"/>
          <w:numId w:val="28"/>
        </w:numPr>
        <w:tabs>
          <w:tab w:val="left" w:pos="993"/>
        </w:tabs>
        <w:spacing w:line="360" w:lineRule="auto"/>
        <w:ind w:left="0" w:firstLine="567"/>
        <w:jc w:val="both"/>
      </w:pPr>
      <w:r w:rsidRPr="008F51A6">
        <w:rPr>
          <w:sz w:val="24"/>
          <w:szCs w:val="24"/>
        </w:rPr>
        <w:t>39 vnt. – sodininkų bendrijos „</w:t>
      </w:r>
      <w:r w:rsidRPr="008F51A6">
        <w:rPr>
          <w:rFonts w:eastAsia="SimSun" w:cs="Tahoma"/>
          <w:kern w:val="2"/>
          <w:sz w:val="24"/>
          <w:szCs w:val="24"/>
          <w:lang w:eastAsia="hi-IN" w:bidi="hi-IN"/>
        </w:rPr>
        <w:t>Pavasaris</w:t>
      </w:r>
      <w:r w:rsidRPr="008F51A6">
        <w:rPr>
          <w:sz w:val="24"/>
          <w:szCs w:val="24"/>
        </w:rPr>
        <w:t>“ bendro naudojimo teritorijose ir privačiuose žemės sklyp</w:t>
      </w:r>
      <w:r w:rsidRPr="008F51A6">
        <w:rPr>
          <w:rFonts w:eastAsia="SimSun" w:cs="Tahoma"/>
          <w:kern w:val="2"/>
          <w:sz w:val="24"/>
          <w:szCs w:val="24"/>
          <w:lang w:eastAsia="hi-IN" w:bidi="hi-IN"/>
        </w:rPr>
        <w:t>uose;</w:t>
      </w:r>
    </w:p>
    <w:p w14:paraId="70B69692" w14:textId="77777777" w:rsidR="00203B9F" w:rsidRPr="008F51A6" w:rsidRDefault="00203B9F" w:rsidP="00737C27">
      <w:pPr>
        <w:pStyle w:val="Pagrindinistekstas"/>
        <w:numPr>
          <w:ilvl w:val="1"/>
          <w:numId w:val="28"/>
        </w:numPr>
        <w:tabs>
          <w:tab w:val="left" w:pos="993"/>
        </w:tabs>
        <w:spacing w:line="360" w:lineRule="auto"/>
        <w:ind w:left="0" w:firstLine="567"/>
        <w:jc w:val="both"/>
      </w:pPr>
      <w:r w:rsidRPr="008F51A6">
        <w:rPr>
          <w:rFonts w:eastAsia="SimSun" w:cs="Tahoma"/>
          <w:kern w:val="2"/>
          <w:sz w:val="24"/>
          <w:szCs w:val="24"/>
          <w:lang w:eastAsia="hi-IN" w:bidi="hi-IN"/>
        </w:rPr>
        <w:t>2 vnt. – sodininkų bendrijos „Statybininkas“ bendro naudojimo teritorijose ir privačiuose žemės sklypuose;</w:t>
      </w:r>
    </w:p>
    <w:p w14:paraId="27BB5FEB" w14:textId="77777777" w:rsidR="008F17AE" w:rsidRDefault="00203B9F" w:rsidP="00737C27">
      <w:pPr>
        <w:pStyle w:val="Pagrindinistekstas"/>
        <w:numPr>
          <w:ilvl w:val="1"/>
          <w:numId w:val="28"/>
        </w:numPr>
        <w:tabs>
          <w:tab w:val="left" w:pos="993"/>
        </w:tabs>
        <w:spacing w:line="360" w:lineRule="auto"/>
        <w:ind w:left="0" w:firstLine="567"/>
        <w:jc w:val="both"/>
      </w:pPr>
      <w:r w:rsidRPr="008F51A6">
        <w:rPr>
          <w:rFonts w:eastAsia="SimSun" w:cs="Tahoma"/>
          <w:kern w:val="2"/>
          <w:sz w:val="24"/>
          <w:szCs w:val="24"/>
          <w:lang w:eastAsia="hi-IN" w:bidi="hi-IN"/>
        </w:rPr>
        <w:t>18 vnt. – Visagino miesto teritorijoje pagal gyventojų prašymus;</w:t>
      </w:r>
    </w:p>
    <w:p w14:paraId="5A5B7E08" w14:textId="77777777" w:rsidR="00203B9F" w:rsidRPr="008F51A6" w:rsidRDefault="00203B9F" w:rsidP="00737C27">
      <w:pPr>
        <w:pStyle w:val="Pagrindinistekstas"/>
        <w:numPr>
          <w:ilvl w:val="1"/>
          <w:numId w:val="28"/>
        </w:numPr>
        <w:tabs>
          <w:tab w:val="left" w:pos="993"/>
        </w:tabs>
        <w:spacing w:line="360" w:lineRule="auto"/>
        <w:ind w:left="0" w:firstLine="567"/>
        <w:jc w:val="both"/>
      </w:pPr>
      <w:r w:rsidRPr="008F17AE">
        <w:rPr>
          <w:rFonts w:eastAsia="SimSun" w:cs="Tahoma"/>
          <w:kern w:val="2"/>
          <w:sz w:val="24"/>
          <w:szCs w:val="24"/>
          <w:lang w:eastAsia="hi-IN" w:bidi="hi-IN"/>
        </w:rPr>
        <w:t xml:space="preserve">120 vnt. –  Visagino miesto teritorijoje įgyvendinant statybos, renovacijos projektus: „Šilumos tinklų </w:t>
      </w:r>
      <w:proofErr w:type="spellStart"/>
      <w:r w:rsidRPr="008F17AE">
        <w:rPr>
          <w:rFonts w:eastAsia="SimSun" w:cs="Tahoma"/>
          <w:kern w:val="2"/>
          <w:sz w:val="24"/>
          <w:szCs w:val="24"/>
          <w:lang w:eastAsia="hi-IN" w:bidi="hi-IN"/>
        </w:rPr>
        <w:t>Sedulinos</w:t>
      </w:r>
      <w:proofErr w:type="spellEnd"/>
      <w:r w:rsidRPr="008F17AE">
        <w:rPr>
          <w:rFonts w:eastAsia="SimSun" w:cs="Tahoma"/>
          <w:kern w:val="2"/>
          <w:sz w:val="24"/>
          <w:szCs w:val="24"/>
          <w:lang w:eastAsia="hi-IN" w:bidi="hi-IN"/>
        </w:rPr>
        <w:t xml:space="preserve"> alėjos, Taikos prospekto, Parko, Jaunystės, Vilties, Kosmoso, Statybininkų, Festivalio, Partizanų, Veteranų, Tarybų, Energetikų, Draugystės, Santarvės gatvių </w:t>
      </w:r>
      <w:r w:rsidRPr="008F17AE">
        <w:rPr>
          <w:rFonts w:eastAsia="SimSun" w:cs="Tahoma"/>
          <w:kern w:val="2"/>
          <w:sz w:val="24"/>
          <w:szCs w:val="24"/>
          <w:lang w:eastAsia="hi-IN" w:bidi="hi-IN"/>
        </w:rPr>
        <w:lastRenderedPageBreak/>
        <w:t>ribose, Visagino m., rekonstravimo projektas“,</w:t>
      </w:r>
      <w:r w:rsidRPr="008F17AE">
        <w:rPr>
          <w:rStyle w:val="Nerykuspabraukimas"/>
          <w:rFonts w:eastAsia="SimSun"/>
          <w:i w:val="0"/>
          <w:iCs w:val="0"/>
          <w:color w:val="auto"/>
          <w:kern w:val="2"/>
          <w:sz w:val="24"/>
          <w:szCs w:val="24"/>
          <w:lang w:eastAsia="hi-IN" w:bidi="hi-IN"/>
        </w:rPr>
        <w:t xml:space="preserve">  „Visagino „Verdenės“ gimnazijos, Taikos pr. 21, Visagine, sporto paskirties inžinerinių statinių statybos projektas“,  „Vietinės reikšmės kelio Nr. 1718-1,  esančio Visagino sav., statybos projektas“.</w:t>
      </w:r>
    </w:p>
    <w:p w14:paraId="02FED393" w14:textId="77777777" w:rsidR="00203B9F" w:rsidRPr="008F51A6" w:rsidRDefault="00203B9F" w:rsidP="00A37034">
      <w:pPr>
        <w:pStyle w:val="Pagrindinistekstas"/>
        <w:spacing w:line="360" w:lineRule="auto"/>
        <w:ind w:firstLine="567"/>
        <w:jc w:val="both"/>
      </w:pPr>
      <w:r w:rsidRPr="008F51A6">
        <w:rPr>
          <w:sz w:val="24"/>
          <w:szCs w:val="24"/>
        </w:rPr>
        <w:t xml:space="preserve">Pagal </w:t>
      </w:r>
      <w:r w:rsidRPr="008F51A6">
        <w:rPr>
          <w:rFonts w:eastAsia="SimSun" w:cs="Tahoma"/>
          <w:kern w:val="2"/>
          <w:sz w:val="24"/>
          <w:szCs w:val="24"/>
          <w:lang w:eastAsia="hi-IN" w:bidi="hi-IN"/>
        </w:rPr>
        <w:t>išduotus</w:t>
      </w:r>
      <w:r w:rsidRPr="008F51A6">
        <w:rPr>
          <w:sz w:val="24"/>
          <w:szCs w:val="24"/>
        </w:rPr>
        <w:t xml:space="preserve"> leidimus leista genėti 4 vnt. </w:t>
      </w:r>
      <w:r w:rsidRPr="008F51A6">
        <w:rPr>
          <w:rFonts w:eastAsia="SimSun" w:cs="Tahoma"/>
          <w:kern w:val="2"/>
          <w:sz w:val="24"/>
          <w:szCs w:val="24"/>
          <w:lang w:eastAsia="hi-IN" w:bidi="hi-IN"/>
        </w:rPr>
        <w:t>želdinių (2019 m. – 50 vnt.).</w:t>
      </w:r>
    </w:p>
    <w:p w14:paraId="050759A4" w14:textId="77777777" w:rsidR="00203B9F" w:rsidRPr="008F51A6" w:rsidRDefault="00203B9F" w:rsidP="00A37034">
      <w:pPr>
        <w:pStyle w:val="Pagrindinistekstas"/>
        <w:spacing w:line="360" w:lineRule="auto"/>
        <w:ind w:firstLine="567"/>
        <w:jc w:val="both"/>
      </w:pPr>
      <w:r w:rsidRPr="008F51A6">
        <w:rPr>
          <w:rFonts w:eastAsia="SimSun" w:cs="Tahoma"/>
          <w:kern w:val="2"/>
          <w:sz w:val="24"/>
          <w:szCs w:val="24"/>
          <w:lang w:eastAsia="hi-IN" w:bidi="hi-IN"/>
        </w:rPr>
        <w:t xml:space="preserve">Asmenys už leistus nukirsti 65 medžius  atlygino  želdinių atkuriamąją vertę. </w:t>
      </w:r>
      <w:r w:rsidRPr="008F51A6">
        <w:rPr>
          <w:rStyle w:val="Nerykuspabraukimas"/>
          <w:rFonts w:eastAsia="SimSun"/>
          <w:i w:val="0"/>
          <w:iCs w:val="0"/>
          <w:color w:val="auto"/>
          <w:kern w:val="2"/>
          <w:sz w:val="24"/>
          <w:szCs w:val="24"/>
          <w:lang w:eastAsia="hi-IN" w:bidi="hi-IN"/>
        </w:rPr>
        <w:t>Į Visagino savivaldybės aplinkos apsaugos rėmimo specialiąją programą želdinių atkuriamosios vertės kompensacijos gauta</w:t>
      </w:r>
      <w:r w:rsidRPr="008F51A6">
        <w:rPr>
          <w:rFonts w:eastAsia="SimSun" w:cs="Tahoma"/>
          <w:kern w:val="2"/>
          <w:sz w:val="24"/>
          <w:szCs w:val="24"/>
          <w:lang w:eastAsia="hi-IN" w:bidi="hi-IN"/>
        </w:rPr>
        <w:t xml:space="preserve"> 19 017 Eur (2019 m. gauta </w:t>
      </w:r>
      <w:r w:rsidRPr="008F51A6">
        <w:rPr>
          <w:rFonts w:eastAsia="SimSun" w:cs="Calibri"/>
          <w:kern w:val="2"/>
          <w:sz w:val="24"/>
          <w:szCs w:val="24"/>
          <w:lang w:eastAsia="hi-IN" w:bidi="hi-IN"/>
        </w:rPr>
        <w:t>24 051 Eur,</w:t>
      </w:r>
      <w:r w:rsidRPr="008F51A6">
        <w:rPr>
          <w:rStyle w:val="Nerykuspabraukimas"/>
          <w:rFonts w:eastAsia="SimSun"/>
          <w:i w:val="0"/>
          <w:iCs w:val="0"/>
          <w:color w:val="auto"/>
          <w:kern w:val="2"/>
          <w:sz w:val="24"/>
          <w:szCs w:val="24"/>
          <w:lang w:eastAsia="hi-IN" w:bidi="hi-IN"/>
        </w:rPr>
        <w:t xml:space="preserve"> 2018 m. gauta </w:t>
      </w:r>
      <w:r w:rsidRPr="008F51A6">
        <w:rPr>
          <w:rFonts w:eastAsia="SimSun" w:cs="Calibri"/>
          <w:kern w:val="2"/>
          <w:sz w:val="24"/>
          <w:szCs w:val="24"/>
          <w:lang w:eastAsia="hi-IN" w:bidi="hi-IN"/>
        </w:rPr>
        <w:t>28 342</w:t>
      </w:r>
      <w:r w:rsidRPr="008F51A6">
        <w:rPr>
          <w:rStyle w:val="Nerykuspabraukimas"/>
          <w:rFonts w:eastAsia="SimSun"/>
          <w:i w:val="0"/>
          <w:iCs w:val="0"/>
          <w:color w:val="auto"/>
          <w:kern w:val="2"/>
          <w:sz w:val="24"/>
          <w:szCs w:val="24"/>
          <w:lang w:eastAsia="hi-IN" w:bidi="hi-IN"/>
        </w:rPr>
        <w:t xml:space="preserve"> Eur). </w:t>
      </w:r>
      <w:r w:rsidRPr="008F51A6">
        <w:rPr>
          <w:rFonts w:eastAsia="SimSun" w:cs="Tahoma"/>
          <w:kern w:val="2"/>
          <w:sz w:val="24"/>
          <w:szCs w:val="24"/>
          <w:lang w:eastAsia="hi-IN" w:bidi="hi-IN"/>
        </w:rPr>
        <w:t xml:space="preserve">Gautos lėšos bus naudojamos želdynų ir želdinių apsaugos, tvarkymo, būklės stebėsenos, želdynų kūrimo, želdinių veisimo ir inventorizavimo priemonėms finansuoti. </w:t>
      </w:r>
    </w:p>
    <w:p w14:paraId="060694A4" w14:textId="77777777" w:rsidR="00203B9F" w:rsidRPr="008F51A6" w:rsidRDefault="00203B9F" w:rsidP="00A37034">
      <w:pPr>
        <w:snapToGrid w:val="0"/>
        <w:spacing w:line="360" w:lineRule="auto"/>
        <w:ind w:firstLine="567"/>
        <w:jc w:val="both"/>
      </w:pPr>
      <w:r w:rsidRPr="008F51A6">
        <w:rPr>
          <w:rStyle w:val="Nerykuspabraukimas"/>
          <w:rFonts w:eastAsia="SimSun" w:cs="Tahoma"/>
          <w:i w:val="0"/>
          <w:iCs w:val="0"/>
          <w:color w:val="auto"/>
          <w:kern w:val="2"/>
          <w:szCs w:val="24"/>
          <w:lang w:eastAsia="hi-IN" w:bidi="hi-IN"/>
        </w:rPr>
        <w:t>2020 metais į</w:t>
      </w:r>
      <w:r w:rsidRPr="008F51A6">
        <w:rPr>
          <w:rStyle w:val="Nerykuspabraukimas"/>
          <w:i w:val="0"/>
          <w:iCs w:val="0"/>
          <w:color w:val="auto"/>
          <w:szCs w:val="24"/>
        </w:rPr>
        <w:t xml:space="preserve">sigyta </w:t>
      </w:r>
      <w:r w:rsidRPr="008F51A6">
        <w:rPr>
          <w:rStyle w:val="Nerykuspabraukimas"/>
          <w:i w:val="0"/>
          <w:iCs w:val="0"/>
          <w:color w:val="auto"/>
          <w:kern w:val="2"/>
          <w:szCs w:val="24"/>
          <w:lang w:eastAsia="ar-SA"/>
        </w:rPr>
        <w:t>561</w:t>
      </w:r>
      <w:r w:rsidRPr="008F51A6">
        <w:rPr>
          <w:rStyle w:val="Nerykuspabraukimas"/>
          <w:i w:val="0"/>
          <w:iCs w:val="0"/>
          <w:color w:val="auto"/>
          <w:szCs w:val="24"/>
        </w:rPr>
        <w:t xml:space="preserve"> vnt. medžių ir krūmų sodinuk</w:t>
      </w:r>
      <w:r w:rsidRPr="008F51A6">
        <w:rPr>
          <w:rStyle w:val="Nerykuspabraukimas"/>
          <w:i w:val="0"/>
          <w:iCs w:val="0"/>
          <w:color w:val="auto"/>
          <w:kern w:val="2"/>
          <w:szCs w:val="24"/>
          <w:lang w:eastAsia="ar-SA"/>
        </w:rPr>
        <w:t>ų (2019 m. įsigyta 1252 vnt.)</w:t>
      </w:r>
      <w:r w:rsidR="00C205A9">
        <w:rPr>
          <w:rStyle w:val="Nerykuspabraukimas"/>
          <w:i w:val="0"/>
          <w:iCs w:val="0"/>
          <w:color w:val="auto"/>
          <w:kern w:val="2"/>
          <w:szCs w:val="24"/>
          <w:lang w:eastAsia="ar-SA"/>
        </w:rPr>
        <w:t>.</w:t>
      </w:r>
      <w:r w:rsidRPr="008F51A6">
        <w:rPr>
          <w:rStyle w:val="Nerykuspabraukimas"/>
          <w:i w:val="0"/>
          <w:iCs w:val="0"/>
          <w:color w:val="auto"/>
          <w:szCs w:val="24"/>
        </w:rPr>
        <w:t xml:space="preserve"> </w:t>
      </w:r>
      <w:r w:rsidRPr="008F51A6">
        <w:rPr>
          <w:rStyle w:val="Nerykuspabraukimas"/>
          <w:rFonts w:eastAsia="SimSun" w:cs="Tahoma"/>
          <w:i w:val="0"/>
          <w:iCs w:val="0"/>
          <w:color w:val="auto"/>
          <w:kern w:val="2"/>
          <w:szCs w:val="24"/>
          <w:lang w:eastAsia="hi-IN" w:bidi="hi-IN"/>
        </w:rPr>
        <w:t>Įsigyt</w:t>
      </w:r>
      <w:r w:rsidRPr="008F51A6">
        <w:rPr>
          <w:rStyle w:val="Nerykuspabraukimas"/>
          <w:i w:val="0"/>
          <w:iCs w:val="0"/>
          <w:color w:val="auto"/>
          <w:kern w:val="2"/>
          <w:szCs w:val="24"/>
          <w:lang w:eastAsia="ar-SA"/>
        </w:rPr>
        <w:t>i</w:t>
      </w:r>
      <w:r w:rsidRPr="008F51A6">
        <w:rPr>
          <w:rStyle w:val="Nerykuspabraukimas"/>
          <w:rFonts w:eastAsia="SimSun" w:cs="Tahoma"/>
          <w:i w:val="0"/>
          <w:iCs w:val="0"/>
          <w:color w:val="auto"/>
          <w:kern w:val="2"/>
          <w:szCs w:val="24"/>
          <w:lang w:eastAsia="hi-IN" w:bidi="hi-IN"/>
        </w:rPr>
        <w:t xml:space="preserve"> sodinuk</w:t>
      </w:r>
      <w:r w:rsidRPr="008F51A6">
        <w:rPr>
          <w:rStyle w:val="Nerykuspabraukimas"/>
          <w:i w:val="0"/>
          <w:iCs w:val="0"/>
          <w:color w:val="auto"/>
          <w:kern w:val="2"/>
          <w:szCs w:val="24"/>
          <w:lang w:eastAsia="ar-SA"/>
        </w:rPr>
        <w:t>ai pasodinti</w:t>
      </w:r>
      <w:r w:rsidRPr="008F51A6">
        <w:rPr>
          <w:rStyle w:val="Nerykuspabraukimas"/>
          <w:rFonts w:eastAsia="SimSun" w:cs="Tahoma"/>
          <w:i w:val="0"/>
          <w:iCs w:val="0"/>
          <w:color w:val="auto"/>
          <w:kern w:val="2"/>
          <w:szCs w:val="24"/>
          <w:lang w:eastAsia="hi-IN" w:bidi="hi-IN"/>
        </w:rPr>
        <w:t xml:space="preserve">: baltoji sedula </w:t>
      </w:r>
      <w:r w:rsidRPr="008F51A6">
        <w:rPr>
          <w:rStyle w:val="Nerykuspabraukimas"/>
          <w:i w:val="0"/>
          <w:iCs w:val="0"/>
          <w:color w:val="auto"/>
          <w:kern w:val="2"/>
          <w:szCs w:val="24"/>
          <w:lang w:eastAsia="ar-SA"/>
        </w:rPr>
        <w:t>–</w:t>
      </w:r>
      <w:r w:rsidRPr="008F51A6">
        <w:rPr>
          <w:rStyle w:val="Nerykuspabraukimas"/>
          <w:rFonts w:eastAsia="SimSun" w:cs="Tahoma"/>
          <w:i w:val="0"/>
          <w:iCs w:val="0"/>
          <w:color w:val="auto"/>
          <w:kern w:val="2"/>
          <w:szCs w:val="24"/>
          <w:lang w:eastAsia="hi-IN" w:bidi="hi-IN"/>
        </w:rPr>
        <w:t xml:space="preserve"> Statybininkų g., kalninis serbentas </w:t>
      </w:r>
      <w:r w:rsidRPr="008F51A6">
        <w:rPr>
          <w:rStyle w:val="Nerykuspabraukimas"/>
          <w:i w:val="0"/>
          <w:iCs w:val="0"/>
          <w:color w:val="auto"/>
          <w:kern w:val="2"/>
          <w:szCs w:val="24"/>
          <w:lang w:eastAsia="ar-SA"/>
        </w:rPr>
        <w:t>–</w:t>
      </w:r>
      <w:r w:rsidRPr="008F51A6">
        <w:rPr>
          <w:rStyle w:val="Nerykuspabraukimas"/>
          <w:rFonts w:eastAsia="SimSun" w:cs="Tahoma"/>
          <w:i w:val="0"/>
          <w:iCs w:val="0"/>
          <w:color w:val="auto"/>
          <w:kern w:val="2"/>
          <w:szCs w:val="24"/>
          <w:lang w:eastAsia="hi-IN" w:bidi="hi-IN"/>
        </w:rPr>
        <w:t xml:space="preserve"> Energetikų g.,  vakarinė tuja </w:t>
      </w:r>
      <w:r w:rsidRPr="008F51A6">
        <w:rPr>
          <w:rStyle w:val="Nerykuspabraukimas"/>
          <w:i w:val="0"/>
          <w:iCs w:val="0"/>
          <w:color w:val="auto"/>
          <w:kern w:val="2"/>
          <w:szCs w:val="24"/>
          <w:lang w:eastAsia="ar-SA"/>
        </w:rPr>
        <w:t xml:space="preserve">– </w:t>
      </w:r>
      <w:r w:rsidRPr="008F51A6">
        <w:rPr>
          <w:rStyle w:val="Nerykuspabraukimas"/>
          <w:rFonts w:eastAsia="SimSun" w:cs="Tahoma"/>
          <w:i w:val="0"/>
          <w:iCs w:val="0"/>
          <w:color w:val="auto"/>
          <w:kern w:val="2"/>
          <w:szCs w:val="24"/>
          <w:lang w:eastAsia="hi-IN" w:bidi="hi-IN"/>
        </w:rPr>
        <w:t xml:space="preserve">Parko g. 15, </w:t>
      </w:r>
      <w:r w:rsidRPr="008F51A6">
        <w:rPr>
          <w:rStyle w:val="Nerykuspabraukimas"/>
          <w:i w:val="0"/>
          <w:iCs w:val="0"/>
          <w:color w:val="auto"/>
          <w:szCs w:val="24"/>
        </w:rPr>
        <w:t>Partizanų g. ir Taikos pr. (atliekų surinkimo aikštelėse),  Visagino kapinėse,</w:t>
      </w:r>
      <w:r w:rsidRPr="008F51A6">
        <w:rPr>
          <w:rStyle w:val="Nerykuspabraukimas"/>
          <w:rFonts w:eastAsia="SimSun" w:cs="Tahoma"/>
          <w:i w:val="0"/>
          <w:iCs w:val="0"/>
          <w:color w:val="auto"/>
          <w:kern w:val="2"/>
          <w:szCs w:val="24"/>
          <w:lang w:eastAsia="hi-IN" w:bidi="hi-IN"/>
        </w:rPr>
        <w:t xml:space="preserve"> </w:t>
      </w:r>
      <w:proofErr w:type="spellStart"/>
      <w:r w:rsidRPr="008F51A6">
        <w:rPr>
          <w:rStyle w:val="Nerykuspabraukimas"/>
          <w:rFonts w:eastAsia="SimSun" w:cs="Tahoma"/>
          <w:i w:val="0"/>
          <w:iCs w:val="0"/>
          <w:color w:val="auto"/>
          <w:kern w:val="2"/>
          <w:szCs w:val="24"/>
          <w:lang w:eastAsia="hi-IN" w:bidi="hi-IN"/>
        </w:rPr>
        <w:t>didžialapė</w:t>
      </w:r>
      <w:proofErr w:type="spellEnd"/>
      <w:r w:rsidRPr="008F51A6">
        <w:rPr>
          <w:rStyle w:val="Nerykuspabraukimas"/>
          <w:rFonts w:eastAsia="SimSun" w:cs="Tahoma"/>
          <w:i w:val="0"/>
          <w:iCs w:val="0"/>
          <w:color w:val="auto"/>
          <w:kern w:val="2"/>
          <w:szCs w:val="24"/>
          <w:lang w:eastAsia="hi-IN" w:bidi="hi-IN"/>
        </w:rPr>
        <w:t xml:space="preserve"> liepa </w:t>
      </w:r>
      <w:r w:rsidRPr="008F51A6">
        <w:rPr>
          <w:rStyle w:val="Nerykuspabraukimas"/>
          <w:i w:val="0"/>
          <w:iCs w:val="0"/>
          <w:color w:val="auto"/>
          <w:kern w:val="2"/>
          <w:szCs w:val="24"/>
          <w:lang w:eastAsia="ar-SA"/>
        </w:rPr>
        <w:t xml:space="preserve">– </w:t>
      </w:r>
      <w:r w:rsidRPr="008F51A6">
        <w:rPr>
          <w:rStyle w:val="Nerykuspabraukimas"/>
          <w:rFonts w:eastAsia="SimSun" w:cs="Tahoma"/>
          <w:i w:val="0"/>
          <w:iCs w:val="0"/>
          <w:color w:val="auto"/>
          <w:kern w:val="2"/>
          <w:szCs w:val="24"/>
          <w:lang w:eastAsia="hi-IN" w:bidi="hi-IN"/>
        </w:rPr>
        <w:t xml:space="preserve">Veteranų g., paprastasis klevas </w:t>
      </w:r>
      <w:r w:rsidRPr="008F51A6">
        <w:rPr>
          <w:rStyle w:val="Nerykuspabraukimas"/>
          <w:i w:val="0"/>
          <w:iCs w:val="0"/>
          <w:color w:val="auto"/>
          <w:kern w:val="2"/>
          <w:szCs w:val="24"/>
          <w:lang w:eastAsia="ar-SA"/>
        </w:rPr>
        <w:t>–</w:t>
      </w:r>
      <w:r w:rsidRPr="008F51A6">
        <w:rPr>
          <w:rStyle w:val="Nerykuspabraukimas"/>
          <w:rFonts w:eastAsia="SimSun" w:cs="Tahoma"/>
          <w:i w:val="0"/>
          <w:iCs w:val="0"/>
          <w:color w:val="auto"/>
          <w:kern w:val="2"/>
          <w:szCs w:val="24"/>
          <w:lang w:eastAsia="hi-IN" w:bidi="hi-IN"/>
        </w:rPr>
        <w:t xml:space="preserve"> Jaunystės g, Visagino g., prie kelio į </w:t>
      </w:r>
      <w:r w:rsidRPr="008F51A6">
        <w:rPr>
          <w:rStyle w:val="Nerykuspabraukimas"/>
          <w:i w:val="0"/>
          <w:iCs w:val="0"/>
          <w:color w:val="auto"/>
          <w:kern w:val="2"/>
          <w:szCs w:val="24"/>
          <w:lang w:eastAsia="ar-SA"/>
        </w:rPr>
        <w:t>geležinkelio stotį</w:t>
      </w:r>
      <w:r w:rsidRPr="008F51A6">
        <w:rPr>
          <w:rStyle w:val="Nerykuspabraukimas"/>
          <w:rFonts w:eastAsia="SimSun" w:cs="Tahoma"/>
          <w:i w:val="0"/>
          <w:iCs w:val="0"/>
          <w:color w:val="auto"/>
          <w:kern w:val="2"/>
          <w:szCs w:val="24"/>
          <w:lang w:eastAsia="hi-IN" w:bidi="hi-IN"/>
        </w:rPr>
        <w:t xml:space="preserve">,  paprastasis šermukšnis </w:t>
      </w:r>
      <w:r w:rsidRPr="008F51A6">
        <w:rPr>
          <w:rStyle w:val="Nerykuspabraukimas"/>
          <w:i w:val="0"/>
          <w:iCs w:val="0"/>
          <w:color w:val="auto"/>
          <w:kern w:val="2"/>
          <w:szCs w:val="24"/>
          <w:lang w:eastAsia="ar-SA"/>
        </w:rPr>
        <w:t>–</w:t>
      </w:r>
      <w:r w:rsidRPr="008F51A6">
        <w:rPr>
          <w:rStyle w:val="Nerykuspabraukimas"/>
          <w:rFonts w:eastAsia="SimSun" w:cs="Tahoma"/>
          <w:i w:val="0"/>
          <w:iCs w:val="0"/>
          <w:color w:val="auto"/>
          <w:kern w:val="2"/>
          <w:szCs w:val="24"/>
          <w:lang w:eastAsia="hi-IN" w:bidi="hi-IN"/>
        </w:rPr>
        <w:t xml:space="preserve"> prie kelio nuo Taikos pr. žiedo </w:t>
      </w:r>
      <w:r w:rsidRPr="008F51A6">
        <w:rPr>
          <w:rStyle w:val="Nerykuspabraukimas"/>
          <w:i w:val="0"/>
          <w:iCs w:val="0"/>
          <w:color w:val="auto"/>
          <w:kern w:val="2"/>
          <w:szCs w:val="24"/>
          <w:lang w:eastAsia="ar-SA"/>
        </w:rPr>
        <w:t>į IAE</w:t>
      </w:r>
      <w:r w:rsidRPr="008F51A6">
        <w:rPr>
          <w:rStyle w:val="Nerykuspabraukimas"/>
          <w:rFonts w:eastAsia="SimSun" w:cs="Tahoma"/>
          <w:i w:val="0"/>
          <w:iCs w:val="0"/>
          <w:color w:val="auto"/>
          <w:kern w:val="2"/>
          <w:szCs w:val="24"/>
          <w:lang w:eastAsia="hi-IN" w:bidi="hi-IN"/>
        </w:rPr>
        <w:t xml:space="preserve">,  </w:t>
      </w:r>
      <w:r w:rsidRPr="008F51A6">
        <w:rPr>
          <w:rStyle w:val="Nerykuspabraukimas"/>
          <w:i w:val="0"/>
          <w:iCs w:val="0"/>
          <w:color w:val="auto"/>
          <w:kern w:val="2"/>
          <w:szCs w:val="24"/>
          <w:lang w:eastAsia="ar-SA"/>
        </w:rPr>
        <w:t xml:space="preserve">karpotasis beržas – </w:t>
      </w:r>
      <w:proofErr w:type="spellStart"/>
      <w:r w:rsidRPr="008F51A6">
        <w:rPr>
          <w:rStyle w:val="Nerykuspabraukimas"/>
          <w:i w:val="0"/>
          <w:iCs w:val="0"/>
          <w:color w:val="auto"/>
          <w:kern w:val="2"/>
          <w:szCs w:val="24"/>
          <w:lang w:eastAsia="ar-SA"/>
        </w:rPr>
        <w:t>Sedulinos</w:t>
      </w:r>
      <w:proofErr w:type="spellEnd"/>
      <w:r w:rsidRPr="008F51A6">
        <w:rPr>
          <w:rStyle w:val="Nerykuspabraukimas"/>
          <w:i w:val="0"/>
          <w:iCs w:val="0"/>
          <w:color w:val="auto"/>
          <w:kern w:val="2"/>
          <w:szCs w:val="24"/>
          <w:lang w:eastAsia="ar-SA"/>
        </w:rPr>
        <w:t xml:space="preserve"> al. </w:t>
      </w:r>
      <w:r w:rsidR="00F578B0">
        <w:rPr>
          <w:rStyle w:val="Nerykuspabraukimas"/>
          <w:i w:val="0"/>
          <w:iCs w:val="0"/>
          <w:color w:val="auto"/>
          <w:kern w:val="2"/>
          <w:szCs w:val="24"/>
          <w:lang w:eastAsia="ar-SA"/>
        </w:rPr>
        <w:t xml:space="preserve">                   </w:t>
      </w:r>
      <w:r w:rsidRPr="008F51A6">
        <w:rPr>
          <w:rStyle w:val="Nerykuspabraukimas"/>
          <w:i w:val="0"/>
          <w:iCs w:val="0"/>
          <w:color w:val="auto"/>
          <w:kern w:val="2"/>
          <w:szCs w:val="24"/>
          <w:lang w:eastAsia="ar-SA"/>
        </w:rPr>
        <w:t xml:space="preserve">(I </w:t>
      </w:r>
      <w:proofErr w:type="spellStart"/>
      <w:r w:rsidRPr="008F51A6">
        <w:rPr>
          <w:rStyle w:val="Nerykuspabraukimas"/>
          <w:i w:val="0"/>
          <w:iCs w:val="0"/>
          <w:color w:val="auto"/>
          <w:kern w:val="2"/>
          <w:szCs w:val="24"/>
          <w:lang w:eastAsia="ar-SA"/>
        </w:rPr>
        <w:t>mkr</w:t>
      </w:r>
      <w:proofErr w:type="spellEnd"/>
      <w:r w:rsidRPr="008F51A6">
        <w:rPr>
          <w:rStyle w:val="Nerykuspabraukimas"/>
          <w:i w:val="0"/>
          <w:iCs w:val="0"/>
          <w:color w:val="auto"/>
          <w:kern w:val="2"/>
          <w:szCs w:val="24"/>
          <w:lang w:eastAsia="ar-SA"/>
        </w:rPr>
        <w:t xml:space="preserve">.) ir kt. Už sodinukus sumokėta 7104 Eur (2019 m. </w:t>
      </w:r>
      <w:r w:rsidRPr="008F51A6">
        <w:rPr>
          <w:rStyle w:val="Nerykuspabraukimas"/>
          <w:rFonts w:eastAsia="SimSun" w:cs="Tahoma"/>
          <w:i w:val="0"/>
          <w:iCs w:val="0"/>
          <w:color w:val="auto"/>
          <w:kern w:val="2"/>
          <w:szCs w:val="24"/>
          <w:lang w:eastAsia="hi-IN" w:bidi="hi-IN"/>
        </w:rPr>
        <w:t>– 22 367,96 Eur</w:t>
      </w:r>
      <w:r w:rsidRPr="008F51A6">
        <w:rPr>
          <w:rStyle w:val="Nerykuspabraukimas"/>
          <w:i w:val="0"/>
          <w:iCs w:val="0"/>
          <w:color w:val="auto"/>
          <w:kern w:val="2"/>
          <w:szCs w:val="24"/>
          <w:lang w:eastAsia="ar-SA"/>
        </w:rPr>
        <w:t>).</w:t>
      </w:r>
    </w:p>
    <w:p w14:paraId="45811A8E" w14:textId="77777777" w:rsidR="00203B9F" w:rsidRPr="008F51A6" w:rsidRDefault="00203B9F" w:rsidP="00A37034">
      <w:pPr>
        <w:spacing w:line="360" w:lineRule="auto"/>
        <w:ind w:firstLine="567"/>
        <w:jc w:val="both"/>
        <w:rPr>
          <w:rStyle w:val="Nerykuspabraukimas"/>
          <w:i w:val="0"/>
          <w:iCs w:val="0"/>
          <w:color w:val="auto"/>
          <w:szCs w:val="24"/>
        </w:rPr>
      </w:pPr>
      <w:r w:rsidRPr="008F51A6">
        <w:rPr>
          <w:rStyle w:val="Nerykuspabraukimas"/>
          <w:i w:val="0"/>
          <w:iCs w:val="0"/>
          <w:color w:val="auto"/>
          <w:szCs w:val="24"/>
        </w:rPr>
        <w:t xml:space="preserve">2020 metais dėl </w:t>
      </w:r>
      <w:r w:rsidRPr="008F51A6">
        <w:rPr>
          <w:rStyle w:val="Nerykuspabraukimas"/>
          <w:i w:val="0"/>
          <w:iCs w:val="0"/>
          <w:color w:val="auto"/>
        </w:rPr>
        <w:t>COVID-19 (</w:t>
      </w:r>
      <w:proofErr w:type="spellStart"/>
      <w:r w:rsidRPr="008F51A6">
        <w:rPr>
          <w:rStyle w:val="Nerykuspabraukimas"/>
          <w:i w:val="0"/>
          <w:iCs w:val="0"/>
          <w:color w:val="auto"/>
        </w:rPr>
        <w:t>koronaviruso</w:t>
      </w:r>
      <w:proofErr w:type="spellEnd"/>
      <w:r w:rsidRPr="008F51A6">
        <w:rPr>
          <w:rStyle w:val="Nerykuspabraukimas"/>
          <w:i w:val="0"/>
          <w:iCs w:val="0"/>
          <w:color w:val="auto"/>
        </w:rPr>
        <w:t xml:space="preserve"> infekcijos) nebuvo galimybės su</w:t>
      </w:r>
      <w:r w:rsidRPr="008F51A6">
        <w:rPr>
          <w:rStyle w:val="Nerykuspabraukimas"/>
          <w:i w:val="0"/>
          <w:iCs w:val="0"/>
          <w:color w:val="auto"/>
          <w:szCs w:val="24"/>
        </w:rPr>
        <w:t xml:space="preserve">organizuoti aplinkos tvarkymo akcijos „Darom“. </w:t>
      </w:r>
    </w:p>
    <w:p w14:paraId="04E49302" w14:textId="77777777" w:rsidR="00557E0C" w:rsidRPr="00103102" w:rsidRDefault="00557E0C" w:rsidP="00A37034">
      <w:pPr>
        <w:spacing w:line="360" w:lineRule="auto"/>
        <w:ind w:right="-23" w:firstLine="567"/>
        <w:jc w:val="both"/>
        <w:rPr>
          <w:bCs/>
          <w:i/>
          <w:iCs/>
          <w:szCs w:val="24"/>
          <w:u w:val="single"/>
        </w:rPr>
      </w:pPr>
      <w:r w:rsidRPr="00103102">
        <w:rPr>
          <w:i/>
          <w:iCs/>
          <w:szCs w:val="24"/>
          <w:u w:val="single"/>
        </w:rPr>
        <w:t>Valstybinės žemės ir valstybinio vidaus vandenų fondo vandens telkinių nuomos mokesčio</w:t>
      </w:r>
      <w:r w:rsidR="00730785" w:rsidRPr="00103102">
        <w:rPr>
          <w:bCs/>
          <w:i/>
          <w:iCs/>
          <w:szCs w:val="24"/>
          <w:u w:val="single"/>
        </w:rPr>
        <w:t xml:space="preserve"> administravimas ir žemės mokestis</w:t>
      </w:r>
      <w:r w:rsidR="00D60E81" w:rsidRPr="00103102">
        <w:rPr>
          <w:bCs/>
          <w:i/>
          <w:iCs/>
          <w:szCs w:val="24"/>
          <w:u w:val="single"/>
        </w:rPr>
        <w:t>, žemės ūkis</w:t>
      </w:r>
    </w:p>
    <w:p w14:paraId="4FE86301" w14:textId="77777777" w:rsidR="00203B9F" w:rsidRPr="008F51A6" w:rsidRDefault="00103102" w:rsidP="00A37034">
      <w:pPr>
        <w:spacing w:line="360" w:lineRule="auto"/>
        <w:ind w:firstLine="567"/>
        <w:jc w:val="both"/>
      </w:pPr>
      <w:r>
        <w:rPr>
          <w:rStyle w:val="Nerykuspabraukimas"/>
          <w:i w:val="0"/>
          <w:iCs w:val="0"/>
          <w:color w:val="auto"/>
          <w:szCs w:val="24"/>
        </w:rPr>
        <w:t>Ataskaitiniu laikotarpiu buvo t</w:t>
      </w:r>
      <w:r w:rsidR="00203B9F" w:rsidRPr="008F51A6">
        <w:rPr>
          <w:rStyle w:val="Nerykuspabraukimas"/>
          <w:i w:val="0"/>
          <w:iCs w:val="0"/>
          <w:color w:val="auto"/>
          <w:szCs w:val="24"/>
        </w:rPr>
        <w:t>eiktos konsultacijos ir informacija žemės ūkio, kaimo plėtros, žemės ūkio naudmenų deklaravimo, ūkininko ūkio, kaimo valdų ir žemės ūkio technikos registravimo klausimais.</w:t>
      </w:r>
    </w:p>
    <w:p w14:paraId="212B0ECF" w14:textId="77777777" w:rsidR="00203B9F" w:rsidRPr="008F51A6" w:rsidRDefault="00203B9F" w:rsidP="00A37034">
      <w:pPr>
        <w:spacing w:line="360" w:lineRule="auto"/>
        <w:ind w:firstLine="567"/>
        <w:jc w:val="both"/>
      </w:pPr>
      <w:r w:rsidRPr="008F51A6">
        <w:rPr>
          <w:rStyle w:val="Nerykuspabraukimas"/>
          <w:i w:val="0"/>
          <w:iCs w:val="0"/>
          <w:color w:val="auto"/>
          <w:szCs w:val="24"/>
        </w:rPr>
        <w:t xml:space="preserve">Organizuotas paramos už žemės ūkio naudmenas ir kitus plotus bei gyvulius paraiškų priėmimas ir elektroninis laukų įbraižymas. Deklaruota 3-ų žemės ūkio subjektų žemės ūkio naudmenos ir kiti plotai ir pateiktos paraiškos paramai gauti (2018 m. </w:t>
      </w:r>
      <w:r w:rsidRPr="008F51A6">
        <w:rPr>
          <w:szCs w:val="24"/>
        </w:rPr>
        <w:t>– 3-ų, 2019</w:t>
      </w:r>
      <w:r w:rsidRPr="008F51A6">
        <w:rPr>
          <w:rStyle w:val="Nerykuspabraukimas"/>
          <w:i w:val="0"/>
          <w:iCs w:val="0"/>
          <w:color w:val="auto"/>
          <w:szCs w:val="24"/>
        </w:rPr>
        <w:t xml:space="preserve"> m. </w:t>
      </w:r>
      <w:r w:rsidRPr="008F51A6">
        <w:rPr>
          <w:szCs w:val="24"/>
        </w:rPr>
        <w:t>– 4-ių,)</w:t>
      </w:r>
      <w:r w:rsidRPr="008F51A6">
        <w:rPr>
          <w:rStyle w:val="Nerykuspabraukimas"/>
          <w:i w:val="0"/>
          <w:iCs w:val="0"/>
          <w:color w:val="auto"/>
          <w:szCs w:val="24"/>
        </w:rPr>
        <w:t xml:space="preserve">. Organizuotas bičių laikytojų paramai už papildomą bičių maitinimą gauti paraiškų priėmimas.  </w:t>
      </w:r>
      <w:r w:rsidR="00F578B0">
        <w:rPr>
          <w:rStyle w:val="Nerykuspabraukimas"/>
          <w:i w:val="0"/>
          <w:iCs w:val="0"/>
          <w:color w:val="auto"/>
          <w:szCs w:val="24"/>
        </w:rPr>
        <w:t xml:space="preserve">                   </w:t>
      </w:r>
      <w:r w:rsidRPr="008F51A6">
        <w:rPr>
          <w:rStyle w:val="Nerykuspabraukimas"/>
          <w:i w:val="0"/>
          <w:iCs w:val="0"/>
          <w:color w:val="auto"/>
          <w:szCs w:val="24"/>
        </w:rPr>
        <w:t>28 bičių laikytojai pateikė paraiškas paramai už papildomą bičių maitinimą gauti (2018 m</w:t>
      </w:r>
      <w:r w:rsidRPr="008F51A6">
        <w:rPr>
          <w:szCs w:val="24"/>
        </w:rPr>
        <w:t xml:space="preserve">. – 25, </w:t>
      </w:r>
      <w:r w:rsidR="00F578B0">
        <w:rPr>
          <w:szCs w:val="24"/>
        </w:rPr>
        <w:t xml:space="preserve">                 </w:t>
      </w:r>
      <w:r w:rsidRPr="008F51A6">
        <w:rPr>
          <w:szCs w:val="24"/>
        </w:rPr>
        <w:t>2019 m.– 29</w:t>
      </w:r>
      <w:r w:rsidRPr="008F51A6">
        <w:rPr>
          <w:rStyle w:val="Nerykuspabraukimas"/>
          <w:i w:val="0"/>
          <w:iCs w:val="0"/>
          <w:color w:val="auto"/>
          <w:szCs w:val="24"/>
        </w:rPr>
        <w:t>).</w:t>
      </w:r>
    </w:p>
    <w:p w14:paraId="0BE3CED4" w14:textId="77777777" w:rsidR="00203B9F" w:rsidRPr="008F51A6" w:rsidRDefault="00203B9F" w:rsidP="00A37034">
      <w:pPr>
        <w:tabs>
          <w:tab w:val="left" w:pos="1560"/>
        </w:tabs>
        <w:spacing w:line="360" w:lineRule="auto"/>
        <w:ind w:firstLine="567"/>
        <w:jc w:val="both"/>
      </w:pPr>
      <w:r w:rsidRPr="008F51A6">
        <w:rPr>
          <w:rStyle w:val="Nerykuspabraukimas"/>
          <w:i w:val="0"/>
          <w:iCs w:val="0"/>
          <w:color w:val="auto"/>
          <w:szCs w:val="24"/>
        </w:rPr>
        <w:t>Buvo vykdomas žemės ūkio subjektų žemės ūkio valdų įregistravimas</w:t>
      </w:r>
      <w:r w:rsidR="00C205A9">
        <w:rPr>
          <w:rStyle w:val="Nerykuspabraukimas"/>
          <w:i w:val="0"/>
          <w:iCs w:val="0"/>
          <w:color w:val="auto"/>
          <w:szCs w:val="24"/>
        </w:rPr>
        <w:t xml:space="preserve"> </w:t>
      </w:r>
      <w:r w:rsidRPr="008F51A6">
        <w:rPr>
          <w:rStyle w:val="Nerykuspabraukimas"/>
          <w:i w:val="0"/>
          <w:iCs w:val="0"/>
          <w:color w:val="auto"/>
          <w:szCs w:val="24"/>
        </w:rPr>
        <w:t>/ perregistravimas. Savivaldybėje žemės ūkio valdas turi įregistravę 11 fizinių ir 2 juridiniai asmenys (2019 m. – 10 fizinių ir 1 juridinis asmuo).</w:t>
      </w:r>
    </w:p>
    <w:p w14:paraId="3D825443" w14:textId="77777777" w:rsidR="00203B9F" w:rsidRPr="008F51A6" w:rsidRDefault="00203B9F" w:rsidP="00A37034">
      <w:pPr>
        <w:spacing w:line="360" w:lineRule="auto"/>
        <w:ind w:firstLine="567"/>
        <w:jc w:val="both"/>
      </w:pPr>
      <w:r w:rsidRPr="008F51A6">
        <w:rPr>
          <w:rStyle w:val="Nerykuspabraukimas"/>
          <w:i w:val="0"/>
          <w:iCs w:val="0"/>
          <w:color w:val="auto"/>
          <w:szCs w:val="24"/>
        </w:rPr>
        <w:t>Per metus Ūkininko ūkių skaičius</w:t>
      </w:r>
      <w:r w:rsidR="00103102" w:rsidRPr="00103102">
        <w:rPr>
          <w:rStyle w:val="Nerykuspabraukimas"/>
          <w:i w:val="0"/>
          <w:iCs w:val="0"/>
          <w:color w:val="auto"/>
          <w:szCs w:val="24"/>
        </w:rPr>
        <w:t xml:space="preserve"> </w:t>
      </w:r>
      <w:r w:rsidR="00103102" w:rsidRPr="008F51A6">
        <w:rPr>
          <w:rStyle w:val="Nerykuspabraukimas"/>
          <w:i w:val="0"/>
          <w:iCs w:val="0"/>
          <w:color w:val="auto"/>
          <w:szCs w:val="24"/>
        </w:rPr>
        <w:t>nepasikeitė</w:t>
      </w:r>
      <w:r w:rsidRPr="008F51A6">
        <w:rPr>
          <w:rStyle w:val="Nerykuspabraukimas"/>
          <w:i w:val="0"/>
          <w:iCs w:val="0"/>
          <w:color w:val="auto"/>
          <w:szCs w:val="24"/>
        </w:rPr>
        <w:t>. Savivaldybėje iš viso 2 ūkininkų ūkiai.</w:t>
      </w:r>
    </w:p>
    <w:p w14:paraId="4BE75F7D" w14:textId="77777777" w:rsidR="00203B9F" w:rsidRPr="008F51A6" w:rsidRDefault="00203B9F" w:rsidP="00A37034">
      <w:pPr>
        <w:spacing w:line="360" w:lineRule="auto"/>
        <w:ind w:firstLine="567"/>
        <w:jc w:val="both"/>
      </w:pPr>
      <w:r w:rsidRPr="008F51A6">
        <w:rPr>
          <w:rStyle w:val="Nerykuspabraukimas"/>
          <w:i w:val="0"/>
          <w:iCs w:val="0"/>
          <w:color w:val="auto"/>
          <w:szCs w:val="24"/>
        </w:rPr>
        <w:t>Dėl susidariusios nepalankios COVID-19 (</w:t>
      </w:r>
      <w:proofErr w:type="spellStart"/>
      <w:r w:rsidRPr="008F51A6">
        <w:rPr>
          <w:rStyle w:val="Nerykuspabraukimas"/>
          <w:i w:val="0"/>
          <w:iCs w:val="0"/>
          <w:color w:val="auto"/>
          <w:szCs w:val="24"/>
        </w:rPr>
        <w:t>koronaviruso</w:t>
      </w:r>
      <w:proofErr w:type="spellEnd"/>
      <w:r w:rsidRPr="008F51A6">
        <w:rPr>
          <w:rStyle w:val="Nerykuspabraukimas"/>
          <w:i w:val="0"/>
          <w:iCs w:val="0"/>
          <w:color w:val="auto"/>
          <w:szCs w:val="24"/>
        </w:rPr>
        <w:t xml:space="preserve"> infekcijos) situacijos, siekiant kompensuoti žemės ūkio subjektams sumažėjusias pajamas, laikinajai valstybės pagalbai už </w:t>
      </w:r>
      <w:r w:rsidRPr="008F51A6">
        <w:rPr>
          <w:rStyle w:val="Nerykuspabraukimas"/>
          <w:i w:val="0"/>
          <w:iCs w:val="0"/>
          <w:color w:val="auto"/>
          <w:szCs w:val="24"/>
        </w:rPr>
        <w:lastRenderedPageBreak/>
        <w:t>eksportuotus mėsinius grynaveislius galvijus, už skerstus mėsinius grynaveislius galvijus, už skerstus ir eksportuotus mišrūnus galvijus ir už melžiamas karves paraiškas pateikė ir paramą iš valstybės biudžeto lėšų gavo 8 galvijų laikytojai ir  pieno gamintojai.</w:t>
      </w:r>
    </w:p>
    <w:p w14:paraId="06470D63" w14:textId="77777777" w:rsidR="004B4CA5" w:rsidRPr="0025366E" w:rsidRDefault="0033155E" w:rsidP="00A37034">
      <w:pPr>
        <w:spacing w:line="360" w:lineRule="auto"/>
        <w:ind w:right="-23" w:firstLine="567"/>
        <w:rPr>
          <w:i/>
          <w:noProof/>
          <w:u w:val="single"/>
          <w:lang w:eastAsia="en-US"/>
        </w:rPr>
      </w:pPr>
      <w:r w:rsidRPr="0025366E">
        <w:rPr>
          <w:i/>
          <w:noProof/>
          <w:u w:val="single"/>
          <w:lang w:eastAsia="en-US"/>
        </w:rPr>
        <w:t>Beglobių gyvūnų priežiūra</w:t>
      </w:r>
    </w:p>
    <w:p w14:paraId="6ED953AC" w14:textId="77777777" w:rsidR="00203B9F" w:rsidRPr="004E0E9C" w:rsidRDefault="00203B9F" w:rsidP="00A37034">
      <w:pPr>
        <w:tabs>
          <w:tab w:val="left" w:pos="1080"/>
        </w:tabs>
        <w:spacing w:line="360" w:lineRule="auto"/>
        <w:ind w:firstLine="567"/>
        <w:jc w:val="both"/>
        <w:rPr>
          <w:szCs w:val="24"/>
        </w:rPr>
      </w:pPr>
      <w:r w:rsidRPr="004E0E9C">
        <w:rPr>
          <w:kern w:val="24"/>
          <w:szCs w:val="24"/>
        </w:rPr>
        <w:t>Per visus 20</w:t>
      </w:r>
      <w:r>
        <w:rPr>
          <w:kern w:val="24"/>
          <w:szCs w:val="24"/>
        </w:rPr>
        <w:t>20</w:t>
      </w:r>
      <w:r w:rsidRPr="004E0E9C">
        <w:rPr>
          <w:kern w:val="24"/>
          <w:szCs w:val="24"/>
        </w:rPr>
        <w:t xml:space="preserve"> metus </w:t>
      </w:r>
      <w:r w:rsidRPr="004E0E9C">
        <w:rPr>
          <w:szCs w:val="24"/>
        </w:rPr>
        <w:t xml:space="preserve">buvo atliekami patikrinimai nagrinėjant gyventojų skundus dėl gyvūnų laikymo Visagino savivaldybės teritorijoje, bendradarbiauta su Utenos apskrities vyriausiojo policijos komisariato Visagino policijos komisariato pareigūnais, </w:t>
      </w:r>
      <w:r w:rsidRPr="004E0E9C">
        <w:rPr>
          <w:szCs w:val="24"/>
          <w:shd w:val="clear" w:color="auto" w:fill="FFFFFF"/>
        </w:rPr>
        <w:t>Valstybinė</w:t>
      </w:r>
      <w:r w:rsidRPr="006C1913">
        <w:rPr>
          <w:szCs w:val="24"/>
          <w:shd w:val="clear" w:color="auto" w:fill="FFFFFF"/>
        </w:rPr>
        <w:t>s</w:t>
      </w:r>
      <w:r w:rsidRPr="004E0E9C">
        <w:rPr>
          <w:szCs w:val="24"/>
          <w:shd w:val="clear" w:color="auto" w:fill="FFFFFF"/>
        </w:rPr>
        <w:t xml:space="preserve"> maisto ir veterinarijos tarnybos Visagino teritorinio padalinio</w:t>
      </w:r>
      <w:r>
        <w:rPr>
          <w:szCs w:val="24"/>
          <w:shd w:val="clear" w:color="auto" w:fill="FFFFFF"/>
        </w:rPr>
        <w:t xml:space="preserve"> specialistais</w:t>
      </w:r>
      <w:r w:rsidRPr="004E0E9C">
        <w:rPr>
          <w:szCs w:val="24"/>
        </w:rPr>
        <w:t xml:space="preserve"> ir kitų sričių specialistais.</w:t>
      </w:r>
    </w:p>
    <w:p w14:paraId="226BDCFB" w14:textId="77777777" w:rsidR="00203B9F" w:rsidRDefault="00203B9F" w:rsidP="00A37034">
      <w:pPr>
        <w:tabs>
          <w:tab w:val="left" w:pos="1134"/>
        </w:tabs>
        <w:spacing w:line="360" w:lineRule="auto"/>
        <w:ind w:firstLine="567"/>
        <w:jc w:val="both"/>
        <w:rPr>
          <w:szCs w:val="24"/>
        </w:rPr>
      </w:pPr>
      <w:r w:rsidRPr="004E0E9C">
        <w:rPr>
          <w:szCs w:val="24"/>
        </w:rPr>
        <w:t>20</w:t>
      </w:r>
      <w:r w:rsidRPr="00332222">
        <w:rPr>
          <w:szCs w:val="24"/>
        </w:rPr>
        <w:t>20</w:t>
      </w:r>
      <w:r w:rsidRPr="004E0E9C">
        <w:rPr>
          <w:szCs w:val="24"/>
        </w:rPr>
        <w:t xml:space="preserve"> </w:t>
      </w:r>
      <w:r w:rsidRPr="00332222">
        <w:rPr>
          <w:szCs w:val="24"/>
        </w:rPr>
        <w:t>rugpjūčio 13</w:t>
      </w:r>
      <w:r w:rsidRPr="004E0E9C">
        <w:rPr>
          <w:szCs w:val="24"/>
        </w:rPr>
        <w:t xml:space="preserve"> d. sudaryta sutartis su VšĮ ,,Padėk man“</w:t>
      </w:r>
      <w:r w:rsidRPr="00332222">
        <w:rPr>
          <w:szCs w:val="24"/>
        </w:rPr>
        <w:t xml:space="preserve"> dėl Visagino savivaldybės teritorijoje </w:t>
      </w:r>
      <w:proofErr w:type="spellStart"/>
      <w:r w:rsidRPr="00332222">
        <w:rPr>
          <w:szCs w:val="24"/>
        </w:rPr>
        <w:t>bepriežiūrių</w:t>
      </w:r>
      <w:proofErr w:type="spellEnd"/>
      <w:r w:rsidRPr="00332222">
        <w:rPr>
          <w:szCs w:val="24"/>
        </w:rPr>
        <w:t xml:space="preserve"> ir bešeimininkių gyvūnų laikinosios globos ir kitų gyvūnų priežiūros paslaugų teikimo</w:t>
      </w:r>
      <w:r w:rsidRPr="004E0E9C">
        <w:rPr>
          <w:szCs w:val="24"/>
        </w:rPr>
        <w:t xml:space="preserve">. VšĮ ,,Padėk man“ sugavo ir </w:t>
      </w:r>
      <w:proofErr w:type="spellStart"/>
      <w:r w:rsidRPr="004E0E9C">
        <w:rPr>
          <w:szCs w:val="24"/>
        </w:rPr>
        <w:t>karantinavo</w:t>
      </w:r>
      <w:proofErr w:type="spellEnd"/>
      <w:r w:rsidRPr="004E0E9C">
        <w:rPr>
          <w:szCs w:val="24"/>
        </w:rPr>
        <w:t xml:space="preserve"> </w:t>
      </w:r>
      <w:r w:rsidRPr="00332222">
        <w:rPr>
          <w:szCs w:val="24"/>
        </w:rPr>
        <w:t>1</w:t>
      </w:r>
      <w:r w:rsidRPr="004E0E9C">
        <w:rPr>
          <w:szCs w:val="24"/>
        </w:rPr>
        <w:t>30 gyvūnų</w:t>
      </w:r>
      <w:r w:rsidRPr="00332222">
        <w:rPr>
          <w:szCs w:val="24"/>
        </w:rPr>
        <w:t>, iš jų 30 buvo kastruota, 30 pažymėta mikroschema i</w:t>
      </w:r>
      <w:r>
        <w:rPr>
          <w:szCs w:val="24"/>
        </w:rPr>
        <w:t>r 36 perduoti naujiems gyvūnų gl</w:t>
      </w:r>
      <w:r w:rsidRPr="00332222">
        <w:rPr>
          <w:szCs w:val="24"/>
        </w:rPr>
        <w:t>obėjams.</w:t>
      </w:r>
      <w:r w:rsidRPr="004E0E9C">
        <w:rPr>
          <w:szCs w:val="24"/>
        </w:rPr>
        <w:t xml:space="preserve"> Iš Savivaldybės biudžeto už šią paslaugą sumokėta </w:t>
      </w:r>
      <w:r w:rsidRPr="00332222">
        <w:rPr>
          <w:szCs w:val="24"/>
        </w:rPr>
        <w:t>20</w:t>
      </w:r>
      <w:r>
        <w:rPr>
          <w:szCs w:val="24"/>
        </w:rPr>
        <w:t xml:space="preserve"> </w:t>
      </w:r>
      <w:r w:rsidRPr="00332222">
        <w:rPr>
          <w:szCs w:val="24"/>
        </w:rPr>
        <w:t>650</w:t>
      </w:r>
      <w:r w:rsidRPr="004E0E9C">
        <w:rPr>
          <w:szCs w:val="24"/>
        </w:rPr>
        <w:t xml:space="preserve"> Eur.</w:t>
      </w:r>
      <w:r>
        <w:rPr>
          <w:szCs w:val="24"/>
        </w:rPr>
        <w:t xml:space="preserve"> </w:t>
      </w:r>
    </w:p>
    <w:p w14:paraId="1F094774" w14:textId="77777777" w:rsidR="00203B9F" w:rsidRPr="00CC17D2" w:rsidRDefault="00203B9F" w:rsidP="00A37034">
      <w:pPr>
        <w:tabs>
          <w:tab w:val="left" w:pos="1134"/>
        </w:tabs>
        <w:spacing w:line="360" w:lineRule="auto"/>
        <w:ind w:firstLine="567"/>
        <w:jc w:val="both"/>
        <w:rPr>
          <w:bCs/>
          <w:kern w:val="24"/>
        </w:rPr>
      </w:pPr>
      <w:r>
        <w:t xml:space="preserve">2020 metais </w:t>
      </w:r>
      <w:r w:rsidRPr="009F3EC4">
        <w:rPr>
          <w:kern w:val="24"/>
        </w:rPr>
        <w:t>atsižvelgdama</w:t>
      </w:r>
      <w:r>
        <w:rPr>
          <w:kern w:val="24"/>
        </w:rPr>
        <w:t>s</w:t>
      </w:r>
      <w:r w:rsidRPr="009F3EC4">
        <w:rPr>
          <w:kern w:val="24"/>
        </w:rPr>
        <w:t xml:space="preserve"> į regioninės asociacijos „Gyvūnų šansas“ 2020 m. rugpjūčio 19 d. prašymą Nr. S-3 „Dėl patalpų panaudos suteikimo“ </w:t>
      </w:r>
      <w:r>
        <w:rPr>
          <w:kern w:val="24"/>
        </w:rPr>
        <w:t>Visagino savivaldybės administracijos direktorius perdavė</w:t>
      </w:r>
      <w:r w:rsidRPr="00CC17D2">
        <w:rPr>
          <w:kern w:val="24"/>
        </w:rPr>
        <w:t xml:space="preserve"> 10 metų laikotarpiui regioninei asociacijai „Gyvūnų  šansas“ pagal panaudos sutartį laikinai neatlygintinai valdyti ir naudotis</w:t>
      </w:r>
      <w:r w:rsidRPr="00CC17D2">
        <w:rPr>
          <w:color w:val="000000"/>
          <w:kern w:val="24"/>
        </w:rPr>
        <w:t xml:space="preserve"> savivaldybei nuosavybės teise priklausantį </w:t>
      </w:r>
      <w:r w:rsidRPr="00CC17D2">
        <w:rPr>
          <w:kern w:val="24"/>
        </w:rPr>
        <w:t>nekilnojamąjį turtą,</w:t>
      </w:r>
      <w:r w:rsidRPr="00CC17D2">
        <w:rPr>
          <w:bCs/>
          <w:color w:val="000000"/>
          <w:kern w:val="24"/>
        </w:rPr>
        <w:t xml:space="preserve"> esantį Visagino sav., Karlų k., Karlų g. 1:</w:t>
      </w:r>
      <w:r w:rsidRPr="00CC17D2">
        <w:rPr>
          <w:kern w:val="24"/>
        </w:rPr>
        <w:t xml:space="preserve"> </w:t>
      </w:r>
      <w:r w:rsidRPr="00CC17D2">
        <w:rPr>
          <w:bCs/>
          <w:color w:val="000000"/>
          <w:kern w:val="24"/>
        </w:rPr>
        <w:t xml:space="preserve">pastatą – kiaulidę ir </w:t>
      </w:r>
      <w:r w:rsidRPr="00CC17D2">
        <w:rPr>
          <w:bCs/>
          <w:color w:val="000000"/>
          <w:kern w:val="24"/>
          <w:shd w:val="clear" w:color="auto" w:fill="FFFFFF"/>
        </w:rPr>
        <w:t xml:space="preserve">ūkinį pastatą </w:t>
      </w:r>
      <w:r w:rsidRPr="00CC17D2">
        <w:rPr>
          <w:kern w:val="24"/>
        </w:rPr>
        <w:t>regioninės asociacijos „Gyvūnų šansas“ įstatuose</w:t>
      </w:r>
      <w:r w:rsidRPr="00CC17D2">
        <w:rPr>
          <w:bCs/>
          <w:kern w:val="24"/>
        </w:rPr>
        <w:t xml:space="preserve"> nurodytai veiklai vykdyti.</w:t>
      </w:r>
    </w:p>
    <w:p w14:paraId="4206DE72" w14:textId="77777777" w:rsidR="004B4CA5" w:rsidRDefault="0033155E" w:rsidP="00A37034">
      <w:pPr>
        <w:spacing w:line="360" w:lineRule="auto"/>
        <w:ind w:right="-23" w:firstLine="567"/>
        <w:rPr>
          <w:i/>
          <w:iCs/>
          <w:szCs w:val="24"/>
          <w:u w:val="single"/>
        </w:rPr>
      </w:pPr>
      <w:r w:rsidRPr="00D843A3">
        <w:rPr>
          <w:i/>
          <w:iCs/>
          <w:szCs w:val="24"/>
          <w:u w:val="single"/>
        </w:rPr>
        <w:t>Miesto tvarkymas</w:t>
      </w:r>
    </w:p>
    <w:p w14:paraId="1C9082D3" w14:textId="77777777" w:rsidR="00C95993" w:rsidRPr="008F51A6" w:rsidRDefault="007B18D7" w:rsidP="00A37034">
      <w:pPr>
        <w:spacing w:line="360" w:lineRule="auto"/>
        <w:ind w:firstLine="567"/>
        <w:jc w:val="both"/>
        <w:rPr>
          <w:kern w:val="22"/>
          <w:szCs w:val="24"/>
        </w:rPr>
      </w:pPr>
      <w:r>
        <w:rPr>
          <w:kern w:val="22"/>
          <w:szCs w:val="24"/>
        </w:rPr>
        <w:t>Ataskaitiniu laikotarpiu buvo sudarytos v</w:t>
      </w:r>
      <w:r w:rsidR="00C95993" w:rsidRPr="008F51A6">
        <w:rPr>
          <w:kern w:val="22"/>
          <w:szCs w:val="24"/>
        </w:rPr>
        <w:t>ietinių kelių ir gatvių priežiūrai statybinių mašinų, mechanizmų ir specialių automobilių nuomos sutartys su UAB „</w:t>
      </w:r>
      <w:proofErr w:type="spellStart"/>
      <w:r w:rsidR="00C95993" w:rsidRPr="008F51A6">
        <w:rPr>
          <w:kern w:val="22"/>
          <w:szCs w:val="24"/>
        </w:rPr>
        <w:t>Spectrans</w:t>
      </w:r>
      <w:proofErr w:type="spellEnd"/>
      <w:r w:rsidR="00C95993" w:rsidRPr="008F51A6">
        <w:rPr>
          <w:kern w:val="22"/>
          <w:szCs w:val="24"/>
        </w:rPr>
        <w:t>“, UAB „Visagino bustas“ ir UAB „Vaigas“. Kelių eismo saugumui užtikrinti 2020 m. buvo nupirkta 253 tonos techninės druskos ir 400 ton</w:t>
      </w:r>
      <w:r w:rsidR="00C205A9">
        <w:rPr>
          <w:kern w:val="22"/>
          <w:szCs w:val="24"/>
        </w:rPr>
        <w:t>ų</w:t>
      </w:r>
      <w:r w:rsidR="00C95993" w:rsidRPr="008F51A6">
        <w:rPr>
          <w:kern w:val="22"/>
          <w:szCs w:val="24"/>
        </w:rPr>
        <w:t xml:space="preserve"> smėlio. Parengtas Miesto gatvių ir vietinių kelių 2020 m. žiemos priežiūros planas. Pavasarį buvo atliekamas kelių ir gatvių važiuojamosios dalies mechanizuotas valymas. Laiku išvežtos smėlio dėžės kelių priežiūrai. Suremontuoti ir nuvalyti transporto laukimo paviljonai (stiklų keitimas, suoliukų remontas ir dažymas, paviljonų plovimas – 2 kartus). Nuolat surenkamos ir išvežamos šiukšlės. Per vasaros laikotarpį 5 kartus buvo atliktas miesto gatvių vejų  šienavimas. 2020 m. vejų priežiūrai nupirkta </w:t>
      </w:r>
      <w:proofErr w:type="spellStart"/>
      <w:r w:rsidR="00C95993" w:rsidRPr="008F51A6">
        <w:rPr>
          <w:kern w:val="22"/>
          <w:szCs w:val="24"/>
        </w:rPr>
        <w:t>vejapjovė</w:t>
      </w:r>
      <w:proofErr w:type="spellEnd"/>
      <w:r w:rsidR="00C95993" w:rsidRPr="008F51A6">
        <w:rPr>
          <w:kern w:val="22"/>
          <w:szCs w:val="24"/>
        </w:rPr>
        <w:t xml:space="preserve"> 3 vnt. ir krūmapjovė – 1</w:t>
      </w:r>
      <w:r w:rsidR="00C205A9">
        <w:rPr>
          <w:kern w:val="22"/>
          <w:szCs w:val="24"/>
        </w:rPr>
        <w:t xml:space="preserve"> </w:t>
      </w:r>
      <w:r w:rsidR="00C95993" w:rsidRPr="008F51A6">
        <w:rPr>
          <w:kern w:val="22"/>
          <w:szCs w:val="24"/>
        </w:rPr>
        <w:t>vnt. Pagal vietinių kelių apžiūros rezultatus 2020 m. laiku atliktas kelio apsaugos zonoje augančių medžių ir krūmų kirtimas ir vykdoma vietinių kelių nuolatinė priežiūra, kelkraščiuose 2 kartus per vegetacijos periodą nušienauta žolė.</w:t>
      </w:r>
    </w:p>
    <w:p w14:paraId="6EF79019" w14:textId="77777777" w:rsidR="00292E35" w:rsidRPr="008F51A6" w:rsidRDefault="00292E35" w:rsidP="00A37034">
      <w:pPr>
        <w:spacing w:line="360" w:lineRule="auto"/>
        <w:ind w:firstLine="567"/>
        <w:jc w:val="both"/>
        <w:rPr>
          <w:kern w:val="22"/>
          <w:szCs w:val="24"/>
        </w:rPr>
      </w:pPr>
      <w:r w:rsidRPr="008F51A6">
        <w:rPr>
          <w:kern w:val="22"/>
          <w:szCs w:val="24"/>
        </w:rPr>
        <w:t xml:space="preserve">Buvo vykdoma nuolatinė priežiūra (žiemos metu sniego ir ledo bei plikšalos padarinių šalinimas nuo pravažiavimų, šaligatvių, takų). Kasdien surenkamos ir išvežamos komunalinės, statybines atliekos. Organizuotas bešeimininkių šiukšlių miesto teritorijoje surinkimas ir išvežimas </w:t>
      </w:r>
      <w:r w:rsidRPr="008F51A6">
        <w:rPr>
          <w:kern w:val="22"/>
          <w:szCs w:val="24"/>
        </w:rPr>
        <w:lastRenderedPageBreak/>
        <w:t>(statybinės atliekos, panaudotos padangos, elektros prietaisai). Per metus į UAB ,,Utenos regiono atliekų tvarkymo centras“ pristatyta 67,94 t. statybinių atliekų. Vasaros metu nuolat prižiūrimos vejos (žolės šienavimas, krūmų kirtimas). Periodiškai organizuotas miško</w:t>
      </w:r>
      <w:r w:rsidR="00C205A9">
        <w:rPr>
          <w:kern w:val="22"/>
          <w:szCs w:val="24"/>
        </w:rPr>
        <w:t xml:space="preserve"> </w:t>
      </w:r>
      <w:r w:rsidRPr="008F51A6">
        <w:rPr>
          <w:kern w:val="22"/>
          <w:szCs w:val="24"/>
        </w:rPr>
        <w:t xml:space="preserve">parko zonos valymas. Miesto gyventojų patogumui buvo nuolat organizuojamas poilsio vietų valymas. </w:t>
      </w:r>
    </w:p>
    <w:p w14:paraId="2A5FF8CF" w14:textId="77777777" w:rsidR="00292E35" w:rsidRPr="008F51A6" w:rsidRDefault="00292E35" w:rsidP="00A37034">
      <w:pPr>
        <w:spacing w:line="360" w:lineRule="auto"/>
        <w:ind w:firstLine="567"/>
        <w:jc w:val="both"/>
        <w:rPr>
          <w:szCs w:val="24"/>
        </w:rPr>
      </w:pPr>
      <w:r w:rsidRPr="008F51A6">
        <w:rPr>
          <w:szCs w:val="24"/>
        </w:rPr>
        <w:t>2020 metais vykdoma nuolatinė Visagino miesto teritorijoje esančių želdynų ir želdinių priežiūra. Vasaros laikotarpiu buvo atliktas gyvatvorių ir grupėmis augančių krūmų genėjimas 2 kartus, greitai augančių krūmų 3 kartus. Atlikta Visagino miesto teritorijoje esančių želdynų ir želdinių apžiūra ir aptikt</w:t>
      </w:r>
      <w:r w:rsidR="00CD591A">
        <w:rPr>
          <w:szCs w:val="24"/>
        </w:rPr>
        <w:t>i</w:t>
      </w:r>
      <w:r w:rsidRPr="008F51A6">
        <w:rPr>
          <w:szCs w:val="24"/>
        </w:rPr>
        <w:t xml:space="preserve"> 43 </w:t>
      </w:r>
      <w:proofErr w:type="spellStart"/>
      <w:r w:rsidRPr="008F51A6">
        <w:rPr>
          <w:szCs w:val="24"/>
        </w:rPr>
        <w:t>išdžiūvus</w:t>
      </w:r>
      <w:r w:rsidR="00CD591A">
        <w:rPr>
          <w:szCs w:val="24"/>
        </w:rPr>
        <w:t>ę</w:t>
      </w:r>
      <w:proofErr w:type="spellEnd"/>
      <w:r w:rsidRPr="008F51A6">
        <w:rPr>
          <w:szCs w:val="24"/>
        </w:rPr>
        <w:t xml:space="preserve"> medžiai. Užtikrinant gyventojų miesto teritorijos lankymo saugumą, atlikti kirtimo darbai. Dalyvauta Želdinių apsaugos, priežiūros ir tvarkymo komisijos veikloje. Aplinkos tvarkymo skyriui buvo išduoti leidimai saugotinų medžių ir krūmų kirtimo, persodinimo ar kitokio pašalinimo, genėjimo darbams. Pagal šiuos leidimus Visagino mieste buvo iškirsta 10 medžių. Tai pat pagal gyventojų prašymus ir po teritorijos apžiūros buvo atliktas krūmų ir invazinių augalų kirtimas ir genėjimas. Nuolat buvo atliekamas medžių</w:t>
      </w:r>
      <w:r w:rsidR="00CD591A">
        <w:rPr>
          <w:szCs w:val="24"/>
        </w:rPr>
        <w:t>,</w:t>
      </w:r>
      <w:r w:rsidRPr="008F51A6">
        <w:rPr>
          <w:szCs w:val="24"/>
        </w:rPr>
        <w:t xml:space="preserve"> trukdančių eismui</w:t>
      </w:r>
      <w:r w:rsidR="00CD591A">
        <w:rPr>
          <w:szCs w:val="24"/>
        </w:rPr>
        <w:t>,</w:t>
      </w:r>
      <w:r w:rsidRPr="008F51A6">
        <w:rPr>
          <w:szCs w:val="24"/>
        </w:rPr>
        <w:t xml:space="preserve"> genėjimas.</w:t>
      </w:r>
    </w:p>
    <w:p w14:paraId="3ED8DC11" w14:textId="77777777" w:rsidR="00292E35" w:rsidRPr="008F51A6" w:rsidRDefault="007B18D7" w:rsidP="00A37034">
      <w:pPr>
        <w:spacing w:line="360" w:lineRule="auto"/>
        <w:ind w:firstLine="567"/>
        <w:jc w:val="both"/>
        <w:rPr>
          <w:szCs w:val="24"/>
        </w:rPr>
      </w:pPr>
      <w:r>
        <w:rPr>
          <w:szCs w:val="24"/>
        </w:rPr>
        <w:t>Buvo v</w:t>
      </w:r>
      <w:r w:rsidR="00292E35" w:rsidRPr="008F51A6">
        <w:rPr>
          <w:szCs w:val="24"/>
        </w:rPr>
        <w:t>ykdoma nuolatinė vejų priežiūr</w:t>
      </w:r>
      <w:r w:rsidR="00CD591A">
        <w:rPr>
          <w:szCs w:val="24"/>
        </w:rPr>
        <w:t>a</w:t>
      </w:r>
      <w:r w:rsidR="00292E35" w:rsidRPr="008F51A6">
        <w:rPr>
          <w:szCs w:val="24"/>
        </w:rPr>
        <w:t>, atsėta po žiemos išn</w:t>
      </w:r>
      <w:r w:rsidR="00CD591A">
        <w:rPr>
          <w:szCs w:val="24"/>
        </w:rPr>
        <w:t>y</w:t>
      </w:r>
      <w:r w:rsidR="00292E35" w:rsidRPr="008F51A6">
        <w:rPr>
          <w:szCs w:val="24"/>
        </w:rPr>
        <w:t>kusi žolė, per sezoną veja nušienauta kiemuose 3 kartus, kitoje miesto teritorijoje 5 kartus. S</w:t>
      </w:r>
      <w:r w:rsidR="00CD591A">
        <w:rPr>
          <w:szCs w:val="24"/>
        </w:rPr>
        <w:t>i</w:t>
      </w:r>
      <w:r w:rsidR="00292E35" w:rsidRPr="008F51A6">
        <w:rPr>
          <w:szCs w:val="24"/>
        </w:rPr>
        <w:t>ek</w:t>
      </w:r>
      <w:r w:rsidR="00CD591A">
        <w:rPr>
          <w:szCs w:val="24"/>
        </w:rPr>
        <w:t>i</w:t>
      </w:r>
      <w:r w:rsidR="00292E35" w:rsidRPr="008F51A6">
        <w:rPr>
          <w:szCs w:val="24"/>
        </w:rPr>
        <w:t>ant gerinti miesto įvaizdį ir išsaugoti želdinių įvairov</w:t>
      </w:r>
      <w:r w:rsidR="00CD591A">
        <w:rPr>
          <w:szCs w:val="24"/>
        </w:rPr>
        <w:t>ę</w:t>
      </w:r>
      <w:r w:rsidR="00292E35" w:rsidRPr="008F51A6">
        <w:rPr>
          <w:szCs w:val="24"/>
        </w:rPr>
        <w:t xml:space="preserve"> 2020 metais buvo pasodinta 21 med</w:t>
      </w:r>
      <w:r w:rsidR="00CD591A">
        <w:rPr>
          <w:szCs w:val="24"/>
        </w:rPr>
        <w:t>is</w:t>
      </w:r>
      <w:r w:rsidR="00292E35" w:rsidRPr="008F51A6">
        <w:rPr>
          <w:szCs w:val="24"/>
        </w:rPr>
        <w:t xml:space="preserve"> ir 540 krūmų. Pasodinta gyvatvorė Energetikų gatvėje, Visagino kapinėse, prie atliekų surinkimo aikštelių Partizanų g. Atsodinti vietoj išn</w:t>
      </w:r>
      <w:r w:rsidR="00CD591A">
        <w:rPr>
          <w:szCs w:val="24"/>
        </w:rPr>
        <w:t>y</w:t>
      </w:r>
      <w:r w:rsidR="00292E35" w:rsidRPr="008F51A6">
        <w:rPr>
          <w:szCs w:val="24"/>
        </w:rPr>
        <w:t xml:space="preserve">kusių medžių ir krūmų miesto teritorijoje nauji (Veteranų g., Visagino g., kelias į </w:t>
      </w:r>
      <w:proofErr w:type="spellStart"/>
      <w:r w:rsidR="00292E35" w:rsidRPr="008F51A6">
        <w:rPr>
          <w:szCs w:val="24"/>
        </w:rPr>
        <w:t>Pasmalvį</w:t>
      </w:r>
      <w:proofErr w:type="spellEnd"/>
      <w:r w:rsidR="00292E35" w:rsidRPr="008F51A6">
        <w:rPr>
          <w:szCs w:val="24"/>
        </w:rPr>
        <w:t xml:space="preserve">, Jaunystės g., </w:t>
      </w:r>
      <w:proofErr w:type="spellStart"/>
      <w:r w:rsidR="00292E35" w:rsidRPr="008F51A6">
        <w:rPr>
          <w:szCs w:val="24"/>
        </w:rPr>
        <w:t>Sedulinos</w:t>
      </w:r>
      <w:proofErr w:type="spellEnd"/>
      <w:r w:rsidR="00292E35" w:rsidRPr="008F51A6">
        <w:rPr>
          <w:szCs w:val="24"/>
        </w:rPr>
        <w:t xml:space="preserve"> al.)</w:t>
      </w:r>
      <w:r w:rsidR="00CD591A">
        <w:rPr>
          <w:szCs w:val="24"/>
        </w:rPr>
        <w:t>.</w:t>
      </w:r>
    </w:p>
    <w:p w14:paraId="207F3ADD" w14:textId="77777777" w:rsidR="00292E35" w:rsidRPr="008F51A6" w:rsidRDefault="00292E35" w:rsidP="00A37034">
      <w:pPr>
        <w:spacing w:line="360" w:lineRule="auto"/>
        <w:ind w:firstLine="567"/>
        <w:jc w:val="both"/>
        <w:rPr>
          <w:szCs w:val="24"/>
        </w:rPr>
      </w:pPr>
      <w:r w:rsidRPr="008F51A6">
        <w:rPr>
          <w:szCs w:val="24"/>
        </w:rPr>
        <w:t>2020 metais paruošti g</w:t>
      </w:r>
      <w:r w:rsidR="00CD591A">
        <w:rPr>
          <w:szCs w:val="24"/>
        </w:rPr>
        <w:t>ė</w:t>
      </w:r>
      <w:r w:rsidRPr="008F51A6">
        <w:rPr>
          <w:szCs w:val="24"/>
        </w:rPr>
        <w:t>lių sodinimo eskizai ir papuoštas miestas įvairių spalvų gėlynais. Visagino gatvėje po rekonstrukcijos darbų buvo papildomai pastatyti 6 nauji gėlynai. Pavasarį Visagino miesto gėlynuose pasodinta 25090 vnt. vienmečių gėlių daigų. Buvo vykdoma nuolatin</w:t>
      </w:r>
      <w:r w:rsidR="00CD591A">
        <w:rPr>
          <w:szCs w:val="24"/>
        </w:rPr>
        <w:t>ė</w:t>
      </w:r>
      <w:r w:rsidRPr="008F51A6">
        <w:rPr>
          <w:szCs w:val="24"/>
        </w:rPr>
        <w:t xml:space="preserve"> gėlynų priežiūra, gėlynų laistymas, ravėjimas, tręšimas, purenimas, nuvytusių g</w:t>
      </w:r>
      <w:r w:rsidR="00526608">
        <w:rPr>
          <w:szCs w:val="24"/>
        </w:rPr>
        <w:t>ė</w:t>
      </w:r>
      <w:r w:rsidRPr="008F51A6">
        <w:rPr>
          <w:szCs w:val="24"/>
        </w:rPr>
        <w:t>lių likučių pašalinimas i</w:t>
      </w:r>
      <w:r w:rsidR="00526608">
        <w:rPr>
          <w:szCs w:val="24"/>
        </w:rPr>
        <w:t>r</w:t>
      </w:r>
      <w:r w:rsidRPr="008F51A6">
        <w:rPr>
          <w:szCs w:val="24"/>
        </w:rPr>
        <w:t xml:space="preserve"> t.</w:t>
      </w:r>
      <w:r w:rsidR="00526608">
        <w:rPr>
          <w:szCs w:val="24"/>
        </w:rPr>
        <w:t xml:space="preserve"> </w:t>
      </w:r>
      <w:r w:rsidRPr="008F51A6">
        <w:rPr>
          <w:szCs w:val="24"/>
        </w:rPr>
        <w:t xml:space="preserve">t. Miesto gėlynai atrodė tvarkingai ir puošė mūsų miestą. </w:t>
      </w:r>
    </w:p>
    <w:p w14:paraId="4C01FD16" w14:textId="77777777" w:rsidR="00292E35" w:rsidRPr="008F51A6" w:rsidRDefault="00292E35" w:rsidP="00A37034">
      <w:pPr>
        <w:spacing w:line="360" w:lineRule="auto"/>
        <w:ind w:firstLine="567"/>
        <w:jc w:val="both"/>
        <w:rPr>
          <w:kern w:val="22"/>
          <w:szCs w:val="24"/>
        </w:rPr>
      </w:pPr>
      <w:r w:rsidRPr="008F51A6">
        <w:rPr>
          <w:kern w:val="22"/>
          <w:szCs w:val="24"/>
        </w:rPr>
        <w:t>Per laikotarpį nuo 2020-05-01 iki 2020-09-30 buvo kasdien valoma Visagino ežero pakrantės teritorija (įskaitant išeigines dienas), išvežamos buitinės ir kitos šiukšlės. Iki maud</w:t>
      </w:r>
      <w:r w:rsidR="00526608">
        <w:rPr>
          <w:kern w:val="22"/>
          <w:szCs w:val="24"/>
        </w:rPr>
        <w:t>y</w:t>
      </w:r>
      <w:r w:rsidRPr="008F51A6">
        <w:rPr>
          <w:kern w:val="22"/>
          <w:szCs w:val="24"/>
        </w:rPr>
        <w:t xml:space="preserve">mosi sezono atidarymo buvo atliktas visos įrangos remontas. Su UAB „VPI“ nuo 2020-06-01 iki 2020-08-31 buvo sudaryta žmonių gelbėjimo Visagino ežero paplūdimyje sutartis ir atliekama jos vykdymo kontrolė (2020-05-22 Nr. 5-179). Paplūdimio zonoje iki 2020-09-30 </w:t>
      </w:r>
      <w:r w:rsidR="00526608">
        <w:rPr>
          <w:kern w:val="22"/>
          <w:szCs w:val="24"/>
        </w:rPr>
        <w:t>veikė</w:t>
      </w:r>
      <w:r w:rsidR="00526608" w:rsidRPr="008F51A6">
        <w:rPr>
          <w:kern w:val="22"/>
          <w:szCs w:val="24"/>
        </w:rPr>
        <w:t xml:space="preserve"> </w:t>
      </w:r>
      <w:r w:rsidRPr="008F51A6">
        <w:rPr>
          <w:kern w:val="22"/>
          <w:szCs w:val="24"/>
        </w:rPr>
        <w:t>tualetas.</w:t>
      </w:r>
    </w:p>
    <w:p w14:paraId="035715CE" w14:textId="77777777" w:rsidR="00292E35" w:rsidRPr="008F51A6" w:rsidRDefault="00292E35" w:rsidP="00A37034">
      <w:pPr>
        <w:spacing w:line="360" w:lineRule="auto"/>
        <w:ind w:firstLine="567"/>
        <w:jc w:val="both"/>
        <w:rPr>
          <w:kern w:val="22"/>
          <w:szCs w:val="24"/>
        </w:rPr>
      </w:pPr>
      <w:r w:rsidRPr="008F51A6">
        <w:rPr>
          <w:kern w:val="22"/>
          <w:szCs w:val="24"/>
        </w:rPr>
        <w:t xml:space="preserve">Buvo organizuota nuolatinė saugaus eismo techninių priemonių priežiūra ( 2019-12-18 sudaryta sutartis Nr. 5-536 su UAB „Eismus“). Dalyvaujant Saugaus eismo komisijos posėdžiuose, dalyvauta rengiant administracijos direktoriaus įsakymų projektus ir jie įvykdyti. Siekiant užtikrinti saugų eismą </w:t>
      </w:r>
      <w:r w:rsidRPr="008F51A6">
        <w:rPr>
          <w:kern w:val="22"/>
          <w:szCs w:val="24"/>
        </w:rPr>
        <w:lastRenderedPageBreak/>
        <w:t>miesto gatvėse ir vietiniuose keliuose, kartu su Utenos apskrities vyriausiojo policijos komisariato Visagino policijos komisariato Veiklos skyriaus vyr. tyrėju  parengtas kelių apžiūros aktas.</w:t>
      </w:r>
    </w:p>
    <w:p w14:paraId="3EEC2706" w14:textId="77777777" w:rsidR="00292E35" w:rsidRPr="008F51A6" w:rsidRDefault="00292E35" w:rsidP="00A37034">
      <w:pPr>
        <w:spacing w:line="360" w:lineRule="auto"/>
        <w:ind w:firstLine="567"/>
        <w:jc w:val="both"/>
        <w:rPr>
          <w:kern w:val="22"/>
          <w:szCs w:val="24"/>
        </w:rPr>
      </w:pPr>
      <w:r w:rsidRPr="008F51A6">
        <w:rPr>
          <w:kern w:val="22"/>
          <w:szCs w:val="24"/>
        </w:rPr>
        <w:t xml:space="preserve">Per laikotarpį nuo 2020-05-01 iki 2020-12-30 mieste: suremontuota 200 suoliukų. Atliktas suoliukų ir kitos  įrangos dažymas – 550 kv. metrų. Pirkta 30 vnt. naujų suoliukų ir 30 vnt. šiukšlių dėžių. Skyrius savo jėgomis vykdo sūpynių, sūpuoklių ir kitos vaikų žaidimo aikštelių įrangos remontą.  </w:t>
      </w:r>
    </w:p>
    <w:p w14:paraId="04A1EAF3" w14:textId="77777777" w:rsidR="00292E35" w:rsidRPr="008F51A6" w:rsidRDefault="00292E35" w:rsidP="00A37034">
      <w:pPr>
        <w:spacing w:line="360" w:lineRule="auto"/>
        <w:ind w:firstLine="567"/>
        <w:jc w:val="both"/>
        <w:rPr>
          <w:kern w:val="22"/>
          <w:szCs w:val="24"/>
        </w:rPr>
      </w:pPr>
      <w:r w:rsidRPr="008F51A6">
        <w:rPr>
          <w:kern w:val="22"/>
          <w:szCs w:val="24"/>
        </w:rPr>
        <w:t>Nuo 2020 m. rugpjūčio mėnesi</w:t>
      </w:r>
      <w:r w:rsidR="00526608">
        <w:rPr>
          <w:kern w:val="22"/>
          <w:szCs w:val="24"/>
        </w:rPr>
        <w:t>o</w:t>
      </w:r>
      <w:r w:rsidRPr="008F51A6">
        <w:rPr>
          <w:kern w:val="22"/>
          <w:szCs w:val="24"/>
        </w:rPr>
        <w:t xml:space="preserve"> iki 2020 m. spalio mėnesi</w:t>
      </w:r>
      <w:r w:rsidR="00526608">
        <w:rPr>
          <w:kern w:val="22"/>
          <w:szCs w:val="24"/>
        </w:rPr>
        <w:t>o</w:t>
      </w:r>
      <w:r w:rsidRPr="008F51A6">
        <w:rPr>
          <w:kern w:val="22"/>
          <w:szCs w:val="24"/>
        </w:rPr>
        <w:t xml:space="preserve"> atliktas Visagino miesto teritorijoje šaligatvių remontas atskirose vietose, kur buvo avarinė situacija (įgriuvos, įlinkimai, properšos ir pan.). Žiemos metu nuolat vykdomas kelių asfalto duobių užtaisymas. Darbų atlikimui per žiemos laikotarpį panaudota 2 t. šalto asfalto.</w:t>
      </w:r>
    </w:p>
    <w:p w14:paraId="52BF109E" w14:textId="77777777" w:rsidR="00874858" w:rsidRPr="008F51A6" w:rsidRDefault="00874858" w:rsidP="00A37034">
      <w:pPr>
        <w:spacing w:line="360" w:lineRule="auto"/>
        <w:ind w:firstLine="567"/>
        <w:jc w:val="both"/>
        <w:rPr>
          <w:i/>
          <w:iCs/>
          <w:kern w:val="22"/>
          <w:szCs w:val="24"/>
          <w:u w:val="single"/>
        </w:rPr>
      </w:pPr>
      <w:r w:rsidRPr="008F51A6">
        <w:rPr>
          <w:i/>
          <w:iCs/>
          <w:kern w:val="22"/>
          <w:szCs w:val="24"/>
          <w:u w:val="single"/>
        </w:rPr>
        <w:t>Kapinių priežiūra</w:t>
      </w:r>
    </w:p>
    <w:p w14:paraId="06ED5AEA" w14:textId="77777777" w:rsidR="00292E35" w:rsidRDefault="00292E35" w:rsidP="00A37034">
      <w:pPr>
        <w:spacing w:line="360" w:lineRule="auto"/>
        <w:ind w:firstLine="567"/>
        <w:jc w:val="both"/>
        <w:rPr>
          <w:kern w:val="22"/>
          <w:szCs w:val="24"/>
        </w:rPr>
      </w:pPr>
      <w:r w:rsidRPr="00292E35">
        <w:rPr>
          <w:kern w:val="22"/>
          <w:szCs w:val="24"/>
        </w:rPr>
        <w:t>Visagino kapinėse per 2020 m.</w:t>
      </w:r>
      <w:r w:rsidR="007B18D7">
        <w:rPr>
          <w:kern w:val="22"/>
          <w:szCs w:val="24"/>
        </w:rPr>
        <w:t xml:space="preserve"> </w:t>
      </w:r>
      <w:r w:rsidRPr="00292E35">
        <w:rPr>
          <w:kern w:val="22"/>
          <w:szCs w:val="24"/>
        </w:rPr>
        <w:t>išduot</w:t>
      </w:r>
      <w:r w:rsidR="007B18D7">
        <w:rPr>
          <w:kern w:val="22"/>
          <w:szCs w:val="24"/>
        </w:rPr>
        <w:t>i</w:t>
      </w:r>
      <w:r w:rsidRPr="00292E35">
        <w:rPr>
          <w:kern w:val="22"/>
          <w:szCs w:val="24"/>
        </w:rPr>
        <w:t xml:space="preserve"> 200 leidim</w:t>
      </w:r>
      <w:r w:rsidR="00526608">
        <w:rPr>
          <w:kern w:val="22"/>
          <w:szCs w:val="24"/>
        </w:rPr>
        <w:t>ų</w:t>
      </w:r>
      <w:r w:rsidRPr="00292E35">
        <w:rPr>
          <w:kern w:val="22"/>
          <w:szCs w:val="24"/>
        </w:rPr>
        <w:t xml:space="preserve"> laiduoti, kapinėse</w:t>
      </w:r>
      <w:r w:rsidR="007B18D7">
        <w:rPr>
          <w:kern w:val="22"/>
          <w:szCs w:val="24"/>
        </w:rPr>
        <w:t xml:space="preserve"> šalia</w:t>
      </w:r>
      <w:r w:rsidRPr="00292E35">
        <w:rPr>
          <w:kern w:val="22"/>
          <w:szCs w:val="24"/>
        </w:rPr>
        <w:t xml:space="preserve"> Dūkšto kelio </w:t>
      </w:r>
      <w:r w:rsidR="00F77227">
        <w:rPr>
          <w:kern w:val="22"/>
          <w:szCs w:val="24"/>
        </w:rPr>
        <w:t xml:space="preserve">                  </w:t>
      </w:r>
      <w:r w:rsidR="007B18D7">
        <w:rPr>
          <w:kern w:val="22"/>
          <w:szCs w:val="24"/>
        </w:rPr>
        <w:t xml:space="preserve">Nr. </w:t>
      </w:r>
      <w:r w:rsidRPr="00292E35">
        <w:rPr>
          <w:kern w:val="22"/>
          <w:szCs w:val="24"/>
        </w:rPr>
        <w:t>62 buvo išduota 14 leidim</w:t>
      </w:r>
      <w:r w:rsidR="007B18D7">
        <w:rPr>
          <w:kern w:val="22"/>
          <w:szCs w:val="24"/>
        </w:rPr>
        <w:t>ų</w:t>
      </w:r>
      <w:r w:rsidRPr="00292E35">
        <w:rPr>
          <w:kern w:val="22"/>
          <w:szCs w:val="24"/>
        </w:rPr>
        <w:t xml:space="preserve"> laidoti. Laiku parengtas </w:t>
      </w:r>
      <w:r w:rsidR="00526608">
        <w:rPr>
          <w:kern w:val="22"/>
          <w:szCs w:val="24"/>
        </w:rPr>
        <w:t>K</w:t>
      </w:r>
      <w:r w:rsidRPr="00292E35">
        <w:rPr>
          <w:kern w:val="22"/>
          <w:szCs w:val="24"/>
        </w:rPr>
        <w:t xml:space="preserve">remuotų žmonių palaikų laidojimo Visagino savivaldybės </w:t>
      </w:r>
      <w:proofErr w:type="spellStart"/>
      <w:r w:rsidRPr="00292E35">
        <w:rPr>
          <w:kern w:val="22"/>
          <w:szCs w:val="24"/>
        </w:rPr>
        <w:t>kolumbariumo</w:t>
      </w:r>
      <w:proofErr w:type="spellEnd"/>
      <w:r w:rsidRPr="00292E35">
        <w:rPr>
          <w:kern w:val="22"/>
          <w:szCs w:val="24"/>
        </w:rPr>
        <w:t xml:space="preserve"> nišose </w:t>
      </w:r>
      <w:r w:rsidR="00526608" w:rsidRPr="00292E35">
        <w:rPr>
          <w:kern w:val="22"/>
          <w:szCs w:val="24"/>
        </w:rPr>
        <w:t xml:space="preserve">tvarkos aprašas </w:t>
      </w:r>
      <w:r w:rsidRPr="00292E35">
        <w:rPr>
          <w:kern w:val="22"/>
          <w:szCs w:val="24"/>
        </w:rPr>
        <w:t>(2020 m. birželio 30 d. sprendimas Nr. TS-158). Atliktas naujų kapinių kvartalų ženklinimas. Vykdoma nuolatinė kapinių teritorijos priežiūra: vejų šienavimas – 3 kartus per vasaros laikotarpį, neprižiūrimų kapaviečių priežiūra. Visagino kapinėse atliktas kapinių tvoros remontas, atliktas nuotekų sistemos valymas. Organizuota naujų kapinių</w:t>
      </w:r>
      <w:r w:rsidR="007B18D7">
        <w:rPr>
          <w:kern w:val="22"/>
          <w:szCs w:val="24"/>
        </w:rPr>
        <w:t>, esančių</w:t>
      </w:r>
      <w:r w:rsidRPr="00292E35">
        <w:rPr>
          <w:kern w:val="22"/>
          <w:szCs w:val="24"/>
        </w:rPr>
        <w:t xml:space="preserve"> adresu Dūkšto kel</w:t>
      </w:r>
      <w:r w:rsidR="007B18D7">
        <w:rPr>
          <w:kern w:val="22"/>
          <w:szCs w:val="24"/>
        </w:rPr>
        <w:t>ias Nr.</w:t>
      </w:r>
      <w:r w:rsidRPr="00292E35">
        <w:rPr>
          <w:kern w:val="22"/>
          <w:szCs w:val="24"/>
        </w:rPr>
        <w:t xml:space="preserve"> 62</w:t>
      </w:r>
      <w:r w:rsidR="00526608">
        <w:rPr>
          <w:kern w:val="22"/>
          <w:szCs w:val="24"/>
        </w:rPr>
        <w:t>,</w:t>
      </w:r>
      <w:r w:rsidRPr="00292E35">
        <w:rPr>
          <w:kern w:val="22"/>
          <w:szCs w:val="24"/>
        </w:rPr>
        <w:t xml:space="preserve"> teritorijos ir pastatų priežiūr</w:t>
      </w:r>
      <w:r w:rsidR="007B18D7">
        <w:rPr>
          <w:kern w:val="22"/>
          <w:szCs w:val="24"/>
        </w:rPr>
        <w:t>a</w:t>
      </w:r>
      <w:r w:rsidRPr="00292E35">
        <w:rPr>
          <w:kern w:val="22"/>
          <w:szCs w:val="24"/>
        </w:rPr>
        <w:t xml:space="preserve">. Pastato saugojimui </w:t>
      </w:r>
      <w:r w:rsidR="007B18D7">
        <w:rPr>
          <w:kern w:val="22"/>
          <w:szCs w:val="24"/>
        </w:rPr>
        <w:t xml:space="preserve">sudaryta </w:t>
      </w:r>
      <w:r w:rsidRPr="00292E35">
        <w:rPr>
          <w:kern w:val="22"/>
          <w:szCs w:val="24"/>
        </w:rPr>
        <w:t>sutartis su UAB ,,Apsaugos komanda“.</w:t>
      </w:r>
    </w:p>
    <w:p w14:paraId="5AC56A7E" w14:textId="77777777" w:rsidR="00ED16AE" w:rsidRPr="00C54163" w:rsidRDefault="002E7F21" w:rsidP="00A37034">
      <w:pPr>
        <w:spacing w:line="360" w:lineRule="auto"/>
        <w:ind w:firstLine="567"/>
        <w:jc w:val="both"/>
        <w:rPr>
          <w:noProof/>
          <w:kern w:val="22"/>
          <w:szCs w:val="24"/>
          <w:lang w:val="en-GB"/>
        </w:rPr>
      </w:pPr>
      <w:r w:rsidRPr="00147618">
        <w:rPr>
          <w:i/>
          <w:noProof/>
          <w:kern w:val="22"/>
          <w:szCs w:val="24"/>
          <w:u w:val="single"/>
          <w:lang w:val="en-GB"/>
        </w:rPr>
        <w:t>Užimtumo</w:t>
      </w:r>
      <w:r w:rsidR="00027969" w:rsidRPr="00147618">
        <w:rPr>
          <w:i/>
          <w:noProof/>
          <w:kern w:val="22"/>
          <w:szCs w:val="24"/>
          <w:u w:val="single"/>
          <w:lang w:val="en-GB"/>
        </w:rPr>
        <w:t xml:space="preserve"> programa ir visuomenei naudingi darba</w:t>
      </w:r>
      <w:r w:rsidR="00486A7B" w:rsidRPr="00147618">
        <w:rPr>
          <w:i/>
          <w:noProof/>
          <w:kern w:val="22"/>
          <w:szCs w:val="24"/>
          <w:u w:val="single"/>
          <w:lang w:val="en-GB"/>
        </w:rPr>
        <w:t>i</w:t>
      </w:r>
    </w:p>
    <w:p w14:paraId="62935969" w14:textId="77777777" w:rsidR="00292E35" w:rsidRPr="00D71B35" w:rsidRDefault="00292E35" w:rsidP="00A37034">
      <w:pPr>
        <w:spacing w:line="360" w:lineRule="auto"/>
        <w:ind w:right="-23" w:firstLine="567"/>
        <w:jc w:val="both"/>
        <w:rPr>
          <w:noProof/>
          <w:kern w:val="22"/>
          <w:szCs w:val="24"/>
          <w:lang w:val="en-GB"/>
        </w:rPr>
      </w:pPr>
      <w:r w:rsidRPr="00D71B35">
        <w:rPr>
          <w:kern w:val="22"/>
          <w:szCs w:val="24"/>
        </w:rPr>
        <w:t xml:space="preserve">2020 m. </w:t>
      </w:r>
      <w:r w:rsidR="007B18D7">
        <w:rPr>
          <w:kern w:val="22"/>
          <w:szCs w:val="24"/>
        </w:rPr>
        <w:t xml:space="preserve">Aplinkos tvarkymo skyrius </w:t>
      </w:r>
      <w:r w:rsidRPr="00D71B35">
        <w:rPr>
          <w:kern w:val="22"/>
          <w:szCs w:val="24"/>
        </w:rPr>
        <w:t>organizavo 7</w:t>
      </w:r>
      <w:r w:rsidR="007B18D7">
        <w:rPr>
          <w:kern w:val="22"/>
          <w:szCs w:val="24"/>
        </w:rPr>
        <w:t xml:space="preserve"> </w:t>
      </w:r>
      <w:r w:rsidRPr="00D71B35">
        <w:rPr>
          <w:kern w:val="22"/>
          <w:szCs w:val="24"/>
        </w:rPr>
        <w:t>180 val. visuomenei naudingų darbų atlikimą (180 sutarčių).</w:t>
      </w:r>
    </w:p>
    <w:p w14:paraId="49D9F1BA" w14:textId="77777777" w:rsidR="00292E35" w:rsidRPr="00D71B35" w:rsidRDefault="00292E35" w:rsidP="00A37034">
      <w:pPr>
        <w:spacing w:line="360" w:lineRule="auto"/>
        <w:ind w:right="-23" w:firstLine="567"/>
        <w:jc w:val="both"/>
        <w:rPr>
          <w:noProof/>
          <w:kern w:val="22"/>
          <w:szCs w:val="24"/>
          <w:lang w:val="en-GB"/>
        </w:rPr>
      </w:pPr>
      <w:r w:rsidRPr="00D71B35">
        <w:rPr>
          <w:kern w:val="22"/>
          <w:szCs w:val="24"/>
        </w:rPr>
        <w:t xml:space="preserve">Pagal Užimtumo didinimo programą nuo 2020-05-04 iki 2020-11-30 buvo laikinai įdarbinta </w:t>
      </w:r>
      <w:r w:rsidR="00F77227">
        <w:rPr>
          <w:kern w:val="22"/>
          <w:szCs w:val="24"/>
        </w:rPr>
        <w:t xml:space="preserve">          </w:t>
      </w:r>
      <w:r w:rsidRPr="00D71B35">
        <w:rPr>
          <w:kern w:val="22"/>
          <w:szCs w:val="24"/>
        </w:rPr>
        <w:t>30 žmonių.</w:t>
      </w:r>
    </w:p>
    <w:p w14:paraId="491B4B94" w14:textId="77777777" w:rsidR="008F51A6" w:rsidRDefault="008F51A6" w:rsidP="00A37034">
      <w:pPr>
        <w:spacing w:line="360" w:lineRule="auto"/>
        <w:ind w:firstLine="567"/>
        <w:jc w:val="both"/>
        <w:rPr>
          <w:szCs w:val="24"/>
        </w:rPr>
      </w:pPr>
      <w:r w:rsidRPr="00D71B35">
        <w:rPr>
          <w:szCs w:val="24"/>
        </w:rPr>
        <w:t>Visuomenei naudingai veiklai 2020 m. nukreipti 209 piniginės socialinės paramos gavėjai. Bendrai visi piniginės socialinės paramos gavėjai 2020 metais dirbo 429 mėnesius. Išdavus siuntimą atlikti visuomenei naudingą veiklą be pateisinamos priežasties jos neatliko 27 asmenys, dėl pateisinamų priežasčių – 57 asmenys (2 pradėjo mokytis pagal Užimtumo tarnybos siuntimą, 55 asmenims pasikeitė socialinės pašalpos mokėjimo sąlygos (Užimtumo tarnyba pradėjo mokėti darbo paieškos išmoką) arba visuomenei naudingos veiklos jie negalėjo atlikti dėl Lietuvos Respublikoje paskelbto karantino). Iš viso piniginės socialinės paramos gavėjai atliko 17 160 val. visuomenei naudingos veiklos.</w:t>
      </w:r>
    </w:p>
    <w:p w14:paraId="372F52E5" w14:textId="77777777" w:rsidR="003A47EA" w:rsidRPr="00D71B35" w:rsidRDefault="003A47EA" w:rsidP="00A37034">
      <w:pPr>
        <w:spacing w:line="360" w:lineRule="auto"/>
        <w:ind w:firstLine="567"/>
        <w:jc w:val="both"/>
        <w:rPr>
          <w:szCs w:val="24"/>
        </w:rPr>
      </w:pPr>
    </w:p>
    <w:tbl>
      <w:tblPr>
        <w:tblW w:w="0" w:type="auto"/>
        <w:shd w:val="clear" w:color="auto" w:fill="EDEDED"/>
        <w:tblLook w:val="04A0" w:firstRow="1" w:lastRow="0" w:firstColumn="1" w:lastColumn="0" w:noHBand="0" w:noVBand="1"/>
      </w:tblPr>
      <w:tblGrid>
        <w:gridCol w:w="9638"/>
      </w:tblGrid>
      <w:tr w:rsidR="00192A47" w:rsidRPr="00D843A3" w14:paraId="6AD441A4" w14:textId="77777777" w:rsidTr="0054486F">
        <w:tc>
          <w:tcPr>
            <w:tcW w:w="9638" w:type="dxa"/>
            <w:shd w:val="clear" w:color="auto" w:fill="E2EFD9"/>
          </w:tcPr>
          <w:p w14:paraId="2D8BE4C6" w14:textId="77777777" w:rsidR="00192A47" w:rsidRPr="00D843A3" w:rsidRDefault="00192A47" w:rsidP="00C42D7A">
            <w:pPr>
              <w:pStyle w:val="Antrat2"/>
              <w:ind w:right="-23"/>
              <w:rPr>
                <w:rFonts w:ascii="Times New Roman" w:hAnsi="Times New Roman"/>
                <w:i w:val="0"/>
                <w:color w:val="0070C0"/>
                <w:sz w:val="20"/>
                <w:szCs w:val="20"/>
              </w:rPr>
            </w:pPr>
            <w:bookmarkStart w:id="88" w:name="_Toc36627296"/>
            <w:r w:rsidRPr="00D843A3">
              <w:rPr>
                <w:rFonts w:ascii="Times New Roman" w:hAnsi="Times New Roman"/>
                <w:bCs w:val="0"/>
                <w:i w:val="0"/>
                <w:color w:val="0070C0"/>
              </w:rPr>
              <w:lastRenderedPageBreak/>
              <w:t>2.</w:t>
            </w:r>
            <w:r w:rsidR="00BA405B">
              <w:rPr>
                <w:rFonts w:ascii="Times New Roman" w:hAnsi="Times New Roman"/>
                <w:bCs w:val="0"/>
                <w:i w:val="0"/>
                <w:color w:val="0070C0"/>
              </w:rPr>
              <w:t>5</w:t>
            </w:r>
            <w:r w:rsidRPr="00D843A3">
              <w:rPr>
                <w:rFonts w:ascii="Times New Roman" w:hAnsi="Times New Roman"/>
                <w:bCs w:val="0"/>
                <w:i w:val="0"/>
                <w:color w:val="0070C0"/>
              </w:rPr>
              <w:t>. Kitų funkcijų vykdymas</w:t>
            </w:r>
            <w:bookmarkEnd w:id="88"/>
          </w:p>
        </w:tc>
      </w:tr>
      <w:tr w:rsidR="00192A47" w:rsidRPr="008B572C" w14:paraId="1B3F48C2" w14:textId="77777777" w:rsidTr="0054486F">
        <w:tblPrEx>
          <w:shd w:val="clear" w:color="auto" w:fill="E2EFD9"/>
        </w:tblPrEx>
        <w:tc>
          <w:tcPr>
            <w:tcW w:w="9638" w:type="dxa"/>
            <w:shd w:val="clear" w:color="auto" w:fill="EDEDED"/>
          </w:tcPr>
          <w:p w14:paraId="6BE715E1" w14:textId="77777777" w:rsidR="00192A47" w:rsidRPr="008B572C" w:rsidRDefault="00192A47" w:rsidP="00C42D7A">
            <w:pPr>
              <w:pStyle w:val="Antrat3"/>
              <w:ind w:right="-23"/>
              <w:rPr>
                <w:rFonts w:ascii="Times New Roman" w:hAnsi="Times New Roman"/>
                <w:color w:val="FF0000"/>
                <w:sz w:val="20"/>
                <w:szCs w:val="20"/>
              </w:rPr>
            </w:pPr>
            <w:bookmarkStart w:id="89" w:name="_Toc36627297"/>
            <w:bookmarkStart w:id="90" w:name="_Hlk959136"/>
            <w:r w:rsidRPr="006C6D93">
              <w:rPr>
                <w:rFonts w:ascii="Times New Roman" w:hAnsi="Times New Roman"/>
                <w:bCs w:val="0"/>
                <w:color w:val="365F91"/>
                <w:sz w:val="24"/>
                <w:szCs w:val="24"/>
              </w:rPr>
              <w:t>2.</w:t>
            </w:r>
            <w:r w:rsidR="00BA405B">
              <w:rPr>
                <w:rFonts w:ascii="Times New Roman" w:hAnsi="Times New Roman"/>
                <w:bCs w:val="0"/>
                <w:color w:val="365F91"/>
                <w:sz w:val="24"/>
                <w:szCs w:val="24"/>
              </w:rPr>
              <w:t>5</w:t>
            </w:r>
            <w:r w:rsidRPr="006C6D93">
              <w:rPr>
                <w:rFonts w:ascii="Times New Roman" w:hAnsi="Times New Roman"/>
                <w:bCs w:val="0"/>
                <w:color w:val="365F91"/>
                <w:sz w:val="24"/>
                <w:szCs w:val="24"/>
              </w:rPr>
              <w:t>.1. Pirminė teisinė pagalba</w:t>
            </w:r>
            <w:r w:rsidR="00D06315">
              <w:rPr>
                <w:rFonts w:ascii="Times New Roman" w:hAnsi="Times New Roman"/>
                <w:bCs w:val="0"/>
                <w:color w:val="365F91"/>
                <w:sz w:val="24"/>
                <w:szCs w:val="24"/>
              </w:rPr>
              <w:t>, savivaldybės atstovavimas teismuose</w:t>
            </w:r>
            <w:bookmarkEnd w:id="89"/>
          </w:p>
        </w:tc>
      </w:tr>
      <w:bookmarkEnd w:id="90"/>
    </w:tbl>
    <w:p w14:paraId="65D7033B" w14:textId="77777777" w:rsidR="00A04936" w:rsidRDefault="00A04936" w:rsidP="00A25A4D">
      <w:pPr>
        <w:autoSpaceDE w:val="0"/>
        <w:autoSpaceDN w:val="0"/>
        <w:adjustRightInd w:val="0"/>
        <w:spacing w:after="60" w:line="360" w:lineRule="auto"/>
        <w:ind w:firstLine="851"/>
        <w:jc w:val="both"/>
        <w:rPr>
          <w:rFonts w:cs="Tahoma"/>
          <w:kern w:val="2"/>
          <w:szCs w:val="24"/>
          <w:lang w:eastAsia="hi-IN" w:bidi="hi-IN"/>
        </w:rPr>
      </w:pPr>
    </w:p>
    <w:p w14:paraId="04A3D696" w14:textId="77777777" w:rsidR="0098722B" w:rsidRPr="00A04936" w:rsidRDefault="00A04936" w:rsidP="008F17AE">
      <w:pPr>
        <w:autoSpaceDE w:val="0"/>
        <w:autoSpaceDN w:val="0"/>
        <w:adjustRightInd w:val="0"/>
        <w:spacing w:after="60" w:line="360" w:lineRule="auto"/>
        <w:ind w:firstLine="567"/>
        <w:jc w:val="both"/>
        <w:rPr>
          <w:rFonts w:cs="Tahoma"/>
          <w:i/>
          <w:iCs/>
          <w:kern w:val="2"/>
          <w:szCs w:val="24"/>
          <w:u w:val="single"/>
          <w:lang w:eastAsia="hi-IN" w:bidi="hi-IN"/>
        </w:rPr>
      </w:pPr>
      <w:r w:rsidRPr="00A04936">
        <w:rPr>
          <w:rFonts w:cs="Tahoma"/>
          <w:i/>
          <w:iCs/>
          <w:kern w:val="2"/>
          <w:szCs w:val="24"/>
          <w:u w:val="single"/>
          <w:lang w:eastAsia="hi-IN" w:bidi="hi-IN"/>
        </w:rPr>
        <w:t>Pirminė teisinė pagalba</w:t>
      </w:r>
    </w:p>
    <w:p w14:paraId="1C6BFE67" w14:textId="77777777" w:rsidR="00C667F0" w:rsidRPr="00F14014" w:rsidRDefault="00C667F0" w:rsidP="008F17AE">
      <w:pPr>
        <w:autoSpaceDE w:val="0"/>
        <w:autoSpaceDN w:val="0"/>
        <w:adjustRightInd w:val="0"/>
        <w:spacing w:after="60" w:line="360" w:lineRule="auto"/>
        <w:ind w:firstLine="567"/>
        <w:jc w:val="both"/>
        <w:rPr>
          <w:rFonts w:cs="Tahoma"/>
          <w:kern w:val="2"/>
          <w:szCs w:val="24"/>
          <w:lang w:eastAsia="hi-IN" w:bidi="hi-IN"/>
        </w:rPr>
      </w:pPr>
      <w:r w:rsidRPr="00F14014">
        <w:rPr>
          <w:rFonts w:cs="Tahoma"/>
          <w:kern w:val="2"/>
          <w:szCs w:val="24"/>
          <w:lang w:eastAsia="hi-IN" w:bidi="hi-IN"/>
        </w:rPr>
        <w:t xml:space="preserve">Visagino savivaldybėje pirminė teisinė pagalba tiesiogiai pradėta teikti nuo 2005 m. gegužės </w:t>
      </w:r>
      <w:r w:rsidR="00F77227">
        <w:rPr>
          <w:rFonts w:cs="Tahoma"/>
          <w:kern w:val="2"/>
          <w:szCs w:val="24"/>
          <w:lang w:eastAsia="hi-IN" w:bidi="hi-IN"/>
        </w:rPr>
        <w:t xml:space="preserve">          </w:t>
      </w:r>
      <w:r w:rsidRPr="00F14014">
        <w:rPr>
          <w:rFonts w:cs="Tahoma"/>
          <w:kern w:val="2"/>
          <w:szCs w:val="24"/>
          <w:lang w:eastAsia="hi-IN" w:bidi="hi-IN"/>
        </w:rPr>
        <w:t xml:space="preserve">2 d. </w:t>
      </w:r>
    </w:p>
    <w:p w14:paraId="760B7AF3" w14:textId="77777777" w:rsidR="00C667F0" w:rsidRPr="00F14014" w:rsidRDefault="00C667F0" w:rsidP="008F17AE">
      <w:pPr>
        <w:autoSpaceDE w:val="0"/>
        <w:autoSpaceDN w:val="0"/>
        <w:adjustRightInd w:val="0"/>
        <w:spacing w:after="60" w:line="360" w:lineRule="auto"/>
        <w:ind w:firstLine="567"/>
        <w:jc w:val="both"/>
        <w:rPr>
          <w:rFonts w:cs="Tahoma"/>
          <w:kern w:val="2"/>
          <w:szCs w:val="24"/>
          <w:lang w:eastAsia="hi-IN" w:bidi="hi-IN"/>
        </w:rPr>
      </w:pPr>
      <w:r w:rsidRPr="00F14014">
        <w:rPr>
          <w:rFonts w:cs="Tahoma"/>
          <w:kern w:val="2"/>
          <w:szCs w:val="24"/>
          <w:lang w:eastAsia="hi-IN" w:bidi="hi-IN"/>
        </w:rPr>
        <w:t>Apie Lietuvos Respublikos valstybės garantuojamos teisinės pagalbos įstatymo suteikiamas galimybes, teisinės pagalbos teikimo apimtį, vietą ir laiką savivaldybės gyventojai buvo informuojami vietiniame, nemokamai platinamame ir kiekvieną namų ūkį pasiekiančiame laikraštyje</w:t>
      </w:r>
      <w:r w:rsidR="00F14014" w:rsidRPr="00F14014">
        <w:rPr>
          <w:rFonts w:cs="Tahoma"/>
          <w:kern w:val="2"/>
          <w:szCs w:val="24"/>
          <w:lang w:eastAsia="hi-IN" w:bidi="hi-IN"/>
        </w:rPr>
        <w:t xml:space="preserve">. </w:t>
      </w:r>
      <w:r w:rsidRPr="00F14014">
        <w:rPr>
          <w:rFonts w:cs="Tahoma"/>
          <w:kern w:val="2"/>
          <w:szCs w:val="24"/>
          <w:lang w:eastAsia="hi-IN" w:bidi="hi-IN"/>
        </w:rPr>
        <w:t>Išsami informacija taip pat pateikiama ir Visagino savivaldybės interneto svetainėje. Yra  pagaminta skelbimų lenta, kuri pakabinta Visagino savivaldybės pastato pirmajame aukšte, šalia kabineto, kuriame teikiama pirminė teisinė pagalba. Lenta pritaikyta platinti specialius pranešimus apie valstybės garantuojamą teisinę pagalbą ir Teisingumo ministerijos išleistus lankstinukus. Šie informaciniai leidiniai taip pat platinami ir kitose viešose vietose. Užtikrintas teikiamos pirminės teisinės pagalbos prieinamumas asmenims su negalia – savivaldybės administracija, suteikdama kabinetą savivaldybės administracijos pastato pirmame aukšte, sudaro sąlygas savarankiškai kreiptis teisinės pagalbos asmenims, turintiems judėjimo sutrikimų.</w:t>
      </w:r>
    </w:p>
    <w:p w14:paraId="3178ABB2" w14:textId="77777777" w:rsidR="00C667F0" w:rsidRPr="00F14014" w:rsidRDefault="00C667F0" w:rsidP="008F17AE">
      <w:pPr>
        <w:autoSpaceDE w:val="0"/>
        <w:autoSpaceDN w:val="0"/>
        <w:adjustRightInd w:val="0"/>
        <w:spacing w:after="60" w:line="360" w:lineRule="auto"/>
        <w:ind w:right="163" w:firstLine="567"/>
        <w:jc w:val="both"/>
        <w:rPr>
          <w:rFonts w:cs="Tahoma"/>
          <w:kern w:val="2"/>
          <w:szCs w:val="24"/>
          <w:lang w:eastAsia="hi-IN" w:bidi="hi-IN"/>
        </w:rPr>
      </w:pPr>
      <w:r w:rsidRPr="00F14014">
        <w:rPr>
          <w:rFonts w:cs="Tahoma"/>
          <w:kern w:val="2"/>
          <w:szCs w:val="24"/>
          <w:lang w:eastAsia="hi-IN" w:bidi="hi-IN"/>
        </w:rPr>
        <w:t xml:space="preserve">Pirminę teisinę pagalbą Visagino savivaldybėje teikia Visagino savivaldybės administracijos Teisės, personalo ir civilinės metrikacijos skyriaus teisininkė (vyriausioji specialistė) Birutė </w:t>
      </w:r>
      <w:proofErr w:type="spellStart"/>
      <w:r w:rsidRPr="00F14014">
        <w:rPr>
          <w:rFonts w:cs="Tahoma"/>
          <w:kern w:val="2"/>
          <w:szCs w:val="24"/>
          <w:lang w:eastAsia="hi-IN" w:bidi="hi-IN"/>
        </w:rPr>
        <w:t>Krapavickaitė</w:t>
      </w:r>
      <w:proofErr w:type="spellEnd"/>
      <w:r w:rsidRPr="00F14014">
        <w:rPr>
          <w:rFonts w:cs="Tahoma"/>
          <w:kern w:val="2"/>
          <w:szCs w:val="24"/>
          <w:lang w:eastAsia="hi-IN" w:bidi="hi-IN"/>
        </w:rPr>
        <w:t xml:space="preserve">, dirbanti pagal darbo sutartį. Savivaldybės darbuotojo (specialisto) teikiama teisinė pagalba mūsų savivaldybėje geriausiai užtikrina paslaugos prieinamumą ir kokybę gyventojams. Kadangi skyriuje dirba ne vienas teisininkas, yra galimybė pavaduoti darbuotoją (užtikrinti funkcijos vykdymą) jo atostogų, komandiruočių ar laikino nedarbingumo laikotarpiu. Taip pat užtikrinamas Lietuvos Respublikos viešojo administravimo įstatymo 24 straipsnio 2 dalies reikalavimas nustatyti ne mažiau kaip dvi papildomas konsultacijų, prašymų ir skundų priėmimo valandas per savaitę. </w:t>
      </w:r>
    </w:p>
    <w:p w14:paraId="7D5FA965" w14:textId="77777777" w:rsidR="00C667F0" w:rsidRPr="00CF1A97" w:rsidRDefault="00C667F0" w:rsidP="008F17AE">
      <w:pPr>
        <w:autoSpaceDE w:val="0"/>
        <w:autoSpaceDN w:val="0"/>
        <w:adjustRightInd w:val="0"/>
        <w:spacing w:after="60" w:line="360" w:lineRule="auto"/>
        <w:ind w:firstLine="567"/>
        <w:jc w:val="both"/>
        <w:rPr>
          <w:rFonts w:cs="Tahoma"/>
          <w:kern w:val="2"/>
          <w:szCs w:val="24"/>
          <w:lang w:eastAsia="hi-IN" w:bidi="hi-IN"/>
        </w:rPr>
      </w:pPr>
      <w:r w:rsidRPr="00CF1A97">
        <w:rPr>
          <w:rFonts w:cs="Tahoma"/>
          <w:kern w:val="2"/>
          <w:szCs w:val="24"/>
          <w:lang w:eastAsia="hi-IN" w:bidi="hi-IN"/>
        </w:rPr>
        <w:t>Visagino savivaldybėje per 20</w:t>
      </w:r>
      <w:r w:rsidR="00F14014" w:rsidRPr="00CF1A97">
        <w:rPr>
          <w:rFonts w:cs="Tahoma"/>
          <w:kern w:val="2"/>
          <w:szCs w:val="24"/>
          <w:lang w:eastAsia="hi-IN" w:bidi="hi-IN"/>
        </w:rPr>
        <w:t>20</w:t>
      </w:r>
      <w:r w:rsidRPr="00CF1A97">
        <w:rPr>
          <w:rFonts w:cs="Tahoma"/>
          <w:kern w:val="2"/>
          <w:szCs w:val="24"/>
          <w:lang w:eastAsia="hi-IN" w:bidi="hi-IN"/>
        </w:rPr>
        <w:t xml:space="preserve"> metus pirminės teisinės pagalbos kreipėsi </w:t>
      </w:r>
      <w:r w:rsidR="00F14014" w:rsidRPr="00CF1A97">
        <w:rPr>
          <w:rFonts w:cs="Tahoma"/>
          <w:kern w:val="2"/>
          <w:szCs w:val="24"/>
          <w:lang w:eastAsia="hi-IN" w:bidi="hi-IN"/>
        </w:rPr>
        <w:t>680</w:t>
      </w:r>
      <w:r w:rsidRPr="00CF1A97">
        <w:rPr>
          <w:rFonts w:cs="Tahoma"/>
          <w:kern w:val="2"/>
          <w:szCs w:val="24"/>
          <w:lang w:eastAsia="hi-IN" w:bidi="hi-IN"/>
        </w:rPr>
        <w:t xml:space="preserve"> pareiškėj</w:t>
      </w:r>
      <w:r w:rsidR="00F14014" w:rsidRPr="00CF1A97">
        <w:rPr>
          <w:rFonts w:cs="Tahoma"/>
          <w:kern w:val="2"/>
          <w:szCs w:val="24"/>
          <w:lang w:eastAsia="hi-IN" w:bidi="hi-IN"/>
        </w:rPr>
        <w:t>ų</w:t>
      </w:r>
      <w:r w:rsidRPr="00CF1A97">
        <w:rPr>
          <w:rFonts w:cs="Tahoma"/>
          <w:kern w:val="2"/>
          <w:szCs w:val="24"/>
          <w:lang w:eastAsia="hi-IN" w:bidi="hi-IN"/>
        </w:rPr>
        <w:t xml:space="preserve"> (201</w:t>
      </w:r>
      <w:r w:rsidR="00F14014" w:rsidRPr="00CF1A97">
        <w:rPr>
          <w:rFonts w:cs="Tahoma"/>
          <w:kern w:val="2"/>
          <w:szCs w:val="24"/>
          <w:lang w:eastAsia="hi-IN" w:bidi="hi-IN"/>
        </w:rPr>
        <w:t>9</w:t>
      </w:r>
      <w:r w:rsidRPr="00CF1A97">
        <w:rPr>
          <w:rFonts w:cs="Tahoma"/>
          <w:kern w:val="2"/>
          <w:szCs w:val="24"/>
          <w:lang w:eastAsia="hi-IN" w:bidi="hi-IN"/>
        </w:rPr>
        <w:t xml:space="preserve"> m. –</w:t>
      </w:r>
      <w:r w:rsidR="00664095" w:rsidRPr="00CF1A97">
        <w:rPr>
          <w:rFonts w:cs="Tahoma"/>
          <w:kern w:val="2"/>
          <w:szCs w:val="24"/>
          <w:lang w:eastAsia="hi-IN" w:bidi="hi-IN"/>
        </w:rPr>
        <w:t xml:space="preserve"> 1156</w:t>
      </w:r>
      <w:r w:rsidRPr="00CF1A97">
        <w:rPr>
          <w:rFonts w:cs="Tahoma"/>
          <w:kern w:val="2"/>
          <w:szCs w:val="24"/>
          <w:lang w:eastAsia="hi-IN" w:bidi="hi-IN"/>
        </w:rPr>
        <w:t xml:space="preserve">). </w:t>
      </w:r>
      <w:r w:rsidR="00F14014" w:rsidRPr="00CF1A97">
        <w:rPr>
          <w:rFonts w:cs="Tahoma"/>
          <w:kern w:val="2"/>
          <w:szCs w:val="24"/>
          <w:lang w:eastAsia="hi-IN" w:bidi="hi-IN"/>
        </w:rPr>
        <w:t>Daugiausiai gyventojai kreipėsi dėl civilinės teisės ir civilinio proceso 258 pareiškėjai, dėl šeimos teisės 176 pareiškėjai, dėl darbo teisės 121 pareiškėjas. Taip pat buvo nagrinėjami prašymai</w:t>
      </w:r>
      <w:r w:rsidR="00526608">
        <w:rPr>
          <w:rFonts w:cs="Tahoma"/>
          <w:kern w:val="2"/>
          <w:szCs w:val="24"/>
          <w:lang w:eastAsia="hi-IN" w:bidi="hi-IN"/>
        </w:rPr>
        <w:t>,</w:t>
      </w:r>
      <w:r w:rsidR="00F14014" w:rsidRPr="00CF1A97">
        <w:rPr>
          <w:rFonts w:cs="Tahoma"/>
          <w:kern w:val="2"/>
          <w:szCs w:val="24"/>
          <w:lang w:eastAsia="hi-IN" w:bidi="hi-IN"/>
        </w:rPr>
        <w:t xml:space="preserve"> susiję su socialinės apsaugos, žemės, administracin</w:t>
      </w:r>
      <w:r w:rsidR="00526608">
        <w:rPr>
          <w:rFonts w:cs="Tahoma"/>
          <w:kern w:val="2"/>
          <w:szCs w:val="24"/>
          <w:lang w:eastAsia="hi-IN" w:bidi="hi-IN"/>
        </w:rPr>
        <w:t>e</w:t>
      </w:r>
      <w:r w:rsidR="00F14014" w:rsidRPr="00CF1A97">
        <w:rPr>
          <w:rFonts w:cs="Tahoma"/>
          <w:kern w:val="2"/>
          <w:szCs w:val="24"/>
          <w:lang w:eastAsia="hi-IN" w:bidi="hi-IN"/>
        </w:rPr>
        <w:t xml:space="preserve"> teise bei jų procesais. </w:t>
      </w:r>
    </w:p>
    <w:p w14:paraId="59F290CF" w14:textId="77777777" w:rsidR="004C02DE" w:rsidRPr="00CF1A97" w:rsidRDefault="004C02DE" w:rsidP="008F17AE">
      <w:pPr>
        <w:autoSpaceDE w:val="0"/>
        <w:autoSpaceDN w:val="0"/>
        <w:adjustRightInd w:val="0"/>
        <w:spacing w:after="60" w:line="360" w:lineRule="auto"/>
        <w:ind w:firstLine="567"/>
        <w:jc w:val="both"/>
        <w:rPr>
          <w:rFonts w:cs="Tahoma"/>
          <w:kern w:val="2"/>
          <w:szCs w:val="24"/>
          <w:lang w:eastAsia="hi-IN" w:bidi="hi-IN"/>
        </w:rPr>
      </w:pPr>
      <w:r w:rsidRPr="00CF1A97">
        <w:rPr>
          <w:rFonts w:cs="Tahoma"/>
          <w:kern w:val="2"/>
          <w:szCs w:val="24"/>
          <w:lang w:eastAsia="hi-IN" w:bidi="hi-IN"/>
        </w:rPr>
        <w:t xml:space="preserve">Ataskaitiniu laikotarpiu panaudota 14 900 Eur valstybės biudžeto lėšų. </w:t>
      </w:r>
    </w:p>
    <w:p w14:paraId="49AA3EA0" w14:textId="77777777" w:rsidR="00F77227" w:rsidRDefault="00F77227" w:rsidP="008F17AE">
      <w:pPr>
        <w:autoSpaceDE w:val="0"/>
        <w:autoSpaceDN w:val="0"/>
        <w:adjustRightInd w:val="0"/>
        <w:spacing w:after="60" w:line="360" w:lineRule="auto"/>
        <w:ind w:firstLine="567"/>
        <w:jc w:val="both"/>
        <w:rPr>
          <w:bCs/>
          <w:i/>
          <w:iCs/>
          <w:szCs w:val="24"/>
          <w:u w:val="single"/>
        </w:rPr>
      </w:pPr>
    </w:p>
    <w:p w14:paraId="23314968" w14:textId="77777777" w:rsidR="00A04936" w:rsidRPr="00846441" w:rsidRDefault="00A04936" w:rsidP="008F17AE">
      <w:pPr>
        <w:autoSpaceDE w:val="0"/>
        <w:autoSpaceDN w:val="0"/>
        <w:adjustRightInd w:val="0"/>
        <w:spacing w:after="60" w:line="360" w:lineRule="auto"/>
        <w:ind w:firstLine="567"/>
        <w:jc w:val="both"/>
        <w:rPr>
          <w:bCs/>
          <w:i/>
          <w:iCs/>
          <w:szCs w:val="24"/>
          <w:u w:val="single"/>
        </w:rPr>
      </w:pPr>
      <w:r w:rsidRPr="00846441">
        <w:rPr>
          <w:bCs/>
          <w:i/>
          <w:iCs/>
          <w:szCs w:val="24"/>
          <w:u w:val="single"/>
        </w:rPr>
        <w:lastRenderedPageBreak/>
        <w:t>Savivaldybės atstovavimas teismuose</w:t>
      </w:r>
    </w:p>
    <w:p w14:paraId="34D9E6FC" w14:textId="77777777" w:rsidR="00CB5DF6" w:rsidRDefault="00CB5DF6" w:rsidP="008F17AE">
      <w:pPr>
        <w:spacing w:line="360" w:lineRule="auto"/>
        <w:ind w:firstLine="567"/>
        <w:jc w:val="both"/>
      </w:pPr>
      <w:r>
        <w:t>Ataskaitiniu laikotarpiu atstovaudama savivaldybės institucijoms teisme Visagino savivaldybės administracija savivaldybės interesus ieškovo/pareiškėjo ir atsakovo pozicijose ginė 19 civilinių ir administracinių bylų:</w:t>
      </w:r>
    </w:p>
    <w:p w14:paraId="267F20F9" w14:textId="77777777" w:rsidR="00CB5DF6" w:rsidRDefault="00CB5DF6" w:rsidP="008F17AE">
      <w:pPr>
        <w:spacing w:line="360" w:lineRule="auto"/>
        <w:ind w:firstLine="567"/>
        <w:jc w:val="both"/>
      </w:pPr>
      <w:r w:rsidRPr="0059361E">
        <w:t xml:space="preserve">2020 metais </w:t>
      </w:r>
      <w:r>
        <w:t>Lietuvos apeliaciniame teisme išnagrinėtas ginčas, susijęs su apmokėjimu už per CPO (Centrinę perkančiąją organizaciją) sudarytą sutartį vykdomus statybos darbus,</w:t>
      </w:r>
      <w:r w:rsidRPr="0059361E">
        <w:t xml:space="preserve"> Visagino savivaldybės administracija </w:t>
      </w:r>
      <w:r>
        <w:t xml:space="preserve">šioje byloje yra atsakovas, ieškovo reikalavimai buvo atmesti, atsakovui priteista </w:t>
      </w:r>
      <w:r w:rsidRPr="0059361E">
        <w:t>1 675,70 Eur (tūkstant</w:t>
      </w:r>
      <w:r>
        <w:t>is</w:t>
      </w:r>
      <w:r w:rsidRPr="0059361E">
        <w:t xml:space="preserve"> šeši šimt</w:t>
      </w:r>
      <w:r>
        <w:t>ai</w:t>
      </w:r>
      <w:r w:rsidRPr="0059361E">
        <w:t xml:space="preserve"> septyniasdešimt penki eur</w:t>
      </w:r>
      <w:r>
        <w:t>ai</w:t>
      </w:r>
      <w:r w:rsidRPr="0059361E">
        <w:t>) bylinėjimosi išlaidų, patirtų apeliacinės instancijos teisme</w:t>
      </w:r>
      <w:r>
        <w:t>.</w:t>
      </w:r>
    </w:p>
    <w:p w14:paraId="7620B89C" w14:textId="77777777" w:rsidR="00CB5DF6" w:rsidRDefault="00CB5DF6" w:rsidP="008F17AE">
      <w:pPr>
        <w:spacing w:line="360" w:lineRule="auto"/>
        <w:ind w:firstLine="567"/>
        <w:jc w:val="both"/>
      </w:pPr>
      <w:bookmarkStart w:id="91" w:name="_Hlk63757397"/>
      <w:r>
        <w:t>20</w:t>
      </w:r>
      <w:r w:rsidRPr="00CB32FF">
        <w:t>20</w:t>
      </w:r>
      <w:r>
        <w:t xml:space="preserve"> metais Visagino savivaldybės administracija </w:t>
      </w:r>
      <w:bookmarkEnd w:id="91"/>
      <w:r>
        <w:t xml:space="preserve">atsakovo pozicijoje atstovavo ir teikė atsiliepimus Panevėžio apygardos teisme ir Lietuvos apeliaciniame teisme civilinėje byloje </w:t>
      </w:r>
      <w:r w:rsidRPr="00CB32FF">
        <w:t>dėl reikalavimų  pripažinti neteisėtu ir negaliojančiu Visagino savivaldybės administracijos 2020-01-06 raštu Nr. (4.20 E) 1-38 įformintą sprendimą, pripažinti, kad UAB „</w:t>
      </w:r>
      <w:proofErr w:type="spellStart"/>
      <w:r w:rsidRPr="00CB32FF">
        <w:t>Apotheca</w:t>
      </w:r>
      <w:proofErr w:type="spellEnd"/>
      <w:r w:rsidRPr="00CB32FF">
        <w:t xml:space="preserve"> vaistinė“ turi pirmenybės teisę palyginti su kitais asmenimis atnaujinti 2013-03-05 Visagino savivaldybės ilgalaikio materialiojo turto n</w:t>
      </w:r>
      <w:r>
        <w:t>uomos sutartį Nr. 5-36. Pirmos instancijos teismas sprendimu iš dalies tenkino ieškovo reikalavimus, ieškovas su tokiu sprendimu nesutiko ir padavė apeliacinį skundą, apeliacinė byla nebaigta, perkelta į 2021 m.</w:t>
      </w:r>
    </w:p>
    <w:p w14:paraId="605735CD" w14:textId="77777777" w:rsidR="00CB5DF6" w:rsidRDefault="00CB5DF6" w:rsidP="008F17AE">
      <w:pPr>
        <w:spacing w:line="360" w:lineRule="auto"/>
        <w:ind w:firstLine="567"/>
        <w:jc w:val="both"/>
      </w:pPr>
      <w:r>
        <w:t>2020 metais</w:t>
      </w:r>
      <w:r w:rsidRPr="00C32D7E">
        <w:t xml:space="preserve"> Panevėžio apygardos teism</w:t>
      </w:r>
      <w:r>
        <w:t>as</w:t>
      </w:r>
      <w:r w:rsidRPr="00C32D7E">
        <w:t xml:space="preserve"> </w:t>
      </w:r>
      <w:r>
        <w:t>atmetė</w:t>
      </w:r>
      <w:r w:rsidRPr="00C32D7E">
        <w:t xml:space="preserve"> UAB „</w:t>
      </w:r>
      <w:proofErr w:type="spellStart"/>
      <w:r w:rsidRPr="00C32D7E">
        <w:t>Spectrans</w:t>
      </w:r>
      <w:proofErr w:type="spellEnd"/>
      <w:r w:rsidRPr="00C32D7E">
        <w:t>“</w:t>
      </w:r>
      <w:r>
        <w:t xml:space="preserve"> ieškinį</w:t>
      </w:r>
      <w:r w:rsidRPr="00C32D7E">
        <w:t xml:space="preserve"> Visagino savivaldybės administracij</w:t>
      </w:r>
      <w:r>
        <w:t>ai</w:t>
      </w:r>
      <w:r w:rsidRPr="00C32D7E">
        <w:t xml:space="preserve"> dėl perkančiosios organizacijos sprendimo viešajame pirkime panaikinimo</w:t>
      </w:r>
      <w:r>
        <w:t xml:space="preserve">. Byla buvo pradėta 2019 m. dėl </w:t>
      </w:r>
      <w:r w:rsidRPr="00C32D7E">
        <w:t>Visagino savivaldybės administracij</w:t>
      </w:r>
      <w:r>
        <w:t>os</w:t>
      </w:r>
      <w:r w:rsidRPr="00C32D7E">
        <w:t xml:space="preserve"> Nuolatinės viešųjų pirkimų komisijos pri</w:t>
      </w:r>
      <w:r>
        <w:t>i</w:t>
      </w:r>
      <w:r w:rsidRPr="00C32D7E">
        <w:t>m</w:t>
      </w:r>
      <w:r>
        <w:t>to</w:t>
      </w:r>
      <w:r w:rsidRPr="00C32D7E">
        <w:t xml:space="preserve"> sprendim</w:t>
      </w:r>
      <w:r>
        <w:t>o</w:t>
      </w:r>
      <w:r w:rsidRPr="00C32D7E">
        <w:t xml:space="preserve"> atmesti UAB „</w:t>
      </w:r>
      <w:proofErr w:type="spellStart"/>
      <w:r w:rsidRPr="00C32D7E">
        <w:t>Spectrans</w:t>
      </w:r>
      <w:proofErr w:type="spellEnd"/>
      <w:r w:rsidRPr="00C32D7E">
        <w:t>“ pasiūlymą dėl per didelės pasiūlytos kainos</w:t>
      </w:r>
      <w:r>
        <w:t>. Pirkimas ginčo dalyje nutrauktas.</w:t>
      </w:r>
    </w:p>
    <w:p w14:paraId="0CB7E081" w14:textId="77777777" w:rsidR="00CB5DF6" w:rsidRDefault="00CB5DF6" w:rsidP="008F17AE">
      <w:pPr>
        <w:spacing w:line="360" w:lineRule="auto"/>
        <w:ind w:firstLine="567"/>
        <w:jc w:val="both"/>
      </w:pPr>
      <w:r>
        <w:t xml:space="preserve">2020 metais Visagino savivaldybės administracija teikė atsiliepimą ir dalyvavo sprendžiant ginčą </w:t>
      </w:r>
      <w:r w:rsidRPr="0040332C">
        <w:t xml:space="preserve">Regionų apygardos administracinio teismo Panevėžio </w:t>
      </w:r>
      <w:r>
        <w:t xml:space="preserve">rūmuose administracinėje byloje pagal pareiškėjo J. B. pareiškimą dėl sprendimo panaikinimo ir įpareigojimo atlikti veiksmus, teismas atmetė pareiškėjo reikalavimus Visagino savivaldybės administracijos Socialinės paramos skyriui kaip nepagrįstus. </w:t>
      </w:r>
      <w:r w:rsidRPr="006A517D">
        <w:t>Visagino savivaldybės administracija</w:t>
      </w:r>
      <w:r>
        <w:t xml:space="preserve"> taip pat teikė atsiliepimą į pareiškėjo J. B. apeliacinį skundą Lietuvos vyriausiajam administraciniam teismui. Byla dar nebaigta, perkelta į 2021 m.  </w:t>
      </w:r>
    </w:p>
    <w:p w14:paraId="052C5EFA" w14:textId="77777777" w:rsidR="00CB5DF6" w:rsidRDefault="00CB5DF6" w:rsidP="008F17AE">
      <w:pPr>
        <w:spacing w:line="360" w:lineRule="auto"/>
        <w:ind w:firstLine="567"/>
        <w:jc w:val="both"/>
      </w:pPr>
      <w:r>
        <w:t>2020 metais buvo parengti 2 pareiškimai dėl teismo įsakymo išdavimo skoloms už savivaldybės ir socialinio būsto nuomą išieškoti, nepavykus</w:t>
      </w:r>
      <w:r w:rsidRPr="0059361E">
        <w:t xml:space="preserve"> atsakovams</w:t>
      </w:r>
      <w:r>
        <w:t xml:space="preserve"> </w:t>
      </w:r>
      <w:r w:rsidRPr="0059361E">
        <w:t xml:space="preserve">įteikti </w:t>
      </w:r>
      <w:r>
        <w:t xml:space="preserve">procesinių dokumentų, buvo teikiami ieškiniai. Teismas išnagrinėjęs bylą reikalavimus tenkino.   </w:t>
      </w:r>
    </w:p>
    <w:p w14:paraId="12445372" w14:textId="77777777" w:rsidR="00CB5DF6" w:rsidRDefault="00CB5DF6" w:rsidP="008F17AE">
      <w:pPr>
        <w:spacing w:line="360" w:lineRule="auto"/>
        <w:ind w:firstLine="567"/>
        <w:jc w:val="both"/>
      </w:pPr>
      <w:r>
        <w:t>2020 metais Visagino savivaldybės administracija Utenos apylinkės teismo Visagino rūmams teikė 2 pareiškimus dėl asmenų</w:t>
      </w:r>
      <w:r w:rsidR="00526608">
        <w:t>,</w:t>
      </w:r>
      <w:r>
        <w:t xml:space="preserve"> pripažintų neveiksniais ar ribotai veiksniais tam tikrose srityse</w:t>
      </w:r>
      <w:r w:rsidR="00526608">
        <w:t>,</w:t>
      </w:r>
      <w:r>
        <w:t xml:space="preserve"> </w:t>
      </w:r>
      <w:r>
        <w:lastRenderedPageBreak/>
        <w:t>būklės peržiūrėjimo. Dar 3 tokios bylos buvo pradėtos 2019 metais ir išnagrinėtos tik 2020 metais.</w:t>
      </w:r>
      <w:r w:rsidRPr="00D6049B">
        <w:t xml:space="preserve"> Iš viso 20</w:t>
      </w:r>
      <w:r>
        <w:t>20</w:t>
      </w:r>
      <w:r w:rsidRPr="00D6049B">
        <w:t xml:space="preserve"> metais buvo išnagrinėt</w:t>
      </w:r>
      <w:r>
        <w:t>os</w:t>
      </w:r>
      <w:r w:rsidRPr="00D6049B">
        <w:t xml:space="preserve"> </w:t>
      </w:r>
      <w:r>
        <w:t>5</w:t>
      </w:r>
      <w:r w:rsidRPr="00D6049B">
        <w:t xml:space="preserve"> civilin</w:t>
      </w:r>
      <w:r>
        <w:t>ės</w:t>
      </w:r>
      <w:r w:rsidRPr="00D6049B">
        <w:t xml:space="preserve"> byl</w:t>
      </w:r>
      <w:r>
        <w:t>os</w:t>
      </w:r>
      <w:r w:rsidRPr="00D6049B">
        <w:t xml:space="preserve"> dėl asmenų</w:t>
      </w:r>
      <w:r w:rsidR="00526608">
        <w:t>,</w:t>
      </w:r>
      <w:r w:rsidRPr="00D6049B">
        <w:t xml:space="preserve"> pripažintų neveiksniais ar ribotai veiksniais tam tikrose srityse</w:t>
      </w:r>
      <w:r w:rsidR="00526608">
        <w:t>,</w:t>
      </w:r>
      <w:r w:rsidRPr="00D6049B">
        <w:t xml:space="preserve"> būklės peržiūrėjimo. </w:t>
      </w:r>
      <w:r>
        <w:t xml:space="preserve">Taip pat 2 bylose </w:t>
      </w:r>
      <w:r w:rsidRPr="00D6049B">
        <w:t>Visagino savivaldybės administracija</w:t>
      </w:r>
      <w:r>
        <w:t xml:space="preserve"> teikė pareiškimus dėl </w:t>
      </w:r>
      <w:r w:rsidRPr="00D6049B">
        <w:t>asmenų pripažin</w:t>
      </w:r>
      <w:r>
        <w:t>imo</w:t>
      </w:r>
      <w:r w:rsidRPr="00D6049B">
        <w:t xml:space="preserve"> neveiksniais ar ribotai veiksniais tam tikrose srityse</w:t>
      </w:r>
      <w:r>
        <w:t xml:space="preserve">, kadangi tie asmenys neturėjo CPK </w:t>
      </w:r>
      <w:r w:rsidRPr="00D6049B">
        <w:t>463 straip</w:t>
      </w:r>
      <w:r>
        <w:t>snyje nurodytų artimų asmenų</w:t>
      </w:r>
      <w:r w:rsidR="00526608">
        <w:t>,</w:t>
      </w:r>
      <w:r>
        <w:t xml:space="preserve"> galinčių kreiptis į teismą. Tokių civilinių bylų nagrinėjimas užsitęsia dėl objektyvių priežasčių, kadangi beveik visose bylose skiriama teismo psichiatrinė ekspertizė. </w:t>
      </w:r>
    </w:p>
    <w:p w14:paraId="6241FFD9" w14:textId="77777777" w:rsidR="00CB5DF6" w:rsidRDefault="00CB5DF6" w:rsidP="008F17AE">
      <w:pPr>
        <w:spacing w:line="360" w:lineRule="auto"/>
        <w:ind w:firstLine="567"/>
        <w:jc w:val="both"/>
      </w:pPr>
      <w:r>
        <w:t xml:space="preserve">2020 metais Visagino savivaldybės administracija pareiškė civilinį ieškinį baudžiamojoje byloje dėl savivaldybės patirtų nuostolių (žalos) atlyginimo už nužudyto asmens laidojimą. Vyksta teisminis bylos nagrinėjimas, byla perkelta į 2021 m. </w:t>
      </w:r>
    </w:p>
    <w:p w14:paraId="190113F5" w14:textId="77777777" w:rsidR="00CB5DF6" w:rsidRDefault="00CB5DF6" w:rsidP="008F17AE">
      <w:pPr>
        <w:spacing w:line="360" w:lineRule="auto"/>
        <w:ind w:firstLine="567"/>
        <w:jc w:val="both"/>
      </w:pPr>
      <w:r w:rsidRPr="00DF77B7">
        <w:t xml:space="preserve">2020 metais Visagino savivaldybės administracija </w:t>
      </w:r>
      <w:r>
        <w:t>nukentėjusiojo pozicijoje dalyvavo administracinėje</w:t>
      </w:r>
      <w:r w:rsidRPr="00DF77B7">
        <w:t xml:space="preserve"> byloje dėl savivaldybės patirtų nuostolių (žalos) atlyginimo</w:t>
      </w:r>
      <w:r>
        <w:t>, žala buvo priteista.</w:t>
      </w:r>
    </w:p>
    <w:p w14:paraId="59675599" w14:textId="77777777" w:rsidR="00CB5DF6" w:rsidRDefault="00CB5DF6" w:rsidP="008F17AE">
      <w:pPr>
        <w:spacing w:line="360" w:lineRule="auto"/>
        <w:ind w:firstLine="567"/>
        <w:jc w:val="both"/>
      </w:pPr>
      <w:r>
        <w:t xml:space="preserve">2020 metais Visagino savivaldybės administracija, kaip trečiasis asmuo, dalyvavo 21 civilinėje byloje pagal </w:t>
      </w:r>
      <w:r w:rsidR="00F77227">
        <w:t xml:space="preserve">UAB </w:t>
      </w:r>
      <w:r>
        <w:t>„Visagino energija“, UAB „Visagino būstas“, UAB „</w:t>
      </w:r>
      <w:proofErr w:type="spellStart"/>
      <w:r>
        <w:t>Ignitis</w:t>
      </w:r>
      <w:proofErr w:type="spellEnd"/>
      <w:r>
        <w:t xml:space="preserve">“ pareikštus ieškinius dėl skolos priteisimo, dalis šių bylų bus baigtos 2021 m. </w:t>
      </w:r>
    </w:p>
    <w:p w14:paraId="6C4BC63D" w14:textId="77777777" w:rsidR="00CB5DF6" w:rsidRDefault="00CB5DF6" w:rsidP="008F17AE">
      <w:pPr>
        <w:spacing w:line="360" w:lineRule="auto"/>
        <w:ind w:firstLine="567"/>
        <w:jc w:val="both"/>
      </w:pPr>
      <w:r>
        <w:t xml:space="preserve">Visagino savivaldybės administracijos Socialinės paramos skyrius, kaip suinteresuotas asmuo, </w:t>
      </w:r>
      <w:r w:rsidRPr="00DF77B7">
        <w:t>dalyvavo</w:t>
      </w:r>
      <w:r>
        <w:t xml:space="preserve"> bei</w:t>
      </w:r>
      <w:r w:rsidRPr="00DF77B7">
        <w:t xml:space="preserve"> </w:t>
      </w:r>
      <w:r>
        <w:t xml:space="preserve">teikė išvadas </w:t>
      </w:r>
      <w:r w:rsidRPr="00DF77B7">
        <w:t>9 bylose</w:t>
      </w:r>
      <w:r>
        <w:t xml:space="preserve"> dėl asmenų pripažinimo neveiksniais ar ribotai veiksniais tam tikrose srityse.</w:t>
      </w:r>
    </w:p>
    <w:tbl>
      <w:tblPr>
        <w:tblW w:w="0" w:type="auto"/>
        <w:shd w:val="clear" w:color="auto" w:fill="EDEDED"/>
        <w:tblLook w:val="04A0" w:firstRow="1" w:lastRow="0" w:firstColumn="1" w:lastColumn="0" w:noHBand="0" w:noVBand="1"/>
      </w:tblPr>
      <w:tblGrid>
        <w:gridCol w:w="9638"/>
      </w:tblGrid>
      <w:tr w:rsidR="00192A47" w:rsidRPr="00D843A3" w14:paraId="6EA02627" w14:textId="77777777" w:rsidTr="006459FE">
        <w:tc>
          <w:tcPr>
            <w:tcW w:w="9638" w:type="dxa"/>
            <w:shd w:val="clear" w:color="auto" w:fill="EDEDED"/>
          </w:tcPr>
          <w:p w14:paraId="32011570" w14:textId="77777777" w:rsidR="00192A47" w:rsidRPr="00D843A3" w:rsidRDefault="00192A47" w:rsidP="00C42D7A">
            <w:pPr>
              <w:pStyle w:val="Antrat3"/>
              <w:ind w:right="-23"/>
              <w:rPr>
                <w:rFonts w:ascii="Times New Roman" w:hAnsi="Times New Roman"/>
                <w:color w:val="365F91"/>
                <w:sz w:val="24"/>
                <w:szCs w:val="24"/>
              </w:rPr>
            </w:pPr>
            <w:bookmarkStart w:id="92" w:name="_Toc36627298"/>
            <w:r w:rsidRPr="00D843A3">
              <w:rPr>
                <w:rFonts w:ascii="Times New Roman" w:hAnsi="Times New Roman"/>
                <w:bCs w:val="0"/>
                <w:color w:val="365F91"/>
                <w:sz w:val="24"/>
                <w:szCs w:val="24"/>
              </w:rPr>
              <w:t>2.</w:t>
            </w:r>
            <w:r w:rsidR="00BA405B">
              <w:rPr>
                <w:rFonts w:ascii="Times New Roman" w:hAnsi="Times New Roman"/>
                <w:bCs w:val="0"/>
                <w:color w:val="365F91"/>
                <w:sz w:val="24"/>
                <w:szCs w:val="24"/>
              </w:rPr>
              <w:t>5</w:t>
            </w:r>
            <w:r w:rsidRPr="00D843A3">
              <w:rPr>
                <w:rFonts w:ascii="Times New Roman" w:hAnsi="Times New Roman"/>
                <w:bCs w:val="0"/>
                <w:color w:val="365F91"/>
                <w:sz w:val="24"/>
                <w:szCs w:val="24"/>
              </w:rPr>
              <w:t>.2. Jaunimo politika</w:t>
            </w:r>
            <w:bookmarkEnd w:id="92"/>
          </w:p>
        </w:tc>
      </w:tr>
    </w:tbl>
    <w:p w14:paraId="10E4966A" w14:textId="77777777" w:rsidR="003A47EA" w:rsidRDefault="003A47EA" w:rsidP="008F17AE">
      <w:pPr>
        <w:suppressAutoHyphens/>
        <w:spacing w:line="360" w:lineRule="auto"/>
        <w:ind w:firstLine="567"/>
        <w:jc w:val="both"/>
        <w:rPr>
          <w:i/>
          <w:szCs w:val="24"/>
          <w:u w:val="single"/>
        </w:rPr>
      </w:pPr>
    </w:p>
    <w:p w14:paraId="2C6B17E2" w14:textId="77777777" w:rsidR="0059161E" w:rsidRPr="00787C55" w:rsidRDefault="0059161E" w:rsidP="008F17AE">
      <w:pPr>
        <w:suppressAutoHyphens/>
        <w:spacing w:line="360" w:lineRule="auto"/>
        <w:ind w:firstLine="567"/>
        <w:jc w:val="both"/>
        <w:rPr>
          <w:i/>
          <w:szCs w:val="24"/>
          <w:u w:val="single"/>
        </w:rPr>
      </w:pPr>
      <w:r w:rsidRPr="00787C55">
        <w:rPr>
          <w:i/>
          <w:szCs w:val="24"/>
          <w:u w:val="single"/>
        </w:rPr>
        <w:t xml:space="preserve">Jaunimas: statistika ir tendencijos </w:t>
      </w:r>
    </w:p>
    <w:p w14:paraId="237FF57F" w14:textId="77777777" w:rsidR="0059161E" w:rsidRPr="00787C55" w:rsidRDefault="0059161E" w:rsidP="008F17AE">
      <w:pPr>
        <w:suppressAutoHyphens/>
        <w:spacing w:line="360" w:lineRule="auto"/>
        <w:ind w:firstLine="567"/>
        <w:jc w:val="both"/>
        <w:rPr>
          <w:szCs w:val="24"/>
        </w:rPr>
      </w:pPr>
      <w:r w:rsidRPr="00787C55">
        <w:rPr>
          <w:iCs/>
          <w:szCs w:val="24"/>
        </w:rPr>
        <w:t>Jaunimo (14-29 m. amžiaus) skaičius, Lietuvos statistikos departamento duomenimis, 2020 m. pradžioje Visagino savivaldybėje sudarė 2369 asm., t. y. 12,99 proc. (atitinkamai</w:t>
      </w:r>
      <w:r w:rsidRPr="00787C55">
        <w:rPr>
          <w:szCs w:val="24"/>
        </w:rPr>
        <w:t xml:space="preserve"> 2017 m. </w:t>
      </w:r>
      <w:r>
        <w:rPr>
          <w:szCs w:val="24"/>
        </w:rPr>
        <w:t>–</w:t>
      </w:r>
      <w:r w:rsidRPr="00787C55">
        <w:rPr>
          <w:szCs w:val="24"/>
        </w:rPr>
        <w:t xml:space="preserve"> 15,6 proc.). Zarasų raj. 2020 m. iš bendro gyventojų skaičiaus (14915) jaunimas sudarė 2629 asm. arba 17,63 proc., o Ignalinos raj. – iš 14430 visų amžių grupių gyventojų jaun</w:t>
      </w:r>
      <w:r>
        <w:rPr>
          <w:szCs w:val="24"/>
        </w:rPr>
        <w:t>ų</w:t>
      </w:r>
      <w:r w:rsidRPr="00787C55">
        <w:rPr>
          <w:szCs w:val="24"/>
        </w:rPr>
        <w:t xml:space="preserve"> žmonių procentas sudarė 17,14 proc. (2474 asm.). </w:t>
      </w:r>
    </w:p>
    <w:p w14:paraId="7EF9CC0B" w14:textId="77777777" w:rsidR="0059161E" w:rsidRDefault="0059161E" w:rsidP="008F17AE">
      <w:pPr>
        <w:suppressAutoHyphens/>
        <w:spacing w:line="360" w:lineRule="auto"/>
        <w:ind w:firstLine="567"/>
        <w:jc w:val="both"/>
        <w:rPr>
          <w:szCs w:val="24"/>
        </w:rPr>
      </w:pPr>
      <w:r w:rsidRPr="00787C55">
        <w:rPr>
          <w:szCs w:val="24"/>
        </w:rPr>
        <w:t xml:space="preserve">Pastebima gyventojų senėjimo tendencija nekeičia krypties, o tik gilėja. Nors Visagino savivaldybėje jaunų žmonių skaičius padidėjo 8 asmenimis (lyginant su 2019 m. metų pradžia), tačiau jaunų žmonių skaičiumi Visagino savivaldybė nuo 2015 m. išlaiko mažiausią jaunimo dalį turinčios savivaldybės statusą. </w:t>
      </w:r>
    </w:p>
    <w:p w14:paraId="5015CA11" w14:textId="77777777" w:rsidR="0059161E" w:rsidRPr="00787C55" w:rsidRDefault="0059161E" w:rsidP="008F17AE">
      <w:pPr>
        <w:shd w:val="clear" w:color="auto" w:fill="FFFFFF"/>
        <w:suppressAutoHyphens/>
        <w:spacing w:line="360" w:lineRule="auto"/>
        <w:ind w:firstLine="567"/>
        <w:jc w:val="both"/>
        <w:rPr>
          <w:bCs/>
          <w:i/>
          <w:iCs/>
          <w:szCs w:val="24"/>
          <w:u w:val="single"/>
        </w:rPr>
      </w:pPr>
      <w:r w:rsidRPr="00787C55">
        <w:rPr>
          <w:bCs/>
          <w:i/>
          <w:iCs/>
          <w:szCs w:val="24"/>
          <w:u w:val="single"/>
        </w:rPr>
        <w:t>Jaunimo visuomeninis aktyvumas ir įsitraukimas</w:t>
      </w:r>
    </w:p>
    <w:p w14:paraId="6EF5C29E" w14:textId="77777777" w:rsidR="0059161E" w:rsidRDefault="0059161E" w:rsidP="008F17AE">
      <w:pPr>
        <w:shd w:val="clear" w:color="auto" w:fill="FFFFFF"/>
        <w:suppressAutoHyphens/>
        <w:spacing w:line="360" w:lineRule="auto"/>
        <w:ind w:firstLine="567"/>
        <w:jc w:val="both"/>
        <w:rPr>
          <w:szCs w:val="24"/>
        </w:rPr>
      </w:pPr>
      <w:r w:rsidRPr="00787C55">
        <w:rPr>
          <w:szCs w:val="24"/>
        </w:rPr>
        <w:t xml:space="preserve">Savivaldybės teritorijoje veiklą deklaruoja daugiau kaip 200 registruotų juridinių asmenų, atitinkančių nevyriausybinės organizacijos teisinį statusą (asociacijos, viešosios įstaigos), iš kurių </w:t>
      </w:r>
      <w:r w:rsidRPr="00787C55">
        <w:rPr>
          <w:szCs w:val="24"/>
        </w:rPr>
        <w:lastRenderedPageBreak/>
        <w:t xml:space="preserve">2020 m. įregistruotos 2 naujos jaunimo organizacijos. Aktyviai pradėjo veikti Lietuvos moksleivių sąjungos Visagino mokinių savivaldų informavimo centras (LMS Visagino MSIC), kuris vienija visas Visagino </w:t>
      </w:r>
      <w:r>
        <w:rPr>
          <w:szCs w:val="24"/>
        </w:rPr>
        <w:t xml:space="preserve">bendrojo ugdymo </w:t>
      </w:r>
      <w:r w:rsidRPr="00787C55">
        <w:rPr>
          <w:szCs w:val="24"/>
        </w:rPr>
        <w:t>mokyklas. Dauguma jaunimo organizacijų ar su jaunimu dirbančių apsiriboja tik projektine veikla, tačiau 2020 m. LMS Visagino MSIC iniciatyva Visagino jaunimas buvo įtrauktas į Visagino savivaldybės taryboje svarstomų klausimų diskusijas. Buvo atlikta moksleivių apklausa dėl Visagino neformaliojo švietimo įstaigų reformos, naujos įstaigos pavadinimo, karantino metu nuotolinio mokymo ir pan. Savivaldybės skelbiamuose konkursuose 2020 m. buvo gautos 4 skirtingų jaunimo organizacijų projektinės paraiškos (atvirų jaunimo erdvių, nevyriausybinių organizacijų ir bendruomeninės veiklos stiprinimo priemonėse).</w:t>
      </w:r>
    </w:p>
    <w:p w14:paraId="65381C6F" w14:textId="77777777" w:rsidR="0059161E" w:rsidRPr="00787C55" w:rsidRDefault="0059161E" w:rsidP="008F17AE">
      <w:pPr>
        <w:shd w:val="clear" w:color="auto" w:fill="FFFFFF"/>
        <w:suppressAutoHyphens/>
        <w:spacing w:line="360" w:lineRule="auto"/>
        <w:ind w:firstLine="567"/>
        <w:jc w:val="both"/>
        <w:rPr>
          <w:bCs/>
          <w:i/>
          <w:iCs/>
          <w:szCs w:val="24"/>
          <w:u w:val="single"/>
        </w:rPr>
      </w:pPr>
      <w:r w:rsidRPr="00787C55">
        <w:rPr>
          <w:bCs/>
          <w:i/>
          <w:iCs/>
          <w:szCs w:val="24"/>
          <w:u w:val="single"/>
        </w:rPr>
        <w:t>Biudžetinių įstaigų teikiamos jaunimo užimtumo paslaugos</w:t>
      </w:r>
    </w:p>
    <w:p w14:paraId="34A7C40A" w14:textId="77777777" w:rsidR="0059161E" w:rsidRDefault="0059161E" w:rsidP="008F17AE">
      <w:pPr>
        <w:shd w:val="clear" w:color="auto" w:fill="FFFFFF"/>
        <w:suppressAutoHyphens/>
        <w:spacing w:line="360" w:lineRule="auto"/>
        <w:ind w:firstLine="567"/>
        <w:jc w:val="both"/>
        <w:rPr>
          <w:szCs w:val="24"/>
        </w:rPr>
      </w:pPr>
      <w:r w:rsidRPr="00787C55">
        <w:rPr>
          <w:szCs w:val="24"/>
        </w:rPr>
        <w:t>Jas įgyvendina biudžetinių įstaigų tinklas – yra trys neformaliojo švietimo įstaigos, kultūros įstaigų tinklas. Jaunimas, kaip paslaugų gavėjas, yra viena iš savivaldybės švietimo įstaigų tikslinių grupių. Profesinio mokymo srityje jauni žmonės sudaro absoliučią daugumą Visagino technologijos ir verslo profesinio mokymo centro, kuris yra viena moderniausių tokio tipo įstaigų šalyje, moksleivių. Ženkliai modernėja (infrastuktūros ir teikiamų paslaugų įvairovės prasme) VšĮ Visagino edukacijų centras (buvęs Visagino kūrybos namų filialas (</w:t>
      </w:r>
      <w:proofErr w:type="spellStart"/>
      <w:r w:rsidRPr="00787C55">
        <w:rPr>
          <w:szCs w:val="24"/>
        </w:rPr>
        <w:t>Sedulinos</w:t>
      </w:r>
      <w:proofErr w:type="spellEnd"/>
      <w:r w:rsidRPr="00787C55">
        <w:rPr>
          <w:szCs w:val="24"/>
        </w:rPr>
        <w:t xml:space="preserve"> al. 49)) adaptuotas projektinei veiklai ir darbui su jaunais žmonėmis. </w:t>
      </w:r>
    </w:p>
    <w:p w14:paraId="231874D3" w14:textId="77777777" w:rsidR="0059161E" w:rsidRPr="00787C55" w:rsidRDefault="0059161E" w:rsidP="008F17AE">
      <w:pPr>
        <w:shd w:val="clear" w:color="auto" w:fill="FFFFFF"/>
        <w:suppressAutoHyphens/>
        <w:spacing w:line="360" w:lineRule="auto"/>
        <w:ind w:firstLine="567"/>
        <w:jc w:val="both"/>
        <w:rPr>
          <w:szCs w:val="24"/>
        </w:rPr>
      </w:pPr>
      <w:r w:rsidRPr="00787C55">
        <w:rPr>
          <w:bCs/>
          <w:i/>
          <w:iCs/>
          <w:szCs w:val="24"/>
          <w:u w:val="single"/>
        </w:rPr>
        <w:t>Atviras darbas su jaunimu</w:t>
      </w:r>
      <w:r w:rsidRPr="00787C55">
        <w:rPr>
          <w:szCs w:val="24"/>
        </w:rPr>
        <w:t xml:space="preserve"> </w:t>
      </w:r>
    </w:p>
    <w:p w14:paraId="7C46772C" w14:textId="77777777" w:rsidR="0059161E" w:rsidRPr="00787C55" w:rsidRDefault="0059161E" w:rsidP="008F17AE">
      <w:pPr>
        <w:shd w:val="clear" w:color="auto" w:fill="FFFFFF"/>
        <w:suppressAutoHyphens/>
        <w:spacing w:line="360" w:lineRule="auto"/>
        <w:ind w:firstLine="567"/>
        <w:jc w:val="both"/>
        <w:rPr>
          <w:szCs w:val="24"/>
        </w:rPr>
      </w:pPr>
      <w:r w:rsidRPr="00787C55">
        <w:rPr>
          <w:szCs w:val="24"/>
        </w:rPr>
        <w:t xml:space="preserve">Šiuo metu savivaldybėje veikia VšĮ Visagino edukacijų centro atvira </w:t>
      </w:r>
      <w:r>
        <w:rPr>
          <w:szCs w:val="24"/>
        </w:rPr>
        <w:t>jaunimo erdvė (</w:t>
      </w:r>
      <w:proofErr w:type="spellStart"/>
      <w:r>
        <w:rPr>
          <w:szCs w:val="24"/>
        </w:rPr>
        <w:t>Sedulinos</w:t>
      </w:r>
      <w:proofErr w:type="spellEnd"/>
      <w:r>
        <w:rPr>
          <w:szCs w:val="24"/>
        </w:rPr>
        <w:t xml:space="preserve"> al. 49</w:t>
      </w:r>
      <w:r w:rsidRPr="00787C55">
        <w:rPr>
          <w:szCs w:val="24"/>
        </w:rPr>
        <w:t>), jaunimo erdvė, priklausanti Visagino menų rezidencijai (vad</w:t>
      </w:r>
      <w:r>
        <w:rPr>
          <w:szCs w:val="24"/>
        </w:rPr>
        <w:t>ovas</w:t>
      </w:r>
      <w:r w:rsidRPr="00787C55">
        <w:rPr>
          <w:szCs w:val="24"/>
        </w:rPr>
        <w:t xml:space="preserve"> </w:t>
      </w:r>
      <w:proofErr w:type="spellStart"/>
      <w:r w:rsidRPr="00787C55">
        <w:rPr>
          <w:szCs w:val="24"/>
        </w:rPr>
        <w:t>Aleksej</w:t>
      </w:r>
      <w:proofErr w:type="spellEnd"/>
      <w:r w:rsidRPr="00787C55">
        <w:rPr>
          <w:szCs w:val="24"/>
        </w:rPr>
        <w:t xml:space="preserve"> </w:t>
      </w:r>
      <w:proofErr w:type="spellStart"/>
      <w:r w:rsidRPr="00787C55">
        <w:rPr>
          <w:szCs w:val="24"/>
        </w:rPr>
        <w:t>Urazov</w:t>
      </w:r>
      <w:proofErr w:type="spellEnd"/>
      <w:r w:rsidRPr="00787C55">
        <w:rPr>
          <w:szCs w:val="24"/>
        </w:rPr>
        <w:t xml:space="preserve">, </w:t>
      </w:r>
      <w:proofErr w:type="spellStart"/>
      <w:r w:rsidRPr="00787C55">
        <w:rPr>
          <w:szCs w:val="24"/>
        </w:rPr>
        <w:t>Sedulinos</w:t>
      </w:r>
      <w:proofErr w:type="spellEnd"/>
      <w:r w:rsidRPr="00787C55">
        <w:rPr>
          <w:szCs w:val="24"/>
        </w:rPr>
        <w:t xml:space="preserve"> al. 18), veiklą plėtoja atvira jaunimo erdvė „Visagino atmosfera“ (Festivalio g. 1), kuri</w:t>
      </w:r>
      <w:r>
        <w:rPr>
          <w:szCs w:val="24"/>
        </w:rPr>
        <w:t xml:space="preserve">, </w:t>
      </w:r>
      <w:r w:rsidRPr="00787C55">
        <w:rPr>
          <w:szCs w:val="24"/>
        </w:rPr>
        <w:t xml:space="preserve"> įsisteigus to paties pavadinimo asociaciją</w:t>
      </w:r>
      <w:r>
        <w:rPr>
          <w:szCs w:val="24"/>
        </w:rPr>
        <w:t>,</w:t>
      </w:r>
      <w:r w:rsidRPr="00787C55">
        <w:rPr>
          <w:szCs w:val="24"/>
        </w:rPr>
        <w:t xml:space="preserve"> pakankamai aktyviai generuoja projektines veiklas. </w:t>
      </w:r>
    </w:p>
    <w:p w14:paraId="3656DFDA" w14:textId="77777777" w:rsidR="0059161E" w:rsidRPr="00787C55" w:rsidRDefault="0059161E" w:rsidP="008F17AE">
      <w:pPr>
        <w:shd w:val="clear" w:color="auto" w:fill="FFFFFF"/>
        <w:suppressAutoHyphens/>
        <w:spacing w:line="360" w:lineRule="auto"/>
        <w:ind w:firstLine="567"/>
        <w:jc w:val="both"/>
        <w:rPr>
          <w:szCs w:val="24"/>
        </w:rPr>
      </w:pPr>
      <w:r w:rsidRPr="00787C55">
        <w:rPr>
          <w:szCs w:val="24"/>
        </w:rPr>
        <w:t>2020 m. Atvirų jaunimo erdvių projektų rėmimo konkurso lėšomis (2500,0</w:t>
      </w:r>
      <w:r>
        <w:rPr>
          <w:szCs w:val="24"/>
        </w:rPr>
        <w:t>0</w:t>
      </w:r>
      <w:r w:rsidRPr="00787C55">
        <w:rPr>
          <w:szCs w:val="24"/>
        </w:rPr>
        <w:t xml:space="preserve"> Eur) finansuota Visagino menų rezidencija. </w:t>
      </w:r>
    </w:p>
    <w:p w14:paraId="3DD67441" w14:textId="77777777" w:rsidR="0059161E" w:rsidRPr="00787C55" w:rsidRDefault="0059161E" w:rsidP="008F17AE">
      <w:pPr>
        <w:shd w:val="clear" w:color="auto" w:fill="FFFFFF"/>
        <w:suppressAutoHyphens/>
        <w:spacing w:line="360" w:lineRule="auto"/>
        <w:ind w:firstLine="567"/>
        <w:jc w:val="both"/>
        <w:rPr>
          <w:bCs/>
          <w:i/>
          <w:iCs/>
          <w:szCs w:val="24"/>
          <w:u w:val="single"/>
        </w:rPr>
      </w:pPr>
      <w:r w:rsidRPr="00787C55">
        <w:rPr>
          <w:bCs/>
          <w:i/>
          <w:iCs/>
          <w:szCs w:val="24"/>
          <w:u w:val="single"/>
        </w:rPr>
        <w:t xml:space="preserve">Jaunimo veiklos finansavimas </w:t>
      </w:r>
    </w:p>
    <w:p w14:paraId="6736B515" w14:textId="77777777" w:rsidR="0059161E" w:rsidRPr="00787C55" w:rsidRDefault="0059161E" w:rsidP="008F17AE">
      <w:pPr>
        <w:shd w:val="clear" w:color="auto" w:fill="FFFFFF"/>
        <w:suppressAutoHyphens/>
        <w:spacing w:line="360" w:lineRule="auto"/>
        <w:ind w:firstLine="567"/>
        <w:jc w:val="both"/>
        <w:rPr>
          <w:szCs w:val="24"/>
        </w:rPr>
      </w:pPr>
      <w:r w:rsidRPr="00787C55">
        <w:rPr>
          <w:szCs w:val="24"/>
        </w:rPr>
        <w:t xml:space="preserve">Jaunimo, kaip amžiaus grupės, interesai tenkinami visose Visagino savivaldybės administracijos vykdomose programose, savivaldybės biudžeto lėšomis. </w:t>
      </w:r>
    </w:p>
    <w:p w14:paraId="38CDCDCE" w14:textId="77777777" w:rsidR="0059161E" w:rsidRPr="00787C55" w:rsidRDefault="0059161E" w:rsidP="008F17AE">
      <w:pPr>
        <w:shd w:val="clear" w:color="auto" w:fill="FFFFFF"/>
        <w:suppressAutoHyphens/>
        <w:spacing w:line="360" w:lineRule="auto"/>
        <w:ind w:firstLine="567"/>
        <w:jc w:val="both"/>
        <w:rPr>
          <w:szCs w:val="24"/>
        </w:rPr>
      </w:pPr>
      <w:r w:rsidRPr="00787C55">
        <w:rPr>
          <w:szCs w:val="24"/>
        </w:rPr>
        <w:t>Tikslinės lėšos jaunimo organizacijų veiklos finansavimui numatytos Bendruomeniškumo skatinimo programos (05) priemonė</w:t>
      </w:r>
      <w:r w:rsidR="003A47EA">
        <w:rPr>
          <w:szCs w:val="24"/>
        </w:rPr>
        <w:t>se</w:t>
      </w:r>
      <w:r w:rsidRPr="00787C55">
        <w:rPr>
          <w:szCs w:val="24"/>
        </w:rPr>
        <w:t xml:space="preserve"> Vietos iniciatyvų ir jaunimo iniciatyvų projektų savivaldybėje įgyvendinimo skatinimas, dalyvaujant konkurse jaunimo organizacijoms bendra tvarka su kitomis organizacijomis). </w:t>
      </w:r>
    </w:p>
    <w:p w14:paraId="4A5D363F" w14:textId="77777777" w:rsidR="0059161E" w:rsidRPr="00787C55" w:rsidRDefault="0059161E" w:rsidP="008F17AE">
      <w:pPr>
        <w:spacing w:line="360" w:lineRule="auto"/>
        <w:ind w:firstLine="567"/>
        <w:jc w:val="both"/>
        <w:rPr>
          <w:rFonts w:eastAsia="Calibri"/>
          <w:szCs w:val="24"/>
          <w:lang w:eastAsia="en-US"/>
        </w:rPr>
      </w:pPr>
      <w:r w:rsidRPr="00787C55">
        <w:rPr>
          <w:rFonts w:eastAsia="Calibri"/>
          <w:bCs/>
          <w:i/>
          <w:iCs/>
          <w:szCs w:val="24"/>
          <w:u w:val="single"/>
          <w:lang w:eastAsia="en-US"/>
        </w:rPr>
        <w:t>Jaunimo politikos formavimui</w:t>
      </w:r>
      <w:r w:rsidRPr="00787C55">
        <w:rPr>
          <w:rFonts w:eastAsia="Calibri"/>
          <w:b/>
          <w:szCs w:val="24"/>
          <w:lang w:eastAsia="en-US"/>
        </w:rPr>
        <w:t xml:space="preserve"> </w:t>
      </w:r>
    </w:p>
    <w:p w14:paraId="74F6E3A1" w14:textId="77777777" w:rsidR="0059161E" w:rsidRDefault="0059161E" w:rsidP="008F17AE">
      <w:pPr>
        <w:spacing w:line="360" w:lineRule="auto"/>
        <w:ind w:firstLine="567"/>
        <w:jc w:val="both"/>
        <w:rPr>
          <w:rFonts w:eastAsia="Calibri"/>
          <w:szCs w:val="24"/>
          <w:lang w:eastAsia="en-US"/>
        </w:rPr>
      </w:pPr>
      <w:r w:rsidRPr="00787C55">
        <w:rPr>
          <w:rFonts w:eastAsia="Calibri"/>
          <w:szCs w:val="24"/>
          <w:lang w:eastAsia="en-US"/>
        </w:rPr>
        <w:t xml:space="preserve">Savivaldybės lygmeniu savivaldybės tarybos kadencijos laikotarpiui 2019 m. birželio mėn. yra sudaryta Visagino savivaldybės jaunimo reikalų taryba, turinti nuolatinės savivaldybės komisijos </w:t>
      </w:r>
      <w:r w:rsidRPr="00787C55">
        <w:rPr>
          <w:rFonts w:eastAsia="Calibri"/>
          <w:szCs w:val="24"/>
          <w:lang w:eastAsia="en-US"/>
        </w:rPr>
        <w:lastRenderedPageBreak/>
        <w:t xml:space="preserve">statusą. Ji sudaryta pariteto (proporcingo – lygaus atstovavimo) principu iš jaunimo organizacijų ir savivaldybės tarybos bei administracijos deleguotų atstovų. </w:t>
      </w:r>
    </w:p>
    <w:tbl>
      <w:tblPr>
        <w:tblW w:w="0" w:type="auto"/>
        <w:shd w:val="clear" w:color="auto" w:fill="EDEDED"/>
        <w:tblLook w:val="04A0" w:firstRow="1" w:lastRow="0" w:firstColumn="1" w:lastColumn="0" w:noHBand="0" w:noVBand="1"/>
      </w:tblPr>
      <w:tblGrid>
        <w:gridCol w:w="9638"/>
      </w:tblGrid>
      <w:tr w:rsidR="00192A47" w:rsidRPr="00D843A3" w14:paraId="6F94787F" w14:textId="77777777" w:rsidTr="003A47EA">
        <w:tc>
          <w:tcPr>
            <w:tcW w:w="9638" w:type="dxa"/>
            <w:shd w:val="clear" w:color="auto" w:fill="EDEDED"/>
          </w:tcPr>
          <w:p w14:paraId="3E878209" w14:textId="77777777" w:rsidR="00192A47" w:rsidRPr="00D843A3" w:rsidRDefault="00192A47" w:rsidP="00C42D7A">
            <w:pPr>
              <w:pStyle w:val="Antrat3"/>
              <w:ind w:right="-23"/>
              <w:rPr>
                <w:rFonts w:ascii="Times New Roman" w:hAnsi="Times New Roman"/>
                <w:sz w:val="20"/>
                <w:szCs w:val="20"/>
              </w:rPr>
            </w:pPr>
            <w:bookmarkStart w:id="93" w:name="_Toc36627299"/>
            <w:r w:rsidRPr="00D843A3">
              <w:rPr>
                <w:rFonts w:ascii="Times New Roman" w:hAnsi="Times New Roman"/>
                <w:bCs w:val="0"/>
                <w:color w:val="365F91"/>
                <w:sz w:val="24"/>
                <w:szCs w:val="24"/>
              </w:rPr>
              <w:t>2.</w:t>
            </w:r>
            <w:r w:rsidR="00BA405B">
              <w:rPr>
                <w:rFonts w:ascii="Times New Roman" w:hAnsi="Times New Roman"/>
                <w:bCs w:val="0"/>
                <w:color w:val="365F91"/>
                <w:sz w:val="24"/>
                <w:szCs w:val="24"/>
              </w:rPr>
              <w:t>5</w:t>
            </w:r>
            <w:r w:rsidRPr="00D843A3">
              <w:rPr>
                <w:rFonts w:ascii="Times New Roman" w:hAnsi="Times New Roman"/>
                <w:bCs w:val="0"/>
                <w:color w:val="365F91"/>
                <w:sz w:val="24"/>
                <w:szCs w:val="24"/>
              </w:rPr>
              <w:t>.3. Valstybinė kalba</w:t>
            </w:r>
            <w:bookmarkEnd w:id="93"/>
          </w:p>
        </w:tc>
      </w:tr>
    </w:tbl>
    <w:p w14:paraId="2DDF8930" w14:textId="77777777" w:rsidR="007D3FF1" w:rsidRDefault="007D3FF1" w:rsidP="003F33E1">
      <w:pPr>
        <w:autoSpaceDE w:val="0"/>
        <w:autoSpaceDN w:val="0"/>
        <w:adjustRightInd w:val="0"/>
        <w:spacing w:line="360" w:lineRule="auto"/>
        <w:ind w:firstLine="567"/>
        <w:jc w:val="both"/>
        <w:rPr>
          <w:rFonts w:eastAsia="Calibri"/>
          <w:szCs w:val="24"/>
          <w:lang w:eastAsia="en-US"/>
        </w:rPr>
      </w:pPr>
    </w:p>
    <w:p w14:paraId="739EC363" w14:textId="77777777" w:rsidR="0054486F" w:rsidRPr="00110695" w:rsidRDefault="0054486F" w:rsidP="008F17AE">
      <w:pPr>
        <w:autoSpaceDE w:val="0"/>
        <w:autoSpaceDN w:val="0"/>
        <w:adjustRightInd w:val="0"/>
        <w:spacing w:line="360" w:lineRule="auto"/>
        <w:ind w:firstLine="567"/>
        <w:jc w:val="both"/>
        <w:rPr>
          <w:rFonts w:eastAsia="Calibri"/>
          <w:szCs w:val="24"/>
          <w:highlight w:val="green"/>
        </w:rPr>
      </w:pPr>
      <w:r w:rsidRPr="00110695">
        <w:rPr>
          <w:rFonts w:eastAsia="Calibri"/>
          <w:szCs w:val="24"/>
        </w:rPr>
        <w:t>Valstybinę (perduotą savivaldybei) valstybinės kalbos vartojimo ir taisyklingumo kontrolės funkciją nuo 2018 m. liepos 1 d. vykdo Visagino savivaldybės administracijos Švietimo, kultūros, sporto ir valstybinės kalbos kontrolės skyrius</w:t>
      </w:r>
      <w:r>
        <w:rPr>
          <w:rFonts w:eastAsia="Calibri"/>
          <w:szCs w:val="24"/>
        </w:rPr>
        <w:t xml:space="preserve">. </w:t>
      </w:r>
      <w:r w:rsidRPr="00110695">
        <w:rPr>
          <w:rFonts w:eastAsia="Calibri"/>
          <w:szCs w:val="24"/>
        </w:rPr>
        <w:t>Svarbiausias uždavinys – kontroliuoti, kaip Visagino savivaldybės teritorijoje veikiančiose įstaigose, įmonėse ir organizacijose laikomasi Valstybinės kalbos įstatymo, Valstybinės lietuvių kalbos komisijos nutarimų ir kitų teisės norminių aktų, nustatančių valstybinės kalbos vartojimo ir</w:t>
      </w:r>
      <w:r>
        <w:rPr>
          <w:rFonts w:eastAsia="Calibri"/>
          <w:szCs w:val="24"/>
        </w:rPr>
        <w:t xml:space="preserve"> taisyklingumo reikalavimus. 2020</w:t>
      </w:r>
      <w:r w:rsidRPr="00110695">
        <w:rPr>
          <w:rFonts w:eastAsia="Calibri"/>
          <w:szCs w:val="24"/>
        </w:rPr>
        <w:t xml:space="preserve"> metais šią funkciją vykdė viena darbuotoja.</w:t>
      </w:r>
    </w:p>
    <w:p w14:paraId="2CBA9BB6" w14:textId="77777777" w:rsidR="0054486F" w:rsidRPr="00110695" w:rsidRDefault="0054486F" w:rsidP="008F17AE">
      <w:pPr>
        <w:autoSpaceDE w:val="0"/>
        <w:autoSpaceDN w:val="0"/>
        <w:adjustRightInd w:val="0"/>
        <w:spacing w:line="360" w:lineRule="auto"/>
        <w:ind w:firstLine="567"/>
        <w:jc w:val="both"/>
        <w:rPr>
          <w:rFonts w:eastAsia="Calibri"/>
          <w:szCs w:val="24"/>
          <w:highlight w:val="green"/>
        </w:rPr>
      </w:pPr>
      <w:r>
        <w:rPr>
          <w:rFonts w:eastAsia="Calibri"/>
          <w:szCs w:val="24"/>
        </w:rPr>
        <w:t>2020</w:t>
      </w:r>
      <w:r w:rsidRPr="00110695">
        <w:rPr>
          <w:rFonts w:eastAsia="Calibri"/>
          <w:szCs w:val="24"/>
        </w:rPr>
        <w:t xml:space="preserve"> metais, vykdant valstybės perduotą savivaldybei valstybinės kalbos vartojimo ir taisyklingumo kontrolės funkciją, lankytasi įmonėse ir įstaigose, tikrinta, ar kitakalbiai, atlikdami tarnybines pareigas, vartoja valstybinę kalbą, ar darbuotojai yra įgiję reikiamą valstybinės kalbos mokėjimo kategoriją pagal Lietuvos Respublikos Vyriausybės </w:t>
      </w:r>
      <w:smartTag w:uri="urn:schemas-microsoft-com:office:smarttags" w:element="metricconverter">
        <w:smartTagPr>
          <w:attr w:name="ProductID" w:val="2003 m"/>
        </w:smartTagPr>
        <w:r w:rsidRPr="00110695">
          <w:rPr>
            <w:rFonts w:eastAsia="Calibri"/>
            <w:szCs w:val="24"/>
          </w:rPr>
          <w:t>2003 m</w:t>
        </w:r>
      </w:smartTag>
      <w:r w:rsidRPr="00110695">
        <w:rPr>
          <w:rFonts w:eastAsia="Calibri"/>
          <w:szCs w:val="24"/>
        </w:rPr>
        <w:t xml:space="preserve">. gruodžio 24 d. nutarimą Nr. 1688 „Dėl Valstybinės kalbos mokėjimo kategorijų ir jų taikymo tvarkos aprašo patvirtinimo“, tikrinta visuomenės informavimo priemonių, įstaigų interneto svetainių kalba, nuolat buvo kreipiamas dėmesys į savivaldybės teritorijoje esančių reklamos, viešųjų užrašų kalbą, vykdoma šviečiamoji veikla. </w:t>
      </w:r>
    </w:p>
    <w:p w14:paraId="0DF45A94"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bCs/>
          <w:i/>
          <w:szCs w:val="24"/>
          <w:u w:val="single"/>
        </w:rPr>
      </w:pPr>
      <w:r w:rsidRPr="00110695">
        <w:rPr>
          <w:rFonts w:eastAsia="Calibri"/>
          <w:bCs/>
          <w:i/>
          <w:szCs w:val="24"/>
          <w:u w:val="single"/>
        </w:rPr>
        <w:t>Įmonių ir įstaigų tikrinimas</w:t>
      </w:r>
    </w:p>
    <w:p w14:paraId="7243A1DA"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kern w:val="2"/>
          <w:szCs w:val="24"/>
          <w:lang w:eastAsia="hi-IN" w:bidi="hi-IN"/>
        </w:rPr>
        <w:t>20</w:t>
      </w:r>
      <w:r>
        <w:rPr>
          <w:rFonts w:eastAsia="SimSun" w:cs="Tahoma"/>
          <w:kern w:val="2"/>
          <w:szCs w:val="24"/>
          <w:lang w:eastAsia="hi-IN" w:bidi="hi-IN"/>
        </w:rPr>
        <w:t>20</w:t>
      </w:r>
      <w:r w:rsidRPr="00110695">
        <w:rPr>
          <w:rFonts w:eastAsia="SimSun" w:cs="Tahoma"/>
          <w:kern w:val="2"/>
          <w:szCs w:val="24"/>
          <w:lang w:eastAsia="hi-IN" w:bidi="hi-IN"/>
        </w:rPr>
        <w:t xml:space="preserve"> metais atlikta </w:t>
      </w:r>
      <w:r>
        <w:rPr>
          <w:rFonts w:eastAsia="SimSun" w:cs="Tahoma"/>
          <w:kern w:val="2"/>
          <w:szCs w:val="24"/>
          <w:lang w:eastAsia="hi-IN" w:bidi="hi-IN"/>
        </w:rPr>
        <w:t>10 įmonių ir įstaigų patikrinimų.</w:t>
      </w:r>
    </w:p>
    <w:p w14:paraId="27A509FB"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bookmarkStart w:id="94" w:name="_Hlk536435322"/>
      <w:r>
        <w:rPr>
          <w:rFonts w:eastAsia="SimSun" w:cs="Tahoma"/>
          <w:kern w:val="2"/>
          <w:szCs w:val="24"/>
          <w:lang w:eastAsia="hi-IN" w:bidi="hi-IN"/>
        </w:rPr>
        <w:t>Vasario</w:t>
      </w:r>
      <w:r w:rsidRPr="00110695">
        <w:rPr>
          <w:rFonts w:eastAsia="SimSun" w:cs="Tahoma"/>
          <w:kern w:val="2"/>
          <w:szCs w:val="24"/>
          <w:lang w:eastAsia="hi-IN" w:bidi="hi-IN"/>
        </w:rPr>
        <w:t xml:space="preserve"> mėnesį tikrintas </w:t>
      </w:r>
      <w:r w:rsidRPr="00FE5C2C">
        <w:rPr>
          <w:rFonts w:eastAsia="SimSun" w:cs="Tahoma"/>
          <w:kern w:val="2"/>
          <w:szCs w:val="24"/>
          <w:lang w:eastAsia="hi-IN" w:bidi="hi-IN"/>
        </w:rPr>
        <w:t>UAB „</w:t>
      </w:r>
      <w:proofErr w:type="spellStart"/>
      <w:r w:rsidRPr="00FE5C2C">
        <w:rPr>
          <w:rFonts w:eastAsia="SimSun" w:cs="Tahoma"/>
          <w:kern w:val="2"/>
          <w:szCs w:val="24"/>
          <w:lang w:eastAsia="hi-IN" w:bidi="hi-IN"/>
        </w:rPr>
        <w:t>Ambulansas</w:t>
      </w:r>
      <w:proofErr w:type="spellEnd"/>
      <w:r w:rsidRPr="00FE5C2C">
        <w:rPr>
          <w:rFonts w:eastAsia="SimSun" w:cs="Tahoma"/>
          <w:kern w:val="2"/>
          <w:szCs w:val="24"/>
          <w:lang w:eastAsia="hi-IN" w:bidi="hi-IN"/>
        </w:rPr>
        <w:t>“ Visagino greitosios medicinos pagalbos stoties darbuotojų valstybinės kalbos mokėjimas.</w:t>
      </w:r>
      <w:r w:rsidRPr="00110695">
        <w:rPr>
          <w:rFonts w:eastAsia="SimSun" w:cs="Tahoma"/>
          <w:kern w:val="2"/>
          <w:szCs w:val="24"/>
          <w:lang w:eastAsia="hi-IN" w:bidi="hi-IN"/>
        </w:rPr>
        <w:t xml:space="preserve"> </w:t>
      </w:r>
      <w:bookmarkEnd w:id="94"/>
      <w:r>
        <w:rPr>
          <w:rFonts w:eastAsia="SimSun" w:cs="Tahoma"/>
          <w:kern w:val="2"/>
          <w:szCs w:val="24"/>
          <w:lang w:eastAsia="hi-IN" w:bidi="hi-IN"/>
        </w:rPr>
        <w:t>Pažeidimų nenustatyta, d</w:t>
      </w:r>
      <w:r w:rsidRPr="00FE5C2C">
        <w:rPr>
          <w:rFonts w:eastAsia="SimSun" w:cs="Tahoma"/>
          <w:kern w:val="2"/>
          <w:szCs w:val="24"/>
          <w:lang w:eastAsia="hi-IN" w:bidi="hi-IN"/>
        </w:rPr>
        <w:t>arbuotojai, kuriems taikytos administracinės nuobaudos, įstaigoje nebedirba.</w:t>
      </w:r>
      <w:r>
        <w:rPr>
          <w:rFonts w:eastAsia="SimSun" w:cs="Tahoma"/>
          <w:kern w:val="2"/>
          <w:szCs w:val="24"/>
          <w:lang w:eastAsia="hi-IN" w:bidi="hi-IN"/>
        </w:rPr>
        <w:t xml:space="preserve"> </w:t>
      </w:r>
      <w:r w:rsidRPr="00FE5C2C">
        <w:rPr>
          <w:rFonts w:eastAsia="SimSun" w:cs="Tahoma"/>
          <w:kern w:val="2"/>
          <w:szCs w:val="24"/>
          <w:lang w:eastAsia="hi-IN" w:bidi="hi-IN"/>
        </w:rPr>
        <w:t>Tikrinimo rezultatai aptarti su vadove, parengtas raštas.</w:t>
      </w:r>
    </w:p>
    <w:p w14:paraId="017C9750"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K</w:t>
      </w:r>
      <w:r w:rsidRPr="0095536F">
        <w:rPr>
          <w:rFonts w:eastAsia="SimSun" w:cs="Tahoma"/>
          <w:kern w:val="2"/>
          <w:szCs w:val="24"/>
          <w:lang w:eastAsia="hi-IN" w:bidi="hi-IN"/>
        </w:rPr>
        <w:t xml:space="preserve">ovo mėnesį tikrintas </w:t>
      </w:r>
      <w:r w:rsidRPr="00FE5C2C">
        <w:rPr>
          <w:rFonts w:eastAsia="SimSun" w:cs="Tahoma"/>
          <w:kern w:val="2"/>
          <w:szCs w:val="24"/>
          <w:lang w:eastAsia="hi-IN" w:bidi="hi-IN"/>
        </w:rPr>
        <w:t>Visagino šeimos ir vaiko gerovės centro darbuotojų valstybinės kalbos mokėjimas. Nustatyta, kad pareigybei taikomos valstybinės kalbos mokėjimo kategorijos nėra į</w:t>
      </w:r>
      <w:r>
        <w:rPr>
          <w:rFonts w:eastAsia="SimSun" w:cs="Tahoma"/>
          <w:kern w:val="2"/>
          <w:szCs w:val="24"/>
          <w:lang w:eastAsia="hi-IN" w:bidi="hi-IN"/>
        </w:rPr>
        <w:t xml:space="preserve">giję </w:t>
      </w:r>
      <w:r w:rsidR="00F77227">
        <w:rPr>
          <w:rFonts w:eastAsia="SimSun" w:cs="Tahoma"/>
          <w:kern w:val="2"/>
          <w:szCs w:val="24"/>
          <w:lang w:eastAsia="hi-IN" w:bidi="hi-IN"/>
        </w:rPr>
        <w:t xml:space="preserve"> </w:t>
      </w:r>
      <w:r>
        <w:rPr>
          <w:rFonts w:eastAsia="SimSun" w:cs="Tahoma"/>
          <w:kern w:val="2"/>
          <w:szCs w:val="24"/>
          <w:lang w:eastAsia="hi-IN" w:bidi="hi-IN"/>
        </w:rPr>
        <w:t>2 darbuotojai, kuriems 2019</w:t>
      </w:r>
      <w:r w:rsidRPr="00FE5C2C">
        <w:rPr>
          <w:rFonts w:eastAsia="SimSun" w:cs="Tahoma"/>
          <w:kern w:val="2"/>
          <w:szCs w:val="24"/>
          <w:lang w:eastAsia="hi-IN" w:bidi="hi-IN"/>
        </w:rPr>
        <w:t xml:space="preserve"> metais buvo taikytos nuobaudos </w:t>
      </w:r>
      <w:r>
        <w:rPr>
          <w:rFonts w:eastAsia="SimSun" w:cs="Tahoma"/>
          <w:kern w:val="2"/>
          <w:szCs w:val="24"/>
          <w:lang w:eastAsia="hi-IN" w:bidi="hi-IN"/>
        </w:rPr>
        <w:t>už</w:t>
      </w:r>
      <w:r w:rsidRPr="00FE5C2C">
        <w:rPr>
          <w:rFonts w:eastAsia="SimSun" w:cs="Tahoma"/>
          <w:kern w:val="2"/>
          <w:szCs w:val="24"/>
          <w:lang w:eastAsia="hi-IN" w:bidi="hi-IN"/>
        </w:rPr>
        <w:t xml:space="preserve"> valstybinės kalbos nevartojim</w:t>
      </w:r>
      <w:r>
        <w:rPr>
          <w:rFonts w:eastAsia="SimSun" w:cs="Tahoma"/>
          <w:kern w:val="2"/>
          <w:szCs w:val="24"/>
          <w:lang w:eastAsia="hi-IN" w:bidi="hi-IN"/>
        </w:rPr>
        <w:t>ą</w:t>
      </w:r>
      <w:r w:rsidRPr="00FE5C2C">
        <w:rPr>
          <w:rFonts w:eastAsia="SimSun" w:cs="Tahoma"/>
          <w:kern w:val="2"/>
          <w:szCs w:val="24"/>
          <w:lang w:eastAsia="hi-IN" w:bidi="hi-IN"/>
        </w:rPr>
        <w:t xml:space="preserve"> atliekant tarnybines pareigas. Pagal Administracinių nusižengimų kodekso</w:t>
      </w:r>
      <w:r>
        <w:rPr>
          <w:rFonts w:eastAsia="SimSun" w:cs="Tahoma"/>
          <w:kern w:val="2"/>
          <w:szCs w:val="24"/>
          <w:lang w:eastAsia="hi-IN" w:bidi="hi-IN"/>
        </w:rPr>
        <w:t xml:space="preserve"> 499 straipsnio 1 dalį šiems darbuotojams skirti įspėjimai. Lapkričio mėnesį įstaiga informavo, kad abu darbuotojai išlaikė reikiamos valstybinės kalbos mokėjimo kategorijos egzaminą.</w:t>
      </w:r>
    </w:p>
    <w:p w14:paraId="23C58339"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 xml:space="preserve">Taip pat kovo mėnesį tikrinta Visagino „Atgimimo“ gimnazijos </w:t>
      </w:r>
      <w:r w:rsidRPr="006432AD">
        <w:rPr>
          <w:rFonts w:eastAsia="SimSun" w:cs="Tahoma"/>
          <w:kern w:val="2"/>
          <w:szCs w:val="24"/>
          <w:lang w:eastAsia="hi-IN" w:bidi="hi-IN"/>
        </w:rPr>
        <w:t xml:space="preserve">viešųjų užrašų, dokumentų kalba ir darbuotojų valstybinės kalbos mokėjimas. Pažeidimų nenustatyta, dokumentuose pastebėtos </w:t>
      </w:r>
      <w:r>
        <w:rPr>
          <w:rFonts w:eastAsia="SimSun" w:cs="Tahoma"/>
          <w:kern w:val="2"/>
          <w:szCs w:val="24"/>
          <w:lang w:eastAsia="hi-IN" w:bidi="hi-IN"/>
        </w:rPr>
        <w:lastRenderedPageBreak/>
        <w:t>kalbos</w:t>
      </w:r>
      <w:r w:rsidRPr="006432AD">
        <w:rPr>
          <w:rFonts w:eastAsia="SimSun" w:cs="Tahoma"/>
          <w:kern w:val="2"/>
          <w:szCs w:val="24"/>
          <w:lang w:eastAsia="hi-IN" w:bidi="hi-IN"/>
        </w:rPr>
        <w:t xml:space="preserve"> klaidos nurodytos </w:t>
      </w:r>
      <w:r>
        <w:rPr>
          <w:rFonts w:eastAsia="SimSun" w:cs="Tahoma"/>
          <w:kern w:val="2"/>
          <w:szCs w:val="24"/>
          <w:lang w:eastAsia="hi-IN" w:bidi="hi-IN"/>
        </w:rPr>
        <w:t>raštinės administratorei</w:t>
      </w:r>
      <w:r w:rsidRPr="006432AD">
        <w:rPr>
          <w:rFonts w:eastAsia="SimSun" w:cs="Tahoma"/>
          <w:kern w:val="2"/>
          <w:szCs w:val="24"/>
          <w:lang w:eastAsia="hi-IN" w:bidi="hi-IN"/>
        </w:rPr>
        <w:t xml:space="preserve">, </w:t>
      </w:r>
      <w:r>
        <w:rPr>
          <w:rFonts w:eastAsia="SimSun" w:cs="Tahoma"/>
          <w:kern w:val="2"/>
          <w:szCs w:val="24"/>
          <w:lang w:eastAsia="hi-IN" w:bidi="hi-IN"/>
        </w:rPr>
        <w:t>t</w:t>
      </w:r>
      <w:r w:rsidRPr="006432AD">
        <w:rPr>
          <w:rFonts w:eastAsia="SimSun" w:cs="Tahoma"/>
          <w:kern w:val="2"/>
          <w:szCs w:val="24"/>
          <w:lang w:eastAsia="hi-IN" w:bidi="hi-IN"/>
        </w:rPr>
        <w:t>ikrinimo rezul</w:t>
      </w:r>
      <w:r>
        <w:rPr>
          <w:rFonts w:eastAsia="SimSun" w:cs="Tahoma"/>
          <w:kern w:val="2"/>
          <w:szCs w:val="24"/>
          <w:lang w:eastAsia="hi-IN" w:bidi="hi-IN"/>
        </w:rPr>
        <w:t>tatai aptarti su įstaigos vadove</w:t>
      </w:r>
      <w:r w:rsidRPr="006432AD">
        <w:rPr>
          <w:rFonts w:eastAsia="SimSun" w:cs="Tahoma"/>
          <w:kern w:val="2"/>
          <w:szCs w:val="24"/>
          <w:lang w:eastAsia="hi-IN" w:bidi="hi-IN"/>
        </w:rPr>
        <w:t>.</w:t>
      </w:r>
    </w:p>
    <w:p w14:paraId="6B47ED29"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Birželio–rugpjūčio mėnesiais</w:t>
      </w:r>
      <w:r w:rsidRPr="00110695">
        <w:rPr>
          <w:rFonts w:eastAsia="SimSun" w:cs="Tahoma"/>
          <w:kern w:val="2"/>
          <w:szCs w:val="24"/>
          <w:lang w:eastAsia="hi-IN" w:bidi="hi-IN"/>
        </w:rPr>
        <w:t xml:space="preserve"> tikrinta </w:t>
      </w:r>
      <w:r w:rsidRPr="0095536F">
        <w:rPr>
          <w:rFonts w:eastAsia="SimSun" w:cs="Tahoma"/>
          <w:kern w:val="2"/>
          <w:szCs w:val="24"/>
          <w:lang w:eastAsia="hi-IN" w:bidi="hi-IN"/>
        </w:rPr>
        <w:t>UAB „</w:t>
      </w:r>
      <w:proofErr w:type="spellStart"/>
      <w:r>
        <w:rPr>
          <w:rFonts w:eastAsia="SimSun" w:cs="Tahoma"/>
          <w:kern w:val="2"/>
          <w:szCs w:val="24"/>
          <w:lang w:eastAsia="hi-IN" w:bidi="hi-IN"/>
        </w:rPr>
        <w:t>Meteorit</w:t>
      </w:r>
      <w:proofErr w:type="spellEnd"/>
      <w:r>
        <w:rPr>
          <w:rFonts w:eastAsia="SimSun" w:cs="Tahoma"/>
          <w:kern w:val="2"/>
          <w:szCs w:val="24"/>
          <w:lang w:eastAsia="hi-IN" w:bidi="hi-IN"/>
        </w:rPr>
        <w:t xml:space="preserve"> turas</w:t>
      </w:r>
      <w:r w:rsidRPr="0095536F">
        <w:rPr>
          <w:rFonts w:eastAsia="SimSun" w:cs="Tahoma"/>
          <w:kern w:val="2"/>
          <w:szCs w:val="24"/>
          <w:lang w:eastAsia="hi-IN" w:bidi="hi-IN"/>
        </w:rPr>
        <w:t>“</w:t>
      </w:r>
      <w:r>
        <w:rPr>
          <w:rFonts w:eastAsia="SimSun" w:cs="Tahoma"/>
          <w:kern w:val="2"/>
          <w:szCs w:val="24"/>
          <w:lang w:eastAsia="hi-IN" w:bidi="hi-IN"/>
        </w:rPr>
        <w:t xml:space="preserve"> ir UAB „</w:t>
      </w:r>
      <w:proofErr w:type="spellStart"/>
      <w:r>
        <w:rPr>
          <w:rFonts w:eastAsia="SimSun" w:cs="Tahoma"/>
          <w:kern w:val="2"/>
          <w:szCs w:val="24"/>
          <w:lang w:eastAsia="hi-IN" w:bidi="hi-IN"/>
        </w:rPr>
        <w:t>Seknija</w:t>
      </w:r>
      <w:proofErr w:type="spellEnd"/>
      <w:r>
        <w:rPr>
          <w:rFonts w:eastAsia="SimSun" w:cs="Tahoma"/>
          <w:kern w:val="2"/>
          <w:szCs w:val="24"/>
          <w:lang w:eastAsia="hi-IN" w:bidi="hi-IN"/>
        </w:rPr>
        <w:t xml:space="preserve">“ </w:t>
      </w:r>
      <w:r w:rsidRPr="0095536F">
        <w:rPr>
          <w:rFonts w:eastAsia="SimSun" w:cs="Tahoma"/>
          <w:kern w:val="2"/>
          <w:szCs w:val="24"/>
          <w:lang w:eastAsia="hi-IN" w:bidi="hi-IN"/>
        </w:rPr>
        <w:t>viešųjų užrašų, dokumentų kalb</w:t>
      </w:r>
      <w:r>
        <w:rPr>
          <w:rFonts w:eastAsia="SimSun" w:cs="Tahoma"/>
          <w:kern w:val="2"/>
          <w:szCs w:val="24"/>
          <w:lang w:eastAsia="hi-IN" w:bidi="hi-IN"/>
        </w:rPr>
        <w:t>a</w:t>
      </w:r>
      <w:r w:rsidRPr="0095536F">
        <w:rPr>
          <w:rFonts w:eastAsia="SimSun" w:cs="Tahoma"/>
          <w:kern w:val="2"/>
          <w:szCs w:val="24"/>
          <w:lang w:eastAsia="hi-IN" w:bidi="hi-IN"/>
        </w:rPr>
        <w:t xml:space="preserve"> ir darbuotojų valstybinės kalbos mokėjim</w:t>
      </w:r>
      <w:r>
        <w:rPr>
          <w:rFonts w:eastAsia="SimSun" w:cs="Tahoma"/>
          <w:kern w:val="2"/>
          <w:szCs w:val="24"/>
          <w:lang w:eastAsia="hi-IN" w:bidi="hi-IN"/>
        </w:rPr>
        <w:t>as</w:t>
      </w:r>
      <w:r w:rsidRPr="0095536F">
        <w:rPr>
          <w:rFonts w:eastAsia="SimSun" w:cs="Tahoma"/>
          <w:kern w:val="2"/>
          <w:szCs w:val="24"/>
          <w:lang w:eastAsia="hi-IN" w:bidi="hi-IN"/>
        </w:rPr>
        <w:t>.</w:t>
      </w:r>
      <w:r>
        <w:rPr>
          <w:rFonts w:eastAsia="SimSun" w:cs="Tahoma"/>
          <w:kern w:val="2"/>
          <w:szCs w:val="24"/>
          <w:lang w:eastAsia="hi-IN" w:bidi="hi-IN"/>
        </w:rPr>
        <w:t xml:space="preserve"> Nustatyta, kad r</w:t>
      </w:r>
      <w:r w:rsidRPr="006432AD">
        <w:rPr>
          <w:rFonts w:eastAsia="SimSun" w:cs="Tahoma"/>
          <w:kern w:val="2"/>
          <w:szCs w:val="24"/>
          <w:lang w:eastAsia="hi-IN" w:bidi="hi-IN"/>
        </w:rPr>
        <w:t>eikiamos valstybinės kalbos mokėjimo kategorijos neturi arba reikiamų dokumentų nepateikę 11 UAB „</w:t>
      </w:r>
      <w:proofErr w:type="spellStart"/>
      <w:r w:rsidRPr="006432AD">
        <w:rPr>
          <w:rFonts w:eastAsia="SimSun" w:cs="Tahoma"/>
          <w:kern w:val="2"/>
          <w:szCs w:val="24"/>
          <w:lang w:eastAsia="hi-IN" w:bidi="hi-IN"/>
        </w:rPr>
        <w:t>Meteorit</w:t>
      </w:r>
      <w:proofErr w:type="spellEnd"/>
      <w:r w:rsidRPr="006432AD">
        <w:rPr>
          <w:rFonts w:eastAsia="SimSun" w:cs="Tahoma"/>
          <w:kern w:val="2"/>
          <w:szCs w:val="24"/>
          <w:lang w:eastAsia="hi-IN" w:bidi="hi-IN"/>
        </w:rPr>
        <w:t xml:space="preserve"> turas“ dar</w:t>
      </w:r>
      <w:r>
        <w:rPr>
          <w:rFonts w:eastAsia="SimSun" w:cs="Tahoma"/>
          <w:kern w:val="2"/>
          <w:szCs w:val="24"/>
          <w:lang w:eastAsia="hi-IN" w:bidi="hi-IN"/>
        </w:rPr>
        <w:t>buotojų. UAB „</w:t>
      </w:r>
      <w:proofErr w:type="spellStart"/>
      <w:r>
        <w:rPr>
          <w:rFonts w:eastAsia="SimSun" w:cs="Tahoma"/>
          <w:kern w:val="2"/>
          <w:szCs w:val="24"/>
          <w:lang w:eastAsia="hi-IN" w:bidi="hi-IN"/>
        </w:rPr>
        <w:t>Seknija</w:t>
      </w:r>
      <w:proofErr w:type="spellEnd"/>
      <w:r>
        <w:rPr>
          <w:rFonts w:eastAsia="SimSun" w:cs="Tahoma"/>
          <w:kern w:val="2"/>
          <w:szCs w:val="24"/>
          <w:lang w:eastAsia="hi-IN" w:bidi="hi-IN"/>
        </w:rPr>
        <w:t>“ darbuotojų a</w:t>
      </w:r>
      <w:r w:rsidRPr="006432AD">
        <w:rPr>
          <w:rFonts w:eastAsia="SimSun" w:cs="Tahoma"/>
          <w:kern w:val="2"/>
          <w:szCs w:val="24"/>
          <w:lang w:eastAsia="hi-IN" w:bidi="hi-IN"/>
        </w:rPr>
        <w:t>smens bylose nėra valstybinės kalbos mokėjimą įrodančių dokumentų.</w:t>
      </w:r>
      <w:r>
        <w:rPr>
          <w:rFonts w:eastAsia="SimSun" w:cs="Tahoma"/>
          <w:kern w:val="2"/>
          <w:szCs w:val="24"/>
          <w:lang w:eastAsia="hi-IN" w:bidi="hi-IN"/>
        </w:rPr>
        <w:t xml:space="preserve"> D</w:t>
      </w:r>
      <w:r w:rsidRPr="0095536F">
        <w:rPr>
          <w:rFonts w:eastAsia="SimSun" w:cs="Tahoma"/>
          <w:kern w:val="2"/>
          <w:szCs w:val="24"/>
          <w:lang w:eastAsia="hi-IN" w:bidi="hi-IN"/>
        </w:rPr>
        <w:t xml:space="preserve">okumentuose pastebėtos rašybos, skyrybos, gramatikos klaidos nurodytos </w:t>
      </w:r>
      <w:r>
        <w:rPr>
          <w:rFonts w:eastAsia="SimSun" w:cs="Tahoma"/>
          <w:kern w:val="2"/>
          <w:szCs w:val="24"/>
          <w:lang w:eastAsia="hi-IN" w:bidi="hi-IN"/>
        </w:rPr>
        <w:t>įmonių darbuotojams.</w:t>
      </w:r>
    </w:p>
    <w:p w14:paraId="41621FDD"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 xml:space="preserve">Spalio </w:t>
      </w:r>
      <w:r w:rsidRPr="00F321C9">
        <w:rPr>
          <w:rFonts w:eastAsia="SimSun" w:cs="Tahoma"/>
          <w:kern w:val="2"/>
          <w:szCs w:val="24"/>
          <w:lang w:eastAsia="hi-IN" w:bidi="hi-IN"/>
        </w:rPr>
        <w:t>mėnesį tikrintas Visagino vaikų lopšelio-darželio „Gintarėlis“ darbuotojų valstybinės kalbos mokėjimas. Nustatyta, kad pareigybei taikomos valstybinės kalbos mokėjimo kategorijos nėra įgiję 2 darbuotojai. Pagal Administracinių nusižengimų kodekso 499 straipsnio 1 dalį už valstybinės kalbos nevartojimą</w:t>
      </w:r>
      <w:r>
        <w:rPr>
          <w:rFonts w:eastAsia="SimSun" w:cs="Tahoma"/>
          <w:kern w:val="2"/>
          <w:szCs w:val="24"/>
          <w:lang w:eastAsia="hi-IN" w:bidi="hi-IN"/>
        </w:rPr>
        <w:t xml:space="preserve"> atliekant tarnybines pareigas 1 darbuotojai skirta administracinė nuobauda – įspėjimas</w:t>
      </w:r>
      <w:r w:rsidRPr="00F321C9">
        <w:rPr>
          <w:rFonts w:eastAsia="SimSun" w:cs="Tahoma"/>
          <w:kern w:val="2"/>
          <w:szCs w:val="24"/>
          <w:lang w:eastAsia="hi-IN" w:bidi="hi-IN"/>
        </w:rPr>
        <w:t xml:space="preserve">. </w:t>
      </w:r>
    </w:p>
    <w:p w14:paraId="6C6D3AF9"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Lapkričio</w:t>
      </w:r>
      <w:r w:rsidRPr="00F321C9">
        <w:rPr>
          <w:rFonts w:eastAsia="SimSun" w:cs="Tahoma"/>
          <w:kern w:val="2"/>
          <w:szCs w:val="24"/>
          <w:lang w:eastAsia="hi-IN" w:bidi="hi-IN"/>
        </w:rPr>
        <w:t xml:space="preserve"> mėnesį tikrintas Visagino </w:t>
      </w:r>
      <w:r>
        <w:rPr>
          <w:rFonts w:eastAsia="SimSun" w:cs="Tahoma"/>
          <w:kern w:val="2"/>
          <w:szCs w:val="24"/>
          <w:lang w:eastAsia="hi-IN" w:bidi="hi-IN"/>
        </w:rPr>
        <w:t>kultūros centro</w:t>
      </w:r>
      <w:r w:rsidRPr="00F321C9">
        <w:rPr>
          <w:rFonts w:eastAsia="SimSun" w:cs="Tahoma"/>
          <w:kern w:val="2"/>
          <w:szCs w:val="24"/>
          <w:lang w:eastAsia="hi-IN" w:bidi="hi-IN"/>
        </w:rPr>
        <w:t xml:space="preserve"> darbuotojų valstybinės kalbos mokėjimas. Nustatyta, kad pareigybei taikomos valstybinės kalbos mokėjimo kategorijos nėra įgiję</w:t>
      </w:r>
      <w:r>
        <w:rPr>
          <w:rFonts w:eastAsia="SimSun" w:cs="Tahoma"/>
          <w:kern w:val="2"/>
          <w:szCs w:val="24"/>
          <w:lang w:eastAsia="hi-IN" w:bidi="hi-IN"/>
        </w:rPr>
        <w:t xml:space="preserve">s </w:t>
      </w:r>
      <w:r w:rsidR="00F77227">
        <w:rPr>
          <w:rFonts w:eastAsia="SimSun" w:cs="Tahoma"/>
          <w:kern w:val="2"/>
          <w:szCs w:val="24"/>
          <w:lang w:eastAsia="hi-IN" w:bidi="hi-IN"/>
        </w:rPr>
        <w:t xml:space="preserve">                                    </w:t>
      </w:r>
      <w:r>
        <w:rPr>
          <w:rFonts w:eastAsia="SimSun" w:cs="Tahoma"/>
          <w:kern w:val="2"/>
          <w:szCs w:val="24"/>
          <w:lang w:eastAsia="hi-IN" w:bidi="hi-IN"/>
        </w:rPr>
        <w:t>1 darbuotojas</w:t>
      </w:r>
      <w:r w:rsidRPr="00F321C9">
        <w:rPr>
          <w:rFonts w:eastAsia="SimSun" w:cs="Tahoma"/>
          <w:kern w:val="2"/>
          <w:szCs w:val="24"/>
          <w:lang w:eastAsia="hi-IN" w:bidi="hi-IN"/>
        </w:rPr>
        <w:t>. Pagal Administracinių nusi</w:t>
      </w:r>
      <w:r>
        <w:rPr>
          <w:rFonts w:eastAsia="SimSun" w:cs="Tahoma"/>
          <w:kern w:val="2"/>
          <w:szCs w:val="24"/>
          <w:lang w:eastAsia="hi-IN" w:bidi="hi-IN"/>
        </w:rPr>
        <w:t>žengimų kodekso 499 straipsnio 2</w:t>
      </w:r>
      <w:r w:rsidRPr="00F321C9">
        <w:rPr>
          <w:rFonts w:eastAsia="SimSun" w:cs="Tahoma"/>
          <w:kern w:val="2"/>
          <w:szCs w:val="24"/>
          <w:lang w:eastAsia="hi-IN" w:bidi="hi-IN"/>
        </w:rPr>
        <w:t xml:space="preserve"> dalį už valstybinės kalbos nevartojimą atliekant tarnybines pareigas </w:t>
      </w:r>
      <w:r>
        <w:rPr>
          <w:rFonts w:eastAsia="SimSun" w:cs="Tahoma"/>
          <w:kern w:val="2"/>
          <w:szCs w:val="24"/>
          <w:lang w:eastAsia="hi-IN" w:bidi="hi-IN"/>
        </w:rPr>
        <w:t>surašytas administracinio nusižengimo protokolas.</w:t>
      </w:r>
    </w:p>
    <w:p w14:paraId="357C4C8E"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Spalio</w:t>
      </w:r>
      <w:r w:rsidRPr="00110695">
        <w:rPr>
          <w:rFonts w:eastAsia="SimSun" w:cs="Tahoma"/>
          <w:kern w:val="2"/>
          <w:szCs w:val="24"/>
          <w:lang w:eastAsia="hi-IN" w:bidi="hi-IN"/>
        </w:rPr>
        <w:t>–</w:t>
      </w:r>
      <w:r>
        <w:rPr>
          <w:rFonts w:eastAsia="SimSun" w:cs="Tahoma"/>
          <w:kern w:val="2"/>
          <w:szCs w:val="24"/>
          <w:lang w:eastAsia="hi-IN" w:bidi="hi-IN"/>
        </w:rPr>
        <w:t>lapkričio</w:t>
      </w:r>
      <w:r w:rsidRPr="00110695">
        <w:rPr>
          <w:rFonts w:eastAsia="SimSun" w:cs="Tahoma"/>
          <w:kern w:val="2"/>
          <w:szCs w:val="24"/>
          <w:lang w:eastAsia="hi-IN" w:bidi="hi-IN"/>
        </w:rPr>
        <w:t xml:space="preserve"> mėnesiais </w:t>
      </w:r>
      <w:r>
        <w:rPr>
          <w:rFonts w:eastAsia="SimSun" w:cs="Tahoma"/>
          <w:kern w:val="2"/>
          <w:szCs w:val="24"/>
          <w:lang w:eastAsia="hi-IN" w:bidi="hi-IN"/>
        </w:rPr>
        <w:t xml:space="preserve">rinkta ir analizuota informacija apie </w:t>
      </w:r>
      <w:r w:rsidRPr="00110695">
        <w:rPr>
          <w:rFonts w:eastAsia="SimSun" w:cs="Tahoma"/>
          <w:kern w:val="2"/>
          <w:szCs w:val="24"/>
          <w:lang w:eastAsia="hi-IN" w:bidi="hi-IN"/>
        </w:rPr>
        <w:t xml:space="preserve">savivaldybės </w:t>
      </w:r>
      <w:bookmarkStart w:id="95" w:name="_Hlk536438566"/>
      <w:r w:rsidRPr="00110695">
        <w:rPr>
          <w:rFonts w:eastAsia="SimSun" w:cs="Tahoma"/>
          <w:kern w:val="2"/>
          <w:szCs w:val="24"/>
          <w:lang w:eastAsia="hi-IN" w:bidi="hi-IN"/>
        </w:rPr>
        <w:t xml:space="preserve">neformaliojo ugdymo </w:t>
      </w:r>
      <w:bookmarkEnd w:id="95"/>
      <w:r w:rsidRPr="00110695">
        <w:rPr>
          <w:rFonts w:eastAsia="SimSun" w:cs="Tahoma"/>
          <w:kern w:val="2"/>
          <w:szCs w:val="24"/>
          <w:lang w:eastAsia="hi-IN" w:bidi="hi-IN"/>
        </w:rPr>
        <w:t>įstaig</w:t>
      </w:r>
      <w:r>
        <w:rPr>
          <w:rFonts w:eastAsia="SimSun" w:cs="Tahoma"/>
          <w:kern w:val="2"/>
          <w:szCs w:val="24"/>
          <w:lang w:eastAsia="hi-IN" w:bidi="hi-IN"/>
        </w:rPr>
        <w:t>ų vykdytas vaikų neformaliojo švietimo programas</w:t>
      </w:r>
      <w:r w:rsidRPr="00F321C9">
        <w:rPr>
          <w:rFonts w:eastAsia="SimSun" w:cs="Tahoma"/>
          <w:kern w:val="2"/>
          <w:szCs w:val="24"/>
          <w:lang w:eastAsia="hi-IN" w:bidi="hi-IN"/>
        </w:rPr>
        <w:t xml:space="preserve"> valstybine kalba</w:t>
      </w:r>
      <w:r>
        <w:rPr>
          <w:rFonts w:eastAsia="SimSun" w:cs="Tahoma"/>
          <w:kern w:val="2"/>
          <w:szCs w:val="24"/>
          <w:lang w:eastAsia="hi-IN" w:bidi="hi-IN"/>
        </w:rPr>
        <w:t>.</w:t>
      </w:r>
    </w:p>
    <w:p w14:paraId="7C91C537"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bCs/>
          <w:i/>
          <w:szCs w:val="24"/>
          <w:u w:val="single"/>
        </w:rPr>
      </w:pPr>
      <w:r w:rsidRPr="00110695">
        <w:rPr>
          <w:rFonts w:eastAsia="Calibri"/>
          <w:bCs/>
          <w:i/>
          <w:szCs w:val="24"/>
          <w:u w:val="single"/>
        </w:rPr>
        <w:t>Visuomenės informavimo priemonių tikrinimas</w:t>
      </w:r>
    </w:p>
    <w:p w14:paraId="7F47C2D1"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kern w:val="2"/>
          <w:szCs w:val="24"/>
          <w:lang w:eastAsia="hi-IN" w:bidi="hi-IN"/>
        </w:rPr>
        <w:t xml:space="preserve">Ataskaitiniu laikotarpiu patikrinta </w:t>
      </w:r>
      <w:r>
        <w:rPr>
          <w:rFonts w:eastAsia="SimSun" w:cs="Tahoma"/>
          <w:kern w:val="2"/>
          <w:szCs w:val="24"/>
          <w:lang w:eastAsia="hi-IN" w:bidi="hi-IN"/>
        </w:rPr>
        <w:t>16</w:t>
      </w:r>
      <w:r w:rsidRPr="00110695">
        <w:rPr>
          <w:rFonts w:eastAsia="SimSun" w:cs="Tahoma"/>
          <w:kern w:val="2"/>
          <w:szCs w:val="24"/>
          <w:lang w:eastAsia="hi-IN" w:bidi="hi-IN"/>
        </w:rPr>
        <w:t xml:space="preserve"> interneto svetainių kalba: </w:t>
      </w:r>
      <w:r>
        <w:rPr>
          <w:rFonts w:eastAsia="SimSun" w:cs="Tahoma"/>
          <w:kern w:val="2"/>
          <w:szCs w:val="24"/>
          <w:lang w:eastAsia="hi-IN" w:bidi="hi-IN"/>
        </w:rPr>
        <w:t xml:space="preserve">pakartotinai tikrintos </w:t>
      </w:r>
      <w:r w:rsidRPr="00686A5C">
        <w:rPr>
          <w:rFonts w:eastAsia="SimSun" w:cs="Tahoma"/>
          <w:kern w:val="2"/>
          <w:szCs w:val="24"/>
          <w:lang w:eastAsia="hi-IN" w:bidi="hi-IN"/>
        </w:rPr>
        <w:t xml:space="preserve">bendrojo ugdymo mokyklų: „Atgimimo“, „Verdenės“ gimnazijų, „Gerosios vilties“, Draugystės progimnazijų, „Žiburio“ pagrindinės mokyklos </w:t>
      </w:r>
      <w:r>
        <w:rPr>
          <w:rFonts w:eastAsia="SimSun" w:cs="Tahoma"/>
          <w:kern w:val="2"/>
          <w:szCs w:val="24"/>
          <w:lang w:eastAsia="hi-IN" w:bidi="hi-IN"/>
        </w:rPr>
        <w:t>interneto svetainės</w:t>
      </w:r>
      <w:r w:rsidRPr="00110695">
        <w:rPr>
          <w:rFonts w:eastAsia="SimSun" w:cs="Tahoma"/>
          <w:kern w:val="2"/>
          <w:szCs w:val="24"/>
          <w:lang w:eastAsia="hi-IN" w:bidi="hi-IN"/>
        </w:rPr>
        <w:t xml:space="preserve">, </w:t>
      </w:r>
      <w:r w:rsidRPr="00191210">
        <w:rPr>
          <w:rFonts w:eastAsia="SimSun" w:cs="Tahoma"/>
          <w:kern w:val="2"/>
          <w:szCs w:val="24"/>
          <w:lang w:eastAsia="hi-IN" w:bidi="hi-IN"/>
        </w:rPr>
        <w:t>Visagino kultūros centr</w:t>
      </w:r>
      <w:r>
        <w:rPr>
          <w:rFonts w:eastAsia="SimSun" w:cs="Tahoma"/>
          <w:kern w:val="2"/>
          <w:szCs w:val="24"/>
          <w:lang w:eastAsia="hi-IN" w:bidi="hi-IN"/>
        </w:rPr>
        <w:t>o,</w:t>
      </w:r>
      <w:r w:rsidRPr="00191210">
        <w:rPr>
          <w:rFonts w:eastAsia="SimSun" w:cs="Tahoma"/>
          <w:kern w:val="2"/>
          <w:szCs w:val="24"/>
          <w:lang w:eastAsia="hi-IN" w:bidi="hi-IN"/>
        </w:rPr>
        <w:t xml:space="preserve"> </w:t>
      </w:r>
      <w:r w:rsidRPr="00110695">
        <w:rPr>
          <w:rFonts w:eastAsia="SimSun" w:cs="Tahoma"/>
          <w:kern w:val="2"/>
          <w:szCs w:val="24"/>
          <w:lang w:eastAsia="hi-IN" w:bidi="hi-IN"/>
        </w:rPr>
        <w:t>VšĮ Ignalinos atominės elektrinės regiono verslo ir turizmo informacijos centro, UAB „Telekomunikacinių technologijų servisas“,</w:t>
      </w:r>
      <w:r>
        <w:rPr>
          <w:rFonts w:eastAsia="SimSun" w:cs="Tahoma"/>
          <w:kern w:val="2"/>
          <w:szCs w:val="24"/>
          <w:lang w:eastAsia="hi-IN" w:bidi="hi-IN"/>
        </w:rPr>
        <w:t xml:space="preserve"> UAB „</w:t>
      </w:r>
      <w:proofErr w:type="spellStart"/>
      <w:r>
        <w:rPr>
          <w:rFonts w:eastAsia="SimSun" w:cs="Tahoma"/>
          <w:kern w:val="2"/>
          <w:szCs w:val="24"/>
          <w:lang w:eastAsia="hi-IN" w:bidi="hi-IN"/>
        </w:rPr>
        <w:t>Meteorit</w:t>
      </w:r>
      <w:proofErr w:type="spellEnd"/>
      <w:r>
        <w:rPr>
          <w:rFonts w:eastAsia="SimSun" w:cs="Tahoma"/>
          <w:kern w:val="2"/>
          <w:szCs w:val="24"/>
          <w:lang w:eastAsia="hi-IN" w:bidi="hi-IN"/>
        </w:rPr>
        <w:t xml:space="preserve"> turas“, </w:t>
      </w:r>
      <w:r w:rsidRPr="00D05F73">
        <w:rPr>
          <w:rFonts w:eastAsia="SimSun" w:cs="Tahoma"/>
          <w:kern w:val="2"/>
          <w:szCs w:val="24"/>
          <w:lang w:eastAsia="hi-IN" w:bidi="hi-IN"/>
        </w:rPr>
        <w:t>UAB „</w:t>
      </w:r>
      <w:proofErr w:type="spellStart"/>
      <w:r>
        <w:rPr>
          <w:rFonts w:eastAsia="SimSun" w:cs="Tahoma"/>
          <w:kern w:val="2"/>
          <w:szCs w:val="24"/>
          <w:lang w:eastAsia="hi-IN" w:bidi="hi-IN"/>
        </w:rPr>
        <w:t>Seknija</w:t>
      </w:r>
      <w:proofErr w:type="spellEnd"/>
      <w:r w:rsidRPr="00D05F73">
        <w:rPr>
          <w:rFonts w:eastAsia="SimSun" w:cs="Tahoma"/>
          <w:kern w:val="2"/>
          <w:szCs w:val="24"/>
          <w:lang w:eastAsia="hi-IN" w:bidi="hi-IN"/>
        </w:rPr>
        <w:t>“</w:t>
      </w:r>
      <w:r>
        <w:rPr>
          <w:rFonts w:eastAsia="SimSun" w:cs="Tahoma"/>
          <w:kern w:val="2"/>
          <w:szCs w:val="24"/>
          <w:lang w:eastAsia="hi-IN" w:bidi="hi-IN"/>
        </w:rPr>
        <w:t xml:space="preserve">, UAB „Visagino linija“, UAB „Tiko automobiliai“, </w:t>
      </w:r>
      <w:r w:rsidRPr="00686A5C">
        <w:rPr>
          <w:rFonts w:eastAsia="SimSun" w:cs="Tahoma"/>
          <w:kern w:val="2"/>
          <w:szCs w:val="24"/>
          <w:lang w:eastAsia="hi-IN" w:bidi="hi-IN"/>
        </w:rPr>
        <w:t>Visagino</w:t>
      </w:r>
      <w:r>
        <w:rPr>
          <w:rFonts w:eastAsia="SimSun" w:cs="Tahoma"/>
          <w:kern w:val="2"/>
          <w:szCs w:val="24"/>
          <w:lang w:eastAsia="hi-IN" w:bidi="hi-IN"/>
        </w:rPr>
        <w:t xml:space="preserve"> šeimos ir vaiko gerovės centro, </w:t>
      </w:r>
      <w:r w:rsidRPr="00686A5C">
        <w:rPr>
          <w:rFonts w:eastAsia="SimSun" w:cs="Tahoma"/>
          <w:kern w:val="2"/>
          <w:szCs w:val="24"/>
          <w:lang w:eastAsia="hi-IN" w:bidi="hi-IN"/>
        </w:rPr>
        <w:t>Visa</w:t>
      </w:r>
      <w:r>
        <w:rPr>
          <w:rFonts w:eastAsia="SimSun" w:cs="Tahoma"/>
          <w:kern w:val="2"/>
          <w:szCs w:val="24"/>
          <w:lang w:eastAsia="hi-IN" w:bidi="hi-IN"/>
        </w:rPr>
        <w:t>gino socialinių paslaugų centro, Visagino savivaldybės administracijos</w:t>
      </w:r>
      <w:r w:rsidRPr="00110695">
        <w:rPr>
          <w:rFonts w:eastAsia="SimSun" w:cs="Tahoma"/>
          <w:kern w:val="2"/>
          <w:szCs w:val="24"/>
          <w:lang w:eastAsia="hi-IN" w:bidi="hi-IN"/>
        </w:rPr>
        <w:t xml:space="preserve">. Atsitiktinės atrankos būdu tikrinti kai kurie interneto svetainių skyriai. Įstaigoms surašyti raštai dėl kalbos klaidų, pateikti pastebėtų klaidų sąrašai su taisymais, reikalaujama imtis priemonių, kad nurodyti kalbos normų pažeidimai būtų ištaisyti, ir užtikrinti, kad interneto svetainėse būtų vartojama taisyklinga lietuvių kalba. </w:t>
      </w:r>
      <w:r>
        <w:rPr>
          <w:rFonts w:eastAsia="SimSun" w:cs="Tahoma"/>
          <w:kern w:val="2"/>
          <w:szCs w:val="24"/>
          <w:lang w:eastAsia="hi-IN" w:bidi="hi-IN"/>
        </w:rPr>
        <w:t xml:space="preserve">Daugiausia </w:t>
      </w:r>
      <w:r w:rsidRPr="00110695">
        <w:rPr>
          <w:rFonts w:eastAsia="SimSun" w:cs="Tahoma"/>
          <w:kern w:val="2"/>
          <w:szCs w:val="24"/>
          <w:lang w:eastAsia="hi-IN" w:bidi="hi-IN"/>
        </w:rPr>
        <w:t>pastebėta gramatikos</w:t>
      </w:r>
      <w:r>
        <w:rPr>
          <w:rFonts w:eastAsia="SimSun" w:cs="Tahoma"/>
          <w:kern w:val="2"/>
          <w:szCs w:val="24"/>
          <w:lang w:eastAsia="hi-IN" w:bidi="hi-IN"/>
        </w:rPr>
        <w:t>,</w:t>
      </w:r>
      <w:r w:rsidRPr="00110695">
        <w:rPr>
          <w:rFonts w:eastAsia="SimSun" w:cs="Tahoma"/>
          <w:kern w:val="2"/>
          <w:szCs w:val="24"/>
          <w:lang w:eastAsia="hi-IN" w:bidi="hi-IN"/>
        </w:rPr>
        <w:t xml:space="preserve"> rašybos ir skyrybos klaidų</w:t>
      </w:r>
      <w:r>
        <w:rPr>
          <w:rFonts w:eastAsia="SimSun" w:cs="Tahoma"/>
          <w:kern w:val="2"/>
          <w:szCs w:val="24"/>
          <w:lang w:eastAsia="hi-IN" w:bidi="hi-IN"/>
        </w:rPr>
        <w:t>.</w:t>
      </w:r>
    </w:p>
    <w:p w14:paraId="7F09C53B" w14:textId="77777777" w:rsidR="0054486F" w:rsidRPr="00D05F73"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 xml:space="preserve">Tikrinta </w:t>
      </w:r>
      <w:r w:rsidRPr="00686A5C">
        <w:rPr>
          <w:rFonts w:eastAsia="SimSun" w:cs="Tahoma"/>
          <w:kern w:val="2"/>
          <w:szCs w:val="24"/>
          <w:lang w:eastAsia="hi-IN" w:bidi="hi-IN"/>
        </w:rPr>
        <w:t>UAB „Telekomunikacinių technologijų servisas“</w:t>
      </w:r>
      <w:r>
        <w:rPr>
          <w:rFonts w:eastAsia="SimSun" w:cs="Tahoma"/>
          <w:kern w:val="2"/>
          <w:szCs w:val="24"/>
          <w:lang w:eastAsia="hi-IN" w:bidi="hi-IN"/>
        </w:rPr>
        <w:t xml:space="preserve"> laida</w:t>
      </w:r>
      <w:r w:rsidRPr="00686A5C">
        <w:rPr>
          <w:rFonts w:eastAsia="SimSun" w:cs="Tahoma"/>
          <w:kern w:val="2"/>
          <w:szCs w:val="24"/>
          <w:lang w:eastAsia="hi-IN" w:bidi="hi-IN"/>
        </w:rPr>
        <w:t xml:space="preserve"> lietuvių kalba</w:t>
      </w:r>
      <w:r>
        <w:rPr>
          <w:rFonts w:eastAsia="SimSun" w:cs="Tahoma"/>
          <w:kern w:val="2"/>
          <w:szCs w:val="24"/>
          <w:lang w:eastAsia="hi-IN" w:bidi="hi-IN"/>
        </w:rPr>
        <w:t xml:space="preserve"> (2 laidos), kalbos klaidų nepastebėta </w:t>
      </w:r>
    </w:p>
    <w:p w14:paraId="34E06BA2"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bCs/>
          <w:i/>
          <w:szCs w:val="24"/>
          <w:u w:val="single"/>
        </w:rPr>
      </w:pPr>
      <w:r w:rsidRPr="00110695">
        <w:rPr>
          <w:rFonts w:eastAsia="Calibri"/>
          <w:bCs/>
          <w:i/>
          <w:szCs w:val="24"/>
          <w:u w:val="single"/>
        </w:rPr>
        <w:t xml:space="preserve">Reklamos ir viešųjų užrašų tikrinimas </w:t>
      </w:r>
    </w:p>
    <w:p w14:paraId="208E01CA"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bCs/>
          <w:kern w:val="2"/>
          <w:szCs w:val="24"/>
          <w:lang w:eastAsia="hi-IN" w:bidi="hi-IN"/>
        </w:rPr>
        <w:t>L</w:t>
      </w:r>
      <w:r w:rsidRPr="00110695">
        <w:rPr>
          <w:rFonts w:eastAsia="SimSun" w:cs="Tahoma"/>
          <w:kern w:val="2"/>
          <w:szCs w:val="24"/>
          <w:lang w:eastAsia="hi-IN" w:bidi="hi-IN"/>
        </w:rPr>
        <w:t xml:space="preserve">eidimų įrengti išorinę reklamą Visagino savivaldybės teritorijoje išdavimo tvarkos apraše </w:t>
      </w:r>
      <w:r w:rsidRPr="00110695">
        <w:rPr>
          <w:rFonts w:eastAsia="SimSun" w:cs="Tahoma"/>
          <w:kern w:val="2"/>
          <w:szCs w:val="24"/>
          <w:lang w:eastAsia="hi-IN" w:bidi="hi-IN"/>
        </w:rPr>
        <w:lastRenderedPageBreak/>
        <w:t>nurodyta, kad išorinės reklamos projektas turi būti suderintas su savival</w:t>
      </w:r>
      <w:r>
        <w:rPr>
          <w:rFonts w:eastAsia="SimSun" w:cs="Tahoma"/>
          <w:kern w:val="2"/>
          <w:szCs w:val="24"/>
          <w:lang w:eastAsia="hi-IN" w:bidi="hi-IN"/>
        </w:rPr>
        <w:t>dybės kalbos tvarkytoju. Per 2020</w:t>
      </w:r>
      <w:r w:rsidRPr="00110695">
        <w:rPr>
          <w:rFonts w:eastAsia="SimSun" w:cs="Tahoma"/>
          <w:kern w:val="2"/>
          <w:szCs w:val="24"/>
          <w:lang w:eastAsia="hi-IN" w:bidi="hi-IN"/>
        </w:rPr>
        <w:t xml:space="preserve"> m. buvo suderinta 40 išorinės reklamos projektų, dauguma jų buvo pateiki taisyklingi ir suderinti iš karto, nes rengėjai dėl jų taisyklingumo konsultuodavosi prieš pateikdami projektus derinti. </w:t>
      </w:r>
    </w:p>
    <w:p w14:paraId="02E7775B"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sidRPr="00D3391C">
        <w:rPr>
          <w:rFonts w:eastAsia="SimSun" w:cs="Tahoma"/>
          <w:kern w:val="2"/>
          <w:szCs w:val="24"/>
          <w:lang w:eastAsia="hi-IN" w:bidi="hi-IN"/>
        </w:rPr>
        <w:t>V</w:t>
      </w:r>
      <w:r>
        <w:rPr>
          <w:rFonts w:eastAsia="SimSun" w:cs="Tahoma"/>
          <w:kern w:val="2"/>
          <w:szCs w:val="24"/>
          <w:lang w:eastAsia="hi-IN" w:bidi="hi-IN"/>
        </w:rPr>
        <w:t>alstybinės kalbos inspekcijos pavedimu spalio mėnesį tikrintas</w:t>
      </w:r>
      <w:r w:rsidRPr="00600603">
        <w:rPr>
          <w:rFonts w:eastAsia="SimSun" w:cs="Tahoma"/>
          <w:kern w:val="2"/>
          <w:szCs w:val="24"/>
          <w:lang w:eastAsia="hi-IN" w:bidi="hi-IN"/>
        </w:rPr>
        <w:t xml:space="preserve"> viešojoje informacijoje vartojamos </w:t>
      </w:r>
      <w:r>
        <w:rPr>
          <w:rFonts w:eastAsia="SimSun" w:cs="Tahoma"/>
          <w:kern w:val="2"/>
          <w:szCs w:val="24"/>
          <w:lang w:eastAsia="hi-IN" w:bidi="hi-IN"/>
        </w:rPr>
        <w:t>valstybinės kalbos taisyklingumas</w:t>
      </w:r>
      <w:r w:rsidRPr="00600603">
        <w:rPr>
          <w:rFonts w:eastAsia="SimSun" w:cs="Tahoma"/>
          <w:kern w:val="2"/>
          <w:szCs w:val="24"/>
          <w:lang w:eastAsia="hi-IN" w:bidi="hi-IN"/>
        </w:rPr>
        <w:t>: gyvenviečių pavadinimuose, informaciniuose kelio ženkluose, rodyklėse į lankytinas vietas, gatvių, aikščių, parkų, skverų pavadinimuose, kultūros paveldo objektų lentelėse ir memorialinėse lentose, kulto objektų pateiktoje informacijoje, autobusų stotelių grafikuose.</w:t>
      </w:r>
    </w:p>
    <w:p w14:paraId="04DA90CA"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bCs/>
          <w:i/>
          <w:szCs w:val="24"/>
          <w:u w:val="single"/>
        </w:rPr>
      </w:pPr>
      <w:r w:rsidRPr="00110695">
        <w:rPr>
          <w:rFonts w:eastAsia="Calibri"/>
          <w:bCs/>
          <w:i/>
          <w:szCs w:val="24"/>
          <w:u w:val="single"/>
        </w:rPr>
        <w:t>Asmenų prašymų ir skundų nagrinėjimas</w:t>
      </w:r>
    </w:p>
    <w:p w14:paraId="4FF147BC"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20</w:t>
      </w:r>
      <w:r>
        <w:rPr>
          <w:rFonts w:eastAsia="Calibri"/>
          <w:szCs w:val="24"/>
        </w:rPr>
        <w:t>20</w:t>
      </w:r>
      <w:r w:rsidRPr="00110695">
        <w:rPr>
          <w:rFonts w:eastAsia="Calibri"/>
          <w:szCs w:val="24"/>
        </w:rPr>
        <w:t xml:space="preserve"> m. gaut</w:t>
      </w:r>
      <w:r>
        <w:rPr>
          <w:rFonts w:eastAsia="Calibri"/>
          <w:szCs w:val="24"/>
        </w:rPr>
        <w:t>as</w:t>
      </w:r>
      <w:r w:rsidRPr="00110695">
        <w:rPr>
          <w:rFonts w:eastAsia="Calibri"/>
          <w:szCs w:val="24"/>
        </w:rPr>
        <w:t xml:space="preserve"> </w:t>
      </w:r>
      <w:r>
        <w:rPr>
          <w:rFonts w:eastAsia="Calibri"/>
          <w:szCs w:val="24"/>
        </w:rPr>
        <w:t>1</w:t>
      </w:r>
      <w:r w:rsidRPr="00110695">
        <w:rPr>
          <w:rFonts w:eastAsia="Calibri"/>
          <w:szCs w:val="24"/>
        </w:rPr>
        <w:t xml:space="preserve"> skunda</w:t>
      </w:r>
      <w:r>
        <w:rPr>
          <w:rFonts w:eastAsia="Calibri"/>
          <w:szCs w:val="24"/>
        </w:rPr>
        <w:t>s</w:t>
      </w:r>
      <w:r w:rsidRPr="00110695">
        <w:rPr>
          <w:rFonts w:eastAsia="Calibri"/>
          <w:szCs w:val="24"/>
        </w:rPr>
        <w:t xml:space="preserve"> dėl </w:t>
      </w:r>
      <w:r>
        <w:rPr>
          <w:rFonts w:eastAsia="Calibri"/>
          <w:szCs w:val="24"/>
        </w:rPr>
        <w:t>valstybinės kalbos nevartojimo viešai platinamoje reklamoje. Skundas išnagrinėtas, pažeidėjui surašytas raštas, pažeidimas pašalintas.</w:t>
      </w:r>
    </w:p>
    <w:p w14:paraId="7659EA86"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i/>
          <w:szCs w:val="24"/>
          <w:u w:val="single"/>
        </w:rPr>
      </w:pPr>
      <w:r w:rsidRPr="00110695">
        <w:rPr>
          <w:rFonts w:eastAsia="Calibri"/>
          <w:i/>
          <w:szCs w:val="24"/>
          <w:u w:val="single"/>
        </w:rPr>
        <w:t>Juridinių ir fizinių asmenų konsultavimas</w:t>
      </w:r>
    </w:p>
    <w:p w14:paraId="72871588"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Juridiniai ir fiziniai asmenys konsultuojami žodžiu, telefonu, elektroniniu paštu, metodinė pagalba teikiama tikrinimų įmonėse metu, informacija skelbiama interneto svetainėje. Per 20</w:t>
      </w:r>
      <w:r>
        <w:rPr>
          <w:rFonts w:eastAsia="Calibri"/>
          <w:szCs w:val="24"/>
        </w:rPr>
        <w:t>20</w:t>
      </w:r>
      <w:r w:rsidRPr="00110695">
        <w:rPr>
          <w:rFonts w:eastAsia="Calibri"/>
          <w:szCs w:val="24"/>
        </w:rPr>
        <w:t xml:space="preserve"> metus iš viso suteikta 3</w:t>
      </w:r>
      <w:r>
        <w:rPr>
          <w:rFonts w:eastAsia="Calibri"/>
          <w:szCs w:val="24"/>
        </w:rPr>
        <w:t>0</w:t>
      </w:r>
      <w:r w:rsidRPr="00110695">
        <w:rPr>
          <w:rFonts w:eastAsia="Calibri"/>
          <w:szCs w:val="24"/>
        </w:rPr>
        <w:t xml:space="preserve">0 konsultacijų: </w:t>
      </w:r>
      <w:r>
        <w:rPr>
          <w:rFonts w:eastAsia="Calibri"/>
          <w:szCs w:val="24"/>
        </w:rPr>
        <w:t>8</w:t>
      </w:r>
      <w:r w:rsidRPr="00110695">
        <w:rPr>
          <w:rFonts w:eastAsia="Calibri"/>
          <w:szCs w:val="24"/>
        </w:rPr>
        <w:t>0 konsultacijų el. paštu / raštu, 1</w:t>
      </w:r>
      <w:r>
        <w:rPr>
          <w:rFonts w:eastAsia="Calibri"/>
          <w:szCs w:val="24"/>
        </w:rPr>
        <w:t>2</w:t>
      </w:r>
      <w:r w:rsidRPr="00110695">
        <w:rPr>
          <w:rFonts w:eastAsia="Calibri"/>
          <w:szCs w:val="24"/>
        </w:rPr>
        <w:t>0 – telefonu, 1</w:t>
      </w:r>
      <w:r>
        <w:rPr>
          <w:rFonts w:eastAsia="Calibri"/>
          <w:szCs w:val="24"/>
        </w:rPr>
        <w:t>0</w:t>
      </w:r>
      <w:r w:rsidRPr="00110695">
        <w:rPr>
          <w:rFonts w:eastAsia="Calibri"/>
          <w:szCs w:val="24"/>
        </w:rPr>
        <w:t>0 – žodžiu.</w:t>
      </w:r>
    </w:p>
    <w:p w14:paraId="4351F02D"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 xml:space="preserve">Dažniausiai buvo kreipiamasi dėl kalbos kultūros, gramatikos, rašybos ar skyrybos dalykų, klausiama, kokį žodį ar žodžių junginį geriau vartoti, kaip išversti iš rusų kalbos ir pan. Neretai buvo teiraujamasi dėl svetimos kilmės asmenvardžių ar vietovardžių vartojimo, adaptavimo ir </w:t>
      </w:r>
      <w:proofErr w:type="spellStart"/>
      <w:r w:rsidRPr="00110695">
        <w:rPr>
          <w:rFonts w:eastAsia="Calibri"/>
          <w:szCs w:val="24"/>
        </w:rPr>
        <w:t>gramatinimo</w:t>
      </w:r>
      <w:proofErr w:type="spellEnd"/>
      <w:r w:rsidRPr="00110695">
        <w:rPr>
          <w:rFonts w:eastAsia="Calibri"/>
          <w:szCs w:val="24"/>
        </w:rPr>
        <w:t xml:space="preserve">, terminų vartojimo, renginių ar įmonių pavadinimų. Asmenys taip pat buvo konsultuojami dėl reikalavimų laikyti egzaminus pagal nustatytas valstybinės kalbos mokėjimo kategorijas taikymo, valstybinės kalbos mokėjimo egzaminų, kitų kalbų vartojimo reklamoje, viešojoje informacijoje, susirašinėjimo, dokumentų kalbos. </w:t>
      </w:r>
    </w:p>
    <w:p w14:paraId="3977CC3C" w14:textId="77777777" w:rsidR="0054486F" w:rsidRPr="00110695" w:rsidRDefault="0054486F" w:rsidP="008F17AE">
      <w:pPr>
        <w:widowControl w:val="0"/>
        <w:suppressAutoHyphens/>
        <w:autoSpaceDE w:val="0"/>
        <w:autoSpaceDN w:val="0"/>
        <w:adjustRightInd w:val="0"/>
        <w:spacing w:line="360" w:lineRule="auto"/>
        <w:ind w:firstLine="567"/>
        <w:jc w:val="both"/>
        <w:rPr>
          <w:rFonts w:eastAsia="Calibri"/>
          <w:i/>
          <w:szCs w:val="24"/>
          <w:u w:val="single"/>
        </w:rPr>
      </w:pPr>
      <w:r w:rsidRPr="00110695">
        <w:rPr>
          <w:rFonts w:eastAsia="Calibri"/>
          <w:bCs/>
          <w:i/>
          <w:szCs w:val="24"/>
          <w:u w:val="single"/>
        </w:rPr>
        <w:t xml:space="preserve">Informacinė ir šviečiamoji veikla </w:t>
      </w:r>
    </w:p>
    <w:p w14:paraId="43E2E420" w14:textId="77777777" w:rsidR="0054486F" w:rsidRPr="00110695" w:rsidRDefault="0054486F" w:rsidP="008F17AE">
      <w:pPr>
        <w:spacing w:line="360" w:lineRule="auto"/>
        <w:ind w:firstLine="567"/>
        <w:jc w:val="both"/>
        <w:rPr>
          <w:szCs w:val="24"/>
        </w:rPr>
      </w:pPr>
      <w:r w:rsidRPr="00110695">
        <w:rPr>
          <w:szCs w:val="24"/>
        </w:rPr>
        <w:t>20</w:t>
      </w:r>
      <w:r>
        <w:rPr>
          <w:szCs w:val="24"/>
        </w:rPr>
        <w:t>20</w:t>
      </w:r>
      <w:r w:rsidRPr="00110695">
        <w:rPr>
          <w:szCs w:val="24"/>
        </w:rPr>
        <w:t xml:space="preserve"> m. </w:t>
      </w:r>
      <w:r>
        <w:rPr>
          <w:szCs w:val="24"/>
        </w:rPr>
        <w:t>penktą</w:t>
      </w:r>
      <w:r w:rsidRPr="00110695">
        <w:rPr>
          <w:szCs w:val="24"/>
        </w:rPr>
        <w:t xml:space="preserve"> kartą visoje Lietuvoje buvo rengiamos Lietuvių kalbos dienos. Lietuvių kalbos dienų iniciatorė – Valstybinė lietuvių kalbos komisija. </w:t>
      </w:r>
    </w:p>
    <w:p w14:paraId="725680A8" w14:textId="77777777" w:rsidR="0054486F" w:rsidRDefault="0054486F" w:rsidP="008F17AE">
      <w:pPr>
        <w:widowControl w:val="0"/>
        <w:tabs>
          <w:tab w:val="left" w:pos="503"/>
        </w:tabs>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Vasario 2</w:t>
      </w:r>
      <w:r w:rsidRPr="007138EE">
        <w:rPr>
          <w:rFonts w:eastAsia="SimSun" w:cs="Tahoma"/>
          <w:kern w:val="2"/>
          <w:szCs w:val="24"/>
          <w:lang w:eastAsia="hi-IN" w:bidi="hi-IN"/>
        </w:rPr>
        <w:t>5 d.</w:t>
      </w:r>
      <w:r w:rsidRPr="00110695">
        <w:rPr>
          <w:rFonts w:eastAsia="SimSun" w:cs="Tahoma"/>
          <w:kern w:val="2"/>
          <w:szCs w:val="24"/>
          <w:lang w:eastAsia="hi-IN" w:bidi="hi-IN"/>
        </w:rPr>
        <w:t xml:space="preserve"> kalbos tvarkytoja organizavo </w:t>
      </w:r>
      <w:r>
        <w:rPr>
          <w:rFonts w:eastAsia="SimSun" w:cs="Tahoma"/>
          <w:kern w:val="2"/>
          <w:szCs w:val="24"/>
          <w:lang w:eastAsia="hi-IN" w:bidi="hi-IN"/>
        </w:rPr>
        <w:t>seminarą-konsultaciją</w:t>
      </w:r>
      <w:r w:rsidRPr="00600603">
        <w:rPr>
          <w:rFonts w:eastAsia="SimSun" w:cs="Tahoma"/>
          <w:kern w:val="2"/>
          <w:szCs w:val="24"/>
          <w:lang w:eastAsia="hi-IN" w:bidi="hi-IN"/>
        </w:rPr>
        <w:t xml:space="preserve"> „Dokumentų kalbos naujovės“ švietimo įstaigų raštinių vedėjams</w:t>
      </w:r>
      <w:r>
        <w:rPr>
          <w:rFonts w:eastAsia="SimSun" w:cs="Tahoma"/>
          <w:kern w:val="2"/>
          <w:szCs w:val="24"/>
          <w:lang w:eastAsia="hi-IN" w:bidi="hi-IN"/>
        </w:rPr>
        <w:t>,</w:t>
      </w:r>
      <w:r w:rsidRPr="007138EE">
        <w:rPr>
          <w:rFonts w:eastAsia="SimSun" w:cs="Tahoma"/>
          <w:kern w:val="2"/>
          <w:szCs w:val="24"/>
          <w:lang w:eastAsia="hi-IN" w:bidi="hi-IN"/>
        </w:rPr>
        <w:t xml:space="preserve"> kuriame pris</w:t>
      </w:r>
      <w:r>
        <w:rPr>
          <w:rFonts w:eastAsia="SimSun" w:cs="Tahoma"/>
          <w:kern w:val="2"/>
          <w:szCs w:val="24"/>
          <w:lang w:eastAsia="hi-IN" w:bidi="hi-IN"/>
        </w:rPr>
        <w:t>tatytos naujos</w:t>
      </w:r>
      <w:r w:rsidRPr="007138EE">
        <w:rPr>
          <w:rFonts w:eastAsia="SimSun" w:cs="Tahoma"/>
          <w:kern w:val="2"/>
          <w:szCs w:val="24"/>
          <w:lang w:eastAsia="hi-IN" w:bidi="hi-IN"/>
        </w:rPr>
        <w:t xml:space="preserve"> skyrybos taisyklės, aptartos dažniausiai dokumentuose pastebimos kalbos klaidos</w:t>
      </w:r>
      <w:r>
        <w:rPr>
          <w:rFonts w:eastAsia="SimSun" w:cs="Tahoma"/>
          <w:kern w:val="2"/>
          <w:szCs w:val="24"/>
          <w:lang w:eastAsia="hi-IN" w:bidi="hi-IN"/>
        </w:rPr>
        <w:t>, atsakyta į dalyvių klausimus.</w:t>
      </w:r>
    </w:p>
    <w:p w14:paraId="7B928F7C"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 xml:space="preserve">Apie veiklą visuomenė informuota interneto svetainės </w:t>
      </w:r>
      <w:hyperlink r:id="rId33" w:history="1">
        <w:r w:rsidRPr="00110695">
          <w:rPr>
            <w:rFonts w:eastAsia="Calibri"/>
            <w:szCs w:val="24"/>
            <w:u w:val="single"/>
          </w:rPr>
          <w:t>www.visaginas.lt</w:t>
        </w:r>
      </w:hyperlink>
      <w:r w:rsidRPr="00110695">
        <w:rPr>
          <w:rFonts w:eastAsia="Calibri"/>
          <w:szCs w:val="24"/>
        </w:rPr>
        <w:t xml:space="preserve"> skyriuje „Valstybinė kalba“. Per ataskaitinį laikotarpį parengti ir savivaldybė</w:t>
      </w:r>
      <w:r>
        <w:rPr>
          <w:rFonts w:eastAsia="Calibri"/>
          <w:szCs w:val="24"/>
        </w:rPr>
        <w:t>s interneto svetainėje paskelbti</w:t>
      </w:r>
      <w:r w:rsidRPr="00110695">
        <w:rPr>
          <w:rFonts w:eastAsia="Calibri"/>
          <w:szCs w:val="24"/>
        </w:rPr>
        <w:t xml:space="preserve"> </w:t>
      </w:r>
      <w:r>
        <w:rPr>
          <w:rFonts w:eastAsia="Calibri"/>
          <w:szCs w:val="24"/>
        </w:rPr>
        <w:t>8</w:t>
      </w:r>
      <w:r w:rsidRPr="00110695">
        <w:rPr>
          <w:rFonts w:eastAsia="Calibri"/>
          <w:szCs w:val="24"/>
        </w:rPr>
        <w:t xml:space="preserve"> straipsniai, atmintinės ir rekomendacijos dėl kalbos taisyklingumo</w:t>
      </w:r>
      <w:r>
        <w:rPr>
          <w:rFonts w:eastAsia="Calibri"/>
          <w:szCs w:val="24"/>
        </w:rPr>
        <w:t>.</w:t>
      </w:r>
    </w:p>
    <w:p w14:paraId="40977BF6"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 xml:space="preserve">Parengtos ir tikrinimo metu pateiktos teisės aktų, reglamentuojančių valstybinės kalbos vartojimą ir taisyklingumą, atmintinės </w:t>
      </w:r>
      <w:r>
        <w:rPr>
          <w:rFonts w:eastAsia="Calibri"/>
          <w:szCs w:val="24"/>
        </w:rPr>
        <w:t>U</w:t>
      </w:r>
      <w:r w:rsidRPr="00110695">
        <w:rPr>
          <w:rFonts w:eastAsia="Calibri"/>
          <w:szCs w:val="24"/>
        </w:rPr>
        <w:t>AB „</w:t>
      </w:r>
      <w:proofErr w:type="spellStart"/>
      <w:r>
        <w:rPr>
          <w:rFonts w:eastAsia="Calibri"/>
          <w:szCs w:val="24"/>
        </w:rPr>
        <w:t>Meteorit</w:t>
      </w:r>
      <w:proofErr w:type="spellEnd"/>
      <w:r>
        <w:rPr>
          <w:rFonts w:eastAsia="Calibri"/>
          <w:szCs w:val="24"/>
        </w:rPr>
        <w:t xml:space="preserve"> turas</w:t>
      </w:r>
      <w:r w:rsidRPr="00110695">
        <w:rPr>
          <w:rFonts w:eastAsia="Calibri"/>
          <w:szCs w:val="24"/>
        </w:rPr>
        <w:t>“</w:t>
      </w:r>
      <w:r>
        <w:rPr>
          <w:rFonts w:eastAsia="Calibri"/>
          <w:szCs w:val="24"/>
        </w:rPr>
        <w:t xml:space="preserve"> ir UAB „</w:t>
      </w:r>
      <w:proofErr w:type="spellStart"/>
      <w:r>
        <w:rPr>
          <w:rFonts w:eastAsia="Calibri"/>
          <w:szCs w:val="24"/>
        </w:rPr>
        <w:t>Seknija</w:t>
      </w:r>
      <w:proofErr w:type="spellEnd"/>
      <w:r>
        <w:rPr>
          <w:rFonts w:eastAsia="Calibri"/>
          <w:szCs w:val="24"/>
        </w:rPr>
        <w:t>“</w:t>
      </w:r>
      <w:r w:rsidRPr="00110695">
        <w:rPr>
          <w:rFonts w:eastAsia="Calibri"/>
          <w:szCs w:val="24"/>
        </w:rPr>
        <w:t xml:space="preserve">. </w:t>
      </w:r>
    </w:p>
    <w:p w14:paraId="0E7B6636" w14:textId="77777777" w:rsidR="0054486F" w:rsidRPr="00110695" w:rsidRDefault="0054486F" w:rsidP="008F17AE">
      <w:pPr>
        <w:autoSpaceDE w:val="0"/>
        <w:autoSpaceDN w:val="0"/>
        <w:adjustRightInd w:val="0"/>
        <w:spacing w:line="360" w:lineRule="auto"/>
        <w:ind w:firstLine="567"/>
        <w:jc w:val="both"/>
        <w:rPr>
          <w:rFonts w:eastAsia="Calibri"/>
          <w:i/>
          <w:szCs w:val="24"/>
          <w:u w:val="single"/>
        </w:rPr>
      </w:pPr>
      <w:r w:rsidRPr="00110695">
        <w:rPr>
          <w:rFonts w:eastAsia="Calibri"/>
          <w:i/>
          <w:szCs w:val="24"/>
          <w:u w:val="single"/>
        </w:rPr>
        <w:lastRenderedPageBreak/>
        <w:t>Kita veikla</w:t>
      </w:r>
    </w:p>
    <w:p w14:paraId="2F0CD0ED" w14:textId="77777777" w:rsidR="0054486F" w:rsidRDefault="0054486F" w:rsidP="008F17AE">
      <w:pPr>
        <w:widowControl w:val="0"/>
        <w:suppressAutoHyphens/>
        <w:spacing w:line="360" w:lineRule="auto"/>
        <w:ind w:firstLine="567"/>
        <w:jc w:val="both"/>
        <w:rPr>
          <w:rFonts w:eastAsia="SimSun" w:cs="Tahoma"/>
          <w:kern w:val="2"/>
          <w:szCs w:val="24"/>
          <w:lang w:eastAsia="hi-IN" w:bidi="hi-IN"/>
        </w:rPr>
      </w:pPr>
      <w:r>
        <w:rPr>
          <w:rFonts w:eastAsia="SimSun" w:cs="Tahoma"/>
          <w:kern w:val="2"/>
          <w:szCs w:val="24"/>
          <w:lang w:eastAsia="hi-IN" w:bidi="hi-IN"/>
        </w:rPr>
        <w:t>Išanalizuota</w:t>
      </w:r>
      <w:r w:rsidRPr="00110695">
        <w:rPr>
          <w:rFonts w:eastAsia="SimSun" w:cs="Tahoma"/>
          <w:kern w:val="2"/>
          <w:szCs w:val="24"/>
          <w:lang w:eastAsia="hi-IN" w:bidi="hi-IN"/>
        </w:rPr>
        <w:t xml:space="preserve"> informacija apie 2</w:t>
      </w:r>
      <w:r>
        <w:rPr>
          <w:rFonts w:eastAsia="SimSun" w:cs="Tahoma"/>
          <w:kern w:val="2"/>
          <w:szCs w:val="24"/>
          <w:lang w:eastAsia="hi-IN" w:bidi="hi-IN"/>
        </w:rPr>
        <w:t>6</w:t>
      </w:r>
      <w:r w:rsidRPr="00110695">
        <w:rPr>
          <w:rFonts w:eastAsia="SimSun" w:cs="Tahoma"/>
          <w:kern w:val="2"/>
          <w:szCs w:val="24"/>
          <w:lang w:eastAsia="hi-IN" w:bidi="hi-IN"/>
        </w:rPr>
        <w:t xml:space="preserve"> Visagino savivaldybės teritorijoje veikiančių įstaigų ir įmonių darbuotojų</w:t>
      </w:r>
      <w:r>
        <w:rPr>
          <w:rFonts w:eastAsia="SimSun" w:cs="Tahoma"/>
          <w:kern w:val="2"/>
          <w:szCs w:val="24"/>
          <w:lang w:eastAsia="hi-IN" w:bidi="hi-IN"/>
        </w:rPr>
        <w:t xml:space="preserve"> valstybinės kalbos mokėjimą</w:t>
      </w:r>
      <w:r w:rsidRPr="00110695">
        <w:rPr>
          <w:rFonts w:eastAsia="SimSun" w:cs="Tahoma"/>
          <w:kern w:val="2"/>
          <w:szCs w:val="24"/>
          <w:lang w:eastAsia="hi-IN" w:bidi="hi-IN"/>
        </w:rPr>
        <w:t xml:space="preserve">. </w:t>
      </w:r>
    </w:p>
    <w:p w14:paraId="19B7ED7D" w14:textId="77777777" w:rsidR="0054486F" w:rsidRPr="007138EE" w:rsidRDefault="0054486F" w:rsidP="008F17AE">
      <w:pPr>
        <w:widowControl w:val="0"/>
        <w:suppressAutoHyphens/>
        <w:spacing w:line="360" w:lineRule="auto"/>
        <w:ind w:firstLine="567"/>
        <w:jc w:val="both"/>
        <w:rPr>
          <w:rFonts w:eastAsia="SimSun" w:cs="Tahoma"/>
          <w:kern w:val="2"/>
          <w:szCs w:val="24"/>
          <w:lang w:eastAsia="hi-IN" w:bidi="hi-IN"/>
        </w:rPr>
      </w:pPr>
      <w:r w:rsidRPr="007138EE">
        <w:rPr>
          <w:rFonts w:eastAsia="SimSun" w:cs="Tahoma"/>
          <w:kern w:val="2"/>
          <w:szCs w:val="24"/>
          <w:lang w:eastAsia="hi-IN" w:bidi="hi-IN"/>
        </w:rPr>
        <w:t>Parengtas ir VLKK pateiktas Lie</w:t>
      </w:r>
      <w:r>
        <w:rPr>
          <w:rFonts w:eastAsia="SimSun" w:cs="Tahoma"/>
          <w:kern w:val="2"/>
          <w:szCs w:val="24"/>
          <w:lang w:eastAsia="hi-IN" w:bidi="hi-IN"/>
        </w:rPr>
        <w:t>tuvių kalbos dienų renginių 2020</w:t>
      </w:r>
      <w:r w:rsidRPr="007138EE">
        <w:rPr>
          <w:rFonts w:eastAsia="SimSun" w:cs="Tahoma"/>
          <w:kern w:val="2"/>
          <w:szCs w:val="24"/>
          <w:lang w:eastAsia="hi-IN" w:bidi="hi-IN"/>
        </w:rPr>
        <w:t xml:space="preserve"> m. Visagino savivaldybėje planas.</w:t>
      </w:r>
      <w:r>
        <w:rPr>
          <w:rFonts w:eastAsia="SimSun" w:cs="Tahoma"/>
          <w:kern w:val="2"/>
          <w:szCs w:val="24"/>
          <w:lang w:eastAsia="hi-IN" w:bidi="hi-IN"/>
        </w:rPr>
        <w:t xml:space="preserve"> </w:t>
      </w:r>
    </w:p>
    <w:p w14:paraId="401EA2A3"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kern w:val="2"/>
          <w:szCs w:val="24"/>
          <w:lang w:eastAsia="hi-IN" w:bidi="hi-IN"/>
        </w:rPr>
        <w:t xml:space="preserve">Daug dėmesio skirta ir savarankiškajai savivaldybės funkcijai – savivaldybės dokumentų kalbai: redaguoti įvairūs savivaldybės dokumentai, savivaldybės darbuotojai konsultuoti kalbos klausimais, tikrinti savivaldybės tarybos posėdžių protokolai, derinti tarybos sprendimų projektai, įvairūs raštai, į spaudą siunčiami savivaldybės darbuotojų pranešimai, sveikinimų ir padėkų tekstai ir kt. </w:t>
      </w:r>
    </w:p>
    <w:p w14:paraId="725212F7"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kern w:val="2"/>
          <w:szCs w:val="24"/>
          <w:lang w:eastAsia="hi-IN" w:bidi="hi-IN"/>
        </w:rPr>
        <w:t>Nuolat bendradarbiaujama su Valstybine kalbos inspekcija, Valstybine lietuvių kalbos komisija, kitų savivaldybių kalbos tvarkytojais, vykdomi vienkartiniai savivaldybės mero, mero pavaduotojo, administracijos direktoriaus, direktoriaus pavaduotojo pavedimai.</w:t>
      </w:r>
    </w:p>
    <w:p w14:paraId="51AE8012" w14:textId="77777777" w:rsidR="0054486F" w:rsidRPr="00110695" w:rsidRDefault="0054486F" w:rsidP="008F17AE">
      <w:pPr>
        <w:spacing w:line="360" w:lineRule="auto"/>
        <w:ind w:firstLine="567"/>
        <w:jc w:val="both"/>
        <w:rPr>
          <w:rFonts w:eastAsia="Calibri"/>
          <w:i/>
          <w:u w:val="single"/>
        </w:rPr>
      </w:pPr>
      <w:r w:rsidRPr="00110695">
        <w:rPr>
          <w:rFonts w:eastAsia="Calibri"/>
          <w:i/>
          <w:u w:val="single"/>
        </w:rPr>
        <w:t>Valstybinės kalbos mokėjimo kategorijų egzaminai, dalyvavimas komisijų ir darbo grupių veikloje, tobulinimasis ir kita aktuali papildoma informacija</w:t>
      </w:r>
    </w:p>
    <w:p w14:paraId="2E741393" w14:textId="77777777" w:rsidR="0054486F" w:rsidRPr="00110695" w:rsidRDefault="0054486F" w:rsidP="008F17AE">
      <w:pPr>
        <w:autoSpaceDE w:val="0"/>
        <w:autoSpaceDN w:val="0"/>
        <w:adjustRightInd w:val="0"/>
        <w:spacing w:line="360" w:lineRule="auto"/>
        <w:ind w:firstLine="567"/>
        <w:jc w:val="both"/>
        <w:rPr>
          <w:rFonts w:eastAsia="Calibri"/>
          <w:szCs w:val="24"/>
        </w:rPr>
      </w:pPr>
      <w:r w:rsidRPr="00110695">
        <w:rPr>
          <w:rFonts w:eastAsia="Calibri"/>
          <w:szCs w:val="24"/>
        </w:rPr>
        <w:t xml:space="preserve">Vadovaujantis Visagino savivaldybės administracijos direktoriaus </w:t>
      </w:r>
      <w:r>
        <w:rPr>
          <w:rFonts w:eastAsia="Calibri"/>
          <w:szCs w:val="24"/>
        </w:rPr>
        <w:t xml:space="preserve">2019 m. lapkričio 5 d. įsakymą Nr. 304 </w:t>
      </w:r>
      <w:r w:rsidRPr="00110695">
        <w:rPr>
          <w:rFonts w:eastAsia="Calibri"/>
          <w:szCs w:val="24"/>
        </w:rPr>
        <w:t>bei pagal Visagino savivaldybės valstybinės kalbos mokėjimo kvalifikavimo komisijos pirmininko kvietimą, kalbos tvarkytoja dalyvavo Visagino savivaldybės valstybinės kalbos mokėjimo kvalifikavimo komisijos darbe. Kaip ir kasmet, sisteminti valstybinės kalbos mokėjimo kvalifikacinių egzaminų duomenys.</w:t>
      </w:r>
    </w:p>
    <w:p w14:paraId="361FAA7F" w14:textId="77777777" w:rsidR="0054486F" w:rsidRPr="00110695" w:rsidRDefault="0054486F" w:rsidP="008F17AE">
      <w:pPr>
        <w:widowControl w:val="0"/>
        <w:suppressAutoHyphens/>
        <w:spacing w:line="360" w:lineRule="auto"/>
        <w:ind w:firstLine="567"/>
        <w:jc w:val="both"/>
        <w:rPr>
          <w:rFonts w:eastAsia="SimSun" w:cs="Tahoma"/>
          <w:kern w:val="2"/>
          <w:szCs w:val="24"/>
          <w:lang w:eastAsia="hi-IN" w:bidi="hi-IN"/>
        </w:rPr>
      </w:pPr>
      <w:r w:rsidRPr="00110695">
        <w:rPr>
          <w:rFonts w:eastAsia="SimSun" w:cs="Tahoma"/>
          <w:kern w:val="2"/>
          <w:szCs w:val="24"/>
          <w:lang w:eastAsia="hi-IN" w:bidi="hi-IN"/>
        </w:rPr>
        <w:t>Nuo 2003 m. gruodžio 24 d., kai buvo priimtas Lietuvos Respublikos Vyriausybės nutarimas Nr. 1688 „Dėl valstybinės kalbos mokėjimo kategorijų patvirtinimo ir įgyvendinimo“, iki šių metų (2004–201</w:t>
      </w:r>
      <w:r>
        <w:rPr>
          <w:rFonts w:eastAsia="SimSun" w:cs="Tahoma"/>
          <w:kern w:val="2"/>
          <w:szCs w:val="24"/>
          <w:lang w:eastAsia="hi-IN" w:bidi="hi-IN"/>
        </w:rPr>
        <w:t>9</w:t>
      </w:r>
      <w:r w:rsidRPr="00110695">
        <w:rPr>
          <w:rFonts w:eastAsia="SimSun" w:cs="Tahoma"/>
          <w:kern w:val="2"/>
          <w:szCs w:val="24"/>
          <w:lang w:eastAsia="hi-IN" w:bidi="hi-IN"/>
        </w:rPr>
        <w:t xml:space="preserve"> metais) Lietuvos Respublikos Konstitucijos pagrindų bei valstybinės kalbos mokėjimo kvalifikacinius egzaminus Visagine iš viso laikė 2</w:t>
      </w:r>
      <w:r>
        <w:rPr>
          <w:rFonts w:eastAsia="SimSun" w:cs="Tahoma"/>
          <w:kern w:val="2"/>
          <w:szCs w:val="24"/>
          <w:lang w:eastAsia="hi-IN" w:bidi="hi-IN"/>
        </w:rPr>
        <w:t>525</w:t>
      </w:r>
      <w:r w:rsidRPr="00110695">
        <w:rPr>
          <w:rFonts w:eastAsia="SimSun" w:cs="Tahoma"/>
          <w:kern w:val="2"/>
          <w:szCs w:val="24"/>
          <w:lang w:eastAsia="hi-IN" w:bidi="hi-IN"/>
        </w:rPr>
        <w:t xml:space="preserve"> asm</w:t>
      </w:r>
      <w:r>
        <w:rPr>
          <w:rFonts w:eastAsia="SimSun" w:cs="Tahoma"/>
          <w:kern w:val="2"/>
          <w:szCs w:val="24"/>
          <w:lang w:eastAsia="hi-IN" w:bidi="hi-IN"/>
        </w:rPr>
        <w:t>enys</w:t>
      </w:r>
      <w:r w:rsidRPr="00110695">
        <w:rPr>
          <w:rFonts w:eastAsia="SimSun" w:cs="Tahoma"/>
          <w:kern w:val="2"/>
          <w:szCs w:val="24"/>
          <w:lang w:eastAsia="hi-IN" w:bidi="hi-IN"/>
        </w:rPr>
        <w:t>, išlaikė – 1</w:t>
      </w:r>
      <w:r>
        <w:rPr>
          <w:rFonts w:eastAsia="SimSun" w:cs="Tahoma"/>
          <w:kern w:val="2"/>
          <w:szCs w:val="24"/>
          <w:lang w:eastAsia="hi-IN" w:bidi="hi-IN"/>
        </w:rPr>
        <w:t>813</w:t>
      </w:r>
      <w:r w:rsidRPr="00110695">
        <w:rPr>
          <w:rFonts w:eastAsia="SimSun" w:cs="Tahoma"/>
          <w:kern w:val="2"/>
          <w:szCs w:val="24"/>
          <w:lang w:eastAsia="hi-IN" w:bidi="hi-IN"/>
        </w:rPr>
        <w:t xml:space="preserve"> asmen</w:t>
      </w:r>
      <w:r>
        <w:rPr>
          <w:rFonts w:eastAsia="SimSun" w:cs="Tahoma"/>
          <w:kern w:val="2"/>
          <w:szCs w:val="24"/>
          <w:lang w:eastAsia="hi-IN" w:bidi="hi-IN"/>
        </w:rPr>
        <w:t>ų, t. y. 71</w:t>
      </w:r>
      <w:r w:rsidRPr="00110695">
        <w:rPr>
          <w:rFonts w:eastAsia="SimSun" w:cs="Tahoma"/>
          <w:kern w:val="2"/>
          <w:szCs w:val="24"/>
          <w:lang w:eastAsia="hi-IN" w:bidi="hi-IN"/>
        </w:rPr>
        <w:t>,</w:t>
      </w:r>
      <w:r>
        <w:rPr>
          <w:rFonts w:eastAsia="SimSun" w:cs="Tahoma"/>
          <w:kern w:val="2"/>
          <w:szCs w:val="24"/>
          <w:lang w:eastAsia="hi-IN" w:bidi="hi-IN"/>
        </w:rPr>
        <w:t>8</w:t>
      </w:r>
      <w:r w:rsidRPr="00110695">
        <w:rPr>
          <w:rFonts w:eastAsia="SimSun" w:cs="Tahoma"/>
          <w:kern w:val="2"/>
          <w:szCs w:val="24"/>
          <w:lang w:eastAsia="hi-IN" w:bidi="hi-IN"/>
        </w:rPr>
        <w:t xml:space="preserve"> proc. visų laikiusiųjų.</w:t>
      </w:r>
    </w:p>
    <w:p w14:paraId="77DC9789" w14:textId="77777777" w:rsidR="0054486F" w:rsidRPr="00110695" w:rsidRDefault="0054486F" w:rsidP="008F17AE">
      <w:pPr>
        <w:spacing w:line="360" w:lineRule="auto"/>
        <w:ind w:firstLine="567"/>
        <w:jc w:val="both"/>
        <w:rPr>
          <w:szCs w:val="24"/>
        </w:rPr>
      </w:pPr>
      <w:r>
        <w:rPr>
          <w:szCs w:val="24"/>
        </w:rPr>
        <w:t>2020</w:t>
      </w:r>
      <w:r w:rsidRPr="00110695">
        <w:rPr>
          <w:szCs w:val="24"/>
        </w:rPr>
        <w:t xml:space="preserve"> metais Lietuvos Respublikos Konstitucijos pagrindų bei valstybinės kalbos mokėjimo kvalifikacinius egzaminus laikė </w:t>
      </w:r>
      <w:r>
        <w:rPr>
          <w:szCs w:val="24"/>
        </w:rPr>
        <w:t>62</w:t>
      </w:r>
      <w:r w:rsidRPr="00110695">
        <w:rPr>
          <w:szCs w:val="24"/>
        </w:rPr>
        <w:t xml:space="preserve"> asmenys, tai yra </w:t>
      </w:r>
      <w:r>
        <w:rPr>
          <w:szCs w:val="24"/>
        </w:rPr>
        <w:t>mažiau negu 2019 m.</w:t>
      </w:r>
      <w:r w:rsidRPr="00110695">
        <w:rPr>
          <w:szCs w:val="24"/>
        </w:rPr>
        <w:t xml:space="preserve"> (</w:t>
      </w:r>
      <w:r>
        <w:rPr>
          <w:szCs w:val="24"/>
        </w:rPr>
        <w:t>2019</w:t>
      </w:r>
      <w:r w:rsidRPr="008F0B54">
        <w:rPr>
          <w:szCs w:val="24"/>
        </w:rPr>
        <w:t xml:space="preserve"> m. – </w:t>
      </w:r>
      <w:r>
        <w:rPr>
          <w:szCs w:val="24"/>
        </w:rPr>
        <w:t xml:space="preserve">96, </w:t>
      </w:r>
      <w:r w:rsidRPr="00110695">
        <w:rPr>
          <w:szCs w:val="24"/>
        </w:rPr>
        <w:t>201</w:t>
      </w:r>
      <w:r>
        <w:rPr>
          <w:szCs w:val="24"/>
        </w:rPr>
        <w:t>8</w:t>
      </w:r>
      <w:r w:rsidRPr="00110695">
        <w:rPr>
          <w:szCs w:val="24"/>
        </w:rPr>
        <w:t xml:space="preserve"> m. – </w:t>
      </w:r>
      <w:r>
        <w:rPr>
          <w:szCs w:val="24"/>
        </w:rPr>
        <w:t>82</w:t>
      </w:r>
      <w:r w:rsidRPr="00110695">
        <w:rPr>
          <w:szCs w:val="24"/>
        </w:rPr>
        <w:t xml:space="preserve">). Reikia pastebėti, kad išlaikiusiųjų procentas šiais metais </w:t>
      </w:r>
      <w:r>
        <w:rPr>
          <w:szCs w:val="24"/>
        </w:rPr>
        <w:t xml:space="preserve">73 </w:t>
      </w:r>
      <w:r w:rsidRPr="00110695">
        <w:rPr>
          <w:szCs w:val="24"/>
        </w:rPr>
        <w:t xml:space="preserve">%, t. y. </w:t>
      </w:r>
      <w:r>
        <w:rPr>
          <w:szCs w:val="24"/>
        </w:rPr>
        <w:t>geresnis</w:t>
      </w:r>
      <w:r w:rsidRPr="00110695">
        <w:rPr>
          <w:szCs w:val="24"/>
        </w:rPr>
        <w:t xml:space="preserve"> nei ankstesniais metais (</w:t>
      </w:r>
      <w:r>
        <w:rPr>
          <w:szCs w:val="24"/>
        </w:rPr>
        <w:t>2019</w:t>
      </w:r>
      <w:r w:rsidRPr="008F0B54">
        <w:rPr>
          <w:szCs w:val="24"/>
        </w:rPr>
        <w:t xml:space="preserve"> m. – 66,67,</w:t>
      </w:r>
      <w:r>
        <w:rPr>
          <w:szCs w:val="24"/>
        </w:rPr>
        <w:t xml:space="preserve"> 2018 m. – 54,88</w:t>
      </w:r>
      <w:r w:rsidRPr="00110695">
        <w:rPr>
          <w:szCs w:val="24"/>
        </w:rPr>
        <w:t xml:space="preserve">). Palyginti su ankstesniais metais </w:t>
      </w:r>
      <w:r>
        <w:rPr>
          <w:szCs w:val="24"/>
        </w:rPr>
        <w:t>pagerėjo</w:t>
      </w:r>
      <w:r w:rsidRPr="00110695">
        <w:rPr>
          <w:szCs w:val="24"/>
        </w:rPr>
        <w:t xml:space="preserve"> visų valstybinės kalbo</w:t>
      </w:r>
      <w:r>
        <w:rPr>
          <w:szCs w:val="24"/>
        </w:rPr>
        <w:t xml:space="preserve">s mokėjimo egzaminų rezultatai. </w:t>
      </w:r>
    </w:p>
    <w:p w14:paraId="64AE54F5" w14:textId="77777777" w:rsidR="0054486F" w:rsidRDefault="0054486F" w:rsidP="008F17AE">
      <w:pPr>
        <w:spacing w:line="360" w:lineRule="auto"/>
        <w:ind w:firstLine="567"/>
        <w:jc w:val="both"/>
        <w:rPr>
          <w:szCs w:val="24"/>
        </w:rPr>
      </w:pPr>
      <w:r w:rsidRPr="00110695">
        <w:rPr>
          <w:szCs w:val="24"/>
        </w:rPr>
        <w:t>Ataskaitiniais met</w:t>
      </w:r>
      <w:r>
        <w:rPr>
          <w:szCs w:val="24"/>
        </w:rPr>
        <w:t>ais daugiausia buvo laikančių I</w:t>
      </w:r>
      <w:r w:rsidRPr="00110695">
        <w:rPr>
          <w:szCs w:val="24"/>
        </w:rPr>
        <w:t xml:space="preserve"> kvalifikacinės kategorijos egzaminą – </w:t>
      </w:r>
      <w:r>
        <w:rPr>
          <w:szCs w:val="24"/>
        </w:rPr>
        <w:t>22 asmenys</w:t>
      </w:r>
      <w:r w:rsidRPr="00110695">
        <w:rPr>
          <w:szCs w:val="24"/>
        </w:rPr>
        <w:t xml:space="preserve"> ir Lietuvos Respublikos Konstitucijos pagrindų egzaminą – 1</w:t>
      </w:r>
      <w:r>
        <w:rPr>
          <w:szCs w:val="24"/>
        </w:rPr>
        <w:t>5 asmenų</w:t>
      </w:r>
      <w:r w:rsidRPr="00110695">
        <w:rPr>
          <w:szCs w:val="24"/>
        </w:rPr>
        <w:t xml:space="preserve">. </w:t>
      </w:r>
    </w:p>
    <w:p w14:paraId="0EFE3451" w14:textId="77777777" w:rsidR="00F77227" w:rsidRDefault="00F77227" w:rsidP="0054486F">
      <w:pPr>
        <w:widowControl w:val="0"/>
        <w:tabs>
          <w:tab w:val="left" w:pos="4587"/>
        </w:tabs>
        <w:suppressAutoHyphens/>
        <w:jc w:val="center"/>
        <w:rPr>
          <w:i/>
          <w:sz w:val="20"/>
        </w:rPr>
      </w:pPr>
    </w:p>
    <w:p w14:paraId="4929BDD3" w14:textId="77777777" w:rsidR="00F77227" w:rsidRDefault="00F77227" w:rsidP="0054486F">
      <w:pPr>
        <w:widowControl w:val="0"/>
        <w:tabs>
          <w:tab w:val="left" w:pos="4587"/>
        </w:tabs>
        <w:suppressAutoHyphens/>
        <w:jc w:val="center"/>
        <w:rPr>
          <w:i/>
          <w:sz w:val="20"/>
        </w:rPr>
      </w:pPr>
    </w:p>
    <w:p w14:paraId="61641C8B" w14:textId="77777777" w:rsidR="00F77227" w:rsidRDefault="00F77227" w:rsidP="0054486F">
      <w:pPr>
        <w:widowControl w:val="0"/>
        <w:tabs>
          <w:tab w:val="left" w:pos="4587"/>
        </w:tabs>
        <w:suppressAutoHyphens/>
        <w:jc w:val="center"/>
        <w:rPr>
          <w:i/>
          <w:sz w:val="20"/>
        </w:rPr>
      </w:pPr>
    </w:p>
    <w:p w14:paraId="58A7F8FB" w14:textId="77777777" w:rsidR="0054486F" w:rsidRPr="00144A52" w:rsidRDefault="00144A52" w:rsidP="0054486F">
      <w:pPr>
        <w:widowControl w:val="0"/>
        <w:tabs>
          <w:tab w:val="left" w:pos="4587"/>
        </w:tabs>
        <w:suppressAutoHyphens/>
        <w:jc w:val="center"/>
        <w:rPr>
          <w:i/>
          <w:sz w:val="20"/>
        </w:rPr>
      </w:pPr>
      <w:r w:rsidRPr="00144A52">
        <w:rPr>
          <w:i/>
          <w:sz w:val="20"/>
        </w:rPr>
        <w:lastRenderedPageBreak/>
        <w:t>20</w:t>
      </w:r>
      <w:r w:rsidR="0054486F" w:rsidRPr="00144A52">
        <w:rPr>
          <w:i/>
          <w:sz w:val="20"/>
        </w:rPr>
        <w:t xml:space="preserve"> lentelė. Laikiusių ir išlaikiusių / neišlaikiusių valstybinės kalbos mokėjimo</w:t>
      </w:r>
    </w:p>
    <w:p w14:paraId="3F079205" w14:textId="77777777" w:rsidR="0054486F" w:rsidRPr="00C61901" w:rsidRDefault="0054486F" w:rsidP="0054486F">
      <w:pPr>
        <w:jc w:val="center"/>
        <w:rPr>
          <w:i/>
          <w:caps/>
          <w:sz w:val="20"/>
        </w:rPr>
      </w:pPr>
      <w:r w:rsidRPr="00144A52">
        <w:rPr>
          <w:i/>
          <w:sz w:val="20"/>
          <w:lang w:val="pt-BR"/>
        </w:rPr>
        <w:t>I-III kategorijų ir lr konstitucijos egzaminus (duomenys nuo</w:t>
      </w:r>
      <w:r w:rsidRPr="00144A52">
        <w:rPr>
          <w:b/>
          <w:i/>
          <w:caps/>
          <w:sz w:val="20"/>
        </w:rPr>
        <w:t xml:space="preserve">  </w:t>
      </w:r>
      <w:r w:rsidRPr="00144A52">
        <w:rPr>
          <w:i/>
          <w:caps/>
          <w:sz w:val="20"/>
        </w:rPr>
        <w:t>2020-01-</w:t>
      </w:r>
      <w:r w:rsidRPr="00144A52">
        <w:rPr>
          <w:i/>
          <w:sz w:val="20"/>
        </w:rPr>
        <w:t xml:space="preserve">01 iki  </w:t>
      </w:r>
      <w:r w:rsidRPr="00144A52">
        <w:rPr>
          <w:i/>
          <w:caps/>
          <w:sz w:val="20"/>
        </w:rPr>
        <w:t>2020-12-01</w:t>
      </w:r>
    </w:p>
    <w:tbl>
      <w:tblPr>
        <w:tblStyle w:val="Lentelstinklelis"/>
        <w:tblW w:w="9634" w:type="dxa"/>
        <w:tblLook w:val="04A0" w:firstRow="1" w:lastRow="0" w:firstColumn="1" w:lastColumn="0" w:noHBand="0" w:noVBand="1"/>
      </w:tblPr>
      <w:tblGrid>
        <w:gridCol w:w="4130"/>
        <w:gridCol w:w="1453"/>
        <w:gridCol w:w="1376"/>
        <w:gridCol w:w="1240"/>
        <w:gridCol w:w="1435"/>
      </w:tblGrid>
      <w:tr w:rsidR="0054486F" w:rsidRPr="00144A52" w14:paraId="1CED235C" w14:textId="77777777" w:rsidTr="00144A52">
        <w:tc>
          <w:tcPr>
            <w:tcW w:w="4130" w:type="dxa"/>
            <w:vMerge w:val="restart"/>
            <w:shd w:val="clear" w:color="auto" w:fill="DEEAF6" w:themeFill="accent5" w:themeFillTint="33"/>
          </w:tcPr>
          <w:p w14:paraId="2079A5AE" w14:textId="77777777" w:rsidR="0054486F" w:rsidRPr="00144A52" w:rsidRDefault="0054486F" w:rsidP="00043584">
            <w:pPr>
              <w:jc w:val="center"/>
              <w:rPr>
                <w:b/>
                <w:bCs/>
                <w:caps/>
              </w:rPr>
            </w:pPr>
            <w:r w:rsidRPr="00144A52">
              <w:rPr>
                <w:b/>
                <w:bCs/>
              </w:rPr>
              <w:t>Egzaminas</w:t>
            </w:r>
          </w:p>
        </w:tc>
        <w:tc>
          <w:tcPr>
            <w:tcW w:w="1453" w:type="dxa"/>
            <w:vMerge w:val="restart"/>
            <w:shd w:val="clear" w:color="auto" w:fill="DEEAF6" w:themeFill="accent5" w:themeFillTint="33"/>
          </w:tcPr>
          <w:p w14:paraId="75D5D235" w14:textId="77777777" w:rsidR="0054486F" w:rsidRPr="00144A52" w:rsidRDefault="0054486F" w:rsidP="00043584">
            <w:pPr>
              <w:jc w:val="center"/>
              <w:rPr>
                <w:b/>
                <w:bCs/>
                <w:caps/>
              </w:rPr>
            </w:pPr>
            <w:r w:rsidRPr="00144A52">
              <w:rPr>
                <w:b/>
                <w:bCs/>
              </w:rPr>
              <w:t>Kandidatų skaičius</w:t>
            </w:r>
          </w:p>
        </w:tc>
        <w:tc>
          <w:tcPr>
            <w:tcW w:w="4051" w:type="dxa"/>
            <w:gridSpan w:val="3"/>
            <w:shd w:val="clear" w:color="auto" w:fill="DEEAF6" w:themeFill="accent5" w:themeFillTint="33"/>
          </w:tcPr>
          <w:p w14:paraId="26EE3ED4" w14:textId="77777777" w:rsidR="0054486F" w:rsidRPr="00144A52" w:rsidRDefault="0054486F" w:rsidP="00043584">
            <w:pPr>
              <w:jc w:val="center"/>
              <w:rPr>
                <w:b/>
                <w:bCs/>
                <w:caps/>
              </w:rPr>
            </w:pPr>
            <w:r w:rsidRPr="00144A52">
              <w:rPr>
                <w:b/>
                <w:bCs/>
              </w:rPr>
              <w:t>Egzaminą</w:t>
            </w:r>
          </w:p>
        </w:tc>
      </w:tr>
      <w:tr w:rsidR="0054486F" w:rsidRPr="00144A52" w14:paraId="39158E8B" w14:textId="77777777" w:rsidTr="00144A52">
        <w:tc>
          <w:tcPr>
            <w:tcW w:w="4130" w:type="dxa"/>
            <w:vMerge/>
            <w:shd w:val="clear" w:color="auto" w:fill="DEEAF6" w:themeFill="accent5" w:themeFillTint="33"/>
          </w:tcPr>
          <w:p w14:paraId="507239D1" w14:textId="77777777" w:rsidR="0054486F" w:rsidRPr="00144A52" w:rsidRDefault="0054486F" w:rsidP="00043584">
            <w:pPr>
              <w:jc w:val="center"/>
              <w:rPr>
                <w:b/>
                <w:bCs/>
                <w:caps/>
              </w:rPr>
            </w:pPr>
          </w:p>
        </w:tc>
        <w:tc>
          <w:tcPr>
            <w:tcW w:w="1453" w:type="dxa"/>
            <w:vMerge/>
            <w:shd w:val="clear" w:color="auto" w:fill="DEEAF6" w:themeFill="accent5" w:themeFillTint="33"/>
          </w:tcPr>
          <w:p w14:paraId="4920E602" w14:textId="77777777" w:rsidR="0054486F" w:rsidRPr="00144A52" w:rsidRDefault="0054486F" w:rsidP="00043584">
            <w:pPr>
              <w:jc w:val="center"/>
              <w:rPr>
                <w:b/>
                <w:bCs/>
                <w:caps/>
              </w:rPr>
            </w:pPr>
          </w:p>
        </w:tc>
        <w:tc>
          <w:tcPr>
            <w:tcW w:w="1376" w:type="dxa"/>
            <w:shd w:val="clear" w:color="auto" w:fill="DEEAF6" w:themeFill="accent5" w:themeFillTint="33"/>
          </w:tcPr>
          <w:p w14:paraId="0E24C7D3" w14:textId="77777777" w:rsidR="0054486F" w:rsidRPr="00144A52" w:rsidRDefault="0054486F" w:rsidP="00043584">
            <w:pPr>
              <w:jc w:val="center"/>
              <w:rPr>
                <w:b/>
                <w:bCs/>
                <w:caps/>
              </w:rPr>
            </w:pPr>
            <w:r w:rsidRPr="00144A52">
              <w:rPr>
                <w:b/>
                <w:bCs/>
              </w:rPr>
              <w:t>išlaikė</w:t>
            </w:r>
          </w:p>
        </w:tc>
        <w:tc>
          <w:tcPr>
            <w:tcW w:w="1240" w:type="dxa"/>
            <w:shd w:val="clear" w:color="auto" w:fill="DEEAF6" w:themeFill="accent5" w:themeFillTint="33"/>
          </w:tcPr>
          <w:p w14:paraId="3412AF1D" w14:textId="77777777" w:rsidR="0054486F" w:rsidRPr="00144A52" w:rsidRDefault="0054486F" w:rsidP="00043584">
            <w:pPr>
              <w:jc w:val="center"/>
              <w:rPr>
                <w:b/>
                <w:bCs/>
                <w:caps/>
              </w:rPr>
            </w:pPr>
            <w:r w:rsidRPr="00144A52">
              <w:rPr>
                <w:b/>
                <w:bCs/>
              </w:rPr>
              <w:t>neišlaikė</w:t>
            </w:r>
          </w:p>
        </w:tc>
        <w:tc>
          <w:tcPr>
            <w:tcW w:w="1435" w:type="dxa"/>
            <w:shd w:val="clear" w:color="auto" w:fill="DEEAF6" w:themeFill="accent5" w:themeFillTint="33"/>
          </w:tcPr>
          <w:p w14:paraId="4BD4AD9F" w14:textId="77777777" w:rsidR="0054486F" w:rsidRPr="00144A52" w:rsidRDefault="0054486F" w:rsidP="00043584">
            <w:pPr>
              <w:jc w:val="center"/>
              <w:rPr>
                <w:b/>
                <w:bCs/>
                <w:caps/>
              </w:rPr>
            </w:pPr>
            <w:r w:rsidRPr="00144A52">
              <w:rPr>
                <w:b/>
                <w:bCs/>
              </w:rPr>
              <w:t>neatvyko</w:t>
            </w:r>
          </w:p>
        </w:tc>
      </w:tr>
      <w:tr w:rsidR="0054486F" w14:paraId="58E3DDA8" w14:textId="77777777" w:rsidTr="00144A52">
        <w:tc>
          <w:tcPr>
            <w:tcW w:w="4130" w:type="dxa"/>
            <w:vAlign w:val="center"/>
          </w:tcPr>
          <w:p w14:paraId="0B0A45EA" w14:textId="77777777" w:rsidR="0054486F" w:rsidRPr="009A6282" w:rsidRDefault="0054486F" w:rsidP="00043584">
            <w:pPr>
              <w:jc w:val="center"/>
              <w:rPr>
                <w:caps/>
              </w:rPr>
            </w:pPr>
            <w:r w:rsidRPr="009A6282">
              <w:t>I kalbos mokėjimo kategorijos</w:t>
            </w:r>
          </w:p>
        </w:tc>
        <w:tc>
          <w:tcPr>
            <w:tcW w:w="1453" w:type="dxa"/>
            <w:vAlign w:val="center"/>
          </w:tcPr>
          <w:p w14:paraId="2428C633" w14:textId="77777777" w:rsidR="0054486F" w:rsidRPr="009A6282" w:rsidRDefault="0054486F" w:rsidP="00043584">
            <w:pPr>
              <w:jc w:val="center"/>
              <w:rPr>
                <w:caps/>
              </w:rPr>
            </w:pPr>
            <w:r w:rsidRPr="009A6282">
              <w:t>22</w:t>
            </w:r>
          </w:p>
        </w:tc>
        <w:tc>
          <w:tcPr>
            <w:tcW w:w="1376" w:type="dxa"/>
            <w:vAlign w:val="center"/>
          </w:tcPr>
          <w:p w14:paraId="4B48621A" w14:textId="77777777" w:rsidR="0054486F" w:rsidRPr="009A6282" w:rsidRDefault="0054486F" w:rsidP="00043584">
            <w:pPr>
              <w:jc w:val="center"/>
              <w:rPr>
                <w:caps/>
              </w:rPr>
            </w:pPr>
            <w:r w:rsidRPr="009A6282">
              <w:t>14 (64 %)</w:t>
            </w:r>
          </w:p>
        </w:tc>
        <w:tc>
          <w:tcPr>
            <w:tcW w:w="1240" w:type="dxa"/>
            <w:vAlign w:val="center"/>
          </w:tcPr>
          <w:p w14:paraId="32E8558A" w14:textId="77777777" w:rsidR="0054486F" w:rsidRPr="009A6282" w:rsidRDefault="0054486F" w:rsidP="00043584">
            <w:pPr>
              <w:jc w:val="center"/>
              <w:rPr>
                <w:caps/>
              </w:rPr>
            </w:pPr>
            <w:r w:rsidRPr="009A6282">
              <w:t>8 (36 %)</w:t>
            </w:r>
          </w:p>
        </w:tc>
        <w:tc>
          <w:tcPr>
            <w:tcW w:w="1435" w:type="dxa"/>
            <w:vAlign w:val="center"/>
          </w:tcPr>
          <w:p w14:paraId="16265DA9" w14:textId="77777777" w:rsidR="0054486F" w:rsidRPr="009A6282" w:rsidRDefault="0054486F" w:rsidP="00043584">
            <w:pPr>
              <w:jc w:val="center"/>
              <w:rPr>
                <w:caps/>
              </w:rPr>
            </w:pPr>
            <w:r w:rsidRPr="009A6282">
              <w:t>-</w:t>
            </w:r>
          </w:p>
        </w:tc>
      </w:tr>
      <w:tr w:rsidR="0054486F" w14:paraId="1CBCA198" w14:textId="77777777" w:rsidTr="00144A52">
        <w:tc>
          <w:tcPr>
            <w:tcW w:w="4130" w:type="dxa"/>
            <w:vAlign w:val="center"/>
          </w:tcPr>
          <w:p w14:paraId="38BB57E3" w14:textId="77777777" w:rsidR="0054486F" w:rsidRPr="009A6282" w:rsidRDefault="0054486F" w:rsidP="00043584">
            <w:pPr>
              <w:jc w:val="center"/>
              <w:rPr>
                <w:caps/>
              </w:rPr>
            </w:pPr>
            <w:r w:rsidRPr="009A6282">
              <w:t>II kalbos mokėjimo kategorijos</w:t>
            </w:r>
          </w:p>
        </w:tc>
        <w:tc>
          <w:tcPr>
            <w:tcW w:w="1453" w:type="dxa"/>
            <w:vAlign w:val="center"/>
          </w:tcPr>
          <w:p w14:paraId="062781D9" w14:textId="77777777" w:rsidR="0054486F" w:rsidRPr="009A6282" w:rsidRDefault="0054486F" w:rsidP="00043584">
            <w:pPr>
              <w:jc w:val="center"/>
              <w:rPr>
                <w:caps/>
              </w:rPr>
            </w:pPr>
            <w:r w:rsidRPr="009A6282">
              <w:t>11</w:t>
            </w:r>
          </w:p>
        </w:tc>
        <w:tc>
          <w:tcPr>
            <w:tcW w:w="1376" w:type="dxa"/>
            <w:vAlign w:val="center"/>
          </w:tcPr>
          <w:p w14:paraId="34AD2844" w14:textId="77777777" w:rsidR="0054486F" w:rsidRPr="009A6282" w:rsidRDefault="0054486F" w:rsidP="00043584">
            <w:pPr>
              <w:jc w:val="center"/>
              <w:rPr>
                <w:caps/>
              </w:rPr>
            </w:pPr>
            <w:r w:rsidRPr="009A6282">
              <w:t>11 (100 %)</w:t>
            </w:r>
          </w:p>
        </w:tc>
        <w:tc>
          <w:tcPr>
            <w:tcW w:w="1240" w:type="dxa"/>
            <w:vAlign w:val="center"/>
          </w:tcPr>
          <w:p w14:paraId="71EE88A6" w14:textId="77777777" w:rsidR="0054486F" w:rsidRPr="009A6282" w:rsidRDefault="0054486F" w:rsidP="00043584">
            <w:pPr>
              <w:jc w:val="center"/>
              <w:rPr>
                <w:caps/>
              </w:rPr>
            </w:pPr>
            <w:r w:rsidRPr="009A6282">
              <w:t>-</w:t>
            </w:r>
          </w:p>
        </w:tc>
        <w:tc>
          <w:tcPr>
            <w:tcW w:w="1435" w:type="dxa"/>
            <w:vAlign w:val="center"/>
          </w:tcPr>
          <w:p w14:paraId="66FD413D" w14:textId="77777777" w:rsidR="0054486F" w:rsidRPr="009A6282" w:rsidRDefault="0054486F" w:rsidP="00043584">
            <w:pPr>
              <w:jc w:val="center"/>
              <w:rPr>
                <w:caps/>
              </w:rPr>
            </w:pPr>
            <w:r w:rsidRPr="009A6282">
              <w:t>-</w:t>
            </w:r>
          </w:p>
        </w:tc>
      </w:tr>
      <w:tr w:rsidR="0054486F" w14:paraId="0E5038D7" w14:textId="77777777" w:rsidTr="00144A52">
        <w:tc>
          <w:tcPr>
            <w:tcW w:w="4130" w:type="dxa"/>
            <w:vAlign w:val="center"/>
          </w:tcPr>
          <w:p w14:paraId="0B90154B" w14:textId="77777777" w:rsidR="0054486F" w:rsidRPr="009A6282" w:rsidRDefault="0054486F" w:rsidP="00043584">
            <w:pPr>
              <w:jc w:val="center"/>
              <w:rPr>
                <w:caps/>
              </w:rPr>
            </w:pPr>
            <w:r w:rsidRPr="009A6282">
              <w:t>III kalbos mokėjimo kategorijos</w:t>
            </w:r>
          </w:p>
        </w:tc>
        <w:tc>
          <w:tcPr>
            <w:tcW w:w="1453" w:type="dxa"/>
            <w:vAlign w:val="center"/>
          </w:tcPr>
          <w:p w14:paraId="318DA641" w14:textId="77777777" w:rsidR="0054486F" w:rsidRPr="009A6282" w:rsidRDefault="0054486F" w:rsidP="00043584">
            <w:pPr>
              <w:jc w:val="center"/>
              <w:rPr>
                <w:caps/>
              </w:rPr>
            </w:pPr>
            <w:r w:rsidRPr="009A6282">
              <w:t>4</w:t>
            </w:r>
          </w:p>
        </w:tc>
        <w:tc>
          <w:tcPr>
            <w:tcW w:w="1376" w:type="dxa"/>
            <w:vAlign w:val="center"/>
          </w:tcPr>
          <w:p w14:paraId="222FD472" w14:textId="77777777" w:rsidR="0054486F" w:rsidRPr="009A6282" w:rsidRDefault="0054486F" w:rsidP="00043584">
            <w:pPr>
              <w:jc w:val="center"/>
              <w:rPr>
                <w:caps/>
              </w:rPr>
            </w:pPr>
            <w:r w:rsidRPr="009A6282">
              <w:t>2 (50 %)</w:t>
            </w:r>
          </w:p>
        </w:tc>
        <w:tc>
          <w:tcPr>
            <w:tcW w:w="1240" w:type="dxa"/>
            <w:vAlign w:val="center"/>
          </w:tcPr>
          <w:p w14:paraId="1FF5E22C" w14:textId="77777777" w:rsidR="0054486F" w:rsidRPr="009A6282" w:rsidRDefault="0054486F" w:rsidP="00043584">
            <w:pPr>
              <w:jc w:val="center"/>
              <w:rPr>
                <w:caps/>
              </w:rPr>
            </w:pPr>
            <w:r w:rsidRPr="009A6282">
              <w:t>2 (50 %)</w:t>
            </w:r>
          </w:p>
        </w:tc>
        <w:tc>
          <w:tcPr>
            <w:tcW w:w="1435" w:type="dxa"/>
            <w:vAlign w:val="center"/>
          </w:tcPr>
          <w:p w14:paraId="36F273C6" w14:textId="77777777" w:rsidR="0054486F" w:rsidRPr="009A6282" w:rsidRDefault="0054486F" w:rsidP="00043584">
            <w:pPr>
              <w:jc w:val="center"/>
              <w:rPr>
                <w:caps/>
              </w:rPr>
            </w:pPr>
            <w:r w:rsidRPr="009A6282">
              <w:t>-</w:t>
            </w:r>
          </w:p>
        </w:tc>
      </w:tr>
      <w:tr w:rsidR="0054486F" w14:paraId="4AD6CE45" w14:textId="77777777" w:rsidTr="00144A52">
        <w:tc>
          <w:tcPr>
            <w:tcW w:w="4130" w:type="dxa"/>
            <w:vAlign w:val="center"/>
          </w:tcPr>
          <w:p w14:paraId="36A155A4" w14:textId="77777777" w:rsidR="0054486F" w:rsidRPr="009A6282" w:rsidRDefault="0054486F" w:rsidP="00043584">
            <w:pPr>
              <w:jc w:val="center"/>
              <w:rPr>
                <w:caps/>
              </w:rPr>
            </w:pPr>
            <w:r w:rsidRPr="009A6282">
              <w:t>Iš viso:</w:t>
            </w:r>
          </w:p>
        </w:tc>
        <w:tc>
          <w:tcPr>
            <w:tcW w:w="1453" w:type="dxa"/>
            <w:vAlign w:val="center"/>
          </w:tcPr>
          <w:p w14:paraId="665F3DA2" w14:textId="77777777" w:rsidR="0054486F" w:rsidRPr="009A6282" w:rsidRDefault="0054486F" w:rsidP="00043584">
            <w:pPr>
              <w:jc w:val="center"/>
              <w:rPr>
                <w:caps/>
              </w:rPr>
            </w:pPr>
            <w:r w:rsidRPr="009A6282">
              <w:t>37</w:t>
            </w:r>
          </w:p>
        </w:tc>
        <w:tc>
          <w:tcPr>
            <w:tcW w:w="1376" w:type="dxa"/>
            <w:vAlign w:val="center"/>
          </w:tcPr>
          <w:p w14:paraId="6ECC4D82" w14:textId="77777777" w:rsidR="0054486F" w:rsidRPr="009A6282" w:rsidRDefault="0054486F" w:rsidP="00043584">
            <w:pPr>
              <w:jc w:val="center"/>
              <w:rPr>
                <w:caps/>
              </w:rPr>
            </w:pPr>
            <w:r w:rsidRPr="009A6282">
              <w:t>27 (73 %)</w:t>
            </w:r>
          </w:p>
        </w:tc>
        <w:tc>
          <w:tcPr>
            <w:tcW w:w="1240" w:type="dxa"/>
            <w:vAlign w:val="center"/>
          </w:tcPr>
          <w:p w14:paraId="2EC67661" w14:textId="77777777" w:rsidR="0054486F" w:rsidRPr="009A6282" w:rsidRDefault="0054486F" w:rsidP="00043584">
            <w:pPr>
              <w:jc w:val="center"/>
              <w:rPr>
                <w:caps/>
              </w:rPr>
            </w:pPr>
            <w:r w:rsidRPr="009A6282">
              <w:t>10 (27 %)</w:t>
            </w:r>
          </w:p>
        </w:tc>
        <w:tc>
          <w:tcPr>
            <w:tcW w:w="1435" w:type="dxa"/>
            <w:vAlign w:val="center"/>
          </w:tcPr>
          <w:p w14:paraId="0EB82E59" w14:textId="77777777" w:rsidR="0054486F" w:rsidRPr="009A6282" w:rsidRDefault="0054486F" w:rsidP="00043584">
            <w:pPr>
              <w:jc w:val="center"/>
              <w:rPr>
                <w:caps/>
              </w:rPr>
            </w:pPr>
            <w:r w:rsidRPr="009A6282">
              <w:t>-</w:t>
            </w:r>
          </w:p>
        </w:tc>
      </w:tr>
      <w:tr w:rsidR="0054486F" w14:paraId="4A1A3B29" w14:textId="77777777" w:rsidTr="00144A52">
        <w:tc>
          <w:tcPr>
            <w:tcW w:w="4130" w:type="dxa"/>
            <w:vAlign w:val="center"/>
          </w:tcPr>
          <w:p w14:paraId="2DB400EA" w14:textId="77777777" w:rsidR="0054486F" w:rsidRPr="009A6282" w:rsidRDefault="0054486F" w:rsidP="00043584">
            <w:pPr>
              <w:spacing w:line="276" w:lineRule="auto"/>
              <w:jc w:val="center"/>
              <w:rPr>
                <w:caps/>
              </w:rPr>
            </w:pPr>
            <w:r w:rsidRPr="009A6282">
              <w:t>Lietuvos Respublikos Konstitucijos pagrindų</w:t>
            </w:r>
          </w:p>
        </w:tc>
        <w:tc>
          <w:tcPr>
            <w:tcW w:w="1453" w:type="dxa"/>
            <w:vAlign w:val="center"/>
          </w:tcPr>
          <w:p w14:paraId="6D93CE4C" w14:textId="77777777" w:rsidR="0054486F" w:rsidRPr="009A6282" w:rsidRDefault="0054486F" w:rsidP="00043584">
            <w:pPr>
              <w:jc w:val="center"/>
              <w:rPr>
                <w:caps/>
              </w:rPr>
            </w:pPr>
            <w:r w:rsidRPr="009A6282">
              <w:t>15</w:t>
            </w:r>
          </w:p>
        </w:tc>
        <w:tc>
          <w:tcPr>
            <w:tcW w:w="1376" w:type="dxa"/>
            <w:vAlign w:val="center"/>
          </w:tcPr>
          <w:p w14:paraId="5A5E29C7" w14:textId="77777777" w:rsidR="0054486F" w:rsidRPr="009A6282" w:rsidRDefault="0054486F" w:rsidP="00043584">
            <w:pPr>
              <w:jc w:val="center"/>
              <w:rPr>
                <w:caps/>
              </w:rPr>
            </w:pPr>
            <w:r w:rsidRPr="009A6282">
              <w:t>11 (73%)</w:t>
            </w:r>
          </w:p>
        </w:tc>
        <w:tc>
          <w:tcPr>
            <w:tcW w:w="1240" w:type="dxa"/>
            <w:vAlign w:val="center"/>
          </w:tcPr>
          <w:p w14:paraId="69758DFC" w14:textId="77777777" w:rsidR="0054486F" w:rsidRPr="009A6282" w:rsidRDefault="0054486F" w:rsidP="00043584">
            <w:pPr>
              <w:jc w:val="center"/>
              <w:rPr>
                <w:caps/>
              </w:rPr>
            </w:pPr>
            <w:r w:rsidRPr="009A6282">
              <w:t>1 (7 %)</w:t>
            </w:r>
          </w:p>
        </w:tc>
        <w:tc>
          <w:tcPr>
            <w:tcW w:w="1435" w:type="dxa"/>
            <w:vAlign w:val="center"/>
          </w:tcPr>
          <w:p w14:paraId="5DD4DC74" w14:textId="77777777" w:rsidR="0054486F" w:rsidRPr="009A6282" w:rsidRDefault="0054486F" w:rsidP="00043584">
            <w:pPr>
              <w:jc w:val="center"/>
              <w:rPr>
                <w:caps/>
              </w:rPr>
            </w:pPr>
            <w:r w:rsidRPr="009A6282">
              <w:t>3 (20 %)</w:t>
            </w:r>
          </w:p>
        </w:tc>
      </w:tr>
    </w:tbl>
    <w:p w14:paraId="6B5C78BF" w14:textId="77777777" w:rsidR="0054486F" w:rsidRDefault="0054486F" w:rsidP="0054486F">
      <w:pPr>
        <w:jc w:val="center"/>
        <w:rPr>
          <w:b/>
          <w:caps/>
        </w:rPr>
      </w:pPr>
    </w:p>
    <w:p w14:paraId="559123F5" w14:textId="77777777" w:rsidR="0054486F" w:rsidRPr="00144A52" w:rsidRDefault="00144A52" w:rsidP="0054486F">
      <w:pPr>
        <w:jc w:val="center"/>
        <w:rPr>
          <w:b/>
        </w:rPr>
      </w:pPr>
      <w:r w:rsidRPr="00144A52">
        <w:rPr>
          <w:i/>
          <w:sz w:val="20"/>
        </w:rPr>
        <w:t>21</w:t>
      </w:r>
      <w:r w:rsidR="0054486F" w:rsidRPr="00144A52">
        <w:rPr>
          <w:i/>
          <w:sz w:val="20"/>
        </w:rPr>
        <w:t xml:space="preserve"> lentelė. Kandidatų pasiskirstymas</w:t>
      </w:r>
      <w:r w:rsidR="0054486F" w:rsidRPr="00144A52">
        <w:rPr>
          <w:i/>
          <w:sz w:val="20"/>
          <w:lang w:val="pt-BR"/>
        </w:rPr>
        <w:t xml:space="preserve"> </w:t>
      </w:r>
      <w:r w:rsidR="0054486F" w:rsidRPr="00144A52">
        <w:rPr>
          <w:i/>
          <w:sz w:val="20"/>
        </w:rPr>
        <w:t>pagal valstybinės kalbos mokėjimo kategorijas</w:t>
      </w:r>
      <w:r w:rsidR="0054486F" w:rsidRPr="00144A52">
        <w:rPr>
          <w:b/>
        </w:rPr>
        <w:t xml:space="preserve"> </w:t>
      </w:r>
    </w:p>
    <w:p w14:paraId="3C1D4F7C" w14:textId="77777777" w:rsidR="0054486F" w:rsidRPr="00144A52" w:rsidRDefault="0054486F" w:rsidP="0054486F">
      <w:pPr>
        <w:widowControl w:val="0"/>
        <w:tabs>
          <w:tab w:val="left" w:pos="4587"/>
        </w:tabs>
        <w:suppressAutoHyphens/>
        <w:jc w:val="center"/>
        <w:rPr>
          <w:i/>
          <w:caps/>
          <w:sz w:val="20"/>
        </w:rPr>
      </w:pPr>
      <w:r w:rsidRPr="00144A52">
        <w:rPr>
          <w:sz w:val="20"/>
        </w:rPr>
        <w:t>(</w:t>
      </w:r>
      <w:r w:rsidRPr="00144A52">
        <w:rPr>
          <w:i/>
          <w:sz w:val="20"/>
          <w:lang w:val="pt-BR"/>
        </w:rPr>
        <w:t>duomenys nuo</w:t>
      </w:r>
      <w:r w:rsidRPr="00144A52">
        <w:rPr>
          <w:b/>
          <w:i/>
          <w:caps/>
          <w:sz w:val="20"/>
        </w:rPr>
        <w:t xml:space="preserve"> </w:t>
      </w:r>
      <w:r w:rsidRPr="00144A52">
        <w:rPr>
          <w:i/>
          <w:caps/>
          <w:sz w:val="20"/>
        </w:rPr>
        <w:t>2020-01-</w:t>
      </w:r>
      <w:r w:rsidRPr="00144A52">
        <w:rPr>
          <w:i/>
          <w:sz w:val="20"/>
        </w:rPr>
        <w:t xml:space="preserve">01 iki  </w:t>
      </w:r>
      <w:r w:rsidRPr="00144A52">
        <w:rPr>
          <w:i/>
          <w:caps/>
          <w:sz w:val="20"/>
        </w:rPr>
        <w:t>2020-12-01)</w:t>
      </w:r>
    </w:p>
    <w:tbl>
      <w:tblPr>
        <w:tblStyle w:val="Lentelstinklelis"/>
        <w:tblW w:w="9634" w:type="dxa"/>
        <w:tblLook w:val="04A0" w:firstRow="1" w:lastRow="0" w:firstColumn="1" w:lastColumn="0" w:noHBand="0" w:noVBand="1"/>
      </w:tblPr>
      <w:tblGrid>
        <w:gridCol w:w="4674"/>
        <w:gridCol w:w="4960"/>
      </w:tblGrid>
      <w:tr w:rsidR="0054486F" w14:paraId="0A505781" w14:textId="77777777" w:rsidTr="00144A52">
        <w:tc>
          <w:tcPr>
            <w:tcW w:w="4674" w:type="dxa"/>
            <w:shd w:val="clear" w:color="auto" w:fill="DEEAF6" w:themeFill="accent5" w:themeFillTint="33"/>
          </w:tcPr>
          <w:p w14:paraId="4B7F2DF3" w14:textId="77777777" w:rsidR="0054486F" w:rsidRPr="009A6282" w:rsidRDefault="0054486F" w:rsidP="00043584">
            <w:pPr>
              <w:jc w:val="center"/>
              <w:rPr>
                <w:caps/>
              </w:rPr>
            </w:pPr>
            <w:r w:rsidRPr="009A6282">
              <w:t>Egzaminas</w:t>
            </w:r>
          </w:p>
        </w:tc>
        <w:tc>
          <w:tcPr>
            <w:tcW w:w="4960" w:type="dxa"/>
            <w:shd w:val="clear" w:color="auto" w:fill="DEEAF6" w:themeFill="accent5" w:themeFillTint="33"/>
          </w:tcPr>
          <w:p w14:paraId="69129E50" w14:textId="77777777" w:rsidR="0054486F" w:rsidRPr="009A6282" w:rsidRDefault="0054486F" w:rsidP="00043584">
            <w:pPr>
              <w:jc w:val="center"/>
              <w:rPr>
                <w:caps/>
              </w:rPr>
            </w:pPr>
            <w:r w:rsidRPr="009A6282">
              <w:t>Kandidatų skaičius</w:t>
            </w:r>
          </w:p>
        </w:tc>
      </w:tr>
      <w:tr w:rsidR="0054486F" w14:paraId="528B1C18" w14:textId="77777777" w:rsidTr="00144A52">
        <w:tc>
          <w:tcPr>
            <w:tcW w:w="4674" w:type="dxa"/>
            <w:vAlign w:val="center"/>
          </w:tcPr>
          <w:p w14:paraId="4739ADAE" w14:textId="77777777" w:rsidR="0054486F" w:rsidRPr="009A6282" w:rsidRDefault="0054486F" w:rsidP="00043584">
            <w:pPr>
              <w:jc w:val="center"/>
              <w:rPr>
                <w:caps/>
              </w:rPr>
            </w:pPr>
            <w:r w:rsidRPr="009A6282">
              <w:t>I kalbos mokėjimo kategorijos</w:t>
            </w:r>
          </w:p>
        </w:tc>
        <w:tc>
          <w:tcPr>
            <w:tcW w:w="4960" w:type="dxa"/>
            <w:vAlign w:val="center"/>
          </w:tcPr>
          <w:p w14:paraId="0AC8C06F" w14:textId="77777777" w:rsidR="0054486F" w:rsidRPr="009A6282" w:rsidRDefault="0054486F" w:rsidP="00043584">
            <w:pPr>
              <w:jc w:val="center"/>
              <w:rPr>
                <w:caps/>
              </w:rPr>
            </w:pPr>
            <w:r w:rsidRPr="009A6282">
              <w:t>22 (59 %)</w:t>
            </w:r>
          </w:p>
        </w:tc>
      </w:tr>
      <w:tr w:rsidR="0054486F" w14:paraId="44EE21A3" w14:textId="77777777" w:rsidTr="00144A52">
        <w:tc>
          <w:tcPr>
            <w:tcW w:w="4674" w:type="dxa"/>
            <w:vAlign w:val="center"/>
          </w:tcPr>
          <w:p w14:paraId="3DC1A048" w14:textId="77777777" w:rsidR="0054486F" w:rsidRPr="009A6282" w:rsidRDefault="0054486F" w:rsidP="00043584">
            <w:pPr>
              <w:jc w:val="center"/>
              <w:rPr>
                <w:caps/>
              </w:rPr>
            </w:pPr>
            <w:r w:rsidRPr="009A6282">
              <w:t>II kalbos mokėjimo kategorijos</w:t>
            </w:r>
          </w:p>
        </w:tc>
        <w:tc>
          <w:tcPr>
            <w:tcW w:w="4960" w:type="dxa"/>
            <w:vAlign w:val="center"/>
          </w:tcPr>
          <w:p w14:paraId="482EC2A5" w14:textId="77777777" w:rsidR="0054486F" w:rsidRPr="009A6282" w:rsidRDefault="0054486F" w:rsidP="00043584">
            <w:pPr>
              <w:jc w:val="center"/>
              <w:rPr>
                <w:caps/>
              </w:rPr>
            </w:pPr>
            <w:r w:rsidRPr="009A6282">
              <w:t>11 (30 %)</w:t>
            </w:r>
          </w:p>
        </w:tc>
      </w:tr>
      <w:tr w:rsidR="0054486F" w14:paraId="4F6EC664" w14:textId="77777777" w:rsidTr="00144A52">
        <w:tc>
          <w:tcPr>
            <w:tcW w:w="4674" w:type="dxa"/>
            <w:vAlign w:val="center"/>
          </w:tcPr>
          <w:p w14:paraId="7E8D410E" w14:textId="77777777" w:rsidR="0054486F" w:rsidRPr="009A6282" w:rsidRDefault="0054486F" w:rsidP="00043584">
            <w:pPr>
              <w:jc w:val="center"/>
              <w:rPr>
                <w:caps/>
              </w:rPr>
            </w:pPr>
            <w:r w:rsidRPr="009A6282">
              <w:t>III kalbos mokėjimo kategorijos</w:t>
            </w:r>
          </w:p>
        </w:tc>
        <w:tc>
          <w:tcPr>
            <w:tcW w:w="4960" w:type="dxa"/>
            <w:vAlign w:val="center"/>
          </w:tcPr>
          <w:p w14:paraId="0C05A3EF" w14:textId="77777777" w:rsidR="0054486F" w:rsidRPr="009A6282" w:rsidRDefault="0054486F" w:rsidP="00043584">
            <w:pPr>
              <w:jc w:val="center"/>
              <w:rPr>
                <w:caps/>
              </w:rPr>
            </w:pPr>
            <w:r w:rsidRPr="009A6282">
              <w:t>4 (11 %)</w:t>
            </w:r>
          </w:p>
        </w:tc>
      </w:tr>
      <w:tr w:rsidR="0054486F" w14:paraId="4A406A1D" w14:textId="77777777" w:rsidTr="00144A52">
        <w:tc>
          <w:tcPr>
            <w:tcW w:w="4674" w:type="dxa"/>
            <w:vAlign w:val="center"/>
          </w:tcPr>
          <w:p w14:paraId="67BDB781" w14:textId="77777777" w:rsidR="0054486F" w:rsidRPr="009A6282" w:rsidRDefault="0054486F" w:rsidP="00043584">
            <w:pPr>
              <w:jc w:val="center"/>
              <w:rPr>
                <w:caps/>
              </w:rPr>
            </w:pPr>
            <w:r w:rsidRPr="009A6282">
              <w:t>Iš viso:</w:t>
            </w:r>
          </w:p>
        </w:tc>
        <w:tc>
          <w:tcPr>
            <w:tcW w:w="4960" w:type="dxa"/>
            <w:vAlign w:val="center"/>
          </w:tcPr>
          <w:p w14:paraId="7435AD25" w14:textId="77777777" w:rsidR="0054486F" w:rsidRPr="009A6282" w:rsidRDefault="0054486F" w:rsidP="00043584">
            <w:pPr>
              <w:jc w:val="center"/>
              <w:rPr>
                <w:caps/>
              </w:rPr>
            </w:pPr>
            <w:r w:rsidRPr="009A6282">
              <w:t>37 (100 %)</w:t>
            </w:r>
          </w:p>
        </w:tc>
      </w:tr>
    </w:tbl>
    <w:p w14:paraId="2433B62D" w14:textId="77777777" w:rsidR="0054486F" w:rsidRDefault="0054486F" w:rsidP="0054486F">
      <w:pPr>
        <w:rPr>
          <w:b/>
          <w:caps/>
        </w:rPr>
      </w:pPr>
    </w:p>
    <w:tbl>
      <w:tblPr>
        <w:tblW w:w="0" w:type="auto"/>
        <w:shd w:val="clear" w:color="auto" w:fill="EDEDED"/>
        <w:tblLook w:val="04A0" w:firstRow="1" w:lastRow="0" w:firstColumn="1" w:lastColumn="0" w:noHBand="0" w:noVBand="1"/>
      </w:tblPr>
      <w:tblGrid>
        <w:gridCol w:w="9638"/>
      </w:tblGrid>
      <w:tr w:rsidR="00192A47" w:rsidRPr="00D843A3" w14:paraId="38D1F9A0" w14:textId="77777777" w:rsidTr="00CA04E4">
        <w:tc>
          <w:tcPr>
            <w:tcW w:w="9638" w:type="dxa"/>
            <w:shd w:val="clear" w:color="auto" w:fill="EDEDED"/>
          </w:tcPr>
          <w:p w14:paraId="6EE09571" w14:textId="77777777" w:rsidR="00192A47" w:rsidRPr="00D843A3" w:rsidRDefault="00192A47" w:rsidP="00C42D7A">
            <w:pPr>
              <w:pStyle w:val="Antrat3"/>
              <w:ind w:right="-23"/>
              <w:rPr>
                <w:rFonts w:ascii="Times New Roman" w:hAnsi="Times New Roman"/>
                <w:sz w:val="24"/>
                <w:szCs w:val="24"/>
              </w:rPr>
            </w:pPr>
            <w:bookmarkStart w:id="96" w:name="_Toc36627300"/>
            <w:r w:rsidRPr="00D843A3">
              <w:rPr>
                <w:rFonts w:ascii="Times New Roman" w:hAnsi="Times New Roman"/>
                <w:bCs w:val="0"/>
                <w:color w:val="365F91"/>
                <w:sz w:val="24"/>
                <w:szCs w:val="24"/>
              </w:rPr>
              <w:t>2.</w:t>
            </w:r>
            <w:r w:rsidR="00BA405B">
              <w:rPr>
                <w:rFonts w:ascii="Times New Roman" w:hAnsi="Times New Roman"/>
                <w:bCs w:val="0"/>
                <w:color w:val="365F91"/>
                <w:sz w:val="24"/>
                <w:szCs w:val="24"/>
              </w:rPr>
              <w:t>5</w:t>
            </w:r>
            <w:r w:rsidRPr="00D843A3">
              <w:rPr>
                <w:rFonts w:ascii="Times New Roman" w:hAnsi="Times New Roman"/>
                <w:bCs w:val="0"/>
                <w:color w:val="365F91"/>
                <w:sz w:val="24"/>
                <w:szCs w:val="24"/>
              </w:rPr>
              <w:t>.4. Transporto paslaugų organizavimas</w:t>
            </w:r>
            <w:bookmarkEnd w:id="96"/>
          </w:p>
        </w:tc>
      </w:tr>
    </w:tbl>
    <w:p w14:paraId="6A62466A" w14:textId="77777777" w:rsidR="00144A52" w:rsidRDefault="00144A52" w:rsidP="00CA04E4">
      <w:pPr>
        <w:widowControl w:val="0"/>
        <w:tabs>
          <w:tab w:val="left" w:pos="4587"/>
        </w:tabs>
        <w:suppressAutoHyphens/>
        <w:spacing w:line="360" w:lineRule="auto"/>
        <w:ind w:firstLine="709"/>
        <w:rPr>
          <w:i/>
          <w:szCs w:val="24"/>
          <w:u w:val="single"/>
        </w:rPr>
      </w:pPr>
    </w:p>
    <w:p w14:paraId="573441CC" w14:textId="77777777" w:rsidR="00CA04E4" w:rsidRPr="00557ADD" w:rsidRDefault="00CA04E4" w:rsidP="008F17AE">
      <w:pPr>
        <w:widowControl w:val="0"/>
        <w:tabs>
          <w:tab w:val="left" w:pos="4587"/>
        </w:tabs>
        <w:suppressAutoHyphens/>
        <w:spacing w:line="360" w:lineRule="auto"/>
        <w:ind w:firstLine="567"/>
        <w:rPr>
          <w:i/>
          <w:szCs w:val="24"/>
          <w:u w:val="single"/>
        </w:rPr>
      </w:pPr>
      <w:r w:rsidRPr="00557ADD">
        <w:rPr>
          <w:i/>
          <w:szCs w:val="24"/>
          <w:u w:val="single"/>
        </w:rPr>
        <w:t>Mokinių pavėžėjimas</w:t>
      </w:r>
    </w:p>
    <w:p w14:paraId="0ACD2187" w14:textId="77777777" w:rsidR="00CA04E4" w:rsidRPr="00557ADD" w:rsidRDefault="00CA04E4" w:rsidP="008F17AE">
      <w:pPr>
        <w:widowControl w:val="0"/>
        <w:tabs>
          <w:tab w:val="left" w:pos="709"/>
        </w:tabs>
        <w:suppressAutoHyphens/>
        <w:spacing w:line="360" w:lineRule="auto"/>
        <w:ind w:firstLine="567"/>
        <w:jc w:val="both"/>
        <w:rPr>
          <w:szCs w:val="24"/>
        </w:rPr>
      </w:pPr>
      <w:r w:rsidRPr="00557ADD">
        <w:rPr>
          <w:szCs w:val="24"/>
        </w:rPr>
        <w:t xml:space="preserve">Vadovaujantis Visagino savivaldybės tarybos patvirtintu Mokinių pavėžėjimo organizavimo ir važiavimo išlaidų kompensavimo tvarkos aprašu, į ugdymo mokyklas ir iš jų mokiniai pavežami geltonaisiais, maršrutiniais autobusais ir traukiniais. </w:t>
      </w:r>
    </w:p>
    <w:p w14:paraId="7A8BF987" w14:textId="77777777" w:rsidR="00CA04E4" w:rsidRPr="002A0672" w:rsidRDefault="00CA04E4" w:rsidP="008F17AE">
      <w:pPr>
        <w:widowControl w:val="0"/>
        <w:tabs>
          <w:tab w:val="left" w:pos="4587"/>
        </w:tabs>
        <w:suppressAutoHyphens/>
        <w:spacing w:line="360" w:lineRule="auto"/>
        <w:ind w:firstLine="567"/>
        <w:jc w:val="both"/>
        <w:rPr>
          <w:color w:val="000000" w:themeColor="text1"/>
          <w:szCs w:val="24"/>
        </w:rPr>
      </w:pPr>
      <w:r w:rsidRPr="002A0672">
        <w:rPr>
          <w:color w:val="000000" w:themeColor="text1"/>
          <w:szCs w:val="24"/>
        </w:rPr>
        <w:t xml:space="preserve">2020 m. rugsėjo mėnesio duomenimis geltonaisiais autobusais į mokyklas buvo pavežami </w:t>
      </w:r>
      <w:r w:rsidR="00F77227">
        <w:rPr>
          <w:color w:val="000000" w:themeColor="text1"/>
          <w:shd w:val="clear" w:color="auto" w:fill="FFFFFF"/>
        </w:rPr>
        <w:t xml:space="preserve">            </w:t>
      </w:r>
      <w:r w:rsidRPr="002A0672">
        <w:rPr>
          <w:bCs/>
          <w:color w:val="000000" w:themeColor="text1"/>
          <w:shd w:val="clear" w:color="auto" w:fill="FFFFFF"/>
        </w:rPr>
        <w:t>6</w:t>
      </w:r>
      <w:r>
        <w:rPr>
          <w:bCs/>
          <w:color w:val="000000" w:themeColor="text1"/>
          <w:shd w:val="clear" w:color="auto" w:fill="FFFFFF"/>
        </w:rPr>
        <w:t>4</w:t>
      </w:r>
      <w:r w:rsidRPr="002A0672">
        <w:rPr>
          <w:bCs/>
          <w:color w:val="000000" w:themeColor="text1"/>
          <w:shd w:val="clear" w:color="auto" w:fill="FFFFFF"/>
        </w:rPr>
        <w:t xml:space="preserve"> mokiniai</w:t>
      </w:r>
      <w:r w:rsidRPr="002A0672">
        <w:rPr>
          <w:color w:val="000000" w:themeColor="text1"/>
          <w:shd w:val="clear" w:color="auto" w:fill="FFFFFF"/>
        </w:rPr>
        <w:t> („Verdenės“ gimnazijos – 32 (iš jų </w:t>
      </w:r>
      <w:r w:rsidRPr="002A0672">
        <w:rPr>
          <w:bCs/>
          <w:color w:val="000000" w:themeColor="text1"/>
          <w:shd w:val="clear" w:color="auto" w:fill="FFFFFF"/>
        </w:rPr>
        <w:t>3</w:t>
      </w:r>
      <w:r w:rsidRPr="002A0672">
        <w:rPr>
          <w:color w:val="000000" w:themeColor="text1"/>
          <w:shd w:val="clear" w:color="auto" w:fill="FFFFFF"/>
        </w:rPr>
        <w:t> (su didele negalia) pavežami pritaikytu geltonuoju autobusu), „Atgimimo“ gimnazijos – 4, „Gerosios vilties“ – 4, „Žiburio“ pagrindinės mokyklos – 22</w:t>
      </w:r>
      <w:r>
        <w:rPr>
          <w:color w:val="000000" w:themeColor="text1"/>
          <w:shd w:val="clear" w:color="auto" w:fill="FFFFFF"/>
        </w:rPr>
        <w:t>, Draugystės – 2)</w:t>
      </w:r>
      <w:r w:rsidRPr="002A0672">
        <w:rPr>
          <w:color w:val="000000" w:themeColor="text1"/>
          <w:szCs w:val="24"/>
        </w:rPr>
        <w:t xml:space="preserve"> (2019 m. – 56 mokiniai, iš jų 3 mokiniai su negalia, 2018 m. – 50). Pažymėtina, kad pavežamų mokinių skaičius kasmet didėja. </w:t>
      </w:r>
      <w:r w:rsidRPr="002A0672">
        <w:rPr>
          <w:color w:val="000000" w:themeColor="text1"/>
          <w:shd w:val="clear" w:color="auto" w:fill="FFFFFF"/>
        </w:rPr>
        <w:t>Maršrutiniais autobusais 4 mokiniai („Verdenės“ gimnazijos – 1, Atgimimo“ gimnazijos – 2, vienas iš jų grįžta traukiniu, kartais „Gerosios vilties“ – 1).</w:t>
      </w:r>
    </w:p>
    <w:p w14:paraId="66F0A6CD" w14:textId="77777777" w:rsidR="00CA04E4" w:rsidRDefault="00CA04E4" w:rsidP="008F17AE">
      <w:pPr>
        <w:widowControl w:val="0"/>
        <w:tabs>
          <w:tab w:val="left" w:pos="4587"/>
        </w:tabs>
        <w:suppressAutoHyphens/>
        <w:spacing w:line="360" w:lineRule="auto"/>
        <w:ind w:firstLine="567"/>
        <w:jc w:val="both"/>
        <w:rPr>
          <w:szCs w:val="24"/>
        </w:rPr>
      </w:pPr>
      <w:r w:rsidRPr="00557ADD">
        <w:rPr>
          <w:szCs w:val="24"/>
        </w:rPr>
        <w:t xml:space="preserve">Švietimo, kultūros, sporto ir valstybinės kalbos kontrolės </w:t>
      </w:r>
      <w:r>
        <w:rPr>
          <w:szCs w:val="24"/>
        </w:rPr>
        <w:t>s</w:t>
      </w:r>
      <w:r w:rsidRPr="00557ADD">
        <w:rPr>
          <w:szCs w:val="24"/>
        </w:rPr>
        <w:t>kyrius vertina mokinių pavėžėjimo mokykliniais autobusais poreikio tenkinimą, kokybę, teikia ataskaitas ir paraiškas dėl mokyklinių autobusų poreikio Švietimo, mokslo ir sporto ministerijai.</w:t>
      </w:r>
    </w:p>
    <w:p w14:paraId="393C02EE" w14:textId="77777777" w:rsidR="00724625" w:rsidRPr="00557ADD" w:rsidRDefault="00724625" w:rsidP="008F17AE">
      <w:pPr>
        <w:widowControl w:val="0"/>
        <w:tabs>
          <w:tab w:val="left" w:pos="4587"/>
        </w:tabs>
        <w:suppressAutoHyphens/>
        <w:spacing w:line="360" w:lineRule="auto"/>
        <w:ind w:firstLine="567"/>
        <w:rPr>
          <w:i/>
          <w:szCs w:val="24"/>
          <w:u w:val="single"/>
        </w:rPr>
      </w:pPr>
      <w:r w:rsidRPr="00557ADD">
        <w:rPr>
          <w:i/>
          <w:szCs w:val="24"/>
          <w:u w:val="single"/>
        </w:rPr>
        <w:t>Mokinių pavėžėjimo organizavimas</w:t>
      </w:r>
    </w:p>
    <w:p w14:paraId="4E4932FC" w14:textId="77777777" w:rsidR="00B1287F" w:rsidRPr="004E0E9C" w:rsidRDefault="00B1287F" w:rsidP="008F17AE">
      <w:pPr>
        <w:widowControl w:val="0"/>
        <w:numPr>
          <w:ilvl w:val="1"/>
          <w:numId w:val="2"/>
        </w:numPr>
        <w:tabs>
          <w:tab w:val="clear" w:pos="3326"/>
          <w:tab w:val="num" w:pos="0"/>
        </w:tabs>
        <w:suppressAutoHyphens/>
        <w:spacing w:line="360" w:lineRule="auto"/>
        <w:ind w:left="0" w:firstLine="567"/>
        <w:jc w:val="both"/>
        <w:rPr>
          <w:szCs w:val="24"/>
        </w:rPr>
      </w:pPr>
      <w:r w:rsidRPr="004E0E9C">
        <w:rPr>
          <w:szCs w:val="24"/>
        </w:rPr>
        <w:t xml:space="preserve">Koordinuotas mokinių pavėžėjimo iš kaimo vietovių į Visagino švietimo įstaigas sutarčių įgyvendinimas. Už mokinių pavėžėjimą UAB „Zarasų autobusai“ sumokėta </w:t>
      </w:r>
      <w:r w:rsidRPr="007B1496">
        <w:rPr>
          <w:szCs w:val="24"/>
        </w:rPr>
        <w:t>949,40</w:t>
      </w:r>
      <w:r w:rsidRPr="004E0E9C">
        <w:rPr>
          <w:szCs w:val="24"/>
        </w:rPr>
        <w:t xml:space="preserve"> Eur, </w:t>
      </w:r>
      <w:r w:rsidR="00F77227">
        <w:rPr>
          <w:szCs w:val="24"/>
        </w:rPr>
        <w:t xml:space="preserve">                      </w:t>
      </w:r>
      <w:r w:rsidRPr="004E0E9C">
        <w:rPr>
          <w:szCs w:val="24"/>
        </w:rPr>
        <w:t>UAB Ignalinos autobusų park</w:t>
      </w:r>
      <w:r w:rsidR="004E5774">
        <w:rPr>
          <w:szCs w:val="24"/>
        </w:rPr>
        <w:t>ui</w:t>
      </w:r>
      <w:r w:rsidRPr="004E0E9C">
        <w:rPr>
          <w:szCs w:val="24"/>
        </w:rPr>
        <w:t xml:space="preserve"> </w:t>
      </w:r>
      <w:r w:rsidRPr="007B1496">
        <w:rPr>
          <w:szCs w:val="24"/>
        </w:rPr>
        <w:t>– 54,78</w:t>
      </w:r>
      <w:r w:rsidRPr="004E0E9C">
        <w:rPr>
          <w:szCs w:val="24"/>
        </w:rPr>
        <w:t xml:space="preserve"> Eur, UAB „Kautra“ </w:t>
      </w:r>
      <w:r w:rsidRPr="007B1496">
        <w:rPr>
          <w:szCs w:val="24"/>
        </w:rPr>
        <w:t>– 49,60</w:t>
      </w:r>
      <w:r w:rsidRPr="004E0E9C">
        <w:rPr>
          <w:szCs w:val="24"/>
        </w:rPr>
        <w:t xml:space="preserve"> Eur.</w:t>
      </w:r>
    </w:p>
    <w:p w14:paraId="6935D52C" w14:textId="77777777" w:rsidR="00B1287F" w:rsidRPr="00977CBA" w:rsidRDefault="00B1287F" w:rsidP="008F17AE">
      <w:pPr>
        <w:spacing w:line="360" w:lineRule="auto"/>
        <w:ind w:firstLine="567"/>
        <w:jc w:val="both"/>
      </w:pPr>
      <w:r>
        <w:lastRenderedPageBreak/>
        <w:t>Atsižvelgiant</w:t>
      </w:r>
      <w:r w:rsidRPr="0026211D">
        <w:t xml:space="preserve"> į</w:t>
      </w:r>
      <w:r>
        <w:t xml:space="preserve"> gyventojų poreikius papildytas</w:t>
      </w:r>
      <w:r w:rsidRPr="002D7242">
        <w:t xml:space="preserve"> Visagino savivaldybės tarybos 2011 m</w:t>
      </w:r>
      <w:r>
        <w:t>. gruodžio 1 d. sprendimas</w:t>
      </w:r>
      <w:r w:rsidRPr="002D7242">
        <w:t xml:space="preserve"> Nr. TS-200 ,,Dėl Visagino savivaldybės vietinio reguliaraus susi</w:t>
      </w:r>
      <w:r>
        <w:t xml:space="preserve">siekimo maršrutų“, organizuotas naujas </w:t>
      </w:r>
      <w:r>
        <w:rPr>
          <w:szCs w:val="24"/>
        </w:rPr>
        <w:t>viešas keleivių vežimo vietinis</w:t>
      </w:r>
      <w:r w:rsidRPr="004E0E9C">
        <w:rPr>
          <w:szCs w:val="24"/>
        </w:rPr>
        <w:t xml:space="preserve"> r</w:t>
      </w:r>
      <w:r>
        <w:rPr>
          <w:szCs w:val="24"/>
        </w:rPr>
        <w:t>eguliaraus susisiekimo maršruta</w:t>
      </w:r>
      <w:r w:rsidRPr="004E0E9C">
        <w:rPr>
          <w:szCs w:val="24"/>
        </w:rPr>
        <w:t xml:space="preserve">s </w:t>
      </w:r>
      <w:r w:rsidRPr="004D0443">
        <w:rPr>
          <w:color w:val="000000"/>
        </w:rPr>
        <w:t>Visagino miestas–</w:t>
      </w:r>
      <w:proofErr w:type="spellStart"/>
      <w:r w:rsidRPr="004D0443">
        <w:rPr>
          <w:color w:val="000000"/>
        </w:rPr>
        <w:t>Lapušiškės</w:t>
      </w:r>
      <w:proofErr w:type="spellEnd"/>
      <w:r w:rsidRPr="004D0443">
        <w:rPr>
          <w:color w:val="000000"/>
        </w:rPr>
        <w:t xml:space="preserve"> g.–Visagino miestas</w:t>
      </w:r>
      <w:r>
        <w:rPr>
          <w:color w:val="000000"/>
        </w:rPr>
        <w:t xml:space="preserve">. Priėmus Tarybos sprendimą, atliktas </w:t>
      </w:r>
      <w:r w:rsidRPr="004E0E9C">
        <w:rPr>
          <w:szCs w:val="24"/>
        </w:rPr>
        <w:t xml:space="preserve">paslaugų pirkimas, sudaryta sutartis su UAB ,,Transporto centras“. </w:t>
      </w:r>
      <w:r>
        <w:rPr>
          <w:szCs w:val="24"/>
        </w:rPr>
        <w:t xml:space="preserve">Per 2020 metus </w:t>
      </w:r>
      <w:r w:rsidRPr="004E0E9C">
        <w:rPr>
          <w:szCs w:val="24"/>
        </w:rPr>
        <w:t>UAB ,,Transporto centras“ už keleivių vežimą vietinio reguliaraus susisiekimo maršrutais</w:t>
      </w:r>
      <w:r>
        <w:rPr>
          <w:szCs w:val="24"/>
        </w:rPr>
        <w:t xml:space="preserve"> į sodų bendrijas ir kapines </w:t>
      </w:r>
      <w:r w:rsidRPr="004E0E9C">
        <w:rPr>
          <w:szCs w:val="24"/>
        </w:rPr>
        <w:t xml:space="preserve">sumokėta </w:t>
      </w:r>
      <w:r w:rsidR="00F77227">
        <w:rPr>
          <w:szCs w:val="24"/>
        </w:rPr>
        <w:t xml:space="preserve">              </w:t>
      </w:r>
      <w:r w:rsidRPr="007B1496">
        <w:rPr>
          <w:szCs w:val="24"/>
        </w:rPr>
        <w:t>23</w:t>
      </w:r>
      <w:r>
        <w:rPr>
          <w:szCs w:val="24"/>
        </w:rPr>
        <w:t xml:space="preserve"> </w:t>
      </w:r>
      <w:r w:rsidRPr="007B1496">
        <w:rPr>
          <w:szCs w:val="24"/>
        </w:rPr>
        <w:t>894,35</w:t>
      </w:r>
      <w:r w:rsidRPr="004E0E9C">
        <w:rPr>
          <w:szCs w:val="24"/>
        </w:rPr>
        <w:t xml:space="preserve"> Eur. </w:t>
      </w:r>
    </w:p>
    <w:p w14:paraId="513FDAD7" w14:textId="77777777" w:rsidR="00B1287F" w:rsidRPr="004E0E9C" w:rsidRDefault="00B1287F" w:rsidP="008F17AE">
      <w:pPr>
        <w:widowControl w:val="0"/>
        <w:tabs>
          <w:tab w:val="left" w:pos="1276"/>
        </w:tabs>
        <w:suppressAutoHyphens/>
        <w:spacing w:line="360" w:lineRule="auto"/>
        <w:ind w:firstLine="567"/>
        <w:jc w:val="both"/>
        <w:rPr>
          <w:szCs w:val="24"/>
        </w:rPr>
      </w:pPr>
      <w:r w:rsidRPr="004E0E9C">
        <w:rPr>
          <w:szCs w:val="24"/>
        </w:rPr>
        <w:t>UAB „</w:t>
      </w:r>
      <w:proofErr w:type="spellStart"/>
      <w:r w:rsidRPr="004E0E9C">
        <w:rPr>
          <w:szCs w:val="24"/>
        </w:rPr>
        <w:t>Meteorit</w:t>
      </w:r>
      <w:proofErr w:type="spellEnd"/>
      <w:r w:rsidRPr="004E0E9C">
        <w:rPr>
          <w:szCs w:val="24"/>
        </w:rPr>
        <w:t xml:space="preserve"> turas“ per kalendorinius metus už keleivių vežimą vietinio (miesto) reguliaraus susisiekimo autobusų m</w:t>
      </w:r>
      <w:r>
        <w:rPr>
          <w:szCs w:val="24"/>
        </w:rPr>
        <w:t xml:space="preserve">aršrutu </w:t>
      </w:r>
      <w:r w:rsidRPr="004E0E9C">
        <w:rPr>
          <w:szCs w:val="24"/>
        </w:rPr>
        <w:t xml:space="preserve">sumokėta </w:t>
      </w:r>
      <w:r w:rsidRPr="007B1496">
        <w:rPr>
          <w:szCs w:val="24"/>
        </w:rPr>
        <w:t>47</w:t>
      </w:r>
      <w:r w:rsidR="00F77227">
        <w:rPr>
          <w:szCs w:val="24"/>
        </w:rPr>
        <w:t xml:space="preserve"> </w:t>
      </w:r>
      <w:r w:rsidRPr="007B1496">
        <w:rPr>
          <w:szCs w:val="24"/>
        </w:rPr>
        <w:t>542,65</w:t>
      </w:r>
      <w:r w:rsidRPr="004E0E9C">
        <w:rPr>
          <w:szCs w:val="24"/>
        </w:rPr>
        <w:t xml:space="preserve"> Eur.</w:t>
      </w:r>
    </w:p>
    <w:p w14:paraId="19BB4C7D" w14:textId="77777777" w:rsidR="004B4CA5" w:rsidRPr="00E00087" w:rsidRDefault="00E00087" w:rsidP="008F17AE">
      <w:pPr>
        <w:spacing w:line="360" w:lineRule="auto"/>
        <w:ind w:firstLine="567"/>
        <w:rPr>
          <w:i/>
          <w:iCs/>
          <w:szCs w:val="24"/>
          <w:u w:val="single"/>
        </w:rPr>
      </w:pPr>
      <w:r w:rsidRPr="00E00087">
        <w:rPr>
          <w:i/>
          <w:iCs/>
          <w:szCs w:val="24"/>
          <w:u w:val="single"/>
        </w:rPr>
        <w:t>Kitos transporto veiklos organizavimas</w:t>
      </w:r>
    </w:p>
    <w:p w14:paraId="41721DD8" w14:textId="77777777" w:rsidR="00B1287F" w:rsidRPr="00C50DD5" w:rsidRDefault="00B1287F" w:rsidP="008F17AE">
      <w:pPr>
        <w:pStyle w:val="Pagrindiniotekstotrauka"/>
        <w:spacing w:after="0" w:line="360" w:lineRule="auto"/>
        <w:ind w:left="0" w:firstLine="567"/>
        <w:jc w:val="both"/>
        <w:rPr>
          <w:color w:val="000000"/>
          <w:sz w:val="24"/>
          <w:szCs w:val="24"/>
        </w:rPr>
      </w:pPr>
      <w:r w:rsidRPr="00C50DD5">
        <w:rPr>
          <w:sz w:val="24"/>
          <w:szCs w:val="24"/>
        </w:rPr>
        <w:t xml:space="preserve">Parengtas Tarybos sprendimo projektas dėl transporto lengvatų. Įgyvendindama 2019 m. gegužės 22 d. Visagino savivaldybės tarybos veiklos programoje 2019–2023 metams numatytą siekį mažinti savivaldybėje socialinę atskirtį, atsižvelgti į visų gyventojų poreikius ir stabilizuoti savivaldybės gyventojų skaičių bei siekdama sumažinti </w:t>
      </w:r>
      <w:proofErr w:type="spellStart"/>
      <w:r w:rsidRPr="00C50DD5">
        <w:rPr>
          <w:sz w:val="24"/>
          <w:szCs w:val="24"/>
        </w:rPr>
        <w:t>koronaviruso</w:t>
      </w:r>
      <w:proofErr w:type="spellEnd"/>
      <w:r w:rsidRPr="00C50DD5">
        <w:rPr>
          <w:sz w:val="24"/>
          <w:szCs w:val="24"/>
        </w:rPr>
        <w:t xml:space="preserve"> (COVID-19) plitimo sukeltas pasekmes Visagino savivaldybėje, Visagino savivaldybės taryba nustatė 100 proc. nuolaidą įsigyjant važiavimo vietinio reguliaraus susisiekimo autobusais bilietus, vežant keleivius vietinio reguliaraus susisiekimo autobusų Visagino miesto maršrutu ir maršrutais į sodininkų bendrijas ir į kapines. </w:t>
      </w:r>
      <w:r w:rsidRPr="00C50DD5">
        <w:rPr>
          <w:color w:val="000000"/>
          <w:sz w:val="24"/>
          <w:szCs w:val="24"/>
        </w:rPr>
        <w:t>Su šia nuolaida susijusios vežėjų išlaid</w:t>
      </w:r>
      <w:r w:rsidR="004E5774" w:rsidRPr="007C1F1F">
        <w:rPr>
          <w:color w:val="000000"/>
          <w:sz w:val="24"/>
          <w:szCs w:val="24"/>
        </w:rPr>
        <w:t>o</w:t>
      </w:r>
      <w:r w:rsidRPr="00C50DD5">
        <w:rPr>
          <w:color w:val="000000"/>
          <w:sz w:val="24"/>
          <w:szCs w:val="24"/>
        </w:rPr>
        <w:t>s kompensuojamos Visagino savivaldybės  biudžeto lėšomis.</w:t>
      </w:r>
    </w:p>
    <w:p w14:paraId="51EFB76B" w14:textId="77777777" w:rsidR="00B1287F" w:rsidRPr="00C50DD5" w:rsidRDefault="00B1287F" w:rsidP="008F17AE">
      <w:pPr>
        <w:pStyle w:val="Pagrindiniotekstotrauka"/>
        <w:spacing w:after="0" w:line="360" w:lineRule="auto"/>
        <w:ind w:left="0" w:firstLine="567"/>
        <w:jc w:val="both"/>
        <w:rPr>
          <w:color w:val="000000"/>
          <w:sz w:val="24"/>
          <w:szCs w:val="24"/>
        </w:rPr>
      </w:pPr>
      <w:r w:rsidRPr="00C50DD5">
        <w:rPr>
          <w:bCs/>
          <w:kern w:val="1"/>
          <w:sz w:val="24"/>
          <w:szCs w:val="24"/>
          <w:lang w:eastAsia="ar-SA"/>
        </w:rPr>
        <w:t xml:space="preserve">Savivaldybių institucijos pagal savo kompetenciją leidžia vežėjams privalomus teisės aktus. </w:t>
      </w:r>
      <w:r w:rsidRPr="00C50DD5">
        <w:rPr>
          <w:kern w:val="1"/>
          <w:sz w:val="24"/>
          <w:szCs w:val="24"/>
          <w:lang w:eastAsia="ar-SA"/>
        </w:rPr>
        <w:t xml:space="preserve">Keleivių vežimo už atlygį lengvaisiais automobiliais pagal užsakymą ir lengvaisiais automobiliais taksi taisyklės Lietuvos Respublikos susisiekimo ministro 2020 m. sausio 2 d. įsakymu Nr. 3-3 buvo išdėstytos nauja redakcija ir taisyklių 13 punkte nustatyta, kad taksi stotelės įrengiamos savivaldybių nustatyta tvarka. 2020 m. rugpjūčio mėn. parengtas ir Taryboje </w:t>
      </w:r>
      <w:r w:rsidRPr="00C50DD5">
        <w:rPr>
          <w:bCs/>
          <w:kern w:val="1"/>
          <w:sz w:val="24"/>
          <w:szCs w:val="24"/>
          <w:lang w:eastAsia="ar-SA"/>
        </w:rPr>
        <w:t>patvirtintas Taksi stotelių įrengimo  Visagino savivaldybės teritorijoje tvarkos aprašas.</w:t>
      </w:r>
    </w:p>
    <w:p w14:paraId="745C5670" w14:textId="77777777" w:rsidR="00B1287F" w:rsidRPr="00813643" w:rsidRDefault="00B1287F" w:rsidP="008F17AE">
      <w:pPr>
        <w:spacing w:line="360" w:lineRule="auto"/>
        <w:ind w:firstLine="567"/>
        <w:jc w:val="both"/>
        <w:rPr>
          <w:szCs w:val="24"/>
        </w:rPr>
      </w:pPr>
      <w:r>
        <w:rPr>
          <w:spacing w:val="2"/>
          <w:szCs w:val="24"/>
          <w:shd w:val="clear" w:color="auto" w:fill="FFFFFF"/>
        </w:rPr>
        <w:t xml:space="preserve">Nuo 2020 m. liepos 1 d. </w:t>
      </w:r>
      <w:proofErr w:type="spellStart"/>
      <w:r>
        <w:rPr>
          <w:spacing w:val="2"/>
          <w:szCs w:val="24"/>
          <w:shd w:val="clear" w:color="auto" w:fill="FFFFFF"/>
        </w:rPr>
        <w:t>pave</w:t>
      </w:r>
      <w:r w:rsidRPr="00813643">
        <w:rPr>
          <w:spacing w:val="2"/>
          <w:szCs w:val="24"/>
          <w:shd w:val="clear" w:color="auto" w:fill="FFFFFF"/>
        </w:rPr>
        <w:t>žė</w:t>
      </w:r>
      <w:r w:rsidR="00381810">
        <w:rPr>
          <w:spacing w:val="2"/>
          <w:szCs w:val="24"/>
          <w:shd w:val="clear" w:color="auto" w:fill="FFFFFF"/>
        </w:rPr>
        <w:t>jams</w:t>
      </w:r>
      <w:proofErr w:type="spellEnd"/>
      <w:r w:rsidR="00381810">
        <w:rPr>
          <w:spacing w:val="2"/>
          <w:szCs w:val="24"/>
          <w:shd w:val="clear" w:color="auto" w:fill="FFFFFF"/>
        </w:rPr>
        <w:t xml:space="preserve"> </w:t>
      </w:r>
      <w:r w:rsidRPr="00813643">
        <w:rPr>
          <w:spacing w:val="2"/>
          <w:szCs w:val="24"/>
          <w:shd w:val="clear" w:color="auto" w:fill="FFFFFF"/>
        </w:rPr>
        <w:t>ir taksi paslaugas teikiantiems asmenims leidimą už atlygį lengvaisiais auto</w:t>
      </w:r>
      <w:r>
        <w:rPr>
          <w:spacing w:val="2"/>
          <w:szCs w:val="24"/>
          <w:shd w:val="clear" w:color="auto" w:fill="FFFFFF"/>
        </w:rPr>
        <w:t>mobiliais vežti keleivius išduoda</w:t>
      </w:r>
      <w:r w:rsidRPr="00813643">
        <w:rPr>
          <w:spacing w:val="2"/>
          <w:szCs w:val="24"/>
          <w:shd w:val="clear" w:color="auto" w:fill="FFFFFF"/>
        </w:rPr>
        <w:t xml:space="preserve"> Lietuvos transpo</w:t>
      </w:r>
      <w:r>
        <w:rPr>
          <w:spacing w:val="2"/>
          <w:szCs w:val="24"/>
          <w:shd w:val="clear" w:color="auto" w:fill="FFFFFF"/>
        </w:rPr>
        <w:t>rto saugos administracija</w:t>
      </w:r>
      <w:r w:rsidRPr="00813643">
        <w:rPr>
          <w:spacing w:val="2"/>
          <w:szCs w:val="24"/>
          <w:shd w:val="clear" w:color="auto" w:fill="FFFFFF"/>
        </w:rPr>
        <w:t xml:space="preserve">. Leidimai, kuriuos vežėjams </w:t>
      </w:r>
      <w:r>
        <w:rPr>
          <w:spacing w:val="2"/>
          <w:szCs w:val="24"/>
          <w:shd w:val="clear" w:color="auto" w:fill="FFFFFF"/>
        </w:rPr>
        <w:t xml:space="preserve">iki liepos 1 dienos išdavė </w:t>
      </w:r>
      <w:r w:rsidRPr="00813643">
        <w:rPr>
          <w:spacing w:val="2"/>
          <w:szCs w:val="24"/>
          <w:shd w:val="clear" w:color="auto" w:fill="FFFFFF"/>
        </w:rPr>
        <w:t xml:space="preserve"> savivaldybės, galios ir toliau.</w:t>
      </w:r>
      <w:r w:rsidRPr="004E0E9C">
        <w:rPr>
          <w:szCs w:val="24"/>
        </w:rPr>
        <w:t xml:space="preserve"> </w:t>
      </w:r>
      <w:r>
        <w:rPr>
          <w:szCs w:val="24"/>
        </w:rPr>
        <w:t xml:space="preserve">Iki </w:t>
      </w:r>
      <w:r w:rsidRPr="004E0E9C">
        <w:rPr>
          <w:szCs w:val="24"/>
        </w:rPr>
        <w:t>2020 m.</w:t>
      </w:r>
      <w:r>
        <w:rPr>
          <w:szCs w:val="24"/>
        </w:rPr>
        <w:t xml:space="preserve"> liepos 1 d.</w:t>
      </w:r>
      <w:r w:rsidRPr="004E0E9C">
        <w:rPr>
          <w:szCs w:val="24"/>
        </w:rPr>
        <w:t xml:space="preserve"> buvo išduota 1</w:t>
      </w:r>
      <w:r>
        <w:rPr>
          <w:szCs w:val="24"/>
        </w:rPr>
        <w:t>7</w:t>
      </w:r>
      <w:r w:rsidRPr="004E0E9C">
        <w:rPr>
          <w:szCs w:val="24"/>
        </w:rPr>
        <w:t xml:space="preserve"> leidimų vežti keleivius lengvaisiais automobiliais taksi, už leidimus surinkta valstybės rinkliava</w:t>
      </w:r>
      <w:r w:rsidR="00381810">
        <w:rPr>
          <w:szCs w:val="24"/>
        </w:rPr>
        <w:t xml:space="preserve"> –</w:t>
      </w:r>
      <w:r w:rsidRPr="004E0E9C">
        <w:rPr>
          <w:szCs w:val="24"/>
        </w:rPr>
        <w:t xml:space="preserve"> </w:t>
      </w:r>
      <w:r>
        <w:rPr>
          <w:szCs w:val="24"/>
        </w:rPr>
        <w:t>765</w:t>
      </w:r>
      <w:r w:rsidRPr="004E0E9C">
        <w:rPr>
          <w:szCs w:val="24"/>
        </w:rPr>
        <w:t>,00 Eur.</w:t>
      </w:r>
      <w:r>
        <w:rPr>
          <w:szCs w:val="24"/>
        </w:rPr>
        <w:t xml:space="preserve"> </w:t>
      </w:r>
      <w:r w:rsidRPr="004E0E9C">
        <w:rPr>
          <w:szCs w:val="24"/>
        </w:rPr>
        <w:t>Išduotų keleivių vežimo lengvaisiais automobiliais taksi duomenys suvesti į informacinę sistemą LIS. Konsultuoti vairuotojai ir įmonių savininkai keleiv</w:t>
      </w:r>
      <w:r>
        <w:rPr>
          <w:szCs w:val="24"/>
        </w:rPr>
        <w:t>ių vežimo klausimais. Suteikta informacija, nurodyta</w:t>
      </w:r>
      <w:r w:rsidR="00381810">
        <w:rPr>
          <w:szCs w:val="24"/>
        </w:rPr>
        <w:t>,</w:t>
      </w:r>
      <w:r w:rsidRPr="004E0E9C">
        <w:rPr>
          <w:szCs w:val="24"/>
        </w:rPr>
        <w:t xml:space="preserve"> kur ieškoti ir gauti visus reikalingus dokumentus vairuotojams.</w:t>
      </w:r>
      <w:r>
        <w:rPr>
          <w:szCs w:val="24"/>
        </w:rPr>
        <w:t xml:space="preserve"> </w:t>
      </w:r>
      <w:r w:rsidRPr="004E0E9C">
        <w:rPr>
          <w:szCs w:val="24"/>
        </w:rPr>
        <w:t>Išnagrinėta</w:t>
      </w:r>
      <w:r>
        <w:rPr>
          <w:szCs w:val="24"/>
        </w:rPr>
        <w:t>s</w:t>
      </w:r>
      <w:r w:rsidRPr="004E0E9C">
        <w:rPr>
          <w:szCs w:val="24"/>
        </w:rPr>
        <w:t xml:space="preserve"> prašym</w:t>
      </w:r>
      <w:r>
        <w:rPr>
          <w:szCs w:val="24"/>
        </w:rPr>
        <w:t>as</w:t>
      </w:r>
      <w:r w:rsidRPr="004E0E9C">
        <w:rPr>
          <w:szCs w:val="24"/>
        </w:rPr>
        <w:t xml:space="preserve"> </w:t>
      </w:r>
      <w:r>
        <w:rPr>
          <w:szCs w:val="24"/>
        </w:rPr>
        <w:t xml:space="preserve">dėl </w:t>
      </w:r>
      <w:r w:rsidRPr="004E0E9C">
        <w:rPr>
          <w:szCs w:val="24"/>
        </w:rPr>
        <w:t>leidimų vežti keleivius lengvaisiais automobiliais taksi panaikinimo</w:t>
      </w:r>
      <w:r>
        <w:rPr>
          <w:szCs w:val="24"/>
        </w:rPr>
        <w:t xml:space="preserve"> ir panaikintas 1 leidimas. </w:t>
      </w:r>
    </w:p>
    <w:p w14:paraId="156D0D56" w14:textId="77777777" w:rsidR="00B1287F" w:rsidRPr="004E0E9C" w:rsidRDefault="00B1287F" w:rsidP="008F17AE">
      <w:pPr>
        <w:numPr>
          <w:ilvl w:val="0"/>
          <w:numId w:val="2"/>
        </w:numPr>
        <w:tabs>
          <w:tab w:val="clear" w:pos="3326"/>
          <w:tab w:val="num" w:pos="0"/>
        </w:tabs>
        <w:suppressAutoHyphens/>
        <w:spacing w:line="360" w:lineRule="auto"/>
        <w:ind w:left="0" w:firstLine="567"/>
        <w:jc w:val="both"/>
        <w:rPr>
          <w:bCs/>
          <w:szCs w:val="24"/>
        </w:rPr>
      </w:pPr>
      <w:r>
        <w:rPr>
          <w:szCs w:val="24"/>
        </w:rPr>
        <w:lastRenderedPageBreak/>
        <w:t xml:space="preserve">Iki liepos 1 d. </w:t>
      </w:r>
      <w:r w:rsidRPr="004E0E9C">
        <w:rPr>
          <w:szCs w:val="24"/>
        </w:rPr>
        <w:t xml:space="preserve">Visagino savivaldybės gyventojams buvo išduoti 4 leidimai, suteikiantys teisę vykdyti keleivių vežimo už atlygį lengvaisiais automobiliais veiklą. Surinkta valstybinė rinkliava </w:t>
      </w:r>
      <w:r>
        <w:rPr>
          <w:szCs w:val="24"/>
        </w:rPr>
        <w:t>6</w:t>
      </w:r>
      <w:r w:rsidRPr="004E0E9C">
        <w:rPr>
          <w:szCs w:val="24"/>
        </w:rPr>
        <w:t xml:space="preserve">4,00 Eur. </w:t>
      </w:r>
    </w:p>
    <w:p w14:paraId="13A55F75" w14:textId="77777777" w:rsidR="00B1287F" w:rsidRPr="004E0E9C" w:rsidRDefault="00B1287F" w:rsidP="008F17AE">
      <w:pPr>
        <w:numPr>
          <w:ilvl w:val="0"/>
          <w:numId w:val="2"/>
        </w:numPr>
        <w:tabs>
          <w:tab w:val="clear" w:pos="3326"/>
          <w:tab w:val="num" w:pos="0"/>
        </w:tabs>
        <w:suppressAutoHyphens/>
        <w:spacing w:line="360" w:lineRule="auto"/>
        <w:ind w:left="0" w:firstLine="567"/>
        <w:jc w:val="both"/>
        <w:rPr>
          <w:szCs w:val="24"/>
        </w:rPr>
      </w:pPr>
      <w:r w:rsidRPr="004E0E9C">
        <w:rPr>
          <w:bCs/>
          <w:szCs w:val="24"/>
        </w:rPr>
        <w:t>20</w:t>
      </w:r>
      <w:r>
        <w:rPr>
          <w:bCs/>
          <w:szCs w:val="24"/>
        </w:rPr>
        <w:t>20</w:t>
      </w:r>
      <w:r w:rsidRPr="004E0E9C">
        <w:rPr>
          <w:bCs/>
          <w:szCs w:val="24"/>
        </w:rPr>
        <w:t xml:space="preserve"> m</w:t>
      </w:r>
      <w:r>
        <w:rPr>
          <w:bCs/>
          <w:szCs w:val="24"/>
        </w:rPr>
        <w:t>. išduoti</w:t>
      </w:r>
      <w:r w:rsidRPr="004E0E9C">
        <w:rPr>
          <w:bCs/>
          <w:szCs w:val="24"/>
        </w:rPr>
        <w:t xml:space="preserve"> </w:t>
      </w:r>
      <w:r>
        <w:rPr>
          <w:bCs/>
          <w:szCs w:val="24"/>
        </w:rPr>
        <w:t>9</w:t>
      </w:r>
      <w:r w:rsidRPr="004E0E9C">
        <w:rPr>
          <w:bCs/>
          <w:szCs w:val="24"/>
        </w:rPr>
        <w:t xml:space="preserve"> leidim</w:t>
      </w:r>
      <w:r>
        <w:rPr>
          <w:bCs/>
          <w:szCs w:val="24"/>
        </w:rPr>
        <w:t>ai</w:t>
      </w:r>
      <w:r w:rsidRPr="004E0E9C">
        <w:rPr>
          <w:bCs/>
          <w:szCs w:val="24"/>
        </w:rPr>
        <w:t xml:space="preserve"> vežti keleivius vietinio reguliaraus susisiekimo maršrutais, už išduotus leidimus surinkta valstybinė rinkliava 1</w:t>
      </w:r>
      <w:r>
        <w:rPr>
          <w:bCs/>
          <w:szCs w:val="24"/>
        </w:rPr>
        <w:t>14</w:t>
      </w:r>
      <w:r w:rsidRPr="004E0E9C">
        <w:rPr>
          <w:bCs/>
          <w:szCs w:val="24"/>
        </w:rPr>
        <w:t>,0</w:t>
      </w:r>
      <w:r>
        <w:rPr>
          <w:bCs/>
          <w:szCs w:val="24"/>
        </w:rPr>
        <w:t>0</w:t>
      </w:r>
      <w:r w:rsidRPr="004E0E9C">
        <w:rPr>
          <w:bCs/>
          <w:szCs w:val="24"/>
        </w:rPr>
        <w:t xml:space="preserve"> Eur.</w:t>
      </w:r>
      <w:r w:rsidRPr="004E0E9C">
        <w:rPr>
          <w:szCs w:val="24"/>
        </w:rPr>
        <w:t xml:space="preserve"> </w:t>
      </w:r>
    </w:p>
    <w:p w14:paraId="4A4BBC5B" w14:textId="77777777" w:rsidR="00B1287F" w:rsidRPr="004E0E9C" w:rsidRDefault="00B1287F" w:rsidP="008F17AE">
      <w:pPr>
        <w:numPr>
          <w:ilvl w:val="0"/>
          <w:numId w:val="2"/>
        </w:numPr>
        <w:tabs>
          <w:tab w:val="clear" w:pos="3326"/>
          <w:tab w:val="num" w:pos="0"/>
        </w:tabs>
        <w:suppressAutoHyphens/>
        <w:spacing w:line="360" w:lineRule="auto"/>
        <w:ind w:left="0" w:firstLine="567"/>
        <w:jc w:val="both"/>
        <w:rPr>
          <w:iCs/>
          <w:szCs w:val="24"/>
        </w:rPr>
      </w:pPr>
      <w:r w:rsidRPr="004E0E9C">
        <w:rPr>
          <w:szCs w:val="24"/>
        </w:rPr>
        <w:t>Miesto gyventojai buvo informuojami apie keleivinių traukinių</w:t>
      </w:r>
      <w:r>
        <w:rPr>
          <w:szCs w:val="24"/>
        </w:rPr>
        <w:t>, autobusų</w:t>
      </w:r>
      <w:r w:rsidRPr="004E0E9C">
        <w:rPr>
          <w:szCs w:val="24"/>
        </w:rPr>
        <w:t xml:space="preserve"> eismo tvarkarašči</w:t>
      </w:r>
      <w:r>
        <w:rPr>
          <w:szCs w:val="24"/>
        </w:rPr>
        <w:t>us bei jų</w:t>
      </w:r>
      <w:r w:rsidRPr="004E0E9C">
        <w:rPr>
          <w:szCs w:val="24"/>
        </w:rPr>
        <w:t xml:space="preserve"> pasikeitimus, informacija buvo skelbiama interneto svetainėje, vietinėje spaudoje. </w:t>
      </w:r>
    </w:p>
    <w:p w14:paraId="5685D961" w14:textId="77777777" w:rsidR="0003565B" w:rsidRPr="00D843A3" w:rsidRDefault="0003565B" w:rsidP="00CF11CA">
      <w:pPr>
        <w:spacing w:line="360" w:lineRule="auto"/>
        <w:ind w:right="-23" w:firstLine="709"/>
        <w:jc w:val="both"/>
        <w:rPr>
          <w:szCs w:val="24"/>
        </w:rPr>
      </w:pPr>
    </w:p>
    <w:tbl>
      <w:tblPr>
        <w:tblW w:w="0" w:type="auto"/>
        <w:shd w:val="clear" w:color="auto" w:fill="EDEDED"/>
        <w:tblLook w:val="04A0" w:firstRow="1" w:lastRow="0" w:firstColumn="1" w:lastColumn="0" w:noHBand="0" w:noVBand="1"/>
      </w:tblPr>
      <w:tblGrid>
        <w:gridCol w:w="9638"/>
      </w:tblGrid>
      <w:tr w:rsidR="00192A47" w:rsidRPr="00D843A3" w14:paraId="304E1768" w14:textId="77777777" w:rsidTr="008D2322">
        <w:tc>
          <w:tcPr>
            <w:tcW w:w="9854" w:type="dxa"/>
            <w:shd w:val="clear" w:color="auto" w:fill="EDEDED"/>
          </w:tcPr>
          <w:p w14:paraId="67F154C6" w14:textId="77777777" w:rsidR="00192A47" w:rsidRPr="00D843A3" w:rsidRDefault="00192A47" w:rsidP="00CF11CA">
            <w:pPr>
              <w:pStyle w:val="Antrat3"/>
              <w:ind w:right="-23" w:firstLine="709"/>
              <w:rPr>
                <w:rFonts w:ascii="Times New Roman" w:hAnsi="Times New Roman"/>
                <w:sz w:val="24"/>
                <w:szCs w:val="24"/>
              </w:rPr>
            </w:pPr>
            <w:bookmarkStart w:id="97" w:name="_Toc36627301"/>
            <w:r w:rsidRPr="00D843A3">
              <w:rPr>
                <w:rFonts w:ascii="Times New Roman" w:hAnsi="Times New Roman"/>
                <w:bCs w:val="0"/>
                <w:color w:val="365F91"/>
                <w:sz w:val="24"/>
                <w:szCs w:val="24"/>
              </w:rPr>
              <w:t>2.</w:t>
            </w:r>
            <w:r w:rsidR="00BA405B">
              <w:rPr>
                <w:rFonts w:ascii="Times New Roman" w:hAnsi="Times New Roman"/>
                <w:bCs w:val="0"/>
                <w:color w:val="365F91"/>
                <w:sz w:val="24"/>
                <w:szCs w:val="24"/>
              </w:rPr>
              <w:t>5</w:t>
            </w:r>
            <w:r w:rsidRPr="00D843A3">
              <w:rPr>
                <w:rFonts w:ascii="Times New Roman" w:hAnsi="Times New Roman"/>
                <w:bCs w:val="0"/>
                <w:color w:val="365F91"/>
                <w:sz w:val="24"/>
                <w:szCs w:val="24"/>
              </w:rPr>
              <w:t>.5. Civilinė sauga</w:t>
            </w:r>
            <w:r w:rsidR="00DC1358">
              <w:rPr>
                <w:rFonts w:ascii="Times New Roman" w:hAnsi="Times New Roman"/>
                <w:bCs w:val="0"/>
                <w:color w:val="365F91"/>
                <w:sz w:val="24"/>
                <w:szCs w:val="24"/>
              </w:rPr>
              <w:t>,</w:t>
            </w:r>
            <w:r w:rsidRPr="00D843A3">
              <w:rPr>
                <w:rFonts w:ascii="Times New Roman" w:hAnsi="Times New Roman"/>
                <w:bCs w:val="0"/>
                <w:color w:val="365F91"/>
                <w:sz w:val="24"/>
                <w:szCs w:val="24"/>
              </w:rPr>
              <w:t xml:space="preserve"> mobilizacija</w:t>
            </w:r>
            <w:r w:rsidR="00DC1358">
              <w:rPr>
                <w:rFonts w:ascii="Times New Roman" w:hAnsi="Times New Roman"/>
                <w:bCs w:val="0"/>
                <w:color w:val="365F91"/>
                <w:sz w:val="24"/>
                <w:szCs w:val="24"/>
              </w:rPr>
              <w:t xml:space="preserve"> ir darbo sauga</w:t>
            </w:r>
            <w:bookmarkEnd w:id="97"/>
          </w:p>
        </w:tc>
      </w:tr>
    </w:tbl>
    <w:p w14:paraId="3EE4C4B4" w14:textId="77777777" w:rsidR="004B4CA5" w:rsidRPr="00D843A3" w:rsidRDefault="004B4CA5" w:rsidP="005A07F7">
      <w:pPr>
        <w:spacing w:line="360" w:lineRule="auto"/>
        <w:ind w:right="-23" w:firstLine="567"/>
        <w:rPr>
          <w:szCs w:val="24"/>
        </w:rPr>
      </w:pPr>
    </w:p>
    <w:p w14:paraId="695AF1A6" w14:textId="77777777" w:rsidR="00C455C2" w:rsidRPr="00C455C2" w:rsidRDefault="001261C7" w:rsidP="008F17AE">
      <w:pPr>
        <w:spacing w:line="360" w:lineRule="auto"/>
        <w:ind w:firstLine="567"/>
        <w:jc w:val="both"/>
        <w:rPr>
          <w:bCs/>
          <w:i/>
          <w:iCs/>
          <w:u w:val="single"/>
        </w:rPr>
      </w:pPr>
      <w:r w:rsidRPr="00C455C2">
        <w:rPr>
          <w:bCs/>
          <w:i/>
          <w:iCs/>
          <w:u w:val="single"/>
        </w:rPr>
        <w:t>Civilinės saug</w:t>
      </w:r>
      <w:r w:rsidR="00C455C2" w:rsidRPr="00C455C2">
        <w:rPr>
          <w:bCs/>
          <w:i/>
          <w:iCs/>
          <w:u w:val="single"/>
        </w:rPr>
        <w:t xml:space="preserve">os </w:t>
      </w:r>
      <w:r w:rsidR="00C455C2">
        <w:rPr>
          <w:bCs/>
          <w:i/>
          <w:iCs/>
          <w:u w:val="single"/>
        </w:rPr>
        <w:t>administravimas</w:t>
      </w:r>
    </w:p>
    <w:p w14:paraId="60F55959" w14:textId="77777777" w:rsidR="001261C7" w:rsidRDefault="001261C7" w:rsidP="008F17AE">
      <w:pPr>
        <w:spacing w:line="360" w:lineRule="auto"/>
        <w:ind w:firstLine="567"/>
        <w:jc w:val="both"/>
        <w:rPr>
          <w:bCs/>
          <w:szCs w:val="24"/>
        </w:rPr>
      </w:pPr>
      <w:r>
        <w:t>2020 m. buvo peržiūrėtas ir patikslintas savivaldybės 2017 m. gegužės 10 d. direktoriaus įsakymu Nr. ĮV-E-428 patvirtintas savivaldybės Ekstremaliųjų situacijų valdymo planas. Iš naujo atliktas savivaldybės rizikos vertinimas. Civilinės saugos pratybos dėl paskelbtos ekstremalios situacijos nebuvo pravestos.</w:t>
      </w:r>
      <w:r>
        <w:rPr>
          <w:kern w:val="24"/>
          <w:szCs w:val="24"/>
        </w:rPr>
        <w:t xml:space="preserve"> </w:t>
      </w:r>
      <w:r w:rsidRPr="00CC48B8">
        <w:rPr>
          <w:bCs/>
          <w:szCs w:val="24"/>
        </w:rPr>
        <w:t>Pravesti 3 planiniai (2019</w:t>
      </w:r>
      <w:r>
        <w:rPr>
          <w:bCs/>
          <w:szCs w:val="24"/>
        </w:rPr>
        <w:t xml:space="preserve"> m. 4 planiniai) ūkio subjektų patikrinimai. Jų civilinės saugos būklė įvertinta gerai. Visagino mieste veikia šešios gyventojų perspėjimo sistemos sirenos, per kurias perduodamas pavojaus signalas ir informacija gyventojams. Šių metų balandžio ir spalio mėnesi sirenų patikrinimas atšauktas dėl COVID-19 pandemijos. Veikia Priešgaisrinės apsaugos ir gelbėjimo departamento prie VRM Gyventojų perspėjimo ir informavimo sistema</w:t>
      </w:r>
      <w:r w:rsidR="00381810">
        <w:rPr>
          <w:bCs/>
          <w:szCs w:val="24"/>
        </w:rPr>
        <w:t>,</w:t>
      </w:r>
      <w:r>
        <w:rPr>
          <w:bCs/>
          <w:szCs w:val="24"/>
        </w:rPr>
        <w:t xml:space="preserve"> per kurią galima informuoti savivaldybės gyventojus apie ekstremalius įvykius ir duoti rekomendacijas</w:t>
      </w:r>
      <w:r w:rsidR="00381810">
        <w:rPr>
          <w:bCs/>
          <w:szCs w:val="24"/>
        </w:rPr>
        <w:t>,</w:t>
      </w:r>
      <w:r>
        <w:rPr>
          <w:bCs/>
          <w:szCs w:val="24"/>
        </w:rPr>
        <w:t xml:space="preserve"> ką daryti. Savivaldybės internet</w:t>
      </w:r>
      <w:r w:rsidR="00381810">
        <w:rPr>
          <w:bCs/>
          <w:szCs w:val="24"/>
        </w:rPr>
        <w:t>o</w:t>
      </w:r>
      <w:r>
        <w:rPr>
          <w:bCs/>
          <w:szCs w:val="24"/>
        </w:rPr>
        <w:t xml:space="preserve"> svetainėje </w:t>
      </w:r>
      <w:r w:rsidR="00381810">
        <w:rPr>
          <w:bCs/>
          <w:szCs w:val="24"/>
        </w:rPr>
        <w:t xml:space="preserve">paskelbti </w:t>
      </w:r>
      <w:r>
        <w:rPr>
          <w:bCs/>
          <w:szCs w:val="24"/>
        </w:rPr>
        <w:t>388 pranešimai (2019 m. 35 pranešimai) gyventojams civilinės saugos ir COVID-19 tematika.</w:t>
      </w:r>
    </w:p>
    <w:p w14:paraId="3F71A8B0" w14:textId="77777777" w:rsidR="00C455C2" w:rsidRPr="00C455C2" w:rsidRDefault="001261C7" w:rsidP="008F17AE">
      <w:pPr>
        <w:spacing w:line="360" w:lineRule="auto"/>
        <w:ind w:firstLine="567"/>
        <w:jc w:val="both"/>
        <w:rPr>
          <w:i/>
          <w:iCs/>
          <w:szCs w:val="24"/>
          <w:u w:val="single"/>
        </w:rPr>
      </w:pPr>
      <w:r w:rsidRPr="00C455C2">
        <w:rPr>
          <w:i/>
          <w:iCs/>
          <w:szCs w:val="24"/>
          <w:u w:val="single"/>
        </w:rPr>
        <w:t>Mobilizacij</w:t>
      </w:r>
      <w:r w:rsidR="00C455C2" w:rsidRPr="00C455C2">
        <w:rPr>
          <w:i/>
          <w:iCs/>
          <w:szCs w:val="24"/>
          <w:u w:val="single"/>
        </w:rPr>
        <w:t>os administravimas</w:t>
      </w:r>
    </w:p>
    <w:p w14:paraId="06613D5C" w14:textId="77777777" w:rsidR="001261C7" w:rsidRDefault="001261C7" w:rsidP="008F17AE">
      <w:pPr>
        <w:spacing w:line="360" w:lineRule="auto"/>
        <w:ind w:firstLine="567"/>
        <w:jc w:val="both"/>
        <w:rPr>
          <w:bCs/>
          <w:szCs w:val="24"/>
        </w:rPr>
      </w:pPr>
      <w:r>
        <w:rPr>
          <w:bCs/>
          <w:szCs w:val="24"/>
        </w:rPr>
        <w:t xml:space="preserve">2020 m. parengtas ir patvirtintas savivaldybės mobilizacijos </w:t>
      </w:r>
      <w:r w:rsidRPr="007C456C">
        <w:rPr>
          <w:bCs/>
          <w:szCs w:val="24"/>
        </w:rPr>
        <w:t>planas.</w:t>
      </w:r>
      <w:r>
        <w:rPr>
          <w:bCs/>
          <w:szCs w:val="24"/>
        </w:rPr>
        <w:t xml:space="preserve"> Parengtas ir suderintas su Mobilizacijos departamentu savivaldybės </w:t>
      </w:r>
      <w:r w:rsidRPr="00A92CC5">
        <w:rPr>
          <w:bCs/>
          <w:szCs w:val="24"/>
        </w:rPr>
        <w:t>mobilizacinio personalo rezerv</w:t>
      </w:r>
      <w:r>
        <w:rPr>
          <w:bCs/>
          <w:szCs w:val="24"/>
        </w:rPr>
        <w:t>as. Buvo teikiami Priimančios šalies paramos galimybių katalogo rengimui duomenys apie savivaldybės galimybes teikti transporto, įrangos remonto ir priežiūros paslaugas. Mobilizaciniai mokymai biudžetinių įstaigų vadovams</w:t>
      </w:r>
      <w:r w:rsidR="00381810">
        <w:rPr>
          <w:bCs/>
          <w:szCs w:val="24"/>
        </w:rPr>
        <w:t>,</w:t>
      </w:r>
      <w:r>
        <w:rPr>
          <w:bCs/>
          <w:szCs w:val="24"/>
        </w:rPr>
        <w:t xml:space="preserve"> įrašytiems į mobilizacinio personalo rezervą</w:t>
      </w:r>
      <w:r w:rsidR="00381810">
        <w:rPr>
          <w:bCs/>
          <w:szCs w:val="24"/>
        </w:rPr>
        <w:t>,</w:t>
      </w:r>
      <w:r>
        <w:rPr>
          <w:bCs/>
          <w:szCs w:val="24"/>
        </w:rPr>
        <w:t xml:space="preserve"> atšaukti dėl COVID-19 pandemijos.</w:t>
      </w:r>
    </w:p>
    <w:p w14:paraId="5B7BA898" w14:textId="77777777" w:rsidR="00C455C2" w:rsidRPr="00C455C2" w:rsidRDefault="001261C7" w:rsidP="008F17AE">
      <w:pPr>
        <w:spacing w:line="360" w:lineRule="auto"/>
        <w:ind w:firstLine="567"/>
        <w:jc w:val="both"/>
        <w:rPr>
          <w:i/>
          <w:iCs/>
          <w:szCs w:val="24"/>
          <w:u w:val="single"/>
        </w:rPr>
      </w:pPr>
      <w:r w:rsidRPr="00C455C2">
        <w:rPr>
          <w:i/>
          <w:iCs/>
          <w:szCs w:val="24"/>
          <w:u w:val="single"/>
        </w:rPr>
        <w:t>Darbo saug</w:t>
      </w:r>
      <w:r w:rsidR="00C455C2" w:rsidRPr="00C455C2">
        <w:rPr>
          <w:i/>
          <w:iCs/>
          <w:szCs w:val="24"/>
          <w:u w:val="single"/>
        </w:rPr>
        <w:t>os administravimas</w:t>
      </w:r>
    </w:p>
    <w:p w14:paraId="31FFB592" w14:textId="77777777" w:rsidR="001261C7" w:rsidRDefault="001261C7" w:rsidP="008F17AE">
      <w:pPr>
        <w:spacing w:line="360" w:lineRule="auto"/>
        <w:ind w:firstLine="567"/>
        <w:jc w:val="both"/>
        <w:rPr>
          <w:bCs/>
          <w:szCs w:val="24"/>
        </w:rPr>
      </w:pPr>
      <w:r>
        <w:rPr>
          <w:bCs/>
          <w:szCs w:val="24"/>
        </w:rPr>
        <w:t>Pravesta 32 įvadiniai naujai priimtų darbuotojų darbo saugos instruktažai (2019 m. 7 įvadiniai naujai priimtų darbuotojų darbo saugos instruktažai). Organizuotas Aplinkos tvarkymo skyriaus darbuotojų privalomasis sveikatos tikrinimas. Organizuotas trečias paskutinis skiepijimas nuo erkinio encefalito.</w:t>
      </w:r>
    </w:p>
    <w:tbl>
      <w:tblPr>
        <w:tblW w:w="0" w:type="auto"/>
        <w:shd w:val="clear" w:color="auto" w:fill="EDEDED"/>
        <w:tblLook w:val="04A0" w:firstRow="1" w:lastRow="0" w:firstColumn="1" w:lastColumn="0" w:noHBand="0" w:noVBand="1"/>
      </w:tblPr>
      <w:tblGrid>
        <w:gridCol w:w="9638"/>
      </w:tblGrid>
      <w:tr w:rsidR="00192A47" w:rsidRPr="008F17AE" w14:paraId="34807065" w14:textId="77777777" w:rsidTr="008D2322">
        <w:tc>
          <w:tcPr>
            <w:tcW w:w="9854" w:type="dxa"/>
            <w:shd w:val="clear" w:color="auto" w:fill="EDEDED"/>
          </w:tcPr>
          <w:p w14:paraId="39E58086" w14:textId="77777777" w:rsidR="00192A47" w:rsidRPr="008F17AE" w:rsidRDefault="00192A47" w:rsidP="00C42D7A">
            <w:pPr>
              <w:pStyle w:val="Antrat3"/>
              <w:ind w:right="-23"/>
              <w:rPr>
                <w:rFonts w:ascii="Times New Roman" w:hAnsi="Times New Roman"/>
                <w:bCs w:val="0"/>
                <w:color w:val="365F91"/>
                <w:sz w:val="24"/>
                <w:szCs w:val="24"/>
              </w:rPr>
            </w:pPr>
            <w:bookmarkStart w:id="98" w:name="_Toc36627302"/>
            <w:r w:rsidRPr="008F17AE">
              <w:rPr>
                <w:rFonts w:ascii="Times New Roman" w:hAnsi="Times New Roman"/>
                <w:bCs w:val="0"/>
                <w:color w:val="365F91"/>
                <w:sz w:val="24"/>
                <w:szCs w:val="24"/>
              </w:rPr>
              <w:lastRenderedPageBreak/>
              <w:t>2.</w:t>
            </w:r>
            <w:r w:rsidR="00BA405B" w:rsidRPr="008F17AE">
              <w:rPr>
                <w:rFonts w:ascii="Times New Roman" w:hAnsi="Times New Roman"/>
                <w:bCs w:val="0"/>
                <w:color w:val="365F91"/>
                <w:sz w:val="24"/>
                <w:szCs w:val="24"/>
              </w:rPr>
              <w:t>5</w:t>
            </w:r>
            <w:r w:rsidRPr="008F17AE">
              <w:rPr>
                <w:rFonts w:ascii="Times New Roman" w:hAnsi="Times New Roman"/>
                <w:bCs w:val="0"/>
                <w:color w:val="365F91"/>
                <w:sz w:val="24"/>
                <w:szCs w:val="24"/>
              </w:rPr>
              <w:t>.6. Korupcijos prevencija</w:t>
            </w:r>
            <w:bookmarkEnd w:id="98"/>
          </w:p>
        </w:tc>
      </w:tr>
    </w:tbl>
    <w:p w14:paraId="3E6492C1" w14:textId="77777777" w:rsidR="00010D59" w:rsidRPr="008F17AE" w:rsidRDefault="00010D59" w:rsidP="005A07F7">
      <w:pPr>
        <w:ind w:right="-23"/>
        <w:rPr>
          <w:b/>
          <w:color w:val="365F91"/>
          <w:szCs w:val="24"/>
        </w:rPr>
      </w:pPr>
    </w:p>
    <w:p w14:paraId="335EDB91" w14:textId="77777777" w:rsidR="007A2A72" w:rsidRPr="00B92508" w:rsidRDefault="00F44E68" w:rsidP="008F17AE">
      <w:pPr>
        <w:spacing w:line="360" w:lineRule="auto"/>
        <w:ind w:firstLine="567"/>
        <w:jc w:val="both"/>
        <w:rPr>
          <w:bCs/>
          <w:szCs w:val="24"/>
        </w:rPr>
      </w:pPr>
      <w:r w:rsidRPr="00B92508">
        <w:rPr>
          <w:szCs w:val="24"/>
        </w:rPr>
        <w:t xml:space="preserve">Siekiant įgyvendinti </w:t>
      </w:r>
      <w:r w:rsidR="007A2A72" w:rsidRPr="00B92508">
        <w:rPr>
          <w:szCs w:val="24"/>
        </w:rPr>
        <w:t>Visagino savivaldybės tarybos 201</w:t>
      </w:r>
      <w:r w:rsidR="002F42FE" w:rsidRPr="00B92508">
        <w:rPr>
          <w:szCs w:val="24"/>
        </w:rPr>
        <w:t>9</w:t>
      </w:r>
      <w:r w:rsidR="007A2A72" w:rsidRPr="00B92508">
        <w:rPr>
          <w:szCs w:val="24"/>
        </w:rPr>
        <w:t xml:space="preserve"> m. </w:t>
      </w:r>
      <w:r w:rsidR="002F42FE" w:rsidRPr="00B92508">
        <w:rPr>
          <w:szCs w:val="24"/>
        </w:rPr>
        <w:t xml:space="preserve">kovo </w:t>
      </w:r>
      <w:r w:rsidR="007A2A72" w:rsidRPr="00B92508">
        <w:rPr>
          <w:szCs w:val="24"/>
        </w:rPr>
        <w:t>2</w:t>
      </w:r>
      <w:r w:rsidR="002F42FE" w:rsidRPr="00B92508">
        <w:rPr>
          <w:szCs w:val="24"/>
        </w:rPr>
        <w:t>8</w:t>
      </w:r>
      <w:r w:rsidR="007A2A72" w:rsidRPr="00B92508">
        <w:rPr>
          <w:szCs w:val="24"/>
        </w:rPr>
        <w:t xml:space="preserve"> d. sprendim</w:t>
      </w:r>
      <w:r w:rsidR="00D64E6F" w:rsidRPr="00B92508">
        <w:rPr>
          <w:szCs w:val="24"/>
        </w:rPr>
        <w:t>ą</w:t>
      </w:r>
      <w:r w:rsidR="007A2A72" w:rsidRPr="00B92508">
        <w:rPr>
          <w:szCs w:val="24"/>
        </w:rPr>
        <w:t xml:space="preserve"> Nr. TS-</w:t>
      </w:r>
      <w:r w:rsidR="002F42FE" w:rsidRPr="00B92508">
        <w:rPr>
          <w:szCs w:val="24"/>
        </w:rPr>
        <w:t>50</w:t>
      </w:r>
      <w:r w:rsidR="007A2A72" w:rsidRPr="00B92508">
        <w:rPr>
          <w:szCs w:val="24"/>
        </w:rPr>
        <w:t xml:space="preserve"> „Dėl Visagino </w:t>
      </w:r>
      <w:r w:rsidR="007A2A72" w:rsidRPr="00B92508">
        <w:rPr>
          <w:bCs/>
          <w:szCs w:val="24"/>
        </w:rPr>
        <w:t>savivaldybės 201</w:t>
      </w:r>
      <w:r w:rsidR="002F42FE" w:rsidRPr="00B92508">
        <w:rPr>
          <w:bCs/>
          <w:szCs w:val="24"/>
        </w:rPr>
        <w:t>9</w:t>
      </w:r>
      <w:r w:rsidR="007A2A72" w:rsidRPr="00B92508">
        <w:rPr>
          <w:bCs/>
          <w:szCs w:val="24"/>
        </w:rPr>
        <w:t>–20</w:t>
      </w:r>
      <w:r w:rsidR="002F42FE" w:rsidRPr="00B92508">
        <w:rPr>
          <w:bCs/>
          <w:szCs w:val="24"/>
        </w:rPr>
        <w:t>21</w:t>
      </w:r>
      <w:r w:rsidR="007A2A72" w:rsidRPr="00B92508">
        <w:rPr>
          <w:bCs/>
          <w:szCs w:val="24"/>
        </w:rPr>
        <w:t xml:space="preserve"> metų korupcijos prevencijos programos patvirtinimo“, </w:t>
      </w:r>
      <w:r w:rsidR="00814EF4" w:rsidRPr="00B92508">
        <w:rPr>
          <w:bCs/>
          <w:szCs w:val="24"/>
        </w:rPr>
        <w:t xml:space="preserve">ataskaitiniu laikotarpiu buvo įgyvendinamas </w:t>
      </w:r>
      <w:r w:rsidR="007A2A72" w:rsidRPr="00B92508">
        <w:rPr>
          <w:bCs/>
          <w:szCs w:val="24"/>
        </w:rPr>
        <w:t>programos priemonių plan</w:t>
      </w:r>
      <w:r w:rsidR="00814EF4" w:rsidRPr="00B92508">
        <w:rPr>
          <w:bCs/>
          <w:szCs w:val="24"/>
        </w:rPr>
        <w:t>as bei jame numatytos</w:t>
      </w:r>
      <w:r w:rsidR="007A2A72" w:rsidRPr="00B92508">
        <w:rPr>
          <w:bCs/>
          <w:szCs w:val="24"/>
        </w:rPr>
        <w:t xml:space="preserve"> priemonės</w:t>
      </w:r>
      <w:r w:rsidR="008B2FF9" w:rsidRPr="00B92508">
        <w:rPr>
          <w:bCs/>
          <w:szCs w:val="24"/>
        </w:rPr>
        <w:t>.</w:t>
      </w:r>
    </w:p>
    <w:p w14:paraId="591A2144" w14:textId="77777777" w:rsidR="001A243A" w:rsidRPr="00B92508" w:rsidRDefault="00636971" w:rsidP="008F17AE">
      <w:pPr>
        <w:spacing w:line="360" w:lineRule="auto"/>
        <w:ind w:right="-23" w:firstLine="567"/>
        <w:jc w:val="both"/>
        <w:rPr>
          <w:rFonts w:cs="Arial"/>
          <w:szCs w:val="24"/>
        </w:rPr>
      </w:pPr>
      <w:r w:rsidRPr="00B92508">
        <w:rPr>
          <w:rFonts w:cs="Arial"/>
          <w:szCs w:val="24"/>
        </w:rPr>
        <w:t>Visagino savivaldybės tarybos 20</w:t>
      </w:r>
      <w:r w:rsidR="006D5E75" w:rsidRPr="00B92508">
        <w:rPr>
          <w:rFonts w:cs="Arial"/>
          <w:szCs w:val="24"/>
        </w:rPr>
        <w:t>20</w:t>
      </w:r>
      <w:r w:rsidRPr="00B92508">
        <w:rPr>
          <w:rFonts w:cs="Arial"/>
          <w:szCs w:val="24"/>
        </w:rPr>
        <w:t xml:space="preserve"> m. </w:t>
      </w:r>
      <w:r w:rsidR="006D5E75" w:rsidRPr="00B92508">
        <w:rPr>
          <w:rFonts w:cs="Arial"/>
          <w:szCs w:val="24"/>
        </w:rPr>
        <w:t>gruodžio</w:t>
      </w:r>
      <w:r w:rsidR="001A243A" w:rsidRPr="00B92508">
        <w:rPr>
          <w:rFonts w:cs="Arial"/>
          <w:szCs w:val="24"/>
        </w:rPr>
        <w:t xml:space="preserve"> </w:t>
      </w:r>
      <w:r w:rsidR="00D04AE0" w:rsidRPr="00B92508">
        <w:rPr>
          <w:rFonts w:cs="Arial"/>
          <w:szCs w:val="24"/>
        </w:rPr>
        <w:t>2</w:t>
      </w:r>
      <w:r w:rsidR="006D5E75" w:rsidRPr="00B92508">
        <w:rPr>
          <w:rFonts w:cs="Arial"/>
          <w:szCs w:val="24"/>
        </w:rPr>
        <w:t>2</w:t>
      </w:r>
      <w:r w:rsidRPr="00B92508">
        <w:rPr>
          <w:rFonts w:cs="Arial"/>
          <w:szCs w:val="24"/>
        </w:rPr>
        <w:t xml:space="preserve"> d. sprendimu Nr. TS-</w:t>
      </w:r>
      <w:r w:rsidR="001A243A" w:rsidRPr="00B92508">
        <w:rPr>
          <w:rFonts w:cs="Arial"/>
          <w:szCs w:val="24"/>
        </w:rPr>
        <w:t>2</w:t>
      </w:r>
      <w:r w:rsidR="006D5E75" w:rsidRPr="00B92508">
        <w:rPr>
          <w:rFonts w:cs="Arial"/>
          <w:szCs w:val="24"/>
        </w:rPr>
        <w:t>80</w:t>
      </w:r>
      <w:r w:rsidRPr="00B92508">
        <w:rPr>
          <w:rFonts w:cs="Arial"/>
          <w:szCs w:val="24"/>
        </w:rPr>
        <w:t xml:space="preserve"> „Dėl Visagino savivaldybės </w:t>
      </w:r>
      <w:r w:rsidR="001A243A" w:rsidRPr="00B92508">
        <w:rPr>
          <w:rFonts w:cs="Arial"/>
          <w:szCs w:val="24"/>
        </w:rPr>
        <w:t xml:space="preserve">tarybos 2019 m. gegužės 28 d. sprendimo Nr. TS-110 „Dėl Visagino savivaldybės  </w:t>
      </w:r>
      <w:r w:rsidR="00FE3F54" w:rsidRPr="00B92508">
        <w:rPr>
          <w:rFonts w:cs="Arial"/>
          <w:szCs w:val="24"/>
        </w:rPr>
        <w:t>tarybos A</w:t>
      </w:r>
      <w:r w:rsidR="001A243A" w:rsidRPr="00B92508">
        <w:rPr>
          <w:rFonts w:cs="Arial"/>
          <w:szCs w:val="24"/>
        </w:rPr>
        <w:t xml:space="preserve">ntikorupcijos komisijos sudarymo ir jos veiklos nuostatų patvirtinimo“ pakeitimo“ buvo patvirtinta </w:t>
      </w:r>
      <w:r w:rsidR="006D5E75" w:rsidRPr="00B92508">
        <w:rPr>
          <w:rFonts w:cs="Arial"/>
          <w:szCs w:val="24"/>
        </w:rPr>
        <w:t xml:space="preserve">nauja </w:t>
      </w:r>
      <w:r w:rsidR="001A243A" w:rsidRPr="00B92508">
        <w:rPr>
          <w:rFonts w:cs="Arial"/>
          <w:szCs w:val="24"/>
        </w:rPr>
        <w:t>Antikorupcijos komisijos</w:t>
      </w:r>
      <w:r w:rsidR="0012377A" w:rsidRPr="00B92508">
        <w:rPr>
          <w:rFonts w:cs="Arial"/>
          <w:szCs w:val="24"/>
        </w:rPr>
        <w:t xml:space="preserve"> </w:t>
      </w:r>
      <w:r w:rsidR="001A243A" w:rsidRPr="00B92508">
        <w:rPr>
          <w:rFonts w:cs="Arial"/>
          <w:szCs w:val="24"/>
        </w:rPr>
        <w:t>sudėtis.</w:t>
      </w:r>
    </w:p>
    <w:p w14:paraId="5A7B1481" w14:textId="77777777" w:rsidR="006A34B4" w:rsidRPr="00C455C2" w:rsidRDefault="009C2853" w:rsidP="008F17AE">
      <w:pPr>
        <w:spacing w:line="360" w:lineRule="auto"/>
        <w:ind w:right="-23" w:firstLine="567"/>
        <w:jc w:val="both"/>
        <w:rPr>
          <w:rFonts w:cs="Arial"/>
          <w:szCs w:val="24"/>
        </w:rPr>
      </w:pPr>
      <w:r w:rsidRPr="00C455C2">
        <w:rPr>
          <w:rFonts w:cs="Arial"/>
          <w:szCs w:val="24"/>
        </w:rPr>
        <w:t>Ataskaitiniu laikotarpiu Antikorupcijos komisija</w:t>
      </w:r>
      <w:r w:rsidR="00636971" w:rsidRPr="00C455C2">
        <w:rPr>
          <w:rFonts w:cs="Arial"/>
          <w:szCs w:val="24"/>
        </w:rPr>
        <w:t xml:space="preserve"> koordin</w:t>
      </w:r>
      <w:r w:rsidRPr="00C455C2">
        <w:rPr>
          <w:rFonts w:cs="Arial"/>
          <w:szCs w:val="24"/>
        </w:rPr>
        <w:t>avo</w:t>
      </w:r>
      <w:r w:rsidR="00636971" w:rsidRPr="00C455C2">
        <w:rPr>
          <w:rFonts w:cs="Arial"/>
          <w:szCs w:val="24"/>
        </w:rPr>
        <w:t xml:space="preserve"> Visagino savivaldybės politikos įgyvendinimą korupcijos prevencijos srityje, išskiriant prioritetines jos prevencijos ir kontrolės kryptis bei nuosekliai įgyvendindama priemones, didinančias korupcijos prevencijos veiksmingumą</w:t>
      </w:r>
      <w:r w:rsidR="00B92508" w:rsidRPr="00C455C2">
        <w:rPr>
          <w:rFonts w:cs="Arial"/>
          <w:szCs w:val="24"/>
        </w:rPr>
        <w:t>.</w:t>
      </w:r>
      <w:r w:rsidR="00636971" w:rsidRPr="00C455C2">
        <w:rPr>
          <w:rFonts w:cs="Arial"/>
          <w:szCs w:val="24"/>
        </w:rPr>
        <w:t xml:space="preserve"> </w:t>
      </w:r>
    </w:p>
    <w:p w14:paraId="3ECE7ACC" w14:textId="77777777" w:rsidR="00544D0D" w:rsidRPr="00C455C2" w:rsidRDefault="00544D0D" w:rsidP="008F17AE">
      <w:pPr>
        <w:tabs>
          <w:tab w:val="num" w:pos="1605"/>
        </w:tabs>
        <w:spacing w:line="360" w:lineRule="auto"/>
        <w:ind w:firstLine="567"/>
        <w:jc w:val="both"/>
        <w:rPr>
          <w:rFonts w:cs="Arial"/>
          <w:szCs w:val="24"/>
        </w:rPr>
      </w:pPr>
      <w:r w:rsidRPr="00C455C2">
        <w:rPr>
          <w:rFonts w:cs="Arial"/>
          <w:szCs w:val="24"/>
        </w:rPr>
        <w:t>Ataskaitiniu laikotarpiu surašyt</w:t>
      </w:r>
      <w:r w:rsidR="00B92508" w:rsidRPr="00C455C2">
        <w:rPr>
          <w:rFonts w:cs="Arial"/>
          <w:szCs w:val="24"/>
        </w:rPr>
        <w:t>as</w:t>
      </w:r>
      <w:r w:rsidRPr="00C455C2">
        <w:rPr>
          <w:rFonts w:cs="Arial"/>
          <w:szCs w:val="24"/>
        </w:rPr>
        <w:t xml:space="preserve"> </w:t>
      </w:r>
      <w:r w:rsidR="00B92508" w:rsidRPr="00C455C2">
        <w:rPr>
          <w:rFonts w:cs="Arial"/>
          <w:szCs w:val="24"/>
        </w:rPr>
        <w:t>1</w:t>
      </w:r>
      <w:r w:rsidRPr="00C455C2">
        <w:rPr>
          <w:rFonts w:cs="Arial"/>
          <w:szCs w:val="24"/>
        </w:rPr>
        <w:t xml:space="preserve"> (201</w:t>
      </w:r>
      <w:r w:rsidR="00B92508" w:rsidRPr="00C455C2">
        <w:rPr>
          <w:rFonts w:cs="Arial"/>
          <w:szCs w:val="24"/>
        </w:rPr>
        <w:t>9</w:t>
      </w:r>
      <w:r w:rsidRPr="00C455C2">
        <w:rPr>
          <w:rFonts w:cs="Arial"/>
          <w:szCs w:val="24"/>
        </w:rPr>
        <w:t xml:space="preserve"> m. – </w:t>
      </w:r>
      <w:r w:rsidR="00B92508" w:rsidRPr="00C455C2">
        <w:rPr>
          <w:rFonts w:cs="Arial"/>
          <w:szCs w:val="24"/>
        </w:rPr>
        <w:t>5</w:t>
      </w:r>
      <w:r w:rsidRPr="00C455C2">
        <w:rPr>
          <w:rFonts w:cs="Arial"/>
          <w:szCs w:val="24"/>
        </w:rPr>
        <w:t>) savivaldybės Antikorupcijos komisijos protokola</w:t>
      </w:r>
      <w:r w:rsidR="00B92508" w:rsidRPr="00C455C2">
        <w:rPr>
          <w:rFonts w:cs="Arial"/>
          <w:szCs w:val="24"/>
        </w:rPr>
        <w:t>s</w:t>
      </w:r>
      <w:r w:rsidRPr="00C455C2">
        <w:rPr>
          <w:rFonts w:cs="Arial"/>
          <w:szCs w:val="24"/>
        </w:rPr>
        <w:t>, kuri</w:t>
      </w:r>
      <w:r w:rsidR="00B92508" w:rsidRPr="00C455C2">
        <w:rPr>
          <w:rFonts w:cs="Arial"/>
          <w:szCs w:val="24"/>
        </w:rPr>
        <w:t>s</w:t>
      </w:r>
      <w:r w:rsidRPr="00C455C2">
        <w:rPr>
          <w:rFonts w:cs="Arial"/>
          <w:szCs w:val="24"/>
        </w:rPr>
        <w:t xml:space="preserve"> paskelbt</w:t>
      </w:r>
      <w:r w:rsidR="00B92508" w:rsidRPr="00C455C2">
        <w:rPr>
          <w:rFonts w:cs="Arial"/>
          <w:szCs w:val="24"/>
        </w:rPr>
        <w:t>as</w:t>
      </w:r>
      <w:r w:rsidRPr="00C455C2">
        <w:rPr>
          <w:rFonts w:cs="Arial"/>
          <w:szCs w:val="24"/>
        </w:rPr>
        <w:t xml:space="preserve"> savivaldybės interneto svetainėje.</w:t>
      </w:r>
    </w:p>
    <w:tbl>
      <w:tblPr>
        <w:tblW w:w="0" w:type="auto"/>
        <w:tblInd w:w="108" w:type="dxa"/>
        <w:shd w:val="clear" w:color="auto" w:fill="EDEDED"/>
        <w:tblLook w:val="04A0" w:firstRow="1" w:lastRow="0" w:firstColumn="1" w:lastColumn="0" w:noHBand="0" w:noVBand="1"/>
      </w:tblPr>
      <w:tblGrid>
        <w:gridCol w:w="9530"/>
      </w:tblGrid>
      <w:tr w:rsidR="002377BE" w:rsidRPr="008D2322" w14:paraId="2E9C2C65" w14:textId="77777777" w:rsidTr="008D2322">
        <w:tc>
          <w:tcPr>
            <w:tcW w:w="9746" w:type="dxa"/>
            <w:shd w:val="clear" w:color="auto" w:fill="EDEDED"/>
          </w:tcPr>
          <w:p w14:paraId="1249A719" w14:textId="77777777" w:rsidR="002377BE" w:rsidRPr="008D2322" w:rsidRDefault="002377BE" w:rsidP="005030DE">
            <w:pPr>
              <w:pStyle w:val="Antrat1"/>
              <w:rPr>
                <w:rFonts w:ascii="Times New Roman" w:hAnsi="Times New Roman"/>
                <w:color w:val="365F91"/>
                <w:kern w:val="0"/>
                <w:sz w:val="24"/>
                <w:szCs w:val="24"/>
              </w:rPr>
            </w:pPr>
            <w:bookmarkStart w:id="99" w:name="_Toc36627303"/>
            <w:r w:rsidRPr="008D2322">
              <w:rPr>
                <w:rFonts w:ascii="Times New Roman" w:hAnsi="Times New Roman"/>
                <w:color w:val="365F91"/>
                <w:sz w:val="24"/>
                <w:szCs w:val="24"/>
              </w:rPr>
              <w:t>2</w:t>
            </w:r>
            <w:r w:rsidRPr="008D2322">
              <w:rPr>
                <w:rFonts w:ascii="Times New Roman" w:hAnsi="Times New Roman"/>
                <w:color w:val="365F91"/>
                <w:kern w:val="0"/>
                <w:sz w:val="24"/>
                <w:szCs w:val="24"/>
              </w:rPr>
              <w:t>.5.7. Tarpinstitucinio bendradarbiavimo koordinavimas</w:t>
            </w:r>
            <w:bookmarkEnd w:id="99"/>
          </w:p>
        </w:tc>
      </w:tr>
    </w:tbl>
    <w:p w14:paraId="385FEF04" w14:textId="77777777" w:rsidR="004819C3" w:rsidRDefault="004819C3" w:rsidP="004819C3">
      <w:pPr>
        <w:ind w:firstLine="1298"/>
        <w:jc w:val="both"/>
        <w:rPr>
          <w:rFonts w:eastAsia="Calibri"/>
          <w:szCs w:val="24"/>
          <w:lang w:eastAsia="en-US"/>
        </w:rPr>
      </w:pPr>
    </w:p>
    <w:p w14:paraId="53613B80" w14:textId="77777777" w:rsidR="00C55D85" w:rsidRDefault="00FE3061" w:rsidP="008F17AE">
      <w:pPr>
        <w:spacing w:line="360" w:lineRule="auto"/>
        <w:ind w:firstLine="567"/>
        <w:jc w:val="both"/>
        <w:rPr>
          <w:szCs w:val="24"/>
        </w:rPr>
      </w:pPr>
      <w:r w:rsidRPr="009224A4">
        <w:rPr>
          <w:rFonts w:eastAsia="Calibri"/>
          <w:szCs w:val="24"/>
          <w:lang w:eastAsia="en-US"/>
        </w:rPr>
        <w:t>Ataskaitiniu laikotarpiu</w:t>
      </w:r>
      <w:r w:rsidR="006500CE" w:rsidRPr="009224A4">
        <w:rPr>
          <w:rFonts w:eastAsia="Calibri"/>
          <w:szCs w:val="24"/>
          <w:lang w:eastAsia="en-US"/>
        </w:rPr>
        <w:t xml:space="preserve"> buvo įgyvendinamas </w:t>
      </w:r>
      <w:r w:rsidR="006500CE" w:rsidRPr="009224A4">
        <w:rPr>
          <w:kern w:val="24"/>
          <w:szCs w:val="24"/>
        </w:rPr>
        <w:t xml:space="preserve">Visagino </w:t>
      </w:r>
      <w:r w:rsidR="006500CE" w:rsidRPr="006500CE">
        <w:rPr>
          <w:color w:val="000000"/>
          <w:kern w:val="24"/>
          <w:szCs w:val="24"/>
        </w:rPr>
        <w:t xml:space="preserve">savivaldybės administracijos </w:t>
      </w:r>
      <w:r w:rsidR="00381810">
        <w:rPr>
          <w:color w:val="000000"/>
          <w:kern w:val="24"/>
          <w:szCs w:val="24"/>
        </w:rPr>
        <w:t>V</w:t>
      </w:r>
      <w:r w:rsidR="006500CE" w:rsidRPr="006500CE">
        <w:rPr>
          <w:color w:val="000000"/>
          <w:kern w:val="24"/>
          <w:szCs w:val="24"/>
        </w:rPr>
        <w:t xml:space="preserve">aiko gerovės komisijos ir </w:t>
      </w:r>
      <w:r w:rsidR="006500CE" w:rsidRPr="006500CE">
        <w:rPr>
          <w:szCs w:val="24"/>
        </w:rPr>
        <w:t>tarpinstitucinio bendradarbiavimo koordinatoriaus 2020 metų veiklos plan</w:t>
      </w:r>
      <w:r w:rsidR="006500CE">
        <w:rPr>
          <w:szCs w:val="24"/>
        </w:rPr>
        <w:t xml:space="preserve">as, kurio įvykdymui pritarta </w:t>
      </w:r>
      <w:r w:rsidR="006500CE" w:rsidRPr="004114C6">
        <w:rPr>
          <w:kern w:val="24"/>
          <w:szCs w:val="24"/>
        </w:rPr>
        <w:t xml:space="preserve">Visagino savivaldybės </w:t>
      </w:r>
      <w:r w:rsidR="006500CE">
        <w:rPr>
          <w:kern w:val="24"/>
          <w:szCs w:val="24"/>
        </w:rPr>
        <w:t>administracijos Vaiko gerovės komisijos</w:t>
      </w:r>
      <w:r w:rsidR="006500CE">
        <w:rPr>
          <w:rFonts w:eastAsia="Calibri"/>
          <w:color w:val="FF0000"/>
          <w:szCs w:val="24"/>
          <w:lang w:eastAsia="en-US"/>
        </w:rPr>
        <w:t xml:space="preserve"> </w:t>
      </w:r>
      <w:r w:rsidR="006500CE" w:rsidRPr="004114C6">
        <w:rPr>
          <w:kern w:val="24"/>
          <w:szCs w:val="24"/>
        </w:rPr>
        <w:t>20</w:t>
      </w:r>
      <w:r w:rsidR="006500CE">
        <w:rPr>
          <w:kern w:val="24"/>
          <w:szCs w:val="24"/>
        </w:rPr>
        <w:t>21</w:t>
      </w:r>
      <w:r w:rsidR="006500CE" w:rsidRPr="004114C6">
        <w:rPr>
          <w:kern w:val="24"/>
          <w:szCs w:val="24"/>
        </w:rPr>
        <w:t xml:space="preserve"> m</w:t>
      </w:r>
      <w:r w:rsidR="006500CE">
        <w:rPr>
          <w:kern w:val="24"/>
          <w:szCs w:val="24"/>
        </w:rPr>
        <w:t xml:space="preserve">. sausio 19 </w:t>
      </w:r>
      <w:r w:rsidR="006500CE" w:rsidRPr="004114C6">
        <w:rPr>
          <w:kern w:val="24"/>
          <w:szCs w:val="24"/>
        </w:rPr>
        <w:t>d.</w:t>
      </w:r>
      <w:r w:rsidR="006500CE">
        <w:rPr>
          <w:kern w:val="24"/>
          <w:szCs w:val="24"/>
        </w:rPr>
        <w:t xml:space="preserve"> posėdyje. </w:t>
      </w:r>
      <w:r w:rsidR="00C55D85">
        <w:rPr>
          <w:kern w:val="24"/>
          <w:szCs w:val="24"/>
        </w:rPr>
        <w:t>Pagrindiniai plane numatyti uždaviniai</w:t>
      </w:r>
      <w:r w:rsidR="00381810">
        <w:rPr>
          <w:kern w:val="24"/>
          <w:szCs w:val="24"/>
        </w:rPr>
        <w:t>:</w:t>
      </w:r>
      <w:r w:rsidR="00C55D85">
        <w:rPr>
          <w:kern w:val="24"/>
          <w:szCs w:val="24"/>
        </w:rPr>
        <w:t xml:space="preserve"> v</w:t>
      </w:r>
      <w:r w:rsidR="00C55D85" w:rsidRPr="00B406AE">
        <w:rPr>
          <w:kern w:val="24"/>
          <w:szCs w:val="24"/>
        </w:rPr>
        <w:t>ykdyti stebėseną socialinio ugdymo, prevencinių priemonių ir kitų programų įgyvendinimą švietimo, sveikatos, socialinių paslaugų ir kt. įstaigose</w:t>
      </w:r>
      <w:r w:rsidR="00C55D85">
        <w:rPr>
          <w:kern w:val="24"/>
          <w:szCs w:val="24"/>
        </w:rPr>
        <w:t xml:space="preserve">, </w:t>
      </w:r>
      <w:r w:rsidR="00C55D85">
        <w:rPr>
          <w:color w:val="000000"/>
          <w:kern w:val="24"/>
          <w:szCs w:val="24"/>
        </w:rPr>
        <w:t>užtikrinant geriausius vaiko interesus</w:t>
      </w:r>
      <w:r w:rsidR="00C55D85">
        <w:rPr>
          <w:kern w:val="24"/>
          <w:szCs w:val="24"/>
        </w:rPr>
        <w:t xml:space="preserve"> bei</w:t>
      </w:r>
      <w:r w:rsidR="00C55D85" w:rsidRPr="00B406AE">
        <w:rPr>
          <w:kern w:val="24"/>
          <w:szCs w:val="24"/>
        </w:rPr>
        <w:t xml:space="preserve"> </w:t>
      </w:r>
      <w:r w:rsidR="00C55D85">
        <w:rPr>
          <w:szCs w:val="24"/>
        </w:rPr>
        <w:t>t</w:t>
      </w:r>
      <w:r w:rsidR="00C55D85" w:rsidRPr="00B406AE">
        <w:rPr>
          <w:szCs w:val="24"/>
        </w:rPr>
        <w:t>eikti informaciją visuomenei, kitiems suinteresuotiems asmenims apie pagalbos priemones vaikams</w:t>
      </w:r>
      <w:r w:rsidR="00C55D85">
        <w:rPr>
          <w:szCs w:val="24"/>
        </w:rPr>
        <w:t xml:space="preserve"> ir jų šeimoms</w:t>
      </w:r>
      <w:r w:rsidR="00C55D85" w:rsidRPr="00B406AE">
        <w:rPr>
          <w:szCs w:val="24"/>
        </w:rPr>
        <w:t>.</w:t>
      </w:r>
      <w:r w:rsidR="009224A4">
        <w:rPr>
          <w:szCs w:val="24"/>
        </w:rPr>
        <w:t xml:space="preserve"> Įgyvendinto plano ataskaita pateikiama </w:t>
      </w:r>
      <w:r w:rsidR="00144A52">
        <w:rPr>
          <w:szCs w:val="24"/>
        </w:rPr>
        <w:t xml:space="preserve">22 </w:t>
      </w:r>
      <w:r w:rsidR="009224A4">
        <w:rPr>
          <w:szCs w:val="24"/>
        </w:rPr>
        <w:t>lentelėje.</w:t>
      </w:r>
    </w:p>
    <w:p w14:paraId="7F738C80" w14:textId="08DFC268" w:rsidR="00F77227" w:rsidRDefault="00F77227" w:rsidP="00511A88">
      <w:pPr>
        <w:rPr>
          <w:szCs w:val="24"/>
        </w:rPr>
      </w:pPr>
    </w:p>
    <w:p w14:paraId="0EE215DF" w14:textId="77777777" w:rsidR="009224A4" w:rsidRPr="009224A4" w:rsidRDefault="00144A52" w:rsidP="0025366E">
      <w:pPr>
        <w:jc w:val="center"/>
        <w:rPr>
          <w:i/>
          <w:iCs/>
          <w:sz w:val="20"/>
        </w:rPr>
      </w:pPr>
      <w:r w:rsidRPr="00144A52">
        <w:rPr>
          <w:i/>
          <w:iCs/>
          <w:sz w:val="20"/>
        </w:rPr>
        <w:t xml:space="preserve">22 </w:t>
      </w:r>
      <w:r w:rsidR="009224A4" w:rsidRPr="00144A52">
        <w:rPr>
          <w:i/>
          <w:iCs/>
          <w:sz w:val="20"/>
        </w:rPr>
        <w:t xml:space="preserve">lentelė. </w:t>
      </w:r>
      <w:r w:rsidR="009224A4" w:rsidRPr="00144A52">
        <w:rPr>
          <w:i/>
          <w:iCs/>
          <w:color w:val="000000"/>
          <w:kern w:val="24"/>
          <w:sz w:val="20"/>
        </w:rPr>
        <w:t xml:space="preserve">Visagino savivaldybės administracijos </w:t>
      </w:r>
      <w:r w:rsidR="00381810">
        <w:rPr>
          <w:i/>
          <w:iCs/>
          <w:color w:val="000000"/>
          <w:kern w:val="24"/>
          <w:sz w:val="20"/>
        </w:rPr>
        <w:t>V</w:t>
      </w:r>
      <w:r w:rsidR="009224A4" w:rsidRPr="00144A52">
        <w:rPr>
          <w:i/>
          <w:iCs/>
          <w:color w:val="000000"/>
          <w:kern w:val="24"/>
          <w:sz w:val="20"/>
        </w:rPr>
        <w:t xml:space="preserve">aiko gerovės komisijos ir </w:t>
      </w:r>
      <w:r w:rsidR="009224A4" w:rsidRPr="00144A52">
        <w:rPr>
          <w:i/>
          <w:iCs/>
          <w:sz w:val="20"/>
        </w:rPr>
        <w:t>tarpinstitucinio bendradarbiavimo koordinatoriaus 2020 metų veiklos plano įgyvendinimo ataskaita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55"/>
        <w:gridCol w:w="1322"/>
        <w:gridCol w:w="1654"/>
        <w:gridCol w:w="1701"/>
        <w:gridCol w:w="1276"/>
        <w:gridCol w:w="47"/>
        <w:gridCol w:w="1417"/>
      </w:tblGrid>
      <w:tr w:rsidR="00757397" w:rsidRPr="00234FE6" w14:paraId="31E83FB7" w14:textId="77777777" w:rsidTr="00234FE6">
        <w:tc>
          <w:tcPr>
            <w:tcW w:w="567"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126DB9CC" w14:textId="77777777" w:rsidR="00757397" w:rsidRPr="00234FE6" w:rsidRDefault="00757397" w:rsidP="0092159E">
            <w:pPr>
              <w:spacing w:line="23" w:lineRule="atLeast"/>
              <w:jc w:val="both"/>
              <w:rPr>
                <w:b/>
                <w:bCs/>
                <w:szCs w:val="24"/>
              </w:rPr>
            </w:pPr>
            <w:r w:rsidRPr="0025366E">
              <w:rPr>
                <w:b/>
                <w:bCs/>
                <w:sz w:val="22"/>
                <w:szCs w:val="22"/>
              </w:rPr>
              <w:t>Eil. Nr</w:t>
            </w:r>
            <w:r w:rsidRPr="00234FE6">
              <w:rPr>
                <w:b/>
                <w:bCs/>
                <w:szCs w:val="24"/>
              </w:rPr>
              <w:t>.</w:t>
            </w:r>
          </w:p>
        </w:tc>
        <w:tc>
          <w:tcPr>
            <w:tcW w:w="1655"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167D79EA" w14:textId="77777777" w:rsidR="00757397" w:rsidRPr="00234FE6" w:rsidRDefault="00757397" w:rsidP="0092159E">
            <w:pPr>
              <w:spacing w:line="23" w:lineRule="atLeast"/>
              <w:jc w:val="both"/>
              <w:rPr>
                <w:b/>
                <w:bCs/>
                <w:szCs w:val="24"/>
              </w:rPr>
            </w:pPr>
            <w:r w:rsidRPr="00234FE6">
              <w:rPr>
                <w:b/>
                <w:bCs/>
                <w:szCs w:val="24"/>
              </w:rPr>
              <w:t>Priemonės pavadinimas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6BABF53" w14:textId="77777777" w:rsidR="00757397" w:rsidRPr="00234FE6" w:rsidRDefault="00757397" w:rsidP="0092159E">
            <w:pPr>
              <w:spacing w:line="23" w:lineRule="atLeast"/>
              <w:jc w:val="both"/>
              <w:rPr>
                <w:b/>
                <w:bCs/>
                <w:szCs w:val="24"/>
              </w:rPr>
            </w:pPr>
            <w:r w:rsidRPr="00234FE6">
              <w:rPr>
                <w:b/>
                <w:bCs/>
                <w:szCs w:val="24"/>
              </w:rPr>
              <w:t>Priemonės įgyvendinimo vertinimo kriterijai</w:t>
            </w:r>
          </w:p>
        </w:tc>
        <w:tc>
          <w:tcPr>
            <w:tcW w:w="1701" w:type="dxa"/>
            <w:vMerge w:val="restart"/>
            <w:tcBorders>
              <w:top w:val="single" w:sz="4" w:space="0" w:color="auto"/>
              <w:left w:val="single" w:sz="4" w:space="0" w:color="auto"/>
              <w:right w:val="single" w:sz="4" w:space="0" w:color="auto"/>
            </w:tcBorders>
            <w:shd w:val="clear" w:color="auto" w:fill="DEEAF6" w:themeFill="accent5" w:themeFillTint="33"/>
          </w:tcPr>
          <w:p w14:paraId="254AD1A2" w14:textId="77777777" w:rsidR="00757397" w:rsidRPr="00234FE6" w:rsidRDefault="00757397" w:rsidP="0092159E">
            <w:pPr>
              <w:spacing w:line="23" w:lineRule="atLeast"/>
              <w:jc w:val="center"/>
              <w:rPr>
                <w:b/>
                <w:bCs/>
                <w:szCs w:val="24"/>
              </w:rPr>
            </w:pPr>
            <w:r w:rsidRPr="00234FE6">
              <w:rPr>
                <w:b/>
                <w:bCs/>
                <w:szCs w:val="24"/>
              </w:rPr>
              <w:t>Atsakingi vykdytojai</w:t>
            </w:r>
          </w:p>
        </w:tc>
        <w:tc>
          <w:tcPr>
            <w:tcW w:w="1276" w:type="dxa"/>
            <w:vMerge w:val="restart"/>
            <w:tcBorders>
              <w:top w:val="single" w:sz="4" w:space="0" w:color="auto"/>
              <w:left w:val="single" w:sz="4" w:space="0" w:color="auto"/>
              <w:right w:val="single" w:sz="4" w:space="0" w:color="auto"/>
            </w:tcBorders>
            <w:shd w:val="clear" w:color="auto" w:fill="DEEAF6" w:themeFill="accent5" w:themeFillTint="33"/>
          </w:tcPr>
          <w:p w14:paraId="4258FEB5" w14:textId="77777777" w:rsidR="00757397" w:rsidRPr="00234FE6" w:rsidRDefault="00757397" w:rsidP="0092159E">
            <w:pPr>
              <w:spacing w:line="23" w:lineRule="atLeast"/>
              <w:jc w:val="both"/>
              <w:rPr>
                <w:b/>
                <w:bCs/>
                <w:szCs w:val="24"/>
              </w:rPr>
            </w:pPr>
            <w:r w:rsidRPr="00234FE6">
              <w:rPr>
                <w:b/>
                <w:bCs/>
                <w:szCs w:val="24"/>
              </w:rPr>
              <w:t>Įvykdymo terminai</w:t>
            </w:r>
          </w:p>
        </w:tc>
        <w:tc>
          <w:tcPr>
            <w:tcW w:w="1464" w:type="dxa"/>
            <w:gridSpan w:val="2"/>
            <w:vMerge w:val="restart"/>
            <w:tcBorders>
              <w:top w:val="single" w:sz="4" w:space="0" w:color="auto"/>
              <w:left w:val="single" w:sz="4" w:space="0" w:color="auto"/>
              <w:right w:val="single" w:sz="4" w:space="0" w:color="auto"/>
            </w:tcBorders>
            <w:shd w:val="clear" w:color="auto" w:fill="DEEAF6" w:themeFill="accent5" w:themeFillTint="33"/>
          </w:tcPr>
          <w:p w14:paraId="6B302AD6" w14:textId="77777777" w:rsidR="00757397" w:rsidRPr="00234FE6" w:rsidRDefault="00757397" w:rsidP="0092159E">
            <w:pPr>
              <w:spacing w:line="23" w:lineRule="atLeast"/>
              <w:jc w:val="both"/>
              <w:rPr>
                <w:b/>
                <w:bCs/>
                <w:szCs w:val="24"/>
              </w:rPr>
            </w:pPr>
            <w:r w:rsidRPr="00234FE6">
              <w:rPr>
                <w:b/>
                <w:bCs/>
                <w:szCs w:val="24"/>
              </w:rPr>
              <w:t>Įvykdymo kriterijai</w:t>
            </w:r>
          </w:p>
        </w:tc>
      </w:tr>
      <w:tr w:rsidR="00757397" w:rsidRPr="00234FE6" w14:paraId="6E330F20" w14:textId="77777777" w:rsidTr="00234FE6">
        <w:tc>
          <w:tcPr>
            <w:tcW w:w="567" w:type="dxa"/>
            <w:vMerge/>
            <w:tcBorders>
              <w:left w:val="single" w:sz="4" w:space="0" w:color="auto"/>
              <w:bottom w:val="single" w:sz="4" w:space="0" w:color="auto"/>
              <w:right w:val="single" w:sz="4" w:space="0" w:color="auto"/>
            </w:tcBorders>
            <w:shd w:val="clear" w:color="auto" w:fill="DEEAF6" w:themeFill="accent5" w:themeFillTint="33"/>
            <w:vAlign w:val="center"/>
          </w:tcPr>
          <w:p w14:paraId="35E11F94" w14:textId="77777777" w:rsidR="00757397" w:rsidRPr="00234FE6" w:rsidRDefault="00757397" w:rsidP="0092159E">
            <w:pPr>
              <w:spacing w:line="23" w:lineRule="atLeast"/>
              <w:ind w:firstLine="567"/>
              <w:jc w:val="center"/>
              <w:rPr>
                <w:b/>
                <w:bCs/>
                <w:szCs w:val="24"/>
              </w:rPr>
            </w:pPr>
          </w:p>
        </w:tc>
        <w:tc>
          <w:tcPr>
            <w:tcW w:w="1655" w:type="dxa"/>
            <w:vMerge/>
            <w:tcBorders>
              <w:left w:val="single" w:sz="4" w:space="0" w:color="auto"/>
              <w:bottom w:val="single" w:sz="4" w:space="0" w:color="auto"/>
              <w:right w:val="single" w:sz="4" w:space="0" w:color="auto"/>
            </w:tcBorders>
            <w:shd w:val="clear" w:color="auto" w:fill="DEEAF6" w:themeFill="accent5" w:themeFillTint="33"/>
            <w:vAlign w:val="center"/>
          </w:tcPr>
          <w:p w14:paraId="18855147" w14:textId="77777777" w:rsidR="00757397" w:rsidRPr="00234FE6" w:rsidRDefault="00757397" w:rsidP="0092159E">
            <w:pPr>
              <w:spacing w:line="23" w:lineRule="atLeast"/>
              <w:ind w:firstLine="567"/>
              <w:jc w:val="center"/>
              <w:rPr>
                <w:b/>
                <w:bCs/>
                <w:szCs w:val="24"/>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8BC278" w14:textId="77777777" w:rsidR="00757397" w:rsidRPr="00234FE6" w:rsidRDefault="00757397" w:rsidP="0092159E">
            <w:pPr>
              <w:spacing w:line="23" w:lineRule="atLeast"/>
              <w:jc w:val="both"/>
              <w:rPr>
                <w:b/>
                <w:bCs/>
                <w:szCs w:val="24"/>
              </w:rPr>
            </w:pPr>
            <w:r w:rsidRPr="00234FE6">
              <w:rPr>
                <w:b/>
                <w:bCs/>
                <w:szCs w:val="24"/>
              </w:rPr>
              <w:t>Rodiklio pavadinimas, mato vnt.</w:t>
            </w:r>
          </w:p>
        </w:tc>
        <w:tc>
          <w:tcPr>
            <w:tcW w:w="165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B05FD9" w14:textId="77777777" w:rsidR="00757397" w:rsidRPr="00234FE6" w:rsidRDefault="00757397" w:rsidP="0092159E">
            <w:pPr>
              <w:spacing w:line="23" w:lineRule="atLeast"/>
              <w:ind w:right="-108"/>
              <w:rPr>
                <w:b/>
                <w:bCs/>
                <w:szCs w:val="24"/>
              </w:rPr>
            </w:pPr>
            <w:r w:rsidRPr="00234FE6">
              <w:rPr>
                <w:b/>
                <w:bCs/>
                <w:szCs w:val="24"/>
              </w:rPr>
              <w:t>Planuojama 2020 m. reikšmė</w:t>
            </w:r>
          </w:p>
        </w:tc>
        <w:tc>
          <w:tcPr>
            <w:tcW w:w="1701" w:type="dxa"/>
            <w:vMerge/>
            <w:tcBorders>
              <w:left w:val="single" w:sz="4" w:space="0" w:color="auto"/>
              <w:bottom w:val="single" w:sz="4" w:space="0" w:color="auto"/>
              <w:right w:val="single" w:sz="4" w:space="0" w:color="auto"/>
            </w:tcBorders>
            <w:shd w:val="clear" w:color="auto" w:fill="DEEAF6" w:themeFill="accent5" w:themeFillTint="33"/>
            <w:vAlign w:val="center"/>
          </w:tcPr>
          <w:p w14:paraId="5A59AAAC" w14:textId="77777777" w:rsidR="00757397" w:rsidRPr="00234FE6" w:rsidRDefault="00757397" w:rsidP="0092159E">
            <w:pPr>
              <w:spacing w:line="23" w:lineRule="atLeast"/>
              <w:ind w:firstLine="567"/>
              <w:jc w:val="center"/>
              <w:rPr>
                <w:szCs w:val="24"/>
              </w:rPr>
            </w:pPr>
          </w:p>
        </w:tc>
        <w:tc>
          <w:tcPr>
            <w:tcW w:w="1276" w:type="dxa"/>
            <w:vMerge/>
            <w:tcBorders>
              <w:left w:val="single" w:sz="4" w:space="0" w:color="auto"/>
              <w:bottom w:val="single" w:sz="4" w:space="0" w:color="auto"/>
              <w:right w:val="single" w:sz="4" w:space="0" w:color="auto"/>
            </w:tcBorders>
            <w:shd w:val="clear" w:color="auto" w:fill="DEEAF6" w:themeFill="accent5" w:themeFillTint="33"/>
          </w:tcPr>
          <w:p w14:paraId="3CF57415" w14:textId="77777777" w:rsidR="00757397" w:rsidRPr="00234FE6" w:rsidRDefault="00757397" w:rsidP="0092159E">
            <w:pPr>
              <w:spacing w:line="23" w:lineRule="atLeast"/>
              <w:ind w:firstLine="567"/>
              <w:jc w:val="center"/>
              <w:rPr>
                <w:szCs w:val="24"/>
              </w:rPr>
            </w:pPr>
          </w:p>
        </w:tc>
        <w:tc>
          <w:tcPr>
            <w:tcW w:w="1464" w:type="dxa"/>
            <w:gridSpan w:val="2"/>
            <w:vMerge/>
            <w:tcBorders>
              <w:left w:val="single" w:sz="4" w:space="0" w:color="auto"/>
              <w:bottom w:val="single" w:sz="4" w:space="0" w:color="auto"/>
              <w:right w:val="single" w:sz="4" w:space="0" w:color="auto"/>
            </w:tcBorders>
            <w:shd w:val="clear" w:color="auto" w:fill="DEEAF6" w:themeFill="accent5" w:themeFillTint="33"/>
          </w:tcPr>
          <w:p w14:paraId="2F731D2D" w14:textId="77777777" w:rsidR="00757397" w:rsidRPr="00234FE6" w:rsidRDefault="00757397" w:rsidP="0092159E">
            <w:pPr>
              <w:spacing w:line="23" w:lineRule="atLeast"/>
              <w:ind w:firstLine="567"/>
              <w:jc w:val="center"/>
              <w:rPr>
                <w:szCs w:val="24"/>
              </w:rPr>
            </w:pPr>
          </w:p>
        </w:tc>
      </w:tr>
      <w:tr w:rsidR="00757397" w:rsidRPr="00234FE6" w14:paraId="7E005BFC" w14:textId="77777777" w:rsidTr="00757397">
        <w:tc>
          <w:tcPr>
            <w:tcW w:w="9639" w:type="dxa"/>
            <w:gridSpan w:val="8"/>
            <w:tcBorders>
              <w:left w:val="single" w:sz="4" w:space="0" w:color="auto"/>
              <w:bottom w:val="single" w:sz="4" w:space="0" w:color="auto"/>
              <w:right w:val="single" w:sz="4" w:space="0" w:color="auto"/>
            </w:tcBorders>
            <w:vAlign w:val="center"/>
          </w:tcPr>
          <w:p w14:paraId="37D83F47" w14:textId="77777777" w:rsidR="00757397" w:rsidRPr="00234FE6" w:rsidRDefault="00757397" w:rsidP="0092159E">
            <w:pPr>
              <w:spacing w:line="23" w:lineRule="atLeast"/>
              <w:jc w:val="both"/>
              <w:rPr>
                <w:szCs w:val="24"/>
              </w:rPr>
            </w:pPr>
            <w:r w:rsidRPr="00234FE6">
              <w:rPr>
                <w:szCs w:val="24"/>
              </w:rPr>
              <w:t>1 tikslas – koordinuoti vaiko gerovės srityje dirbančių institucijų, nevyriausybinių organizacijų tarpusavio bendradarbiavimą savivaldybės teritorijoje ir švietimo įstaigų Vaiko gerovės komisijų veiklą</w:t>
            </w:r>
          </w:p>
        </w:tc>
      </w:tr>
      <w:tr w:rsidR="00757397" w:rsidRPr="00234FE6" w14:paraId="0586EC55"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6ED5C08A" w14:textId="77777777" w:rsidR="00757397" w:rsidRPr="00234FE6" w:rsidRDefault="00757397" w:rsidP="0092159E">
            <w:pPr>
              <w:spacing w:line="23" w:lineRule="atLeast"/>
              <w:jc w:val="center"/>
              <w:rPr>
                <w:szCs w:val="24"/>
              </w:rPr>
            </w:pPr>
            <w:bookmarkStart w:id="100" w:name="_Hlk34225958"/>
            <w:r w:rsidRPr="00234FE6">
              <w:rPr>
                <w:szCs w:val="24"/>
              </w:rPr>
              <w:lastRenderedPageBreak/>
              <w:t>1.</w:t>
            </w:r>
          </w:p>
        </w:tc>
        <w:tc>
          <w:tcPr>
            <w:tcW w:w="1655" w:type="dxa"/>
            <w:tcBorders>
              <w:top w:val="single" w:sz="4" w:space="0" w:color="auto"/>
              <w:left w:val="single" w:sz="4" w:space="0" w:color="auto"/>
              <w:bottom w:val="single" w:sz="4" w:space="0" w:color="auto"/>
              <w:right w:val="single" w:sz="4" w:space="0" w:color="auto"/>
            </w:tcBorders>
          </w:tcPr>
          <w:p w14:paraId="194860DA" w14:textId="77777777" w:rsidR="00757397" w:rsidRPr="0025366E" w:rsidRDefault="00757397" w:rsidP="0092159E">
            <w:pPr>
              <w:jc w:val="both"/>
              <w:rPr>
                <w:sz w:val="22"/>
                <w:szCs w:val="22"/>
              </w:rPr>
            </w:pPr>
            <w:r w:rsidRPr="0025366E">
              <w:rPr>
                <w:sz w:val="22"/>
                <w:szCs w:val="22"/>
              </w:rPr>
              <w:t>Skatinti Vaiko gerovės komisijos narių kvalifikacijos kėlimą</w:t>
            </w:r>
          </w:p>
          <w:p w14:paraId="08B84245" w14:textId="77777777" w:rsidR="00757397" w:rsidRPr="0025366E" w:rsidRDefault="00757397" w:rsidP="0092159E">
            <w:pPr>
              <w:jc w:val="both"/>
              <w:rPr>
                <w:sz w:val="22"/>
                <w:szCs w:val="22"/>
              </w:rPr>
            </w:pPr>
          </w:p>
        </w:tc>
        <w:tc>
          <w:tcPr>
            <w:tcW w:w="1322" w:type="dxa"/>
            <w:tcBorders>
              <w:top w:val="single" w:sz="4" w:space="0" w:color="auto"/>
              <w:left w:val="single" w:sz="4" w:space="0" w:color="auto"/>
              <w:bottom w:val="single" w:sz="4" w:space="0" w:color="auto"/>
              <w:right w:val="single" w:sz="4" w:space="0" w:color="auto"/>
            </w:tcBorders>
          </w:tcPr>
          <w:p w14:paraId="1FD317F3" w14:textId="77777777" w:rsidR="00757397" w:rsidRPr="0025366E" w:rsidRDefault="00757397" w:rsidP="0092159E">
            <w:pPr>
              <w:jc w:val="both"/>
              <w:rPr>
                <w:sz w:val="22"/>
                <w:szCs w:val="22"/>
              </w:rPr>
            </w:pPr>
            <w:r w:rsidRPr="0025366E">
              <w:rPr>
                <w:sz w:val="22"/>
                <w:szCs w:val="22"/>
              </w:rPr>
              <w:t xml:space="preserve">Kvalifikaciją kėlusių komisijos </w:t>
            </w:r>
          </w:p>
          <w:p w14:paraId="004A98AD" w14:textId="77777777" w:rsidR="00757397" w:rsidRPr="0025366E" w:rsidRDefault="00757397" w:rsidP="0092159E">
            <w:pPr>
              <w:jc w:val="both"/>
              <w:rPr>
                <w:sz w:val="22"/>
                <w:szCs w:val="22"/>
              </w:rPr>
            </w:pPr>
            <w:r w:rsidRPr="0025366E">
              <w:rPr>
                <w:sz w:val="22"/>
                <w:szCs w:val="22"/>
              </w:rPr>
              <w:t>narių skaičius, žm.</w:t>
            </w:r>
          </w:p>
        </w:tc>
        <w:tc>
          <w:tcPr>
            <w:tcW w:w="1654" w:type="dxa"/>
            <w:tcBorders>
              <w:top w:val="single" w:sz="4" w:space="0" w:color="auto"/>
              <w:left w:val="single" w:sz="4" w:space="0" w:color="auto"/>
              <w:bottom w:val="single" w:sz="4" w:space="0" w:color="auto"/>
              <w:right w:val="single" w:sz="4" w:space="0" w:color="auto"/>
            </w:tcBorders>
          </w:tcPr>
          <w:p w14:paraId="48CFDEB1" w14:textId="77777777" w:rsidR="00757397" w:rsidRPr="0025366E" w:rsidRDefault="00757397" w:rsidP="0092159E">
            <w:pPr>
              <w:jc w:val="center"/>
              <w:rPr>
                <w:sz w:val="22"/>
                <w:szCs w:val="22"/>
              </w:rPr>
            </w:pPr>
            <w:r w:rsidRPr="0025366E">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14:paraId="699F0ED5" w14:textId="77777777" w:rsidR="00757397" w:rsidRPr="0025366E" w:rsidRDefault="00757397" w:rsidP="0092159E">
            <w:pPr>
              <w:spacing w:line="23" w:lineRule="atLeast"/>
              <w:jc w:val="center"/>
              <w:rPr>
                <w:sz w:val="22"/>
                <w:szCs w:val="22"/>
              </w:rPr>
            </w:pPr>
            <w:r w:rsidRPr="0025366E">
              <w:rPr>
                <w:sz w:val="22"/>
                <w:szCs w:val="22"/>
              </w:rPr>
              <w:t xml:space="preserve">Vaiko gerovės komisijos </w:t>
            </w:r>
          </w:p>
          <w:p w14:paraId="1608E423" w14:textId="77777777" w:rsidR="00757397" w:rsidRPr="0025366E" w:rsidRDefault="00757397" w:rsidP="0092159E">
            <w:pPr>
              <w:spacing w:line="23" w:lineRule="atLeast"/>
              <w:jc w:val="center"/>
              <w:rPr>
                <w:sz w:val="22"/>
                <w:szCs w:val="22"/>
              </w:rPr>
            </w:pPr>
            <w:r w:rsidRPr="0025366E">
              <w:rPr>
                <w:bCs/>
                <w:sz w:val="22"/>
                <w:szCs w:val="22"/>
              </w:rPr>
              <w:t xml:space="preserve">(toliau – VGK) </w:t>
            </w:r>
            <w:r w:rsidRPr="0025366E">
              <w:rPr>
                <w:sz w:val="22"/>
                <w:szCs w:val="22"/>
              </w:rPr>
              <w:t>nariai</w:t>
            </w:r>
          </w:p>
        </w:tc>
        <w:tc>
          <w:tcPr>
            <w:tcW w:w="1276" w:type="dxa"/>
            <w:tcBorders>
              <w:top w:val="single" w:sz="4" w:space="0" w:color="auto"/>
              <w:left w:val="single" w:sz="4" w:space="0" w:color="auto"/>
              <w:bottom w:val="single" w:sz="4" w:space="0" w:color="auto"/>
              <w:right w:val="single" w:sz="4" w:space="0" w:color="auto"/>
            </w:tcBorders>
          </w:tcPr>
          <w:p w14:paraId="6E24D5A0"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16243CD6" w14:textId="77777777" w:rsidR="00757397" w:rsidRPr="0025366E" w:rsidRDefault="00757397" w:rsidP="0092159E">
            <w:pPr>
              <w:spacing w:line="23" w:lineRule="atLeast"/>
              <w:jc w:val="center"/>
              <w:rPr>
                <w:sz w:val="22"/>
                <w:szCs w:val="22"/>
              </w:rPr>
            </w:pPr>
            <w:r w:rsidRPr="0025366E">
              <w:rPr>
                <w:sz w:val="22"/>
                <w:szCs w:val="22"/>
              </w:rPr>
              <w:t>12</w:t>
            </w:r>
          </w:p>
          <w:p w14:paraId="073E8BD4" w14:textId="77777777" w:rsidR="00757397" w:rsidRPr="0025366E" w:rsidRDefault="00757397" w:rsidP="0092159E">
            <w:pPr>
              <w:spacing w:line="23" w:lineRule="atLeast"/>
              <w:jc w:val="both"/>
              <w:rPr>
                <w:sz w:val="22"/>
                <w:szCs w:val="22"/>
              </w:rPr>
            </w:pPr>
            <w:r w:rsidRPr="0025366E">
              <w:rPr>
                <w:sz w:val="22"/>
                <w:szCs w:val="22"/>
              </w:rPr>
              <w:t>Atsižvelgta į Lietuvoje paskelbtą COVID-19 pandemiją, ekstremalių situacijų vadovo rekomendacijas, teisės aktų pasikeitimus, pakeista prioritetai dėl Vaiko gerovės komisijos nariams kvalifikacinio kėlimo renginio organizavimo. Iki metų pabaigos kiekvienas komisijos narys kvalifikaciją kėlė individualiai</w:t>
            </w:r>
          </w:p>
        </w:tc>
      </w:tr>
      <w:bookmarkEnd w:id="100"/>
      <w:tr w:rsidR="00757397" w:rsidRPr="00234FE6" w14:paraId="1D897E4B"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242521B8" w14:textId="77777777" w:rsidR="00757397" w:rsidRPr="00234FE6" w:rsidRDefault="00757397" w:rsidP="0092159E">
            <w:pPr>
              <w:spacing w:line="23" w:lineRule="atLeast"/>
              <w:jc w:val="center"/>
              <w:rPr>
                <w:szCs w:val="24"/>
              </w:rPr>
            </w:pPr>
            <w:r w:rsidRPr="00234FE6">
              <w:rPr>
                <w:szCs w:val="24"/>
              </w:rPr>
              <w:t>2.</w:t>
            </w:r>
          </w:p>
        </w:tc>
        <w:tc>
          <w:tcPr>
            <w:tcW w:w="1655" w:type="dxa"/>
            <w:tcBorders>
              <w:top w:val="single" w:sz="4" w:space="0" w:color="auto"/>
              <w:left w:val="single" w:sz="4" w:space="0" w:color="auto"/>
              <w:bottom w:val="single" w:sz="4" w:space="0" w:color="auto"/>
              <w:right w:val="single" w:sz="4" w:space="0" w:color="auto"/>
            </w:tcBorders>
          </w:tcPr>
          <w:p w14:paraId="3F8B4318" w14:textId="77777777" w:rsidR="00757397" w:rsidRPr="0025366E" w:rsidRDefault="00757397" w:rsidP="0092159E">
            <w:pPr>
              <w:jc w:val="both"/>
              <w:rPr>
                <w:sz w:val="22"/>
                <w:szCs w:val="22"/>
              </w:rPr>
            </w:pPr>
            <w:r w:rsidRPr="0025366E">
              <w:rPr>
                <w:sz w:val="22"/>
                <w:szCs w:val="22"/>
              </w:rPr>
              <w:t>Dalyvauti švietimo įstaigų Vaiko gerovės komisijų posėdžiuose, siekiant pagerinti švietimo įstaigų Vaiko gerovės komisijų veiklos kokybę,</w:t>
            </w:r>
            <w:r w:rsidRPr="0025366E">
              <w:rPr>
                <w:b/>
                <w:bCs/>
                <w:sz w:val="22"/>
                <w:szCs w:val="22"/>
              </w:rPr>
              <w:t xml:space="preserve"> </w:t>
            </w:r>
            <w:r w:rsidRPr="0025366E">
              <w:rPr>
                <w:sz w:val="22"/>
                <w:szCs w:val="22"/>
              </w:rPr>
              <w:t>efektyvumą</w:t>
            </w:r>
          </w:p>
        </w:tc>
        <w:tc>
          <w:tcPr>
            <w:tcW w:w="1322" w:type="dxa"/>
            <w:tcBorders>
              <w:top w:val="single" w:sz="4" w:space="0" w:color="auto"/>
              <w:left w:val="single" w:sz="4" w:space="0" w:color="auto"/>
              <w:bottom w:val="single" w:sz="4" w:space="0" w:color="auto"/>
              <w:right w:val="single" w:sz="4" w:space="0" w:color="auto"/>
            </w:tcBorders>
          </w:tcPr>
          <w:p w14:paraId="5C99D2D9" w14:textId="77777777" w:rsidR="00757397" w:rsidRPr="0025366E" w:rsidRDefault="00757397" w:rsidP="0092159E">
            <w:pPr>
              <w:jc w:val="both"/>
              <w:rPr>
                <w:sz w:val="22"/>
                <w:szCs w:val="22"/>
              </w:rPr>
            </w:pPr>
            <w:r w:rsidRPr="0025366E">
              <w:rPr>
                <w:sz w:val="22"/>
                <w:szCs w:val="22"/>
              </w:rPr>
              <w:t>Posėdžių skaičius, vnt.</w:t>
            </w:r>
          </w:p>
        </w:tc>
        <w:tc>
          <w:tcPr>
            <w:tcW w:w="1654" w:type="dxa"/>
            <w:tcBorders>
              <w:top w:val="single" w:sz="4" w:space="0" w:color="auto"/>
              <w:left w:val="single" w:sz="4" w:space="0" w:color="auto"/>
              <w:bottom w:val="single" w:sz="4" w:space="0" w:color="auto"/>
              <w:right w:val="single" w:sz="4" w:space="0" w:color="auto"/>
            </w:tcBorders>
          </w:tcPr>
          <w:p w14:paraId="143AB496" w14:textId="77777777" w:rsidR="00757397" w:rsidRPr="0025366E" w:rsidRDefault="00757397" w:rsidP="0092159E">
            <w:pPr>
              <w:jc w:val="center"/>
              <w:rPr>
                <w:sz w:val="22"/>
                <w:szCs w:val="22"/>
              </w:rPr>
            </w:pPr>
            <w:r w:rsidRPr="0025366E">
              <w:rPr>
                <w:sz w:val="22"/>
                <w:szCs w:val="22"/>
              </w:rPr>
              <w:t xml:space="preserve">Ne mažiau kaip 2 </w:t>
            </w:r>
          </w:p>
        </w:tc>
        <w:tc>
          <w:tcPr>
            <w:tcW w:w="1701" w:type="dxa"/>
            <w:tcBorders>
              <w:top w:val="single" w:sz="4" w:space="0" w:color="auto"/>
              <w:left w:val="single" w:sz="4" w:space="0" w:color="auto"/>
              <w:bottom w:val="single" w:sz="4" w:space="0" w:color="auto"/>
              <w:right w:val="single" w:sz="4" w:space="0" w:color="auto"/>
            </w:tcBorders>
          </w:tcPr>
          <w:p w14:paraId="2B2EAB98" w14:textId="77777777" w:rsidR="00757397" w:rsidRPr="0025366E" w:rsidRDefault="00757397" w:rsidP="0092159E">
            <w:pPr>
              <w:spacing w:line="23" w:lineRule="atLeast"/>
              <w:jc w:val="center"/>
              <w:rPr>
                <w:sz w:val="22"/>
                <w:szCs w:val="22"/>
              </w:rPr>
            </w:pPr>
            <w:r w:rsidRPr="0025366E">
              <w:rPr>
                <w:sz w:val="22"/>
                <w:szCs w:val="22"/>
              </w:rPr>
              <w:t>Tarpinstitucinio bendradarbiavimo koordinatorius</w:t>
            </w:r>
          </w:p>
          <w:p w14:paraId="3879BC89" w14:textId="77777777" w:rsidR="00757397" w:rsidRPr="0025366E" w:rsidRDefault="00757397" w:rsidP="0092159E">
            <w:pPr>
              <w:spacing w:line="23" w:lineRule="atLeast"/>
              <w:jc w:val="center"/>
              <w:rPr>
                <w:sz w:val="22"/>
                <w:szCs w:val="22"/>
              </w:rPr>
            </w:pPr>
            <w:r w:rsidRPr="0025366E">
              <w:rPr>
                <w:bCs/>
                <w:sz w:val="22"/>
                <w:szCs w:val="22"/>
              </w:rPr>
              <w:t>(toliau – TBK),</w:t>
            </w:r>
          </w:p>
          <w:p w14:paraId="3142B733"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677AFACA"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73F3FA5C" w14:textId="77777777" w:rsidR="00757397" w:rsidRPr="0025366E" w:rsidRDefault="00757397" w:rsidP="0092159E">
            <w:pPr>
              <w:spacing w:line="23" w:lineRule="atLeast"/>
              <w:jc w:val="center"/>
              <w:rPr>
                <w:sz w:val="22"/>
                <w:szCs w:val="22"/>
              </w:rPr>
            </w:pPr>
            <w:r w:rsidRPr="0025366E">
              <w:rPr>
                <w:sz w:val="22"/>
                <w:szCs w:val="22"/>
              </w:rPr>
              <w:t>3</w:t>
            </w:r>
          </w:p>
          <w:p w14:paraId="71D89999" w14:textId="77777777" w:rsidR="00757397" w:rsidRPr="0025366E" w:rsidRDefault="00757397" w:rsidP="0025366E">
            <w:pPr>
              <w:spacing w:line="23" w:lineRule="atLeast"/>
              <w:rPr>
                <w:sz w:val="22"/>
                <w:szCs w:val="22"/>
              </w:rPr>
            </w:pPr>
            <w:r w:rsidRPr="0025366E">
              <w:rPr>
                <w:sz w:val="22"/>
                <w:szCs w:val="22"/>
              </w:rPr>
              <w:t>(2 „Verdenės“, 1 Draugystės mokykloje)</w:t>
            </w:r>
          </w:p>
        </w:tc>
      </w:tr>
      <w:tr w:rsidR="00757397" w:rsidRPr="00234FE6" w14:paraId="49ED3F3E"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3EBEB287" w14:textId="77777777" w:rsidR="00757397" w:rsidRPr="00234FE6" w:rsidRDefault="00757397" w:rsidP="0092159E">
            <w:pPr>
              <w:spacing w:line="23" w:lineRule="atLeast"/>
              <w:jc w:val="center"/>
              <w:rPr>
                <w:szCs w:val="24"/>
              </w:rPr>
            </w:pPr>
            <w:r w:rsidRPr="00234FE6">
              <w:rPr>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14:paraId="34D3B01F" w14:textId="77777777" w:rsidR="00757397" w:rsidRPr="0025366E" w:rsidRDefault="00757397" w:rsidP="0092159E">
            <w:pPr>
              <w:jc w:val="both"/>
              <w:rPr>
                <w:sz w:val="22"/>
                <w:szCs w:val="22"/>
              </w:rPr>
            </w:pPr>
            <w:r w:rsidRPr="0025366E">
              <w:rPr>
                <w:sz w:val="22"/>
                <w:szCs w:val="22"/>
              </w:rPr>
              <w:t xml:space="preserve">Teikti informaciją visuomenei, kitiems suinteresuotiems asmenims apie Vaiko minimalios ir vidutinės priežiūros priemonių ar auklėjamojo poveikio </w:t>
            </w:r>
            <w:r w:rsidRPr="0025366E">
              <w:rPr>
                <w:sz w:val="22"/>
                <w:szCs w:val="22"/>
              </w:rPr>
              <w:lastRenderedPageBreak/>
              <w:t>priemonių įgyvendinimą, pagalbą vaikams ir jų atstovams pagal įstatymą bei Vaiko gerovės komisijos veiklą</w:t>
            </w:r>
          </w:p>
        </w:tc>
        <w:tc>
          <w:tcPr>
            <w:tcW w:w="1322" w:type="dxa"/>
            <w:tcBorders>
              <w:top w:val="single" w:sz="4" w:space="0" w:color="auto"/>
              <w:left w:val="single" w:sz="4" w:space="0" w:color="auto"/>
              <w:bottom w:val="single" w:sz="4" w:space="0" w:color="auto"/>
              <w:right w:val="single" w:sz="4" w:space="0" w:color="auto"/>
            </w:tcBorders>
          </w:tcPr>
          <w:p w14:paraId="38186F40" w14:textId="77777777" w:rsidR="00757397" w:rsidRPr="0025366E" w:rsidRDefault="00757397" w:rsidP="0092159E">
            <w:pPr>
              <w:jc w:val="both"/>
              <w:rPr>
                <w:sz w:val="22"/>
                <w:szCs w:val="22"/>
              </w:rPr>
            </w:pPr>
            <w:r w:rsidRPr="0025366E">
              <w:rPr>
                <w:sz w:val="22"/>
                <w:szCs w:val="22"/>
              </w:rPr>
              <w:lastRenderedPageBreak/>
              <w:t>Informacinių pranešimų skaičius, vnt.</w:t>
            </w:r>
          </w:p>
        </w:tc>
        <w:tc>
          <w:tcPr>
            <w:tcW w:w="1654" w:type="dxa"/>
            <w:tcBorders>
              <w:top w:val="single" w:sz="4" w:space="0" w:color="auto"/>
              <w:left w:val="single" w:sz="4" w:space="0" w:color="auto"/>
              <w:bottom w:val="single" w:sz="4" w:space="0" w:color="auto"/>
              <w:right w:val="single" w:sz="4" w:space="0" w:color="auto"/>
            </w:tcBorders>
          </w:tcPr>
          <w:p w14:paraId="1C70C9DC"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2DFCCE12" w14:textId="77777777" w:rsidR="00757397" w:rsidRPr="0025366E" w:rsidRDefault="00757397" w:rsidP="0092159E">
            <w:pPr>
              <w:spacing w:line="23" w:lineRule="atLeast"/>
              <w:jc w:val="center"/>
              <w:rPr>
                <w:sz w:val="22"/>
                <w:szCs w:val="22"/>
              </w:rPr>
            </w:pPr>
            <w:r w:rsidRPr="0025366E">
              <w:rPr>
                <w:bCs/>
                <w:sz w:val="22"/>
                <w:szCs w:val="22"/>
              </w:rPr>
              <w:t>TBK,</w:t>
            </w:r>
          </w:p>
          <w:p w14:paraId="567A5783" w14:textId="77777777" w:rsidR="00757397" w:rsidRPr="0025366E" w:rsidRDefault="00757397" w:rsidP="0092159E">
            <w:pPr>
              <w:spacing w:line="23" w:lineRule="atLeast"/>
              <w:jc w:val="center"/>
              <w:rPr>
                <w:sz w:val="22"/>
                <w:szCs w:val="22"/>
              </w:rPr>
            </w:pPr>
            <w:r w:rsidRPr="0025366E">
              <w:rPr>
                <w:sz w:val="22"/>
                <w:szCs w:val="22"/>
              </w:rPr>
              <w:t>VGK nariai</w:t>
            </w:r>
          </w:p>
          <w:p w14:paraId="2E7C27AA" w14:textId="77777777" w:rsidR="00757397" w:rsidRPr="0025366E" w:rsidRDefault="00757397" w:rsidP="0092159E">
            <w:pPr>
              <w:spacing w:line="23" w:lineRule="atLeast"/>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C0A6DE3"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67268217" w14:textId="77777777" w:rsidR="00757397" w:rsidRPr="0025366E" w:rsidRDefault="00757397" w:rsidP="0092159E">
            <w:pPr>
              <w:spacing w:line="23" w:lineRule="atLeast"/>
              <w:jc w:val="center"/>
              <w:rPr>
                <w:sz w:val="22"/>
                <w:szCs w:val="22"/>
              </w:rPr>
            </w:pPr>
            <w:r w:rsidRPr="0025366E">
              <w:rPr>
                <w:sz w:val="22"/>
                <w:szCs w:val="22"/>
              </w:rPr>
              <w:t>1</w:t>
            </w:r>
          </w:p>
          <w:p w14:paraId="4B59AA76" w14:textId="77777777" w:rsidR="00757397" w:rsidRPr="0025366E" w:rsidRDefault="00757397" w:rsidP="0092159E">
            <w:pPr>
              <w:spacing w:line="23" w:lineRule="atLeast"/>
              <w:jc w:val="both"/>
              <w:rPr>
                <w:sz w:val="22"/>
                <w:szCs w:val="22"/>
              </w:rPr>
            </w:pPr>
            <w:r w:rsidRPr="0025366E">
              <w:rPr>
                <w:sz w:val="22"/>
                <w:szCs w:val="22"/>
              </w:rPr>
              <w:t xml:space="preserve">Informacija apie Visagino mieste šeimoms teikiamas švietimo pagalbos, socialines ir sveikatos priežiūros paslaugas, pagal </w:t>
            </w:r>
            <w:r w:rsidRPr="0025366E">
              <w:rPr>
                <w:sz w:val="22"/>
                <w:szCs w:val="22"/>
              </w:rPr>
              <w:lastRenderedPageBreak/>
              <w:t>Vyriausybės 2019-06-19 nutarimu Nr. 618 patvirtintą Bazinį paslaugų šeimai paketą ir patalpinta savivaldybės internetinėje svetainėje</w:t>
            </w:r>
          </w:p>
        </w:tc>
      </w:tr>
      <w:tr w:rsidR="00757397" w:rsidRPr="00234FE6" w14:paraId="0FE7553A"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2DA00737" w14:textId="77777777" w:rsidR="00757397" w:rsidRPr="00234FE6" w:rsidRDefault="00757397" w:rsidP="0092159E">
            <w:pPr>
              <w:spacing w:line="23" w:lineRule="atLeast"/>
              <w:jc w:val="center"/>
              <w:rPr>
                <w:szCs w:val="24"/>
              </w:rPr>
            </w:pPr>
            <w:r w:rsidRPr="00234FE6">
              <w:rPr>
                <w:szCs w:val="24"/>
              </w:rPr>
              <w:lastRenderedPageBreak/>
              <w:t>4.</w:t>
            </w:r>
          </w:p>
        </w:tc>
        <w:tc>
          <w:tcPr>
            <w:tcW w:w="1655" w:type="dxa"/>
            <w:tcBorders>
              <w:top w:val="single" w:sz="4" w:space="0" w:color="auto"/>
              <w:left w:val="single" w:sz="4" w:space="0" w:color="auto"/>
              <w:bottom w:val="single" w:sz="4" w:space="0" w:color="auto"/>
              <w:right w:val="single" w:sz="4" w:space="0" w:color="auto"/>
            </w:tcBorders>
            <w:vAlign w:val="center"/>
          </w:tcPr>
          <w:p w14:paraId="6F418CB7" w14:textId="77777777" w:rsidR="00757397" w:rsidRPr="0025366E" w:rsidRDefault="00757397" w:rsidP="0092159E">
            <w:pPr>
              <w:jc w:val="both"/>
              <w:rPr>
                <w:sz w:val="22"/>
                <w:szCs w:val="22"/>
              </w:rPr>
            </w:pPr>
            <w:r w:rsidRPr="0025366E">
              <w:rPr>
                <w:sz w:val="22"/>
                <w:szCs w:val="22"/>
              </w:rPr>
              <w:t>Užtikrinti viešąją komunikaciją ir tarpinstitucinį bendradarbiavimą, organizuoti bendrus pasitarimus su struktūrinių padalinių, institucijų, nevyriausybinių organizacijų atstovais ir kitais suinteresuotais asmenimis siekiant vaiko gerovės užtikrinimo</w:t>
            </w:r>
          </w:p>
        </w:tc>
        <w:tc>
          <w:tcPr>
            <w:tcW w:w="1322" w:type="dxa"/>
            <w:tcBorders>
              <w:top w:val="single" w:sz="4" w:space="0" w:color="auto"/>
              <w:left w:val="single" w:sz="4" w:space="0" w:color="auto"/>
              <w:bottom w:val="single" w:sz="4" w:space="0" w:color="auto"/>
              <w:right w:val="single" w:sz="4" w:space="0" w:color="auto"/>
            </w:tcBorders>
          </w:tcPr>
          <w:p w14:paraId="40C02A1D" w14:textId="77777777" w:rsidR="00757397" w:rsidRPr="0025366E" w:rsidRDefault="00757397" w:rsidP="0092159E">
            <w:pPr>
              <w:jc w:val="both"/>
              <w:rPr>
                <w:sz w:val="22"/>
                <w:szCs w:val="22"/>
              </w:rPr>
            </w:pPr>
            <w:r w:rsidRPr="0025366E">
              <w:rPr>
                <w:sz w:val="22"/>
                <w:szCs w:val="22"/>
              </w:rPr>
              <w:t>Pasitarimų skaičius, vnt.</w:t>
            </w:r>
          </w:p>
        </w:tc>
        <w:tc>
          <w:tcPr>
            <w:tcW w:w="1654" w:type="dxa"/>
            <w:tcBorders>
              <w:top w:val="single" w:sz="4" w:space="0" w:color="auto"/>
              <w:left w:val="single" w:sz="4" w:space="0" w:color="auto"/>
              <w:bottom w:val="single" w:sz="4" w:space="0" w:color="auto"/>
              <w:right w:val="single" w:sz="4" w:space="0" w:color="auto"/>
            </w:tcBorders>
          </w:tcPr>
          <w:p w14:paraId="271C6816"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07D1EDC3" w14:textId="77777777" w:rsidR="00757397" w:rsidRPr="0025366E" w:rsidRDefault="00757397" w:rsidP="0092159E">
            <w:pPr>
              <w:spacing w:line="23" w:lineRule="atLeast"/>
              <w:jc w:val="center"/>
              <w:rPr>
                <w:sz w:val="22"/>
                <w:szCs w:val="22"/>
              </w:rPr>
            </w:pPr>
            <w:r w:rsidRPr="0025366E">
              <w:rPr>
                <w:bCs/>
                <w:sz w:val="22"/>
                <w:szCs w:val="22"/>
              </w:rPr>
              <w:t>TBK</w:t>
            </w:r>
          </w:p>
        </w:tc>
        <w:tc>
          <w:tcPr>
            <w:tcW w:w="1276" w:type="dxa"/>
            <w:tcBorders>
              <w:top w:val="single" w:sz="4" w:space="0" w:color="auto"/>
              <w:left w:val="single" w:sz="4" w:space="0" w:color="auto"/>
              <w:bottom w:val="single" w:sz="4" w:space="0" w:color="auto"/>
              <w:right w:val="single" w:sz="4" w:space="0" w:color="auto"/>
            </w:tcBorders>
          </w:tcPr>
          <w:p w14:paraId="1B9AF62F"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22E32039" w14:textId="77777777" w:rsidR="00757397" w:rsidRPr="0025366E" w:rsidRDefault="00757397" w:rsidP="0092159E">
            <w:pPr>
              <w:spacing w:line="23" w:lineRule="atLeast"/>
              <w:jc w:val="center"/>
              <w:rPr>
                <w:sz w:val="22"/>
                <w:szCs w:val="22"/>
              </w:rPr>
            </w:pPr>
            <w:r w:rsidRPr="0025366E">
              <w:rPr>
                <w:sz w:val="22"/>
                <w:szCs w:val="22"/>
              </w:rPr>
              <w:t>7</w:t>
            </w:r>
          </w:p>
          <w:p w14:paraId="7E57F88E" w14:textId="77777777" w:rsidR="00757397" w:rsidRPr="0025366E" w:rsidRDefault="00757397" w:rsidP="0092159E">
            <w:pPr>
              <w:spacing w:line="23" w:lineRule="atLeast"/>
              <w:jc w:val="both"/>
              <w:rPr>
                <w:sz w:val="22"/>
                <w:szCs w:val="22"/>
              </w:rPr>
            </w:pPr>
            <w:r w:rsidRPr="0025366E">
              <w:rPr>
                <w:sz w:val="22"/>
                <w:szCs w:val="22"/>
              </w:rPr>
              <w:t xml:space="preserve">Vaiko teisių apsaugos tarnyba, policija, Socialinių paslaugų centras, Švietimo pagalbos tarnyba, savivaldybės švietimo ir socialinių paslaugų skyrių atstovai, nevyriausybinių organizacijų, religinių bendruomenių atstovai </w:t>
            </w:r>
          </w:p>
        </w:tc>
      </w:tr>
      <w:tr w:rsidR="00757397" w:rsidRPr="00234FE6" w14:paraId="512A51A2" w14:textId="77777777" w:rsidTr="00757397">
        <w:tc>
          <w:tcPr>
            <w:tcW w:w="9639" w:type="dxa"/>
            <w:gridSpan w:val="8"/>
            <w:tcBorders>
              <w:top w:val="single" w:sz="4" w:space="0" w:color="auto"/>
              <w:left w:val="single" w:sz="4" w:space="0" w:color="auto"/>
              <w:bottom w:val="single" w:sz="4" w:space="0" w:color="auto"/>
              <w:right w:val="single" w:sz="4" w:space="0" w:color="auto"/>
            </w:tcBorders>
            <w:vAlign w:val="center"/>
          </w:tcPr>
          <w:p w14:paraId="38BD4C71" w14:textId="77777777" w:rsidR="00757397" w:rsidRPr="00234FE6" w:rsidRDefault="00757397" w:rsidP="0092159E">
            <w:pPr>
              <w:spacing w:line="23" w:lineRule="atLeast"/>
              <w:jc w:val="both"/>
              <w:rPr>
                <w:szCs w:val="24"/>
              </w:rPr>
            </w:pPr>
            <w:r w:rsidRPr="00234FE6">
              <w:rPr>
                <w:szCs w:val="24"/>
              </w:rPr>
              <w:t xml:space="preserve">2 tikslas – teikti metodinę ir konsultacinę pagalbą prevenciniam darbui organizuoti </w:t>
            </w:r>
          </w:p>
        </w:tc>
      </w:tr>
      <w:tr w:rsidR="00757397" w:rsidRPr="00234FE6" w14:paraId="7DE611A2"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5F8A91BC" w14:textId="77777777" w:rsidR="00757397" w:rsidRPr="00234FE6" w:rsidRDefault="00757397" w:rsidP="0092159E">
            <w:pPr>
              <w:spacing w:line="23" w:lineRule="atLeast"/>
              <w:jc w:val="center"/>
              <w:rPr>
                <w:szCs w:val="24"/>
              </w:rPr>
            </w:pPr>
            <w:r w:rsidRPr="00234FE6">
              <w:rPr>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14:paraId="6205C9FD" w14:textId="77777777" w:rsidR="00757397" w:rsidRPr="0025366E" w:rsidRDefault="00757397" w:rsidP="0092159E">
            <w:pPr>
              <w:jc w:val="both"/>
              <w:rPr>
                <w:sz w:val="22"/>
                <w:szCs w:val="22"/>
              </w:rPr>
            </w:pPr>
            <w:r w:rsidRPr="0025366E">
              <w:rPr>
                <w:bCs/>
                <w:sz w:val="22"/>
                <w:szCs w:val="22"/>
              </w:rPr>
              <w:t xml:space="preserve">Organizuoti pasitarimus su </w:t>
            </w:r>
            <w:r w:rsidRPr="0025366E">
              <w:rPr>
                <w:sz w:val="22"/>
                <w:szCs w:val="22"/>
              </w:rPr>
              <w:t>struktūrinių padalinių</w:t>
            </w:r>
            <w:r w:rsidRPr="0025366E">
              <w:rPr>
                <w:bCs/>
                <w:sz w:val="22"/>
                <w:szCs w:val="22"/>
              </w:rPr>
              <w:t xml:space="preserve">, švietimo ugdymo įstaigų, Utenos apskrities vyriausiojo policijos komisariato Visagino policijos komisariato (toliau – Policija), </w:t>
            </w:r>
            <w:r w:rsidRPr="0025366E">
              <w:rPr>
                <w:sz w:val="22"/>
                <w:szCs w:val="22"/>
              </w:rPr>
              <w:t xml:space="preserve">Rokiškio raj. savivaldybės visuomenės </w:t>
            </w:r>
            <w:r w:rsidRPr="0025366E">
              <w:rPr>
                <w:sz w:val="22"/>
                <w:szCs w:val="22"/>
              </w:rPr>
              <w:lastRenderedPageBreak/>
              <w:t>sveikatos biuro Visagino skyriumi (toliau – VSB)</w:t>
            </w:r>
            <w:r w:rsidRPr="0025366E">
              <w:rPr>
                <w:bCs/>
                <w:sz w:val="22"/>
                <w:szCs w:val="22"/>
              </w:rPr>
              <w:t xml:space="preserve"> ir kitų organizacijų vadovais ar atstovais, žalingų įpročių ir nusikalstamumo prevencijos organizavimo klausimais</w:t>
            </w:r>
          </w:p>
        </w:tc>
        <w:tc>
          <w:tcPr>
            <w:tcW w:w="1322" w:type="dxa"/>
            <w:tcBorders>
              <w:top w:val="single" w:sz="4" w:space="0" w:color="auto"/>
              <w:left w:val="single" w:sz="4" w:space="0" w:color="auto"/>
              <w:bottom w:val="single" w:sz="4" w:space="0" w:color="auto"/>
              <w:right w:val="single" w:sz="4" w:space="0" w:color="auto"/>
            </w:tcBorders>
          </w:tcPr>
          <w:p w14:paraId="1322CFF2" w14:textId="77777777" w:rsidR="00757397" w:rsidRPr="0025366E" w:rsidRDefault="00757397" w:rsidP="0092159E">
            <w:pPr>
              <w:jc w:val="both"/>
              <w:rPr>
                <w:sz w:val="22"/>
                <w:szCs w:val="22"/>
              </w:rPr>
            </w:pPr>
            <w:r w:rsidRPr="0025366E">
              <w:rPr>
                <w:sz w:val="22"/>
                <w:szCs w:val="22"/>
              </w:rPr>
              <w:lastRenderedPageBreak/>
              <w:t>Pasitarimų skaičius, vnt.</w:t>
            </w:r>
          </w:p>
        </w:tc>
        <w:tc>
          <w:tcPr>
            <w:tcW w:w="1654" w:type="dxa"/>
            <w:tcBorders>
              <w:top w:val="single" w:sz="4" w:space="0" w:color="auto"/>
              <w:left w:val="single" w:sz="4" w:space="0" w:color="auto"/>
              <w:bottom w:val="single" w:sz="4" w:space="0" w:color="auto"/>
              <w:right w:val="single" w:sz="4" w:space="0" w:color="auto"/>
            </w:tcBorders>
          </w:tcPr>
          <w:p w14:paraId="39903302" w14:textId="77777777" w:rsidR="00757397" w:rsidRPr="0025366E" w:rsidRDefault="00757397" w:rsidP="0092159E">
            <w:pPr>
              <w:jc w:val="center"/>
              <w:rPr>
                <w:sz w:val="22"/>
                <w:szCs w:val="22"/>
              </w:rPr>
            </w:pPr>
            <w:r w:rsidRPr="0025366E">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14:paraId="6C01A120" w14:textId="77777777" w:rsidR="00757397" w:rsidRPr="0025366E" w:rsidRDefault="00757397" w:rsidP="0092159E">
            <w:pPr>
              <w:spacing w:line="23" w:lineRule="atLeast"/>
              <w:ind w:left="-108" w:right="-108"/>
              <w:jc w:val="center"/>
              <w:rPr>
                <w:sz w:val="22"/>
                <w:szCs w:val="22"/>
              </w:rPr>
            </w:pPr>
            <w:r w:rsidRPr="0025366E">
              <w:rPr>
                <w:sz w:val="22"/>
                <w:szCs w:val="22"/>
              </w:rPr>
              <w:t>TBK,</w:t>
            </w:r>
          </w:p>
          <w:p w14:paraId="158F3AD2" w14:textId="77777777" w:rsidR="00757397" w:rsidRPr="0025366E" w:rsidRDefault="00757397" w:rsidP="0092159E">
            <w:pPr>
              <w:spacing w:line="23" w:lineRule="atLeast"/>
              <w:ind w:left="-108" w:right="-108"/>
              <w:jc w:val="center"/>
              <w:rPr>
                <w:sz w:val="22"/>
                <w:szCs w:val="22"/>
              </w:rPr>
            </w:pPr>
            <w:r w:rsidRPr="0025366E">
              <w:rPr>
                <w:sz w:val="22"/>
                <w:szCs w:val="22"/>
              </w:rPr>
              <w:t>savivaldybės gydytojas ir struktūriniai padaliniai,</w:t>
            </w:r>
          </w:p>
          <w:p w14:paraId="32D036DF" w14:textId="77777777" w:rsidR="00757397" w:rsidRPr="0025366E" w:rsidRDefault="00757397" w:rsidP="0092159E">
            <w:pPr>
              <w:spacing w:line="23" w:lineRule="atLeast"/>
              <w:ind w:left="-108" w:right="-108"/>
              <w:jc w:val="center"/>
              <w:rPr>
                <w:sz w:val="22"/>
                <w:szCs w:val="22"/>
              </w:rPr>
            </w:pPr>
            <w:r w:rsidRPr="0025366E">
              <w:rPr>
                <w:sz w:val="22"/>
                <w:szCs w:val="22"/>
              </w:rPr>
              <w:t xml:space="preserve">Policija </w:t>
            </w:r>
          </w:p>
        </w:tc>
        <w:tc>
          <w:tcPr>
            <w:tcW w:w="1276" w:type="dxa"/>
            <w:tcBorders>
              <w:top w:val="single" w:sz="4" w:space="0" w:color="auto"/>
              <w:left w:val="single" w:sz="4" w:space="0" w:color="auto"/>
              <w:bottom w:val="single" w:sz="4" w:space="0" w:color="auto"/>
              <w:right w:val="single" w:sz="4" w:space="0" w:color="auto"/>
            </w:tcBorders>
          </w:tcPr>
          <w:p w14:paraId="78D5E5C5"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40DCB1D3" w14:textId="77777777" w:rsidR="00757397" w:rsidRPr="0025366E" w:rsidRDefault="00757397" w:rsidP="0092159E">
            <w:pPr>
              <w:spacing w:line="23" w:lineRule="atLeast"/>
              <w:jc w:val="center"/>
              <w:rPr>
                <w:sz w:val="22"/>
                <w:szCs w:val="22"/>
              </w:rPr>
            </w:pPr>
            <w:r w:rsidRPr="0025366E">
              <w:rPr>
                <w:sz w:val="22"/>
                <w:szCs w:val="22"/>
              </w:rPr>
              <w:t>2</w:t>
            </w:r>
          </w:p>
          <w:p w14:paraId="6D9EBDD9" w14:textId="77777777" w:rsidR="00757397" w:rsidRPr="0025366E" w:rsidRDefault="00757397" w:rsidP="0092159E">
            <w:pPr>
              <w:spacing w:line="23" w:lineRule="atLeast"/>
              <w:jc w:val="both"/>
              <w:rPr>
                <w:sz w:val="22"/>
                <w:szCs w:val="22"/>
              </w:rPr>
            </w:pPr>
            <w:r w:rsidRPr="0025366E">
              <w:rPr>
                <w:sz w:val="22"/>
                <w:szCs w:val="22"/>
              </w:rPr>
              <w:t>Mokyklų, darželių atstovai, policija, Visuomenės sveikatos biuras, probacija</w:t>
            </w:r>
          </w:p>
        </w:tc>
      </w:tr>
      <w:tr w:rsidR="00757397" w:rsidRPr="00234FE6" w14:paraId="3CBE24AE"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7E3F71F4" w14:textId="77777777" w:rsidR="00757397" w:rsidRPr="00234FE6" w:rsidRDefault="00757397" w:rsidP="0092159E">
            <w:pPr>
              <w:spacing w:line="23" w:lineRule="atLeast"/>
              <w:jc w:val="center"/>
              <w:rPr>
                <w:szCs w:val="24"/>
              </w:rPr>
            </w:pPr>
            <w:r w:rsidRPr="00234FE6">
              <w:rPr>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14:paraId="63039274" w14:textId="77777777" w:rsidR="00757397" w:rsidRPr="0025366E" w:rsidRDefault="00757397" w:rsidP="0092159E">
            <w:pPr>
              <w:jc w:val="both"/>
              <w:rPr>
                <w:sz w:val="22"/>
                <w:szCs w:val="22"/>
              </w:rPr>
            </w:pPr>
            <w:r w:rsidRPr="0025366E">
              <w:rPr>
                <w:sz w:val="22"/>
                <w:szCs w:val="22"/>
              </w:rPr>
              <w:t>Organizuoti susitikimus su pedagogais, vaikais ir jų atstovais pagal įstatymą dėl saugios aplinkos ugdymo įstaigose kūrimo, smurto, patyčių, saugumo užtikrinimo gatvėse ir keliuose</w:t>
            </w:r>
          </w:p>
        </w:tc>
        <w:tc>
          <w:tcPr>
            <w:tcW w:w="1322" w:type="dxa"/>
            <w:tcBorders>
              <w:top w:val="single" w:sz="4" w:space="0" w:color="auto"/>
              <w:left w:val="single" w:sz="4" w:space="0" w:color="auto"/>
              <w:bottom w:val="single" w:sz="4" w:space="0" w:color="auto"/>
              <w:right w:val="single" w:sz="4" w:space="0" w:color="auto"/>
            </w:tcBorders>
          </w:tcPr>
          <w:p w14:paraId="1B164CE0" w14:textId="77777777" w:rsidR="00757397" w:rsidRPr="0025366E" w:rsidRDefault="00757397" w:rsidP="0092159E">
            <w:pPr>
              <w:jc w:val="both"/>
              <w:rPr>
                <w:sz w:val="22"/>
                <w:szCs w:val="22"/>
              </w:rPr>
            </w:pPr>
            <w:r w:rsidRPr="0025366E">
              <w:rPr>
                <w:sz w:val="22"/>
                <w:szCs w:val="22"/>
              </w:rPr>
              <w:t>Susitikimų skaičius, vnt.</w:t>
            </w:r>
          </w:p>
        </w:tc>
        <w:tc>
          <w:tcPr>
            <w:tcW w:w="1654" w:type="dxa"/>
            <w:tcBorders>
              <w:top w:val="single" w:sz="4" w:space="0" w:color="auto"/>
              <w:left w:val="single" w:sz="4" w:space="0" w:color="auto"/>
              <w:bottom w:val="single" w:sz="4" w:space="0" w:color="auto"/>
              <w:right w:val="single" w:sz="4" w:space="0" w:color="auto"/>
            </w:tcBorders>
          </w:tcPr>
          <w:p w14:paraId="418FF3F5"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4A8EDBE4" w14:textId="77777777" w:rsidR="00757397" w:rsidRPr="0025366E" w:rsidRDefault="00757397" w:rsidP="0092159E">
            <w:pPr>
              <w:spacing w:line="23" w:lineRule="atLeast"/>
              <w:ind w:left="-108" w:right="-108"/>
              <w:jc w:val="center"/>
              <w:rPr>
                <w:sz w:val="22"/>
                <w:szCs w:val="22"/>
              </w:rPr>
            </w:pPr>
            <w:r w:rsidRPr="0025366E">
              <w:rPr>
                <w:sz w:val="22"/>
                <w:szCs w:val="22"/>
              </w:rPr>
              <w:t>VGK nariai,</w:t>
            </w:r>
          </w:p>
          <w:p w14:paraId="65968428" w14:textId="77777777" w:rsidR="00757397" w:rsidRPr="0025366E" w:rsidRDefault="00757397" w:rsidP="0092159E">
            <w:pPr>
              <w:spacing w:line="23" w:lineRule="atLeast"/>
              <w:ind w:left="-108" w:right="-108"/>
              <w:jc w:val="center"/>
              <w:rPr>
                <w:sz w:val="22"/>
                <w:szCs w:val="22"/>
              </w:rPr>
            </w:pPr>
            <w:r w:rsidRPr="0025366E">
              <w:rPr>
                <w:sz w:val="22"/>
                <w:szCs w:val="22"/>
              </w:rPr>
              <w:t xml:space="preserve">Švietimo ugdymo įstaigos, </w:t>
            </w:r>
          </w:p>
          <w:p w14:paraId="5A58D390" w14:textId="77777777" w:rsidR="00757397" w:rsidRPr="0025366E" w:rsidRDefault="00757397" w:rsidP="0092159E">
            <w:pPr>
              <w:spacing w:line="23" w:lineRule="atLeast"/>
              <w:ind w:left="-108" w:right="-108"/>
              <w:jc w:val="center"/>
              <w:rPr>
                <w:sz w:val="22"/>
                <w:szCs w:val="22"/>
              </w:rPr>
            </w:pPr>
            <w:r w:rsidRPr="0025366E">
              <w:rPr>
                <w:sz w:val="22"/>
                <w:szCs w:val="22"/>
              </w:rPr>
              <w:t>Policija</w:t>
            </w:r>
          </w:p>
        </w:tc>
        <w:tc>
          <w:tcPr>
            <w:tcW w:w="1276" w:type="dxa"/>
            <w:tcBorders>
              <w:top w:val="single" w:sz="4" w:space="0" w:color="auto"/>
              <w:left w:val="single" w:sz="4" w:space="0" w:color="auto"/>
              <w:bottom w:val="single" w:sz="4" w:space="0" w:color="auto"/>
              <w:right w:val="single" w:sz="4" w:space="0" w:color="auto"/>
            </w:tcBorders>
          </w:tcPr>
          <w:p w14:paraId="1CB91DC5"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04B7DBF9" w14:textId="77777777" w:rsidR="00757397" w:rsidRPr="0025366E" w:rsidRDefault="00757397" w:rsidP="0092159E">
            <w:pPr>
              <w:spacing w:line="23" w:lineRule="atLeast"/>
              <w:jc w:val="center"/>
              <w:rPr>
                <w:sz w:val="22"/>
                <w:szCs w:val="22"/>
              </w:rPr>
            </w:pPr>
            <w:r w:rsidRPr="0025366E">
              <w:rPr>
                <w:sz w:val="22"/>
                <w:szCs w:val="22"/>
              </w:rPr>
              <w:t>1</w:t>
            </w:r>
          </w:p>
          <w:p w14:paraId="1C7E84EC" w14:textId="77777777" w:rsidR="00757397" w:rsidRPr="0025366E" w:rsidRDefault="00757397" w:rsidP="0092159E">
            <w:pPr>
              <w:spacing w:line="23" w:lineRule="atLeast"/>
              <w:jc w:val="both"/>
              <w:rPr>
                <w:sz w:val="22"/>
                <w:szCs w:val="22"/>
              </w:rPr>
            </w:pPr>
            <w:r w:rsidRPr="0025366E">
              <w:rPr>
                <w:sz w:val="22"/>
                <w:szCs w:val="22"/>
              </w:rPr>
              <w:t>Mokyklų, darželių atstovai</w:t>
            </w:r>
          </w:p>
        </w:tc>
      </w:tr>
      <w:tr w:rsidR="00757397" w:rsidRPr="00234FE6" w14:paraId="266C67B8"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659203F8" w14:textId="77777777" w:rsidR="00757397" w:rsidRPr="00234FE6" w:rsidRDefault="00757397" w:rsidP="0092159E">
            <w:pPr>
              <w:spacing w:line="23" w:lineRule="atLeast"/>
              <w:jc w:val="center"/>
              <w:rPr>
                <w:szCs w:val="24"/>
              </w:rPr>
            </w:pPr>
            <w:r w:rsidRPr="00234FE6">
              <w:rPr>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14:paraId="2DAF3C5A" w14:textId="77777777" w:rsidR="00757397" w:rsidRPr="0025366E" w:rsidRDefault="00757397" w:rsidP="0092159E">
            <w:pPr>
              <w:jc w:val="both"/>
              <w:rPr>
                <w:bCs/>
                <w:sz w:val="22"/>
                <w:szCs w:val="22"/>
              </w:rPr>
            </w:pPr>
            <w:r w:rsidRPr="0025366E">
              <w:rPr>
                <w:bCs/>
                <w:sz w:val="22"/>
                <w:szCs w:val="22"/>
              </w:rPr>
              <w:t xml:space="preserve">Konsultuoti socialinius pedagogus, socialinius darbuotojus ir kitų institucijų, organizacijų vaiko gerovės užtikrinimo srityje dirbančius asmenis, sprendžiant teikiamų paslaugų šeimoms prieinamumo ir kokybės problemas </w:t>
            </w:r>
          </w:p>
        </w:tc>
        <w:tc>
          <w:tcPr>
            <w:tcW w:w="1322" w:type="dxa"/>
            <w:tcBorders>
              <w:top w:val="single" w:sz="4" w:space="0" w:color="auto"/>
              <w:left w:val="single" w:sz="4" w:space="0" w:color="auto"/>
              <w:bottom w:val="single" w:sz="4" w:space="0" w:color="auto"/>
              <w:right w:val="single" w:sz="4" w:space="0" w:color="auto"/>
            </w:tcBorders>
          </w:tcPr>
          <w:p w14:paraId="36AB1AD1" w14:textId="77777777" w:rsidR="00757397" w:rsidRPr="0025366E" w:rsidRDefault="00757397" w:rsidP="0092159E">
            <w:pPr>
              <w:jc w:val="both"/>
              <w:rPr>
                <w:sz w:val="22"/>
                <w:szCs w:val="22"/>
              </w:rPr>
            </w:pPr>
            <w:r w:rsidRPr="0025366E">
              <w:rPr>
                <w:sz w:val="22"/>
                <w:szCs w:val="22"/>
              </w:rPr>
              <w:t>Konsultacijų skaičius, vnt.</w:t>
            </w:r>
          </w:p>
        </w:tc>
        <w:tc>
          <w:tcPr>
            <w:tcW w:w="1654" w:type="dxa"/>
            <w:tcBorders>
              <w:top w:val="single" w:sz="4" w:space="0" w:color="auto"/>
              <w:left w:val="single" w:sz="4" w:space="0" w:color="auto"/>
              <w:bottom w:val="single" w:sz="4" w:space="0" w:color="auto"/>
              <w:right w:val="single" w:sz="4" w:space="0" w:color="auto"/>
            </w:tcBorders>
          </w:tcPr>
          <w:p w14:paraId="5D30A0C3"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2D9434B4" w14:textId="77777777" w:rsidR="00757397" w:rsidRPr="0025366E" w:rsidRDefault="00757397" w:rsidP="0092159E">
            <w:pPr>
              <w:spacing w:line="23" w:lineRule="atLeast"/>
              <w:ind w:left="-108" w:right="-108"/>
              <w:jc w:val="center"/>
              <w:rPr>
                <w:sz w:val="22"/>
                <w:szCs w:val="22"/>
              </w:rPr>
            </w:pPr>
            <w:r w:rsidRPr="0025366E">
              <w:rPr>
                <w:sz w:val="22"/>
                <w:szCs w:val="22"/>
              </w:rPr>
              <w:t>TBK</w:t>
            </w:r>
          </w:p>
        </w:tc>
        <w:tc>
          <w:tcPr>
            <w:tcW w:w="1276" w:type="dxa"/>
            <w:tcBorders>
              <w:top w:val="single" w:sz="4" w:space="0" w:color="auto"/>
              <w:left w:val="single" w:sz="4" w:space="0" w:color="auto"/>
              <w:bottom w:val="single" w:sz="4" w:space="0" w:color="auto"/>
              <w:right w:val="single" w:sz="4" w:space="0" w:color="auto"/>
            </w:tcBorders>
          </w:tcPr>
          <w:p w14:paraId="29B6AB65"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5FD9F88A" w14:textId="77777777" w:rsidR="00757397" w:rsidRPr="0025366E" w:rsidRDefault="00757397" w:rsidP="0092159E">
            <w:pPr>
              <w:spacing w:line="23" w:lineRule="atLeast"/>
              <w:jc w:val="center"/>
              <w:rPr>
                <w:sz w:val="22"/>
                <w:szCs w:val="22"/>
                <w:lang w:val="en-US"/>
              </w:rPr>
            </w:pPr>
            <w:r w:rsidRPr="0025366E">
              <w:rPr>
                <w:sz w:val="22"/>
                <w:szCs w:val="22"/>
              </w:rPr>
              <w:t>16</w:t>
            </w:r>
          </w:p>
          <w:p w14:paraId="48209E79" w14:textId="77777777" w:rsidR="00757397" w:rsidRPr="0025366E" w:rsidRDefault="00757397" w:rsidP="0092159E">
            <w:pPr>
              <w:spacing w:line="23" w:lineRule="atLeast"/>
              <w:jc w:val="center"/>
              <w:rPr>
                <w:sz w:val="22"/>
                <w:szCs w:val="22"/>
              </w:rPr>
            </w:pPr>
            <w:r w:rsidRPr="0025366E">
              <w:rPr>
                <w:sz w:val="22"/>
                <w:szCs w:val="22"/>
              </w:rPr>
              <w:t>Mokyklų, darželių atstovai, socialinio paslaugų centro, švietimo pagalbos tarnybos atstovai, Viešoji biblioteka</w:t>
            </w:r>
          </w:p>
        </w:tc>
      </w:tr>
      <w:tr w:rsidR="00757397" w:rsidRPr="00234FE6" w14:paraId="000F9F6A" w14:textId="77777777" w:rsidTr="00757397">
        <w:tc>
          <w:tcPr>
            <w:tcW w:w="9639" w:type="dxa"/>
            <w:gridSpan w:val="8"/>
            <w:tcBorders>
              <w:top w:val="single" w:sz="4" w:space="0" w:color="auto"/>
              <w:left w:val="single" w:sz="4" w:space="0" w:color="auto"/>
              <w:bottom w:val="single" w:sz="4" w:space="0" w:color="auto"/>
              <w:right w:val="single" w:sz="4" w:space="0" w:color="auto"/>
            </w:tcBorders>
            <w:vAlign w:val="center"/>
          </w:tcPr>
          <w:p w14:paraId="27D3B691" w14:textId="77777777" w:rsidR="00757397" w:rsidRPr="00234FE6" w:rsidRDefault="00757397" w:rsidP="0092159E">
            <w:pPr>
              <w:spacing w:line="23" w:lineRule="atLeast"/>
              <w:jc w:val="both"/>
              <w:rPr>
                <w:szCs w:val="24"/>
              </w:rPr>
            </w:pPr>
            <w:r w:rsidRPr="00234FE6">
              <w:rPr>
                <w:szCs w:val="24"/>
              </w:rPr>
              <w:t>3 tikslas – koordinuoti vaiko minimalios ir vidutinės priežiūros priemonių ir Koordinuotai teikiamų švietimo pagalbos, socialinių ir sveikatos priežiūros paslaugų tvarkos aprašo įgyvendinimą ir vykdyti stebėseną</w:t>
            </w:r>
          </w:p>
        </w:tc>
      </w:tr>
      <w:tr w:rsidR="00757397" w:rsidRPr="00234FE6" w14:paraId="119E10AC"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7263449A" w14:textId="77777777" w:rsidR="00757397" w:rsidRPr="00234FE6" w:rsidRDefault="00757397" w:rsidP="0092159E">
            <w:pPr>
              <w:spacing w:line="23" w:lineRule="atLeast"/>
              <w:jc w:val="both"/>
              <w:rPr>
                <w:szCs w:val="24"/>
              </w:rPr>
            </w:pPr>
            <w:r w:rsidRPr="00234FE6">
              <w:rPr>
                <w:szCs w:val="24"/>
              </w:rPr>
              <w:t xml:space="preserve">1. </w:t>
            </w:r>
          </w:p>
        </w:tc>
        <w:tc>
          <w:tcPr>
            <w:tcW w:w="1655" w:type="dxa"/>
            <w:tcBorders>
              <w:top w:val="single" w:sz="4" w:space="0" w:color="auto"/>
              <w:left w:val="single" w:sz="4" w:space="0" w:color="auto"/>
              <w:bottom w:val="single" w:sz="4" w:space="0" w:color="auto"/>
              <w:right w:val="single" w:sz="4" w:space="0" w:color="auto"/>
            </w:tcBorders>
            <w:vAlign w:val="center"/>
          </w:tcPr>
          <w:p w14:paraId="654BB065" w14:textId="77777777" w:rsidR="00757397" w:rsidRPr="0025366E" w:rsidRDefault="00757397" w:rsidP="0092159E">
            <w:pPr>
              <w:jc w:val="both"/>
              <w:rPr>
                <w:sz w:val="22"/>
                <w:szCs w:val="22"/>
              </w:rPr>
            </w:pPr>
            <w:r w:rsidRPr="0025366E">
              <w:rPr>
                <w:sz w:val="22"/>
                <w:szCs w:val="22"/>
              </w:rPr>
              <w:t xml:space="preserve">Rengti kartu su vaiku, vaiko atstovais pagal </w:t>
            </w:r>
            <w:r w:rsidRPr="0025366E">
              <w:rPr>
                <w:sz w:val="22"/>
                <w:szCs w:val="22"/>
              </w:rPr>
              <w:lastRenderedPageBreak/>
              <w:t>įstatymą, paslaugų vykdytojais individualius vaiko minimalios priežiūros vykdymo planus</w:t>
            </w:r>
          </w:p>
        </w:tc>
        <w:tc>
          <w:tcPr>
            <w:tcW w:w="1322" w:type="dxa"/>
            <w:tcBorders>
              <w:top w:val="single" w:sz="4" w:space="0" w:color="auto"/>
              <w:left w:val="single" w:sz="4" w:space="0" w:color="auto"/>
              <w:bottom w:val="single" w:sz="4" w:space="0" w:color="auto"/>
              <w:right w:val="single" w:sz="4" w:space="0" w:color="auto"/>
            </w:tcBorders>
          </w:tcPr>
          <w:p w14:paraId="23BB0243" w14:textId="77777777" w:rsidR="00757397" w:rsidRPr="0025366E" w:rsidRDefault="00757397" w:rsidP="0092159E">
            <w:pPr>
              <w:jc w:val="both"/>
              <w:rPr>
                <w:sz w:val="22"/>
                <w:szCs w:val="22"/>
              </w:rPr>
            </w:pPr>
            <w:r w:rsidRPr="0025366E">
              <w:rPr>
                <w:sz w:val="22"/>
                <w:szCs w:val="22"/>
              </w:rPr>
              <w:lastRenderedPageBreak/>
              <w:t>Planų skaičius, vnt.</w:t>
            </w:r>
          </w:p>
        </w:tc>
        <w:tc>
          <w:tcPr>
            <w:tcW w:w="1654" w:type="dxa"/>
            <w:tcBorders>
              <w:top w:val="single" w:sz="4" w:space="0" w:color="auto"/>
              <w:left w:val="single" w:sz="4" w:space="0" w:color="auto"/>
              <w:bottom w:val="single" w:sz="4" w:space="0" w:color="auto"/>
              <w:right w:val="single" w:sz="4" w:space="0" w:color="auto"/>
            </w:tcBorders>
          </w:tcPr>
          <w:p w14:paraId="58528993"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71749FF2" w14:textId="77777777" w:rsidR="00757397" w:rsidRPr="0025366E" w:rsidRDefault="00757397" w:rsidP="0092159E">
            <w:pPr>
              <w:spacing w:line="23" w:lineRule="atLeast"/>
              <w:ind w:right="-108"/>
              <w:jc w:val="center"/>
              <w:rPr>
                <w:sz w:val="22"/>
                <w:szCs w:val="22"/>
              </w:rPr>
            </w:pPr>
            <w:r w:rsidRPr="0025366E">
              <w:rPr>
                <w:sz w:val="22"/>
                <w:szCs w:val="22"/>
              </w:rPr>
              <w:t>TBK</w:t>
            </w:r>
          </w:p>
          <w:p w14:paraId="2228F510" w14:textId="77777777" w:rsidR="00757397" w:rsidRPr="0025366E" w:rsidRDefault="00757397" w:rsidP="0092159E">
            <w:pPr>
              <w:spacing w:line="23" w:lineRule="atLeas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4E1AE4"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076A5986" w14:textId="77777777" w:rsidR="00757397" w:rsidRPr="0025366E" w:rsidRDefault="00757397" w:rsidP="0092159E">
            <w:pPr>
              <w:spacing w:line="23" w:lineRule="atLeast"/>
              <w:jc w:val="center"/>
              <w:rPr>
                <w:sz w:val="22"/>
                <w:szCs w:val="22"/>
              </w:rPr>
            </w:pPr>
            <w:r w:rsidRPr="0025366E">
              <w:rPr>
                <w:sz w:val="22"/>
                <w:szCs w:val="22"/>
              </w:rPr>
              <w:t>4</w:t>
            </w:r>
          </w:p>
          <w:p w14:paraId="15F9221B" w14:textId="77777777" w:rsidR="00757397" w:rsidRPr="0025366E" w:rsidRDefault="00757397" w:rsidP="0092159E">
            <w:pPr>
              <w:spacing w:line="23" w:lineRule="atLeast"/>
              <w:jc w:val="both"/>
              <w:rPr>
                <w:sz w:val="22"/>
                <w:szCs w:val="22"/>
              </w:rPr>
            </w:pPr>
            <w:r w:rsidRPr="0025366E">
              <w:rPr>
                <w:sz w:val="22"/>
                <w:szCs w:val="22"/>
              </w:rPr>
              <w:t xml:space="preserve">Kai skirta minimalios </w:t>
            </w:r>
            <w:r w:rsidRPr="0025366E">
              <w:rPr>
                <w:sz w:val="22"/>
                <w:szCs w:val="22"/>
              </w:rPr>
              <w:lastRenderedPageBreak/>
              <w:t>priežiūros priemonė vaikams</w:t>
            </w:r>
          </w:p>
        </w:tc>
      </w:tr>
      <w:tr w:rsidR="00757397" w:rsidRPr="00234FE6" w14:paraId="7FBD5A51"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77F24610" w14:textId="77777777" w:rsidR="00757397" w:rsidRPr="00234FE6" w:rsidRDefault="00757397" w:rsidP="0092159E">
            <w:pPr>
              <w:spacing w:line="23" w:lineRule="atLeast"/>
              <w:jc w:val="both"/>
              <w:rPr>
                <w:szCs w:val="24"/>
              </w:rPr>
            </w:pPr>
            <w:r w:rsidRPr="00234FE6">
              <w:rPr>
                <w:szCs w:val="24"/>
              </w:rPr>
              <w:lastRenderedPageBreak/>
              <w:t>2</w:t>
            </w:r>
          </w:p>
        </w:tc>
        <w:tc>
          <w:tcPr>
            <w:tcW w:w="1655" w:type="dxa"/>
            <w:tcBorders>
              <w:top w:val="single" w:sz="4" w:space="0" w:color="auto"/>
              <w:left w:val="single" w:sz="4" w:space="0" w:color="auto"/>
              <w:bottom w:val="single" w:sz="4" w:space="0" w:color="auto"/>
              <w:right w:val="single" w:sz="4" w:space="0" w:color="auto"/>
            </w:tcBorders>
            <w:vAlign w:val="center"/>
          </w:tcPr>
          <w:p w14:paraId="2476BAC4" w14:textId="77777777" w:rsidR="00757397" w:rsidRPr="0025366E" w:rsidRDefault="00757397" w:rsidP="0092159E">
            <w:pPr>
              <w:jc w:val="both"/>
              <w:rPr>
                <w:sz w:val="22"/>
                <w:szCs w:val="22"/>
              </w:rPr>
            </w:pPr>
            <w:r w:rsidRPr="0025366E">
              <w:rPr>
                <w:sz w:val="22"/>
                <w:szCs w:val="22"/>
              </w:rPr>
              <w:t>Organizuoti pasitarimus su minimalios priežiūros priemones vykdančiais asmenimis, įstaigomis ir teikti visokeriopą pagalbą</w:t>
            </w:r>
          </w:p>
        </w:tc>
        <w:tc>
          <w:tcPr>
            <w:tcW w:w="1322" w:type="dxa"/>
            <w:tcBorders>
              <w:top w:val="single" w:sz="4" w:space="0" w:color="auto"/>
              <w:left w:val="single" w:sz="4" w:space="0" w:color="auto"/>
              <w:bottom w:val="single" w:sz="4" w:space="0" w:color="auto"/>
              <w:right w:val="single" w:sz="4" w:space="0" w:color="auto"/>
            </w:tcBorders>
          </w:tcPr>
          <w:p w14:paraId="79E7BADB" w14:textId="77777777" w:rsidR="00757397" w:rsidRPr="0025366E" w:rsidRDefault="00757397" w:rsidP="0092159E">
            <w:pPr>
              <w:jc w:val="both"/>
              <w:rPr>
                <w:sz w:val="22"/>
                <w:szCs w:val="22"/>
              </w:rPr>
            </w:pPr>
            <w:r w:rsidRPr="0025366E">
              <w:rPr>
                <w:sz w:val="22"/>
                <w:szCs w:val="22"/>
              </w:rPr>
              <w:t>Pasitarimų skaičius, vnt.</w:t>
            </w:r>
          </w:p>
        </w:tc>
        <w:tc>
          <w:tcPr>
            <w:tcW w:w="1654" w:type="dxa"/>
            <w:tcBorders>
              <w:top w:val="single" w:sz="4" w:space="0" w:color="auto"/>
              <w:left w:val="single" w:sz="4" w:space="0" w:color="auto"/>
              <w:bottom w:val="single" w:sz="4" w:space="0" w:color="auto"/>
              <w:right w:val="single" w:sz="4" w:space="0" w:color="auto"/>
            </w:tcBorders>
          </w:tcPr>
          <w:p w14:paraId="49F8529A"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5685BF47" w14:textId="77777777" w:rsidR="00757397" w:rsidRPr="0025366E" w:rsidRDefault="00757397" w:rsidP="0092159E">
            <w:pPr>
              <w:spacing w:line="23" w:lineRule="atLeast"/>
              <w:ind w:right="-108"/>
              <w:jc w:val="center"/>
              <w:rPr>
                <w:sz w:val="22"/>
                <w:szCs w:val="22"/>
              </w:rPr>
            </w:pPr>
            <w:r w:rsidRPr="0025366E">
              <w:rPr>
                <w:sz w:val="22"/>
                <w:szCs w:val="22"/>
              </w:rPr>
              <w:t>TBK</w:t>
            </w:r>
          </w:p>
          <w:p w14:paraId="6407DEC2" w14:textId="77777777" w:rsidR="00757397" w:rsidRPr="0025366E" w:rsidRDefault="00757397" w:rsidP="0092159E">
            <w:pPr>
              <w:spacing w:line="23" w:lineRule="atLeast"/>
              <w:ind w:right="-108"/>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CF99BC2"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2ED92ECE" w14:textId="77777777" w:rsidR="00757397" w:rsidRPr="0025366E" w:rsidRDefault="00757397" w:rsidP="0092159E">
            <w:pPr>
              <w:spacing w:line="23" w:lineRule="atLeast"/>
              <w:jc w:val="center"/>
              <w:rPr>
                <w:sz w:val="22"/>
                <w:szCs w:val="22"/>
              </w:rPr>
            </w:pPr>
            <w:r w:rsidRPr="0025366E">
              <w:rPr>
                <w:sz w:val="22"/>
                <w:szCs w:val="22"/>
              </w:rPr>
              <w:t>6</w:t>
            </w:r>
          </w:p>
          <w:p w14:paraId="5CE559B2" w14:textId="77777777" w:rsidR="00757397" w:rsidRPr="0025366E" w:rsidRDefault="00757397" w:rsidP="0092159E">
            <w:pPr>
              <w:spacing w:line="23" w:lineRule="atLeast"/>
              <w:jc w:val="both"/>
              <w:rPr>
                <w:sz w:val="22"/>
                <w:szCs w:val="22"/>
              </w:rPr>
            </w:pPr>
            <w:r w:rsidRPr="0025366E">
              <w:rPr>
                <w:sz w:val="22"/>
                <w:szCs w:val="22"/>
              </w:rPr>
              <w:t>Su minimalios priežiūros priemonės paslaugų teikėjais:</w:t>
            </w:r>
          </w:p>
          <w:p w14:paraId="65AED8BB" w14:textId="77777777" w:rsidR="00757397" w:rsidRPr="0025366E" w:rsidRDefault="00757397" w:rsidP="0092159E">
            <w:pPr>
              <w:spacing w:line="23" w:lineRule="atLeast"/>
              <w:jc w:val="both"/>
              <w:rPr>
                <w:sz w:val="22"/>
                <w:szCs w:val="22"/>
                <w:lang w:val="en-US"/>
              </w:rPr>
            </w:pPr>
            <w:r w:rsidRPr="0025366E">
              <w:rPr>
                <w:sz w:val="22"/>
                <w:szCs w:val="22"/>
              </w:rPr>
              <w:t>Mokyklos, Socialinių paslaugų centras, Viešoji biblioteka, švietimo pagalbos tarnyba, Visagino menų rezidencija</w:t>
            </w:r>
          </w:p>
        </w:tc>
      </w:tr>
      <w:tr w:rsidR="00757397" w:rsidRPr="00234FE6" w14:paraId="7DAF6E54"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1E3ED435" w14:textId="77777777" w:rsidR="00757397" w:rsidRPr="00234FE6" w:rsidRDefault="00757397" w:rsidP="0092159E">
            <w:pPr>
              <w:spacing w:line="23" w:lineRule="atLeast"/>
              <w:jc w:val="both"/>
              <w:rPr>
                <w:szCs w:val="24"/>
              </w:rPr>
            </w:pPr>
            <w:r w:rsidRPr="00234FE6">
              <w:rPr>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14:paraId="6B5FB59D" w14:textId="77777777" w:rsidR="00757397" w:rsidRPr="0025366E" w:rsidRDefault="00757397" w:rsidP="0092159E">
            <w:pPr>
              <w:jc w:val="both"/>
              <w:rPr>
                <w:sz w:val="22"/>
                <w:szCs w:val="22"/>
              </w:rPr>
            </w:pPr>
            <w:r w:rsidRPr="0025366E">
              <w:rPr>
                <w:sz w:val="22"/>
                <w:szCs w:val="22"/>
              </w:rPr>
              <w:t xml:space="preserve">Organizuoti pasitarimus su socialiniais pedagogais, socialiniais darbuotojais, teikiančiais pagalbą vaikams ir jų atstovams pagal įstatymą, dėl Lietuvos Respublikos vaiko minimalios ir vidutinės priežiūros įstatymo ir Koordinuotai teikiamų švietimo pagalbos, socialinių ir sveikatos priežiūros paslaugų tvarkos aprašo </w:t>
            </w:r>
            <w:r w:rsidRPr="0025366E">
              <w:rPr>
                <w:sz w:val="22"/>
                <w:szCs w:val="22"/>
              </w:rPr>
              <w:lastRenderedPageBreak/>
              <w:t>įgyvendinimo, analizuoti bei vertinti teikiamų paslaugų kokybę, prieinamumą, reikalingų paslaugų poreikį, koordinuoti pagalbos teikimą</w:t>
            </w:r>
          </w:p>
        </w:tc>
        <w:tc>
          <w:tcPr>
            <w:tcW w:w="1322" w:type="dxa"/>
            <w:tcBorders>
              <w:top w:val="single" w:sz="4" w:space="0" w:color="auto"/>
              <w:left w:val="single" w:sz="4" w:space="0" w:color="auto"/>
              <w:bottom w:val="single" w:sz="4" w:space="0" w:color="auto"/>
              <w:right w:val="single" w:sz="4" w:space="0" w:color="auto"/>
            </w:tcBorders>
          </w:tcPr>
          <w:p w14:paraId="51C7495C" w14:textId="77777777" w:rsidR="00757397" w:rsidRPr="0025366E" w:rsidRDefault="00757397" w:rsidP="0092159E">
            <w:pPr>
              <w:jc w:val="both"/>
              <w:rPr>
                <w:sz w:val="22"/>
                <w:szCs w:val="22"/>
              </w:rPr>
            </w:pPr>
            <w:r w:rsidRPr="0025366E">
              <w:rPr>
                <w:sz w:val="22"/>
                <w:szCs w:val="22"/>
              </w:rPr>
              <w:lastRenderedPageBreak/>
              <w:t>Pasitarimų skaičius, vnt.</w:t>
            </w:r>
          </w:p>
        </w:tc>
        <w:tc>
          <w:tcPr>
            <w:tcW w:w="1654" w:type="dxa"/>
            <w:tcBorders>
              <w:top w:val="single" w:sz="4" w:space="0" w:color="auto"/>
              <w:left w:val="single" w:sz="4" w:space="0" w:color="auto"/>
              <w:bottom w:val="single" w:sz="4" w:space="0" w:color="auto"/>
              <w:right w:val="single" w:sz="4" w:space="0" w:color="auto"/>
            </w:tcBorders>
          </w:tcPr>
          <w:p w14:paraId="65563C0A"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384A41DF" w14:textId="77777777" w:rsidR="00757397" w:rsidRPr="0025366E" w:rsidRDefault="00757397" w:rsidP="0092159E">
            <w:pPr>
              <w:spacing w:line="23" w:lineRule="atLeast"/>
              <w:ind w:left="-108" w:right="-108"/>
              <w:jc w:val="center"/>
              <w:rPr>
                <w:sz w:val="22"/>
                <w:szCs w:val="22"/>
              </w:rPr>
            </w:pPr>
            <w:r w:rsidRPr="0025366E">
              <w:rPr>
                <w:sz w:val="22"/>
                <w:szCs w:val="22"/>
              </w:rPr>
              <w:t>TBK</w:t>
            </w:r>
          </w:p>
        </w:tc>
        <w:tc>
          <w:tcPr>
            <w:tcW w:w="1276" w:type="dxa"/>
            <w:tcBorders>
              <w:top w:val="single" w:sz="4" w:space="0" w:color="auto"/>
              <w:left w:val="single" w:sz="4" w:space="0" w:color="auto"/>
              <w:bottom w:val="single" w:sz="4" w:space="0" w:color="auto"/>
              <w:right w:val="single" w:sz="4" w:space="0" w:color="auto"/>
            </w:tcBorders>
          </w:tcPr>
          <w:p w14:paraId="13CDD39E"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5A3C1270" w14:textId="77777777" w:rsidR="00757397" w:rsidRPr="0025366E" w:rsidRDefault="00757397" w:rsidP="0092159E">
            <w:pPr>
              <w:spacing w:line="23" w:lineRule="atLeast"/>
              <w:jc w:val="center"/>
              <w:rPr>
                <w:sz w:val="22"/>
                <w:szCs w:val="22"/>
              </w:rPr>
            </w:pPr>
            <w:r w:rsidRPr="0025366E">
              <w:rPr>
                <w:sz w:val="22"/>
                <w:szCs w:val="22"/>
              </w:rPr>
              <w:t>2</w:t>
            </w:r>
          </w:p>
          <w:p w14:paraId="4D9C3BD0" w14:textId="77777777" w:rsidR="00757397" w:rsidRPr="0025366E" w:rsidRDefault="00757397" w:rsidP="0092159E">
            <w:pPr>
              <w:spacing w:line="23" w:lineRule="atLeast"/>
              <w:jc w:val="both"/>
              <w:rPr>
                <w:sz w:val="22"/>
                <w:szCs w:val="22"/>
              </w:rPr>
            </w:pPr>
            <w:r w:rsidRPr="0025366E">
              <w:rPr>
                <w:sz w:val="22"/>
                <w:szCs w:val="22"/>
              </w:rPr>
              <w:t>Mokyklų, darželių, Socialinių paslaugų centro, Švietimo pagalbos tarnybos, savivaldybės švietimo ir socialinių paslaugų skyrių atstovai</w:t>
            </w:r>
          </w:p>
        </w:tc>
      </w:tr>
      <w:tr w:rsidR="00757397" w:rsidRPr="00234FE6" w14:paraId="67A9DA95"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4E288F91" w14:textId="77777777" w:rsidR="00757397" w:rsidRPr="00234FE6" w:rsidRDefault="00757397" w:rsidP="0092159E">
            <w:pPr>
              <w:spacing w:line="23" w:lineRule="atLeast"/>
              <w:jc w:val="both"/>
              <w:rPr>
                <w:szCs w:val="24"/>
              </w:rPr>
            </w:pPr>
            <w:r w:rsidRPr="00234FE6">
              <w:rPr>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14:paraId="05187BAE" w14:textId="77777777" w:rsidR="00757397" w:rsidRPr="0025366E" w:rsidRDefault="00757397" w:rsidP="0092159E">
            <w:pPr>
              <w:jc w:val="both"/>
              <w:rPr>
                <w:rFonts w:eastAsiaTheme="minorHAnsi"/>
                <w:color w:val="000000"/>
                <w:sz w:val="22"/>
                <w:szCs w:val="22"/>
              </w:rPr>
            </w:pPr>
            <w:r w:rsidRPr="0025366E">
              <w:rPr>
                <w:color w:val="000000"/>
                <w:sz w:val="22"/>
                <w:szCs w:val="22"/>
              </w:rPr>
              <w:t>Vykdyti stebėseną,  Koordinuoti vaiko gerovės srityje dirbančių institucijų ir nevyriausybinių organizacijų bendradarbiavimą,</w:t>
            </w:r>
            <w:r w:rsidRPr="0025366E">
              <w:rPr>
                <w:sz w:val="22"/>
                <w:szCs w:val="22"/>
              </w:rPr>
              <w:t xml:space="preserve"> skatinti bei stiprinti pagalbą visais lygmenimis</w:t>
            </w:r>
          </w:p>
        </w:tc>
        <w:tc>
          <w:tcPr>
            <w:tcW w:w="1322" w:type="dxa"/>
            <w:tcBorders>
              <w:top w:val="single" w:sz="4" w:space="0" w:color="auto"/>
              <w:left w:val="single" w:sz="4" w:space="0" w:color="auto"/>
              <w:bottom w:val="single" w:sz="4" w:space="0" w:color="auto"/>
              <w:right w:val="single" w:sz="4" w:space="0" w:color="auto"/>
            </w:tcBorders>
          </w:tcPr>
          <w:p w14:paraId="174D7910" w14:textId="77777777" w:rsidR="00757397" w:rsidRPr="0025366E" w:rsidRDefault="00757397" w:rsidP="0092159E">
            <w:pPr>
              <w:jc w:val="both"/>
              <w:rPr>
                <w:sz w:val="22"/>
                <w:szCs w:val="22"/>
              </w:rPr>
            </w:pPr>
            <w:r w:rsidRPr="0025366E">
              <w:rPr>
                <w:sz w:val="22"/>
                <w:szCs w:val="22"/>
              </w:rPr>
              <w:t>Pasitarimų skaičius, vnt.</w:t>
            </w:r>
          </w:p>
        </w:tc>
        <w:tc>
          <w:tcPr>
            <w:tcW w:w="1654" w:type="dxa"/>
            <w:tcBorders>
              <w:top w:val="single" w:sz="4" w:space="0" w:color="auto"/>
              <w:left w:val="single" w:sz="4" w:space="0" w:color="auto"/>
              <w:bottom w:val="single" w:sz="4" w:space="0" w:color="auto"/>
              <w:right w:val="single" w:sz="4" w:space="0" w:color="auto"/>
            </w:tcBorders>
          </w:tcPr>
          <w:p w14:paraId="122A0CCB"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72398123" w14:textId="77777777" w:rsidR="00757397" w:rsidRPr="0025366E" w:rsidRDefault="00757397" w:rsidP="0092159E">
            <w:pPr>
              <w:spacing w:line="23" w:lineRule="atLeast"/>
              <w:ind w:left="-108" w:right="-108"/>
              <w:jc w:val="center"/>
              <w:rPr>
                <w:sz w:val="22"/>
                <w:szCs w:val="22"/>
              </w:rPr>
            </w:pPr>
            <w:r w:rsidRPr="0025366E">
              <w:rPr>
                <w:sz w:val="22"/>
                <w:szCs w:val="22"/>
              </w:rPr>
              <w:t>TBK</w:t>
            </w:r>
          </w:p>
          <w:p w14:paraId="231C212A" w14:textId="77777777" w:rsidR="00757397" w:rsidRPr="0025366E" w:rsidRDefault="00757397" w:rsidP="0092159E">
            <w:pPr>
              <w:spacing w:line="23" w:lineRule="atLeast"/>
              <w:ind w:left="-108" w:right="-108"/>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9310F12" w14:textId="77777777" w:rsidR="00757397" w:rsidRPr="0025366E" w:rsidRDefault="00757397" w:rsidP="0092159E">
            <w:pPr>
              <w:spacing w:line="23" w:lineRule="atLeast"/>
              <w:ind w:left="-108" w:right="-108"/>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3A1BCB9A" w14:textId="77777777" w:rsidR="00757397" w:rsidRPr="0025366E" w:rsidRDefault="00757397" w:rsidP="0092159E">
            <w:pPr>
              <w:spacing w:line="23" w:lineRule="atLeast"/>
              <w:ind w:left="-108" w:right="-108"/>
              <w:jc w:val="center"/>
              <w:rPr>
                <w:sz w:val="22"/>
                <w:szCs w:val="22"/>
              </w:rPr>
            </w:pPr>
            <w:r w:rsidRPr="0025366E">
              <w:rPr>
                <w:sz w:val="22"/>
                <w:szCs w:val="22"/>
              </w:rPr>
              <w:t>1</w:t>
            </w:r>
          </w:p>
          <w:p w14:paraId="575EB746" w14:textId="77777777" w:rsidR="00757397" w:rsidRPr="0025366E" w:rsidRDefault="00757397" w:rsidP="0092159E">
            <w:pPr>
              <w:spacing w:line="23" w:lineRule="atLeast"/>
              <w:ind w:left="-108" w:right="-108"/>
              <w:jc w:val="both"/>
              <w:rPr>
                <w:sz w:val="22"/>
                <w:szCs w:val="22"/>
              </w:rPr>
            </w:pPr>
            <w:r w:rsidRPr="0025366E">
              <w:rPr>
                <w:sz w:val="22"/>
                <w:szCs w:val="22"/>
              </w:rPr>
              <w:t>Vaiko teisių apsaugos tarnyba, mokyklos, Socialinių paslaugų centras, Švietimo pagalbos tarnyba, savivaldybės švietimo ir socialinių paslaugų skyrių atstovai, nevyriausybinių organizacijų, religinių bendruomenių atstovai</w:t>
            </w:r>
          </w:p>
        </w:tc>
      </w:tr>
      <w:tr w:rsidR="00757397" w:rsidRPr="00234FE6" w14:paraId="256A7FEA" w14:textId="77777777" w:rsidTr="00757397">
        <w:tc>
          <w:tcPr>
            <w:tcW w:w="9639" w:type="dxa"/>
            <w:gridSpan w:val="8"/>
            <w:tcBorders>
              <w:top w:val="single" w:sz="4" w:space="0" w:color="auto"/>
              <w:left w:val="single" w:sz="4" w:space="0" w:color="auto"/>
              <w:bottom w:val="single" w:sz="4" w:space="0" w:color="auto"/>
              <w:right w:val="single" w:sz="4" w:space="0" w:color="auto"/>
            </w:tcBorders>
            <w:vAlign w:val="center"/>
          </w:tcPr>
          <w:p w14:paraId="7A338461" w14:textId="77777777" w:rsidR="00757397" w:rsidRPr="00234FE6" w:rsidRDefault="00757397" w:rsidP="0092159E">
            <w:pPr>
              <w:spacing w:line="23" w:lineRule="atLeast"/>
              <w:jc w:val="both"/>
              <w:rPr>
                <w:szCs w:val="24"/>
              </w:rPr>
            </w:pPr>
            <w:r w:rsidRPr="00234FE6">
              <w:rPr>
                <w:szCs w:val="24"/>
              </w:rPr>
              <w:t>4 tikslas – sisteminti ir analizuoti informaciją apie vaiko teisių pažeidimus, psichoaktyviųjų medžiagų vartojimą, smurtą, nusikalstamumą ir kitais klausimais</w:t>
            </w:r>
          </w:p>
        </w:tc>
      </w:tr>
      <w:tr w:rsidR="00757397" w:rsidRPr="00234FE6" w14:paraId="42E48101"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01BA0576" w14:textId="77777777" w:rsidR="00757397" w:rsidRPr="00234FE6" w:rsidRDefault="00757397" w:rsidP="0092159E">
            <w:pPr>
              <w:spacing w:line="23" w:lineRule="atLeast"/>
              <w:jc w:val="center"/>
              <w:rPr>
                <w:szCs w:val="24"/>
              </w:rPr>
            </w:pPr>
            <w:r w:rsidRPr="00234FE6">
              <w:rPr>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14:paraId="58701DFD" w14:textId="77777777" w:rsidR="00757397" w:rsidRPr="0025366E" w:rsidRDefault="00757397" w:rsidP="0092159E">
            <w:pPr>
              <w:jc w:val="both"/>
              <w:rPr>
                <w:sz w:val="22"/>
                <w:szCs w:val="22"/>
              </w:rPr>
            </w:pPr>
            <w:r w:rsidRPr="0025366E">
              <w:rPr>
                <w:sz w:val="22"/>
                <w:szCs w:val="22"/>
              </w:rPr>
              <w:t>Vykdyti vaiko teisių pažeidimų, narkotinių ir psichotropinių medžiagų vartojimo, smurto, nusikalstamumo stebėseną</w:t>
            </w:r>
          </w:p>
        </w:tc>
        <w:tc>
          <w:tcPr>
            <w:tcW w:w="1322" w:type="dxa"/>
            <w:tcBorders>
              <w:top w:val="single" w:sz="4" w:space="0" w:color="auto"/>
              <w:left w:val="single" w:sz="4" w:space="0" w:color="auto"/>
              <w:bottom w:val="single" w:sz="4" w:space="0" w:color="auto"/>
              <w:right w:val="single" w:sz="4" w:space="0" w:color="auto"/>
            </w:tcBorders>
          </w:tcPr>
          <w:p w14:paraId="603B4D80" w14:textId="77777777" w:rsidR="00757397" w:rsidRPr="0025366E" w:rsidRDefault="00757397" w:rsidP="0092159E">
            <w:pPr>
              <w:jc w:val="both"/>
              <w:rPr>
                <w:sz w:val="22"/>
                <w:szCs w:val="22"/>
              </w:rPr>
            </w:pPr>
            <w:r w:rsidRPr="0025366E">
              <w:rPr>
                <w:sz w:val="22"/>
                <w:szCs w:val="22"/>
              </w:rPr>
              <w:t>Parengta metinė analizė, vnt.</w:t>
            </w:r>
          </w:p>
        </w:tc>
        <w:tc>
          <w:tcPr>
            <w:tcW w:w="1654" w:type="dxa"/>
            <w:tcBorders>
              <w:top w:val="single" w:sz="4" w:space="0" w:color="auto"/>
              <w:left w:val="single" w:sz="4" w:space="0" w:color="auto"/>
              <w:bottom w:val="single" w:sz="4" w:space="0" w:color="auto"/>
              <w:right w:val="single" w:sz="4" w:space="0" w:color="auto"/>
            </w:tcBorders>
          </w:tcPr>
          <w:p w14:paraId="5E190921" w14:textId="77777777" w:rsidR="00757397" w:rsidRPr="0025366E" w:rsidRDefault="00757397" w:rsidP="0092159E">
            <w:pPr>
              <w:jc w:val="center"/>
              <w:rPr>
                <w:sz w:val="22"/>
                <w:szCs w:val="22"/>
              </w:rPr>
            </w:pPr>
            <w:r w:rsidRPr="0025366E">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01802AD5" w14:textId="77777777" w:rsidR="00757397" w:rsidRPr="0025366E" w:rsidRDefault="00757397" w:rsidP="0092159E">
            <w:pPr>
              <w:spacing w:line="23" w:lineRule="atLeast"/>
              <w:jc w:val="center"/>
              <w:rPr>
                <w:sz w:val="22"/>
                <w:szCs w:val="22"/>
              </w:rPr>
            </w:pPr>
            <w:r w:rsidRPr="0025366E">
              <w:rPr>
                <w:sz w:val="22"/>
                <w:szCs w:val="22"/>
              </w:rPr>
              <w:t>TBK</w:t>
            </w:r>
          </w:p>
        </w:tc>
        <w:tc>
          <w:tcPr>
            <w:tcW w:w="1323" w:type="dxa"/>
            <w:gridSpan w:val="2"/>
            <w:tcBorders>
              <w:top w:val="single" w:sz="4" w:space="0" w:color="auto"/>
              <w:left w:val="single" w:sz="4" w:space="0" w:color="auto"/>
              <w:bottom w:val="single" w:sz="4" w:space="0" w:color="auto"/>
              <w:right w:val="single" w:sz="4" w:space="0" w:color="auto"/>
            </w:tcBorders>
          </w:tcPr>
          <w:p w14:paraId="2CF7D9D0" w14:textId="77777777" w:rsidR="00757397" w:rsidRPr="0025366E" w:rsidRDefault="00757397" w:rsidP="0092159E">
            <w:pPr>
              <w:spacing w:line="23" w:lineRule="atLeast"/>
              <w:ind w:left="-108" w:right="-108"/>
              <w:jc w:val="center"/>
              <w:rPr>
                <w:sz w:val="22"/>
                <w:szCs w:val="22"/>
              </w:rPr>
            </w:pPr>
            <w:r w:rsidRPr="0025366E">
              <w:rPr>
                <w:sz w:val="22"/>
                <w:szCs w:val="22"/>
              </w:rPr>
              <w:t>Sausis – gruodis</w:t>
            </w:r>
          </w:p>
        </w:tc>
        <w:tc>
          <w:tcPr>
            <w:tcW w:w="1417" w:type="dxa"/>
            <w:tcBorders>
              <w:top w:val="single" w:sz="4" w:space="0" w:color="auto"/>
              <w:left w:val="single" w:sz="4" w:space="0" w:color="auto"/>
              <w:bottom w:val="single" w:sz="4" w:space="0" w:color="auto"/>
              <w:right w:val="single" w:sz="4" w:space="0" w:color="auto"/>
            </w:tcBorders>
          </w:tcPr>
          <w:p w14:paraId="3B6BCF64" w14:textId="77777777" w:rsidR="00757397" w:rsidRPr="0025366E" w:rsidRDefault="00757397" w:rsidP="0092159E">
            <w:pPr>
              <w:spacing w:line="23" w:lineRule="atLeast"/>
              <w:ind w:left="-108" w:right="-108"/>
              <w:jc w:val="center"/>
              <w:rPr>
                <w:sz w:val="22"/>
                <w:szCs w:val="22"/>
              </w:rPr>
            </w:pPr>
            <w:r w:rsidRPr="0025366E">
              <w:rPr>
                <w:sz w:val="22"/>
                <w:szCs w:val="22"/>
              </w:rPr>
              <w:t>1</w:t>
            </w:r>
          </w:p>
          <w:p w14:paraId="31FFF19A" w14:textId="77777777" w:rsidR="00757397" w:rsidRPr="0025366E" w:rsidRDefault="00757397" w:rsidP="0092159E">
            <w:pPr>
              <w:spacing w:line="23" w:lineRule="atLeast"/>
              <w:ind w:left="-108" w:right="-108"/>
              <w:jc w:val="center"/>
              <w:rPr>
                <w:sz w:val="22"/>
                <w:szCs w:val="22"/>
              </w:rPr>
            </w:pPr>
            <w:r w:rsidRPr="0025366E">
              <w:rPr>
                <w:sz w:val="22"/>
                <w:szCs w:val="22"/>
              </w:rPr>
              <w:t>Policijos, probacijos duomenys</w:t>
            </w:r>
          </w:p>
        </w:tc>
      </w:tr>
      <w:tr w:rsidR="00757397" w:rsidRPr="00234FE6" w14:paraId="78E44DC9"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5335D7F5" w14:textId="77777777" w:rsidR="00757397" w:rsidRPr="00234FE6" w:rsidRDefault="00757397" w:rsidP="0092159E">
            <w:pPr>
              <w:spacing w:line="23" w:lineRule="atLeast"/>
              <w:jc w:val="center"/>
              <w:rPr>
                <w:szCs w:val="24"/>
              </w:rPr>
            </w:pPr>
            <w:r w:rsidRPr="00234FE6">
              <w:rPr>
                <w:szCs w:val="24"/>
              </w:rPr>
              <w:t xml:space="preserve">2. </w:t>
            </w:r>
          </w:p>
        </w:tc>
        <w:tc>
          <w:tcPr>
            <w:tcW w:w="1655" w:type="dxa"/>
            <w:tcBorders>
              <w:top w:val="single" w:sz="4" w:space="0" w:color="auto"/>
              <w:left w:val="single" w:sz="4" w:space="0" w:color="auto"/>
              <w:bottom w:val="single" w:sz="4" w:space="0" w:color="auto"/>
              <w:right w:val="single" w:sz="4" w:space="0" w:color="auto"/>
            </w:tcBorders>
            <w:vAlign w:val="center"/>
          </w:tcPr>
          <w:p w14:paraId="53AAAE9D" w14:textId="77777777" w:rsidR="00757397" w:rsidRPr="0025366E" w:rsidRDefault="00757397" w:rsidP="0092159E">
            <w:pPr>
              <w:jc w:val="both"/>
              <w:rPr>
                <w:rFonts w:eastAsiaTheme="minorHAnsi"/>
                <w:sz w:val="22"/>
                <w:szCs w:val="22"/>
              </w:rPr>
            </w:pPr>
            <w:r w:rsidRPr="0025366E">
              <w:rPr>
                <w:rFonts w:eastAsiaTheme="minorHAnsi"/>
                <w:sz w:val="22"/>
                <w:szCs w:val="22"/>
              </w:rPr>
              <w:t xml:space="preserve">Susipažinti su </w:t>
            </w:r>
            <w:r w:rsidRPr="0025366E">
              <w:rPr>
                <w:sz w:val="22"/>
                <w:szCs w:val="22"/>
              </w:rPr>
              <w:t xml:space="preserve">Lietuvos Probacijos tarnybos Panevėžio regiono skyriaus </w:t>
            </w:r>
            <w:r w:rsidRPr="0025366E">
              <w:rPr>
                <w:rFonts w:eastAsiaTheme="minorHAnsi"/>
                <w:sz w:val="22"/>
                <w:szCs w:val="22"/>
              </w:rPr>
              <w:t xml:space="preserve">(toliau – Probacijos </w:t>
            </w:r>
            <w:r w:rsidRPr="0025366E">
              <w:rPr>
                <w:rFonts w:eastAsiaTheme="minorHAnsi"/>
                <w:sz w:val="22"/>
                <w:szCs w:val="22"/>
              </w:rPr>
              <w:lastRenderedPageBreak/>
              <w:t>tarnyba) vykdomomis elgesio keitimo programomis nepilnamečiams bei suaugusiems asmenims, aptarti kitas bendradarbiavimo galimybes</w:t>
            </w:r>
          </w:p>
        </w:tc>
        <w:tc>
          <w:tcPr>
            <w:tcW w:w="1322" w:type="dxa"/>
            <w:tcBorders>
              <w:top w:val="single" w:sz="4" w:space="0" w:color="auto"/>
              <w:left w:val="single" w:sz="4" w:space="0" w:color="auto"/>
              <w:bottom w:val="single" w:sz="4" w:space="0" w:color="auto"/>
              <w:right w:val="single" w:sz="4" w:space="0" w:color="auto"/>
            </w:tcBorders>
          </w:tcPr>
          <w:p w14:paraId="55F9AA5B" w14:textId="77777777" w:rsidR="00757397" w:rsidRPr="0025366E" w:rsidRDefault="00757397" w:rsidP="0092159E">
            <w:pPr>
              <w:jc w:val="both"/>
              <w:rPr>
                <w:sz w:val="22"/>
                <w:szCs w:val="22"/>
              </w:rPr>
            </w:pPr>
            <w:r w:rsidRPr="0025366E">
              <w:rPr>
                <w:sz w:val="22"/>
                <w:szCs w:val="22"/>
              </w:rPr>
              <w:lastRenderedPageBreak/>
              <w:t>Pasitarimų skaičius, vnt.</w:t>
            </w:r>
          </w:p>
        </w:tc>
        <w:tc>
          <w:tcPr>
            <w:tcW w:w="1654" w:type="dxa"/>
            <w:tcBorders>
              <w:top w:val="single" w:sz="4" w:space="0" w:color="auto"/>
              <w:left w:val="single" w:sz="4" w:space="0" w:color="auto"/>
              <w:bottom w:val="single" w:sz="4" w:space="0" w:color="auto"/>
              <w:right w:val="single" w:sz="4" w:space="0" w:color="auto"/>
            </w:tcBorders>
          </w:tcPr>
          <w:p w14:paraId="66093F6C"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0BD2EE53" w14:textId="77777777" w:rsidR="00757397" w:rsidRPr="0025366E" w:rsidRDefault="00757397" w:rsidP="0092159E">
            <w:pPr>
              <w:spacing w:line="23" w:lineRule="atLeast"/>
              <w:jc w:val="center"/>
              <w:rPr>
                <w:sz w:val="22"/>
                <w:szCs w:val="22"/>
              </w:rPr>
            </w:pPr>
            <w:r w:rsidRPr="0025366E">
              <w:rPr>
                <w:sz w:val="22"/>
                <w:szCs w:val="22"/>
              </w:rPr>
              <w:t>TBK,</w:t>
            </w:r>
          </w:p>
          <w:p w14:paraId="360DA2B2" w14:textId="77777777" w:rsidR="00757397" w:rsidRPr="0025366E" w:rsidRDefault="00757397" w:rsidP="0092159E">
            <w:pPr>
              <w:spacing w:line="23" w:lineRule="atLeast"/>
              <w:jc w:val="center"/>
              <w:rPr>
                <w:sz w:val="22"/>
                <w:szCs w:val="22"/>
              </w:rPr>
            </w:pPr>
            <w:r w:rsidRPr="0025366E">
              <w:rPr>
                <w:sz w:val="22"/>
                <w:szCs w:val="22"/>
              </w:rPr>
              <w:t>Probacijos tarnyba</w:t>
            </w:r>
          </w:p>
        </w:tc>
        <w:tc>
          <w:tcPr>
            <w:tcW w:w="1323" w:type="dxa"/>
            <w:gridSpan w:val="2"/>
            <w:tcBorders>
              <w:top w:val="single" w:sz="4" w:space="0" w:color="auto"/>
              <w:left w:val="single" w:sz="4" w:space="0" w:color="auto"/>
              <w:bottom w:val="single" w:sz="4" w:space="0" w:color="auto"/>
              <w:right w:val="single" w:sz="4" w:space="0" w:color="auto"/>
            </w:tcBorders>
          </w:tcPr>
          <w:p w14:paraId="44275783"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17" w:type="dxa"/>
            <w:tcBorders>
              <w:top w:val="single" w:sz="4" w:space="0" w:color="auto"/>
              <w:left w:val="single" w:sz="4" w:space="0" w:color="auto"/>
              <w:bottom w:val="single" w:sz="4" w:space="0" w:color="auto"/>
              <w:right w:val="single" w:sz="4" w:space="0" w:color="auto"/>
            </w:tcBorders>
          </w:tcPr>
          <w:p w14:paraId="3455160E" w14:textId="77777777" w:rsidR="00757397" w:rsidRPr="0025366E" w:rsidRDefault="00757397" w:rsidP="0092159E">
            <w:pPr>
              <w:spacing w:line="23" w:lineRule="atLeast"/>
              <w:jc w:val="center"/>
              <w:rPr>
                <w:sz w:val="22"/>
                <w:szCs w:val="22"/>
              </w:rPr>
            </w:pPr>
            <w:r w:rsidRPr="0025366E">
              <w:rPr>
                <w:sz w:val="22"/>
                <w:szCs w:val="22"/>
              </w:rPr>
              <w:t>1</w:t>
            </w:r>
          </w:p>
          <w:p w14:paraId="3F3BEC48" w14:textId="77777777" w:rsidR="00757397" w:rsidRPr="0025366E" w:rsidRDefault="00757397" w:rsidP="0092159E">
            <w:pPr>
              <w:spacing w:line="23" w:lineRule="atLeast"/>
              <w:jc w:val="center"/>
              <w:rPr>
                <w:sz w:val="22"/>
                <w:szCs w:val="22"/>
              </w:rPr>
            </w:pPr>
            <w:r w:rsidRPr="0025366E">
              <w:rPr>
                <w:sz w:val="22"/>
                <w:szCs w:val="22"/>
              </w:rPr>
              <w:t xml:space="preserve">Probacijos atstovai </w:t>
            </w:r>
          </w:p>
        </w:tc>
      </w:tr>
      <w:tr w:rsidR="00757397" w:rsidRPr="00234FE6" w14:paraId="496DABBB" w14:textId="77777777" w:rsidTr="00757397">
        <w:tc>
          <w:tcPr>
            <w:tcW w:w="9639" w:type="dxa"/>
            <w:gridSpan w:val="8"/>
            <w:tcBorders>
              <w:top w:val="single" w:sz="4" w:space="0" w:color="auto"/>
              <w:left w:val="single" w:sz="4" w:space="0" w:color="auto"/>
              <w:bottom w:val="single" w:sz="4" w:space="0" w:color="auto"/>
              <w:right w:val="single" w:sz="4" w:space="0" w:color="auto"/>
            </w:tcBorders>
            <w:vAlign w:val="center"/>
          </w:tcPr>
          <w:p w14:paraId="69890ABC" w14:textId="77777777" w:rsidR="00757397" w:rsidRPr="00234FE6" w:rsidRDefault="00757397" w:rsidP="0092159E">
            <w:pPr>
              <w:spacing w:line="23" w:lineRule="atLeast"/>
              <w:jc w:val="both"/>
              <w:rPr>
                <w:szCs w:val="24"/>
              </w:rPr>
            </w:pPr>
            <w:r w:rsidRPr="00234FE6">
              <w:rPr>
                <w:szCs w:val="24"/>
              </w:rPr>
              <w:t>5 tikslas – analizuoti ir vertinti, kaip vykdomos prevencinės priemonės švietimo, sveikatos, socialinių paslaugų įstaigose ir kt.</w:t>
            </w:r>
          </w:p>
        </w:tc>
      </w:tr>
      <w:tr w:rsidR="00757397" w:rsidRPr="00234FE6" w14:paraId="44A20A5C"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0F62122F" w14:textId="77777777" w:rsidR="00757397" w:rsidRPr="00234FE6" w:rsidRDefault="00757397" w:rsidP="0092159E">
            <w:pPr>
              <w:spacing w:line="23" w:lineRule="atLeast"/>
              <w:jc w:val="center"/>
              <w:rPr>
                <w:szCs w:val="24"/>
              </w:rPr>
            </w:pPr>
            <w:r w:rsidRPr="00234FE6">
              <w:rPr>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14:paraId="4060421B" w14:textId="77777777" w:rsidR="00757397" w:rsidRPr="0025366E" w:rsidRDefault="00757397" w:rsidP="0092159E">
            <w:pPr>
              <w:jc w:val="both"/>
              <w:rPr>
                <w:sz w:val="22"/>
                <w:szCs w:val="22"/>
              </w:rPr>
            </w:pPr>
            <w:r w:rsidRPr="0025366E">
              <w:rPr>
                <w:sz w:val="22"/>
                <w:szCs w:val="22"/>
              </w:rPr>
              <w:t>Vertinti bei aptarti paslaugų prieinamumą vaikams, turintiems elgesio ir emocijų sutrikimų, pagalbos jų atstovams pagal įstatymą teikimą, užtikrinti prevencinių programų prieinamumą</w:t>
            </w:r>
          </w:p>
        </w:tc>
        <w:tc>
          <w:tcPr>
            <w:tcW w:w="1322" w:type="dxa"/>
            <w:tcBorders>
              <w:top w:val="single" w:sz="4" w:space="0" w:color="auto"/>
              <w:left w:val="single" w:sz="4" w:space="0" w:color="auto"/>
              <w:bottom w:val="single" w:sz="4" w:space="0" w:color="auto"/>
              <w:right w:val="single" w:sz="4" w:space="0" w:color="auto"/>
            </w:tcBorders>
          </w:tcPr>
          <w:p w14:paraId="47D4E604" w14:textId="77777777" w:rsidR="00757397" w:rsidRPr="0025366E" w:rsidRDefault="00757397" w:rsidP="0092159E">
            <w:pPr>
              <w:jc w:val="both"/>
              <w:rPr>
                <w:sz w:val="22"/>
                <w:szCs w:val="22"/>
              </w:rPr>
            </w:pPr>
            <w:r w:rsidRPr="0025366E">
              <w:rPr>
                <w:sz w:val="22"/>
                <w:szCs w:val="22"/>
              </w:rPr>
              <w:t>Atliktas vertinimas ir aptarimas</w:t>
            </w:r>
          </w:p>
        </w:tc>
        <w:tc>
          <w:tcPr>
            <w:tcW w:w="1654" w:type="dxa"/>
            <w:tcBorders>
              <w:top w:val="single" w:sz="4" w:space="0" w:color="auto"/>
              <w:left w:val="single" w:sz="4" w:space="0" w:color="auto"/>
              <w:bottom w:val="single" w:sz="4" w:space="0" w:color="auto"/>
              <w:right w:val="single" w:sz="4" w:space="0" w:color="auto"/>
            </w:tcBorders>
          </w:tcPr>
          <w:p w14:paraId="4D8909FC"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1D50DCEB" w14:textId="77777777" w:rsidR="00757397" w:rsidRPr="0025366E" w:rsidRDefault="00757397" w:rsidP="0092159E">
            <w:pPr>
              <w:spacing w:line="23" w:lineRule="atLeast"/>
              <w:jc w:val="center"/>
              <w:rPr>
                <w:sz w:val="22"/>
                <w:szCs w:val="22"/>
              </w:rPr>
            </w:pPr>
            <w:r w:rsidRPr="0025366E">
              <w:rPr>
                <w:sz w:val="22"/>
                <w:szCs w:val="22"/>
              </w:rPr>
              <w:t xml:space="preserve">TBK, </w:t>
            </w:r>
          </w:p>
          <w:p w14:paraId="4237EB14"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76423195"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647520BB" w14:textId="77777777" w:rsidR="00757397" w:rsidRPr="0025366E" w:rsidRDefault="00757397" w:rsidP="0092159E">
            <w:pPr>
              <w:spacing w:line="23" w:lineRule="atLeast"/>
              <w:jc w:val="center"/>
              <w:rPr>
                <w:sz w:val="22"/>
                <w:szCs w:val="22"/>
              </w:rPr>
            </w:pPr>
            <w:r w:rsidRPr="0025366E">
              <w:rPr>
                <w:sz w:val="22"/>
                <w:szCs w:val="22"/>
              </w:rPr>
              <w:t>1</w:t>
            </w:r>
          </w:p>
          <w:p w14:paraId="7C758CA8" w14:textId="77777777" w:rsidR="00757397" w:rsidRPr="0025366E" w:rsidRDefault="00757397" w:rsidP="0092159E">
            <w:pPr>
              <w:spacing w:line="23" w:lineRule="atLeast"/>
              <w:jc w:val="both"/>
              <w:rPr>
                <w:sz w:val="22"/>
                <w:szCs w:val="22"/>
              </w:rPr>
            </w:pPr>
            <w:r w:rsidRPr="0025366E">
              <w:rPr>
                <w:sz w:val="22"/>
                <w:szCs w:val="22"/>
              </w:rPr>
              <w:t>Vaiko teisių apsaugos tarnyba, mokyklos, Socialinių paslaugų centras, Švietimo pagalbos tarnyba, savivaldybės švietimo ir socialinių paslaugų skyrių atstovai, nevyriausybinių organizacijų, religinių bendruomenių atstovai</w:t>
            </w:r>
          </w:p>
        </w:tc>
      </w:tr>
      <w:tr w:rsidR="00757397" w:rsidRPr="00234FE6" w14:paraId="4536D87D"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177432AE" w14:textId="77777777" w:rsidR="00757397" w:rsidRPr="00234FE6" w:rsidRDefault="00757397" w:rsidP="0092159E">
            <w:pPr>
              <w:spacing w:line="23" w:lineRule="atLeast"/>
              <w:jc w:val="center"/>
              <w:rPr>
                <w:szCs w:val="24"/>
              </w:rPr>
            </w:pPr>
            <w:r w:rsidRPr="00234FE6">
              <w:rPr>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14:paraId="5FC90D15" w14:textId="77777777" w:rsidR="00757397" w:rsidRPr="0025366E" w:rsidRDefault="00757397" w:rsidP="0092159E">
            <w:pPr>
              <w:jc w:val="both"/>
              <w:rPr>
                <w:sz w:val="22"/>
                <w:szCs w:val="22"/>
              </w:rPr>
            </w:pPr>
            <w:r w:rsidRPr="0025366E">
              <w:rPr>
                <w:sz w:val="22"/>
                <w:szCs w:val="22"/>
              </w:rPr>
              <w:t>Analizuoti, vertinti, aptarti socialines emocines ir kitas  programas, vykdomas ugdymo įstaigose, kitose institucijose bei vykdyti prevencijos įgyvendinimo ugdymo įstaigose stebėseną</w:t>
            </w:r>
          </w:p>
        </w:tc>
        <w:tc>
          <w:tcPr>
            <w:tcW w:w="1322" w:type="dxa"/>
            <w:tcBorders>
              <w:top w:val="single" w:sz="4" w:space="0" w:color="auto"/>
              <w:left w:val="single" w:sz="4" w:space="0" w:color="auto"/>
              <w:bottom w:val="single" w:sz="4" w:space="0" w:color="auto"/>
              <w:right w:val="single" w:sz="4" w:space="0" w:color="auto"/>
            </w:tcBorders>
          </w:tcPr>
          <w:p w14:paraId="3F07D098" w14:textId="77777777" w:rsidR="00757397" w:rsidRPr="0025366E" w:rsidRDefault="00757397" w:rsidP="0092159E">
            <w:pPr>
              <w:jc w:val="both"/>
              <w:rPr>
                <w:sz w:val="22"/>
                <w:szCs w:val="22"/>
              </w:rPr>
            </w:pPr>
            <w:r w:rsidRPr="0025366E">
              <w:rPr>
                <w:sz w:val="22"/>
                <w:szCs w:val="22"/>
              </w:rPr>
              <w:t>Atliktas vertinimas ir aptarimas</w:t>
            </w:r>
          </w:p>
        </w:tc>
        <w:tc>
          <w:tcPr>
            <w:tcW w:w="1654" w:type="dxa"/>
            <w:tcBorders>
              <w:top w:val="single" w:sz="4" w:space="0" w:color="auto"/>
              <w:left w:val="single" w:sz="4" w:space="0" w:color="auto"/>
              <w:bottom w:val="single" w:sz="4" w:space="0" w:color="auto"/>
              <w:right w:val="single" w:sz="4" w:space="0" w:color="auto"/>
            </w:tcBorders>
          </w:tcPr>
          <w:p w14:paraId="29DA3BA0" w14:textId="77777777" w:rsidR="00757397" w:rsidRPr="0025366E" w:rsidRDefault="00757397" w:rsidP="0092159E">
            <w:pPr>
              <w:jc w:val="center"/>
              <w:rPr>
                <w:sz w:val="22"/>
                <w:szCs w:val="22"/>
              </w:rPr>
            </w:pPr>
            <w:r w:rsidRPr="0025366E">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342E2BE3" w14:textId="77777777" w:rsidR="00757397" w:rsidRPr="0025366E" w:rsidRDefault="00757397" w:rsidP="0092159E">
            <w:pPr>
              <w:spacing w:line="23" w:lineRule="atLeast"/>
              <w:jc w:val="center"/>
              <w:rPr>
                <w:sz w:val="22"/>
                <w:szCs w:val="22"/>
              </w:rPr>
            </w:pPr>
            <w:r w:rsidRPr="0025366E">
              <w:rPr>
                <w:sz w:val="22"/>
                <w:szCs w:val="22"/>
              </w:rPr>
              <w:t xml:space="preserve">TBK, </w:t>
            </w:r>
          </w:p>
          <w:p w14:paraId="6A56773B"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1229157C"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4D2A03F9" w14:textId="77777777" w:rsidR="00757397" w:rsidRPr="0025366E" w:rsidRDefault="00757397" w:rsidP="0092159E">
            <w:pPr>
              <w:spacing w:line="23" w:lineRule="atLeast"/>
              <w:jc w:val="center"/>
              <w:rPr>
                <w:sz w:val="22"/>
                <w:szCs w:val="22"/>
              </w:rPr>
            </w:pPr>
            <w:r w:rsidRPr="0025366E">
              <w:rPr>
                <w:sz w:val="22"/>
                <w:szCs w:val="22"/>
              </w:rPr>
              <w:t>1</w:t>
            </w:r>
          </w:p>
          <w:p w14:paraId="5FE73DB3" w14:textId="77777777" w:rsidR="00757397" w:rsidRPr="0025366E" w:rsidRDefault="00757397" w:rsidP="0092159E">
            <w:pPr>
              <w:spacing w:line="23" w:lineRule="atLeast"/>
              <w:jc w:val="center"/>
              <w:rPr>
                <w:sz w:val="22"/>
                <w:szCs w:val="22"/>
              </w:rPr>
            </w:pPr>
            <w:r w:rsidRPr="0025366E">
              <w:rPr>
                <w:sz w:val="22"/>
                <w:szCs w:val="22"/>
              </w:rPr>
              <w:t>Darželių, mokyklų, Visuomenės sveikatos biuro duomenys</w:t>
            </w:r>
          </w:p>
        </w:tc>
      </w:tr>
      <w:tr w:rsidR="00757397" w:rsidRPr="00234FE6" w14:paraId="2409D85B" w14:textId="77777777" w:rsidTr="00757397">
        <w:tc>
          <w:tcPr>
            <w:tcW w:w="9639" w:type="dxa"/>
            <w:gridSpan w:val="8"/>
            <w:tcBorders>
              <w:top w:val="single" w:sz="4" w:space="0" w:color="auto"/>
              <w:left w:val="single" w:sz="4" w:space="0" w:color="auto"/>
              <w:bottom w:val="single" w:sz="4" w:space="0" w:color="auto"/>
              <w:right w:val="single" w:sz="4" w:space="0" w:color="auto"/>
            </w:tcBorders>
            <w:vAlign w:val="center"/>
          </w:tcPr>
          <w:p w14:paraId="641C12CB" w14:textId="77777777" w:rsidR="00757397" w:rsidRPr="00234FE6" w:rsidRDefault="00757397" w:rsidP="0092159E">
            <w:pPr>
              <w:spacing w:line="23" w:lineRule="atLeast"/>
              <w:jc w:val="both"/>
              <w:rPr>
                <w:szCs w:val="24"/>
              </w:rPr>
            </w:pPr>
            <w:r w:rsidRPr="00234FE6">
              <w:rPr>
                <w:szCs w:val="24"/>
              </w:rPr>
              <w:t xml:space="preserve">6 tikslas – nagrinėti prašymus, teikti siūlymus ir ataskaitas savivaldybės administracijos direktoriui dėl Vaiko minimalios ar vidutinės priežiūros priemonių skyrimo, pratęsimo, pakeitimo ar panaikinimo, koordinuotai teikiamų paslaugų bei inicijavimo dėl atvejo vadybininko skyrimo </w:t>
            </w:r>
          </w:p>
        </w:tc>
      </w:tr>
      <w:tr w:rsidR="00757397" w:rsidRPr="00234FE6" w14:paraId="56F7E81B"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28BDD009" w14:textId="77777777" w:rsidR="00757397" w:rsidRPr="00234FE6" w:rsidRDefault="00757397" w:rsidP="0092159E">
            <w:pPr>
              <w:spacing w:line="23" w:lineRule="atLeast"/>
              <w:jc w:val="center"/>
              <w:rPr>
                <w:szCs w:val="24"/>
              </w:rPr>
            </w:pPr>
            <w:bookmarkStart w:id="101" w:name="_Hlk34222232"/>
            <w:r w:rsidRPr="00234FE6">
              <w:rPr>
                <w:szCs w:val="24"/>
              </w:rPr>
              <w:lastRenderedPageBreak/>
              <w:t>1.</w:t>
            </w:r>
          </w:p>
        </w:tc>
        <w:tc>
          <w:tcPr>
            <w:tcW w:w="1655" w:type="dxa"/>
            <w:tcBorders>
              <w:top w:val="single" w:sz="4" w:space="0" w:color="auto"/>
              <w:left w:val="single" w:sz="4" w:space="0" w:color="auto"/>
              <w:bottom w:val="single" w:sz="4" w:space="0" w:color="auto"/>
              <w:right w:val="single" w:sz="4" w:space="0" w:color="auto"/>
            </w:tcBorders>
            <w:vAlign w:val="center"/>
          </w:tcPr>
          <w:p w14:paraId="14E2ACDC" w14:textId="77777777" w:rsidR="00757397" w:rsidRPr="0025366E" w:rsidRDefault="00757397" w:rsidP="0092159E">
            <w:pPr>
              <w:jc w:val="both"/>
              <w:rPr>
                <w:sz w:val="22"/>
                <w:szCs w:val="22"/>
              </w:rPr>
            </w:pPr>
            <w:r w:rsidRPr="0025366E">
              <w:rPr>
                <w:sz w:val="22"/>
                <w:szCs w:val="22"/>
              </w:rPr>
              <w:t>Organizuoti savivaldybės Vaiko gerovės komisijos posėdžius, atlikti Vaiko gerovės komisijos pirmininko funkcijas</w:t>
            </w:r>
          </w:p>
        </w:tc>
        <w:tc>
          <w:tcPr>
            <w:tcW w:w="1322" w:type="dxa"/>
            <w:tcBorders>
              <w:top w:val="single" w:sz="4" w:space="0" w:color="auto"/>
              <w:left w:val="single" w:sz="4" w:space="0" w:color="auto"/>
              <w:bottom w:val="single" w:sz="4" w:space="0" w:color="auto"/>
              <w:right w:val="single" w:sz="4" w:space="0" w:color="auto"/>
            </w:tcBorders>
          </w:tcPr>
          <w:p w14:paraId="570E2141" w14:textId="77777777" w:rsidR="00757397" w:rsidRPr="0025366E" w:rsidRDefault="00757397" w:rsidP="0092159E">
            <w:pPr>
              <w:jc w:val="both"/>
              <w:rPr>
                <w:sz w:val="22"/>
                <w:szCs w:val="22"/>
              </w:rPr>
            </w:pPr>
            <w:r w:rsidRPr="0025366E">
              <w:rPr>
                <w:sz w:val="22"/>
                <w:szCs w:val="22"/>
              </w:rPr>
              <w:t>Posėdžių skaičius, vnt.</w:t>
            </w:r>
          </w:p>
        </w:tc>
        <w:tc>
          <w:tcPr>
            <w:tcW w:w="1654" w:type="dxa"/>
            <w:tcBorders>
              <w:top w:val="single" w:sz="4" w:space="0" w:color="auto"/>
              <w:left w:val="single" w:sz="4" w:space="0" w:color="auto"/>
              <w:bottom w:val="single" w:sz="4" w:space="0" w:color="auto"/>
              <w:right w:val="single" w:sz="4" w:space="0" w:color="auto"/>
            </w:tcBorders>
          </w:tcPr>
          <w:p w14:paraId="541E9055" w14:textId="77777777" w:rsidR="00757397" w:rsidRPr="0025366E" w:rsidRDefault="00757397" w:rsidP="0092159E">
            <w:pPr>
              <w:jc w:val="center"/>
              <w:rPr>
                <w:b/>
                <w:sz w:val="22"/>
                <w:szCs w:val="22"/>
              </w:rPr>
            </w:pPr>
            <w:r w:rsidRPr="0025366E">
              <w:rPr>
                <w:sz w:val="22"/>
                <w:szCs w:val="22"/>
              </w:rPr>
              <w:t>Pagal poreikį, ne rečiau kaip 1 į ketvirtį</w:t>
            </w:r>
          </w:p>
        </w:tc>
        <w:tc>
          <w:tcPr>
            <w:tcW w:w="1701" w:type="dxa"/>
            <w:tcBorders>
              <w:top w:val="single" w:sz="4" w:space="0" w:color="auto"/>
              <w:left w:val="single" w:sz="4" w:space="0" w:color="auto"/>
              <w:bottom w:val="single" w:sz="4" w:space="0" w:color="auto"/>
              <w:right w:val="single" w:sz="4" w:space="0" w:color="auto"/>
            </w:tcBorders>
          </w:tcPr>
          <w:p w14:paraId="3393DEED" w14:textId="77777777" w:rsidR="00757397" w:rsidRPr="0025366E" w:rsidRDefault="00757397" w:rsidP="0092159E">
            <w:pPr>
              <w:spacing w:line="23" w:lineRule="atLeast"/>
              <w:jc w:val="center"/>
              <w:rPr>
                <w:sz w:val="22"/>
                <w:szCs w:val="22"/>
              </w:rPr>
            </w:pPr>
            <w:r w:rsidRPr="0025366E">
              <w:rPr>
                <w:sz w:val="22"/>
                <w:szCs w:val="22"/>
              </w:rPr>
              <w:t>TBK</w:t>
            </w:r>
          </w:p>
        </w:tc>
        <w:tc>
          <w:tcPr>
            <w:tcW w:w="1276" w:type="dxa"/>
            <w:tcBorders>
              <w:top w:val="single" w:sz="4" w:space="0" w:color="auto"/>
              <w:left w:val="single" w:sz="4" w:space="0" w:color="auto"/>
              <w:bottom w:val="single" w:sz="4" w:space="0" w:color="auto"/>
              <w:right w:val="single" w:sz="4" w:space="0" w:color="auto"/>
            </w:tcBorders>
          </w:tcPr>
          <w:p w14:paraId="4ADBFFF7"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74F786B6" w14:textId="77777777" w:rsidR="00757397" w:rsidRPr="0025366E" w:rsidRDefault="00757397" w:rsidP="0092159E">
            <w:pPr>
              <w:spacing w:line="23" w:lineRule="atLeast"/>
              <w:jc w:val="center"/>
              <w:rPr>
                <w:sz w:val="22"/>
                <w:szCs w:val="22"/>
              </w:rPr>
            </w:pPr>
            <w:r w:rsidRPr="0025366E">
              <w:rPr>
                <w:sz w:val="22"/>
                <w:szCs w:val="22"/>
              </w:rPr>
              <w:t>4</w:t>
            </w:r>
          </w:p>
        </w:tc>
      </w:tr>
      <w:tr w:rsidR="00757397" w:rsidRPr="00234FE6" w14:paraId="345E0451"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7F90348A" w14:textId="77777777" w:rsidR="00757397" w:rsidRPr="00234FE6" w:rsidRDefault="00757397" w:rsidP="0092159E">
            <w:pPr>
              <w:spacing w:line="23" w:lineRule="atLeast"/>
              <w:jc w:val="center"/>
              <w:rPr>
                <w:szCs w:val="24"/>
              </w:rPr>
            </w:pPr>
            <w:bookmarkStart w:id="102" w:name="_Hlk34222184"/>
            <w:bookmarkEnd w:id="101"/>
            <w:r w:rsidRPr="00234FE6">
              <w:rPr>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14:paraId="5A3C7F14" w14:textId="77777777" w:rsidR="00757397" w:rsidRPr="0025366E" w:rsidRDefault="00757397" w:rsidP="0092159E">
            <w:pPr>
              <w:jc w:val="both"/>
              <w:rPr>
                <w:sz w:val="22"/>
                <w:szCs w:val="22"/>
              </w:rPr>
            </w:pPr>
            <w:r w:rsidRPr="0025366E">
              <w:rPr>
                <w:sz w:val="22"/>
                <w:szCs w:val="22"/>
              </w:rPr>
              <w:t>Svarstyti Vaiko minimalios ar vidutinės priežiūros skyrimo, pratęsimo, pakeitimo, panaikinimo klausimus</w:t>
            </w:r>
          </w:p>
        </w:tc>
        <w:tc>
          <w:tcPr>
            <w:tcW w:w="1322" w:type="dxa"/>
            <w:tcBorders>
              <w:top w:val="single" w:sz="4" w:space="0" w:color="auto"/>
              <w:left w:val="single" w:sz="4" w:space="0" w:color="auto"/>
              <w:bottom w:val="single" w:sz="4" w:space="0" w:color="auto"/>
              <w:right w:val="single" w:sz="4" w:space="0" w:color="auto"/>
            </w:tcBorders>
          </w:tcPr>
          <w:p w14:paraId="5DE4004D" w14:textId="77777777" w:rsidR="00757397" w:rsidRPr="0025366E" w:rsidRDefault="00757397" w:rsidP="0092159E">
            <w:pPr>
              <w:jc w:val="both"/>
              <w:rPr>
                <w:sz w:val="22"/>
                <w:szCs w:val="22"/>
              </w:rPr>
            </w:pPr>
            <w:r w:rsidRPr="0025366E">
              <w:rPr>
                <w:sz w:val="22"/>
                <w:szCs w:val="22"/>
              </w:rPr>
              <w:t>Skaičius, vnt.</w:t>
            </w:r>
          </w:p>
        </w:tc>
        <w:tc>
          <w:tcPr>
            <w:tcW w:w="1654" w:type="dxa"/>
            <w:tcBorders>
              <w:top w:val="single" w:sz="4" w:space="0" w:color="auto"/>
              <w:left w:val="single" w:sz="4" w:space="0" w:color="auto"/>
              <w:bottom w:val="single" w:sz="4" w:space="0" w:color="auto"/>
              <w:right w:val="single" w:sz="4" w:space="0" w:color="auto"/>
            </w:tcBorders>
          </w:tcPr>
          <w:p w14:paraId="0EEC623E"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1D8196F4" w14:textId="77777777" w:rsidR="00757397" w:rsidRPr="0025366E" w:rsidRDefault="00757397" w:rsidP="0092159E">
            <w:pPr>
              <w:spacing w:line="23" w:lineRule="atLeast"/>
              <w:jc w:val="center"/>
              <w:rPr>
                <w:sz w:val="22"/>
                <w:szCs w:val="22"/>
              </w:rPr>
            </w:pPr>
            <w:r w:rsidRPr="0025366E">
              <w:rPr>
                <w:sz w:val="22"/>
                <w:szCs w:val="22"/>
              </w:rPr>
              <w:t>TBK,</w:t>
            </w:r>
          </w:p>
          <w:p w14:paraId="0F88CB7C"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0DF31A68"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4248D0C3" w14:textId="77777777" w:rsidR="00757397" w:rsidRPr="0025366E" w:rsidRDefault="00757397" w:rsidP="0092159E">
            <w:pPr>
              <w:spacing w:line="23" w:lineRule="atLeast"/>
              <w:jc w:val="center"/>
              <w:rPr>
                <w:sz w:val="22"/>
                <w:szCs w:val="22"/>
              </w:rPr>
            </w:pPr>
            <w:r w:rsidRPr="0025366E">
              <w:rPr>
                <w:sz w:val="22"/>
                <w:szCs w:val="22"/>
                <w:lang w:val="en-US"/>
              </w:rPr>
              <w:t xml:space="preserve">9 </w:t>
            </w:r>
            <w:r w:rsidRPr="0025366E">
              <w:rPr>
                <w:sz w:val="22"/>
                <w:szCs w:val="22"/>
              </w:rPr>
              <w:t xml:space="preserve">svarstyta dėl minimalios priežiūros priemonės, </w:t>
            </w:r>
          </w:p>
          <w:p w14:paraId="7E7D9F87" w14:textId="77777777" w:rsidR="00757397" w:rsidRPr="0025366E" w:rsidRDefault="00757397" w:rsidP="0092159E">
            <w:pPr>
              <w:spacing w:line="23" w:lineRule="atLeast"/>
              <w:jc w:val="center"/>
              <w:rPr>
                <w:sz w:val="22"/>
                <w:szCs w:val="22"/>
              </w:rPr>
            </w:pPr>
            <w:r w:rsidRPr="0025366E">
              <w:rPr>
                <w:sz w:val="22"/>
                <w:szCs w:val="22"/>
              </w:rPr>
              <w:t>4 skirta minimalios priežiūros priemonės</w:t>
            </w:r>
          </w:p>
        </w:tc>
      </w:tr>
      <w:bookmarkEnd w:id="102"/>
      <w:tr w:rsidR="00757397" w:rsidRPr="00234FE6" w14:paraId="0A7993F3"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15D85E16" w14:textId="77777777" w:rsidR="00757397" w:rsidRPr="00234FE6" w:rsidRDefault="00757397" w:rsidP="0092159E">
            <w:pPr>
              <w:spacing w:line="23" w:lineRule="atLeast"/>
              <w:jc w:val="center"/>
              <w:rPr>
                <w:szCs w:val="24"/>
              </w:rPr>
            </w:pPr>
            <w:r w:rsidRPr="00234FE6">
              <w:rPr>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14:paraId="289E307C" w14:textId="77777777" w:rsidR="00757397" w:rsidRPr="0025366E" w:rsidRDefault="00757397" w:rsidP="0092159E">
            <w:pPr>
              <w:jc w:val="both"/>
              <w:rPr>
                <w:sz w:val="22"/>
                <w:szCs w:val="22"/>
              </w:rPr>
            </w:pPr>
            <w:r w:rsidRPr="0025366E">
              <w:rPr>
                <w:sz w:val="22"/>
                <w:szCs w:val="22"/>
              </w:rPr>
              <w:t>Įvertinti ir teikti siūlymus savivaldybės administracijos direktoriui dėl minimalios ar vidutinės priežiūros priemonių, Koordinuotai teikiamų paslaugų kokybės, atvejo vadybos, jų poreikio atitikties pasiūlai ir plėtrai savivaldybėje tobulinimo</w:t>
            </w:r>
          </w:p>
        </w:tc>
        <w:tc>
          <w:tcPr>
            <w:tcW w:w="1322" w:type="dxa"/>
            <w:tcBorders>
              <w:top w:val="single" w:sz="4" w:space="0" w:color="auto"/>
              <w:left w:val="single" w:sz="4" w:space="0" w:color="auto"/>
              <w:bottom w:val="single" w:sz="4" w:space="0" w:color="auto"/>
              <w:right w:val="single" w:sz="4" w:space="0" w:color="auto"/>
            </w:tcBorders>
          </w:tcPr>
          <w:p w14:paraId="57B6CB41" w14:textId="77777777" w:rsidR="00757397" w:rsidRPr="0025366E" w:rsidRDefault="00757397" w:rsidP="0092159E">
            <w:pPr>
              <w:jc w:val="both"/>
              <w:rPr>
                <w:sz w:val="22"/>
                <w:szCs w:val="22"/>
              </w:rPr>
            </w:pPr>
            <w:r w:rsidRPr="0025366E">
              <w:rPr>
                <w:sz w:val="22"/>
                <w:szCs w:val="22"/>
              </w:rPr>
              <w:t>Siūlymų skaičius, vnt.</w:t>
            </w:r>
          </w:p>
        </w:tc>
        <w:tc>
          <w:tcPr>
            <w:tcW w:w="1654" w:type="dxa"/>
            <w:tcBorders>
              <w:top w:val="single" w:sz="4" w:space="0" w:color="auto"/>
              <w:left w:val="single" w:sz="4" w:space="0" w:color="auto"/>
              <w:bottom w:val="single" w:sz="4" w:space="0" w:color="auto"/>
              <w:right w:val="single" w:sz="4" w:space="0" w:color="auto"/>
            </w:tcBorders>
          </w:tcPr>
          <w:p w14:paraId="1AA05E06"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1543C4C1" w14:textId="77777777" w:rsidR="00757397" w:rsidRPr="0025366E" w:rsidRDefault="00757397" w:rsidP="0092159E">
            <w:pPr>
              <w:spacing w:line="23" w:lineRule="atLeast"/>
              <w:jc w:val="center"/>
              <w:rPr>
                <w:sz w:val="22"/>
                <w:szCs w:val="22"/>
              </w:rPr>
            </w:pPr>
            <w:r w:rsidRPr="0025366E">
              <w:rPr>
                <w:sz w:val="22"/>
                <w:szCs w:val="22"/>
              </w:rPr>
              <w:t>TBK,</w:t>
            </w:r>
          </w:p>
          <w:p w14:paraId="63DFD8E8"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1D913059" w14:textId="77777777" w:rsidR="00757397" w:rsidRPr="0025366E" w:rsidRDefault="00757397" w:rsidP="0092159E">
            <w:pPr>
              <w:spacing w:line="23" w:lineRule="atLeast"/>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65F887AB" w14:textId="77777777" w:rsidR="00757397" w:rsidRPr="0025366E" w:rsidRDefault="00757397" w:rsidP="0092159E">
            <w:pPr>
              <w:spacing w:line="23" w:lineRule="atLeast"/>
              <w:jc w:val="center"/>
              <w:rPr>
                <w:sz w:val="22"/>
                <w:szCs w:val="22"/>
              </w:rPr>
            </w:pPr>
            <w:r w:rsidRPr="0025366E">
              <w:rPr>
                <w:sz w:val="22"/>
                <w:szCs w:val="22"/>
              </w:rPr>
              <w:t>2 dėl teikiamų paslaugų kokybės Visagino socialinių paslaugų centre</w:t>
            </w:r>
          </w:p>
        </w:tc>
      </w:tr>
      <w:tr w:rsidR="00757397" w:rsidRPr="00234FE6" w14:paraId="34024C0B"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752D892C" w14:textId="77777777" w:rsidR="00757397" w:rsidRPr="00234FE6" w:rsidRDefault="00757397" w:rsidP="0092159E">
            <w:pPr>
              <w:spacing w:line="23" w:lineRule="atLeast"/>
              <w:jc w:val="center"/>
              <w:rPr>
                <w:szCs w:val="24"/>
              </w:rPr>
            </w:pPr>
            <w:r w:rsidRPr="00234FE6">
              <w:rPr>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14:paraId="6EF44A27" w14:textId="77777777" w:rsidR="00757397" w:rsidRPr="0025366E" w:rsidRDefault="00757397" w:rsidP="0092159E">
            <w:pPr>
              <w:jc w:val="both"/>
              <w:rPr>
                <w:sz w:val="22"/>
                <w:szCs w:val="22"/>
              </w:rPr>
            </w:pPr>
            <w:r w:rsidRPr="0025366E">
              <w:rPr>
                <w:sz w:val="22"/>
                <w:szCs w:val="22"/>
              </w:rPr>
              <w:t xml:space="preserve">Užtikrinti vaiko socialinės integracijos į bendruomenę  pasibaigus numatytai Vaiko vidutinės priežiūros ar auklėjamojo poveikio priemonės vykdymo terminui </w:t>
            </w:r>
          </w:p>
        </w:tc>
        <w:tc>
          <w:tcPr>
            <w:tcW w:w="1322" w:type="dxa"/>
            <w:tcBorders>
              <w:top w:val="single" w:sz="4" w:space="0" w:color="auto"/>
              <w:left w:val="single" w:sz="4" w:space="0" w:color="auto"/>
              <w:bottom w:val="single" w:sz="4" w:space="0" w:color="auto"/>
              <w:right w:val="single" w:sz="4" w:space="0" w:color="auto"/>
            </w:tcBorders>
          </w:tcPr>
          <w:p w14:paraId="2CCDAD09" w14:textId="77777777" w:rsidR="00757397" w:rsidRPr="0025366E" w:rsidRDefault="00757397" w:rsidP="0092159E">
            <w:pPr>
              <w:jc w:val="both"/>
              <w:rPr>
                <w:sz w:val="22"/>
                <w:szCs w:val="22"/>
              </w:rPr>
            </w:pPr>
            <w:r w:rsidRPr="0025366E">
              <w:rPr>
                <w:sz w:val="22"/>
                <w:szCs w:val="22"/>
              </w:rPr>
              <w:t>Integruotų į bendruomenę vaikų skaičius, žm.</w:t>
            </w:r>
          </w:p>
        </w:tc>
        <w:tc>
          <w:tcPr>
            <w:tcW w:w="1654" w:type="dxa"/>
            <w:tcBorders>
              <w:top w:val="single" w:sz="4" w:space="0" w:color="auto"/>
              <w:left w:val="single" w:sz="4" w:space="0" w:color="auto"/>
              <w:bottom w:val="single" w:sz="4" w:space="0" w:color="auto"/>
              <w:right w:val="single" w:sz="4" w:space="0" w:color="auto"/>
            </w:tcBorders>
          </w:tcPr>
          <w:p w14:paraId="6973F747" w14:textId="77777777" w:rsidR="00757397" w:rsidRPr="0025366E" w:rsidRDefault="00757397" w:rsidP="0092159E">
            <w:pPr>
              <w:jc w:val="center"/>
              <w:rPr>
                <w:sz w:val="22"/>
                <w:szCs w:val="22"/>
              </w:rPr>
            </w:pPr>
            <w:r w:rsidRPr="0025366E">
              <w:rPr>
                <w:sz w:val="22"/>
                <w:szCs w:val="22"/>
              </w:rPr>
              <w:t>Pagal poreikį</w:t>
            </w:r>
          </w:p>
        </w:tc>
        <w:tc>
          <w:tcPr>
            <w:tcW w:w="1701" w:type="dxa"/>
            <w:tcBorders>
              <w:top w:val="single" w:sz="4" w:space="0" w:color="auto"/>
              <w:left w:val="single" w:sz="4" w:space="0" w:color="auto"/>
              <w:bottom w:val="single" w:sz="4" w:space="0" w:color="auto"/>
              <w:right w:val="single" w:sz="4" w:space="0" w:color="auto"/>
            </w:tcBorders>
          </w:tcPr>
          <w:p w14:paraId="20E243CC" w14:textId="77777777" w:rsidR="00757397" w:rsidRPr="0025366E" w:rsidRDefault="00757397" w:rsidP="0092159E">
            <w:pPr>
              <w:spacing w:line="23" w:lineRule="atLeast"/>
              <w:jc w:val="center"/>
              <w:rPr>
                <w:sz w:val="22"/>
                <w:szCs w:val="22"/>
              </w:rPr>
            </w:pPr>
            <w:r w:rsidRPr="0025366E">
              <w:rPr>
                <w:sz w:val="22"/>
                <w:szCs w:val="22"/>
              </w:rPr>
              <w:t>TBK,</w:t>
            </w:r>
          </w:p>
          <w:p w14:paraId="234FBD42" w14:textId="77777777" w:rsidR="00757397" w:rsidRPr="0025366E" w:rsidRDefault="00757397" w:rsidP="0092159E">
            <w:pPr>
              <w:spacing w:line="23" w:lineRule="atLeast"/>
              <w:jc w:val="center"/>
              <w:rPr>
                <w:sz w:val="22"/>
                <w:szCs w:val="22"/>
              </w:rPr>
            </w:pPr>
            <w:r w:rsidRPr="0025366E">
              <w:rPr>
                <w:sz w:val="22"/>
                <w:szCs w:val="22"/>
              </w:rPr>
              <w:t>VGK nariai</w:t>
            </w:r>
          </w:p>
        </w:tc>
        <w:tc>
          <w:tcPr>
            <w:tcW w:w="1276" w:type="dxa"/>
            <w:tcBorders>
              <w:top w:val="single" w:sz="4" w:space="0" w:color="auto"/>
              <w:left w:val="single" w:sz="4" w:space="0" w:color="auto"/>
              <w:bottom w:val="single" w:sz="4" w:space="0" w:color="auto"/>
              <w:right w:val="single" w:sz="4" w:space="0" w:color="auto"/>
            </w:tcBorders>
          </w:tcPr>
          <w:p w14:paraId="451C3FC7" w14:textId="77777777" w:rsidR="00757397" w:rsidRPr="0025366E" w:rsidRDefault="00757397" w:rsidP="0092159E">
            <w:pPr>
              <w:spacing w:line="23" w:lineRule="atLeast"/>
              <w:jc w:val="center"/>
              <w:rPr>
                <w:sz w:val="22"/>
                <w:szCs w:val="22"/>
              </w:rPr>
            </w:pPr>
            <w:r w:rsidRPr="0025366E">
              <w:rPr>
                <w:sz w:val="22"/>
                <w:szCs w:val="22"/>
              </w:rPr>
              <w:t>Sausis – gruodis</w:t>
            </w:r>
          </w:p>
          <w:p w14:paraId="67C794F9" w14:textId="77777777" w:rsidR="00757397" w:rsidRPr="0025366E" w:rsidRDefault="00757397" w:rsidP="0092159E">
            <w:pPr>
              <w:jc w:val="center"/>
              <w:rPr>
                <w:sz w:val="22"/>
                <w:szCs w:val="22"/>
              </w:rPr>
            </w:pPr>
          </w:p>
        </w:tc>
        <w:tc>
          <w:tcPr>
            <w:tcW w:w="1464" w:type="dxa"/>
            <w:gridSpan w:val="2"/>
            <w:tcBorders>
              <w:top w:val="single" w:sz="4" w:space="0" w:color="auto"/>
              <w:left w:val="single" w:sz="4" w:space="0" w:color="auto"/>
              <w:bottom w:val="single" w:sz="4" w:space="0" w:color="auto"/>
              <w:right w:val="single" w:sz="4" w:space="0" w:color="auto"/>
            </w:tcBorders>
          </w:tcPr>
          <w:p w14:paraId="6EAB12EF" w14:textId="77777777" w:rsidR="00757397" w:rsidRPr="0025366E" w:rsidRDefault="00757397" w:rsidP="0092159E">
            <w:pPr>
              <w:jc w:val="center"/>
              <w:rPr>
                <w:sz w:val="22"/>
                <w:szCs w:val="22"/>
              </w:rPr>
            </w:pPr>
            <w:r w:rsidRPr="0025366E">
              <w:rPr>
                <w:sz w:val="22"/>
                <w:szCs w:val="22"/>
              </w:rPr>
              <w:t>Poreikio nebuvo</w:t>
            </w:r>
          </w:p>
        </w:tc>
      </w:tr>
      <w:tr w:rsidR="00757397" w:rsidRPr="00234FE6" w14:paraId="4ECF6603" w14:textId="77777777" w:rsidTr="00757397">
        <w:tc>
          <w:tcPr>
            <w:tcW w:w="567" w:type="dxa"/>
            <w:tcBorders>
              <w:top w:val="single" w:sz="4" w:space="0" w:color="auto"/>
              <w:left w:val="single" w:sz="4" w:space="0" w:color="auto"/>
              <w:bottom w:val="single" w:sz="4" w:space="0" w:color="auto"/>
              <w:right w:val="single" w:sz="4" w:space="0" w:color="auto"/>
            </w:tcBorders>
            <w:vAlign w:val="center"/>
          </w:tcPr>
          <w:p w14:paraId="572C0727" w14:textId="77777777" w:rsidR="00757397" w:rsidRPr="00234FE6" w:rsidRDefault="00757397" w:rsidP="0092159E">
            <w:pPr>
              <w:spacing w:line="23" w:lineRule="atLeast"/>
              <w:jc w:val="center"/>
              <w:rPr>
                <w:szCs w:val="24"/>
              </w:rPr>
            </w:pPr>
            <w:r w:rsidRPr="00234FE6">
              <w:rPr>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14:paraId="4F1B561B" w14:textId="77777777" w:rsidR="00757397" w:rsidRPr="0025366E" w:rsidRDefault="00757397" w:rsidP="0092159E">
            <w:pPr>
              <w:jc w:val="both"/>
              <w:rPr>
                <w:sz w:val="22"/>
                <w:szCs w:val="22"/>
              </w:rPr>
            </w:pPr>
            <w:r w:rsidRPr="0025366E">
              <w:rPr>
                <w:color w:val="000000"/>
                <w:sz w:val="22"/>
                <w:szCs w:val="22"/>
              </w:rPr>
              <w:t xml:space="preserve">Rinkti, kaupti ir analizuoti gautą informaciją, </w:t>
            </w:r>
            <w:r w:rsidRPr="0025366E">
              <w:rPr>
                <w:color w:val="000000"/>
                <w:sz w:val="22"/>
                <w:szCs w:val="22"/>
              </w:rPr>
              <w:lastRenderedPageBreak/>
              <w:t>susijusią su vaiku ir jo aplinka, priimti sprendimus</w:t>
            </w:r>
            <w:r w:rsidR="00721399">
              <w:rPr>
                <w:color w:val="000000"/>
                <w:sz w:val="22"/>
                <w:szCs w:val="22"/>
              </w:rPr>
              <w:t>,</w:t>
            </w:r>
            <w:r w:rsidRPr="0025366E">
              <w:rPr>
                <w:color w:val="000000"/>
                <w:sz w:val="22"/>
                <w:szCs w:val="22"/>
              </w:rPr>
              <w:t xml:space="preserve"> užtikrinančius vaiko gerovę</w:t>
            </w:r>
          </w:p>
        </w:tc>
        <w:tc>
          <w:tcPr>
            <w:tcW w:w="1322" w:type="dxa"/>
            <w:tcBorders>
              <w:top w:val="single" w:sz="4" w:space="0" w:color="auto"/>
              <w:left w:val="single" w:sz="4" w:space="0" w:color="auto"/>
              <w:bottom w:val="single" w:sz="4" w:space="0" w:color="auto"/>
              <w:right w:val="single" w:sz="4" w:space="0" w:color="auto"/>
            </w:tcBorders>
          </w:tcPr>
          <w:p w14:paraId="66C33C12" w14:textId="77777777" w:rsidR="00757397" w:rsidRPr="0025366E" w:rsidRDefault="00757397" w:rsidP="0092159E">
            <w:pPr>
              <w:jc w:val="both"/>
              <w:rPr>
                <w:sz w:val="22"/>
                <w:szCs w:val="22"/>
              </w:rPr>
            </w:pPr>
            <w:r w:rsidRPr="0025366E">
              <w:rPr>
                <w:sz w:val="22"/>
                <w:szCs w:val="22"/>
              </w:rPr>
              <w:lastRenderedPageBreak/>
              <w:t xml:space="preserve">Priimtų sprendimų </w:t>
            </w:r>
            <w:r w:rsidRPr="0025366E">
              <w:rPr>
                <w:sz w:val="22"/>
                <w:szCs w:val="22"/>
              </w:rPr>
              <w:lastRenderedPageBreak/>
              <w:t>skaičius, vnt.</w:t>
            </w:r>
          </w:p>
        </w:tc>
        <w:tc>
          <w:tcPr>
            <w:tcW w:w="1654" w:type="dxa"/>
            <w:tcBorders>
              <w:top w:val="single" w:sz="4" w:space="0" w:color="auto"/>
              <w:left w:val="single" w:sz="4" w:space="0" w:color="auto"/>
              <w:bottom w:val="single" w:sz="4" w:space="0" w:color="auto"/>
              <w:right w:val="single" w:sz="4" w:space="0" w:color="auto"/>
            </w:tcBorders>
          </w:tcPr>
          <w:p w14:paraId="6AE47ED0" w14:textId="77777777" w:rsidR="00757397" w:rsidRPr="0025366E" w:rsidRDefault="00757397" w:rsidP="0092159E">
            <w:pPr>
              <w:jc w:val="center"/>
              <w:rPr>
                <w:sz w:val="22"/>
                <w:szCs w:val="22"/>
              </w:rPr>
            </w:pPr>
            <w:r w:rsidRPr="0025366E">
              <w:rPr>
                <w:sz w:val="22"/>
                <w:szCs w:val="22"/>
              </w:rPr>
              <w:lastRenderedPageBreak/>
              <w:t>Pagal poreikį</w:t>
            </w:r>
          </w:p>
        </w:tc>
        <w:tc>
          <w:tcPr>
            <w:tcW w:w="1701" w:type="dxa"/>
            <w:tcBorders>
              <w:top w:val="single" w:sz="4" w:space="0" w:color="auto"/>
              <w:left w:val="single" w:sz="4" w:space="0" w:color="auto"/>
              <w:bottom w:val="single" w:sz="4" w:space="0" w:color="auto"/>
              <w:right w:val="single" w:sz="4" w:space="0" w:color="auto"/>
            </w:tcBorders>
          </w:tcPr>
          <w:p w14:paraId="5AE1F091" w14:textId="77777777" w:rsidR="00757397" w:rsidRPr="0025366E" w:rsidRDefault="00757397" w:rsidP="0092159E">
            <w:pPr>
              <w:spacing w:line="23" w:lineRule="atLeast"/>
              <w:jc w:val="center"/>
              <w:rPr>
                <w:sz w:val="22"/>
                <w:szCs w:val="22"/>
              </w:rPr>
            </w:pPr>
            <w:r w:rsidRPr="0025366E">
              <w:rPr>
                <w:sz w:val="22"/>
                <w:szCs w:val="22"/>
              </w:rPr>
              <w:t xml:space="preserve">TBK </w:t>
            </w:r>
          </w:p>
          <w:p w14:paraId="28D6C005" w14:textId="77777777" w:rsidR="00757397" w:rsidRPr="0025366E" w:rsidRDefault="00757397" w:rsidP="0092159E">
            <w:pPr>
              <w:spacing w:line="23" w:lineRule="atLeas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915562" w14:textId="77777777" w:rsidR="00757397" w:rsidRPr="0025366E" w:rsidRDefault="00757397" w:rsidP="0092159E">
            <w:pPr>
              <w:spacing w:line="23" w:lineRule="atLeast"/>
              <w:ind w:left="-108"/>
              <w:jc w:val="center"/>
              <w:rPr>
                <w:sz w:val="22"/>
                <w:szCs w:val="22"/>
              </w:rPr>
            </w:pPr>
            <w:r w:rsidRPr="0025366E">
              <w:rPr>
                <w:sz w:val="22"/>
                <w:szCs w:val="22"/>
              </w:rPr>
              <w:t>Sausis – gruodis</w:t>
            </w:r>
          </w:p>
        </w:tc>
        <w:tc>
          <w:tcPr>
            <w:tcW w:w="1464" w:type="dxa"/>
            <w:gridSpan w:val="2"/>
            <w:tcBorders>
              <w:top w:val="single" w:sz="4" w:space="0" w:color="auto"/>
              <w:left w:val="single" w:sz="4" w:space="0" w:color="auto"/>
              <w:bottom w:val="single" w:sz="4" w:space="0" w:color="auto"/>
              <w:right w:val="single" w:sz="4" w:space="0" w:color="auto"/>
            </w:tcBorders>
          </w:tcPr>
          <w:p w14:paraId="4F857B13" w14:textId="77777777" w:rsidR="00757397" w:rsidRPr="0025366E" w:rsidRDefault="00757397" w:rsidP="0092159E">
            <w:pPr>
              <w:spacing w:line="23" w:lineRule="atLeast"/>
              <w:ind w:left="-108"/>
              <w:jc w:val="center"/>
              <w:rPr>
                <w:sz w:val="22"/>
                <w:szCs w:val="22"/>
              </w:rPr>
            </w:pPr>
            <w:r w:rsidRPr="0025366E">
              <w:rPr>
                <w:sz w:val="22"/>
                <w:szCs w:val="22"/>
                <w:lang w:val="en-US"/>
              </w:rPr>
              <w:t xml:space="preserve">41 </w:t>
            </w:r>
            <w:r w:rsidRPr="0025366E">
              <w:rPr>
                <w:sz w:val="22"/>
                <w:szCs w:val="22"/>
              </w:rPr>
              <w:t>atvej</w:t>
            </w:r>
            <w:r w:rsidR="00381810">
              <w:rPr>
                <w:sz w:val="22"/>
                <w:szCs w:val="22"/>
              </w:rPr>
              <w:t>is</w:t>
            </w:r>
            <w:r w:rsidRPr="0025366E">
              <w:rPr>
                <w:sz w:val="22"/>
                <w:szCs w:val="22"/>
              </w:rPr>
              <w:t xml:space="preserve"> pagal gautą iš policijos, </w:t>
            </w:r>
            <w:r w:rsidRPr="0025366E">
              <w:rPr>
                <w:sz w:val="22"/>
                <w:szCs w:val="22"/>
              </w:rPr>
              <w:lastRenderedPageBreak/>
              <w:t>mokyklų informaciją</w:t>
            </w:r>
          </w:p>
        </w:tc>
      </w:tr>
    </w:tbl>
    <w:p w14:paraId="05896054" w14:textId="77777777" w:rsidR="00757397" w:rsidRPr="00C55D85" w:rsidRDefault="00757397" w:rsidP="00C55D85">
      <w:pPr>
        <w:spacing w:line="360" w:lineRule="auto"/>
        <w:ind w:firstLine="1298"/>
        <w:jc w:val="both"/>
        <w:rPr>
          <w:kern w:val="24"/>
          <w:szCs w:val="24"/>
        </w:rPr>
      </w:pPr>
    </w:p>
    <w:p w14:paraId="024124D3" w14:textId="77777777" w:rsidR="00DF1BD3" w:rsidRPr="00D843A3" w:rsidRDefault="00DF1BD3" w:rsidP="00071E48">
      <w:pPr>
        <w:pStyle w:val="Antrat1"/>
        <w:ind w:firstLine="709"/>
        <w:rPr>
          <w:rFonts w:ascii="Times New Roman" w:hAnsi="Times New Roman"/>
          <w:bCs w:val="0"/>
          <w:color w:val="1F497D"/>
          <w:sz w:val="4"/>
          <w:szCs w:val="4"/>
        </w:rPr>
      </w:pPr>
    </w:p>
    <w:tbl>
      <w:tblPr>
        <w:tblpPr w:leftFromText="180" w:rightFromText="180" w:vertAnchor="text" w:horzAnchor="margin" w:tblpY="-200"/>
        <w:tblW w:w="0" w:type="auto"/>
        <w:shd w:val="clear" w:color="auto" w:fill="DEEAF6"/>
        <w:tblLook w:val="04A0" w:firstRow="1" w:lastRow="0" w:firstColumn="1" w:lastColumn="0" w:noHBand="0" w:noVBand="1"/>
      </w:tblPr>
      <w:tblGrid>
        <w:gridCol w:w="9638"/>
      </w:tblGrid>
      <w:tr w:rsidR="00DF1BD3" w:rsidRPr="00D843A3" w14:paraId="488680DA" w14:textId="77777777" w:rsidTr="008D2322">
        <w:tc>
          <w:tcPr>
            <w:tcW w:w="9854" w:type="dxa"/>
            <w:shd w:val="clear" w:color="auto" w:fill="DEEAF6"/>
          </w:tcPr>
          <w:p w14:paraId="182E6FDF" w14:textId="77777777" w:rsidR="00DF1BD3" w:rsidRPr="00D843A3" w:rsidRDefault="00DF1BD3" w:rsidP="0025366E">
            <w:pPr>
              <w:pStyle w:val="Antrat1"/>
              <w:jc w:val="both"/>
              <w:rPr>
                <w:sz w:val="20"/>
                <w:szCs w:val="20"/>
              </w:rPr>
            </w:pPr>
            <w:bookmarkStart w:id="103" w:name="_Toc36627304"/>
            <w:r w:rsidRPr="00D843A3">
              <w:rPr>
                <w:rFonts w:ascii="Times New Roman" w:hAnsi="Times New Roman"/>
                <w:bCs w:val="0"/>
                <w:color w:val="1F497D"/>
              </w:rPr>
              <w:t>3. 20</w:t>
            </w:r>
            <w:r w:rsidR="00CF005E">
              <w:rPr>
                <w:rFonts w:ascii="Times New Roman" w:hAnsi="Times New Roman"/>
                <w:bCs w:val="0"/>
                <w:color w:val="1F497D"/>
              </w:rPr>
              <w:t>20</w:t>
            </w:r>
            <w:r w:rsidRPr="00D843A3">
              <w:rPr>
                <w:rFonts w:ascii="Times New Roman" w:hAnsi="Times New Roman"/>
                <w:bCs w:val="0"/>
                <w:color w:val="1F497D"/>
              </w:rPr>
              <w:t xml:space="preserve"> METŲ VEIKLOS REZULTATAI IR UŽDAVINIAI 20</w:t>
            </w:r>
            <w:r w:rsidR="00A84983">
              <w:rPr>
                <w:rFonts w:ascii="Times New Roman" w:hAnsi="Times New Roman"/>
                <w:bCs w:val="0"/>
                <w:color w:val="1F497D"/>
              </w:rPr>
              <w:t>2</w:t>
            </w:r>
            <w:r w:rsidR="00CF005E">
              <w:rPr>
                <w:rFonts w:ascii="Times New Roman" w:hAnsi="Times New Roman"/>
                <w:bCs w:val="0"/>
                <w:color w:val="1F497D"/>
              </w:rPr>
              <w:t>1</w:t>
            </w:r>
            <w:r w:rsidRPr="00D843A3">
              <w:rPr>
                <w:rFonts w:ascii="Times New Roman" w:hAnsi="Times New Roman"/>
                <w:bCs w:val="0"/>
                <w:color w:val="1F497D"/>
              </w:rPr>
              <w:t xml:space="preserve"> METAMS</w:t>
            </w:r>
            <w:bookmarkEnd w:id="103"/>
          </w:p>
        </w:tc>
      </w:tr>
    </w:tbl>
    <w:p w14:paraId="6B09F692" w14:textId="77777777" w:rsidR="004B4CA5" w:rsidRPr="00D843A3" w:rsidRDefault="00E841F7" w:rsidP="008F17AE">
      <w:pPr>
        <w:spacing w:line="360" w:lineRule="auto"/>
        <w:ind w:right="-23" w:firstLine="567"/>
        <w:jc w:val="both"/>
        <w:rPr>
          <w:sz w:val="20"/>
        </w:rPr>
      </w:pPr>
      <w:r w:rsidRPr="00D843A3">
        <w:rPr>
          <w:szCs w:val="24"/>
        </w:rPr>
        <w:t>20</w:t>
      </w:r>
      <w:r w:rsidR="00CF005E">
        <w:rPr>
          <w:szCs w:val="24"/>
        </w:rPr>
        <w:t>20</w:t>
      </w:r>
      <w:r w:rsidRPr="00D843A3">
        <w:rPr>
          <w:szCs w:val="24"/>
        </w:rPr>
        <w:t xml:space="preserve"> m. S</w:t>
      </w:r>
      <w:r w:rsidR="0033155E" w:rsidRPr="00D843A3">
        <w:rPr>
          <w:szCs w:val="24"/>
        </w:rPr>
        <w:t>avivaldybės administracija dirbo kryptingai ir nuosekliai, užtikrindama pradėtų darbų įgyvendinimo tęstinumą ir maksimalų įgyvendinamų priemonių efektyvumą, siekdama įgyvendinti savivaldybės misiją – sėkmingai plėtoti ir įgyvendinti savivaldos teisę, užtikrinti subalansuotą plėtrą bei kokybiškai vykdyti viešojo administravimo ir viešųjų paslaugų teikimo funkcijas, tenkinant Visagino savivaldybės bendruomenės viešuosius poreikius ir interesus.</w:t>
      </w:r>
    </w:p>
    <w:p w14:paraId="784534E6" w14:textId="77777777" w:rsidR="004B4CA5" w:rsidRPr="00030A15" w:rsidRDefault="00E841F7" w:rsidP="008F17AE">
      <w:pPr>
        <w:spacing w:line="360" w:lineRule="auto"/>
        <w:ind w:right="-23" w:firstLine="567"/>
        <w:jc w:val="both"/>
        <w:rPr>
          <w:szCs w:val="24"/>
        </w:rPr>
      </w:pPr>
      <w:r w:rsidRPr="00D843A3">
        <w:rPr>
          <w:szCs w:val="24"/>
        </w:rPr>
        <w:t>A</w:t>
      </w:r>
      <w:r w:rsidR="0033155E" w:rsidRPr="00D843A3">
        <w:rPr>
          <w:szCs w:val="24"/>
        </w:rPr>
        <w:t xml:space="preserve">dministracijos direktorius, direktoriaus pavaduotojas ir Savivaldybės administracijos darbuotojai, įgyvendindami </w:t>
      </w:r>
      <w:r w:rsidRPr="00030A15">
        <w:rPr>
          <w:szCs w:val="24"/>
        </w:rPr>
        <w:t>20</w:t>
      </w:r>
      <w:r w:rsidR="00CF005E">
        <w:rPr>
          <w:szCs w:val="24"/>
        </w:rPr>
        <w:t>20</w:t>
      </w:r>
      <w:r w:rsidR="0033155E" w:rsidRPr="00030A15">
        <w:rPr>
          <w:szCs w:val="24"/>
        </w:rPr>
        <w:t>–20</w:t>
      </w:r>
      <w:r w:rsidR="00922D3F" w:rsidRPr="00030A15">
        <w:rPr>
          <w:szCs w:val="24"/>
        </w:rPr>
        <w:t>2</w:t>
      </w:r>
      <w:r w:rsidR="00CF005E">
        <w:rPr>
          <w:szCs w:val="24"/>
        </w:rPr>
        <w:t>2</w:t>
      </w:r>
      <w:r w:rsidR="0033155E" w:rsidRPr="00030A15">
        <w:rPr>
          <w:szCs w:val="24"/>
        </w:rPr>
        <w:t xml:space="preserve"> metų strateginį veiklos planą, siekė šių 4 strateginių tikslų:</w:t>
      </w:r>
    </w:p>
    <w:p w14:paraId="120B511F" w14:textId="77777777" w:rsidR="00A7776B" w:rsidRPr="00D843A3" w:rsidRDefault="00A7776B" w:rsidP="00A25A4D">
      <w:pPr>
        <w:spacing w:line="360" w:lineRule="auto"/>
        <w:ind w:right="-23" w:firstLine="851"/>
        <w:jc w:val="both"/>
        <w:rPr>
          <w:szCs w:val="24"/>
        </w:rPr>
      </w:pPr>
    </w:p>
    <w:tbl>
      <w:tblPr>
        <w:tblW w:w="0" w:type="auto"/>
        <w:shd w:val="clear" w:color="auto" w:fill="DEEAF6"/>
        <w:tblLook w:val="04A0" w:firstRow="1" w:lastRow="0" w:firstColumn="1" w:lastColumn="0" w:noHBand="0" w:noVBand="1"/>
      </w:tblPr>
      <w:tblGrid>
        <w:gridCol w:w="9638"/>
      </w:tblGrid>
      <w:tr w:rsidR="008F3644" w:rsidRPr="00D843A3" w14:paraId="782FF596" w14:textId="77777777" w:rsidTr="008D2322">
        <w:tc>
          <w:tcPr>
            <w:tcW w:w="9854" w:type="dxa"/>
            <w:shd w:val="clear" w:color="auto" w:fill="DEEAF6"/>
          </w:tcPr>
          <w:p w14:paraId="5733C596" w14:textId="77777777" w:rsidR="008F3644" w:rsidRPr="00D843A3" w:rsidRDefault="008F3644" w:rsidP="0025366E">
            <w:pPr>
              <w:pStyle w:val="prastasiniatinklio"/>
              <w:spacing w:before="0" w:after="0" w:line="360" w:lineRule="auto"/>
              <w:ind w:right="-23"/>
              <w:jc w:val="both"/>
            </w:pPr>
            <w:r w:rsidRPr="00D843A3">
              <w:rPr>
                <w:rStyle w:val="Grietas"/>
              </w:rPr>
              <w:t>1 STRATEGINIS TIKSLAS:</w:t>
            </w:r>
            <w:r w:rsidRPr="00D843A3">
              <w:rPr>
                <w:rStyle w:val="Grietas"/>
                <w:color w:val="000000"/>
              </w:rPr>
              <w:t xml:space="preserve"> </w:t>
            </w:r>
            <w:r w:rsidR="00B70FD6" w:rsidRPr="00D843A3">
              <w:rPr>
                <w:rStyle w:val="Grietas"/>
                <w:color w:val="000000"/>
              </w:rPr>
              <w:t>GERINTI SAVIVALDYBĖS VALDYMĄ, FORMUOTI VISAGINO SAVIVALDYBĖS KAIP MODERNIOS, ŠIUOLAIKIŠKAI BESITVARKANČIOS SAVIVALDYBĖS ĮVAIZDĮ</w:t>
            </w:r>
          </w:p>
        </w:tc>
      </w:tr>
    </w:tbl>
    <w:p w14:paraId="62ED837C" w14:textId="77777777" w:rsidR="00A7776B" w:rsidRDefault="00A7776B" w:rsidP="005A07F7">
      <w:pPr>
        <w:pStyle w:val="prastasiniatinklio"/>
        <w:spacing w:before="0" w:after="0" w:line="360" w:lineRule="auto"/>
        <w:ind w:right="-23" w:firstLine="567"/>
        <w:jc w:val="both"/>
        <w:rPr>
          <w:color w:val="000000"/>
          <w:u w:val="single"/>
        </w:rPr>
      </w:pPr>
    </w:p>
    <w:p w14:paraId="4CDA1FF6" w14:textId="77777777" w:rsidR="00E841F7" w:rsidRPr="00D843A3" w:rsidRDefault="00E841F7" w:rsidP="008F17AE">
      <w:pPr>
        <w:pStyle w:val="prastasiniatinklio"/>
        <w:spacing w:before="0" w:after="0" w:line="360" w:lineRule="auto"/>
        <w:ind w:right="-23" w:firstLine="567"/>
        <w:jc w:val="both"/>
      </w:pPr>
      <w:r w:rsidRPr="00D843A3">
        <w:rPr>
          <w:color w:val="000000"/>
          <w:u w:val="single"/>
        </w:rPr>
        <w:t>Įgyvendinant šį strateginį tikslą vykdoma programa:</w:t>
      </w:r>
      <w:r w:rsidRPr="00D843A3">
        <w:t xml:space="preserve"> </w:t>
      </w:r>
      <w:r w:rsidRPr="00D843A3">
        <w:rPr>
          <w:rStyle w:val="Grietas"/>
          <w:b w:val="0"/>
          <w:color w:val="000000"/>
        </w:rPr>
        <w:t>Visagino savivaldybės valdymo tobulinimo programa (01).</w:t>
      </w:r>
    </w:p>
    <w:p w14:paraId="6708FA21" w14:textId="77777777" w:rsidR="00E841F7" w:rsidRPr="00D843A3" w:rsidRDefault="00E841F7" w:rsidP="008F17AE">
      <w:pPr>
        <w:pStyle w:val="prastasiniatinklio"/>
        <w:spacing w:before="0" w:after="0" w:line="360" w:lineRule="auto"/>
        <w:ind w:right="-23" w:firstLine="567"/>
        <w:jc w:val="both"/>
      </w:pPr>
      <w:r w:rsidRPr="00D843A3">
        <w:rPr>
          <w:color w:val="000000"/>
        </w:rPr>
        <w:t>Įgyvendinat šį strateginį tikslą buvo kuriamos geresnės savivaldybės darbo kokybės sąlygos, planuojama ir koordinuojama savivaldybės finansinė veikla, siekiant gerinti valdymo struktūrą ir stiprinti valdymo kokybę, didinant viešojo administravimo efektyvumą.</w:t>
      </w:r>
    </w:p>
    <w:p w14:paraId="5E70B50E" w14:textId="77777777" w:rsidR="005314EC" w:rsidRPr="00D843A3" w:rsidRDefault="005314EC" w:rsidP="008F17AE">
      <w:pPr>
        <w:pStyle w:val="prastasiniatinklio"/>
        <w:spacing w:before="0" w:after="0" w:line="360" w:lineRule="auto"/>
        <w:ind w:right="-23" w:firstLine="567"/>
        <w:jc w:val="both"/>
        <w:rPr>
          <w:color w:val="000000"/>
        </w:rPr>
      </w:pPr>
      <w:r w:rsidRPr="00D843A3">
        <w:rPr>
          <w:color w:val="000000"/>
        </w:rPr>
        <w:t>Didinant įstaigų veiklos ef</w:t>
      </w:r>
      <w:r w:rsidR="008115CA" w:rsidRPr="00D843A3">
        <w:rPr>
          <w:color w:val="000000"/>
        </w:rPr>
        <w:t>ektyvumą, atsakomybę ir viešumą</w:t>
      </w:r>
      <w:r w:rsidRPr="00D843A3">
        <w:rPr>
          <w:color w:val="000000"/>
        </w:rPr>
        <w:t xml:space="preserve"> 20</w:t>
      </w:r>
      <w:r w:rsidR="00424D6F">
        <w:rPr>
          <w:color w:val="000000"/>
        </w:rPr>
        <w:t>2</w:t>
      </w:r>
      <w:r w:rsidR="00CF005E">
        <w:rPr>
          <w:color w:val="000000"/>
        </w:rPr>
        <w:t>1</w:t>
      </w:r>
      <w:r w:rsidRPr="00D843A3">
        <w:rPr>
          <w:color w:val="000000"/>
        </w:rPr>
        <w:t xml:space="preserve"> m. planuojama: </w:t>
      </w:r>
    </w:p>
    <w:p w14:paraId="24DEB799" w14:textId="77777777" w:rsidR="00CF005E" w:rsidRDefault="00CF005E" w:rsidP="00737C27">
      <w:pPr>
        <w:numPr>
          <w:ilvl w:val="0"/>
          <w:numId w:val="21"/>
        </w:numPr>
        <w:tabs>
          <w:tab w:val="clear" w:pos="720"/>
          <w:tab w:val="num" w:pos="360"/>
          <w:tab w:val="left" w:pos="993"/>
        </w:tabs>
        <w:suppressAutoHyphens/>
        <w:spacing w:line="360" w:lineRule="auto"/>
        <w:ind w:left="0" w:firstLine="567"/>
        <w:jc w:val="both"/>
      </w:pPr>
      <w:r w:rsidRPr="004B21BF">
        <w:t>atlikti Visagino savivaldybės konsoliduotų ataskaitų rinkinio, savivaldybės biudžeto ir turto naudojimo, savivaldybės nuosavybės teise valdomo nekilnojamojo turto valdymo, naudojimo ir disponavimo juo efektyvumo auditus;</w:t>
      </w:r>
    </w:p>
    <w:p w14:paraId="0F363670" w14:textId="77777777" w:rsidR="00CF005E" w:rsidRPr="00C52E03" w:rsidRDefault="00CF005E" w:rsidP="00737C27">
      <w:pPr>
        <w:numPr>
          <w:ilvl w:val="0"/>
          <w:numId w:val="21"/>
        </w:numPr>
        <w:tabs>
          <w:tab w:val="clear" w:pos="720"/>
          <w:tab w:val="num" w:pos="360"/>
          <w:tab w:val="left" w:pos="993"/>
        </w:tabs>
        <w:suppressAutoHyphens/>
        <w:spacing w:line="360" w:lineRule="auto"/>
        <w:ind w:left="0" w:firstLine="567"/>
        <w:jc w:val="both"/>
        <w:rPr>
          <w:iCs/>
        </w:rPr>
      </w:pPr>
      <w:r w:rsidRPr="00AD3E19">
        <w:t>kontroliuoti Visagino savivaldybei priklausančių ir pavaldžių įmonių ir organizacijų veiklą, analizuoti jų darbą ir teikiamų paslaugų kokybę</w:t>
      </w:r>
      <w:r>
        <w:t>, nus</w:t>
      </w:r>
      <w:r w:rsidRPr="00303B90">
        <w:t>tat</w:t>
      </w:r>
      <w:r>
        <w:t>yti jų veiklos prioritetus,</w:t>
      </w:r>
      <w:r w:rsidRPr="00C52E03">
        <w:rPr>
          <w:i/>
          <w:sz w:val="22"/>
        </w:rPr>
        <w:t xml:space="preserve"> </w:t>
      </w:r>
      <w:r w:rsidRPr="00C52E03">
        <w:rPr>
          <w:iCs/>
          <w:sz w:val="22"/>
        </w:rPr>
        <w:t>veiklos efektyvumo vertinimo rodiklius ir jų  planuojamas pasiekti reikšmes;</w:t>
      </w:r>
    </w:p>
    <w:p w14:paraId="2DD30F9A" w14:textId="77777777" w:rsidR="00CF005E" w:rsidRDefault="00CF005E" w:rsidP="00737C27">
      <w:pPr>
        <w:numPr>
          <w:ilvl w:val="0"/>
          <w:numId w:val="21"/>
        </w:numPr>
        <w:tabs>
          <w:tab w:val="clear" w:pos="720"/>
          <w:tab w:val="num" w:pos="360"/>
          <w:tab w:val="left" w:pos="993"/>
        </w:tabs>
        <w:suppressAutoHyphens/>
        <w:spacing w:line="360" w:lineRule="auto"/>
        <w:ind w:left="0" w:firstLine="567"/>
        <w:jc w:val="both"/>
      </w:pPr>
      <w:r w:rsidRPr="00AD3E19">
        <w:lastRenderedPageBreak/>
        <w:t>užtikrinti efektyvų savivaldybės turto valdymą ir disponavimą juo (</w:t>
      </w:r>
      <w:r>
        <w:t>įsigyti turto administravimo programą);</w:t>
      </w:r>
    </w:p>
    <w:p w14:paraId="150A412B" w14:textId="77777777" w:rsidR="00CF005E" w:rsidRPr="004459C1" w:rsidRDefault="00CF005E" w:rsidP="00737C27">
      <w:pPr>
        <w:numPr>
          <w:ilvl w:val="0"/>
          <w:numId w:val="21"/>
        </w:numPr>
        <w:tabs>
          <w:tab w:val="clear" w:pos="720"/>
          <w:tab w:val="num" w:pos="360"/>
          <w:tab w:val="left" w:pos="993"/>
        </w:tabs>
        <w:suppressAutoHyphens/>
        <w:spacing w:line="360" w:lineRule="auto"/>
        <w:ind w:left="0" w:firstLine="567"/>
        <w:jc w:val="both"/>
      </w:pPr>
      <w:r w:rsidRPr="004B21BF">
        <w:t xml:space="preserve">užtikrinti efektyvų </w:t>
      </w:r>
      <w:r>
        <w:t xml:space="preserve">valstybinių (perduotų savivaldybei) </w:t>
      </w:r>
      <w:r w:rsidRPr="004B21BF">
        <w:t xml:space="preserve">savivaldybės funkcijų </w:t>
      </w:r>
      <w:r w:rsidRPr="004459C1">
        <w:t>organizavimą ir įgyvendinimą;</w:t>
      </w:r>
    </w:p>
    <w:p w14:paraId="4572C744" w14:textId="77777777" w:rsidR="00CF005E" w:rsidRPr="004459C1" w:rsidRDefault="00CF005E" w:rsidP="00737C27">
      <w:pPr>
        <w:numPr>
          <w:ilvl w:val="0"/>
          <w:numId w:val="21"/>
        </w:numPr>
        <w:tabs>
          <w:tab w:val="clear" w:pos="720"/>
          <w:tab w:val="num" w:pos="360"/>
          <w:tab w:val="left" w:pos="993"/>
        </w:tabs>
        <w:suppressAutoHyphens/>
        <w:spacing w:line="360" w:lineRule="auto"/>
        <w:ind w:left="0" w:firstLine="567"/>
        <w:jc w:val="both"/>
      </w:pPr>
      <w:r w:rsidRPr="004459C1">
        <w:t>kelti, tobulinti darbuotojų kvalifikaciją;</w:t>
      </w:r>
    </w:p>
    <w:p w14:paraId="5F5361D4" w14:textId="77777777" w:rsidR="00CF005E" w:rsidRPr="004459C1" w:rsidRDefault="00CF005E" w:rsidP="00737C27">
      <w:pPr>
        <w:numPr>
          <w:ilvl w:val="0"/>
          <w:numId w:val="21"/>
        </w:numPr>
        <w:tabs>
          <w:tab w:val="clear" w:pos="720"/>
          <w:tab w:val="num" w:pos="360"/>
          <w:tab w:val="left" w:pos="746"/>
          <w:tab w:val="left" w:pos="993"/>
        </w:tabs>
        <w:suppressAutoHyphens/>
        <w:spacing w:line="360" w:lineRule="auto"/>
        <w:ind w:left="0" w:firstLine="567"/>
        <w:jc w:val="both"/>
      </w:pPr>
      <w:r w:rsidRPr="004459C1">
        <w:rPr>
          <w:bCs/>
        </w:rPr>
        <w:t>pradėti įgyvendinti projektą „</w:t>
      </w:r>
      <w:proofErr w:type="spellStart"/>
      <w:r w:rsidRPr="004459C1">
        <w:rPr>
          <w:iCs/>
        </w:rPr>
        <w:t>Smart</w:t>
      </w:r>
      <w:proofErr w:type="spellEnd"/>
      <w:r w:rsidRPr="004459C1">
        <w:rPr>
          <w:iCs/>
        </w:rPr>
        <w:t xml:space="preserve"> </w:t>
      </w:r>
      <w:proofErr w:type="spellStart"/>
      <w:r w:rsidRPr="004459C1">
        <w:rPr>
          <w:iCs/>
        </w:rPr>
        <w:t>City</w:t>
      </w:r>
      <w:proofErr w:type="spellEnd"/>
      <w:r w:rsidRPr="004459C1">
        <w:rPr>
          <w:iCs/>
        </w:rPr>
        <w:t xml:space="preserve"> Visaginas“ (parengti galimybių studiją, įsigyti išmanųjį ekraną</w:t>
      </w:r>
      <w:r>
        <w:rPr>
          <w:iCs/>
        </w:rPr>
        <w:t>,</w:t>
      </w:r>
      <w:r w:rsidRPr="004459C1">
        <w:rPr>
          <w:iCs/>
        </w:rPr>
        <w:t xml:space="preserve"> kuris rodytų radiacijos lygį);</w:t>
      </w:r>
    </w:p>
    <w:p w14:paraId="1CDCF1F6" w14:textId="77777777" w:rsidR="00CF005E" w:rsidRDefault="00CF005E" w:rsidP="00737C27">
      <w:pPr>
        <w:numPr>
          <w:ilvl w:val="0"/>
          <w:numId w:val="21"/>
        </w:numPr>
        <w:tabs>
          <w:tab w:val="clear" w:pos="720"/>
          <w:tab w:val="num" w:pos="360"/>
          <w:tab w:val="left" w:pos="993"/>
        </w:tabs>
        <w:suppressAutoHyphens/>
        <w:spacing w:line="360" w:lineRule="auto"/>
        <w:ind w:left="0" w:firstLine="567"/>
        <w:jc w:val="both"/>
      </w:pPr>
      <w:r w:rsidRPr="004459C1">
        <w:t>daugiau dėmesio skirti bendradarbiavimui su miestais partneriais</w:t>
      </w:r>
      <w:r>
        <w:t xml:space="preserve">, stiprinti miestų ryšius bei keičiantis geriausia praktika ieškoti novatoriškų sprendimų miesto plėtrai. </w:t>
      </w:r>
    </w:p>
    <w:p w14:paraId="633B2C14" w14:textId="77777777" w:rsidR="00E401F0" w:rsidRPr="00D843A3" w:rsidRDefault="00E401F0" w:rsidP="00A7776B">
      <w:pPr>
        <w:tabs>
          <w:tab w:val="left" w:pos="993"/>
        </w:tabs>
        <w:spacing w:line="360" w:lineRule="auto"/>
        <w:ind w:left="567" w:right="-23"/>
        <w:jc w:val="both"/>
        <w:rPr>
          <w:color w:val="000000"/>
          <w:szCs w:val="24"/>
        </w:rPr>
      </w:pPr>
    </w:p>
    <w:tbl>
      <w:tblPr>
        <w:tblW w:w="0" w:type="auto"/>
        <w:shd w:val="clear" w:color="auto" w:fill="DEEAF6"/>
        <w:tblLook w:val="04A0" w:firstRow="1" w:lastRow="0" w:firstColumn="1" w:lastColumn="0" w:noHBand="0" w:noVBand="1"/>
      </w:tblPr>
      <w:tblGrid>
        <w:gridCol w:w="9638"/>
      </w:tblGrid>
      <w:tr w:rsidR="008F3644" w:rsidRPr="00D843A3" w14:paraId="38B20AB2" w14:textId="77777777" w:rsidTr="008D2322">
        <w:tc>
          <w:tcPr>
            <w:tcW w:w="9854" w:type="dxa"/>
            <w:shd w:val="clear" w:color="auto" w:fill="DEEAF6"/>
          </w:tcPr>
          <w:p w14:paraId="7016E091" w14:textId="77777777" w:rsidR="008F3644" w:rsidRPr="00D843A3" w:rsidRDefault="008F3644" w:rsidP="0025366E">
            <w:pPr>
              <w:pStyle w:val="prastasiniatinklio"/>
              <w:spacing w:before="0" w:after="0" w:line="360" w:lineRule="auto"/>
              <w:ind w:right="-23"/>
              <w:jc w:val="both"/>
              <w:rPr>
                <w:rStyle w:val="Grietas"/>
                <w:b w:val="0"/>
                <w:bCs w:val="0"/>
                <w:szCs w:val="20"/>
                <w:lang w:eastAsia="lt-LT"/>
              </w:rPr>
            </w:pPr>
            <w:r w:rsidRPr="00D843A3">
              <w:rPr>
                <w:rStyle w:val="Grietas"/>
              </w:rPr>
              <w:t xml:space="preserve">2 STRATEGINIS TIKSLAS: </w:t>
            </w:r>
            <w:r w:rsidRPr="00D843A3">
              <w:rPr>
                <w:rStyle w:val="Grietas"/>
                <w:color w:val="000000"/>
              </w:rPr>
              <w:t>GERINTI SOCIALINĘ APLINKĄ TEIKIANT KOKYBIŠKAS PASLAUGAS</w:t>
            </w:r>
          </w:p>
        </w:tc>
      </w:tr>
    </w:tbl>
    <w:p w14:paraId="2151176C" w14:textId="77777777" w:rsidR="00A7776B" w:rsidRDefault="00A7776B" w:rsidP="005A07F7">
      <w:pPr>
        <w:pStyle w:val="prastasiniatinklio"/>
        <w:spacing w:before="0" w:after="0" w:line="360" w:lineRule="auto"/>
        <w:ind w:right="-23" w:firstLine="567"/>
        <w:jc w:val="both"/>
        <w:rPr>
          <w:color w:val="000000"/>
          <w:u w:val="single"/>
        </w:rPr>
      </w:pPr>
    </w:p>
    <w:p w14:paraId="3EFC4C06" w14:textId="77777777" w:rsidR="00E841F7" w:rsidRPr="00D843A3" w:rsidRDefault="00E841F7" w:rsidP="008F17AE">
      <w:pPr>
        <w:pStyle w:val="prastasiniatinklio"/>
        <w:tabs>
          <w:tab w:val="left" w:pos="993"/>
        </w:tabs>
        <w:spacing w:before="0" w:after="0" w:line="360" w:lineRule="auto"/>
        <w:ind w:right="-23" w:firstLine="567"/>
        <w:jc w:val="both"/>
      </w:pPr>
      <w:r w:rsidRPr="00D843A3">
        <w:rPr>
          <w:color w:val="000000"/>
          <w:u w:val="single"/>
        </w:rPr>
        <w:t>Įgyvendinant šį strateginį tikslą vykdomos programos:</w:t>
      </w:r>
      <w:r w:rsidRPr="00D843A3">
        <w:t xml:space="preserve"> </w:t>
      </w:r>
      <w:r w:rsidRPr="00D843A3">
        <w:rPr>
          <w:rStyle w:val="Grietas"/>
          <w:b w:val="0"/>
          <w:color w:val="000000"/>
        </w:rPr>
        <w:t>Visagino savivaldybės švietimo paslaugų plėtros programa (02),</w:t>
      </w:r>
      <w:r w:rsidRPr="00D843A3">
        <w:t xml:space="preserve"> </w:t>
      </w:r>
      <w:r w:rsidRPr="00D843A3">
        <w:rPr>
          <w:rStyle w:val="Grietas"/>
          <w:b w:val="0"/>
          <w:color w:val="000000"/>
        </w:rPr>
        <w:t>Visagino savivaldybės kūno kultūros ir sporto plėtros programa (03),</w:t>
      </w:r>
      <w:r w:rsidRPr="00D843A3">
        <w:t xml:space="preserve"> </w:t>
      </w:r>
      <w:r w:rsidRPr="00D843A3">
        <w:rPr>
          <w:rStyle w:val="Grietas"/>
          <w:b w:val="0"/>
          <w:color w:val="000000"/>
        </w:rPr>
        <w:t>Visagino savivaldybės gyventojų kultūrinio aktyvumo skatinimo ir identiteto stiprinimo programa (04),</w:t>
      </w:r>
      <w:r w:rsidRPr="00D843A3">
        <w:t xml:space="preserve"> </w:t>
      </w:r>
      <w:r w:rsidRPr="00D843A3">
        <w:rPr>
          <w:rStyle w:val="Grietas"/>
          <w:b w:val="0"/>
          <w:color w:val="000000"/>
        </w:rPr>
        <w:t>Visagino savivaldybės bendruomeniškumo skatinimo programa (05),</w:t>
      </w:r>
      <w:r w:rsidRPr="00D843A3">
        <w:t xml:space="preserve"> </w:t>
      </w:r>
      <w:r w:rsidRPr="00D843A3">
        <w:rPr>
          <w:rStyle w:val="Grietas"/>
          <w:b w:val="0"/>
          <w:color w:val="000000"/>
        </w:rPr>
        <w:t>Visagino savivaldybės socialinės paramos įgyvendinimo programa (06),</w:t>
      </w:r>
      <w:r w:rsidRPr="00D843A3">
        <w:t xml:space="preserve"> </w:t>
      </w:r>
      <w:r w:rsidRPr="00D843A3">
        <w:rPr>
          <w:rStyle w:val="Grietas"/>
          <w:b w:val="0"/>
          <w:color w:val="000000"/>
        </w:rPr>
        <w:t>Visagino savivaldybės sveikatos apsaugos paslaugų kokybės gerinimo programa (07).</w:t>
      </w:r>
    </w:p>
    <w:p w14:paraId="6FFD4816" w14:textId="77777777" w:rsidR="008F17AE" w:rsidRDefault="00E841F7" w:rsidP="008F17AE">
      <w:pPr>
        <w:pStyle w:val="prastasiniatinklio"/>
        <w:tabs>
          <w:tab w:val="left" w:pos="993"/>
        </w:tabs>
        <w:spacing w:before="0" w:after="0" w:line="360" w:lineRule="auto"/>
        <w:ind w:right="-23" w:firstLine="567"/>
        <w:jc w:val="both"/>
        <w:rPr>
          <w:color w:val="000000"/>
        </w:rPr>
      </w:pPr>
      <w:r w:rsidRPr="00D843A3">
        <w:rPr>
          <w:color w:val="000000"/>
        </w:rPr>
        <w:t xml:space="preserve">Tikslui pasiekti </w:t>
      </w:r>
      <w:r w:rsidR="001E525C" w:rsidRPr="00D843A3">
        <w:rPr>
          <w:color w:val="000000"/>
        </w:rPr>
        <w:t>vykdytos</w:t>
      </w:r>
      <w:r w:rsidRPr="00D843A3">
        <w:rPr>
          <w:color w:val="000000"/>
        </w:rPr>
        <w:t xml:space="preserve"> </w:t>
      </w:r>
      <w:r w:rsidR="001E525C" w:rsidRPr="00D843A3">
        <w:rPr>
          <w:color w:val="000000"/>
        </w:rPr>
        <w:t>ugdymo paslaugų kokybės gerinimo</w:t>
      </w:r>
      <w:r w:rsidRPr="00D843A3">
        <w:rPr>
          <w:color w:val="000000"/>
        </w:rPr>
        <w:t>, kūno kul</w:t>
      </w:r>
      <w:r w:rsidR="001E525C" w:rsidRPr="00D843A3">
        <w:rPr>
          <w:color w:val="000000"/>
        </w:rPr>
        <w:t>tūros ir sporto paslaugų kokybės gerinimo</w:t>
      </w:r>
      <w:r w:rsidRPr="00D843A3">
        <w:rPr>
          <w:color w:val="000000"/>
        </w:rPr>
        <w:t>, jų įvairov</w:t>
      </w:r>
      <w:r w:rsidR="005030DE" w:rsidRPr="00D843A3">
        <w:rPr>
          <w:color w:val="000000"/>
        </w:rPr>
        <w:t>ės</w:t>
      </w:r>
      <w:r w:rsidR="001E525C" w:rsidRPr="00D843A3">
        <w:rPr>
          <w:color w:val="000000"/>
        </w:rPr>
        <w:t xml:space="preserve"> didinimo priemonės</w:t>
      </w:r>
      <w:r w:rsidR="005030DE" w:rsidRPr="00D843A3">
        <w:rPr>
          <w:color w:val="000000"/>
        </w:rPr>
        <w:t>, užtikrinta ugdymo(si) sąlygų, formų ir programų įvairovė; organizuotas vaikų ir jaunimo kryptingas užimtumas, neformalusis ugdymas</w:t>
      </w:r>
      <w:r w:rsidRPr="00D843A3">
        <w:rPr>
          <w:color w:val="000000"/>
        </w:rPr>
        <w:t xml:space="preserve">. </w:t>
      </w:r>
      <w:r w:rsidR="001E525C" w:rsidRPr="00D843A3">
        <w:rPr>
          <w:color w:val="000000"/>
        </w:rPr>
        <w:t>Skatinama</w:t>
      </w:r>
      <w:r w:rsidR="005F7C6C">
        <w:rPr>
          <w:color w:val="000000"/>
        </w:rPr>
        <w:t>s</w:t>
      </w:r>
      <w:r w:rsidRPr="00D843A3">
        <w:rPr>
          <w:color w:val="000000"/>
        </w:rPr>
        <w:t xml:space="preserve"> </w:t>
      </w:r>
      <w:r w:rsidR="008F2599">
        <w:rPr>
          <w:color w:val="000000"/>
        </w:rPr>
        <w:t>bendruomeniškum</w:t>
      </w:r>
      <w:r w:rsidR="005F7C6C">
        <w:rPr>
          <w:color w:val="000000"/>
        </w:rPr>
        <w:t>as,</w:t>
      </w:r>
      <w:r w:rsidR="008F2599">
        <w:rPr>
          <w:color w:val="000000"/>
        </w:rPr>
        <w:t xml:space="preserve"> </w:t>
      </w:r>
      <w:r w:rsidR="001E525C" w:rsidRPr="00D843A3">
        <w:rPr>
          <w:color w:val="000000"/>
        </w:rPr>
        <w:t>seniūnaičių veikla, stiprinama</w:t>
      </w:r>
      <w:r w:rsidRPr="00D843A3">
        <w:rPr>
          <w:color w:val="000000"/>
        </w:rPr>
        <w:t xml:space="preserve"> švietimo, sporto, kultūros i</w:t>
      </w:r>
      <w:r w:rsidR="001E525C" w:rsidRPr="00D843A3">
        <w:rPr>
          <w:color w:val="000000"/>
        </w:rPr>
        <w:t>r socialinių įstaigų materialinė bazė</w:t>
      </w:r>
      <w:r w:rsidR="003900BF" w:rsidRPr="00D843A3">
        <w:rPr>
          <w:color w:val="000000"/>
        </w:rPr>
        <w:t xml:space="preserve"> siekiant kokybiško renginių organizavimo</w:t>
      </w:r>
      <w:r w:rsidR="001E525C" w:rsidRPr="00D843A3">
        <w:rPr>
          <w:color w:val="000000"/>
        </w:rPr>
        <w:t>, gausinama</w:t>
      </w:r>
      <w:r w:rsidRPr="00D843A3">
        <w:rPr>
          <w:color w:val="000000"/>
        </w:rPr>
        <w:t xml:space="preserve"> teikiamų paslaugų pasiūl</w:t>
      </w:r>
      <w:r w:rsidR="001E525C" w:rsidRPr="00D843A3">
        <w:rPr>
          <w:color w:val="000000"/>
        </w:rPr>
        <w:t xml:space="preserve">a ir gerinama jų kokybė, </w:t>
      </w:r>
      <w:r w:rsidR="003900BF" w:rsidRPr="00D843A3">
        <w:rPr>
          <w:color w:val="000000"/>
        </w:rPr>
        <w:t xml:space="preserve">skatinamas gyventojų dalyvavimas sporto ir sveikatingumo renginiuose, tobulinama kultūros darbuotojų kompetencija, </w:t>
      </w:r>
      <w:r w:rsidR="001E525C" w:rsidRPr="00D843A3">
        <w:rPr>
          <w:color w:val="000000"/>
        </w:rPr>
        <w:t>gerinama</w:t>
      </w:r>
      <w:r w:rsidRPr="00D843A3">
        <w:rPr>
          <w:color w:val="000000"/>
        </w:rPr>
        <w:t xml:space="preserve"> viešojo sektoriaus </w:t>
      </w:r>
      <w:r w:rsidR="001E525C" w:rsidRPr="00D843A3">
        <w:rPr>
          <w:color w:val="000000"/>
        </w:rPr>
        <w:t>paslaugų kokybė, pasiekiamumas, sveikatinimo veiklos sąlygos</w:t>
      </w:r>
      <w:r w:rsidR="00C667ED" w:rsidRPr="00D843A3">
        <w:rPr>
          <w:color w:val="000000"/>
        </w:rPr>
        <w:t>, socialinių paslaugų vykdymas ir plėtra, ugdoma visuomenės sveikatos kultūra</w:t>
      </w:r>
      <w:r w:rsidRPr="00D843A3">
        <w:rPr>
          <w:color w:val="000000"/>
        </w:rPr>
        <w:t xml:space="preserve">. </w:t>
      </w:r>
      <w:r w:rsidR="005030DE" w:rsidRPr="00D843A3">
        <w:rPr>
          <w:color w:val="000000"/>
        </w:rPr>
        <w:t>Užtikrintas</w:t>
      </w:r>
      <w:r w:rsidRPr="00D843A3">
        <w:rPr>
          <w:color w:val="000000"/>
        </w:rPr>
        <w:t xml:space="preserve"> socialinių išmokų, kompensacijų skyrim</w:t>
      </w:r>
      <w:r w:rsidR="005030DE" w:rsidRPr="00D843A3">
        <w:rPr>
          <w:color w:val="000000"/>
        </w:rPr>
        <w:t>as</w:t>
      </w:r>
      <w:r w:rsidRPr="00D843A3">
        <w:rPr>
          <w:color w:val="000000"/>
        </w:rPr>
        <w:t xml:space="preserve"> ir mokėjim</w:t>
      </w:r>
      <w:r w:rsidR="005030DE" w:rsidRPr="00D843A3">
        <w:rPr>
          <w:color w:val="000000"/>
        </w:rPr>
        <w:t>as laiku</w:t>
      </w:r>
      <w:r w:rsidRPr="00D843A3">
        <w:rPr>
          <w:color w:val="000000"/>
        </w:rPr>
        <w:t>, mokinių nemokam</w:t>
      </w:r>
      <w:r w:rsidR="005030DE" w:rsidRPr="00D843A3">
        <w:rPr>
          <w:color w:val="000000"/>
        </w:rPr>
        <w:t>as</w:t>
      </w:r>
      <w:r w:rsidRPr="00D843A3">
        <w:rPr>
          <w:color w:val="000000"/>
        </w:rPr>
        <w:t xml:space="preserve"> maitinim</w:t>
      </w:r>
      <w:r w:rsidR="005030DE" w:rsidRPr="00D843A3">
        <w:rPr>
          <w:color w:val="000000"/>
        </w:rPr>
        <w:t>as</w:t>
      </w:r>
      <w:r w:rsidRPr="00D843A3">
        <w:rPr>
          <w:color w:val="000000"/>
        </w:rPr>
        <w:t>, mokinių aprūpinim</w:t>
      </w:r>
      <w:r w:rsidR="005030DE" w:rsidRPr="00D843A3">
        <w:rPr>
          <w:color w:val="000000"/>
        </w:rPr>
        <w:t>as</w:t>
      </w:r>
      <w:r w:rsidRPr="00D843A3">
        <w:rPr>
          <w:color w:val="000000"/>
        </w:rPr>
        <w:t xml:space="preserve"> mokinio reikmenimis, socialinių paslaugų įstaigų išlaikym</w:t>
      </w:r>
      <w:r w:rsidR="005030DE" w:rsidRPr="00D843A3">
        <w:rPr>
          <w:color w:val="000000"/>
        </w:rPr>
        <w:t>as</w:t>
      </w:r>
      <w:r w:rsidRPr="00D843A3">
        <w:rPr>
          <w:color w:val="000000"/>
        </w:rPr>
        <w:t>, neįgaliųjų integracij</w:t>
      </w:r>
      <w:r w:rsidR="005030DE" w:rsidRPr="00D843A3">
        <w:rPr>
          <w:color w:val="000000"/>
        </w:rPr>
        <w:t>a</w:t>
      </w:r>
      <w:r w:rsidRPr="00D843A3">
        <w:rPr>
          <w:color w:val="000000"/>
        </w:rPr>
        <w:t xml:space="preserve">, </w:t>
      </w:r>
      <w:r w:rsidR="005030DE" w:rsidRPr="00D843A3">
        <w:rPr>
          <w:color w:val="000000"/>
        </w:rPr>
        <w:t xml:space="preserve">užtikrinta </w:t>
      </w:r>
      <w:r w:rsidRPr="00D843A3">
        <w:rPr>
          <w:color w:val="000000"/>
        </w:rPr>
        <w:t>socialinė</w:t>
      </w:r>
      <w:r w:rsidR="005030DE" w:rsidRPr="00D843A3">
        <w:rPr>
          <w:color w:val="000000"/>
        </w:rPr>
        <w:t xml:space="preserve"> globa</w:t>
      </w:r>
      <w:r w:rsidR="00C667ED" w:rsidRPr="00D843A3">
        <w:rPr>
          <w:color w:val="000000"/>
        </w:rPr>
        <w:t>,</w:t>
      </w:r>
      <w:r w:rsidR="005030DE" w:rsidRPr="00D843A3">
        <w:rPr>
          <w:color w:val="000000"/>
        </w:rPr>
        <w:t xml:space="preserve"> kurta saugi ir patogi gyvenimo aplinka, </w:t>
      </w:r>
      <w:r w:rsidR="008115CA" w:rsidRPr="00D843A3">
        <w:rPr>
          <w:color w:val="000000"/>
        </w:rPr>
        <w:t xml:space="preserve">buvo </w:t>
      </w:r>
      <w:r w:rsidR="005030DE" w:rsidRPr="00D843A3">
        <w:rPr>
          <w:color w:val="000000"/>
        </w:rPr>
        <w:t>užtikrinama socialinių paslaugų teikimo įvairovė ir prieinamumas įgyvendinant investicinius projektus.</w:t>
      </w:r>
    </w:p>
    <w:p w14:paraId="62C35FE3" w14:textId="77777777" w:rsidR="00CF005E" w:rsidRPr="007200FF" w:rsidRDefault="00CF005E" w:rsidP="008F17AE">
      <w:pPr>
        <w:pStyle w:val="prastasiniatinklio"/>
        <w:tabs>
          <w:tab w:val="left" w:pos="993"/>
        </w:tabs>
        <w:spacing w:before="0" w:after="0" w:line="360" w:lineRule="auto"/>
        <w:ind w:right="-23" w:firstLine="567"/>
        <w:jc w:val="both"/>
      </w:pPr>
      <w:r w:rsidRPr="007200FF">
        <w:t>Gerinant socialinę aplinką savivaldybėje, 20</w:t>
      </w:r>
      <w:r>
        <w:t>21</w:t>
      </w:r>
      <w:r w:rsidRPr="007200FF">
        <w:t xml:space="preserve"> m. planuojama:</w:t>
      </w:r>
    </w:p>
    <w:p w14:paraId="7C4276E1" w14:textId="77777777" w:rsidR="00CF005E" w:rsidRPr="008E16BC" w:rsidRDefault="00CF005E" w:rsidP="00737C27">
      <w:pPr>
        <w:pStyle w:val="Betarp"/>
        <w:numPr>
          <w:ilvl w:val="0"/>
          <w:numId w:val="22"/>
        </w:numPr>
        <w:tabs>
          <w:tab w:val="left" w:pos="993"/>
        </w:tabs>
        <w:suppressAutoHyphens/>
        <w:spacing w:line="360" w:lineRule="auto"/>
        <w:ind w:left="32" w:firstLine="567"/>
        <w:jc w:val="both"/>
      </w:pPr>
      <w:r>
        <w:lastRenderedPageBreak/>
        <w:t>s</w:t>
      </w:r>
      <w:r w:rsidRPr="008E16BC">
        <w:t>iekti, kad biudžetinės įstaigos kuo daugiau dalyvautų projektinėje veikloje, daugiau dėmesio skirti</w:t>
      </w:r>
      <w:r w:rsidRPr="00AD3E19">
        <w:t xml:space="preserve"> mokinių </w:t>
      </w:r>
      <w:r w:rsidRPr="008E16BC">
        <w:t>lietuvių kalbos ir jos ugdymo kokybei užtikrinti</w:t>
      </w:r>
      <w:r w:rsidR="00721399">
        <w:t>;</w:t>
      </w:r>
    </w:p>
    <w:p w14:paraId="1CD799C4" w14:textId="77777777" w:rsidR="00CF005E" w:rsidRDefault="00CF005E" w:rsidP="00737C27">
      <w:pPr>
        <w:pStyle w:val="Betarp"/>
        <w:numPr>
          <w:ilvl w:val="0"/>
          <w:numId w:val="22"/>
        </w:numPr>
        <w:tabs>
          <w:tab w:val="left" w:pos="993"/>
        </w:tabs>
        <w:suppressAutoHyphens/>
        <w:spacing w:line="360" w:lineRule="auto"/>
        <w:ind w:left="32" w:firstLine="567"/>
        <w:jc w:val="both"/>
      </w:pPr>
      <w:r>
        <w:t>s</w:t>
      </w:r>
      <w:r w:rsidRPr="000306A9">
        <w:t>pręsti problemas</w:t>
      </w:r>
      <w:r w:rsidR="00721399">
        <w:t>,</w:t>
      </w:r>
      <w:r w:rsidRPr="000306A9">
        <w:t xml:space="preserve"> susijusias su socialinės srities (mokytojų, gydytojų, trenerių ir kt.) personalo senėjimu</w:t>
      </w:r>
      <w:r w:rsidR="00721399">
        <w:t>,</w:t>
      </w:r>
      <w:r w:rsidRPr="000306A9">
        <w:t xml:space="preserve"> parengiant programas dėl jaunų specialistų pritraukimo į Visaginą (pvz.</w:t>
      </w:r>
      <w:r w:rsidR="00721399">
        <w:t>,</w:t>
      </w:r>
      <w:r w:rsidRPr="000306A9">
        <w:t xml:space="preserve"> Jaunų specialistų pritraukimo į Visagino miesto ugdymo įstaigas ir pedagogų perkvalifikavimo programa 2021</w:t>
      </w:r>
      <w:r w:rsidR="00721399">
        <w:t xml:space="preserve"> –</w:t>
      </w:r>
      <w:r w:rsidRPr="000306A9">
        <w:t>2023 m.), kuriose būtų atlikta situacijos analizė bei parengti priemonių planai su konkrečiais uždaviniais bei rezultatų rodikliais</w:t>
      </w:r>
      <w:r w:rsidR="00721399">
        <w:t>;</w:t>
      </w:r>
    </w:p>
    <w:p w14:paraId="1632A9C8" w14:textId="77777777" w:rsidR="00CF005E" w:rsidRPr="00B6010B" w:rsidRDefault="00CF005E" w:rsidP="00737C27">
      <w:pPr>
        <w:pStyle w:val="Betarp"/>
        <w:numPr>
          <w:ilvl w:val="0"/>
          <w:numId w:val="22"/>
        </w:numPr>
        <w:tabs>
          <w:tab w:val="left" w:pos="993"/>
        </w:tabs>
        <w:suppressAutoHyphens/>
        <w:spacing w:line="360" w:lineRule="auto"/>
        <w:ind w:left="32" w:firstLine="567"/>
        <w:jc w:val="both"/>
      </w:pPr>
      <w:r>
        <w:t>kelti sporto kultūros lygį mieste, užtikrinant Visagino krepšinio mokyklos veiklą, kuri garsint</w:t>
      </w:r>
      <w:r w:rsidR="00721399">
        <w:t>ų</w:t>
      </w:r>
      <w:r>
        <w:t xml:space="preserve"> Visagino savivaldybės vardą ne tik šalyje, bet ir užsienyje</w:t>
      </w:r>
      <w:r w:rsidR="00721399">
        <w:t>;</w:t>
      </w:r>
    </w:p>
    <w:p w14:paraId="30A80C43" w14:textId="77777777" w:rsidR="00CF005E" w:rsidRDefault="00CF005E" w:rsidP="00737C27">
      <w:pPr>
        <w:pStyle w:val="Betarp"/>
        <w:numPr>
          <w:ilvl w:val="0"/>
          <w:numId w:val="22"/>
        </w:numPr>
        <w:tabs>
          <w:tab w:val="left" w:pos="993"/>
        </w:tabs>
        <w:suppressAutoHyphens/>
        <w:spacing w:line="360" w:lineRule="auto"/>
        <w:ind w:left="32" w:firstLine="567"/>
        <w:jc w:val="both"/>
      </w:pPr>
      <w:r>
        <w:t>i</w:t>
      </w:r>
      <w:r w:rsidRPr="00AD3E19">
        <w:t xml:space="preserve">šanalizuoti galimybę Visagino savivaldybėje įrengti daugiafunkcę sporto salę, didesnį dėmesį skirti pasenusių, neatitinkančių šiuolaikinių reikalavimų sporto bazių atnaujinimui bei jų pritaikymui asmenims su negalia bei senjorams (Kosmoso </w:t>
      </w:r>
      <w:r w:rsidR="00721399">
        <w:t xml:space="preserve">g. </w:t>
      </w:r>
      <w:r w:rsidRPr="00AD3E19">
        <w:t xml:space="preserve">28, Taikos </w:t>
      </w:r>
      <w:r w:rsidR="00721399">
        <w:t>pr</w:t>
      </w:r>
      <w:r w:rsidRPr="00AD3E19">
        <w:t>. 23), stengtis kuo daugiau pritraukti lėšų iš struktūrinių Europos Sąjungos ir kitų fondų. Organizuojant sporto renginius bendradarbiauti su verslo atstovais, informuoti juos apie įvyksiančius renginius, organizuojant papildomų paslaugų (maitinimo, atributikos pardavimo) teikimą renginių dalyviams ir svečiams</w:t>
      </w:r>
      <w:r w:rsidR="00721399">
        <w:t>;</w:t>
      </w:r>
      <w:r w:rsidRPr="00AD3E19">
        <w:t xml:space="preserve"> </w:t>
      </w:r>
    </w:p>
    <w:p w14:paraId="39EB3F6E" w14:textId="77777777" w:rsidR="00CF005E" w:rsidRDefault="00CF005E" w:rsidP="00737C27">
      <w:pPr>
        <w:pStyle w:val="Betarp"/>
        <w:numPr>
          <w:ilvl w:val="0"/>
          <w:numId w:val="22"/>
        </w:numPr>
        <w:tabs>
          <w:tab w:val="left" w:pos="993"/>
        </w:tabs>
        <w:suppressAutoHyphens/>
        <w:spacing w:line="360" w:lineRule="auto"/>
        <w:ind w:left="32" w:firstLine="567"/>
        <w:jc w:val="both"/>
      </w:pPr>
      <w:r>
        <w:t>s</w:t>
      </w:r>
      <w:r w:rsidRPr="00AD3E19">
        <w:t>ocialiniuose tinkluose nuolat viešinti metinį renginių planą, aktyviau teikti informavimo paslaugas kitų miestų ir šalių gyventojams, rasti galimybes organizuoti mokymus biudžetinių įstaigų specialistams, dirbantiems komunikacijos srityje</w:t>
      </w:r>
      <w:r w:rsidR="00721399">
        <w:t>;</w:t>
      </w:r>
    </w:p>
    <w:p w14:paraId="10ED37AE" w14:textId="77777777" w:rsidR="00CF005E" w:rsidRPr="000065F1" w:rsidRDefault="00CF005E" w:rsidP="00737C27">
      <w:pPr>
        <w:pStyle w:val="Betarp"/>
        <w:numPr>
          <w:ilvl w:val="0"/>
          <w:numId w:val="22"/>
        </w:numPr>
        <w:tabs>
          <w:tab w:val="left" w:pos="993"/>
        </w:tabs>
        <w:suppressAutoHyphens/>
        <w:spacing w:line="360" w:lineRule="auto"/>
        <w:ind w:left="32" w:firstLine="567"/>
        <w:jc w:val="both"/>
      </w:pPr>
      <w:r>
        <w:t>p</w:t>
      </w:r>
      <w:r w:rsidRPr="000065F1">
        <w:t xml:space="preserve">aruošti techninę dokumentaciją daugiafunkcio centro įrengimui, kuriame įsikurtų Visagino viešoji biblioteka </w:t>
      </w:r>
      <w:r>
        <w:t>kartu su</w:t>
      </w:r>
      <w:r w:rsidRPr="000065F1">
        <w:t xml:space="preserve"> Visagino miesto muzieju</w:t>
      </w:r>
      <w:r>
        <w:t>mi</w:t>
      </w:r>
      <w:r w:rsidR="00721399">
        <w:t>;</w:t>
      </w:r>
    </w:p>
    <w:p w14:paraId="777DC415" w14:textId="77777777" w:rsidR="00F77227" w:rsidRDefault="00CF005E" w:rsidP="00737C27">
      <w:pPr>
        <w:numPr>
          <w:ilvl w:val="0"/>
          <w:numId w:val="22"/>
        </w:numPr>
        <w:tabs>
          <w:tab w:val="left" w:pos="993"/>
        </w:tabs>
        <w:suppressAutoHyphens/>
        <w:spacing w:line="360" w:lineRule="auto"/>
        <w:ind w:left="32" w:firstLine="567"/>
        <w:jc w:val="both"/>
      </w:pPr>
      <w:r>
        <w:t>įgyvendinant projektą „S</w:t>
      </w:r>
      <w:r w:rsidRPr="001F539A">
        <w:t>enjorų dienos centro kūrimas gerinant gyvenimo kokybę pasienio regionuose</w:t>
      </w:r>
      <w:r>
        <w:t>“ įrengti senjorų dienos centrą</w:t>
      </w:r>
    </w:p>
    <w:p w14:paraId="2ED84A79" w14:textId="77777777" w:rsidR="00A7776B" w:rsidRPr="00D843A3" w:rsidRDefault="00A7776B" w:rsidP="00F77227">
      <w:pPr>
        <w:tabs>
          <w:tab w:val="left" w:pos="993"/>
        </w:tabs>
        <w:suppressAutoHyphens/>
        <w:spacing w:line="360" w:lineRule="auto"/>
        <w:ind w:left="599"/>
        <w:jc w:val="both"/>
      </w:pPr>
    </w:p>
    <w:tbl>
      <w:tblPr>
        <w:tblW w:w="0" w:type="auto"/>
        <w:shd w:val="clear" w:color="auto" w:fill="DEEAF6"/>
        <w:tblLook w:val="04A0" w:firstRow="1" w:lastRow="0" w:firstColumn="1" w:lastColumn="0" w:noHBand="0" w:noVBand="1"/>
      </w:tblPr>
      <w:tblGrid>
        <w:gridCol w:w="9638"/>
      </w:tblGrid>
      <w:tr w:rsidR="008F3644" w:rsidRPr="00D843A3" w14:paraId="38934A45" w14:textId="77777777" w:rsidTr="008D2322">
        <w:tc>
          <w:tcPr>
            <w:tcW w:w="9854" w:type="dxa"/>
            <w:shd w:val="clear" w:color="auto" w:fill="DEEAF6"/>
          </w:tcPr>
          <w:p w14:paraId="3AADCCB7" w14:textId="77777777" w:rsidR="008F3644" w:rsidRPr="00D843A3" w:rsidRDefault="008F3644" w:rsidP="0025366E">
            <w:pPr>
              <w:pStyle w:val="prastasiniatinklio"/>
              <w:spacing w:before="0" w:after="0" w:line="360" w:lineRule="auto"/>
              <w:ind w:right="-23"/>
              <w:jc w:val="both"/>
              <w:rPr>
                <w:rStyle w:val="Grietas"/>
                <w:b w:val="0"/>
                <w:bCs w:val="0"/>
                <w:szCs w:val="20"/>
                <w:lang w:eastAsia="lt-LT"/>
              </w:rPr>
            </w:pPr>
            <w:r w:rsidRPr="00D843A3">
              <w:rPr>
                <w:rStyle w:val="Grietas"/>
              </w:rPr>
              <w:t xml:space="preserve">3 STRATEGINIS TIKSLAS: </w:t>
            </w:r>
            <w:r w:rsidRPr="00D843A3">
              <w:rPr>
                <w:rStyle w:val="Grietas"/>
                <w:color w:val="000000"/>
              </w:rPr>
              <w:t>PLĖTOTI SAVIVALDYBĖS INŽINERINĘ, SUSISIEKIMO IR REKREACINĘ INFRASTRUKTŪRĄ, KURTI PALANKIĄ GYVENAMĄJĄ APLINKĄ</w:t>
            </w:r>
          </w:p>
        </w:tc>
      </w:tr>
    </w:tbl>
    <w:p w14:paraId="0594FEFA" w14:textId="77777777" w:rsidR="00486A7B" w:rsidRDefault="00486A7B" w:rsidP="005A07F7">
      <w:pPr>
        <w:pStyle w:val="prastasiniatinklio"/>
        <w:spacing w:before="0" w:after="0" w:line="360" w:lineRule="auto"/>
        <w:ind w:right="-23" w:firstLine="567"/>
        <w:jc w:val="both"/>
        <w:rPr>
          <w:color w:val="000000"/>
          <w:u w:val="single"/>
        </w:rPr>
      </w:pPr>
    </w:p>
    <w:p w14:paraId="4006825B" w14:textId="77777777" w:rsidR="002E196C" w:rsidRPr="00D843A3" w:rsidRDefault="002E196C" w:rsidP="008F17AE">
      <w:pPr>
        <w:pStyle w:val="prastasiniatinklio"/>
        <w:tabs>
          <w:tab w:val="left" w:pos="993"/>
        </w:tabs>
        <w:spacing w:before="0" w:after="0" w:line="360" w:lineRule="auto"/>
        <w:ind w:right="-23" w:firstLine="567"/>
        <w:jc w:val="both"/>
      </w:pPr>
      <w:r w:rsidRPr="00D843A3">
        <w:rPr>
          <w:color w:val="000000"/>
          <w:u w:val="single"/>
        </w:rPr>
        <w:t>Įgyvendinant šį strateginį tikslą vykdomos programos:</w:t>
      </w:r>
      <w:r w:rsidRPr="00D843A3">
        <w:t xml:space="preserve"> </w:t>
      </w:r>
      <w:r w:rsidRPr="00D843A3">
        <w:rPr>
          <w:rStyle w:val="Grietas"/>
          <w:b w:val="0"/>
          <w:color w:val="000000"/>
        </w:rPr>
        <w:t>Visagino savivaldybės aplinkos apsaugos programa</w:t>
      </w:r>
      <w:r w:rsidR="008115CA" w:rsidRPr="00D843A3">
        <w:rPr>
          <w:rStyle w:val="Grietas"/>
          <w:b w:val="0"/>
          <w:color w:val="000000"/>
        </w:rPr>
        <w:t xml:space="preserve"> </w:t>
      </w:r>
      <w:r w:rsidRPr="00D843A3">
        <w:rPr>
          <w:rStyle w:val="Grietas"/>
          <w:b w:val="0"/>
          <w:color w:val="000000"/>
        </w:rPr>
        <w:t>(08),</w:t>
      </w:r>
      <w:r w:rsidRPr="00D843A3">
        <w:t xml:space="preserve"> </w:t>
      </w:r>
      <w:r w:rsidRPr="00D843A3">
        <w:rPr>
          <w:rStyle w:val="Grietas"/>
          <w:b w:val="0"/>
          <w:color w:val="000000"/>
        </w:rPr>
        <w:t>Visagino savivaldybės viešosios infrastruktūros plėtros programa (10)</w:t>
      </w:r>
      <w:r w:rsidR="00F77227">
        <w:rPr>
          <w:rStyle w:val="Grietas"/>
          <w:b w:val="0"/>
          <w:color w:val="000000"/>
        </w:rPr>
        <w:t>.</w:t>
      </w:r>
    </w:p>
    <w:p w14:paraId="54C3A61D" w14:textId="77777777" w:rsidR="002E196C" w:rsidRPr="00D843A3" w:rsidRDefault="008F3644" w:rsidP="008F17AE">
      <w:pPr>
        <w:pStyle w:val="prastasiniatinklio"/>
        <w:tabs>
          <w:tab w:val="left" w:pos="993"/>
        </w:tabs>
        <w:spacing w:before="0" w:after="0" w:line="360" w:lineRule="auto"/>
        <w:ind w:right="-23" w:firstLine="567"/>
        <w:jc w:val="both"/>
      </w:pPr>
      <w:r w:rsidRPr="00D843A3">
        <w:rPr>
          <w:color w:val="000000"/>
        </w:rPr>
        <w:t xml:space="preserve">Gerinant viešųjų erdvių kokybę, sudarant sąlygas inžinerinės infrastruktūros ir susisiekimo komunikacijų gerinimui, jų plėtrai, didinant miesto viešųjų erdvių patrauklumą, modernizuojant miesto inžinerinės ir rekreacinės infrastruktūros objektus </w:t>
      </w:r>
      <w:r w:rsidR="003E196A" w:rsidRPr="00DC441C">
        <w:rPr>
          <w:color w:val="000000"/>
        </w:rPr>
        <w:t>202</w:t>
      </w:r>
      <w:r w:rsidR="0076560A" w:rsidRPr="00DC441C">
        <w:rPr>
          <w:color w:val="000000"/>
        </w:rPr>
        <w:t>0</w:t>
      </w:r>
      <w:r w:rsidR="003E196A" w:rsidRPr="00D843A3">
        <w:rPr>
          <w:color w:val="000000"/>
        </w:rPr>
        <w:t xml:space="preserve"> </w:t>
      </w:r>
      <w:r w:rsidR="002E196C" w:rsidRPr="00D843A3">
        <w:rPr>
          <w:color w:val="000000"/>
        </w:rPr>
        <w:t xml:space="preserve">m. </w:t>
      </w:r>
      <w:r w:rsidR="00C667ED" w:rsidRPr="00D843A3">
        <w:rPr>
          <w:color w:val="000000"/>
        </w:rPr>
        <w:t>plėtota</w:t>
      </w:r>
      <w:r w:rsidR="002E196C" w:rsidRPr="00D843A3">
        <w:rPr>
          <w:color w:val="000000"/>
        </w:rPr>
        <w:t xml:space="preserve"> atliekų tvarkymo infrastruktūr</w:t>
      </w:r>
      <w:r w:rsidR="008A6629">
        <w:rPr>
          <w:color w:val="000000"/>
        </w:rPr>
        <w:t>a</w:t>
      </w:r>
      <w:r w:rsidR="002E196C" w:rsidRPr="00D843A3">
        <w:rPr>
          <w:color w:val="000000"/>
        </w:rPr>
        <w:t xml:space="preserve"> (</w:t>
      </w:r>
      <w:r w:rsidR="008A6629">
        <w:rPr>
          <w:color w:val="000000"/>
        </w:rPr>
        <w:t>viešųjų pirkimų konkursų ir rangos darbų vykdymas</w:t>
      </w:r>
      <w:r w:rsidR="002E196C" w:rsidRPr="00D843A3">
        <w:rPr>
          <w:color w:val="000000"/>
        </w:rPr>
        <w:t xml:space="preserve"> mišrių komunalinių atliekų ir antrinių žaliavų surinkimo konteineriams įsigyti ir aikštelėms įrengti</w:t>
      </w:r>
      <w:r w:rsidR="008A6629">
        <w:rPr>
          <w:color w:val="000000"/>
        </w:rPr>
        <w:t>,</w:t>
      </w:r>
      <w:r w:rsidR="002E196C" w:rsidRPr="00D843A3">
        <w:rPr>
          <w:color w:val="000000"/>
        </w:rPr>
        <w:t xml:space="preserve"> antrinių žaliavų surinkimo konteineri</w:t>
      </w:r>
      <w:r w:rsidR="00DC2BA8">
        <w:rPr>
          <w:color w:val="000000"/>
        </w:rPr>
        <w:t>ams</w:t>
      </w:r>
      <w:r w:rsidR="002E196C" w:rsidRPr="00D843A3">
        <w:rPr>
          <w:color w:val="000000"/>
        </w:rPr>
        <w:t xml:space="preserve"> mieste atnaujin</w:t>
      </w:r>
      <w:r w:rsidR="00DC2BA8">
        <w:rPr>
          <w:color w:val="000000"/>
        </w:rPr>
        <w:t>t</w:t>
      </w:r>
      <w:r w:rsidR="008A6629">
        <w:rPr>
          <w:color w:val="000000"/>
        </w:rPr>
        <w:t>i</w:t>
      </w:r>
      <w:r w:rsidR="002E196C" w:rsidRPr="00D843A3">
        <w:rPr>
          <w:color w:val="000000"/>
        </w:rPr>
        <w:t>);</w:t>
      </w:r>
      <w:r w:rsidR="002E196C" w:rsidRPr="00D843A3">
        <w:t xml:space="preserve"> </w:t>
      </w:r>
      <w:r w:rsidR="008115CA" w:rsidRPr="00D843A3">
        <w:t xml:space="preserve">buvo </w:t>
      </w:r>
      <w:r w:rsidR="002E196C" w:rsidRPr="00D843A3">
        <w:rPr>
          <w:color w:val="000000"/>
        </w:rPr>
        <w:t>r</w:t>
      </w:r>
      <w:r w:rsidR="00C667ED" w:rsidRPr="00D843A3">
        <w:rPr>
          <w:color w:val="000000"/>
        </w:rPr>
        <w:t>engiami r</w:t>
      </w:r>
      <w:r w:rsidR="002E196C" w:rsidRPr="00D843A3">
        <w:rPr>
          <w:color w:val="000000"/>
        </w:rPr>
        <w:t>eikaling</w:t>
      </w:r>
      <w:r w:rsidR="00C667ED" w:rsidRPr="00D843A3">
        <w:rPr>
          <w:color w:val="000000"/>
        </w:rPr>
        <w:t>i dokumentai</w:t>
      </w:r>
      <w:r w:rsidR="002E196C" w:rsidRPr="00D843A3">
        <w:rPr>
          <w:color w:val="000000"/>
        </w:rPr>
        <w:t xml:space="preserve"> finansavimui iš ES </w:t>
      </w:r>
      <w:r w:rsidR="002E196C" w:rsidRPr="00D843A3">
        <w:rPr>
          <w:color w:val="000000"/>
        </w:rPr>
        <w:lastRenderedPageBreak/>
        <w:t>struktūrinių fondų lėšų gauti paviršinių (lietaus) nuotekų nuotakyno sistem</w:t>
      </w:r>
      <w:r w:rsidR="00470914">
        <w:rPr>
          <w:color w:val="000000"/>
        </w:rPr>
        <w:t>ai</w:t>
      </w:r>
      <w:r w:rsidR="002E196C" w:rsidRPr="00D843A3">
        <w:rPr>
          <w:color w:val="000000"/>
        </w:rPr>
        <w:t xml:space="preserve"> moderniz</w:t>
      </w:r>
      <w:r w:rsidR="00470914">
        <w:rPr>
          <w:color w:val="000000"/>
        </w:rPr>
        <w:t>uot</w:t>
      </w:r>
      <w:r w:rsidR="002E196C" w:rsidRPr="00D843A3">
        <w:rPr>
          <w:color w:val="000000"/>
        </w:rPr>
        <w:t>i;</w:t>
      </w:r>
      <w:r w:rsidR="002E196C" w:rsidRPr="00D843A3">
        <w:t xml:space="preserve"> </w:t>
      </w:r>
      <w:r w:rsidR="00C667ED" w:rsidRPr="00D843A3">
        <w:rPr>
          <w:color w:val="000000"/>
        </w:rPr>
        <w:t xml:space="preserve">tęsiamas </w:t>
      </w:r>
      <w:r w:rsidR="002E196C" w:rsidRPr="00D843A3">
        <w:rPr>
          <w:color w:val="000000"/>
        </w:rPr>
        <w:t>Visagino savivaldybėje</w:t>
      </w:r>
      <w:r w:rsidR="00C667ED" w:rsidRPr="00D843A3">
        <w:rPr>
          <w:color w:val="000000"/>
        </w:rPr>
        <w:t xml:space="preserve"> energijos taupymo technologijų diegimas</w:t>
      </w:r>
      <w:r w:rsidR="008115CA" w:rsidRPr="00D843A3">
        <w:rPr>
          <w:color w:val="000000"/>
        </w:rPr>
        <w:t>, siekiant</w:t>
      </w:r>
      <w:r w:rsidR="002E196C" w:rsidRPr="00D843A3">
        <w:rPr>
          <w:color w:val="000000"/>
        </w:rPr>
        <w:t xml:space="preserve"> </w:t>
      </w:r>
      <w:r w:rsidR="008115CA" w:rsidRPr="00D843A3">
        <w:rPr>
          <w:color w:val="000000"/>
        </w:rPr>
        <w:t>didinti</w:t>
      </w:r>
      <w:r w:rsidR="002E196C" w:rsidRPr="00D843A3">
        <w:rPr>
          <w:color w:val="000000"/>
        </w:rPr>
        <w:t xml:space="preserve"> energijo</w:t>
      </w:r>
      <w:r w:rsidR="008115CA" w:rsidRPr="00D843A3">
        <w:rPr>
          <w:color w:val="000000"/>
        </w:rPr>
        <w:t>s vartojimo efektyvumą</w:t>
      </w:r>
      <w:r w:rsidR="002E196C" w:rsidRPr="00D843A3">
        <w:rPr>
          <w:color w:val="000000"/>
        </w:rPr>
        <w:t>;</w:t>
      </w:r>
      <w:r w:rsidR="002E196C" w:rsidRPr="00D843A3">
        <w:t xml:space="preserve"> </w:t>
      </w:r>
      <w:r w:rsidR="002E196C" w:rsidRPr="00D843A3">
        <w:rPr>
          <w:color w:val="000000"/>
        </w:rPr>
        <w:t>atsižvelgiant į gautą finansavimą atlikti dviračių takų ir miesto gatv</w:t>
      </w:r>
      <w:r w:rsidR="00C667ED" w:rsidRPr="00D843A3">
        <w:rPr>
          <w:color w:val="000000"/>
        </w:rPr>
        <w:t>ių, šaligatvių renovavimo darbai; rengti dokumentai</w:t>
      </w:r>
      <w:r w:rsidR="002E196C" w:rsidRPr="00D843A3">
        <w:rPr>
          <w:color w:val="000000"/>
        </w:rPr>
        <w:t xml:space="preserve"> šių darbų finansavimui gauti iš ES struktūrinių fondų lėšų;</w:t>
      </w:r>
      <w:r w:rsidR="002E196C" w:rsidRPr="00D843A3">
        <w:t xml:space="preserve"> </w:t>
      </w:r>
      <w:r w:rsidR="00C667ED" w:rsidRPr="00D843A3">
        <w:rPr>
          <w:color w:val="000000"/>
        </w:rPr>
        <w:t>remontuotas</w:t>
      </w:r>
      <w:r w:rsidR="002E196C" w:rsidRPr="00D843A3">
        <w:rPr>
          <w:color w:val="000000"/>
        </w:rPr>
        <w:t xml:space="preserve"> </w:t>
      </w:r>
      <w:r w:rsidR="008115CA" w:rsidRPr="00D843A3">
        <w:rPr>
          <w:color w:val="000000"/>
        </w:rPr>
        <w:t>ir prižiūrėtas</w:t>
      </w:r>
      <w:r w:rsidR="00C667ED" w:rsidRPr="00D843A3">
        <w:rPr>
          <w:color w:val="000000"/>
        </w:rPr>
        <w:t xml:space="preserve"> savivaldybės turtas</w:t>
      </w:r>
      <w:r w:rsidR="008F3195">
        <w:rPr>
          <w:color w:val="000000"/>
        </w:rPr>
        <w:t xml:space="preserve">, </w:t>
      </w:r>
      <w:r w:rsidR="002E196C" w:rsidRPr="00D843A3">
        <w:rPr>
          <w:color w:val="000000"/>
        </w:rPr>
        <w:t>spręst</w:t>
      </w:r>
      <w:r w:rsidR="00C667ED" w:rsidRPr="00D843A3">
        <w:rPr>
          <w:color w:val="000000"/>
        </w:rPr>
        <w:t>a gatvių apšvietimo problema</w:t>
      </w:r>
      <w:r w:rsidRPr="00D843A3">
        <w:rPr>
          <w:color w:val="000000"/>
        </w:rPr>
        <w:t>, užtikrinta švara ir tvarka mieste</w:t>
      </w:r>
      <w:r w:rsidR="002E196C" w:rsidRPr="00D843A3">
        <w:rPr>
          <w:color w:val="000000"/>
        </w:rPr>
        <w:t>.</w:t>
      </w:r>
    </w:p>
    <w:p w14:paraId="70C88431" w14:textId="77777777" w:rsidR="00CF005E" w:rsidRPr="00AE0EF6" w:rsidRDefault="00CF005E" w:rsidP="008F17AE">
      <w:pPr>
        <w:tabs>
          <w:tab w:val="left" w:pos="993"/>
        </w:tabs>
        <w:spacing w:line="360" w:lineRule="auto"/>
        <w:ind w:firstLine="567"/>
        <w:jc w:val="both"/>
        <w:rPr>
          <w:color w:val="FF0000"/>
        </w:rPr>
      </w:pPr>
      <w:r w:rsidRPr="00AE0EF6">
        <w:t>Kuriant palankią gyvenamąją aplinką visuomenei, 2021 m. planuojama:</w:t>
      </w:r>
    </w:p>
    <w:p w14:paraId="57844DF3" w14:textId="77777777" w:rsidR="00CF005E" w:rsidRPr="00AE0EF6"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t>t</w:t>
      </w:r>
      <w:r w:rsidRPr="00AE0EF6">
        <w:t>oliau plėtoti atliekų tvarkymo infrastruktūrą: parengti projektą mišrių komunalinių atliekų konteinerių aikštelėse mieste papildomai įrengti tekstilės ir maisto / virtuvės atliekų surinkimo konteinerių pastatymo vietų, parengti projektą Visagino atliekų priėmimo ir laikino saugojimo aikštelei su daiktų mainų punktu bei biologiškai skaidžių atliekų kompostavimo aikštelei įrengti Visagine</w:t>
      </w:r>
      <w:r>
        <w:t xml:space="preserve"> </w:t>
      </w:r>
      <w:r w:rsidRPr="00AE0EF6">
        <w:t>bei tam tikslui išpirkti iš UAB „Visagino energija“</w:t>
      </w:r>
      <w:r w:rsidR="00721399">
        <w:t xml:space="preserve"> </w:t>
      </w:r>
      <w:r w:rsidR="00721399" w:rsidRPr="00AE0EF6">
        <w:t>pastatą</w:t>
      </w:r>
      <w:r w:rsidRPr="00AE0EF6">
        <w:t>, esantį Taikos pr. 27.</w:t>
      </w:r>
      <w:r w:rsidR="00721399">
        <w:t>;</w:t>
      </w:r>
    </w:p>
    <w:p w14:paraId="09AF50C0" w14:textId="77777777" w:rsidR="00CF005E" w:rsidRPr="00AE0EF6"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t>i</w:t>
      </w:r>
      <w:r w:rsidRPr="00AE0EF6">
        <w:t>švalyti užterštas teritorijas šalia Dūkšto kelio</w:t>
      </w:r>
      <w:r w:rsidR="00721399">
        <w:t>;</w:t>
      </w:r>
    </w:p>
    <w:p w14:paraId="25B997B0" w14:textId="77777777" w:rsidR="00CF005E" w:rsidRPr="00784321"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t>v</w:t>
      </w:r>
      <w:r w:rsidRPr="00784321">
        <w:t>ykdyti procesus</w:t>
      </w:r>
      <w:r w:rsidR="00721399">
        <w:t>,</w:t>
      </w:r>
      <w:r w:rsidRPr="00784321">
        <w:t xml:space="preserve"> susijusius su Aplinko</w:t>
      </w:r>
      <w:r w:rsidR="00721399">
        <w:t>s</w:t>
      </w:r>
      <w:r w:rsidRPr="00784321">
        <w:t xml:space="preserve"> tvarkymo skyriaus funkcijų perdavimu savivaldybės įmonei</w:t>
      </w:r>
      <w:r w:rsidR="00721399">
        <w:t>;</w:t>
      </w:r>
    </w:p>
    <w:p w14:paraId="5BFD0EC8" w14:textId="77777777" w:rsidR="00CF005E" w:rsidRPr="00784321"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t>p</w:t>
      </w:r>
      <w:r w:rsidRPr="00784321">
        <w:t>radėti vykdyti individualių namų kvartalo įrengimui numatytos teritorijos infrastruktūros įrengimo darbus</w:t>
      </w:r>
      <w:r w:rsidR="00721399">
        <w:t>;</w:t>
      </w:r>
      <w:r w:rsidRPr="00784321">
        <w:t xml:space="preserve"> </w:t>
      </w:r>
    </w:p>
    <w:p w14:paraId="162CF250" w14:textId="77777777" w:rsidR="00CF005E" w:rsidRPr="007200FF"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rPr>
          <w:color w:val="000000"/>
        </w:rPr>
        <w:t>k</w:t>
      </w:r>
      <w:r w:rsidRPr="00784321">
        <w:rPr>
          <w:color w:val="000000"/>
        </w:rPr>
        <w:t>urti infrastruktūrą, reikalingą atsinaujinančių energetikos išteklių</w:t>
      </w:r>
      <w:r w:rsidRPr="005D5FEB">
        <w:rPr>
          <w:color w:val="000000"/>
        </w:rPr>
        <w:t xml:space="preserve"> ir elektros energiją naudojančių transporto priemonių naudojimo plėtrai, informuoti ir ugdyti visuomenę bei naudoti </w:t>
      </w:r>
      <w:r>
        <w:rPr>
          <w:color w:val="000000"/>
        </w:rPr>
        <w:t xml:space="preserve">tam </w:t>
      </w:r>
      <w:r w:rsidRPr="005D5FEB">
        <w:rPr>
          <w:color w:val="000000"/>
        </w:rPr>
        <w:t>kitas priemones</w:t>
      </w:r>
      <w:r>
        <w:rPr>
          <w:color w:val="000000"/>
        </w:rPr>
        <w:t xml:space="preserve"> (parengti dokumentaciją pastato, esančio Taiko pr. 23</w:t>
      </w:r>
      <w:r w:rsidR="009F3296">
        <w:rPr>
          <w:color w:val="000000"/>
        </w:rPr>
        <w:t>,</w:t>
      </w:r>
      <w:r>
        <w:rPr>
          <w:color w:val="000000"/>
        </w:rPr>
        <w:t xml:space="preserve"> vidaus ir išorės modernizavimo darbams)</w:t>
      </w:r>
      <w:r w:rsidR="009F3296">
        <w:rPr>
          <w:color w:val="000000"/>
        </w:rPr>
        <w:t>;</w:t>
      </w:r>
    </w:p>
    <w:p w14:paraId="5558B0DE" w14:textId="77777777" w:rsidR="00CF005E" w:rsidRPr="007200FF" w:rsidRDefault="00CF005E" w:rsidP="00737C27">
      <w:pPr>
        <w:numPr>
          <w:ilvl w:val="0"/>
          <w:numId w:val="23"/>
        </w:numPr>
        <w:tabs>
          <w:tab w:val="clear" w:pos="720"/>
          <w:tab w:val="num" w:pos="360"/>
          <w:tab w:val="left" w:pos="993"/>
          <w:tab w:val="left" w:pos="1134"/>
        </w:tabs>
        <w:suppressAutoHyphens/>
        <w:spacing w:line="360" w:lineRule="auto"/>
        <w:ind w:left="0" w:firstLine="567"/>
        <w:jc w:val="both"/>
      </w:pPr>
      <w:r>
        <w:t xml:space="preserve">sėkmingai įgyvendinti </w:t>
      </w:r>
      <w:proofErr w:type="spellStart"/>
      <w:r w:rsidRPr="00ED2DFC">
        <w:t>Sedulinos</w:t>
      </w:r>
      <w:proofErr w:type="spellEnd"/>
      <w:r w:rsidRPr="00ED2DFC">
        <w:t xml:space="preserve"> alėjos atkarpos nuo Parko g. iki Visagino g. rekonstrukcij</w:t>
      </w:r>
      <w:r>
        <w:t>os, autobusų stoties įrengimo, dviračių tako nuo geležinkelio stoties iki Kosmoso g. įgyvendinimo darbus</w:t>
      </w:r>
      <w:r w:rsidR="009F3296">
        <w:t>;</w:t>
      </w:r>
    </w:p>
    <w:p w14:paraId="46860B44" w14:textId="77777777" w:rsidR="00CF005E" w:rsidRPr="00AE0EF6" w:rsidRDefault="00CF005E" w:rsidP="00737C27">
      <w:pPr>
        <w:numPr>
          <w:ilvl w:val="0"/>
          <w:numId w:val="23"/>
        </w:numPr>
        <w:tabs>
          <w:tab w:val="clear" w:pos="720"/>
          <w:tab w:val="num" w:pos="360"/>
          <w:tab w:val="left" w:pos="883"/>
          <w:tab w:val="left" w:pos="993"/>
          <w:tab w:val="left" w:pos="1134"/>
        </w:tabs>
        <w:suppressAutoHyphens/>
        <w:spacing w:line="360" w:lineRule="auto"/>
        <w:ind w:left="0" w:firstLine="567"/>
        <w:jc w:val="both"/>
      </w:pPr>
      <w:r w:rsidRPr="00AE0EF6">
        <w:t>pasirašyti partnerystės sutartį su investuotoju bei pradėti įgyvendinti projektą „Visagino gatvių apšvietimo sistemos modernizavimas“</w:t>
      </w:r>
      <w:r w:rsidR="009F3296">
        <w:t>;</w:t>
      </w:r>
    </w:p>
    <w:p w14:paraId="1F6B08A5" w14:textId="77777777" w:rsidR="00CF005E" w:rsidRPr="00AE0EF6" w:rsidRDefault="00CF005E" w:rsidP="00737C27">
      <w:pPr>
        <w:numPr>
          <w:ilvl w:val="0"/>
          <w:numId w:val="23"/>
        </w:numPr>
        <w:tabs>
          <w:tab w:val="clear" w:pos="720"/>
          <w:tab w:val="num" w:pos="360"/>
          <w:tab w:val="left" w:pos="883"/>
          <w:tab w:val="left" w:pos="993"/>
          <w:tab w:val="left" w:pos="1134"/>
        </w:tabs>
        <w:suppressAutoHyphens/>
        <w:spacing w:line="360" w:lineRule="auto"/>
        <w:ind w:left="0" w:firstLine="567"/>
        <w:jc w:val="both"/>
      </w:pPr>
      <w:r w:rsidRPr="00AE0EF6">
        <w:t>siekti, kad UAB „Visagino energija“ taptų I kategorijos vandens tiekėju.</w:t>
      </w:r>
    </w:p>
    <w:tbl>
      <w:tblPr>
        <w:tblW w:w="0" w:type="auto"/>
        <w:shd w:val="clear" w:color="auto" w:fill="DEEAF6"/>
        <w:tblLook w:val="04A0" w:firstRow="1" w:lastRow="0" w:firstColumn="1" w:lastColumn="0" w:noHBand="0" w:noVBand="1"/>
      </w:tblPr>
      <w:tblGrid>
        <w:gridCol w:w="9638"/>
      </w:tblGrid>
      <w:tr w:rsidR="008F3644" w:rsidRPr="00D843A3" w14:paraId="4CB640E2" w14:textId="77777777" w:rsidTr="008D2322">
        <w:tc>
          <w:tcPr>
            <w:tcW w:w="9854" w:type="dxa"/>
            <w:shd w:val="clear" w:color="auto" w:fill="DEEAF6"/>
          </w:tcPr>
          <w:p w14:paraId="68376CB8" w14:textId="77777777" w:rsidR="00F77227" w:rsidRDefault="00F77227" w:rsidP="008E2B96">
            <w:pPr>
              <w:pStyle w:val="prastasiniatinklio"/>
              <w:spacing w:before="0" w:after="0" w:line="360" w:lineRule="auto"/>
              <w:ind w:right="-23" w:firstLine="567"/>
              <w:jc w:val="both"/>
              <w:rPr>
                <w:rStyle w:val="Grietas"/>
              </w:rPr>
            </w:pPr>
          </w:p>
          <w:p w14:paraId="3152B353" w14:textId="77777777" w:rsidR="008F3644" w:rsidRPr="00D843A3" w:rsidRDefault="008F3644" w:rsidP="0025366E">
            <w:pPr>
              <w:pStyle w:val="prastasiniatinklio"/>
              <w:spacing w:before="0" w:after="0" w:line="360" w:lineRule="auto"/>
              <w:ind w:right="-23"/>
              <w:jc w:val="both"/>
              <w:rPr>
                <w:rStyle w:val="Grietas"/>
                <w:b w:val="0"/>
                <w:bCs w:val="0"/>
              </w:rPr>
            </w:pPr>
            <w:r w:rsidRPr="00D843A3">
              <w:rPr>
                <w:rStyle w:val="Grietas"/>
              </w:rPr>
              <w:t xml:space="preserve">4 STRATEGINIS TIKSLAS: </w:t>
            </w:r>
            <w:r w:rsidRPr="00D843A3">
              <w:rPr>
                <w:rStyle w:val="Grietas"/>
                <w:color w:val="000000"/>
              </w:rPr>
              <w:t>KURTI EKONOMINĘ APLINKĄ, PALANKIĄ PRAMONEI, VERSLUI, TURIZMUI, INVESTICIJOMS IR ŽINIŲ EKONOMIKAI PLĖTOTI</w:t>
            </w:r>
          </w:p>
        </w:tc>
      </w:tr>
    </w:tbl>
    <w:p w14:paraId="06E3EDC1" w14:textId="77777777" w:rsidR="002E196C" w:rsidRPr="00D61768" w:rsidRDefault="002E196C" w:rsidP="008F17AE">
      <w:pPr>
        <w:pStyle w:val="prastasiniatinklio"/>
        <w:spacing w:before="0" w:after="0" w:line="360" w:lineRule="auto"/>
        <w:ind w:right="-23" w:firstLine="567"/>
        <w:jc w:val="both"/>
      </w:pPr>
      <w:r w:rsidRPr="00D61768">
        <w:rPr>
          <w:color w:val="000000"/>
          <w:u w:val="single"/>
        </w:rPr>
        <w:t>Įgyvendinant šį strateginį tikslą vykdoma programa</w:t>
      </w:r>
      <w:r w:rsidR="00DC2BA8">
        <w:rPr>
          <w:color w:val="000000"/>
          <w:u w:val="single"/>
        </w:rPr>
        <w:t>:</w:t>
      </w:r>
      <w:r w:rsidRPr="00D61768">
        <w:t xml:space="preserve"> </w:t>
      </w:r>
      <w:r w:rsidRPr="00D61768">
        <w:rPr>
          <w:rStyle w:val="Grietas"/>
          <w:b w:val="0"/>
          <w:color w:val="000000"/>
        </w:rPr>
        <w:t>Visagino savivaldybės ekonominės plėtros programa (09)</w:t>
      </w:r>
      <w:r w:rsidR="008115CA" w:rsidRPr="00D61768">
        <w:rPr>
          <w:rStyle w:val="Grietas"/>
          <w:b w:val="0"/>
          <w:color w:val="000000"/>
        </w:rPr>
        <w:t>.</w:t>
      </w:r>
    </w:p>
    <w:p w14:paraId="7124BBCF" w14:textId="77777777" w:rsidR="002E196C" w:rsidRPr="00D61768" w:rsidRDefault="00042408" w:rsidP="008F17AE">
      <w:pPr>
        <w:pStyle w:val="prastasiniatinklio"/>
        <w:spacing w:before="0" w:after="0" w:line="360" w:lineRule="auto"/>
        <w:ind w:right="-23" w:firstLine="567"/>
        <w:jc w:val="both"/>
      </w:pPr>
      <w:r w:rsidRPr="00D61768">
        <w:rPr>
          <w:color w:val="000000"/>
        </w:rPr>
        <w:t>Siekiant s</w:t>
      </w:r>
      <w:r w:rsidR="002E196C" w:rsidRPr="00D61768">
        <w:rPr>
          <w:color w:val="000000"/>
        </w:rPr>
        <w:t>uformuoti efektyviai veikiančią verslo paramos sistemą, skleisti verslo informaciją, skatinti ve</w:t>
      </w:r>
      <w:r w:rsidRPr="00D61768">
        <w:rPr>
          <w:color w:val="000000"/>
        </w:rPr>
        <w:t>rslumą bei iniciatyvas,</w:t>
      </w:r>
      <w:r w:rsidR="002E196C" w:rsidRPr="00D61768">
        <w:rPr>
          <w:color w:val="000000"/>
        </w:rPr>
        <w:t xml:space="preserve"> vykdyti architektūros </w:t>
      </w:r>
      <w:r w:rsidRPr="00D61768">
        <w:rPr>
          <w:color w:val="000000"/>
        </w:rPr>
        <w:t xml:space="preserve">ir teritorijų planavimo veiklą, </w:t>
      </w:r>
      <w:r w:rsidR="002E196C" w:rsidRPr="00D61768">
        <w:rPr>
          <w:color w:val="000000"/>
        </w:rPr>
        <w:t xml:space="preserve">kurti palankią </w:t>
      </w:r>
      <w:r w:rsidR="002E196C" w:rsidRPr="00D61768">
        <w:rPr>
          <w:color w:val="000000"/>
        </w:rPr>
        <w:lastRenderedPageBreak/>
        <w:t xml:space="preserve">aplinką turizmui, plėsti turizmo, rekreacijos, poilsio ir paslaugų infrastruktūrą, užtikrinti turizmo informacijos </w:t>
      </w:r>
      <w:r w:rsidR="002E196C" w:rsidRPr="00DC441C">
        <w:rPr>
          <w:color w:val="000000"/>
        </w:rPr>
        <w:t>sklaidą</w:t>
      </w:r>
      <w:r w:rsidRPr="00DC441C">
        <w:rPr>
          <w:color w:val="000000"/>
        </w:rPr>
        <w:t xml:space="preserve"> </w:t>
      </w:r>
      <w:r w:rsidR="00E80F38" w:rsidRPr="00DC441C">
        <w:rPr>
          <w:color w:val="000000"/>
        </w:rPr>
        <w:t>2020</w:t>
      </w:r>
      <w:r w:rsidR="00E80F38" w:rsidRPr="00D61768">
        <w:rPr>
          <w:color w:val="000000"/>
        </w:rPr>
        <w:t xml:space="preserve"> </w:t>
      </w:r>
      <w:r w:rsidR="002E196C" w:rsidRPr="00D61768">
        <w:rPr>
          <w:color w:val="000000"/>
        </w:rPr>
        <w:t xml:space="preserve">m. </w:t>
      </w:r>
      <w:r w:rsidR="00C667ED" w:rsidRPr="00D61768">
        <w:rPr>
          <w:color w:val="000000"/>
        </w:rPr>
        <w:t>buvo skleidžiama informacija</w:t>
      </w:r>
      <w:r w:rsidR="002E196C" w:rsidRPr="00D61768">
        <w:rPr>
          <w:color w:val="000000"/>
        </w:rPr>
        <w:t xml:space="preserve"> projektų įgyvendinimo, lėšų pritraukimo klausimais (verslininkams, biudžetinėms įstaigoms, savivaldybės bendruomenėms);</w:t>
      </w:r>
      <w:r w:rsidR="002E196C" w:rsidRPr="00D61768">
        <w:t xml:space="preserve"> </w:t>
      </w:r>
      <w:r w:rsidR="00C667ED" w:rsidRPr="00D61768">
        <w:rPr>
          <w:color w:val="000000"/>
        </w:rPr>
        <w:t>skatinamas smulkusis ir vidutinis verslas, jo plėtra</w:t>
      </w:r>
      <w:r w:rsidR="002E196C" w:rsidRPr="00D61768">
        <w:rPr>
          <w:color w:val="000000"/>
        </w:rPr>
        <w:t>;</w:t>
      </w:r>
      <w:r w:rsidR="002E196C" w:rsidRPr="00D61768">
        <w:t xml:space="preserve"> </w:t>
      </w:r>
      <w:r w:rsidR="00C667ED" w:rsidRPr="00D61768">
        <w:rPr>
          <w:color w:val="000000"/>
        </w:rPr>
        <w:t>pritraukti papildomi</w:t>
      </w:r>
      <w:r w:rsidR="002E196C" w:rsidRPr="00D61768">
        <w:rPr>
          <w:color w:val="000000"/>
        </w:rPr>
        <w:t xml:space="preserve"> finansa</w:t>
      </w:r>
      <w:r w:rsidR="00C667ED" w:rsidRPr="00D61768">
        <w:rPr>
          <w:color w:val="000000"/>
        </w:rPr>
        <w:t>vimo šaltiniai, rengti reikalingi dokumentai</w:t>
      </w:r>
      <w:r w:rsidR="002E196C" w:rsidRPr="00D61768">
        <w:rPr>
          <w:color w:val="000000"/>
        </w:rPr>
        <w:t>, siekiant gauti finansavimą iš ES struktūrinių ir kitų fondų savivaldybės projektams įgyvendinti;</w:t>
      </w:r>
      <w:r w:rsidR="002E196C" w:rsidRPr="00D61768">
        <w:t xml:space="preserve"> </w:t>
      </w:r>
      <w:r w:rsidR="00A02C6C" w:rsidRPr="00D61768">
        <w:t>tęsiamos</w:t>
      </w:r>
      <w:r w:rsidR="00C667ED" w:rsidRPr="00D61768">
        <w:t xml:space="preserve"> </w:t>
      </w:r>
      <w:r w:rsidR="00C667ED" w:rsidRPr="00D61768">
        <w:rPr>
          <w:color w:val="000000"/>
        </w:rPr>
        <w:t>buvusio karinio miestelio</w:t>
      </w:r>
      <w:r w:rsidR="002E196C" w:rsidRPr="00D61768">
        <w:rPr>
          <w:color w:val="000000"/>
        </w:rPr>
        <w:t xml:space="preserve"> </w:t>
      </w:r>
      <w:r w:rsidR="00C667ED" w:rsidRPr="00D61768">
        <w:rPr>
          <w:color w:val="000000"/>
        </w:rPr>
        <w:t xml:space="preserve">regeneravimo procedūros </w:t>
      </w:r>
      <w:r w:rsidR="002E196C" w:rsidRPr="00D61768">
        <w:rPr>
          <w:color w:val="000000"/>
        </w:rPr>
        <w:t>pritaikant kompleksą inovatyviai pramonei vystyti;</w:t>
      </w:r>
      <w:r w:rsidR="002E196C" w:rsidRPr="00D61768">
        <w:t xml:space="preserve"> </w:t>
      </w:r>
      <w:r w:rsidR="00C667ED" w:rsidRPr="00D61768">
        <w:rPr>
          <w:color w:val="000000"/>
        </w:rPr>
        <w:t>tęsiami Irklavimo bazės įrengimo darbai</w:t>
      </w:r>
      <w:r w:rsidR="002E196C" w:rsidRPr="00D61768">
        <w:rPr>
          <w:color w:val="000000"/>
        </w:rPr>
        <w:t xml:space="preserve"> Visagino ežero pakrantėje</w:t>
      </w:r>
      <w:r w:rsidRPr="00D61768">
        <w:rPr>
          <w:color w:val="000000"/>
        </w:rPr>
        <w:t xml:space="preserve">, </w:t>
      </w:r>
      <w:r w:rsidR="008115CA" w:rsidRPr="00D61768">
        <w:rPr>
          <w:color w:val="000000"/>
        </w:rPr>
        <w:t xml:space="preserve">vykdyti </w:t>
      </w:r>
      <w:r w:rsidRPr="00D61768">
        <w:rPr>
          <w:color w:val="000000"/>
        </w:rPr>
        <w:t>kiti projektai</w:t>
      </w:r>
      <w:r w:rsidR="002E196C" w:rsidRPr="00D61768">
        <w:rPr>
          <w:color w:val="000000"/>
        </w:rPr>
        <w:t>.</w:t>
      </w:r>
    </w:p>
    <w:p w14:paraId="2945E4F8" w14:textId="77777777" w:rsidR="00CF005E" w:rsidRPr="0082325A" w:rsidRDefault="00CF005E" w:rsidP="008F17AE">
      <w:pPr>
        <w:spacing w:line="360" w:lineRule="auto"/>
        <w:ind w:right="318" w:firstLine="567"/>
        <w:jc w:val="both"/>
      </w:pPr>
      <w:r w:rsidRPr="0082325A">
        <w:t>Plėtojant savivaldybės ekonominę aplinką, 2021 m. planuojama:</w:t>
      </w:r>
    </w:p>
    <w:p w14:paraId="796DBFCD"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t>b</w:t>
      </w:r>
      <w:r w:rsidRPr="0082325A">
        <w:t>endradarbiaujant su valdžios institucijomis siekti, kad Visaginas taptų „pilotiniu“ miestu, kuriame glaudžiai bendradarbiautų mokslas ir verslas, būtų kuriamos technologijos ir vystomos inovacijos, būtų užtikrintos sąlygos nuotoliniam darbui mieste, tobulinama geležinkelių sistema</w:t>
      </w:r>
      <w:r w:rsidR="009F3296">
        <w:t>;</w:t>
      </w:r>
    </w:p>
    <w:p w14:paraId="02642725"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t>b</w:t>
      </w:r>
      <w:r w:rsidRPr="0082325A">
        <w:t>endradarbiauti su Visagino technologijos ir verslo profesinio mokymo centru, siekiant pritraukti investuotojus į regioną per jų vykdomas pameistrystės mokymo bei kitas programas</w:t>
      </w:r>
      <w:r w:rsidR="009F3296">
        <w:t>;</w:t>
      </w:r>
    </w:p>
    <w:p w14:paraId="573E59BB"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rsidRPr="0082325A">
        <w:t>sėkmingai įgyvendinti projektus</w:t>
      </w:r>
      <w:r w:rsidR="009F3296">
        <w:t>,</w:t>
      </w:r>
      <w:r w:rsidRPr="0082325A">
        <w:t xml:space="preserve"> susijusius su inovatyvių technologijų diegimu, įkuriant Visagine inovacijų klasterį, ieškoti galimybių pradėti įgyvendinti pilotinį projektą „Verslumo lygio ugdymas nuo darželio“</w:t>
      </w:r>
      <w:r w:rsidR="009F3296">
        <w:t>;</w:t>
      </w:r>
    </w:p>
    <w:p w14:paraId="0E0549FC"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rsidRPr="0082325A">
        <w:t>skatinti smulkųjį ir vidutinį verslą, jo plėtrą (peržiūrėti SVV skatinimo priemones, prioritetus) bendradarbiaujant kartu su VšĮ Visagino ekonomikos plėtros agentūra</w:t>
      </w:r>
      <w:r w:rsidR="009F3296">
        <w:t>;</w:t>
      </w:r>
    </w:p>
    <w:p w14:paraId="7BF3F401"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rsidRPr="0082325A">
        <w:t xml:space="preserve">užtikrinti sėkmingą </w:t>
      </w:r>
      <w:proofErr w:type="spellStart"/>
      <w:r w:rsidRPr="0082325A">
        <w:t>bendradarbystės</w:t>
      </w:r>
      <w:proofErr w:type="spellEnd"/>
      <w:r w:rsidRPr="0082325A">
        <w:t xml:space="preserve"> </w:t>
      </w:r>
      <w:r w:rsidR="009F3296">
        <w:t xml:space="preserve">centro </w:t>
      </w:r>
      <w:r w:rsidRPr="0082325A">
        <w:t>„Spiečius“ įsikūrimą Visagino savivaldybėje</w:t>
      </w:r>
      <w:r w:rsidR="009F3296">
        <w:t>;</w:t>
      </w:r>
    </w:p>
    <w:p w14:paraId="58E4B1B0" w14:textId="77777777" w:rsidR="00CF005E" w:rsidRPr="0082325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rsidRPr="0082325A">
        <w:t>peržiūrėti turizmo prioritetus Visagino savivaldybėje bendradarbiaujant su VšĮ Visagino turizmo plėtros centru</w:t>
      </w:r>
      <w:r w:rsidR="009F3296">
        <w:t>;</w:t>
      </w:r>
    </w:p>
    <w:p w14:paraId="5881995C" w14:textId="77777777" w:rsidR="00CF005E"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rsidRPr="0082325A">
        <w:t xml:space="preserve">organizuoti laisvosios ekonominės zonos steigimo </w:t>
      </w:r>
      <w:r w:rsidRPr="00B72BD4">
        <w:t>procesą Visagino savivaldybėje</w:t>
      </w:r>
      <w:r w:rsidR="009F3296">
        <w:t>;</w:t>
      </w:r>
    </w:p>
    <w:p w14:paraId="7EE531E3" w14:textId="77777777" w:rsidR="00CF005E" w:rsidRPr="007D482A" w:rsidRDefault="00CF005E" w:rsidP="00737C27">
      <w:pPr>
        <w:numPr>
          <w:ilvl w:val="0"/>
          <w:numId w:val="24"/>
        </w:numPr>
        <w:tabs>
          <w:tab w:val="clear" w:pos="720"/>
          <w:tab w:val="num" w:pos="360"/>
          <w:tab w:val="left" w:pos="642"/>
          <w:tab w:val="left" w:pos="993"/>
        </w:tabs>
        <w:kinsoku w:val="0"/>
        <w:overflowPunct w:val="0"/>
        <w:spacing w:line="360" w:lineRule="auto"/>
        <w:ind w:left="0" w:right="318" w:firstLine="567"/>
        <w:jc w:val="both"/>
        <w:textAlignment w:val="baseline"/>
      </w:pPr>
      <w:r>
        <w:t>sėkmingai įgyvendinti projektą</w:t>
      </w:r>
      <w:r w:rsidRPr="007D482A">
        <w:t xml:space="preserve"> „S</w:t>
      </w:r>
      <w:r w:rsidRPr="007D482A">
        <w:rPr>
          <w:bCs/>
        </w:rPr>
        <w:t>aulės jėgainių parko Visagino savivaldybėje įrengimas“</w:t>
      </w:r>
      <w:r>
        <w:rPr>
          <w:bCs/>
        </w:rPr>
        <w:t>.</w:t>
      </w:r>
    </w:p>
    <w:p w14:paraId="39B7DF01" w14:textId="77777777" w:rsidR="00BF2F07" w:rsidRPr="008F3195" w:rsidRDefault="00BF2F07" w:rsidP="008F17AE">
      <w:pPr>
        <w:tabs>
          <w:tab w:val="left" w:pos="993"/>
        </w:tabs>
        <w:suppressAutoHyphens/>
        <w:spacing w:line="360" w:lineRule="auto"/>
        <w:ind w:right="318" w:firstLine="567"/>
        <w:jc w:val="both"/>
        <w:rPr>
          <w:szCs w:val="24"/>
          <w:lang w:eastAsia="ar-SA"/>
        </w:rPr>
      </w:pPr>
    </w:p>
    <w:sectPr w:rsidR="00BF2F07" w:rsidRPr="008F3195" w:rsidSect="006F6E88">
      <w:pgSz w:w="11906" w:h="16838"/>
      <w:pgMar w:top="1134" w:right="567" w:bottom="1560" w:left="1701" w:header="0" w:footer="431"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6CBB3" w14:textId="77777777" w:rsidR="0050698D" w:rsidRDefault="0050698D" w:rsidP="009C167B">
      <w:r>
        <w:separator/>
      </w:r>
    </w:p>
  </w:endnote>
  <w:endnote w:type="continuationSeparator" w:id="0">
    <w:p w14:paraId="2581D40C" w14:textId="77777777" w:rsidR="0050698D" w:rsidRDefault="0050698D" w:rsidP="009C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tarSymbol">
    <w:altName w:val="MS Mincho"/>
    <w:charset w:val="80"/>
    <w:family w:val="auto"/>
    <w:pitch w:val="default"/>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roman"/>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SimSun;宋体">
    <w:altName w:val="MS PMincho"/>
    <w:panose1 w:val="00000000000000000000"/>
    <w:charset w:val="80"/>
    <w:family w:val="roman"/>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 w:name="Albany">
    <w:altName w:val="Arial"/>
    <w:panose1 w:val="00000000000000000000"/>
    <w:charset w:val="BA"/>
    <w:family w:val="roman"/>
    <w:notTrueType/>
    <w:pitch w:val="variable"/>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0241" w14:textId="77777777" w:rsidR="00511A88" w:rsidRPr="00FD4D2E" w:rsidRDefault="00511A88" w:rsidP="00EF0EC6">
    <w:pPr>
      <w:pStyle w:val="Porat"/>
      <w:jc w:val="center"/>
      <w:rPr>
        <w:color w:val="2F5496"/>
        <w:szCs w:val="24"/>
      </w:rPr>
    </w:pPr>
    <w:r w:rsidRPr="00FD4D2E">
      <w:rPr>
        <w:color w:val="2F5496"/>
        <w:szCs w:val="24"/>
      </w:rPr>
      <w:t>________________________________________________________________________________</w:t>
    </w:r>
  </w:p>
  <w:tbl>
    <w:tblPr>
      <w:tblW w:w="0" w:type="auto"/>
      <w:tblLook w:val="04A0" w:firstRow="1" w:lastRow="0" w:firstColumn="1" w:lastColumn="0" w:noHBand="0" w:noVBand="1"/>
    </w:tblPr>
    <w:tblGrid>
      <w:gridCol w:w="1609"/>
      <w:gridCol w:w="8029"/>
    </w:tblGrid>
    <w:tr w:rsidR="00511A88" w:rsidRPr="00EE04CF" w14:paraId="573A2518" w14:textId="77777777" w:rsidTr="00EE04CF">
      <w:tc>
        <w:tcPr>
          <w:tcW w:w="1668" w:type="dxa"/>
          <w:shd w:val="clear" w:color="auto" w:fill="auto"/>
        </w:tcPr>
        <w:p w14:paraId="1A174611" w14:textId="77777777" w:rsidR="00511A88" w:rsidRPr="00EE04CF" w:rsidRDefault="00511A88" w:rsidP="00EE04CF">
          <w:pPr>
            <w:pStyle w:val="Porat"/>
            <w:jc w:val="center"/>
            <w:rPr>
              <w:color w:val="2F5496"/>
              <w:sz w:val="4"/>
              <w:szCs w:val="4"/>
            </w:rPr>
          </w:pPr>
        </w:p>
        <w:p w14:paraId="09E7B479" w14:textId="77777777" w:rsidR="00511A88" w:rsidRPr="00CF3C46" w:rsidRDefault="00511A88" w:rsidP="00EE04CF">
          <w:pPr>
            <w:pStyle w:val="Porat"/>
            <w:jc w:val="center"/>
            <w:rPr>
              <w:color w:val="2F5496"/>
              <w:sz w:val="24"/>
              <w:szCs w:val="24"/>
            </w:rPr>
          </w:pPr>
          <w:r w:rsidRPr="00CF3C46">
            <w:rPr>
              <w:noProof/>
              <w:color w:val="2F5496"/>
              <w:sz w:val="24"/>
              <w:szCs w:val="24"/>
            </w:rPr>
            <w:drawing>
              <wp:inline distT="0" distB="0" distL="0" distR="0" wp14:anchorId="0F1722F3" wp14:editId="05A47A61">
                <wp:extent cx="457200" cy="52260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22605"/>
                        </a:xfrm>
                        <a:prstGeom prst="rect">
                          <a:avLst/>
                        </a:prstGeom>
                        <a:noFill/>
                        <a:ln>
                          <a:noFill/>
                        </a:ln>
                      </pic:spPr>
                    </pic:pic>
                  </a:graphicData>
                </a:graphic>
              </wp:inline>
            </w:drawing>
          </w:r>
        </w:p>
      </w:tc>
      <w:tc>
        <w:tcPr>
          <w:tcW w:w="8448" w:type="dxa"/>
          <w:shd w:val="clear" w:color="auto" w:fill="auto"/>
        </w:tcPr>
        <w:p w14:paraId="19034593" w14:textId="77777777" w:rsidR="00511A88" w:rsidRPr="00EE04CF" w:rsidRDefault="00511A88" w:rsidP="00EE04CF">
          <w:pPr>
            <w:pStyle w:val="Porat"/>
            <w:jc w:val="center"/>
            <w:rPr>
              <w:color w:val="2F5496"/>
              <w:sz w:val="12"/>
              <w:szCs w:val="12"/>
            </w:rPr>
          </w:pPr>
        </w:p>
        <w:p w14:paraId="2D90D40C" w14:textId="77777777" w:rsidR="00511A88" w:rsidRPr="00CF3C46" w:rsidRDefault="00511A88" w:rsidP="00EE04CF">
          <w:pPr>
            <w:pStyle w:val="Porat"/>
            <w:jc w:val="center"/>
            <w:rPr>
              <w:i/>
              <w:color w:val="2F5496"/>
              <w:sz w:val="24"/>
              <w:szCs w:val="24"/>
            </w:rPr>
          </w:pPr>
          <w:r w:rsidRPr="00CF3C46">
            <w:rPr>
              <w:i/>
              <w:color w:val="2F5496"/>
              <w:sz w:val="24"/>
              <w:szCs w:val="24"/>
            </w:rPr>
            <w:t>Visagino savivaldybės administracijos direktoriaus ir administracijos</w:t>
          </w:r>
        </w:p>
        <w:p w14:paraId="28239A51" w14:textId="77777777" w:rsidR="00511A88" w:rsidRPr="00CF3C46" w:rsidRDefault="00511A88" w:rsidP="00D162F8">
          <w:pPr>
            <w:pStyle w:val="Porat"/>
            <w:tabs>
              <w:tab w:val="center" w:pos="3900"/>
              <w:tab w:val="left" w:pos="5865"/>
            </w:tabs>
            <w:rPr>
              <w:i/>
              <w:color w:val="2F5496"/>
              <w:sz w:val="24"/>
              <w:szCs w:val="24"/>
            </w:rPr>
          </w:pPr>
          <w:r>
            <w:rPr>
              <w:i/>
              <w:color w:val="2F5496"/>
              <w:sz w:val="24"/>
              <w:szCs w:val="24"/>
            </w:rPr>
            <w:tab/>
          </w:r>
          <w:r w:rsidRPr="00CF3C46">
            <w:rPr>
              <w:i/>
              <w:color w:val="2F5496"/>
              <w:sz w:val="24"/>
              <w:szCs w:val="24"/>
            </w:rPr>
            <w:t>20</w:t>
          </w:r>
          <w:r>
            <w:rPr>
              <w:i/>
              <w:color w:val="2F5496"/>
              <w:sz w:val="24"/>
              <w:szCs w:val="24"/>
            </w:rPr>
            <w:t>20</w:t>
          </w:r>
          <w:r w:rsidRPr="00CF3C46">
            <w:rPr>
              <w:i/>
              <w:color w:val="2F5496"/>
              <w:sz w:val="24"/>
              <w:szCs w:val="24"/>
            </w:rPr>
            <w:t xml:space="preserve"> metų veiklos ataskaita</w:t>
          </w:r>
          <w:r>
            <w:rPr>
              <w:i/>
              <w:color w:val="2F5496"/>
              <w:sz w:val="24"/>
              <w:szCs w:val="24"/>
            </w:rPr>
            <w:tab/>
          </w:r>
        </w:p>
        <w:p w14:paraId="78E3D39D" w14:textId="77777777" w:rsidR="00511A88" w:rsidRPr="00CF3C46" w:rsidRDefault="00511A88" w:rsidP="00EE04CF">
          <w:pPr>
            <w:pStyle w:val="Porat"/>
            <w:jc w:val="center"/>
            <w:rPr>
              <w:color w:val="2F5496"/>
              <w:sz w:val="24"/>
              <w:szCs w:val="24"/>
            </w:rPr>
          </w:pPr>
        </w:p>
      </w:tc>
    </w:tr>
  </w:tbl>
  <w:p w14:paraId="6CADFBAF" w14:textId="77777777" w:rsidR="00511A88" w:rsidRPr="00731EA1" w:rsidRDefault="00511A88" w:rsidP="00731EA1">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FB6E" w14:textId="77777777" w:rsidR="0050698D" w:rsidRDefault="0050698D" w:rsidP="009C167B">
      <w:r>
        <w:separator/>
      </w:r>
    </w:p>
  </w:footnote>
  <w:footnote w:type="continuationSeparator" w:id="0">
    <w:p w14:paraId="4863DB51" w14:textId="77777777" w:rsidR="0050698D" w:rsidRDefault="0050698D" w:rsidP="009C1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8F91" w14:textId="77777777" w:rsidR="00511A88" w:rsidRDefault="00511A88">
    <w:pPr>
      <w:pStyle w:val="Antrats"/>
      <w:jc w:val="right"/>
    </w:pPr>
  </w:p>
  <w:p w14:paraId="60E88F3B" w14:textId="77777777" w:rsidR="00511A88" w:rsidRPr="00A0674C" w:rsidRDefault="00511A88" w:rsidP="00A0674C">
    <w:pPr>
      <w:pStyle w:val="Antrats"/>
      <w:jc w:val="right"/>
      <w:rPr>
        <w:rFonts w:ascii="Times New Roman" w:hAnsi="Times New Roman"/>
        <w:sz w:val="24"/>
        <w:szCs w:val="24"/>
      </w:rPr>
    </w:pPr>
    <w:r w:rsidRPr="00A0674C">
      <w:rPr>
        <w:rFonts w:ascii="Times New Roman" w:hAnsi="Times New Roman"/>
        <w:sz w:val="24"/>
        <w:szCs w:val="24"/>
      </w:rPr>
      <w:fldChar w:fldCharType="begin"/>
    </w:r>
    <w:r w:rsidRPr="00A0674C">
      <w:rPr>
        <w:rFonts w:ascii="Times New Roman" w:hAnsi="Times New Roman"/>
        <w:sz w:val="24"/>
        <w:szCs w:val="24"/>
      </w:rPr>
      <w:instrText>PAGE   \* MERGEFORMAT</w:instrText>
    </w:r>
    <w:r w:rsidRPr="00A0674C">
      <w:rPr>
        <w:rFonts w:ascii="Times New Roman" w:hAnsi="Times New Roman"/>
        <w:sz w:val="24"/>
        <w:szCs w:val="24"/>
      </w:rPr>
      <w:fldChar w:fldCharType="separate"/>
    </w:r>
    <w:r w:rsidRPr="00A435EE">
      <w:rPr>
        <w:rFonts w:ascii="Times New Roman" w:hAnsi="Times New Roman"/>
        <w:noProof/>
        <w:sz w:val="24"/>
        <w:szCs w:val="24"/>
      </w:rPr>
      <w:t>2</w:t>
    </w:r>
    <w:r w:rsidRPr="00A0674C">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FBF2" w14:textId="77777777" w:rsidR="00511A88" w:rsidRDefault="00511A88" w:rsidP="00F76E18">
    <w:pPr>
      <w:pStyle w:val="Antrats"/>
      <w:jc w:val="right"/>
      <w:rPr>
        <w:rFonts w:ascii="Times New Roman" w:hAnsi="Times New Roman"/>
        <w:sz w:val="24"/>
        <w:szCs w:val="24"/>
      </w:rPr>
    </w:pPr>
  </w:p>
  <w:p w14:paraId="383446AF" w14:textId="77777777" w:rsidR="00511A88" w:rsidRPr="008F347D" w:rsidRDefault="00511A88" w:rsidP="003E5001">
    <w:pPr>
      <w:pStyle w:val="Antrats"/>
      <w:jc w:val="center"/>
      <w:rPr>
        <w:rFonts w:ascii="Times New Roman" w:hAnsi="Times New Roman"/>
        <w:sz w:val="24"/>
        <w:szCs w:val="24"/>
      </w:rPr>
    </w:pPr>
    <w:r w:rsidRPr="008F347D">
      <w:rPr>
        <w:rFonts w:ascii="Times New Roman" w:hAnsi="Times New Roman"/>
        <w:sz w:val="24"/>
        <w:szCs w:val="24"/>
      </w:rPr>
      <w:fldChar w:fldCharType="begin"/>
    </w:r>
    <w:r w:rsidRPr="008F347D">
      <w:rPr>
        <w:rFonts w:ascii="Times New Roman" w:hAnsi="Times New Roman"/>
        <w:sz w:val="24"/>
        <w:szCs w:val="24"/>
      </w:rPr>
      <w:instrText xml:space="preserve"> PAGE   \* MERGEFORMAT </w:instrText>
    </w:r>
    <w:r w:rsidRPr="008F347D">
      <w:rPr>
        <w:rFonts w:ascii="Times New Roman" w:hAnsi="Times New Roman"/>
        <w:sz w:val="24"/>
        <w:szCs w:val="24"/>
      </w:rPr>
      <w:fldChar w:fldCharType="separate"/>
    </w:r>
    <w:r>
      <w:rPr>
        <w:rFonts w:ascii="Times New Roman" w:hAnsi="Times New Roman"/>
        <w:noProof/>
        <w:sz w:val="24"/>
        <w:szCs w:val="24"/>
      </w:rPr>
      <w:t>21</w:t>
    </w:r>
    <w:r w:rsidRPr="008F347D">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3326"/>
        </w:tabs>
        <w:ind w:left="3758" w:hanging="432"/>
      </w:pPr>
    </w:lvl>
    <w:lvl w:ilvl="1">
      <w:start w:val="1"/>
      <w:numFmt w:val="none"/>
      <w:suff w:val="nothing"/>
      <w:lvlText w:val=""/>
      <w:lvlJc w:val="left"/>
      <w:pPr>
        <w:tabs>
          <w:tab w:val="num" w:pos="3326"/>
        </w:tabs>
        <w:ind w:left="3902" w:hanging="576"/>
      </w:pPr>
    </w:lvl>
    <w:lvl w:ilvl="2">
      <w:start w:val="1"/>
      <w:numFmt w:val="none"/>
      <w:suff w:val="nothing"/>
      <w:lvlText w:val=""/>
      <w:lvlJc w:val="left"/>
      <w:pPr>
        <w:tabs>
          <w:tab w:val="num" w:pos="3326"/>
        </w:tabs>
        <w:ind w:left="4046" w:hanging="720"/>
      </w:pPr>
    </w:lvl>
    <w:lvl w:ilvl="3">
      <w:start w:val="1"/>
      <w:numFmt w:val="none"/>
      <w:suff w:val="nothing"/>
      <w:lvlText w:val=""/>
      <w:lvlJc w:val="left"/>
      <w:pPr>
        <w:tabs>
          <w:tab w:val="num" w:pos="3326"/>
        </w:tabs>
        <w:ind w:left="4190" w:hanging="864"/>
      </w:pPr>
    </w:lvl>
    <w:lvl w:ilvl="4">
      <w:start w:val="1"/>
      <w:numFmt w:val="none"/>
      <w:suff w:val="nothing"/>
      <w:lvlText w:val=""/>
      <w:lvlJc w:val="left"/>
      <w:pPr>
        <w:tabs>
          <w:tab w:val="num" w:pos="3326"/>
        </w:tabs>
        <w:ind w:left="4334" w:hanging="1008"/>
      </w:pPr>
    </w:lvl>
    <w:lvl w:ilvl="5">
      <w:start w:val="1"/>
      <w:numFmt w:val="none"/>
      <w:suff w:val="nothing"/>
      <w:lvlText w:val=""/>
      <w:lvlJc w:val="left"/>
      <w:pPr>
        <w:tabs>
          <w:tab w:val="num" w:pos="3326"/>
        </w:tabs>
        <w:ind w:left="4478" w:hanging="1152"/>
      </w:pPr>
    </w:lvl>
    <w:lvl w:ilvl="6">
      <w:start w:val="1"/>
      <w:numFmt w:val="none"/>
      <w:suff w:val="nothing"/>
      <w:lvlText w:val=""/>
      <w:lvlJc w:val="left"/>
      <w:pPr>
        <w:tabs>
          <w:tab w:val="num" w:pos="3326"/>
        </w:tabs>
        <w:ind w:left="4622" w:hanging="1296"/>
      </w:pPr>
    </w:lvl>
    <w:lvl w:ilvl="7">
      <w:start w:val="1"/>
      <w:numFmt w:val="none"/>
      <w:suff w:val="nothing"/>
      <w:lvlText w:val=""/>
      <w:lvlJc w:val="left"/>
      <w:pPr>
        <w:tabs>
          <w:tab w:val="num" w:pos="3326"/>
        </w:tabs>
        <w:ind w:left="4766" w:hanging="1440"/>
      </w:pPr>
    </w:lvl>
    <w:lvl w:ilvl="8">
      <w:start w:val="1"/>
      <w:numFmt w:val="none"/>
      <w:suff w:val="nothing"/>
      <w:lvlText w:val=""/>
      <w:lvlJc w:val="left"/>
      <w:pPr>
        <w:tabs>
          <w:tab w:val="num" w:pos="3326"/>
        </w:tabs>
        <w:ind w:left="4910" w:hanging="1584"/>
      </w:pPr>
    </w:lvl>
  </w:abstractNum>
  <w:abstractNum w:abstractNumId="1" w15:restartNumberingAfterBreak="0">
    <w:nsid w:val="00000002"/>
    <w:multiLevelType w:val="singleLevel"/>
    <w:tmpl w:val="C0A05734"/>
    <w:lvl w:ilvl="0">
      <w:start w:val="1"/>
      <w:numFmt w:val="bullet"/>
      <w:lvlText w:val=""/>
      <w:lvlJc w:val="left"/>
      <w:pPr>
        <w:ind w:left="2628" w:hanging="360"/>
      </w:pPr>
      <w:rPr>
        <w:rFonts w:ascii="Wingdings" w:hAnsi="Wingdings" w:hint="default"/>
        <w:b w:val="0"/>
        <w:color w:val="auto"/>
      </w:rPr>
    </w:lvl>
  </w:abstractNum>
  <w:abstractNum w:abstractNumId="2" w15:restartNumberingAfterBreak="0">
    <w:nsid w:val="00000003"/>
    <w:multiLevelType w:val="multilevel"/>
    <w:tmpl w:val="00000003"/>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1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5" w15:restartNumberingAfterBreak="0">
    <w:nsid w:val="00000006"/>
    <w:multiLevelType w:val="multilevel"/>
    <w:tmpl w:val="00000006"/>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66C4"/>
    <w:multiLevelType w:val="hybridMultilevel"/>
    <w:tmpl w:val="15CC9CC8"/>
    <w:lvl w:ilvl="0" w:tplc="0427000B">
      <w:start w:val="1"/>
      <w:numFmt w:val="bullet"/>
      <w:lvlText w:val=""/>
      <w:lvlJc w:val="left"/>
      <w:rPr>
        <w:rFonts w:ascii="Wingdings" w:hAnsi="Wingdings" w:hint="default"/>
      </w:rPr>
    </w:lvl>
    <w:lvl w:ilvl="1" w:tplc="2F787B0C">
      <w:numFmt w:val="decimal"/>
      <w:lvlText w:val=""/>
      <w:lvlJc w:val="left"/>
    </w:lvl>
    <w:lvl w:ilvl="2" w:tplc="F01CE176">
      <w:numFmt w:val="decimal"/>
      <w:lvlText w:val=""/>
      <w:lvlJc w:val="left"/>
    </w:lvl>
    <w:lvl w:ilvl="3" w:tplc="0862EF14">
      <w:numFmt w:val="decimal"/>
      <w:lvlText w:val=""/>
      <w:lvlJc w:val="left"/>
    </w:lvl>
    <w:lvl w:ilvl="4" w:tplc="7E7CCAF8">
      <w:numFmt w:val="decimal"/>
      <w:lvlText w:val=""/>
      <w:lvlJc w:val="left"/>
    </w:lvl>
    <w:lvl w:ilvl="5" w:tplc="047AF4C0">
      <w:numFmt w:val="decimal"/>
      <w:lvlText w:val=""/>
      <w:lvlJc w:val="left"/>
    </w:lvl>
    <w:lvl w:ilvl="6" w:tplc="2D18682C">
      <w:numFmt w:val="decimal"/>
      <w:lvlText w:val=""/>
      <w:lvlJc w:val="left"/>
    </w:lvl>
    <w:lvl w:ilvl="7" w:tplc="FE7EBD0E">
      <w:numFmt w:val="decimal"/>
      <w:lvlText w:val=""/>
      <w:lvlJc w:val="left"/>
    </w:lvl>
    <w:lvl w:ilvl="8" w:tplc="3CDE94C8">
      <w:numFmt w:val="decimal"/>
      <w:lvlText w:val=""/>
      <w:lvlJc w:val="left"/>
    </w:lvl>
  </w:abstractNum>
  <w:abstractNum w:abstractNumId="10" w15:restartNumberingAfterBreak="0">
    <w:nsid w:val="06546CBB"/>
    <w:multiLevelType w:val="hybridMultilevel"/>
    <w:tmpl w:val="16B43ABA"/>
    <w:lvl w:ilvl="0" w:tplc="0427000B">
      <w:start w:val="1"/>
      <w:numFmt w:val="bullet"/>
      <w:lvlText w:val=""/>
      <w:lvlJc w:val="left"/>
      <w:pPr>
        <w:ind w:left="1287" w:hanging="360"/>
      </w:pPr>
      <w:rPr>
        <w:rFonts w:ascii="Wingdings" w:hAnsi="Wingdings" w:hint="default"/>
      </w:rPr>
    </w:lvl>
    <w:lvl w:ilvl="1" w:tplc="0427000B">
      <w:start w:val="1"/>
      <w:numFmt w:val="bullet"/>
      <w:lvlText w:val=""/>
      <w:lvlJc w:val="left"/>
      <w:pPr>
        <w:ind w:left="2007" w:hanging="360"/>
      </w:pPr>
      <w:rPr>
        <w:rFonts w:ascii="Wingdings" w:hAnsi="Wingdings"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0CCA5A3D"/>
    <w:multiLevelType w:val="hybridMultilevel"/>
    <w:tmpl w:val="6334579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B">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A1676A3"/>
    <w:multiLevelType w:val="hybridMultilevel"/>
    <w:tmpl w:val="5A8E582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DA6247"/>
    <w:multiLevelType w:val="hybridMultilevel"/>
    <w:tmpl w:val="27402F7C"/>
    <w:lvl w:ilvl="0" w:tplc="0427000B">
      <w:start w:val="1"/>
      <w:numFmt w:val="bullet"/>
      <w:lvlText w:val=""/>
      <w:lvlJc w:val="left"/>
      <w:pPr>
        <w:ind w:left="2073" w:hanging="360"/>
      </w:pPr>
      <w:rPr>
        <w:rFonts w:ascii="Wingdings" w:hAnsi="Wingdings" w:hint="default"/>
      </w:rPr>
    </w:lvl>
    <w:lvl w:ilvl="1" w:tplc="04270003" w:tentative="1">
      <w:start w:val="1"/>
      <w:numFmt w:val="bullet"/>
      <w:lvlText w:val="o"/>
      <w:lvlJc w:val="left"/>
      <w:pPr>
        <w:ind w:left="2793" w:hanging="360"/>
      </w:pPr>
      <w:rPr>
        <w:rFonts w:ascii="Courier New" w:hAnsi="Courier New" w:cs="Courier New" w:hint="default"/>
      </w:rPr>
    </w:lvl>
    <w:lvl w:ilvl="2" w:tplc="04270005" w:tentative="1">
      <w:start w:val="1"/>
      <w:numFmt w:val="bullet"/>
      <w:lvlText w:val=""/>
      <w:lvlJc w:val="left"/>
      <w:pPr>
        <w:ind w:left="3513" w:hanging="360"/>
      </w:pPr>
      <w:rPr>
        <w:rFonts w:ascii="Wingdings" w:hAnsi="Wingdings" w:hint="default"/>
      </w:rPr>
    </w:lvl>
    <w:lvl w:ilvl="3" w:tplc="04270001" w:tentative="1">
      <w:start w:val="1"/>
      <w:numFmt w:val="bullet"/>
      <w:lvlText w:val=""/>
      <w:lvlJc w:val="left"/>
      <w:pPr>
        <w:ind w:left="4233" w:hanging="360"/>
      </w:pPr>
      <w:rPr>
        <w:rFonts w:ascii="Symbol" w:hAnsi="Symbol" w:hint="default"/>
      </w:rPr>
    </w:lvl>
    <w:lvl w:ilvl="4" w:tplc="04270003" w:tentative="1">
      <w:start w:val="1"/>
      <w:numFmt w:val="bullet"/>
      <w:lvlText w:val="o"/>
      <w:lvlJc w:val="left"/>
      <w:pPr>
        <w:ind w:left="4953" w:hanging="360"/>
      </w:pPr>
      <w:rPr>
        <w:rFonts w:ascii="Courier New" w:hAnsi="Courier New" w:cs="Courier New" w:hint="default"/>
      </w:rPr>
    </w:lvl>
    <w:lvl w:ilvl="5" w:tplc="04270005" w:tentative="1">
      <w:start w:val="1"/>
      <w:numFmt w:val="bullet"/>
      <w:lvlText w:val=""/>
      <w:lvlJc w:val="left"/>
      <w:pPr>
        <w:ind w:left="5673" w:hanging="360"/>
      </w:pPr>
      <w:rPr>
        <w:rFonts w:ascii="Wingdings" w:hAnsi="Wingdings" w:hint="default"/>
      </w:rPr>
    </w:lvl>
    <w:lvl w:ilvl="6" w:tplc="04270001" w:tentative="1">
      <w:start w:val="1"/>
      <w:numFmt w:val="bullet"/>
      <w:lvlText w:val=""/>
      <w:lvlJc w:val="left"/>
      <w:pPr>
        <w:ind w:left="6393" w:hanging="360"/>
      </w:pPr>
      <w:rPr>
        <w:rFonts w:ascii="Symbol" w:hAnsi="Symbol" w:hint="default"/>
      </w:rPr>
    </w:lvl>
    <w:lvl w:ilvl="7" w:tplc="04270003" w:tentative="1">
      <w:start w:val="1"/>
      <w:numFmt w:val="bullet"/>
      <w:lvlText w:val="o"/>
      <w:lvlJc w:val="left"/>
      <w:pPr>
        <w:ind w:left="7113" w:hanging="360"/>
      </w:pPr>
      <w:rPr>
        <w:rFonts w:ascii="Courier New" w:hAnsi="Courier New" w:cs="Courier New" w:hint="default"/>
      </w:rPr>
    </w:lvl>
    <w:lvl w:ilvl="8" w:tplc="04270005" w:tentative="1">
      <w:start w:val="1"/>
      <w:numFmt w:val="bullet"/>
      <w:lvlText w:val=""/>
      <w:lvlJc w:val="left"/>
      <w:pPr>
        <w:ind w:left="7833" w:hanging="360"/>
      </w:pPr>
      <w:rPr>
        <w:rFonts w:ascii="Wingdings" w:hAnsi="Wingdings" w:hint="default"/>
      </w:rPr>
    </w:lvl>
  </w:abstractNum>
  <w:abstractNum w:abstractNumId="14" w15:restartNumberingAfterBreak="0">
    <w:nsid w:val="2052249F"/>
    <w:multiLevelType w:val="multilevel"/>
    <w:tmpl w:val="2B6C2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42CC1"/>
    <w:multiLevelType w:val="hybridMultilevel"/>
    <w:tmpl w:val="244283D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266F37F5"/>
    <w:multiLevelType w:val="hybridMultilevel"/>
    <w:tmpl w:val="C4C428B6"/>
    <w:lvl w:ilvl="0" w:tplc="0427000B">
      <w:start w:val="1"/>
      <w:numFmt w:val="bullet"/>
      <w:lvlText w:val=""/>
      <w:lvlJc w:val="left"/>
      <w:pPr>
        <w:ind w:left="720" w:hanging="360"/>
      </w:pPr>
      <w:rPr>
        <w:rFonts w:ascii="Wingdings" w:hAnsi="Wingdings" w:hint="default"/>
      </w:rPr>
    </w:lvl>
    <w:lvl w:ilvl="1" w:tplc="0427000B">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8C2642C"/>
    <w:multiLevelType w:val="hybridMultilevel"/>
    <w:tmpl w:val="942037D0"/>
    <w:lvl w:ilvl="0" w:tplc="0427000B">
      <w:start w:val="1"/>
      <w:numFmt w:val="bullet"/>
      <w:lvlText w:val=""/>
      <w:lvlJc w:val="left"/>
      <w:pPr>
        <w:tabs>
          <w:tab w:val="num" w:pos="1650"/>
        </w:tabs>
        <w:ind w:left="1650" w:hanging="360"/>
      </w:pPr>
      <w:rPr>
        <w:rFonts w:ascii="Wingdings" w:hAnsi="Wingdings" w:hint="default"/>
      </w:rPr>
    </w:lvl>
    <w:lvl w:ilvl="1" w:tplc="04090019">
      <w:start w:val="1"/>
      <w:numFmt w:val="lowerLetter"/>
      <w:lvlText w:val="%2."/>
      <w:lvlJc w:val="left"/>
      <w:pPr>
        <w:tabs>
          <w:tab w:val="num" w:pos="2370"/>
        </w:tabs>
        <w:ind w:left="2370" w:hanging="360"/>
      </w:pPr>
    </w:lvl>
    <w:lvl w:ilvl="2" w:tplc="0409001B">
      <w:start w:val="1"/>
      <w:numFmt w:val="lowerRoman"/>
      <w:lvlText w:val="%3."/>
      <w:lvlJc w:val="right"/>
      <w:pPr>
        <w:tabs>
          <w:tab w:val="num" w:pos="3090"/>
        </w:tabs>
        <w:ind w:left="3090" w:hanging="180"/>
      </w:pPr>
    </w:lvl>
    <w:lvl w:ilvl="3" w:tplc="0409000F">
      <w:start w:val="1"/>
      <w:numFmt w:val="decimal"/>
      <w:lvlText w:val="%4."/>
      <w:lvlJc w:val="left"/>
      <w:pPr>
        <w:tabs>
          <w:tab w:val="num" w:pos="3810"/>
        </w:tabs>
        <w:ind w:left="3810" w:hanging="360"/>
      </w:pPr>
    </w:lvl>
    <w:lvl w:ilvl="4" w:tplc="04090019">
      <w:start w:val="1"/>
      <w:numFmt w:val="lowerLetter"/>
      <w:lvlText w:val="%5."/>
      <w:lvlJc w:val="left"/>
      <w:pPr>
        <w:tabs>
          <w:tab w:val="num" w:pos="4530"/>
        </w:tabs>
        <w:ind w:left="4530" w:hanging="360"/>
      </w:pPr>
    </w:lvl>
    <w:lvl w:ilvl="5" w:tplc="0409001B">
      <w:start w:val="1"/>
      <w:numFmt w:val="lowerRoman"/>
      <w:lvlText w:val="%6."/>
      <w:lvlJc w:val="right"/>
      <w:pPr>
        <w:tabs>
          <w:tab w:val="num" w:pos="5250"/>
        </w:tabs>
        <w:ind w:left="5250" w:hanging="180"/>
      </w:pPr>
    </w:lvl>
    <w:lvl w:ilvl="6" w:tplc="0409000F">
      <w:start w:val="1"/>
      <w:numFmt w:val="decimal"/>
      <w:lvlText w:val="%7."/>
      <w:lvlJc w:val="left"/>
      <w:pPr>
        <w:tabs>
          <w:tab w:val="num" w:pos="5970"/>
        </w:tabs>
        <w:ind w:left="5970" w:hanging="360"/>
      </w:pPr>
    </w:lvl>
    <w:lvl w:ilvl="7" w:tplc="04090019">
      <w:start w:val="1"/>
      <w:numFmt w:val="lowerLetter"/>
      <w:lvlText w:val="%8."/>
      <w:lvlJc w:val="left"/>
      <w:pPr>
        <w:tabs>
          <w:tab w:val="num" w:pos="6690"/>
        </w:tabs>
        <w:ind w:left="6690" w:hanging="360"/>
      </w:pPr>
    </w:lvl>
    <w:lvl w:ilvl="8" w:tplc="0409001B">
      <w:start w:val="1"/>
      <w:numFmt w:val="lowerRoman"/>
      <w:lvlText w:val="%9."/>
      <w:lvlJc w:val="right"/>
      <w:pPr>
        <w:tabs>
          <w:tab w:val="num" w:pos="7410"/>
        </w:tabs>
        <w:ind w:left="7410" w:hanging="180"/>
      </w:pPr>
    </w:lvl>
  </w:abstractNum>
  <w:abstractNum w:abstractNumId="18" w15:restartNumberingAfterBreak="0">
    <w:nsid w:val="2D53145E"/>
    <w:multiLevelType w:val="hybridMultilevel"/>
    <w:tmpl w:val="248097F0"/>
    <w:lvl w:ilvl="0" w:tplc="0427000B">
      <w:start w:val="1"/>
      <w:numFmt w:val="bullet"/>
      <w:lvlText w:val=""/>
      <w:lvlJc w:val="left"/>
      <w:pPr>
        <w:ind w:left="1980" w:hanging="360"/>
      </w:pPr>
      <w:rPr>
        <w:rFonts w:ascii="Wingdings" w:hAnsi="Wingdings" w:hint="default"/>
      </w:rPr>
    </w:lvl>
    <w:lvl w:ilvl="1" w:tplc="04270003" w:tentative="1">
      <w:start w:val="1"/>
      <w:numFmt w:val="bullet"/>
      <w:lvlText w:val="o"/>
      <w:lvlJc w:val="left"/>
      <w:pPr>
        <w:ind w:left="2700" w:hanging="360"/>
      </w:pPr>
      <w:rPr>
        <w:rFonts w:ascii="Courier New" w:hAnsi="Courier New" w:cs="Courier New" w:hint="default"/>
      </w:rPr>
    </w:lvl>
    <w:lvl w:ilvl="2" w:tplc="04270005" w:tentative="1">
      <w:start w:val="1"/>
      <w:numFmt w:val="bullet"/>
      <w:lvlText w:val=""/>
      <w:lvlJc w:val="left"/>
      <w:pPr>
        <w:ind w:left="3420" w:hanging="360"/>
      </w:pPr>
      <w:rPr>
        <w:rFonts w:ascii="Wingdings" w:hAnsi="Wingdings" w:hint="default"/>
      </w:rPr>
    </w:lvl>
    <w:lvl w:ilvl="3" w:tplc="04270001" w:tentative="1">
      <w:start w:val="1"/>
      <w:numFmt w:val="bullet"/>
      <w:lvlText w:val=""/>
      <w:lvlJc w:val="left"/>
      <w:pPr>
        <w:ind w:left="4140" w:hanging="360"/>
      </w:pPr>
      <w:rPr>
        <w:rFonts w:ascii="Symbol" w:hAnsi="Symbol" w:hint="default"/>
      </w:rPr>
    </w:lvl>
    <w:lvl w:ilvl="4" w:tplc="04270003" w:tentative="1">
      <w:start w:val="1"/>
      <w:numFmt w:val="bullet"/>
      <w:lvlText w:val="o"/>
      <w:lvlJc w:val="left"/>
      <w:pPr>
        <w:ind w:left="4860" w:hanging="360"/>
      </w:pPr>
      <w:rPr>
        <w:rFonts w:ascii="Courier New" w:hAnsi="Courier New" w:cs="Courier New" w:hint="default"/>
      </w:rPr>
    </w:lvl>
    <w:lvl w:ilvl="5" w:tplc="04270005" w:tentative="1">
      <w:start w:val="1"/>
      <w:numFmt w:val="bullet"/>
      <w:lvlText w:val=""/>
      <w:lvlJc w:val="left"/>
      <w:pPr>
        <w:ind w:left="5580" w:hanging="360"/>
      </w:pPr>
      <w:rPr>
        <w:rFonts w:ascii="Wingdings" w:hAnsi="Wingdings" w:hint="default"/>
      </w:rPr>
    </w:lvl>
    <w:lvl w:ilvl="6" w:tplc="04270001" w:tentative="1">
      <w:start w:val="1"/>
      <w:numFmt w:val="bullet"/>
      <w:lvlText w:val=""/>
      <w:lvlJc w:val="left"/>
      <w:pPr>
        <w:ind w:left="6300" w:hanging="360"/>
      </w:pPr>
      <w:rPr>
        <w:rFonts w:ascii="Symbol" w:hAnsi="Symbol" w:hint="default"/>
      </w:rPr>
    </w:lvl>
    <w:lvl w:ilvl="7" w:tplc="04270003" w:tentative="1">
      <w:start w:val="1"/>
      <w:numFmt w:val="bullet"/>
      <w:lvlText w:val="o"/>
      <w:lvlJc w:val="left"/>
      <w:pPr>
        <w:ind w:left="7020" w:hanging="360"/>
      </w:pPr>
      <w:rPr>
        <w:rFonts w:ascii="Courier New" w:hAnsi="Courier New" w:cs="Courier New" w:hint="default"/>
      </w:rPr>
    </w:lvl>
    <w:lvl w:ilvl="8" w:tplc="04270005" w:tentative="1">
      <w:start w:val="1"/>
      <w:numFmt w:val="bullet"/>
      <w:lvlText w:val=""/>
      <w:lvlJc w:val="left"/>
      <w:pPr>
        <w:ind w:left="7740" w:hanging="360"/>
      </w:pPr>
      <w:rPr>
        <w:rFonts w:ascii="Wingdings" w:hAnsi="Wingdings" w:hint="default"/>
      </w:rPr>
    </w:lvl>
  </w:abstractNum>
  <w:abstractNum w:abstractNumId="19" w15:restartNumberingAfterBreak="0">
    <w:nsid w:val="2E262317"/>
    <w:multiLevelType w:val="hybridMultilevel"/>
    <w:tmpl w:val="135637C4"/>
    <w:lvl w:ilvl="0" w:tplc="0427000B">
      <w:start w:val="1"/>
      <w:numFmt w:val="bullet"/>
      <w:lvlText w:val=""/>
      <w:lvlJc w:val="left"/>
      <w:pPr>
        <w:ind w:left="720" w:hanging="360"/>
      </w:pPr>
      <w:rPr>
        <w:rFonts w:ascii="Wingdings" w:hAnsi="Wingdings" w:hint="default"/>
      </w:rPr>
    </w:lvl>
    <w:lvl w:ilvl="1" w:tplc="AFEEEBAA">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19C63FE"/>
    <w:multiLevelType w:val="hybridMultilevel"/>
    <w:tmpl w:val="910E3D1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6214768"/>
    <w:multiLevelType w:val="hybridMultilevel"/>
    <w:tmpl w:val="3C32BB32"/>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2" w15:restartNumberingAfterBreak="0">
    <w:nsid w:val="40251F94"/>
    <w:multiLevelType w:val="hybridMultilevel"/>
    <w:tmpl w:val="E0DC0FF2"/>
    <w:lvl w:ilvl="0" w:tplc="C0A05734">
      <w:start w:val="1"/>
      <w:numFmt w:val="bullet"/>
      <w:lvlText w:val=""/>
      <w:lvlJc w:val="left"/>
      <w:pPr>
        <w:ind w:left="2628" w:hanging="360"/>
      </w:pPr>
      <w:rPr>
        <w:rFonts w:ascii="Wingdings" w:hAnsi="Wingdings" w:hint="default"/>
        <w:b w:val="0"/>
        <w:color w:val="auto"/>
      </w:rPr>
    </w:lvl>
    <w:lvl w:ilvl="1" w:tplc="D7C40F14">
      <w:start w:val="1"/>
      <w:numFmt w:val="decimal"/>
      <w:lvlText w:val="%2)"/>
      <w:lvlJc w:val="left"/>
      <w:pPr>
        <w:ind w:left="2387" w:hanging="360"/>
      </w:pPr>
      <w:rPr>
        <w:rFonts w:hint="default"/>
      </w:rPr>
    </w:lvl>
    <w:lvl w:ilvl="2" w:tplc="F4E2358E">
      <w:start w:val="1"/>
      <w:numFmt w:val="decimal"/>
      <w:lvlText w:val="%3."/>
      <w:lvlJc w:val="left"/>
      <w:pPr>
        <w:ind w:left="3317" w:hanging="390"/>
      </w:pPr>
      <w:rPr>
        <w:rFonts w:hint="default"/>
      </w:rPr>
    </w:lvl>
    <w:lvl w:ilvl="3" w:tplc="0427000F" w:tentative="1">
      <w:start w:val="1"/>
      <w:numFmt w:val="decimal"/>
      <w:lvlText w:val="%4."/>
      <w:lvlJc w:val="left"/>
      <w:pPr>
        <w:ind w:left="3827" w:hanging="360"/>
      </w:pPr>
    </w:lvl>
    <w:lvl w:ilvl="4" w:tplc="04270019" w:tentative="1">
      <w:start w:val="1"/>
      <w:numFmt w:val="lowerLetter"/>
      <w:lvlText w:val="%5."/>
      <w:lvlJc w:val="left"/>
      <w:pPr>
        <w:ind w:left="4547" w:hanging="360"/>
      </w:pPr>
    </w:lvl>
    <w:lvl w:ilvl="5" w:tplc="0427001B" w:tentative="1">
      <w:start w:val="1"/>
      <w:numFmt w:val="lowerRoman"/>
      <w:lvlText w:val="%6."/>
      <w:lvlJc w:val="right"/>
      <w:pPr>
        <w:ind w:left="5267" w:hanging="180"/>
      </w:pPr>
    </w:lvl>
    <w:lvl w:ilvl="6" w:tplc="0427000F" w:tentative="1">
      <w:start w:val="1"/>
      <w:numFmt w:val="decimal"/>
      <w:lvlText w:val="%7."/>
      <w:lvlJc w:val="left"/>
      <w:pPr>
        <w:ind w:left="5987" w:hanging="360"/>
      </w:pPr>
    </w:lvl>
    <w:lvl w:ilvl="7" w:tplc="04270019" w:tentative="1">
      <w:start w:val="1"/>
      <w:numFmt w:val="lowerLetter"/>
      <w:lvlText w:val="%8."/>
      <w:lvlJc w:val="left"/>
      <w:pPr>
        <w:ind w:left="6707" w:hanging="360"/>
      </w:pPr>
    </w:lvl>
    <w:lvl w:ilvl="8" w:tplc="0427001B" w:tentative="1">
      <w:start w:val="1"/>
      <w:numFmt w:val="lowerRoman"/>
      <w:lvlText w:val="%9."/>
      <w:lvlJc w:val="right"/>
      <w:pPr>
        <w:ind w:left="7427" w:hanging="180"/>
      </w:pPr>
    </w:lvl>
  </w:abstractNum>
  <w:abstractNum w:abstractNumId="23" w15:restartNumberingAfterBreak="0">
    <w:nsid w:val="488D0172"/>
    <w:multiLevelType w:val="hybridMultilevel"/>
    <w:tmpl w:val="5D7261E2"/>
    <w:lvl w:ilvl="0" w:tplc="776E1E40">
      <w:start w:val="1"/>
      <w:numFmt w:val="bullet"/>
      <w:lvlText w:val=""/>
      <w:lvlJc w:val="left"/>
      <w:pPr>
        <w:tabs>
          <w:tab w:val="num" w:pos="720"/>
        </w:tabs>
        <w:ind w:left="720" w:hanging="360"/>
      </w:pPr>
      <w:rPr>
        <w:rFonts w:ascii="Wingdings" w:hAnsi="Wingdings" w:hint="default"/>
      </w:rPr>
    </w:lvl>
    <w:lvl w:ilvl="1" w:tplc="01E4CABA" w:tentative="1">
      <w:start w:val="1"/>
      <w:numFmt w:val="bullet"/>
      <w:lvlText w:val=""/>
      <w:lvlJc w:val="left"/>
      <w:pPr>
        <w:tabs>
          <w:tab w:val="num" w:pos="1440"/>
        </w:tabs>
        <w:ind w:left="1440" w:hanging="360"/>
      </w:pPr>
      <w:rPr>
        <w:rFonts w:ascii="Wingdings" w:hAnsi="Wingdings" w:hint="default"/>
      </w:rPr>
    </w:lvl>
    <w:lvl w:ilvl="2" w:tplc="EC32E808" w:tentative="1">
      <w:start w:val="1"/>
      <w:numFmt w:val="bullet"/>
      <w:lvlText w:val=""/>
      <w:lvlJc w:val="left"/>
      <w:pPr>
        <w:tabs>
          <w:tab w:val="num" w:pos="2160"/>
        </w:tabs>
        <w:ind w:left="2160" w:hanging="360"/>
      </w:pPr>
      <w:rPr>
        <w:rFonts w:ascii="Wingdings" w:hAnsi="Wingdings" w:hint="default"/>
      </w:rPr>
    </w:lvl>
    <w:lvl w:ilvl="3" w:tplc="06CC2062" w:tentative="1">
      <w:start w:val="1"/>
      <w:numFmt w:val="bullet"/>
      <w:lvlText w:val=""/>
      <w:lvlJc w:val="left"/>
      <w:pPr>
        <w:tabs>
          <w:tab w:val="num" w:pos="2880"/>
        </w:tabs>
        <w:ind w:left="2880" w:hanging="360"/>
      </w:pPr>
      <w:rPr>
        <w:rFonts w:ascii="Wingdings" w:hAnsi="Wingdings" w:hint="default"/>
      </w:rPr>
    </w:lvl>
    <w:lvl w:ilvl="4" w:tplc="D32CBDC2" w:tentative="1">
      <w:start w:val="1"/>
      <w:numFmt w:val="bullet"/>
      <w:lvlText w:val=""/>
      <w:lvlJc w:val="left"/>
      <w:pPr>
        <w:tabs>
          <w:tab w:val="num" w:pos="3600"/>
        </w:tabs>
        <w:ind w:left="3600" w:hanging="360"/>
      </w:pPr>
      <w:rPr>
        <w:rFonts w:ascii="Wingdings" w:hAnsi="Wingdings" w:hint="default"/>
      </w:rPr>
    </w:lvl>
    <w:lvl w:ilvl="5" w:tplc="6EE270AA" w:tentative="1">
      <w:start w:val="1"/>
      <w:numFmt w:val="bullet"/>
      <w:lvlText w:val=""/>
      <w:lvlJc w:val="left"/>
      <w:pPr>
        <w:tabs>
          <w:tab w:val="num" w:pos="4320"/>
        </w:tabs>
        <w:ind w:left="4320" w:hanging="360"/>
      </w:pPr>
      <w:rPr>
        <w:rFonts w:ascii="Wingdings" w:hAnsi="Wingdings" w:hint="default"/>
      </w:rPr>
    </w:lvl>
    <w:lvl w:ilvl="6" w:tplc="81ECB742" w:tentative="1">
      <w:start w:val="1"/>
      <w:numFmt w:val="bullet"/>
      <w:lvlText w:val=""/>
      <w:lvlJc w:val="left"/>
      <w:pPr>
        <w:tabs>
          <w:tab w:val="num" w:pos="5040"/>
        </w:tabs>
        <w:ind w:left="5040" w:hanging="360"/>
      </w:pPr>
      <w:rPr>
        <w:rFonts w:ascii="Wingdings" w:hAnsi="Wingdings" w:hint="default"/>
      </w:rPr>
    </w:lvl>
    <w:lvl w:ilvl="7" w:tplc="D386584A" w:tentative="1">
      <w:start w:val="1"/>
      <w:numFmt w:val="bullet"/>
      <w:lvlText w:val=""/>
      <w:lvlJc w:val="left"/>
      <w:pPr>
        <w:tabs>
          <w:tab w:val="num" w:pos="5760"/>
        </w:tabs>
        <w:ind w:left="5760" w:hanging="360"/>
      </w:pPr>
      <w:rPr>
        <w:rFonts w:ascii="Wingdings" w:hAnsi="Wingdings" w:hint="default"/>
      </w:rPr>
    </w:lvl>
    <w:lvl w:ilvl="8" w:tplc="A8CE96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666A20"/>
    <w:multiLevelType w:val="hybridMultilevel"/>
    <w:tmpl w:val="735C079E"/>
    <w:lvl w:ilvl="0" w:tplc="0427000B">
      <w:start w:val="1"/>
      <w:numFmt w:val="bullet"/>
      <w:lvlText w:val=""/>
      <w:lvlJc w:val="left"/>
      <w:pPr>
        <w:ind w:left="1429" w:hanging="360"/>
      </w:pPr>
      <w:rPr>
        <w:rFonts w:ascii="Wingdings" w:hAnsi="Wingdings" w:hint="default"/>
      </w:rPr>
    </w:lvl>
    <w:lvl w:ilvl="1" w:tplc="0427000B">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5" w15:restartNumberingAfterBreak="0">
    <w:nsid w:val="4D4C17DA"/>
    <w:multiLevelType w:val="hybridMultilevel"/>
    <w:tmpl w:val="602E2C1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509A767A"/>
    <w:multiLevelType w:val="multilevel"/>
    <w:tmpl w:val="87D206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52" w:hanging="372"/>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22771"/>
    <w:multiLevelType w:val="hybridMultilevel"/>
    <w:tmpl w:val="9EAC9E3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468617A"/>
    <w:multiLevelType w:val="hybridMultilevel"/>
    <w:tmpl w:val="93C43D1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7A946CF"/>
    <w:multiLevelType w:val="hybridMultilevel"/>
    <w:tmpl w:val="70F2978A"/>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15:restartNumberingAfterBreak="0">
    <w:nsid w:val="5A3735B2"/>
    <w:multiLevelType w:val="hybridMultilevel"/>
    <w:tmpl w:val="98B601C4"/>
    <w:lvl w:ilvl="0" w:tplc="0427000B">
      <w:start w:val="1"/>
      <w:numFmt w:val="bullet"/>
      <w:lvlText w:val=""/>
      <w:lvlJc w:val="left"/>
      <w:pPr>
        <w:ind w:left="927" w:hanging="360"/>
      </w:pPr>
      <w:rPr>
        <w:rFonts w:ascii="Wingdings" w:hAnsi="Wingdings"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1" w15:restartNumberingAfterBreak="0">
    <w:nsid w:val="5CE22554"/>
    <w:multiLevelType w:val="multilevel"/>
    <w:tmpl w:val="78BEA32A"/>
    <w:lvl w:ilvl="0">
      <w:start w:val="1"/>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E0826DC"/>
    <w:multiLevelType w:val="hybridMultilevel"/>
    <w:tmpl w:val="18B41E70"/>
    <w:lvl w:ilvl="0" w:tplc="0427000B">
      <w:start w:val="1"/>
      <w:numFmt w:val="bullet"/>
      <w:lvlText w:val=""/>
      <w:lvlJc w:val="left"/>
      <w:pPr>
        <w:ind w:left="1287" w:hanging="360"/>
      </w:pPr>
      <w:rPr>
        <w:rFonts w:ascii="Wingdings" w:hAnsi="Wingdings" w:hint="default"/>
      </w:rPr>
    </w:lvl>
    <w:lvl w:ilvl="1" w:tplc="0427000B">
      <w:start w:val="1"/>
      <w:numFmt w:val="bullet"/>
      <w:lvlText w:val=""/>
      <w:lvlJc w:val="left"/>
      <w:pPr>
        <w:ind w:left="2007" w:hanging="360"/>
      </w:pPr>
      <w:rPr>
        <w:rFonts w:ascii="Wingdings" w:hAnsi="Wingdings"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15:restartNumberingAfterBreak="0">
    <w:nsid w:val="669B1A43"/>
    <w:multiLevelType w:val="hybridMultilevel"/>
    <w:tmpl w:val="79D2EB28"/>
    <w:lvl w:ilvl="0" w:tplc="0427000B">
      <w:start w:val="1"/>
      <w:numFmt w:val="bullet"/>
      <w:lvlText w:val=""/>
      <w:lvlJc w:val="left"/>
      <w:pPr>
        <w:ind w:left="1353" w:hanging="360"/>
      </w:pPr>
      <w:rPr>
        <w:rFonts w:ascii="Wingdings" w:hAnsi="Wingding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4" w15:restartNumberingAfterBreak="0">
    <w:nsid w:val="67CF4BDA"/>
    <w:multiLevelType w:val="hybridMultilevel"/>
    <w:tmpl w:val="7990EDB8"/>
    <w:lvl w:ilvl="0" w:tplc="0427000B">
      <w:start w:val="1"/>
      <w:numFmt w:val="bullet"/>
      <w:lvlText w:val=""/>
      <w:lvlJc w:val="left"/>
      <w:pPr>
        <w:ind w:left="720" w:hanging="360"/>
      </w:pPr>
      <w:rPr>
        <w:rFonts w:ascii="Wingdings" w:hAnsi="Wingdings" w:hint="default"/>
        <w:b w:val="0"/>
        <w:sz w:val="24"/>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221272D"/>
    <w:multiLevelType w:val="hybridMultilevel"/>
    <w:tmpl w:val="4CEA30FE"/>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E726E"/>
    <w:multiLevelType w:val="hybridMultilevel"/>
    <w:tmpl w:val="8480AF3C"/>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3D6B81"/>
    <w:multiLevelType w:val="hybridMultilevel"/>
    <w:tmpl w:val="28F22A7C"/>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D23409"/>
    <w:multiLevelType w:val="hybridMultilevel"/>
    <w:tmpl w:val="14DEFF2A"/>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15"/>
  </w:num>
  <w:num w:numId="4">
    <w:abstractNumId w:val="33"/>
  </w:num>
  <w:num w:numId="5">
    <w:abstractNumId w:val="22"/>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0"/>
  </w:num>
  <w:num w:numId="10">
    <w:abstractNumId w:val="29"/>
  </w:num>
  <w:num w:numId="11">
    <w:abstractNumId w:val="26"/>
    <w:lvlOverride w:ilvl="0"/>
    <w:lvlOverride w:ilvl="1">
      <w:startOverride w:val="1"/>
    </w:lvlOverride>
    <w:lvlOverride w:ilvl="2"/>
    <w:lvlOverride w:ilvl="3"/>
    <w:lvlOverride w:ilvl="4"/>
    <w:lvlOverride w:ilvl="5"/>
    <w:lvlOverride w:ilvl="6"/>
    <w:lvlOverride w:ilvl="7"/>
    <w:lvlOverride w:ilvl="8"/>
  </w:num>
  <w:num w:numId="12">
    <w:abstractNumId w:val="23"/>
  </w:num>
  <w:num w:numId="13">
    <w:abstractNumId w:val="31"/>
  </w:num>
  <w:num w:numId="14">
    <w:abstractNumId w:val="28"/>
  </w:num>
  <w:num w:numId="15">
    <w:abstractNumId w:val="19"/>
  </w:num>
  <w:num w:numId="16">
    <w:abstractNumId w:val="13"/>
  </w:num>
  <w:num w:numId="17">
    <w:abstractNumId w:val="17"/>
  </w:num>
  <w:num w:numId="18">
    <w:abstractNumId w:val="30"/>
  </w:num>
  <w:num w:numId="19">
    <w:abstractNumId w:val="10"/>
  </w:num>
  <w:num w:numId="20">
    <w:abstractNumId w:val="18"/>
  </w:num>
  <w:num w:numId="21">
    <w:abstractNumId w:val="37"/>
  </w:num>
  <w:num w:numId="22">
    <w:abstractNumId w:val="34"/>
  </w:num>
  <w:num w:numId="23">
    <w:abstractNumId w:val="36"/>
  </w:num>
  <w:num w:numId="24">
    <w:abstractNumId w:val="35"/>
  </w:num>
  <w:num w:numId="25">
    <w:abstractNumId w:val="12"/>
  </w:num>
  <w:num w:numId="26">
    <w:abstractNumId w:val="27"/>
  </w:num>
  <w:num w:numId="27">
    <w:abstractNumId w:val="21"/>
  </w:num>
  <w:num w:numId="28">
    <w:abstractNumId w:val="16"/>
  </w:num>
  <w:num w:numId="29">
    <w:abstractNumId w:val="38"/>
  </w:num>
  <w:num w:numId="30">
    <w:abstractNumId w:val="24"/>
  </w:num>
  <w:num w:numId="31">
    <w:abstractNumId w:val="11"/>
  </w:num>
  <w:num w:numId="32">
    <w:abstractNumId w:val="25"/>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396"/>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A5"/>
    <w:rsid w:val="0000086C"/>
    <w:rsid w:val="00001447"/>
    <w:rsid w:val="00002735"/>
    <w:rsid w:val="00002D27"/>
    <w:rsid w:val="00004260"/>
    <w:rsid w:val="00005379"/>
    <w:rsid w:val="0000634B"/>
    <w:rsid w:val="000063E5"/>
    <w:rsid w:val="00006AA3"/>
    <w:rsid w:val="00007B65"/>
    <w:rsid w:val="00007DB8"/>
    <w:rsid w:val="000106A5"/>
    <w:rsid w:val="00010734"/>
    <w:rsid w:val="00010C93"/>
    <w:rsid w:val="00010D59"/>
    <w:rsid w:val="000120B9"/>
    <w:rsid w:val="000121C6"/>
    <w:rsid w:val="00012931"/>
    <w:rsid w:val="00012BF3"/>
    <w:rsid w:val="00013C91"/>
    <w:rsid w:val="00014037"/>
    <w:rsid w:val="00014468"/>
    <w:rsid w:val="00014828"/>
    <w:rsid w:val="00014E22"/>
    <w:rsid w:val="00015724"/>
    <w:rsid w:val="0001606E"/>
    <w:rsid w:val="0001635B"/>
    <w:rsid w:val="0001660F"/>
    <w:rsid w:val="000169CE"/>
    <w:rsid w:val="00017068"/>
    <w:rsid w:val="00020E28"/>
    <w:rsid w:val="00021E59"/>
    <w:rsid w:val="000226E4"/>
    <w:rsid w:val="00022789"/>
    <w:rsid w:val="00022FBE"/>
    <w:rsid w:val="0002309F"/>
    <w:rsid w:val="00023E44"/>
    <w:rsid w:val="00023F88"/>
    <w:rsid w:val="00024161"/>
    <w:rsid w:val="00025963"/>
    <w:rsid w:val="00027969"/>
    <w:rsid w:val="00030A15"/>
    <w:rsid w:val="00030F5C"/>
    <w:rsid w:val="0003129B"/>
    <w:rsid w:val="00031924"/>
    <w:rsid w:val="00031FA6"/>
    <w:rsid w:val="000337C4"/>
    <w:rsid w:val="00033B7C"/>
    <w:rsid w:val="00034F09"/>
    <w:rsid w:val="00035296"/>
    <w:rsid w:val="0003565B"/>
    <w:rsid w:val="00036060"/>
    <w:rsid w:val="000360E2"/>
    <w:rsid w:val="000367BC"/>
    <w:rsid w:val="0003716C"/>
    <w:rsid w:val="000373A3"/>
    <w:rsid w:val="00040216"/>
    <w:rsid w:val="00040416"/>
    <w:rsid w:val="000406D4"/>
    <w:rsid w:val="00040E37"/>
    <w:rsid w:val="000410F8"/>
    <w:rsid w:val="00042408"/>
    <w:rsid w:val="0004338C"/>
    <w:rsid w:val="00043584"/>
    <w:rsid w:val="00043587"/>
    <w:rsid w:val="0004517D"/>
    <w:rsid w:val="000451AD"/>
    <w:rsid w:val="0004561B"/>
    <w:rsid w:val="000464AC"/>
    <w:rsid w:val="000501EF"/>
    <w:rsid w:val="00050206"/>
    <w:rsid w:val="000509EB"/>
    <w:rsid w:val="00050B88"/>
    <w:rsid w:val="00051200"/>
    <w:rsid w:val="0005196D"/>
    <w:rsid w:val="00052A30"/>
    <w:rsid w:val="000530C0"/>
    <w:rsid w:val="00053245"/>
    <w:rsid w:val="00054318"/>
    <w:rsid w:val="0005564F"/>
    <w:rsid w:val="00055714"/>
    <w:rsid w:val="000562B1"/>
    <w:rsid w:val="00060040"/>
    <w:rsid w:val="000601E0"/>
    <w:rsid w:val="000606CD"/>
    <w:rsid w:val="000608CB"/>
    <w:rsid w:val="00061490"/>
    <w:rsid w:val="00063B2B"/>
    <w:rsid w:val="00063F30"/>
    <w:rsid w:val="000640E7"/>
    <w:rsid w:val="0006520F"/>
    <w:rsid w:val="00065B91"/>
    <w:rsid w:val="00065E1E"/>
    <w:rsid w:val="00066A65"/>
    <w:rsid w:val="00066F07"/>
    <w:rsid w:val="00067151"/>
    <w:rsid w:val="00067625"/>
    <w:rsid w:val="00067903"/>
    <w:rsid w:val="00067B49"/>
    <w:rsid w:val="000714D6"/>
    <w:rsid w:val="00071AC4"/>
    <w:rsid w:val="00071E48"/>
    <w:rsid w:val="0007225F"/>
    <w:rsid w:val="000733C1"/>
    <w:rsid w:val="000753BB"/>
    <w:rsid w:val="00075DF4"/>
    <w:rsid w:val="00076C96"/>
    <w:rsid w:val="00076DDE"/>
    <w:rsid w:val="000774E0"/>
    <w:rsid w:val="000804F6"/>
    <w:rsid w:val="00080A8B"/>
    <w:rsid w:val="00081197"/>
    <w:rsid w:val="00082439"/>
    <w:rsid w:val="000832CE"/>
    <w:rsid w:val="000837FB"/>
    <w:rsid w:val="00083CB1"/>
    <w:rsid w:val="00084105"/>
    <w:rsid w:val="0008428C"/>
    <w:rsid w:val="00087D2F"/>
    <w:rsid w:val="0009164B"/>
    <w:rsid w:val="00091857"/>
    <w:rsid w:val="00092E46"/>
    <w:rsid w:val="00092E47"/>
    <w:rsid w:val="00093031"/>
    <w:rsid w:val="000931D5"/>
    <w:rsid w:val="000967AC"/>
    <w:rsid w:val="000974D5"/>
    <w:rsid w:val="00097985"/>
    <w:rsid w:val="00097EE0"/>
    <w:rsid w:val="000A047C"/>
    <w:rsid w:val="000A054A"/>
    <w:rsid w:val="000A0886"/>
    <w:rsid w:val="000A0C70"/>
    <w:rsid w:val="000A0EB1"/>
    <w:rsid w:val="000A16A3"/>
    <w:rsid w:val="000A1851"/>
    <w:rsid w:val="000A4264"/>
    <w:rsid w:val="000A48E2"/>
    <w:rsid w:val="000A4FE4"/>
    <w:rsid w:val="000A519C"/>
    <w:rsid w:val="000A63EC"/>
    <w:rsid w:val="000A66D6"/>
    <w:rsid w:val="000A69C6"/>
    <w:rsid w:val="000A7435"/>
    <w:rsid w:val="000A74E0"/>
    <w:rsid w:val="000B0100"/>
    <w:rsid w:val="000B032D"/>
    <w:rsid w:val="000B08BF"/>
    <w:rsid w:val="000B0D0A"/>
    <w:rsid w:val="000B14EA"/>
    <w:rsid w:val="000B1F4E"/>
    <w:rsid w:val="000B2192"/>
    <w:rsid w:val="000B2233"/>
    <w:rsid w:val="000B2901"/>
    <w:rsid w:val="000B2DE0"/>
    <w:rsid w:val="000B422D"/>
    <w:rsid w:val="000B5713"/>
    <w:rsid w:val="000B5BFC"/>
    <w:rsid w:val="000B5C81"/>
    <w:rsid w:val="000B6799"/>
    <w:rsid w:val="000B67C6"/>
    <w:rsid w:val="000C0113"/>
    <w:rsid w:val="000C162A"/>
    <w:rsid w:val="000C18B9"/>
    <w:rsid w:val="000C1F85"/>
    <w:rsid w:val="000C2B6F"/>
    <w:rsid w:val="000C3147"/>
    <w:rsid w:val="000C3623"/>
    <w:rsid w:val="000C36DF"/>
    <w:rsid w:val="000C394D"/>
    <w:rsid w:val="000C3AD4"/>
    <w:rsid w:val="000C3B76"/>
    <w:rsid w:val="000C3B82"/>
    <w:rsid w:val="000C3DCD"/>
    <w:rsid w:val="000C4333"/>
    <w:rsid w:val="000C4367"/>
    <w:rsid w:val="000C458D"/>
    <w:rsid w:val="000D010B"/>
    <w:rsid w:val="000D01D2"/>
    <w:rsid w:val="000D04DE"/>
    <w:rsid w:val="000D16D6"/>
    <w:rsid w:val="000D1704"/>
    <w:rsid w:val="000D1948"/>
    <w:rsid w:val="000D1DF7"/>
    <w:rsid w:val="000D20C2"/>
    <w:rsid w:val="000D2D62"/>
    <w:rsid w:val="000D2D6C"/>
    <w:rsid w:val="000D2EF6"/>
    <w:rsid w:val="000D3011"/>
    <w:rsid w:val="000D3C77"/>
    <w:rsid w:val="000D3DA8"/>
    <w:rsid w:val="000D40FC"/>
    <w:rsid w:val="000D4126"/>
    <w:rsid w:val="000D4275"/>
    <w:rsid w:val="000D478B"/>
    <w:rsid w:val="000D4B45"/>
    <w:rsid w:val="000D55B1"/>
    <w:rsid w:val="000D5AE2"/>
    <w:rsid w:val="000E1517"/>
    <w:rsid w:val="000E1554"/>
    <w:rsid w:val="000E15CF"/>
    <w:rsid w:val="000E1FD2"/>
    <w:rsid w:val="000E1FF7"/>
    <w:rsid w:val="000E2999"/>
    <w:rsid w:val="000E3827"/>
    <w:rsid w:val="000E3CCE"/>
    <w:rsid w:val="000E45A7"/>
    <w:rsid w:val="000E4DBE"/>
    <w:rsid w:val="000E503D"/>
    <w:rsid w:val="000E52AE"/>
    <w:rsid w:val="000E6516"/>
    <w:rsid w:val="000E6921"/>
    <w:rsid w:val="000E6A5C"/>
    <w:rsid w:val="000E6E35"/>
    <w:rsid w:val="000E702F"/>
    <w:rsid w:val="000E76EE"/>
    <w:rsid w:val="000E7941"/>
    <w:rsid w:val="000F037D"/>
    <w:rsid w:val="000F181A"/>
    <w:rsid w:val="000F1869"/>
    <w:rsid w:val="000F2412"/>
    <w:rsid w:val="000F306F"/>
    <w:rsid w:val="000F342E"/>
    <w:rsid w:val="000F36A1"/>
    <w:rsid w:val="000F3834"/>
    <w:rsid w:val="000F3AAB"/>
    <w:rsid w:val="000F3FCB"/>
    <w:rsid w:val="000F418F"/>
    <w:rsid w:val="000F42C4"/>
    <w:rsid w:val="000F4D5C"/>
    <w:rsid w:val="000F5CED"/>
    <w:rsid w:val="000F631D"/>
    <w:rsid w:val="000F65FA"/>
    <w:rsid w:val="000F73CB"/>
    <w:rsid w:val="00100288"/>
    <w:rsid w:val="00100522"/>
    <w:rsid w:val="001005C4"/>
    <w:rsid w:val="00102017"/>
    <w:rsid w:val="001022D3"/>
    <w:rsid w:val="00102810"/>
    <w:rsid w:val="0010291F"/>
    <w:rsid w:val="00103102"/>
    <w:rsid w:val="00103347"/>
    <w:rsid w:val="0010349D"/>
    <w:rsid w:val="00103DC3"/>
    <w:rsid w:val="0010477E"/>
    <w:rsid w:val="001056DD"/>
    <w:rsid w:val="00105899"/>
    <w:rsid w:val="001065A5"/>
    <w:rsid w:val="00106757"/>
    <w:rsid w:val="00106900"/>
    <w:rsid w:val="00107912"/>
    <w:rsid w:val="0011010F"/>
    <w:rsid w:val="00111F38"/>
    <w:rsid w:val="001124DE"/>
    <w:rsid w:val="00112B3B"/>
    <w:rsid w:val="00113454"/>
    <w:rsid w:val="0011619A"/>
    <w:rsid w:val="00116E42"/>
    <w:rsid w:val="00117AFD"/>
    <w:rsid w:val="0012234F"/>
    <w:rsid w:val="00122B47"/>
    <w:rsid w:val="00122D77"/>
    <w:rsid w:val="00123154"/>
    <w:rsid w:val="00123508"/>
    <w:rsid w:val="0012377A"/>
    <w:rsid w:val="00123A15"/>
    <w:rsid w:val="001253F0"/>
    <w:rsid w:val="001261C7"/>
    <w:rsid w:val="00126D7F"/>
    <w:rsid w:val="00127334"/>
    <w:rsid w:val="00127FFB"/>
    <w:rsid w:val="00130145"/>
    <w:rsid w:val="00130593"/>
    <w:rsid w:val="00131F4C"/>
    <w:rsid w:val="00132406"/>
    <w:rsid w:val="001342B7"/>
    <w:rsid w:val="001355A5"/>
    <w:rsid w:val="00135C63"/>
    <w:rsid w:val="00137FC3"/>
    <w:rsid w:val="00140931"/>
    <w:rsid w:val="00140E22"/>
    <w:rsid w:val="00141049"/>
    <w:rsid w:val="00141BB7"/>
    <w:rsid w:val="001430CB"/>
    <w:rsid w:val="0014397D"/>
    <w:rsid w:val="00144178"/>
    <w:rsid w:val="00144A52"/>
    <w:rsid w:val="00144FCA"/>
    <w:rsid w:val="001457DC"/>
    <w:rsid w:val="00145EE2"/>
    <w:rsid w:val="0014632C"/>
    <w:rsid w:val="00146392"/>
    <w:rsid w:val="00147618"/>
    <w:rsid w:val="00147AB5"/>
    <w:rsid w:val="0015054B"/>
    <w:rsid w:val="00151ABE"/>
    <w:rsid w:val="0015221E"/>
    <w:rsid w:val="00152724"/>
    <w:rsid w:val="0015299C"/>
    <w:rsid w:val="00152FDC"/>
    <w:rsid w:val="00153093"/>
    <w:rsid w:val="00153183"/>
    <w:rsid w:val="001546B8"/>
    <w:rsid w:val="00155272"/>
    <w:rsid w:val="001555D9"/>
    <w:rsid w:val="00155A8D"/>
    <w:rsid w:val="00155B00"/>
    <w:rsid w:val="00155C3F"/>
    <w:rsid w:val="00155C52"/>
    <w:rsid w:val="00156A9E"/>
    <w:rsid w:val="00156DE7"/>
    <w:rsid w:val="0015789D"/>
    <w:rsid w:val="00160189"/>
    <w:rsid w:val="001608DC"/>
    <w:rsid w:val="00160D55"/>
    <w:rsid w:val="00161DE9"/>
    <w:rsid w:val="00164873"/>
    <w:rsid w:val="00166DC1"/>
    <w:rsid w:val="00167024"/>
    <w:rsid w:val="00167429"/>
    <w:rsid w:val="00167E59"/>
    <w:rsid w:val="00170C70"/>
    <w:rsid w:val="00171EC1"/>
    <w:rsid w:val="001732EB"/>
    <w:rsid w:val="001738EA"/>
    <w:rsid w:val="00173C23"/>
    <w:rsid w:val="00173C8D"/>
    <w:rsid w:val="001744C5"/>
    <w:rsid w:val="0017539A"/>
    <w:rsid w:val="001755C2"/>
    <w:rsid w:val="00176C5D"/>
    <w:rsid w:val="00177F6E"/>
    <w:rsid w:val="001804A9"/>
    <w:rsid w:val="001807AD"/>
    <w:rsid w:val="00180CE7"/>
    <w:rsid w:val="00181769"/>
    <w:rsid w:val="00181B94"/>
    <w:rsid w:val="00182A01"/>
    <w:rsid w:val="001832ED"/>
    <w:rsid w:val="00183464"/>
    <w:rsid w:val="00185F8B"/>
    <w:rsid w:val="00185FCC"/>
    <w:rsid w:val="001865DA"/>
    <w:rsid w:val="001871FA"/>
    <w:rsid w:val="00187333"/>
    <w:rsid w:val="00187FAF"/>
    <w:rsid w:val="001908CA"/>
    <w:rsid w:val="00191E24"/>
    <w:rsid w:val="00191E26"/>
    <w:rsid w:val="0019240F"/>
    <w:rsid w:val="00192581"/>
    <w:rsid w:val="00192A47"/>
    <w:rsid w:val="00193651"/>
    <w:rsid w:val="001938DC"/>
    <w:rsid w:val="001938E4"/>
    <w:rsid w:val="00193CC4"/>
    <w:rsid w:val="00193D90"/>
    <w:rsid w:val="001940C6"/>
    <w:rsid w:val="001949AF"/>
    <w:rsid w:val="00195097"/>
    <w:rsid w:val="0019586E"/>
    <w:rsid w:val="00195BD2"/>
    <w:rsid w:val="00196075"/>
    <w:rsid w:val="00196CEB"/>
    <w:rsid w:val="0019725F"/>
    <w:rsid w:val="0019729B"/>
    <w:rsid w:val="001A05A6"/>
    <w:rsid w:val="001A0972"/>
    <w:rsid w:val="001A0F53"/>
    <w:rsid w:val="001A243A"/>
    <w:rsid w:val="001A2684"/>
    <w:rsid w:val="001A2879"/>
    <w:rsid w:val="001A302C"/>
    <w:rsid w:val="001A3101"/>
    <w:rsid w:val="001A400F"/>
    <w:rsid w:val="001A4546"/>
    <w:rsid w:val="001A4A22"/>
    <w:rsid w:val="001A4AD3"/>
    <w:rsid w:val="001A62DA"/>
    <w:rsid w:val="001A6436"/>
    <w:rsid w:val="001A6931"/>
    <w:rsid w:val="001A7935"/>
    <w:rsid w:val="001A7C9D"/>
    <w:rsid w:val="001A7E5F"/>
    <w:rsid w:val="001B0320"/>
    <w:rsid w:val="001B055B"/>
    <w:rsid w:val="001B09BF"/>
    <w:rsid w:val="001B12CF"/>
    <w:rsid w:val="001B17E8"/>
    <w:rsid w:val="001B22C1"/>
    <w:rsid w:val="001B27BB"/>
    <w:rsid w:val="001B2A84"/>
    <w:rsid w:val="001B38AC"/>
    <w:rsid w:val="001B3AED"/>
    <w:rsid w:val="001B3E63"/>
    <w:rsid w:val="001B4330"/>
    <w:rsid w:val="001B55B1"/>
    <w:rsid w:val="001B5E54"/>
    <w:rsid w:val="001B69E2"/>
    <w:rsid w:val="001B6F34"/>
    <w:rsid w:val="001B70E1"/>
    <w:rsid w:val="001B7344"/>
    <w:rsid w:val="001C0793"/>
    <w:rsid w:val="001C1293"/>
    <w:rsid w:val="001C1DB3"/>
    <w:rsid w:val="001C2E2B"/>
    <w:rsid w:val="001C35B6"/>
    <w:rsid w:val="001C3D1E"/>
    <w:rsid w:val="001C4759"/>
    <w:rsid w:val="001C5117"/>
    <w:rsid w:val="001C531F"/>
    <w:rsid w:val="001C5521"/>
    <w:rsid w:val="001C6340"/>
    <w:rsid w:val="001C7944"/>
    <w:rsid w:val="001D03FC"/>
    <w:rsid w:val="001D14D2"/>
    <w:rsid w:val="001D22ED"/>
    <w:rsid w:val="001D3FE6"/>
    <w:rsid w:val="001D4AAF"/>
    <w:rsid w:val="001D5651"/>
    <w:rsid w:val="001D5820"/>
    <w:rsid w:val="001D5B02"/>
    <w:rsid w:val="001D5E63"/>
    <w:rsid w:val="001D671F"/>
    <w:rsid w:val="001D67F9"/>
    <w:rsid w:val="001D68DF"/>
    <w:rsid w:val="001D6C2F"/>
    <w:rsid w:val="001D6CA9"/>
    <w:rsid w:val="001D6D9F"/>
    <w:rsid w:val="001D7047"/>
    <w:rsid w:val="001D7AD1"/>
    <w:rsid w:val="001D7DB8"/>
    <w:rsid w:val="001E1591"/>
    <w:rsid w:val="001E1691"/>
    <w:rsid w:val="001E1E9B"/>
    <w:rsid w:val="001E1F5B"/>
    <w:rsid w:val="001E35E9"/>
    <w:rsid w:val="001E3D8C"/>
    <w:rsid w:val="001E3F0C"/>
    <w:rsid w:val="001E4C67"/>
    <w:rsid w:val="001E525C"/>
    <w:rsid w:val="001E5FF1"/>
    <w:rsid w:val="001E6A91"/>
    <w:rsid w:val="001E7915"/>
    <w:rsid w:val="001F08B3"/>
    <w:rsid w:val="001F0CC4"/>
    <w:rsid w:val="001F16C2"/>
    <w:rsid w:val="001F17A6"/>
    <w:rsid w:val="001F1B9D"/>
    <w:rsid w:val="001F21AA"/>
    <w:rsid w:val="001F2AB7"/>
    <w:rsid w:val="001F2B0D"/>
    <w:rsid w:val="001F2BC4"/>
    <w:rsid w:val="001F4002"/>
    <w:rsid w:val="001F40EA"/>
    <w:rsid w:val="001F471E"/>
    <w:rsid w:val="001F627E"/>
    <w:rsid w:val="001F6C8D"/>
    <w:rsid w:val="001F76F4"/>
    <w:rsid w:val="00200267"/>
    <w:rsid w:val="00200410"/>
    <w:rsid w:val="002004C6"/>
    <w:rsid w:val="00200E62"/>
    <w:rsid w:val="0020143A"/>
    <w:rsid w:val="0020180A"/>
    <w:rsid w:val="002029AD"/>
    <w:rsid w:val="0020306D"/>
    <w:rsid w:val="00203923"/>
    <w:rsid w:val="00203B9F"/>
    <w:rsid w:val="002054C9"/>
    <w:rsid w:val="00206028"/>
    <w:rsid w:val="00206551"/>
    <w:rsid w:val="002074BD"/>
    <w:rsid w:val="0020776B"/>
    <w:rsid w:val="002078E7"/>
    <w:rsid w:val="0021009E"/>
    <w:rsid w:val="00210ABB"/>
    <w:rsid w:val="00211213"/>
    <w:rsid w:val="002114D2"/>
    <w:rsid w:val="00212D21"/>
    <w:rsid w:val="00213B3A"/>
    <w:rsid w:val="00213DCF"/>
    <w:rsid w:val="00214884"/>
    <w:rsid w:val="002152DF"/>
    <w:rsid w:val="00215675"/>
    <w:rsid w:val="0021664D"/>
    <w:rsid w:val="00216D34"/>
    <w:rsid w:val="0021736D"/>
    <w:rsid w:val="00217658"/>
    <w:rsid w:val="00217FD9"/>
    <w:rsid w:val="00220768"/>
    <w:rsid w:val="00220901"/>
    <w:rsid w:val="0022107B"/>
    <w:rsid w:val="002213EA"/>
    <w:rsid w:val="0022225A"/>
    <w:rsid w:val="002233F1"/>
    <w:rsid w:val="0022470A"/>
    <w:rsid w:val="002268EB"/>
    <w:rsid w:val="00227AA4"/>
    <w:rsid w:val="00227F0D"/>
    <w:rsid w:val="002304A9"/>
    <w:rsid w:val="0023075A"/>
    <w:rsid w:val="002308EB"/>
    <w:rsid w:val="00231D1D"/>
    <w:rsid w:val="00232025"/>
    <w:rsid w:val="0023297A"/>
    <w:rsid w:val="00233027"/>
    <w:rsid w:val="002344AD"/>
    <w:rsid w:val="00234C66"/>
    <w:rsid w:val="00234C92"/>
    <w:rsid w:val="00234DA3"/>
    <w:rsid w:val="00234FE6"/>
    <w:rsid w:val="00236029"/>
    <w:rsid w:val="00236FB4"/>
    <w:rsid w:val="002377BE"/>
    <w:rsid w:val="002377D7"/>
    <w:rsid w:val="00237EBA"/>
    <w:rsid w:val="00240807"/>
    <w:rsid w:val="00241209"/>
    <w:rsid w:val="00242A5F"/>
    <w:rsid w:val="00242D47"/>
    <w:rsid w:val="00244281"/>
    <w:rsid w:val="00245075"/>
    <w:rsid w:val="00246A87"/>
    <w:rsid w:val="00246B1E"/>
    <w:rsid w:val="00250D3A"/>
    <w:rsid w:val="00250D62"/>
    <w:rsid w:val="002512EA"/>
    <w:rsid w:val="00253581"/>
    <w:rsid w:val="0025366E"/>
    <w:rsid w:val="002541EC"/>
    <w:rsid w:val="0025535E"/>
    <w:rsid w:val="002555BC"/>
    <w:rsid w:val="00255E49"/>
    <w:rsid w:val="00256573"/>
    <w:rsid w:val="00256D52"/>
    <w:rsid w:val="00257366"/>
    <w:rsid w:val="0026019C"/>
    <w:rsid w:val="00260EF8"/>
    <w:rsid w:val="00261D7A"/>
    <w:rsid w:val="00261F8E"/>
    <w:rsid w:val="00263A7C"/>
    <w:rsid w:val="00264DA8"/>
    <w:rsid w:val="00267BCE"/>
    <w:rsid w:val="00270586"/>
    <w:rsid w:val="002712C5"/>
    <w:rsid w:val="002723C7"/>
    <w:rsid w:val="00272D62"/>
    <w:rsid w:val="00272EB3"/>
    <w:rsid w:val="002736C8"/>
    <w:rsid w:val="00273A4D"/>
    <w:rsid w:val="00273E56"/>
    <w:rsid w:val="00273EE4"/>
    <w:rsid w:val="002742E2"/>
    <w:rsid w:val="00275495"/>
    <w:rsid w:val="00275AA2"/>
    <w:rsid w:val="00275C63"/>
    <w:rsid w:val="00276063"/>
    <w:rsid w:val="00276161"/>
    <w:rsid w:val="00276472"/>
    <w:rsid w:val="00276538"/>
    <w:rsid w:val="0027677A"/>
    <w:rsid w:val="002767AD"/>
    <w:rsid w:val="0027711F"/>
    <w:rsid w:val="002771F0"/>
    <w:rsid w:val="00280086"/>
    <w:rsid w:val="00280197"/>
    <w:rsid w:val="0028069F"/>
    <w:rsid w:val="0028181A"/>
    <w:rsid w:val="00281B72"/>
    <w:rsid w:val="00281BB0"/>
    <w:rsid w:val="00281D14"/>
    <w:rsid w:val="0028290E"/>
    <w:rsid w:val="00282911"/>
    <w:rsid w:val="00282EAE"/>
    <w:rsid w:val="00282FAF"/>
    <w:rsid w:val="00283110"/>
    <w:rsid w:val="00284845"/>
    <w:rsid w:val="00284851"/>
    <w:rsid w:val="002854D4"/>
    <w:rsid w:val="002879F2"/>
    <w:rsid w:val="00287F34"/>
    <w:rsid w:val="00290EEA"/>
    <w:rsid w:val="00290FB9"/>
    <w:rsid w:val="002910E7"/>
    <w:rsid w:val="002911A3"/>
    <w:rsid w:val="00291748"/>
    <w:rsid w:val="00291D56"/>
    <w:rsid w:val="00292778"/>
    <w:rsid w:val="00292E35"/>
    <w:rsid w:val="0029307F"/>
    <w:rsid w:val="002930E5"/>
    <w:rsid w:val="00294063"/>
    <w:rsid w:val="00294261"/>
    <w:rsid w:val="00294267"/>
    <w:rsid w:val="00295021"/>
    <w:rsid w:val="002953E2"/>
    <w:rsid w:val="00295AED"/>
    <w:rsid w:val="00296B86"/>
    <w:rsid w:val="0029794C"/>
    <w:rsid w:val="0029796C"/>
    <w:rsid w:val="00297AEA"/>
    <w:rsid w:val="00297CF8"/>
    <w:rsid w:val="002A0BCB"/>
    <w:rsid w:val="002A0E32"/>
    <w:rsid w:val="002A11EC"/>
    <w:rsid w:val="002A1B4F"/>
    <w:rsid w:val="002A1B9C"/>
    <w:rsid w:val="002A1C8B"/>
    <w:rsid w:val="002A39DA"/>
    <w:rsid w:val="002A3AF4"/>
    <w:rsid w:val="002A4E43"/>
    <w:rsid w:val="002A5534"/>
    <w:rsid w:val="002A58A3"/>
    <w:rsid w:val="002A622F"/>
    <w:rsid w:val="002A7139"/>
    <w:rsid w:val="002A7AEA"/>
    <w:rsid w:val="002B0B2E"/>
    <w:rsid w:val="002B114C"/>
    <w:rsid w:val="002B1C32"/>
    <w:rsid w:val="002B22DC"/>
    <w:rsid w:val="002B3526"/>
    <w:rsid w:val="002B44FE"/>
    <w:rsid w:val="002B51CC"/>
    <w:rsid w:val="002B526D"/>
    <w:rsid w:val="002B549B"/>
    <w:rsid w:val="002B682B"/>
    <w:rsid w:val="002B6E77"/>
    <w:rsid w:val="002C0507"/>
    <w:rsid w:val="002C08CF"/>
    <w:rsid w:val="002C0D35"/>
    <w:rsid w:val="002C0EA6"/>
    <w:rsid w:val="002C0EEB"/>
    <w:rsid w:val="002C103B"/>
    <w:rsid w:val="002C175A"/>
    <w:rsid w:val="002C1EA9"/>
    <w:rsid w:val="002C1F93"/>
    <w:rsid w:val="002C3C03"/>
    <w:rsid w:val="002C4AC1"/>
    <w:rsid w:val="002C51DB"/>
    <w:rsid w:val="002C5B37"/>
    <w:rsid w:val="002C5DE9"/>
    <w:rsid w:val="002C6267"/>
    <w:rsid w:val="002C6EB8"/>
    <w:rsid w:val="002C78DB"/>
    <w:rsid w:val="002C7FA6"/>
    <w:rsid w:val="002D060D"/>
    <w:rsid w:val="002D0ED2"/>
    <w:rsid w:val="002D128A"/>
    <w:rsid w:val="002D2385"/>
    <w:rsid w:val="002D24B2"/>
    <w:rsid w:val="002D33DB"/>
    <w:rsid w:val="002D3974"/>
    <w:rsid w:val="002D477D"/>
    <w:rsid w:val="002D516B"/>
    <w:rsid w:val="002E0265"/>
    <w:rsid w:val="002E1074"/>
    <w:rsid w:val="002E1804"/>
    <w:rsid w:val="002E196C"/>
    <w:rsid w:val="002E21A3"/>
    <w:rsid w:val="002E245D"/>
    <w:rsid w:val="002E29F4"/>
    <w:rsid w:val="002E3ABE"/>
    <w:rsid w:val="002E3F5E"/>
    <w:rsid w:val="002E3F64"/>
    <w:rsid w:val="002E628F"/>
    <w:rsid w:val="002E708B"/>
    <w:rsid w:val="002E7F21"/>
    <w:rsid w:val="002F0567"/>
    <w:rsid w:val="002F0A8A"/>
    <w:rsid w:val="002F0B9C"/>
    <w:rsid w:val="002F19CA"/>
    <w:rsid w:val="002F1A06"/>
    <w:rsid w:val="002F1CB0"/>
    <w:rsid w:val="002F276D"/>
    <w:rsid w:val="002F291A"/>
    <w:rsid w:val="002F2A2B"/>
    <w:rsid w:val="002F2FFA"/>
    <w:rsid w:val="002F42FE"/>
    <w:rsid w:val="002F490D"/>
    <w:rsid w:val="002F4AD3"/>
    <w:rsid w:val="002F5300"/>
    <w:rsid w:val="002F5E29"/>
    <w:rsid w:val="002F60AB"/>
    <w:rsid w:val="002F70A5"/>
    <w:rsid w:val="002F7213"/>
    <w:rsid w:val="002F77DE"/>
    <w:rsid w:val="002F79BD"/>
    <w:rsid w:val="002F7B14"/>
    <w:rsid w:val="003005F2"/>
    <w:rsid w:val="0030160D"/>
    <w:rsid w:val="003018AE"/>
    <w:rsid w:val="003023A9"/>
    <w:rsid w:val="003028A7"/>
    <w:rsid w:val="00302BEA"/>
    <w:rsid w:val="00303462"/>
    <w:rsid w:val="00303566"/>
    <w:rsid w:val="003036E0"/>
    <w:rsid w:val="00303D7C"/>
    <w:rsid w:val="00304F66"/>
    <w:rsid w:val="003055CD"/>
    <w:rsid w:val="0030653B"/>
    <w:rsid w:val="00306574"/>
    <w:rsid w:val="00306BA1"/>
    <w:rsid w:val="00306FBA"/>
    <w:rsid w:val="003070A8"/>
    <w:rsid w:val="00307956"/>
    <w:rsid w:val="003107D2"/>
    <w:rsid w:val="00310F64"/>
    <w:rsid w:val="003112CD"/>
    <w:rsid w:val="003119AC"/>
    <w:rsid w:val="0031242F"/>
    <w:rsid w:val="00314F97"/>
    <w:rsid w:val="00315872"/>
    <w:rsid w:val="00316446"/>
    <w:rsid w:val="00316C95"/>
    <w:rsid w:val="0031774A"/>
    <w:rsid w:val="00317BD5"/>
    <w:rsid w:val="003201BB"/>
    <w:rsid w:val="003206D3"/>
    <w:rsid w:val="00320ADE"/>
    <w:rsid w:val="00321362"/>
    <w:rsid w:val="003238E9"/>
    <w:rsid w:val="00323EFE"/>
    <w:rsid w:val="003240E0"/>
    <w:rsid w:val="0032439F"/>
    <w:rsid w:val="00324533"/>
    <w:rsid w:val="00325345"/>
    <w:rsid w:val="003258E6"/>
    <w:rsid w:val="003268C9"/>
    <w:rsid w:val="00327A6D"/>
    <w:rsid w:val="00330B5C"/>
    <w:rsid w:val="0033155E"/>
    <w:rsid w:val="00331B2C"/>
    <w:rsid w:val="00332628"/>
    <w:rsid w:val="00332AEC"/>
    <w:rsid w:val="00333CB1"/>
    <w:rsid w:val="00334D9F"/>
    <w:rsid w:val="0033719F"/>
    <w:rsid w:val="003377C3"/>
    <w:rsid w:val="00337892"/>
    <w:rsid w:val="00340AF7"/>
    <w:rsid w:val="003417B2"/>
    <w:rsid w:val="0034280B"/>
    <w:rsid w:val="00342A85"/>
    <w:rsid w:val="00342B8C"/>
    <w:rsid w:val="00342E6C"/>
    <w:rsid w:val="003433E4"/>
    <w:rsid w:val="003434CD"/>
    <w:rsid w:val="003439CD"/>
    <w:rsid w:val="00343DAA"/>
    <w:rsid w:val="003450B0"/>
    <w:rsid w:val="00345979"/>
    <w:rsid w:val="003465B6"/>
    <w:rsid w:val="003470BB"/>
    <w:rsid w:val="00347985"/>
    <w:rsid w:val="00347A2F"/>
    <w:rsid w:val="00350C0C"/>
    <w:rsid w:val="003514C1"/>
    <w:rsid w:val="0035158E"/>
    <w:rsid w:val="0035167C"/>
    <w:rsid w:val="003517A7"/>
    <w:rsid w:val="00351DCF"/>
    <w:rsid w:val="003527E5"/>
    <w:rsid w:val="00352CFC"/>
    <w:rsid w:val="00353537"/>
    <w:rsid w:val="00353C9B"/>
    <w:rsid w:val="00354D4C"/>
    <w:rsid w:val="00354FE3"/>
    <w:rsid w:val="003565B1"/>
    <w:rsid w:val="00356BCA"/>
    <w:rsid w:val="00357F2F"/>
    <w:rsid w:val="00360701"/>
    <w:rsid w:val="00360937"/>
    <w:rsid w:val="003610CA"/>
    <w:rsid w:val="0036168D"/>
    <w:rsid w:val="00361800"/>
    <w:rsid w:val="003619F9"/>
    <w:rsid w:val="00361E03"/>
    <w:rsid w:val="003623AB"/>
    <w:rsid w:val="003630D4"/>
    <w:rsid w:val="003631C8"/>
    <w:rsid w:val="003642AA"/>
    <w:rsid w:val="00364C97"/>
    <w:rsid w:val="00364D1B"/>
    <w:rsid w:val="00365DDB"/>
    <w:rsid w:val="00365F0E"/>
    <w:rsid w:val="00366132"/>
    <w:rsid w:val="003665FE"/>
    <w:rsid w:val="00366AF0"/>
    <w:rsid w:val="00367909"/>
    <w:rsid w:val="00370416"/>
    <w:rsid w:val="00371320"/>
    <w:rsid w:val="00371E74"/>
    <w:rsid w:val="00374618"/>
    <w:rsid w:val="00375DB2"/>
    <w:rsid w:val="00376092"/>
    <w:rsid w:val="003763AB"/>
    <w:rsid w:val="00376D59"/>
    <w:rsid w:val="00376E3E"/>
    <w:rsid w:val="00376F1C"/>
    <w:rsid w:val="00377068"/>
    <w:rsid w:val="00377220"/>
    <w:rsid w:val="003778B6"/>
    <w:rsid w:val="00377BAA"/>
    <w:rsid w:val="00377E1D"/>
    <w:rsid w:val="00381810"/>
    <w:rsid w:val="003831F1"/>
    <w:rsid w:val="003834F7"/>
    <w:rsid w:val="003849D2"/>
    <w:rsid w:val="00384FB6"/>
    <w:rsid w:val="00385A31"/>
    <w:rsid w:val="00386516"/>
    <w:rsid w:val="003876EA"/>
    <w:rsid w:val="00387921"/>
    <w:rsid w:val="00387CA2"/>
    <w:rsid w:val="00390020"/>
    <w:rsid w:val="003900BF"/>
    <w:rsid w:val="00391E54"/>
    <w:rsid w:val="00393E32"/>
    <w:rsid w:val="0039460C"/>
    <w:rsid w:val="003953A9"/>
    <w:rsid w:val="0039616C"/>
    <w:rsid w:val="0039671B"/>
    <w:rsid w:val="00396F3D"/>
    <w:rsid w:val="00397645"/>
    <w:rsid w:val="00397FD5"/>
    <w:rsid w:val="003A07F5"/>
    <w:rsid w:val="003A08D9"/>
    <w:rsid w:val="003A0B84"/>
    <w:rsid w:val="003A0CCA"/>
    <w:rsid w:val="003A47EA"/>
    <w:rsid w:val="003A4CB4"/>
    <w:rsid w:val="003A50BE"/>
    <w:rsid w:val="003A538B"/>
    <w:rsid w:val="003A53EB"/>
    <w:rsid w:val="003A61AD"/>
    <w:rsid w:val="003A64DE"/>
    <w:rsid w:val="003A70F3"/>
    <w:rsid w:val="003B0D42"/>
    <w:rsid w:val="003B101D"/>
    <w:rsid w:val="003B195D"/>
    <w:rsid w:val="003B1F48"/>
    <w:rsid w:val="003B3BE6"/>
    <w:rsid w:val="003B4195"/>
    <w:rsid w:val="003B457D"/>
    <w:rsid w:val="003B4E47"/>
    <w:rsid w:val="003B5249"/>
    <w:rsid w:val="003B5402"/>
    <w:rsid w:val="003B5E54"/>
    <w:rsid w:val="003B616E"/>
    <w:rsid w:val="003B7167"/>
    <w:rsid w:val="003B7C63"/>
    <w:rsid w:val="003C027B"/>
    <w:rsid w:val="003C1182"/>
    <w:rsid w:val="003C248F"/>
    <w:rsid w:val="003C275A"/>
    <w:rsid w:val="003C3797"/>
    <w:rsid w:val="003C4C4E"/>
    <w:rsid w:val="003C6110"/>
    <w:rsid w:val="003D07C9"/>
    <w:rsid w:val="003D0B30"/>
    <w:rsid w:val="003D0BA7"/>
    <w:rsid w:val="003D0CB8"/>
    <w:rsid w:val="003D0D4C"/>
    <w:rsid w:val="003D13C2"/>
    <w:rsid w:val="003D14FD"/>
    <w:rsid w:val="003D1723"/>
    <w:rsid w:val="003D1979"/>
    <w:rsid w:val="003D36D9"/>
    <w:rsid w:val="003D3776"/>
    <w:rsid w:val="003D3ACE"/>
    <w:rsid w:val="003D4BC3"/>
    <w:rsid w:val="003D6BB3"/>
    <w:rsid w:val="003E01EC"/>
    <w:rsid w:val="003E0463"/>
    <w:rsid w:val="003E0AE0"/>
    <w:rsid w:val="003E196A"/>
    <w:rsid w:val="003E1D5A"/>
    <w:rsid w:val="003E20EA"/>
    <w:rsid w:val="003E2CB1"/>
    <w:rsid w:val="003E2F5C"/>
    <w:rsid w:val="003E3D08"/>
    <w:rsid w:val="003E5001"/>
    <w:rsid w:val="003E51AE"/>
    <w:rsid w:val="003E5280"/>
    <w:rsid w:val="003E5D84"/>
    <w:rsid w:val="003E7423"/>
    <w:rsid w:val="003F08C1"/>
    <w:rsid w:val="003F120D"/>
    <w:rsid w:val="003F1633"/>
    <w:rsid w:val="003F1700"/>
    <w:rsid w:val="003F1994"/>
    <w:rsid w:val="003F1EBA"/>
    <w:rsid w:val="003F33E1"/>
    <w:rsid w:val="003F3967"/>
    <w:rsid w:val="003F40D1"/>
    <w:rsid w:val="003F4D99"/>
    <w:rsid w:val="003F544A"/>
    <w:rsid w:val="003F57EC"/>
    <w:rsid w:val="003F57F3"/>
    <w:rsid w:val="003F5F76"/>
    <w:rsid w:val="003F66CC"/>
    <w:rsid w:val="003F6B9C"/>
    <w:rsid w:val="003F77EF"/>
    <w:rsid w:val="0040004B"/>
    <w:rsid w:val="00400391"/>
    <w:rsid w:val="004014BB"/>
    <w:rsid w:val="00401614"/>
    <w:rsid w:val="00401655"/>
    <w:rsid w:val="00401665"/>
    <w:rsid w:val="00401E30"/>
    <w:rsid w:val="0040238F"/>
    <w:rsid w:val="00403923"/>
    <w:rsid w:val="00404319"/>
    <w:rsid w:val="00404955"/>
    <w:rsid w:val="00404B47"/>
    <w:rsid w:val="00406BEF"/>
    <w:rsid w:val="00407398"/>
    <w:rsid w:val="004075B3"/>
    <w:rsid w:val="00407865"/>
    <w:rsid w:val="0041211A"/>
    <w:rsid w:val="004128FB"/>
    <w:rsid w:val="00412BA7"/>
    <w:rsid w:val="004131E5"/>
    <w:rsid w:val="00413711"/>
    <w:rsid w:val="00413F34"/>
    <w:rsid w:val="00414751"/>
    <w:rsid w:val="00414F70"/>
    <w:rsid w:val="00415C94"/>
    <w:rsid w:val="00415FB6"/>
    <w:rsid w:val="00416701"/>
    <w:rsid w:val="004171DA"/>
    <w:rsid w:val="0041782D"/>
    <w:rsid w:val="00417B6A"/>
    <w:rsid w:val="00420979"/>
    <w:rsid w:val="0042123D"/>
    <w:rsid w:val="0042195B"/>
    <w:rsid w:val="00421C9B"/>
    <w:rsid w:val="00421E77"/>
    <w:rsid w:val="00421EC0"/>
    <w:rsid w:val="004223EB"/>
    <w:rsid w:val="00422802"/>
    <w:rsid w:val="00422B61"/>
    <w:rsid w:val="00423365"/>
    <w:rsid w:val="004244E2"/>
    <w:rsid w:val="00424744"/>
    <w:rsid w:val="00424D6F"/>
    <w:rsid w:val="00425B97"/>
    <w:rsid w:val="00425D52"/>
    <w:rsid w:val="00426597"/>
    <w:rsid w:val="00426B78"/>
    <w:rsid w:val="0042775F"/>
    <w:rsid w:val="004278DF"/>
    <w:rsid w:val="0043055C"/>
    <w:rsid w:val="00432157"/>
    <w:rsid w:val="004339A5"/>
    <w:rsid w:val="0043403B"/>
    <w:rsid w:val="00435037"/>
    <w:rsid w:val="00435547"/>
    <w:rsid w:val="00435D49"/>
    <w:rsid w:val="00435F34"/>
    <w:rsid w:val="00436228"/>
    <w:rsid w:val="004370CB"/>
    <w:rsid w:val="00437E49"/>
    <w:rsid w:val="00437FEA"/>
    <w:rsid w:val="004422CE"/>
    <w:rsid w:val="004434F7"/>
    <w:rsid w:val="004436CC"/>
    <w:rsid w:val="00444022"/>
    <w:rsid w:val="004440D1"/>
    <w:rsid w:val="00445002"/>
    <w:rsid w:val="00445931"/>
    <w:rsid w:val="0044685C"/>
    <w:rsid w:val="00446C5D"/>
    <w:rsid w:val="00447B1D"/>
    <w:rsid w:val="00447D99"/>
    <w:rsid w:val="00450B6B"/>
    <w:rsid w:val="00451001"/>
    <w:rsid w:val="0045100D"/>
    <w:rsid w:val="00451552"/>
    <w:rsid w:val="00452458"/>
    <w:rsid w:val="00454410"/>
    <w:rsid w:val="00454572"/>
    <w:rsid w:val="00455971"/>
    <w:rsid w:val="00456B89"/>
    <w:rsid w:val="004578E9"/>
    <w:rsid w:val="00457ED4"/>
    <w:rsid w:val="004603F7"/>
    <w:rsid w:val="004615F9"/>
    <w:rsid w:val="00461924"/>
    <w:rsid w:val="00462A37"/>
    <w:rsid w:val="00462A57"/>
    <w:rsid w:val="00463277"/>
    <w:rsid w:val="004632AB"/>
    <w:rsid w:val="00464647"/>
    <w:rsid w:val="00467A7E"/>
    <w:rsid w:val="0047084C"/>
    <w:rsid w:val="00470914"/>
    <w:rsid w:val="004715EC"/>
    <w:rsid w:val="0047193D"/>
    <w:rsid w:val="00471E18"/>
    <w:rsid w:val="00471F64"/>
    <w:rsid w:val="0047276C"/>
    <w:rsid w:val="00472AF6"/>
    <w:rsid w:val="0047333C"/>
    <w:rsid w:val="00473787"/>
    <w:rsid w:val="0047425C"/>
    <w:rsid w:val="00474906"/>
    <w:rsid w:val="00474B93"/>
    <w:rsid w:val="0047547F"/>
    <w:rsid w:val="00475EB5"/>
    <w:rsid w:val="00475EF0"/>
    <w:rsid w:val="004775BC"/>
    <w:rsid w:val="00480196"/>
    <w:rsid w:val="004819C3"/>
    <w:rsid w:val="00481A37"/>
    <w:rsid w:val="00481FD3"/>
    <w:rsid w:val="004827D5"/>
    <w:rsid w:val="0048280F"/>
    <w:rsid w:val="004835D5"/>
    <w:rsid w:val="00483942"/>
    <w:rsid w:val="004840D9"/>
    <w:rsid w:val="00484295"/>
    <w:rsid w:val="00485C8E"/>
    <w:rsid w:val="00486A7B"/>
    <w:rsid w:val="004874C9"/>
    <w:rsid w:val="00487A1F"/>
    <w:rsid w:val="004901D0"/>
    <w:rsid w:val="00490C0F"/>
    <w:rsid w:val="00490FB1"/>
    <w:rsid w:val="00491092"/>
    <w:rsid w:val="0049230D"/>
    <w:rsid w:val="00492576"/>
    <w:rsid w:val="00492A7C"/>
    <w:rsid w:val="00492ECC"/>
    <w:rsid w:val="004941A5"/>
    <w:rsid w:val="004944D9"/>
    <w:rsid w:val="00494D81"/>
    <w:rsid w:val="00495A91"/>
    <w:rsid w:val="004965E4"/>
    <w:rsid w:val="004966CC"/>
    <w:rsid w:val="00496C32"/>
    <w:rsid w:val="004971E2"/>
    <w:rsid w:val="00497959"/>
    <w:rsid w:val="004A0148"/>
    <w:rsid w:val="004A06EF"/>
    <w:rsid w:val="004A0EAC"/>
    <w:rsid w:val="004A1384"/>
    <w:rsid w:val="004A15CF"/>
    <w:rsid w:val="004A1F5C"/>
    <w:rsid w:val="004A32EC"/>
    <w:rsid w:val="004A3A3D"/>
    <w:rsid w:val="004A3B3C"/>
    <w:rsid w:val="004A3FD0"/>
    <w:rsid w:val="004A4B4A"/>
    <w:rsid w:val="004A4F66"/>
    <w:rsid w:val="004A700A"/>
    <w:rsid w:val="004A7057"/>
    <w:rsid w:val="004A72F2"/>
    <w:rsid w:val="004A7691"/>
    <w:rsid w:val="004B03B0"/>
    <w:rsid w:val="004B056B"/>
    <w:rsid w:val="004B0DA6"/>
    <w:rsid w:val="004B0DFB"/>
    <w:rsid w:val="004B0ED2"/>
    <w:rsid w:val="004B1334"/>
    <w:rsid w:val="004B1656"/>
    <w:rsid w:val="004B18CF"/>
    <w:rsid w:val="004B4CA5"/>
    <w:rsid w:val="004B4CD0"/>
    <w:rsid w:val="004B552B"/>
    <w:rsid w:val="004B58F8"/>
    <w:rsid w:val="004C02DE"/>
    <w:rsid w:val="004C054F"/>
    <w:rsid w:val="004C0A09"/>
    <w:rsid w:val="004C0AB0"/>
    <w:rsid w:val="004C0B4E"/>
    <w:rsid w:val="004C20AD"/>
    <w:rsid w:val="004C2C97"/>
    <w:rsid w:val="004C30CA"/>
    <w:rsid w:val="004C3154"/>
    <w:rsid w:val="004C3663"/>
    <w:rsid w:val="004C3E9C"/>
    <w:rsid w:val="004C4319"/>
    <w:rsid w:val="004C4344"/>
    <w:rsid w:val="004C47F3"/>
    <w:rsid w:val="004C4D62"/>
    <w:rsid w:val="004C5519"/>
    <w:rsid w:val="004C5A43"/>
    <w:rsid w:val="004C5AE0"/>
    <w:rsid w:val="004C61B5"/>
    <w:rsid w:val="004C73A6"/>
    <w:rsid w:val="004D00F6"/>
    <w:rsid w:val="004D02A9"/>
    <w:rsid w:val="004D05AE"/>
    <w:rsid w:val="004D06EF"/>
    <w:rsid w:val="004D182B"/>
    <w:rsid w:val="004D236D"/>
    <w:rsid w:val="004D2550"/>
    <w:rsid w:val="004D2A56"/>
    <w:rsid w:val="004D3513"/>
    <w:rsid w:val="004D508D"/>
    <w:rsid w:val="004D543A"/>
    <w:rsid w:val="004D599B"/>
    <w:rsid w:val="004D5F84"/>
    <w:rsid w:val="004D6379"/>
    <w:rsid w:val="004D72B8"/>
    <w:rsid w:val="004D770E"/>
    <w:rsid w:val="004E01E6"/>
    <w:rsid w:val="004E0F3E"/>
    <w:rsid w:val="004E1AA5"/>
    <w:rsid w:val="004E1C55"/>
    <w:rsid w:val="004E3001"/>
    <w:rsid w:val="004E3912"/>
    <w:rsid w:val="004E3AA5"/>
    <w:rsid w:val="004E3F95"/>
    <w:rsid w:val="004E4074"/>
    <w:rsid w:val="004E440A"/>
    <w:rsid w:val="004E5034"/>
    <w:rsid w:val="004E5774"/>
    <w:rsid w:val="004E5F03"/>
    <w:rsid w:val="004E6CC3"/>
    <w:rsid w:val="004E757C"/>
    <w:rsid w:val="004E7716"/>
    <w:rsid w:val="004F0167"/>
    <w:rsid w:val="004F0887"/>
    <w:rsid w:val="004F0895"/>
    <w:rsid w:val="004F0CD7"/>
    <w:rsid w:val="004F2A14"/>
    <w:rsid w:val="004F3393"/>
    <w:rsid w:val="004F465A"/>
    <w:rsid w:val="004F466B"/>
    <w:rsid w:val="004F47D5"/>
    <w:rsid w:val="004F486D"/>
    <w:rsid w:val="004F4C34"/>
    <w:rsid w:val="004F4D45"/>
    <w:rsid w:val="004F4D50"/>
    <w:rsid w:val="004F5518"/>
    <w:rsid w:val="004F56A1"/>
    <w:rsid w:val="004F5C7F"/>
    <w:rsid w:val="004F5D5E"/>
    <w:rsid w:val="004F647A"/>
    <w:rsid w:val="00500735"/>
    <w:rsid w:val="00500BA6"/>
    <w:rsid w:val="00500E84"/>
    <w:rsid w:val="005016B5"/>
    <w:rsid w:val="00501A29"/>
    <w:rsid w:val="00501A62"/>
    <w:rsid w:val="00502202"/>
    <w:rsid w:val="00502393"/>
    <w:rsid w:val="0050283B"/>
    <w:rsid w:val="00502EE2"/>
    <w:rsid w:val="00502F5B"/>
    <w:rsid w:val="005030DE"/>
    <w:rsid w:val="005031F5"/>
    <w:rsid w:val="00503628"/>
    <w:rsid w:val="005040E8"/>
    <w:rsid w:val="005043F8"/>
    <w:rsid w:val="00504761"/>
    <w:rsid w:val="00505806"/>
    <w:rsid w:val="0050698D"/>
    <w:rsid w:val="00506F5C"/>
    <w:rsid w:val="00507872"/>
    <w:rsid w:val="005104FE"/>
    <w:rsid w:val="00510BE8"/>
    <w:rsid w:val="00510E2A"/>
    <w:rsid w:val="005115AF"/>
    <w:rsid w:val="005117FB"/>
    <w:rsid w:val="00511A88"/>
    <w:rsid w:val="00511DB7"/>
    <w:rsid w:val="0051318B"/>
    <w:rsid w:val="00513386"/>
    <w:rsid w:val="0051499D"/>
    <w:rsid w:val="00514D2E"/>
    <w:rsid w:val="005159DB"/>
    <w:rsid w:val="00515C03"/>
    <w:rsid w:val="00517B11"/>
    <w:rsid w:val="00517F32"/>
    <w:rsid w:val="00520641"/>
    <w:rsid w:val="005209A1"/>
    <w:rsid w:val="00521318"/>
    <w:rsid w:val="005215D1"/>
    <w:rsid w:val="00522276"/>
    <w:rsid w:val="005223DE"/>
    <w:rsid w:val="00522713"/>
    <w:rsid w:val="00522C23"/>
    <w:rsid w:val="00525AB9"/>
    <w:rsid w:val="00525B09"/>
    <w:rsid w:val="00525EDC"/>
    <w:rsid w:val="00526369"/>
    <w:rsid w:val="00526608"/>
    <w:rsid w:val="00526E09"/>
    <w:rsid w:val="005309DF"/>
    <w:rsid w:val="00531397"/>
    <w:rsid w:val="005314EC"/>
    <w:rsid w:val="005317DF"/>
    <w:rsid w:val="005318F2"/>
    <w:rsid w:val="00532537"/>
    <w:rsid w:val="005333D8"/>
    <w:rsid w:val="00533411"/>
    <w:rsid w:val="0053743D"/>
    <w:rsid w:val="00537AFD"/>
    <w:rsid w:val="00540A8D"/>
    <w:rsid w:val="005410F4"/>
    <w:rsid w:val="00542129"/>
    <w:rsid w:val="005421D8"/>
    <w:rsid w:val="005434C4"/>
    <w:rsid w:val="00543A29"/>
    <w:rsid w:val="005442AB"/>
    <w:rsid w:val="005447FE"/>
    <w:rsid w:val="0054486F"/>
    <w:rsid w:val="00544D0D"/>
    <w:rsid w:val="005456AD"/>
    <w:rsid w:val="00545903"/>
    <w:rsid w:val="00545DCC"/>
    <w:rsid w:val="00545FB4"/>
    <w:rsid w:val="00546BD0"/>
    <w:rsid w:val="00547114"/>
    <w:rsid w:val="005471DD"/>
    <w:rsid w:val="00547241"/>
    <w:rsid w:val="00550F93"/>
    <w:rsid w:val="00551812"/>
    <w:rsid w:val="0055208F"/>
    <w:rsid w:val="005529C1"/>
    <w:rsid w:val="005529E2"/>
    <w:rsid w:val="00552D35"/>
    <w:rsid w:val="00556179"/>
    <w:rsid w:val="00557569"/>
    <w:rsid w:val="005578ED"/>
    <w:rsid w:val="00557ADD"/>
    <w:rsid w:val="00557E0C"/>
    <w:rsid w:val="005610C5"/>
    <w:rsid w:val="00561550"/>
    <w:rsid w:val="00562D8D"/>
    <w:rsid w:val="00562DA3"/>
    <w:rsid w:val="005631D4"/>
    <w:rsid w:val="0056497C"/>
    <w:rsid w:val="005649F0"/>
    <w:rsid w:val="005649FD"/>
    <w:rsid w:val="00565072"/>
    <w:rsid w:val="00565907"/>
    <w:rsid w:val="0056687D"/>
    <w:rsid w:val="00566D03"/>
    <w:rsid w:val="00566D1C"/>
    <w:rsid w:val="00570229"/>
    <w:rsid w:val="00571479"/>
    <w:rsid w:val="00571A63"/>
    <w:rsid w:val="0057206A"/>
    <w:rsid w:val="00573A8C"/>
    <w:rsid w:val="00574679"/>
    <w:rsid w:val="0057544C"/>
    <w:rsid w:val="00577B7A"/>
    <w:rsid w:val="0058091E"/>
    <w:rsid w:val="00582064"/>
    <w:rsid w:val="0058218C"/>
    <w:rsid w:val="005822EE"/>
    <w:rsid w:val="00582A94"/>
    <w:rsid w:val="00582AA5"/>
    <w:rsid w:val="00582DA5"/>
    <w:rsid w:val="00583ACE"/>
    <w:rsid w:val="005854C4"/>
    <w:rsid w:val="00585928"/>
    <w:rsid w:val="00585C4F"/>
    <w:rsid w:val="00585C83"/>
    <w:rsid w:val="0058623F"/>
    <w:rsid w:val="005870B2"/>
    <w:rsid w:val="005872F2"/>
    <w:rsid w:val="005907E5"/>
    <w:rsid w:val="0059098F"/>
    <w:rsid w:val="00590B71"/>
    <w:rsid w:val="005911C8"/>
    <w:rsid w:val="0059161E"/>
    <w:rsid w:val="00591F3D"/>
    <w:rsid w:val="00593E74"/>
    <w:rsid w:val="00593EA2"/>
    <w:rsid w:val="00594B8B"/>
    <w:rsid w:val="00594C5D"/>
    <w:rsid w:val="00595B6B"/>
    <w:rsid w:val="005963A6"/>
    <w:rsid w:val="005967C3"/>
    <w:rsid w:val="0059686E"/>
    <w:rsid w:val="005970F9"/>
    <w:rsid w:val="005979A0"/>
    <w:rsid w:val="005A07F7"/>
    <w:rsid w:val="005A176B"/>
    <w:rsid w:val="005A182A"/>
    <w:rsid w:val="005A1B95"/>
    <w:rsid w:val="005A1CB3"/>
    <w:rsid w:val="005A32F8"/>
    <w:rsid w:val="005A3921"/>
    <w:rsid w:val="005A44AF"/>
    <w:rsid w:val="005A5476"/>
    <w:rsid w:val="005A7D02"/>
    <w:rsid w:val="005A7E22"/>
    <w:rsid w:val="005A7F91"/>
    <w:rsid w:val="005B004F"/>
    <w:rsid w:val="005B03D4"/>
    <w:rsid w:val="005B0694"/>
    <w:rsid w:val="005B1349"/>
    <w:rsid w:val="005B184B"/>
    <w:rsid w:val="005B1D1C"/>
    <w:rsid w:val="005B2D52"/>
    <w:rsid w:val="005B2DAD"/>
    <w:rsid w:val="005B30FF"/>
    <w:rsid w:val="005B459D"/>
    <w:rsid w:val="005B4C6E"/>
    <w:rsid w:val="005B4D3C"/>
    <w:rsid w:val="005B622A"/>
    <w:rsid w:val="005B6792"/>
    <w:rsid w:val="005B67AA"/>
    <w:rsid w:val="005B689C"/>
    <w:rsid w:val="005C084D"/>
    <w:rsid w:val="005C0E0F"/>
    <w:rsid w:val="005C113B"/>
    <w:rsid w:val="005C2493"/>
    <w:rsid w:val="005C2B18"/>
    <w:rsid w:val="005C38EF"/>
    <w:rsid w:val="005C559D"/>
    <w:rsid w:val="005C5E36"/>
    <w:rsid w:val="005D017D"/>
    <w:rsid w:val="005D0266"/>
    <w:rsid w:val="005D1517"/>
    <w:rsid w:val="005D1A36"/>
    <w:rsid w:val="005D1DE7"/>
    <w:rsid w:val="005D205B"/>
    <w:rsid w:val="005D377F"/>
    <w:rsid w:val="005D4F61"/>
    <w:rsid w:val="005D576C"/>
    <w:rsid w:val="005D5F46"/>
    <w:rsid w:val="005D607D"/>
    <w:rsid w:val="005D65CD"/>
    <w:rsid w:val="005D6A10"/>
    <w:rsid w:val="005D6EA7"/>
    <w:rsid w:val="005E1014"/>
    <w:rsid w:val="005E141C"/>
    <w:rsid w:val="005E2866"/>
    <w:rsid w:val="005E29F7"/>
    <w:rsid w:val="005E38B4"/>
    <w:rsid w:val="005E64E5"/>
    <w:rsid w:val="005E7881"/>
    <w:rsid w:val="005E79C8"/>
    <w:rsid w:val="005F091E"/>
    <w:rsid w:val="005F11D2"/>
    <w:rsid w:val="005F125C"/>
    <w:rsid w:val="005F1358"/>
    <w:rsid w:val="005F1D56"/>
    <w:rsid w:val="005F1F5C"/>
    <w:rsid w:val="005F259E"/>
    <w:rsid w:val="005F2C65"/>
    <w:rsid w:val="005F3817"/>
    <w:rsid w:val="005F3984"/>
    <w:rsid w:val="005F474B"/>
    <w:rsid w:val="005F510C"/>
    <w:rsid w:val="005F617B"/>
    <w:rsid w:val="005F66A3"/>
    <w:rsid w:val="005F67F0"/>
    <w:rsid w:val="005F67FC"/>
    <w:rsid w:val="005F746B"/>
    <w:rsid w:val="005F7C6C"/>
    <w:rsid w:val="005F7EDF"/>
    <w:rsid w:val="006009B1"/>
    <w:rsid w:val="00601743"/>
    <w:rsid w:val="00602A80"/>
    <w:rsid w:val="00602EE5"/>
    <w:rsid w:val="0060428F"/>
    <w:rsid w:val="00604638"/>
    <w:rsid w:val="00604860"/>
    <w:rsid w:val="00604984"/>
    <w:rsid w:val="00604E7E"/>
    <w:rsid w:val="00605106"/>
    <w:rsid w:val="00605873"/>
    <w:rsid w:val="006068E5"/>
    <w:rsid w:val="00606B2B"/>
    <w:rsid w:val="00606B91"/>
    <w:rsid w:val="006073C0"/>
    <w:rsid w:val="00607B0B"/>
    <w:rsid w:val="00607BD2"/>
    <w:rsid w:val="00607DEB"/>
    <w:rsid w:val="006101C5"/>
    <w:rsid w:val="00610790"/>
    <w:rsid w:val="00610BCC"/>
    <w:rsid w:val="00611089"/>
    <w:rsid w:val="00611655"/>
    <w:rsid w:val="006119B0"/>
    <w:rsid w:val="006126DE"/>
    <w:rsid w:val="00612762"/>
    <w:rsid w:val="0061388C"/>
    <w:rsid w:val="006138E9"/>
    <w:rsid w:val="00614B83"/>
    <w:rsid w:val="00615259"/>
    <w:rsid w:val="006169B2"/>
    <w:rsid w:val="00617AC3"/>
    <w:rsid w:val="00621ABA"/>
    <w:rsid w:val="006236D3"/>
    <w:rsid w:val="00623718"/>
    <w:rsid w:val="0062432F"/>
    <w:rsid w:val="006244DA"/>
    <w:rsid w:val="00624A02"/>
    <w:rsid w:val="00625A39"/>
    <w:rsid w:val="0062652C"/>
    <w:rsid w:val="00626D60"/>
    <w:rsid w:val="00627DF4"/>
    <w:rsid w:val="006304DB"/>
    <w:rsid w:val="00630B2C"/>
    <w:rsid w:val="00630FB0"/>
    <w:rsid w:val="00631829"/>
    <w:rsid w:val="00631D05"/>
    <w:rsid w:val="00631DDA"/>
    <w:rsid w:val="00631F44"/>
    <w:rsid w:val="00632E26"/>
    <w:rsid w:val="00633338"/>
    <w:rsid w:val="00633924"/>
    <w:rsid w:val="00633CD9"/>
    <w:rsid w:val="00634451"/>
    <w:rsid w:val="0063510E"/>
    <w:rsid w:val="0063536E"/>
    <w:rsid w:val="00635831"/>
    <w:rsid w:val="00636218"/>
    <w:rsid w:val="00636971"/>
    <w:rsid w:val="00637095"/>
    <w:rsid w:val="00641B23"/>
    <w:rsid w:val="00641D49"/>
    <w:rsid w:val="00642CA8"/>
    <w:rsid w:val="006441F3"/>
    <w:rsid w:val="006441FD"/>
    <w:rsid w:val="00644F8C"/>
    <w:rsid w:val="0064586B"/>
    <w:rsid w:val="006459FE"/>
    <w:rsid w:val="00645C85"/>
    <w:rsid w:val="0064663B"/>
    <w:rsid w:val="00646A56"/>
    <w:rsid w:val="0064744A"/>
    <w:rsid w:val="00647FED"/>
    <w:rsid w:val="006500CE"/>
    <w:rsid w:val="00650B43"/>
    <w:rsid w:val="00650BFF"/>
    <w:rsid w:val="00651596"/>
    <w:rsid w:val="00652643"/>
    <w:rsid w:val="006531A0"/>
    <w:rsid w:val="006540B0"/>
    <w:rsid w:val="00654846"/>
    <w:rsid w:val="00654CB1"/>
    <w:rsid w:val="00654FB6"/>
    <w:rsid w:val="00655578"/>
    <w:rsid w:val="00656929"/>
    <w:rsid w:val="00660FFF"/>
    <w:rsid w:val="00661121"/>
    <w:rsid w:val="006632AC"/>
    <w:rsid w:val="00663562"/>
    <w:rsid w:val="0066397B"/>
    <w:rsid w:val="00664095"/>
    <w:rsid w:val="006654B0"/>
    <w:rsid w:val="0066624F"/>
    <w:rsid w:val="00666705"/>
    <w:rsid w:val="00666FD5"/>
    <w:rsid w:val="00667DBD"/>
    <w:rsid w:val="006701DE"/>
    <w:rsid w:val="0067021B"/>
    <w:rsid w:val="0067022F"/>
    <w:rsid w:val="006715C4"/>
    <w:rsid w:val="00671A8D"/>
    <w:rsid w:val="0067293B"/>
    <w:rsid w:val="00672FE0"/>
    <w:rsid w:val="00673423"/>
    <w:rsid w:val="00673EDE"/>
    <w:rsid w:val="00674540"/>
    <w:rsid w:val="00674594"/>
    <w:rsid w:val="00674A4B"/>
    <w:rsid w:val="0067594B"/>
    <w:rsid w:val="00675C9A"/>
    <w:rsid w:val="00675D9C"/>
    <w:rsid w:val="00675E33"/>
    <w:rsid w:val="00675F70"/>
    <w:rsid w:val="00676484"/>
    <w:rsid w:val="006768B1"/>
    <w:rsid w:val="00676FF8"/>
    <w:rsid w:val="00677367"/>
    <w:rsid w:val="00677603"/>
    <w:rsid w:val="00677CC9"/>
    <w:rsid w:val="00680409"/>
    <w:rsid w:val="006817B6"/>
    <w:rsid w:val="006835A0"/>
    <w:rsid w:val="006837E1"/>
    <w:rsid w:val="00684339"/>
    <w:rsid w:val="006855EC"/>
    <w:rsid w:val="00685B61"/>
    <w:rsid w:val="006863EE"/>
    <w:rsid w:val="00686868"/>
    <w:rsid w:val="00686B46"/>
    <w:rsid w:val="00687C09"/>
    <w:rsid w:val="00690251"/>
    <w:rsid w:val="00690318"/>
    <w:rsid w:val="00690E7A"/>
    <w:rsid w:val="00691950"/>
    <w:rsid w:val="00692094"/>
    <w:rsid w:val="00692B14"/>
    <w:rsid w:val="00693AF2"/>
    <w:rsid w:val="00695F73"/>
    <w:rsid w:val="006966E7"/>
    <w:rsid w:val="00696A91"/>
    <w:rsid w:val="00696AC9"/>
    <w:rsid w:val="006A0051"/>
    <w:rsid w:val="006A07CE"/>
    <w:rsid w:val="006A1182"/>
    <w:rsid w:val="006A1338"/>
    <w:rsid w:val="006A17AA"/>
    <w:rsid w:val="006A20B6"/>
    <w:rsid w:val="006A304E"/>
    <w:rsid w:val="006A34B4"/>
    <w:rsid w:val="006A4F58"/>
    <w:rsid w:val="006A57FF"/>
    <w:rsid w:val="006A5A02"/>
    <w:rsid w:val="006A687E"/>
    <w:rsid w:val="006A68CB"/>
    <w:rsid w:val="006A7AA9"/>
    <w:rsid w:val="006A7B65"/>
    <w:rsid w:val="006B0178"/>
    <w:rsid w:val="006B2432"/>
    <w:rsid w:val="006B2A2C"/>
    <w:rsid w:val="006B5356"/>
    <w:rsid w:val="006B556B"/>
    <w:rsid w:val="006B5598"/>
    <w:rsid w:val="006C0081"/>
    <w:rsid w:val="006C05A7"/>
    <w:rsid w:val="006C10A9"/>
    <w:rsid w:val="006C16A1"/>
    <w:rsid w:val="006C1EC9"/>
    <w:rsid w:val="006C2162"/>
    <w:rsid w:val="006C2328"/>
    <w:rsid w:val="006C25E0"/>
    <w:rsid w:val="006C3296"/>
    <w:rsid w:val="006C3720"/>
    <w:rsid w:val="006C6D93"/>
    <w:rsid w:val="006C7036"/>
    <w:rsid w:val="006C7069"/>
    <w:rsid w:val="006C767B"/>
    <w:rsid w:val="006D1241"/>
    <w:rsid w:val="006D1DBA"/>
    <w:rsid w:val="006D29A3"/>
    <w:rsid w:val="006D2DD9"/>
    <w:rsid w:val="006D4055"/>
    <w:rsid w:val="006D5262"/>
    <w:rsid w:val="006D5688"/>
    <w:rsid w:val="006D5E75"/>
    <w:rsid w:val="006D5EDC"/>
    <w:rsid w:val="006D72B2"/>
    <w:rsid w:val="006D790A"/>
    <w:rsid w:val="006E01DC"/>
    <w:rsid w:val="006E3042"/>
    <w:rsid w:val="006E3742"/>
    <w:rsid w:val="006E4BDD"/>
    <w:rsid w:val="006E6B36"/>
    <w:rsid w:val="006E79B6"/>
    <w:rsid w:val="006F0363"/>
    <w:rsid w:val="006F0787"/>
    <w:rsid w:val="006F099D"/>
    <w:rsid w:val="006F0D21"/>
    <w:rsid w:val="006F1193"/>
    <w:rsid w:val="006F169C"/>
    <w:rsid w:val="006F2B2F"/>
    <w:rsid w:val="006F358C"/>
    <w:rsid w:val="006F3EA6"/>
    <w:rsid w:val="006F4623"/>
    <w:rsid w:val="006F47B2"/>
    <w:rsid w:val="006F47BC"/>
    <w:rsid w:val="006F4DF2"/>
    <w:rsid w:val="006F63BE"/>
    <w:rsid w:val="006F6E88"/>
    <w:rsid w:val="007012E6"/>
    <w:rsid w:val="00701B80"/>
    <w:rsid w:val="00701C16"/>
    <w:rsid w:val="00703A41"/>
    <w:rsid w:val="00704909"/>
    <w:rsid w:val="00704BB1"/>
    <w:rsid w:val="00704D3B"/>
    <w:rsid w:val="00706684"/>
    <w:rsid w:val="00707D28"/>
    <w:rsid w:val="00711106"/>
    <w:rsid w:val="007115D6"/>
    <w:rsid w:val="0071166C"/>
    <w:rsid w:val="00711D25"/>
    <w:rsid w:val="00712614"/>
    <w:rsid w:val="00712D59"/>
    <w:rsid w:val="007137F9"/>
    <w:rsid w:val="0071434F"/>
    <w:rsid w:val="0071485F"/>
    <w:rsid w:val="00715BE2"/>
    <w:rsid w:val="00716996"/>
    <w:rsid w:val="007203DF"/>
    <w:rsid w:val="007209E5"/>
    <w:rsid w:val="00721399"/>
    <w:rsid w:val="00721620"/>
    <w:rsid w:val="00721E27"/>
    <w:rsid w:val="00722FD4"/>
    <w:rsid w:val="00723261"/>
    <w:rsid w:val="00723D5E"/>
    <w:rsid w:val="00723D8D"/>
    <w:rsid w:val="00724625"/>
    <w:rsid w:val="00724BDC"/>
    <w:rsid w:val="0072613D"/>
    <w:rsid w:val="0072678B"/>
    <w:rsid w:val="00727151"/>
    <w:rsid w:val="007276FC"/>
    <w:rsid w:val="00727AD4"/>
    <w:rsid w:val="00730094"/>
    <w:rsid w:val="007301B4"/>
    <w:rsid w:val="00730785"/>
    <w:rsid w:val="00730937"/>
    <w:rsid w:val="00730B8B"/>
    <w:rsid w:val="00730B97"/>
    <w:rsid w:val="00731EA1"/>
    <w:rsid w:val="00732E43"/>
    <w:rsid w:val="00732EFB"/>
    <w:rsid w:val="00732F5A"/>
    <w:rsid w:val="00732FB1"/>
    <w:rsid w:val="00732FE7"/>
    <w:rsid w:val="00734B29"/>
    <w:rsid w:val="007352C9"/>
    <w:rsid w:val="007363DD"/>
    <w:rsid w:val="00737C27"/>
    <w:rsid w:val="00737F0C"/>
    <w:rsid w:val="00740DAF"/>
    <w:rsid w:val="007419BF"/>
    <w:rsid w:val="00741A81"/>
    <w:rsid w:val="00741EEA"/>
    <w:rsid w:val="00742312"/>
    <w:rsid w:val="00743009"/>
    <w:rsid w:val="00743F07"/>
    <w:rsid w:val="007441DB"/>
    <w:rsid w:val="00745C83"/>
    <w:rsid w:val="00745DBB"/>
    <w:rsid w:val="007466F9"/>
    <w:rsid w:val="007479B4"/>
    <w:rsid w:val="00747A16"/>
    <w:rsid w:val="00747D7C"/>
    <w:rsid w:val="00747DA1"/>
    <w:rsid w:val="00750358"/>
    <w:rsid w:val="00750503"/>
    <w:rsid w:val="00751513"/>
    <w:rsid w:val="007517BA"/>
    <w:rsid w:val="007518DA"/>
    <w:rsid w:val="00751FAB"/>
    <w:rsid w:val="00752512"/>
    <w:rsid w:val="00752661"/>
    <w:rsid w:val="007531F8"/>
    <w:rsid w:val="00753666"/>
    <w:rsid w:val="00753F34"/>
    <w:rsid w:val="007546B7"/>
    <w:rsid w:val="00754F6F"/>
    <w:rsid w:val="007553BD"/>
    <w:rsid w:val="00755680"/>
    <w:rsid w:val="00755DF4"/>
    <w:rsid w:val="0075650D"/>
    <w:rsid w:val="00756E14"/>
    <w:rsid w:val="00757319"/>
    <w:rsid w:val="00757397"/>
    <w:rsid w:val="00757526"/>
    <w:rsid w:val="00757C1A"/>
    <w:rsid w:val="007601F6"/>
    <w:rsid w:val="00760C12"/>
    <w:rsid w:val="00760C48"/>
    <w:rsid w:val="00760F36"/>
    <w:rsid w:val="007613E7"/>
    <w:rsid w:val="00761A97"/>
    <w:rsid w:val="007621A3"/>
    <w:rsid w:val="00762C06"/>
    <w:rsid w:val="007636E3"/>
    <w:rsid w:val="0076385E"/>
    <w:rsid w:val="00763ACF"/>
    <w:rsid w:val="007649CB"/>
    <w:rsid w:val="007649DE"/>
    <w:rsid w:val="00764AFA"/>
    <w:rsid w:val="00764EE5"/>
    <w:rsid w:val="0076560A"/>
    <w:rsid w:val="00765E5E"/>
    <w:rsid w:val="00766548"/>
    <w:rsid w:val="00766AF5"/>
    <w:rsid w:val="00771534"/>
    <w:rsid w:val="007715B9"/>
    <w:rsid w:val="0077177F"/>
    <w:rsid w:val="007737C9"/>
    <w:rsid w:val="00773C45"/>
    <w:rsid w:val="00773C89"/>
    <w:rsid w:val="00773ECB"/>
    <w:rsid w:val="0077611F"/>
    <w:rsid w:val="00776CEA"/>
    <w:rsid w:val="00776EAA"/>
    <w:rsid w:val="00777814"/>
    <w:rsid w:val="00777936"/>
    <w:rsid w:val="007812E8"/>
    <w:rsid w:val="0078146E"/>
    <w:rsid w:val="00781510"/>
    <w:rsid w:val="00781F7B"/>
    <w:rsid w:val="007833DE"/>
    <w:rsid w:val="00783E51"/>
    <w:rsid w:val="00784530"/>
    <w:rsid w:val="00784628"/>
    <w:rsid w:val="0078531E"/>
    <w:rsid w:val="00785630"/>
    <w:rsid w:val="007857C1"/>
    <w:rsid w:val="00785DDF"/>
    <w:rsid w:val="0078611C"/>
    <w:rsid w:val="00786B6E"/>
    <w:rsid w:val="00786F90"/>
    <w:rsid w:val="00787617"/>
    <w:rsid w:val="00787888"/>
    <w:rsid w:val="00790605"/>
    <w:rsid w:val="0079065C"/>
    <w:rsid w:val="00790747"/>
    <w:rsid w:val="00791D6C"/>
    <w:rsid w:val="007924AB"/>
    <w:rsid w:val="00793800"/>
    <w:rsid w:val="00793BED"/>
    <w:rsid w:val="00793C3C"/>
    <w:rsid w:val="00794127"/>
    <w:rsid w:val="00794CE0"/>
    <w:rsid w:val="0079603A"/>
    <w:rsid w:val="007974FF"/>
    <w:rsid w:val="0079753E"/>
    <w:rsid w:val="00797A19"/>
    <w:rsid w:val="00797D0A"/>
    <w:rsid w:val="00797D7A"/>
    <w:rsid w:val="00797F8A"/>
    <w:rsid w:val="007A1436"/>
    <w:rsid w:val="007A1520"/>
    <w:rsid w:val="007A17EA"/>
    <w:rsid w:val="007A2A72"/>
    <w:rsid w:val="007A2A9F"/>
    <w:rsid w:val="007A379F"/>
    <w:rsid w:val="007A37E5"/>
    <w:rsid w:val="007A3A03"/>
    <w:rsid w:val="007A3ABC"/>
    <w:rsid w:val="007A3B65"/>
    <w:rsid w:val="007A474A"/>
    <w:rsid w:val="007A48C2"/>
    <w:rsid w:val="007A5782"/>
    <w:rsid w:val="007A6D57"/>
    <w:rsid w:val="007A7111"/>
    <w:rsid w:val="007A7D83"/>
    <w:rsid w:val="007A7DA0"/>
    <w:rsid w:val="007B0A36"/>
    <w:rsid w:val="007B0DA9"/>
    <w:rsid w:val="007B18D7"/>
    <w:rsid w:val="007B2B95"/>
    <w:rsid w:val="007B2D54"/>
    <w:rsid w:val="007B3DCF"/>
    <w:rsid w:val="007B41B8"/>
    <w:rsid w:val="007B455D"/>
    <w:rsid w:val="007B670A"/>
    <w:rsid w:val="007B6B79"/>
    <w:rsid w:val="007B763F"/>
    <w:rsid w:val="007C1325"/>
    <w:rsid w:val="007C17A3"/>
    <w:rsid w:val="007C1F11"/>
    <w:rsid w:val="007C1F1F"/>
    <w:rsid w:val="007C2BC9"/>
    <w:rsid w:val="007C2D48"/>
    <w:rsid w:val="007C30BD"/>
    <w:rsid w:val="007C3113"/>
    <w:rsid w:val="007C36CA"/>
    <w:rsid w:val="007C50DE"/>
    <w:rsid w:val="007C577B"/>
    <w:rsid w:val="007C5B1C"/>
    <w:rsid w:val="007C641A"/>
    <w:rsid w:val="007C6470"/>
    <w:rsid w:val="007C647B"/>
    <w:rsid w:val="007C6502"/>
    <w:rsid w:val="007C6BC8"/>
    <w:rsid w:val="007C70FD"/>
    <w:rsid w:val="007C76E4"/>
    <w:rsid w:val="007C7C24"/>
    <w:rsid w:val="007C7EEB"/>
    <w:rsid w:val="007D01DC"/>
    <w:rsid w:val="007D0794"/>
    <w:rsid w:val="007D1B9F"/>
    <w:rsid w:val="007D312D"/>
    <w:rsid w:val="007D3FF1"/>
    <w:rsid w:val="007D4E3A"/>
    <w:rsid w:val="007D4EA0"/>
    <w:rsid w:val="007D618C"/>
    <w:rsid w:val="007D6380"/>
    <w:rsid w:val="007D78EA"/>
    <w:rsid w:val="007D7AB3"/>
    <w:rsid w:val="007E0692"/>
    <w:rsid w:val="007E1B65"/>
    <w:rsid w:val="007E1E43"/>
    <w:rsid w:val="007E3107"/>
    <w:rsid w:val="007E54B7"/>
    <w:rsid w:val="007E5D9C"/>
    <w:rsid w:val="007E62A8"/>
    <w:rsid w:val="007E67D1"/>
    <w:rsid w:val="007E74A1"/>
    <w:rsid w:val="007F03B7"/>
    <w:rsid w:val="007F04C0"/>
    <w:rsid w:val="007F0D7B"/>
    <w:rsid w:val="007F1669"/>
    <w:rsid w:val="007F189E"/>
    <w:rsid w:val="007F3678"/>
    <w:rsid w:val="007F41F1"/>
    <w:rsid w:val="007F45D5"/>
    <w:rsid w:val="007F4FFA"/>
    <w:rsid w:val="007F5978"/>
    <w:rsid w:val="007F747B"/>
    <w:rsid w:val="00800003"/>
    <w:rsid w:val="0080096E"/>
    <w:rsid w:val="00800CCB"/>
    <w:rsid w:val="00801B5D"/>
    <w:rsid w:val="00801DD3"/>
    <w:rsid w:val="00801F75"/>
    <w:rsid w:val="00802869"/>
    <w:rsid w:val="00802D22"/>
    <w:rsid w:val="00802E08"/>
    <w:rsid w:val="00803003"/>
    <w:rsid w:val="00804D20"/>
    <w:rsid w:val="00805918"/>
    <w:rsid w:val="00805FCE"/>
    <w:rsid w:val="00807D1B"/>
    <w:rsid w:val="008115AA"/>
    <w:rsid w:val="008115CA"/>
    <w:rsid w:val="0081281D"/>
    <w:rsid w:val="00812F55"/>
    <w:rsid w:val="008131AE"/>
    <w:rsid w:val="0081368A"/>
    <w:rsid w:val="00814163"/>
    <w:rsid w:val="00814EF4"/>
    <w:rsid w:val="00815452"/>
    <w:rsid w:val="00815C26"/>
    <w:rsid w:val="008162DB"/>
    <w:rsid w:val="0081677D"/>
    <w:rsid w:val="0081686A"/>
    <w:rsid w:val="00816D16"/>
    <w:rsid w:val="00816E92"/>
    <w:rsid w:val="008170FC"/>
    <w:rsid w:val="00817CCC"/>
    <w:rsid w:val="00820D78"/>
    <w:rsid w:val="00822AE6"/>
    <w:rsid w:val="00823389"/>
    <w:rsid w:val="008243BD"/>
    <w:rsid w:val="00824847"/>
    <w:rsid w:val="00825041"/>
    <w:rsid w:val="0082520A"/>
    <w:rsid w:val="008253D5"/>
    <w:rsid w:val="008258A3"/>
    <w:rsid w:val="008265A8"/>
    <w:rsid w:val="0082708C"/>
    <w:rsid w:val="008277D1"/>
    <w:rsid w:val="008278D9"/>
    <w:rsid w:val="00830830"/>
    <w:rsid w:val="008309EF"/>
    <w:rsid w:val="00831310"/>
    <w:rsid w:val="0083157D"/>
    <w:rsid w:val="00831AAC"/>
    <w:rsid w:val="00832499"/>
    <w:rsid w:val="00832B97"/>
    <w:rsid w:val="00833628"/>
    <w:rsid w:val="00833A27"/>
    <w:rsid w:val="00834FA1"/>
    <w:rsid w:val="008353C9"/>
    <w:rsid w:val="008366B4"/>
    <w:rsid w:val="008370E4"/>
    <w:rsid w:val="0083719F"/>
    <w:rsid w:val="008373F1"/>
    <w:rsid w:val="0083767E"/>
    <w:rsid w:val="00841608"/>
    <w:rsid w:val="00842C07"/>
    <w:rsid w:val="00842E0C"/>
    <w:rsid w:val="008432D8"/>
    <w:rsid w:val="008440D0"/>
    <w:rsid w:val="008444C8"/>
    <w:rsid w:val="00844667"/>
    <w:rsid w:val="00844FD0"/>
    <w:rsid w:val="00845ED3"/>
    <w:rsid w:val="00845F55"/>
    <w:rsid w:val="0084634D"/>
    <w:rsid w:val="00846441"/>
    <w:rsid w:val="00846524"/>
    <w:rsid w:val="00846554"/>
    <w:rsid w:val="00847768"/>
    <w:rsid w:val="00850F3F"/>
    <w:rsid w:val="00851154"/>
    <w:rsid w:val="00851D1C"/>
    <w:rsid w:val="00853721"/>
    <w:rsid w:val="00854EB0"/>
    <w:rsid w:val="008556DC"/>
    <w:rsid w:val="00855BFF"/>
    <w:rsid w:val="0085659A"/>
    <w:rsid w:val="008565CB"/>
    <w:rsid w:val="00856636"/>
    <w:rsid w:val="008569ED"/>
    <w:rsid w:val="00857D55"/>
    <w:rsid w:val="0086013A"/>
    <w:rsid w:val="00860D7C"/>
    <w:rsid w:val="00860FF3"/>
    <w:rsid w:val="008617F6"/>
    <w:rsid w:val="00861EE1"/>
    <w:rsid w:val="00862843"/>
    <w:rsid w:val="008630DF"/>
    <w:rsid w:val="00863326"/>
    <w:rsid w:val="0086343F"/>
    <w:rsid w:val="00864B0F"/>
    <w:rsid w:val="00865390"/>
    <w:rsid w:val="0086647D"/>
    <w:rsid w:val="008667B6"/>
    <w:rsid w:val="00867D66"/>
    <w:rsid w:val="0087076A"/>
    <w:rsid w:val="00870BCE"/>
    <w:rsid w:val="008713F1"/>
    <w:rsid w:val="00871A05"/>
    <w:rsid w:val="00871F8C"/>
    <w:rsid w:val="0087307E"/>
    <w:rsid w:val="0087313C"/>
    <w:rsid w:val="00873502"/>
    <w:rsid w:val="008738FB"/>
    <w:rsid w:val="00874165"/>
    <w:rsid w:val="0087428F"/>
    <w:rsid w:val="00874858"/>
    <w:rsid w:val="00874E85"/>
    <w:rsid w:val="008755BC"/>
    <w:rsid w:val="00876707"/>
    <w:rsid w:val="008771A2"/>
    <w:rsid w:val="00880044"/>
    <w:rsid w:val="00880742"/>
    <w:rsid w:val="00880760"/>
    <w:rsid w:val="00880F31"/>
    <w:rsid w:val="00881A71"/>
    <w:rsid w:val="00882266"/>
    <w:rsid w:val="0088438C"/>
    <w:rsid w:val="00884A3E"/>
    <w:rsid w:val="00884B36"/>
    <w:rsid w:val="008864CB"/>
    <w:rsid w:val="00886E6D"/>
    <w:rsid w:val="00886F2D"/>
    <w:rsid w:val="00887626"/>
    <w:rsid w:val="00887C43"/>
    <w:rsid w:val="00887DF6"/>
    <w:rsid w:val="00890AB2"/>
    <w:rsid w:val="00890B26"/>
    <w:rsid w:val="0089102D"/>
    <w:rsid w:val="00892101"/>
    <w:rsid w:val="00892681"/>
    <w:rsid w:val="00892AF7"/>
    <w:rsid w:val="008949B8"/>
    <w:rsid w:val="008949CB"/>
    <w:rsid w:val="00895BE8"/>
    <w:rsid w:val="0089606C"/>
    <w:rsid w:val="008960C4"/>
    <w:rsid w:val="0089649B"/>
    <w:rsid w:val="008970B9"/>
    <w:rsid w:val="00897528"/>
    <w:rsid w:val="00897E0B"/>
    <w:rsid w:val="008A024D"/>
    <w:rsid w:val="008A0CEA"/>
    <w:rsid w:val="008A10E8"/>
    <w:rsid w:val="008A110E"/>
    <w:rsid w:val="008A11F6"/>
    <w:rsid w:val="008A1985"/>
    <w:rsid w:val="008A2E27"/>
    <w:rsid w:val="008A3340"/>
    <w:rsid w:val="008A45BC"/>
    <w:rsid w:val="008A4AA9"/>
    <w:rsid w:val="008A5FA2"/>
    <w:rsid w:val="008A615F"/>
    <w:rsid w:val="008A62B5"/>
    <w:rsid w:val="008A62F9"/>
    <w:rsid w:val="008A6629"/>
    <w:rsid w:val="008A66BA"/>
    <w:rsid w:val="008A6EE8"/>
    <w:rsid w:val="008A6F09"/>
    <w:rsid w:val="008A70E2"/>
    <w:rsid w:val="008B125C"/>
    <w:rsid w:val="008B143E"/>
    <w:rsid w:val="008B1945"/>
    <w:rsid w:val="008B1F81"/>
    <w:rsid w:val="008B2735"/>
    <w:rsid w:val="008B2FF9"/>
    <w:rsid w:val="008B45BF"/>
    <w:rsid w:val="008B525A"/>
    <w:rsid w:val="008B572C"/>
    <w:rsid w:val="008B57B6"/>
    <w:rsid w:val="008B6041"/>
    <w:rsid w:val="008B6813"/>
    <w:rsid w:val="008B6A9D"/>
    <w:rsid w:val="008B7BC2"/>
    <w:rsid w:val="008C0A92"/>
    <w:rsid w:val="008C1EF1"/>
    <w:rsid w:val="008C238B"/>
    <w:rsid w:val="008C2607"/>
    <w:rsid w:val="008C5790"/>
    <w:rsid w:val="008C60A2"/>
    <w:rsid w:val="008C6A8A"/>
    <w:rsid w:val="008D06A2"/>
    <w:rsid w:val="008D0908"/>
    <w:rsid w:val="008D1B7A"/>
    <w:rsid w:val="008D2322"/>
    <w:rsid w:val="008D25E1"/>
    <w:rsid w:val="008D2D10"/>
    <w:rsid w:val="008D3054"/>
    <w:rsid w:val="008D4A5A"/>
    <w:rsid w:val="008D4FD5"/>
    <w:rsid w:val="008D6180"/>
    <w:rsid w:val="008D61E6"/>
    <w:rsid w:val="008D68E4"/>
    <w:rsid w:val="008D6A97"/>
    <w:rsid w:val="008D717A"/>
    <w:rsid w:val="008D7DEA"/>
    <w:rsid w:val="008D7DF2"/>
    <w:rsid w:val="008D7F90"/>
    <w:rsid w:val="008E0C37"/>
    <w:rsid w:val="008E159B"/>
    <w:rsid w:val="008E1D28"/>
    <w:rsid w:val="008E214B"/>
    <w:rsid w:val="008E2AE1"/>
    <w:rsid w:val="008E2B96"/>
    <w:rsid w:val="008E2C92"/>
    <w:rsid w:val="008E32FF"/>
    <w:rsid w:val="008E3D4E"/>
    <w:rsid w:val="008E3FA0"/>
    <w:rsid w:val="008E4939"/>
    <w:rsid w:val="008E4E0B"/>
    <w:rsid w:val="008E7482"/>
    <w:rsid w:val="008E7631"/>
    <w:rsid w:val="008E769E"/>
    <w:rsid w:val="008F10DC"/>
    <w:rsid w:val="008F17AE"/>
    <w:rsid w:val="008F20AC"/>
    <w:rsid w:val="008F2599"/>
    <w:rsid w:val="008F26B6"/>
    <w:rsid w:val="008F2A60"/>
    <w:rsid w:val="008F2D65"/>
    <w:rsid w:val="008F2F96"/>
    <w:rsid w:val="008F3195"/>
    <w:rsid w:val="008F3644"/>
    <w:rsid w:val="008F4FBC"/>
    <w:rsid w:val="008F51A6"/>
    <w:rsid w:val="008F5245"/>
    <w:rsid w:val="008F60E4"/>
    <w:rsid w:val="008F62F9"/>
    <w:rsid w:val="008F6496"/>
    <w:rsid w:val="008F64C9"/>
    <w:rsid w:val="008F6A44"/>
    <w:rsid w:val="008F6D6D"/>
    <w:rsid w:val="008F7A5B"/>
    <w:rsid w:val="008F7E20"/>
    <w:rsid w:val="00900036"/>
    <w:rsid w:val="009009CD"/>
    <w:rsid w:val="009016D9"/>
    <w:rsid w:val="009020DA"/>
    <w:rsid w:val="00902207"/>
    <w:rsid w:val="00902E4F"/>
    <w:rsid w:val="00903E35"/>
    <w:rsid w:val="00904551"/>
    <w:rsid w:val="0090625B"/>
    <w:rsid w:val="009079A4"/>
    <w:rsid w:val="00907F68"/>
    <w:rsid w:val="00910718"/>
    <w:rsid w:val="00910C40"/>
    <w:rsid w:val="00911206"/>
    <w:rsid w:val="009123A7"/>
    <w:rsid w:val="0091497A"/>
    <w:rsid w:val="00914BF9"/>
    <w:rsid w:val="009150E5"/>
    <w:rsid w:val="00915A7B"/>
    <w:rsid w:val="00916252"/>
    <w:rsid w:val="00916F2E"/>
    <w:rsid w:val="0091791A"/>
    <w:rsid w:val="00917BCA"/>
    <w:rsid w:val="0092159E"/>
    <w:rsid w:val="00921A8A"/>
    <w:rsid w:val="0092244C"/>
    <w:rsid w:val="009224A4"/>
    <w:rsid w:val="0092255C"/>
    <w:rsid w:val="00922D3F"/>
    <w:rsid w:val="009239D4"/>
    <w:rsid w:val="00923A58"/>
    <w:rsid w:val="0092408C"/>
    <w:rsid w:val="00924BFF"/>
    <w:rsid w:val="0092522E"/>
    <w:rsid w:val="009257C7"/>
    <w:rsid w:val="00925B9C"/>
    <w:rsid w:val="00925DDB"/>
    <w:rsid w:val="00926360"/>
    <w:rsid w:val="00927783"/>
    <w:rsid w:val="009277D2"/>
    <w:rsid w:val="00931782"/>
    <w:rsid w:val="00931DEC"/>
    <w:rsid w:val="00932967"/>
    <w:rsid w:val="00933017"/>
    <w:rsid w:val="00933E76"/>
    <w:rsid w:val="0093579B"/>
    <w:rsid w:val="00935C6F"/>
    <w:rsid w:val="00935C70"/>
    <w:rsid w:val="0093645F"/>
    <w:rsid w:val="00936583"/>
    <w:rsid w:val="00936A33"/>
    <w:rsid w:val="0093704D"/>
    <w:rsid w:val="0093744D"/>
    <w:rsid w:val="00937956"/>
    <w:rsid w:val="00937A23"/>
    <w:rsid w:val="00940311"/>
    <w:rsid w:val="009406FD"/>
    <w:rsid w:val="00940716"/>
    <w:rsid w:val="00940C86"/>
    <w:rsid w:val="00940DB2"/>
    <w:rsid w:val="009427D2"/>
    <w:rsid w:val="00942CB7"/>
    <w:rsid w:val="00943F35"/>
    <w:rsid w:val="00945A77"/>
    <w:rsid w:val="00945D19"/>
    <w:rsid w:val="00947A19"/>
    <w:rsid w:val="00950021"/>
    <w:rsid w:val="0095294A"/>
    <w:rsid w:val="00952E2C"/>
    <w:rsid w:val="00953687"/>
    <w:rsid w:val="0095394A"/>
    <w:rsid w:val="009552B9"/>
    <w:rsid w:val="00955935"/>
    <w:rsid w:val="00955F2E"/>
    <w:rsid w:val="00956479"/>
    <w:rsid w:val="00956D27"/>
    <w:rsid w:val="00957365"/>
    <w:rsid w:val="009601B8"/>
    <w:rsid w:val="00960681"/>
    <w:rsid w:val="00962943"/>
    <w:rsid w:val="00962B6F"/>
    <w:rsid w:val="009636F8"/>
    <w:rsid w:val="00963B3C"/>
    <w:rsid w:val="009645C7"/>
    <w:rsid w:val="0096555C"/>
    <w:rsid w:val="009656F0"/>
    <w:rsid w:val="00965B60"/>
    <w:rsid w:val="00966C34"/>
    <w:rsid w:val="00966E1C"/>
    <w:rsid w:val="009676B2"/>
    <w:rsid w:val="009676E4"/>
    <w:rsid w:val="00967B12"/>
    <w:rsid w:val="00967DEE"/>
    <w:rsid w:val="009701FA"/>
    <w:rsid w:val="00970A3C"/>
    <w:rsid w:val="00971615"/>
    <w:rsid w:val="0097176E"/>
    <w:rsid w:val="00971CCA"/>
    <w:rsid w:val="00974550"/>
    <w:rsid w:val="00974C72"/>
    <w:rsid w:val="00974DC2"/>
    <w:rsid w:val="00974E8D"/>
    <w:rsid w:val="00975065"/>
    <w:rsid w:val="0097530C"/>
    <w:rsid w:val="00975DD7"/>
    <w:rsid w:val="00975FDF"/>
    <w:rsid w:val="00976B88"/>
    <w:rsid w:val="009772C3"/>
    <w:rsid w:val="0097797F"/>
    <w:rsid w:val="00980DA0"/>
    <w:rsid w:val="00981D07"/>
    <w:rsid w:val="009825F4"/>
    <w:rsid w:val="009828C1"/>
    <w:rsid w:val="00982A9C"/>
    <w:rsid w:val="00983057"/>
    <w:rsid w:val="00983948"/>
    <w:rsid w:val="00983C43"/>
    <w:rsid w:val="00983CC7"/>
    <w:rsid w:val="00986885"/>
    <w:rsid w:val="0098722B"/>
    <w:rsid w:val="00987488"/>
    <w:rsid w:val="00987EEF"/>
    <w:rsid w:val="0099005A"/>
    <w:rsid w:val="0099081E"/>
    <w:rsid w:val="00991096"/>
    <w:rsid w:val="00992700"/>
    <w:rsid w:val="0099270C"/>
    <w:rsid w:val="00992726"/>
    <w:rsid w:val="009929F3"/>
    <w:rsid w:val="00992A7C"/>
    <w:rsid w:val="009931F8"/>
    <w:rsid w:val="00993C2A"/>
    <w:rsid w:val="00993EAD"/>
    <w:rsid w:val="0099533A"/>
    <w:rsid w:val="0099577A"/>
    <w:rsid w:val="009968DE"/>
    <w:rsid w:val="00997301"/>
    <w:rsid w:val="00997F18"/>
    <w:rsid w:val="009A071C"/>
    <w:rsid w:val="009A0A1D"/>
    <w:rsid w:val="009A312F"/>
    <w:rsid w:val="009A3385"/>
    <w:rsid w:val="009A3511"/>
    <w:rsid w:val="009A357C"/>
    <w:rsid w:val="009A4A8D"/>
    <w:rsid w:val="009A4FF8"/>
    <w:rsid w:val="009A6580"/>
    <w:rsid w:val="009A78A9"/>
    <w:rsid w:val="009A7976"/>
    <w:rsid w:val="009A7C31"/>
    <w:rsid w:val="009B158F"/>
    <w:rsid w:val="009B1B7D"/>
    <w:rsid w:val="009B4162"/>
    <w:rsid w:val="009B6477"/>
    <w:rsid w:val="009B6D1E"/>
    <w:rsid w:val="009B6E2B"/>
    <w:rsid w:val="009B6EE9"/>
    <w:rsid w:val="009B7142"/>
    <w:rsid w:val="009B71B9"/>
    <w:rsid w:val="009B7589"/>
    <w:rsid w:val="009B7D61"/>
    <w:rsid w:val="009C0104"/>
    <w:rsid w:val="009C048E"/>
    <w:rsid w:val="009C0882"/>
    <w:rsid w:val="009C09C6"/>
    <w:rsid w:val="009C136F"/>
    <w:rsid w:val="009C167B"/>
    <w:rsid w:val="009C19C4"/>
    <w:rsid w:val="009C1BD3"/>
    <w:rsid w:val="009C1CA2"/>
    <w:rsid w:val="009C2422"/>
    <w:rsid w:val="009C2853"/>
    <w:rsid w:val="009C2FE5"/>
    <w:rsid w:val="009C493C"/>
    <w:rsid w:val="009C4F8B"/>
    <w:rsid w:val="009C53D9"/>
    <w:rsid w:val="009C5FCE"/>
    <w:rsid w:val="009C607E"/>
    <w:rsid w:val="009C6F51"/>
    <w:rsid w:val="009C7360"/>
    <w:rsid w:val="009C7D57"/>
    <w:rsid w:val="009C7DF1"/>
    <w:rsid w:val="009D06B3"/>
    <w:rsid w:val="009D1378"/>
    <w:rsid w:val="009D1813"/>
    <w:rsid w:val="009D203A"/>
    <w:rsid w:val="009D3C03"/>
    <w:rsid w:val="009D3CAF"/>
    <w:rsid w:val="009D3CD1"/>
    <w:rsid w:val="009D436C"/>
    <w:rsid w:val="009D4689"/>
    <w:rsid w:val="009D4769"/>
    <w:rsid w:val="009D56BB"/>
    <w:rsid w:val="009D5CF2"/>
    <w:rsid w:val="009D61FF"/>
    <w:rsid w:val="009D7500"/>
    <w:rsid w:val="009E00A1"/>
    <w:rsid w:val="009E0311"/>
    <w:rsid w:val="009E08D6"/>
    <w:rsid w:val="009E0C79"/>
    <w:rsid w:val="009E1519"/>
    <w:rsid w:val="009E1630"/>
    <w:rsid w:val="009E18D8"/>
    <w:rsid w:val="009E2B6A"/>
    <w:rsid w:val="009E34E5"/>
    <w:rsid w:val="009E3679"/>
    <w:rsid w:val="009E3C27"/>
    <w:rsid w:val="009E40B8"/>
    <w:rsid w:val="009E4AE9"/>
    <w:rsid w:val="009E4F5C"/>
    <w:rsid w:val="009E54D3"/>
    <w:rsid w:val="009E5A0D"/>
    <w:rsid w:val="009E5AD4"/>
    <w:rsid w:val="009E6B4C"/>
    <w:rsid w:val="009E6DF2"/>
    <w:rsid w:val="009E7713"/>
    <w:rsid w:val="009F01D0"/>
    <w:rsid w:val="009F0345"/>
    <w:rsid w:val="009F069C"/>
    <w:rsid w:val="009F13E5"/>
    <w:rsid w:val="009F1756"/>
    <w:rsid w:val="009F3296"/>
    <w:rsid w:val="009F3654"/>
    <w:rsid w:val="009F3BAA"/>
    <w:rsid w:val="009F5AE4"/>
    <w:rsid w:val="009F5EFB"/>
    <w:rsid w:val="009F626A"/>
    <w:rsid w:val="009F6D55"/>
    <w:rsid w:val="009F7D42"/>
    <w:rsid w:val="00A018E1"/>
    <w:rsid w:val="00A020DA"/>
    <w:rsid w:val="00A0293D"/>
    <w:rsid w:val="00A02965"/>
    <w:rsid w:val="00A02C6C"/>
    <w:rsid w:val="00A03D2E"/>
    <w:rsid w:val="00A04936"/>
    <w:rsid w:val="00A056C2"/>
    <w:rsid w:val="00A05F35"/>
    <w:rsid w:val="00A0674C"/>
    <w:rsid w:val="00A07F5D"/>
    <w:rsid w:val="00A10D0C"/>
    <w:rsid w:val="00A115D0"/>
    <w:rsid w:val="00A1172C"/>
    <w:rsid w:val="00A11D69"/>
    <w:rsid w:val="00A13133"/>
    <w:rsid w:val="00A13179"/>
    <w:rsid w:val="00A13AC7"/>
    <w:rsid w:val="00A140FC"/>
    <w:rsid w:val="00A14857"/>
    <w:rsid w:val="00A14C01"/>
    <w:rsid w:val="00A156C6"/>
    <w:rsid w:val="00A15B99"/>
    <w:rsid w:val="00A160D5"/>
    <w:rsid w:val="00A1647B"/>
    <w:rsid w:val="00A168CF"/>
    <w:rsid w:val="00A208CB"/>
    <w:rsid w:val="00A20A89"/>
    <w:rsid w:val="00A20D16"/>
    <w:rsid w:val="00A21C34"/>
    <w:rsid w:val="00A21D46"/>
    <w:rsid w:val="00A21DDC"/>
    <w:rsid w:val="00A226A7"/>
    <w:rsid w:val="00A22E82"/>
    <w:rsid w:val="00A243A0"/>
    <w:rsid w:val="00A2466A"/>
    <w:rsid w:val="00A24F34"/>
    <w:rsid w:val="00A25A4D"/>
    <w:rsid w:val="00A25CB0"/>
    <w:rsid w:val="00A25D4F"/>
    <w:rsid w:val="00A26616"/>
    <w:rsid w:val="00A26AF5"/>
    <w:rsid w:val="00A27599"/>
    <w:rsid w:val="00A302AF"/>
    <w:rsid w:val="00A30712"/>
    <w:rsid w:val="00A30CC8"/>
    <w:rsid w:val="00A31A55"/>
    <w:rsid w:val="00A31DBE"/>
    <w:rsid w:val="00A32BDB"/>
    <w:rsid w:val="00A333E7"/>
    <w:rsid w:val="00A337A1"/>
    <w:rsid w:val="00A34047"/>
    <w:rsid w:val="00A34246"/>
    <w:rsid w:val="00A35028"/>
    <w:rsid w:val="00A35F39"/>
    <w:rsid w:val="00A37034"/>
    <w:rsid w:val="00A37628"/>
    <w:rsid w:val="00A401C9"/>
    <w:rsid w:val="00A40445"/>
    <w:rsid w:val="00A41673"/>
    <w:rsid w:val="00A41E6F"/>
    <w:rsid w:val="00A4259C"/>
    <w:rsid w:val="00A42707"/>
    <w:rsid w:val="00A4291E"/>
    <w:rsid w:val="00A4338E"/>
    <w:rsid w:val="00A435EE"/>
    <w:rsid w:val="00A442B5"/>
    <w:rsid w:val="00A45FA6"/>
    <w:rsid w:val="00A46253"/>
    <w:rsid w:val="00A46713"/>
    <w:rsid w:val="00A4714F"/>
    <w:rsid w:val="00A5077A"/>
    <w:rsid w:val="00A50B4B"/>
    <w:rsid w:val="00A50E95"/>
    <w:rsid w:val="00A51A35"/>
    <w:rsid w:val="00A527B3"/>
    <w:rsid w:val="00A52800"/>
    <w:rsid w:val="00A52894"/>
    <w:rsid w:val="00A53740"/>
    <w:rsid w:val="00A54186"/>
    <w:rsid w:val="00A542B6"/>
    <w:rsid w:val="00A544D4"/>
    <w:rsid w:val="00A55C76"/>
    <w:rsid w:val="00A56EA3"/>
    <w:rsid w:val="00A56FA4"/>
    <w:rsid w:val="00A5711F"/>
    <w:rsid w:val="00A577CB"/>
    <w:rsid w:val="00A57CF6"/>
    <w:rsid w:val="00A60C33"/>
    <w:rsid w:val="00A611A5"/>
    <w:rsid w:val="00A613A5"/>
    <w:rsid w:val="00A620FC"/>
    <w:rsid w:val="00A62165"/>
    <w:rsid w:val="00A635E3"/>
    <w:rsid w:val="00A63B44"/>
    <w:rsid w:val="00A63DB2"/>
    <w:rsid w:val="00A64860"/>
    <w:rsid w:val="00A64B62"/>
    <w:rsid w:val="00A64BA9"/>
    <w:rsid w:val="00A65463"/>
    <w:rsid w:val="00A65CD8"/>
    <w:rsid w:val="00A65F7F"/>
    <w:rsid w:val="00A663D1"/>
    <w:rsid w:val="00A67503"/>
    <w:rsid w:val="00A67635"/>
    <w:rsid w:val="00A67CB9"/>
    <w:rsid w:val="00A7053A"/>
    <w:rsid w:val="00A70793"/>
    <w:rsid w:val="00A7129B"/>
    <w:rsid w:val="00A716FC"/>
    <w:rsid w:val="00A717A6"/>
    <w:rsid w:val="00A72145"/>
    <w:rsid w:val="00A7218F"/>
    <w:rsid w:val="00A72A61"/>
    <w:rsid w:val="00A74CD7"/>
    <w:rsid w:val="00A7647A"/>
    <w:rsid w:val="00A769A5"/>
    <w:rsid w:val="00A76B46"/>
    <w:rsid w:val="00A7776B"/>
    <w:rsid w:val="00A778DB"/>
    <w:rsid w:val="00A80D87"/>
    <w:rsid w:val="00A8137B"/>
    <w:rsid w:val="00A819AA"/>
    <w:rsid w:val="00A81FD5"/>
    <w:rsid w:val="00A82047"/>
    <w:rsid w:val="00A82476"/>
    <w:rsid w:val="00A82F35"/>
    <w:rsid w:val="00A830B7"/>
    <w:rsid w:val="00A832D9"/>
    <w:rsid w:val="00A841D1"/>
    <w:rsid w:val="00A84983"/>
    <w:rsid w:val="00A85BD8"/>
    <w:rsid w:val="00A86111"/>
    <w:rsid w:val="00A8667E"/>
    <w:rsid w:val="00A869BF"/>
    <w:rsid w:val="00A8764C"/>
    <w:rsid w:val="00A87D8F"/>
    <w:rsid w:val="00A93728"/>
    <w:rsid w:val="00A941FB"/>
    <w:rsid w:val="00A94438"/>
    <w:rsid w:val="00A9523B"/>
    <w:rsid w:val="00A95738"/>
    <w:rsid w:val="00A95B61"/>
    <w:rsid w:val="00A95BE6"/>
    <w:rsid w:val="00A95C0B"/>
    <w:rsid w:val="00A95DEB"/>
    <w:rsid w:val="00A967D3"/>
    <w:rsid w:val="00A96B5C"/>
    <w:rsid w:val="00A96B73"/>
    <w:rsid w:val="00A96D1E"/>
    <w:rsid w:val="00A97447"/>
    <w:rsid w:val="00A97958"/>
    <w:rsid w:val="00AA017A"/>
    <w:rsid w:val="00AA11D9"/>
    <w:rsid w:val="00AA2FE8"/>
    <w:rsid w:val="00AA3367"/>
    <w:rsid w:val="00AA47D3"/>
    <w:rsid w:val="00AA4807"/>
    <w:rsid w:val="00AA4C94"/>
    <w:rsid w:val="00AA4EC8"/>
    <w:rsid w:val="00AA4F37"/>
    <w:rsid w:val="00AA54B4"/>
    <w:rsid w:val="00AA59C8"/>
    <w:rsid w:val="00AA63AC"/>
    <w:rsid w:val="00AA69B0"/>
    <w:rsid w:val="00AA6C0C"/>
    <w:rsid w:val="00AA700D"/>
    <w:rsid w:val="00AA7498"/>
    <w:rsid w:val="00AA7855"/>
    <w:rsid w:val="00AB0C0A"/>
    <w:rsid w:val="00AB0CA0"/>
    <w:rsid w:val="00AB271F"/>
    <w:rsid w:val="00AB2A9E"/>
    <w:rsid w:val="00AB3851"/>
    <w:rsid w:val="00AB48FE"/>
    <w:rsid w:val="00AB5E6B"/>
    <w:rsid w:val="00AB6799"/>
    <w:rsid w:val="00AB6B48"/>
    <w:rsid w:val="00AC007E"/>
    <w:rsid w:val="00AC013C"/>
    <w:rsid w:val="00AC14BB"/>
    <w:rsid w:val="00AC15FB"/>
    <w:rsid w:val="00AC16FB"/>
    <w:rsid w:val="00AC1951"/>
    <w:rsid w:val="00AC29A0"/>
    <w:rsid w:val="00AC2B26"/>
    <w:rsid w:val="00AC2B63"/>
    <w:rsid w:val="00AC3997"/>
    <w:rsid w:val="00AC3E56"/>
    <w:rsid w:val="00AC49E1"/>
    <w:rsid w:val="00AC5277"/>
    <w:rsid w:val="00AC58EF"/>
    <w:rsid w:val="00AC5CA7"/>
    <w:rsid w:val="00AC5F22"/>
    <w:rsid w:val="00AD0C01"/>
    <w:rsid w:val="00AD3217"/>
    <w:rsid w:val="00AD394F"/>
    <w:rsid w:val="00AD3FBC"/>
    <w:rsid w:val="00AD4BCB"/>
    <w:rsid w:val="00AD6605"/>
    <w:rsid w:val="00AD784E"/>
    <w:rsid w:val="00AE0874"/>
    <w:rsid w:val="00AE0DB3"/>
    <w:rsid w:val="00AE1477"/>
    <w:rsid w:val="00AE32A9"/>
    <w:rsid w:val="00AE4C81"/>
    <w:rsid w:val="00AE4D39"/>
    <w:rsid w:val="00AE4F96"/>
    <w:rsid w:val="00AE5022"/>
    <w:rsid w:val="00AE59B9"/>
    <w:rsid w:val="00AE5F2D"/>
    <w:rsid w:val="00AE6596"/>
    <w:rsid w:val="00AE65FA"/>
    <w:rsid w:val="00AE6B5A"/>
    <w:rsid w:val="00AE6F2D"/>
    <w:rsid w:val="00AE74E8"/>
    <w:rsid w:val="00AE75CD"/>
    <w:rsid w:val="00AE77C4"/>
    <w:rsid w:val="00AF0C5F"/>
    <w:rsid w:val="00AF18B5"/>
    <w:rsid w:val="00AF2393"/>
    <w:rsid w:val="00AF3821"/>
    <w:rsid w:val="00AF3DC9"/>
    <w:rsid w:val="00AF4123"/>
    <w:rsid w:val="00AF464F"/>
    <w:rsid w:val="00AF4F4E"/>
    <w:rsid w:val="00AF51DF"/>
    <w:rsid w:val="00AF529E"/>
    <w:rsid w:val="00AF557E"/>
    <w:rsid w:val="00AF6759"/>
    <w:rsid w:val="00AF72CF"/>
    <w:rsid w:val="00AF7E31"/>
    <w:rsid w:val="00AF7EC5"/>
    <w:rsid w:val="00B006A8"/>
    <w:rsid w:val="00B006B0"/>
    <w:rsid w:val="00B009A8"/>
    <w:rsid w:val="00B00B50"/>
    <w:rsid w:val="00B01AE5"/>
    <w:rsid w:val="00B023EF"/>
    <w:rsid w:val="00B02811"/>
    <w:rsid w:val="00B02BF0"/>
    <w:rsid w:val="00B0338A"/>
    <w:rsid w:val="00B040F7"/>
    <w:rsid w:val="00B04844"/>
    <w:rsid w:val="00B04DA3"/>
    <w:rsid w:val="00B04E16"/>
    <w:rsid w:val="00B04F2A"/>
    <w:rsid w:val="00B05210"/>
    <w:rsid w:val="00B052A0"/>
    <w:rsid w:val="00B0530B"/>
    <w:rsid w:val="00B0533F"/>
    <w:rsid w:val="00B05A65"/>
    <w:rsid w:val="00B05A67"/>
    <w:rsid w:val="00B05C4E"/>
    <w:rsid w:val="00B067B6"/>
    <w:rsid w:val="00B0699C"/>
    <w:rsid w:val="00B06DB3"/>
    <w:rsid w:val="00B102C6"/>
    <w:rsid w:val="00B106F8"/>
    <w:rsid w:val="00B11419"/>
    <w:rsid w:val="00B1207E"/>
    <w:rsid w:val="00B1287F"/>
    <w:rsid w:val="00B12EF2"/>
    <w:rsid w:val="00B147FC"/>
    <w:rsid w:val="00B207CC"/>
    <w:rsid w:val="00B209A2"/>
    <w:rsid w:val="00B21B58"/>
    <w:rsid w:val="00B21F8D"/>
    <w:rsid w:val="00B22138"/>
    <w:rsid w:val="00B22379"/>
    <w:rsid w:val="00B2270A"/>
    <w:rsid w:val="00B228D7"/>
    <w:rsid w:val="00B234B4"/>
    <w:rsid w:val="00B257E1"/>
    <w:rsid w:val="00B257F3"/>
    <w:rsid w:val="00B2742D"/>
    <w:rsid w:val="00B303DB"/>
    <w:rsid w:val="00B3142C"/>
    <w:rsid w:val="00B3165D"/>
    <w:rsid w:val="00B3245D"/>
    <w:rsid w:val="00B32943"/>
    <w:rsid w:val="00B33484"/>
    <w:rsid w:val="00B334F5"/>
    <w:rsid w:val="00B33F3C"/>
    <w:rsid w:val="00B3428D"/>
    <w:rsid w:val="00B34404"/>
    <w:rsid w:val="00B34E0E"/>
    <w:rsid w:val="00B3664F"/>
    <w:rsid w:val="00B368C8"/>
    <w:rsid w:val="00B36ADE"/>
    <w:rsid w:val="00B37BFF"/>
    <w:rsid w:val="00B417E1"/>
    <w:rsid w:val="00B41803"/>
    <w:rsid w:val="00B4206A"/>
    <w:rsid w:val="00B424C1"/>
    <w:rsid w:val="00B45CD9"/>
    <w:rsid w:val="00B45E09"/>
    <w:rsid w:val="00B50643"/>
    <w:rsid w:val="00B5170B"/>
    <w:rsid w:val="00B52FDA"/>
    <w:rsid w:val="00B5392D"/>
    <w:rsid w:val="00B53B78"/>
    <w:rsid w:val="00B53E50"/>
    <w:rsid w:val="00B53F9E"/>
    <w:rsid w:val="00B557D6"/>
    <w:rsid w:val="00B56A86"/>
    <w:rsid w:val="00B57016"/>
    <w:rsid w:val="00B60C25"/>
    <w:rsid w:val="00B60EDD"/>
    <w:rsid w:val="00B6138D"/>
    <w:rsid w:val="00B615CF"/>
    <w:rsid w:val="00B61FAD"/>
    <w:rsid w:val="00B637EB"/>
    <w:rsid w:val="00B64691"/>
    <w:rsid w:val="00B65216"/>
    <w:rsid w:val="00B65222"/>
    <w:rsid w:val="00B657E8"/>
    <w:rsid w:val="00B65943"/>
    <w:rsid w:val="00B66235"/>
    <w:rsid w:val="00B66B5B"/>
    <w:rsid w:val="00B675EC"/>
    <w:rsid w:val="00B70FD6"/>
    <w:rsid w:val="00B710EA"/>
    <w:rsid w:val="00B71709"/>
    <w:rsid w:val="00B719EB"/>
    <w:rsid w:val="00B721B3"/>
    <w:rsid w:val="00B72DFB"/>
    <w:rsid w:val="00B73087"/>
    <w:rsid w:val="00B731D3"/>
    <w:rsid w:val="00B738FA"/>
    <w:rsid w:val="00B75DF6"/>
    <w:rsid w:val="00B76206"/>
    <w:rsid w:val="00B76222"/>
    <w:rsid w:val="00B76851"/>
    <w:rsid w:val="00B7688D"/>
    <w:rsid w:val="00B76F1A"/>
    <w:rsid w:val="00B806DA"/>
    <w:rsid w:val="00B80768"/>
    <w:rsid w:val="00B808AC"/>
    <w:rsid w:val="00B81046"/>
    <w:rsid w:val="00B83543"/>
    <w:rsid w:val="00B83CB3"/>
    <w:rsid w:val="00B843A0"/>
    <w:rsid w:val="00B8525D"/>
    <w:rsid w:val="00B8528B"/>
    <w:rsid w:val="00B852A5"/>
    <w:rsid w:val="00B85A2F"/>
    <w:rsid w:val="00B862B7"/>
    <w:rsid w:val="00B86BA7"/>
    <w:rsid w:val="00B87F91"/>
    <w:rsid w:val="00B910FD"/>
    <w:rsid w:val="00B91223"/>
    <w:rsid w:val="00B91B97"/>
    <w:rsid w:val="00B91E81"/>
    <w:rsid w:val="00B91F8B"/>
    <w:rsid w:val="00B92508"/>
    <w:rsid w:val="00B9366E"/>
    <w:rsid w:val="00B93F80"/>
    <w:rsid w:val="00B93F81"/>
    <w:rsid w:val="00B94290"/>
    <w:rsid w:val="00B947A5"/>
    <w:rsid w:val="00B94829"/>
    <w:rsid w:val="00B950CD"/>
    <w:rsid w:val="00B97464"/>
    <w:rsid w:val="00B97A1B"/>
    <w:rsid w:val="00BA1F25"/>
    <w:rsid w:val="00BA21B0"/>
    <w:rsid w:val="00BA35CF"/>
    <w:rsid w:val="00BA405B"/>
    <w:rsid w:val="00BA48F2"/>
    <w:rsid w:val="00BA4ED6"/>
    <w:rsid w:val="00BA517B"/>
    <w:rsid w:val="00BA52E4"/>
    <w:rsid w:val="00BA5A19"/>
    <w:rsid w:val="00BA5BD3"/>
    <w:rsid w:val="00BA6245"/>
    <w:rsid w:val="00BA6D5A"/>
    <w:rsid w:val="00BA777A"/>
    <w:rsid w:val="00BB0258"/>
    <w:rsid w:val="00BB0E64"/>
    <w:rsid w:val="00BB1C7B"/>
    <w:rsid w:val="00BB20E2"/>
    <w:rsid w:val="00BB27C2"/>
    <w:rsid w:val="00BB3431"/>
    <w:rsid w:val="00BB3AFC"/>
    <w:rsid w:val="00BB5227"/>
    <w:rsid w:val="00BB5CD5"/>
    <w:rsid w:val="00BB747F"/>
    <w:rsid w:val="00BB7574"/>
    <w:rsid w:val="00BC039F"/>
    <w:rsid w:val="00BC1738"/>
    <w:rsid w:val="00BC2890"/>
    <w:rsid w:val="00BC36B0"/>
    <w:rsid w:val="00BC37E4"/>
    <w:rsid w:val="00BC38A1"/>
    <w:rsid w:val="00BC5808"/>
    <w:rsid w:val="00BC61B9"/>
    <w:rsid w:val="00BC74E5"/>
    <w:rsid w:val="00BD1022"/>
    <w:rsid w:val="00BD1F9E"/>
    <w:rsid w:val="00BD2234"/>
    <w:rsid w:val="00BD24EE"/>
    <w:rsid w:val="00BD285C"/>
    <w:rsid w:val="00BD2B6B"/>
    <w:rsid w:val="00BD2BDD"/>
    <w:rsid w:val="00BD32B9"/>
    <w:rsid w:val="00BD35D1"/>
    <w:rsid w:val="00BD5600"/>
    <w:rsid w:val="00BD5B59"/>
    <w:rsid w:val="00BD5C2D"/>
    <w:rsid w:val="00BD7546"/>
    <w:rsid w:val="00BD7D41"/>
    <w:rsid w:val="00BE0C3A"/>
    <w:rsid w:val="00BE1133"/>
    <w:rsid w:val="00BE162B"/>
    <w:rsid w:val="00BE31FB"/>
    <w:rsid w:val="00BE3B1D"/>
    <w:rsid w:val="00BE4483"/>
    <w:rsid w:val="00BE4D31"/>
    <w:rsid w:val="00BE4DCB"/>
    <w:rsid w:val="00BE511B"/>
    <w:rsid w:val="00BE5167"/>
    <w:rsid w:val="00BE529F"/>
    <w:rsid w:val="00BE6C0E"/>
    <w:rsid w:val="00BE7BC7"/>
    <w:rsid w:val="00BF0295"/>
    <w:rsid w:val="00BF0604"/>
    <w:rsid w:val="00BF09C7"/>
    <w:rsid w:val="00BF09F6"/>
    <w:rsid w:val="00BF129C"/>
    <w:rsid w:val="00BF1EE7"/>
    <w:rsid w:val="00BF1FD8"/>
    <w:rsid w:val="00BF2F07"/>
    <w:rsid w:val="00BF3340"/>
    <w:rsid w:val="00BF4BEC"/>
    <w:rsid w:val="00BF53DA"/>
    <w:rsid w:val="00BF6403"/>
    <w:rsid w:val="00BF7EAC"/>
    <w:rsid w:val="00C023AB"/>
    <w:rsid w:val="00C028DC"/>
    <w:rsid w:val="00C02DEB"/>
    <w:rsid w:val="00C0309E"/>
    <w:rsid w:val="00C035D8"/>
    <w:rsid w:val="00C0446A"/>
    <w:rsid w:val="00C04C57"/>
    <w:rsid w:val="00C0514C"/>
    <w:rsid w:val="00C052A6"/>
    <w:rsid w:val="00C0557D"/>
    <w:rsid w:val="00C0568F"/>
    <w:rsid w:val="00C05D25"/>
    <w:rsid w:val="00C05F8B"/>
    <w:rsid w:val="00C06818"/>
    <w:rsid w:val="00C06998"/>
    <w:rsid w:val="00C06DED"/>
    <w:rsid w:val="00C06F36"/>
    <w:rsid w:val="00C10C4C"/>
    <w:rsid w:val="00C10EB1"/>
    <w:rsid w:val="00C11134"/>
    <w:rsid w:val="00C116F9"/>
    <w:rsid w:val="00C11D40"/>
    <w:rsid w:val="00C13BFA"/>
    <w:rsid w:val="00C141A3"/>
    <w:rsid w:val="00C1454D"/>
    <w:rsid w:val="00C14670"/>
    <w:rsid w:val="00C146AD"/>
    <w:rsid w:val="00C151D9"/>
    <w:rsid w:val="00C15A6B"/>
    <w:rsid w:val="00C15B7F"/>
    <w:rsid w:val="00C16C1F"/>
    <w:rsid w:val="00C16EB9"/>
    <w:rsid w:val="00C174D1"/>
    <w:rsid w:val="00C204E7"/>
    <w:rsid w:val="00C205A9"/>
    <w:rsid w:val="00C21070"/>
    <w:rsid w:val="00C21115"/>
    <w:rsid w:val="00C21B27"/>
    <w:rsid w:val="00C22744"/>
    <w:rsid w:val="00C228C6"/>
    <w:rsid w:val="00C22E2D"/>
    <w:rsid w:val="00C23BE1"/>
    <w:rsid w:val="00C2484C"/>
    <w:rsid w:val="00C24EFC"/>
    <w:rsid w:val="00C25584"/>
    <w:rsid w:val="00C258F6"/>
    <w:rsid w:val="00C25A52"/>
    <w:rsid w:val="00C26213"/>
    <w:rsid w:val="00C2656A"/>
    <w:rsid w:val="00C266A0"/>
    <w:rsid w:val="00C26FC6"/>
    <w:rsid w:val="00C2738C"/>
    <w:rsid w:val="00C30E12"/>
    <w:rsid w:val="00C314DA"/>
    <w:rsid w:val="00C336C9"/>
    <w:rsid w:val="00C34CFA"/>
    <w:rsid w:val="00C34E59"/>
    <w:rsid w:val="00C34EB7"/>
    <w:rsid w:val="00C356F9"/>
    <w:rsid w:val="00C35A60"/>
    <w:rsid w:val="00C3737A"/>
    <w:rsid w:val="00C40184"/>
    <w:rsid w:val="00C404D7"/>
    <w:rsid w:val="00C411C9"/>
    <w:rsid w:val="00C41821"/>
    <w:rsid w:val="00C425A6"/>
    <w:rsid w:val="00C42D7A"/>
    <w:rsid w:val="00C42DC9"/>
    <w:rsid w:val="00C44BD2"/>
    <w:rsid w:val="00C44CAB"/>
    <w:rsid w:val="00C44F0F"/>
    <w:rsid w:val="00C44FC4"/>
    <w:rsid w:val="00C45114"/>
    <w:rsid w:val="00C45165"/>
    <w:rsid w:val="00C455C2"/>
    <w:rsid w:val="00C46F3B"/>
    <w:rsid w:val="00C4789F"/>
    <w:rsid w:val="00C47D7A"/>
    <w:rsid w:val="00C50DD5"/>
    <w:rsid w:val="00C5151D"/>
    <w:rsid w:val="00C524CC"/>
    <w:rsid w:val="00C535BD"/>
    <w:rsid w:val="00C53904"/>
    <w:rsid w:val="00C539E8"/>
    <w:rsid w:val="00C53FFA"/>
    <w:rsid w:val="00C540C8"/>
    <w:rsid w:val="00C54123"/>
    <w:rsid w:val="00C54163"/>
    <w:rsid w:val="00C544ED"/>
    <w:rsid w:val="00C54679"/>
    <w:rsid w:val="00C55332"/>
    <w:rsid w:val="00C55785"/>
    <w:rsid w:val="00C557CA"/>
    <w:rsid w:val="00C55D85"/>
    <w:rsid w:val="00C56DF8"/>
    <w:rsid w:val="00C56F6A"/>
    <w:rsid w:val="00C57214"/>
    <w:rsid w:val="00C5776B"/>
    <w:rsid w:val="00C57AAC"/>
    <w:rsid w:val="00C57BEE"/>
    <w:rsid w:val="00C57BFA"/>
    <w:rsid w:val="00C60E71"/>
    <w:rsid w:val="00C60EF2"/>
    <w:rsid w:val="00C61BD7"/>
    <w:rsid w:val="00C62753"/>
    <w:rsid w:val="00C63D6D"/>
    <w:rsid w:val="00C648E8"/>
    <w:rsid w:val="00C64AD3"/>
    <w:rsid w:val="00C65071"/>
    <w:rsid w:val="00C65FA1"/>
    <w:rsid w:val="00C66057"/>
    <w:rsid w:val="00C6637B"/>
    <w:rsid w:val="00C667ED"/>
    <w:rsid w:val="00C667F0"/>
    <w:rsid w:val="00C66C5E"/>
    <w:rsid w:val="00C67222"/>
    <w:rsid w:val="00C6775D"/>
    <w:rsid w:val="00C678B7"/>
    <w:rsid w:val="00C70688"/>
    <w:rsid w:val="00C7080A"/>
    <w:rsid w:val="00C71609"/>
    <w:rsid w:val="00C72160"/>
    <w:rsid w:val="00C721F8"/>
    <w:rsid w:val="00C726B6"/>
    <w:rsid w:val="00C7271C"/>
    <w:rsid w:val="00C7379E"/>
    <w:rsid w:val="00C73A83"/>
    <w:rsid w:val="00C755C3"/>
    <w:rsid w:val="00C758A0"/>
    <w:rsid w:val="00C7756D"/>
    <w:rsid w:val="00C7774A"/>
    <w:rsid w:val="00C77AE9"/>
    <w:rsid w:val="00C77C08"/>
    <w:rsid w:val="00C77D67"/>
    <w:rsid w:val="00C77F49"/>
    <w:rsid w:val="00C81B64"/>
    <w:rsid w:val="00C82278"/>
    <w:rsid w:val="00C82329"/>
    <w:rsid w:val="00C83892"/>
    <w:rsid w:val="00C83ADD"/>
    <w:rsid w:val="00C83C74"/>
    <w:rsid w:val="00C849DD"/>
    <w:rsid w:val="00C84DDC"/>
    <w:rsid w:val="00C85524"/>
    <w:rsid w:val="00C862DE"/>
    <w:rsid w:val="00C86596"/>
    <w:rsid w:val="00C866D8"/>
    <w:rsid w:val="00C87C83"/>
    <w:rsid w:val="00C90982"/>
    <w:rsid w:val="00C909CD"/>
    <w:rsid w:val="00C90E39"/>
    <w:rsid w:val="00C93063"/>
    <w:rsid w:val="00C933E2"/>
    <w:rsid w:val="00C9363A"/>
    <w:rsid w:val="00C9371D"/>
    <w:rsid w:val="00C9408A"/>
    <w:rsid w:val="00C94CBA"/>
    <w:rsid w:val="00C94D83"/>
    <w:rsid w:val="00C955BD"/>
    <w:rsid w:val="00C957BC"/>
    <w:rsid w:val="00C95993"/>
    <w:rsid w:val="00C96354"/>
    <w:rsid w:val="00C97369"/>
    <w:rsid w:val="00CA04E4"/>
    <w:rsid w:val="00CA21FC"/>
    <w:rsid w:val="00CA2CC0"/>
    <w:rsid w:val="00CA2FF7"/>
    <w:rsid w:val="00CA3102"/>
    <w:rsid w:val="00CA3370"/>
    <w:rsid w:val="00CA44DC"/>
    <w:rsid w:val="00CA59DB"/>
    <w:rsid w:val="00CA60F6"/>
    <w:rsid w:val="00CA701A"/>
    <w:rsid w:val="00CA7089"/>
    <w:rsid w:val="00CA7453"/>
    <w:rsid w:val="00CA75EE"/>
    <w:rsid w:val="00CA7B26"/>
    <w:rsid w:val="00CB02D5"/>
    <w:rsid w:val="00CB04E2"/>
    <w:rsid w:val="00CB0D1C"/>
    <w:rsid w:val="00CB11EF"/>
    <w:rsid w:val="00CB21A6"/>
    <w:rsid w:val="00CB32B5"/>
    <w:rsid w:val="00CB4473"/>
    <w:rsid w:val="00CB484C"/>
    <w:rsid w:val="00CB49CA"/>
    <w:rsid w:val="00CB5166"/>
    <w:rsid w:val="00CB5445"/>
    <w:rsid w:val="00CB5DF6"/>
    <w:rsid w:val="00CB6832"/>
    <w:rsid w:val="00CB72AA"/>
    <w:rsid w:val="00CB72D0"/>
    <w:rsid w:val="00CB79D1"/>
    <w:rsid w:val="00CB7C66"/>
    <w:rsid w:val="00CB7D5D"/>
    <w:rsid w:val="00CB7E26"/>
    <w:rsid w:val="00CB7FC7"/>
    <w:rsid w:val="00CC10AE"/>
    <w:rsid w:val="00CC19F6"/>
    <w:rsid w:val="00CC1D88"/>
    <w:rsid w:val="00CC2789"/>
    <w:rsid w:val="00CC27F5"/>
    <w:rsid w:val="00CC296E"/>
    <w:rsid w:val="00CC390A"/>
    <w:rsid w:val="00CC4876"/>
    <w:rsid w:val="00CC5AFB"/>
    <w:rsid w:val="00CC74F4"/>
    <w:rsid w:val="00CC7C26"/>
    <w:rsid w:val="00CD1403"/>
    <w:rsid w:val="00CD14F8"/>
    <w:rsid w:val="00CD1758"/>
    <w:rsid w:val="00CD1F24"/>
    <w:rsid w:val="00CD2C27"/>
    <w:rsid w:val="00CD31D5"/>
    <w:rsid w:val="00CD3388"/>
    <w:rsid w:val="00CD33AF"/>
    <w:rsid w:val="00CD370F"/>
    <w:rsid w:val="00CD392A"/>
    <w:rsid w:val="00CD3EE1"/>
    <w:rsid w:val="00CD4182"/>
    <w:rsid w:val="00CD53FB"/>
    <w:rsid w:val="00CD56E4"/>
    <w:rsid w:val="00CD591A"/>
    <w:rsid w:val="00CD5C93"/>
    <w:rsid w:val="00CD6A2D"/>
    <w:rsid w:val="00CD7B7F"/>
    <w:rsid w:val="00CD7BF3"/>
    <w:rsid w:val="00CD7F87"/>
    <w:rsid w:val="00CE13D2"/>
    <w:rsid w:val="00CE1861"/>
    <w:rsid w:val="00CE1FCF"/>
    <w:rsid w:val="00CE2662"/>
    <w:rsid w:val="00CE30AD"/>
    <w:rsid w:val="00CE3C2D"/>
    <w:rsid w:val="00CE4298"/>
    <w:rsid w:val="00CE447D"/>
    <w:rsid w:val="00CE55AA"/>
    <w:rsid w:val="00CE56F1"/>
    <w:rsid w:val="00CE5F16"/>
    <w:rsid w:val="00CE6721"/>
    <w:rsid w:val="00CE6771"/>
    <w:rsid w:val="00CE78A8"/>
    <w:rsid w:val="00CF005E"/>
    <w:rsid w:val="00CF0B5A"/>
    <w:rsid w:val="00CF1059"/>
    <w:rsid w:val="00CF11CA"/>
    <w:rsid w:val="00CF14FC"/>
    <w:rsid w:val="00CF15AB"/>
    <w:rsid w:val="00CF1A97"/>
    <w:rsid w:val="00CF236E"/>
    <w:rsid w:val="00CF2829"/>
    <w:rsid w:val="00CF2E68"/>
    <w:rsid w:val="00CF3412"/>
    <w:rsid w:val="00CF3C46"/>
    <w:rsid w:val="00CF5648"/>
    <w:rsid w:val="00CF62AD"/>
    <w:rsid w:val="00CF752E"/>
    <w:rsid w:val="00CF76EA"/>
    <w:rsid w:val="00CF7FBF"/>
    <w:rsid w:val="00D00316"/>
    <w:rsid w:val="00D02E74"/>
    <w:rsid w:val="00D030A7"/>
    <w:rsid w:val="00D0413D"/>
    <w:rsid w:val="00D042D5"/>
    <w:rsid w:val="00D045B9"/>
    <w:rsid w:val="00D04714"/>
    <w:rsid w:val="00D04AE0"/>
    <w:rsid w:val="00D0507D"/>
    <w:rsid w:val="00D05503"/>
    <w:rsid w:val="00D05B97"/>
    <w:rsid w:val="00D06315"/>
    <w:rsid w:val="00D073FB"/>
    <w:rsid w:val="00D078C1"/>
    <w:rsid w:val="00D10480"/>
    <w:rsid w:val="00D10741"/>
    <w:rsid w:val="00D10DDB"/>
    <w:rsid w:val="00D115BE"/>
    <w:rsid w:val="00D11B4D"/>
    <w:rsid w:val="00D1235F"/>
    <w:rsid w:val="00D12658"/>
    <w:rsid w:val="00D12A62"/>
    <w:rsid w:val="00D13649"/>
    <w:rsid w:val="00D13847"/>
    <w:rsid w:val="00D13F20"/>
    <w:rsid w:val="00D14ED1"/>
    <w:rsid w:val="00D14F01"/>
    <w:rsid w:val="00D150E6"/>
    <w:rsid w:val="00D15BE6"/>
    <w:rsid w:val="00D16158"/>
    <w:rsid w:val="00D162F8"/>
    <w:rsid w:val="00D167E4"/>
    <w:rsid w:val="00D16945"/>
    <w:rsid w:val="00D16C3A"/>
    <w:rsid w:val="00D20343"/>
    <w:rsid w:val="00D209D4"/>
    <w:rsid w:val="00D21FAE"/>
    <w:rsid w:val="00D22086"/>
    <w:rsid w:val="00D23BDB"/>
    <w:rsid w:val="00D240DA"/>
    <w:rsid w:val="00D24AA3"/>
    <w:rsid w:val="00D25FF3"/>
    <w:rsid w:val="00D2603E"/>
    <w:rsid w:val="00D26040"/>
    <w:rsid w:val="00D26379"/>
    <w:rsid w:val="00D26747"/>
    <w:rsid w:val="00D27411"/>
    <w:rsid w:val="00D27DC6"/>
    <w:rsid w:val="00D3005E"/>
    <w:rsid w:val="00D30185"/>
    <w:rsid w:val="00D3085A"/>
    <w:rsid w:val="00D31825"/>
    <w:rsid w:val="00D31EB7"/>
    <w:rsid w:val="00D33051"/>
    <w:rsid w:val="00D342F4"/>
    <w:rsid w:val="00D34448"/>
    <w:rsid w:val="00D34931"/>
    <w:rsid w:val="00D3550A"/>
    <w:rsid w:val="00D358DA"/>
    <w:rsid w:val="00D35B37"/>
    <w:rsid w:val="00D37F0E"/>
    <w:rsid w:val="00D40279"/>
    <w:rsid w:val="00D405B6"/>
    <w:rsid w:val="00D4072A"/>
    <w:rsid w:val="00D41306"/>
    <w:rsid w:val="00D414AC"/>
    <w:rsid w:val="00D41BB5"/>
    <w:rsid w:val="00D41CA7"/>
    <w:rsid w:val="00D42072"/>
    <w:rsid w:val="00D430F4"/>
    <w:rsid w:val="00D432FD"/>
    <w:rsid w:val="00D43777"/>
    <w:rsid w:val="00D44404"/>
    <w:rsid w:val="00D444BB"/>
    <w:rsid w:val="00D44619"/>
    <w:rsid w:val="00D447AD"/>
    <w:rsid w:val="00D44CBE"/>
    <w:rsid w:val="00D45261"/>
    <w:rsid w:val="00D46929"/>
    <w:rsid w:val="00D46DD5"/>
    <w:rsid w:val="00D501B0"/>
    <w:rsid w:val="00D502AE"/>
    <w:rsid w:val="00D50D23"/>
    <w:rsid w:val="00D52006"/>
    <w:rsid w:val="00D5230D"/>
    <w:rsid w:val="00D5231D"/>
    <w:rsid w:val="00D52715"/>
    <w:rsid w:val="00D52A60"/>
    <w:rsid w:val="00D533C2"/>
    <w:rsid w:val="00D5367C"/>
    <w:rsid w:val="00D537E9"/>
    <w:rsid w:val="00D539F2"/>
    <w:rsid w:val="00D53A95"/>
    <w:rsid w:val="00D53D9B"/>
    <w:rsid w:val="00D54AA9"/>
    <w:rsid w:val="00D55F00"/>
    <w:rsid w:val="00D578A1"/>
    <w:rsid w:val="00D6024D"/>
    <w:rsid w:val="00D602BB"/>
    <w:rsid w:val="00D604A0"/>
    <w:rsid w:val="00D60A0B"/>
    <w:rsid w:val="00D60E81"/>
    <w:rsid w:val="00D60EA3"/>
    <w:rsid w:val="00D60ECD"/>
    <w:rsid w:val="00D61768"/>
    <w:rsid w:val="00D62EF8"/>
    <w:rsid w:val="00D63067"/>
    <w:rsid w:val="00D63B17"/>
    <w:rsid w:val="00D64E6F"/>
    <w:rsid w:val="00D64FAD"/>
    <w:rsid w:val="00D65025"/>
    <w:rsid w:val="00D65E6C"/>
    <w:rsid w:val="00D662C9"/>
    <w:rsid w:val="00D66D84"/>
    <w:rsid w:val="00D674D0"/>
    <w:rsid w:val="00D70DDC"/>
    <w:rsid w:val="00D713E6"/>
    <w:rsid w:val="00D71770"/>
    <w:rsid w:val="00D71B35"/>
    <w:rsid w:val="00D72AA6"/>
    <w:rsid w:val="00D72C74"/>
    <w:rsid w:val="00D72F6C"/>
    <w:rsid w:val="00D740DC"/>
    <w:rsid w:val="00D74BF0"/>
    <w:rsid w:val="00D74C50"/>
    <w:rsid w:val="00D753A9"/>
    <w:rsid w:val="00D75D99"/>
    <w:rsid w:val="00D76815"/>
    <w:rsid w:val="00D768B3"/>
    <w:rsid w:val="00D76BDA"/>
    <w:rsid w:val="00D76C1B"/>
    <w:rsid w:val="00D76CC8"/>
    <w:rsid w:val="00D7708D"/>
    <w:rsid w:val="00D775B5"/>
    <w:rsid w:val="00D80377"/>
    <w:rsid w:val="00D803F2"/>
    <w:rsid w:val="00D805AA"/>
    <w:rsid w:val="00D80760"/>
    <w:rsid w:val="00D80B31"/>
    <w:rsid w:val="00D80C17"/>
    <w:rsid w:val="00D81A50"/>
    <w:rsid w:val="00D8237A"/>
    <w:rsid w:val="00D82D16"/>
    <w:rsid w:val="00D830C7"/>
    <w:rsid w:val="00D83566"/>
    <w:rsid w:val="00D83A9C"/>
    <w:rsid w:val="00D843A3"/>
    <w:rsid w:val="00D84417"/>
    <w:rsid w:val="00D84698"/>
    <w:rsid w:val="00D8478A"/>
    <w:rsid w:val="00D85021"/>
    <w:rsid w:val="00D85087"/>
    <w:rsid w:val="00D850EE"/>
    <w:rsid w:val="00D865F2"/>
    <w:rsid w:val="00D8702A"/>
    <w:rsid w:val="00D903DD"/>
    <w:rsid w:val="00D91401"/>
    <w:rsid w:val="00D954C6"/>
    <w:rsid w:val="00D9614D"/>
    <w:rsid w:val="00D97D98"/>
    <w:rsid w:val="00DA0124"/>
    <w:rsid w:val="00DA0A63"/>
    <w:rsid w:val="00DA0E31"/>
    <w:rsid w:val="00DA129B"/>
    <w:rsid w:val="00DA1398"/>
    <w:rsid w:val="00DA155D"/>
    <w:rsid w:val="00DA1E77"/>
    <w:rsid w:val="00DA2F73"/>
    <w:rsid w:val="00DA2FF2"/>
    <w:rsid w:val="00DA313E"/>
    <w:rsid w:val="00DA329C"/>
    <w:rsid w:val="00DA5704"/>
    <w:rsid w:val="00DA5F0C"/>
    <w:rsid w:val="00DA6020"/>
    <w:rsid w:val="00DA6FB8"/>
    <w:rsid w:val="00DA7124"/>
    <w:rsid w:val="00DB0329"/>
    <w:rsid w:val="00DB07EC"/>
    <w:rsid w:val="00DB090C"/>
    <w:rsid w:val="00DB1228"/>
    <w:rsid w:val="00DB15F4"/>
    <w:rsid w:val="00DB1AA9"/>
    <w:rsid w:val="00DB1D12"/>
    <w:rsid w:val="00DB233D"/>
    <w:rsid w:val="00DB276E"/>
    <w:rsid w:val="00DB2A24"/>
    <w:rsid w:val="00DB2A39"/>
    <w:rsid w:val="00DB3E52"/>
    <w:rsid w:val="00DB5E6C"/>
    <w:rsid w:val="00DB6733"/>
    <w:rsid w:val="00DB6B8A"/>
    <w:rsid w:val="00DB6E0F"/>
    <w:rsid w:val="00DB7712"/>
    <w:rsid w:val="00DC010D"/>
    <w:rsid w:val="00DC1358"/>
    <w:rsid w:val="00DC14A2"/>
    <w:rsid w:val="00DC14DF"/>
    <w:rsid w:val="00DC1DBE"/>
    <w:rsid w:val="00DC2BA8"/>
    <w:rsid w:val="00DC2D55"/>
    <w:rsid w:val="00DC2E8F"/>
    <w:rsid w:val="00DC30EE"/>
    <w:rsid w:val="00DC33DE"/>
    <w:rsid w:val="00DC3DCA"/>
    <w:rsid w:val="00DC441C"/>
    <w:rsid w:val="00DC5DAF"/>
    <w:rsid w:val="00DC617D"/>
    <w:rsid w:val="00DC6A36"/>
    <w:rsid w:val="00DC6AA2"/>
    <w:rsid w:val="00DC765C"/>
    <w:rsid w:val="00DC76E1"/>
    <w:rsid w:val="00DC7E82"/>
    <w:rsid w:val="00DD01FA"/>
    <w:rsid w:val="00DD04C4"/>
    <w:rsid w:val="00DD07F5"/>
    <w:rsid w:val="00DD175A"/>
    <w:rsid w:val="00DD2004"/>
    <w:rsid w:val="00DD2018"/>
    <w:rsid w:val="00DD203F"/>
    <w:rsid w:val="00DD2837"/>
    <w:rsid w:val="00DD2C46"/>
    <w:rsid w:val="00DD3101"/>
    <w:rsid w:val="00DD48D0"/>
    <w:rsid w:val="00DD4D3A"/>
    <w:rsid w:val="00DD5718"/>
    <w:rsid w:val="00DD5EEC"/>
    <w:rsid w:val="00DD641A"/>
    <w:rsid w:val="00DD76BE"/>
    <w:rsid w:val="00DE057B"/>
    <w:rsid w:val="00DE1405"/>
    <w:rsid w:val="00DE1C24"/>
    <w:rsid w:val="00DE3128"/>
    <w:rsid w:val="00DE3CEB"/>
    <w:rsid w:val="00DE3D40"/>
    <w:rsid w:val="00DE47DF"/>
    <w:rsid w:val="00DE5097"/>
    <w:rsid w:val="00DE5EB7"/>
    <w:rsid w:val="00DE6234"/>
    <w:rsid w:val="00DE719A"/>
    <w:rsid w:val="00DE760F"/>
    <w:rsid w:val="00DE784C"/>
    <w:rsid w:val="00DF0A0D"/>
    <w:rsid w:val="00DF0A89"/>
    <w:rsid w:val="00DF117F"/>
    <w:rsid w:val="00DF1A6B"/>
    <w:rsid w:val="00DF1BD3"/>
    <w:rsid w:val="00DF2082"/>
    <w:rsid w:val="00DF264E"/>
    <w:rsid w:val="00DF2844"/>
    <w:rsid w:val="00DF29B8"/>
    <w:rsid w:val="00DF2E5B"/>
    <w:rsid w:val="00DF3138"/>
    <w:rsid w:val="00DF5708"/>
    <w:rsid w:val="00DF6B4F"/>
    <w:rsid w:val="00DF6D15"/>
    <w:rsid w:val="00DF7019"/>
    <w:rsid w:val="00DF706C"/>
    <w:rsid w:val="00DF7BA0"/>
    <w:rsid w:val="00E0001B"/>
    <w:rsid w:val="00E00042"/>
    <w:rsid w:val="00E00087"/>
    <w:rsid w:val="00E00098"/>
    <w:rsid w:val="00E013E9"/>
    <w:rsid w:val="00E018E3"/>
    <w:rsid w:val="00E01BA4"/>
    <w:rsid w:val="00E02353"/>
    <w:rsid w:val="00E03381"/>
    <w:rsid w:val="00E034F1"/>
    <w:rsid w:val="00E03A9A"/>
    <w:rsid w:val="00E03EF4"/>
    <w:rsid w:val="00E03FB0"/>
    <w:rsid w:val="00E048AE"/>
    <w:rsid w:val="00E055CE"/>
    <w:rsid w:val="00E05627"/>
    <w:rsid w:val="00E05E71"/>
    <w:rsid w:val="00E066B7"/>
    <w:rsid w:val="00E068B4"/>
    <w:rsid w:val="00E07732"/>
    <w:rsid w:val="00E07F3E"/>
    <w:rsid w:val="00E10032"/>
    <w:rsid w:val="00E12420"/>
    <w:rsid w:val="00E13271"/>
    <w:rsid w:val="00E13A53"/>
    <w:rsid w:val="00E13F1C"/>
    <w:rsid w:val="00E16040"/>
    <w:rsid w:val="00E167CC"/>
    <w:rsid w:val="00E21026"/>
    <w:rsid w:val="00E210A7"/>
    <w:rsid w:val="00E210C3"/>
    <w:rsid w:val="00E21698"/>
    <w:rsid w:val="00E224C4"/>
    <w:rsid w:val="00E22B10"/>
    <w:rsid w:val="00E22E43"/>
    <w:rsid w:val="00E23D48"/>
    <w:rsid w:val="00E23FEC"/>
    <w:rsid w:val="00E24C60"/>
    <w:rsid w:val="00E25D78"/>
    <w:rsid w:val="00E26B42"/>
    <w:rsid w:val="00E26F63"/>
    <w:rsid w:val="00E2783B"/>
    <w:rsid w:val="00E27884"/>
    <w:rsid w:val="00E30A05"/>
    <w:rsid w:val="00E31822"/>
    <w:rsid w:val="00E31AA5"/>
    <w:rsid w:val="00E33011"/>
    <w:rsid w:val="00E33F61"/>
    <w:rsid w:val="00E346CF"/>
    <w:rsid w:val="00E34803"/>
    <w:rsid w:val="00E3497C"/>
    <w:rsid w:val="00E36E7A"/>
    <w:rsid w:val="00E37189"/>
    <w:rsid w:val="00E371EA"/>
    <w:rsid w:val="00E37730"/>
    <w:rsid w:val="00E401F0"/>
    <w:rsid w:val="00E40900"/>
    <w:rsid w:val="00E40CC4"/>
    <w:rsid w:val="00E40FAA"/>
    <w:rsid w:val="00E42A3F"/>
    <w:rsid w:val="00E4341C"/>
    <w:rsid w:val="00E443AB"/>
    <w:rsid w:val="00E45C32"/>
    <w:rsid w:val="00E460A1"/>
    <w:rsid w:val="00E4617C"/>
    <w:rsid w:val="00E465FA"/>
    <w:rsid w:val="00E46AEF"/>
    <w:rsid w:val="00E46EFD"/>
    <w:rsid w:val="00E47045"/>
    <w:rsid w:val="00E47120"/>
    <w:rsid w:val="00E506D9"/>
    <w:rsid w:val="00E52F5C"/>
    <w:rsid w:val="00E53A30"/>
    <w:rsid w:val="00E54071"/>
    <w:rsid w:val="00E54921"/>
    <w:rsid w:val="00E55AE6"/>
    <w:rsid w:val="00E55CAB"/>
    <w:rsid w:val="00E5646E"/>
    <w:rsid w:val="00E57280"/>
    <w:rsid w:val="00E57F1A"/>
    <w:rsid w:val="00E6025B"/>
    <w:rsid w:val="00E60499"/>
    <w:rsid w:val="00E617E2"/>
    <w:rsid w:val="00E61B7A"/>
    <w:rsid w:val="00E6228D"/>
    <w:rsid w:val="00E63315"/>
    <w:rsid w:val="00E6357E"/>
    <w:rsid w:val="00E6407C"/>
    <w:rsid w:val="00E64CFF"/>
    <w:rsid w:val="00E64ECF"/>
    <w:rsid w:val="00E650E1"/>
    <w:rsid w:val="00E6524F"/>
    <w:rsid w:val="00E66240"/>
    <w:rsid w:val="00E67643"/>
    <w:rsid w:val="00E67B82"/>
    <w:rsid w:val="00E67D4A"/>
    <w:rsid w:val="00E704E8"/>
    <w:rsid w:val="00E7063D"/>
    <w:rsid w:val="00E70E30"/>
    <w:rsid w:val="00E71880"/>
    <w:rsid w:val="00E72348"/>
    <w:rsid w:val="00E72402"/>
    <w:rsid w:val="00E7300C"/>
    <w:rsid w:val="00E732E5"/>
    <w:rsid w:val="00E73314"/>
    <w:rsid w:val="00E736EF"/>
    <w:rsid w:val="00E739EA"/>
    <w:rsid w:val="00E73DB6"/>
    <w:rsid w:val="00E74227"/>
    <w:rsid w:val="00E74263"/>
    <w:rsid w:val="00E74528"/>
    <w:rsid w:val="00E74B72"/>
    <w:rsid w:val="00E74E67"/>
    <w:rsid w:val="00E74F6F"/>
    <w:rsid w:val="00E77A02"/>
    <w:rsid w:val="00E77AE5"/>
    <w:rsid w:val="00E77EC2"/>
    <w:rsid w:val="00E8058C"/>
    <w:rsid w:val="00E80A0D"/>
    <w:rsid w:val="00E80A34"/>
    <w:rsid w:val="00E80EE3"/>
    <w:rsid w:val="00E80F38"/>
    <w:rsid w:val="00E8138F"/>
    <w:rsid w:val="00E81BE8"/>
    <w:rsid w:val="00E83DCC"/>
    <w:rsid w:val="00E83EFB"/>
    <w:rsid w:val="00E841F7"/>
    <w:rsid w:val="00E84493"/>
    <w:rsid w:val="00E848A3"/>
    <w:rsid w:val="00E8561E"/>
    <w:rsid w:val="00E85B5C"/>
    <w:rsid w:val="00E905DC"/>
    <w:rsid w:val="00E9174F"/>
    <w:rsid w:val="00E91C74"/>
    <w:rsid w:val="00E92692"/>
    <w:rsid w:val="00E927BC"/>
    <w:rsid w:val="00E92D45"/>
    <w:rsid w:val="00E93945"/>
    <w:rsid w:val="00E93BE7"/>
    <w:rsid w:val="00E9468D"/>
    <w:rsid w:val="00E94C60"/>
    <w:rsid w:val="00E9548B"/>
    <w:rsid w:val="00E95754"/>
    <w:rsid w:val="00E95CC5"/>
    <w:rsid w:val="00E969B6"/>
    <w:rsid w:val="00E97E77"/>
    <w:rsid w:val="00EA00A5"/>
    <w:rsid w:val="00EA0D12"/>
    <w:rsid w:val="00EA0E0B"/>
    <w:rsid w:val="00EA21D4"/>
    <w:rsid w:val="00EA3443"/>
    <w:rsid w:val="00EA3A94"/>
    <w:rsid w:val="00EA45EB"/>
    <w:rsid w:val="00EA4D06"/>
    <w:rsid w:val="00EA5A8A"/>
    <w:rsid w:val="00EA60FD"/>
    <w:rsid w:val="00EA637A"/>
    <w:rsid w:val="00EA7641"/>
    <w:rsid w:val="00EA7DAE"/>
    <w:rsid w:val="00EB061B"/>
    <w:rsid w:val="00EB0BFA"/>
    <w:rsid w:val="00EB1062"/>
    <w:rsid w:val="00EB14BE"/>
    <w:rsid w:val="00EB210A"/>
    <w:rsid w:val="00EB2EB3"/>
    <w:rsid w:val="00EB3A8F"/>
    <w:rsid w:val="00EB4147"/>
    <w:rsid w:val="00EB446A"/>
    <w:rsid w:val="00EB52D3"/>
    <w:rsid w:val="00EB541C"/>
    <w:rsid w:val="00EB55CF"/>
    <w:rsid w:val="00EB6BDC"/>
    <w:rsid w:val="00EB7C57"/>
    <w:rsid w:val="00EB7E64"/>
    <w:rsid w:val="00EC06D8"/>
    <w:rsid w:val="00EC20CE"/>
    <w:rsid w:val="00EC420E"/>
    <w:rsid w:val="00EC44BD"/>
    <w:rsid w:val="00EC47C5"/>
    <w:rsid w:val="00EC508A"/>
    <w:rsid w:val="00EC5EDB"/>
    <w:rsid w:val="00EC7340"/>
    <w:rsid w:val="00EC7F70"/>
    <w:rsid w:val="00ED0C86"/>
    <w:rsid w:val="00ED15E0"/>
    <w:rsid w:val="00ED16AE"/>
    <w:rsid w:val="00ED20B0"/>
    <w:rsid w:val="00ED25AA"/>
    <w:rsid w:val="00ED2B16"/>
    <w:rsid w:val="00ED2EF1"/>
    <w:rsid w:val="00ED30A9"/>
    <w:rsid w:val="00ED3405"/>
    <w:rsid w:val="00ED3501"/>
    <w:rsid w:val="00ED3717"/>
    <w:rsid w:val="00ED4305"/>
    <w:rsid w:val="00ED56F3"/>
    <w:rsid w:val="00ED5C59"/>
    <w:rsid w:val="00ED6A04"/>
    <w:rsid w:val="00EE01E7"/>
    <w:rsid w:val="00EE04CF"/>
    <w:rsid w:val="00EE0516"/>
    <w:rsid w:val="00EE0901"/>
    <w:rsid w:val="00EE16B2"/>
    <w:rsid w:val="00EE19CD"/>
    <w:rsid w:val="00EE1C64"/>
    <w:rsid w:val="00EE2F74"/>
    <w:rsid w:val="00EE329A"/>
    <w:rsid w:val="00EE32FD"/>
    <w:rsid w:val="00EE334C"/>
    <w:rsid w:val="00EE46F2"/>
    <w:rsid w:val="00EE485E"/>
    <w:rsid w:val="00EE5636"/>
    <w:rsid w:val="00EE567B"/>
    <w:rsid w:val="00EE611F"/>
    <w:rsid w:val="00EE619A"/>
    <w:rsid w:val="00EE7722"/>
    <w:rsid w:val="00EE7B2A"/>
    <w:rsid w:val="00EE7D96"/>
    <w:rsid w:val="00EF0434"/>
    <w:rsid w:val="00EF0877"/>
    <w:rsid w:val="00EF0EC6"/>
    <w:rsid w:val="00EF1173"/>
    <w:rsid w:val="00EF1430"/>
    <w:rsid w:val="00EF146D"/>
    <w:rsid w:val="00EF1A91"/>
    <w:rsid w:val="00EF233A"/>
    <w:rsid w:val="00EF2633"/>
    <w:rsid w:val="00EF28BC"/>
    <w:rsid w:val="00EF2ACC"/>
    <w:rsid w:val="00EF2CFC"/>
    <w:rsid w:val="00EF378E"/>
    <w:rsid w:val="00EF428B"/>
    <w:rsid w:val="00EF5AC8"/>
    <w:rsid w:val="00EF6FFF"/>
    <w:rsid w:val="00EF73C5"/>
    <w:rsid w:val="00EF76E5"/>
    <w:rsid w:val="00EF7DAD"/>
    <w:rsid w:val="00F00056"/>
    <w:rsid w:val="00F0020B"/>
    <w:rsid w:val="00F009A9"/>
    <w:rsid w:val="00F00A7C"/>
    <w:rsid w:val="00F012D8"/>
    <w:rsid w:val="00F02287"/>
    <w:rsid w:val="00F02A5E"/>
    <w:rsid w:val="00F032FC"/>
    <w:rsid w:val="00F034C0"/>
    <w:rsid w:val="00F043B1"/>
    <w:rsid w:val="00F046CD"/>
    <w:rsid w:val="00F047A8"/>
    <w:rsid w:val="00F04E92"/>
    <w:rsid w:val="00F05AF5"/>
    <w:rsid w:val="00F06B11"/>
    <w:rsid w:val="00F072D1"/>
    <w:rsid w:val="00F07762"/>
    <w:rsid w:val="00F1195A"/>
    <w:rsid w:val="00F11F6E"/>
    <w:rsid w:val="00F12448"/>
    <w:rsid w:val="00F12F07"/>
    <w:rsid w:val="00F13AAE"/>
    <w:rsid w:val="00F14014"/>
    <w:rsid w:val="00F1441E"/>
    <w:rsid w:val="00F1479D"/>
    <w:rsid w:val="00F148BB"/>
    <w:rsid w:val="00F14A1F"/>
    <w:rsid w:val="00F16F7C"/>
    <w:rsid w:val="00F201C0"/>
    <w:rsid w:val="00F20BD8"/>
    <w:rsid w:val="00F21C4F"/>
    <w:rsid w:val="00F22374"/>
    <w:rsid w:val="00F22784"/>
    <w:rsid w:val="00F2396A"/>
    <w:rsid w:val="00F23C4F"/>
    <w:rsid w:val="00F24EB0"/>
    <w:rsid w:val="00F25705"/>
    <w:rsid w:val="00F25F82"/>
    <w:rsid w:val="00F26BCE"/>
    <w:rsid w:val="00F27027"/>
    <w:rsid w:val="00F272ED"/>
    <w:rsid w:val="00F3181F"/>
    <w:rsid w:val="00F31F45"/>
    <w:rsid w:val="00F3254C"/>
    <w:rsid w:val="00F33862"/>
    <w:rsid w:val="00F359F8"/>
    <w:rsid w:val="00F35A7F"/>
    <w:rsid w:val="00F3669C"/>
    <w:rsid w:val="00F369B9"/>
    <w:rsid w:val="00F36D73"/>
    <w:rsid w:val="00F3716B"/>
    <w:rsid w:val="00F374EB"/>
    <w:rsid w:val="00F3790F"/>
    <w:rsid w:val="00F37A5F"/>
    <w:rsid w:val="00F37B40"/>
    <w:rsid w:val="00F405F1"/>
    <w:rsid w:val="00F40730"/>
    <w:rsid w:val="00F407BF"/>
    <w:rsid w:val="00F41B5F"/>
    <w:rsid w:val="00F43FAC"/>
    <w:rsid w:val="00F44E68"/>
    <w:rsid w:val="00F45918"/>
    <w:rsid w:val="00F45D55"/>
    <w:rsid w:val="00F45EF7"/>
    <w:rsid w:val="00F4618C"/>
    <w:rsid w:val="00F47596"/>
    <w:rsid w:val="00F5132A"/>
    <w:rsid w:val="00F51AB9"/>
    <w:rsid w:val="00F52230"/>
    <w:rsid w:val="00F52AAD"/>
    <w:rsid w:val="00F52DE9"/>
    <w:rsid w:val="00F53DE4"/>
    <w:rsid w:val="00F53E92"/>
    <w:rsid w:val="00F53F8A"/>
    <w:rsid w:val="00F543F3"/>
    <w:rsid w:val="00F551F2"/>
    <w:rsid w:val="00F578B0"/>
    <w:rsid w:val="00F57A98"/>
    <w:rsid w:val="00F60BAE"/>
    <w:rsid w:val="00F61D2D"/>
    <w:rsid w:val="00F646CE"/>
    <w:rsid w:val="00F6492B"/>
    <w:rsid w:val="00F65176"/>
    <w:rsid w:val="00F65627"/>
    <w:rsid w:val="00F65812"/>
    <w:rsid w:val="00F66899"/>
    <w:rsid w:val="00F66CFB"/>
    <w:rsid w:val="00F6758C"/>
    <w:rsid w:val="00F676BA"/>
    <w:rsid w:val="00F67844"/>
    <w:rsid w:val="00F70278"/>
    <w:rsid w:val="00F70DFB"/>
    <w:rsid w:val="00F71307"/>
    <w:rsid w:val="00F71C5F"/>
    <w:rsid w:val="00F722B2"/>
    <w:rsid w:val="00F72C36"/>
    <w:rsid w:val="00F72E8E"/>
    <w:rsid w:val="00F74004"/>
    <w:rsid w:val="00F74981"/>
    <w:rsid w:val="00F7577E"/>
    <w:rsid w:val="00F75C8C"/>
    <w:rsid w:val="00F75DE9"/>
    <w:rsid w:val="00F763D1"/>
    <w:rsid w:val="00F76AB0"/>
    <w:rsid w:val="00F76AE0"/>
    <w:rsid w:val="00F76C7D"/>
    <w:rsid w:val="00F76E18"/>
    <w:rsid w:val="00F770A0"/>
    <w:rsid w:val="00F77227"/>
    <w:rsid w:val="00F77256"/>
    <w:rsid w:val="00F776C1"/>
    <w:rsid w:val="00F77A35"/>
    <w:rsid w:val="00F80D57"/>
    <w:rsid w:val="00F81234"/>
    <w:rsid w:val="00F8170A"/>
    <w:rsid w:val="00F823CB"/>
    <w:rsid w:val="00F82EDC"/>
    <w:rsid w:val="00F83B00"/>
    <w:rsid w:val="00F83DC3"/>
    <w:rsid w:val="00F85073"/>
    <w:rsid w:val="00F856E4"/>
    <w:rsid w:val="00F85C6C"/>
    <w:rsid w:val="00F85CA0"/>
    <w:rsid w:val="00F85EFB"/>
    <w:rsid w:val="00F8650A"/>
    <w:rsid w:val="00F8778A"/>
    <w:rsid w:val="00F87FC8"/>
    <w:rsid w:val="00F90901"/>
    <w:rsid w:val="00F90905"/>
    <w:rsid w:val="00F91734"/>
    <w:rsid w:val="00F92765"/>
    <w:rsid w:val="00F92EA0"/>
    <w:rsid w:val="00F92EE0"/>
    <w:rsid w:val="00F94257"/>
    <w:rsid w:val="00F94406"/>
    <w:rsid w:val="00F97816"/>
    <w:rsid w:val="00FA01AE"/>
    <w:rsid w:val="00FA0266"/>
    <w:rsid w:val="00FA120C"/>
    <w:rsid w:val="00FA14F9"/>
    <w:rsid w:val="00FA1913"/>
    <w:rsid w:val="00FA1C36"/>
    <w:rsid w:val="00FA1E5B"/>
    <w:rsid w:val="00FA21A1"/>
    <w:rsid w:val="00FA242A"/>
    <w:rsid w:val="00FA4662"/>
    <w:rsid w:val="00FA56B2"/>
    <w:rsid w:val="00FA56D3"/>
    <w:rsid w:val="00FA5C5E"/>
    <w:rsid w:val="00FA603B"/>
    <w:rsid w:val="00FA675B"/>
    <w:rsid w:val="00FA7007"/>
    <w:rsid w:val="00FA7152"/>
    <w:rsid w:val="00FA779C"/>
    <w:rsid w:val="00FB0340"/>
    <w:rsid w:val="00FB09E8"/>
    <w:rsid w:val="00FB1454"/>
    <w:rsid w:val="00FB1A12"/>
    <w:rsid w:val="00FB2F66"/>
    <w:rsid w:val="00FB3089"/>
    <w:rsid w:val="00FB3ECD"/>
    <w:rsid w:val="00FB4EEC"/>
    <w:rsid w:val="00FB5AC1"/>
    <w:rsid w:val="00FB636D"/>
    <w:rsid w:val="00FB6831"/>
    <w:rsid w:val="00FB6D01"/>
    <w:rsid w:val="00FB6D93"/>
    <w:rsid w:val="00FB7293"/>
    <w:rsid w:val="00FC105F"/>
    <w:rsid w:val="00FC127A"/>
    <w:rsid w:val="00FC16BB"/>
    <w:rsid w:val="00FC2569"/>
    <w:rsid w:val="00FC32AD"/>
    <w:rsid w:val="00FC34A6"/>
    <w:rsid w:val="00FC59DE"/>
    <w:rsid w:val="00FC5C40"/>
    <w:rsid w:val="00FC6089"/>
    <w:rsid w:val="00FC670D"/>
    <w:rsid w:val="00FC6F8D"/>
    <w:rsid w:val="00FC7191"/>
    <w:rsid w:val="00FC7B18"/>
    <w:rsid w:val="00FD0281"/>
    <w:rsid w:val="00FD0843"/>
    <w:rsid w:val="00FD12BD"/>
    <w:rsid w:val="00FD19E7"/>
    <w:rsid w:val="00FD1F37"/>
    <w:rsid w:val="00FD2EE2"/>
    <w:rsid w:val="00FD3358"/>
    <w:rsid w:val="00FD475F"/>
    <w:rsid w:val="00FD4D2E"/>
    <w:rsid w:val="00FD4DCC"/>
    <w:rsid w:val="00FD546E"/>
    <w:rsid w:val="00FD5E0F"/>
    <w:rsid w:val="00FD5FAB"/>
    <w:rsid w:val="00FD6F15"/>
    <w:rsid w:val="00FD6FC7"/>
    <w:rsid w:val="00FD7498"/>
    <w:rsid w:val="00FD77F7"/>
    <w:rsid w:val="00FE072E"/>
    <w:rsid w:val="00FE0851"/>
    <w:rsid w:val="00FE15D4"/>
    <w:rsid w:val="00FE16B7"/>
    <w:rsid w:val="00FE1A97"/>
    <w:rsid w:val="00FE1FD6"/>
    <w:rsid w:val="00FE2719"/>
    <w:rsid w:val="00FE2785"/>
    <w:rsid w:val="00FE29B1"/>
    <w:rsid w:val="00FE2B6B"/>
    <w:rsid w:val="00FE2D24"/>
    <w:rsid w:val="00FE3061"/>
    <w:rsid w:val="00FE3849"/>
    <w:rsid w:val="00FE39A5"/>
    <w:rsid w:val="00FE3B63"/>
    <w:rsid w:val="00FE3F54"/>
    <w:rsid w:val="00FE4B46"/>
    <w:rsid w:val="00FE4F5C"/>
    <w:rsid w:val="00FE57E4"/>
    <w:rsid w:val="00FE68DB"/>
    <w:rsid w:val="00FE70C3"/>
    <w:rsid w:val="00FE7740"/>
    <w:rsid w:val="00FE7E0F"/>
    <w:rsid w:val="00FF07FE"/>
    <w:rsid w:val="00FF0C4F"/>
    <w:rsid w:val="00FF1511"/>
    <w:rsid w:val="00FF15D6"/>
    <w:rsid w:val="00FF1CDF"/>
    <w:rsid w:val="00FF3603"/>
    <w:rsid w:val="00FF3DFD"/>
    <w:rsid w:val="00FF4076"/>
    <w:rsid w:val="00FF42E1"/>
    <w:rsid w:val="00FF4519"/>
    <w:rsid w:val="00FF49ED"/>
    <w:rsid w:val="00FF59CB"/>
    <w:rsid w:val="00FF67D5"/>
    <w:rsid w:val="00FF6E3D"/>
    <w:rsid w:val="00FF6E47"/>
    <w:rsid w:val="00FF74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fill="f" fillcolor="white" stroke="f">
      <v:fill color="white" on="f"/>
      <v:stroke on="f"/>
    </o:shapedefaults>
    <o:shapelayout v:ext="edit">
      <o:idmap v:ext="edit" data="1"/>
    </o:shapelayout>
  </w:shapeDefaults>
  <w:decimalSymbol w:val=","/>
  <w:listSeparator w:val=";"/>
  <w14:docId w14:val="373ABEDA"/>
  <w15:docId w15:val="{827DC34D-DB84-4AA4-934E-723328C7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61DE9"/>
    <w:rPr>
      <w:sz w:val="24"/>
    </w:rPr>
  </w:style>
  <w:style w:type="paragraph" w:styleId="Antrat1">
    <w:name w:val="heading 1"/>
    <w:basedOn w:val="prastasis"/>
    <w:next w:val="prastasis"/>
    <w:link w:val="Antrat1Diagrama"/>
    <w:uiPriority w:val="9"/>
    <w:qFormat/>
    <w:rsid w:val="00AA54B4"/>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
    <w:unhideWhenUsed/>
    <w:qFormat/>
    <w:rsid w:val="00AA54B4"/>
    <w:pPr>
      <w:keepNext/>
      <w:spacing w:before="240" w:after="60"/>
      <w:outlineLvl w:val="1"/>
    </w:pPr>
    <w:rPr>
      <w:rFonts w:ascii="Cambria" w:hAnsi="Cambria"/>
      <w:b/>
      <w:bCs/>
      <w:i/>
      <w:iCs/>
      <w:sz w:val="28"/>
      <w:szCs w:val="28"/>
    </w:rPr>
  </w:style>
  <w:style w:type="paragraph" w:styleId="Antrat3">
    <w:name w:val="heading 3"/>
    <w:basedOn w:val="prastasis"/>
    <w:next w:val="prastasis"/>
    <w:link w:val="Antrat3Diagrama"/>
    <w:uiPriority w:val="9"/>
    <w:unhideWhenUsed/>
    <w:qFormat/>
    <w:rsid w:val="00A37628"/>
    <w:pPr>
      <w:keepNext/>
      <w:spacing w:before="240" w:after="60"/>
      <w:outlineLvl w:val="2"/>
    </w:pPr>
    <w:rPr>
      <w:rFonts w:ascii="Cambria" w:hAnsi="Cambria"/>
      <w:b/>
      <w:bCs/>
      <w:sz w:val="26"/>
      <w:szCs w:val="26"/>
    </w:rPr>
  </w:style>
  <w:style w:type="paragraph" w:styleId="Antrat5">
    <w:name w:val="heading 5"/>
    <w:basedOn w:val="prastasis"/>
    <w:link w:val="Antrat5Diagrama"/>
    <w:qFormat/>
    <w:rsid w:val="00F272ED"/>
    <w:pPr>
      <w:spacing w:before="100" w:beforeAutospacing="1" w:after="100" w:afterAutospacing="1"/>
      <w:outlineLvl w:val="4"/>
    </w:pPr>
    <w:rPr>
      <w:b/>
      <w:bCs/>
      <w:sz w:val="20"/>
      <w:lang w:val="ru-RU" w:eastAsia="ru-RU"/>
    </w:rPr>
  </w:style>
  <w:style w:type="paragraph" w:styleId="Antrat9">
    <w:name w:val="heading 9"/>
    <w:basedOn w:val="prastasis"/>
    <w:next w:val="prastasis"/>
    <w:link w:val="Antrat9Diagrama"/>
    <w:uiPriority w:val="9"/>
    <w:semiHidden/>
    <w:unhideWhenUsed/>
    <w:qFormat/>
    <w:rsid w:val="00CF005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4D5BDC"/>
    <w:rPr>
      <w:color w:val="0000FF"/>
      <w:u w:val="single"/>
    </w:rPr>
  </w:style>
  <w:style w:type="paragraph" w:styleId="Betarp">
    <w:name w:val="No Spacing"/>
    <w:qFormat/>
    <w:rsid w:val="00C5151D"/>
    <w:rPr>
      <w:sz w:val="24"/>
    </w:rPr>
  </w:style>
  <w:style w:type="paragraph" w:customStyle="1" w:styleId="Sraopastraipa1">
    <w:name w:val="Sąrašo pastraipa1"/>
    <w:basedOn w:val="prastasis"/>
    <w:uiPriority w:val="34"/>
    <w:qFormat/>
    <w:rsid w:val="00C5151D"/>
    <w:pPr>
      <w:ind w:left="720"/>
      <w:contextualSpacing/>
      <w:jc w:val="both"/>
    </w:pPr>
    <w:rPr>
      <w:szCs w:val="24"/>
      <w:lang w:eastAsia="en-US"/>
    </w:rPr>
  </w:style>
  <w:style w:type="paragraph" w:customStyle="1" w:styleId="Standard">
    <w:name w:val="Standard"/>
    <w:rsid w:val="00D830C7"/>
    <w:pPr>
      <w:widowControl w:val="0"/>
      <w:suppressAutoHyphens/>
      <w:autoSpaceDN w:val="0"/>
      <w:textAlignment w:val="baseline"/>
    </w:pPr>
    <w:rPr>
      <w:rFonts w:eastAsia="SimSun" w:cs="Tahoma"/>
      <w:kern w:val="3"/>
      <w:sz w:val="24"/>
      <w:szCs w:val="24"/>
      <w:lang w:eastAsia="zh-CN" w:bidi="hi-IN"/>
    </w:rPr>
  </w:style>
  <w:style w:type="paragraph" w:styleId="Sraopastraipa">
    <w:name w:val="List Paragraph"/>
    <w:aliases w:val="Numbering,Bullet EY,List Paragraph2"/>
    <w:basedOn w:val="prastasis"/>
    <w:link w:val="SraopastraipaDiagrama"/>
    <w:uiPriority w:val="34"/>
    <w:qFormat/>
    <w:rsid w:val="00747D7C"/>
    <w:pPr>
      <w:ind w:left="720"/>
      <w:contextualSpacing/>
    </w:pPr>
  </w:style>
  <w:style w:type="character" w:customStyle="1" w:styleId="st1">
    <w:name w:val="st1"/>
    <w:basedOn w:val="Numatytasispastraiposriftas"/>
    <w:uiPriority w:val="99"/>
    <w:rsid w:val="00B04E16"/>
  </w:style>
  <w:style w:type="paragraph" w:styleId="Pagrindinistekstas">
    <w:name w:val="Body Text"/>
    <w:basedOn w:val="prastasis"/>
    <w:link w:val="PagrindinistekstasDiagrama"/>
    <w:rsid w:val="00B04E16"/>
    <w:rPr>
      <w:sz w:val="20"/>
      <w:lang w:eastAsia="ar-SA"/>
    </w:rPr>
  </w:style>
  <w:style w:type="character" w:customStyle="1" w:styleId="PagrindinistekstasDiagrama">
    <w:name w:val="Pagrindinis tekstas Diagrama"/>
    <w:link w:val="Pagrindinistekstas"/>
    <w:rsid w:val="00B04E16"/>
    <w:rPr>
      <w:rFonts w:eastAsia="Times New Roman"/>
      <w:szCs w:val="20"/>
      <w:lang w:eastAsia="ar-SA"/>
    </w:rPr>
  </w:style>
  <w:style w:type="paragraph" w:styleId="prastasiniatinklio">
    <w:name w:val="Normal (Web)"/>
    <w:aliases w:val="Char,Char3,Char4"/>
    <w:basedOn w:val="prastasis"/>
    <w:link w:val="prastasiniatinklioDiagrama"/>
    <w:uiPriority w:val="99"/>
    <w:rsid w:val="00B04E16"/>
    <w:pPr>
      <w:spacing w:before="280" w:after="280"/>
    </w:pPr>
    <w:rPr>
      <w:szCs w:val="24"/>
      <w:lang w:eastAsia="ar-SA"/>
    </w:rPr>
  </w:style>
  <w:style w:type="paragraph" w:customStyle="1" w:styleId="Default">
    <w:name w:val="Default"/>
    <w:rsid w:val="009C167B"/>
    <w:pPr>
      <w:autoSpaceDE w:val="0"/>
      <w:autoSpaceDN w:val="0"/>
      <w:adjustRightInd w:val="0"/>
    </w:pPr>
    <w:rPr>
      <w:rFonts w:eastAsia="Calibri"/>
      <w:color w:val="000000"/>
      <w:sz w:val="24"/>
      <w:szCs w:val="24"/>
      <w:lang w:eastAsia="en-US"/>
    </w:rPr>
  </w:style>
  <w:style w:type="character" w:styleId="Emfaz">
    <w:name w:val="Emphasis"/>
    <w:qFormat/>
    <w:rsid w:val="009C167B"/>
    <w:rPr>
      <w:b/>
      <w:bCs/>
      <w:i w:val="0"/>
      <w:iCs w:val="0"/>
    </w:rPr>
  </w:style>
  <w:style w:type="paragraph" w:styleId="Pavadinimas">
    <w:name w:val="Title"/>
    <w:basedOn w:val="prastasis"/>
    <w:link w:val="PavadinimasDiagrama"/>
    <w:qFormat/>
    <w:rsid w:val="009C167B"/>
    <w:pPr>
      <w:jc w:val="center"/>
    </w:pPr>
  </w:style>
  <w:style w:type="character" w:customStyle="1" w:styleId="PavadinimasDiagrama">
    <w:name w:val="Pavadinimas Diagrama"/>
    <w:link w:val="Pavadinimas"/>
    <w:rsid w:val="009C167B"/>
    <w:rPr>
      <w:rFonts w:eastAsia="Times New Roman"/>
      <w:sz w:val="24"/>
      <w:szCs w:val="20"/>
    </w:rPr>
  </w:style>
  <w:style w:type="paragraph" w:styleId="Puslapioinaostekstas">
    <w:name w:val="footnote text"/>
    <w:basedOn w:val="prastasis"/>
    <w:link w:val="PuslapioinaostekstasDiagrama"/>
    <w:uiPriority w:val="99"/>
    <w:rsid w:val="009C167B"/>
    <w:rPr>
      <w:sz w:val="20"/>
      <w:lang w:val="en-US" w:eastAsia="en-US"/>
    </w:rPr>
  </w:style>
  <w:style w:type="character" w:customStyle="1" w:styleId="PuslapioinaostekstasDiagrama">
    <w:name w:val="Puslapio išnašos tekstas Diagrama"/>
    <w:link w:val="Puslapioinaostekstas"/>
    <w:uiPriority w:val="99"/>
    <w:rsid w:val="009C167B"/>
    <w:rPr>
      <w:rFonts w:eastAsia="Times New Roman"/>
      <w:sz w:val="20"/>
      <w:szCs w:val="20"/>
      <w:lang w:val="en-US" w:eastAsia="en-US"/>
    </w:rPr>
  </w:style>
  <w:style w:type="character" w:styleId="Puslapioinaosnuoroda">
    <w:name w:val="footnote reference"/>
    <w:rsid w:val="009C167B"/>
    <w:rPr>
      <w:vertAlign w:val="superscript"/>
    </w:rPr>
  </w:style>
  <w:style w:type="paragraph" w:styleId="Antrats">
    <w:name w:val="header"/>
    <w:basedOn w:val="prastasis"/>
    <w:link w:val="AntratsDiagrama"/>
    <w:uiPriority w:val="99"/>
    <w:unhideWhenUsed/>
    <w:rsid w:val="009C167B"/>
    <w:pPr>
      <w:tabs>
        <w:tab w:val="center" w:pos="4819"/>
        <w:tab w:val="right" w:pos="9638"/>
      </w:tabs>
      <w:spacing w:after="200" w:line="276" w:lineRule="auto"/>
    </w:pPr>
    <w:rPr>
      <w:rFonts w:ascii="Calibri" w:eastAsia="Calibri" w:hAnsi="Calibri"/>
      <w:sz w:val="20"/>
      <w:lang w:eastAsia="en-US"/>
    </w:rPr>
  </w:style>
  <w:style w:type="character" w:customStyle="1" w:styleId="AntratsDiagrama">
    <w:name w:val="Antraštės Diagrama"/>
    <w:link w:val="Antrats"/>
    <w:uiPriority w:val="99"/>
    <w:rsid w:val="009C167B"/>
    <w:rPr>
      <w:rFonts w:ascii="Calibri" w:eastAsia="Calibri" w:hAnsi="Calibri"/>
      <w:lang w:eastAsia="en-US"/>
    </w:rPr>
  </w:style>
  <w:style w:type="paragraph" w:styleId="Porat">
    <w:name w:val="footer"/>
    <w:basedOn w:val="prastasis"/>
    <w:link w:val="PoratDiagrama"/>
    <w:unhideWhenUsed/>
    <w:rsid w:val="00A0674C"/>
    <w:pPr>
      <w:tabs>
        <w:tab w:val="center" w:pos="4819"/>
        <w:tab w:val="right" w:pos="9638"/>
      </w:tabs>
    </w:pPr>
    <w:rPr>
      <w:sz w:val="22"/>
      <w:szCs w:val="22"/>
    </w:rPr>
  </w:style>
  <w:style w:type="character" w:customStyle="1" w:styleId="PoratDiagrama">
    <w:name w:val="Poraštė Diagrama"/>
    <w:link w:val="Porat"/>
    <w:uiPriority w:val="99"/>
    <w:rsid w:val="00A0674C"/>
    <w:rPr>
      <w:sz w:val="22"/>
      <w:szCs w:val="22"/>
    </w:rPr>
  </w:style>
  <w:style w:type="paragraph" w:styleId="Pagrindinistekstas2">
    <w:name w:val="Body Text 2"/>
    <w:basedOn w:val="prastasis"/>
    <w:link w:val="Pagrindinistekstas2Diagrama"/>
    <w:uiPriority w:val="99"/>
    <w:unhideWhenUsed/>
    <w:rsid w:val="00212D21"/>
    <w:pPr>
      <w:spacing w:after="120" w:line="480" w:lineRule="auto"/>
    </w:pPr>
    <w:rPr>
      <w:sz w:val="22"/>
      <w:szCs w:val="22"/>
    </w:rPr>
  </w:style>
  <w:style w:type="character" w:customStyle="1" w:styleId="Pagrindinistekstas2Diagrama">
    <w:name w:val="Pagrindinis tekstas 2 Diagrama"/>
    <w:link w:val="Pagrindinistekstas2"/>
    <w:uiPriority w:val="99"/>
    <w:rsid w:val="00212D21"/>
    <w:rPr>
      <w:sz w:val="22"/>
      <w:szCs w:val="22"/>
    </w:rPr>
  </w:style>
  <w:style w:type="character" w:styleId="Grietas">
    <w:name w:val="Strong"/>
    <w:uiPriority w:val="22"/>
    <w:qFormat/>
    <w:rsid w:val="00212D21"/>
    <w:rPr>
      <w:b/>
      <w:bCs/>
    </w:rPr>
  </w:style>
  <w:style w:type="character" w:customStyle="1" w:styleId="WW8Num1z0">
    <w:name w:val="WW8Num1z0"/>
    <w:rsid w:val="006715C4"/>
    <w:rPr>
      <w:rFonts w:ascii="Symbol" w:hAnsi="Symbol" w:cs="OpenSymbol"/>
    </w:rPr>
  </w:style>
  <w:style w:type="character" w:customStyle="1" w:styleId="WW8Num4z0">
    <w:name w:val="WW8Num4z0"/>
    <w:rsid w:val="006715C4"/>
    <w:rPr>
      <w:rFonts w:ascii="Symbol" w:hAnsi="Symbol" w:cs="StarSymbol"/>
      <w:sz w:val="18"/>
      <w:szCs w:val="18"/>
    </w:rPr>
  </w:style>
  <w:style w:type="character" w:customStyle="1" w:styleId="WW8Num9z0">
    <w:name w:val="WW8Num9z0"/>
    <w:rsid w:val="006715C4"/>
    <w:rPr>
      <w:rFonts w:ascii="Symbol" w:hAnsi="Symbol" w:cs="OpenSymbol"/>
    </w:rPr>
  </w:style>
  <w:style w:type="character" w:customStyle="1" w:styleId="WW8Num10z0">
    <w:name w:val="WW8Num10z0"/>
    <w:rsid w:val="006715C4"/>
    <w:rPr>
      <w:rFonts w:ascii="Symbol" w:hAnsi="Symbol" w:cs="OpenSymbol"/>
    </w:rPr>
  </w:style>
  <w:style w:type="character" w:customStyle="1" w:styleId="WW8Num11z0">
    <w:name w:val="WW8Num11z0"/>
    <w:rsid w:val="006715C4"/>
    <w:rPr>
      <w:rFonts w:ascii="Symbol" w:hAnsi="Symbol" w:cs="OpenSymbol"/>
    </w:rPr>
  </w:style>
  <w:style w:type="character" w:customStyle="1" w:styleId="WW8Num12z0">
    <w:name w:val="WW8Num12z0"/>
    <w:rsid w:val="006715C4"/>
    <w:rPr>
      <w:rFonts w:ascii="Symbol" w:hAnsi="Symbol" w:cs="OpenSymbol"/>
    </w:rPr>
  </w:style>
  <w:style w:type="character" w:customStyle="1" w:styleId="WW8Num13z0">
    <w:name w:val="WW8Num13z0"/>
    <w:rsid w:val="006715C4"/>
    <w:rPr>
      <w:rFonts w:ascii="Symbol" w:hAnsi="Symbol" w:cs="OpenSymbol"/>
    </w:rPr>
  </w:style>
  <w:style w:type="character" w:customStyle="1" w:styleId="WW8Num14z0">
    <w:name w:val="WW8Num14z0"/>
    <w:rsid w:val="006715C4"/>
    <w:rPr>
      <w:rFonts w:ascii="Symbol" w:hAnsi="Symbol" w:cs="OpenSymbol"/>
    </w:rPr>
  </w:style>
  <w:style w:type="character" w:customStyle="1" w:styleId="WW8Num15z0">
    <w:name w:val="WW8Num15z0"/>
    <w:rsid w:val="006715C4"/>
    <w:rPr>
      <w:rFonts w:ascii="Symbol" w:hAnsi="Symbol" w:cs="OpenSymbol"/>
    </w:rPr>
  </w:style>
  <w:style w:type="character" w:customStyle="1" w:styleId="WW8Num17z0">
    <w:name w:val="WW8Num17z0"/>
    <w:rsid w:val="006715C4"/>
    <w:rPr>
      <w:rFonts w:ascii="Symbol" w:hAnsi="Symbol" w:cs="OpenSymbol"/>
    </w:rPr>
  </w:style>
  <w:style w:type="character" w:customStyle="1" w:styleId="Absatz-Standardschriftart">
    <w:name w:val="Absatz-Standardschriftart"/>
    <w:rsid w:val="006715C4"/>
  </w:style>
  <w:style w:type="character" w:customStyle="1" w:styleId="WW8Num5z0">
    <w:name w:val="WW8Num5z0"/>
    <w:rsid w:val="006715C4"/>
    <w:rPr>
      <w:rFonts w:ascii="Symbol" w:hAnsi="Symbol"/>
      <w:sz w:val="20"/>
    </w:rPr>
  </w:style>
  <w:style w:type="character" w:customStyle="1" w:styleId="WW-Absatz-Standardschriftart">
    <w:name w:val="WW-Absatz-Standardschriftart"/>
    <w:rsid w:val="006715C4"/>
  </w:style>
  <w:style w:type="character" w:customStyle="1" w:styleId="WW-Absatz-Standardschriftart1">
    <w:name w:val="WW-Absatz-Standardschriftart1"/>
    <w:rsid w:val="006715C4"/>
  </w:style>
  <w:style w:type="character" w:customStyle="1" w:styleId="WW8Num5z1">
    <w:name w:val="WW8Num5z1"/>
    <w:rsid w:val="006715C4"/>
    <w:rPr>
      <w:rFonts w:ascii="Courier New" w:hAnsi="Courier New"/>
      <w:sz w:val="20"/>
    </w:rPr>
  </w:style>
  <w:style w:type="character" w:customStyle="1" w:styleId="WW8Num5z2">
    <w:name w:val="WW8Num5z2"/>
    <w:rsid w:val="006715C4"/>
    <w:rPr>
      <w:rFonts w:ascii="Wingdings" w:hAnsi="Wingdings"/>
      <w:sz w:val="20"/>
    </w:rPr>
  </w:style>
  <w:style w:type="character" w:customStyle="1" w:styleId="WW8Num6z0">
    <w:name w:val="WW8Num6z0"/>
    <w:rsid w:val="006715C4"/>
    <w:rPr>
      <w:rFonts w:ascii="Symbol" w:hAnsi="Symbol"/>
      <w:sz w:val="20"/>
    </w:rPr>
  </w:style>
  <w:style w:type="character" w:customStyle="1" w:styleId="WW8Num6z1">
    <w:name w:val="WW8Num6z1"/>
    <w:rsid w:val="006715C4"/>
    <w:rPr>
      <w:rFonts w:ascii="Courier New" w:hAnsi="Courier New"/>
      <w:sz w:val="20"/>
    </w:rPr>
  </w:style>
  <w:style w:type="character" w:customStyle="1" w:styleId="WW8Num6z2">
    <w:name w:val="WW8Num6z2"/>
    <w:rsid w:val="006715C4"/>
    <w:rPr>
      <w:rFonts w:ascii="Wingdings" w:hAnsi="Wingdings"/>
      <w:sz w:val="20"/>
    </w:rPr>
  </w:style>
  <w:style w:type="character" w:customStyle="1" w:styleId="Numatytasispastraiposriftas1">
    <w:name w:val="Numatytasis pastraipos šriftas1"/>
    <w:rsid w:val="006715C4"/>
  </w:style>
  <w:style w:type="character" w:customStyle="1" w:styleId="apple-converted-space">
    <w:name w:val="apple-converted-space"/>
    <w:rsid w:val="006715C4"/>
  </w:style>
  <w:style w:type="character" w:customStyle="1" w:styleId="enkleliai">
    <w:name w:val="Ženkleliai"/>
    <w:rsid w:val="006715C4"/>
    <w:rPr>
      <w:rFonts w:ascii="OpenSymbol" w:eastAsia="OpenSymbol" w:hAnsi="OpenSymbol" w:cs="OpenSymbol"/>
    </w:rPr>
  </w:style>
  <w:style w:type="character" w:customStyle="1" w:styleId="Numeravimosimboliai">
    <w:name w:val="Numeravimo simboliai"/>
    <w:rsid w:val="006715C4"/>
  </w:style>
  <w:style w:type="paragraph" w:customStyle="1" w:styleId="Antrat10">
    <w:name w:val="Antraštė1"/>
    <w:basedOn w:val="prastasis"/>
    <w:next w:val="Pagrindinistekstas"/>
    <w:rsid w:val="006715C4"/>
    <w:pPr>
      <w:keepNext/>
      <w:suppressAutoHyphens/>
      <w:spacing w:before="240" w:after="120"/>
      <w:jc w:val="both"/>
    </w:pPr>
    <w:rPr>
      <w:rFonts w:ascii="Arial" w:eastAsia="Lucida Sans Unicode" w:hAnsi="Arial" w:cs="Tahoma"/>
      <w:sz w:val="28"/>
      <w:szCs w:val="28"/>
      <w:lang w:eastAsia="ar-SA"/>
    </w:rPr>
  </w:style>
  <w:style w:type="paragraph" w:styleId="Sraas">
    <w:name w:val="List"/>
    <w:basedOn w:val="Pagrindinistekstas"/>
    <w:rsid w:val="006715C4"/>
    <w:pPr>
      <w:suppressAutoHyphens/>
      <w:spacing w:after="120"/>
      <w:jc w:val="both"/>
    </w:pPr>
    <w:rPr>
      <w:rFonts w:cs="Tahoma"/>
      <w:sz w:val="24"/>
    </w:rPr>
  </w:style>
  <w:style w:type="paragraph" w:customStyle="1" w:styleId="Pavadinimas1">
    <w:name w:val="Pavadinimas1"/>
    <w:basedOn w:val="prastasis"/>
    <w:rsid w:val="006715C4"/>
    <w:pPr>
      <w:suppressLineNumbers/>
      <w:suppressAutoHyphens/>
      <w:spacing w:before="120" w:after="120"/>
      <w:jc w:val="both"/>
    </w:pPr>
    <w:rPr>
      <w:rFonts w:cs="Tahoma"/>
      <w:i/>
      <w:iCs/>
      <w:szCs w:val="24"/>
      <w:lang w:eastAsia="ar-SA"/>
    </w:rPr>
  </w:style>
  <w:style w:type="paragraph" w:customStyle="1" w:styleId="Rodykl">
    <w:name w:val="Rodyklė"/>
    <w:basedOn w:val="prastasis"/>
    <w:rsid w:val="006715C4"/>
    <w:pPr>
      <w:suppressLineNumbers/>
      <w:suppressAutoHyphens/>
      <w:jc w:val="both"/>
    </w:pPr>
    <w:rPr>
      <w:rFonts w:cs="Tahoma"/>
      <w:lang w:eastAsia="ar-SA"/>
    </w:rPr>
  </w:style>
  <w:style w:type="paragraph" w:customStyle="1" w:styleId="1">
    <w:name w:val="Цитата1"/>
    <w:basedOn w:val="prastasis"/>
    <w:rsid w:val="006715C4"/>
    <w:pPr>
      <w:suppressAutoHyphens/>
      <w:ind w:left="57" w:right="6"/>
      <w:jc w:val="both"/>
    </w:pPr>
    <w:rPr>
      <w:lang w:eastAsia="ar-SA"/>
    </w:rPr>
  </w:style>
  <w:style w:type="paragraph" w:customStyle="1" w:styleId="Kadroturinys">
    <w:name w:val="Kadro turinys"/>
    <w:basedOn w:val="Pagrindinistekstas"/>
    <w:rsid w:val="006715C4"/>
    <w:pPr>
      <w:suppressAutoHyphens/>
      <w:spacing w:after="120"/>
      <w:jc w:val="both"/>
    </w:pPr>
    <w:rPr>
      <w:sz w:val="24"/>
    </w:rPr>
  </w:style>
  <w:style w:type="paragraph" w:customStyle="1" w:styleId="Lentelsturinys">
    <w:name w:val="Lentelės turinys"/>
    <w:basedOn w:val="prastasis"/>
    <w:rsid w:val="006715C4"/>
    <w:pPr>
      <w:suppressLineNumbers/>
      <w:suppressAutoHyphens/>
      <w:jc w:val="both"/>
    </w:pPr>
    <w:rPr>
      <w:lang w:eastAsia="ar-SA"/>
    </w:rPr>
  </w:style>
  <w:style w:type="paragraph" w:customStyle="1" w:styleId="Lentelsantrat">
    <w:name w:val="Lentelės antraštė"/>
    <w:basedOn w:val="Lentelsturinys"/>
    <w:rsid w:val="006715C4"/>
    <w:pPr>
      <w:jc w:val="center"/>
    </w:pPr>
    <w:rPr>
      <w:b/>
      <w:bCs/>
    </w:rPr>
  </w:style>
  <w:style w:type="paragraph" w:styleId="Debesliotekstas">
    <w:name w:val="Balloon Text"/>
    <w:basedOn w:val="prastasis"/>
    <w:link w:val="DebesliotekstasDiagrama"/>
    <w:uiPriority w:val="99"/>
    <w:semiHidden/>
    <w:unhideWhenUsed/>
    <w:rsid w:val="006715C4"/>
    <w:pPr>
      <w:suppressAutoHyphens/>
      <w:jc w:val="both"/>
    </w:pPr>
    <w:rPr>
      <w:rFonts w:ascii="Segoe UI" w:hAnsi="Segoe UI"/>
      <w:sz w:val="18"/>
      <w:szCs w:val="18"/>
      <w:lang w:eastAsia="ar-SA"/>
    </w:rPr>
  </w:style>
  <w:style w:type="character" w:customStyle="1" w:styleId="DebesliotekstasDiagrama">
    <w:name w:val="Debesėlio tekstas Diagrama"/>
    <w:link w:val="Debesliotekstas"/>
    <w:uiPriority w:val="99"/>
    <w:semiHidden/>
    <w:rsid w:val="006715C4"/>
    <w:rPr>
      <w:rFonts w:ascii="Segoe UI" w:hAnsi="Segoe UI"/>
      <w:sz w:val="18"/>
      <w:szCs w:val="18"/>
      <w:lang w:eastAsia="ar-SA"/>
    </w:rPr>
  </w:style>
  <w:style w:type="paragraph" w:customStyle="1" w:styleId="Betarp1">
    <w:name w:val="Be tarpų1"/>
    <w:qFormat/>
    <w:rsid w:val="00887DF6"/>
    <w:pPr>
      <w:jc w:val="center"/>
    </w:pPr>
    <w:rPr>
      <w:noProof/>
      <w:sz w:val="24"/>
      <w:lang w:val="en-GB" w:eastAsia="en-US"/>
    </w:rPr>
  </w:style>
  <w:style w:type="paragraph" w:styleId="HTMLiankstoformatuotas">
    <w:name w:val="HTML Preformatted"/>
    <w:basedOn w:val="prastasis"/>
    <w:link w:val="HTMLiankstoformatuotasDiagrama"/>
    <w:unhideWhenUsed/>
    <w:rsid w:val="0050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lang w:val="en-GB" w:eastAsia="ar-SA"/>
    </w:rPr>
  </w:style>
  <w:style w:type="character" w:customStyle="1" w:styleId="HTMLiankstoformatuotasDiagrama">
    <w:name w:val="HTML iš anksto formatuotas Diagrama"/>
    <w:link w:val="HTMLiankstoformatuotas"/>
    <w:rsid w:val="005040E8"/>
    <w:rPr>
      <w:rFonts w:ascii="Courier New" w:eastAsia="Courier New" w:hAnsi="Courier New"/>
      <w:lang w:val="en-GB" w:eastAsia="ar-SA"/>
    </w:rPr>
  </w:style>
  <w:style w:type="paragraph" w:styleId="Pagrindiniotekstotrauka2">
    <w:name w:val="Body Text Indent 2"/>
    <w:basedOn w:val="prastasis"/>
    <w:link w:val="Pagrindiniotekstotrauka2Diagrama"/>
    <w:rsid w:val="009D3CAF"/>
    <w:pPr>
      <w:spacing w:after="120" w:line="480" w:lineRule="auto"/>
      <w:ind w:left="283"/>
    </w:pPr>
    <w:rPr>
      <w:szCs w:val="24"/>
    </w:rPr>
  </w:style>
  <w:style w:type="character" w:customStyle="1" w:styleId="Pagrindiniotekstotrauka2Diagrama">
    <w:name w:val="Pagrindinio teksto įtrauka 2 Diagrama"/>
    <w:link w:val="Pagrindiniotekstotrauka2"/>
    <w:rsid w:val="009D3CAF"/>
    <w:rPr>
      <w:sz w:val="24"/>
      <w:szCs w:val="24"/>
    </w:rPr>
  </w:style>
  <w:style w:type="paragraph" w:styleId="Pagrindinistekstas3">
    <w:name w:val="Body Text 3"/>
    <w:basedOn w:val="prastasis"/>
    <w:link w:val="Pagrindinistekstas3Diagrama"/>
    <w:rsid w:val="0040238F"/>
    <w:pPr>
      <w:spacing w:after="120"/>
    </w:pPr>
    <w:rPr>
      <w:sz w:val="16"/>
      <w:szCs w:val="16"/>
    </w:rPr>
  </w:style>
  <w:style w:type="character" w:customStyle="1" w:styleId="Pagrindinistekstas3Diagrama">
    <w:name w:val="Pagrindinis tekstas 3 Diagrama"/>
    <w:link w:val="Pagrindinistekstas3"/>
    <w:rsid w:val="0040238F"/>
    <w:rPr>
      <w:sz w:val="16"/>
      <w:szCs w:val="16"/>
    </w:rPr>
  </w:style>
  <w:style w:type="character" w:customStyle="1" w:styleId="FontStyle17">
    <w:name w:val="Font Style17"/>
    <w:uiPriority w:val="99"/>
    <w:rsid w:val="008277D1"/>
    <w:rPr>
      <w:rFonts w:ascii="Times New Roman" w:hAnsi="Times New Roman" w:cs="Times New Roman"/>
      <w:sz w:val="22"/>
      <w:szCs w:val="22"/>
    </w:rPr>
  </w:style>
  <w:style w:type="paragraph" w:customStyle="1" w:styleId="Style6">
    <w:name w:val="Style6"/>
    <w:basedOn w:val="prastasis"/>
    <w:uiPriority w:val="99"/>
    <w:rsid w:val="008277D1"/>
    <w:pPr>
      <w:widowControl w:val="0"/>
      <w:autoSpaceDE w:val="0"/>
      <w:autoSpaceDN w:val="0"/>
      <w:adjustRightInd w:val="0"/>
      <w:spacing w:line="391" w:lineRule="exact"/>
      <w:ind w:firstLine="893"/>
      <w:jc w:val="both"/>
    </w:pPr>
    <w:rPr>
      <w:szCs w:val="24"/>
    </w:rPr>
  </w:style>
  <w:style w:type="paragraph" w:customStyle="1" w:styleId="a">
    <w:name w:val="Абзац списка"/>
    <w:basedOn w:val="prastasis"/>
    <w:qFormat/>
    <w:rsid w:val="00C9363A"/>
    <w:pPr>
      <w:spacing w:after="200" w:line="276" w:lineRule="auto"/>
      <w:ind w:left="720"/>
      <w:contextualSpacing/>
    </w:pPr>
    <w:rPr>
      <w:rFonts w:ascii="Calibri" w:hAnsi="Calibri"/>
      <w:lang w:val="en-US" w:eastAsia="en-US"/>
    </w:rPr>
  </w:style>
  <w:style w:type="paragraph" w:customStyle="1" w:styleId="Pagrindinistekstas21">
    <w:name w:val="Pagrindinis tekstas 21"/>
    <w:basedOn w:val="prastasis"/>
    <w:rsid w:val="00C9363A"/>
    <w:pPr>
      <w:suppressAutoHyphens/>
      <w:spacing w:line="360" w:lineRule="auto"/>
      <w:jc w:val="both"/>
    </w:pPr>
    <w:rPr>
      <w:rFonts w:eastAsia="MS Mincho"/>
      <w:lang w:eastAsia="ar-SA"/>
    </w:rPr>
  </w:style>
  <w:style w:type="paragraph" w:customStyle="1" w:styleId="StyleBodyTextAuto">
    <w:name w:val="Style Body Text + Auto"/>
    <w:basedOn w:val="Pagrindinistekstas"/>
    <w:rsid w:val="00C9363A"/>
    <w:pPr>
      <w:suppressAutoHyphens/>
      <w:spacing w:after="120"/>
      <w:ind w:firstLine="567"/>
      <w:jc w:val="both"/>
    </w:pPr>
    <w:rPr>
      <w:rFonts w:ascii="Tahoma" w:hAnsi="Tahoma"/>
      <w:sz w:val="22"/>
    </w:rPr>
  </w:style>
  <w:style w:type="paragraph" w:customStyle="1" w:styleId="Patvirtinta">
    <w:name w:val="Patvirtinta"/>
    <w:basedOn w:val="prastasis"/>
    <w:uiPriority w:val="99"/>
    <w:rsid w:val="00C9363A"/>
    <w:pPr>
      <w:keepLines/>
      <w:tabs>
        <w:tab w:val="left" w:pos="1304"/>
        <w:tab w:val="left" w:pos="1457"/>
        <w:tab w:val="left" w:pos="1604"/>
        <w:tab w:val="left" w:pos="1757"/>
      </w:tabs>
      <w:suppressAutoHyphens/>
      <w:autoSpaceDE w:val="0"/>
      <w:autoSpaceDN w:val="0"/>
      <w:adjustRightInd w:val="0"/>
      <w:spacing w:line="288" w:lineRule="auto"/>
      <w:ind w:left="5953"/>
    </w:pPr>
    <w:rPr>
      <w:rFonts w:eastAsia="Calibri"/>
      <w:color w:val="000000"/>
      <w:sz w:val="20"/>
      <w:lang w:eastAsia="en-US"/>
    </w:rPr>
  </w:style>
  <w:style w:type="character" w:customStyle="1" w:styleId="Paminjimas1">
    <w:name w:val="Paminėjimas1"/>
    <w:uiPriority w:val="99"/>
    <w:semiHidden/>
    <w:unhideWhenUsed/>
    <w:rsid w:val="00B303DB"/>
    <w:rPr>
      <w:color w:val="2B579A"/>
      <w:shd w:val="clear" w:color="auto" w:fill="E6E6E6"/>
    </w:rPr>
  </w:style>
  <w:style w:type="character" w:customStyle="1" w:styleId="FontStyle20">
    <w:name w:val="Font Style20"/>
    <w:uiPriority w:val="99"/>
    <w:rsid w:val="00947A19"/>
    <w:rPr>
      <w:rFonts w:ascii="Times New Roman" w:hAnsi="Times New Roman" w:cs="Times New Roman"/>
      <w:sz w:val="22"/>
      <w:szCs w:val="22"/>
    </w:rPr>
  </w:style>
  <w:style w:type="character" w:styleId="Perirtashipersaitas">
    <w:name w:val="FollowedHyperlink"/>
    <w:uiPriority w:val="99"/>
    <w:semiHidden/>
    <w:unhideWhenUsed/>
    <w:rsid w:val="00B04F2A"/>
    <w:rPr>
      <w:color w:val="954F72"/>
      <w:u w:val="single"/>
    </w:rPr>
  </w:style>
  <w:style w:type="table" w:styleId="Lentelstinklelis">
    <w:name w:val="Table Grid"/>
    <w:basedOn w:val="prastojilentel"/>
    <w:rsid w:val="007B2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uiPriority w:val="9"/>
    <w:rsid w:val="00AA54B4"/>
    <w:rPr>
      <w:rFonts w:ascii="Cambria" w:eastAsia="Times New Roman" w:hAnsi="Cambria" w:cs="Times New Roman"/>
      <w:b/>
      <w:bCs/>
      <w:kern w:val="32"/>
      <w:sz w:val="32"/>
      <w:szCs w:val="32"/>
    </w:rPr>
  </w:style>
  <w:style w:type="paragraph" w:styleId="Turinioantrat">
    <w:name w:val="TOC Heading"/>
    <w:basedOn w:val="Antrat1"/>
    <w:next w:val="prastasis"/>
    <w:uiPriority w:val="39"/>
    <w:semiHidden/>
    <w:unhideWhenUsed/>
    <w:qFormat/>
    <w:rsid w:val="00AA54B4"/>
    <w:pPr>
      <w:keepLines/>
      <w:spacing w:before="480" w:after="0" w:line="276" w:lineRule="auto"/>
      <w:outlineLvl w:val="9"/>
    </w:pPr>
    <w:rPr>
      <w:color w:val="365F91"/>
      <w:kern w:val="0"/>
      <w:sz w:val="28"/>
      <w:szCs w:val="28"/>
      <w:lang w:eastAsia="en-US"/>
    </w:rPr>
  </w:style>
  <w:style w:type="paragraph" w:styleId="Turinys2">
    <w:name w:val="toc 2"/>
    <w:basedOn w:val="prastasis"/>
    <w:next w:val="prastasis"/>
    <w:autoRedefine/>
    <w:uiPriority w:val="39"/>
    <w:unhideWhenUsed/>
    <w:qFormat/>
    <w:rsid w:val="009E00A1"/>
    <w:pPr>
      <w:tabs>
        <w:tab w:val="right" w:leader="dot" w:pos="9923"/>
      </w:tabs>
      <w:spacing w:after="100" w:line="276" w:lineRule="auto"/>
      <w:ind w:left="426"/>
      <w:jc w:val="both"/>
    </w:pPr>
    <w:rPr>
      <w:iCs/>
      <w:noProof/>
    </w:rPr>
  </w:style>
  <w:style w:type="paragraph" w:styleId="Turinys1">
    <w:name w:val="toc 1"/>
    <w:basedOn w:val="prastasis"/>
    <w:next w:val="prastasis"/>
    <w:autoRedefine/>
    <w:uiPriority w:val="39"/>
    <w:unhideWhenUsed/>
    <w:qFormat/>
    <w:rsid w:val="00760C48"/>
    <w:pPr>
      <w:tabs>
        <w:tab w:val="right" w:leader="dot" w:pos="9890"/>
      </w:tabs>
      <w:spacing w:after="100" w:line="276" w:lineRule="auto"/>
      <w:ind w:firstLine="426"/>
      <w:jc w:val="both"/>
    </w:pPr>
    <w:rPr>
      <w:rFonts w:ascii="Calibri" w:hAnsi="Calibri"/>
      <w:lang w:eastAsia="en-US"/>
    </w:rPr>
  </w:style>
  <w:style w:type="paragraph" w:styleId="Turinys3">
    <w:name w:val="toc 3"/>
    <w:basedOn w:val="prastasis"/>
    <w:next w:val="prastasis"/>
    <w:autoRedefine/>
    <w:uiPriority w:val="39"/>
    <w:unhideWhenUsed/>
    <w:qFormat/>
    <w:rsid w:val="009E00A1"/>
    <w:pPr>
      <w:tabs>
        <w:tab w:val="right" w:leader="dot" w:pos="9900"/>
      </w:tabs>
      <w:spacing w:after="100" w:line="276" w:lineRule="auto"/>
      <w:ind w:left="440"/>
      <w:jc w:val="both"/>
    </w:pPr>
    <w:rPr>
      <w:iCs/>
      <w:noProof/>
      <w:szCs w:val="24"/>
      <w:lang w:bidi="hi-IN"/>
    </w:rPr>
  </w:style>
  <w:style w:type="character" w:customStyle="1" w:styleId="Antrat2Diagrama">
    <w:name w:val="Antraštė 2 Diagrama"/>
    <w:link w:val="Antrat2"/>
    <w:uiPriority w:val="9"/>
    <w:rsid w:val="00AA54B4"/>
    <w:rPr>
      <w:rFonts w:ascii="Cambria" w:eastAsia="Times New Roman" w:hAnsi="Cambria" w:cs="Times New Roman"/>
      <w:b/>
      <w:bCs/>
      <w:i/>
      <w:iCs/>
      <w:sz w:val="28"/>
      <w:szCs w:val="28"/>
    </w:rPr>
  </w:style>
  <w:style w:type="character" w:customStyle="1" w:styleId="Antrat3Diagrama">
    <w:name w:val="Antraštė 3 Diagrama"/>
    <w:link w:val="Antrat3"/>
    <w:uiPriority w:val="9"/>
    <w:rsid w:val="00A37628"/>
    <w:rPr>
      <w:rFonts w:ascii="Cambria" w:eastAsia="Times New Roman" w:hAnsi="Cambria" w:cs="Times New Roman"/>
      <w:b/>
      <w:bCs/>
      <w:sz w:val="26"/>
      <w:szCs w:val="26"/>
    </w:rPr>
  </w:style>
  <w:style w:type="paragraph" w:styleId="Dokumentoinaostekstas">
    <w:name w:val="endnote text"/>
    <w:basedOn w:val="prastasis"/>
    <w:link w:val="DokumentoinaostekstasDiagrama"/>
    <w:uiPriority w:val="99"/>
    <w:semiHidden/>
    <w:unhideWhenUsed/>
    <w:rsid w:val="0012234F"/>
    <w:rPr>
      <w:sz w:val="20"/>
    </w:rPr>
  </w:style>
  <w:style w:type="character" w:customStyle="1" w:styleId="DokumentoinaostekstasDiagrama">
    <w:name w:val="Dokumento išnašos tekstas Diagrama"/>
    <w:basedOn w:val="Numatytasispastraiposriftas"/>
    <w:link w:val="Dokumentoinaostekstas"/>
    <w:uiPriority w:val="99"/>
    <w:semiHidden/>
    <w:rsid w:val="0012234F"/>
  </w:style>
  <w:style w:type="character" w:styleId="Dokumentoinaosnumeris">
    <w:name w:val="endnote reference"/>
    <w:uiPriority w:val="99"/>
    <w:semiHidden/>
    <w:unhideWhenUsed/>
    <w:rsid w:val="0012234F"/>
    <w:rPr>
      <w:vertAlign w:val="superscript"/>
    </w:rPr>
  </w:style>
  <w:style w:type="character" w:styleId="Komentaronuoroda">
    <w:name w:val="annotation reference"/>
    <w:uiPriority w:val="99"/>
    <w:semiHidden/>
    <w:unhideWhenUsed/>
    <w:rsid w:val="00C84DDC"/>
    <w:rPr>
      <w:sz w:val="16"/>
      <w:szCs w:val="16"/>
    </w:rPr>
  </w:style>
  <w:style w:type="paragraph" w:styleId="Komentarotekstas">
    <w:name w:val="annotation text"/>
    <w:basedOn w:val="prastasis"/>
    <w:link w:val="KomentarotekstasDiagrama"/>
    <w:uiPriority w:val="99"/>
    <w:unhideWhenUsed/>
    <w:rsid w:val="00C84DDC"/>
    <w:rPr>
      <w:sz w:val="20"/>
    </w:rPr>
  </w:style>
  <w:style w:type="character" w:customStyle="1" w:styleId="KomentarotekstasDiagrama">
    <w:name w:val="Komentaro tekstas Diagrama"/>
    <w:basedOn w:val="Numatytasispastraiposriftas"/>
    <w:link w:val="Komentarotekstas"/>
    <w:uiPriority w:val="99"/>
    <w:rsid w:val="00C84DDC"/>
  </w:style>
  <w:style w:type="paragraph" w:styleId="Komentarotema">
    <w:name w:val="annotation subject"/>
    <w:basedOn w:val="Komentarotekstas"/>
    <w:next w:val="Komentarotekstas"/>
    <w:link w:val="KomentarotemaDiagrama"/>
    <w:uiPriority w:val="99"/>
    <w:semiHidden/>
    <w:unhideWhenUsed/>
    <w:rsid w:val="00C84DDC"/>
    <w:rPr>
      <w:b/>
      <w:bCs/>
    </w:rPr>
  </w:style>
  <w:style w:type="character" w:customStyle="1" w:styleId="KomentarotemaDiagrama">
    <w:name w:val="Komentaro tema Diagrama"/>
    <w:link w:val="Komentarotema"/>
    <w:uiPriority w:val="99"/>
    <w:semiHidden/>
    <w:rsid w:val="00C84DDC"/>
    <w:rPr>
      <w:b/>
      <w:bCs/>
    </w:rPr>
  </w:style>
  <w:style w:type="paragraph" w:customStyle="1" w:styleId="Sraopastraipa10">
    <w:name w:val="Sąraљo pastraipa1"/>
    <w:basedOn w:val="prastasis"/>
    <w:uiPriority w:val="99"/>
    <w:rsid w:val="0010291F"/>
    <w:pPr>
      <w:ind w:left="720"/>
    </w:pPr>
    <w:rPr>
      <w:rFonts w:ascii="TimesLT" w:hAnsi="TimesLT"/>
      <w:szCs w:val="24"/>
    </w:rPr>
  </w:style>
  <w:style w:type="character" w:customStyle="1" w:styleId="Komentaronuoroda1">
    <w:name w:val="Komentaro nuoroda1"/>
    <w:rsid w:val="0010291F"/>
    <w:rPr>
      <w:sz w:val="16"/>
      <w:szCs w:val="16"/>
    </w:rPr>
  </w:style>
  <w:style w:type="paragraph" w:styleId="Pagrindiniotekstotrauka">
    <w:name w:val="Body Text Indent"/>
    <w:basedOn w:val="prastasis"/>
    <w:link w:val="PagrindiniotekstotraukaDiagrama"/>
    <w:unhideWhenUsed/>
    <w:rsid w:val="00161DE9"/>
    <w:pPr>
      <w:spacing w:after="120"/>
      <w:ind w:left="283"/>
    </w:pPr>
    <w:rPr>
      <w:sz w:val="22"/>
      <w:szCs w:val="22"/>
    </w:rPr>
  </w:style>
  <w:style w:type="character" w:customStyle="1" w:styleId="PagrindiniotekstotraukaDiagrama">
    <w:name w:val="Pagrindinio teksto įtrauka Diagrama"/>
    <w:link w:val="Pagrindiniotekstotrauka"/>
    <w:uiPriority w:val="99"/>
    <w:rsid w:val="00161DE9"/>
    <w:rPr>
      <w:sz w:val="22"/>
      <w:szCs w:val="22"/>
    </w:rPr>
  </w:style>
  <w:style w:type="character" w:customStyle="1" w:styleId="Neapdorotaspaminjimas1">
    <w:name w:val="Neapdorotas paminėjimas1"/>
    <w:uiPriority w:val="99"/>
    <w:semiHidden/>
    <w:unhideWhenUsed/>
    <w:rsid w:val="00E07732"/>
    <w:rPr>
      <w:color w:val="808080"/>
      <w:shd w:val="clear" w:color="auto" w:fill="E6E6E6"/>
    </w:rPr>
  </w:style>
  <w:style w:type="numbering" w:customStyle="1" w:styleId="Sraonra1">
    <w:name w:val="Sąrašo nėra1"/>
    <w:next w:val="Sraonra"/>
    <w:uiPriority w:val="99"/>
    <w:semiHidden/>
    <w:unhideWhenUsed/>
    <w:rsid w:val="005159DB"/>
  </w:style>
  <w:style w:type="numbering" w:customStyle="1" w:styleId="Sraonra11">
    <w:name w:val="Sąrašo nėra11"/>
    <w:next w:val="Sraonra"/>
    <w:uiPriority w:val="99"/>
    <w:semiHidden/>
    <w:unhideWhenUsed/>
    <w:rsid w:val="005159DB"/>
  </w:style>
  <w:style w:type="character" w:customStyle="1" w:styleId="Paminjimas10">
    <w:name w:val="Paminėjimas1"/>
    <w:uiPriority w:val="99"/>
    <w:semiHidden/>
    <w:unhideWhenUsed/>
    <w:rsid w:val="005159DB"/>
    <w:rPr>
      <w:color w:val="2B579A"/>
      <w:shd w:val="clear" w:color="auto" w:fill="E6E6E6"/>
    </w:rPr>
  </w:style>
  <w:style w:type="table" w:customStyle="1" w:styleId="Lentelstinklelis1">
    <w:name w:val="Lentelės tinklelis1"/>
    <w:basedOn w:val="prastojilentel"/>
    <w:next w:val="Lentelstinklelis"/>
    <w:uiPriority w:val="39"/>
    <w:rsid w:val="0051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uiPriority w:val="99"/>
    <w:semiHidden/>
    <w:unhideWhenUsed/>
    <w:rsid w:val="005159DB"/>
    <w:rPr>
      <w:color w:val="808080"/>
      <w:shd w:val="clear" w:color="auto" w:fill="E6E6E6"/>
    </w:rPr>
  </w:style>
  <w:style w:type="character" w:customStyle="1" w:styleId="Antrat5Diagrama">
    <w:name w:val="Antraštė 5 Diagrama"/>
    <w:link w:val="Antrat5"/>
    <w:rsid w:val="00F272ED"/>
    <w:rPr>
      <w:b/>
      <w:bCs/>
      <w:lang w:val="ru-RU" w:eastAsia="ru-RU"/>
    </w:rPr>
  </w:style>
  <w:style w:type="numbering" w:customStyle="1" w:styleId="Sraonra2">
    <w:name w:val="Sąrašo nėra2"/>
    <w:next w:val="Sraonra"/>
    <w:uiPriority w:val="99"/>
    <w:semiHidden/>
    <w:unhideWhenUsed/>
    <w:rsid w:val="00F272ED"/>
  </w:style>
  <w:style w:type="character" w:customStyle="1" w:styleId="WW-Absatz-Standardschriftart11">
    <w:name w:val="WW-Absatz-Standardschriftart11"/>
    <w:rsid w:val="00F272ED"/>
  </w:style>
  <w:style w:type="character" w:customStyle="1" w:styleId="WW-Absatz-Standardschriftart111">
    <w:name w:val="WW-Absatz-Standardschriftart111"/>
    <w:rsid w:val="00F272ED"/>
  </w:style>
  <w:style w:type="character" w:customStyle="1" w:styleId="WW-Absatz-Standardschriftart1111">
    <w:name w:val="WW-Absatz-Standardschriftart1111"/>
    <w:rsid w:val="00F272ED"/>
  </w:style>
  <w:style w:type="character" w:customStyle="1" w:styleId="WW-Absatz-Standardschriftart11111">
    <w:name w:val="WW-Absatz-Standardschriftart11111"/>
    <w:rsid w:val="00F272ED"/>
  </w:style>
  <w:style w:type="character" w:customStyle="1" w:styleId="WW-Absatz-Standardschriftart111111">
    <w:name w:val="WW-Absatz-Standardschriftart111111"/>
    <w:rsid w:val="00F272ED"/>
  </w:style>
  <w:style w:type="character" w:customStyle="1" w:styleId="WW-Absatz-Standardschriftart1111111">
    <w:name w:val="WW-Absatz-Standardschriftart1111111"/>
    <w:rsid w:val="00F272ED"/>
  </w:style>
  <w:style w:type="character" w:customStyle="1" w:styleId="WW-Absatz-Standardschriftart11111111">
    <w:name w:val="WW-Absatz-Standardschriftart11111111"/>
    <w:rsid w:val="00F272ED"/>
  </w:style>
  <w:style w:type="character" w:customStyle="1" w:styleId="WW-Absatz-Standardschriftart111111111">
    <w:name w:val="WW-Absatz-Standardschriftart111111111"/>
    <w:rsid w:val="00F272ED"/>
  </w:style>
  <w:style w:type="character" w:customStyle="1" w:styleId="WW-Absatz-Standardschriftart1111111111">
    <w:name w:val="WW-Absatz-Standardschriftart1111111111"/>
    <w:rsid w:val="00F272ED"/>
  </w:style>
  <w:style w:type="character" w:customStyle="1" w:styleId="WW-Absatz-Standardschriftart11111111111">
    <w:name w:val="WW-Absatz-Standardschriftart11111111111"/>
    <w:rsid w:val="00F272ED"/>
  </w:style>
  <w:style w:type="character" w:customStyle="1" w:styleId="WW-Absatz-Standardschriftart111111111111">
    <w:name w:val="WW-Absatz-Standardschriftart111111111111"/>
    <w:rsid w:val="00F272ED"/>
  </w:style>
  <w:style w:type="character" w:customStyle="1" w:styleId="WW-Absatz-Standardschriftart1111111111111">
    <w:name w:val="WW-Absatz-Standardschriftart1111111111111"/>
    <w:rsid w:val="00F272ED"/>
  </w:style>
  <w:style w:type="character" w:customStyle="1" w:styleId="WW-Absatz-Standardschriftart11111111111111">
    <w:name w:val="WW-Absatz-Standardschriftart11111111111111"/>
    <w:rsid w:val="00F272ED"/>
  </w:style>
  <w:style w:type="character" w:customStyle="1" w:styleId="WW-Absatz-Standardschriftart111111111111111">
    <w:name w:val="WW-Absatz-Standardschriftart111111111111111"/>
    <w:rsid w:val="00F272ED"/>
  </w:style>
  <w:style w:type="character" w:customStyle="1" w:styleId="WW-Absatz-Standardschriftart1111111111111111">
    <w:name w:val="WW-Absatz-Standardschriftart1111111111111111"/>
    <w:rsid w:val="00F272ED"/>
  </w:style>
  <w:style w:type="character" w:customStyle="1" w:styleId="WW-Absatz-Standardschriftart11111111111111111">
    <w:name w:val="WW-Absatz-Standardschriftart11111111111111111"/>
    <w:rsid w:val="00F272ED"/>
  </w:style>
  <w:style w:type="character" w:customStyle="1" w:styleId="WW-Absatz-Standardschriftart111111111111111111">
    <w:name w:val="WW-Absatz-Standardschriftart111111111111111111"/>
    <w:rsid w:val="00F272ED"/>
  </w:style>
  <w:style w:type="character" w:customStyle="1" w:styleId="WW-Absatz-Standardschriftart1111111111111111111">
    <w:name w:val="WW-Absatz-Standardschriftart1111111111111111111"/>
    <w:rsid w:val="00F272ED"/>
  </w:style>
  <w:style w:type="character" w:customStyle="1" w:styleId="WW-Absatz-Standardschriftart11111111111111111111">
    <w:name w:val="WW-Absatz-Standardschriftart11111111111111111111"/>
    <w:rsid w:val="00F272ED"/>
  </w:style>
  <w:style w:type="character" w:customStyle="1" w:styleId="WW-Absatz-Standardschriftart111111111111111111111">
    <w:name w:val="WW-Absatz-Standardschriftart111111111111111111111"/>
    <w:rsid w:val="00F272ED"/>
  </w:style>
  <w:style w:type="character" w:customStyle="1" w:styleId="WW-Absatz-Standardschriftart1111111111111111111111">
    <w:name w:val="WW-Absatz-Standardschriftart1111111111111111111111"/>
    <w:rsid w:val="00F272ED"/>
  </w:style>
  <w:style w:type="character" w:customStyle="1" w:styleId="WW-Absatz-Standardschriftart11111111111111111111111">
    <w:name w:val="WW-Absatz-Standardschriftart11111111111111111111111"/>
    <w:rsid w:val="00F272ED"/>
  </w:style>
  <w:style w:type="character" w:customStyle="1" w:styleId="WW-Absatz-Standardschriftart111111111111111111111111">
    <w:name w:val="WW-Absatz-Standardschriftart111111111111111111111111"/>
    <w:rsid w:val="00F272ED"/>
  </w:style>
  <w:style w:type="character" w:customStyle="1" w:styleId="WW-Absatz-Standardschriftart1111111111111111111111111">
    <w:name w:val="WW-Absatz-Standardschriftart1111111111111111111111111"/>
    <w:rsid w:val="00F272ED"/>
  </w:style>
  <w:style w:type="character" w:customStyle="1" w:styleId="WW-Absatz-Standardschriftart11111111111111111111111111">
    <w:name w:val="WW-Absatz-Standardschriftart11111111111111111111111111"/>
    <w:rsid w:val="00F272ED"/>
  </w:style>
  <w:style w:type="character" w:customStyle="1" w:styleId="WW-Absatz-Standardschriftart111111111111111111111111111">
    <w:name w:val="WW-Absatz-Standardschriftart111111111111111111111111111"/>
    <w:rsid w:val="00F272ED"/>
  </w:style>
  <w:style w:type="character" w:customStyle="1" w:styleId="WW-Absatz-Standardschriftart1111111111111111111111111111">
    <w:name w:val="WW-Absatz-Standardschriftart1111111111111111111111111111"/>
    <w:rsid w:val="00F272ED"/>
  </w:style>
  <w:style w:type="character" w:customStyle="1" w:styleId="WW-Absatz-Standardschriftart11111111111111111111111111111">
    <w:name w:val="WW-Absatz-Standardschriftart11111111111111111111111111111"/>
    <w:rsid w:val="00F272ED"/>
  </w:style>
  <w:style w:type="character" w:customStyle="1" w:styleId="WW-Absatz-Standardschriftart111111111111111111111111111111">
    <w:name w:val="WW-Absatz-Standardschriftart111111111111111111111111111111"/>
    <w:rsid w:val="00F272ED"/>
  </w:style>
  <w:style w:type="character" w:customStyle="1" w:styleId="WW-Absatz-Standardschriftart1111111111111111111111111111111">
    <w:name w:val="WW-Absatz-Standardschriftart1111111111111111111111111111111"/>
    <w:rsid w:val="00F272ED"/>
  </w:style>
  <w:style w:type="paragraph" w:customStyle="1" w:styleId="prastasiniatinklio1">
    <w:name w:val="Įprastas (žiniatinklio)1"/>
    <w:basedOn w:val="prastasis"/>
    <w:rsid w:val="00F272ED"/>
    <w:pPr>
      <w:widowControl w:val="0"/>
      <w:suppressAutoHyphens/>
    </w:pPr>
    <w:rPr>
      <w:rFonts w:eastAsia="SimSun" w:cs="Tahoma"/>
      <w:kern w:val="1"/>
      <w:szCs w:val="24"/>
      <w:lang w:eastAsia="hi-IN" w:bidi="hi-IN"/>
    </w:rPr>
  </w:style>
  <w:style w:type="paragraph" w:customStyle="1" w:styleId="Pagrindinistekstas22">
    <w:name w:val="Pagrindinis tekstas 22"/>
    <w:basedOn w:val="prastasis"/>
    <w:rsid w:val="00F272ED"/>
    <w:pPr>
      <w:widowControl w:val="0"/>
      <w:suppressAutoHyphens/>
      <w:spacing w:after="120" w:line="480" w:lineRule="auto"/>
    </w:pPr>
    <w:rPr>
      <w:rFonts w:eastAsia="SimSun" w:cs="Tahoma"/>
      <w:kern w:val="1"/>
      <w:szCs w:val="24"/>
      <w:lang w:val="ru-RU" w:eastAsia="hi-IN" w:bidi="hi-IN"/>
    </w:rPr>
  </w:style>
  <w:style w:type="paragraph" w:customStyle="1" w:styleId="a0">
    <w:name w:val="Содержимое таблицы"/>
    <w:basedOn w:val="prastasis"/>
    <w:rsid w:val="00F272ED"/>
    <w:pPr>
      <w:widowControl w:val="0"/>
      <w:suppressLineNumbers/>
      <w:suppressAutoHyphens/>
    </w:pPr>
    <w:rPr>
      <w:rFonts w:eastAsia="Lucida Sans Unicode"/>
      <w:kern w:val="1"/>
      <w:szCs w:val="24"/>
    </w:rPr>
  </w:style>
  <w:style w:type="paragraph" w:customStyle="1" w:styleId="Pagrindinistekstas31">
    <w:name w:val="Pagrindinis tekstas 31"/>
    <w:basedOn w:val="prastasis"/>
    <w:rsid w:val="00F272ED"/>
    <w:pPr>
      <w:suppressAutoHyphens/>
      <w:jc w:val="center"/>
    </w:pPr>
    <w:rPr>
      <w:rFonts w:ascii="Arial Narrow" w:hAnsi="Arial Narrow"/>
      <w:b/>
      <w:sz w:val="22"/>
      <w:szCs w:val="24"/>
      <w:lang w:val="en-GB" w:eastAsia="ar-SA"/>
    </w:rPr>
  </w:style>
  <w:style w:type="paragraph" w:customStyle="1" w:styleId="istatymas">
    <w:name w:val="istatymas"/>
    <w:basedOn w:val="prastasis"/>
    <w:rsid w:val="00F272ED"/>
    <w:pPr>
      <w:spacing w:before="100" w:beforeAutospacing="1" w:after="100" w:afterAutospacing="1"/>
    </w:pPr>
    <w:rPr>
      <w:szCs w:val="24"/>
      <w:lang w:val="ru-RU" w:eastAsia="ru-RU"/>
    </w:rPr>
  </w:style>
  <w:style w:type="character" w:customStyle="1" w:styleId="postheader">
    <w:name w:val="postheader"/>
    <w:rsid w:val="00F272ED"/>
  </w:style>
  <w:style w:type="character" w:customStyle="1" w:styleId="h2">
    <w:name w:val="h2"/>
    <w:rsid w:val="00F272ED"/>
  </w:style>
  <w:style w:type="paragraph" w:customStyle="1" w:styleId="Pagrindinistekstas32">
    <w:name w:val="Pagrindinis tekstas 32"/>
    <w:basedOn w:val="prastasis"/>
    <w:rsid w:val="00F272ED"/>
    <w:pPr>
      <w:widowControl w:val="0"/>
      <w:suppressAutoHyphens/>
      <w:jc w:val="center"/>
    </w:pPr>
    <w:rPr>
      <w:rFonts w:ascii="Arial Narrow" w:eastAsia="Arial Narrow" w:hAnsi="Arial Narrow" w:cs="Arial Narrow"/>
      <w:b/>
      <w:bCs/>
      <w:sz w:val="22"/>
      <w:szCs w:val="22"/>
      <w:lang w:val="en-GB" w:eastAsia="ru-RU" w:bidi="ru-RU"/>
    </w:rPr>
  </w:style>
  <w:style w:type="paragraph" w:customStyle="1" w:styleId="Pagrindinistekstas320">
    <w:name w:val="Pagrindinis tekstas 32"/>
    <w:basedOn w:val="prastasis"/>
    <w:rsid w:val="00F272ED"/>
    <w:pPr>
      <w:widowControl w:val="0"/>
      <w:suppressAutoHyphens/>
      <w:jc w:val="center"/>
    </w:pPr>
    <w:rPr>
      <w:rFonts w:ascii="Arial Narrow" w:hAnsi="Arial Narrow"/>
      <w:b/>
      <w:sz w:val="22"/>
      <w:szCs w:val="24"/>
      <w:lang w:val="en-GB" w:eastAsia="ru-RU" w:bidi="ru-RU"/>
    </w:rPr>
  </w:style>
  <w:style w:type="paragraph" w:customStyle="1" w:styleId="Sraopastraipa2">
    <w:name w:val="Sąrašo pastraipa2"/>
    <w:basedOn w:val="prastasis"/>
    <w:rsid w:val="00F272ED"/>
    <w:pPr>
      <w:spacing w:after="200" w:line="276" w:lineRule="auto"/>
      <w:ind w:left="720"/>
      <w:contextualSpacing/>
    </w:pPr>
    <w:rPr>
      <w:rFonts w:ascii="Calibri" w:eastAsia="Calibri" w:hAnsi="Calibri"/>
      <w:sz w:val="22"/>
      <w:szCs w:val="22"/>
      <w:lang w:val="ru-RU" w:eastAsia="ru-RU"/>
    </w:rPr>
  </w:style>
  <w:style w:type="character" w:styleId="Puslapionumeris">
    <w:name w:val="page number"/>
    <w:rsid w:val="00F272ED"/>
  </w:style>
  <w:style w:type="paragraph" w:customStyle="1" w:styleId="Numatyta1LTTitel">
    <w:name w:val="Numatyta 1~LT~Titel"/>
    <w:rsid w:val="00F272ED"/>
    <w:pPr>
      <w:autoSpaceDE w:val="0"/>
      <w:autoSpaceDN w:val="0"/>
      <w:adjustRightInd w:val="0"/>
    </w:pPr>
    <w:rPr>
      <w:rFonts w:ascii="Tahoma" w:eastAsia="SimSun" w:hAnsi="Tahoma" w:cs="Tahoma"/>
      <w:color w:val="000000"/>
      <w:kern w:val="1"/>
      <w:sz w:val="36"/>
      <w:szCs w:val="36"/>
    </w:rPr>
  </w:style>
  <w:style w:type="paragraph" w:customStyle="1" w:styleId="Application2">
    <w:name w:val="Application2"/>
    <w:basedOn w:val="prastasis"/>
    <w:rsid w:val="00F272ED"/>
    <w:pPr>
      <w:suppressAutoHyphens/>
      <w:ind w:firstLine="709"/>
      <w:jc w:val="both"/>
    </w:pPr>
    <w:rPr>
      <w:kern w:val="1"/>
      <w:szCs w:val="24"/>
      <w:lang w:eastAsia="ar-SA"/>
    </w:rPr>
  </w:style>
  <w:style w:type="paragraph" w:customStyle="1" w:styleId="Betarp2">
    <w:name w:val="Be tarpų2"/>
    <w:rsid w:val="00F272ED"/>
    <w:pPr>
      <w:suppressAutoHyphens/>
    </w:pPr>
    <w:rPr>
      <w:rFonts w:eastAsia="Calibri"/>
      <w:sz w:val="24"/>
      <w:szCs w:val="24"/>
      <w:lang w:eastAsia="ar-SA"/>
    </w:rPr>
  </w:style>
  <w:style w:type="character" w:customStyle="1" w:styleId="m-2664198322491637602gmail-m7987739535521986108gmail-m-8445360466959817259gmail-m3289442105030326554gmail-m8839801629070352924gmail-m3051812593714119844gmail-m2402392795517856716gmail-m1854921320278250326gmail-m-4218537554107075315gmail-m-7596">
    <w:name w:val="m_-2664198322491637602gmail-m_7987739535521986108gmail-m_-8445360466959817259gmail-m_3289442105030326554gmail-m_8839801629070352924gmail-m_3051812593714119844gmail-m_2402392795517856716gmail-m_1854921320278250326gmail-m_-4218537554107075315gmail-m_-7596"/>
    <w:rsid w:val="00F272ED"/>
  </w:style>
  <w:style w:type="character" w:customStyle="1" w:styleId="hoenzb">
    <w:name w:val="hoenzb"/>
    <w:rsid w:val="00F272ED"/>
  </w:style>
  <w:style w:type="character" w:styleId="Nerykuspabraukimas">
    <w:name w:val="Subtle Emphasis"/>
    <w:qFormat/>
    <w:rsid w:val="00C866D8"/>
    <w:rPr>
      <w:i/>
      <w:iCs/>
      <w:color w:val="808080"/>
    </w:rPr>
  </w:style>
  <w:style w:type="table" w:customStyle="1" w:styleId="Lentelstinklelis2">
    <w:name w:val="Lentelės tinklelis2"/>
    <w:basedOn w:val="prastojilentel"/>
    <w:next w:val="Lentelstinklelis"/>
    <w:uiPriority w:val="39"/>
    <w:rsid w:val="00D502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3">
    <w:name w:val="Numatytasis pastraipos šriftas3"/>
    <w:uiPriority w:val="99"/>
    <w:rsid w:val="005C5E36"/>
  </w:style>
  <w:style w:type="paragraph" w:customStyle="1" w:styleId="x">
    <w:name w:val="x"/>
    <w:rsid w:val="005C5E36"/>
    <w:pPr>
      <w:suppressAutoHyphens/>
    </w:pPr>
    <w:rPr>
      <w:rFonts w:ascii="Arial" w:eastAsia="Arial" w:hAnsi="Arial"/>
      <w:lang w:eastAsia="ar-SA"/>
    </w:rPr>
  </w:style>
  <w:style w:type="paragraph" w:styleId="Pagrindiniotekstopirmatrauka">
    <w:name w:val="Body Text First Indent"/>
    <w:basedOn w:val="Pagrindinistekstas"/>
    <w:link w:val="PagrindiniotekstopirmatraukaDiagrama"/>
    <w:uiPriority w:val="99"/>
    <w:semiHidden/>
    <w:unhideWhenUsed/>
    <w:rsid w:val="0011619A"/>
    <w:pPr>
      <w:ind w:firstLine="360"/>
    </w:pPr>
    <w:rPr>
      <w:sz w:val="24"/>
      <w:lang w:eastAsia="lt-LT"/>
    </w:rPr>
  </w:style>
  <w:style w:type="character" w:customStyle="1" w:styleId="PagrindiniotekstopirmatraukaDiagrama">
    <w:name w:val="Pagrindinio teksto pirma įtrauka Diagrama"/>
    <w:link w:val="Pagrindiniotekstopirmatrauka"/>
    <w:uiPriority w:val="99"/>
    <w:semiHidden/>
    <w:rsid w:val="0011619A"/>
    <w:rPr>
      <w:rFonts w:eastAsia="Times New Roman"/>
      <w:sz w:val="24"/>
      <w:szCs w:val="20"/>
      <w:lang w:eastAsia="ar-SA"/>
    </w:rPr>
  </w:style>
  <w:style w:type="numbering" w:customStyle="1" w:styleId="Sraonra3">
    <w:name w:val="Sąrašo nėra3"/>
    <w:next w:val="Sraonra"/>
    <w:uiPriority w:val="99"/>
    <w:semiHidden/>
    <w:unhideWhenUsed/>
    <w:rsid w:val="00295021"/>
  </w:style>
  <w:style w:type="character" w:customStyle="1" w:styleId="Numatytasispastraiposriftas7">
    <w:name w:val="Numatytasis pastraipos šriftas7"/>
    <w:uiPriority w:val="99"/>
    <w:rsid w:val="0028181A"/>
  </w:style>
  <w:style w:type="character" w:customStyle="1" w:styleId="Bodytext2">
    <w:name w:val="Body text (2)_"/>
    <w:link w:val="Bodytext20"/>
    <w:uiPriority w:val="99"/>
    <w:locked/>
    <w:rsid w:val="00F05AF5"/>
    <w:rPr>
      <w:sz w:val="21"/>
      <w:shd w:val="clear" w:color="auto" w:fill="FFFFFF"/>
    </w:rPr>
  </w:style>
  <w:style w:type="paragraph" w:customStyle="1" w:styleId="Bodytext20">
    <w:name w:val="Body text (2)"/>
    <w:basedOn w:val="prastasis"/>
    <w:link w:val="Bodytext2"/>
    <w:uiPriority w:val="99"/>
    <w:rsid w:val="00F05AF5"/>
    <w:pPr>
      <w:widowControl w:val="0"/>
      <w:shd w:val="clear" w:color="auto" w:fill="FFFFFF"/>
      <w:spacing w:before="180" w:after="60" w:line="240" w:lineRule="atLeast"/>
      <w:jc w:val="center"/>
    </w:pPr>
    <w:rPr>
      <w:sz w:val="21"/>
      <w:shd w:val="clear" w:color="auto" w:fill="FFFFFF"/>
    </w:rPr>
  </w:style>
  <w:style w:type="numbering" w:customStyle="1" w:styleId="Sraonra4">
    <w:name w:val="Sąrašo nėra4"/>
    <w:next w:val="Sraonra"/>
    <w:uiPriority w:val="99"/>
    <w:semiHidden/>
    <w:unhideWhenUsed/>
    <w:rsid w:val="00557ADD"/>
  </w:style>
  <w:style w:type="numbering" w:customStyle="1" w:styleId="Sraonra12">
    <w:name w:val="Sąrašo nėra12"/>
    <w:next w:val="Sraonra"/>
    <w:semiHidden/>
    <w:unhideWhenUsed/>
    <w:rsid w:val="00557ADD"/>
  </w:style>
  <w:style w:type="table" w:customStyle="1" w:styleId="Lentelstinklelis3">
    <w:name w:val="Lentelės tinklelis3"/>
    <w:basedOn w:val="prastojilentel"/>
    <w:next w:val="Lentelstinklelis"/>
    <w:rsid w:val="00557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
    <w:name w:val="Sąrašo nėra111"/>
    <w:next w:val="Sraonra"/>
    <w:uiPriority w:val="99"/>
    <w:semiHidden/>
    <w:unhideWhenUsed/>
    <w:rsid w:val="00557ADD"/>
  </w:style>
  <w:style w:type="numbering" w:customStyle="1" w:styleId="Sraonra1111">
    <w:name w:val="Sąrašo nėra1111"/>
    <w:next w:val="Sraonra"/>
    <w:uiPriority w:val="99"/>
    <w:semiHidden/>
    <w:unhideWhenUsed/>
    <w:rsid w:val="00557ADD"/>
  </w:style>
  <w:style w:type="table" w:customStyle="1" w:styleId="Lentelstinklelis11">
    <w:name w:val="Lentelės tinklelis11"/>
    <w:basedOn w:val="prastojilentel"/>
    <w:next w:val="Lentelstinklelis"/>
    <w:uiPriority w:val="39"/>
    <w:rsid w:val="00557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1">
    <w:name w:val="Sąrašo nėra21"/>
    <w:next w:val="Sraonra"/>
    <w:uiPriority w:val="99"/>
    <w:semiHidden/>
    <w:unhideWhenUsed/>
    <w:rsid w:val="00557ADD"/>
  </w:style>
  <w:style w:type="paragraph" w:customStyle="1" w:styleId="prastasiniatinklio10">
    <w:name w:val="Įprastas (žiniatinklio)1"/>
    <w:basedOn w:val="prastasis"/>
    <w:rsid w:val="00557ADD"/>
    <w:pPr>
      <w:widowControl w:val="0"/>
      <w:suppressAutoHyphens/>
    </w:pPr>
    <w:rPr>
      <w:rFonts w:eastAsia="SimSun" w:cs="Tahoma"/>
      <w:kern w:val="1"/>
      <w:szCs w:val="24"/>
      <w:lang w:eastAsia="hi-IN" w:bidi="hi-IN"/>
    </w:rPr>
  </w:style>
  <w:style w:type="paragraph" w:customStyle="1" w:styleId="Pagrindinistekstas220">
    <w:name w:val="Pagrindinis tekstas 22"/>
    <w:basedOn w:val="prastasis"/>
    <w:rsid w:val="00557ADD"/>
    <w:pPr>
      <w:widowControl w:val="0"/>
      <w:suppressAutoHyphens/>
      <w:spacing w:after="120" w:line="480" w:lineRule="auto"/>
    </w:pPr>
    <w:rPr>
      <w:rFonts w:eastAsia="SimSun" w:cs="Tahoma"/>
      <w:kern w:val="1"/>
      <w:szCs w:val="24"/>
      <w:lang w:val="ru-RU" w:eastAsia="hi-IN" w:bidi="hi-IN"/>
    </w:rPr>
  </w:style>
  <w:style w:type="paragraph" w:customStyle="1" w:styleId="Sraopastraipa20">
    <w:name w:val="Sąrašo pastraipa2"/>
    <w:basedOn w:val="prastasis"/>
    <w:rsid w:val="00557ADD"/>
    <w:pPr>
      <w:spacing w:after="200" w:line="276" w:lineRule="auto"/>
      <w:ind w:left="720"/>
      <w:contextualSpacing/>
    </w:pPr>
    <w:rPr>
      <w:rFonts w:ascii="Calibri" w:eastAsia="Calibri" w:hAnsi="Calibri"/>
      <w:sz w:val="22"/>
      <w:szCs w:val="22"/>
      <w:lang w:val="ru-RU" w:eastAsia="ru-RU"/>
    </w:rPr>
  </w:style>
  <w:style w:type="paragraph" w:customStyle="1" w:styleId="Betarp20">
    <w:name w:val="Be tarpų2"/>
    <w:rsid w:val="00557ADD"/>
    <w:pPr>
      <w:suppressAutoHyphens/>
    </w:pPr>
    <w:rPr>
      <w:rFonts w:eastAsia="Calibri"/>
      <w:sz w:val="24"/>
      <w:szCs w:val="24"/>
      <w:lang w:eastAsia="ar-SA"/>
    </w:rPr>
  </w:style>
  <w:style w:type="table" w:customStyle="1" w:styleId="Lentelstinklelis21">
    <w:name w:val="Lentelės tinklelis21"/>
    <w:basedOn w:val="prastojilentel"/>
    <w:next w:val="Lentelstinklelis"/>
    <w:uiPriority w:val="39"/>
    <w:rsid w:val="00557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semiHidden/>
    <w:unhideWhenUsed/>
    <w:rsid w:val="00557ADD"/>
  </w:style>
  <w:style w:type="numbering" w:customStyle="1" w:styleId="Sraonra121">
    <w:name w:val="Sąrašo nėra121"/>
    <w:next w:val="Sraonra"/>
    <w:uiPriority w:val="99"/>
    <w:semiHidden/>
    <w:unhideWhenUsed/>
    <w:rsid w:val="00557ADD"/>
  </w:style>
  <w:style w:type="numbering" w:customStyle="1" w:styleId="Sraonra112">
    <w:name w:val="Sąrašo nėra112"/>
    <w:next w:val="Sraonra"/>
    <w:uiPriority w:val="99"/>
    <w:semiHidden/>
    <w:unhideWhenUsed/>
    <w:rsid w:val="00557ADD"/>
  </w:style>
  <w:style w:type="numbering" w:customStyle="1" w:styleId="Sraonra211">
    <w:name w:val="Sąrašo nėra211"/>
    <w:next w:val="Sraonra"/>
    <w:uiPriority w:val="99"/>
    <w:semiHidden/>
    <w:unhideWhenUsed/>
    <w:rsid w:val="00557ADD"/>
  </w:style>
  <w:style w:type="character" w:customStyle="1" w:styleId="SraopastraipaDiagrama">
    <w:name w:val="Sąrašo pastraipa Diagrama"/>
    <w:aliases w:val="Numbering Diagrama,Bullet EY Diagrama,List Paragraph2 Diagrama"/>
    <w:link w:val="Sraopastraipa"/>
    <w:uiPriority w:val="34"/>
    <w:locked/>
    <w:rsid w:val="00557ADD"/>
    <w:rPr>
      <w:sz w:val="24"/>
    </w:rPr>
  </w:style>
  <w:style w:type="paragraph" w:customStyle="1" w:styleId="patvirtinta0">
    <w:name w:val="patvirtinta"/>
    <w:basedOn w:val="prastasis"/>
    <w:rsid w:val="00647FED"/>
    <w:pPr>
      <w:suppressAutoHyphens/>
      <w:spacing w:before="280" w:after="280"/>
    </w:pPr>
    <w:rPr>
      <w:rFonts w:cs="Calibri"/>
      <w:szCs w:val="24"/>
      <w:lang w:eastAsia="ar-SA"/>
    </w:rPr>
  </w:style>
  <w:style w:type="paragraph" w:customStyle="1" w:styleId="pavadinimas10">
    <w:name w:val="pavadinimas1"/>
    <w:basedOn w:val="prastasis"/>
    <w:rsid w:val="00B94290"/>
    <w:pPr>
      <w:suppressAutoHyphens/>
      <w:spacing w:before="280" w:after="280"/>
    </w:pPr>
    <w:rPr>
      <w:szCs w:val="24"/>
      <w:lang w:eastAsia="ar-SA"/>
    </w:rPr>
  </w:style>
  <w:style w:type="character" w:customStyle="1" w:styleId="prastasiniatinklioDiagrama">
    <w:name w:val="Įprastas (žiniatinklio) Diagrama"/>
    <w:aliases w:val="Char Diagrama,Char3 Diagrama,Char4 Diagrama"/>
    <w:link w:val="prastasiniatinklio"/>
    <w:uiPriority w:val="99"/>
    <w:locked/>
    <w:rsid w:val="009E54D3"/>
    <w:rPr>
      <w:sz w:val="24"/>
      <w:szCs w:val="24"/>
      <w:lang w:eastAsia="ar-SA"/>
    </w:rPr>
  </w:style>
  <w:style w:type="paragraph" w:styleId="Pagrindiniotekstotrauka3">
    <w:name w:val="Body Text Indent 3"/>
    <w:basedOn w:val="prastasis"/>
    <w:link w:val="Pagrindiniotekstotrauka3Diagrama"/>
    <w:uiPriority w:val="99"/>
    <w:semiHidden/>
    <w:unhideWhenUsed/>
    <w:rsid w:val="00890AB2"/>
    <w:pPr>
      <w:spacing w:after="120"/>
      <w:ind w:left="283"/>
      <w:jc w:val="both"/>
    </w:pPr>
    <w:rPr>
      <w:sz w:val="16"/>
      <w:szCs w:val="16"/>
      <w:lang w:eastAsia="en-US"/>
    </w:rPr>
  </w:style>
  <w:style w:type="character" w:customStyle="1" w:styleId="Pagrindiniotekstotrauka3Diagrama">
    <w:name w:val="Pagrindinio teksto įtrauka 3 Diagrama"/>
    <w:basedOn w:val="Numatytasispastraiposriftas"/>
    <w:link w:val="Pagrindiniotekstotrauka3"/>
    <w:uiPriority w:val="99"/>
    <w:semiHidden/>
    <w:rsid w:val="00890AB2"/>
    <w:rPr>
      <w:sz w:val="16"/>
      <w:szCs w:val="16"/>
      <w:lang w:eastAsia="en-US"/>
    </w:rPr>
  </w:style>
  <w:style w:type="paragraph" w:customStyle="1" w:styleId="tajtip">
    <w:name w:val="tajtip"/>
    <w:basedOn w:val="prastasis"/>
    <w:uiPriority w:val="99"/>
    <w:rsid w:val="0001635B"/>
    <w:pPr>
      <w:spacing w:before="100" w:beforeAutospacing="1" w:after="100" w:afterAutospacing="1"/>
    </w:pPr>
    <w:rPr>
      <w:rFonts w:eastAsia="SimSun"/>
      <w:szCs w:val="24"/>
    </w:rPr>
  </w:style>
  <w:style w:type="character" w:customStyle="1" w:styleId="ng-scope">
    <w:name w:val="ng-scope"/>
    <w:uiPriority w:val="99"/>
    <w:rsid w:val="001261C7"/>
  </w:style>
  <w:style w:type="character" w:customStyle="1" w:styleId="Antrat9Diagrama">
    <w:name w:val="Antraštė 9 Diagrama"/>
    <w:basedOn w:val="Numatytasispastraiposriftas"/>
    <w:link w:val="Antrat9"/>
    <w:uiPriority w:val="99"/>
    <w:rsid w:val="00CF005E"/>
    <w:rPr>
      <w:rFonts w:asciiTheme="majorHAnsi" w:eastAsiaTheme="majorEastAsia" w:hAnsiTheme="majorHAnsi" w:cstheme="majorBidi"/>
      <w:i/>
      <w:iCs/>
      <w:color w:val="272727" w:themeColor="text1" w:themeTint="D8"/>
      <w:sz w:val="21"/>
      <w:szCs w:val="21"/>
    </w:rPr>
  </w:style>
  <w:style w:type="character" w:customStyle="1" w:styleId="AntratsDiagrama1">
    <w:name w:val="Antraštės Diagrama1"/>
    <w:basedOn w:val="Numatytasispastraiposriftas"/>
    <w:uiPriority w:val="99"/>
    <w:locked/>
    <w:rsid w:val="00CF005E"/>
    <w:rPr>
      <w:rFonts w:cs="Times New Roman"/>
      <w:sz w:val="24"/>
      <w:lang w:val="lt-LT" w:eastAsia="ar-SA" w:bidi="ar-SA"/>
    </w:rPr>
  </w:style>
  <w:style w:type="numbering" w:customStyle="1" w:styleId="Sraonra5">
    <w:name w:val="Sąrašo nėra5"/>
    <w:next w:val="Sraonra"/>
    <w:uiPriority w:val="99"/>
    <w:semiHidden/>
    <w:unhideWhenUsed/>
    <w:rsid w:val="0092159E"/>
  </w:style>
  <w:style w:type="paragraph" w:customStyle="1" w:styleId="v1msonormal">
    <w:name w:val="v1msonormal"/>
    <w:basedOn w:val="prastasis"/>
    <w:rsid w:val="007115D6"/>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8581">
      <w:bodyDiv w:val="1"/>
      <w:marLeft w:val="0"/>
      <w:marRight w:val="0"/>
      <w:marTop w:val="0"/>
      <w:marBottom w:val="0"/>
      <w:divBdr>
        <w:top w:val="none" w:sz="0" w:space="0" w:color="auto"/>
        <w:left w:val="none" w:sz="0" w:space="0" w:color="auto"/>
        <w:bottom w:val="none" w:sz="0" w:space="0" w:color="auto"/>
        <w:right w:val="none" w:sz="0" w:space="0" w:color="auto"/>
      </w:divBdr>
      <w:divsChild>
        <w:div w:id="1706247236">
          <w:marLeft w:val="0"/>
          <w:marRight w:val="0"/>
          <w:marTop w:val="0"/>
          <w:marBottom w:val="0"/>
          <w:divBdr>
            <w:top w:val="none" w:sz="0" w:space="0" w:color="auto"/>
            <w:left w:val="none" w:sz="0" w:space="0" w:color="auto"/>
            <w:bottom w:val="none" w:sz="0" w:space="0" w:color="auto"/>
            <w:right w:val="none" w:sz="0" w:space="0" w:color="auto"/>
          </w:divBdr>
          <w:divsChild>
            <w:div w:id="773132849">
              <w:marLeft w:val="0"/>
              <w:marRight w:val="0"/>
              <w:marTop w:val="0"/>
              <w:marBottom w:val="0"/>
              <w:divBdr>
                <w:top w:val="none" w:sz="0" w:space="0" w:color="auto"/>
                <w:left w:val="none" w:sz="0" w:space="0" w:color="auto"/>
                <w:bottom w:val="none" w:sz="0" w:space="0" w:color="auto"/>
                <w:right w:val="none" w:sz="0" w:space="0" w:color="auto"/>
              </w:divBdr>
              <w:divsChild>
                <w:div w:id="1507210832">
                  <w:marLeft w:val="0"/>
                  <w:marRight w:val="0"/>
                  <w:marTop w:val="0"/>
                  <w:marBottom w:val="0"/>
                  <w:divBdr>
                    <w:top w:val="none" w:sz="0" w:space="0" w:color="auto"/>
                    <w:left w:val="none" w:sz="0" w:space="0" w:color="auto"/>
                    <w:bottom w:val="none" w:sz="0" w:space="0" w:color="auto"/>
                    <w:right w:val="none" w:sz="0" w:space="0" w:color="auto"/>
                  </w:divBdr>
                  <w:divsChild>
                    <w:div w:id="1710183559">
                      <w:marLeft w:val="0"/>
                      <w:marRight w:val="0"/>
                      <w:marTop w:val="0"/>
                      <w:marBottom w:val="0"/>
                      <w:divBdr>
                        <w:top w:val="none" w:sz="0" w:space="0" w:color="auto"/>
                        <w:left w:val="none" w:sz="0" w:space="0" w:color="auto"/>
                        <w:bottom w:val="none" w:sz="0" w:space="0" w:color="auto"/>
                        <w:right w:val="none" w:sz="0" w:space="0" w:color="auto"/>
                      </w:divBdr>
                      <w:divsChild>
                        <w:div w:id="1801876908">
                          <w:marLeft w:val="0"/>
                          <w:marRight w:val="0"/>
                          <w:marTop w:val="0"/>
                          <w:marBottom w:val="0"/>
                          <w:divBdr>
                            <w:top w:val="none" w:sz="0" w:space="0" w:color="auto"/>
                            <w:left w:val="none" w:sz="0" w:space="0" w:color="auto"/>
                            <w:bottom w:val="none" w:sz="0" w:space="0" w:color="auto"/>
                            <w:right w:val="none" w:sz="0" w:space="0" w:color="auto"/>
                          </w:divBdr>
                          <w:divsChild>
                            <w:div w:id="13389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3075">
      <w:bodyDiv w:val="1"/>
      <w:marLeft w:val="0"/>
      <w:marRight w:val="0"/>
      <w:marTop w:val="0"/>
      <w:marBottom w:val="0"/>
      <w:divBdr>
        <w:top w:val="none" w:sz="0" w:space="0" w:color="auto"/>
        <w:left w:val="none" w:sz="0" w:space="0" w:color="auto"/>
        <w:bottom w:val="none" w:sz="0" w:space="0" w:color="auto"/>
        <w:right w:val="none" w:sz="0" w:space="0" w:color="auto"/>
      </w:divBdr>
    </w:div>
    <w:div w:id="74908799">
      <w:bodyDiv w:val="1"/>
      <w:marLeft w:val="0"/>
      <w:marRight w:val="0"/>
      <w:marTop w:val="0"/>
      <w:marBottom w:val="0"/>
      <w:divBdr>
        <w:top w:val="none" w:sz="0" w:space="0" w:color="auto"/>
        <w:left w:val="none" w:sz="0" w:space="0" w:color="auto"/>
        <w:bottom w:val="none" w:sz="0" w:space="0" w:color="auto"/>
        <w:right w:val="none" w:sz="0" w:space="0" w:color="auto"/>
      </w:divBdr>
      <w:divsChild>
        <w:div w:id="2129621687">
          <w:marLeft w:val="0"/>
          <w:marRight w:val="0"/>
          <w:marTop w:val="0"/>
          <w:marBottom w:val="0"/>
          <w:divBdr>
            <w:top w:val="none" w:sz="0" w:space="0" w:color="auto"/>
            <w:left w:val="none" w:sz="0" w:space="0" w:color="auto"/>
            <w:bottom w:val="none" w:sz="0" w:space="0" w:color="auto"/>
            <w:right w:val="none" w:sz="0" w:space="0" w:color="auto"/>
          </w:divBdr>
          <w:divsChild>
            <w:div w:id="96601619">
              <w:marLeft w:val="0"/>
              <w:marRight w:val="0"/>
              <w:marTop w:val="0"/>
              <w:marBottom w:val="0"/>
              <w:divBdr>
                <w:top w:val="none" w:sz="0" w:space="0" w:color="auto"/>
                <w:left w:val="none" w:sz="0" w:space="0" w:color="auto"/>
                <w:bottom w:val="none" w:sz="0" w:space="0" w:color="auto"/>
                <w:right w:val="none" w:sz="0" w:space="0" w:color="auto"/>
              </w:divBdr>
              <w:divsChild>
                <w:div w:id="629163727">
                  <w:marLeft w:val="0"/>
                  <w:marRight w:val="0"/>
                  <w:marTop w:val="0"/>
                  <w:marBottom w:val="0"/>
                  <w:divBdr>
                    <w:top w:val="none" w:sz="0" w:space="0" w:color="auto"/>
                    <w:left w:val="none" w:sz="0" w:space="0" w:color="auto"/>
                    <w:bottom w:val="none" w:sz="0" w:space="0" w:color="auto"/>
                    <w:right w:val="none" w:sz="0" w:space="0" w:color="auto"/>
                  </w:divBdr>
                  <w:divsChild>
                    <w:div w:id="1452555713">
                      <w:marLeft w:val="0"/>
                      <w:marRight w:val="0"/>
                      <w:marTop w:val="0"/>
                      <w:marBottom w:val="0"/>
                      <w:divBdr>
                        <w:top w:val="none" w:sz="0" w:space="0" w:color="auto"/>
                        <w:left w:val="none" w:sz="0" w:space="0" w:color="auto"/>
                        <w:bottom w:val="none" w:sz="0" w:space="0" w:color="auto"/>
                        <w:right w:val="none" w:sz="0" w:space="0" w:color="auto"/>
                      </w:divBdr>
                      <w:divsChild>
                        <w:div w:id="1536695937">
                          <w:marLeft w:val="0"/>
                          <w:marRight w:val="0"/>
                          <w:marTop w:val="0"/>
                          <w:marBottom w:val="0"/>
                          <w:divBdr>
                            <w:top w:val="none" w:sz="0" w:space="0" w:color="auto"/>
                            <w:left w:val="none" w:sz="0" w:space="0" w:color="auto"/>
                            <w:bottom w:val="none" w:sz="0" w:space="0" w:color="auto"/>
                            <w:right w:val="none" w:sz="0" w:space="0" w:color="auto"/>
                          </w:divBdr>
                          <w:divsChild>
                            <w:div w:id="1367288414">
                              <w:marLeft w:val="0"/>
                              <w:marRight w:val="0"/>
                              <w:marTop w:val="0"/>
                              <w:marBottom w:val="0"/>
                              <w:divBdr>
                                <w:top w:val="none" w:sz="0" w:space="0" w:color="auto"/>
                                <w:left w:val="none" w:sz="0" w:space="0" w:color="auto"/>
                                <w:bottom w:val="none" w:sz="0" w:space="0" w:color="auto"/>
                                <w:right w:val="none" w:sz="0" w:space="0" w:color="auto"/>
                              </w:divBdr>
                              <w:divsChild>
                                <w:div w:id="2001425466">
                                  <w:marLeft w:val="0"/>
                                  <w:marRight w:val="0"/>
                                  <w:marTop w:val="0"/>
                                  <w:marBottom w:val="0"/>
                                  <w:divBdr>
                                    <w:top w:val="none" w:sz="0" w:space="0" w:color="auto"/>
                                    <w:left w:val="none" w:sz="0" w:space="0" w:color="auto"/>
                                    <w:bottom w:val="none" w:sz="0" w:space="0" w:color="auto"/>
                                    <w:right w:val="none" w:sz="0" w:space="0" w:color="auto"/>
                                  </w:divBdr>
                                  <w:divsChild>
                                    <w:div w:id="667564589">
                                      <w:marLeft w:val="0"/>
                                      <w:marRight w:val="0"/>
                                      <w:marTop w:val="0"/>
                                      <w:marBottom w:val="0"/>
                                      <w:divBdr>
                                        <w:top w:val="none" w:sz="0" w:space="0" w:color="auto"/>
                                        <w:left w:val="none" w:sz="0" w:space="0" w:color="auto"/>
                                        <w:bottom w:val="none" w:sz="0" w:space="0" w:color="auto"/>
                                        <w:right w:val="none" w:sz="0" w:space="0" w:color="auto"/>
                                      </w:divBdr>
                                      <w:divsChild>
                                        <w:div w:id="1216046028">
                                          <w:marLeft w:val="0"/>
                                          <w:marRight w:val="0"/>
                                          <w:marTop w:val="0"/>
                                          <w:marBottom w:val="0"/>
                                          <w:divBdr>
                                            <w:top w:val="none" w:sz="0" w:space="0" w:color="auto"/>
                                            <w:left w:val="none" w:sz="0" w:space="0" w:color="auto"/>
                                            <w:bottom w:val="none" w:sz="0" w:space="0" w:color="auto"/>
                                            <w:right w:val="none" w:sz="0" w:space="0" w:color="auto"/>
                                          </w:divBdr>
                                          <w:divsChild>
                                            <w:div w:id="408500100">
                                              <w:marLeft w:val="0"/>
                                              <w:marRight w:val="0"/>
                                              <w:marTop w:val="0"/>
                                              <w:marBottom w:val="0"/>
                                              <w:divBdr>
                                                <w:top w:val="none" w:sz="0" w:space="0" w:color="auto"/>
                                                <w:left w:val="none" w:sz="0" w:space="0" w:color="auto"/>
                                                <w:bottom w:val="none" w:sz="0" w:space="0" w:color="auto"/>
                                                <w:right w:val="none" w:sz="0" w:space="0" w:color="auto"/>
                                              </w:divBdr>
                                              <w:divsChild>
                                                <w:div w:id="1515916957">
                                                  <w:marLeft w:val="0"/>
                                                  <w:marRight w:val="0"/>
                                                  <w:marTop w:val="0"/>
                                                  <w:marBottom w:val="0"/>
                                                  <w:divBdr>
                                                    <w:top w:val="none" w:sz="0" w:space="0" w:color="auto"/>
                                                    <w:left w:val="none" w:sz="0" w:space="0" w:color="auto"/>
                                                    <w:bottom w:val="none" w:sz="0" w:space="0" w:color="auto"/>
                                                    <w:right w:val="none" w:sz="0" w:space="0" w:color="auto"/>
                                                  </w:divBdr>
                                                  <w:divsChild>
                                                    <w:div w:id="1933321191">
                                                      <w:marLeft w:val="0"/>
                                                      <w:marRight w:val="0"/>
                                                      <w:marTop w:val="0"/>
                                                      <w:marBottom w:val="0"/>
                                                      <w:divBdr>
                                                        <w:top w:val="none" w:sz="0" w:space="0" w:color="auto"/>
                                                        <w:left w:val="none" w:sz="0" w:space="0" w:color="auto"/>
                                                        <w:bottom w:val="none" w:sz="0" w:space="0" w:color="auto"/>
                                                        <w:right w:val="none" w:sz="0" w:space="0" w:color="auto"/>
                                                      </w:divBdr>
                                                      <w:divsChild>
                                                        <w:div w:id="1663897814">
                                                          <w:marLeft w:val="0"/>
                                                          <w:marRight w:val="0"/>
                                                          <w:marTop w:val="0"/>
                                                          <w:marBottom w:val="0"/>
                                                          <w:divBdr>
                                                            <w:top w:val="single" w:sz="6" w:space="0" w:color="CCCCCC"/>
                                                            <w:left w:val="single" w:sz="6" w:space="0" w:color="CCCCCC"/>
                                                            <w:bottom w:val="single" w:sz="6" w:space="0" w:color="CCCCCC"/>
                                                            <w:right w:val="single" w:sz="6" w:space="0" w:color="CCCCCC"/>
                                                          </w:divBdr>
                                                          <w:divsChild>
                                                            <w:div w:id="2132702532">
                                                              <w:marLeft w:val="0"/>
                                                              <w:marRight w:val="0"/>
                                                              <w:marTop w:val="0"/>
                                                              <w:marBottom w:val="0"/>
                                                              <w:divBdr>
                                                                <w:top w:val="none" w:sz="0" w:space="0" w:color="auto"/>
                                                                <w:left w:val="none" w:sz="0" w:space="0" w:color="auto"/>
                                                                <w:bottom w:val="none" w:sz="0" w:space="0" w:color="auto"/>
                                                                <w:right w:val="none" w:sz="0" w:space="0" w:color="auto"/>
                                                              </w:divBdr>
                                                              <w:divsChild>
                                                                <w:div w:id="808399959">
                                                                  <w:marLeft w:val="0"/>
                                                                  <w:marRight w:val="0"/>
                                                                  <w:marTop w:val="0"/>
                                                                  <w:marBottom w:val="0"/>
                                                                  <w:divBdr>
                                                                    <w:top w:val="none" w:sz="0" w:space="0" w:color="auto"/>
                                                                    <w:left w:val="none" w:sz="0" w:space="0" w:color="auto"/>
                                                                    <w:bottom w:val="none" w:sz="0" w:space="0" w:color="auto"/>
                                                                    <w:right w:val="none" w:sz="0" w:space="0" w:color="auto"/>
                                                                  </w:divBdr>
                                                                  <w:divsChild>
                                                                    <w:div w:id="2074041731">
                                                                      <w:marLeft w:val="-15"/>
                                                                      <w:marRight w:val="-15"/>
                                                                      <w:marTop w:val="0"/>
                                                                      <w:marBottom w:val="0"/>
                                                                      <w:divBdr>
                                                                        <w:top w:val="none" w:sz="0" w:space="0" w:color="auto"/>
                                                                        <w:left w:val="none" w:sz="0" w:space="0" w:color="auto"/>
                                                                        <w:bottom w:val="none" w:sz="0" w:space="0" w:color="auto"/>
                                                                        <w:right w:val="none" w:sz="0" w:space="0" w:color="auto"/>
                                                                      </w:divBdr>
                                                                      <w:divsChild>
                                                                        <w:div w:id="1531412295">
                                                                          <w:marLeft w:val="-6000"/>
                                                                          <w:marRight w:val="0"/>
                                                                          <w:marTop w:val="0"/>
                                                                          <w:marBottom w:val="135"/>
                                                                          <w:divBdr>
                                                                            <w:top w:val="none" w:sz="0" w:space="0" w:color="auto"/>
                                                                            <w:left w:val="none" w:sz="0" w:space="0" w:color="auto"/>
                                                                            <w:bottom w:val="single" w:sz="6" w:space="0" w:color="E5E5E5"/>
                                                                            <w:right w:val="none" w:sz="0" w:space="0" w:color="auto"/>
                                                                          </w:divBdr>
                                                                          <w:divsChild>
                                                                            <w:div w:id="320929818">
                                                                              <w:marLeft w:val="0"/>
                                                                              <w:marRight w:val="0"/>
                                                                              <w:marTop w:val="0"/>
                                                                              <w:marBottom w:val="0"/>
                                                                              <w:divBdr>
                                                                                <w:top w:val="none" w:sz="0" w:space="0" w:color="auto"/>
                                                                                <w:left w:val="none" w:sz="0" w:space="0" w:color="auto"/>
                                                                                <w:bottom w:val="none" w:sz="0" w:space="0" w:color="auto"/>
                                                                                <w:right w:val="none" w:sz="0" w:space="0" w:color="auto"/>
                                                                              </w:divBdr>
                                                                              <w:divsChild>
                                                                                <w:div w:id="285625146">
                                                                                  <w:marLeft w:val="0"/>
                                                                                  <w:marRight w:val="0"/>
                                                                                  <w:marTop w:val="0"/>
                                                                                  <w:marBottom w:val="0"/>
                                                                                  <w:divBdr>
                                                                                    <w:top w:val="none" w:sz="0" w:space="0" w:color="auto"/>
                                                                                    <w:left w:val="none" w:sz="0" w:space="0" w:color="auto"/>
                                                                                    <w:bottom w:val="none" w:sz="0" w:space="0" w:color="auto"/>
                                                                                    <w:right w:val="none" w:sz="0" w:space="0" w:color="auto"/>
                                                                                  </w:divBdr>
                                                                                  <w:divsChild>
                                                                                    <w:div w:id="996150470">
                                                                                      <w:marLeft w:val="0"/>
                                                                                      <w:marRight w:val="0"/>
                                                                                      <w:marTop w:val="0"/>
                                                                                      <w:marBottom w:val="0"/>
                                                                                      <w:divBdr>
                                                                                        <w:top w:val="none" w:sz="0" w:space="0" w:color="auto"/>
                                                                                        <w:left w:val="none" w:sz="0" w:space="0" w:color="auto"/>
                                                                                        <w:bottom w:val="none" w:sz="0" w:space="0" w:color="auto"/>
                                                                                        <w:right w:val="none" w:sz="0" w:space="0" w:color="auto"/>
                                                                                      </w:divBdr>
                                                                                      <w:divsChild>
                                                                                        <w:div w:id="591476397">
                                                                                          <w:marLeft w:val="0"/>
                                                                                          <w:marRight w:val="0"/>
                                                                                          <w:marTop w:val="0"/>
                                                                                          <w:marBottom w:val="0"/>
                                                                                          <w:divBdr>
                                                                                            <w:top w:val="single" w:sz="6" w:space="0" w:color="666666"/>
                                                                                            <w:left w:val="single" w:sz="6" w:space="0" w:color="CCCCCC"/>
                                                                                            <w:bottom w:val="single" w:sz="6" w:space="0" w:color="CCCCCC"/>
                                                                                            <w:right w:val="single" w:sz="6" w:space="0" w:color="CCCCCC"/>
                                                                                          </w:divBdr>
                                                                                          <w:divsChild>
                                                                                            <w:div w:id="75386183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20261">
      <w:bodyDiv w:val="1"/>
      <w:marLeft w:val="0"/>
      <w:marRight w:val="0"/>
      <w:marTop w:val="0"/>
      <w:marBottom w:val="0"/>
      <w:divBdr>
        <w:top w:val="none" w:sz="0" w:space="0" w:color="auto"/>
        <w:left w:val="none" w:sz="0" w:space="0" w:color="auto"/>
        <w:bottom w:val="none" w:sz="0" w:space="0" w:color="auto"/>
        <w:right w:val="none" w:sz="0" w:space="0" w:color="auto"/>
      </w:divBdr>
    </w:div>
    <w:div w:id="160050583">
      <w:bodyDiv w:val="1"/>
      <w:marLeft w:val="0"/>
      <w:marRight w:val="0"/>
      <w:marTop w:val="0"/>
      <w:marBottom w:val="0"/>
      <w:divBdr>
        <w:top w:val="none" w:sz="0" w:space="0" w:color="auto"/>
        <w:left w:val="none" w:sz="0" w:space="0" w:color="auto"/>
        <w:bottom w:val="none" w:sz="0" w:space="0" w:color="auto"/>
        <w:right w:val="none" w:sz="0" w:space="0" w:color="auto"/>
      </w:divBdr>
      <w:divsChild>
        <w:div w:id="544295851">
          <w:marLeft w:val="0"/>
          <w:marRight w:val="0"/>
          <w:marTop w:val="0"/>
          <w:marBottom w:val="0"/>
          <w:divBdr>
            <w:top w:val="none" w:sz="0" w:space="0" w:color="auto"/>
            <w:left w:val="none" w:sz="0" w:space="0" w:color="auto"/>
            <w:bottom w:val="none" w:sz="0" w:space="0" w:color="auto"/>
            <w:right w:val="none" w:sz="0" w:space="0" w:color="auto"/>
          </w:divBdr>
        </w:div>
      </w:divsChild>
    </w:div>
    <w:div w:id="172644331">
      <w:bodyDiv w:val="1"/>
      <w:marLeft w:val="0"/>
      <w:marRight w:val="0"/>
      <w:marTop w:val="0"/>
      <w:marBottom w:val="0"/>
      <w:divBdr>
        <w:top w:val="none" w:sz="0" w:space="0" w:color="auto"/>
        <w:left w:val="none" w:sz="0" w:space="0" w:color="auto"/>
        <w:bottom w:val="none" w:sz="0" w:space="0" w:color="auto"/>
        <w:right w:val="none" w:sz="0" w:space="0" w:color="auto"/>
      </w:divBdr>
    </w:div>
    <w:div w:id="224992267">
      <w:bodyDiv w:val="1"/>
      <w:marLeft w:val="0"/>
      <w:marRight w:val="0"/>
      <w:marTop w:val="0"/>
      <w:marBottom w:val="0"/>
      <w:divBdr>
        <w:top w:val="none" w:sz="0" w:space="0" w:color="auto"/>
        <w:left w:val="none" w:sz="0" w:space="0" w:color="auto"/>
        <w:bottom w:val="none" w:sz="0" w:space="0" w:color="auto"/>
        <w:right w:val="none" w:sz="0" w:space="0" w:color="auto"/>
      </w:divBdr>
      <w:divsChild>
        <w:div w:id="98373921">
          <w:marLeft w:val="0"/>
          <w:marRight w:val="0"/>
          <w:marTop w:val="0"/>
          <w:marBottom w:val="0"/>
          <w:divBdr>
            <w:top w:val="none" w:sz="0" w:space="0" w:color="auto"/>
            <w:left w:val="none" w:sz="0" w:space="0" w:color="auto"/>
            <w:bottom w:val="none" w:sz="0" w:space="0" w:color="auto"/>
            <w:right w:val="none" w:sz="0" w:space="0" w:color="auto"/>
          </w:divBdr>
        </w:div>
        <w:div w:id="291904914">
          <w:marLeft w:val="0"/>
          <w:marRight w:val="0"/>
          <w:marTop w:val="0"/>
          <w:marBottom w:val="0"/>
          <w:divBdr>
            <w:top w:val="none" w:sz="0" w:space="0" w:color="auto"/>
            <w:left w:val="none" w:sz="0" w:space="0" w:color="auto"/>
            <w:bottom w:val="none" w:sz="0" w:space="0" w:color="auto"/>
            <w:right w:val="none" w:sz="0" w:space="0" w:color="auto"/>
          </w:divBdr>
        </w:div>
        <w:div w:id="499586662">
          <w:marLeft w:val="0"/>
          <w:marRight w:val="0"/>
          <w:marTop w:val="0"/>
          <w:marBottom w:val="0"/>
          <w:divBdr>
            <w:top w:val="none" w:sz="0" w:space="0" w:color="auto"/>
            <w:left w:val="none" w:sz="0" w:space="0" w:color="auto"/>
            <w:bottom w:val="none" w:sz="0" w:space="0" w:color="auto"/>
            <w:right w:val="none" w:sz="0" w:space="0" w:color="auto"/>
          </w:divBdr>
        </w:div>
        <w:div w:id="610211088">
          <w:marLeft w:val="0"/>
          <w:marRight w:val="0"/>
          <w:marTop w:val="0"/>
          <w:marBottom w:val="0"/>
          <w:divBdr>
            <w:top w:val="none" w:sz="0" w:space="0" w:color="auto"/>
            <w:left w:val="none" w:sz="0" w:space="0" w:color="auto"/>
            <w:bottom w:val="none" w:sz="0" w:space="0" w:color="auto"/>
            <w:right w:val="none" w:sz="0" w:space="0" w:color="auto"/>
          </w:divBdr>
        </w:div>
        <w:div w:id="620847299">
          <w:marLeft w:val="0"/>
          <w:marRight w:val="0"/>
          <w:marTop w:val="0"/>
          <w:marBottom w:val="0"/>
          <w:divBdr>
            <w:top w:val="none" w:sz="0" w:space="0" w:color="auto"/>
            <w:left w:val="none" w:sz="0" w:space="0" w:color="auto"/>
            <w:bottom w:val="none" w:sz="0" w:space="0" w:color="auto"/>
            <w:right w:val="none" w:sz="0" w:space="0" w:color="auto"/>
          </w:divBdr>
        </w:div>
        <w:div w:id="1219786559">
          <w:marLeft w:val="0"/>
          <w:marRight w:val="0"/>
          <w:marTop w:val="0"/>
          <w:marBottom w:val="0"/>
          <w:divBdr>
            <w:top w:val="none" w:sz="0" w:space="0" w:color="auto"/>
            <w:left w:val="none" w:sz="0" w:space="0" w:color="auto"/>
            <w:bottom w:val="none" w:sz="0" w:space="0" w:color="auto"/>
            <w:right w:val="none" w:sz="0" w:space="0" w:color="auto"/>
          </w:divBdr>
        </w:div>
        <w:div w:id="1224952791">
          <w:marLeft w:val="0"/>
          <w:marRight w:val="0"/>
          <w:marTop w:val="0"/>
          <w:marBottom w:val="0"/>
          <w:divBdr>
            <w:top w:val="none" w:sz="0" w:space="0" w:color="auto"/>
            <w:left w:val="none" w:sz="0" w:space="0" w:color="auto"/>
            <w:bottom w:val="none" w:sz="0" w:space="0" w:color="auto"/>
            <w:right w:val="none" w:sz="0" w:space="0" w:color="auto"/>
          </w:divBdr>
        </w:div>
        <w:div w:id="1384597310">
          <w:marLeft w:val="0"/>
          <w:marRight w:val="0"/>
          <w:marTop w:val="0"/>
          <w:marBottom w:val="0"/>
          <w:divBdr>
            <w:top w:val="none" w:sz="0" w:space="0" w:color="auto"/>
            <w:left w:val="none" w:sz="0" w:space="0" w:color="auto"/>
            <w:bottom w:val="none" w:sz="0" w:space="0" w:color="auto"/>
            <w:right w:val="none" w:sz="0" w:space="0" w:color="auto"/>
          </w:divBdr>
        </w:div>
      </w:divsChild>
    </w:div>
    <w:div w:id="233930038">
      <w:bodyDiv w:val="1"/>
      <w:marLeft w:val="0"/>
      <w:marRight w:val="0"/>
      <w:marTop w:val="0"/>
      <w:marBottom w:val="0"/>
      <w:divBdr>
        <w:top w:val="none" w:sz="0" w:space="0" w:color="auto"/>
        <w:left w:val="none" w:sz="0" w:space="0" w:color="auto"/>
        <w:bottom w:val="none" w:sz="0" w:space="0" w:color="auto"/>
        <w:right w:val="none" w:sz="0" w:space="0" w:color="auto"/>
      </w:divBdr>
    </w:div>
    <w:div w:id="329211611">
      <w:bodyDiv w:val="1"/>
      <w:marLeft w:val="0"/>
      <w:marRight w:val="0"/>
      <w:marTop w:val="0"/>
      <w:marBottom w:val="0"/>
      <w:divBdr>
        <w:top w:val="none" w:sz="0" w:space="0" w:color="auto"/>
        <w:left w:val="none" w:sz="0" w:space="0" w:color="auto"/>
        <w:bottom w:val="none" w:sz="0" w:space="0" w:color="auto"/>
        <w:right w:val="none" w:sz="0" w:space="0" w:color="auto"/>
      </w:divBdr>
    </w:div>
    <w:div w:id="331447436">
      <w:bodyDiv w:val="1"/>
      <w:marLeft w:val="0"/>
      <w:marRight w:val="0"/>
      <w:marTop w:val="0"/>
      <w:marBottom w:val="0"/>
      <w:divBdr>
        <w:top w:val="none" w:sz="0" w:space="0" w:color="auto"/>
        <w:left w:val="none" w:sz="0" w:space="0" w:color="auto"/>
        <w:bottom w:val="none" w:sz="0" w:space="0" w:color="auto"/>
        <w:right w:val="none" w:sz="0" w:space="0" w:color="auto"/>
      </w:divBdr>
      <w:divsChild>
        <w:div w:id="89394808">
          <w:marLeft w:val="0"/>
          <w:marRight w:val="0"/>
          <w:marTop w:val="0"/>
          <w:marBottom w:val="0"/>
          <w:divBdr>
            <w:top w:val="none" w:sz="0" w:space="0" w:color="auto"/>
            <w:left w:val="none" w:sz="0" w:space="0" w:color="auto"/>
            <w:bottom w:val="none" w:sz="0" w:space="0" w:color="auto"/>
            <w:right w:val="none" w:sz="0" w:space="0" w:color="auto"/>
          </w:divBdr>
          <w:divsChild>
            <w:div w:id="1204557335">
              <w:marLeft w:val="0"/>
              <w:marRight w:val="0"/>
              <w:marTop w:val="0"/>
              <w:marBottom w:val="0"/>
              <w:divBdr>
                <w:top w:val="none" w:sz="0" w:space="0" w:color="auto"/>
                <w:left w:val="none" w:sz="0" w:space="0" w:color="auto"/>
                <w:bottom w:val="none" w:sz="0" w:space="0" w:color="auto"/>
                <w:right w:val="none" w:sz="0" w:space="0" w:color="auto"/>
              </w:divBdr>
              <w:divsChild>
                <w:div w:id="2498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4203">
      <w:bodyDiv w:val="1"/>
      <w:marLeft w:val="0"/>
      <w:marRight w:val="0"/>
      <w:marTop w:val="0"/>
      <w:marBottom w:val="0"/>
      <w:divBdr>
        <w:top w:val="none" w:sz="0" w:space="0" w:color="auto"/>
        <w:left w:val="none" w:sz="0" w:space="0" w:color="auto"/>
        <w:bottom w:val="none" w:sz="0" w:space="0" w:color="auto"/>
        <w:right w:val="none" w:sz="0" w:space="0" w:color="auto"/>
      </w:divBdr>
    </w:div>
    <w:div w:id="351230083">
      <w:bodyDiv w:val="1"/>
      <w:marLeft w:val="0"/>
      <w:marRight w:val="0"/>
      <w:marTop w:val="0"/>
      <w:marBottom w:val="0"/>
      <w:divBdr>
        <w:top w:val="none" w:sz="0" w:space="0" w:color="auto"/>
        <w:left w:val="none" w:sz="0" w:space="0" w:color="auto"/>
        <w:bottom w:val="none" w:sz="0" w:space="0" w:color="auto"/>
        <w:right w:val="none" w:sz="0" w:space="0" w:color="auto"/>
      </w:divBdr>
    </w:div>
    <w:div w:id="455830054">
      <w:bodyDiv w:val="1"/>
      <w:marLeft w:val="0"/>
      <w:marRight w:val="0"/>
      <w:marTop w:val="0"/>
      <w:marBottom w:val="0"/>
      <w:divBdr>
        <w:top w:val="none" w:sz="0" w:space="0" w:color="auto"/>
        <w:left w:val="none" w:sz="0" w:space="0" w:color="auto"/>
        <w:bottom w:val="none" w:sz="0" w:space="0" w:color="auto"/>
        <w:right w:val="none" w:sz="0" w:space="0" w:color="auto"/>
      </w:divBdr>
    </w:div>
    <w:div w:id="468327031">
      <w:bodyDiv w:val="1"/>
      <w:marLeft w:val="0"/>
      <w:marRight w:val="0"/>
      <w:marTop w:val="0"/>
      <w:marBottom w:val="0"/>
      <w:divBdr>
        <w:top w:val="none" w:sz="0" w:space="0" w:color="auto"/>
        <w:left w:val="none" w:sz="0" w:space="0" w:color="auto"/>
        <w:bottom w:val="none" w:sz="0" w:space="0" w:color="auto"/>
        <w:right w:val="none" w:sz="0" w:space="0" w:color="auto"/>
      </w:divBdr>
      <w:divsChild>
        <w:div w:id="457652029">
          <w:marLeft w:val="274"/>
          <w:marRight w:val="0"/>
          <w:marTop w:val="0"/>
          <w:marBottom w:val="0"/>
          <w:divBdr>
            <w:top w:val="none" w:sz="0" w:space="0" w:color="auto"/>
            <w:left w:val="none" w:sz="0" w:space="0" w:color="auto"/>
            <w:bottom w:val="none" w:sz="0" w:space="0" w:color="auto"/>
            <w:right w:val="none" w:sz="0" w:space="0" w:color="auto"/>
          </w:divBdr>
        </w:div>
        <w:div w:id="1124735356">
          <w:marLeft w:val="274"/>
          <w:marRight w:val="0"/>
          <w:marTop w:val="0"/>
          <w:marBottom w:val="0"/>
          <w:divBdr>
            <w:top w:val="none" w:sz="0" w:space="0" w:color="auto"/>
            <w:left w:val="none" w:sz="0" w:space="0" w:color="auto"/>
            <w:bottom w:val="none" w:sz="0" w:space="0" w:color="auto"/>
            <w:right w:val="none" w:sz="0" w:space="0" w:color="auto"/>
          </w:divBdr>
        </w:div>
        <w:div w:id="1489831253">
          <w:marLeft w:val="274"/>
          <w:marRight w:val="0"/>
          <w:marTop w:val="0"/>
          <w:marBottom w:val="0"/>
          <w:divBdr>
            <w:top w:val="none" w:sz="0" w:space="0" w:color="auto"/>
            <w:left w:val="none" w:sz="0" w:space="0" w:color="auto"/>
            <w:bottom w:val="none" w:sz="0" w:space="0" w:color="auto"/>
            <w:right w:val="none" w:sz="0" w:space="0" w:color="auto"/>
          </w:divBdr>
        </w:div>
      </w:divsChild>
    </w:div>
    <w:div w:id="484468371">
      <w:bodyDiv w:val="1"/>
      <w:marLeft w:val="0"/>
      <w:marRight w:val="0"/>
      <w:marTop w:val="0"/>
      <w:marBottom w:val="0"/>
      <w:divBdr>
        <w:top w:val="none" w:sz="0" w:space="0" w:color="auto"/>
        <w:left w:val="none" w:sz="0" w:space="0" w:color="auto"/>
        <w:bottom w:val="none" w:sz="0" w:space="0" w:color="auto"/>
        <w:right w:val="none" w:sz="0" w:space="0" w:color="auto"/>
      </w:divBdr>
    </w:div>
    <w:div w:id="526868399">
      <w:bodyDiv w:val="1"/>
      <w:marLeft w:val="0"/>
      <w:marRight w:val="0"/>
      <w:marTop w:val="0"/>
      <w:marBottom w:val="0"/>
      <w:divBdr>
        <w:top w:val="none" w:sz="0" w:space="0" w:color="auto"/>
        <w:left w:val="none" w:sz="0" w:space="0" w:color="auto"/>
        <w:bottom w:val="none" w:sz="0" w:space="0" w:color="auto"/>
        <w:right w:val="none" w:sz="0" w:space="0" w:color="auto"/>
      </w:divBdr>
    </w:div>
    <w:div w:id="556670127">
      <w:bodyDiv w:val="1"/>
      <w:marLeft w:val="0"/>
      <w:marRight w:val="0"/>
      <w:marTop w:val="0"/>
      <w:marBottom w:val="0"/>
      <w:divBdr>
        <w:top w:val="none" w:sz="0" w:space="0" w:color="auto"/>
        <w:left w:val="none" w:sz="0" w:space="0" w:color="auto"/>
        <w:bottom w:val="none" w:sz="0" w:space="0" w:color="auto"/>
        <w:right w:val="none" w:sz="0" w:space="0" w:color="auto"/>
      </w:divBdr>
      <w:divsChild>
        <w:div w:id="1346980013">
          <w:marLeft w:val="0"/>
          <w:marRight w:val="0"/>
          <w:marTop w:val="0"/>
          <w:marBottom w:val="0"/>
          <w:divBdr>
            <w:top w:val="none" w:sz="0" w:space="0" w:color="auto"/>
            <w:left w:val="none" w:sz="0" w:space="0" w:color="auto"/>
            <w:bottom w:val="none" w:sz="0" w:space="0" w:color="auto"/>
            <w:right w:val="none" w:sz="0" w:space="0" w:color="auto"/>
          </w:divBdr>
        </w:div>
      </w:divsChild>
    </w:div>
    <w:div w:id="556938180">
      <w:bodyDiv w:val="1"/>
      <w:marLeft w:val="0"/>
      <w:marRight w:val="0"/>
      <w:marTop w:val="0"/>
      <w:marBottom w:val="0"/>
      <w:divBdr>
        <w:top w:val="none" w:sz="0" w:space="0" w:color="auto"/>
        <w:left w:val="none" w:sz="0" w:space="0" w:color="auto"/>
        <w:bottom w:val="none" w:sz="0" w:space="0" w:color="auto"/>
        <w:right w:val="none" w:sz="0" w:space="0" w:color="auto"/>
      </w:divBdr>
    </w:div>
    <w:div w:id="577330095">
      <w:bodyDiv w:val="1"/>
      <w:marLeft w:val="0"/>
      <w:marRight w:val="0"/>
      <w:marTop w:val="0"/>
      <w:marBottom w:val="0"/>
      <w:divBdr>
        <w:top w:val="none" w:sz="0" w:space="0" w:color="auto"/>
        <w:left w:val="none" w:sz="0" w:space="0" w:color="auto"/>
        <w:bottom w:val="none" w:sz="0" w:space="0" w:color="auto"/>
        <w:right w:val="none" w:sz="0" w:space="0" w:color="auto"/>
      </w:divBdr>
    </w:div>
    <w:div w:id="578096673">
      <w:bodyDiv w:val="1"/>
      <w:marLeft w:val="0"/>
      <w:marRight w:val="0"/>
      <w:marTop w:val="0"/>
      <w:marBottom w:val="0"/>
      <w:divBdr>
        <w:top w:val="none" w:sz="0" w:space="0" w:color="auto"/>
        <w:left w:val="none" w:sz="0" w:space="0" w:color="auto"/>
        <w:bottom w:val="none" w:sz="0" w:space="0" w:color="auto"/>
        <w:right w:val="none" w:sz="0" w:space="0" w:color="auto"/>
      </w:divBdr>
      <w:divsChild>
        <w:div w:id="283733169">
          <w:marLeft w:val="0"/>
          <w:marRight w:val="0"/>
          <w:marTop w:val="150"/>
          <w:marBottom w:val="0"/>
          <w:divBdr>
            <w:top w:val="none" w:sz="0" w:space="0" w:color="auto"/>
            <w:left w:val="none" w:sz="0" w:space="0" w:color="auto"/>
            <w:bottom w:val="none" w:sz="0" w:space="0" w:color="auto"/>
            <w:right w:val="none" w:sz="0" w:space="0" w:color="auto"/>
          </w:divBdr>
        </w:div>
        <w:div w:id="437257962">
          <w:marLeft w:val="0"/>
          <w:marRight w:val="0"/>
          <w:marTop w:val="150"/>
          <w:marBottom w:val="0"/>
          <w:divBdr>
            <w:top w:val="none" w:sz="0" w:space="0" w:color="auto"/>
            <w:left w:val="none" w:sz="0" w:space="0" w:color="auto"/>
            <w:bottom w:val="none" w:sz="0" w:space="0" w:color="auto"/>
            <w:right w:val="none" w:sz="0" w:space="0" w:color="auto"/>
          </w:divBdr>
        </w:div>
        <w:div w:id="401295896">
          <w:marLeft w:val="0"/>
          <w:marRight w:val="0"/>
          <w:marTop w:val="150"/>
          <w:marBottom w:val="0"/>
          <w:divBdr>
            <w:top w:val="none" w:sz="0" w:space="0" w:color="auto"/>
            <w:left w:val="none" w:sz="0" w:space="0" w:color="auto"/>
            <w:bottom w:val="none" w:sz="0" w:space="0" w:color="auto"/>
            <w:right w:val="none" w:sz="0" w:space="0" w:color="auto"/>
          </w:divBdr>
        </w:div>
        <w:div w:id="734162914">
          <w:marLeft w:val="0"/>
          <w:marRight w:val="0"/>
          <w:marTop w:val="150"/>
          <w:marBottom w:val="0"/>
          <w:divBdr>
            <w:top w:val="none" w:sz="0" w:space="0" w:color="auto"/>
            <w:left w:val="none" w:sz="0" w:space="0" w:color="auto"/>
            <w:bottom w:val="none" w:sz="0" w:space="0" w:color="auto"/>
            <w:right w:val="none" w:sz="0" w:space="0" w:color="auto"/>
          </w:divBdr>
        </w:div>
        <w:div w:id="609360880">
          <w:marLeft w:val="0"/>
          <w:marRight w:val="0"/>
          <w:marTop w:val="150"/>
          <w:marBottom w:val="0"/>
          <w:divBdr>
            <w:top w:val="none" w:sz="0" w:space="0" w:color="auto"/>
            <w:left w:val="none" w:sz="0" w:space="0" w:color="auto"/>
            <w:bottom w:val="none" w:sz="0" w:space="0" w:color="auto"/>
            <w:right w:val="none" w:sz="0" w:space="0" w:color="auto"/>
          </w:divBdr>
        </w:div>
        <w:div w:id="2027977229">
          <w:marLeft w:val="0"/>
          <w:marRight w:val="0"/>
          <w:marTop w:val="150"/>
          <w:marBottom w:val="0"/>
          <w:divBdr>
            <w:top w:val="none" w:sz="0" w:space="0" w:color="auto"/>
            <w:left w:val="none" w:sz="0" w:space="0" w:color="auto"/>
            <w:bottom w:val="none" w:sz="0" w:space="0" w:color="auto"/>
            <w:right w:val="none" w:sz="0" w:space="0" w:color="auto"/>
          </w:divBdr>
        </w:div>
        <w:div w:id="1380205834">
          <w:marLeft w:val="0"/>
          <w:marRight w:val="0"/>
          <w:marTop w:val="150"/>
          <w:marBottom w:val="0"/>
          <w:divBdr>
            <w:top w:val="none" w:sz="0" w:space="0" w:color="auto"/>
            <w:left w:val="none" w:sz="0" w:space="0" w:color="auto"/>
            <w:bottom w:val="none" w:sz="0" w:space="0" w:color="auto"/>
            <w:right w:val="none" w:sz="0" w:space="0" w:color="auto"/>
          </w:divBdr>
        </w:div>
        <w:div w:id="1075934565">
          <w:marLeft w:val="0"/>
          <w:marRight w:val="0"/>
          <w:marTop w:val="150"/>
          <w:marBottom w:val="0"/>
          <w:divBdr>
            <w:top w:val="none" w:sz="0" w:space="0" w:color="auto"/>
            <w:left w:val="none" w:sz="0" w:space="0" w:color="auto"/>
            <w:bottom w:val="none" w:sz="0" w:space="0" w:color="auto"/>
            <w:right w:val="none" w:sz="0" w:space="0" w:color="auto"/>
          </w:divBdr>
        </w:div>
        <w:div w:id="1618835759">
          <w:marLeft w:val="0"/>
          <w:marRight w:val="0"/>
          <w:marTop w:val="150"/>
          <w:marBottom w:val="0"/>
          <w:divBdr>
            <w:top w:val="none" w:sz="0" w:space="0" w:color="auto"/>
            <w:left w:val="none" w:sz="0" w:space="0" w:color="auto"/>
            <w:bottom w:val="none" w:sz="0" w:space="0" w:color="auto"/>
            <w:right w:val="none" w:sz="0" w:space="0" w:color="auto"/>
          </w:divBdr>
        </w:div>
      </w:divsChild>
    </w:div>
    <w:div w:id="584732513">
      <w:bodyDiv w:val="1"/>
      <w:marLeft w:val="0"/>
      <w:marRight w:val="0"/>
      <w:marTop w:val="0"/>
      <w:marBottom w:val="0"/>
      <w:divBdr>
        <w:top w:val="none" w:sz="0" w:space="0" w:color="auto"/>
        <w:left w:val="none" w:sz="0" w:space="0" w:color="auto"/>
        <w:bottom w:val="none" w:sz="0" w:space="0" w:color="auto"/>
        <w:right w:val="none" w:sz="0" w:space="0" w:color="auto"/>
      </w:divBdr>
      <w:divsChild>
        <w:div w:id="1477794082">
          <w:marLeft w:val="0"/>
          <w:marRight w:val="0"/>
          <w:marTop w:val="0"/>
          <w:marBottom w:val="0"/>
          <w:divBdr>
            <w:top w:val="none" w:sz="0" w:space="0" w:color="auto"/>
            <w:left w:val="none" w:sz="0" w:space="0" w:color="auto"/>
            <w:bottom w:val="none" w:sz="0" w:space="0" w:color="auto"/>
            <w:right w:val="none" w:sz="0" w:space="0" w:color="auto"/>
          </w:divBdr>
        </w:div>
      </w:divsChild>
    </w:div>
    <w:div w:id="610403711">
      <w:bodyDiv w:val="1"/>
      <w:marLeft w:val="0"/>
      <w:marRight w:val="0"/>
      <w:marTop w:val="0"/>
      <w:marBottom w:val="0"/>
      <w:divBdr>
        <w:top w:val="none" w:sz="0" w:space="0" w:color="auto"/>
        <w:left w:val="none" w:sz="0" w:space="0" w:color="auto"/>
        <w:bottom w:val="none" w:sz="0" w:space="0" w:color="auto"/>
        <w:right w:val="none" w:sz="0" w:space="0" w:color="auto"/>
      </w:divBdr>
    </w:div>
    <w:div w:id="636448470">
      <w:bodyDiv w:val="1"/>
      <w:marLeft w:val="0"/>
      <w:marRight w:val="0"/>
      <w:marTop w:val="0"/>
      <w:marBottom w:val="0"/>
      <w:divBdr>
        <w:top w:val="none" w:sz="0" w:space="0" w:color="auto"/>
        <w:left w:val="none" w:sz="0" w:space="0" w:color="auto"/>
        <w:bottom w:val="none" w:sz="0" w:space="0" w:color="auto"/>
        <w:right w:val="none" w:sz="0" w:space="0" w:color="auto"/>
      </w:divBdr>
    </w:div>
    <w:div w:id="661397547">
      <w:bodyDiv w:val="1"/>
      <w:marLeft w:val="0"/>
      <w:marRight w:val="0"/>
      <w:marTop w:val="0"/>
      <w:marBottom w:val="0"/>
      <w:divBdr>
        <w:top w:val="none" w:sz="0" w:space="0" w:color="auto"/>
        <w:left w:val="none" w:sz="0" w:space="0" w:color="auto"/>
        <w:bottom w:val="none" w:sz="0" w:space="0" w:color="auto"/>
        <w:right w:val="none" w:sz="0" w:space="0" w:color="auto"/>
      </w:divBdr>
    </w:div>
    <w:div w:id="668291851">
      <w:bodyDiv w:val="1"/>
      <w:marLeft w:val="0"/>
      <w:marRight w:val="0"/>
      <w:marTop w:val="0"/>
      <w:marBottom w:val="0"/>
      <w:divBdr>
        <w:top w:val="none" w:sz="0" w:space="0" w:color="auto"/>
        <w:left w:val="none" w:sz="0" w:space="0" w:color="auto"/>
        <w:bottom w:val="none" w:sz="0" w:space="0" w:color="auto"/>
        <w:right w:val="none" w:sz="0" w:space="0" w:color="auto"/>
      </w:divBdr>
    </w:div>
    <w:div w:id="678502219">
      <w:bodyDiv w:val="1"/>
      <w:marLeft w:val="0"/>
      <w:marRight w:val="0"/>
      <w:marTop w:val="0"/>
      <w:marBottom w:val="0"/>
      <w:divBdr>
        <w:top w:val="none" w:sz="0" w:space="0" w:color="auto"/>
        <w:left w:val="none" w:sz="0" w:space="0" w:color="auto"/>
        <w:bottom w:val="none" w:sz="0" w:space="0" w:color="auto"/>
        <w:right w:val="none" w:sz="0" w:space="0" w:color="auto"/>
      </w:divBdr>
      <w:divsChild>
        <w:div w:id="217252068">
          <w:marLeft w:val="0"/>
          <w:marRight w:val="0"/>
          <w:marTop w:val="0"/>
          <w:marBottom w:val="0"/>
          <w:divBdr>
            <w:top w:val="none" w:sz="0" w:space="0" w:color="auto"/>
            <w:left w:val="none" w:sz="0" w:space="0" w:color="auto"/>
            <w:bottom w:val="none" w:sz="0" w:space="0" w:color="auto"/>
            <w:right w:val="none" w:sz="0" w:space="0" w:color="auto"/>
          </w:divBdr>
          <w:divsChild>
            <w:div w:id="405417340">
              <w:marLeft w:val="0"/>
              <w:marRight w:val="0"/>
              <w:marTop w:val="0"/>
              <w:marBottom w:val="0"/>
              <w:divBdr>
                <w:top w:val="none" w:sz="0" w:space="0" w:color="auto"/>
                <w:left w:val="none" w:sz="0" w:space="0" w:color="auto"/>
                <w:bottom w:val="none" w:sz="0" w:space="0" w:color="auto"/>
                <w:right w:val="none" w:sz="0" w:space="0" w:color="auto"/>
              </w:divBdr>
            </w:div>
            <w:div w:id="961495612">
              <w:marLeft w:val="0"/>
              <w:marRight w:val="0"/>
              <w:marTop w:val="0"/>
              <w:marBottom w:val="0"/>
              <w:divBdr>
                <w:top w:val="none" w:sz="0" w:space="0" w:color="auto"/>
                <w:left w:val="none" w:sz="0" w:space="0" w:color="auto"/>
                <w:bottom w:val="none" w:sz="0" w:space="0" w:color="auto"/>
                <w:right w:val="none" w:sz="0" w:space="0" w:color="auto"/>
              </w:divBdr>
              <w:divsChild>
                <w:div w:id="157119450">
                  <w:marLeft w:val="0"/>
                  <w:marRight w:val="0"/>
                  <w:marTop w:val="0"/>
                  <w:marBottom w:val="0"/>
                  <w:divBdr>
                    <w:top w:val="none" w:sz="0" w:space="0" w:color="auto"/>
                    <w:left w:val="none" w:sz="0" w:space="0" w:color="auto"/>
                    <w:bottom w:val="none" w:sz="0" w:space="0" w:color="auto"/>
                    <w:right w:val="none" w:sz="0" w:space="0" w:color="auto"/>
                  </w:divBdr>
                </w:div>
                <w:div w:id="766191850">
                  <w:marLeft w:val="0"/>
                  <w:marRight w:val="0"/>
                  <w:marTop w:val="0"/>
                  <w:marBottom w:val="0"/>
                  <w:divBdr>
                    <w:top w:val="none" w:sz="0" w:space="0" w:color="auto"/>
                    <w:left w:val="none" w:sz="0" w:space="0" w:color="auto"/>
                    <w:bottom w:val="none" w:sz="0" w:space="0" w:color="auto"/>
                    <w:right w:val="none" w:sz="0" w:space="0" w:color="auto"/>
                  </w:divBdr>
                  <w:divsChild>
                    <w:div w:id="291442220">
                      <w:marLeft w:val="0"/>
                      <w:marRight w:val="0"/>
                      <w:marTop w:val="0"/>
                      <w:marBottom w:val="0"/>
                      <w:divBdr>
                        <w:top w:val="none" w:sz="0" w:space="0" w:color="auto"/>
                        <w:left w:val="none" w:sz="0" w:space="0" w:color="auto"/>
                        <w:bottom w:val="none" w:sz="0" w:space="0" w:color="auto"/>
                        <w:right w:val="none" w:sz="0" w:space="0" w:color="auto"/>
                      </w:divBdr>
                    </w:div>
                    <w:div w:id="1003320024">
                      <w:marLeft w:val="0"/>
                      <w:marRight w:val="0"/>
                      <w:marTop w:val="0"/>
                      <w:marBottom w:val="0"/>
                      <w:divBdr>
                        <w:top w:val="none" w:sz="0" w:space="0" w:color="auto"/>
                        <w:left w:val="none" w:sz="0" w:space="0" w:color="auto"/>
                        <w:bottom w:val="none" w:sz="0" w:space="0" w:color="auto"/>
                        <w:right w:val="none" w:sz="0" w:space="0" w:color="auto"/>
                      </w:divBdr>
                    </w:div>
                    <w:div w:id="1564219545">
                      <w:marLeft w:val="0"/>
                      <w:marRight w:val="0"/>
                      <w:marTop w:val="0"/>
                      <w:marBottom w:val="0"/>
                      <w:divBdr>
                        <w:top w:val="none" w:sz="0" w:space="0" w:color="auto"/>
                        <w:left w:val="none" w:sz="0" w:space="0" w:color="auto"/>
                        <w:bottom w:val="none" w:sz="0" w:space="0" w:color="auto"/>
                        <w:right w:val="none" w:sz="0" w:space="0" w:color="auto"/>
                      </w:divBdr>
                    </w:div>
                    <w:div w:id="21432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0658">
          <w:marLeft w:val="0"/>
          <w:marRight w:val="0"/>
          <w:marTop w:val="0"/>
          <w:marBottom w:val="0"/>
          <w:divBdr>
            <w:top w:val="none" w:sz="0" w:space="0" w:color="auto"/>
            <w:left w:val="none" w:sz="0" w:space="0" w:color="auto"/>
            <w:bottom w:val="none" w:sz="0" w:space="0" w:color="auto"/>
            <w:right w:val="none" w:sz="0" w:space="0" w:color="auto"/>
          </w:divBdr>
        </w:div>
        <w:div w:id="754788628">
          <w:marLeft w:val="0"/>
          <w:marRight w:val="0"/>
          <w:marTop w:val="0"/>
          <w:marBottom w:val="0"/>
          <w:divBdr>
            <w:top w:val="none" w:sz="0" w:space="0" w:color="auto"/>
            <w:left w:val="none" w:sz="0" w:space="0" w:color="auto"/>
            <w:bottom w:val="none" w:sz="0" w:space="0" w:color="auto"/>
            <w:right w:val="none" w:sz="0" w:space="0" w:color="auto"/>
          </w:divBdr>
        </w:div>
        <w:div w:id="1456365893">
          <w:marLeft w:val="0"/>
          <w:marRight w:val="0"/>
          <w:marTop w:val="0"/>
          <w:marBottom w:val="0"/>
          <w:divBdr>
            <w:top w:val="none" w:sz="0" w:space="0" w:color="auto"/>
            <w:left w:val="none" w:sz="0" w:space="0" w:color="auto"/>
            <w:bottom w:val="none" w:sz="0" w:space="0" w:color="auto"/>
            <w:right w:val="none" w:sz="0" w:space="0" w:color="auto"/>
          </w:divBdr>
          <w:divsChild>
            <w:div w:id="406532893">
              <w:marLeft w:val="0"/>
              <w:marRight w:val="0"/>
              <w:marTop w:val="0"/>
              <w:marBottom w:val="0"/>
              <w:divBdr>
                <w:top w:val="none" w:sz="0" w:space="0" w:color="auto"/>
                <w:left w:val="none" w:sz="0" w:space="0" w:color="auto"/>
                <w:bottom w:val="none" w:sz="0" w:space="0" w:color="auto"/>
                <w:right w:val="none" w:sz="0" w:space="0" w:color="auto"/>
              </w:divBdr>
              <w:divsChild>
                <w:div w:id="761419119">
                  <w:marLeft w:val="0"/>
                  <w:marRight w:val="0"/>
                  <w:marTop w:val="0"/>
                  <w:marBottom w:val="0"/>
                  <w:divBdr>
                    <w:top w:val="single" w:sz="8" w:space="3" w:color="E1E1E1"/>
                    <w:left w:val="none" w:sz="0" w:space="0" w:color="auto"/>
                    <w:bottom w:val="none" w:sz="0" w:space="0" w:color="auto"/>
                    <w:right w:val="none" w:sz="0" w:space="0" w:color="auto"/>
                  </w:divBdr>
                </w:div>
              </w:divsChild>
            </w:div>
            <w:div w:id="844444638">
              <w:marLeft w:val="0"/>
              <w:marRight w:val="0"/>
              <w:marTop w:val="0"/>
              <w:marBottom w:val="0"/>
              <w:divBdr>
                <w:top w:val="none" w:sz="0" w:space="0" w:color="auto"/>
                <w:left w:val="none" w:sz="0" w:space="0" w:color="auto"/>
                <w:bottom w:val="none" w:sz="0" w:space="0" w:color="auto"/>
                <w:right w:val="none" w:sz="0" w:space="0" w:color="auto"/>
              </w:divBdr>
              <w:divsChild>
                <w:div w:id="264849474">
                  <w:marLeft w:val="0"/>
                  <w:marRight w:val="0"/>
                  <w:marTop w:val="0"/>
                  <w:marBottom w:val="0"/>
                  <w:divBdr>
                    <w:top w:val="none" w:sz="0" w:space="0" w:color="auto"/>
                    <w:left w:val="none" w:sz="0" w:space="0" w:color="auto"/>
                    <w:bottom w:val="none" w:sz="0" w:space="0" w:color="auto"/>
                    <w:right w:val="none" w:sz="0" w:space="0" w:color="auto"/>
                  </w:divBdr>
                  <w:divsChild>
                    <w:div w:id="609632271">
                      <w:marLeft w:val="0"/>
                      <w:marRight w:val="0"/>
                      <w:marTop w:val="0"/>
                      <w:marBottom w:val="0"/>
                      <w:divBdr>
                        <w:top w:val="none" w:sz="0" w:space="0" w:color="auto"/>
                        <w:left w:val="none" w:sz="0" w:space="0" w:color="auto"/>
                        <w:bottom w:val="none" w:sz="0" w:space="0" w:color="auto"/>
                        <w:right w:val="none" w:sz="0" w:space="0" w:color="auto"/>
                      </w:divBdr>
                    </w:div>
                    <w:div w:id="994534669">
                      <w:marLeft w:val="0"/>
                      <w:marRight w:val="0"/>
                      <w:marTop w:val="0"/>
                      <w:marBottom w:val="0"/>
                      <w:divBdr>
                        <w:top w:val="none" w:sz="0" w:space="0" w:color="auto"/>
                        <w:left w:val="none" w:sz="0" w:space="0" w:color="auto"/>
                        <w:bottom w:val="none" w:sz="0" w:space="0" w:color="auto"/>
                        <w:right w:val="none" w:sz="0" w:space="0" w:color="auto"/>
                      </w:divBdr>
                    </w:div>
                    <w:div w:id="1206671924">
                      <w:marLeft w:val="0"/>
                      <w:marRight w:val="0"/>
                      <w:marTop w:val="0"/>
                      <w:marBottom w:val="0"/>
                      <w:divBdr>
                        <w:top w:val="none" w:sz="0" w:space="0" w:color="auto"/>
                        <w:left w:val="none" w:sz="0" w:space="0" w:color="auto"/>
                        <w:bottom w:val="none" w:sz="0" w:space="0" w:color="auto"/>
                        <w:right w:val="none" w:sz="0" w:space="0" w:color="auto"/>
                      </w:divBdr>
                    </w:div>
                    <w:div w:id="1383208626">
                      <w:marLeft w:val="0"/>
                      <w:marRight w:val="0"/>
                      <w:marTop w:val="0"/>
                      <w:marBottom w:val="0"/>
                      <w:divBdr>
                        <w:top w:val="none" w:sz="0" w:space="0" w:color="auto"/>
                        <w:left w:val="none" w:sz="0" w:space="0" w:color="auto"/>
                        <w:bottom w:val="none" w:sz="0" w:space="0" w:color="auto"/>
                        <w:right w:val="none" w:sz="0" w:space="0" w:color="auto"/>
                      </w:divBdr>
                    </w:div>
                    <w:div w:id="20745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6613">
          <w:marLeft w:val="0"/>
          <w:marRight w:val="0"/>
          <w:marTop w:val="0"/>
          <w:marBottom w:val="0"/>
          <w:divBdr>
            <w:top w:val="none" w:sz="0" w:space="0" w:color="auto"/>
            <w:left w:val="none" w:sz="0" w:space="0" w:color="auto"/>
            <w:bottom w:val="none" w:sz="0" w:space="0" w:color="auto"/>
            <w:right w:val="none" w:sz="0" w:space="0" w:color="auto"/>
          </w:divBdr>
        </w:div>
      </w:divsChild>
    </w:div>
    <w:div w:id="707098041">
      <w:bodyDiv w:val="1"/>
      <w:marLeft w:val="0"/>
      <w:marRight w:val="0"/>
      <w:marTop w:val="0"/>
      <w:marBottom w:val="0"/>
      <w:divBdr>
        <w:top w:val="none" w:sz="0" w:space="0" w:color="auto"/>
        <w:left w:val="none" w:sz="0" w:space="0" w:color="auto"/>
        <w:bottom w:val="none" w:sz="0" w:space="0" w:color="auto"/>
        <w:right w:val="none" w:sz="0" w:space="0" w:color="auto"/>
      </w:divBdr>
      <w:divsChild>
        <w:div w:id="409157711">
          <w:marLeft w:val="446"/>
          <w:marRight w:val="0"/>
          <w:marTop w:val="0"/>
          <w:marBottom w:val="0"/>
          <w:divBdr>
            <w:top w:val="none" w:sz="0" w:space="0" w:color="auto"/>
            <w:left w:val="none" w:sz="0" w:space="0" w:color="auto"/>
            <w:bottom w:val="none" w:sz="0" w:space="0" w:color="auto"/>
            <w:right w:val="none" w:sz="0" w:space="0" w:color="auto"/>
          </w:divBdr>
        </w:div>
        <w:div w:id="865289614">
          <w:marLeft w:val="446"/>
          <w:marRight w:val="0"/>
          <w:marTop w:val="0"/>
          <w:marBottom w:val="0"/>
          <w:divBdr>
            <w:top w:val="none" w:sz="0" w:space="0" w:color="auto"/>
            <w:left w:val="none" w:sz="0" w:space="0" w:color="auto"/>
            <w:bottom w:val="none" w:sz="0" w:space="0" w:color="auto"/>
            <w:right w:val="none" w:sz="0" w:space="0" w:color="auto"/>
          </w:divBdr>
        </w:div>
        <w:div w:id="1010061012">
          <w:marLeft w:val="446"/>
          <w:marRight w:val="0"/>
          <w:marTop w:val="0"/>
          <w:marBottom w:val="0"/>
          <w:divBdr>
            <w:top w:val="none" w:sz="0" w:space="0" w:color="auto"/>
            <w:left w:val="none" w:sz="0" w:space="0" w:color="auto"/>
            <w:bottom w:val="none" w:sz="0" w:space="0" w:color="auto"/>
            <w:right w:val="none" w:sz="0" w:space="0" w:color="auto"/>
          </w:divBdr>
        </w:div>
      </w:divsChild>
    </w:div>
    <w:div w:id="716390128">
      <w:bodyDiv w:val="1"/>
      <w:marLeft w:val="0"/>
      <w:marRight w:val="0"/>
      <w:marTop w:val="0"/>
      <w:marBottom w:val="0"/>
      <w:divBdr>
        <w:top w:val="none" w:sz="0" w:space="0" w:color="auto"/>
        <w:left w:val="none" w:sz="0" w:space="0" w:color="auto"/>
        <w:bottom w:val="none" w:sz="0" w:space="0" w:color="auto"/>
        <w:right w:val="none" w:sz="0" w:space="0" w:color="auto"/>
      </w:divBdr>
      <w:divsChild>
        <w:div w:id="862014648">
          <w:marLeft w:val="0"/>
          <w:marRight w:val="0"/>
          <w:marTop w:val="0"/>
          <w:marBottom w:val="0"/>
          <w:divBdr>
            <w:top w:val="none" w:sz="0" w:space="0" w:color="auto"/>
            <w:left w:val="none" w:sz="0" w:space="0" w:color="auto"/>
            <w:bottom w:val="none" w:sz="0" w:space="0" w:color="auto"/>
            <w:right w:val="none" w:sz="0" w:space="0" w:color="auto"/>
          </w:divBdr>
        </w:div>
        <w:div w:id="988749367">
          <w:marLeft w:val="0"/>
          <w:marRight w:val="0"/>
          <w:marTop w:val="0"/>
          <w:marBottom w:val="0"/>
          <w:divBdr>
            <w:top w:val="none" w:sz="0" w:space="0" w:color="auto"/>
            <w:left w:val="none" w:sz="0" w:space="0" w:color="auto"/>
            <w:bottom w:val="none" w:sz="0" w:space="0" w:color="auto"/>
            <w:right w:val="none" w:sz="0" w:space="0" w:color="auto"/>
          </w:divBdr>
        </w:div>
        <w:div w:id="1164664476">
          <w:marLeft w:val="0"/>
          <w:marRight w:val="0"/>
          <w:marTop w:val="0"/>
          <w:marBottom w:val="0"/>
          <w:divBdr>
            <w:top w:val="none" w:sz="0" w:space="0" w:color="auto"/>
            <w:left w:val="none" w:sz="0" w:space="0" w:color="auto"/>
            <w:bottom w:val="none" w:sz="0" w:space="0" w:color="auto"/>
            <w:right w:val="none" w:sz="0" w:space="0" w:color="auto"/>
          </w:divBdr>
        </w:div>
      </w:divsChild>
    </w:div>
    <w:div w:id="798232646">
      <w:bodyDiv w:val="1"/>
      <w:marLeft w:val="0"/>
      <w:marRight w:val="0"/>
      <w:marTop w:val="0"/>
      <w:marBottom w:val="0"/>
      <w:divBdr>
        <w:top w:val="none" w:sz="0" w:space="0" w:color="auto"/>
        <w:left w:val="none" w:sz="0" w:space="0" w:color="auto"/>
        <w:bottom w:val="none" w:sz="0" w:space="0" w:color="auto"/>
        <w:right w:val="none" w:sz="0" w:space="0" w:color="auto"/>
      </w:divBdr>
    </w:div>
    <w:div w:id="798962657">
      <w:bodyDiv w:val="1"/>
      <w:marLeft w:val="0"/>
      <w:marRight w:val="0"/>
      <w:marTop w:val="0"/>
      <w:marBottom w:val="0"/>
      <w:divBdr>
        <w:top w:val="none" w:sz="0" w:space="0" w:color="auto"/>
        <w:left w:val="none" w:sz="0" w:space="0" w:color="auto"/>
        <w:bottom w:val="none" w:sz="0" w:space="0" w:color="auto"/>
        <w:right w:val="none" w:sz="0" w:space="0" w:color="auto"/>
      </w:divBdr>
    </w:div>
    <w:div w:id="876549929">
      <w:bodyDiv w:val="1"/>
      <w:marLeft w:val="0"/>
      <w:marRight w:val="0"/>
      <w:marTop w:val="0"/>
      <w:marBottom w:val="0"/>
      <w:divBdr>
        <w:top w:val="none" w:sz="0" w:space="0" w:color="auto"/>
        <w:left w:val="none" w:sz="0" w:space="0" w:color="auto"/>
        <w:bottom w:val="none" w:sz="0" w:space="0" w:color="auto"/>
        <w:right w:val="none" w:sz="0" w:space="0" w:color="auto"/>
      </w:divBdr>
    </w:div>
    <w:div w:id="897980278">
      <w:bodyDiv w:val="1"/>
      <w:marLeft w:val="0"/>
      <w:marRight w:val="0"/>
      <w:marTop w:val="0"/>
      <w:marBottom w:val="0"/>
      <w:divBdr>
        <w:top w:val="none" w:sz="0" w:space="0" w:color="auto"/>
        <w:left w:val="none" w:sz="0" w:space="0" w:color="auto"/>
        <w:bottom w:val="none" w:sz="0" w:space="0" w:color="auto"/>
        <w:right w:val="none" w:sz="0" w:space="0" w:color="auto"/>
      </w:divBdr>
    </w:div>
    <w:div w:id="929895381">
      <w:bodyDiv w:val="1"/>
      <w:marLeft w:val="0"/>
      <w:marRight w:val="0"/>
      <w:marTop w:val="0"/>
      <w:marBottom w:val="0"/>
      <w:divBdr>
        <w:top w:val="none" w:sz="0" w:space="0" w:color="auto"/>
        <w:left w:val="none" w:sz="0" w:space="0" w:color="auto"/>
        <w:bottom w:val="none" w:sz="0" w:space="0" w:color="auto"/>
        <w:right w:val="none" w:sz="0" w:space="0" w:color="auto"/>
      </w:divBdr>
    </w:div>
    <w:div w:id="965086905">
      <w:bodyDiv w:val="1"/>
      <w:marLeft w:val="0"/>
      <w:marRight w:val="0"/>
      <w:marTop w:val="0"/>
      <w:marBottom w:val="0"/>
      <w:divBdr>
        <w:top w:val="none" w:sz="0" w:space="0" w:color="auto"/>
        <w:left w:val="none" w:sz="0" w:space="0" w:color="auto"/>
        <w:bottom w:val="none" w:sz="0" w:space="0" w:color="auto"/>
        <w:right w:val="none" w:sz="0" w:space="0" w:color="auto"/>
      </w:divBdr>
    </w:div>
    <w:div w:id="973950780">
      <w:bodyDiv w:val="1"/>
      <w:marLeft w:val="0"/>
      <w:marRight w:val="0"/>
      <w:marTop w:val="0"/>
      <w:marBottom w:val="0"/>
      <w:divBdr>
        <w:top w:val="none" w:sz="0" w:space="0" w:color="auto"/>
        <w:left w:val="none" w:sz="0" w:space="0" w:color="auto"/>
        <w:bottom w:val="none" w:sz="0" w:space="0" w:color="auto"/>
        <w:right w:val="none" w:sz="0" w:space="0" w:color="auto"/>
      </w:divBdr>
      <w:divsChild>
        <w:div w:id="693699309">
          <w:marLeft w:val="0"/>
          <w:marRight w:val="0"/>
          <w:marTop w:val="0"/>
          <w:marBottom w:val="0"/>
          <w:divBdr>
            <w:top w:val="none" w:sz="0" w:space="0" w:color="auto"/>
            <w:left w:val="none" w:sz="0" w:space="0" w:color="auto"/>
            <w:bottom w:val="none" w:sz="0" w:space="0" w:color="auto"/>
            <w:right w:val="none" w:sz="0" w:space="0" w:color="auto"/>
          </w:divBdr>
          <w:divsChild>
            <w:div w:id="1831366048">
              <w:marLeft w:val="0"/>
              <w:marRight w:val="0"/>
              <w:marTop w:val="0"/>
              <w:marBottom w:val="0"/>
              <w:divBdr>
                <w:top w:val="none" w:sz="0" w:space="0" w:color="auto"/>
                <w:left w:val="none" w:sz="0" w:space="0" w:color="auto"/>
                <w:bottom w:val="none" w:sz="0" w:space="0" w:color="auto"/>
                <w:right w:val="none" w:sz="0" w:space="0" w:color="auto"/>
              </w:divBdr>
              <w:divsChild>
                <w:div w:id="4127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1137">
      <w:bodyDiv w:val="1"/>
      <w:marLeft w:val="0"/>
      <w:marRight w:val="0"/>
      <w:marTop w:val="0"/>
      <w:marBottom w:val="0"/>
      <w:divBdr>
        <w:top w:val="none" w:sz="0" w:space="0" w:color="auto"/>
        <w:left w:val="none" w:sz="0" w:space="0" w:color="auto"/>
        <w:bottom w:val="none" w:sz="0" w:space="0" w:color="auto"/>
        <w:right w:val="none" w:sz="0" w:space="0" w:color="auto"/>
      </w:divBdr>
    </w:div>
    <w:div w:id="1014770532">
      <w:bodyDiv w:val="1"/>
      <w:marLeft w:val="0"/>
      <w:marRight w:val="0"/>
      <w:marTop w:val="0"/>
      <w:marBottom w:val="0"/>
      <w:divBdr>
        <w:top w:val="none" w:sz="0" w:space="0" w:color="auto"/>
        <w:left w:val="none" w:sz="0" w:space="0" w:color="auto"/>
        <w:bottom w:val="none" w:sz="0" w:space="0" w:color="auto"/>
        <w:right w:val="none" w:sz="0" w:space="0" w:color="auto"/>
      </w:divBdr>
    </w:div>
    <w:div w:id="1032148121">
      <w:bodyDiv w:val="1"/>
      <w:marLeft w:val="0"/>
      <w:marRight w:val="0"/>
      <w:marTop w:val="0"/>
      <w:marBottom w:val="0"/>
      <w:divBdr>
        <w:top w:val="none" w:sz="0" w:space="0" w:color="auto"/>
        <w:left w:val="none" w:sz="0" w:space="0" w:color="auto"/>
        <w:bottom w:val="none" w:sz="0" w:space="0" w:color="auto"/>
        <w:right w:val="none" w:sz="0" w:space="0" w:color="auto"/>
      </w:divBdr>
    </w:div>
    <w:div w:id="1039739326">
      <w:bodyDiv w:val="1"/>
      <w:marLeft w:val="0"/>
      <w:marRight w:val="0"/>
      <w:marTop w:val="0"/>
      <w:marBottom w:val="0"/>
      <w:divBdr>
        <w:top w:val="none" w:sz="0" w:space="0" w:color="auto"/>
        <w:left w:val="none" w:sz="0" w:space="0" w:color="auto"/>
        <w:bottom w:val="none" w:sz="0" w:space="0" w:color="auto"/>
        <w:right w:val="none" w:sz="0" w:space="0" w:color="auto"/>
      </w:divBdr>
    </w:div>
    <w:div w:id="1074279999">
      <w:bodyDiv w:val="1"/>
      <w:marLeft w:val="0"/>
      <w:marRight w:val="0"/>
      <w:marTop w:val="0"/>
      <w:marBottom w:val="0"/>
      <w:divBdr>
        <w:top w:val="none" w:sz="0" w:space="0" w:color="auto"/>
        <w:left w:val="none" w:sz="0" w:space="0" w:color="auto"/>
        <w:bottom w:val="none" w:sz="0" w:space="0" w:color="auto"/>
        <w:right w:val="none" w:sz="0" w:space="0" w:color="auto"/>
      </w:divBdr>
    </w:div>
    <w:div w:id="1082484155">
      <w:bodyDiv w:val="1"/>
      <w:marLeft w:val="0"/>
      <w:marRight w:val="0"/>
      <w:marTop w:val="0"/>
      <w:marBottom w:val="0"/>
      <w:divBdr>
        <w:top w:val="none" w:sz="0" w:space="0" w:color="auto"/>
        <w:left w:val="none" w:sz="0" w:space="0" w:color="auto"/>
        <w:bottom w:val="none" w:sz="0" w:space="0" w:color="auto"/>
        <w:right w:val="none" w:sz="0" w:space="0" w:color="auto"/>
      </w:divBdr>
    </w:div>
    <w:div w:id="1092315274">
      <w:bodyDiv w:val="1"/>
      <w:marLeft w:val="0"/>
      <w:marRight w:val="0"/>
      <w:marTop w:val="0"/>
      <w:marBottom w:val="0"/>
      <w:divBdr>
        <w:top w:val="none" w:sz="0" w:space="0" w:color="auto"/>
        <w:left w:val="none" w:sz="0" w:space="0" w:color="auto"/>
        <w:bottom w:val="none" w:sz="0" w:space="0" w:color="auto"/>
        <w:right w:val="none" w:sz="0" w:space="0" w:color="auto"/>
      </w:divBdr>
    </w:div>
    <w:div w:id="1126004628">
      <w:bodyDiv w:val="1"/>
      <w:marLeft w:val="0"/>
      <w:marRight w:val="0"/>
      <w:marTop w:val="0"/>
      <w:marBottom w:val="0"/>
      <w:divBdr>
        <w:top w:val="none" w:sz="0" w:space="0" w:color="auto"/>
        <w:left w:val="none" w:sz="0" w:space="0" w:color="auto"/>
        <w:bottom w:val="none" w:sz="0" w:space="0" w:color="auto"/>
        <w:right w:val="none" w:sz="0" w:space="0" w:color="auto"/>
      </w:divBdr>
    </w:div>
    <w:div w:id="1237521161">
      <w:bodyDiv w:val="1"/>
      <w:marLeft w:val="0"/>
      <w:marRight w:val="0"/>
      <w:marTop w:val="0"/>
      <w:marBottom w:val="0"/>
      <w:divBdr>
        <w:top w:val="none" w:sz="0" w:space="0" w:color="auto"/>
        <w:left w:val="none" w:sz="0" w:space="0" w:color="auto"/>
        <w:bottom w:val="none" w:sz="0" w:space="0" w:color="auto"/>
        <w:right w:val="none" w:sz="0" w:space="0" w:color="auto"/>
      </w:divBdr>
      <w:divsChild>
        <w:div w:id="1743409078">
          <w:marLeft w:val="720"/>
          <w:marRight w:val="0"/>
          <w:marTop w:val="150"/>
          <w:marBottom w:val="0"/>
          <w:divBdr>
            <w:top w:val="none" w:sz="0" w:space="0" w:color="auto"/>
            <w:left w:val="none" w:sz="0" w:space="0" w:color="auto"/>
            <w:bottom w:val="none" w:sz="0" w:space="0" w:color="auto"/>
            <w:right w:val="none" w:sz="0" w:space="0" w:color="auto"/>
          </w:divBdr>
        </w:div>
        <w:div w:id="1655328768">
          <w:marLeft w:val="720"/>
          <w:marRight w:val="0"/>
          <w:marTop w:val="150"/>
          <w:marBottom w:val="0"/>
          <w:divBdr>
            <w:top w:val="none" w:sz="0" w:space="0" w:color="auto"/>
            <w:left w:val="none" w:sz="0" w:space="0" w:color="auto"/>
            <w:bottom w:val="none" w:sz="0" w:space="0" w:color="auto"/>
            <w:right w:val="none" w:sz="0" w:space="0" w:color="auto"/>
          </w:divBdr>
        </w:div>
        <w:div w:id="337344566">
          <w:marLeft w:val="720"/>
          <w:marRight w:val="0"/>
          <w:marTop w:val="150"/>
          <w:marBottom w:val="0"/>
          <w:divBdr>
            <w:top w:val="none" w:sz="0" w:space="0" w:color="auto"/>
            <w:left w:val="none" w:sz="0" w:space="0" w:color="auto"/>
            <w:bottom w:val="none" w:sz="0" w:space="0" w:color="auto"/>
            <w:right w:val="none" w:sz="0" w:space="0" w:color="auto"/>
          </w:divBdr>
        </w:div>
        <w:div w:id="1745224780">
          <w:marLeft w:val="720"/>
          <w:marRight w:val="0"/>
          <w:marTop w:val="150"/>
          <w:marBottom w:val="0"/>
          <w:divBdr>
            <w:top w:val="none" w:sz="0" w:space="0" w:color="auto"/>
            <w:left w:val="none" w:sz="0" w:space="0" w:color="auto"/>
            <w:bottom w:val="none" w:sz="0" w:space="0" w:color="auto"/>
            <w:right w:val="none" w:sz="0" w:space="0" w:color="auto"/>
          </w:divBdr>
        </w:div>
        <w:div w:id="414480337">
          <w:marLeft w:val="720"/>
          <w:marRight w:val="0"/>
          <w:marTop w:val="150"/>
          <w:marBottom w:val="0"/>
          <w:divBdr>
            <w:top w:val="none" w:sz="0" w:space="0" w:color="auto"/>
            <w:left w:val="none" w:sz="0" w:space="0" w:color="auto"/>
            <w:bottom w:val="none" w:sz="0" w:space="0" w:color="auto"/>
            <w:right w:val="none" w:sz="0" w:space="0" w:color="auto"/>
          </w:divBdr>
        </w:div>
      </w:divsChild>
    </w:div>
    <w:div w:id="1275869567">
      <w:bodyDiv w:val="1"/>
      <w:marLeft w:val="0"/>
      <w:marRight w:val="0"/>
      <w:marTop w:val="0"/>
      <w:marBottom w:val="0"/>
      <w:divBdr>
        <w:top w:val="none" w:sz="0" w:space="0" w:color="auto"/>
        <w:left w:val="none" w:sz="0" w:space="0" w:color="auto"/>
        <w:bottom w:val="none" w:sz="0" w:space="0" w:color="auto"/>
        <w:right w:val="none" w:sz="0" w:space="0" w:color="auto"/>
      </w:divBdr>
      <w:divsChild>
        <w:div w:id="404108772">
          <w:marLeft w:val="446"/>
          <w:marRight w:val="0"/>
          <w:marTop w:val="0"/>
          <w:marBottom w:val="0"/>
          <w:divBdr>
            <w:top w:val="none" w:sz="0" w:space="0" w:color="auto"/>
            <w:left w:val="none" w:sz="0" w:space="0" w:color="auto"/>
            <w:bottom w:val="none" w:sz="0" w:space="0" w:color="auto"/>
            <w:right w:val="none" w:sz="0" w:space="0" w:color="auto"/>
          </w:divBdr>
        </w:div>
        <w:div w:id="1085152008">
          <w:marLeft w:val="446"/>
          <w:marRight w:val="0"/>
          <w:marTop w:val="0"/>
          <w:marBottom w:val="0"/>
          <w:divBdr>
            <w:top w:val="none" w:sz="0" w:space="0" w:color="auto"/>
            <w:left w:val="none" w:sz="0" w:space="0" w:color="auto"/>
            <w:bottom w:val="none" w:sz="0" w:space="0" w:color="auto"/>
            <w:right w:val="none" w:sz="0" w:space="0" w:color="auto"/>
          </w:divBdr>
        </w:div>
        <w:div w:id="1404525149">
          <w:marLeft w:val="446"/>
          <w:marRight w:val="0"/>
          <w:marTop w:val="0"/>
          <w:marBottom w:val="0"/>
          <w:divBdr>
            <w:top w:val="none" w:sz="0" w:space="0" w:color="auto"/>
            <w:left w:val="none" w:sz="0" w:space="0" w:color="auto"/>
            <w:bottom w:val="none" w:sz="0" w:space="0" w:color="auto"/>
            <w:right w:val="none" w:sz="0" w:space="0" w:color="auto"/>
          </w:divBdr>
        </w:div>
      </w:divsChild>
    </w:div>
    <w:div w:id="1299648388">
      <w:bodyDiv w:val="1"/>
      <w:marLeft w:val="0"/>
      <w:marRight w:val="0"/>
      <w:marTop w:val="0"/>
      <w:marBottom w:val="0"/>
      <w:divBdr>
        <w:top w:val="none" w:sz="0" w:space="0" w:color="auto"/>
        <w:left w:val="none" w:sz="0" w:space="0" w:color="auto"/>
        <w:bottom w:val="none" w:sz="0" w:space="0" w:color="auto"/>
        <w:right w:val="none" w:sz="0" w:space="0" w:color="auto"/>
      </w:divBdr>
    </w:div>
    <w:div w:id="1302928128">
      <w:bodyDiv w:val="1"/>
      <w:marLeft w:val="0"/>
      <w:marRight w:val="0"/>
      <w:marTop w:val="0"/>
      <w:marBottom w:val="0"/>
      <w:divBdr>
        <w:top w:val="none" w:sz="0" w:space="0" w:color="auto"/>
        <w:left w:val="none" w:sz="0" w:space="0" w:color="auto"/>
        <w:bottom w:val="none" w:sz="0" w:space="0" w:color="auto"/>
        <w:right w:val="none" w:sz="0" w:space="0" w:color="auto"/>
      </w:divBdr>
    </w:div>
    <w:div w:id="1345936597">
      <w:bodyDiv w:val="1"/>
      <w:marLeft w:val="0"/>
      <w:marRight w:val="0"/>
      <w:marTop w:val="0"/>
      <w:marBottom w:val="0"/>
      <w:divBdr>
        <w:top w:val="none" w:sz="0" w:space="0" w:color="auto"/>
        <w:left w:val="none" w:sz="0" w:space="0" w:color="auto"/>
        <w:bottom w:val="none" w:sz="0" w:space="0" w:color="auto"/>
        <w:right w:val="none" w:sz="0" w:space="0" w:color="auto"/>
      </w:divBdr>
      <w:divsChild>
        <w:div w:id="256330733">
          <w:marLeft w:val="0"/>
          <w:marRight w:val="0"/>
          <w:marTop w:val="0"/>
          <w:marBottom w:val="0"/>
          <w:divBdr>
            <w:top w:val="none" w:sz="0" w:space="0" w:color="auto"/>
            <w:left w:val="none" w:sz="0" w:space="0" w:color="auto"/>
            <w:bottom w:val="none" w:sz="0" w:space="0" w:color="auto"/>
            <w:right w:val="none" w:sz="0" w:space="0" w:color="auto"/>
          </w:divBdr>
          <w:divsChild>
            <w:div w:id="1411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0153">
      <w:bodyDiv w:val="1"/>
      <w:marLeft w:val="0"/>
      <w:marRight w:val="0"/>
      <w:marTop w:val="0"/>
      <w:marBottom w:val="0"/>
      <w:divBdr>
        <w:top w:val="none" w:sz="0" w:space="0" w:color="auto"/>
        <w:left w:val="none" w:sz="0" w:space="0" w:color="auto"/>
        <w:bottom w:val="none" w:sz="0" w:space="0" w:color="auto"/>
        <w:right w:val="none" w:sz="0" w:space="0" w:color="auto"/>
      </w:divBdr>
    </w:div>
    <w:div w:id="1382705952">
      <w:bodyDiv w:val="1"/>
      <w:marLeft w:val="0"/>
      <w:marRight w:val="0"/>
      <w:marTop w:val="0"/>
      <w:marBottom w:val="0"/>
      <w:divBdr>
        <w:top w:val="none" w:sz="0" w:space="0" w:color="auto"/>
        <w:left w:val="none" w:sz="0" w:space="0" w:color="auto"/>
        <w:bottom w:val="none" w:sz="0" w:space="0" w:color="auto"/>
        <w:right w:val="none" w:sz="0" w:space="0" w:color="auto"/>
      </w:divBdr>
    </w:div>
    <w:div w:id="1424062338">
      <w:bodyDiv w:val="1"/>
      <w:marLeft w:val="0"/>
      <w:marRight w:val="0"/>
      <w:marTop w:val="0"/>
      <w:marBottom w:val="0"/>
      <w:divBdr>
        <w:top w:val="none" w:sz="0" w:space="0" w:color="auto"/>
        <w:left w:val="none" w:sz="0" w:space="0" w:color="auto"/>
        <w:bottom w:val="none" w:sz="0" w:space="0" w:color="auto"/>
        <w:right w:val="none" w:sz="0" w:space="0" w:color="auto"/>
      </w:divBdr>
      <w:divsChild>
        <w:div w:id="202181018">
          <w:marLeft w:val="0"/>
          <w:marRight w:val="0"/>
          <w:marTop w:val="0"/>
          <w:marBottom w:val="0"/>
          <w:divBdr>
            <w:top w:val="none" w:sz="0" w:space="0" w:color="auto"/>
            <w:left w:val="none" w:sz="0" w:space="0" w:color="auto"/>
            <w:bottom w:val="none" w:sz="0" w:space="0" w:color="auto"/>
            <w:right w:val="none" w:sz="0" w:space="0" w:color="auto"/>
          </w:divBdr>
          <w:divsChild>
            <w:div w:id="1978564507">
              <w:marLeft w:val="0"/>
              <w:marRight w:val="0"/>
              <w:marTop w:val="0"/>
              <w:marBottom w:val="0"/>
              <w:divBdr>
                <w:top w:val="none" w:sz="0" w:space="0" w:color="auto"/>
                <w:left w:val="none" w:sz="0" w:space="0" w:color="auto"/>
                <w:bottom w:val="none" w:sz="0" w:space="0" w:color="auto"/>
                <w:right w:val="none" w:sz="0" w:space="0" w:color="auto"/>
              </w:divBdr>
              <w:divsChild>
                <w:div w:id="685061086">
                  <w:marLeft w:val="0"/>
                  <w:marRight w:val="0"/>
                  <w:marTop w:val="0"/>
                  <w:marBottom w:val="0"/>
                  <w:divBdr>
                    <w:top w:val="none" w:sz="0" w:space="0" w:color="auto"/>
                    <w:left w:val="none" w:sz="0" w:space="0" w:color="auto"/>
                    <w:bottom w:val="none" w:sz="0" w:space="0" w:color="auto"/>
                    <w:right w:val="none" w:sz="0" w:space="0" w:color="auto"/>
                  </w:divBdr>
                  <w:divsChild>
                    <w:div w:id="366177849">
                      <w:marLeft w:val="0"/>
                      <w:marRight w:val="0"/>
                      <w:marTop w:val="0"/>
                      <w:marBottom w:val="0"/>
                      <w:divBdr>
                        <w:top w:val="none" w:sz="0" w:space="0" w:color="auto"/>
                        <w:left w:val="none" w:sz="0" w:space="0" w:color="auto"/>
                        <w:bottom w:val="none" w:sz="0" w:space="0" w:color="auto"/>
                        <w:right w:val="none" w:sz="0" w:space="0" w:color="auto"/>
                      </w:divBdr>
                      <w:divsChild>
                        <w:div w:id="1237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88745">
      <w:bodyDiv w:val="1"/>
      <w:marLeft w:val="0"/>
      <w:marRight w:val="0"/>
      <w:marTop w:val="0"/>
      <w:marBottom w:val="0"/>
      <w:divBdr>
        <w:top w:val="none" w:sz="0" w:space="0" w:color="auto"/>
        <w:left w:val="none" w:sz="0" w:space="0" w:color="auto"/>
        <w:bottom w:val="none" w:sz="0" w:space="0" w:color="auto"/>
        <w:right w:val="none" w:sz="0" w:space="0" w:color="auto"/>
      </w:divBdr>
      <w:divsChild>
        <w:div w:id="1630167836">
          <w:marLeft w:val="0"/>
          <w:marRight w:val="0"/>
          <w:marTop w:val="0"/>
          <w:marBottom w:val="0"/>
          <w:divBdr>
            <w:top w:val="none" w:sz="0" w:space="0" w:color="auto"/>
            <w:left w:val="none" w:sz="0" w:space="0" w:color="auto"/>
            <w:bottom w:val="none" w:sz="0" w:space="0" w:color="auto"/>
            <w:right w:val="none" w:sz="0" w:space="0" w:color="auto"/>
          </w:divBdr>
        </w:div>
      </w:divsChild>
    </w:div>
    <w:div w:id="1466312303">
      <w:bodyDiv w:val="1"/>
      <w:marLeft w:val="0"/>
      <w:marRight w:val="0"/>
      <w:marTop w:val="0"/>
      <w:marBottom w:val="0"/>
      <w:divBdr>
        <w:top w:val="none" w:sz="0" w:space="0" w:color="auto"/>
        <w:left w:val="none" w:sz="0" w:space="0" w:color="auto"/>
        <w:bottom w:val="none" w:sz="0" w:space="0" w:color="auto"/>
        <w:right w:val="none" w:sz="0" w:space="0" w:color="auto"/>
      </w:divBdr>
    </w:div>
    <w:div w:id="1506241185">
      <w:bodyDiv w:val="1"/>
      <w:marLeft w:val="0"/>
      <w:marRight w:val="0"/>
      <w:marTop w:val="0"/>
      <w:marBottom w:val="0"/>
      <w:divBdr>
        <w:top w:val="none" w:sz="0" w:space="0" w:color="auto"/>
        <w:left w:val="none" w:sz="0" w:space="0" w:color="auto"/>
        <w:bottom w:val="none" w:sz="0" w:space="0" w:color="auto"/>
        <w:right w:val="none" w:sz="0" w:space="0" w:color="auto"/>
      </w:divBdr>
      <w:divsChild>
        <w:div w:id="1705984934">
          <w:marLeft w:val="0"/>
          <w:marRight w:val="0"/>
          <w:marTop w:val="0"/>
          <w:marBottom w:val="0"/>
          <w:divBdr>
            <w:top w:val="none" w:sz="0" w:space="0" w:color="auto"/>
            <w:left w:val="none" w:sz="0" w:space="0" w:color="auto"/>
            <w:bottom w:val="none" w:sz="0" w:space="0" w:color="auto"/>
            <w:right w:val="none" w:sz="0" w:space="0" w:color="auto"/>
          </w:divBdr>
          <w:divsChild>
            <w:div w:id="2021464509">
              <w:marLeft w:val="0"/>
              <w:marRight w:val="0"/>
              <w:marTop w:val="0"/>
              <w:marBottom w:val="0"/>
              <w:divBdr>
                <w:top w:val="none" w:sz="0" w:space="0" w:color="auto"/>
                <w:left w:val="none" w:sz="0" w:space="0" w:color="auto"/>
                <w:bottom w:val="none" w:sz="0" w:space="0" w:color="auto"/>
                <w:right w:val="none" w:sz="0" w:space="0" w:color="auto"/>
              </w:divBdr>
              <w:divsChild>
                <w:div w:id="1900703778">
                  <w:marLeft w:val="0"/>
                  <w:marRight w:val="0"/>
                  <w:marTop w:val="0"/>
                  <w:marBottom w:val="0"/>
                  <w:divBdr>
                    <w:top w:val="none" w:sz="0" w:space="0" w:color="auto"/>
                    <w:left w:val="none" w:sz="0" w:space="0" w:color="auto"/>
                    <w:bottom w:val="none" w:sz="0" w:space="0" w:color="auto"/>
                    <w:right w:val="none" w:sz="0" w:space="0" w:color="auto"/>
                  </w:divBdr>
                  <w:divsChild>
                    <w:div w:id="465125498">
                      <w:marLeft w:val="0"/>
                      <w:marRight w:val="0"/>
                      <w:marTop w:val="0"/>
                      <w:marBottom w:val="0"/>
                      <w:divBdr>
                        <w:top w:val="none" w:sz="0" w:space="0" w:color="auto"/>
                        <w:left w:val="none" w:sz="0" w:space="0" w:color="auto"/>
                        <w:bottom w:val="none" w:sz="0" w:space="0" w:color="auto"/>
                        <w:right w:val="none" w:sz="0" w:space="0" w:color="auto"/>
                      </w:divBdr>
                    </w:div>
                    <w:div w:id="599992482">
                      <w:marLeft w:val="0"/>
                      <w:marRight w:val="0"/>
                      <w:marTop w:val="0"/>
                      <w:marBottom w:val="0"/>
                      <w:divBdr>
                        <w:top w:val="none" w:sz="0" w:space="0" w:color="auto"/>
                        <w:left w:val="none" w:sz="0" w:space="0" w:color="auto"/>
                        <w:bottom w:val="none" w:sz="0" w:space="0" w:color="auto"/>
                        <w:right w:val="none" w:sz="0" w:space="0" w:color="auto"/>
                      </w:divBdr>
                    </w:div>
                    <w:div w:id="623779755">
                      <w:marLeft w:val="0"/>
                      <w:marRight w:val="0"/>
                      <w:marTop w:val="0"/>
                      <w:marBottom w:val="0"/>
                      <w:divBdr>
                        <w:top w:val="none" w:sz="0" w:space="0" w:color="auto"/>
                        <w:left w:val="none" w:sz="0" w:space="0" w:color="auto"/>
                        <w:bottom w:val="none" w:sz="0" w:space="0" w:color="auto"/>
                        <w:right w:val="none" w:sz="0" w:space="0" w:color="auto"/>
                      </w:divBdr>
                    </w:div>
                    <w:div w:id="632635509">
                      <w:marLeft w:val="0"/>
                      <w:marRight w:val="0"/>
                      <w:marTop w:val="0"/>
                      <w:marBottom w:val="0"/>
                      <w:divBdr>
                        <w:top w:val="none" w:sz="0" w:space="0" w:color="auto"/>
                        <w:left w:val="none" w:sz="0" w:space="0" w:color="auto"/>
                        <w:bottom w:val="none" w:sz="0" w:space="0" w:color="auto"/>
                        <w:right w:val="none" w:sz="0" w:space="0" w:color="auto"/>
                      </w:divBdr>
                    </w:div>
                    <w:div w:id="1038433614">
                      <w:marLeft w:val="0"/>
                      <w:marRight w:val="0"/>
                      <w:marTop w:val="0"/>
                      <w:marBottom w:val="0"/>
                      <w:divBdr>
                        <w:top w:val="none" w:sz="0" w:space="0" w:color="auto"/>
                        <w:left w:val="none" w:sz="0" w:space="0" w:color="auto"/>
                        <w:bottom w:val="none" w:sz="0" w:space="0" w:color="auto"/>
                        <w:right w:val="none" w:sz="0" w:space="0" w:color="auto"/>
                      </w:divBdr>
                    </w:div>
                    <w:div w:id="1074084357">
                      <w:marLeft w:val="0"/>
                      <w:marRight w:val="0"/>
                      <w:marTop w:val="0"/>
                      <w:marBottom w:val="0"/>
                      <w:divBdr>
                        <w:top w:val="none" w:sz="0" w:space="0" w:color="auto"/>
                        <w:left w:val="none" w:sz="0" w:space="0" w:color="auto"/>
                        <w:bottom w:val="none" w:sz="0" w:space="0" w:color="auto"/>
                        <w:right w:val="none" w:sz="0" w:space="0" w:color="auto"/>
                      </w:divBdr>
                    </w:div>
                    <w:div w:id="1406803265">
                      <w:marLeft w:val="0"/>
                      <w:marRight w:val="0"/>
                      <w:marTop w:val="0"/>
                      <w:marBottom w:val="0"/>
                      <w:divBdr>
                        <w:top w:val="none" w:sz="0" w:space="0" w:color="auto"/>
                        <w:left w:val="none" w:sz="0" w:space="0" w:color="auto"/>
                        <w:bottom w:val="none" w:sz="0" w:space="0" w:color="auto"/>
                        <w:right w:val="none" w:sz="0" w:space="0" w:color="auto"/>
                      </w:divBdr>
                    </w:div>
                    <w:div w:id="1598253015">
                      <w:marLeft w:val="0"/>
                      <w:marRight w:val="0"/>
                      <w:marTop w:val="0"/>
                      <w:marBottom w:val="0"/>
                      <w:divBdr>
                        <w:top w:val="none" w:sz="0" w:space="0" w:color="auto"/>
                        <w:left w:val="none" w:sz="0" w:space="0" w:color="auto"/>
                        <w:bottom w:val="none" w:sz="0" w:space="0" w:color="auto"/>
                        <w:right w:val="none" w:sz="0" w:space="0" w:color="auto"/>
                      </w:divBdr>
                    </w:div>
                    <w:div w:id="1608653128">
                      <w:marLeft w:val="0"/>
                      <w:marRight w:val="0"/>
                      <w:marTop w:val="0"/>
                      <w:marBottom w:val="0"/>
                      <w:divBdr>
                        <w:top w:val="none" w:sz="0" w:space="0" w:color="auto"/>
                        <w:left w:val="none" w:sz="0" w:space="0" w:color="auto"/>
                        <w:bottom w:val="none" w:sz="0" w:space="0" w:color="auto"/>
                        <w:right w:val="none" w:sz="0" w:space="0" w:color="auto"/>
                      </w:divBdr>
                    </w:div>
                    <w:div w:id="1690062960">
                      <w:marLeft w:val="0"/>
                      <w:marRight w:val="0"/>
                      <w:marTop w:val="0"/>
                      <w:marBottom w:val="0"/>
                      <w:divBdr>
                        <w:top w:val="none" w:sz="0" w:space="0" w:color="auto"/>
                        <w:left w:val="none" w:sz="0" w:space="0" w:color="auto"/>
                        <w:bottom w:val="none" w:sz="0" w:space="0" w:color="auto"/>
                        <w:right w:val="none" w:sz="0" w:space="0" w:color="auto"/>
                      </w:divBdr>
                    </w:div>
                    <w:div w:id="1764951995">
                      <w:marLeft w:val="0"/>
                      <w:marRight w:val="0"/>
                      <w:marTop w:val="0"/>
                      <w:marBottom w:val="0"/>
                      <w:divBdr>
                        <w:top w:val="none" w:sz="0" w:space="0" w:color="auto"/>
                        <w:left w:val="none" w:sz="0" w:space="0" w:color="auto"/>
                        <w:bottom w:val="none" w:sz="0" w:space="0" w:color="auto"/>
                        <w:right w:val="none" w:sz="0" w:space="0" w:color="auto"/>
                      </w:divBdr>
                    </w:div>
                    <w:div w:id="2057191359">
                      <w:marLeft w:val="0"/>
                      <w:marRight w:val="0"/>
                      <w:marTop w:val="0"/>
                      <w:marBottom w:val="0"/>
                      <w:divBdr>
                        <w:top w:val="none" w:sz="0" w:space="0" w:color="auto"/>
                        <w:left w:val="none" w:sz="0" w:space="0" w:color="auto"/>
                        <w:bottom w:val="none" w:sz="0" w:space="0" w:color="auto"/>
                        <w:right w:val="none" w:sz="0" w:space="0" w:color="auto"/>
                      </w:divBdr>
                    </w:div>
                    <w:div w:id="2064132148">
                      <w:marLeft w:val="0"/>
                      <w:marRight w:val="0"/>
                      <w:marTop w:val="0"/>
                      <w:marBottom w:val="0"/>
                      <w:divBdr>
                        <w:top w:val="none" w:sz="0" w:space="0" w:color="auto"/>
                        <w:left w:val="none" w:sz="0" w:space="0" w:color="auto"/>
                        <w:bottom w:val="none" w:sz="0" w:space="0" w:color="auto"/>
                        <w:right w:val="none" w:sz="0" w:space="0" w:color="auto"/>
                      </w:divBdr>
                    </w:div>
                    <w:div w:id="21267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943">
      <w:bodyDiv w:val="1"/>
      <w:marLeft w:val="0"/>
      <w:marRight w:val="0"/>
      <w:marTop w:val="0"/>
      <w:marBottom w:val="0"/>
      <w:divBdr>
        <w:top w:val="none" w:sz="0" w:space="0" w:color="auto"/>
        <w:left w:val="none" w:sz="0" w:space="0" w:color="auto"/>
        <w:bottom w:val="none" w:sz="0" w:space="0" w:color="auto"/>
        <w:right w:val="none" w:sz="0" w:space="0" w:color="auto"/>
      </w:divBdr>
      <w:divsChild>
        <w:div w:id="1822380707">
          <w:marLeft w:val="0"/>
          <w:marRight w:val="0"/>
          <w:marTop w:val="0"/>
          <w:marBottom w:val="0"/>
          <w:divBdr>
            <w:top w:val="none" w:sz="0" w:space="0" w:color="auto"/>
            <w:left w:val="none" w:sz="0" w:space="0" w:color="auto"/>
            <w:bottom w:val="none" w:sz="0" w:space="0" w:color="auto"/>
            <w:right w:val="none" w:sz="0" w:space="0" w:color="auto"/>
          </w:divBdr>
          <w:divsChild>
            <w:div w:id="706104315">
              <w:marLeft w:val="0"/>
              <w:marRight w:val="0"/>
              <w:marTop w:val="0"/>
              <w:marBottom w:val="0"/>
              <w:divBdr>
                <w:top w:val="none" w:sz="0" w:space="0" w:color="auto"/>
                <w:left w:val="none" w:sz="0" w:space="0" w:color="auto"/>
                <w:bottom w:val="none" w:sz="0" w:space="0" w:color="auto"/>
                <w:right w:val="none" w:sz="0" w:space="0" w:color="auto"/>
              </w:divBdr>
              <w:divsChild>
                <w:div w:id="70080946">
                  <w:marLeft w:val="0"/>
                  <w:marRight w:val="0"/>
                  <w:marTop w:val="0"/>
                  <w:marBottom w:val="0"/>
                  <w:divBdr>
                    <w:top w:val="none" w:sz="0" w:space="0" w:color="auto"/>
                    <w:left w:val="none" w:sz="0" w:space="0" w:color="auto"/>
                    <w:bottom w:val="none" w:sz="0" w:space="0" w:color="auto"/>
                    <w:right w:val="none" w:sz="0" w:space="0" w:color="auto"/>
                  </w:divBdr>
                </w:div>
                <w:div w:id="8378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7469">
      <w:bodyDiv w:val="1"/>
      <w:marLeft w:val="0"/>
      <w:marRight w:val="0"/>
      <w:marTop w:val="0"/>
      <w:marBottom w:val="0"/>
      <w:divBdr>
        <w:top w:val="none" w:sz="0" w:space="0" w:color="auto"/>
        <w:left w:val="none" w:sz="0" w:space="0" w:color="auto"/>
        <w:bottom w:val="none" w:sz="0" w:space="0" w:color="auto"/>
        <w:right w:val="none" w:sz="0" w:space="0" w:color="auto"/>
      </w:divBdr>
      <w:divsChild>
        <w:div w:id="707032311">
          <w:marLeft w:val="0"/>
          <w:marRight w:val="0"/>
          <w:marTop w:val="0"/>
          <w:marBottom w:val="0"/>
          <w:divBdr>
            <w:top w:val="none" w:sz="0" w:space="0" w:color="auto"/>
            <w:left w:val="none" w:sz="0" w:space="0" w:color="auto"/>
            <w:bottom w:val="none" w:sz="0" w:space="0" w:color="auto"/>
            <w:right w:val="none" w:sz="0" w:space="0" w:color="auto"/>
          </w:divBdr>
          <w:divsChild>
            <w:div w:id="1561553321">
              <w:marLeft w:val="0"/>
              <w:marRight w:val="0"/>
              <w:marTop w:val="0"/>
              <w:marBottom w:val="0"/>
              <w:divBdr>
                <w:top w:val="none" w:sz="0" w:space="0" w:color="auto"/>
                <w:left w:val="none" w:sz="0" w:space="0" w:color="auto"/>
                <w:bottom w:val="none" w:sz="0" w:space="0" w:color="auto"/>
                <w:right w:val="none" w:sz="0" w:space="0" w:color="auto"/>
              </w:divBdr>
              <w:divsChild>
                <w:div w:id="1433815604">
                  <w:marLeft w:val="0"/>
                  <w:marRight w:val="0"/>
                  <w:marTop w:val="0"/>
                  <w:marBottom w:val="0"/>
                  <w:divBdr>
                    <w:top w:val="none" w:sz="0" w:space="0" w:color="auto"/>
                    <w:left w:val="none" w:sz="0" w:space="0" w:color="auto"/>
                    <w:bottom w:val="none" w:sz="0" w:space="0" w:color="auto"/>
                    <w:right w:val="none" w:sz="0" w:space="0" w:color="auto"/>
                  </w:divBdr>
                  <w:divsChild>
                    <w:div w:id="1512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18892">
      <w:bodyDiv w:val="1"/>
      <w:marLeft w:val="0"/>
      <w:marRight w:val="0"/>
      <w:marTop w:val="0"/>
      <w:marBottom w:val="0"/>
      <w:divBdr>
        <w:top w:val="none" w:sz="0" w:space="0" w:color="auto"/>
        <w:left w:val="none" w:sz="0" w:space="0" w:color="auto"/>
        <w:bottom w:val="none" w:sz="0" w:space="0" w:color="auto"/>
        <w:right w:val="none" w:sz="0" w:space="0" w:color="auto"/>
      </w:divBdr>
    </w:div>
    <w:div w:id="1648121511">
      <w:bodyDiv w:val="1"/>
      <w:marLeft w:val="0"/>
      <w:marRight w:val="0"/>
      <w:marTop w:val="0"/>
      <w:marBottom w:val="0"/>
      <w:divBdr>
        <w:top w:val="none" w:sz="0" w:space="0" w:color="auto"/>
        <w:left w:val="none" w:sz="0" w:space="0" w:color="auto"/>
        <w:bottom w:val="none" w:sz="0" w:space="0" w:color="auto"/>
        <w:right w:val="none" w:sz="0" w:space="0" w:color="auto"/>
      </w:divBdr>
    </w:div>
    <w:div w:id="1654412239">
      <w:bodyDiv w:val="1"/>
      <w:marLeft w:val="0"/>
      <w:marRight w:val="0"/>
      <w:marTop w:val="0"/>
      <w:marBottom w:val="0"/>
      <w:divBdr>
        <w:top w:val="none" w:sz="0" w:space="0" w:color="auto"/>
        <w:left w:val="none" w:sz="0" w:space="0" w:color="auto"/>
        <w:bottom w:val="none" w:sz="0" w:space="0" w:color="auto"/>
        <w:right w:val="none" w:sz="0" w:space="0" w:color="auto"/>
      </w:divBdr>
      <w:divsChild>
        <w:div w:id="593977549">
          <w:marLeft w:val="720"/>
          <w:marRight w:val="0"/>
          <w:marTop w:val="150"/>
          <w:marBottom w:val="0"/>
          <w:divBdr>
            <w:top w:val="none" w:sz="0" w:space="0" w:color="auto"/>
            <w:left w:val="none" w:sz="0" w:space="0" w:color="auto"/>
            <w:bottom w:val="none" w:sz="0" w:space="0" w:color="auto"/>
            <w:right w:val="none" w:sz="0" w:space="0" w:color="auto"/>
          </w:divBdr>
        </w:div>
        <w:div w:id="1404371213">
          <w:marLeft w:val="720"/>
          <w:marRight w:val="0"/>
          <w:marTop w:val="150"/>
          <w:marBottom w:val="0"/>
          <w:divBdr>
            <w:top w:val="none" w:sz="0" w:space="0" w:color="auto"/>
            <w:left w:val="none" w:sz="0" w:space="0" w:color="auto"/>
            <w:bottom w:val="none" w:sz="0" w:space="0" w:color="auto"/>
            <w:right w:val="none" w:sz="0" w:space="0" w:color="auto"/>
          </w:divBdr>
        </w:div>
      </w:divsChild>
    </w:div>
    <w:div w:id="1678968479">
      <w:bodyDiv w:val="1"/>
      <w:marLeft w:val="0"/>
      <w:marRight w:val="0"/>
      <w:marTop w:val="0"/>
      <w:marBottom w:val="0"/>
      <w:divBdr>
        <w:top w:val="none" w:sz="0" w:space="0" w:color="auto"/>
        <w:left w:val="none" w:sz="0" w:space="0" w:color="auto"/>
        <w:bottom w:val="none" w:sz="0" w:space="0" w:color="auto"/>
        <w:right w:val="none" w:sz="0" w:space="0" w:color="auto"/>
      </w:divBdr>
    </w:div>
    <w:div w:id="1679383773">
      <w:bodyDiv w:val="1"/>
      <w:marLeft w:val="0"/>
      <w:marRight w:val="0"/>
      <w:marTop w:val="0"/>
      <w:marBottom w:val="0"/>
      <w:divBdr>
        <w:top w:val="none" w:sz="0" w:space="0" w:color="auto"/>
        <w:left w:val="none" w:sz="0" w:space="0" w:color="auto"/>
        <w:bottom w:val="none" w:sz="0" w:space="0" w:color="auto"/>
        <w:right w:val="none" w:sz="0" w:space="0" w:color="auto"/>
      </w:divBdr>
    </w:div>
    <w:div w:id="1689288313">
      <w:bodyDiv w:val="1"/>
      <w:marLeft w:val="0"/>
      <w:marRight w:val="0"/>
      <w:marTop w:val="0"/>
      <w:marBottom w:val="0"/>
      <w:divBdr>
        <w:top w:val="none" w:sz="0" w:space="0" w:color="auto"/>
        <w:left w:val="none" w:sz="0" w:space="0" w:color="auto"/>
        <w:bottom w:val="none" w:sz="0" w:space="0" w:color="auto"/>
        <w:right w:val="none" w:sz="0" w:space="0" w:color="auto"/>
      </w:divBdr>
    </w:div>
    <w:div w:id="1741753727">
      <w:bodyDiv w:val="1"/>
      <w:marLeft w:val="0"/>
      <w:marRight w:val="0"/>
      <w:marTop w:val="0"/>
      <w:marBottom w:val="0"/>
      <w:divBdr>
        <w:top w:val="none" w:sz="0" w:space="0" w:color="auto"/>
        <w:left w:val="none" w:sz="0" w:space="0" w:color="auto"/>
        <w:bottom w:val="none" w:sz="0" w:space="0" w:color="auto"/>
        <w:right w:val="none" w:sz="0" w:space="0" w:color="auto"/>
      </w:divBdr>
      <w:divsChild>
        <w:div w:id="162740199">
          <w:marLeft w:val="446"/>
          <w:marRight w:val="0"/>
          <w:marTop w:val="0"/>
          <w:marBottom w:val="0"/>
          <w:divBdr>
            <w:top w:val="none" w:sz="0" w:space="0" w:color="auto"/>
            <w:left w:val="none" w:sz="0" w:space="0" w:color="auto"/>
            <w:bottom w:val="none" w:sz="0" w:space="0" w:color="auto"/>
            <w:right w:val="none" w:sz="0" w:space="0" w:color="auto"/>
          </w:divBdr>
        </w:div>
        <w:div w:id="1739325494">
          <w:marLeft w:val="446"/>
          <w:marRight w:val="0"/>
          <w:marTop w:val="0"/>
          <w:marBottom w:val="0"/>
          <w:divBdr>
            <w:top w:val="none" w:sz="0" w:space="0" w:color="auto"/>
            <w:left w:val="none" w:sz="0" w:space="0" w:color="auto"/>
            <w:bottom w:val="none" w:sz="0" w:space="0" w:color="auto"/>
            <w:right w:val="none" w:sz="0" w:space="0" w:color="auto"/>
          </w:divBdr>
        </w:div>
        <w:div w:id="2056849638">
          <w:marLeft w:val="446"/>
          <w:marRight w:val="0"/>
          <w:marTop w:val="0"/>
          <w:marBottom w:val="0"/>
          <w:divBdr>
            <w:top w:val="none" w:sz="0" w:space="0" w:color="auto"/>
            <w:left w:val="none" w:sz="0" w:space="0" w:color="auto"/>
            <w:bottom w:val="none" w:sz="0" w:space="0" w:color="auto"/>
            <w:right w:val="none" w:sz="0" w:space="0" w:color="auto"/>
          </w:divBdr>
        </w:div>
      </w:divsChild>
    </w:div>
    <w:div w:id="2033145682">
      <w:bodyDiv w:val="1"/>
      <w:marLeft w:val="0"/>
      <w:marRight w:val="0"/>
      <w:marTop w:val="0"/>
      <w:marBottom w:val="0"/>
      <w:divBdr>
        <w:top w:val="none" w:sz="0" w:space="0" w:color="auto"/>
        <w:left w:val="none" w:sz="0" w:space="0" w:color="auto"/>
        <w:bottom w:val="none" w:sz="0" w:space="0" w:color="auto"/>
        <w:right w:val="none" w:sz="0" w:space="0" w:color="auto"/>
      </w:divBdr>
    </w:div>
    <w:div w:id="2045908112">
      <w:bodyDiv w:val="1"/>
      <w:marLeft w:val="0"/>
      <w:marRight w:val="0"/>
      <w:marTop w:val="0"/>
      <w:marBottom w:val="0"/>
      <w:divBdr>
        <w:top w:val="none" w:sz="0" w:space="0" w:color="auto"/>
        <w:left w:val="none" w:sz="0" w:space="0" w:color="auto"/>
        <w:bottom w:val="none" w:sz="0" w:space="0" w:color="auto"/>
        <w:right w:val="none" w:sz="0" w:space="0" w:color="auto"/>
      </w:divBdr>
    </w:div>
    <w:div w:id="2060590516">
      <w:bodyDiv w:val="1"/>
      <w:marLeft w:val="0"/>
      <w:marRight w:val="0"/>
      <w:marTop w:val="0"/>
      <w:marBottom w:val="0"/>
      <w:divBdr>
        <w:top w:val="none" w:sz="0" w:space="0" w:color="auto"/>
        <w:left w:val="none" w:sz="0" w:space="0" w:color="auto"/>
        <w:bottom w:val="none" w:sz="0" w:space="0" w:color="auto"/>
        <w:right w:val="none" w:sz="0" w:space="0" w:color="auto"/>
      </w:divBdr>
      <w:divsChild>
        <w:div w:id="1060327920">
          <w:marLeft w:val="446"/>
          <w:marRight w:val="0"/>
          <w:marTop w:val="0"/>
          <w:marBottom w:val="0"/>
          <w:divBdr>
            <w:top w:val="none" w:sz="0" w:space="0" w:color="auto"/>
            <w:left w:val="none" w:sz="0" w:space="0" w:color="auto"/>
            <w:bottom w:val="none" w:sz="0" w:space="0" w:color="auto"/>
            <w:right w:val="none" w:sz="0" w:space="0" w:color="auto"/>
          </w:divBdr>
        </w:div>
      </w:divsChild>
    </w:div>
    <w:div w:id="2144493713">
      <w:bodyDiv w:val="1"/>
      <w:marLeft w:val="0"/>
      <w:marRight w:val="0"/>
      <w:marTop w:val="0"/>
      <w:marBottom w:val="0"/>
      <w:divBdr>
        <w:top w:val="none" w:sz="0" w:space="0" w:color="auto"/>
        <w:left w:val="none" w:sz="0" w:space="0" w:color="auto"/>
        <w:bottom w:val="none" w:sz="0" w:space="0" w:color="auto"/>
        <w:right w:val="none" w:sz="0" w:space="0" w:color="auto"/>
      </w:divBdr>
    </w:div>
    <w:div w:id="214619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saginas.lt/" TargetMode="External"/><Relationship Id="rId18" Type="http://schemas.openxmlformats.org/officeDocument/2006/relationships/hyperlink" Target="mailto:facebook@visaginas.l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rv-doclogix/DocLogix/Common/Form.aspx?ID=412160&amp;VersionID=175496&amp;Referrer=3bb4f01a-708d-4fc7-86a9-4f0726a39fbd" TargetMode="External"/><Relationship Id="rId17" Type="http://schemas.openxmlformats.org/officeDocument/2006/relationships/hyperlink" Target="http://www.visaginas.lt" TargetMode="External"/><Relationship Id="rId25" Type="http://schemas.openxmlformats.org/officeDocument/2006/relationships/chart" Target="charts/chart5.xml"/><Relationship Id="rId33" Type="http://schemas.openxmlformats.org/officeDocument/2006/relationships/hyperlink" Target="http://www.visaginas.lt" TargetMode="External"/><Relationship Id="rId2" Type="http://schemas.openxmlformats.org/officeDocument/2006/relationships/numbering" Target="numbering.xml"/><Relationship Id="rId16" Type="http://schemas.openxmlformats.org/officeDocument/2006/relationships/hyperlink" Target="http://www.visaginas.lt/get_file.php?file=Ym1pYTI1bWtiZE9aa0ppWmtxRElwV2VkazJTVTJKektscXVibG0yYmw4cG9wOG5IeDZSdWtHcTRuSWlTaUoxbmxLNlNucGpWeDhMSG41cWVtMk5zenBsb2xOT2RrRzdIYnNwcm5jYVd5S3VYWjJTc2FzaWR5cHFrekpxZHAyZVFuWiUyQll6NTZkYU1acWxtaGxtbVhHYXBSbWFhV1d4cDNIbkhQTG9KNmptOUNZcTVyS3g1cVl6NW5DYktYR29NZXFiS0dTbHBqTGxZJTJCVXFKNlptcHFabkdwMG1nJTNEJTNE" TargetMode="External"/><Relationship Id="rId20" Type="http://schemas.openxmlformats.org/officeDocument/2006/relationships/hyperlink" Target="http://www.visaginas.lt" TargetMode="External"/><Relationship Id="rId29" Type="http://schemas.openxmlformats.org/officeDocument/2006/relationships/hyperlink" Target="http://mentoriai.verslilietuv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http://www.visaginomonitoringas.lt/" TargetMode="External"/><Relationship Id="rId5" Type="http://schemas.openxmlformats.org/officeDocument/2006/relationships/webSettings" Target="webSettings.xml"/><Relationship Id="rId15" Type="http://schemas.openxmlformats.org/officeDocument/2006/relationships/hyperlink" Target="http://www.visaginas.lt/get_file.php?file=bVdpWjI1ZWtjTk52a0cyWmtxQ1lwV2lka21TVTJNYktsS3ZKbHBxYmJzcWRwOG5IbDZSdmtHcTRhb2pHaU1abm1LNlhucFhWeGNMRW41ZWVtbU5yenB0b2x0T1hrSmpIbmNxWW5aU1d4cXRtWjJTc2xNaWJ5c2FrbTVweHAyNlFiSiUyQmF6NTJkYXNab2xtNW9tR1dkY1dkbWFLVnF4c3JIbEhQSFo1dGtiWktkYjVxVXlXRnNrbWlQYTJPWmFjdFlsSXlTaUdpUG1aT2Fac3FsYXBpWHgzQjBuS0dk" TargetMode="External"/><Relationship Id="rId23" Type="http://schemas.openxmlformats.org/officeDocument/2006/relationships/chart" Target="charts/chart3.xml"/><Relationship Id="rId28" Type="http://schemas.openxmlformats.org/officeDocument/2006/relationships/hyperlink" Target="http://www.visaginas.lt/svietimas/bendrasis-ugdymas/284" TargetMode="External"/><Relationship Id="rId10" Type="http://schemas.openxmlformats.org/officeDocument/2006/relationships/header" Target="header1.xml"/><Relationship Id="rId19" Type="http://schemas.openxmlformats.org/officeDocument/2006/relationships/hyperlink" Target="http://www.visaginas.lt" TargetMode="External"/><Relationship Id="rId31" Type="http://schemas.openxmlformats.org/officeDocument/2006/relationships/hyperlink" Target="http://www.visaginomonitoringas.l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aginas.lt/get_file.php?file=YUdqSHpwZWdtTTV2eHBoZ3hLZVdvWmlybDVac3laWEtuS2FYbHB5bmJwQnVrSnk5bllpZGtKalhhcHJDcE1hWmxKJTJCV25wU1JsYzZjWjVlaWFwT2N4MmlpbE5MSWxtalVhSkJzcUplWHg2R1hwSmVhbGRYRmtKcWV5WjZjb0dyR21tN0VsOHhrYUpXWWoyNmhrcFdjbnBkelpJbG90WmVCbWF2SnFaNm1iY0pxcmNUTHpKaHd5bWpQYjVyR29NdFlhcWhwb1pmRHlzJTJCV21jZXJtcDJYenAyb200YkhwWnpYbU1Kd281bWNucWRycTJwVmFNT2IwY2FxeUpacXA1ZkNjS3pKbEo2aG5NV1p4MmhzbVd5WQ==" TargetMode="External"/><Relationship Id="rId22" Type="http://schemas.openxmlformats.org/officeDocument/2006/relationships/chart" Target="charts/chart2.xml"/><Relationship Id="rId27" Type="http://schemas.openxmlformats.org/officeDocument/2006/relationships/hyperlink" Target="http://www.visaginas.lt" TargetMode="External"/><Relationship Id="rId30" Type="http://schemas.openxmlformats.org/officeDocument/2006/relationships/hyperlink" Target="http://vkt.verslilietuva.lt/"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92168494378519"/>
          <c:y val="7.9802933967830669E-2"/>
          <c:w val="0.60566600455956765"/>
          <c:h val="0.66283760037512074"/>
        </c:manualLayout>
      </c:layout>
      <c:pieChart>
        <c:varyColors val="1"/>
        <c:ser>
          <c:idx val="0"/>
          <c:order val="0"/>
          <c:explosion val="1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BBB-455E-B6F5-CBD78965308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BBB-455E-B6F5-CBD78965308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BBB-455E-B6F5-CBD78965308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BBB-455E-B6F5-CBD78965308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BBB-455E-B6F5-CBD78965308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BBB-455E-B6F5-CBD78965308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BBB-455E-B6F5-CBD78965308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BBB-455E-B6F5-CBD78965308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BBB-455E-B6F5-CBD78965308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2BBB-455E-B6F5-CBD78965308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2BBB-455E-B6F5-CBD789653086}"/>
              </c:ext>
            </c:extLst>
          </c:dPt>
          <c:dLbls>
            <c:dLbl>
              <c:idx val="0"/>
              <c:layout>
                <c:manualLayout>
                  <c:x val="-3.8399969989519625E-2"/>
                  <c:y val="-4.2046705274943433E-2"/>
                </c:manualLayout>
              </c:layout>
              <c:tx>
                <c:rich>
                  <a:bodyPr/>
                  <a:lstStyle/>
                  <a:p>
                    <a:fld id="{47B41BD2-952D-4F91-9CA1-D16D2F0E7292}" type="CATEGORYNAME">
                      <a:rPr lang="lt-LT"/>
                      <a:pPr/>
                      <a:t>[KATEGORIJOS PAVADINIMAS]</a:t>
                    </a:fld>
                    <a:r>
                      <a:rPr lang="lt-LT" baseline="0"/>
                      <a:t>
3163550 Eur, 9,361%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BB-455E-B6F5-CBD789653086}"/>
                </c:ext>
              </c:extLst>
            </c:dLbl>
            <c:dLbl>
              <c:idx val="1"/>
              <c:layout>
                <c:manualLayout>
                  <c:x val="2.2904649766865907E-2"/>
                  <c:y val="-6.7239952962770549E-2"/>
                </c:manualLayout>
              </c:layout>
              <c:tx>
                <c:rich>
                  <a:bodyPr/>
                  <a:lstStyle/>
                  <a:p>
                    <a:fld id="{7EA9428C-03FB-4A6C-AAB7-AEB79A5B3122}" type="CATEGORYNAME">
                      <a:rPr lang="lt-LT"/>
                      <a:pPr/>
                      <a:t>[KATEGORIJOS PAVADINIMAS]</a:t>
                    </a:fld>
                    <a:r>
                      <a:rPr lang="lt-LT" baseline="0"/>
                      <a:t>
11058194 Eur, 32,73 %</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630764170144528"/>
                      <c:h val="0.12696177134143621"/>
                    </c:manualLayout>
                  </c15:layout>
                  <c15:dlblFieldTable/>
                  <c15:showDataLabelsRange val="0"/>
                </c:ext>
                <c:ext xmlns:c16="http://schemas.microsoft.com/office/drawing/2014/chart" uri="{C3380CC4-5D6E-409C-BE32-E72D297353CC}">
                  <c16:uniqueId val="{00000003-2BBB-455E-B6F5-CBD789653086}"/>
                </c:ext>
              </c:extLst>
            </c:dLbl>
            <c:dLbl>
              <c:idx val="2"/>
              <c:layout>
                <c:manualLayout>
                  <c:x val="0.12320355116704405"/>
                  <c:y val="-4.4993796084015165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324F498E-8DE7-4E8B-8A99-D833D833ECE4}" type="CATEGORYNAME">
                      <a:rPr lang="lt-LT"/>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lt-LT" baseline="0"/>
                      <a:t>
1172912 Eur, 3,47 %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19889"/>
                        <a:gd name="adj2" fmla="val 104128"/>
                        <a:gd name="adj3" fmla="val 29435"/>
                        <a:gd name="adj4" fmla="val -65976"/>
                      </a:avLst>
                    </a:prstGeom>
                  </c15:spPr>
                  <c15:layout>
                    <c:manualLayout>
                      <c:w val="0.19754369928502863"/>
                      <c:h val="0.11596490132957615"/>
                    </c:manualLayout>
                  </c15:layout>
                  <c15:dlblFieldTable/>
                  <c15:showDataLabelsRange val="0"/>
                </c:ext>
                <c:ext xmlns:c16="http://schemas.microsoft.com/office/drawing/2014/chart" uri="{C3380CC4-5D6E-409C-BE32-E72D297353CC}">
                  <c16:uniqueId val="{00000005-2BBB-455E-B6F5-CBD789653086}"/>
                </c:ext>
              </c:extLst>
            </c:dLbl>
            <c:dLbl>
              <c:idx val="3"/>
              <c:layout>
                <c:manualLayout>
                  <c:x val="-8.4505492119695009E-3"/>
                  <c:y val="0.10819418521326017"/>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B128DDA4-EE48-49DD-A2F4-3217C257D04C}" type="CATEGORYNAME">
                      <a:rPr lang="lt-LT"/>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lt-LT" baseline="0"/>
                      <a:t>
1213021 Eur, 3,59 %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40060"/>
                        <a:gd name="adj2" fmla="val 101974"/>
                        <a:gd name="adj3" fmla="val -128765"/>
                        <a:gd name="adj4" fmla="val 25848"/>
                      </a:avLst>
                    </a:prstGeom>
                  </c15:spPr>
                  <c15:layout>
                    <c:manualLayout>
                      <c:w val="0.40499246441352893"/>
                      <c:h val="9.3010075868176056E-2"/>
                    </c:manualLayout>
                  </c15:layout>
                  <c15:dlblFieldTable/>
                  <c15:showDataLabelsRange val="0"/>
                </c:ext>
                <c:ext xmlns:c16="http://schemas.microsoft.com/office/drawing/2014/chart" uri="{C3380CC4-5D6E-409C-BE32-E72D297353CC}">
                  <c16:uniqueId val="{00000007-2BBB-455E-B6F5-CBD789653086}"/>
                </c:ext>
              </c:extLst>
            </c:dLbl>
            <c:dLbl>
              <c:idx val="4"/>
              <c:layout>
                <c:manualLayout>
                  <c:x val="-0.33257215366544679"/>
                  <c:y val="0.107260626973771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FE55534-52D3-44FA-82E9-1DF4BAF8AE71}" type="CATEGORYNAME">
                      <a:rPr lang="en-US"/>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en-US" baseline="0"/>
                      <a:t>
215189 Eur, 0,64 %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26619"/>
                        <a:gd name="adj2" fmla="val 84595"/>
                        <a:gd name="adj3" fmla="val -101231"/>
                        <a:gd name="adj4" fmla="val 181563"/>
                      </a:avLst>
                    </a:prstGeom>
                  </c15:spPr>
                  <c15:layout>
                    <c:manualLayout>
                      <c:w val="0.24296422929057948"/>
                      <c:h val="0.11753916943847478"/>
                    </c:manualLayout>
                  </c15:layout>
                  <c15:dlblFieldTable/>
                  <c15:showDataLabelsRange val="0"/>
                </c:ext>
                <c:ext xmlns:c16="http://schemas.microsoft.com/office/drawing/2014/chart" uri="{C3380CC4-5D6E-409C-BE32-E72D297353CC}">
                  <c16:uniqueId val="{00000009-2BBB-455E-B6F5-CBD789653086}"/>
                </c:ext>
              </c:extLst>
            </c:dLbl>
            <c:dLbl>
              <c:idx val="5"/>
              <c:layout>
                <c:manualLayout>
                  <c:x val="-0.17540407587186044"/>
                  <c:y val="8.2992881688093208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6F2959A-2559-4EAF-9000-141D05AA0E32}" type="CATEGORYNAME">
                      <a:rPr lang="lt-LT"/>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lt-LT" baseline="0"/>
                      <a:t>
4345944 Eur, 12,86 %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24141"/>
                        <a:gd name="adj2" fmla="val 104558"/>
                        <a:gd name="adj3" fmla="val -15626"/>
                        <a:gd name="adj4" fmla="val 176624"/>
                      </a:avLst>
                    </a:prstGeom>
                  </c15:spPr>
                  <c15:layout>
                    <c:manualLayout>
                      <c:w val="0.20748703610281291"/>
                      <c:h val="0.12253894650484658"/>
                    </c:manualLayout>
                  </c15:layout>
                  <c15:dlblFieldTable/>
                  <c15:showDataLabelsRange val="0"/>
                </c:ext>
                <c:ext xmlns:c16="http://schemas.microsoft.com/office/drawing/2014/chart" uri="{C3380CC4-5D6E-409C-BE32-E72D297353CC}">
                  <c16:uniqueId val="{0000000B-2BBB-455E-B6F5-CBD789653086}"/>
                </c:ext>
              </c:extLst>
            </c:dLbl>
            <c:dLbl>
              <c:idx val="6"/>
              <c:layout>
                <c:manualLayout>
                  <c:x val="-9.543592996805926E-2"/>
                  <c:y val="-4.996540478518352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3B9C8990-AA76-4975-B872-FDA4B98DAEAE}" type="CATEGORYNAME">
                      <a:rPr lang="lt-LT"/>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lt-LT" baseline="0"/>
                      <a:t>
365267 Eur, 1,08 %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67589"/>
                        <a:gd name="adj2" fmla="val 107847"/>
                        <a:gd name="adj3" fmla="val 42981"/>
                        <a:gd name="adj4" fmla="val 141375"/>
                      </a:avLst>
                    </a:prstGeom>
                  </c15:spPr>
                  <c15:layout>
                    <c:manualLayout>
                      <c:w val="0.1829061586221184"/>
                      <c:h val="0.10822090047351103"/>
                    </c:manualLayout>
                  </c15:layout>
                  <c15:dlblFieldTable/>
                  <c15:showDataLabelsRange val="0"/>
                </c:ext>
                <c:ext xmlns:c16="http://schemas.microsoft.com/office/drawing/2014/chart" uri="{C3380CC4-5D6E-409C-BE32-E72D297353CC}">
                  <c16:uniqueId val="{0000000D-2BBB-455E-B6F5-CBD789653086}"/>
                </c:ext>
              </c:extLst>
            </c:dLbl>
            <c:dLbl>
              <c:idx val="7"/>
              <c:layout>
                <c:manualLayout>
                  <c:x val="-1.664971571876914E-2"/>
                  <c:y val="-0.24686658952621049"/>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7D0E549-CAF0-42F9-99E1-FF5B80E4C339}" type="CATEGORYNAME">
                      <a:rPr lang="en-US"/>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[KATEGORIJOS PAVADINIMAS]</a:t>
                    </a:fld>
                    <a:r>
                      <a:rPr lang="en-US" baseline="0"/>
                      <a:t>
2854782 Eur, 8,45 %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98212"/>
                        <a:gd name="adj2" fmla="val 0"/>
                        <a:gd name="adj3" fmla="val 291310"/>
                        <a:gd name="adj4" fmla="val 113716"/>
                      </a:avLst>
                    </a:prstGeom>
                  </c15:spPr>
                  <c15:dlblFieldTable/>
                  <c15:showDataLabelsRange val="0"/>
                </c:ext>
                <c:ext xmlns:c16="http://schemas.microsoft.com/office/drawing/2014/chart" uri="{C3380CC4-5D6E-409C-BE32-E72D297353CC}">
                  <c16:uniqueId val="{0000000F-2BBB-455E-B6F5-CBD789653086}"/>
                </c:ext>
              </c:extLst>
            </c:dLbl>
            <c:dLbl>
              <c:idx val="8"/>
              <c:layout>
                <c:manualLayout>
                  <c:x val="4.2593972952827346E-2"/>
                  <c:y val="-0.22247521763427178"/>
                </c:manualLayout>
              </c:layout>
              <c:tx>
                <c:rich>
                  <a:bodyPr/>
                  <a:lstStyle/>
                  <a:p>
                    <a:fld id="{CB638335-1BEA-4CC3-9C2D-3A9526D80354}" type="CATEGORYNAME">
                      <a:rPr lang="lt-LT"/>
                      <a:pPr/>
                      <a:t>[KATEGORIJOS PAVADINIMAS]</a:t>
                    </a:fld>
                    <a:r>
                      <a:rPr lang="lt-LT" baseline="0"/>
                      <a:t>
2907043 Eur, 8,6 %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2BBB-455E-B6F5-CBD789653086}"/>
                </c:ext>
              </c:extLst>
            </c:dLbl>
            <c:dLbl>
              <c:idx val="9"/>
              <c:layout>
                <c:manualLayout>
                  <c:x val="9.0601710951691714E-2"/>
                  <c:y val="-3.7379366040783436E-2"/>
                </c:manualLayout>
              </c:layout>
              <c:tx>
                <c:rich>
                  <a:bodyPr/>
                  <a:lstStyle/>
                  <a:p>
                    <a:fld id="{6AD1E7E5-BDA4-4D05-A17B-A74C14264FCF}" type="CATEGORYNAME">
                      <a:rPr lang="lt-LT"/>
                      <a:pPr/>
                      <a:t>[KATEGORIJOS PAVADINIMAS]</a:t>
                    </a:fld>
                    <a:r>
                      <a:rPr lang="lt-LT" baseline="0"/>
                      <a:t>
6495194 Eur, 19,22%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2BBB-455E-B6F5-CBD789653086}"/>
                </c:ext>
              </c:extLst>
            </c:dLbl>
            <c:dLbl>
              <c:idx val="10"/>
              <c:layout>
                <c:manualLayout>
                  <c:x val="-0.10662700458556162"/>
                  <c:y val="1.8553610800763905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BBB-455E-B6F5-CBD7896530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accentCallout1">
                    <a:avLst/>
                  </a:prstGeom>
                </c15:spPr>
              </c:ext>
            </c:extLst>
          </c:dLbls>
          <c:cat>
            <c:strRef>
              <c:f>'Lapas2 (2)'!$B$5:$B$14</c:f>
              <c:strCache>
                <c:ptCount val="10"/>
                <c:pt idx="0">
                  <c:v>Savivaldybės valdymo tobulinimo programa</c:v>
                </c:pt>
                <c:pt idx="1">
                  <c:v>Švietimo paslaugų plėtros programa</c:v>
                </c:pt>
                <c:pt idx="2">
                  <c:v>Kūno kultūros ir sporto plėtros programa</c:v>
                </c:pt>
                <c:pt idx="3">
                  <c:v>Gyventojų kultūrinio aktyvumo skatinimo ir identiteto stiprinimo programa</c:v>
                </c:pt>
                <c:pt idx="4">
                  <c:v>Bendruomeniškumo skatinimo programa</c:v>
                </c:pt>
                <c:pt idx="5">
                  <c:v>Socialinės paramos įgyvendinimo programa</c:v>
                </c:pt>
                <c:pt idx="6">
                  <c:v>Sveikatos apsaugos paslaugų kokybės gerinimo programa</c:v>
                </c:pt>
                <c:pt idx="7">
                  <c:v>Aplinkos apsaugos programa</c:v>
                </c:pt>
                <c:pt idx="8">
                  <c:v>Savivaldybės ekonominės plėtros programa</c:v>
                </c:pt>
                <c:pt idx="9">
                  <c:v>Viešosios infrastruktūros plėtros programa</c:v>
                </c:pt>
              </c:strCache>
            </c:strRef>
          </c:cat>
          <c:val>
            <c:numRef>
              <c:f>'Lapas2 (2)'!$E$5:$E$14</c:f>
              <c:numCache>
                <c:formatCode>0.00</c:formatCode>
                <c:ptCount val="10"/>
                <c:pt idx="0">
                  <c:v>9.3620816560670583</c:v>
                </c:pt>
                <c:pt idx="1">
                  <c:v>32.725171151595681</c:v>
                </c:pt>
                <c:pt idx="2">
                  <c:v>3.4710682364371963</c:v>
                </c:pt>
                <c:pt idx="3">
                  <c:v>3.5897651854796271</c:v>
                </c:pt>
                <c:pt idx="4">
                  <c:v>0.63682160531283272</c:v>
                </c:pt>
                <c:pt idx="5">
                  <c:v>12.861210539013006</c:v>
                </c:pt>
                <c:pt idx="6">
                  <c:v>1.0809563560767605</c:v>
                </c:pt>
                <c:pt idx="7">
                  <c:v>8.4483261507705816</c:v>
                </c:pt>
                <c:pt idx="8">
                  <c:v>8.6029852361107206</c:v>
                </c:pt>
                <c:pt idx="9">
                  <c:v>19.221613883136513</c:v>
                </c:pt>
              </c:numCache>
            </c:numRef>
          </c:val>
          <c:extLst>
            <c:ext xmlns:c16="http://schemas.microsoft.com/office/drawing/2014/chart" uri="{C3380CC4-5D6E-409C-BE32-E72D297353CC}">
              <c16:uniqueId val="{00000016-2BBB-455E-B6F5-CBD789653086}"/>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zero"/>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513277072593442"/>
          <c:y val="1.55663539538666E-2"/>
          <c:w val="0.83824157816020961"/>
          <c:h val="0.80818156272607167"/>
        </c:manualLayout>
      </c:layout>
      <c:pie3DChart>
        <c:varyColors val="1"/>
        <c:ser>
          <c:idx val="0"/>
          <c:order val="0"/>
          <c:explosion val="11"/>
          <c:dPt>
            <c:idx val="6"/>
            <c:bubble3D val="0"/>
            <c:extLst>
              <c:ext xmlns:c16="http://schemas.microsoft.com/office/drawing/2014/chart" uri="{C3380CC4-5D6E-409C-BE32-E72D297353CC}">
                <c16:uniqueId val="{00000000-FA2E-42E2-9F77-65180FC66DE7}"/>
              </c:ext>
            </c:extLst>
          </c:dPt>
          <c:dLbls>
            <c:dLbl>
              <c:idx val="0"/>
              <c:layout>
                <c:manualLayout>
                  <c:x val="-6.3988469500280527E-4"/>
                  <c:y val="0.24446521649582534"/>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Savivaldybės biudžeto lėšos 22137873  EUR; </a:t>
                    </a:r>
                  </a:p>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52,77 %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showDataLabelsRange val="0"/>
                </c:ext>
                <c:ext xmlns:c16="http://schemas.microsoft.com/office/drawing/2014/chart" uri="{C3380CC4-5D6E-409C-BE32-E72D297353CC}">
                  <c16:uniqueId val="{00000001-FA2E-42E2-9F77-65180FC66DE7}"/>
                </c:ext>
              </c:extLst>
            </c:dLbl>
            <c:dLbl>
              <c:idx val="1"/>
              <c:layout>
                <c:manualLayout>
                  <c:x val="0.41003099607361287"/>
                  <c:y val="7.9452757227098991E-2"/>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S</a:t>
                    </a:r>
                    <a:r>
                      <a:rPr lang="lt-LT" sz="900" b="0" i="0" u="none" strike="noStrike" baseline="0">
                        <a:solidFill>
                          <a:srgbClr val="000000"/>
                        </a:solidFill>
                        <a:latin typeface="Times New Roman" panose="02020603050405020304" pitchFamily="18" charset="0"/>
                        <a:cs typeface="Times New Roman" panose="02020603050405020304" pitchFamily="18" charset="0"/>
                      </a:rPr>
                      <a:t>avivaldybės biudžeto lėšos (Skolintos lėšos)</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 316527  EUR; </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0,98 %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showDataLabelsRange val="0"/>
                </c:ext>
                <c:ext xmlns:c16="http://schemas.microsoft.com/office/drawing/2014/chart" uri="{C3380CC4-5D6E-409C-BE32-E72D297353CC}">
                  <c16:uniqueId val="{00000002-FA2E-42E2-9F77-65180FC66DE7}"/>
                </c:ext>
              </c:extLst>
            </c:dLbl>
            <c:dLbl>
              <c:idx val="2"/>
              <c:layout>
                <c:manualLayout>
                  <c:x val="5.2086311892067742E-2"/>
                  <c:y val="0.20077127821257987"/>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S</a:t>
                    </a:r>
                    <a:r>
                      <a:rPr lang="lt-LT" sz="900" b="0" i="0" u="none" strike="noStrike" baseline="0">
                        <a:solidFill>
                          <a:srgbClr val="000000"/>
                        </a:solidFill>
                        <a:latin typeface="Times New Roman" panose="02020603050405020304" pitchFamily="18" charset="0"/>
                        <a:cs typeface="Times New Roman" panose="02020603050405020304" pitchFamily="18" charset="0"/>
                      </a:rPr>
                      <a:t>avivaldybės biudžeto lėšos (Įstaigų pajamų lėšos)</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1380787  EUR;</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 4,26 %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showDataLabelsRange val="0"/>
                </c:ext>
                <c:ext xmlns:c16="http://schemas.microsoft.com/office/drawing/2014/chart" uri="{C3380CC4-5D6E-409C-BE32-E72D297353CC}">
                  <c16:uniqueId val="{00000003-FA2E-42E2-9F77-65180FC66DE7}"/>
                </c:ext>
              </c:extLst>
            </c:dLbl>
            <c:dLbl>
              <c:idx val="3"/>
              <c:layout>
                <c:manualLayout>
                  <c:x val="-6.6558149720699553E-2"/>
                  <c:y val="0"/>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Valstybinės (valstybės perduotos savivaldybėms) funkcijos </a:t>
                    </a:r>
                  </a:p>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1490326  EUR;</a:t>
                    </a:r>
                  </a:p>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4,6 %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showDataLabelsRange val="0"/>
                </c:ext>
                <c:ext xmlns:c16="http://schemas.microsoft.com/office/drawing/2014/chart" uri="{C3380CC4-5D6E-409C-BE32-E72D297353CC}">
                  <c16:uniqueId val="{00000004-FA2E-42E2-9F77-65180FC66DE7}"/>
                </c:ext>
              </c:extLst>
            </c:dLbl>
            <c:dLbl>
              <c:idx val="4"/>
              <c:layout>
                <c:manualLayout>
                  <c:x val="-1.225276815827997E-2"/>
                  <c:y val="-4.0535073960825445E-2"/>
                </c:manualLayout>
              </c:layout>
              <c:tx>
                <c:rich>
                  <a:bodyPr/>
                  <a:lstStyle/>
                  <a:p>
                    <a:pPr>
                      <a:defRPr/>
                    </a:pPr>
                    <a:r>
                      <a:rPr lang="lt-LT" sz="9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rPr>
                      <a:t>Lėšos ugdymo rekmėms finansuoti; 5010500  Eur; 15,47% </a:t>
                    </a:r>
                  </a:p>
                </c:rich>
              </c:tx>
              <c:spPr>
                <a:solidFill>
                  <a:sysClr val="window" lastClr="FFFFFF"/>
                </a:solidFill>
                <a:ln>
                  <a:solidFill>
                    <a:sysClr val="window" lastClr="FFFFFF">
                      <a:lumMod val="85000"/>
                    </a:sysClr>
                  </a:solidFill>
                </a:ln>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layout>
                    <c:manualLayout>
                      <c:w val="0.17146237089735022"/>
                      <c:h val="0.15845018365654948"/>
                    </c:manualLayout>
                  </c15:layout>
                  <c15:showDataLabelsRange val="0"/>
                </c:ext>
                <c:ext xmlns:c16="http://schemas.microsoft.com/office/drawing/2014/chart" uri="{C3380CC4-5D6E-409C-BE32-E72D297353CC}">
                  <c16:uniqueId val="{00000005-FA2E-42E2-9F77-65180FC66DE7}"/>
                </c:ext>
              </c:extLst>
            </c:dLbl>
            <c:dLbl>
              <c:idx val="5"/>
              <c:layout>
                <c:manualLayout>
                  <c:x val="-0.11647917087287166"/>
                  <c:y val="-9.6696254679275284E-2"/>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S</a:t>
                    </a:r>
                    <a:r>
                      <a:rPr lang="lt-LT" sz="900" b="0" i="0" u="none" strike="noStrike" baseline="0">
                        <a:solidFill>
                          <a:srgbClr val="000000"/>
                        </a:solidFill>
                        <a:latin typeface="Times New Roman" panose="02020603050405020304" pitchFamily="18" charset="0"/>
                        <a:cs typeface="Times New Roman" panose="02020603050405020304" pitchFamily="18" charset="0"/>
                      </a:rPr>
                      <a:t>pecialios tikslinės dotacijos</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1904845  EUR; 5,89 %</a:t>
                    </a:r>
                  </a:p>
                </c:rich>
              </c:tx>
              <c:spPr>
                <a:solidFill>
                  <a:sysClr val="window" lastClr="FFFFFF"/>
                </a:solid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gd name="adj1" fmla="val 57484"/>
                        <a:gd name="adj2" fmla="val 1780"/>
                        <a:gd name="adj3" fmla="val 18750"/>
                        <a:gd name="adj4" fmla="val -16667"/>
                        <a:gd name="adj5" fmla="val 177326"/>
                        <a:gd name="adj6" fmla="val 70449"/>
                      </a:avLst>
                    </a:prstGeom>
                  </c15:spPr>
                  <c15:showDataLabelsRange val="0"/>
                </c:ext>
                <c:ext xmlns:c16="http://schemas.microsoft.com/office/drawing/2014/chart" uri="{C3380CC4-5D6E-409C-BE32-E72D297353CC}">
                  <c16:uniqueId val="{00000006-FA2E-42E2-9F77-65180FC66DE7}"/>
                </c:ext>
              </c:extLst>
            </c:dLbl>
            <c:dLbl>
              <c:idx val="6"/>
              <c:layout>
                <c:manualLayout>
                  <c:x val="8.270827764255631E-2"/>
                  <c:y val="-7.8103165877798392E-2"/>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Eu</a:t>
                    </a:r>
                    <a:r>
                      <a:rPr lang="lt-LT" sz="900" b="0" i="0" u="none" strike="noStrike" baseline="0">
                        <a:solidFill>
                          <a:srgbClr val="000000"/>
                        </a:solidFill>
                        <a:latin typeface="Times New Roman" panose="02020603050405020304" pitchFamily="18" charset="0"/>
                        <a:cs typeface="Times New Roman" panose="02020603050405020304" pitchFamily="18" charset="0"/>
                      </a:rPr>
                      <a:t>ropos Sąjungos paramos lėšos</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6433546  EUR</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15,34 %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layout>
                    <c:manualLayout>
                      <c:w val="0.46601520781466288"/>
                      <c:h val="0.11281421686269065"/>
                    </c:manualLayout>
                  </c15:layout>
                  <c15:showDataLabelsRange val="0"/>
                </c:ext>
                <c:ext xmlns:c16="http://schemas.microsoft.com/office/drawing/2014/chart" uri="{C3380CC4-5D6E-409C-BE32-E72D297353CC}">
                  <c16:uniqueId val="{00000000-FA2E-42E2-9F77-65180FC66DE7}"/>
                </c:ext>
              </c:extLst>
            </c:dLbl>
            <c:dLbl>
              <c:idx val="7"/>
              <c:layout>
                <c:manualLayout>
                  <c:x val="0.31889645551062917"/>
                  <c:y val="0"/>
                </c:manualLayout>
              </c:layout>
              <c:tx>
                <c:rich>
                  <a:bodyPr/>
                  <a:lstStyle/>
                  <a:p>
                    <a:pPr>
                      <a:defRPr/>
                    </a:pPr>
                    <a:r>
                      <a:rPr lang="lt-LT" sz="900" b="0" i="0" u="none" strike="noStrike" baseline="0">
                        <a:solidFill>
                          <a:sysClr val="windowText" lastClr="000000"/>
                        </a:solidFill>
                        <a:latin typeface="Times New Roman" panose="02020603050405020304" pitchFamily="18" charset="0"/>
                        <a:cs typeface="Times New Roman" panose="02020603050405020304" pitchFamily="18" charset="0"/>
                      </a:rPr>
                      <a:t>Aplinkos apsaugos rėmimo </a:t>
                    </a:r>
                    <a:r>
                      <a:rPr lang="lt-LT" sz="900" b="0" i="0" u="none" strike="noStrike" baseline="0">
                        <a:solidFill>
                          <a:srgbClr val="000000"/>
                        </a:solidFill>
                        <a:latin typeface="Times New Roman" panose="02020603050405020304" pitchFamily="18" charset="0"/>
                        <a:cs typeface="Times New Roman" panose="02020603050405020304" pitchFamily="18" charset="0"/>
                      </a:rPr>
                      <a:t>specialiosios programos lėšos 94305 </a:t>
                    </a:r>
                  </a:p>
                  <a:p>
                    <a:pPr>
                      <a:defRPr/>
                    </a:pPr>
                    <a:r>
                      <a:rPr lang="lt-LT" sz="900" b="0" i="0" u="none" strike="noStrike" baseline="0">
                        <a:solidFill>
                          <a:srgbClr val="000000"/>
                        </a:solidFill>
                        <a:latin typeface="Times New Roman" panose="02020603050405020304" pitchFamily="18" charset="0"/>
                        <a:cs typeface="Times New Roman" panose="02020603050405020304" pitchFamily="18" charset="0"/>
                      </a:rPr>
                      <a:t>EUR; 0,22 %</a:t>
                    </a:r>
                  </a:p>
                </c:rich>
              </c:tx>
              <c:spPr>
                <a:solidFill>
                  <a:sysClr val="window" lastClr="FFFFFF"/>
                </a:solidFill>
                <a:ln>
                  <a:solidFill>
                    <a:sysClr val="window" lastClr="FFFFFF">
                      <a:lumMod val="8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showDataLabelsRange val="0"/>
                </c:ext>
                <c:ext xmlns:c16="http://schemas.microsoft.com/office/drawing/2014/chart" uri="{C3380CC4-5D6E-409C-BE32-E72D297353CC}">
                  <c16:uniqueId val="{00000007-FA2E-42E2-9F77-65180FC66DE7}"/>
                </c:ext>
              </c:extLst>
            </c:dLbl>
            <c:spPr>
              <a:solidFill>
                <a:sysClr val="window" lastClr="FFFFFF"/>
              </a:solidFill>
              <a:ln>
                <a:solidFill>
                  <a:sysClr val="windowText" lastClr="000000">
                    <a:lumMod val="65000"/>
                    <a:lumOff val="35000"/>
                  </a:sysClr>
                </a:solidFill>
              </a:ln>
              <a:effectLst/>
            </c:spPr>
            <c:showLegendKey val="0"/>
            <c:showVal val="1"/>
            <c:showCatName val="1"/>
            <c:showSerName val="1"/>
            <c:showPercent val="1"/>
            <c:showBubbleSize val="0"/>
            <c:showLeaderLines val="0"/>
            <c:extLst>
              <c:ext xmlns:c15="http://schemas.microsoft.com/office/drawing/2012/chart" uri="{CE6537A1-D6FC-4f65-9D91-7224C49458BB}">
                <c15:spPr xmlns:c15="http://schemas.microsoft.com/office/drawing/2012/chart">
                  <a:prstGeom prst="accentCallout2">
                    <a:avLst/>
                  </a:prstGeom>
                </c15:spPr>
              </c:ext>
            </c:extLst>
          </c:dLbls>
          <c:cat>
            <c:strRef>
              <c:f>Lapas1!$A$4:$A$11</c:f>
              <c:strCache>
                <c:ptCount val="8"/>
                <c:pt idx="0">
                  <c:v>Savivaldybės biudžeto lėšos</c:v>
                </c:pt>
                <c:pt idx="1">
                  <c:v>Savivaldybės biudžeto lėšos (Skolintos lėšos)</c:v>
                </c:pt>
                <c:pt idx="2">
                  <c:v>Savivaldybės biudžeto lėšos (Biudžetinių įstaigų pajamų lėšos)</c:v>
                </c:pt>
                <c:pt idx="3">
                  <c:v>Valstybinės (valstybės perduotos savivaldybėms) funkcijos </c:v>
                </c:pt>
                <c:pt idx="4">
                  <c:v>Ugdymo reikmėms finansuoti lėšos</c:v>
                </c:pt>
                <c:pt idx="5">
                  <c:v>Specialiosios tikslinės dotacijos, kitos dotacijos ir lėšos iš kitų valdymo lygių</c:v>
                </c:pt>
                <c:pt idx="6">
                  <c:v>Europos Sąjungos paramos lėšos</c:v>
                </c:pt>
                <c:pt idx="7">
                  <c:v>Aplinkos apsaugos rėmimo specialiosios programos lėšos</c:v>
                </c:pt>
              </c:strCache>
            </c:strRef>
          </c:cat>
          <c:val>
            <c:numRef>
              <c:f>Lapas1!$B$4:$B$11</c:f>
              <c:numCache>
                <c:formatCode>#\ ##0.000</c:formatCode>
                <c:ptCount val="8"/>
                <c:pt idx="0">
                  <c:v>22137873</c:v>
                </c:pt>
                <c:pt idx="1">
                  <c:v>167227</c:v>
                </c:pt>
                <c:pt idx="2">
                  <c:v>1102672</c:v>
                </c:pt>
                <c:pt idx="3">
                  <c:v>1624026</c:v>
                </c:pt>
                <c:pt idx="4">
                  <c:v>5271900</c:v>
                </c:pt>
                <c:pt idx="5">
                  <c:v>5119982</c:v>
                </c:pt>
                <c:pt idx="6">
                  <c:v>6433546</c:v>
                </c:pt>
                <c:pt idx="7">
                  <c:v>94305</c:v>
                </c:pt>
              </c:numCache>
            </c:numRef>
          </c:val>
          <c:extLst>
            <c:ext xmlns:c16="http://schemas.microsoft.com/office/drawing/2014/chart" uri="{C3380CC4-5D6E-409C-BE32-E72D297353CC}">
              <c16:uniqueId val="{00000008-FA2E-42E2-9F77-65180FC66DE7}"/>
            </c:ext>
          </c:extLst>
        </c:ser>
        <c:ser>
          <c:idx val="1"/>
          <c:order val="1"/>
          <c:tx>
            <c:strRef>
              <c:f>Lapas1!$C$4:$C$11</c:f>
              <c:strCache>
                <c:ptCount val="8"/>
                <c:pt idx="0">
                  <c:v>52,77%</c:v>
                </c:pt>
                <c:pt idx="1">
                  <c:v>0,40%</c:v>
                </c:pt>
                <c:pt idx="2">
                  <c:v>2,63%</c:v>
                </c:pt>
                <c:pt idx="3">
                  <c:v>3,87%</c:v>
                </c:pt>
                <c:pt idx="4">
                  <c:v>12,57%</c:v>
                </c:pt>
                <c:pt idx="5">
                  <c:v>12,20%</c:v>
                </c:pt>
                <c:pt idx="6">
                  <c:v>15,34%</c:v>
                </c:pt>
                <c:pt idx="7">
                  <c:v>0,22%</c:v>
                </c:pt>
              </c:strCache>
            </c:strRef>
          </c:tx>
          <c:explosion val="25"/>
          <c:cat>
            <c:strRef>
              <c:f>Lapas1!$A$4:$A$11</c:f>
              <c:strCache>
                <c:ptCount val="8"/>
                <c:pt idx="0">
                  <c:v>Savivaldybės biudžeto lėšos</c:v>
                </c:pt>
                <c:pt idx="1">
                  <c:v>Savivaldybės biudžeto lėšos (Skolintos lėšos)</c:v>
                </c:pt>
                <c:pt idx="2">
                  <c:v>Savivaldybės biudžeto lėšos (Biudžetinių įstaigų pajamų lėšos)</c:v>
                </c:pt>
                <c:pt idx="3">
                  <c:v>Valstybinės (valstybės perduotos savivaldybėms) funkcijos </c:v>
                </c:pt>
                <c:pt idx="4">
                  <c:v>Ugdymo reikmėms finansuoti lėšos</c:v>
                </c:pt>
                <c:pt idx="5">
                  <c:v>Specialiosios tikslinės dotacijos, kitos dotacijos ir lėšos iš kitų valdymo lygių</c:v>
                </c:pt>
                <c:pt idx="6">
                  <c:v>Europos Sąjungos paramos lėšos</c:v>
                </c:pt>
                <c:pt idx="7">
                  <c:v>Aplinkos apsaugos rėmimo specialiosios programos lėšos</c:v>
                </c:pt>
              </c:strCache>
            </c:strRef>
          </c:cat>
          <c:val>
            <c:numRef>
              <c:f>Lapas1!$C$4:$C$11</c:f>
              <c:numCache>
                <c:formatCode>0.00%</c:formatCode>
                <c:ptCount val="8"/>
                <c:pt idx="0">
                  <c:v>0.52770119402793658</c:v>
                </c:pt>
                <c:pt idx="1">
                  <c:v>3.9861954024991396E-3</c:v>
                </c:pt>
                <c:pt idx="2">
                  <c:v>2.6284428093935355E-2</c:v>
                </c:pt>
                <c:pt idx="3">
                  <c:v>3.8711960238113845E-2</c:v>
                </c:pt>
                <c:pt idx="4">
                  <c:v>0.12566645064753421</c:v>
                </c:pt>
                <c:pt idx="5">
                  <c:v>0.12204517637270502</c:v>
                </c:pt>
                <c:pt idx="6">
                  <c:v>0.15335664388505871</c:v>
                </c:pt>
                <c:pt idx="7">
                  <c:v>2.2479513322171811E-3</c:v>
                </c:pt>
              </c:numCache>
            </c:numRef>
          </c:val>
          <c:extLst>
            <c:ext xmlns:c16="http://schemas.microsoft.com/office/drawing/2014/chart" uri="{C3380CC4-5D6E-409C-BE32-E72D297353CC}">
              <c16:uniqueId val="{00000009-FA2E-42E2-9F77-65180FC66DE7}"/>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385793983747117"/>
          <c:y val="2.0717163326352404E-2"/>
          <c:w val="0.44676562126131014"/>
          <c:h val="0.91004740199803469"/>
        </c:manualLayout>
      </c:layout>
      <c:barChart>
        <c:barDir val="bar"/>
        <c:grouping val="clustered"/>
        <c:varyColors val="0"/>
        <c:ser>
          <c:idx val="0"/>
          <c:order val="0"/>
          <c:tx>
            <c:strRef>
              <c:f>Lapas1!$B$4</c:f>
              <c:strCache>
                <c:ptCount val="1"/>
                <c:pt idx="0">
                  <c:v>2020 m. patvirtintas planas</c:v>
                </c:pt>
              </c:strCache>
            </c:strRef>
          </c:tx>
          <c:spPr>
            <a:solidFill>
              <a:srgbClr val="5B9BD5">
                <a:lumMod val="40000"/>
                <a:lumOff val="60000"/>
              </a:srgbClr>
            </a:solidFill>
            <a:ln>
              <a:solidFill>
                <a:schemeClr val="accent5">
                  <a:lumMod val="60000"/>
                  <a:lumOff val="40000"/>
                </a:schemeClr>
              </a:solidFill>
            </a:ln>
          </c:spPr>
          <c:invertIfNegative val="0"/>
          <c:dLbls>
            <c:dLbl>
              <c:idx val="0"/>
              <c:tx>
                <c:rich>
                  <a:bodyPr/>
                  <a:lstStyle/>
                  <a:p>
                    <a:r>
                      <a:rPr lang="en-US"/>
                      <a:t>3 163550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35-4BD4-8A8A-1F15B6FDBDA4}"/>
                </c:ext>
              </c:extLst>
            </c:dLbl>
            <c:dLbl>
              <c:idx val="1"/>
              <c:tx>
                <c:rich>
                  <a:bodyPr/>
                  <a:lstStyle/>
                  <a:p>
                    <a:r>
                      <a:rPr lang="en-US"/>
                      <a:t>11 058194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935-4BD4-8A8A-1F15B6FDBDA4}"/>
                </c:ext>
              </c:extLst>
            </c:dLbl>
            <c:dLbl>
              <c:idx val="2"/>
              <c:tx>
                <c:rich>
                  <a:bodyPr/>
                  <a:lstStyle/>
                  <a:p>
                    <a:r>
                      <a:rPr lang="en-US"/>
                      <a:t>1 172912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935-4BD4-8A8A-1F15B6FDBDA4}"/>
                </c:ext>
              </c:extLst>
            </c:dLbl>
            <c:dLbl>
              <c:idx val="3"/>
              <c:tx>
                <c:rich>
                  <a:bodyPr/>
                  <a:lstStyle/>
                  <a:p>
                    <a:r>
                      <a:rPr lang="en-US"/>
                      <a:t>1 213021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935-4BD4-8A8A-1F15B6FDBDA4}"/>
                </c:ext>
              </c:extLst>
            </c:dLbl>
            <c:dLbl>
              <c:idx val="4"/>
              <c:tx>
                <c:rich>
                  <a:bodyPr/>
                  <a:lstStyle/>
                  <a:p>
                    <a:r>
                      <a:rPr lang="en-US"/>
                      <a:t> 215189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935-4BD4-8A8A-1F15B6FDBDA4}"/>
                </c:ext>
              </c:extLst>
            </c:dLbl>
            <c:dLbl>
              <c:idx val="5"/>
              <c:tx>
                <c:rich>
                  <a:bodyPr/>
                  <a:lstStyle/>
                  <a:p>
                    <a:r>
                      <a:rPr lang="en-US"/>
                      <a:t>4 345944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935-4BD4-8A8A-1F15B6FDBDA4}"/>
                </c:ext>
              </c:extLst>
            </c:dLbl>
            <c:dLbl>
              <c:idx val="6"/>
              <c:tx>
                <c:rich>
                  <a:bodyPr/>
                  <a:lstStyle/>
                  <a:p>
                    <a:r>
                      <a:rPr lang="en-US"/>
                      <a:t> 365267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935-4BD4-8A8A-1F15B6FDBDA4}"/>
                </c:ext>
              </c:extLst>
            </c:dLbl>
            <c:dLbl>
              <c:idx val="7"/>
              <c:tx>
                <c:rich>
                  <a:bodyPr/>
                  <a:lstStyle/>
                  <a:p>
                    <a:r>
                      <a:rPr lang="en-US"/>
                      <a:t>2 854782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935-4BD4-8A8A-1F15B6FDBDA4}"/>
                </c:ext>
              </c:extLst>
            </c:dLbl>
            <c:dLbl>
              <c:idx val="8"/>
              <c:tx>
                <c:rich>
                  <a:bodyPr/>
                  <a:lstStyle/>
                  <a:p>
                    <a:r>
                      <a:rPr lang="en-US"/>
                      <a:t>2 907043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935-4BD4-8A8A-1F15B6FDBDA4}"/>
                </c:ext>
              </c:extLst>
            </c:dLbl>
            <c:dLbl>
              <c:idx val="9"/>
              <c:tx>
                <c:rich>
                  <a:bodyPr/>
                  <a:lstStyle/>
                  <a:p>
                    <a:r>
                      <a:rPr lang="en-US"/>
                      <a:t>6 495194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935-4BD4-8A8A-1F15B6FDBDA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Lapas1!$A$6:$A$15</c:f>
              <c:strCache>
                <c:ptCount val="10"/>
                <c:pt idx="0">
                  <c:v>1. Savivaldybės valdymo tobulinimo programa</c:v>
                </c:pt>
                <c:pt idx="1">
                  <c:v>2. Švietimo paslaugų plėtros programa</c:v>
                </c:pt>
                <c:pt idx="2">
                  <c:v>3. Kūno kultūros ir sporto plėtros programa</c:v>
                </c:pt>
                <c:pt idx="3">
                  <c:v>4. Gyventojų kultūrinio aktyvumo skatinimo ir identiteto stiprinimo programa</c:v>
                </c:pt>
                <c:pt idx="4">
                  <c:v>5. Bendruomeniškumo skatinimo programa</c:v>
                </c:pt>
                <c:pt idx="5">
                  <c:v>6. Socialinės paramos įgyvendinimo programa</c:v>
                </c:pt>
                <c:pt idx="6">
                  <c:v>7. Sveikatos apsaugos paslaugų kokybės gerinimo programa</c:v>
                </c:pt>
                <c:pt idx="7">
                  <c:v>8. Aplinkos apsaugos programa</c:v>
                </c:pt>
                <c:pt idx="8">
                  <c:v>9. Savivaldybės ekonominės plėtros programa</c:v>
                </c:pt>
                <c:pt idx="9">
                  <c:v>10. Viešosios infrastruktūros plėtros programa</c:v>
                </c:pt>
              </c:strCache>
            </c:strRef>
          </c:cat>
          <c:val>
            <c:numRef>
              <c:f>Lapas1!$B$6:$B$15</c:f>
              <c:numCache>
                <c:formatCode>#\ ##0.000</c:formatCode>
                <c:ptCount val="10"/>
                <c:pt idx="0">
                  <c:v>3163.55</c:v>
                </c:pt>
                <c:pt idx="1">
                  <c:v>11058.19400000001</c:v>
                </c:pt>
                <c:pt idx="2">
                  <c:v>1172.912</c:v>
                </c:pt>
                <c:pt idx="3">
                  <c:v>1213.021</c:v>
                </c:pt>
                <c:pt idx="4">
                  <c:v>215.18900000000002</c:v>
                </c:pt>
                <c:pt idx="5">
                  <c:v>4345.9440000000004</c:v>
                </c:pt>
                <c:pt idx="6">
                  <c:v>365.267</c:v>
                </c:pt>
                <c:pt idx="7">
                  <c:v>2854.7819999999997</c:v>
                </c:pt>
                <c:pt idx="8">
                  <c:v>2907.0430000000001</c:v>
                </c:pt>
                <c:pt idx="9">
                  <c:v>6495.1940000000004</c:v>
                </c:pt>
              </c:numCache>
            </c:numRef>
          </c:val>
          <c:extLst>
            <c:ext xmlns:c16="http://schemas.microsoft.com/office/drawing/2014/chart" uri="{C3380CC4-5D6E-409C-BE32-E72D297353CC}">
              <c16:uniqueId val="{0000000A-D935-4BD4-8A8A-1F15B6FDBDA4}"/>
            </c:ext>
          </c:extLst>
        </c:ser>
        <c:ser>
          <c:idx val="1"/>
          <c:order val="1"/>
          <c:tx>
            <c:strRef>
              <c:f>Lapas1!$D$4</c:f>
              <c:strCache>
                <c:ptCount val="1"/>
                <c:pt idx="0">
                  <c:v>2020 m. patikslintas planas</c:v>
                </c:pt>
              </c:strCache>
            </c:strRef>
          </c:tx>
          <c:spPr>
            <a:solidFill>
              <a:srgbClr val="4472C4"/>
            </a:solidFill>
          </c:spPr>
          <c:invertIfNegative val="0"/>
          <c:dLbls>
            <c:dLbl>
              <c:idx val="0"/>
              <c:tx>
                <c:rich>
                  <a:bodyPr/>
                  <a:lstStyle/>
                  <a:p>
                    <a:r>
                      <a:rPr lang="en-US"/>
                      <a:t>3329783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935-4BD4-8A8A-1F15B6FDBDA4}"/>
                </c:ext>
              </c:extLst>
            </c:dLbl>
            <c:dLbl>
              <c:idx val="1"/>
              <c:tx>
                <c:rich>
                  <a:bodyPr/>
                  <a:lstStyle/>
                  <a:p>
                    <a:r>
                      <a:rPr lang="en-US"/>
                      <a:t>11294628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935-4BD4-8A8A-1F15B6FDBDA4}"/>
                </c:ext>
              </c:extLst>
            </c:dLbl>
            <c:dLbl>
              <c:idx val="2"/>
              <c:tx>
                <c:rich>
                  <a:bodyPr/>
                  <a:lstStyle/>
                  <a:p>
                    <a:r>
                      <a:rPr lang="en-US"/>
                      <a:t>1242391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935-4BD4-8A8A-1F15B6FDBDA4}"/>
                </c:ext>
              </c:extLst>
            </c:dLbl>
            <c:dLbl>
              <c:idx val="3"/>
              <c:tx>
                <c:rich>
                  <a:bodyPr/>
                  <a:lstStyle/>
                  <a:p>
                    <a:r>
                      <a:rPr lang="en-US"/>
                      <a:t>1199636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935-4BD4-8A8A-1F15B6FDBDA4}"/>
                </c:ext>
              </c:extLst>
            </c:dLbl>
            <c:dLbl>
              <c:idx val="4"/>
              <c:tx>
                <c:rich>
                  <a:bodyPr/>
                  <a:lstStyle/>
                  <a:p>
                    <a:r>
                      <a:rPr lang="en-US"/>
                      <a:t>215189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935-4BD4-8A8A-1F15B6FDBDA4}"/>
                </c:ext>
              </c:extLst>
            </c:dLbl>
            <c:dLbl>
              <c:idx val="5"/>
              <c:tx>
                <c:rich>
                  <a:bodyPr/>
                  <a:lstStyle/>
                  <a:p>
                    <a:r>
                      <a:rPr lang="en-US"/>
                      <a:t>5292235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935-4BD4-8A8A-1F15B6FDBDA4}"/>
                </c:ext>
              </c:extLst>
            </c:dLbl>
            <c:dLbl>
              <c:idx val="6"/>
              <c:tx>
                <c:rich>
                  <a:bodyPr/>
                  <a:lstStyle/>
                  <a:p>
                    <a:r>
                      <a:rPr lang="en-US"/>
                      <a:t>711684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935-4BD4-8A8A-1F15B6FDBDA4}"/>
                </c:ext>
              </c:extLst>
            </c:dLbl>
            <c:dLbl>
              <c:idx val="7"/>
              <c:tx>
                <c:rich>
                  <a:bodyPr/>
                  <a:lstStyle/>
                  <a:p>
                    <a:r>
                      <a:rPr lang="en-US"/>
                      <a:t>3091344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935-4BD4-8A8A-1F15B6FDBDA4}"/>
                </c:ext>
              </c:extLst>
            </c:dLbl>
            <c:dLbl>
              <c:idx val="8"/>
              <c:tx>
                <c:rich>
                  <a:bodyPr/>
                  <a:lstStyle/>
                  <a:p>
                    <a:r>
                      <a:rPr lang="en-US"/>
                      <a:t>4787342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935-4BD4-8A8A-1F15B6FDBDA4}"/>
                </c:ext>
              </c:extLst>
            </c:dLbl>
            <c:dLbl>
              <c:idx val="9"/>
              <c:tx>
                <c:rich>
                  <a:bodyPr/>
                  <a:lstStyle/>
                  <a:p>
                    <a:r>
                      <a:rPr lang="en-US"/>
                      <a:t>10787299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935-4BD4-8A8A-1F15B6FDBDA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Lapas1!$D$6:$D$15</c:f>
              <c:numCache>
                <c:formatCode>0.000</c:formatCode>
                <c:ptCount val="10"/>
                <c:pt idx="0">
                  <c:v>3329.7829999999958</c:v>
                </c:pt>
                <c:pt idx="1">
                  <c:v>11294.628000000002</c:v>
                </c:pt>
                <c:pt idx="2">
                  <c:v>1242.3909999999998</c:v>
                </c:pt>
                <c:pt idx="3">
                  <c:v>1199.636</c:v>
                </c:pt>
                <c:pt idx="4">
                  <c:v>215.18900000000002</c:v>
                </c:pt>
                <c:pt idx="5">
                  <c:v>5292.2349999999997</c:v>
                </c:pt>
                <c:pt idx="6">
                  <c:v>711.68400000000054</c:v>
                </c:pt>
                <c:pt idx="7">
                  <c:v>3091.3440000000001</c:v>
                </c:pt>
                <c:pt idx="8">
                  <c:v>4787.3420000000024</c:v>
                </c:pt>
                <c:pt idx="9">
                  <c:v>10787.299000000006</c:v>
                </c:pt>
              </c:numCache>
            </c:numRef>
          </c:val>
          <c:extLst>
            <c:ext xmlns:c16="http://schemas.microsoft.com/office/drawing/2014/chart" uri="{C3380CC4-5D6E-409C-BE32-E72D297353CC}">
              <c16:uniqueId val="{00000015-D935-4BD4-8A8A-1F15B6FDBDA4}"/>
            </c:ext>
          </c:extLst>
        </c:ser>
        <c:ser>
          <c:idx val="2"/>
          <c:order val="2"/>
          <c:tx>
            <c:strRef>
              <c:f>Lapas1!$F$4</c:f>
              <c:strCache>
                <c:ptCount val="1"/>
                <c:pt idx="0">
                  <c:v>2020 m. įvykdyta</c:v>
                </c:pt>
              </c:strCache>
            </c:strRef>
          </c:tx>
          <c:spPr>
            <a:solidFill>
              <a:srgbClr val="4472C4">
                <a:lumMod val="40000"/>
                <a:lumOff val="60000"/>
              </a:srgbClr>
            </a:solidFill>
          </c:spPr>
          <c:invertIfNegative val="0"/>
          <c:dLbls>
            <c:dLbl>
              <c:idx val="0"/>
              <c:layout>
                <c:manualLayout>
                  <c:x val="-2.0820320632937749E-3"/>
                  <c:y val="0"/>
                </c:manualLayout>
              </c:layout>
              <c:tx>
                <c:rich>
                  <a:bodyPr/>
                  <a:lstStyle/>
                  <a:p>
                    <a:r>
                      <a:rPr lang="en-US"/>
                      <a:t>2 702480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D935-4BD4-8A8A-1F15B6FDBDA4}"/>
                </c:ext>
              </c:extLst>
            </c:dLbl>
            <c:dLbl>
              <c:idx val="1"/>
              <c:tx>
                <c:rich>
                  <a:bodyPr/>
                  <a:lstStyle/>
                  <a:p>
                    <a:r>
                      <a:rPr lang="en-US"/>
                      <a:t>10 749564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935-4BD4-8A8A-1F15B6FDBDA4}"/>
                </c:ext>
              </c:extLst>
            </c:dLbl>
            <c:dLbl>
              <c:idx val="2"/>
              <c:tx>
                <c:rich>
                  <a:bodyPr/>
                  <a:lstStyle/>
                  <a:p>
                    <a:r>
                      <a:rPr lang="en-US"/>
                      <a:t>1 035067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935-4BD4-8A8A-1F15B6FDBDA4}"/>
                </c:ext>
              </c:extLst>
            </c:dLbl>
            <c:dLbl>
              <c:idx val="3"/>
              <c:tx>
                <c:rich>
                  <a:bodyPr/>
                  <a:lstStyle/>
                  <a:p>
                    <a:r>
                      <a:rPr lang="en-US"/>
                      <a:t>1 104207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935-4BD4-8A8A-1F15B6FDBDA4}"/>
                </c:ext>
              </c:extLst>
            </c:dLbl>
            <c:dLbl>
              <c:idx val="4"/>
              <c:tx>
                <c:rich>
                  <a:bodyPr/>
                  <a:lstStyle/>
                  <a:p>
                    <a:r>
                      <a:rPr lang="en-US"/>
                      <a:t> 125082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D935-4BD4-8A8A-1F15B6FDBDA4}"/>
                </c:ext>
              </c:extLst>
            </c:dLbl>
            <c:dLbl>
              <c:idx val="5"/>
              <c:tx>
                <c:rich>
                  <a:bodyPr/>
                  <a:lstStyle/>
                  <a:p>
                    <a:r>
                      <a:rPr lang="en-US"/>
                      <a:t>3 786067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935-4BD4-8A8A-1F15B6FDBDA4}"/>
                </c:ext>
              </c:extLst>
            </c:dLbl>
            <c:dLbl>
              <c:idx val="6"/>
              <c:tx>
                <c:rich>
                  <a:bodyPr/>
                  <a:lstStyle/>
                  <a:p>
                    <a:r>
                      <a:rPr lang="en-US"/>
                      <a:t> 672835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D935-4BD4-8A8A-1F15B6FDBDA4}"/>
                </c:ext>
              </c:extLst>
            </c:dLbl>
            <c:dLbl>
              <c:idx val="7"/>
              <c:tx>
                <c:rich>
                  <a:bodyPr/>
                  <a:lstStyle/>
                  <a:p>
                    <a:r>
                      <a:rPr lang="en-US"/>
                      <a:t>2 712323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D935-4BD4-8A8A-1F15B6FDBDA4}"/>
                </c:ext>
              </c:extLst>
            </c:dLbl>
            <c:dLbl>
              <c:idx val="8"/>
              <c:tx>
                <c:rich>
                  <a:bodyPr/>
                  <a:lstStyle/>
                  <a:p>
                    <a:r>
                      <a:rPr lang="en-US"/>
                      <a:t>2 748371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D935-4BD4-8A8A-1F15B6FDBDA4}"/>
                </c:ext>
              </c:extLst>
            </c:dLbl>
            <c:dLbl>
              <c:idx val="9"/>
              <c:tx>
                <c:rich>
                  <a:bodyPr/>
                  <a:lstStyle/>
                  <a:p>
                    <a:r>
                      <a:rPr lang="en-US"/>
                      <a:t>7 403071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D935-4BD4-8A8A-1F15B6FDBDA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Lapas1!$F$6:$F$15</c:f>
              <c:numCache>
                <c:formatCode>#\ ##0.000</c:formatCode>
                <c:ptCount val="10"/>
                <c:pt idx="0">
                  <c:v>2702.48</c:v>
                </c:pt>
                <c:pt idx="1">
                  <c:v>10749.564</c:v>
                </c:pt>
                <c:pt idx="2">
                  <c:v>1035.067</c:v>
                </c:pt>
                <c:pt idx="3">
                  <c:v>1104.2070000000001</c:v>
                </c:pt>
                <c:pt idx="4">
                  <c:v>125.08199999999999</c:v>
                </c:pt>
                <c:pt idx="5">
                  <c:v>3786.067</c:v>
                </c:pt>
                <c:pt idx="6">
                  <c:v>672.83499999999947</c:v>
                </c:pt>
                <c:pt idx="7">
                  <c:v>2712.3229999999999</c:v>
                </c:pt>
                <c:pt idx="8">
                  <c:v>2748.3710000000042</c:v>
                </c:pt>
                <c:pt idx="9">
                  <c:v>7403.0710000000008</c:v>
                </c:pt>
              </c:numCache>
            </c:numRef>
          </c:val>
          <c:extLst>
            <c:ext xmlns:c16="http://schemas.microsoft.com/office/drawing/2014/chart" uri="{C3380CC4-5D6E-409C-BE32-E72D297353CC}">
              <c16:uniqueId val="{00000020-D935-4BD4-8A8A-1F15B6FDBDA4}"/>
            </c:ext>
          </c:extLst>
        </c:ser>
        <c:dLbls>
          <c:showLegendKey val="0"/>
          <c:showVal val="0"/>
          <c:showCatName val="0"/>
          <c:showSerName val="0"/>
          <c:showPercent val="0"/>
          <c:showBubbleSize val="0"/>
        </c:dLbls>
        <c:gapWidth val="100"/>
        <c:axId val="146502016"/>
        <c:axId val="146503552"/>
      </c:barChart>
      <c:catAx>
        <c:axId val="146502016"/>
        <c:scaling>
          <c:orientation val="minMax"/>
        </c:scaling>
        <c:delete val="0"/>
        <c:axPos val="l"/>
        <c:majorGridlines>
          <c:spPr>
            <a:ln>
              <a:noFill/>
            </a:ln>
          </c:spPr>
        </c:majorGridlines>
        <c:minorGridlines>
          <c:spPr>
            <a:ln>
              <a:solidFill>
                <a:sysClr val="window" lastClr="FFFFFF"/>
              </a:solidFill>
            </a:ln>
          </c:spPr>
        </c:minorGridlines>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crossAx val="146503552"/>
        <c:crosses val="autoZero"/>
        <c:auto val="0"/>
        <c:lblAlgn val="ctr"/>
        <c:lblOffset val="100"/>
        <c:noMultiLvlLbl val="0"/>
      </c:catAx>
      <c:valAx>
        <c:axId val="146503552"/>
        <c:scaling>
          <c:orientation val="minMax"/>
        </c:scaling>
        <c:delete val="1"/>
        <c:axPos val="b"/>
        <c:majorGridlines>
          <c:spPr>
            <a:ln>
              <a:solidFill>
                <a:sysClr val="window" lastClr="FFFFFF"/>
              </a:solidFill>
            </a:ln>
          </c:spPr>
        </c:majorGridlines>
        <c:numFmt formatCode="#\ ##0.000" sourceLinked="1"/>
        <c:majorTickMark val="out"/>
        <c:minorTickMark val="none"/>
        <c:tickLblPos val="none"/>
        <c:crossAx val="146502016"/>
        <c:crosses val="autoZero"/>
        <c:crossBetween val="between"/>
      </c:valAx>
      <c:spPr>
        <a:ln>
          <a:solidFill>
            <a:sysClr val="window" lastClr="FFFFFF"/>
          </a:solidFill>
        </a:ln>
      </c:spPr>
    </c:plotArea>
    <c:legend>
      <c:legendPos val="r"/>
      <c:layout>
        <c:manualLayout>
          <c:xMode val="edge"/>
          <c:yMode val="edge"/>
          <c:x val="0.88631639687252939"/>
          <c:y val="9.2224231464737683E-2"/>
          <c:w val="0.10807024949989689"/>
          <c:h val="0.32459312839059684"/>
        </c:manualLayout>
      </c:layout>
      <c:overlay val="0"/>
      <c:txPr>
        <a:bodyPr/>
        <a:lstStyle/>
        <a:p>
          <a:pPr>
            <a:defRPr sz="92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17241812536376"/>
          <c:y val="0.16503978845416944"/>
          <c:w val="0.56788905510207766"/>
          <c:h val="0.71897477432490364"/>
        </c:manualLayout>
      </c:layout>
      <c:pieChart>
        <c:varyColors val="1"/>
        <c:ser>
          <c:idx val="0"/>
          <c:order val="0"/>
          <c:explosion val="7"/>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BC-4E11-B250-8532DDA3E5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BC-4E11-B250-8532DDA3E5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BC-4E11-B250-8532DDA3E5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BC-4E11-B250-8532DDA3E5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BC-4E11-B250-8532DDA3E5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EBC-4E11-B250-8532DDA3E5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BC-4E11-B250-8532DDA3E5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EBC-4E11-B250-8532DDA3E5F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EBC-4E11-B250-8532DDA3E5F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EBC-4E11-B250-8532DDA3E5F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EBC-4E11-B250-8532DDA3E5F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EBC-4E11-B250-8532DDA3E5F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EBC-4E11-B250-8532DDA3E5F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BEBC-4E11-B250-8532DDA3E5FB}"/>
              </c:ext>
            </c:extLst>
          </c:dPt>
          <c:dLbls>
            <c:dLbl>
              <c:idx val="0"/>
              <c:layout>
                <c:manualLayout>
                  <c:x val="-8.6177824211837714E-2"/>
                  <c:y val="-4.30727664813146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BC-4E11-B250-8532DDA3E5FB}"/>
                </c:ext>
              </c:extLst>
            </c:dLbl>
            <c:dLbl>
              <c:idx val="1"/>
              <c:layout>
                <c:manualLayout>
                  <c:x val="3.7881856162005421E-2"/>
                  <c:y val="-2.6451918449069276E-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18750"/>
                        <a:gd name="adj2" fmla="val -1253"/>
                        <a:gd name="adj3" fmla="val 145609"/>
                        <a:gd name="adj4" fmla="val -10763"/>
                      </a:avLst>
                    </a:prstGeom>
                  </c15:spPr>
                </c:ext>
                <c:ext xmlns:c16="http://schemas.microsoft.com/office/drawing/2014/chart" uri="{C3380CC4-5D6E-409C-BE32-E72D297353CC}">
                  <c16:uniqueId val="{00000003-BEBC-4E11-B250-8532DDA3E5FB}"/>
                </c:ext>
              </c:extLst>
            </c:dLbl>
            <c:dLbl>
              <c:idx val="2"/>
              <c:layout>
                <c:manualLayout>
                  <c:x val="0.11397058823529412"/>
                  <c:y val="6.441225465968159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BC-4E11-B250-8532DDA3E5FB}"/>
                </c:ext>
              </c:extLst>
            </c:dLbl>
            <c:dLbl>
              <c:idx val="3"/>
              <c:layout>
                <c:manualLayout>
                  <c:x val="8.5348506401137933E-2"/>
                  <c:y val="3.91198044009779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BC-4E11-B250-8532DDA3E5FB}"/>
                </c:ext>
              </c:extLst>
            </c:dLbl>
            <c:dLbl>
              <c:idx val="4"/>
              <c:layout>
                <c:manualLayout>
                  <c:x val="9.7739767868051164E-2"/>
                  <c:y val="0.190761479641030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BC-4E11-B250-8532DDA3E5FB}"/>
                </c:ext>
              </c:extLst>
            </c:dLbl>
            <c:dLbl>
              <c:idx val="5"/>
              <c:layout>
                <c:manualLayout>
                  <c:x val="0"/>
                  <c:y val="0.1783840503672615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61640"/>
                        <a:gd name="adj2" fmla="val 6133"/>
                        <a:gd name="adj3" fmla="val -153301"/>
                        <a:gd name="adj4" fmla="val -10507"/>
                      </a:avLst>
                    </a:prstGeom>
                  </c15:spPr>
                </c:ext>
                <c:ext xmlns:c16="http://schemas.microsoft.com/office/drawing/2014/chart" uri="{C3380CC4-5D6E-409C-BE32-E72D297353CC}">
                  <c16:uniqueId val="{0000000B-BEBC-4E11-B250-8532DDA3E5FB}"/>
                </c:ext>
              </c:extLst>
            </c:dLbl>
            <c:dLbl>
              <c:idx val="6"/>
              <c:spPr>
                <a:solidFill>
                  <a:sysClr val="window" lastClr="FFFFFF"/>
                </a:solidFill>
                <a:ln>
                  <a:solidFill>
                    <a:sysClr val="window" lastClr="FFFFFF">
                      <a:lumMod val="85000"/>
                    </a:sysClr>
                  </a:solidFill>
                </a:ln>
                <a:effectLst/>
              </c:spPr>
              <c:txPr>
                <a:bodyPr/>
                <a:lstStyle/>
                <a:p>
                  <a:pPr>
                    <a:defRPr sz="900">
                      <a:latin typeface="Times New Roman" panose="02020603050405020304" pitchFamily="18" charset="0"/>
                      <a:cs typeface="Times New Roman" panose="02020603050405020304" pitchFamily="18" charset="0"/>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2">
                      <a:avLst/>
                    </a:prstGeom>
                  </c15:spPr>
                </c:ext>
                <c:ext xmlns:c16="http://schemas.microsoft.com/office/drawing/2014/chart" uri="{C3380CC4-5D6E-409C-BE32-E72D297353CC}">
                  <c16:uniqueId val="{0000000D-BEBC-4E11-B250-8532DDA3E5FB}"/>
                </c:ext>
              </c:extLst>
            </c:dLbl>
            <c:dLbl>
              <c:idx val="7"/>
              <c:layout>
                <c:manualLayout>
                  <c:x val="2.4195049320677394E-2"/>
                  <c:y val="2.2697800866499598E-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47190"/>
                        <a:gd name="adj2" fmla="val 3246"/>
                        <a:gd name="adj3" fmla="val -59597"/>
                        <a:gd name="adj4" fmla="val -1048"/>
                      </a:avLst>
                    </a:prstGeom>
                  </c15:spPr>
                </c:ext>
                <c:ext xmlns:c16="http://schemas.microsoft.com/office/drawing/2014/chart" uri="{C3380CC4-5D6E-409C-BE32-E72D297353CC}">
                  <c16:uniqueId val="{0000000F-BEBC-4E11-B250-8532DDA3E5FB}"/>
                </c:ext>
              </c:extLst>
            </c:dLbl>
            <c:dLbl>
              <c:idx val="8"/>
              <c:layout>
                <c:manualLayout>
                  <c:x val="2.7606659880637603E-2"/>
                  <c:y val="7.69166327669763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EBC-4E11-B250-8532DDA3E5FB}"/>
                </c:ext>
              </c:extLst>
            </c:dLbl>
            <c:dLbl>
              <c:idx val="9"/>
              <c:layout>
                <c:manualLayout>
                  <c:x val="-7.6330177060658033E-2"/>
                  <c:y val="8.2923531430929329E-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7202"/>
                        <a:gd name="adj2" fmla="val 97773"/>
                        <a:gd name="adj3" fmla="val -61353"/>
                        <a:gd name="adj4" fmla="val 147398"/>
                      </a:avLst>
                    </a:prstGeom>
                  </c15:spPr>
                </c:ext>
                <c:ext xmlns:c16="http://schemas.microsoft.com/office/drawing/2014/chart" uri="{C3380CC4-5D6E-409C-BE32-E72D297353CC}">
                  <c16:uniqueId val="{00000013-BEBC-4E11-B250-8532DDA3E5FB}"/>
                </c:ext>
              </c:extLst>
            </c:dLbl>
            <c:dLbl>
              <c:idx val="10"/>
              <c:layout>
                <c:manualLayout>
                  <c:x val="-7.7025702298446824E-2"/>
                  <c:y val="-3.6704646914909149E-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45144"/>
                        <a:gd name="adj2" fmla="val 96052"/>
                        <a:gd name="adj3" fmla="val 28786"/>
                        <a:gd name="adj4" fmla="val 141747"/>
                      </a:avLst>
                    </a:prstGeom>
                  </c15:spPr>
                </c:ext>
                <c:ext xmlns:c16="http://schemas.microsoft.com/office/drawing/2014/chart" uri="{C3380CC4-5D6E-409C-BE32-E72D297353CC}">
                  <c16:uniqueId val="{00000015-BEBC-4E11-B250-8532DDA3E5FB}"/>
                </c:ext>
              </c:extLst>
            </c:dLbl>
            <c:dLbl>
              <c:idx val="11"/>
              <c:layout>
                <c:manualLayout>
                  <c:x val="-0.16822325018761014"/>
                  <c:y val="-0.1613222185857575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68520"/>
                        <a:gd name="adj2" fmla="val 99293"/>
                        <a:gd name="adj3" fmla="val 252555"/>
                        <a:gd name="adj4" fmla="val 171846"/>
                      </a:avLst>
                    </a:prstGeom>
                  </c15:spPr>
                </c:ext>
                <c:ext xmlns:c16="http://schemas.microsoft.com/office/drawing/2014/chart" uri="{C3380CC4-5D6E-409C-BE32-E72D297353CC}">
                  <c16:uniqueId val="{00000017-BEBC-4E11-B250-8532DDA3E5FB}"/>
                </c:ext>
              </c:extLst>
            </c:dLbl>
            <c:dLbl>
              <c:idx val="12"/>
              <c:layout>
                <c:manualLayout>
                  <c:x val="2.8953229398663693E-2"/>
                  <c:y val="-8.8142707240293841E-2"/>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70889"/>
                        <a:gd name="adj2" fmla="val 99248"/>
                        <a:gd name="adj3" fmla="val 227920"/>
                        <a:gd name="adj4" fmla="val 89061"/>
                      </a:avLst>
                    </a:prstGeom>
                  </c15:spPr>
                </c:ext>
                <c:ext xmlns:c16="http://schemas.microsoft.com/office/drawing/2014/chart" uri="{C3380CC4-5D6E-409C-BE32-E72D297353CC}">
                  <c16:uniqueId val="{00000019-BEBC-4E11-B250-8532DDA3E5FB}"/>
                </c:ext>
              </c:extLst>
            </c:dLbl>
            <c:dLbl>
              <c:idx val="13"/>
              <c:layout>
                <c:manualLayout>
                  <c:x val="-0.34126191641847875"/>
                  <c:y val="-1.4264114152572581E-3"/>
                </c:manualLayout>
              </c:layout>
              <c:spPr>
                <a:solidFill>
                  <a:sysClr val="window" lastClr="FFFFFF"/>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59990"/>
                        <a:gd name="adj2" fmla="val 105914"/>
                        <a:gd name="adj3" fmla="val 117833"/>
                        <a:gd name="adj4" fmla="val 242447"/>
                      </a:avLst>
                    </a:prstGeom>
                  </c15:spPr>
                </c:ext>
                <c:ext xmlns:c16="http://schemas.microsoft.com/office/drawing/2014/chart" uri="{C3380CC4-5D6E-409C-BE32-E72D297353CC}">
                  <c16:uniqueId val="{0000001B-BEBC-4E11-B250-8532DDA3E5FB}"/>
                </c:ext>
              </c:extLst>
            </c:dLbl>
            <c:spPr>
              <a:solidFill>
                <a:sysClr val="window" lastClr="FFFFFF"/>
              </a:solid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accentCallout1">
                    <a:avLst/>
                  </a:prstGeom>
                </c15:spPr>
              </c:ext>
            </c:extLst>
          </c:dLbls>
          <c:cat>
            <c:strRef>
              <c:f>Lapas1!$B$40:$B$53</c:f>
              <c:strCache>
                <c:ptCount val="14"/>
                <c:pt idx="0">
                  <c:v>Tarybos bei sekretoriato veikla</c:v>
                </c:pt>
                <c:pt idx="1">
                  <c:v>Visagino savivaldybės administracija</c:v>
                </c:pt>
                <c:pt idx="2">
                  <c:v>Bendro naudojimo teritorijų tvarkymas ir gatvių apšvietimas</c:v>
                </c:pt>
                <c:pt idx="3">
                  <c:v>Komunalinių atliekų tvarkymas</c:v>
                </c:pt>
                <c:pt idx="4">
                  <c:v>Kompensacijų ir socialinių pašalpų mokėjimas ir administravimas</c:v>
                </c:pt>
                <c:pt idx="5">
                  <c:v>Bendrojo lavinimo mokyklos</c:v>
                </c:pt>
                <c:pt idx="6">
                  <c:v>Lopšeliai-darželiai</c:v>
                </c:pt>
                <c:pt idx="7">
                  <c:v>Socialinės įstaigos</c:v>
                </c:pt>
                <c:pt idx="8">
                  <c:v>Kultūros įstaigos </c:v>
                </c:pt>
                <c:pt idx="9">
                  <c:v>Neformalaus švietimo įstaigos</c:v>
                </c:pt>
                <c:pt idx="10">
                  <c:v>Kitos BĮ (KirA tarnyba, RPC, ŠPT)</c:v>
                </c:pt>
                <c:pt idx="11">
                  <c:v>Kelių tvarkymas</c:v>
                </c:pt>
                <c:pt idx="12">
                  <c:v>Kitos priemonės</c:v>
                </c:pt>
                <c:pt idx="13">
                  <c:v>Paskolos grąžinimas ir palūkanų mokėjimas</c:v>
                </c:pt>
              </c:strCache>
            </c:strRef>
          </c:cat>
          <c:val>
            <c:numRef>
              <c:f>Lapas1!$C$40:$C$53</c:f>
              <c:numCache>
                <c:formatCode>General</c:formatCode>
                <c:ptCount val="14"/>
                <c:pt idx="0">
                  <c:v>277070</c:v>
                </c:pt>
                <c:pt idx="1">
                  <c:v>2000971</c:v>
                </c:pt>
                <c:pt idx="2">
                  <c:v>1436497</c:v>
                </c:pt>
                <c:pt idx="3">
                  <c:v>939803</c:v>
                </c:pt>
                <c:pt idx="4">
                  <c:v>970540</c:v>
                </c:pt>
                <c:pt idx="5">
                  <c:v>5666385</c:v>
                </c:pt>
                <c:pt idx="6">
                  <c:v>3244349</c:v>
                </c:pt>
                <c:pt idx="7">
                  <c:v>1899591</c:v>
                </c:pt>
                <c:pt idx="8">
                  <c:v>1104150</c:v>
                </c:pt>
                <c:pt idx="9">
                  <c:v>2240150</c:v>
                </c:pt>
                <c:pt idx="10">
                  <c:v>807658</c:v>
                </c:pt>
                <c:pt idx="11">
                  <c:v>1043196</c:v>
                </c:pt>
                <c:pt idx="12">
                  <c:v>11394262</c:v>
                </c:pt>
                <c:pt idx="13">
                  <c:v>181673</c:v>
                </c:pt>
              </c:numCache>
            </c:numRef>
          </c:val>
          <c:extLst>
            <c:ext xmlns:c16="http://schemas.microsoft.com/office/drawing/2014/chart" uri="{C3380CC4-5D6E-409C-BE32-E72D297353CC}">
              <c16:uniqueId val="{0000001C-BEBC-4E11-B250-8532DDA3E5F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24858263556995"/>
          <c:y val="3.4582132564841515E-2"/>
          <c:w val="0.50794264821493196"/>
          <c:h val="0.91145184143773517"/>
        </c:manualLayout>
      </c:layout>
      <c:barChart>
        <c:barDir val="bar"/>
        <c:grouping val="percentStacked"/>
        <c:varyColors val="0"/>
        <c:ser>
          <c:idx val="0"/>
          <c:order val="0"/>
          <c:tx>
            <c:strRef>
              <c:f>Lapas1!$B$12</c:f>
              <c:strCache>
                <c:ptCount val="1"/>
                <c:pt idx="0">
                  <c:v>2019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Lapas1!$A$13:$A$18</c:f>
              <c:strCache>
                <c:ptCount val="6"/>
                <c:pt idx="0">
                  <c:v>Gimimo</c:v>
                </c:pt>
                <c:pt idx="1">
                  <c:v>Mirties</c:v>
                </c:pt>
                <c:pt idx="2">
                  <c:v>Santuokos</c:v>
                </c:pt>
                <c:pt idx="3">
                  <c:v>Ištuokos</c:v>
                </c:pt>
                <c:pt idx="4">
                  <c:v>Papildymo, pakeitimo</c:v>
                </c:pt>
                <c:pt idx="5">
                  <c:v> Civilinės būklės akto įrašą
 liudijantys išrašai (gimimo, mirties, santuokos, ištuokos, papildymo ar keitimo) </c:v>
                </c:pt>
              </c:strCache>
            </c:strRef>
          </c:cat>
          <c:val>
            <c:numRef>
              <c:f>Lapas1!$B$13:$B$18</c:f>
              <c:numCache>
                <c:formatCode>General</c:formatCode>
                <c:ptCount val="6"/>
                <c:pt idx="0">
                  <c:v>266</c:v>
                </c:pt>
                <c:pt idx="1">
                  <c:v>305</c:v>
                </c:pt>
                <c:pt idx="2">
                  <c:v>211</c:v>
                </c:pt>
                <c:pt idx="3">
                  <c:v>81</c:v>
                </c:pt>
                <c:pt idx="4">
                  <c:v>151</c:v>
                </c:pt>
                <c:pt idx="5">
                  <c:v>1222</c:v>
                </c:pt>
              </c:numCache>
            </c:numRef>
          </c:val>
          <c:extLst>
            <c:ext xmlns:c16="http://schemas.microsoft.com/office/drawing/2014/chart" uri="{C3380CC4-5D6E-409C-BE32-E72D297353CC}">
              <c16:uniqueId val="{00000000-F623-4E52-8754-14E84AAFDD44}"/>
            </c:ext>
          </c:extLst>
        </c:ser>
        <c:ser>
          <c:idx val="1"/>
          <c:order val="1"/>
          <c:tx>
            <c:strRef>
              <c:f>Lapas1!$C$12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Lapas1!$A$13:$A$18</c:f>
              <c:strCache>
                <c:ptCount val="6"/>
                <c:pt idx="0">
                  <c:v>Gimimo</c:v>
                </c:pt>
                <c:pt idx="1">
                  <c:v>Mirties</c:v>
                </c:pt>
                <c:pt idx="2">
                  <c:v>Santuokos</c:v>
                </c:pt>
                <c:pt idx="3">
                  <c:v>Ištuokos</c:v>
                </c:pt>
                <c:pt idx="4">
                  <c:v>Papildymo, pakeitimo</c:v>
                </c:pt>
                <c:pt idx="5">
                  <c:v> Civilinės būklės akto įrašą
 liudijantys išrašai (gimimo, mirties, santuokos, ištuokos, papildymo ar keitimo) </c:v>
                </c:pt>
              </c:strCache>
            </c:strRef>
          </c:cat>
          <c:val>
            <c:numRef>
              <c:f>Lapas1!$C$13:$C$18</c:f>
              <c:numCache>
                <c:formatCode>General</c:formatCode>
                <c:ptCount val="6"/>
                <c:pt idx="0">
                  <c:v>188</c:v>
                </c:pt>
                <c:pt idx="1">
                  <c:v>286</c:v>
                </c:pt>
                <c:pt idx="2">
                  <c:v>110</c:v>
                </c:pt>
                <c:pt idx="3">
                  <c:v>78</c:v>
                </c:pt>
                <c:pt idx="4">
                  <c:v>111</c:v>
                </c:pt>
                <c:pt idx="5">
                  <c:v>885</c:v>
                </c:pt>
              </c:numCache>
            </c:numRef>
          </c:val>
          <c:extLst>
            <c:ext xmlns:c16="http://schemas.microsoft.com/office/drawing/2014/chart" uri="{C3380CC4-5D6E-409C-BE32-E72D297353CC}">
              <c16:uniqueId val="{00000001-F623-4E52-8754-14E84AAFDD44}"/>
            </c:ext>
          </c:extLst>
        </c:ser>
        <c:dLbls>
          <c:showLegendKey val="0"/>
          <c:showVal val="0"/>
          <c:showCatName val="0"/>
          <c:showSerName val="0"/>
          <c:showPercent val="0"/>
          <c:showBubbleSize val="0"/>
        </c:dLbls>
        <c:gapWidth val="150"/>
        <c:overlap val="100"/>
        <c:axId val="147531648"/>
        <c:axId val="147533184"/>
      </c:barChart>
      <c:catAx>
        <c:axId val="14753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47533184"/>
        <c:crosses val="autoZero"/>
        <c:auto val="1"/>
        <c:lblAlgn val="ctr"/>
        <c:lblOffset val="100"/>
        <c:noMultiLvlLbl val="0"/>
      </c:catAx>
      <c:valAx>
        <c:axId val="147533184"/>
        <c:scaling>
          <c:orientation val="minMax"/>
        </c:scaling>
        <c:delete val="1"/>
        <c:axPos val="b"/>
        <c:numFmt formatCode="0%" sourceLinked="1"/>
        <c:majorTickMark val="none"/>
        <c:minorTickMark val="none"/>
        <c:tickLblPos val="none"/>
        <c:crossAx val="147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77667-CB8F-430D-9198-D4BB4369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144</Pages>
  <Words>231393</Words>
  <Characters>131895</Characters>
  <Application>Microsoft Office Word</Application>
  <DocSecurity>0</DocSecurity>
  <Lines>1099</Lines>
  <Paragraphs>725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362563</CharactersWithSpaces>
  <SharedDoc>false</SharedDoc>
  <HLinks>
    <vt:vector size="324" baseType="variant">
      <vt:variant>
        <vt:i4>1507338</vt:i4>
      </vt:variant>
      <vt:variant>
        <vt:i4>282</vt:i4>
      </vt:variant>
      <vt:variant>
        <vt:i4>0</vt:i4>
      </vt:variant>
      <vt:variant>
        <vt:i4>5</vt:i4>
      </vt:variant>
      <vt:variant>
        <vt:lpwstr>http://www.visaginas.lt/</vt:lpwstr>
      </vt:variant>
      <vt:variant>
        <vt:lpwstr/>
      </vt:variant>
      <vt:variant>
        <vt:i4>7798822</vt:i4>
      </vt:variant>
      <vt:variant>
        <vt:i4>279</vt:i4>
      </vt:variant>
      <vt:variant>
        <vt:i4>0</vt:i4>
      </vt:variant>
      <vt:variant>
        <vt:i4>5</vt:i4>
      </vt:variant>
      <vt:variant>
        <vt:lpwstr>http://www.visaginomonitoringas.lt/</vt:lpwstr>
      </vt:variant>
      <vt:variant>
        <vt:lpwstr/>
      </vt:variant>
      <vt:variant>
        <vt:i4>2818110</vt:i4>
      </vt:variant>
      <vt:variant>
        <vt:i4>276</vt:i4>
      </vt:variant>
      <vt:variant>
        <vt:i4>0</vt:i4>
      </vt:variant>
      <vt:variant>
        <vt:i4>5</vt:i4>
      </vt:variant>
      <vt:variant>
        <vt:lpwstr>https://pirkimai.visaginas.lt/</vt:lpwstr>
      </vt:variant>
      <vt:variant>
        <vt:lpwstr/>
      </vt:variant>
      <vt:variant>
        <vt:i4>65615</vt:i4>
      </vt:variant>
      <vt:variant>
        <vt:i4>273</vt:i4>
      </vt:variant>
      <vt:variant>
        <vt:i4>0</vt:i4>
      </vt:variant>
      <vt:variant>
        <vt:i4>5</vt:i4>
      </vt:variant>
      <vt:variant>
        <vt:lpwstr>https://www.e-tar.lt/portal/legalAct.html?documentId=965d8d3055d111e9975f9c35aedfe438</vt:lpwstr>
      </vt:variant>
      <vt:variant>
        <vt:lpwstr/>
      </vt:variant>
      <vt:variant>
        <vt:i4>1507338</vt:i4>
      </vt:variant>
      <vt:variant>
        <vt:i4>270</vt:i4>
      </vt:variant>
      <vt:variant>
        <vt:i4>0</vt:i4>
      </vt:variant>
      <vt:variant>
        <vt:i4>5</vt:i4>
      </vt:variant>
      <vt:variant>
        <vt:lpwstr>http://www.visaginas.lt/</vt:lpwstr>
      </vt:variant>
      <vt:variant>
        <vt:lpwstr/>
      </vt:variant>
      <vt:variant>
        <vt:i4>5439583</vt:i4>
      </vt:variant>
      <vt:variant>
        <vt:i4>267</vt:i4>
      </vt:variant>
      <vt:variant>
        <vt:i4>0</vt:i4>
      </vt:variant>
      <vt:variant>
        <vt:i4>5</vt:i4>
      </vt:variant>
      <vt:variant>
        <vt:lpwstr>http://metodine.taryba.savicius.lt/go/page/id/olimpiados</vt:lpwstr>
      </vt:variant>
      <vt:variant>
        <vt:lpwstr/>
      </vt:variant>
      <vt:variant>
        <vt:i4>7274553</vt:i4>
      </vt:variant>
      <vt:variant>
        <vt:i4>264</vt:i4>
      </vt:variant>
      <vt:variant>
        <vt:i4>0</vt:i4>
      </vt:variant>
      <vt:variant>
        <vt:i4>5</vt:i4>
      </vt:variant>
      <vt:variant>
        <vt:lpwstr>http://www.visaginas.lt/svietimas/bendrasis-ugdymas/284</vt:lpwstr>
      </vt:variant>
      <vt:variant>
        <vt:lpwstr/>
      </vt:variant>
      <vt:variant>
        <vt:i4>7274553</vt:i4>
      </vt:variant>
      <vt:variant>
        <vt:i4>261</vt:i4>
      </vt:variant>
      <vt:variant>
        <vt:i4>0</vt:i4>
      </vt:variant>
      <vt:variant>
        <vt:i4>5</vt:i4>
      </vt:variant>
      <vt:variant>
        <vt:lpwstr>http://www.visaginas.lt/svietimas/bendrasis-ugdymas/284</vt:lpwstr>
      </vt:variant>
      <vt:variant>
        <vt:lpwstr/>
      </vt:variant>
      <vt:variant>
        <vt:i4>1507338</vt:i4>
      </vt:variant>
      <vt:variant>
        <vt:i4>255</vt:i4>
      </vt:variant>
      <vt:variant>
        <vt:i4>0</vt:i4>
      </vt:variant>
      <vt:variant>
        <vt:i4>5</vt:i4>
      </vt:variant>
      <vt:variant>
        <vt:lpwstr>http://www.visaginas.lt/</vt:lpwstr>
      </vt:variant>
      <vt:variant>
        <vt:lpwstr/>
      </vt:variant>
      <vt:variant>
        <vt:i4>1507338</vt:i4>
      </vt:variant>
      <vt:variant>
        <vt:i4>252</vt:i4>
      </vt:variant>
      <vt:variant>
        <vt:i4>0</vt:i4>
      </vt:variant>
      <vt:variant>
        <vt:i4>5</vt:i4>
      </vt:variant>
      <vt:variant>
        <vt:lpwstr>http://www.visaginas.lt/</vt:lpwstr>
      </vt:variant>
      <vt:variant>
        <vt:lpwstr/>
      </vt:variant>
      <vt:variant>
        <vt:i4>1835047</vt:i4>
      </vt:variant>
      <vt:variant>
        <vt:i4>249</vt:i4>
      </vt:variant>
      <vt:variant>
        <vt:i4>0</vt:i4>
      </vt:variant>
      <vt:variant>
        <vt:i4>5</vt:i4>
      </vt:variant>
      <vt:variant>
        <vt:lpwstr>http://www.visaginas.lt/get_file.php?file=Ym1pYTI1bWtiZE9aa0ppWmtxRElwV2VkazJTVTJKektscXVibG0yYmw4cG9wOG5IeDZSdWtHcTRuSWlTaUoxbmxLNlNucGpWeDhMSG41cWVtMk5zenBsb2xOT2RrRzdIYnNwcm5jYVd5S3VYWjJTc2FzaWR5cHFrekpxZHAyZVFuWiUyQll6NTZkYU1acWxtaGxtbVhHYXBSbWFhV1d4cDNIbkhQTG9KNmptOUNZcTVyS3g1cVl6NW5DYktYR29NZXFiS0dTbHBqTGxZJTJCVXFKNlptcHFabkdwMG1nJTNEJTNE</vt:lpwstr>
      </vt:variant>
      <vt:variant>
        <vt:lpwstr/>
      </vt:variant>
      <vt:variant>
        <vt:i4>6029368</vt:i4>
      </vt:variant>
      <vt:variant>
        <vt:i4>246</vt:i4>
      </vt:variant>
      <vt:variant>
        <vt:i4>0</vt:i4>
      </vt:variant>
      <vt:variant>
        <vt:i4>5</vt:i4>
      </vt:variant>
      <vt:variant>
        <vt:lpwstr>http://www.visaginas.lt/get_file.php?file=bVdpWjI1ZWtjTk52a0cyWmtxQ1lwV2lka21TVTJNYktsS3ZKbHBxYmJzcWRwOG5IbDZSdmtHcTRhb2pHaU1abm1LNlhucFhWeGNMRW41ZWVtbU5yenB0b2x0T1hrSmpIbmNxWW5aU1d4cXRtWjJTc2xNaWJ5c2FrbTVweHAyNlFiSiUyQmF6NTJkYXNab2xtNW9tR1dkY1dkbWFLVnF4c3JIbEhQSFo1dGtiWktkYjVxVXlXRnNrbWlQYTJPWmFjdFlsSXlTaUdpUG1aT2Fac3FsYXBpWHgzQjBuS0dk</vt:lpwstr>
      </vt:variant>
      <vt:variant>
        <vt:lpwstr/>
      </vt:variant>
      <vt:variant>
        <vt:i4>5242933</vt:i4>
      </vt:variant>
      <vt:variant>
        <vt:i4>243</vt:i4>
      </vt:variant>
      <vt:variant>
        <vt:i4>0</vt:i4>
      </vt:variant>
      <vt:variant>
        <vt:i4>5</vt:i4>
      </vt:variant>
      <vt:variant>
        <vt:lpwstr>http://www.visaginas.lt/get_file.php?file=YUdqSHpwZWdtTTV2eHBoZ3hLZVdvWmlybDVac3laWEtuS2FYbHB5bmJwQnVrSnk5bllpZGtKalhhcHJDcE1hWmxKJTJCV25wU1JsYzZjWjVlaWFwT2N4MmlpbE5MSWxtalVhSkJzcUplWHg2R1hwSmVhbGRYRmtKcWV5WjZjb0dyR21tN0VsOHhrYUpXWWoyNmhrcFdjbnBkelpJbG90WmVCbWF2SnFaNm1iY0pxcmNUTHpKaHd5bWpQYjVyR29NdFlhcWhwb1pmRHlzJTJCV21jZXJtcDJYenAyb200YkhwWnpYbU1Kd281bWNucWRycTJwVmFNT2IwY2FxeUpacXA1ZkNjS3pKbEo2aG5NV1p4MmhzbVd5WQ==</vt:lpwstr>
      </vt:variant>
      <vt:variant>
        <vt:lpwstr/>
      </vt:variant>
      <vt:variant>
        <vt:i4>1507338</vt:i4>
      </vt:variant>
      <vt:variant>
        <vt:i4>240</vt:i4>
      </vt:variant>
      <vt:variant>
        <vt:i4>0</vt:i4>
      </vt:variant>
      <vt:variant>
        <vt:i4>5</vt:i4>
      </vt:variant>
      <vt:variant>
        <vt:lpwstr>http://www.visaginas.lt/</vt:lpwstr>
      </vt:variant>
      <vt:variant>
        <vt:lpwstr/>
      </vt:variant>
      <vt:variant>
        <vt:i4>7733292</vt:i4>
      </vt:variant>
      <vt:variant>
        <vt:i4>237</vt:i4>
      </vt:variant>
      <vt:variant>
        <vt:i4>0</vt:i4>
      </vt:variant>
      <vt:variant>
        <vt:i4>5</vt:i4>
      </vt:variant>
      <vt:variant>
        <vt:lpwstr>http://serv-doclogix/DocLogix/Common/Form.aspx?ID=412160&amp;VersionID=175496&amp;Referrer=3bb4f01a-708d-4fc7-86a9-4f0726a39fbd</vt:lpwstr>
      </vt:variant>
      <vt:variant>
        <vt:lpwstr/>
      </vt:variant>
      <vt:variant>
        <vt:i4>1310770</vt:i4>
      </vt:variant>
      <vt:variant>
        <vt:i4>230</vt:i4>
      </vt:variant>
      <vt:variant>
        <vt:i4>0</vt:i4>
      </vt:variant>
      <vt:variant>
        <vt:i4>5</vt:i4>
      </vt:variant>
      <vt:variant>
        <vt:lpwstr/>
      </vt:variant>
      <vt:variant>
        <vt:lpwstr>_Toc36627304</vt:lpwstr>
      </vt:variant>
      <vt:variant>
        <vt:i4>1245234</vt:i4>
      </vt:variant>
      <vt:variant>
        <vt:i4>224</vt:i4>
      </vt:variant>
      <vt:variant>
        <vt:i4>0</vt:i4>
      </vt:variant>
      <vt:variant>
        <vt:i4>5</vt:i4>
      </vt:variant>
      <vt:variant>
        <vt:lpwstr/>
      </vt:variant>
      <vt:variant>
        <vt:lpwstr>_Toc36627303</vt:lpwstr>
      </vt:variant>
      <vt:variant>
        <vt:i4>1179698</vt:i4>
      </vt:variant>
      <vt:variant>
        <vt:i4>218</vt:i4>
      </vt:variant>
      <vt:variant>
        <vt:i4>0</vt:i4>
      </vt:variant>
      <vt:variant>
        <vt:i4>5</vt:i4>
      </vt:variant>
      <vt:variant>
        <vt:lpwstr/>
      </vt:variant>
      <vt:variant>
        <vt:lpwstr>_Toc36627302</vt:lpwstr>
      </vt:variant>
      <vt:variant>
        <vt:i4>1114162</vt:i4>
      </vt:variant>
      <vt:variant>
        <vt:i4>212</vt:i4>
      </vt:variant>
      <vt:variant>
        <vt:i4>0</vt:i4>
      </vt:variant>
      <vt:variant>
        <vt:i4>5</vt:i4>
      </vt:variant>
      <vt:variant>
        <vt:lpwstr/>
      </vt:variant>
      <vt:variant>
        <vt:lpwstr>_Toc36627301</vt:lpwstr>
      </vt:variant>
      <vt:variant>
        <vt:i4>1048626</vt:i4>
      </vt:variant>
      <vt:variant>
        <vt:i4>206</vt:i4>
      </vt:variant>
      <vt:variant>
        <vt:i4>0</vt:i4>
      </vt:variant>
      <vt:variant>
        <vt:i4>5</vt:i4>
      </vt:variant>
      <vt:variant>
        <vt:lpwstr/>
      </vt:variant>
      <vt:variant>
        <vt:lpwstr>_Toc36627300</vt:lpwstr>
      </vt:variant>
      <vt:variant>
        <vt:i4>1572923</vt:i4>
      </vt:variant>
      <vt:variant>
        <vt:i4>200</vt:i4>
      </vt:variant>
      <vt:variant>
        <vt:i4>0</vt:i4>
      </vt:variant>
      <vt:variant>
        <vt:i4>5</vt:i4>
      </vt:variant>
      <vt:variant>
        <vt:lpwstr/>
      </vt:variant>
      <vt:variant>
        <vt:lpwstr>_Toc36627299</vt:lpwstr>
      </vt:variant>
      <vt:variant>
        <vt:i4>1638459</vt:i4>
      </vt:variant>
      <vt:variant>
        <vt:i4>194</vt:i4>
      </vt:variant>
      <vt:variant>
        <vt:i4>0</vt:i4>
      </vt:variant>
      <vt:variant>
        <vt:i4>5</vt:i4>
      </vt:variant>
      <vt:variant>
        <vt:lpwstr/>
      </vt:variant>
      <vt:variant>
        <vt:lpwstr>_Toc36627298</vt:lpwstr>
      </vt:variant>
      <vt:variant>
        <vt:i4>1441851</vt:i4>
      </vt:variant>
      <vt:variant>
        <vt:i4>188</vt:i4>
      </vt:variant>
      <vt:variant>
        <vt:i4>0</vt:i4>
      </vt:variant>
      <vt:variant>
        <vt:i4>5</vt:i4>
      </vt:variant>
      <vt:variant>
        <vt:lpwstr/>
      </vt:variant>
      <vt:variant>
        <vt:lpwstr>_Toc36627297</vt:lpwstr>
      </vt:variant>
      <vt:variant>
        <vt:i4>1507387</vt:i4>
      </vt:variant>
      <vt:variant>
        <vt:i4>182</vt:i4>
      </vt:variant>
      <vt:variant>
        <vt:i4>0</vt:i4>
      </vt:variant>
      <vt:variant>
        <vt:i4>5</vt:i4>
      </vt:variant>
      <vt:variant>
        <vt:lpwstr/>
      </vt:variant>
      <vt:variant>
        <vt:lpwstr>_Toc36627296</vt:lpwstr>
      </vt:variant>
      <vt:variant>
        <vt:i4>1310779</vt:i4>
      </vt:variant>
      <vt:variant>
        <vt:i4>176</vt:i4>
      </vt:variant>
      <vt:variant>
        <vt:i4>0</vt:i4>
      </vt:variant>
      <vt:variant>
        <vt:i4>5</vt:i4>
      </vt:variant>
      <vt:variant>
        <vt:lpwstr/>
      </vt:variant>
      <vt:variant>
        <vt:lpwstr>_Toc36627295</vt:lpwstr>
      </vt:variant>
      <vt:variant>
        <vt:i4>1376315</vt:i4>
      </vt:variant>
      <vt:variant>
        <vt:i4>170</vt:i4>
      </vt:variant>
      <vt:variant>
        <vt:i4>0</vt:i4>
      </vt:variant>
      <vt:variant>
        <vt:i4>5</vt:i4>
      </vt:variant>
      <vt:variant>
        <vt:lpwstr/>
      </vt:variant>
      <vt:variant>
        <vt:lpwstr>_Toc36627294</vt:lpwstr>
      </vt:variant>
      <vt:variant>
        <vt:i4>1179707</vt:i4>
      </vt:variant>
      <vt:variant>
        <vt:i4>164</vt:i4>
      </vt:variant>
      <vt:variant>
        <vt:i4>0</vt:i4>
      </vt:variant>
      <vt:variant>
        <vt:i4>5</vt:i4>
      </vt:variant>
      <vt:variant>
        <vt:lpwstr/>
      </vt:variant>
      <vt:variant>
        <vt:lpwstr>_Toc36627293</vt:lpwstr>
      </vt:variant>
      <vt:variant>
        <vt:i4>1245243</vt:i4>
      </vt:variant>
      <vt:variant>
        <vt:i4>158</vt:i4>
      </vt:variant>
      <vt:variant>
        <vt:i4>0</vt:i4>
      </vt:variant>
      <vt:variant>
        <vt:i4>5</vt:i4>
      </vt:variant>
      <vt:variant>
        <vt:lpwstr/>
      </vt:variant>
      <vt:variant>
        <vt:lpwstr>_Toc36627292</vt:lpwstr>
      </vt:variant>
      <vt:variant>
        <vt:i4>1048635</vt:i4>
      </vt:variant>
      <vt:variant>
        <vt:i4>152</vt:i4>
      </vt:variant>
      <vt:variant>
        <vt:i4>0</vt:i4>
      </vt:variant>
      <vt:variant>
        <vt:i4>5</vt:i4>
      </vt:variant>
      <vt:variant>
        <vt:lpwstr/>
      </vt:variant>
      <vt:variant>
        <vt:lpwstr>_Toc36627291</vt:lpwstr>
      </vt:variant>
      <vt:variant>
        <vt:i4>1114171</vt:i4>
      </vt:variant>
      <vt:variant>
        <vt:i4>146</vt:i4>
      </vt:variant>
      <vt:variant>
        <vt:i4>0</vt:i4>
      </vt:variant>
      <vt:variant>
        <vt:i4>5</vt:i4>
      </vt:variant>
      <vt:variant>
        <vt:lpwstr/>
      </vt:variant>
      <vt:variant>
        <vt:lpwstr>_Toc36627290</vt:lpwstr>
      </vt:variant>
      <vt:variant>
        <vt:i4>1572922</vt:i4>
      </vt:variant>
      <vt:variant>
        <vt:i4>140</vt:i4>
      </vt:variant>
      <vt:variant>
        <vt:i4>0</vt:i4>
      </vt:variant>
      <vt:variant>
        <vt:i4>5</vt:i4>
      </vt:variant>
      <vt:variant>
        <vt:lpwstr/>
      </vt:variant>
      <vt:variant>
        <vt:lpwstr>_Toc36627289</vt:lpwstr>
      </vt:variant>
      <vt:variant>
        <vt:i4>1638458</vt:i4>
      </vt:variant>
      <vt:variant>
        <vt:i4>134</vt:i4>
      </vt:variant>
      <vt:variant>
        <vt:i4>0</vt:i4>
      </vt:variant>
      <vt:variant>
        <vt:i4>5</vt:i4>
      </vt:variant>
      <vt:variant>
        <vt:lpwstr/>
      </vt:variant>
      <vt:variant>
        <vt:lpwstr>_Toc36627288</vt:lpwstr>
      </vt:variant>
      <vt:variant>
        <vt:i4>1441850</vt:i4>
      </vt:variant>
      <vt:variant>
        <vt:i4>128</vt:i4>
      </vt:variant>
      <vt:variant>
        <vt:i4>0</vt:i4>
      </vt:variant>
      <vt:variant>
        <vt:i4>5</vt:i4>
      </vt:variant>
      <vt:variant>
        <vt:lpwstr/>
      </vt:variant>
      <vt:variant>
        <vt:lpwstr>_Toc36627287</vt:lpwstr>
      </vt:variant>
      <vt:variant>
        <vt:i4>1507386</vt:i4>
      </vt:variant>
      <vt:variant>
        <vt:i4>122</vt:i4>
      </vt:variant>
      <vt:variant>
        <vt:i4>0</vt:i4>
      </vt:variant>
      <vt:variant>
        <vt:i4>5</vt:i4>
      </vt:variant>
      <vt:variant>
        <vt:lpwstr/>
      </vt:variant>
      <vt:variant>
        <vt:lpwstr>_Toc36627286</vt:lpwstr>
      </vt:variant>
      <vt:variant>
        <vt:i4>1310778</vt:i4>
      </vt:variant>
      <vt:variant>
        <vt:i4>116</vt:i4>
      </vt:variant>
      <vt:variant>
        <vt:i4>0</vt:i4>
      </vt:variant>
      <vt:variant>
        <vt:i4>5</vt:i4>
      </vt:variant>
      <vt:variant>
        <vt:lpwstr/>
      </vt:variant>
      <vt:variant>
        <vt:lpwstr>_Toc36627285</vt:lpwstr>
      </vt:variant>
      <vt:variant>
        <vt:i4>1376314</vt:i4>
      </vt:variant>
      <vt:variant>
        <vt:i4>110</vt:i4>
      </vt:variant>
      <vt:variant>
        <vt:i4>0</vt:i4>
      </vt:variant>
      <vt:variant>
        <vt:i4>5</vt:i4>
      </vt:variant>
      <vt:variant>
        <vt:lpwstr/>
      </vt:variant>
      <vt:variant>
        <vt:lpwstr>_Toc36627284</vt:lpwstr>
      </vt:variant>
      <vt:variant>
        <vt:i4>1179706</vt:i4>
      </vt:variant>
      <vt:variant>
        <vt:i4>104</vt:i4>
      </vt:variant>
      <vt:variant>
        <vt:i4>0</vt:i4>
      </vt:variant>
      <vt:variant>
        <vt:i4>5</vt:i4>
      </vt:variant>
      <vt:variant>
        <vt:lpwstr/>
      </vt:variant>
      <vt:variant>
        <vt:lpwstr>_Toc36627283</vt:lpwstr>
      </vt:variant>
      <vt:variant>
        <vt:i4>1245242</vt:i4>
      </vt:variant>
      <vt:variant>
        <vt:i4>98</vt:i4>
      </vt:variant>
      <vt:variant>
        <vt:i4>0</vt:i4>
      </vt:variant>
      <vt:variant>
        <vt:i4>5</vt:i4>
      </vt:variant>
      <vt:variant>
        <vt:lpwstr/>
      </vt:variant>
      <vt:variant>
        <vt:lpwstr>_Toc36627282</vt:lpwstr>
      </vt:variant>
      <vt:variant>
        <vt:i4>1048634</vt:i4>
      </vt:variant>
      <vt:variant>
        <vt:i4>92</vt:i4>
      </vt:variant>
      <vt:variant>
        <vt:i4>0</vt:i4>
      </vt:variant>
      <vt:variant>
        <vt:i4>5</vt:i4>
      </vt:variant>
      <vt:variant>
        <vt:lpwstr/>
      </vt:variant>
      <vt:variant>
        <vt:lpwstr>_Toc36627281</vt:lpwstr>
      </vt:variant>
      <vt:variant>
        <vt:i4>1114170</vt:i4>
      </vt:variant>
      <vt:variant>
        <vt:i4>86</vt:i4>
      </vt:variant>
      <vt:variant>
        <vt:i4>0</vt:i4>
      </vt:variant>
      <vt:variant>
        <vt:i4>5</vt:i4>
      </vt:variant>
      <vt:variant>
        <vt:lpwstr/>
      </vt:variant>
      <vt:variant>
        <vt:lpwstr>_Toc36627280</vt:lpwstr>
      </vt:variant>
      <vt:variant>
        <vt:i4>1572917</vt:i4>
      </vt:variant>
      <vt:variant>
        <vt:i4>80</vt:i4>
      </vt:variant>
      <vt:variant>
        <vt:i4>0</vt:i4>
      </vt:variant>
      <vt:variant>
        <vt:i4>5</vt:i4>
      </vt:variant>
      <vt:variant>
        <vt:lpwstr/>
      </vt:variant>
      <vt:variant>
        <vt:lpwstr>_Toc36627279</vt:lpwstr>
      </vt:variant>
      <vt:variant>
        <vt:i4>1638453</vt:i4>
      </vt:variant>
      <vt:variant>
        <vt:i4>74</vt:i4>
      </vt:variant>
      <vt:variant>
        <vt:i4>0</vt:i4>
      </vt:variant>
      <vt:variant>
        <vt:i4>5</vt:i4>
      </vt:variant>
      <vt:variant>
        <vt:lpwstr/>
      </vt:variant>
      <vt:variant>
        <vt:lpwstr>_Toc36627278</vt:lpwstr>
      </vt:variant>
      <vt:variant>
        <vt:i4>1441845</vt:i4>
      </vt:variant>
      <vt:variant>
        <vt:i4>68</vt:i4>
      </vt:variant>
      <vt:variant>
        <vt:i4>0</vt:i4>
      </vt:variant>
      <vt:variant>
        <vt:i4>5</vt:i4>
      </vt:variant>
      <vt:variant>
        <vt:lpwstr/>
      </vt:variant>
      <vt:variant>
        <vt:lpwstr>_Toc36627277</vt:lpwstr>
      </vt:variant>
      <vt:variant>
        <vt:i4>1507381</vt:i4>
      </vt:variant>
      <vt:variant>
        <vt:i4>62</vt:i4>
      </vt:variant>
      <vt:variant>
        <vt:i4>0</vt:i4>
      </vt:variant>
      <vt:variant>
        <vt:i4>5</vt:i4>
      </vt:variant>
      <vt:variant>
        <vt:lpwstr/>
      </vt:variant>
      <vt:variant>
        <vt:lpwstr>_Toc36627276</vt:lpwstr>
      </vt:variant>
      <vt:variant>
        <vt:i4>1310773</vt:i4>
      </vt:variant>
      <vt:variant>
        <vt:i4>56</vt:i4>
      </vt:variant>
      <vt:variant>
        <vt:i4>0</vt:i4>
      </vt:variant>
      <vt:variant>
        <vt:i4>5</vt:i4>
      </vt:variant>
      <vt:variant>
        <vt:lpwstr/>
      </vt:variant>
      <vt:variant>
        <vt:lpwstr>_Toc36627275</vt:lpwstr>
      </vt:variant>
      <vt:variant>
        <vt:i4>1376309</vt:i4>
      </vt:variant>
      <vt:variant>
        <vt:i4>50</vt:i4>
      </vt:variant>
      <vt:variant>
        <vt:i4>0</vt:i4>
      </vt:variant>
      <vt:variant>
        <vt:i4>5</vt:i4>
      </vt:variant>
      <vt:variant>
        <vt:lpwstr/>
      </vt:variant>
      <vt:variant>
        <vt:lpwstr>_Toc36627274</vt:lpwstr>
      </vt:variant>
      <vt:variant>
        <vt:i4>1179701</vt:i4>
      </vt:variant>
      <vt:variant>
        <vt:i4>44</vt:i4>
      </vt:variant>
      <vt:variant>
        <vt:i4>0</vt:i4>
      </vt:variant>
      <vt:variant>
        <vt:i4>5</vt:i4>
      </vt:variant>
      <vt:variant>
        <vt:lpwstr/>
      </vt:variant>
      <vt:variant>
        <vt:lpwstr>_Toc36627273</vt:lpwstr>
      </vt:variant>
      <vt:variant>
        <vt:i4>1245237</vt:i4>
      </vt:variant>
      <vt:variant>
        <vt:i4>38</vt:i4>
      </vt:variant>
      <vt:variant>
        <vt:i4>0</vt:i4>
      </vt:variant>
      <vt:variant>
        <vt:i4>5</vt:i4>
      </vt:variant>
      <vt:variant>
        <vt:lpwstr/>
      </vt:variant>
      <vt:variant>
        <vt:lpwstr>_Toc36627272</vt:lpwstr>
      </vt:variant>
      <vt:variant>
        <vt:i4>1048629</vt:i4>
      </vt:variant>
      <vt:variant>
        <vt:i4>32</vt:i4>
      </vt:variant>
      <vt:variant>
        <vt:i4>0</vt:i4>
      </vt:variant>
      <vt:variant>
        <vt:i4>5</vt:i4>
      </vt:variant>
      <vt:variant>
        <vt:lpwstr/>
      </vt:variant>
      <vt:variant>
        <vt:lpwstr>_Toc36627271</vt:lpwstr>
      </vt:variant>
      <vt:variant>
        <vt:i4>1114165</vt:i4>
      </vt:variant>
      <vt:variant>
        <vt:i4>26</vt:i4>
      </vt:variant>
      <vt:variant>
        <vt:i4>0</vt:i4>
      </vt:variant>
      <vt:variant>
        <vt:i4>5</vt:i4>
      </vt:variant>
      <vt:variant>
        <vt:lpwstr/>
      </vt:variant>
      <vt:variant>
        <vt:lpwstr>_Toc36627270</vt:lpwstr>
      </vt:variant>
      <vt:variant>
        <vt:i4>1572916</vt:i4>
      </vt:variant>
      <vt:variant>
        <vt:i4>20</vt:i4>
      </vt:variant>
      <vt:variant>
        <vt:i4>0</vt:i4>
      </vt:variant>
      <vt:variant>
        <vt:i4>5</vt:i4>
      </vt:variant>
      <vt:variant>
        <vt:lpwstr/>
      </vt:variant>
      <vt:variant>
        <vt:lpwstr>_Toc36627269</vt:lpwstr>
      </vt:variant>
      <vt:variant>
        <vt:i4>1638452</vt:i4>
      </vt:variant>
      <vt:variant>
        <vt:i4>14</vt:i4>
      </vt:variant>
      <vt:variant>
        <vt:i4>0</vt:i4>
      </vt:variant>
      <vt:variant>
        <vt:i4>5</vt:i4>
      </vt:variant>
      <vt:variant>
        <vt:lpwstr/>
      </vt:variant>
      <vt:variant>
        <vt:lpwstr>_Toc36627268</vt:lpwstr>
      </vt:variant>
      <vt:variant>
        <vt:i4>1441844</vt:i4>
      </vt:variant>
      <vt:variant>
        <vt:i4>8</vt:i4>
      </vt:variant>
      <vt:variant>
        <vt:i4>0</vt:i4>
      </vt:variant>
      <vt:variant>
        <vt:i4>5</vt:i4>
      </vt:variant>
      <vt:variant>
        <vt:lpwstr/>
      </vt:variant>
      <vt:variant>
        <vt:lpwstr>_Toc36627267</vt:lpwstr>
      </vt:variant>
      <vt:variant>
        <vt:i4>1507380</vt:i4>
      </vt:variant>
      <vt:variant>
        <vt:i4>2</vt:i4>
      </vt:variant>
      <vt:variant>
        <vt:i4>0</vt:i4>
      </vt:variant>
      <vt:variant>
        <vt:i4>5</vt:i4>
      </vt:variant>
      <vt:variant>
        <vt:lpwstr/>
      </vt:variant>
      <vt:variant>
        <vt:lpwstr>_Toc36627266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VSA VSA</cp:lastModifiedBy>
  <cp:revision>2</cp:revision>
  <cp:lastPrinted>2021-04-13T07:09:00Z</cp:lastPrinted>
  <dcterms:created xsi:type="dcterms:W3CDTF">2021-04-30T11:22:00Z</dcterms:created>
  <dcterms:modified xsi:type="dcterms:W3CDTF">2021-04-30T11:22:00Z</dcterms:modified>
</cp:coreProperties>
</file>