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6671" w14:textId="77777777" w:rsidR="002E5033" w:rsidRDefault="002E5033" w:rsidP="00BD2885">
      <w:pPr>
        <w:tabs>
          <w:tab w:val="center" w:pos="4680"/>
          <w:tab w:val="right" w:pos="9360"/>
        </w:tabs>
        <w:jc w:val="center"/>
        <w:rPr>
          <w:sz w:val="22"/>
          <w:szCs w:val="22"/>
          <w:lang w:eastAsia="lt-LT"/>
        </w:rPr>
      </w:pPr>
    </w:p>
    <w:p w14:paraId="4C5CAC43" w14:textId="583698DF" w:rsidR="00490675" w:rsidRDefault="0061303E" w:rsidP="00BD2885">
      <w:pPr>
        <w:tabs>
          <w:tab w:val="center" w:pos="4819"/>
          <w:tab w:val="right" w:pos="9638"/>
        </w:tabs>
        <w:jc w:val="center"/>
        <w:rPr>
          <w:b/>
          <w:bCs/>
          <w:szCs w:val="24"/>
        </w:rPr>
      </w:pPr>
      <w:r>
        <w:rPr>
          <w:b/>
          <w:bCs/>
          <w:szCs w:val="24"/>
        </w:rPr>
        <w:t>LIETUVOS RESPUBLIKOS SVEIKATOS APSAUGOS MINISTRAS</w:t>
      </w:r>
    </w:p>
    <w:p w14:paraId="4C5CAC44" w14:textId="77777777" w:rsidR="00490675" w:rsidRDefault="0061303E" w:rsidP="00BD2885">
      <w:pPr>
        <w:tabs>
          <w:tab w:val="center" w:pos="4819"/>
          <w:tab w:val="right" w:pos="9638"/>
        </w:tabs>
        <w:jc w:val="center"/>
        <w:rPr>
          <w:b/>
          <w:bCs/>
          <w:szCs w:val="24"/>
        </w:rPr>
      </w:pPr>
      <w:r>
        <w:rPr>
          <w:b/>
          <w:bCs/>
          <w:color w:val="000000"/>
          <w:szCs w:val="24"/>
          <w:shd w:val="clear" w:color="auto" w:fill="FFFFFF"/>
        </w:rPr>
        <w:t>VALSTYBĖS LYGIO EKSTREMALIOSIOS SITUACIJOS VALSTYBĖS OPERACIJŲ VADOVAS</w:t>
      </w:r>
    </w:p>
    <w:p w14:paraId="77AB6D6A" w14:textId="77777777" w:rsidR="00AD25FF" w:rsidRDefault="00AD25FF" w:rsidP="00BD2885">
      <w:pPr>
        <w:tabs>
          <w:tab w:val="center" w:pos="4819"/>
          <w:tab w:val="right" w:pos="9638"/>
        </w:tabs>
        <w:jc w:val="center"/>
        <w:rPr>
          <w:b/>
          <w:bCs/>
          <w:szCs w:val="24"/>
        </w:rPr>
      </w:pPr>
    </w:p>
    <w:p w14:paraId="4C5CAC47" w14:textId="7F81AE45" w:rsidR="00490675" w:rsidRDefault="006A3A17" w:rsidP="00935544">
      <w:pPr>
        <w:jc w:val="center"/>
        <w:rPr>
          <w:b/>
          <w:bCs/>
          <w:color w:val="000000"/>
          <w:szCs w:val="24"/>
          <w:shd w:val="clear" w:color="auto" w:fill="FFFFFF"/>
        </w:rPr>
      </w:pPr>
      <w:r w:rsidRPr="006A3A17">
        <w:rPr>
          <w:b/>
          <w:bCs/>
          <w:color w:val="000000"/>
          <w:szCs w:val="24"/>
          <w:shd w:val="clear" w:color="auto" w:fill="FFFFFF"/>
        </w:rPr>
        <w:t xml:space="preserve">DĖL </w:t>
      </w:r>
      <w:r w:rsidR="00252F46">
        <w:rPr>
          <w:b/>
          <w:bCs/>
          <w:shd w:val="clear" w:color="auto" w:fill="FFFFFF"/>
        </w:rPr>
        <w:t>VAIKŲ STOVYKLŲ VEIKLŲ</w:t>
      </w:r>
      <w:r w:rsidR="002F14A4">
        <w:rPr>
          <w:b/>
          <w:bCs/>
          <w:shd w:val="clear" w:color="auto" w:fill="FFFFFF"/>
        </w:rPr>
        <w:t xml:space="preserve"> ORGANIZAVIMO BŪTINŲ SĄLYGŲ</w:t>
      </w:r>
    </w:p>
    <w:p w14:paraId="4C5CAC48" w14:textId="77777777" w:rsidR="00490675" w:rsidRDefault="00490675" w:rsidP="00935544">
      <w:pPr>
        <w:jc w:val="center"/>
        <w:rPr>
          <w:b/>
          <w:bCs/>
          <w:color w:val="000000"/>
          <w:szCs w:val="24"/>
          <w:shd w:val="clear" w:color="auto" w:fill="FFFFFF"/>
        </w:rPr>
      </w:pPr>
    </w:p>
    <w:p w14:paraId="4C5CAC49" w14:textId="393D7292" w:rsidR="00490675" w:rsidRDefault="0061303E" w:rsidP="00BD2885">
      <w:pPr>
        <w:jc w:val="center"/>
        <w:rPr>
          <w:szCs w:val="24"/>
        </w:rPr>
      </w:pPr>
      <w:r>
        <w:rPr>
          <w:szCs w:val="24"/>
        </w:rPr>
        <w:t>202</w:t>
      </w:r>
      <w:r w:rsidR="00633064">
        <w:rPr>
          <w:szCs w:val="24"/>
        </w:rPr>
        <w:t>1</w:t>
      </w:r>
      <w:r>
        <w:rPr>
          <w:szCs w:val="24"/>
        </w:rPr>
        <w:t xml:space="preserve"> m. </w:t>
      </w:r>
      <w:r w:rsidR="005E649F">
        <w:rPr>
          <w:szCs w:val="24"/>
        </w:rPr>
        <w:t xml:space="preserve">      </w:t>
      </w:r>
      <w:r w:rsidR="00431079">
        <w:rPr>
          <w:szCs w:val="24"/>
        </w:rPr>
        <w:t xml:space="preserve">   </w:t>
      </w:r>
      <w:r w:rsidR="005E649F">
        <w:rPr>
          <w:szCs w:val="24"/>
        </w:rPr>
        <w:t xml:space="preserve"> </w:t>
      </w:r>
      <w:r w:rsidR="005B6528">
        <w:rPr>
          <w:szCs w:val="24"/>
        </w:rPr>
        <w:t xml:space="preserve">         </w:t>
      </w:r>
      <w:r w:rsidR="005E649F">
        <w:rPr>
          <w:szCs w:val="24"/>
        </w:rPr>
        <w:t xml:space="preserve">  </w:t>
      </w:r>
      <w:r w:rsidR="007D10FA">
        <w:rPr>
          <w:szCs w:val="24"/>
        </w:rPr>
        <w:t xml:space="preserve"> </w:t>
      </w:r>
      <w:r w:rsidR="002E5033">
        <w:rPr>
          <w:szCs w:val="24"/>
        </w:rPr>
        <w:t xml:space="preserve"> </w:t>
      </w:r>
      <w:r>
        <w:rPr>
          <w:szCs w:val="24"/>
        </w:rPr>
        <w:t xml:space="preserve">   d. Nr. V-</w:t>
      </w:r>
    </w:p>
    <w:p w14:paraId="4C5CAC4A" w14:textId="77777777" w:rsidR="00490675" w:rsidRDefault="0061303E" w:rsidP="00BD2885">
      <w:pPr>
        <w:jc w:val="center"/>
        <w:rPr>
          <w:szCs w:val="24"/>
        </w:rPr>
      </w:pPr>
      <w:r>
        <w:rPr>
          <w:szCs w:val="24"/>
        </w:rPr>
        <w:t>Vilnius</w:t>
      </w:r>
    </w:p>
    <w:p w14:paraId="5CD99B12" w14:textId="77777777" w:rsidR="006A3A17" w:rsidRDefault="006A3A17" w:rsidP="00BD2885">
      <w:pPr>
        <w:jc w:val="center"/>
        <w:rPr>
          <w:b/>
          <w:bCs/>
          <w:color w:val="000000"/>
          <w:szCs w:val="24"/>
          <w:shd w:val="clear" w:color="auto" w:fill="FFFFFF"/>
        </w:rPr>
      </w:pPr>
    </w:p>
    <w:p w14:paraId="1481BD0B" w14:textId="4D28BA6F" w:rsidR="00C71F26" w:rsidRPr="00C71F26" w:rsidRDefault="00C71F26" w:rsidP="001671A0">
      <w:pPr>
        <w:spacing w:line="281" w:lineRule="auto"/>
        <w:ind w:firstLine="720"/>
        <w:jc w:val="both"/>
        <w:rPr>
          <w:szCs w:val="24"/>
        </w:rPr>
      </w:pPr>
      <w:bookmarkStart w:id="0" w:name="part_53f539c64bf743be887b779dcb62a490"/>
      <w:bookmarkEnd w:id="0"/>
      <w:r w:rsidRPr="00C71F26">
        <w:rPr>
          <w:szCs w:val="24"/>
        </w:rPr>
        <w:t xml:space="preserve">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nutarimu Nr. 152 „Dėl valstybės lygio ekstremaliosios situacijos paskelbimo“, Valstybiniu ekstremaliųjų situacijų valdymo planu, patvirtintu Lietuvos Respublikos Vyriausybės 2010 m. spalio 20 d. nutarimu Nr. 1503 „Dėl Valstybinio ekstremaliųjų situacijų valdymo plano patvirtinimo“, </w:t>
      </w:r>
      <w:r w:rsidRPr="00C71F26">
        <w:rPr>
          <w:color w:val="000000"/>
          <w:szCs w:val="24"/>
          <w:shd w:val="clear" w:color="auto" w:fill="FFFFFF"/>
        </w:rPr>
        <w:t>Lietuvos Respublikos Vyriausybės 2020 m. gruodžio 16 d. nutarimu Nr. 1419 „Dėl valstybės lygio ekstremaliosios situacijos valstybės operacijų vadovo paskyrimo“,</w:t>
      </w:r>
      <w:r w:rsidRPr="00C71F26">
        <w:rPr>
          <w:szCs w:val="24"/>
        </w:rPr>
        <w:t xml:space="preserve"> Lietuvos Respublikos Vyriausybės 2020 m. lapkričio 4 d. nutarimo Nr. 1226 „Dėl karantino Lietuvos Respublikos teritorijoje paskelbimo“ (toliau </w:t>
      </w:r>
      <w:r w:rsidRPr="00C71F26">
        <w:rPr>
          <w:color w:val="000000"/>
          <w:szCs w:val="24"/>
          <w:shd w:val="clear" w:color="auto" w:fill="FFFFFF"/>
        </w:rPr>
        <w:t xml:space="preserve">– </w:t>
      </w:r>
      <w:r w:rsidRPr="00C71F26">
        <w:rPr>
          <w:szCs w:val="24"/>
        </w:rPr>
        <w:t>Nutarimas) 2.2.9.3</w:t>
      </w:r>
      <w:r w:rsidR="00B150B2">
        <w:rPr>
          <w:szCs w:val="24"/>
        </w:rPr>
        <w:t>.4</w:t>
      </w:r>
      <w:r w:rsidRPr="00C71F26">
        <w:rPr>
          <w:szCs w:val="24"/>
        </w:rPr>
        <w:t xml:space="preserve"> papunkčiu ir atsižvelgdamas į Pasaulio sveikatos organizacijos rekomendacijas, n u s p r e n d ž i u: </w:t>
      </w:r>
    </w:p>
    <w:p w14:paraId="503E1BF2" w14:textId="6536F6B4" w:rsidR="00C71F26" w:rsidRPr="004E2C77" w:rsidRDefault="004E2C77" w:rsidP="001671A0">
      <w:pPr>
        <w:spacing w:line="281" w:lineRule="auto"/>
        <w:ind w:firstLine="720"/>
        <w:jc w:val="both"/>
      </w:pPr>
      <w:bookmarkStart w:id="1" w:name="part_33adb09f894d4de1828bc5cfe91ff1e3"/>
      <w:bookmarkEnd w:id="1"/>
      <w:r w:rsidRPr="004E2C77">
        <w:rPr>
          <w:color w:val="000000"/>
          <w:szCs w:val="24"/>
        </w:rPr>
        <w:t>1.</w:t>
      </w:r>
      <w:r>
        <w:rPr>
          <w:color w:val="000000"/>
          <w:szCs w:val="24"/>
        </w:rPr>
        <w:t xml:space="preserve"> </w:t>
      </w:r>
      <w:r w:rsidR="00C71F26" w:rsidRPr="004E2C77">
        <w:rPr>
          <w:color w:val="000000"/>
          <w:szCs w:val="24"/>
        </w:rPr>
        <w:t xml:space="preserve">Įpareigoti </w:t>
      </w:r>
      <w:r w:rsidR="00EC07A3">
        <w:rPr>
          <w:color w:val="000000"/>
          <w:szCs w:val="24"/>
        </w:rPr>
        <w:t xml:space="preserve">vaikų stovyklų </w:t>
      </w:r>
      <w:r w:rsidR="00E56A21">
        <w:rPr>
          <w:color w:val="000000"/>
          <w:szCs w:val="24"/>
        </w:rPr>
        <w:t xml:space="preserve">(toliau – stovykla) </w:t>
      </w:r>
      <w:r w:rsidR="00EC07A3">
        <w:rPr>
          <w:color w:val="000000"/>
          <w:szCs w:val="24"/>
        </w:rPr>
        <w:t>veiklų organizatorius</w:t>
      </w:r>
      <w:r w:rsidR="00EC07A3" w:rsidRPr="004E2C77">
        <w:t xml:space="preserve"> </w:t>
      </w:r>
      <w:r w:rsidR="00C71F26" w:rsidRPr="004E2C77">
        <w:t xml:space="preserve">laikytis šių reikalavimų: </w:t>
      </w:r>
    </w:p>
    <w:p w14:paraId="706754FA" w14:textId="5A997E06" w:rsidR="00C71F26" w:rsidRPr="00C71F26" w:rsidRDefault="00C71F26" w:rsidP="001671A0">
      <w:pPr>
        <w:spacing w:line="281" w:lineRule="auto"/>
        <w:ind w:firstLine="720"/>
        <w:jc w:val="both"/>
        <w:rPr>
          <w:szCs w:val="24"/>
        </w:rPr>
      </w:pPr>
      <w:bookmarkStart w:id="2" w:name="part_a297b189681841ff94df01bef8618d24"/>
      <w:bookmarkEnd w:id="2"/>
      <w:r w:rsidRPr="00A94D47">
        <w:rPr>
          <w:color w:val="000000"/>
          <w:szCs w:val="24"/>
          <w:shd w:val="clear" w:color="auto" w:fill="FFFFFF"/>
        </w:rPr>
        <w:t xml:space="preserve">1.1. </w:t>
      </w:r>
      <w:r w:rsidR="00C364D9">
        <w:rPr>
          <w:color w:val="000000"/>
          <w:szCs w:val="24"/>
          <w:shd w:val="clear" w:color="auto" w:fill="FFFFFF"/>
        </w:rPr>
        <w:t xml:space="preserve">Užtikrinti, kad </w:t>
      </w:r>
      <w:r w:rsidRPr="00A94D47">
        <w:rPr>
          <w:color w:val="000000"/>
          <w:szCs w:val="24"/>
          <w:shd w:val="clear" w:color="auto" w:fill="FFFFFF"/>
        </w:rPr>
        <w:t xml:space="preserve">visi vyresni nei 6 metų asmenys </w:t>
      </w:r>
      <w:r w:rsidR="00E56A21" w:rsidRPr="00A94D47">
        <w:rPr>
          <w:szCs w:val="24"/>
        </w:rPr>
        <w:t>stovyklų</w:t>
      </w:r>
      <w:r w:rsidRPr="00A94D47">
        <w:rPr>
          <w:szCs w:val="24"/>
        </w:rPr>
        <w:t xml:space="preserve"> </w:t>
      </w:r>
      <w:r w:rsidR="00183043" w:rsidRPr="00A94D47">
        <w:rPr>
          <w:szCs w:val="24"/>
        </w:rPr>
        <w:t xml:space="preserve">veiklų </w:t>
      </w:r>
      <w:r w:rsidRPr="00A94D47">
        <w:rPr>
          <w:szCs w:val="24"/>
        </w:rPr>
        <w:t>organizavimo vietose dėvėtų nosį ir</w:t>
      </w:r>
      <w:r w:rsidRPr="00C71F26">
        <w:rPr>
          <w:szCs w:val="24"/>
        </w:rPr>
        <w:t xml:space="preserve"> burną dengiančias apsaugos priemones (veido kaukes, respiratorius ar kitas priemones), kurios priglunda prie veido ir visiškai dengia nosį ir burną (toliau – kaukės). Kaukių leidžiama nedėvėti neįgalumą turintiems asmenims, kurie dėl savo sveikatos būklės kaukių dėvėti negali ar jų dėvėjimas gali pakenkti asmens sveikatos būklei (rekomenduojama dėvėti veido skydelį), </w:t>
      </w:r>
      <w:r w:rsidR="00F9539F">
        <w:t xml:space="preserve">asmenims, kai jie sportuoja, </w:t>
      </w:r>
      <w:r w:rsidRPr="00C71F26">
        <w:rPr>
          <w:szCs w:val="24"/>
        </w:rPr>
        <w:t>kitais Nutarime nustatytais atvejais.</w:t>
      </w:r>
    </w:p>
    <w:p w14:paraId="71A2DF19" w14:textId="77777777" w:rsidR="0082469C" w:rsidRDefault="00C71F26" w:rsidP="001671A0">
      <w:pPr>
        <w:spacing w:line="281" w:lineRule="auto"/>
        <w:ind w:firstLine="720"/>
        <w:jc w:val="both"/>
        <w:rPr>
          <w:color w:val="000000"/>
          <w:szCs w:val="24"/>
          <w:shd w:val="clear" w:color="auto" w:fill="FFFFFF"/>
        </w:rPr>
      </w:pPr>
      <w:bookmarkStart w:id="3" w:name="part_795d13bc27cf4ad08aefa1194b59bc0a"/>
      <w:bookmarkEnd w:id="3"/>
      <w:r w:rsidRPr="00C71F26">
        <w:rPr>
          <w:szCs w:val="24"/>
        </w:rPr>
        <w:t xml:space="preserve">1.2. </w:t>
      </w:r>
      <w:r w:rsidRPr="00C71F26">
        <w:rPr>
          <w:color w:val="000000"/>
          <w:szCs w:val="24"/>
          <w:shd w:val="clear" w:color="auto" w:fill="FFFFFF"/>
        </w:rPr>
        <w:t>Užtikrinti, kad</w:t>
      </w:r>
      <w:r w:rsidR="0082469C">
        <w:rPr>
          <w:color w:val="000000"/>
          <w:szCs w:val="24"/>
          <w:shd w:val="clear" w:color="auto" w:fill="FFFFFF"/>
        </w:rPr>
        <w:t>:</w:t>
      </w:r>
    </w:p>
    <w:p w14:paraId="490F1B8A" w14:textId="2070A23F" w:rsidR="0082469C" w:rsidRDefault="0082469C" w:rsidP="001671A0">
      <w:pPr>
        <w:spacing w:line="281" w:lineRule="auto"/>
        <w:ind w:firstLine="720"/>
        <w:jc w:val="both"/>
        <w:rPr>
          <w:bCs/>
          <w:szCs w:val="24"/>
          <w:shd w:val="clear" w:color="auto" w:fill="FFFFFF"/>
        </w:rPr>
      </w:pPr>
      <w:r>
        <w:rPr>
          <w:color w:val="000000"/>
          <w:szCs w:val="24"/>
          <w:shd w:val="clear" w:color="auto" w:fill="FFFFFF"/>
        </w:rPr>
        <w:t>1.2.1.</w:t>
      </w:r>
      <w:r w:rsidR="00D5028C">
        <w:rPr>
          <w:color w:val="000000"/>
          <w:szCs w:val="24"/>
          <w:shd w:val="clear" w:color="auto" w:fill="FFFFFF"/>
        </w:rPr>
        <w:t xml:space="preserve"> </w:t>
      </w:r>
      <w:bookmarkStart w:id="4" w:name="part_a1b26e9237094da9a5e7bf9cf02f4aaa"/>
      <w:bookmarkEnd w:id="4"/>
      <w:r w:rsidR="003C4EC6" w:rsidRPr="003C4EC6">
        <w:rPr>
          <w:bCs/>
          <w:szCs w:val="24"/>
          <w:shd w:val="clear" w:color="auto" w:fill="FFFFFF"/>
        </w:rPr>
        <w:t>vieno</w:t>
      </w:r>
      <w:r w:rsidR="00997643">
        <w:rPr>
          <w:bCs/>
          <w:szCs w:val="24"/>
          <w:shd w:val="clear" w:color="auto" w:fill="FFFFFF"/>
        </w:rPr>
        <w:t>s</w:t>
      </w:r>
      <w:r w:rsidR="003C4EC6" w:rsidRPr="003C4EC6">
        <w:rPr>
          <w:bCs/>
          <w:szCs w:val="24"/>
          <w:shd w:val="clear" w:color="auto" w:fill="FFFFFF"/>
        </w:rPr>
        <w:t xml:space="preserve"> grupė</w:t>
      </w:r>
      <w:r w:rsidR="00997643">
        <w:rPr>
          <w:bCs/>
          <w:szCs w:val="24"/>
          <w:shd w:val="clear" w:color="auto" w:fill="FFFFFF"/>
        </w:rPr>
        <w:t>s veiklose</w:t>
      </w:r>
      <w:r w:rsidR="003C4EC6" w:rsidRPr="003C4EC6">
        <w:rPr>
          <w:bCs/>
          <w:szCs w:val="24"/>
          <w:shd w:val="clear" w:color="auto" w:fill="FFFFFF"/>
        </w:rPr>
        <w:t xml:space="preserve"> dalyvau</w:t>
      </w:r>
      <w:r w:rsidR="00F74CBC">
        <w:rPr>
          <w:bCs/>
          <w:szCs w:val="24"/>
          <w:shd w:val="clear" w:color="auto" w:fill="FFFFFF"/>
        </w:rPr>
        <w:t>tų</w:t>
      </w:r>
      <w:r w:rsidR="003C4EC6" w:rsidRPr="003C4EC6">
        <w:rPr>
          <w:bCs/>
          <w:szCs w:val="24"/>
          <w:shd w:val="clear" w:color="auto" w:fill="FFFFFF"/>
        </w:rPr>
        <w:t xml:space="preserve"> ne daugiau kaip 15 vaikų</w:t>
      </w:r>
      <w:r>
        <w:rPr>
          <w:bCs/>
          <w:szCs w:val="24"/>
          <w:shd w:val="clear" w:color="auto" w:fill="FFFFFF"/>
        </w:rPr>
        <w:t>;</w:t>
      </w:r>
    </w:p>
    <w:p w14:paraId="53E53F15" w14:textId="428CDEC3" w:rsidR="003C4EC6" w:rsidRDefault="0082469C" w:rsidP="001671A0">
      <w:pPr>
        <w:spacing w:line="281" w:lineRule="auto"/>
        <w:ind w:firstLine="720"/>
        <w:jc w:val="both"/>
        <w:rPr>
          <w:bCs/>
          <w:szCs w:val="24"/>
          <w:shd w:val="clear" w:color="auto" w:fill="FFFFFF"/>
        </w:rPr>
      </w:pPr>
      <w:r>
        <w:rPr>
          <w:bCs/>
          <w:szCs w:val="24"/>
          <w:shd w:val="clear" w:color="auto" w:fill="FFFFFF"/>
        </w:rPr>
        <w:t>1.2.2.</w:t>
      </w:r>
      <w:r w:rsidR="00D5028C">
        <w:rPr>
          <w:bCs/>
          <w:szCs w:val="24"/>
          <w:shd w:val="clear" w:color="auto" w:fill="FFFFFF"/>
        </w:rPr>
        <w:t xml:space="preserve"> </w:t>
      </w:r>
      <w:r w:rsidR="005D3E12" w:rsidRPr="003C4EC6">
        <w:rPr>
          <w:bCs/>
          <w:szCs w:val="24"/>
          <w:shd w:val="clear" w:color="auto" w:fill="FFFFFF"/>
        </w:rPr>
        <w:t>vienam vaikui</w:t>
      </w:r>
      <w:r w:rsidR="005D3E12">
        <w:rPr>
          <w:bCs/>
          <w:szCs w:val="24"/>
          <w:shd w:val="clear" w:color="auto" w:fill="FFFFFF"/>
        </w:rPr>
        <w:t xml:space="preserve"> </w:t>
      </w:r>
      <w:r w:rsidR="00A40D1F">
        <w:rPr>
          <w:bCs/>
          <w:szCs w:val="24"/>
          <w:shd w:val="clear" w:color="auto" w:fill="FFFFFF"/>
        </w:rPr>
        <w:t xml:space="preserve">stovyklos </w:t>
      </w:r>
      <w:r w:rsidR="009C40F8">
        <w:rPr>
          <w:bCs/>
          <w:szCs w:val="24"/>
          <w:shd w:val="clear" w:color="auto" w:fill="FFFFFF"/>
        </w:rPr>
        <w:t xml:space="preserve">veiklų organizavimo vietose </w:t>
      </w:r>
      <w:r w:rsidR="005D3E12">
        <w:rPr>
          <w:bCs/>
          <w:szCs w:val="24"/>
          <w:shd w:val="clear" w:color="auto" w:fill="FFFFFF"/>
        </w:rPr>
        <w:t xml:space="preserve">būtų </w:t>
      </w:r>
      <w:r w:rsidR="00D5028C">
        <w:rPr>
          <w:bCs/>
          <w:szCs w:val="24"/>
          <w:shd w:val="clear" w:color="auto" w:fill="FFFFFF"/>
        </w:rPr>
        <w:t>skiriamas</w:t>
      </w:r>
      <w:r w:rsidR="003C4EC6" w:rsidRPr="003C4EC6">
        <w:rPr>
          <w:bCs/>
          <w:szCs w:val="24"/>
          <w:shd w:val="clear" w:color="auto" w:fill="FFFFFF"/>
        </w:rPr>
        <w:t xml:space="preserve"> </w:t>
      </w:r>
      <w:r w:rsidR="005D3E12">
        <w:rPr>
          <w:bCs/>
          <w:szCs w:val="24"/>
          <w:shd w:val="clear" w:color="auto" w:fill="FFFFFF"/>
        </w:rPr>
        <w:t>ne mažesnis kaip 5 </w:t>
      </w:r>
      <w:r w:rsidR="003C4EC6" w:rsidRPr="003C4EC6">
        <w:rPr>
          <w:bCs/>
          <w:szCs w:val="24"/>
          <w:shd w:val="clear" w:color="auto" w:fill="FFFFFF"/>
        </w:rPr>
        <w:t>m² plotas</w:t>
      </w:r>
      <w:r w:rsidR="000F45F4">
        <w:rPr>
          <w:bCs/>
          <w:szCs w:val="24"/>
          <w:shd w:val="clear" w:color="auto" w:fill="FFFFFF"/>
        </w:rPr>
        <w:t>.</w:t>
      </w:r>
    </w:p>
    <w:p w14:paraId="3EF47A50" w14:textId="169A2300" w:rsidR="00C71F26" w:rsidRPr="00C71F26" w:rsidRDefault="00C71F26" w:rsidP="001671A0">
      <w:pPr>
        <w:spacing w:line="281" w:lineRule="auto"/>
        <w:ind w:firstLine="720"/>
        <w:jc w:val="both"/>
        <w:rPr>
          <w:szCs w:val="24"/>
        </w:rPr>
      </w:pPr>
      <w:bookmarkStart w:id="5" w:name="part_5df475b11cfd41aab9acffdcfcbddb8b"/>
      <w:bookmarkStart w:id="6" w:name="part_db71a2ad44fd4e30a50e23feead8b2ad"/>
      <w:bookmarkEnd w:id="5"/>
      <w:bookmarkEnd w:id="6"/>
      <w:r w:rsidRPr="00646EB2">
        <w:rPr>
          <w:szCs w:val="24"/>
          <w:shd w:val="clear" w:color="auto" w:fill="FFFFFF"/>
        </w:rPr>
        <w:t>1.</w:t>
      </w:r>
      <w:r w:rsidR="009571FC" w:rsidRPr="00646EB2">
        <w:rPr>
          <w:szCs w:val="24"/>
          <w:shd w:val="clear" w:color="auto" w:fill="FFFFFF"/>
        </w:rPr>
        <w:t>3</w:t>
      </w:r>
      <w:r w:rsidRPr="00646EB2">
        <w:rPr>
          <w:szCs w:val="24"/>
          <w:shd w:val="clear" w:color="auto" w:fill="FFFFFF"/>
        </w:rPr>
        <w:t>.</w:t>
      </w:r>
      <w:r w:rsidRPr="00C71F26">
        <w:rPr>
          <w:szCs w:val="24"/>
          <w:shd w:val="clear" w:color="auto" w:fill="FFFFFF"/>
        </w:rPr>
        <w:t xml:space="preserve"> V</w:t>
      </w:r>
      <w:r w:rsidRPr="00C71F26">
        <w:rPr>
          <w:szCs w:val="24"/>
        </w:rPr>
        <w:t xml:space="preserve">ykdant </w:t>
      </w:r>
      <w:r w:rsidR="00A40D1F">
        <w:rPr>
          <w:szCs w:val="24"/>
        </w:rPr>
        <w:t xml:space="preserve">stovyklos </w:t>
      </w:r>
      <w:r w:rsidR="005C745A">
        <w:rPr>
          <w:szCs w:val="24"/>
        </w:rPr>
        <w:t>veiklas</w:t>
      </w:r>
      <w:r w:rsidRPr="00C71F26">
        <w:rPr>
          <w:szCs w:val="24"/>
        </w:rPr>
        <w:t xml:space="preserve"> laikytis grupių </w:t>
      </w:r>
      <w:r w:rsidRPr="00A94D47">
        <w:rPr>
          <w:szCs w:val="24"/>
        </w:rPr>
        <w:t xml:space="preserve">izoliacijos principo: užtikrinti, kad </w:t>
      </w:r>
      <w:r w:rsidR="009571FC" w:rsidRPr="00A94D47">
        <w:rPr>
          <w:szCs w:val="24"/>
        </w:rPr>
        <w:t>vaikai</w:t>
      </w:r>
      <w:r w:rsidRPr="00A94D47">
        <w:rPr>
          <w:szCs w:val="24"/>
        </w:rPr>
        <w:t xml:space="preserve"> nuolatos dalyvautų tos pačios grupės veiklose, </w:t>
      </w:r>
      <w:r w:rsidR="00A40D1F" w:rsidRPr="00A94D47">
        <w:rPr>
          <w:szCs w:val="24"/>
        </w:rPr>
        <w:t xml:space="preserve">stovyklos </w:t>
      </w:r>
      <w:r w:rsidR="009571FC" w:rsidRPr="00A94D47">
        <w:rPr>
          <w:szCs w:val="24"/>
        </w:rPr>
        <w:t>veiklos</w:t>
      </w:r>
      <w:r w:rsidRPr="00A94D47">
        <w:rPr>
          <w:szCs w:val="24"/>
        </w:rPr>
        <w:t xml:space="preserve"> būtų vykdom</w:t>
      </w:r>
      <w:r w:rsidR="009571FC" w:rsidRPr="00A94D47">
        <w:rPr>
          <w:szCs w:val="24"/>
        </w:rPr>
        <w:t>os</w:t>
      </w:r>
      <w:r w:rsidR="009571FC">
        <w:rPr>
          <w:szCs w:val="24"/>
        </w:rPr>
        <w:t xml:space="preserve"> </w:t>
      </w:r>
      <w:r w:rsidRPr="00C71F26">
        <w:rPr>
          <w:szCs w:val="24"/>
        </w:rPr>
        <w:t xml:space="preserve">taip, kad būtų išvengta skirtingų grupių </w:t>
      </w:r>
      <w:r w:rsidR="009571FC">
        <w:rPr>
          <w:szCs w:val="24"/>
        </w:rPr>
        <w:t>vaikų</w:t>
      </w:r>
      <w:r w:rsidRPr="00C71F26">
        <w:rPr>
          <w:szCs w:val="24"/>
        </w:rPr>
        <w:t xml:space="preserve"> kontakto.</w:t>
      </w:r>
    </w:p>
    <w:p w14:paraId="78E69EAD" w14:textId="77777777" w:rsidR="00EE5932" w:rsidRPr="00400170" w:rsidRDefault="00C71F26" w:rsidP="001671A0">
      <w:pPr>
        <w:spacing w:line="281" w:lineRule="auto"/>
        <w:ind w:firstLine="720"/>
        <w:jc w:val="both"/>
        <w:rPr>
          <w:szCs w:val="24"/>
        </w:rPr>
      </w:pPr>
      <w:bookmarkStart w:id="7" w:name="part_484ed4f892294d168fe8c0b30f2166df"/>
      <w:bookmarkEnd w:id="7"/>
      <w:r w:rsidRPr="00400170">
        <w:rPr>
          <w:szCs w:val="24"/>
        </w:rPr>
        <w:t>1.</w:t>
      </w:r>
      <w:r w:rsidR="00646EB2" w:rsidRPr="00400170">
        <w:rPr>
          <w:szCs w:val="24"/>
        </w:rPr>
        <w:t>4</w:t>
      </w:r>
      <w:r w:rsidRPr="00400170">
        <w:rPr>
          <w:szCs w:val="24"/>
        </w:rPr>
        <w:t>. Užtikrinti, kad</w:t>
      </w:r>
      <w:r w:rsidR="00EE5932" w:rsidRPr="00400170">
        <w:rPr>
          <w:szCs w:val="24"/>
        </w:rPr>
        <w:t>:</w:t>
      </w:r>
    </w:p>
    <w:p w14:paraId="7E54AFE8" w14:textId="04AAD06B" w:rsidR="00EE5932" w:rsidRPr="00A0785C" w:rsidRDefault="00EE5932" w:rsidP="001671A0">
      <w:pPr>
        <w:spacing w:line="281" w:lineRule="auto"/>
        <w:ind w:firstLine="720"/>
        <w:jc w:val="both"/>
        <w:rPr>
          <w:szCs w:val="24"/>
          <w:shd w:val="clear" w:color="auto" w:fill="FFFFFF"/>
          <w:lang w:eastAsia="lt-LT"/>
        </w:rPr>
      </w:pPr>
      <w:r w:rsidRPr="00400170">
        <w:rPr>
          <w:szCs w:val="24"/>
        </w:rPr>
        <w:t xml:space="preserve">1.4.1. </w:t>
      </w:r>
      <w:r w:rsidRPr="00400170">
        <w:rPr>
          <w:szCs w:val="24"/>
          <w:lang w:eastAsia="lt-LT"/>
        </w:rPr>
        <w:t>grupės vadovas</w:t>
      </w:r>
      <w:r w:rsidR="00E37D34" w:rsidRPr="00400170">
        <w:rPr>
          <w:szCs w:val="24"/>
          <w:lang w:eastAsia="lt-LT"/>
        </w:rPr>
        <w:t xml:space="preserve"> stovyklos pamainos metu </w:t>
      </w:r>
      <w:r w:rsidRPr="00400170">
        <w:rPr>
          <w:szCs w:val="24"/>
          <w:lang w:eastAsia="lt-LT"/>
        </w:rPr>
        <w:t>dirbtų tik su viena grupe</w:t>
      </w:r>
      <w:r w:rsidRPr="00400170">
        <w:rPr>
          <w:szCs w:val="24"/>
          <w:shd w:val="clear" w:color="auto" w:fill="FFFFFF"/>
          <w:lang w:eastAsia="lt-LT"/>
        </w:rPr>
        <w:t xml:space="preserve">. Šis reikalavimas netaikomas </w:t>
      </w:r>
      <w:r w:rsidR="00A00198" w:rsidRPr="00400170">
        <w:rPr>
          <w:szCs w:val="24"/>
          <w:shd w:val="clear" w:color="auto" w:fill="FFFFFF"/>
          <w:lang w:eastAsia="lt-LT"/>
        </w:rPr>
        <w:t>grupių vadovams</w:t>
      </w:r>
      <w:r w:rsidR="00E37D34" w:rsidRPr="00400170">
        <w:rPr>
          <w:szCs w:val="24"/>
          <w:shd w:val="clear" w:color="auto" w:fill="FFFFFF"/>
          <w:lang w:eastAsia="lt-LT"/>
        </w:rPr>
        <w:t xml:space="preserve"> kurie</w:t>
      </w:r>
      <w:r w:rsidR="00A049AC" w:rsidRPr="00400170">
        <w:rPr>
          <w:szCs w:val="24"/>
          <w:shd w:val="clear" w:color="auto" w:fill="FFFFFF"/>
          <w:lang w:eastAsia="lt-LT"/>
        </w:rPr>
        <w:t>:</w:t>
      </w:r>
    </w:p>
    <w:p w14:paraId="11ED65B9" w14:textId="280A5AA9" w:rsidR="00EE5932" w:rsidRPr="00A0785C" w:rsidRDefault="00EE5932" w:rsidP="001671A0">
      <w:pPr>
        <w:spacing w:line="281" w:lineRule="auto"/>
        <w:ind w:firstLine="720"/>
        <w:jc w:val="both"/>
        <w:rPr>
          <w:szCs w:val="24"/>
          <w:lang w:eastAsia="lt-LT"/>
        </w:rPr>
      </w:pPr>
      <w:bookmarkStart w:id="8" w:name="part_cd92869a4cf5420186e30a69d80d0842"/>
      <w:bookmarkEnd w:id="8"/>
      <w:r w:rsidRPr="00A0785C">
        <w:rPr>
          <w:color w:val="000000"/>
          <w:szCs w:val="24"/>
          <w:lang w:eastAsia="lt-LT"/>
        </w:rPr>
        <w:t>1.</w:t>
      </w:r>
      <w:r w:rsidR="00A00198">
        <w:rPr>
          <w:color w:val="000000"/>
          <w:szCs w:val="24"/>
          <w:lang w:eastAsia="lt-LT"/>
        </w:rPr>
        <w:t>4</w:t>
      </w:r>
      <w:r w:rsidRPr="00A0785C">
        <w:rPr>
          <w:color w:val="000000"/>
          <w:szCs w:val="24"/>
          <w:lang w:eastAsia="lt-LT"/>
        </w:rPr>
        <w:t>.1.</w:t>
      </w:r>
      <w:r w:rsidR="00A00198">
        <w:rPr>
          <w:color w:val="000000"/>
          <w:szCs w:val="24"/>
          <w:lang w:eastAsia="lt-LT"/>
        </w:rPr>
        <w:t>1.</w:t>
      </w:r>
      <w:r w:rsidR="00A049AC">
        <w:rPr>
          <w:color w:val="000000"/>
          <w:szCs w:val="24"/>
          <w:lang w:eastAsia="lt-LT"/>
        </w:rPr>
        <w:t xml:space="preserve"> </w:t>
      </w:r>
      <w:r w:rsidRPr="00A0785C">
        <w:rPr>
          <w:color w:val="000000"/>
        </w:rPr>
        <w:t xml:space="preserve">persirgo COVID-19 liga (koronaviruso infekcija), kai diagnozė buvo patvirtinta remiantis teigiamu SARS-CoV-2 PGR tyrimo ar antigeno testo rezultatu, ir nuo teigiamo tyrimo </w:t>
      </w:r>
      <w:bookmarkStart w:id="9" w:name="part_05ded9430c15478d8c8147c79721da83"/>
      <w:bookmarkStart w:id="10" w:name="part_287d62b625554ecaabf0b27dcaa3c05f"/>
      <w:bookmarkEnd w:id="9"/>
      <w:bookmarkEnd w:id="10"/>
      <w:r w:rsidRPr="00A0785C">
        <w:rPr>
          <w:color w:val="000000"/>
        </w:rPr>
        <w:t>rezultato praėjo ne daugiau kaip 180 dienų</w:t>
      </w:r>
      <w:r w:rsidRPr="00A0785C">
        <w:rPr>
          <w:color w:val="000000"/>
          <w:szCs w:val="24"/>
          <w:lang w:eastAsia="lt-LT"/>
        </w:rPr>
        <w:t xml:space="preserve">; </w:t>
      </w:r>
    </w:p>
    <w:p w14:paraId="4F867D93" w14:textId="5A3834DE" w:rsidR="00EE5932" w:rsidRDefault="00EE5932" w:rsidP="001671A0">
      <w:pPr>
        <w:spacing w:line="281" w:lineRule="auto"/>
        <w:ind w:firstLine="720"/>
        <w:jc w:val="both"/>
        <w:rPr>
          <w:color w:val="000000"/>
          <w:szCs w:val="24"/>
        </w:rPr>
      </w:pPr>
      <w:r w:rsidRPr="00A0785C">
        <w:rPr>
          <w:color w:val="000000"/>
          <w:szCs w:val="24"/>
          <w:lang w:eastAsia="lt-LT"/>
        </w:rPr>
        <w:t>1.</w:t>
      </w:r>
      <w:r w:rsidR="00A00198">
        <w:rPr>
          <w:color w:val="000000"/>
          <w:szCs w:val="24"/>
          <w:lang w:eastAsia="lt-LT"/>
        </w:rPr>
        <w:t>4.1</w:t>
      </w:r>
      <w:r w:rsidRPr="00A0785C">
        <w:rPr>
          <w:color w:val="000000"/>
          <w:szCs w:val="24"/>
          <w:lang w:eastAsia="lt-LT"/>
        </w:rPr>
        <w:t>.2. prieš mažiau nei 180 dienų buvo paskiepyti COVID-19 ligos (koronaviruso infekcijos) vakcina pagal pilną skiepijimo schemą</w:t>
      </w:r>
      <w:r w:rsidRPr="00871A5E">
        <w:rPr>
          <w:color w:val="000000"/>
          <w:szCs w:val="24"/>
          <w:lang w:eastAsia="lt-LT"/>
        </w:rPr>
        <w:t>;</w:t>
      </w:r>
    </w:p>
    <w:p w14:paraId="3881CDD8" w14:textId="77777777" w:rsidR="00B95630" w:rsidRDefault="00BA6A28" w:rsidP="001671A0">
      <w:pPr>
        <w:spacing w:line="281" w:lineRule="auto"/>
        <w:ind w:firstLine="720"/>
        <w:jc w:val="both"/>
        <w:rPr>
          <w:color w:val="000000"/>
          <w:szCs w:val="24"/>
        </w:rPr>
      </w:pPr>
      <w:r>
        <w:rPr>
          <w:color w:val="000000"/>
          <w:szCs w:val="24"/>
        </w:rPr>
        <w:t>1.4.2.</w:t>
      </w:r>
      <w:r w:rsidR="00C71F26" w:rsidRPr="00C71F26">
        <w:rPr>
          <w:color w:val="000000"/>
          <w:szCs w:val="24"/>
        </w:rPr>
        <w:t xml:space="preserve"> </w:t>
      </w:r>
      <w:r w:rsidR="009571FC">
        <w:rPr>
          <w:color w:val="000000"/>
          <w:szCs w:val="24"/>
        </w:rPr>
        <w:t>vaikai</w:t>
      </w:r>
      <w:r w:rsidR="00C71F26" w:rsidRPr="00C71F26">
        <w:rPr>
          <w:color w:val="000000"/>
          <w:szCs w:val="24"/>
        </w:rPr>
        <w:t xml:space="preserve"> neturėtų tiesioginio kontakto su darbuotojais, į kurių pareigas neįeina </w:t>
      </w:r>
      <w:r w:rsidR="00A40D1F">
        <w:rPr>
          <w:color w:val="000000"/>
          <w:szCs w:val="24"/>
        </w:rPr>
        <w:t xml:space="preserve">stovyklos </w:t>
      </w:r>
      <w:r w:rsidR="009571FC">
        <w:rPr>
          <w:color w:val="000000"/>
          <w:szCs w:val="24"/>
        </w:rPr>
        <w:t>veik</w:t>
      </w:r>
      <w:r w:rsidR="00707D1F">
        <w:rPr>
          <w:color w:val="000000"/>
          <w:szCs w:val="24"/>
        </w:rPr>
        <w:t>lų</w:t>
      </w:r>
      <w:r w:rsidR="00C71F26" w:rsidRPr="00C71F26">
        <w:rPr>
          <w:color w:val="000000"/>
          <w:szCs w:val="24"/>
        </w:rPr>
        <w:t xml:space="preserve"> vykdymas ar kitais pašaliniais asmenimis.</w:t>
      </w:r>
      <w:bookmarkStart w:id="11" w:name="part_69df39d5b6704982a89319a2fd3edf2c"/>
      <w:bookmarkEnd w:id="11"/>
    </w:p>
    <w:p w14:paraId="165AC7F2" w14:textId="2D47D9F8" w:rsidR="00C71F26" w:rsidRPr="00C71F26" w:rsidRDefault="00C71F26" w:rsidP="001671A0">
      <w:pPr>
        <w:spacing w:line="281" w:lineRule="auto"/>
        <w:ind w:firstLine="720"/>
        <w:jc w:val="both"/>
        <w:rPr>
          <w:szCs w:val="24"/>
        </w:rPr>
      </w:pPr>
      <w:r w:rsidRPr="00C71F26">
        <w:rPr>
          <w:color w:val="000000"/>
          <w:szCs w:val="24"/>
        </w:rPr>
        <w:t>1.</w:t>
      </w:r>
      <w:r w:rsidR="00646EB2">
        <w:rPr>
          <w:color w:val="000000"/>
          <w:szCs w:val="24"/>
        </w:rPr>
        <w:t>5</w:t>
      </w:r>
      <w:r w:rsidRPr="00C71F26">
        <w:rPr>
          <w:color w:val="000000"/>
          <w:szCs w:val="24"/>
        </w:rPr>
        <w:t xml:space="preserve">. </w:t>
      </w:r>
      <w:r w:rsidR="00707D1F">
        <w:rPr>
          <w:color w:val="000000"/>
          <w:szCs w:val="24"/>
        </w:rPr>
        <w:t>Stovyklos veiklose dalyvaujantiems</w:t>
      </w:r>
      <w:r w:rsidRPr="00C71F26">
        <w:rPr>
          <w:color w:val="000000"/>
          <w:szCs w:val="24"/>
        </w:rPr>
        <w:t xml:space="preserve"> asmenims turi būti pateikta informacija apie:</w:t>
      </w:r>
      <w:r w:rsidRPr="00C71F26">
        <w:rPr>
          <w:szCs w:val="24"/>
        </w:rPr>
        <w:t xml:space="preserve"> </w:t>
      </w:r>
    </w:p>
    <w:p w14:paraId="33B54204" w14:textId="67AC2A65" w:rsidR="00C71F26" w:rsidRPr="00C71F26" w:rsidRDefault="00C71F26" w:rsidP="001671A0">
      <w:pPr>
        <w:spacing w:line="281" w:lineRule="auto"/>
        <w:ind w:firstLine="720"/>
        <w:jc w:val="both"/>
        <w:rPr>
          <w:szCs w:val="24"/>
        </w:rPr>
      </w:pPr>
      <w:bookmarkStart w:id="12" w:name="part_2c712d779ae747b88e93ab76b89d03a5"/>
      <w:bookmarkEnd w:id="12"/>
      <w:r w:rsidRPr="00C71F26">
        <w:rPr>
          <w:color w:val="000000"/>
          <w:szCs w:val="24"/>
          <w:shd w:val="clear" w:color="auto" w:fill="FFFFFF"/>
        </w:rPr>
        <w:lastRenderedPageBreak/>
        <w:t>1.</w:t>
      </w:r>
      <w:r w:rsidR="00646EB2">
        <w:rPr>
          <w:color w:val="000000"/>
          <w:szCs w:val="24"/>
          <w:shd w:val="clear" w:color="auto" w:fill="FFFFFF"/>
        </w:rPr>
        <w:t>5</w:t>
      </w:r>
      <w:r w:rsidRPr="00C71F26">
        <w:rPr>
          <w:color w:val="000000"/>
          <w:szCs w:val="24"/>
          <w:shd w:val="clear" w:color="auto" w:fill="FFFFFF"/>
        </w:rPr>
        <w:t>.1. asmens higienos laikymosi būtinybę (rankų higieną, kosėjimo, čiaudėjimo etiketą ir kt.);</w:t>
      </w:r>
    </w:p>
    <w:p w14:paraId="4BB268A5" w14:textId="74D122D5" w:rsidR="00C71F26" w:rsidRPr="00C71F26" w:rsidRDefault="00C71F26" w:rsidP="001671A0">
      <w:pPr>
        <w:spacing w:line="281" w:lineRule="auto"/>
        <w:ind w:firstLine="720"/>
        <w:jc w:val="both"/>
        <w:rPr>
          <w:szCs w:val="24"/>
        </w:rPr>
      </w:pPr>
      <w:bookmarkStart w:id="13" w:name="part_86b9638f0f2c4d0a94ef4567bf0fe1db"/>
      <w:bookmarkEnd w:id="13"/>
      <w:r w:rsidRPr="00C71F26">
        <w:rPr>
          <w:szCs w:val="24"/>
        </w:rPr>
        <w:t>1.</w:t>
      </w:r>
      <w:r w:rsidR="00646EB2">
        <w:rPr>
          <w:szCs w:val="24"/>
        </w:rPr>
        <w:t>5</w:t>
      </w:r>
      <w:r w:rsidRPr="00C71F26">
        <w:rPr>
          <w:szCs w:val="24"/>
        </w:rPr>
        <w:t xml:space="preserve">.2. </w:t>
      </w:r>
      <w:r w:rsidRPr="00C71F26">
        <w:rPr>
          <w:color w:val="000000"/>
          <w:szCs w:val="24"/>
          <w:shd w:val="clear" w:color="auto" w:fill="FFFFFF"/>
        </w:rPr>
        <w:t>apie reikalavimus dėl kaukių dėvėjimo;</w:t>
      </w:r>
    </w:p>
    <w:p w14:paraId="16656FF0" w14:textId="1ED59736" w:rsidR="00C71F26" w:rsidRPr="00C71F26" w:rsidRDefault="00C71F26" w:rsidP="001671A0">
      <w:pPr>
        <w:spacing w:line="281" w:lineRule="auto"/>
        <w:ind w:firstLine="720"/>
        <w:jc w:val="both"/>
        <w:rPr>
          <w:szCs w:val="24"/>
        </w:rPr>
      </w:pPr>
      <w:bookmarkStart w:id="14" w:name="part_1c9107a0ced54e75aef3f64578027082"/>
      <w:bookmarkEnd w:id="14"/>
      <w:r w:rsidRPr="00C71F26">
        <w:rPr>
          <w:color w:val="000000"/>
          <w:szCs w:val="24"/>
          <w:shd w:val="clear" w:color="auto" w:fill="FFFFFF"/>
        </w:rPr>
        <w:t>1.</w:t>
      </w:r>
      <w:r w:rsidR="00646EB2">
        <w:rPr>
          <w:color w:val="000000"/>
          <w:szCs w:val="24"/>
          <w:shd w:val="clear" w:color="auto" w:fill="FFFFFF"/>
        </w:rPr>
        <w:t>5</w:t>
      </w:r>
      <w:r w:rsidRPr="00C71F26">
        <w:rPr>
          <w:color w:val="000000"/>
          <w:szCs w:val="24"/>
          <w:shd w:val="clear" w:color="auto" w:fill="FFFFFF"/>
        </w:rPr>
        <w:t xml:space="preserve">.3. draudimą </w:t>
      </w:r>
      <w:r w:rsidR="00707D1F">
        <w:rPr>
          <w:color w:val="000000"/>
          <w:szCs w:val="24"/>
          <w:shd w:val="clear" w:color="auto" w:fill="FFFFFF"/>
        </w:rPr>
        <w:t>stovyklos veiklose</w:t>
      </w:r>
      <w:r w:rsidRPr="00C71F26">
        <w:rPr>
          <w:color w:val="000000"/>
          <w:szCs w:val="24"/>
          <w:shd w:val="clear" w:color="auto" w:fill="FFFFFF"/>
        </w:rPr>
        <w:t xml:space="preserve"> dalyvauti asmenims, kuriems pasireiškia ūmių viršutinių kvėpavimo takų infekcijų požymiai (pvz., karščiavimas, kosulys, pasunkėjęs kvėpavimas ir pan.).</w:t>
      </w:r>
    </w:p>
    <w:p w14:paraId="4C84168A" w14:textId="407387F9" w:rsidR="00C71F26" w:rsidRPr="00C71F26" w:rsidRDefault="00C71F26" w:rsidP="001671A0">
      <w:pPr>
        <w:spacing w:line="281" w:lineRule="auto"/>
        <w:ind w:firstLine="720"/>
        <w:jc w:val="both"/>
        <w:rPr>
          <w:szCs w:val="24"/>
        </w:rPr>
      </w:pPr>
      <w:bookmarkStart w:id="15" w:name="part_2f48950b562a4806903a7689f6b18004"/>
      <w:bookmarkEnd w:id="15"/>
      <w:r w:rsidRPr="00400170">
        <w:rPr>
          <w:color w:val="000000"/>
          <w:szCs w:val="24"/>
          <w:shd w:val="clear" w:color="auto" w:fill="FFFFFF"/>
        </w:rPr>
        <w:t>1.</w:t>
      </w:r>
      <w:r w:rsidR="00646EB2" w:rsidRPr="00400170">
        <w:rPr>
          <w:color w:val="000000"/>
          <w:szCs w:val="24"/>
          <w:shd w:val="clear" w:color="auto" w:fill="FFFFFF"/>
        </w:rPr>
        <w:t>6</w:t>
      </w:r>
      <w:r w:rsidRPr="00400170">
        <w:rPr>
          <w:color w:val="000000"/>
          <w:szCs w:val="24"/>
          <w:shd w:val="clear" w:color="auto" w:fill="FFFFFF"/>
        </w:rPr>
        <w:t xml:space="preserve">. </w:t>
      </w:r>
      <w:r w:rsidR="00051D9E" w:rsidRPr="00400170">
        <w:rPr>
          <w:color w:val="000000"/>
          <w:szCs w:val="24"/>
        </w:rPr>
        <w:t>Stovyklos veiklose</w:t>
      </w:r>
      <w:r w:rsidRPr="00400170">
        <w:rPr>
          <w:color w:val="000000"/>
          <w:szCs w:val="24"/>
        </w:rPr>
        <w:t xml:space="preserve"> dalyvaujančių </w:t>
      </w:r>
      <w:r w:rsidR="00051D9E" w:rsidRPr="00400170">
        <w:rPr>
          <w:color w:val="000000"/>
          <w:szCs w:val="24"/>
          <w:shd w:val="clear" w:color="auto" w:fill="FFFFFF"/>
        </w:rPr>
        <w:t xml:space="preserve">vaikų </w:t>
      </w:r>
      <w:r w:rsidRPr="00400170">
        <w:rPr>
          <w:color w:val="000000"/>
          <w:szCs w:val="24"/>
          <w:shd w:val="clear" w:color="auto" w:fill="FFFFFF"/>
        </w:rPr>
        <w:t xml:space="preserve">sveikatos būklė turi būti stebima. Nustačius, kad </w:t>
      </w:r>
      <w:r w:rsidR="00051D9E" w:rsidRPr="00400170">
        <w:rPr>
          <w:color w:val="000000"/>
          <w:szCs w:val="24"/>
          <w:shd w:val="clear" w:color="auto" w:fill="FFFFFF"/>
        </w:rPr>
        <w:t>vaikui</w:t>
      </w:r>
      <w:r w:rsidRPr="00400170">
        <w:rPr>
          <w:color w:val="000000"/>
          <w:szCs w:val="24"/>
          <w:shd w:val="clear" w:color="auto" w:fill="FFFFFF"/>
        </w:rPr>
        <w:t xml:space="preserve"> pasireiškė ūmių viršutinių kvėpavimo takų infekcijų požymiai (pvz., karščiavimas, kosulys, pasunkėjęs kvėpavimas ir pan.), </w:t>
      </w:r>
      <w:r w:rsidR="00254D8D" w:rsidRPr="00400170">
        <w:rPr>
          <w:color w:val="000000"/>
          <w:szCs w:val="24"/>
          <w:shd w:val="clear" w:color="auto" w:fill="FFFFFF"/>
        </w:rPr>
        <w:t xml:space="preserve">jis </w:t>
      </w:r>
      <w:r w:rsidRPr="00400170">
        <w:rPr>
          <w:color w:val="000000"/>
          <w:szCs w:val="24"/>
          <w:shd w:val="clear" w:color="auto" w:fill="FFFFFF"/>
        </w:rPr>
        <w:t xml:space="preserve">nedelsiant turi būti atskirtas nuo kitų </w:t>
      </w:r>
      <w:r w:rsidR="00254D8D" w:rsidRPr="00400170">
        <w:rPr>
          <w:color w:val="000000"/>
          <w:szCs w:val="24"/>
          <w:shd w:val="clear" w:color="auto" w:fill="FFFFFF"/>
        </w:rPr>
        <w:t>vaikų</w:t>
      </w:r>
      <w:r w:rsidR="00942EFB" w:rsidRPr="00400170">
        <w:rPr>
          <w:color w:val="000000"/>
          <w:szCs w:val="24"/>
          <w:shd w:val="clear" w:color="auto" w:fill="FFFFFF"/>
        </w:rPr>
        <w:t xml:space="preserve"> tam pritaikytoje patalpoje,</w:t>
      </w:r>
      <w:r w:rsidRPr="00400170">
        <w:rPr>
          <w:color w:val="000000"/>
          <w:szCs w:val="24"/>
          <w:shd w:val="clear" w:color="auto" w:fill="FFFFFF"/>
        </w:rPr>
        <w:t xml:space="preserve"> o apie </w:t>
      </w:r>
      <w:r w:rsidR="003F22B6" w:rsidRPr="00400170">
        <w:rPr>
          <w:color w:val="000000"/>
          <w:szCs w:val="24"/>
          <w:shd w:val="clear" w:color="auto" w:fill="FFFFFF"/>
        </w:rPr>
        <w:t>vaiko</w:t>
      </w:r>
      <w:r w:rsidRPr="00400170">
        <w:rPr>
          <w:color w:val="000000"/>
          <w:szCs w:val="24"/>
          <w:shd w:val="clear" w:color="auto" w:fill="FFFFFF"/>
        </w:rPr>
        <w:t xml:space="preserve"> sveikatos būklę informuoti jo tėvai (globėjai, rūpintojai). </w:t>
      </w:r>
      <w:r w:rsidR="003F22B6" w:rsidRPr="00400170">
        <w:rPr>
          <w:color w:val="000000"/>
          <w:szCs w:val="24"/>
          <w:shd w:val="clear" w:color="auto" w:fill="FFFFFF"/>
        </w:rPr>
        <w:t>Vaiko</w:t>
      </w:r>
      <w:r w:rsidRPr="00400170">
        <w:rPr>
          <w:color w:val="000000"/>
          <w:szCs w:val="24"/>
          <w:shd w:val="clear" w:color="auto" w:fill="FFFFFF"/>
        </w:rPr>
        <w:t xml:space="preserve"> tėvams (globėjams, rūpintojams) atvykus pasiimti </w:t>
      </w:r>
      <w:r w:rsidR="003F22B6" w:rsidRPr="00400170">
        <w:rPr>
          <w:color w:val="000000"/>
          <w:szCs w:val="24"/>
          <w:shd w:val="clear" w:color="auto" w:fill="FFFFFF"/>
        </w:rPr>
        <w:t>vaiko</w:t>
      </w:r>
      <w:r w:rsidRPr="00400170">
        <w:rPr>
          <w:color w:val="000000"/>
          <w:szCs w:val="24"/>
          <w:shd w:val="clear" w:color="auto" w:fill="FFFFFF"/>
        </w:rPr>
        <w:t xml:space="preserve"> rekomenduojama kreiptis konsultacijai į </w:t>
      </w:r>
      <w:r w:rsidR="003F22B6" w:rsidRPr="00400170">
        <w:rPr>
          <w:color w:val="000000"/>
          <w:szCs w:val="24"/>
          <w:shd w:val="clear" w:color="auto" w:fill="FFFFFF"/>
        </w:rPr>
        <w:t>vaiko</w:t>
      </w:r>
      <w:r w:rsidRPr="00400170">
        <w:rPr>
          <w:color w:val="000000"/>
          <w:szCs w:val="24"/>
          <w:shd w:val="clear" w:color="auto" w:fill="FFFFFF"/>
        </w:rPr>
        <w:t xml:space="preserve"> šeimos gydytoją dėl tolimesnių veiksmų.</w:t>
      </w:r>
      <w:r w:rsidRPr="00C71F26">
        <w:rPr>
          <w:szCs w:val="24"/>
        </w:rPr>
        <w:t xml:space="preserve"> </w:t>
      </w:r>
    </w:p>
    <w:p w14:paraId="0261897F" w14:textId="480963B5" w:rsidR="00C71F26" w:rsidRPr="00C71F26" w:rsidRDefault="00C71F26" w:rsidP="001671A0">
      <w:pPr>
        <w:spacing w:line="281" w:lineRule="auto"/>
        <w:ind w:firstLine="720"/>
        <w:jc w:val="both"/>
        <w:rPr>
          <w:szCs w:val="24"/>
        </w:rPr>
      </w:pPr>
      <w:bookmarkStart w:id="16" w:name="part_23da6336cde54e8892915b46879129e6"/>
      <w:bookmarkEnd w:id="16"/>
      <w:r w:rsidRPr="00C71F26">
        <w:rPr>
          <w:color w:val="000000"/>
          <w:szCs w:val="24"/>
          <w:shd w:val="clear" w:color="auto" w:fill="FFFFFF"/>
        </w:rPr>
        <w:t>1.</w:t>
      </w:r>
      <w:r w:rsidR="00646EB2">
        <w:rPr>
          <w:color w:val="000000"/>
          <w:szCs w:val="24"/>
          <w:shd w:val="clear" w:color="auto" w:fill="FFFFFF"/>
        </w:rPr>
        <w:t>7</w:t>
      </w:r>
      <w:r w:rsidRPr="00C71F26">
        <w:rPr>
          <w:color w:val="000000"/>
          <w:szCs w:val="24"/>
          <w:shd w:val="clear" w:color="auto" w:fill="FFFFFF"/>
        </w:rPr>
        <w:t xml:space="preserve">. Darbuotojų sveikata turi būti stebima: </w:t>
      </w:r>
    </w:p>
    <w:p w14:paraId="72E48D0C" w14:textId="433FBB71" w:rsidR="00C71F26" w:rsidRPr="00C71F26" w:rsidRDefault="00C71F26" w:rsidP="001671A0">
      <w:pPr>
        <w:spacing w:line="281" w:lineRule="auto"/>
        <w:ind w:firstLine="720"/>
        <w:jc w:val="both"/>
        <w:rPr>
          <w:szCs w:val="24"/>
        </w:rPr>
      </w:pPr>
      <w:bookmarkStart w:id="17" w:name="part_05bbb0418a0343769062b91865d85b39"/>
      <w:bookmarkEnd w:id="17"/>
      <w:r w:rsidRPr="00C71F26">
        <w:rPr>
          <w:color w:val="000000"/>
          <w:szCs w:val="24"/>
          <w:shd w:val="clear" w:color="auto" w:fill="FFFFFF"/>
        </w:rPr>
        <w:t>1.</w:t>
      </w:r>
      <w:r w:rsidR="00646EB2">
        <w:rPr>
          <w:color w:val="000000"/>
          <w:szCs w:val="24"/>
          <w:shd w:val="clear" w:color="auto" w:fill="FFFFFF"/>
        </w:rPr>
        <w:t>7</w:t>
      </w:r>
      <w:r w:rsidRPr="00C71F26">
        <w:rPr>
          <w:color w:val="000000"/>
          <w:szCs w:val="24"/>
          <w:shd w:val="clear" w:color="auto" w:fill="FFFFFF"/>
        </w:rPr>
        <w:t xml:space="preserve">.1. turi būti </w:t>
      </w:r>
      <w:r w:rsidRPr="00C71F26">
        <w:rPr>
          <w:szCs w:val="24"/>
          <w:shd w:val="clear" w:color="auto" w:fill="FFFFFF"/>
        </w:rPr>
        <w:t>sudarytos sąlygos matuoti(s) darbuotojų(-ams) kūno temperatūrą tik atvykus į darbą</w:t>
      </w:r>
      <w:r w:rsidRPr="00C71F26">
        <w:rPr>
          <w:color w:val="000000"/>
          <w:szCs w:val="24"/>
          <w:shd w:val="clear" w:color="auto" w:fill="FFFFFF"/>
        </w:rPr>
        <w:t>.</w:t>
      </w:r>
    </w:p>
    <w:p w14:paraId="4504033E" w14:textId="3EBB43A8" w:rsidR="00C71F26" w:rsidRPr="00C71F26" w:rsidRDefault="00C71F26" w:rsidP="001671A0">
      <w:pPr>
        <w:spacing w:line="281" w:lineRule="auto"/>
        <w:ind w:firstLine="720"/>
        <w:jc w:val="both"/>
        <w:rPr>
          <w:szCs w:val="24"/>
        </w:rPr>
      </w:pPr>
      <w:bookmarkStart w:id="18" w:name="part_e372cfc241a14ac8a1d9693f5d4f7f8c"/>
      <w:bookmarkEnd w:id="18"/>
      <w:r w:rsidRPr="00C71F26">
        <w:rPr>
          <w:color w:val="000000"/>
          <w:szCs w:val="24"/>
          <w:shd w:val="clear" w:color="auto" w:fill="FFFFFF"/>
        </w:rPr>
        <w:t>1.</w:t>
      </w:r>
      <w:r w:rsidR="00646EB2">
        <w:rPr>
          <w:color w:val="000000"/>
          <w:szCs w:val="24"/>
          <w:shd w:val="clear" w:color="auto" w:fill="FFFFFF"/>
        </w:rPr>
        <w:t>7</w:t>
      </w:r>
      <w:r w:rsidRPr="00C71F26">
        <w:rPr>
          <w:color w:val="000000"/>
          <w:szCs w:val="24"/>
          <w:shd w:val="clear" w:color="auto" w:fill="FFFFFF"/>
        </w:rPr>
        <w:t xml:space="preserve">.2. darbuotojams, kuriems pasireiškia ūmių viršutinių kvėpavimo takų infekcijų požymiai (pvz., karščiavimas, kosulys, pasunkėjęs kvėpavimas ir pan.), turi nedelsiant apleisti </w:t>
      </w:r>
      <w:r w:rsidR="003F22B6">
        <w:rPr>
          <w:color w:val="000000"/>
          <w:szCs w:val="24"/>
          <w:shd w:val="clear" w:color="auto" w:fill="FFFFFF"/>
        </w:rPr>
        <w:t xml:space="preserve">stovyklos veiklų </w:t>
      </w:r>
      <w:r w:rsidRPr="00C71F26">
        <w:rPr>
          <w:color w:val="000000"/>
          <w:szCs w:val="24"/>
          <w:shd w:val="clear" w:color="auto" w:fill="FFFFFF"/>
        </w:rPr>
        <w:t>vykdymo vietą. Darbuotojui rekomenduojama kreiptis konsultacijai į savo šeimos gydytoją;</w:t>
      </w:r>
    </w:p>
    <w:p w14:paraId="45FD3212" w14:textId="1BDF7FFF" w:rsidR="00C71F26" w:rsidRPr="00C71F26" w:rsidRDefault="00C71F26" w:rsidP="001671A0">
      <w:pPr>
        <w:spacing w:line="281" w:lineRule="auto"/>
        <w:ind w:firstLine="720"/>
        <w:jc w:val="both"/>
        <w:rPr>
          <w:szCs w:val="24"/>
        </w:rPr>
      </w:pPr>
      <w:bookmarkStart w:id="19" w:name="part_89024f51c21a437fb55cfb3565b625f7"/>
      <w:bookmarkEnd w:id="19"/>
      <w:r w:rsidRPr="00C71F26">
        <w:rPr>
          <w:color w:val="000000"/>
          <w:szCs w:val="24"/>
          <w:shd w:val="clear" w:color="auto" w:fill="FFFFFF"/>
        </w:rPr>
        <w:t>1.</w:t>
      </w:r>
      <w:r w:rsidR="00646EB2">
        <w:rPr>
          <w:color w:val="000000"/>
          <w:szCs w:val="24"/>
          <w:shd w:val="clear" w:color="auto" w:fill="FFFFFF"/>
        </w:rPr>
        <w:t>7</w:t>
      </w:r>
      <w:r w:rsidRPr="00C71F26">
        <w:rPr>
          <w:color w:val="000000"/>
          <w:szCs w:val="24"/>
          <w:shd w:val="clear" w:color="auto" w:fill="FFFFFF"/>
        </w:rPr>
        <w:t>.3. jeigu darbuotojo administracija iš paties darbuotojo gavo informaciją apie jam nustatytą COVID-19 ligą (koronoviruso infekciją), apie tai nedelsiant privalo informuoti Nacionalinį visuomenės sveikatos centrą prie Sveikatos apsaugos ministerijos (toliau – NVSC), bendradarbiauti su NVSC nustatant sąlytį turėjusius asmenis ir jiems taikant izoliaciją;</w:t>
      </w:r>
    </w:p>
    <w:p w14:paraId="1D76C07F" w14:textId="310B11E1" w:rsidR="00C71F26" w:rsidRPr="00C71F26" w:rsidRDefault="00C71F26" w:rsidP="001671A0">
      <w:pPr>
        <w:spacing w:line="281" w:lineRule="auto"/>
        <w:ind w:firstLine="720"/>
        <w:jc w:val="both"/>
        <w:rPr>
          <w:szCs w:val="24"/>
        </w:rPr>
      </w:pPr>
      <w:bookmarkStart w:id="20" w:name="part_9d8be4948016471abe168b168df793a8"/>
      <w:bookmarkEnd w:id="20"/>
      <w:r w:rsidRPr="00C71F26">
        <w:rPr>
          <w:color w:val="000000"/>
          <w:szCs w:val="24"/>
          <w:shd w:val="clear" w:color="auto" w:fill="FFFFFF"/>
        </w:rPr>
        <w:t>1.</w:t>
      </w:r>
      <w:r w:rsidR="00646EB2">
        <w:rPr>
          <w:color w:val="000000"/>
          <w:szCs w:val="24"/>
          <w:shd w:val="clear" w:color="auto" w:fill="FFFFFF"/>
        </w:rPr>
        <w:t>7</w:t>
      </w:r>
      <w:r w:rsidRPr="00C71F26">
        <w:rPr>
          <w:color w:val="000000"/>
          <w:szCs w:val="24"/>
          <w:shd w:val="clear" w:color="auto" w:fill="FFFFFF"/>
        </w:rPr>
        <w:t>.4. draudžiama dirbti darbuotojams, kuriems privaloma izoliacija, izoliacijos laikotarpiu, išskyrus darbuotojus, dirbančius nuotoliniu būdu.</w:t>
      </w:r>
    </w:p>
    <w:p w14:paraId="6FC38773" w14:textId="35A155B5" w:rsidR="00C71F26" w:rsidRPr="00C71F26" w:rsidRDefault="00C71F26" w:rsidP="001671A0">
      <w:pPr>
        <w:spacing w:line="281" w:lineRule="auto"/>
        <w:ind w:firstLine="720"/>
        <w:jc w:val="both"/>
        <w:rPr>
          <w:szCs w:val="24"/>
        </w:rPr>
      </w:pPr>
      <w:bookmarkStart w:id="21" w:name="part_d263aac9290949d79d20c9b861206b36"/>
      <w:bookmarkEnd w:id="21"/>
      <w:r w:rsidRPr="00C71F26">
        <w:rPr>
          <w:color w:val="000000"/>
          <w:szCs w:val="24"/>
          <w:shd w:val="clear" w:color="auto" w:fill="FFFFFF"/>
        </w:rPr>
        <w:t>1.</w:t>
      </w:r>
      <w:r w:rsidR="00646EB2">
        <w:rPr>
          <w:color w:val="000000"/>
          <w:szCs w:val="24"/>
          <w:shd w:val="clear" w:color="auto" w:fill="FFFFFF"/>
        </w:rPr>
        <w:t>8</w:t>
      </w:r>
      <w:r w:rsidRPr="00C71F26">
        <w:rPr>
          <w:color w:val="000000"/>
          <w:szCs w:val="24"/>
          <w:shd w:val="clear" w:color="auto" w:fill="FFFFFF"/>
        </w:rPr>
        <w:t xml:space="preserve">. </w:t>
      </w:r>
      <w:r w:rsidR="00065072">
        <w:rPr>
          <w:color w:val="000000"/>
          <w:szCs w:val="24"/>
        </w:rPr>
        <w:t>Stovyklos veiklų</w:t>
      </w:r>
      <w:r w:rsidRPr="00C71F26">
        <w:rPr>
          <w:color w:val="000000"/>
          <w:szCs w:val="24"/>
        </w:rPr>
        <w:t xml:space="preserve">, organizuojamų uždarose erdvėse, </w:t>
      </w:r>
      <w:r w:rsidRPr="00C71F26">
        <w:rPr>
          <w:color w:val="000000"/>
          <w:szCs w:val="24"/>
          <w:shd w:val="clear" w:color="auto" w:fill="FFFFFF"/>
        </w:rPr>
        <w:t xml:space="preserve">vykdymo vietoje turi būti sudarytos tinkamos sąlygos rankų higienai (praustuvėse tiekiamas šiltas ir šaltas vanduo, prie praustuvių patiekiama skysto muilo, vienkartiniai rankšluosčiai). Turi būti sudaryta galimybė </w:t>
      </w:r>
      <w:r w:rsidR="00065072">
        <w:rPr>
          <w:color w:val="000000"/>
          <w:szCs w:val="24"/>
        </w:rPr>
        <w:t>stovyklos veiklose</w:t>
      </w:r>
      <w:r w:rsidRPr="00C71F26">
        <w:rPr>
          <w:color w:val="000000"/>
          <w:szCs w:val="24"/>
        </w:rPr>
        <w:t xml:space="preserve"> </w:t>
      </w:r>
      <w:r w:rsidRPr="00C71F26">
        <w:rPr>
          <w:color w:val="000000"/>
          <w:szCs w:val="24"/>
          <w:shd w:val="clear" w:color="auto" w:fill="FFFFFF"/>
        </w:rPr>
        <w:t>dalyvaujančių asmenų ir darbuotojų rankų dezinfekcijai. Siūloma taip pat paviešinti rekomendacijas dėl tinkamos rankų higienos (</w:t>
      </w:r>
      <w:hyperlink r:id="rId8" w:history="1">
        <w:r w:rsidR="00101111" w:rsidRPr="00EB6CEB">
          <w:rPr>
            <w:rStyle w:val="Hyperlink"/>
            <w:spacing w:val="4"/>
            <w:szCs w:val="24"/>
            <w:shd w:val="clear" w:color="auto" w:fill="FFFFFF"/>
            <w:lang w:eastAsia="lt-LT"/>
          </w:rPr>
          <w:t>https://bit.ly/3f13Bf1</w:t>
        </w:r>
      </w:hyperlink>
      <w:r w:rsidRPr="00C71F26">
        <w:rPr>
          <w:color w:val="000000"/>
          <w:szCs w:val="24"/>
          <w:shd w:val="clear" w:color="auto" w:fill="FFFFFF"/>
        </w:rPr>
        <w:t>).</w:t>
      </w:r>
      <w:r w:rsidRPr="00C71F26">
        <w:rPr>
          <w:szCs w:val="24"/>
        </w:rPr>
        <w:t xml:space="preserve"> </w:t>
      </w:r>
    </w:p>
    <w:p w14:paraId="170D512E" w14:textId="05BF4A9D" w:rsidR="00C71F26" w:rsidRPr="00C71F26" w:rsidRDefault="00C71F26" w:rsidP="001671A0">
      <w:pPr>
        <w:spacing w:line="281" w:lineRule="auto"/>
        <w:ind w:firstLine="720"/>
        <w:jc w:val="both"/>
        <w:rPr>
          <w:szCs w:val="24"/>
        </w:rPr>
      </w:pPr>
      <w:bookmarkStart w:id="22" w:name="part_f2eb3c82b50c46bd89b732bc7d3133dd"/>
      <w:bookmarkEnd w:id="22"/>
      <w:r w:rsidRPr="00C71F26">
        <w:rPr>
          <w:color w:val="000000"/>
          <w:szCs w:val="24"/>
          <w:shd w:val="clear" w:color="auto" w:fill="FFFFFF"/>
        </w:rPr>
        <w:t>1.</w:t>
      </w:r>
      <w:r w:rsidR="00646EB2">
        <w:rPr>
          <w:color w:val="000000"/>
          <w:szCs w:val="24"/>
          <w:shd w:val="clear" w:color="auto" w:fill="FFFFFF"/>
        </w:rPr>
        <w:t>9</w:t>
      </w:r>
      <w:r w:rsidRPr="00C71F26">
        <w:rPr>
          <w:color w:val="000000"/>
          <w:szCs w:val="24"/>
          <w:shd w:val="clear" w:color="auto" w:fill="FFFFFF"/>
        </w:rPr>
        <w:t>. Patalpos, kuriose vykdom</w:t>
      </w:r>
      <w:r w:rsidR="007E28DD">
        <w:rPr>
          <w:color w:val="000000"/>
          <w:szCs w:val="24"/>
          <w:shd w:val="clear" w:color="auto" w:fill="FFFFFF"/>
        </w:rPr>
        <w:t xml:space="preserve">os </w:t>
      </w:r>
      <w:r w:rsidR="007E28DD">
        <w:rPr>
          <w:color w:val="000000"/>
          <w:szCs w:val="24"/>
        </w:rPr>
        <w:t>stovyklos veiklos</w:t>
      </w:r>
      <w:r w:rsidRPr="00C71F26">
        <w:rPr>
          <w:color w:val="000000"/>
          <w:szCs w:val="24"/>
        </w:rPr>
        <w:t xml:space="preserve"> </w:t>
      </w:r>
      <w:r w:rsidRPr="00C71F26">
        <w:rPr>
          <w:color w:val="000000"/>
          <w:szCs w:val="24"/>
          <w:shd w:val="clear" w:color="auto" w:fill="FFFFFF"/>
        </w:rPr>
        <w:t xml:space="preserve">turi būti išvėdinamos prieš atvykstant </w:t>
      </w:r>
      <w:r w:rsidR="007E28DD">
        <w:rPr>
          <w:color w:val="000000"/>
          <w:szCs w:val="24"/>
          <w:shd w:val="clear" w:color="auto" w:fill="FFFFFF"/>
        </w:rPr>
        <w:t>vaikams</w:t>
      </w:r>
      <w:r w:rsidRPr="00C71F26">
        <w:rPr>
          <w:color w:val="000000"/>
          <w:szCs w:val="24"/>
          <w:shd w:val="clear" w:color="auto" w:fill="FFFFFF"/>
        </w:rPr>
        <w:t xml:space="preserve"> ir </w:t>
      </w:r>
      <w:r w:rsidR="000657A9">
        <w:rPr>
          <w:color w:val="000000"/>
          <w:szCs w:val="24"/>
          <w:shd w:val="clear" w:color="auto" w:fill="FFFFFF"/>
        </w:rPr>
        <w:t>ne</w:t>
      </w:r>
      <w:r w:rsidR="003D7582">
        <w:rPr>
          <w:color w:val="000000"/>
          <w:szCs w:val="24"/>
          <w:shd w:val="clear" w:color="auto" w:fill="FFFFFF"/>
        </w:rPr>
        <w:t xml:space="preserve"> </w:t>
      </w:r>
      <w:r w:rsidR="000657A9">
        <w:rPr>
          <w:color w:val="000000"/>
          <w:szCs w:val="24"/>
          <w:shd w:val="clear" w:color="auto" w:fill="FFFFFF"/>
        </w:rPr>
        <w:t>rečiau kaip 2 kartus per dieną</w:t>
      </w:r>
      <w:r w:rsidRPr="00C71F26">
        <w:rPr>
          <w:color w:val="000000"/>
          <w:szCs w:val="24"/>
          <w:shd w:val="clear" w:color="auto" w:fill="FFFFFF"/>
        </w:rPr>
        <w:t>. Dažnai liečiami paviršiai (durų rankenos, durų rėmai, stalų paviršiai, kėdžių atramos, laiptinės turėklai, elektros jungikliai ir kt.) turi būti valomi paviršiams valyti skirtu valikliu ne rečiau kaip 2 kartus per dieną.</w:t>
      </w:r>
      <w:r w:rsidR="00A53369">
        <w:rPr>
          <w:color w:val="000000"/>
          <w:szCs w:val="24"/>
          <w:shd w:val="clear" w:color="auto" w:fill="FFFFFF"/>
        </w:rPr>
        <w:t xml:space="preserve"> </w:t>
      </w:r>
      <w:r w:rsidR="00A53369" w:rsidRPr="003D7582">
        <w:rPr>
          <w:color w:val="000000"/>
          <w:szCs w:val="24"/>
          <w:shd w:val="clear" w:color="auto" w:fill="FFFFFF"/>
          <w:lang w:eastAsia="lt-LT"/>
        </w:rPr>
        <w:t>Jei organizuojant veikl</w:t>
      </w:r>
      <w:r w:rsidR="00A53369">
        <w:rPr>
          <w:color w:val="000000"/>
          <w:szCs w:val="24"/>
          <w:shd w:val="clear" w:color="auto" w:fill="FFFFFF"/>
          <w:lang w:eastAsia="lt-LT"/>
        </w:rPr>
        <w:t>as</w:t>
      </w:r>
      <w:r w:rsidR="00A53369" w:rsidRPr="003D7582">
        <w:rPr>
          <w:color w:val="000000"/>
          <w:szCs w:val="24"/>
          <w:shd w:val="clear" w:color="auto" w:fill="FFFFFF"/>
          <w:lang w:eastAsia="lt-LT"/>
        </w:rPr>
        <w:t xml:space="preserve"> naudojamos bendros patalpos (salės ir pan.), po kiekvienos vaikų grupės panaudojimo jos turi būti išvėdinamos ir išvalomos. Jei ugdymo priemone, inventoriumi naudojasi daugiau kaip vienas vaikas, jos turi būti išvalomos ir dezinfekuojamos po kiekvieno panaudojimo.</w:t>
      </w:r>
      <w:r w:rsidR="00A53369">
        <w:rPr>
          <w:color w:val="000000"/>
          <w:szCs w:val="24"/>
          <w:shd w:val="clear" w:color="auto" w:fill="FFFFFF"/>
          <w:lang w:eastAsia="lt-LT"/>
        </w:rPr>
        <w:t xml:space="preserve"> </w:t>
      </w:r>
      <w:r w:rsidRPr="00C71F26">
        <w:rPr>
          <w:color w:val="000000"/>
          <w:szCs w:val="24"/>
          <w:shd w:val="clear" w:color="auto" w:fill="FFFFFF"/>
        </w:rPr>
        <w:t xml:space="preserve">Kitas aplinkos valymas </w:t>
      </w:r>
      <w:r w:rsidR="00A94D47">
        <w:rPr>
          <w:color w:val="000000"/>
          <w:szCs w:val="24"/>
        </w:rPr>
        <w:t>stovyklos veiklų</w:t>
      </w:r>
      <w:r w:rsidRPr="00C71F26">
        <w:rPr>
          <w:color w:val="000000"/>
          <w:szCs w:val="24"/>
        </w:rPr>
        <w:t xml:space="preserve"> organizavimo vietoje </w:t>
      </w:r>
      <w:r w:rsidRPr="00C71F26">
        <w:rPr>
          <w:color w:val="000000"/>
          <w:szCs w:val="24"/>
          <w:shd w:val="clear" w:color="auto" w:fill="FFFFFF"/>
        </w:rPr>
        <w:t xml:space="preserve">turi būti atliekamas atsižvelgiant į Sveikatos apsaugos ministerijos parengtas rekomendacijas patalpų valymui COVID-19 pandemijos metu: </w:t>
      </w:r>
      <w:hyperlink r:id="rId9" w:history="1">
        <w:r w:rsidR="00DC31FE" w:rsidRPr="003116AA">
          <w:rPr>
            <w:rStyle w:val="Hyperlink"/>
            <w:szCs w:val="24"/>
            <w:lang w:eastAsia="lt-LT"/>
          </w:rPr>
          <w:t>https://bit.ly/3hGFqV4</w:t>
        </w:r>
      </w:hyperlink>
      <w:r w:rsidRPr="00C71F26">
        <w:rPr>
          <w:color w:val="000000"/>
          <w:szCs w:val="24"/>
          <w:shd w:val="clear" w:color="auto" w:fill="FFFFFF"/>
        </w:rPr>
        <w:t>.</w:t>
      </w:r>
      <w:r w:rsidRPr="00C71F26">
        <w:rPr>
          <w:szCs w:val="24"/>
        </w:rPr>
        <w:t xml:space="preserve"> </w:t>
      </w:r>
    </w:p>
    <w:p w14:paraId="0AE03983" w14:textId="164631DA" w:rsidR="00642F55" w:rsidRDefault="00642F55" w:rsidP="001671A0">
      <w:pPr>
        <w:spacing w:line="281" w:lineRule="auto"/>
        <w:ind w:firstLine="720"/>
        <w:jc w:val="both"/>
        <w:rPr>
          <w:color w:val="000000"/>
          <w:szCs w:val="24"/>
          <w:shd w:val="clear" w:color="auto" w:fill="FFFFFF"/>
          <w:lang w:eastAsia="lt-LT"/>
        </w:rPr>
      </w:pPr>
      <w:r w:rsidRPr="00400170">
        <w:rPr>
          <w:color w:val="000000"/>
          <w:szCs w:val="24"/>
          <w:shd w:val="clear" w:color="auto" w:fill="FFFFFF"/>
        </w:rPr>
        <w:t>1.1</w:t>
      </w:r>
      <w:r w:rsidR="00646EB2" w:rsidRPr="00400170">
        <w:rPr>
          <w:color w:val="000000"/>
          <w:szCs w:val="24"/>
          <w:shd w:val="clear" w:color="auto" w:fill="FFFFFF"/>
        </w:rPr>
        <w:t>0</w:t>
      </w:r>
      <w:r w:rsidRPr="00400170">
        <w:rPr>
          <w:color w:val="000000"/>
          <w:szCs w:val="24"/>
          <w:shd w:val="clear" w:color="auto" w:fill="FFFFFF"/>
        </w:rPr>
        <w:t>.</w:t>
      </w:r>
      <w:r w:rsidRPr="00400170">
        <w:rPr>
          <w:color w:val="000000"/>
          <w:szCs w:val="24"/>
          <w:shd w:val="clear" w:color="auto" w:fill="FFFFFF"/>
          <w:lang w:eastAsia="lt-LT"/>
        </w:rPr>
        <w:t xml:space="preserve"> </w:t>
      </w:r>
      <w:r w:rsidR="00A53369" w:rsidRPr="00400170">
        <w:rPr>
          <w:color w:val="000000"/>
          <w:szCs w:val="24"/>
          <w:shd w:val="clear" w:color="auto" w:fill="FFFFFF"/>
          <w:lang w:eastAsia="lt-LT"/>
        </w:rPr>
        <w:t>Jei vykdant stovyklos veiklas numatomas vaikų maitinimas, pirmenyb</w:t>
      </w:r>
      <w:r w:rsidR="00305F24" w:rsidRPr="00400170">
        <w:rPr>
          <w:color w:val="000000"/>
          <w:szCs w:val="24"/>
          <w:shd w:val="clear" w:color="auto" w:fill="FFFFFF"/>
          <w:lang w:eastAsia="lt-LT"/>
        </w:rPr>
        <w:t>ė</w:t>
      </w:r>
      <w:r w:rsidR="00A53369" w:rsidRPr="00400170">
        <w:rPr>
          <w:color w:val="000000"/>
          <w:szCs w:val="24"/>
          <w:shd w:val="clear" w:color="auto" w:fill="FFFFFF"/>
          <w:lang w:eastAsia="lt-LT"/>
        </w:rPr>
        <w:t xml:space="preserve"> turi būti teikiama maitinimo organizavimui</w:t>
      </w:r>
      <w:r w:rsidR="00DA13AD" w:rsidRPr="00400170">
        <w:rPr>
          <w:color w:val="000000"/>
          <w:szCs w:val="24"/>
          <w:shd w:val="clear" w:color="auto" w:fill="FFFFFF"/>
          <w:lang w:eastAsia="lt-LT"/>
        </w:rPr>
        <w:t xml:space="preserve"> atvirose erdvėse ar</w:t>
      </w:r>
      <w:r w:rsidR="00BF7C5F" w:rsidRPr="00400170">
        <w:rPr>
          <w:color w:val="000000"/>
          <w:szCs w:val="24"/>
          <w:shd w:val="clear" w:color="auto" w:fill="FFFFFF"/>
          <w:lang w:eastAsia="lt-LT"/>
        </w:rPr>
        <w:t xml:space="preserve"> </w:t>
      </w:r>
      <w:r w:rsidR="00A53369" w:rsidRPr="00400170">
        <w:rPr>
          <w:color w:val="000000"/>
          <w:szCs w:val="24"/>
          <w:shd w:val="clear" w:color="auto" w:fill="FFFFFF"/>
          <w:lang w:eastAsia="lt-LT"/>
        </w:rPr>
        <w:t>veiklos vykdymo patalpose. Jei tokios galimybės nėra ir maitinimas gali būti organizuojamas tik bendrose valgymo salėse, prie vieno stalo valgyti turi būti sodinami tik tos pačios grupės vaikai, o tarp vaikų, sėdinčių prie skirtingų stalų, turi būti užtikrintas 2 metrų atstumas. Maitinimas švediško stalo principu, kai maistą įsideda patys vaikai, negali būti organizuojamas. Po kiekvieno maitinimo, bendra maitinimo organizavimo patalpa turi būti išvėdinama ir išvaloma.</w:t>
      </w:r>
    </w:p>
    <w:p w14:paraId="04ED247C" w14:textId="3E156D6E" w:rsidR="005075E2" w:rsidRDefault="005075E2" w:rsidP="001671A0">
      <w:pPr>
        <w:spacing w:line="281" w:lineRule="auto"/>
        <w:ind w:firstLine="720"/>
        <w:jc w:val="both"/>
        <w:rPr>
          <w:color w:val="000000"/>
          <w:szCs w:val="24"/>
          <w:shd w:val="clear" w:color="auto" w:fill="FFFFFF"/>
        </w:rPr>
      </w:pPr>
      <w:r>
        <w:rPr>
          <w:color w:val="000000"/>
          <w:szCs w:val="24"/>
          <w:shd w:val="clear" w:color="auto" w:fill="FFFFFF"/>
          <w:lang w:eastAsia="lt-LT"/>
        </w:rPr>
        <w:lastRenderedPageBreak/>
        <w:t xml:space="preserve">1.11. </w:t>
      </w:r>
      <w:r w:rsidR="00012E6F">
        <w:rPr>
          <w:color w:val="000000"/>
          <w:shd w:val="clear" w:color="auto" w:fill="FFFFFF"/>
          <w:lang w:eastAsia="lt-LT"/>
        </w:rPr>
        <w:t>Stovykloje teikiant apgyvendinimo paslaugą, turi būti laikomasi šiame sprendime nustatytų reikalavimų.</w:t>
      </w:r>
    </w:p>
    <w:p w14:paraId="25780258" w14:textId="7E73F176" w:rsidR="009C74B6" w:rsidRDefault="00C71F26" w:rsidP="001671A0">
      <w:pPr>
        <w:spacing w:line="281" w:lineRule="auto"/>
        <w:ind w:firstLine="720"/>
        <w:jc w:val="both"/>
        <w:rPr>
          <w:szCs w:val="24"/>
        </w:rPr>
      </w:pPr>
      <w:bookmarkStart w:id="23" w:name="part_c62a851efe19476a821c2f997c568cfd"/>
      <w:bookmarkEnd w:id="23"/>
      <w:r w:rsidRPr="00C71F26">
        <w:rPr>
          <w:szCs w:val="24"/>
        </w:rPr>
        <w:t>2. Įpareigoti</w:t>
      </w:r>
      <w:r w:rsidRPr="00C71F26">
        <w:rPr>
          <w:color w:val="000000"/>
          <w:szCs w:val="24"/>
          <w:shd w:val="clear" w:color="auto" w:fill="FFFFFF"/>
        </w:rPr>
        <w:t xml:space="preserve"> vyresnius nei 6 metų asmenis </w:t>
      </w:r>
      <w:r w:rsidR="00D772A6">
        <w:rPr>
          <w:szCs w:val="24"/>
        </w:rPr>
        <w:t xml:space="preserve">stovyklų veiklų </w:t>
      </w:r>
      <w:r w:rsidRPr="00C71F26">
        <w:rPr>
          <w:szCs w:val="24"/>
        </w:rPr>
        <w:t>organizavimo vietose</w:t>
      </w:r>
      <w:r w:rsidRPr="00C71F26">
        <w:rPr>
          <w:color w:val="000000"/>
          <w:szCs w:val="24"/>
          <w:shd w:val="clear" w:color="auto" w:fill="FFFFFF"/>
        </w:rPr>
        <w:t xml:space="preserve"> dėvėti kaukes. </w:t>
      </w:r>
      <w:r w:rsidRPr="00C71F26">
        <w:rPr>
          <w:szCs w:val="24"/>
        </w:rPr>
        <w:t xml:space="preserve">Kaukių leidžiama nedėvėti neįgalumą turintiems asmenims, kurie dėl savo sveikatos būklės kaukių dėvėti negali ar jų dėvėjimas gali pakenkti asmens sveikatos būklei (rekomenduojama dėvėti veido skydelį), </w:t>
      </w:r>
      <w:r w:rsidR="00F9539F">
        <w:t xml:space="preserve">asmenims, kai jie sportuoja, </w:t>
      </w:r>
      <w:r w:rsidRPr="00C71F26">
        <w:rPr>
          <w:szCs w:val="24"/>
        </w:rPr>
        <w:t>kitais Nutarime nustatytais atvejais.</w:t>
      </w:r>
    </w:p>
    <w:p w14:paraId="4075327E" w14:textId="7211B902" w:rsidR="00063064" w:rsidRDefault="00D772A6" w:rsidP="001671A0">
      <w:pPr>
        <w:spacing w:line="281" w:lineRule="auto"/>
        <w:ind w:firstLine="720"/>
        <w:jc w:val="both"/>
        <w:rPr>
          <w:szCs w:val="24"/>
          <w:lang w:eastAsia="lt-LT"/>
        </w:rPr>
      </w:pPr>
      <w:bookmarkStart w:id="24" w:name="part_5a80ffdde74846f69508e0bda02acd75"/>
      <w:bookmarkEnd w:id="24"/>
      <w:r>
        <w:rPr>
          <w:szCs w:val="24"/>
          <w:lang w:eastAsia="lt-LT"/>
        </w:rPr>
        <w:t>3</w:t>
      </w:r>
      <w:r w:rsidR="00063064">
        <w:rPr>
          <w:szCs w:val="24"/>
          <w:lang w:eastAsia="lt-LT"/>
        </w:rPr>
        <w:t>. N u s t a t a u</w:t>
      </w:r>
      <w:r w:rsidR="00063064" w:rsidRPr="000F596E">
        <w:rPr>
          <w:szCs w:val="24"/>
          <w:lang w:eastAsia="lt-LT"/>
        </w:rPr>
        <w:t>, kad</w:t>
      </w:r>
      <w:r w:rsidR="00063064">
        <w:rPr>
          <w:szCs w:val="24"/>
          <w:lang w:eastAsia="lt-LT"/>
        </w:rPr>
        <w:t xml:space="preserve"> šis sprendimas įsigalioja 2021 m. gegužės 24 d.</w:t>
      </w:r>
    </w:p>
    <w:p w14:paraId="2B83CBFD" w14:textId="6B3B9385" w:rsidR="0061303E" w:rsidRDefault="0061303E"/>
    <w:p w14:paraId="679744BC" w14:textId="77777777" w:rsidR="00587610" w:rsidRDefault="00587610"/>
    <w:p w14:paraId="4FEF3042" w14:textId="77777777" w:rsidR="004D36FE" w:rsidRDefault="004D36FE" w:rsidP="004D36FE">
      <w:pPr>
        <w:rPr>
          <w:color w:val="000000"/>
          <w:szCs w:val="24"/>
          <w:shd w:val="clear" w:color="auto" w:fill="FFFFFF"/>
        </w:rPr>
      </w:pPr>
      <w:r>
        <w:rPr>
          <w:szCs w:val="24"/>
        </w:rPr>
        <w:t xml:space="preserve">Sveikatos apsaugos ministras, </w:t>
      </w:r>
      <w:r>
        <w:rPr>
          <w:color w:val="000000"/>
          <w:szCs w:val="24"/>
          <w:shd w:val="clear" w:color="auto" w:fill="FFFFFF"/>
        </w:rPr>
        <w:t>valstybės lygio</w:t>
      </w:r>
    </w:p>
    <w:p w14:paraId="4C5CAC62" w14:textId="1A2E4FC8" w:rsidR="00490675" w:rsidRDefault="004D36FE" w:rsidP="004D36FE">
      <w:pPr>
        <w:rPr>
          <w:b/>
          <w:szCs w:val="24"/>
        </w:rPr>
      </w:pPr>
      <w:r>
        <w:rPr>
          <w:color w:val="000000"/>
          <w:szCs w:val="24"/>
          <w:shd w:val="clear" w:color="auto" w:fill="FFFFFF"/>
        </w:rPr>
        <w:t xml:space="preserve">ekstremaliosios situacijos valstybės operacijų vadovas </w:t>
      </w:r>
      <w:r>
        <w:rPr>
          <w:szCs w:val="24"/>
        </w:rPr>
        <w:tab/>
      </w:r>
      <w:r>
        <w:rPr>
          <w:szCs w:val="24"/>
        </w:rPr>
        <w:tab/>
        <w:t xml:space="preserve">      Arūnas Dulkys</w:t>
      </w:r>
    </w:p>
    <w:sectPr w:rsidR="00490675">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567"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B819" w14:textId="77777777" w:rsidR="003430F1" w:rsidRDefault="003430F1">
      <w:r>
        <w:separator/>
      </w:r>
    </w:p>
  </w:endnote>
  <w:endnote w:type="continuationSeparator" w:id="0">
    <w:p w14:paraId="6D0198C5" w14:textId="77777777" w:rsidR="003430F1" w:rsidRDefault="003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A" w14:textId="77777777" w:rsidR="00490675" w:rsidRDefault="00490675">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B" w14:textId="77777777" w:rsidR="00490675" w:rsidRDefault="00490675">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D" w14:textId="77777777" w:rsidR="00490675" w:rsidRDefault="00490675">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2B48" w14:textId="77777777" w:rsidR="003430F1" w:rsidRDefault="003430F1">
      <w:r>
        <w:separator/>
      </w:r>
    </w:p>
  </w:footnote>
  <w:footnote w:type="continuationSeparator" w:id="0">
    <w:p w14:paraId="6666CA62" w14:textId="77777777" w:rsidR="003430F1" w:rsidRDefault="0034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7" w14:textId="77777777" w:rsidR="00490675" w:rsidRDefault="00490675">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8" w14:textId="4DC132B3" w:rsidR="00490675" w:rsidRDefault="0061303E">
    <w:pPr>
      <w:tabs>
        <w:tab w:val="center" w:pos="4819"/>
        <w:tab w:val="right" w:pos="9638"/>
      </w:tabs>
      <w:jc w:val="center"/>
    </w:pPr>
    <w:r>
      <w:fldChar w:fldCharType="begin"/>
    </w:r>
    <w:r>
      <w:instrText>PAGE   \* MERGEFORMAT</w:instrText>
    </w:r>
    <w:r>
      <w:fldChar w:fldCharType="separate"/>
    </w:r>
    <w:r w:rsidR="00BF7C5F">
      <w:rPr>
        <w:noProof/>
      </w:rPr>
      <w:t>3</w:t>
    </w:r>
    <w:r>
      <w:fldChar w:fldCharType="end"/>
    </w:r>
  </w:p>
  <w:p w14:paraId="4C5CAC69" w14:textId="77777777" w:rsidR="00490675" w:rsidRDefault="00490675">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AC6C" w14:textId="77777777" w:rsidR="00490675" w:rsidRDefault="00490675">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37A16"/>
    <w:multiLevelType w:val="hybridMultilevel"/>
    <w:tmpl w:val="CF28B934"/>
    <w:lvl w:ilvl="0" w:tplc="82520DB0">
      <w:start w:val="1"/>
      <w:numFmt w:val="decimal"/>
      <w:lvlText w:val="%1."/>
      <w:lvlJc w:val="left"/>
      <w:pPr>
        <w:ind w:left="2062"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72C82AE3"/>
    <w:multiLevelType w:val="hybridMultilevel"/>
    <w:tmpl w:val="96B2D1EC"/>
    <w:lvl w:ilvl="0" w:tplc="82520DB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75156AFD"/>
    <w:multiLevelType w:val="hybridMultilevel"/>
    <w:tmpl w:val="09D0B6D4"/>
    <w:lvl w:ilvl="0" w:tplc="56A8E21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092997"/>
    <w:multiLevelType w:val="hybridMultilevel"/>
    <w:tmpl w:val="ADF65A72"/>
    <w:lvl w:ilvl="0" w:tplc="74A0B2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43"/>
    <w:rsid w:val="00001362"/>
    <w:rsid w:val="00012E6F"/>
    <w:rsid w:val="00021849"/>
    <w:rsid w:val="0003514B"/>
    <w:rsid w:val="00036C19"/>
    <w:rsid w:val="0003745B"/>
    <w:rsid w:val="00051D9E"/>
    <w:rsid w:val="0005376F"/>
    <w:rsid w:val="00056045"/>
    <w:rsid w:val="00063064"/>
    <w:rsid w:val="00064730"/>
    <w:rsid w:val="00065072"/>
    <w:rsid w:val="000657A9"/>
    <w:rsid w:val="00070E0D"/>
    <w:rsid w:val="00075BE2"/>
    <w:rsid w:val="00077DA0"/>
    <w:rsid w:val="00091ABF"/>
    <w:rsid w:val="00092B31"/>
    <w:rsid w:val="000A2276"/>
    <w:rsid w:val="000B2593"/>
    <w:rsid w:val="000D1B37"/>
    <w:rsid w:val="000F45F4"/>
    <w:rsid w:val="00101111"/>
    <w:rsid w:val="001023D9"/>
    <w:rsid w:val="001427E8"/>
    <w:rsid w:val="00154419"/>
    <w:rsid w:val="00154843"/>
    <w:rsid w:val="00165E16"/>
    <w:rsid w:val="001671A0"/>
    <w:rsid w:val="001712AB"/>
    <w:rsid w:val="00181EFB"/>
    <w:rsid w:val="00183043"/>
    <w:rsid w:val="0019782E"/>
    <w:rsid w:val="001D3808"/>
    <w:rsid w:val="001E1073"/>
    <w:rsid w:val="001F0AD5"/>
    <w:rsid w:val="0021104C"/>
    <w:rsid w:val="00231E56"/>
    <w:rsid w:val="00233484"/>
    <w:rsid w:val="00234670"/>
    <w:rsid w:val="00245EB8"/>
    <w:rsid w:val="00247768"/>
    <w:rsid w:val="00251920"/>
    <w:rsid w:val="00252F46"/>
    <w:rsid w:val="00254D8D"/>
    <w:rsid w:val="002603CA"/>
    <w:rsid w:val="002758F9"/>
    <w:rsid w:val="0027637F"/>
    <w:rsid w:val="00282690"/>
    <w:rsid w:val="00294158"/>
    <w:rsid w:val="00295D7A"/>
    <w:rsid w:val="002A5B81"/>
    <w:rsid w:val="002B5F85"/>
    <w:rsid w:val="002C2E22"/>
    <w:rsid w:val="002E5033"/>
    <w:rsid w:val="002F14A4"/>
    <w:rsid w:val="00305F24"/>
    <w:rsid w:val="003155D6"/>
    <w:rsid w:val="0033011A"/>
    <w:rsid w:val="003430F1"/>
    <w:rsid w:val="00343254"/>
    <w:rsid w:val="00347129"/>
    <w:rsid w:val="00357D25"/>
    <w:rsid w:val="003823F8"/>
    <w:rsid w:val="00383932"/>
    <w:rsid w:val="003C4EC6"/>
    <w:rsid w:val="003C5B10"/>
    <w:rsid w:val="003D7582"/>
    <w:rsid w:val="003F22B6"/>
    <w:rsid w:val="00400170"/>
    <w:rsid w:val="00416C4C"/>
    <w:rsid w:val="00431079"/>
    <w:rsid w:val="00431D29"/>
    <w:rsid w:val="00454D9D"/>
    <w:rsid w:val="00483D17"/>
    <w:rsid w:val="00484426"/>
    <w:rsid w:val="0048600E"/>
    <w:rsid w:val="00490675"/>
    <w:rsid w:val="00493889"/>
    <w:rsid w:val="004A1ADA"/>
    <w:rsid w:val="004D36FE"/>
    <w:rsid w:val="004D6C69"/>
    <w:rsid w:val="004E2C77"/>
    <w:rsid w:val="005075E2"/>
    <w:rsid w:val="005359B5"/>
    <w:rsid w:val="0055358E"/>
    <w:rsid w:val="00554319"/>
    <w:rsid w:val="00576284"/>
    <w:rsid w:val="00587610"/>
    <w:rsid w:val="005929A9"/>
    <w:rsid w:val="00596A70"/>
    <w:rsid w:val="005A028F"/>
    <w:rsid w:val="005B1452"/>
    <w:rsid w:val="005B6528"/>
    <w:rsid w:val="005C65FA"/>
    <w:rsid w:val="005C745A"/>
    <w:rsid w:val="005D1C56"/>
    <w:rsid w:val="005D3E12"/>
    <w:rsid w:val="005D5AE0"/>
    <w:rsid w:val="005E649F"/>
    <w:rsid w:val="005F3450"/>
    <w:rsid w:val="0061109C"/>
    <w:rsid w:val="0061303E"/>
    <w:rsid w:val="00622CF9"/>
    <w:rsid w:val="00624391"/>
    <w:rsid w:val="00633064"/>
    <w:rsid w:val="00642F55"/>
    <w:rsid w:val="00646EB2"/>
    <w:rsid w:val="00664ADB"/>
    <w:rsid w:val="00672334"/>
    <w:rsid w:val="006A0090"/>
    <w:rsid w:val="006A1643"/>
    <w:rsid w:val="006A32F8"/>
    <w:rsid w:val="006A3A17"/>
    <w:rsid w:val="006B3EE8"/>
    <w:rsid w:val="006B4435"/>
    <w:rsid w:val="006C0633"/>
    <w:rsid w:val="006E33C8"/>
    <w:rsid w:val="006F0045"/>
    <w:rsid w:val="006F4EDC"/>
    <w:rsid w:val="00707D1F"/>
    <w:rsid w:val="00712535"/>
    <w:rsid w:val="00720DDA"/>
    <w:rsid w:val="007255E3"/>
    <w:rsid w:val="00733658"/>
    <w:rsid w:val="00742510"/>
    <w:rsid w:val="0075372C"/>
    <w:rsid w:val="00761B55"/>
    <w:rsid w:val="00764569"/>
    <w:rsid w:val="00770A33"/>
    <w:rsid w:val="007878C7"/>
    <w:rsid w:val="0079141D"/>
    <w:rsid w:val="007A720D"/>
    <w:rsid w:val="007D10FA"/>
    <w:rsid w:val="007E28DD"/>
    <w:rsid w:val="007E73C9"/>
    <w:rsid w:val="007E73DA"/>
    <w:rsid w:val="00813B9C"/>
    <w:rsid w:val="00821C67"/>
    <w:rsid w:val="0082469C"/>
    <w:rsid w:val="008263FD"/>
    <w:rsid w:val="008317E0"/>
    <w:rsid w:val="00860CAD"/>
    <w:rsid w:val="0087696E"/>
    <w:rsid w:val="0088292E"/>
    <w:rsid w:val="00891389"/>
    <w:rsid w:val="00892E2F"/>
    <w:rsid w:val="008A73B8"/>
    <w:rsid w:val="008E20AE"/>
    <w:rsid w:val="008E7AB1"/>
    <w:rsid w:val="008F6E72"/>
    <w:rsid w:val="00935544"/>
    <w:rsid w:val="00937CC5"/>
    <w:rsid w:val="00942EFB"/>
    <w:rsid w:val="009571FC"/>
    <w:rsid w:val="00960D2C"/>
    <w:rsid w:val="00963043"/>
    <w:rsid w:val="00971B05"/>
    <w:rsid w:val="00985529"/>
    <w:rsid w:val="009957E8"/>
    <w:rsid w:val="009958FA"/>
    <w:rsid w:val="00997643"/>
    <w:rsid w:val="009A5D48"/>
    <w:rsid w:val="009A7B6D"/>
    <w:rsid w:val="009B4543"/>
    <w:rsid w:val="009C2DE8"/>
    <w:rsid w:val="009C30DC"/>
    <w:rsid w:val="009C40F8"/>
    <w:rsid w:val="009C74B6"/>
    <w:rsid w:val="009D1127"/>
    <w:rsid w:val="009D3A72"/>
    <w:rsid w:val="009D69CE"/>
    <w:rsid w:val="00A00198"/>
    <w:rsid w:val="00A049AC"/>
    <w:rsid w:val="00A35FB4"/>
    <w:rsid w:val="00A36BF4"/>
    <w:rsid w:val="00A40D1F"/>
    <w:rsid w:val="00A53369"/>
    <w:rsid w:val="00A74A78"/>
    <w:rsid w:val="00A76201"/>
    <w:rsid w:val="00A94D47"/>
    <w:rsid w:val="00A96FDB"/>
    <w:rsid w:val="00AC1797"/>
    <w:rsid w:val="00AD25FF"/>
    <w:rsid w:val="00AD33EC"/>
    <w:rsid w:val="00AE607D"/>
    <w:rsid w:val="00AF1834"/>
    <w:rsid w:val="00B1257F"/>
    <w:rsid w:val="00B150B2"/>
    <w:rsid w:val="00B20769"/>
    <w:rsid w:val="00B277BF"/>
    <w:rsid w:val="00B57105"/>
    <w:rsid w:val="00B623AE"/>
    <w:rsid w:val="00B95630"/>
    <w:rsid w:val="00BA357C"/>
    <w:rsid w:val="00BA6A28"/>
    <w:rsid w:val="00BC30C9"/>
    <w:rsid w:val="00BD1B0B"/>
    <w:rsid w:val="00BD2885"/>
    <w:rsid w:val="00BF54F5"/>
    <w:rsid w:val="00BF7C5F"/>
    <w:rsid w:val="00C013CD"/>
    <w:rsid w:val="00C133E9"/>
    <w:rsid w:val="00C15535"/>
    <w:rsid w:val="00C17A4A"/>
    <w:rsid w:val="00C25559"/>
    <w:rsid w:val="00C27ED7"/>
    <w:rsid w:val="00C364D9"/>
    <w:rsid w:val="00C51545"/>
    <w:rsid w:val="00C57610"/>
    <w:rsid w:val="00C60B0F"/>
    <w:rsid w:val="00C70B46"/>
    <w:rsid w:val="00C71F26"/>
    <w:rsid w:val="00C85CDB"/>
    <w:rsid w:val="00CA746F"/>
    <w:rsid w:val="00CB5A7A"/>
    <w:rsid w:val="00CC37BF"/>
    <w:rsid w:val="00CE345B"/>
    <w:rsid w:val="00CF7A8D"/>
    <w:rsid w:val="00D00E0D"/>
    <w:rsid w:val="00D06881"/>
    <w:rsid w:val="00D11302"/>
    <w:rsid w:val="00D22E97"/>
    <w:rsid w:val="00D5028C"/>
    <w:rsid w:val="00D542DC"/>
    <w:rsid w:val="00D772A6"/>
    <w:rsid w:val="00D84E2D"/>
    <w:rsid w:val="00D93742"/>
    <w:rsid w:val="00DA13AD"/>
    <w:rsid w:val="00DC31FE"/>
    <w:rsid w:val="00DC50B3"/>
    <w:rsid w:val="00DD4BEE"/>
    <w:rsid w:val="00DE68EA"/>
    <w:rsid w:val="00E133A6"/>
    <w:rsid w:val="00E35042"/>
    <w:rsid w:val="00E3697B"/>
    <w:rsid w:val="00E37D34"/>
    <w:rsid w:val="00E45C8A"/>
    <w:rsid w:val="00E47390"/>
    <w:rsid w:val="00E526B1"/>
    <w:rsid w:val="00E53044"/>
    <w:rsid w:val="00E55B3C"/>
    <w:rsid w:val="00E56A21"/>
    <w:rsid w:val="00E76C01"/>
    <w:rsid w:val="00EA1394"/>
    <w:rsid w:val="00EA2481"/>
    <w:rsid w:val="00EC07A3"/>
    <w:rsid w:val="00ED29E5"/>
    <w:rsid w:val="00EE5932"/>
    <w:rsid w:val="00F12B2D"/>
    <w:rsid w:val="00F30EE9"/>
    <w:rsid w:val="00F42CE6"/>
    <w:rsid w:val="00F46838"/>
    <w:rsid w:val="00F5642B"/>
    <w:rsid w:val="00F67697"/>
    <w:rsid w:val="00F74CBC"/>
    <w:rsid w:val="00F9539F"/>
    <w:rsid w:val="00FA11A1"/>
    <w:rsid w:val="00FB7ADB"/>
    <w:rsid w:val="00FC5A74"/>
    <w:rsid w:val="00FD3DF0"/>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AC42"/>
  <w15:docId w15:val="{EDFFEB4E-D9D6-4721-B743-7BA95B0B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5D1C56"/>
    <w:rPr>
      <w:sz w:val="20"/>
    </w:rPr>
  </w:style>
  <w:style w:type="character" w:customStyle="1" w:styleId="CommentTextChar">
    <w:name w:val="Comment Text Char"/>
    <w:basedOn w:val="DefaultParagraphFont"/>
    <w:link w:val="CommentText"/>
    <w:rsid w:val="005D1C56"/>
    <w:rPr>
      <w:sz w:val="20"/>
    </w:rPr>
  </w:style>
  <w:style w:type="paragraph" w:styleId="ListParagraph">
    <w:name w:val="List Paragraph"/>
    <w:basedOn w:val="Normal"/>
    <w:rsid w:val="005D1C56"/>
    <w:pPr>
      <w:ind w:left="720"/>
      <w:contextualSpacing/>
    </w:pPr>
  </w:style>
  <w:style w:type="paragraph" w:styleId="BalloonText">
    <w:name w:val="Balloon Text"/>
    <w:basedOn w:val="Normal"/>
    <w:link w:val="BalloonTextChar"/>
    <w:rsid w:val="005D1C56"/>
    <w:rPr>
      <w:rFonts w:ascii="Segoe UI" w:hAnsi="Segoe UI" w:cs="Segoe UI"/>
      <w:sz w:val="18"/>
      <w:szCs w:val="18"/>
    </w:rPr>
  </w:style>
  <w:style w:type="character" w:customStyle="1" w:styleId="BalloonTextChar">
    <w:name w:val="Balloon Text Char"/>
    <w:basedOn w:val="DefaultParagraphFont"/>
    <w:link w:val="BalloonText"/>
    <w:rsid w:val="005D1C56"/>
    <w:rPr>
      <w:rFonts w:ascii="Segoe UI" w:hAnsi="Segoe UI" w:cs="Segoe UI"/>
      <w:sz w:val="18"/>
      <w:szCs w:val="18"/>
    </w:rPr>
  </w:style>
  <w:style w:type="character" w:styleId="CommentReference">
    <w:name w:val="annotation reference"/>
    <w:basedOn w:val="DefaultParagraphFont"/>
    <w:semiHidden/>
    <w:unhideWhenUsed/>
    <w:rsid w:val="004D6C69"/>
    <w:rPr>
      <w:sz w:val="16"/>
      <w:szCs w:val="16"/>
    </w:rPr>
  </w:style>
  <w:style w:type="paragraph" w:styleId="CommentSubject">
    <w:name w:val="annotation subject"/>
    <w:basedOn w:val="CommentText"/>
    <w:next w:val="CommentText"/>
    <w:link w:val="CommentSubjectChar"/>
    <w:semiHidden/>
    <w:unhideWhenUsed/>
    <w:rsid w:val="004D6C69"/>
    <w:rPr>
      <w:b/>
      <w:bCs/>
    </w:rPr>
  </w:style>
  <w:style w:type="character" w:customStyle="1" w:styleId="CommentSubjectChar">
    <w:name w:val="Comment Subject Char"/>
    <w:basedOn w:val="CommentTextChar"/>
    <w:link w:val="CommentSubject"/>
    <w:semiHidden/>
    <w:rsid w:val="004D6C69"/>
    <w:rPr>
      <w:b/>
      <w:bCs/>
      <w:sz w:val="20"/>
    </w:rPr>
  </w:style>
  <w:style w:type="character" w:styleId="Hyperlink">
    <w:name w:val="Hyperlink"/>
    <w:basedOn w:val="DefaultParagraphFont"/>
    <w:uiPriority w:val="99"/>
    <w:semiHidden/>
    <w:unhideWhenUsed/>
    <w:rsid w:val="000537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139">
      <w:bodyDiv w:val="1"/>
      <w:marLeft w:val="0"/>
      <w:marRight w:val="0"/>
      <w:marTop w:val="0"/>
      <w:marBottom w:val="0"/>
      <w:divBdr>
        <w:top w:val="none" w:sz="0" w:space="0" w:color="auto"/>
        <w:left w:val="none" w:sz="0" w:space="0" w:color="auto"/>
        <w:bottom w:val="none" w:sz="0" w:space="0" w:color="auto"/>
        <w:right w:val="none" w:sz="0" w:space="0" w:color="auto"/>
      </w:divBdr>
    </w:div>
    <w:div w:id="271474138">
      <w:bodyDiv w:val="1"/>
      <w:marLeft w:val="0"/>
      <w:marRight w:val="0"/>
      <w:marTop w:val="0"/>
      <w:marBottom w:val="0"/>
      <w:divBdr>
        <w:top w:val="none" w:sz="0" w:space="0" w:color="auto"/>
        <w:left w:val="none" w:sz="0" w:space="0" w:color="auto"/>
        <w:bottom w:val="none" w:sz="0" w:space="0" w:color="auto"/>
        <w:right w:val="none" w:sz="0" w:space="0" w:color="auto"/>
      </w:divBdr>
    </w:div>
    <w:div w:id="290014949">
      <w:bodyDiv w:val="1"/>
      <w:marLeft w:val="0"/>
      <w:marRight w:val="0"/>
      <w:marTop w:val="0"/>
      <w:marBottom w:val="0"/>
      <w:divBdr>
        <w:top w:val="none" w:sz="0" w:space="0" w:color="auto"/>
        <w:left w:val="none" w:sz="0" w:space="0" w:color="auto"/>
        <w:bottom w:val="none" w:sz="0" w:space="0" w:color="auto"/>
        <w:right w:val="none" w:sz="0" w:space="0" w:color="auto"/>
      </w:divBdr>
      <w:divsChild>
        <w:div w:id="1366296850">
          <w:marLeft w:val="0"/>
          <w:marRight w:val="0"/>
          <w:marTop w:val="0"/>
          <w:marBottom w:val="0"/>
          <w:divBdr>
            <w:top w:val="none" w:sz="0" w:space="0" w:color="auto"/>
            <w:left w:val="none" w:sz="0" w:space="0" w:color="auto"/>
            <w:bottom w:val="none" w:sz="0" w:space="0" w:color="auto"/>
            <w:right w:val="none" w:sz="0" w:space="0" w:color="auto"/>
          </w:divBdr>
        </w:div>
        <w:div w:id="147406311">
          <w:marLeft w:val="0"/>
          <w:marRight w:val="0"/>
          <w:marTop w:val="0"/>
          <w:marBottom w:val="0"/>
          <w:divBdr>
            <w:top w:val="none" w:sz="0" w:space="0" w:color="auto"/>
            <w:left w:val="none" w:sz="0" w:space="0" w:color="auto"/>
            <w:bottom w:val="none" w:sz="0" w:space="0" w:color="auto"/>
            <w:right w:val="none" w:sz="0" w:space="0" w:color="auto"/>
          </w:divBdr>
        </w:div>
        <w:div w:id="1311516472">
          <w:marLeft w:val="0"/>
          <w:marRight w:val="0"/>
          <w:marTop w:val="0"/>
          <w:marBottom w:val="0"/>
          <w:divBdr>
            <w:top w:val="none" w:sz="0" w:space="0" w:color="auto"/>
            <w:left w:val="none" w:sz="0" w:space="0" w:color="auto"/>
            <w:bottom w:val="none" w:sz="0" w:space="0" w:color="auto"/>
            <w:right w:val="none" w:sz="0" w:space="0" w:color="auto"/>
          </w:divBdr>
        </w:div>
        <w:div w:id="855465315">
          <w:marLeft w:val="0"/>
          <w:marRight w:val="0"/>
          <w:marTop w:val="0"/>
          <w:marBottom w:val="0"/>
          <w:divBdr>
            <w:top w:val="none" w:sz="0" w:space="0" w:color="auto"/>
            <w:left w:val="none" w:sz="0" w:space="0" w:color="auto"/>
            <w:bottom w:val="none" w:sz="0" w:space="0" w:color="auto"/>
            <w:right w:val="none" w:sz="0" w:space="0" w:color="auto"/>
          </w:divBdr>
        </w:div>
        <w:div w:id="1429814728">
          <w:marLeft w:val="0"/>
          <w:marRight w:val="0"/>
          <w:marTop w:val="0"/>
          <w:marBottom w:val="0"/>
          <w:divBdr>
            <w:top w:val="none" w:sz="0" w:space="0" w:color="auto"/>
            <w:left w:val="none" w:sz="0" w:space="0" w:color="auto"/>
            <w:bottom w:val="none" w:sz="0" w:space="0" w:color="auto"/>
            <w:right w:val="none" w:sz="0" w:space="0" w:color="auto"/>
          </w:divBdr>
        </w:div>
        <w:div w:id="1216157004">
          <w:marLeft w:val="0"/>
          <w:marRight w:val="0"/>
          <w:marTop w:val="0"/>
          <w:marBottom w:val="0"/>
          <w:divBdr>
            <w:top w:val="none" w:sz="0" w:space="0" w:color="auto"/>
            <w:left w:val="none" w:sz="0" w:space="0" w:color="auto"/>
            <w:bottom w:val="none" w:sz="0" w:space="0" w:color="auto"/>
            <w:right w:val="none" w:sz="0" w:space="0" w:color="auto"/>
          </w:divBdr>
          <w:divsChild>
            <w:div w:id="828597364">
              <w:marLeft w:val="0"/>
              <w:marRight w:val="0"/>
              <w:marTop w:val="0"/>
              <w:marBottom w:val="0"/>
              <w:divBdr>
                <w:top w:val="none" w:sz="0" w:space="0" w:color="auto"/>
                <w:left w:val="none" w:sz="0" w:space="0" w:color="auto"/>
                <w:bottom w:val="none" w:sz="0" w:space="0" w:color="auto"/>
                <w:right w:val="none" w:sz="0" w:space="0" w:color="auto"/>
              </w:divBdr>
            </w:div>
            <w:div w:id="1808013190">
              <w:marLeft w:val="0"/>
              <w:marRight w:val="0"/>
              <w:marTop w:val="0"/>
              <w:marBottom w:val="0"/>
              <w:divBdr>
                <w:top w:val="none" w:sz="0" w:space="0" w:color="auto"/>
                <w:left w:val="none" w:sz="0" w:space="0" w:color="auto"/>
                <w:bottom w:val="none" w:sz="0" w:space="0" w:color="auto"/>
                <w:right w:val="none" w:sz="0" w:space="0" w:color="auto"/>
              </w:divBdr>
            </w:div>
            <w:div w:id="1999378999">
              <w:marLeft w:val="0"/>
              <w:marRight w:val="0"/>
              <w:marTop w:val="0"/>
              <w:marBottom w:val="0"/>
              <w:divBdr>
                <w:top w:val="none" w:sz="0" w:space="0" w:color="auto"/>
                <w:left w:val="none" w:sz="0" w:space="0" w:color="auto"/>
                <w:bottom w:val="none" w:sz="0" w:space="0" w:color="auto"/>
                <w:right w:val="none" w:sz="0" w:space="0" w:color="auto"/>
              </w:divBdr>
            </w:div>
          </w:divsChild>
        </w:div>
        <w:div w:id="21785691">
          <w:marLeft w:val="0"/>
          <w:marRight w:val="0"/>
          <w:marTop w:val="0"/>
          <w:marBottom w:val="0"/>
          <w:divBdr>
            <w:top w:val="none" w:sz="0" w:space="0" w:color="auto"/>
            <w:left w:val="none" w:sz="0" w:space="0" w:color="auto"/>
            <w:bottom w:val="none" w:sz="0" w:space="0" w:color="auto"/>
            <w:right w:val="none" w:sz="0" w:space="0" w:color="auto"/>
          </w:divBdr>
        </w:div>
        <w:div w:id="1914856819">
          <w:marLeft w:val="0"/>
          <w:marRight w:val="0"/>
          <w:marTop w:val="0"/>
          <w:marBottom w:val="0"/>
          <w:divBdr>
            <w:top w:val="none" w:sz="0" w:space="0" w:color="auto"/>
            <w:left w:val="none" w:sz="0" w:space="0" w:color="auto"/>
            <w:bottom w:val="none" w:sz="0" w:space="0" w:color="auto"/>
            <w:right w:val="none" w:sz="0" w:space="0" w:color="auto"/>
          </w:divBdr>
          <w:divsChild>
            <w:div w:id="398792798">
              <w:marLeft w:val="0"/>
              <w:marRight w:val="0"/>
              <w:marTop w:val="0"/>
              <w:marBottom w:val="0"/>
              <w:divBdr>
                <w:top w:val="none" w:sz="0" w:space="0" w:color="auto"/>
                <w:left w:val="none" w:sz="0" w:space="0" w:color="auto"/>
                <w:bottom w:val="none" w:sz="0" w:space="0" w:color="auto"/>
                <w:right w:val="none" w:sz="0" w:space="0" w:color="auto"/>
              </w:divBdr>
            </w:div>
            <w:div w:id="1367410493">
              <w:marLeft w:val="0"/>
              <w:marRight w:val="0"/>
              <w:marTop w:val="0"/>
              <w:marBottom w:val="0"/>
              <w:divBdr>
                <w:top w:val="none" w:sz="0" w:space="0" w:color="auto"/>
                <w:left w:val="none" w:sz="0" w:space="0" w:color="auto"/>
                <w:bottom w:val="none" w:sz="0" w:space="0" w:color="auto"/>
                <w:right w:val="none" w:sz="0" w:space="0" w:color="auto"/>
              </w:divBdr>
            </w:div>
            <w:div w:id="1226527320">
              <w:marLeft w:val="0"/>
              <w:marRight w:val="0"/>
              <w:marTop w:val="0"/>
              <w:marBottom w:val="0"/>
              <w:divBdr>
                <w:top w:val="none" w:sz="0" w:space="0" w:color="auto"/>
                <w:left w:val="none" w:sz="0" w:space="0" w:color="auto"/>
                <w:bottom w:val="none" w:sz="0" w:space="0" w:color="auto"/>
                <w:right w:val="none" w:sz="0" w:space="0" w:color="auto"/>
              </w:divBdr>
            </w:div>
            <w:div w:id="650671899">
              <w:marLeft w:val="0"/>
              <w:marRight w:val="0"/>
              <w:marTop w:val="0"/>
              <w:marBottom w:val="0"/>
              <w:divBdr>
                <w:top w:val="none" w:sz="0" w:space="0" w:color="auto"/>
                <w:left w:val="none" w:sz="0" w:space="0" w:color="auto"/>
                <w:bottom w:val="none" w:sz="0" w:space="0" w:color="auto"/>
                <w:right w:val="none" w:sz="0" w:space="0" w:color="auto"/>
              </w:divBdr>
            </w:div>
          </w:divsChild>
        </w:div>
        <w:div w:id="453408327">
          <w:marLeft w:val="0"/>
          <w:marRight w:val="0"/>
          <w:marTop w:val="0"/>
          <w:marBottom w:val="0"/>
          <w:divBdr>
            <w:top w:val="none" w:sz="0" w:space="0" w:color="auto"/>
            <w:left w:val="none" w:sz="0" w:space="0" w:color="auto"/>
            <w:bottom w:val="none" w:sz="0" w:space="0" w:color="auto"/>
            <w:right w:val="none" w:sz="0" w:space="0" w:color="auto"/>
          </w:divBdr>
        </w:div>
        <w:div w:id="715659846">
          <w:marLeft w:val="0"/>
          <w:marRight w:val="0"/>
          <w:marTop w:val="0"/>
          <w:marBottom w:val="0"/>
          <w:divBdr>
            <w:top w:val="none" w:sz="0" w:space="0" w:color="auto"/>
            <w:left w:val="none" w:sz="0" w:space="0" w:color="auto"/>
            <w:bottom w:val="none" w:sz="0" w:space="0" w:color="auto"/>
            <w:right w:val="none" w:sz="0" w:space="0" w:color="auto"/>
          </w:divBdr>
        </w:div>
        <w:div w:id="2011327419">
          <w:marLeft w:val="0"/>
          <w:marRight w:val="0"/>
          <w:marTop w:val="0"/>
          <w:marBottom w:val="0"/>
          <w:divBdr>
            <w:top w:val="none" w:sz="0" w:space="0" w:color="auto"/>
            <w:left w:val="none" w:sz="0" w:space="0" w:color="auto"/>
            <w:bottom w:val="none" w:sz="0" w:space="0" w:color="auto"/>
            <w:right w:val="none" w:sz="0" w:space="0" w:color="auto"/>
          </w:divBdr>
        </w:div>
      </w:divsChild>
    </w:div>
    <w:div w:id="364910127">
      <w:bodyDiv w:val="1"/>
      <w:marLeft w:val="0"/>
      <w:marRight w:val="0"/>
      <w:marTop w:val="0"/>
      <w:marBottom w:val="0"/>
      <w:divBdr>
        <w:top w:val="none" w:sz="0" w:space="0" w:color="auto"/>
        <w:left w:val="none" w:sz="0" w:space="0" w:color="auto"/>
        <w:bottom w:val="none" w:sz="0" w:space="0" w:color="auto"/>
        <w:right w:val="none" w:sz="0" w:space="0" w:color="auto"/>
      </w:divBdr>
    </w:div>
    <w:div w:id="403338086">
      <w:bodyDiv w:val="1"/>
      <w:marLeft w:val="0"/>
      <w:marRight w:val="0"/>
      <w:marTop w:val="0"/>
      <w:marBottom w:val="0"/>
      <w:divBdr>
        <w:top w:val="none" w:sz="0" w:space="0" w:color="auto"/>
        <w:left w:val="none" w:sz="0" w:space="0" w:color="auto"/>
        <w:bottom w:val="none" w:sz="0" w:space="0" w:color="auto"/>
        <w:right w:val="none" w:sz="0" w:space="0" w:color="auto"/>
      </w:divBdr>
    </w:div>
    <w:div w:id="479538630">
      <w:bodyDiv w:val="1"/>
      <w:marLeft w:val="0"/>
      <w:marRight w:val="0"/>
      <w:marTop w:val="0"/>
      <w:marBottom w:val="0"/>
      <w:divBdr>
        <w:top w:val="none" w:sz="0" w:space="0" w:color="auto"/>
        <w:left w:val="none" w:sz="0" w:space="0" w:color="auto"/>
        <w:bottom w:val="none" w:sz="0" w:space="0" w:color="auto"/>
        <w:right w:val="none" w:sz="0" w:space="0" w:color="auto"/>
      </w:divBdr>
    </w:div>
    <w:div w:id="540631984">
      <w:bodyDiv w:val="1"/>
      <w:marLeft w:val="0"/>
      <w:marRight w:val="0"/>
      <w:marTop w:val="0"/>
      <w:marBottom w:val="0"/>
      <w:divBdr>
        <w:top w:val="none" w:sz="0" w:space="0" w:color="auto"/>
        <w:left w:val="none" w:sz="0" w:space="0" w:color="auto"/>
        <w:bottom w:val="none" w:sz="0" w:space="0" w:color="auto"/>
        <w:right w:val="none" w:sz="0" w:space="0" w:color="auto"/>
      </w:divBdr>
    </w:div>
    <w:div w:id="711728555">
      <w:bodyDiv w:val="1"/>
      <w:marLeft w:val="0"/>
      <w:marRight w:val="0"/>
      <w:marTop w:val="0"/>
      <w:marBottom w:val="0"/>
      <w:divBdr>
        <w:top w:val="none" w:sz="0" w:space="0" w:color="auto"/>
        <w:left w:val="none" w:sz="0" w:space="0" w:color="auto"/>
        <w:bottom w:val="none" w:sz="0" w:space="0" w:color="auto"/>
        <w:right w:val="none" w:sz="0" w:space="0" w:color="auto"/>
      </w:divBdr>
    </w:div>
    <w:div w:id="723021679">
      <w:bodyDiv w:val="1"/>
      <w:marLeft w:val="0"/>
      <w:marRight w:val="0"/>
      <w:marTop w:val="0"/>
      <w:marBottom w:val="0"/>
      <w:divBdr>
        <w:top w:val="none" w:sz="0" w:space="0" w:color="auto"/>
        <w:left w:val="none" w:sz="0" w:space="0" w:color="auto"/>
        <w:bottom w:val="none" w:sz="0" w:space="0" w:color="auto"/>
        <w:right w:val="none" w:sz="0" w:space="0" w:color="auto"/>
      </w:divBdr>
      <w:divsChild>
        <w:div w:id="975571836">
          <w:marLeft w:val="0"/>
          <w:marRight w:val="0"/>
          <w:marTop w:val="0"/>
          <w:marBottom w:val="0"/>
          <w:divBdr>
            <w:top w:val="none" w:sz="0" w:space="0" w:color="auto"/>
            <w:left w:val="none" w:sz="0" w:space="0" w:color="auto"/>
            <w:bottom w:val="none" w:sz="0" w:space="0" w:color="auto"/>
            <w:right w:val="none" w:sz="0" w:space="0" w:color="auto"/>
          </w:divBdr>
        </w:div>
        <w:div w:id="549725254">
          <w:marLeft w:val="0"/>
          <w:marRight w:val="0"/>
          <w:marTop w:val="0"/>
          <w:marBottom w:val="0"/>
          <w:divBdr>
            <w:top w:val="none" w:sz="0" w:space="0" w:color="auto"/>
            <w:left w:val="none" w:sz="0" w:space="0" w:color="auto"/>
            <w:bottom w:val="none" w:sz="0" w:space="0" w:color="auto"/>
            <w:right w:val="none" w:sz="0" w:space="0" w:color="auto"/>
          </w:divBdr>
        </w:div>
      </w:divsChild>
    </w:div>
    <w:div w:id="785975514">
      <w:bodyDiv w:val="1"/>
      <w:marLeft w:val="0"/>
      <w:marRight w:val="0"/>
      <w:marTop w:val="0"/>
      <w:marBottom w:val="0"/>
      <w:divBdr>
        <w:top w:val="none" w:sz="0" w:space="0" w:color="auto"/>
        <w:left w:val="none" w:sz="0" w:space="0" w:color="auto"/>
        <w:bottom w:val="none" w:sz="0" w:space="0" w:color="auto"/>
        <w:right w:val="none" w:sz="0" w:space="0" w:color="auto"/>
      </w:divBdr>
    </w:div>
    <w:div w:id="787042258">
      <w:bodyDiv w:val="1"/>
      <w:marLeft w:val="0"/>
      <w:marRight w:val="0"/>
      <w:marTop w:val="0"/>
      <w:marBottom w:val="0"/>
      <w:divBdr>
        <w:top w:val="none" w:sz="0" w:space="0" w:color="auto"/>
        <w:left w:val="none" w:sz="0" w:space="0" w:color="auto"/>
        <w:bottom w:val="none" w:sz="0" w:space="0" w:color="auto"/>
        <w:right w:val="none" w:sz="0" w:space="0" w:color="auto"/>
      </w:divBdr>
    </w:div>
    <w:div w:id="855920614">
      <w:bodyDiv w:val="1"/>
      <w:marLeft w:val="0"/>
      <w:marRight w:val="0"/>
      <w:marTop w:val="0"/>
      <w:marBottom w:val="0"/>
      <w:divBdr>
        <w:top w:val="none" w:sz="0" w:space="0" w:color="auto"/>
        <w:left w:val="none" w:sz="0" w:space="0" w:color="auto"/>
        <w:bottom w:val="none" w:sz="0" w:space="0" w:color="auto"/>
        <w:right w:val="none" w:sz="0" w:space="0" w:color="auto"/>
      </w:divBdr>
    </w:div>
    <w:div w:id="900336699">
      <w:bodyDiv w:val="1"/>
      <w:marLeft w:val="0"/>
      <w:marRight w:val="0"/>
      <w:marTop w:val="0"/>
      <w:marBottom w:val="0"/>
      <w:divBdr>
        <w:top w:val="none" w:sz="0" w:space="0" w:color="auto"/>
        <w:left w:val="none" w:sz="0" w:space="0" w:color="auto"/>
        <w:bottom w:val="none" w:sz="0" w:space="0" w:color="auto"/>
        <w:right w:val="none" w:sz="0" w:space="0" w:color="auto"/>
      </w:divBdr>
      <w:divsChild>
        <w:div w:id="1383363599">
          <w:marLeft w:val="0"/>
          <w:marRight w:val="0"/>
          <w:marTop w:val="0"/>
          <w:marBottom w:val="0"/>
          <w:divBdr>
            <w:top w:val="none" w:sz="0" w:space="0" w:color="auto"/>
            <w:left w:val="none" w:sz="0" w:space="0" w:color="auto"/>
            <w:bottom w:val="none" w:sz="0" w:space="0" w:color="auto"/>
            <w:right w:val="none" w:sz="0" w:space="0" w:color="auto"/>
          </w:divBdr>
        </w:div>
        <w:div w:id="2098164795">
          <w:marLeft w:val="0"/>
          <w:marRight w:val="0"/>
          <w:marTop w:val="0"/>
          <w:marBottom w:val="0"/>
          <w:divBdr>
            <w:top w:val="none" w:sz="0" w:space="0" w:color="auto"/>
            <w:left w:val="none" w:sz="0" w:space="0" w:color="auto"/>
            <w:bottom w:val="none" w:sz="0" w:space="0" w:color="auto"/>
            <w:right w:val="none" w:sz="0" w:space="0" w:color="auto"/>
          </w:divBdr>
        </w:div>
      </w:divsChild>
    </w:div>
    <w:div w:id="969671651">
      <w:bodyDiv w:val="1"/>
      <w:marLeft w:val="0"/>
      <w:marRight w:val="0"/>
      <w:marTop w:val="0"/>
      <w:marBottom w:val="0"/>
      <w:divBdr>
        <w:top w:val="none" w:sz="0" w:space="0" w:color="auto"/>
        <w:left w:val="none" w:sz="0" w:space="0" w:color="auto"/>
        <w:bottom w:val="none" w:sz="0" w:space="0" w:color="auto"/>
        <w:right w:val="none" w:sz="0" w:space="0" w:color="auto"/>
      </w:divBdr>
    </w:div>
    <w:div w:id="982470275">
      <w:bodyDiv w:val="1"/>
      <w:marLeft w:val="0"/>
      <w:marRight w:val="0"/>
      <w:marTop w:val="0"/>
      <w:marBottom w:val="0"/>
      <w:divBdr>
        <w:top w:val="none" w:sz="0" w:space="0" w:color="auto"/>
        <w:left w:val="none" w:sz="0" w:space="0" w:color="auto"/>
        <w:bottom w:val="none" w:sz="0" w:space="0" w:color="auto"/>
        <w:right w:val="none" w:sz="0" w:space="0" w:color="auto"/>
      </w:divBdr>
    </w:div>
    <w:div w:id="1097166828">
      <w:bodyDiv w:val="1"/>
      <w:marLeft w:val="0"/>
      <w:marRight w:val="0"/>
      <w:marTop w:val="0"/>
      <w:marBottom w:val="0"/>
      <w:divBdr>
        <w:top w:val="none" w:sz="0" w:space="0" w:color="auto"/>
        <w:left w:val="none" w:sz="0" w:space="0" w:color="auto"/>
        <w:bottom w:val="none" w:sz="0" w:space="0" w:color="auto"/>
        <w:right w:val="none" w:sz="0" w:space="0" w:color="auto"/>
      </w:divBdr>
    </w:div>
    <w:div w:id="1146124003">
      <w:bodyDiv w:val="1"/>
      <w:marLeft w:val="0"/>
      <w:marRight w:val="0"/>
      <w:marTop w:val="0"/>
      <w:marBottom w:val="0"/>
      <w:divBdr>
        <w:top w:val="none" w:sz="0" w:space="0" w:color="auto"/>
        <w:left w:val="none" w:sz="0" w:space="0" w:color="auto"/>
        <w:bottom w:val="none" w:sz="0" w:space="0" w:color="auto"/>
        <w:right w:val="none" w:sz="0" w:space="0" w:color="auto"/>
      </w:divBdr>
      <w:divsChild>
        <w:div w:id="1147744123">
          <w:marLeft w:val="0"/>
          <w:marRight w:val="0"/>
          <w:marTop w:val="0"/>
          <w:marBottom w:val="0"/>
          <w:divBdr>
            <w:top w:val="none" w:sz="0" w:space="0" w:color="auto"/>
            <w:left w:val="none" w:sz="0" w:space="0" w:color="auto"/>
            <w:bottom w:val="none" w:sz="0" w:space="0" w:color="auto"/>
            <w:right w:val="none" w:sz="0" w:space="0" w:color="auto"/>
          </w:divBdr>
        </w:div>
        <w:div w:id="329677407">
          <w:marLeft w:val="0"/>
          <w:marRight w:val="0"/>
          <w:marTop w:val="0"/>
          <w:marBottom w:val="0"/>
          <w:divBdr>
            <w:top w:val="none" w:sz="0" w:space="0" w:color="auto"/>
            <w:left w:val="none" w:sz="0" w:space="0" w:color="auto"/>
            <w:bottom w:val="none" w:sz="0" w:space="0" w:color="auto"/>
            <w:right w:val="none" w:sz="0" w:space="0" w:color="auto"/>
          </w:divBdr>
        </w:div>
      </w:divsChild>
    </w:div>
    <w:div w:id="1234856685">
      <w:bodyDiv w:val="1"/>
      <w:marLeft w:val="0"/>
      <w:marRight w:val="0"/>
      <w:marTop w:val="0"/>
      <w:marBottom w:val="0"/>
      <w:divBdr>
        <w:top w:val="none" w:sz="0" w:space="0" w:color="auto"/>
        <w:left w:val="none" w:sz="0" w:space="0" w:color="auto"/>
        <w:bottom w:val="none" w:sz="0" w:space="0" w:color="auto"/>
        <w:right w:val="none" w:sz="0" w:space="0" w:color="auto"/>
      </w:divBdr>
    </w:div>
    <w:div w:id="1257636378">
      <w:bodyDiv w:val="1"/>
      <w:marLeft w:val="0"/>
      <w:marRight w:val="0"/>
      <w:marTop w:val="0"/>
      <w:marBottom w:val="0"/>
      <w:divBdr>
        <w:top w:val="none" w:sz="0" w:space="0" w:color="auto"/>
        <w:left w:val="none" w:sz="0" w:space="0" w:color="auto"/>
        <w:bottom w:val="none" w:sz="0" w:space="0" w:color="auto"/>
        <w:right w:val="none" w:sz="0" w:space="0" w:color="auto"/>
      </w:divBdr>
      <w:divsChild>
        <w:div w:id="567308109">
          <w:marLeft w:val="0"/>
          <w:marRight w:val="0"/>
          <w:marTop w:val="0"/>
          <w:marBottom w:val="0"/>
          <w:divBdr>
            <w:top w:val="none" w:sz="0" w:space="0" w:color="auto"/>
            <w:left w:val="none" w:sz="0" w:space="0" w:color="auto"/>
            <w:bottom w:val="none" w:sz="0" w:space="0" w:color="auto"/>
            <w:right w:val="none" w:sz="0" w:space="0" w:color="auto"/>
          </w:divBdr>
        </w:div>
        <w:div w:id="61760565">
          <w:marLeft w:val="0"/>
          <w:marRight w:val="0"/>
          <w:marTop w:val="0"/>
          <w:marBottom w:val="0"/>
          <w:divBdr>
            <w:top w:val="none" w:sz="0" w:space="0" w:color="auto"/>
            <w:left w:val="none" w:sz="0" w:space="0" w:color="auto"/>
            <w:bottom w:val="none" w:sz="0" w:space="0" w:color="auto"/>
            <w:right w:val="none" w:sz="0" w:space="0" w:color="auto"/>
          </w:divBdr>
        </w:div>
        <w:div w:id="2082629313">
          <w:marLeft w:val="0"/>
          <w:marRight w:val="0"/>
          <w:marTop w:val="0"/>
          <w:marBottom w:val="0"/>
          <w:divBdr>
            <w:top w:val="none" w:sz="0" w:space="0" w:color="auto"/>
            <w:left w:val="none" w:sz="0" w:space="0" w:color="auto"/>
            <w:bottom w:val="none" w:sz="0" w:space="0" w:color="auto"/>
            <w:right w:val="none" w:sz="0" w:space="0" w:color="auto"/>
          </w:divBdr>
        </w:div>
        <w:div w:id="661857013">
          <w:marLeft w:val="0"/>
          <w:marRight w:val="0"/>
          <w:marTop w:val="0"/>
          <w:marBottom w:val="0"/>
          <w:divBdr>
            <w:top w:val="none" w:sz="0" w:space="0" w:color="auto"/>
            <w:left w:val="none" w:sz="0" w:space="0" w:color="auto"/>
            <w:bottom w:val="none" w:sz="0" w:space="0" w:color="auto"/>
            <w:right w:val="none" w:sz="0" w:space="0" w:color="auto"/>
          </w:divBdr>
        </w:div>
        <w:div w:id="731578745">
          <w:marLeft w:val="0"/>
          <w:marRight w:val="0"/>
          <w:marTop w:val="0"/>
          <w:marBottom w:val="0"/>
          <w:divBdr>
            <w:top w:val="none" w:sz="0" w:space="0" w:color="auto"/>
            <w:left w:val="none" w:sz="0" w:space="0" w:color="auto"/>
            <w:bottom w:val="none" w:sz="0" w:space="0" w:color="auto"/>
            <w:right w:val="none" w:sz="0" w:space="0" w:color="auto"/>
          </w:divBdr>
        </w:div>
        <w:div w:id="122508045">
          <w:marLeft w:val="0"/>
          <w:marRight w:val="0"/>
          <w:marTop w:val="0"/>
          <w:marBottom w:val="0"/>
          <w:divBdr>
            <w:top w:val="none" w:sz="0" w:space="0" w:color="auto"/>
            <w:left w:val="none" w:sz="0" w:space="0" w:color="auto"/>
            <w:bottom w:val="none" w:sz="0" w:space="0" w:color="auto"/>
            <w:right w:val="none" w:sz="0" w:space="0" w:color="auto"/>
          </w:divBdr>
        </w:div>
      </w:divsChild>
    </w:div>
    <w:div w:id="1388843348">
      <w:bodyDiv w:val="1"/>
      <w:marLeft w:val="0"/>
      <w:marRight w:val="0"/>
      <w:marTop w:val="0"/>
      <w:marBottom w:val="0"/>
      <w:divBdr>
        <w:top w:val="none" w:sz="0" w:space="0" w:color="auto"/>
        <w:left w:val="none" w:sz="0" w:space="0" w:color="auto"/>
        <w:bottom w:val="none" w:sz="0" w:space="0" w:color="auto"/>
        <w:right w:val="none" w:sz="0" w:space="0" w:color="auto"/>
      </w:divBdr>
      <w:divsChild>
        <w:div w:id="1642734910">
          <w:marLeft w:val="0"/>
          <w:marRight w:val="0"/>
          <w:marTop w:val="0"/>
          <w:marBottom w:val="0"/>
          <w:divBdr>
            <w:top w:val="none" w:sz="0" w:space="0" w:color="auto"/>
            <w:left w:val="none" w:sz="0" w:space="0" w:color="auto"/>
            <w:bottom w:val="none" w:sz="0" w:space="0" w:color="auto"/>
            <w:right w:val="none" w:sz="0" w:space="0" w:color="auto"/>
          </w:divBdr>
        </w:div>
        <w:div w:id="1299841599">
          <w:marLeft w:val="0"/>
          <w:marRight w:val="0"/>
          <w:marTop w:val="0"/>
          <w:marBottom w:val="0"/>
          <w:divBdr>
            <w:top w:val="none" w:sz="0" w:space="0" w:color="auto"/>
            <w:left w:val="none" w:sz="0" w:space="0" w:color="auto"/>
            <w:bottom w:val="none" w:sz="0" w:space="0" w:color="auto"/>
            <w:right w:val="none" w:sz="0" w:space="0" w:color="auto"/>
          </w:divBdr>
        </w:div>
        <w:div w:id="691955821">
          <w:marLeft w:val="0"/>
          <w:marRight w:val="0"/>
          <w:marTop w:val="0"/>
          <w:marBottom w:val="0"/>
          <w:divBdr>
            <w:top w:val="none" w:sz="0" w:space="0" w:color="auto"/>
            <w:left w:val="none" w:sz="0" w:space="0" w:color="auto"/>
            <w:bottom w:val="none" w:sz="0" w:space="0" w:color="auto"/>
            <w:right w:val="none" w:sz="0" w:space="0" w:color="auto"/>
          </w:divBdr>
        </w:div>
      </w:divsChild>
    </w:div>
    <w:div w:id="1402799530">
      <w:bodyDiv w:val="1"/>
      <w:marLeft w:val="0"/>
      <w:marRight w:val="0"/>
      <w:marTop w:val="0"/>
      <w:marBottom w:val="0"/>
      <w:divBdr>
        <w:top w:val="none" w:sz="0" w:space="0" w:color="auto"/>
        <w:left w:val="none" w:sz="0" w:space="0" w:color="auto"/>
        <w:bottom w:val="none" w:sz="0" w:space="0" w:color="auto"/>
        <w:right w:val="none" w:sz="0" w:space="0" w:color="auto"/>
      </w:divBdr>
    </w:div>
    <w:div w:id="1456101608">
      <w:bodyDiv w:val="1"/>
      <w:marLeft w:val="0"/>
      <w:marRight w:val="0"/>
      <w:marTop w:val="0"/>
      <w:marBottom w:val="0"/>
      <w:divBdr>
        <w:top w:val="none" w:sz="0" w:space="0" w:color="auto"/>
        <w:left w:val="none" w:sz="0" w:space="0" w:color="auto"/>
        <w:bottom w:val="none" w:sz="0" w:space="0" w:color="auto"/>
        <w:right w:val="none" w:sz="0" w:space="0" w:color="auto"/>
      </w:divBdr>
    </w:div>
    <w:div w:id="1558587103">
      <w:bodyDiv w:val="1"/>
      <w:marLeft w:val="0"/>
      <w:marRight w:val="0"/>
      <w:marTop w:val="0"/>
      <w:marBottom w:val="0"/>
      <w:divBdr>
        <w:top w:val="none" w:sz="0" w:space="0" w:color="auto"/>
        <w:left w:val="none" w:sz="0" w:space="0" w:color="auto"/>
        <w:bottom w:val="none" w:sz="0" w:space="0" w:color="auto"/>
        <w:right w:val="none" w:sz="0" w:space="0" w:color="auto"/>
      </w:divBdr>
    </w:div>
    <w:div w:id="1560243635">
      <w:bodyDiv w:val="1"/>
      <w:marLeft w:val="0"/>
      <w:marRight w:val="0"/>
      <w:marTop w:val="0"/>
      <w:marBottom w:val="0"/>
      <w:divBdr>
        <w:top w:val="none" w:sz="0" w:space="0" w:color="auto"/>
        <w:left w:val="none" w:sz="0" w:space="0" w:color="auto"/>
        <w:bottom w:val="none" w:sz="0" w:space="0" w:color="auto"/>
        <w:right w:val="none" w:sz="0" w:space="0" w:color="auto"/>
      </w:divBdr>
    </w:div>
    <w:div w:id="1582451470">
      <w:bodyDiv w:val="1"/>
      <w:marLeft w:val="0"/>
      <w:marRight w:val="0"/>
      <w:marTop w:val="0"/>
      <w:marBottom w:val="0"/>
      <w:divBdr>
        <w:top w:val="none" w:sz="0" w:space="0" w:color="auto"/>
        <w:left w:val="none" w:sz="0" w:space="0" w:color="auto"/>
        <w:bottom w:val="none" w:sz="0" w:space="0" w:color="auto"/>
        <w:right w:val="none" w:sz="0" w:space="0" w:color="auto"/>
      </w:divBdr>
      <w:divsChild>
        <w:div w:id="1048839609">
          <w:marLeft w:val="0"/>
          <w:marRight w:val="0"/>
          <w:marTop w:val="0"/>
          <w:marBottom w:val="0"/>
          <w:divBdr>
            <w:top w:val="none" w:sz="0" w:space="0" w:color="auto"/>
            <w:left w:val="none" w:sz="0" w:space="0" w:color="auto"/>
            <w:bottom w:val="none" w:sz="0" w:space="0" w:color="auto"/>
            <w:right w:val="none" w:sz="0" w:space="0" w:color="auto"/>
          </w:divBdr>
        </w:div>
        <w:div w:id="140654842">
          <w:marLeft w:val="0"/>
          <w:marRight w:val="0"/>
          <w:marTop w:val="0"/>
          <w:marBottom w:val="0"/>
          <w:divBdr>
            <w:top w:val="none" w:sz="0" w:space="0" w:color="auto"/>
            <w:left w:val="none" w:sz="0" w:space="0" w:color="auto"/>
            <w:bottom w:val="none" w:sz="0" w:space="0" w:color="auto"/>
            <w:right w:val="none" w:sz="0" w:space="0" w:color="auto"/>
          </w:divBdr>
          <w:divsChild>
            <w:div w:id="180121503">
              <w:marLeft w:val="0"/>
              <w:marRight w:val="0"/>
              <w:marTop w:val="0"/>
              <w:marBottom w:val="0"/>
              <w:divBdr>
                <w:top w:val="none" w:sz="0" w:space="0" w:color="auto"/>
                <w:left w:val="none" w:sz="0" w:space="0" w:color="auto"/>
                <w:bottom w:val="none" w:sz="0" w:space="0" w:color="auto"/>
                <w:right w:val="none" w:sz="0" w:space="0" w:color="auto"/>
              </w:divBdr>
            </w:div>
            <w:div w:id="764569469">
              <w:marLeft w:val="0"/>
              <w:marRight w:val="0"/>
              <w:marTop w:val="0"/>
              <w:marBottom w:val="0"/>
              <w:divBdr>
                <w:top w:val="none" w:sz="0" w:space="0" w:color="auto"/>
                <w:left w:val="none" w:sz="0" w:space="0" w:color="auto"/>
                <w:bottom w:val="none" w:sz="0" w:space="0" w:color="auto"/>
                <w:right w:val="none" w:sz="0" w:space="0" w:color="auto"/>
              </w:divBdr>
              <w:divsChild>
                <w:div w:id="1643920357">
                  <w:marLeft w:val="0"/>
                  <w:marRight w:val="0"/>
                  <w:marTop w:val="0"/>
                  <w:marBottom w:val="0"/>
                  <w:divBdr>
                    <w:top w:val="none" w:sz="0" w:space="0" w:color="auto"/>
                    <w:left w:val="none" w:sz="0" w:space="0" w:color="auto"/>
                    <w:bottom w:val="none" w:sz="0" w:space="0" w:color="auto"/>
                    <w:right w:val="none" w:sz="0" w:space="0" w:color="auto"/>
                  </w:divBdr>
                </w:div>
                <w:div w:id="1281494296">
                  <w:marLeft w:val="0"/>
                  <w:marRight w:val="0"/>
                  <w:marTop w:val="0"/>
                  <w:marBottom w:val="0"/>
                  <w:divBdr>
                    <w:top w:val="none" w:sz="0" w:space="0" w:color="auto"/>
                    <w:left w:val="none" w:sz="0" w:space="0" w:color="auto"/>
                    <w:bottom w:val="none" w:sz="0" w:space="0" w:color="auto"/>
                    <w:right w:val="none" w:sz="0" w:space="0" w:color="auto"/>
                  </w:divBdr>
                </w:div>
                <w:div w:id="1467354434">
                  <w:marLeft w:val="0"/>
                  <w:marRight w:val="0"/>
                  <w:marTop w:val="0"/>
                  <w:marBottom w:val="0"/>
                  <w:divBdr>
                    <w:top w:val="none" w:sz="0" w:space="0" w:color="auto"/>
                    <w:left w:val="none" w:sz="0" w:space="0" w:color="auto"/>
                    <w:bottom w:val="none" w:sz="0" w:space="0" w:color="auto"/>
                    <w:right w:val="none" w:sz="0" w:space="0" w:color="auto"/>
                  </w:divBdr>
                </w:div>
              </w:divsChild>
            </w:div>
            <w:div w:id="1516193069">
              <w:marLeft w:val="0"/>
              <w:marRight w:val="0"/>
              <w:marTop w:val="0"/>
              <w:marBottom w:val="0"/>
              <w:divBdr>
                <w:top w:val="none" w:sz="0" w:space="0" w:color="auto"/>
                <w:left w:val="none" w:sz="0" w:space="0" w:color="auto"/>
                <w:bottom w:val="none" w:sz="0" w:space="0" w:color="auto"/>
                <w:right w:val="none" w:sz="0" w:space="0" w:color="auto"/>
              </w:divBdr>
            </w:div>
            <w:div w:id="2031879872">
              <w:marLeft w:val="0"/>
              <w:marRight w:val="0"/>
              <w:marTop w:val="0"/>
              <w:marBottom w:val="0"/>
              <w:divBdr>
                <w:top w:val="none" w:sz="0" w:space="0" w:color="auto"/>
                <w:left w:val="none" w:sz="0" w:space="0" w:color="auto"/>
                <w:bottom w:val="none" w:sz="0" w:space="0" w:color="auto"/>
                <w:right w:val="none" w:sz="0" w:space="0" w:color="auto"/>
              </w:divBdr>
            </w:div>
            <w:div w:id="1949390613">
              <w:marLeft w:val="0"/>
              <w:marRight w:val="0"/>
              <w:marTop w:val="0"/>
              <w:marBottom w:val="0"/>
              <w:divBdr>
                <w:top w:val="none" w:sz="0" w:space="0" w:color="auto"/>
                <w:left w:val="none" w:sz="0" w:space="0" w:color="auto"/>
                <w:bottom w:val="none" w:sz="0" w:space="0" w:color="auto"/>
                <w:right w:val="none" w:sz="0" w:space="0" w:color="auto"/>
              </w:divBdr>
            </w:div>
            <w:div w:id="1754820288">
              <w:marLeft w:val="0"/>
              <w:marRight w:val="0"/>
              <w:marTop w:val="0"/>
              <w:marBottom w:val="0"/>
              <w:divBdr>
                <w:top w:val="none" w:sz="0" w:space="0" w:color="auto"/>
                <w:left w:val="none" w:sz="0" w:space="0" w:color="auto"/>
                <w:bottom w:val="none" w:sz="0" w:space="0" w:color="auto"/>
                <w:right w:val="none" w:sz="0" w:space="0" w:color="auto"/>
              </w:divBdr>
              <w:divsChild>
                <w:div w:id="1347093382">
                  <w:marLeft w:val="0"/>
                  <w:marRight w:val="0"/>
                  <w:marTop w:val="0"/>
                  <w:marBottom w:val="0"/>
                  <w:divBdr>
                    <w:top w:val="none" w:sz="0" w:space="0" w:color="auto"/>
                    <w:left w:val="none" w:sz="0" w:space="0" w:color="auto"/>
                    <w:bottom w:val="none" w:sz="0" w:space="0" w:color="auto"/>
                    <w:right w:val="none" w:sz="0" w:space="0" w:color="auto"/>
                  </w:divBdr>
                </w:div>
                <w:div w:id="970593129">
                  <w:marLeft w:val="0"/>
                  <w:marRight w:val="0"/>
                  <w:marTop w:val="0"/>
                  <w:marBottom w:val="0"/>
                  <w:divBdr>
                    <w:top w:val="none" w:sz="0" w:space="0" w:color="auto"/>
                    <w:left w:val="none" w:sz="0" w:space="0" w:color="auto"/>
                    <w:bottom w:val="none" w:sz="0" w:space="0" w:color="auto"/>
                    <w:right w:val="none" w:sz="0" w:space="0" w:color="auto"/>
                  </w:divBdr>
                </w:div>
                <w:div w:id="967666258">
                  <w:marLeft w:val="0"/>
                  <w:marRight w:val="0"/>
                  <w:marTop w:val="0"/>
                  <w:marBottom w:val="0"/>
                  <w:divBdr>
                    <w:top w:val="none" w:sz="0" w:space="0" w:color="auto"/>
                    <w:left w:val="none" w:sz="0" w:space="0" w:color="auto"/>
                    <w:bottom w:val="none" w:sz="0" w:space="0" w:color="auto"/>
                    <w:right w:val="none" w:sz="0" w:space="0" w:color="auto"/>
                  </w:divBdr>
                </w:div>
              </w:divsChild>
            </w:div>
            <w:div w:id="1977449025">
              <w:marLeft w:val="0"/>
              <w:marRight w:val="0"/>
              <w:marTop w:val="0"/>
              <w:marBottom w:val="0"/>
              <w:divBdr>
                <w:top w:val="none" w:sz="0" w:space="0" w:color="auto"/>
                <w:left w:val="none" w:sz="0" w:space="0" w:color="auto"/>
                <w:bottom w:val="none" w:sz="0" w:space="0" w:color="auto"/>
                <w:right w:val="none" w:sz="0" w:space="0" w:color="auto"/>
              </w:divBdr>
            </w:div>
            <w:div w:id="1446345409">
              <w:marLeft w:val="0"/>
              <w:marRight w:val="0"/>
              <w:marTop w:val="0"/>
              <w:marBottom w:val="0"/>
              <w:divBdr>
                <w:top w:val="none" w:sz="0" w:space="0" w:color="auto"/>
                <w:left w:val="none" w:sz="0" w:space="0" w:color="auto"/>
                <w:bottom w:val="none" w:sz="0" w:space="0" w:color="auto"/>
                <w:right w:val="none" w:sz="0" w:space="0" w:color="auto"/>
              </w:divBdr>
              <w:divsChild>
                <w:div w:id="1116481038">
                  <w:marLeft w:val="0"/>
                  <w:marRight w:val="0"/>
                  <w:marTop w:val="0"/>
                  <w:marBottom w:val="0"/>
                  <w:divBdr>
                    <w:top w:val="none" w:sz="0" w:space="0" w:color="auto"/>
                    <w:left w:val="none" w:sz="0" w:space="0" w:color="auto"/>
                    <w:bottom w:val="none" w:sz="0" w:space="0" w:color="auto"/>
                    <w:right w:val="none" w:sz="0" w:space="0" w:color="auto"/>
                  </w:divBdr>
                </w:div>
                <w:div w:id="2106998231">
                  <w:marLeft w:val="0"/>
                  <w:marRight w:val="0"/>
                  <w:marTop w:val="0"/>
                  <w:marBottom w:val="0"/>
                  <w:divBdr>
                    <w:top w:val="none" w:sz="0" w:space="0" w:color="auto"/>
                    <w:left w:val="none" w:sz="0" w:space="0" w:color="auto"/>
                    <w:bottom w:val="none" w:sz="0" w:space="0" w:color="auto"/>
                    <w:right w:val="none" w:sz="0" w:space="0" w:color="auto"/>
                  </w:divBdr>
                </w:div>
                <w:div w:id="1873570332">
                  <w:marLeft w:val="0"/>
                  <w:marRight w:val="0"/>
                  <w:marTop w:val="0"/>
                  <w:marBottom w:val="0"/>
                  <w:divBdr>
                    <w:top w:val="none" w:sz="0" w:space="0" w:color="auto"/>
                    <w:left w:val="none" w:sz="0" w:space="0" w:color="auto"/>
                    <w:bottom w:val="none" w:sz="0" w:space="0" w:color="auto"/>
                    <w:right w:val="none" w:sz="0" w:space="0" w:color="auto"/>
                  </w:divBdr>
                </w:div>
                <w:div w:id="1479347510">
                  <w:marLeft w:val="0"/>
                  <w:marRight w:val="0"/>
                  <w:marTop w:val="0"/>
                  <w:marBottom w:val="0"/>
                  <w:divBdr>
                    <w:top w:val="none" w:sz="0" w:space="0" w:color="auto"/>
                    <w:left w:val="none" w:sz="0" w:space="0" w:color="auto"/>
                    <w:bottom w:val="none" w:sz="0" w:space="0" w:color="auto"/>
                    <w:right w:val="none" w:sz="0" w:space="0" w:color="auto"/>
                  </w:divBdr>
                </w:div>
              </w:divsChild>
            </w:div>
            <w:div w:id="1689794929">
              <w:marLeft w:val="0"/>
              <w:marRight w:val="0"/>
              <w:marTop w:val="0"/>
              <w:marBottom w:val="0"/>
              <w:divBdr>
                <w:top w:val="none" w:sz="0" w:space="0" w:color="auto"/>
                <w:left w:val="none" w:sz="0" w:space="0" w:color="auto"/>
                <w:bottom w:val="none" w:sz="0" w:space="0" w:color="auto"/>
                <w:right w:val="none" w:sz="0" w:space="0" w:color="auto"/>
              </w:divBdr>
            </w:div>
            <w:div w:id="814031912">
              <w:marLeft w:val="0"/>
              <w:marRight w:val="0"/>
              <w:marTop w:val="0"/>
              <w:marBottom w:val="0"/>
              <w:divBdr>
                <w:top w:val="none" w:sz="0" w:space="0" w:color="auto"/>
                <w:left w:val="none" w:sz="0" w:space="0" w:color="auto"/>
                <w:bottom w:val="none" w:sz="0" w:space="0" w:color="auto"/>
                <w:right w:val="none" w:sz="0" w:space="0" w:color="auto"/>
              </w:divBdr>
            </w:div>
            <w:div w:id="734662253">
              <w:marLeft w:val="0"/>
              <w:marRight w:val="0"/>
              <w:marTop w:val="0"/>
              <w:marBottom w:val="0"/>
              <w:divBdr>
                <w:top w:val="none" w:sz="0" w:space="0" w:color="auto"/>
                <w:left w:val="none" w:sz="0" w:space="0" w:color="auto"/>
                <w:bottom w:val="none" w:sz="0" w:space="0" w:color="auto"/>
                <w:right w:val="none" w:sz="0" w:space="0" w:color="auto"/>
              </w:divBdr>
            </w:div>
          </w:divsChild>
        </w:div>
        <w:div w:id="1526098330">
          <w:marLeft w:val="0"/>
          <w:marRight w:val="0"/>
          <w:marTop w:val="0"/>
          <w:marBottom w:val="0"/>
          <w:divBdr>
            <w:top w:val="none" w:sz="0" w:space="0" w:color="auto"/>
            <w:left w:val="none" w:sz="0" w:space="0" w:color="auto"/>
            <w:bottom w:val="none" w:sz="0" w:space="0" w:color="auto"/>
            <w:right w:val="none" w:sz="0" w:space="0" w:color="auto"/>
          </w:divBdr>
        </w:div>
      </w:divsChild>
    </w:div>
    <w:div w:id="1587424190">
      <w:bodyDiv w:val="1"/>
      <w:marLeft w:val="0"/>
      <w:marRight w:val="0"/>
      <w:marTop w:val="0"/>
      <w:marBottom w:val="0"/>
      <w:divBdr>
        <w:top w:val="none" w:sz="0" w:space="0" w:color="auto"/>
        <w:left w:val="none" w:sz="0" w:space="0" w:color="auto"/>
        <w:bottom w:val="none" w:sz="0" w:space="0" w:color="auto"/>
        <w:right w:val="none" w:sz="0" w:space="0" w:color="auto"/>
      </w:divBdr>
    </w:div>
    <w:div w:id="1778672010">
      <w:bodyDiv w:val="1"/>
      <w:marLeft w:val="0"/>
      <w:marRight w:val="0"/>
      <w:marTop w:val="0"/>
      <w:marBottom w:val="0"/>
      <w:divBdr>
        <w:top w:val="none" w:sz="0" w:space="0" w:color="auto"/>
        <w:left w:val="none" w:sz="0" w:space="0" w:color="auto"/>
        <w:bottom w:val="none" w:sz="0" w:space="0" w:color="auto"/>
        <w:right w:val="none" w:sz="0" w:space="0" w:color="auto"/>
      </w:divBdr>
    </w:div>
    <w:div w:id="1796291197">
      <w:bodyDiv w:val="1"/>
      <w:marLeft w:val="0"/>
      <w:marRight w:val="0"/>
      <w:marTop w:val="0"/>
      <w:marBottom w:val="0"/>
      <w:divBdr>
        <w:top w:val="none" w:sz="0" w:space="0" w:color="auto"/>
        <w:left w:val="none" w:sz="0" w:space="0" w:color="auto"/>
        <w:bottom w:val="none" w:sz="0" w:space="0" w:color="auto"/>
        <w:right w:val="none" w:sz="0" w:space="0" w:color="auto"/>
      </w:divBdr>
    </w:div>
    <w:div w:id="1891064993">
      <w:bodyDiv w:val="1"/>
      <w:marLeft w:val="0"/>
      <w:marRight w:val="0"/>
      <w:marTop w:val="0"/>
      <w:marBottom w:val="0"/>
      <w:divBdr>
        <w:top w:val="none" w:sz="0" w:space="0" w:color="auto"/>
        <w:left w:val="none" w:sz="0" w:space="0" w:color="auto"/>
        <w:bottom w:val="none" w:sz="0" w:space="0" w:color="auto"/>
        <w:right w:val="none" w:sz="0" w:space="0" w:color="auto"/>
      </w:divBdr>
    </w:div>
    <w:div w:id="20632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f13Bf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3hGFqV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CE9FB-1EE8-408C-B05C-D7306E30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4755</Words>
  <Characters>2711</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7452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Giedrė Namajūnaitė</cp:lastModifiedBy>
  <cp:revision>8</cp:revision>
  <cp:lastPrinted>2020-08-07T07:25:00Z</cp:lastPrinted>
  <dcterms:created xsi:type="dcterms:W3CDTF">2021-05-21T07:13:00Z</dcterms:created>
  <dcterms:modified xsi:type="dcterms:W3CDTF">2021-05-21T07:30:00Z</dcterms:modified>
</cp:coreProperties>
</file>