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7502" w14:textId="77777777" w:rsidR="00827C98" w:rsidRDefault="00827C98" w:rsidP="00BD2885">
      <w:pPr>
        <w:tabs>
          <w:tab w:val="center" w:pos="4819"/>
          <w:tab w:val="right" w:pos="9638"/>
        </w:tabs>
        <w:jc w:val="center"/>
        <w:rPr>
          <w:b/>
          <w:bCs/>
          <w:szCs w:val="24"/>
        </w:rPr>
      </w:pPr>
    </w:p>
    <w:p w14:paraId="4C5CAC43" w14:textId="34A702A3" w:rsidR="00490675" w:rsidRDefault="0061303E" w:rsidP="00BD2885">
      <w:pPr>
        <w:tabs>
          <w:tab w:val="center" w:pos="4819"/>
          <w:tab w:val="right" w:pos="9638"/>
        </w:tabs>
        <w:jc w:val="center"/>
        <w:rPr>
          <w:b/>
          <w:bCs/>
          <w:szCs w:val="24"/>
        </w:rPr>
      </w:pPr>
      <w:r>
        <w:rPr>
          <w:b/>
          <w:bCs/>
          <w:szCs w:val="24"/>
        </w:rPr>
        <w:t>LIETUVOS RESPUBLIKOS SVEIKATOS APSAUGOS MINISTRAS</w:t>
      </w:r>
    </w:p>
    <w:p w14:paraId="4C5CAC44" w14:textId="77777777" w:rsidR="00490675" w:rsidRDefault="0061303E" w:rsidP="00BD2885">
      <w:pPr>
        <w:tabs>
          <w:tab w:val="center" w:pos="4819"/>
          <w:tab w:val="right" w:pos="9638"/>
        </w:tabs>
        <w:jc w:val="center"/>
        <w:rPr>
          <w:b/>
          <w:bCs/>
          <w:szCs w:val="24"/>
        </w:rPr>
      </w:pPr>
      <w:r>
        <w:rPr>
          <w:b/>
          <w:bCs/>
          <w:color w:val="000000"/>
          <w:szCs w:val="24"/>
          <w:shd w:val="clear" w:color="auto" w:fill="FFFFFF"/>
        </w:rPr>
        <w:t>VALSTYBĖS LYGIO EKSTREMALIOSIOS SITUACIJOS VALSTYBĖS OPERACIJŲ VADOVAS</w:t>
      </w:r>
    </w:p>
    <w:p w14:paraId="77AB6D6A" w14:textId="77777777" w:rsidR="00AD25FF" w:rsidRDefault="00AD25FF" w:rsidP="00BD2885">
      <w:pPr>
        <w:tabs>
          <w:tab w:val="center" w:pos="4819"/>
          <w:tab w:val="right" w:pos="9638"/>
        </w:tabs>
        <w:jc w:val="center"/>
        <w:rPr>
          <w:b/>
          <w:bCs/>
          <w:szCs w:val="24"/>
        </w:rPr>
      </w:pPr>
    </w:p>
    <w:p w14:paraId="4C5CAC46" w14:textId="77777777" w:rsidR="00490675" w:rsidRDefault="0061303E" w:rsidP="00BD2885">
      <w:pPr>
        <w:tabs>
          <w:tab w:val="center" w:pos="4819"/>
          <w:tab w:val="right" w:pos="9638"/>
        </w:tabs>
        <w:jc w:val="center"/>
        <w:rPr>
          <w:b/>
          <w:bCs/>
          <w:szCs w:val="24"/>
        </w:rPr>
      </w:pPr>
      <w:r>
        <w:rPr>
          <w:b/>
          <w:bCs/>
          <w:szCs w:val="24"/>
        </w:rPr>
        <w:t>SPRENDIMAS</w:t>
      </w:r>
    </w:p>
    <w:p w14:paraId="4C5CAC47" w14:textId="4E7CF3CF" w:rsidR="00490675" w:rsidRDefault="0061303E" w:rsidP="00935544">
      <w:pPr>
        <w:jc w:val="center"/>
        <w:rPr>
          <w:b/>
          <w:bCs/>
          <w:color w:val="000000"/>
          <w:szCs w:val="24"/>
          <w:shd w:val="clear" w:color="auto" w:fill="FFFFFF"/>
        </w:rPr>
      </w:pPr>
      <w:r>
        <w:rPr>
          <w:b/>
          <w:bCs/>
          <w:szCs w:val="24"/>
        </w:rPr>
        <w:t>DĖL LIETUVOS RESPUBLIKOS SVEIKATOS APSAUGOS MINISTRO</w:t>
      </w:r>
      <w:r w:rsidR="005A028F">
        <w:rPr>
          <w:b/>
          <w:bCs/>
          <w:szCs w:val="24"/>
        </w:rPr>
        <w:t>,</w:t>
      </w:r>
      <w:r>
        <w:rPr>
          <w:b/>
          <w:bCs/>
          <w:szCs w:val="24"/>
        </w:rPr>
        <w:t xml:space="preserve"> VALSTYBĖS LYGIO EKSTREMALIOSIOS SITUACIJOS VALSTYBĖS OPERACIJŲ VADOVO</w:t>
      </w:r>
      <w:r>
        <w:rPr>
          <w:b/>
          <w:bCs/>
          <w:szCs w:val="24"/>
        </w:rPr>
        <w:br/>
        <w:t xml:space="preserve"> 202</w:t>
      </w:r>
      <w:r w:rsidR="005E6514">
        <w:rPr>
          <w:b/>
          <w:bCs/>
          <w:szCs w:val="24"/>
        </w:rPr>
        <w:t>0</w:t>
      </w:r>
      <w:r>
        <w:rPr>
          <w:b/>
          <w:bCs/>
          <w:szCs w:val="24"/>
        </w:rPr>
        <w:t xml:space="preserve"> M. </w:t>
      </w:r>
      <w:r w:rsidR="005E6514">
        <w:rPr>
          <w:b/>
          <w:bCs/>
          <w:szCs w:val="24"/>
        </w:rPr>
        <w:t>GRUODŽIO</w:t>
      </w:r>
      <w:r>
        <w:rPr>
          <w:b/>
          <w:bCs/>
          <w:szCs w:val="24"/>
        </w:rPr>
        <w:t xml:space="preserve"> </w:t>
      </w:r>
      <w:r w:rsidR="005E6514">
        <w:rPr>
          <w:b/>
          <w:bCs/>
          <w:szCs w:val="24"/>
        </w:rPr>
        <w:t>2</w:t>
      </w:r>
      <w:r w:rsidR="00B277BF">
        <w:rPr>
          <w:b/>
          <w:bCs/>
          <w:szCs w:val="24"/>
        </w:rPr>
        <w:t>5</w:t>
      </w:r>
      <w:r>
        <w:rPr>
          <w:b/>
          <w:bCs/>
          <w:szCs w:val="24"/>
        </w:rPr>
        <w:t xml:space="preserve"> D. SPRENDIMO NR. V-</w:t>
      </w:r>
      <w:r w:rsidR="005E6514">
        <w:rPr>
          <w:b/>
          <w:bCs/>
          <w:szCs w:val="24"/>
        </w:rPr>
        <w:t>3008</w:t>
      </w:r>
      <w:r>
        <w:rPr>
          <w:b/>
          <w:bCs/>
          <w:szCs w:val="24"/>
        </w:rPr>
        <w:t xml:space="preserve"> „</w:t>
      </w:r>
      <w:r w:rsidR="006A3A17" w:rsidRPr="006A3A17">
        <w:rPr>
          <w:b/>
          <w:bCs/>
          <w:color w:val="000000"/>
          <w:szCs w:val="24"/>
          <w:shd w:val="clear" w:color="auto" w:fill="FFFFFF"/>
        </w:rPr>
        <w:t xml:space="preserve">DĖL </w:t>
      </w:r>
      <w:r w:rsidR="00307835">
        <w:rPr>
          <w:b/>
          <w:bCs/>
          <w:color w:val="000000"/>
        </w:rPr>
        <w:t>NEFORMALIOJO SUAUGUSIŲJŲ ŠVIETIMO IR NEFORMALIOJO PROFESINIO MOKYMO VYKDYMO BŪTINŲ SĄLYGŲ</w:t>
      </w:r>
      <w:r>
        <w:rPr>
          <w:b/>
          <w:bCs/>
          <w:color w:val="000000"/>
          <w:szCs w:val="24"/>
          <w:shd w:val="clear" w:color="auto" w:fill="FFFFFF"/>
        </w:rPr>
        <w:t>“ PAKEITIMO</w:t>
      </w:r>
    </w:p>
    <w:p w14:paraId="4C5CAC48" w14:textId="77777777" w:rsidR="00490675" w:rsidRDefault="00490675" w:rsidP="00935544">
      <w:pPr>
        <w:jc w:val="center"/>
        <w:rPr>
          <w:b/>
          <w:bCs/>
          <w:color w:val="000000"/>
          <w:szCs w:val="24"/>
          <w:shd w:val="clear" w:color="auto" w:fill="FFFFFF"/>
        </w:rPr>
      </w:pPr>
    </w:p>
    <w:p w14:paraId="4C5CAC49" w14:textId="7C3E1C8E" w:rsidR="00490675" w:rsidRDefault="0061303E" w:rsidP="00BD2885">
      <w:pPr>
        <w:jc w:val="center"/>
        <w:rPr>
          <w:szCs w:val="24"/>
        </w:rPr>
      </w:pPr>
      <w:r>
        <w:rPr>
          <w:szCs w:val="24"/>
        </w:rPr>
        <w:t>202</w:t>
      </w:r>
      <w:r w:rsidR="00633064">
        <w:rPr>
          <w:szCs w:val="24"/>
        </w:rPr>
        <w:t>1</w:t>
      </w:r>
      <w:r>
        <w:rPr>
          <w:szCs w:val="24"/>
        </w:rPr>
        <w:t xml:space="preserve"> m. </w:t>
      </w:r>
      <w:r w:rsidR="005E649F">
        <w:rPr>
          <w:szCs w:val="24"/>
        </w:rPr>
        <w:t xml:space="preserve">      </w:t>
      </w:r>
      <w:r w:rsidR="00991FB9">
        <w:rPr>
          <w:szCs w:val="24"/>
        </w:rPr>
        <w:t xml:space="preserve">           </w:t>
      </w:r>
      <w:r w:rsidR="005E649F">
        <w:rPr>
          <w:szCs w:val="24"/>
        </w:rPr>
        <w:t xml:space="preserve">   </w:t>
      </w:r>
      <w:r w:rsidR="007D10FA">
        <w:rPr>
          <w:szCs w:val="24"/>
        </w:rPr>
        <w:t xml:space="preserve"> </w:t>
      </w:r>
      <w:r w:rsidR="002E5033">
        <w:rPr>
          <w:szCs w:val="24"/>
        </w:rPr>
        <w:t xml:space="preserve"> </w:t>
      </w:r>
      <w:r>
        <w:rPr>
          <w:szCs w:val="24"/>
        </w:rPr>
        <w:t xml:space="preserve">   d. Nr. V-</w:t>
      </w:r>
    </w:p>
    <w:p w14:paraId="4C5CAC4A" w14:textId="77777777" w:rsidR="00490675" w:rsidRDefault="0061303E" w:rsidP="00BD2885">
      <w:pPr>
        <w:jc w:val="center"/>
        <w:rPr>
          <w:szCs w:val="24"/>
        </w:rPr>
      </w:pPr>
      <w:r>
        <w:rPr>
          <w:szCs w:val="24"/>
        </w:rPr>
        <w:t>Vilnius</w:t>
      </w:r>
    </w:p>
    <w:p w14:paraId="5CD99B12" w14:textId="77777777" w:rsidR="006A3A17" w:rsidRPr="001F2462" w:rsidRDefault="006A3A17" w:rsidP="00BD2885">
      <w:pPr>
        <w:jc w:val="center"/>
        <w:rPr>
          <w:color w:val="000000"/>
          <w:szCs w:val="24"/>
          <w:shd w:val="clear" w:color="auto" w:fill="FFFFFF"/>
        </w:rPr>
      </w:pPr>
    </w:p>
    <w:p w14:paraId="202E45A4" w14:textId="70EDDA95" w:rsidR="000B2AA9" w:rsidRPr="0098303D" w:rsidRDefault="0098303D" w:rsidP="0098303D">
      <w:pPr>
        <w:ind w:firstLine="720"/>
        <w:jc w:val="both"/>
        <w:rPr>
          <w:szCs w:val="24"/>
        </w:rPr>
      </w:pPr>
      <w:r w:rsidRPr="0098303D">
        <w:rPr>
          <w:szCs w:val="24"/>
          <w:shd w:val="clear" w:color="auto" w:fill="FFFFFF"/>
        </w:rPr>
        <w:t>1.</w:t>
      </w:r>
      <w:r>
        <w:rPr>
          <w:szCs w:val="24"/>
          <w:shd w:val="clear" w:color="auto" w:fill="FFFFFF"/>
        </w:rPr>
        <w:t xml:space="preserve"> </w:t>
      </w:r>
      <w:r w:rsidR="005D1C56" w:rsidRPr="0098303D">
        <w:rPr>
          <w:szCs w:val="24"/>
          <w:shd w:val="clear" w:color="auto" w:fill="FFFFFF"/>
        </w:rPr>
        <w:t>P a k e i č i u</w:t>
      </w:r>
      <w:r w:rsidR="005D1C56" w:rsidRPr="0098303D">
        <w:rPr>
          <w:szCs w:val="24"/>
        </w:rPr>
        <w:t xml:space="preserve"> Lietuvos Respublikos sveikatos apsaugos ministro</w:t>
      </w:r>
      <w:r w:rsidR="005A028F" w:rsidRPr="0098303D">
        <w:rPr>
          <w:szCs w:val="24"/>
        </w:rPr>
        <w:t>,</w:t>
      </w:r>
      <w:r w:rsidR="005D1C56" w:rsidRPr="0098303D">
        <w:rPr>
          <w:szCs w:val="24"/>
        </w:rPr>
        <w:t xml:space="preserve"> valstybės lygio ekstremaliosios situacijos valstybės operacijų vadovo 202</w:t>
      </w:r>
      <w:r w:rsidR="00307835" w:rsidRPr="0098303D">
        <w:rPr>
          <w:szCs w:val="24"/>
        </w:rPr>
        <w:t>0</w:t>
      </w:r>
      <w:r w:rsidR="005D1C56" w:rsidRPr="0098303D">
        <w:rPr>
          <w:szCs w:val="24"/>
        </w:rPr>
        <w:t xml:space="preserve"> m</w:t>
      </w:r>
      <w:r w:rsidR="007D10FA" w:rsidRPr="0098303D">
        <w:rPr>
          <w:szCs w:val="24"/>
        </w:rPr>
        <w:t xml:space="preserve">. </w:t>
      </w:r>
      <w:r w:rsidR="00307835" w:rsidRPr="0098303D">
        <w:rPr>
          <w:szCs w:val="24"/>
        </w:rPr>
        <w:t>gruodžio</w:t>
      </w:r>
      <w:r w:rsidR="005D1C56" w:rsidRPr="0098303D">
        <w:rPr>
          <w:szCs w:val="24"/>
        </w:rPr>
        <w:t xml:space="preserve"> </w:t>
      </w:r>
      <w:r w:rsidR="00307835" w:rsidRPr="0098303D">
        <w:rPr>
          <w:szCs w:val="24"/>
        </w:rPr>
        <w:t>2</w:t>
      </w:r>
      <w:r w:rsidR="002F14A4" w:rsidRPr="0098303D">
        <w:rPr>
          <w:szCs w:val="24"/>
        </w:rPr>
        <w:t>5</w:t>
      </w:r>
      <w:r w:rsidR="005D1C56" w:rsidRPr="0098303D">
        <w:rPr>
          <w:szCs w:val="24"/>
        </w:rPr>
        <w:t xml:space="preserve"> d. sprendimą Nr. V-</w:t>
      </w:r>
      <w:r w:rsidR="00307835" w:rsidRPr="0098303D">
        <w:rPr>
          <w:szCs w:val="24"/>
        </w:rPr>
        <w:t>3008</w:t>
      </w:r>
      <w:r w:rsidR="005D1C56" w:rsidRPr="0098303D">
        <w:rPr>
          <w:szCs w:val="24"/>
        </w:rPr>
        <w:t xml:space="preserve"> „</w:t>
      </w:r>
      <w:r w:rsidR="006A3A17" w:rsidRPr="0098303D">
        <w:rPr>
          <w:color w:val="000000"/>
          <w:szCs w:val="24"/>
          <w:shd w:val="clear" w:color="auto" w:fill="FFFFFF"/>
        </w:rPr>
        <w:t xml:space="preserve">Dėl </w:t>
      </w:r>
      <w:r w:rsidR="00DB0573" w:rsidRPr="0098303D">
        <w:rPr>
          <w:color w:val="000000"/>
        </w:rPr>
        <w:t>neformaliojo suaugusiųjų švietimo ir neformaliojo profesinio mokymo vykdymo būtinų sąlygų</w:t>
      </w:r>
      <w:r w:rsidR="005D1C56" w:rsidRPr="0098303D">
        <w:rPr>
          <w:color w:val="000000"/>
          <w:szCs w:val="24"/>
          <w:shd w:val="clear" w:color="auto" w:fill="FFFFFF"/>
        </w:rPr>
        <w:t>“</w:t>
      </w:r>
      <w:r w:rsidR="00A24287" w:rsidRPr="0098303D">
        <w:rPr>
          <w:color w:val="000000"/>
          <w:szCs w:val="24"/>
          <w:shd w:val="clear" w:color="auto" w:fill="FFFFFF"/>
        </w:rPr>
        <w:t xml:space="preserve"> </w:t>
      </w:r>
      <w:r w:rsidR="000B2AA9" w:rsidRPr="0098303D">
        <w:rPr>
          <w:szCs w:val="24"/>
        </w:rPr>
        <w:t>ir jį išdėstau nauja redakcija:</w:t>
      </w:r>
    </w:p>
    <w:p w14:paraId="2A325EA6" w14:textId="77777777" w:rsidR="000B2AA9" w:rsidRDefault="000B2AA9" w:rsidP="002A645B">
      <w:pPr>
        <w:jc w:val="center"/>
        <w:rPr>
          <w:szCs w:val="24"/>
        </w:rPr>
      </w:pPr>
    </w:p>
    <w:p w14:paraId="6965D760" w14:textId="77777777" w:rsidR="000B2AA9" w:rsidRPr="00F15076" w:rsidRDefault="000B2AA9" w:rsidP="002A645B">
      <w:pPr>
        <w:jc w:val="center"/>
        <w:rPr>
          <w:b/>
          <w:bCs/>
          <w:szCs w:val="24"/>
          <w:lang w:eastAsia="lt-LT"/>
        </w:rPr>
      </w:pPr>
      <w:r w:rsidRPr="00A95FBB">
        <w:rPr>
          <w:szCs w:val="24"/>
          <w:shd w:val="clear" w:color="auto" w:fill="FFFFFF"/>
          <w:lang w:eastAsia="lt-LT"/>
        </w:rPr>
        <w:t>„</w:t>
      </w:r>
      <w:r w:rsidRPr="00F15076">
        <w:rPr>
          <w:b/>
          <w:bCs/>
          <w:szCs w:val="24"/>
          <w:shd w:val="clear" w:color="auto" w:fill="FFFFFF"/>
          <w:lang w:eastAsia="lt-LT"/>
        </w:rPr>
        <w:t xml:space="preserve">LIETUVOS RESPUBLIKOS SVEIKATOS APSAUGOS MINISTRAS </w:t>
      </w:r>
    </w:p>
    <w:p w14:paraId="03046C40" w14:textId="77777777" w:rsidR="000B2AA9" w:rsidRPr="00F15076" w:rsidRDefault="000B2AA9" w:rsidP="002A645B">
      <w:pPr>
        <w:jc w:val="center"/>
        <w:rPr>
          <w:b/>
          <w:bCs/>
          <w:szCs w:val="24"/>
          <w:lang w:eastAsia="lt-LT"/>
        </w:rPr>
      </w:pPr>
      <w:r w:rsidRPr="00F15076">
        <w:rPr>
          <w:b/>
          <w:bCs/>
          <w:szCs w:val="24"/>
          <w:shd w:val="clear" w:color="auto" w:fill="FFFFFF"/>
          <w:lang w:eastAsia="lt-LT"/>
        </w:rPr>
        <w:t>VALSTYBĖS LYGIO EKSTREMALIOSIOS SITUACIJOS VALSTYBĖS OPERACIJŲ VADOVAS</w:t>
      </w:r>
    </w:p>
    <w:p w14:paraId="5BB975B7" w14:textId="77777777" w:rsidR="000B2AA9" w:rsidRPr="00F15076" w:rsidRDefault="000B2AA9" w:rsidP="002A645B">
      <w:pPr>
        <w:jc w:val="center"/>
        <w:rPr>
          <w:b/>
          <w:bCs/>
          <w:szCs w:val="24"/>
          <w:lang w:eastAsia="lt-LT"/>
        </w:rPr>
      </w:pPr>
      <w:r w:rsidRPr="00F15076">
        <w:rPr>
          <w:b/>
          <w:bCs/>
          <w:szCs w:val="24"/>
          <w:shd w:val="clear" w:color="auto" w:fill="FFFFFF"/>
          <w:lang w:eastAsia="lt-LT"/>
        </w:rPr>
        <w:t> </w:t>
      </w:r>
    </w:p>
    <w:p w14:paraId="74E5DC99" w14:textId="77777777" w:rsidR="000B2AA9" w:rsidRPr="00F15076" w:rsidRDefault="000B2AA9" w:rsidP="002A645B">
      <w:pPr>
        <w:jc w:val="center"/>
        <w:rPr>
          <w:b/>
          <w:bCs/>
          <w:szCs w:val="24"/>
          <w:lang w:eastAsia="lt-LT"/>
        </w:rPr>
      </w:pPr>
      <w:r w:rsidRPr="00F15076">
        <w:rPr>
          <w:b/>
          <w:bCs/>
          <w:szCs w:val="24"/>
          <w:shd w:val="clear" w:color="auto" w:fill="FFFFFF"/>
          <w:lang w:eastAsia="lt-LT"/>
        </w:rPr>
        <w:t>SPRENDIMAS</w:t>
      </w:r>
    </w:p>
    <w:p w14:paraId="314CD8BD" w14:textId="7FBB9884" w:rsidR="000B2AA9" w:rsidRPr="00F15076" w:rsidRDefault="000B2AA9" w:rsidP="002A645B">
      <w:pPr>
        <w:jc w:val="center"/>
        <w:rPr>
          <w:b/>
          <w:bCs/>
          <w:szCs w:val="24"/>
          <w:lang w:eastAsia="lt-LT"/>
        </w:rPr>
      </w:pPr>
      <w:r w:rsidRPr="006A3A17">
        <w:rPr>
          <w:b/>
          <w:bCs/>
          <w:color w:val="000000"/>
          <w:szCs w:val="24"/>
          <w:shd w:val="clear" w:color="auto" w:fill="FFFFFF"/>
        </w:rPr>
        <w:t xml:space="preserve">DĖL </w:t>
      </w:r>
      <w:r w:rsidR="00446BC4">
        <w:rPr>
          <w:b/>
          <w:bCs/>
          <w:color w:val="000000"/>
        </w:rPr>
        <w:t xml:space="preserve">TĘSTINIO PROFESINIO MOKYMO, AUKŠTOJO MOKSLO STUDIJŲ IR </w:t>
      </w:r>
      <w:r>
        <w:rPr>
          <w:b/>
          <w:bCs/>
          <w:color w:val="000000"/>
        </w:rPr>
        <w:t>NEFORMALIOJO SUAUGUSIŲJŲ ŠVIETIMO</w:t>
      </w:r>
      <w:r w:rsidR="005773DE">
        <w:rPr>
          <w:b/>
          <w:bCs/>
          <w:color w:val="000000"/>
        </w:rPr>
        <w:t xml:space="preserve"> </w:t>
      </w:r>
      <w:r w:rsidR="006B6484">
        <w:rPr>
          <w:b/>
          <w:bCs/>
          <w:color w:val="000000"/>
        </w:rPr>
        <w:t>VYKDYMO</w:t>
      </w:r>
      <w:r>
        <w:rPr>
          <w:b/>
          <w:bCs/>
          <w:color w:val="000000"/>
        </w:rPr>
        <w:t xml:space="preserve"> BŪTINŲ SĄLYGŲ</w:t>
      </w:r>
    </w:p>
    <w:p w14:paraId="6C238793" w14:textId="77777777" w:rsidR="000B2AA9" w:rsidRPr="003E5E3B" w:rsidRDefault="000B2AA9" w:rsidP="002A645B">
      <w:pPr>
        <w:jc w:val="center"/>
        <w:rPr>
          <w:szCs w:val="24"/>
          <w:lang w:eastAsia="lt-LT"/>
        </w:rPr>
      </w:pPr>
      <w:r w:rsidRPr="003E5E3B">
        <w:rPr>
          <w:color w:val="000000"/>
          <w:szCs w:val="24"/>
          <w:lang w:eastAsia="lt-LT"/>
        </w:rPr>
        <w:t> </w:t>
      </w:r>
    </w:p>
    <w:p w14:paraId="3B00E526" w14:textId="2A150618" w:rsidR="006F4EDC" w:rsidRPr="006F2FBD" w:rsidRDefault="006F4EDC" w:rsidP="002A645B">
      <w:pPr>
        <w:tabs>
          <w:tab w:val="left" w:pos="851"/>
          <w:tab w:val="left" w:pos="1560"/>
        </w:tabs>
        <w:jc w:val="both"/>
        <w:rPr>
          <w:color w:val="000000"/>
          <w:szCs w:val="24"/>
          <w:shd w:val="clear" w:color="auto" w:fill="FFFFFF"/>
        </w:rPr>
      </w:pPr>
    </w:p>
    <w:p w14:paraId="69D02827" w14:textId="25EF3B16" w:rsidR="00D72667" w:rsidRPr="00731932" w:rsidRDefault="00D72667" w:rsidP="00D72667">
      <w:pPr>
        <w:ind w:firstLine="720"/>
        <w:jc w:val="both"/>
        <w:rPr>
          <w:szCs w:val="24"/>
          <w:lang w:eastAsia="lt-LT"/>
        </w:rPr>
      </w:pPr>
      <w:bookmarkStart w:id="0" w:name="part_5a80ffdde74846f69508e0bda02acd75"/>
      <w:bookmarkEnd w:id="0"/>
      <w:r w:rsidRPr="00731932">
        <w:rPr>
          <w:color w:val="000000"/>
          <w:szCs w:val="24"/>
          <w:shd w:val="clear" w:color="auto" w:fill="FFFFFF"/>
          <w:lang w:eastAsia="lt-LT"/>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w:t>
      </w:r>
      <w:r w:rsidR="00472955" w:rsidRPr="00731932">
        <w:rPr>
          <w:color w:val="000000"/>
          <w:szCs w:val="24"/>
          <w:shd w:val="clear" w:color="auto" w:fill="FFFFFF"/>
          <w:lang w:eastAsia="lt-LT"/>
        </w:rPr>
        <w:t xml:space="preserve"> </w:t>
      </w:r>
      <w:r w:rsidR="00230956" w:rsidRPr="00731932">
        <w:rPr>
          <w:color w:val="000000"/>
          <w:szCs w:val="24"/>
          <w:shd w:val="clear" w:color="auto" w:fill="FFFFFF"/>
          <w:lang w:eastAsia="lt-LT"/>
        </w:rPr>
        <w:t xml:space="preserve">(toliau – Nutarimas) </w:t>
      </w:r>
      <w:r w:rsidR="00472955" w:rsidRPr="00731932">
        <w:t>3.2.1.</w:t>
      </w:r>
      <w:r w:rsidR="006B6484">
        <w:t>2</w:t>
      </w:r>
      <w:r w:rsidR="00472955" w:rsidRPr="00731932">
        <w:t xml:space="preserve"> papunkčiu</w:t>
      </w:r>
      <w:r w:rsidRPr="00731932">
        <w:rPr>
          <w:color w:val="000000"/>
          <w:szCs w:val="24"/>
          <w:shd w:val="clear" w:color="auto" w:fill="FFFFFF"/>
          <w:lang w:eastAsia="lt-LT"/>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w:t>
      </w:r>
      <w:r w:rsidR="00731932" w:rsidRPr="00731932">
        <w:rPr>
          <w:color w:val="000000"/>
          <w:szCs w:val="24"/>
          <w:shd w:val="clear" w:color="auto" w:fill="FFFFFF"/>
          <w:lang w:eastAsia="lt-LT"/>
        </w:rPr>
        <w:t xml:space="preserve"> </w:t>
      </w:r>
      <w:r w:rsidRPr="00731932">
        <w:rPr>
          <w:color w:val="000000"/>
          <w:szCs w:val="24"/>
          <w:shd w:val="clear" w:color="auto" w:fill="FFFFFF"/>
          <w:lang w:eastAsia="lt-LT"/>
        </w:rPr>
        <w:t xml:space="preserve">bei siekdamas užtikrinti COVID-19 ligos (koronaviruso infekcijos) plitimo prevenciją, </w:t>
      </w:r>
      <w:r w:rsidR="00A87D03" w:rsidRPr="00731932">
        <w:rPr>
          <w:color w:val="000000"/>
          <w:szCs w:val="24"/>
          <w:shd w:val="clear" w:color="auto" w:fill="FFFFFF"/>
          <w:lang w:eastAsia="lt-LT"/>
        </w:rPr>
        <w:t>n u s p </w:t>
      </w:r>
      <w:r w:rsidRPr="00731932">
        <w:rPr>
          <w:color w:val="000000"/>
          <w:szCs w:val="24"/>
          <w:shd w:val="clear" w:color="auto" w:fill="FFFFFF"/>
          <w:lang w:eastAsia="lt-LT"/>
        </w:rPr>
        <w:t>r</w:t>
      </w:r>
      <w:r w:rsidR="00A87D03" w:rsidRPr="00731932">
        <w:rPr>
          <w:color w:val="000000"/>
          <w:szCs w:val="24"/>
          <w:shd w:val="clear" w:color="auto" w:fill="FFFFFF"/>
          <w:lang w:eastAsia="lt-LT"/>
        </w:rPr>
        <w:t> e n d ž i </w:t>
      </w:r>
      <w:r w:rsidRPr="00731932">
        <w:rPr>
          <w:color w:val="000000"/>
          <w:szCs w:val="24"/>
          <w:shd w:val="clear" w:color="auto" w:fill="FFFFFF"/>
          <w:lang w:eastAsia="lt-LT"/>
        </w:rPr>
        <w:t>u</w:t>
      </w:r>
      <w:r w:rsidRPr="00731932">
        <w:rPr>
          <w:szCs w:val="24"/>
          <w:lang w:eastAsia="lt-LT"/>
        </w:rPr>
        <w:t xml:space="preserve">: </w:t>
      </w:r>
    </w:p>
    <w:p w14:paraId="71A14ADD" w14:textId="1C08E3CD" w:rsidR="00D72667" w:rsidRPr="00731932" w:rsidRDefault="00D72667" w:rsidP="00D72667">
      <w:pPr>
        <w:ind w:firstLine="720"/>
        <w:jc w:val="both"/>
        <w:rPr>
          <w:szCs w:val="24"/>
          <w:lang w:eastAsia="lt-LT"/>
        </w:rPr>
      </w:pPr>
      <w:bookmarkStart w:id="1" w:name="part_342cf80f04f149a090e332610aeb7899"/>
      <w:bookmarkEnd w:id="1"/>
      <w:r w:rsidRPr="00731932">
        <w:rPr>
          <w:szCs w:val="24"/>
          <w:lang w:eastAsia="lt-LT"/>
        </w:rPr>
        <w:t xml:space="preserve">1. Įpareigoti </w:t>
      </w:r>
      <w:r w:rsidR="006B7EA3">
        <w:rPr>
          <w:szCs w:val="24"/>
          <w:lang w:eastAsia="lt-LT"/>
        </w:rPr>
        <w:t>tęstinio profesinio mokymo, aukštojo mokslo studijų</w:t>
      </w:r>
      <w:r w:rsidR="006B7EA3" w:rsidRPr="00731932">
        <w:rPr>
          <w:szCs w:val="24"/>
          <w:lang w:eastAsia="lt-LT"/>
        </w:rPr>
        <w:t xml:space="preserve"> </w:t>
      </w:r>
      <w:r w:rsidR="006B7EA3">
        <w:rPr>
          <w:szCs w:val="24"/>
          <w:lang w:eastAsia="lt-LT"/>
        </w:rPr>
        <w:t xml:space="preserve">ir </w:t>
      </w:r>
      <w:r w:rsidRPr="00731932">
        <w:rPr>
          <w:szCs w:val="24"/>
          <w:lang w:eastAsia="lt-LT"/>
        </w:rPr>
        <w:t>neformaliojo suaugusiųjų švietimo</w:t>
      </w:r>
      <w:r w:rsidR="00134EBC">
        <w:rPr>
          <w:szCs w:val="24"/>
          <w:lang w:eastAsia="lt-LT"/>
        </w:rPr>
        <w:t xml:space="preserve"> </w:t>
      </w:r>
      <w:r w:rsidRPr="00731932">
        <w:rPr>
          <w:szCs w:val="24"/>
          <w:lang w:eastAsia="lt-LT"/>
        </w:rPr>
        <w:t xml:space="preserve">teikėjus (toliau – mokymo teikėjai), organizuojant </w:t>
      </w:r>
      <w:r w:rsidR="003B753C">
        <w:rPr>
          <w:szCs w:val="24"/>
          <w:lang w:eastAsia="lt-LT"/>
        </w:rPr>
        <w:t>tęstinį profesinį mokymą, aukštojo mokslo studijas</w:t>
      </w:r>
      <w:r w:rsidR="003B753C" w:rsidRPr="00731932">
        <w:rPr>
          <w:szCs w:val="24"/>
          <w:lang w:eastAsia="lt-LT"/>
        </w:rPr>
        <w:t xml:space="preserve"> </w:t>
      </w:r>
      <w:r w:rsidR="003B753C">
        <w:rPr>
          <w:szCs w:val="24"/>
          <w:lang w:eastAsia="lt-LT"/>
        </w:rPr>
        <w:t xml:space="preserve">ir </w:t>
      </w:r>
      <w:r w:rsidRPr="00731932">
        <w:rPr>
          <w:szCs w:val="24"/>
          <w:lang w:eastAsia="lt-LT"/>
        </w:rPr>
        <w:t>neformalųjį suaugusiųjų švietimą</w:t>
      </w:r>
      <w:r w:rsidR="00A935B8">
        <w:rPr>
          <w:szCs w:val="24"/>
          <w:lang w:eastAsia="lt-LT"/>
        </w:rPr>
        <w:t xml:space="preserve"> </w:t>
      </w:r>
      <w:r w:rsidRPr="00731932">
        <w:rPr>
          <w:szCs w:val="24"/>
          <w:lang w:eastAsia="lt-LT"/>
        </w:rPr>
        <w:t>(toliau – užsiėmimai), laikytis šių reikalavimų:</w:t>
      </w:r>
    </w:p>
    <w:p w14:paraId="0AC13F03" w14:textId="3FF165BA" w:rsidR="00D72667" w:rsidRPr="00731932" w:rsidRDefault="00D72667" w:rsidP="00D72667">
      <w:pPr>
        <w:ind w:firstLine="720"/>
        <w:jc w:val="both"/>
        <w:rPr>
          <w:szCs w:val="24"/>
          <w:lang w:eastAsia="lt-LT"/>
        </w:rPr>
      </w:pPr>
      <w:bookmarkStart w:id="2" w:name="part_7c0cf937ff6a4303bce4b2b91d231c9a"/>
      <w:bookmarkStart w:id="3" w:name="part_f14e064b74e740de9071509b7c79cdfc"/>
      <w:bookmarkStart w:id="4" w:name="part_b624d9ceb9f04566bfb0ad694e2b5b5a"/>
      <w:bookmarkEnd w:id="2"/>
      <w:bookmarkEnd w:id="3"/>
      <w:bookmarkEnd w:id="4"/>
      <w:r w:rsidRPr="00731932">
        <w:rPr>
          <w:szCs w:val="24"/>
          <w:lang w:eastAsia="lt-LT"/>
        </w:rPr>
        <w:t>1.</w:t>
      </w:r>
      <w:r w:rsidR="0098303D">
        <w:rPr>
          <w:szCs w:val="24"/>
          <w:lang w:eastAsia="lt-LT"/>
        </w:rPr>
        <w:t>1</w:t>
      </w:r>
      <w:r w:rsidRPr="00731932">
        <w:rPr>
          <w:szCs w:val="24"/>
          <w:lang w:eastAsia="lt-LT"/>
        </w:rPr>
        <w:t>. Užsiėmimuose dalyvaujantiems asmenims, darbuotojams, kitiems asmenims turi būti pateikiama informacija apie:</w:t>
      </w:r>
    </w:p>
    <w:p w14:paraId="329B0C90" w14:textId="4AC7B7B4" w:rsidR="00D72667" w:rsidRPr="00731932" w:rsidRDefault="00D72667" w:rsidP="00D72667">
      <w:pPr>
        <w:ind w:firstLine="720"/>
        <w:jc w:val="both"/>
        <w:rPr>
          <w:szCs w:val="24"/>
          <w:lang w:eastAsia="lt-LT"/>
        </w:rPr>
      </w:pPr>
      <w:bookmarkStart w:id="5" w:name="part_eb6e6f8e06fb4ccfb6e17be46aa60030"/>
      <w:bookmarkEnd w:id="5"/>
      <w:r w:rsidRPr="00731932">
        <w:rPr>
          <w:color w:val="000000"/>
          <w:szCs w:val="24"/>
          <w:shd w:val="clear" w:color="auto" w:fill="FFFFFF"/>
          <w:lang w:eastAsia="lt-LT"/>
        </w:rPr>
        <w:t>1.</w:t>
      </w:r>
      <w:r w:rsidR="0098303D">
        <w:rPr>
          <w:color w:val="000000"/>
          <w:szCs w:val="24"/>
          <w:shd w:val="clear" w:color="auto" w:fill="FFFFFF"/>
          <w:lang w:eastAsia="lt-LT"/>
        </w:rPr>
        <w:t>1</w:t>
      </w:r>
      <w:r w:rsidRPr="00731932">
        <w:rPr>
          <w:color w:val="000000"/>
          <w:szCs w:val="24"/>
          <w:shd w:val="clear" w:color="auto" w:fill="FFFFFF"/>
          <w:lang w:eastAsia="lt-LT"/>
        </w:rPr>
        <w:t>.1. asmens higienos laikymosi būtinybę (rankų higieną, kosėjimo, čiaudėjimo etiketą ir kt.);</w:t>
      </w:r>
    </w:p>
    <w:p w14:paraId="013DCC2E" w14:textId="16E53B49" w:rsidR="00D72667" w:rsidRPr="00731932" w:rsidRDefault="00D72667" w:rsidP="00D72667">
      <w:pPr>
        <w:ind w:firstLine="720"/>
        <w:jc w:val="both"/>
        <w:rPr>
          <w:szCs w:val="24"/>
          <w:lang w:eastAsia="lt-LT"/>
        </w:rPr>
      </w:pPr>
      <w:bookmarkStart w:id="6" w:name="part_48082d6ff37d4bdd81c3ac7265baf528"/>
      <w:bookmarkEnd w:id="6"/>
      <w:r w:rsidRPr="00731932">
        <w:rPr>
          <w:color w:val="000000"/>
          <w:szCs w:val="24"/>
          <w:shd w:val="clear" w:color="auto" w:fill="FFFFFF"/>
          <w:lang w:eastAsia="lt-LT"/>
        </w:rPr>
        <w:t>1.</w:t>
      </w:r>
      <w:r w:rsidR="0098303D">
        <w:rPr>
          <w:color w:val="000000"/>
          <w:szCs w:val="24"/>
          <w:shd w:val="clear" w:color="auto" w:fill="FFFFFF"/>
          <w:lang w:eastAsia="lt-LT"/>
        </w:rPr>
        <w:t>1</w:t>
      </w:r>
      <w:r w:rsidRPr="00731932">
        <w:rPr>
          <w:color w:val="000000"/>
          <w:szCs w:val="24"/>
          <w:shd w:val="clear" w:color="auto" w:fill="FFFFFF"/>
          <w:lang w:eastAsia="lt-LT"/>
        </w:rPr>
        <w:t xml:space="preserve">.2. apie </w:t>
      </w:r>
      <w:r w:rsidR="00C13FE0">
        <w:rPr>
          <w:color w:val="000000"/>
          <w:szCs w:val="24"/>
          <w:shd w:val="clear" w:color="auto" w:fill="FFFFFF"/>
          <w:lang w:eastAsia="lt-LT"/>
        </w:rPr>
        <w:t>rek</w:t>
      </w:r>
      <w:r w:rsidR="00F532FD">
        <w:rPr>
          <w:color w:val="000000"/>
          <w:szCs w:val="24"/>
          <w:shd w:val="clear" w:color="auto" w:fill="FFFFFF"/>
          <w:lang w:eastAsia="lt-LT"/>
        </w:rPr>
        <w:t>omendacijas</w:t>
      </w:r>
      <w:r w:rsidRPr="00731932">
        <w:rPr>
          <w:color w:val="000000"/>
          <w:szCs w:val="24"/>
          <w:shd w:val="clear" w:color="auto" w:fill="FFFFFF"/>
          <w:lang w:eastAsia="lt-LT"/>
        </w:rPr>
        <w:t xml:space="preserve"> dėl kaukių dėvėjimo</w:t>
      </w:r>
      <w:r w:rsidR="00A87D03" w:rsidRPr="00731932">
        <w:rPr>
          <w:color w:val="000000"/>
          <w:szCs w:val="24"/>
          <w:shd w:val="clear" w:color="auto" w:fill="FFFFFF"/>
          <w:lang w:eastAsia="lt-LT"/>
        </w:rPr>
        <w:t xml:space="preserve"> uždarose patalpose</w:t>
      </w:r>
      <w:r w:rsidRPr="00731932">
        <w:rPr>
          <w:color w:val="000000"/>
          <w:szCs w:val="24"/>
          <w:shd w:val="clear" w:color="auto" w:fill="FFFFFF"/>
          <w:lang w:eastAsia="lt-LT"/>
        </w:rPr>
        <w:t>;</w:t>
      </w:r>
    </w:p>
    <w:p w14:paraId="3ACEA859" w14:textId="31DE82CA" w:rsidR="00D72667" w:rsidRPr="00731932" w:rsidRDefault="00D72667" w:rsidP="00D72667">
      <w:pPr>
        <w:ind w:firstLine="720"/>
        <w:jc w:val="both"/>
        <w:rPr>
          <w:szCs w:val="24"/>
          <w:lang w:eastAsia="lt-LT"/>
        </w:rPr>
      </w:pPr>
      <w:bookmarkStart w:id="7" w:name="part_29f79c22c5354a7fad6d8d774243450b"/>
      <w:bookmarkEnd w:id="7"/>
      <w:r w:rsidRPr="00731932">
        <w:rPr>
          <w:color w:val="000000"/>
          <w:szCs w:val="24"/>
          <w:shd w:val="clear" w:color="auto" w:fill="FFFFFF"/>
          <w:lang w:eastAsia="lt-LT"/>
        </w:rPr>
        <w:t>1.</w:t>
      </w:r>
      <w:r w:rsidR="0098303D">
        <w:rPr>
          <w:color w:val="000000"/>
          <w:szCs w:val="24"/>
          <w:shd w:val="clear" w:color="auto" w:fill="FFFFFF"/>
          <w:lang w:eastAsia="lt-LT"/>
        </w:rPr>
        <w:t>1</w:t>
      </w:r>
      <w:r w:rsidRPr="00731932">
        <w:rPr>
          <w:color w:val="000000"/>
          <w:szCs w:val="24"/>
          <w:shd w:val="clear" w:color="auto" w:fill="FFFFFF"/>
          <w:lang w:eastAsia="lt-LT"/>
        </w:rPr>
        <w:t xml:space="preserve">.3. draudimą </w:t>
      </w:r>
      <w:r w:rsidRPr="00731932">
        <w:rPr>
          <w:szCs w:val="24"/>
          <w:lang w:eastAsia="lt-LT"/>
        </w:rPr>
        <w:t>užsiėmimuose</w:t>
      </w:r>
      <w:r w:rsidRPr="00E2702F">
        <w:rPr>
          <w:color w:val="000000" w:themeColor="text1"/>
          <w:szCs w:val="24"/>
          <w:lang w:eastAsia="lt-LT"/>
        </w:rPr>
        <w:t xml:space="preserve"> </w:t>
      </w:r>
      <w:r w:rsidRPr="00731932">
        <w:rPr>
          <w:color w:val="000000"/>
          <w:szCs w:val="24"/>
          <w:shd w:val="clear" w:color="auto" w:fill="FFFFFF"/>
          <w:lang w:eastAsia="lt-LT"/>
        </w:rPr>
        <w:t>dalyvauti asmenims, kuriems pasireiškia ūmių viršutinių kvėpavimo takų infekcijų požymiai (pvz., karščiavimas, kosulys, pasunkėjęs kvėpavimas ir pan.).</w:t>
      </w:r>
    </w:p>
    <w:p w14:paraId="251D3B8C" w14:textId="4C9D2AA7" w:rsidR="00D72667" w:rsidRPr="00731932" w:rsidRDefault="00D72667" w:rsidP="00D72667">
      <w:pPr>
        <w:ind w:firstLine="720"/>
        <w:jc w:val="both"/>
        <w:rPr>
          <w:szCs w:val="24"/>
          <w:lang w:eastAsia="lt-LT"/>
        </w:rPr>
      </w:pPr>
      <w:bookmarkStart w:id="8" w:name="part_adfd11b7ff27425983364e5e983e9d79"/>
      <w:bookmarkEnd w:id="8"/>
      <w:r w:rsidRPr="00731932">
        <w:rPr>
          <w:color w:val="000000"/>
          <w:szCs w:val="24"/>
          <w:shd w:val="clear" w:color="auto" w:fill="FFFFFF"/>
          <w:lang w:eastAsia="lt-LT"/>
        </w:rPr>
        <w:t>1.</w:t>
      </w:r>
      <w:r w:rsidR="0098303D">
        <w:rPr>
          <w:color w:val="000000"/>
          <w:szCs w:val="24"/>
          <w:shd w:val="clear" w:color="auto" w:fill="FFFFFF"/>
          <w:lang w:eastAsia="lt-LT"/>
        </w:rPr>
        <w:t>2</w:t>
      </w:r>
      <w:r w:rsidRPr="00731932">
        <w:rPr>
          <w:color w:val="000000"/>
          <w:szCs w:val="24"/>
          <w:shd w:val="clear" w:color="auto" w:fill="FFFFFF"/>
          <w:lang w:eastAsia="lt-LT"/>
        </w:rPr>
        <w:t xml:space="preserve">. </w:t>
      </w:r>
      <w:r w:rsidRPr="00731932">
        <w:rPr>
          <w:szCs w:val="24"/>
          <w:lang w:eastAsia="lt-LT"/>
        </w:rPr>
        <w:t xml:space="preserve">Užsiėmimuose dalyvaujančių asmenų, darbuotojų </w:t>
      </w:r>
      <w:r w:rsidRPr="00731932">
        <w:rPr>
          <w:color w:val="000000"/>
          <w:szCs w:val="24"/>
          <w:shd w:val="clear" w:color="auto" w:fill="FFFFFF"/>
          <w:lang w:eastAsia="lt-LT"/>
        </w:rPr>
        <w:t>sveikatos būklė turi būti stebima:</w:t>
      </w:r>
    </w:p>
    <w:p w14:paraId="6D82274C" w14:textId="1EDACC42" w:rsidR="00D72667" w:rsidRPr="00731932" w:rsidRDefault="00D72667" w:rsidP="00D72667">
      <w:pPr>
        <w:ind w:firstLine="720"/>
        <w:jc w:val="both"/>
        <w:rPr>
          <w:szCs w:val="24"/>
          <w:lang w:eastAsia="lt-LT"/>
        </w:rPr>
      </w:pPr>
      <w:bookmarkStart w:id="9" w:name="part_c24c0495cde242dba92b91abd95c20f0"/>
      <w:bookmarkEnd w:id="9"/>
      <w:r w:rsidRPr="00731932">
        <w:rPr>
          <w:color w:val="000000"/>
          <w:szCs w:val="24"/>
          <w:shd w:val="clear" w:color="auto" w:fill="FFFFFF"/>
          <w:lang w:eastAsia="lt-LT"/>
        </w:rPr>
        <w:t>1.</w:t>
      </w:r>
      <w:r w:rsidR="0098303D">
        <w:rPr>
          <w:color w:val="000000"/>
          <w:szCs w:val="24"/>
          <w:shd w:val="clear" w:color="auto" w:fill="FFFFFF"/>
          <w:lang w:eastAsia="lt-LT"/>
        </w:rPr>
        <w:t>2</w:t>
      </w:r>
      <w:r w:rsidRPr="00731932">
        <w:rPr>
          <w:color w:val="000000"/>
          <w:szCs w:val="24"/>
          <w:shd w:val="clear" w:color="auto" w:fill="FFFFFF"/>
          <w:lang w:eastAsia="lt-LT"/>
        </w:rPr>
        <w:t xml:space="preserve">.1. turi būti sudarytos sąlygos </w:t>
      </w:r>
      <w:r w:rsidRPr="00731932">
        <w:rPr>
          <w:szCs w:val="24"/>
          <w:lang w:eastAsia="lt-LT"/>
        </w:rPr>
        <w:t>užsiėmimuose dalyvaujantiems asmenims, darbuotojams</w:t>
      </w:r>
      <w:r w:rsidRPr="00731932">
        <w:rPr>
          <w:szCs w:val="24"/>
          <w:shd w:val="clear" w:color="auto" w:fill="FFFFFF"/>
          <w:lang w:eastAsia="lt-LT"/>
        </w:rPr>
        <w:t xml:space="preserve"> </w:t>
      </w:r>
      <w:r w:rsidRPr="00731932">
        <w:rPr>
          <w:color w:val="000000"/>
          <w:szCs w:val="24"/>
          <w:shd w:val="clear" w:color="auto" w:fill="FFFFFF"/>
          <w:lang w:eastAsia="lt-LT"/>
        </w:rPr>
        <w:t>matuoti(s) kūno temperatūrą;</w:t>
      </w:r>
    </w:p>
    <w:p w14:paraId="352A8CB7" w14:textId="214AA0F2" w:rsidR="00D72667" w:rsidRPr="00731932" w:rsidRDefault="00D72667" w:rsidP="00D72667">
      <w:pPr>
        <w:ind w:firstLine="720"/>
        <w:jc w:val="both"/>
        <w:rPr>
          <w:szCs w:val="24"/>
          <w:lang w:eastAsia="lt-LT"/>
        </w:rPr>
      </w:pPr>
      <w:bookmarkStart w:id="10" w:name="part_199da13c6d8e4f0082c0bdb49552ebc4"/>
      <w:bookmarkEnd w:id="10"/>
      <w:r w:rsidRPr="007A72A9">
        <w:rPr>
          <w:color w:val="000000"/>
          <w:szCs w:val="24"/>
          <w:shd w:val="clear" w:color="auto" w:fill="FFFFFF"/>
          <w:lang w:eastAsia="lt-LT"/>
        </w:rPr>
        <w:lastRenderedPageBreak/>
        <w:t>1.</w:t>
      </w:r>
      <w:r w:rsidR="0098303D" w:rsidRPr="007A72A9">
        <w:rPr>
          <w:color w:val="000000"/>
          <w:szCs w:val="24"/>
          <w:shd w:val="clear" w:color="auto" w:fill="FFFFFF"/>
          <w:lang w:eastAsia="lt-LT"/>
        </w:rPr>
        <w:t>2</w:t>
      </w:r>
      <w:r w:rsidRPr="007A72A9">
        <w:rPr>
          <w:color w:val="000000"/>
          <w:szCs w:val="24"/>
          <w:shd w:val="clear" w:color="auto" w:fill="FFFFFF"/>
          <w:lang w:eastAsia="lt-LT"/>
        </w:rPr>
        <w:t xml:space="preserve">.2. asmuo, kuriam pasireiškia ūmių viršutinių kvėpavimo </w:t>
      </w:r>
      <w:r w:rsidRPr="000875F1">
        <w:rPr>
          <w:color w:val="000000"/>
          <w:szCs w:val="24"/>
          <w:shd w:val="clear" w:color="auto" w:fill="FFFFFF"/>
          <w:lang w:eastAsia="lt-LT"/>
        </w:rPr>
        <w:t>takų infekcijų požymiai (pvz., karščiavimas, kosulys, pasunkėjęs kvėpavimas ir pan.) turi nedelsiant pasišalinti iš</w:t>
      </w:r>
      <w:r w:rsidRPr="000875F1">
        <w:rPr>
          <w:szCs w:val="24"/>
          <w:lang w:eastAsia="lt-LT"/>
        </w:rPr>
        <w:t xml:space="preserve"> </w:t>
      </w:r>
      <w:r w:rsidRPr="000875F1">
        <w:rPr>
          <w:color w:val="000000"/>
          <w:szCs w:val="24"/>
          <w:lang w:eastAsia="lt-LT"/>
        </w:rPr>
        <w:t xml:space="preserve">užsiėmimų </w:t>
      </w:r>
      <w:r w:rsidRPr="00961EDB">
        <w:rPr>
          <w:color w:val="000000"/>
          <w:szCs w:val="24"/>
          <w:shd w:val="clear" w:color="auto" w:fill="FFFFFF"/>
          <w:lang w:eastAsia="lt-LT"/>
        </w:rPr>
        <w:t>vykdymo vietos</w:t>
      </w:r>
      <w:r w:rsidR="00443BEA">
        <w:rPr>
          <w:color w:val="000000"/>
          <w:szCs w:val="24"/>
          <w:shd w:val="clear" w:color="auto" w:fill="FFFFFF"/>
          <w:lang w:eastAsia="lt-LT"/>
        </w:rPr>
        <w:t>, jam rekomen</w:t>
      </w:r>
      <w:r w:rsidR="00115F04">
        <w:rPr>
          <w:color w:val="000000"/>
          <w:szCs w:val="24"/>
          <w:shd w:val="clear" w:color="auto" w:fill="FFFFFF"/>
          <w:lang w:eastAsia="lt-LT"/>
        </w:rPr>
        <w:t xml:space="preserve">duojama </w:t>
      </w:r>
      <w:r w:rsidR="00115F04" w:rsidRPr="00115F04">
        <w:rPr>
          <w:color w:val="000000"/>
          <w:szCs w:val="24"/>
        </w:rPr>
        <w:t xml:space="preserve">pasitikrinti dėl COVID-19 ligos (koronaviruso infekcijos) registruojantis </w:t>
      </w:r>
      <w:r w:rsidR="00115F04" w:rsidRPr="00115F04">
        <w:rPr>
          <w:color w:val="000000"/>
        </w:rPr>
        <w:t xml:space="preserve">Karštąja koronaviruso linija tel. </w:t>
      </w:r>
      <w:r w:rsidR="00115F04" w:rsidRPr="00115F04">
        <w:rPr>
          <w:color w:val="000000"/>
          <w:szCs w:val="24"/>
        </w:rPr>
        <w:t>1808 arba pildant elektroninę registracijos formą adresu www.1808.lt</w:t>
      </w:r>
      <w:r w:rsidRPr="000875F1">
        <w:rPr>
          <w:color w:val="000000"/>
          <w:szCs w:val="24"/>
          <w:shd w:val="clear" w:color="auto" w:fill="FFFFFF"/>
          <w:lang w:eastAsia="lt-LT"/>
        </w:rPr>
        <w:t>;</w:t>
      </w:r>
    </w:p>
    <w:p w14:paraId="3C6516EE" w14:textId="2C6B3616" w:rsidR="00D72667" w:rsidRPr="00731932" w:rsidRDefault="00D72667" w:rsidP="00D72667">
      <w:pPr>
        <w:ind w:firstLine="720"/>
        <w:jc w:val="both"/>
        <w:rPr>
          <w:szCs w:val="24"/>
          <w:lang w:eastAsia="lt-LT"/>
        </w:rPr>
      </w:pPr>
      <w:bookmarkStart w:id="11" w:name="part_70e006c490b74f748b09f031979ad82b"/>
      <w:bookmarkEnd w:id="11"/>
      <w:r w:rsidRPr="00731932">
        <w:rPr>
          <w:color w:val="000000"/>
          <w:szCs w:val="24"/>
          <w:shd w:val="clear" w:color="auto" w:fill="FFFFFF"/>
          <w:lang w:eastAsia="lt-LT"/>
        </w:rPr>
        <w:t>1.</w:t>
      </w:r>
      <w:r w:rsidR="0098303D">
        <w:rPr>
          <w:color w:val="000000"/>
          <w:szCs w:val="24"/>
          <w:shd w:val="clear" w:color="auto" w:fill="FFFFFF"/>
          <w:lang w:eastAsia="lt-LT"/>
        </w:rPr>
        <w:t>2</w:t>
      </w:r>
      <w:r w:rsidRPr="00731932">
        <w:rPr>
          <w:color w:val="000000"/>
          <w:szCs w:val="24"/>
          <w:shd w:val="clear" w:color="auto" w:fill="FFFFFF"/>
          <w:lang w:eastAsia="lt-LT"/>
        </w:rPr>
        <w:t xml:space="preserve">.3. jeigu </w:t>
      </w:r>
      <w:r w:rsidRPr="00731932">
        <w:rPr>
          <w:color w:val="000000"/>
          <w:szCs w:val="24"/>
          <w:lang w:eastAsia="lt-LT"/>
        </w:rPr>
        <w:t xml:space="preserve">mokymo teikėjas </w:t>
      </w:r>
      <w:r w:rsidRPr="00731932">
        <w:rPr>
          <w:color w:val="000000"/>
          <w:szCs w:val="24"/>
          <w:shd w:val="clear" w:color="auto" w:fill="FFFFFF"/>
          <w:lang w:eastAsia="lt-LT"/>
        </w:rPr>
        <w:t>iš darbuotojo ar užsiėmimuose dalyvavusio asmens gavo informaciją apie šiam asmeniui nustatytą COVID-19 ligą (koronaviruso infekciją), apie tai nedelsiant privalo informuoti Nacionalinį visuomenės sveikatos centrą prie Sveikatos apsaugos ministerijos (toliau – NVSC), bendradarbiauti su NVSC nustatant sąlytį turėjusius asmenis ir jiems taikant izoliaciją;</w:t>
      </w:r>
    </w:p>
    <w:p w14:paraId="0D2D891F" w14:textId="2238463B" w:rsidR="00D72667" w:rsidRPr="00731932" w:rsidRDefault="00D72667" w:rsidP="00D72667">
      <w:pPr>
        <w:ind w:firstLine="720"/>
        <w:jc w:val="both"/>
        <w:rPr>
          <w:szCs w:val="24"/>
          <w:lang w:eastAsia="lt-LT"/>
        </w:rPr>
      </w:pPr>
      <w:bookmarkStart w:id="12" w:name="part_97b7ab8002c549c1a94ad38e3936d5b2"/>
      <w:bookmarkEnd w:id="12"/>
      <w:r w:rsidRPr="00731932">
        <w:rPr>
          <w:color w:val="000000"/>
          <w:szCs w:val="24"/>
          <w:shd w:val="clear" w:color="auto" w:fill="FFFFFF"/>
          <w:lang w:eastAsia="lt-LT"/>
        </w:rPr>
        <w:t>1.</w:t>
      </w:r>
      <w:r w:rsidR="0098303D">
        <w:rPr>
          <w:color w:val="000000"/>
          <w:szCs w:val="24"/>
          <w:shd w:val="clear" w:color="auto" w:fill="FFFFFF"/>
          <w:lang w:eastAsia="lt-LT"/>
        </w:rPr>
        <w:t>2</w:t>
      </w:r>
      <w:r w:rsidRPr="00731932">
        <w:rPr>
          <w:color w:val="000000"/>
          <w:szCs w:val="24"/>
          <w:shd w:val="clear" w:color="auto" w:fill="FFFFFF"/>
          <w:lang w:eastAsia="lt-LT"/>
        </w:rPr>
        <w:t xml:space="preserve">.4. į </w:t>
      </w:r>
      <w:r w:rsidRPr="00731932">
        <w:rPr>
          <w:szCs w:val="24"/>
          <w:lang w:eastAsia="lt-LT"/>
        </w:rPr>
        <w:t>užsiėmimo</w:t>
      </w:r>
      <w:r w:rsidRPr="00731932">
        <w:rPr>
          <w:szCs w:val="24"/>
          <w:shd w:val="clear" w:color="auto" w:fill="FFFFFF"/>
          <w:lang w:eastAsia="lt-LT"/>
        </w:rPr>
        <w:t xml:space="preserve"> </w:t>
      </w:r>
      <w:r w:rsidRPr="00731932">
        <w:rPr>
          <w:color w:val="000000"/>
          <w:szCs w:val="24"/>
          <w:shd w:val="clear" w:color="auto" w:fill="FFFFFF"/>
          <w:lang w:eastAsia="lt-LT"/>
        </w:rPr>
        <w:t>vietą draudžiama atvykti asmenims, kuriems privaloma izoliacija, izoliacijos laikotarpiu.</w:t>
      </w:r>
    </w:p>
    <w:p w14:paraId="26F229E1" w14:textId="4C32E816" w:rsidR="00D72667" w:rsidRPr="00731932" w:rsidRDefault="00D72667" w:rsidP="00D72667">
      <w:pPr>
        <w:ind w:firstLine="720"/>
        <w:jc w:val="both"/>
        <w:rPr>
          <w:szCs w:val="24"/>
          <w:lang w:eastAsia="lt-LT"/>
        </w:rPr>
      </w:pPr>
      <w:bookmarkStart w:id="13" w:name="part_099b5236636f4af78ce240cef4e08263"/>
      <w:bookmarkEnd w:id="13"/>
      <w:r w:rsidRPr="00731932">
        <w:rPr>
          <w:color w:val="000000"/>
          <w:szCs w:val="24"/>
          <w:shd w:val="clear" w:color="auto" w:fill="FFFFFF"/>
          <w:lang w:eastAsia="lt-LT"/>
        </w:rPr>
        <w:t>1.</w:t>
      </w:r>
      <w:r w:rsidR="0098303D">
        <w:rPr>
          <w:color w:val="000000"/>
          <w:szCs w:val="24"/>
          <w:shd w:val="clear" w:color="auto" w:fill="FFFFFF"/>
          <w:lang w:eastAsia="lt-LT"/>
        </w:rPr>
        <w:t>3</w:t>
      </w:r>
      <w:r w:rsidRPr="00731932">
        <w:rPr>
          <w:color w:val="000000"/>
          <w:szCs w:val="24"/>
          <w:shd w:val="clear" w:color="auto" w:fill="FFFFFF"/>
          <w:lang w:eastAsia="lt-LT"/>
        </w:rPr>
        <w:t>.</w:t>
      </w:r>
      <w:r w:rsidRPr="00731932">
        <w:rPr>
          <w:szCs w:val="24"/>
          <w:shd w:val="clear" w:color="auto" w:fill="FFFFFF"/>
          <w:lang w:eastAsia="lt-LT"/>
        </w:rPr>
        <w:t xml:space="preserve"> </w:t>
      </w:r>
      <w:r w:rsidRPr="00731932">
        <w:rPr>
          <w:szCs w:val="24"/>
          <w:lang w:eastAsia="lt-LT"/>
        </w:rPr>
        <w:t xml:space="preserve">Užsiėmimų, organizuojamų </w:t>
      </w:r>
      <w:r w:rsidRPr="00731932">
        <w:rPr>
          <w:color w:val="000000"/>
          <w:szCs w:val="24"/>
          <w:lang w:eastAsia="lt-LT"/>
        </w:rPr>
        <w:t xml:space="preserve">uždarose erdvėse, </w:t>
      </w:r>
      <w:r w:rsidRPr="00731932">
        <w:rPr>
          <w:color w:val="000000"/>
          <w:szCs w:val="24"/>
          <w:shd w:val="clear" w:color="auto" w:fill="FFFFFF"/>
          <w:lang w:eastAsia="lt-LT"/>
        </w:rPr>
        <w:t xml:space="preserve">vykdymo vietoje turi būti sudarytos tinkamos sąlygos rankų higienai (praustuvėse tiekiamas šiltas ir šaltas vanduo, prie praustuvių patiekiama skysto muilo, vienkartiniai rankšluosčiai). Turi būti sudaryta galimybė </w:t>
      </w:r>
      <w:r w:rsidRPr="00731932">
        <w:rPr>
          <w:color w:val="000000"/>
          <w:szCs w:val="24"/>
          <w:lang w:eastAsia="lt-LT"/>
        </w:rPr>
        <w:t>užsiėmimuose</w:t>
      </w:r>
      <w:r w:rsidRPr="00731932">
        <w:rPr>
          <w:color w:val="000000"/>
          <w:szCs w:val="24"/>
          <w:shd w:val="clear" w:color="auto" w:fill="FFFFFF"/>
          <w:lang w:eastAsia="lt-LT"/>
        </w:rPr>
        <w:t xml:space="preserve"> dalyvaujančių asmenų ir darbuotojų rankų dezinfekcijai. Siūloma taip pat paviešinti rekomendacijas dėl tinkamos rankų higienos (</w:t>
      </w:r>
      <w:r w:rsidRPr="00E2702F">
        <w:rPr>
          <w:spacing w:val="4"/>
          <w:szCs w:val="24"/>
          <w:shd w:val="clear" w:color="auto" w:fill="FFFFFF"/>
          <w:lang w:eastAsia="lt-LT"/>
        </w:rPr>
        <w:t>https://bit.ly/3f13Bf1</w:t>
      </w:r>
      <w:r w:rsidRPr="00F532FD">
        <w:rPr>
          <w:color w:val="000000"/>
          <w:szCs w:val="24"/>
          <w:shd w:val="clear" w:color="auto" w:fill="FFFFFF"/>
          <w:lang w:eastAsia="lt-LT"/>
        </w:rPr>
        <w:t>).</w:t>
      </w:r>
      <w:r w:rsidRPr="00731932">
        <w:rPr>
          <w:szCs w:val="24"/>
          <w:lang w:eastAsia="lt-LT"/>
        </w:rPr>
        <w:t xml:space="preserve"> </w:t>
      </w:r>
    </w:p>
    <w:p w14:paraId="333D5862" w14:textId="5838457F" w:rsidR="00D72667" w:rsidRPr="00731932" w:rsidRDefault="00D72667" w:rsidP="00D72667">
      <w:pPr>
        <w:ind w:firstLine="720"/>
        <w:jc w:val="both"/>
        <w:rPr>
          <w:szCs w:val="24"/>
          <w:lang w:eastAsia="lt-LT"/>
        </w:rPr>
      </w:pPr>
      <w:bookmarkStart w:id="14" w:name="part_e2b18e5ee0eb4762a405096fb3cd9670"/>
      <w:bookmarkEnd w:id="14"/>
      <w:r w:rsidRPr="00731932">
        <w:rPr>
          <w:color w:val="000000"/>
          <w:szCs w:val="24"/>
          <w:shd w:val="clear" w:color="auto" w:fill="FFFFFF"/>
          <w:lang w:eastAsia="lt-LT"/>
        </w:rPr>
        <w:t>1.</w:t>
      </w:r>
      <w:r w:rsidR="0098303D">
        <w:rPr>
          <w:color w:val="000000"/>
          <w:szCs w:val="24"/>
          <w:shd w:val="clear" w:color="auto" w:fill="FFFFFF"/>
          <w:lang w:eastAsia="lt-LT"/>
        </w:rPr>
        <w:t>4</w:t>
      </w:r>
      <w:r w:rsidRPr="00731932">
        <w:rPr>
          <w:color w:val="000000"/>
          <w:szCs w:val="24"/>
          <w:shd w:val="clear" w:color="auto" w:fill="FFFFFF"/>
          <w:lang w:eastAsia="lt-LT"/>
        </w:rPr>
        <w:t>. U</w:t>
      </w:r>
      <w:r w:rsidRPr="00731932">
        <w:rPr>
          <w:szCs w:val="24"/>
          <w:shd w:val="clear" w:color="auto" w:fill="FFFFFF"/>
          <w:lang w:eastAsia="lt-LT"/>
        </w:rPr>
        <w:t>žsiėmimų</w:t>
      </w:r>
      <w:r w:rsidRPr="00731932">
        <w:rPr>
          <w:color w:val="FF0000"/>
          <w:szCs w:val="24"/>
          <w:shd w:val="clear" w:color="auto" w:fill="FFFFFF"/>
          <w:lang w:eastAsia="lt-LT"/>
        </w:rPr>
        <w:t xml:space="preserve"> </w:t>
      </w:r>
      <w:r w:rsidRPr="00731932">
        <w:rPr>
          <w:color w:val="000000"/>
          <w:szCs w:val="24"/>
          <w:shd w:val="clear" w:color="auto" w:fill="FFFFFF"/>
          <w:lang w:eastAsia="lt-LT"/>
        </w:rPr>
        <w:t>vykdymo vietos turi būti išvėdinamos, o dažnai liečiami paviršiai nuvalomi ir dezinfekuojami po kiekvieno užsiėmimo. Kitas aplinkos valymas užsiėmimo</w:t>
      </w:r>
      <w:r w:rsidRPr="00731932">
        <w:rPr>
          <w:color w:val="000000"/>
          <w:szCs w:val="24"/>
          <w:lang w:eastAsia="lt-LT"/>
        </w:rPr>
        <w:t xml:space="preserve"> organizavimo vietoje </w:t>
      </w:r>
      <w:r w:rsidRPr="00731932">
        <w:rPr>
          <w:color w:val="000000"/>
          <w:szCs w:val="24"/>
          <w:shd w:val="clear" w:color="auto" w:fill="FFFFFF"/>
          <w:lang w:eastAsia="lt-LT"/>
        </w:rPr>
        <w:t xml:space="preserve">turi būti atliekamas atsižvelgiant į Sveikatos apsaugos ministerijos parengtas rekomendacijas patalpų valymui COVID-19 pandemijos metu: </w:t>
      </w:r>
      <w:r w:rsidRPr="00E2702F">
        <w:rPr>
          <w:szCs w:val="24"/>
          <w:lang w:eastAsia="lt-LT"/>
        </w:rPr>
        <w:t>https://bit.ly/3hGFqV4</w:t>
      </w:r>
      <w:r w:rsidRPr="00731932">
        <w:rPr>
          <w:color w:val="000000"/>
          <w:szCs w:val="24"/>
          <w:shd w:val="clear" w:color="auto" w:fill="FFFFFF"/>
          <w:lang w:eastAsia="lt-LT"/>
        </w:rPr>
        <w:t>.</w:t>
      </w:r>
      <w:r w:rsidRPr="00731932">
        <w:rPr>
          <w:szCs w:val="24"/>
          <w:lang w:eastAsia="lt-LT"/>
        </w:rPr>
        <w:t xml:space="preserve"> </w:t>
      </w:r>
    </w:p>
    <w:p w14:paraId="5374718E" w14:textId="7CAAE2B6" w:rsidR="00D72667" w:rsidRPr="00731932" w:rsidRDefault="00D72667" w:rsidP="00D72667">
      <w:pPr>
        <w:ind w:firstLine="720"/>
        <w:jc w:val="both"/>
        <w:rPr>
          <w:szCs w:val="24"/>
          <w:lang w:eastAsia="lt-LT"/>
        </w:rPr>
      </w:pPr>
      <w:bookmarkStart w:id="15" w:name="part_42362f0297c244f591f40331bd34960e"/>
      <w:bookmarkEnd w:id="15"/>
      <w:r w:rsidRPr="00731932">
        <w:rPr>
          <w:color w:val="000000"/>
          <w:szCs w:val="24"/>
          <w:shd w:val="clear" w:color="auto" w:fill="FFFFFF"/>
          <w:lang w:eastAsia="lt-LT"/>
        </w:rPr>
        <w:t>1.</w:t>
      </w:r>
      <w:r w:rsidR="0098303D">
        <w:rPr>
          <w:color w:val="000000"/>
          <w:szCs w:val="24"/>
          <w:shd w:val="clear" w:color="auto" w:fill="FFFFFF"/>
          <w:lang w:eastAsia="lt-LT"/>
        </w:rPr>
        <w:t>5</w:t>
      </w:r>
      <w:r w:rsidRPr="00731932">
        <w:rPr>
          <w:color w:val="000000"/>
          <w:szCs w:val="24"/>
          <w:shd w:val="clear" w:color="auto" w:fill="FFFFFF"/>
          <w:lang w:eastAsia="lt-LT"/>
        </w:rPr>
        <w:t xml:space="preserve">. Jei </w:t>
      </w:r>
      <w:r w:rsidRPr="00731932">
        <w:rPr>
          <w:szCs w:val="24"/>
          <w:shd w:val="clear" w:color="auto" w:fill="FFFFFF"/>
          <w:lang w:eastAsia="lt-LT"/>
        </w:rPr>
        <w:t>užsiėmimams</w:t>
      </w:r>
      <w:r w:rsidRPr="00E2702F">
        <w:rPr>
          <w:color w:val="000000" w:themeColor="text1"/>
          <w:szCs w:val="24"/>
          <w:shd w:val="clear" w:color="auto" w:fill="FFFFFF"/>
          <w:lang w:eastAsia="lt-LT"/>
        </w:rPr>
        <w:t xml:space="preserve"> </w:t>
      </w:r>
      <w:r w:rsidRPr="00731932">
        <w:rPr>
          <w:color w:val="000000"/>
          <w:szCs w:val="24"/>
          <w:shd w:val="clear" w:color="auto" w:fill="FFFFFF"/>
          <w:lang w:eastAsia="lt-LT"/>
        </w:rPr>
        <w:t>naudojamas inventorius, jis turi būti išvalomas ir dezinfekuojamas po kiekvieno panaudojimo.</w:t>
      </w:r>
    </w:p>
    <w:p w14:paraId="1B4D8E29" w14:textId="210C0143" w:rsidR="007D0D75" w:rsidRDefault="00D72667" w:rsidP="00D72667">
      <w:pPr>
        <w:ind w:firstLine="720"/>
        <w:jc w:val="both"/>
        <w:rPr>
          <w:color w:val="000000"/>
          <w:szCs w:val="24"/>
          <w:lang w:eastAsia="lt-LT"/>
        </w:rPr>
      </w:pPr>
      <w:bookmarkStart w:id="16" w:name="part_069c21d5a1994893bab2abc1dec20bbe"/>
      <w:bookmarkEnd w:id="16"/>
      <w:r w:rsidRPr="00731932">
        <w:rPr>
          <w:color w:val="000000"/>
          <w:szCs w:val="24"/>
          <w:lang w:eastAsia="lt-LT"/>
        </w:rPr>
        <w:t xml:space="preserve">2. </w:t>
      </w:r>
      <w:r w:rsidR="007D0D75">
        <w:rPr>
          <w:color w:val="000000"/>
          <w:szCs w:val="24"/>
          <w:lang w:eastAsia="lt-LT"/>
        </w:rPr>
        <w:t>Rekomenduoti</w:t>
      </w:r>
      <w:r w:rsidR="00B03C84">
        <w:rPr>
          <w:color w:val="000000"/>
          <w:szCs w:val="24"/>
          <w:lang w:eastAsia="lt-LT"/>
        </w:rPr>
        <w:t xml:space="preserve"> </w:t>
      </w:r>
      <w:r w:rsidR="00B03C84" w:rsidRPr="00731932">
        <w:rPr>
          <w:color w:val="000000"/>
          <w:szCs w:val="24"/>
          <w:lang w:eastAsia="lt-LT"/>
        </w:rPr>
        <w:t>asmeni</w:t>
      </w:r>
      <w:r w:rsidR="00B03C84">
        <w:rPr>
          <w:color w:val="000000"/>
          <w:szCs w:val="24"/>
          <w:lang w:eastAsia="lt-LT"/>
        </w:rPr>
        <w:t>m</w:t>
      </w:r>
      <w:r w:rsidR="00B03C84" w:rsidRPr="00731932">
        <w:rPr>
          <w:color w:val="000000"/>
          <w:szCs w:val="24"/>
          <w:lang w:eastAsia="lt-LT"/>
        </w:rPr>
        <w:t>s</w:t>
      </w:r>
      <w:r w:rsidR="00B03C84" w:rsidRPr="00731932">
        <w:rPr>
          <w:szCs w:val="24"/>
          <w:shd w:val="clear" w:color="auto" w:fill="FFFFFF"/>
          <w:lang w:eastAsia="lt-LT"/>
        </w:rPr>
        <w:t xml:space="preserve"> užsiėmimų </w:t>
      </w:r>
      <w:r w:rsidR="00B03C84" w:rsidRPr="00731932">
        <w:rPr>
          <w:color w:val="000000"/>
          <w:szCs w:val="24"/>
          <w:shd w:val="clear" w:color="auto" w:fill="FFFFFF"/>
          <w:lang w:eastAsia="lt-LT"/>
        </w:rPr>
        <w:t>vykdymo vietose</w:t>
      </w:r>
      <w:r w:rsidR="0026665B">
        <w:rPr>
          <w:color w:val="000000"/>
          <w:szCs w:val="24"/>
          <w:lang w:eastAsia="lt-LT"/>
        </w:rPr>
        <w:t>:</w:t>
      </w:r>
    </w:p>
    <w:p w14:paraId="1D70B3C8" w14:textId="2636C009" w:rsidR="003D4412" w:rsidRDefault="0026665B" w:rsidP="00D72667">
      <w:pPr>
        <w:ind w:firstLine="720"/>
        <w:jc w:val="both"/>
        <w:rPr>
          <w:color w:val="000000"/>
          <w:szCs w:val="24"/>
          <w:lang w:eastAsia="lt-LT"/>
        </w:rPr>
      </w:pPr>
      <w:r>
        <w:rPr>
          <w:color w:val="000000"/>
          <w:szCs w:val="24"/>
          <w:lang w:eastAsia="lt-LT"/>
        </w:rPr>
        <w:t>2.1</w:t>
      </w:r>
      <w:r w:rsidR="00D72667" w:rsidRPr="00731932">
        <w:rPr>
          <w:color w:val="000000"/>
          <w:szCs w:val="24"/>
          <w:shd w:val="clear" w:color="auto" w:fill="FFFFFF"/>
          <w:lang w:eastAsia="lt-LT"/>
        </w:rPr>
        <w:t xml:space="preserve"> </w:t>
      </w:r>
      <w:r w:rsidR="00A87D03" w:rsidRPr="00731932">
        <w:rPr>
          <w:color w:val="000000"/>
          <w:szCs w:val="24"/>
          <w:shd w:val="clear" w:color="auto" w:fill="FFFFFF"/>
          <w:lang w:eastAsia="lt-LT"/>
        </w:rPr>
        <w:t>uždarose patalpose</w:t>
      </w:r>
      <w:r w:rsidR="004D1D19" w:rsidRPr="00731932">
        <w:rPr>
          <w:color w:val="000000"/>
          <w:szCs w:val="24"/>
          <w:lang w:eastAsia="lt-LT"/>
        </w:rPr>
        <w:t xml:space="preserve"> </w:t>
      </w:r>
      <w:r w:rsidR="00662FBF">
        <w:rPr>
          <w:color w:val="000000"/>
          <w:szCs w:val="24"/>
          <w:shd w:val="clear" w:color="auto" w:fill="FFFFFF"/>
        </w:rPr>
        <w:t>dėvėti nosį ir burną dengiančias apsaugos priemones (veido kaukes, respiratorius ar kitas priemones)</w:t>
      </w:r>
      <w:r w:rsidR="00662FBF">
        <w:rPr>
          <w:szCs w:val="24"/>
        </w:rPr>
        <w:t>, kurios priglunda prie veido ir visiškai dengia nosį ir burną</w:t>
      </w:r>
      <w:r w:rsidR="00662FBF">
        <w:rPr>
          <w:color w:val="000000"/>
          <w:szCs w:val="24"/>
          <w:shd w:val="clear" w:color="auto" w:fill="FFFFFF"/>
        </w:rPr>
        <w:t xml:space="preserve"> (toliau – kaukė)</w:t>
      </w:r>
      <w:r w:rsidR="00D72667" w:rsidRPr="00731932">
        <w:rPr>
          <w:color w:val="000000"/>
          <w:szCs w:val="24"/>
          <w:lang w:eastAsia="lt-LT"/>
        </w:rPr>
        <w:t xml:space="preserve">. </w:t>
      </w:r>
      <w:r w:rsidR="004C5D08">
        <w:rPr>
          <w:color w:val="000000"/>
          <w:szCs w:val="24"/>
          <w:shd w:val="clear" w:color="auto" w:fill="FFFFFF"/>
          <w:lang w:eastAsia="lt-LT"/>
        </w:rPr>
        <w:t>N</w:t>
      </w:r>
      <w:r w:rsidR="00D72667" w:rsidRPr="00731932">
        <w:rPr>
          <w:color w:val="000000"/>
          <w:szCs w:val="24"/>
          <w:lang w:eastAsia="lt-LT"/>
        </w:rPr>
        <w:t>eįgalumą turintiems asmenims, kurie dėl savo sveikatos būklės kaukių dėvėti negali ar jų dėvėjimas gali pakenkti asmens sveikatos būklei rekomenduojama dėvėti veido skydelį</w:t>
      </w:r>
      <w:r w:rsidR="003D4412">
        <w:rPr>
          <w:color w:val="000000"/>
          <w:szCs w:val="24"/>
          <w:lang w:eastAsia="lt-LT"/>
        </w:rPr>
        <w:t>;</w:t>
      </w:r>
    </w:p>
    <w:p w14:paraId="121B0A48" w14:textId="1D71F0B7" w:rsidR="00827C98" w:rsidRDefault="003D4412" w:rsidP="00D72667">
      <w:pPr>
        <w:ind w:firstLine="720"/>
        <w:jc w:val="both"/>
        <w:rPr>
          <w:color w:val="000000"/>
          <w:szCs w:val="24"/>
          <w:shd w:val="clear" w:color="auto" w:fill="FFFFFF"/>
          <w:lang w:eastAsia="lt-LT"/>
        </w:rPr>
      </w:pPr>
      <w:r>
        <w:rPr>
          <w:color w:val="000000"/>
          <w:szCs w:val="24"/>
          <w:lang w:eastAsia="lt-LT"/>
        </w:rPr>
        <w:t xml:space="preserve">2.2. </w:t>
      </w:r>
      <w:r w:rsidR="00B03C84" w:rsidRPr="00731932">
        <w:rPr>
          <w:szCs w:val="24"/>
          <w:shd w:val="clear" w:color="auto" w:fill="FFFFFF"/>
          <w:lang w:eastAsia="lt-LT"/>
        </w:rPr>
        <w:t>kai tai leidžia veiklos organizavimo ypatumai, išlaik</w:t>
      </w:r>
      <w:r w:rsidR="004D2623">
        <w:rPr>
          <w:szCs w:val="24"/>
          <w:shd w:val="clear" w:color="auto" w:fill="FFFFFF"/>
          <w:lang w:eastAsia="lt-LT"/>
        </w:rPr>
        <w:t>yti</w:t>
      </w:r>
      <w:r w:rsidR="00B03C84" w:rsidRPr="00731932">
        <w:rPr>
          <w:szCs w:val="24"/>
          <w:shd w:val="clear" w:color="auto" w:fill="FFFFFF"/>
          <w:lang w:eastAsia="lt-LT"/>
        </w:rPr>
        <w:t xml:space="preserve"> ne mažesn</w:t>
      </w:r>
      <w:r w:rsidR="00165356">
        <w:rPr>
          <w:szCs w:val="24"/>
          <w:shd w:val="clear" w:color="auto" w:fill="FFFFFF"/>
          <w:lang w:eastAsia="lt-LT"/>
        </w:rPr>
        <w:t>į</w:t>
      </w:r>
      <w:r w:rsidR="00B03C84" w:rsidRPr="00731932">
        <w:rPr>
          <w:szCs w:val="24"/>
          <w:shd w:val="clear" w:color="auto" w:fill="FFFFFF"/>
          <w:lang w:eastAsia="lt-LT"/>
        </w:rPr>
        <w:t xml:space="preserve"> kaip 2 metrų atstum</w:t>
      </w:r>
      <w:r w:rsidR="004D2623">
        <w:rPr>
          <w:szCs w:val="24"/>
          <w:shd w:val="clear" w:color="auto" w:fill="FFFFFF"/>
          <w:lang w:eastAsia="lt-LT"/>
        </w:rPr>
        <w:t>ą</w:t>
      </w:r>
      <w:r w:rsidR="005B3E04">
        <w:rPr>
          <w:szCs w:val="24"/>
          <w:shd w:val="clear" w:color="auto" w:fill="FFFFFF"/>
          <w:lang w:eastAsia="lt-LT"/>
        </w:rPr>
        <w:t xml:space="preserve"> nuo kitų asmenų</w:t>
      </w:r>
      <w:r w:rsidR="004D2623">
        <w:rPr>
          <w:szCs w:val="24"/>
          <w:shd w:val="clear" w:color="auto" w:fill="FFFFFF"/>
          <w:lang w:eastAsia="lt-LT"/>
        </w:rPr>
        <w:t>.</w:t>
      </w:r>
      <w:r w:rsidR="004741DF" w:rsidRPr="00731932">
        <w:rPr>
          <w:color w:val="000000"/>
          <w:szCs w:val="24"/>
          <w:shd w:val="clear" w:color="auto" w:fill="FFFFFF"/>
          <w:lang w:eastAsia="lt-LT"/>
        </w:rPr>
        <w:t>“</w:t>
      </w:r>
    </w:p>
    <w:p w14:paraId="3F638E14" w14:textId="7661EFBB" w:rsidR="000E3056" w:rsidRDefault="000E3056" w:rsidP="000E3056">
      <w:pPr>
        <w:ind w:firstLine="720"/>
        <w:jc w:val="both"/>
      </w:pPr>
      <w:r>
        <w:rPr>
          <w:color w:val="000000"/>
          <w:szCs w:val="24"/>
          <w:lang w:eastAsia="lt-LT"/>
        </w:rPr>
        <w:t xml:space="preserve">2. </w:t>
      </w:r>
      <w:r>
        <w:rPr>
          <w:szCs w:val="24"/>
          <w:lang w:eastAsia="lt-LT"/>
        </w:rPr>
        <w:t>N u s t a t a u</w:t>
      </w:r>
      <w:r w:rsidRPr="000F596E">
        <w:rPr>
          <w:szCs w:val="24"/>
          <w:lang w:eastAsia="lt-LT"/>
        </w:rPr>
        <w:t>, kad</w:t>
      </w:r>
      <w:r>
        <w:rPr>
          <w:szCs w:val="24"/>
          <w:lang w:eastAsia="lt-LT"/>
        </w:rPr>
        <w:t xml:space="preserve"> šis sprendimas įsigalioja 2021 m. </w:t>
      </w:r>
      <w:r w:rsidR="001711CC">
        <w:rPr>
          <w:szCs w:val="24"/>
          <w:lang w:eastAsia="lt-LT"/>
        </w:rPr>
        <w:t xml:space="preserve">rugsėjo 1 </w:t>
      </w:r>
      <w:r>
        <w:rPr>
          <w:szCs w:val="24"/>
          <w:lang w:eastAsia="lt-LT"/>
        </w:rPr>
        <w:t>d.</w:t>
      </w:r>
    </w:p>
    <w:p w14:paraId="05A524DC" w14:textId="635E4CFE" w:rsidR="0061303E" w:rsidRDefault="0061303E"/>
    <w:p w14:paraId="33BC9061" w14:textId="77777777" w:rsidR="00972785" w:rsidRDefault="00972785"/>
    <w:p w14:paraId="2B83CBFD" w14:textId="77777777" w:rsidR="0061303E" w:rsidRDefault="0061303E"/>
    <w:p w14:paraId="111076E4" w14:textId="77777777" w:rsidR="00731932" w:rsidRDefault="00731932" w:rsidP="00731932">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4C5CAC62" w14:textId="3D3A80C7" w:rsidR="00490675" w:rsidRDefault="00731932" w:rsidP="00731932">
      <w:pPr>
        <w:rPr>
          <w:b/>
          <w:szCs w:val="24"/>
        </w:rPr>
      </w:pPr>
      <w:r>
        <w:rPr>
          <w:color w:val="000000"/>
          <w:szCs w:val="24"/>
          <w:shd w:val="clear" w:color="auto" w:fill="FFFFFF"/>
        </w:rPr>
        <w:t xml:space="preserve">ekstremaliosios situacijos valstybės operacijų vadovas </w:t>
      </w:r>
      <w:r>
        <w:rPr>
          <w:szCs w:val="24"/>
        </w:rPr>
        <w:tab/>
        <w:t xml:space="preserve">                            </w:t>
      </w:r>
      <w:r>
        <w:rPr>
          <w:szCs w:val="24"/>
          <w:lang w:eastAsia="lt-LT"/>
        </w:rPr>
        <w:t>Arūnas Dulkys</w:t>
      </w:r>
    </w:p>
    <w:sectPr w:rsidR="00490675">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4787" w14:textId="77777777" w:rsidR="00CD31A8" w:rsidRDefault="00CD31A8">
      <w:r>
        <w:separator/>
      </w:r>
    </w:p>
  </w:endnote>
  <w:endnote w:type="continuationSeparator" w:id="0">
    <w:p w14:paraId="31236C32" w14:textId="77777777" w:rsidR="00CD31A8" w:rsidRDefault="00CD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A" w14:textId="77777777" w:rsidR="00490675" w:rsidRDefault="0049067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B" w14:textId="77777777" w:rsidR="00490675" w:rsidRDefault="00490675">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D" w14:textId="77777777" w:rsidR="00490675" w:rsidRDefault="0049067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8702" w14:textId="77777777" w:rsidR="00CD31A8" w:rsidRDefault="00CD31A8">
      <w:r>
        <w:separator/>
      </w:r>
    </w:p>
  </w:footnote>
  <w:footnote w:type="continuationSeparator" w:id="0">
    <w:p w14:paraId="57027A74" w14:textId="77777777" w:rsidR="00CD31A8" w:rsidRDefault="00CD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7" w14:textId="77777777" w:rsidR="00490675" w:rsidRDefault="0049067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8" w14:textId="77777777" w:rsidR="00490675" w:rsidRDefault="0061303E">
    <w:pPr>
      <w:tabs>
        <w:tab w:val="center" w:pos="4819"/>
        <w:tab w:val="right" w:pos="9638"/>
      </w:tabs>
      <w:jc w:val="center"/>
    </w:pPr>
    <w:r>
      <w:fldChar w:fldCharType="begin"/>
    </w:r>
    <w:r>
      <w:instrText>PAGE   \* MERGEFORMAT</w:instrText>
    </w:r>
    <w:r>
      <w:fldChar w:fldCharType="separate"/>
    </w:r>
    <w:r>
      <w:rPr>
        <w:noProof/>
      </w:rPr>
      <w:t>2</w:t>
    </w:r>
    <w:r>
      <w:fldChar w:fldCharType="end"/>
    </w:r>
  </w:p>
  <w:p w14:paraId="4C5CAC69" w14:textId="77777777" w:rsidR="00490675" w:rsidRDefault="0049067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C" w14:textId="77777777" w:rsidR="00490675" w:rsidRDefault="0049067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7A16"/>
    <w:multiLevelType w:val="hybridMultilevel"/>
    <w:tmpl w:val="CF28B934"/>
    <w:lvl w:ilvl="0" w:tplc="82520DB0">
      <w:start w:val="1"/>
      <w:numFmt w:val="decimal"/>
      <w:lvlText w:val="%1."/>
      <w:lvlJc w:val="left"/>
      <w:pPr>
        <w:ind w:left="2062"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5C05774E"/>
    <w:multiLevelType w:val="hybridMultilevel"/>
    <w:tmpl w:val="FDD69E04"/>
    <w:lvl w:ilvl="0" w:tplc="27067F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2C82AE3"/>
    <w:multiLevelType w:val="hybridMultilevel"/>
    <w:tmpl w:val="96B2D1EC"/>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C092997"/>
    <w:multiLevelType w:val="hybridMultilevel"/>
    <w:tmpl w:val="ADF65A72"/>
    <w:lvl w:ilvl="0" w:tplc="74A0B2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3"/>
    <w:rsid w:val="00001362"/>
    <w:rsid w:val="000038E4"/>
    <w:rsid w:val="00025A77"/>
    <w:rsid w:val="00030B92"/>
    <w:rsid w:val="0003414F"/>
    <w:rsid w:val="00036C19"/>
    <w:rsid w:val="00045851"/>
    <w:rsid w:val="000474EC"/>
    <w:rsid w:val="0005376F"/>
    <w:rsid w:val="00070E0D"/>
    <w:rsid w:val="00077DA0"/>
    <w:rsid w:val="00083564"/>
    <w:rsid w:val="000875F1"/>
    <w:rsid w:val="00091ABF"/>
    <w:rsid w:val="00092B31"/>
    <w:rsid w:val="000A4816"/>
    <w:rsid w:val="000A665C"/>
    <w:rsid w:val="000B0788"/>
    <w:rsid w:val="000B2593"/>
    <w:rsid w:val="000B2AA9"/>
    <w:rsid w:val="000D1B37"/>
    <w:rsid w:val="000E2EB6"/>
    <w:rsid w:val="000E3056"/>
    <w:rsid w:val="000F1188"/>
    <w:rsid w:val="000F46D5"/>
    <w:rsid w:val="000F4EAA"/>
    <w:rsid w:val="00115F04"/>
    <w:rsid w:val="00120F91"/>
    <w:rsid w:val="00134EBC"/>
    <w:rsid w:val="001427E8"/>
    <w:rsid w:val="00154419"/>
    <w:rsid w:val="00165356"/>
    <w:rsid w:val="001711CC"/>
    <w:rsid w:val="00183ADC"/>
    <w:rsid w:val="001D3808"/>
    <w:rsid w:val="001E49B0"/>
    <w:rsid w:val="001F0AD5"/>
    <w:rsid w:val="001F2462"/>
    <w:rsid w:val="0020242B"/>
    <w:rsid w:val="00216D44"/>
    <w:rsid w:val="002253AA"/>
    <w:rsid w:val="00230956"/>
    <w:rsid w:val="00233484"/>
    <w:rsid w:val="00236E45"/>
    <w:rsid w:val="00245EB8"/>
    <w:rsid w:val="002603CA"/>
    <w:rsid w:val="0026665B"/>
    <w:rsid w:val="00282690"/>
    <w:rsid w:val="002A5B81"/>
    <w:rsid w:val="002A645B"/>
    <w:rsid w:val="002B073F"/>
    <w:rsid w:val="002C4FF5"/>
    <w:rsid w:val="002C514D"/>
    <w:rsid w:val="002D04FC"/>
    <w:rsid w:val="002D4F32"/>
    <w:rsid w:val="002E5033"/>
    <w:rsid w:val="002F14A4"/>
    <w:rsid w:val="00305961"/>
    <w:rsid w:val="00307835"/>
    <w:rsid w:val="0033011A"/>
    <w:rsid w:val="00343254"/>
    <w:rsid w:val="00347129"/>
    <w:rsid w:val="00350906"/>
    <w:rsid w:val="00357D25"/>
    <w:rsid w:val="003621A0"/>
    <w:rsid w:val="00367A31"/>
    <w:rsid w:val="00386DD2"/>
    <w:rsid w:val="003A1B8C"/>
    <w:rsid w:val="003A2030"/>
    <w:rsid w:val="003B753C"/>
    <w:rsid w:val="003C2551"/>
    <w:rsid w:val="003C7113"/>
    <w:rsid w:val="003D4412"/>
    <w:rsid w:val="003D5512"/>
    <w:rsid w:val="003E5E93"/>
    <w:rsid w:val="003F436E"/>
    <w:rsid w:val="00431D29"/>
    <w:rsid w:val="00432052"/>
    <w:rsid w:val="00443BEA"/>
    <w:rsid w:val="00445E5B"/>
    <w:rsid w:val="00446BA3"/>
    <w:rsid w:val="00446BC4"/>
    <w:rsid w:val="00454D9D"/>
    <w:rsid w:val="00462B29"/>
    <w:rsid w:val="00463454"/>
    <w:rsid w:val="004643D7"/>
    <w:rsid w:val="00472955"/>
    <w:rsid w:val="004741DF"/>
    <w:rsid w:val="00477D3E"/>
    <w:rsid w:val="0048600E"/>
    <w:rsid w:val="00490675"/>
    <w:rsid w:val="00493889"/>
    <w:rsid w:val="004B118F"/>
    <w:rsid w:val="004C5D08"/>
    <w:rsid w:val="004C5E55"/>
    <w:rsid w:val="004D1D19"/>
    <w:rsid w:val="004D223E"/>
    <w:rsid w:val="004D2623"/>
    <w:rsid w:val="004D6C69"/>
    <w:rsid w:val="005359B5"/>
    <w:rsid w:val="005500EE"/>
    <w:rsid w:val="00552A68"/>
    <w:rsid w:val="00554319"/>
    <w:rsid w:val="005773DE"/>
    <w:rsid w:val="00596A70"/>
    <w:rsid w:val="005A028F"/>
    <w:rsid w:val="005B3E04"/>
    <w:rsid w:val="005C1F9C"/>
    <w:rsid w:val="005C5D02"/>
    <w:rsid w:val="005C62D1"/>
    <w:rsid w:val="005C65FA"/>
    <w:rsid w:val="005D1C56"/>
    <w:rsid w:val="005D5AE0"/>
    <w:rsid w:val="005E649F"/>
    <w:rsid w:val="005E6514"/>
    <w:rsid w:val="00600F1B"/>
    <w:rsid w:val="00606AE5"/>
    <w:rsid w:val="00611933"/>
    <w:rsid w:val="0061303E"/>
    <w:rsid w:val="00613756"/>
    <w:rsid w:val="00622CF9"/>
    <w:rsid w:val="00624391"/>
    <w:rsid w:val="00633064"/>
    <w:rsid w:val="00662FBF"/>
    <w:rsid w:val="00664ADB"/>
    <w:rsid w:val="00672334"/>
    <w:rsid w:val="0067798D"/>
    <w:rsid w:val="00686533"/>
    <w:rsid w:val="00687B46"/>
    <w:rsid w:val="006A2040"/>
    <w:rsid w:val="006A32F8"/>
    <w:rsid w:val="006A3A17"/>
    <w:rsid w:val="006B6484"/>
    <w:rsid w:val="006B7EA3"/>
    <w:rsid w:val="006C0633"/>
    <w:rsid w:val="006E33C8"/>
    <w:rsid w:val="006F0045"/>
    <w:rsid w:val="006F0780"/>
    <w:rsid w:val="006F2FBD"/>
    <w:rsid w:val="006F4EDC"/>
    <w:rsid w:val="00710867"/>
    <w:rsid w:val="00712535"/>
    <w:rsid w:val="00720DDA"/>
    <w:rsid w:val="00725DF9"/>
    <w:rsid w:val="00731932"/>
    <w:rsid w:val="007327AD"/>
    <w:rsid w:val="00733658"/>
    <w:rsid w:val="00742510"/>
    <w:rsid w:val="0075575D"/>
    <w:rsid w:val="00761B55"/>
    <w:rsid w:val="00764569"/>
    <w:rsid w:val="00764BFF"/>
    <w:rsid w:val="00770A33"/>
    <w:rsid w:val="007878C7"/>
    <w:rsid w:val="007A72A9"/>
    <w:rsid w:val="007D0D75"/>
    <w:rsid w:val="007D10FA"/>
    <w:rsid w:val="00820EE2"/>
    <w:rsid w:val="00821C67"/>
    <w:rsid w:val="008263FD"/>
    <w:rsid w:val="00827C98"/>
    <w:rsid w:val="008317E0"/>
    <w:rsid w:val="00832025"/>
    <w:rsid w:val="0084298E"/>
    <w:rsid w:val="00846117"/>
    <w:rsid w:val="00867242"/>
    <w:rsid w:val="00872E41"/>
    <w:rsid w:val="0087668C"/>
    <w:rsid w:val="0088292E"/>
    <w:rsid w:val="00884907"/>
    <w:rsid w:val="00891389"/>
    <w:rsid w:val="008A1D19"/>
    <w:rsid w:val="008D6BAF"/>
    <w:rsid w:val="008E07F2"/>
    <w:rsid w:val="008E20AE"/>
    <w:rsid w:val="008F23AE"/>
    <w:rsid w:val="008F6E72"/>
    <w:rsid w:val="00935544"/>
    <w:rsid w:val="00937CC5"/>
    <w:rsid w:val="00961B27"/>
    <w:rsid w:val="00961EDB"/>
    <w:rsid w:val="00963043"/>
    <w:rsid w:val="00967B2F"/>
    <w:rsid w:val="00971B05"/>
    <w:rsid w:val="00971FDA"/>
    <w:rsid w:val="00972785"/>
    <w:rsid w:val="00972C9B"/>
    <w:rsid w:val="009819D3"/>
    <w:rsid w:val="0098303D"/>
    <w:rsid w:val="00991FB9"/>
    <w:rsid w:val="009957E8"/>
    <w:rsid w:val="009A5D48"/>
    <w:rsid w:val="009A7B6D"/>
    <w:rsid w:val="009C30DC"/>
    <w:rsid w:val="009C34BD"/>
    <w:rsid w:val="009D1127"/>
    <w:rsid w:val="009D69CE"/>
    <w:rsid w:val="009E50B9"/>
    <w:rsid w:val="00A1591F"/>
    <w:rsid w:val="00A21ECF"/>
    <w:rsid w:val="00A24287"/>
    <w:rsid w:val="00A35FB4"/>
    <w:rsid w:val="00A36BF4"/>
    <w:rsid w:val="00A46EF8"/>
    <w:rsid w:val="00A5150C"/>
    <w:rsid w:val="00A52529"/>
    <w:rsid w:val="00A7327B"/>
    <w:rsid w:val="00A74A78"/>
    <w:rsid w:val="00A87D03"/>
    <w:rsid w:val="00A935B8"/>
    <w:rsid w:val="00A95D5C"/>
    <w:rsid w:val="00A96D2D"/>
    <w:rsid w:val="00A96FDB"/>
    <w:rsid w:val="00AD25FF"/>
    <w:rsid w:val="00AE607D"/>
    <w:rsid w:val="00AF1834"/>
    <w:rsid w:val="00B02CB5"/>
    <w:rsid w:val="00B03C84"/>
    <w:rsid w:val="00B069FE"/>
    <w:rsid w:val="00B1329A"/>
    <w:rsid w:val="00B277BF"/>
    <w:rsid w:val="00B34122"/>
    <w:rsid w:val="00B42151"/>
    <w:rsid w:val="00B729F5"/>
    <w:rsid w:val="00B8465F"/>
    <w:rsid w:val="00B9068D"/>
    <w:rsid w:val="00B95B36"/>
    <w:rsid w:val="00BA3118"/>
    <w:rsid w:val="00BA4807"/>
    <w:rsid w:val="00BC30C9"/>
    <w:rsid w:val="00BD2885"/>
    <w:rsid w:val="00BE6D1D"/>
    <w:rsid w:val="00BF54F5"/>
    <w:rsid w:val="00BF7902"/>
    <w:rsid w:val="00C013CD"/>
    <w:rsid w:val="00C133E9"/>
    <w:rsid w:val="00C13FE0"/>
    <w:rsid w:val="00C17A4A"/>
    <w:rsid w:val="00C20379"/>
    <w:rsid w:val="00C27ED7"/>
    <w:rsid w:val="00C452A8"/>
    <w:rsid w:val="00C51545"/>
    <w:rsid w:val="00C53F19"/>
    <w:rsid w:val="00C70B46"/>
    <w:rsid w:val="00C85CDB"/>
    <w:rsid w:val="00C87C16"/>
    <w:rsid w:val="00CA746F"/>
    <w:rsid w:val="00CB5A7A"/>
    <w:rsid w:val="00CD31A8"/>
    <w:rsid w:val="00CE345B"/>
    <w:rsid w:val="00CF1BB2"/>
    <w:rsid w:val="00CF25A2"/>
    <w:rsid w:val="00CF7A8D"/>
    <w:rsid w:val="00D00E0D"/>
    <w:rsid w:val="00D06881"/>
    <w:rsid w:val="00D073C7"/>
    <w:rsid w:val="00D1443A"/>
    <w:rsid w:val="00D22E97"/>
    <w:rsid w:val="00D2525A"/>
    <w:rsid w:val="00D27BAC"/>
    <w:rsid w:val="00D542DC"/>
    <w:rsid w:val="00D72667"/>
    <w:rsid w:val="00D93742"/>
    <w:rsid w:val="00D94269"/>
    <w:rsid w:val="00DB0573"/>
    <w:rsid w:val="00DB185C"/>
    <w:rsid w:val="00DC50B3"/>
    <w:rsid w:val="00DD0682"/>
    <w:rsid w:val="00DE68EA"/>
    <w:rsid w:val="00DF475E"/>
    <w:rsid w:val="00DF6E8F"/>
    <w:rsid w:val="00E074D2"/>
    <w:rsid w:val="00E2702F"/>
    <w:rsid w:val="00E35042"/>
    <w:rsid w:val="00E3697B"/>
    <w:rsid w:val="00E47390"/>
    <w:rsid w:val="00E53044"/>
    <w:rsid w:val="00EA1394"/>
    <w:rsid w:val="00EA2481"/>
    <w:rsid w:val="00EB2F61"/>
    <w:rsid w:val="00EE0404"/>
    <w:rsid w:val="00EF0FF6"/>
    <w:rsid w:val="00EF31FF"/>
    <w:rsid w:val="00EF5966"/>
    <w:rsid w:val="00EF7AFB"/>
    <w:rsid w:val="00F12B2D"/>
    <w:rsid w:val="00F30EE9"/>
    <w:rsid w:val="00F42CE6"/>
    <w:rsid w:val="00F46838"/>
    <w:rsid w:val="00F50567"/>
    <w:rsid w:val="00F532FD"/>
    <w:rsid w:val="00F67697"/>
    <w:rsid w:val="00FA3BEC"/>
    <w:rsid w:val="00FA6155"/>
    <w:rsid w:val="00FB53F9"/>
    <w:rsid w:val="00FB7ADB"/>
    <w:rsid w:val="00FC144A"/>
    <w:rsid w:val="00FD13A8"/>
    <w:rsid w:val="00FD3DF0"/>
    <w:rsid w:val="00FD7297"/>
    <w:rsid w:val="00FE77F1"/>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AC42"/>
  <w15:docId w15:val="{EDFFEB4E-D9D6-4721-B743-7BA95B0B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nhideWhenUsed/>
    <w:rsid w:val="005D1C56"/>
    <w:rPr>
      <w:sz w:val="20"/>
    </w:rPr>
  </w:style>
  <w:style w:type="character" w:customStyle="1" w:styleId="KomentarotekstasDiagrama">
    <w:name w:val="Komentaro tekstas Diagrama"/>
    <w:basedOn w:val="Numatytasispastraiposriftas"/>
    <w:link w:val="Komentarotekstas"/>
    <w:rsid w:val="005D1C56"/>
    <w:rPr>
      <w:sz w:val="20"/>
    </w:rPr>
  </w:style>
  <w:style w:type="paragraph" w:styleId="Sraopastraipa">
    <w:name w:val="List Paragraph"/>
    <w:basedOn w:val="prastasis"/>
    <w:rsid w:val="005D1C56"/>
    <w:pPr>
      <w:ind w:left="720"/>
      <w:contextualSpacing/>
    </w:pPr>
  </w:style>
  <w:style w:type="paragraph" w:styleId="Debesliotekstas">
    <w:name w:val="Balloon Text"/>
    <w:basedOn w:val="prastasis"/>
    <w:link w:val="DebesliotekstasDiagrama"/>
    <w:rsid w:val="005D1C56"/>
    <w:rPr>
      <w:rFonts w:ascii="Segoe UI" w:hAnsi="Segoe UI" w:cs="Segoe UI"/>
      <w:sz w:val="18"/>
      <w:szCs w:val="18"/>
    </w:rPr>
  </w:style>
  <w:style w:type="character" w:customStyle="1" w:styleId="DebesliotekstasDiagrama">
    <w:name w:val="Debesėlio tekstas Diagrama"/>
    <w:basedOn w:val="Numatytasispastraiposriftas"/>
    <w:link w:val="Debesliotekstas"/>
    <w:rsid w:val="005D1C56"/>
    <w:rPr>
      <w:rFonts w:ascii="Segoe UI" w:hAnsi="Segoe UI" w:cs="Segoe UI"/>
      <w:sz w:val="18"/>
      <w:szCs w:val="18"/>
    </w:rPr>
  </w:style>
  <w:style w:type="character" w:styleId="Komentaronuoroda">
    <w:name w:val="annotation reference"/>
    <w:basedOn w:val="Numatytasispastraiposriftas"/>
    <w:semiHidden/>
    <w:unhideWhenUsed/>
    <w:rsid w:val="004D6C69"/>
    <w:rPr>
      <w:sz w:val="16"/>
      <w:szCs w:val="16"/>
    </w:rPr>
  </w:style>
  <w:style w:type="paragraph" w:styleId="Komentarotema">
    <w:name w:val="annotation subject"/>
    <w:basedOn w:val="Komentarotekstas"/>
    <w:next w:val="Komentarotekstas"/>
    <w:link w:val="KomentarotemaDiagrama"/>
    <w:semiHidden/>
    <w:unhideWhenUsed/>
    <w:rsid w:val="004D6C69"/>
    <w:rPr>
      <w:b/>
      <w:bCs/>
    </w:rPr>
  </w:style>
  <w:style w:type="character" w:customStyle="1" w:styleId="KomentarotemaDiagrama">
    <w:name w:val="Komentaro tema Diagrama"/>
    <w:basedOn w:val="KomentarotekstasDiagrama"/>
    <w:link w:val="Komentarotema"/>
    <w:semiHidden/>
    <w:rsid w:val="004D6C69"/>
    <w:rPr>
      <w:b/>
      <w:bCs/>
      <w:sz w:val="20"/>
    </w:rPr>
  </w:style>
  <w:style w:type="character" w:styleId="Hipersaitas">
    <w:name w:val="Hyperlink"/>
    <w:basedOn w:val="Numatytasispastraiposriftas"/>
    <w:uiPriority w:val="99"/>
    <w:unhideWhenUsed/>
    <w:rsid w:val="0005376F"/>
    <w:rPr>
      <w:color w:val="0000FF"/>
      <w:u w:val="single"/>
    </w:rPr>
  </w:style>
  <w:style w:type="character" w:styleId="Neapdorotaspaminjimas">
    <w:name w:val="Unresolved Mention"/>
    <w:basedOn w:val="Numatytasispastraiposriftas"/>
    <w:uiPriority w:val="99"/>
    <w:semiHidden/>
    <w:unhideWhenUsed/>
    <w:rsid w:val="00D1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139">
      <w:bodyDiv w:val="1"/>
      <w:marLeft w:val="0"/>
      <w:marRight w:val="0"/>
      <w:marTop w:val="0"/>
      <w:marBottom w:val="0"/>
      <w:divBdr>
        <w:top w:val="none" w:sz="0" w:space="0" w:color="auto"/>
        <w:left w:val="none" w:sz="0" w:space="0" w:color="auto"/>
        <w:bottom w:val="none" w:sz="0" w:space="0" w:color="auto"/>
        <w:right w:val="none" w:sz="0" w:space="0" w:color="auto"/>
      </w:divBdr>
    </w:div>
    <w:div w:id="89786680">
      <w:bodyDiv w:val="1"/>
      <w:marLeft w:val="0"/>
      <w:marRight w:val="0"/>
      <w:marTop w:val="0"/>
      <w:marBottom w:val="0"/>
      <w:divBdr>
        <w:top w:val="none" w:sz="0" w:space="0" w:color="auto"/>
        <w:left w:val="none" w:sz="0" w:space="0" w:color="auto"/>
        <w:bottom w:val="none" w:sz="0" w:space="0" w:color="auto"/>
        <w:right w:val="none" w:sz="0" w:space="0" w:color="auto"/>
      </w:divBdr>
    </w:div>
    <w:div w:id="134375157">
      <w:bodyDiv w:val="1"/>
      <w:marLeft w:val="0"/>
      <w:marRight w:val="0"/>
      <w:marTop w:val="0"/>
      <w:marBottom w:val="0"/>
      <w:divBdr>
        <w:top w:val="none" w:sz="0" w:space="0" w:color="auto"/>
        <w:left w:val="none" w:sz="0" w:space="0" w:color="auto"/>
        <w:bottom w:val="none" w:sz="0" w:space="0" w:color="auto"/>
        <w:right w:val="none" w:sz="0" w:space="0" w:color="auto"/>
      </w:divBdr>
      <w:divsChild>
        <w:div w:id="1066533081">
          <w:marLeft w:val="0"/>
          <w:marRight w:val="0"/>
          <w:marTop w:val="0"/>
          <w:marBottom w:val="0"/>
          <w:divBdr>
            <w:top w:val="none" w:sz="0" w:space="0" w:color="auto"/>
            <w:left w:val="none" w:sz="0" w:space="0" w:color="auto"/>
            <w:bottom w:val="none" w:sz="0" w:space="0" w:color="auto"/>
            <w:right w:val="none" w:sz="0" w:space="0" w:color="auto"/>
          </w:divBdr>
        </w:div>
        <w:div w:id="1535464474">
          <w:marLeft w:val="0"/>
          <w:marRight w:val="0"/>
          <w:marTop w:val="0"/>
          <w:marBottom w:val="0"/>
          <w:divBdr>
            <w:top w:val="none" w:sz="0" w:space="0" w:color="auto"/>
            <w:left w:val="none" w:sz="0" w:space="0" w:color="auto"/>
            <w:bottom w:val="none" w:sz="0" w:space="0" w:color="auto"/>
            <w:right w:val="none" w:sz="0" w:space="0" w:color="auto"/>
          </w:divBdr>
          <w:divsChild>
            <w:div w:id="46078641">
              <w:marLeft w:val="0"/>
              <w:marRight w:val="0"/>
              <w:marTop w:val="0"/>
              <w:marBottom w:val="0"/>
              <w:divBdr>
                <w:top w:val="none" w:sz="0" w:space="0" w:color="auto"/>
                <w:left w:val="none" w:sz="0" w:space="0" w:color="auto"/>
                <w:bottom w:val="none" w:sz="0" w:space="0" w:color="auto"/>
                <w:right w:val="none" w:sz="0" w:space="0" w:color="auto"/>
              </w:divBdr>
            </w:div>
            <w:div w:id="2047942533">
              <w:marLeft w:val="0"/>
              <w:marRight w:val="0"/>
              <w:marTop w:val="0"/>
              <w:marBottom w:val="0"/>
              <w:divBdr>
                <w:top w:val="none" w:sz="0" w:space="0" w:color="auto"/>
                <w:left w:val="none" w:sz="0" w:space="0" w:color="auto"/>
                <w:bottom w:val="none" w:sz="0" w:space="0" w:color="auto"/>
                <w:right w:val="none" w:sz="0" w:space="0" w:color="auto"/>
              </w:divBdr>
            </w:div>
            <w:div w:id="946810354">
              <w:marLeft w:val="0"/>
              <w:marRight w:val="0"/>
              <w:marTop w:val="0"/>
              <w:marBottom w:val="0"/>
              <w:divBdr>
                <w:top w:val="none" w:sz="0" w:space="0" w:color="auto"/>
                <w:left w:val="none" w:sz="0" w:space="0" w:color="auto"/>
                <w:bottom w:val="none" w:sz="0" w:space="0" w:color="auto"/>
                <w:right w:val="none" w:sz="0" w:space="0" w:color="auto"/>
              </w:divBdr>
            </w:div>
            <w:div w:id="946346594">
              <w:marLeft w:val="0"/>
              <w:marRight w:val="0"/>
              <w:marTop w:val="0"/>
              <w:marBottom w:val="0"/>
              <w:divBdr>
                <w:top w:val="none" w:sz="0" w:space="0" w:color="auto"/>
                <w:left w:val="none" w:sz="0" w:space="0" w:color="auto"/>
                <w:bottom w:val="none" w:sz="0" w:space="0" w:color="auto"/>
                <w:right w:val="none" w:sz="0" w:space="0" w:color="auto"/>
              </w:divBdr>
            </w:div>
            <w:div w:id="1138105763">
              <w:marLeft w:val="0"/>
              <w:marRight w:val="0"/>
              <w:marTop w:val="0"/>
              <w:marBottom w:val="0"/>
              <w:divBdr>
                <w:top w:val="none" w:sz="0" w:space="0" w:color="auto"/>
                <w:left w:val="none" w:sz="0" w:space="0" w:color="auto"/>
                <w:bottom w:val="none" w:sz="0" w:space="0" w:color="auto"/>
                <w:right w:val="none" w:sz="0" w:space="0" w:color="auto"/>
              </w:divBdr>
              <w:divsChild>
                <w:div w:id="557940440">
                  <w:marLeft w:val="0"/>
                  <w:marRight w:val="0"/>
                  <w:marTop w:val="0"/>
                  <w:marBottom w:val="0"/>
                  <w:divBdr>
                    <w:top w:val="none" w:sz="0" w:space="0" w:color="auto"/>
                    <w:left w:val="none" w:sz="0" w:space="0" w:color="auto"/>
                    <w:bottom w:val="none" w:sz="0" w:space="0" w:color="auto"/>
                    <w:right w:val="none" w:sz="0" w:space="0" w:color="auto"/>
                  </w:divBdr>
                </w:div>
                <w:div w:id="1156605179">
                  <w:marLeft w:val="0"/>
                  <w:marRight w:val="0"/>
                  <w:marTop w:val="0"/>
                  <w:marBottom w:val="0"/>
                  <w:divBdr>
                    <w:top w:val="none" w:sz="0" w:space="0" w:color="auto"/>
                    <w:left w:val="none" w:sz="0" w:space="0" w:color="auto"/>
                    <w:bottom w:val="none" w:sz="0" w:space="0" w:color="auto"/>
                    <w:right w:val="none" w:sz="0" w:space="0" w:color="auto"/>
                  </w:divBdr>
                </w:div>
                <w:div w:id="381909606">
                  <w:marLeft w:val="0"/>
                  <w:marRight w:val="0"/>
                  <w:marTop w:val="0"/>
                  <w:marBottom w:val="0"/>
                  <w:divBdr>
                    <w:top w:val="none" w:sz="0" w:space="0" w:color="auto"/>
                    <w:left w:val="none" w:sz="0" w:space="0" w:color="auto"/>
                    <w:bottom w:val="none" w:sz="0" w:space="0" w:color="auto"/>
                    <w:right w:val="none" w:sz="0" w:space="0" w:color="auto"/>
                  </w:divBdr>
                </w:div>
              </w:divsChild>
            </w:div>
            <w:div w:id="1189300015">
              <w:marLeft w:val="0"/>
              <w:marRight w:val="0"/>
              <w:marTop w:val="0"/>
              <w:marBottom w:val="0"/>
              <w:divBdr>
                <w:top w:val="none" w:sz="0" w:space="0" w:color="auto"/>
                <w:left w:val="none" w:sz="0" w:space="0" w:color="auto"/>
                <w:bottom w:val="none" w:sz="0" w:space="0" w:color="auto"/>
                <w:right w:val="none" w:sz="0" w:space="0" w:color="auto"/>
              </w:divBdr>
              <w:divsChild>
                <w:div w:id="2084179159">
                  <w:marLeft w:val="0"/>
                  <w:marRight w:val="0"/>
                  <w:marTop w:val="0"/>
                  <w:marBottom w:val="0"/>
                  <w:divBdr>
                    <w:top w:val="none" w:sz="0" w:space="0" w:color="auto"/>
                    <w:left w:val="none" w:sz="0" w:space="0" w:color="auto"/>
                    <w:bottom w:val="none" w:sz="0" w:space="0" w:color="auto"/>
                    <w:right w:val="none" w:sz="0" w:space="0" w:color="auto"/>
                  </w:divBdr>
                </w:div>
                <w:div w:id="840512022">
                  <w:marLeft w:val="0"/>
                  <w:marRight w:val="0"/>
                  <w:marTop w:val="0"/>
                  <w:marBottom w:val="0"/>
                  <w:divBdr>
                    <w:top w:val="none" w:sz="0" w:space="0" w:color="auto"/>
                    <w:left w:val="none" w:sz="0" w:space="0" w:color="auto"/>
                    <w:bottom w:val="none" w:sz="0" w:space="0" w:color="auto"/>
                    <w:right w:val="none" w:sz="0" w:space="0" w:color="auto"/>
                  </w:divBdr>
                </w:div>
                <w:div w:id="363751673">
                  <w:marLeft w:val="0"/>
                  <w:marRight w:val="0"/>
                  <w:marTop w:val="0"/>
                  <w:marBottom w:val="0"/>
                  <w:divBdr>
                    <w:top w:val="none" w:sz="0" w:space="0" w:color="auto"/>
                    <w:left w:val="none" w:sz="0" w:space="0" w:color="auto"/>
                    <w:bottom w:val="none" w:sz="0" w:space="0" w:color="auto"/>
                    <w:right w:val="none" w:sz="0" w:space="0" w:color="auto"/>
                  </w:divBdr>
                </w:div>
                <w:div w:id="1314338131">
                  <w:marLeft w:val="0"/>
                  <w:marRight w:val="0"/>
                  <w:marTop w:val="0"/>
                  <w:marBottom w:val="0"/>
                  <w:divBdr>
                    <w:top w:val="none" w:sz="0" w:space="0" w:color="auto"/>
                    <w:left w:val="none" w:sz="0" w:space="0" w:color="auto"/>
                    <w:bottom w:val="none" w:sz="0" w:space="0" w:color="auto"/>
                    <w:right w:val="none" w:sz="0" w:space="0" w:color="auto"/>
                  </w:divBdr>
                </w:div>
              </w:divsChild>
            </w:div>
            <w:div w:id="1639147272">
              <w:marLeft w:val="0"/>
              <w:marRight w:val="0"/>
              <w:marTop w:val="0"/>
              <w:marBottom w:val="0"/>
              <w:divBdr>
                <w:top w:val="none" w:sz="0" w:space="0" w:color="auto"/>
                <w:left w:val="none" w:sz="0" w:space="0" w:color="auto"/>
                <w:bottom w:val="none" w:sz="0" w:space="0" w:color="auto"/>
                <w:right w:val="none" w:sz="0" w:space="0" w:color="auto"/>
              </w:divBdr>
            </w:div>
            <w:div w:id="1033456793">
              <w:marLeft w:val="0"/>
              <w:marRight w:val="0"/>
              <w:marTop w:val="0"/>
              <w:marBottom w:val="0"/>
              <w:divBdr>
                <w:top w:val="none" w:sz="0" w:space="0" w:color="auto"/>
                <w:left w:val="none" w:sz="0" w:space="0" w:color="auto"/>
                <w:bottom w:val="none" w:sz="0" w:space="0" w:color="auto"/>
                <w:right w:val="none" w:sz="0" w:space="0" w:color="auto"/>
              </w:divBdr>
            </w:div>
            <w:div w:id="561332374">
              <w:marLeft w:val="0"/>
              <w:marRight w:val="0"/>
              <w:marTop w:val="0"/>
              <w:marBottom w:val="0"/>
              <w:divBdr>
                <w:top w:val="none" w:sz="0" w:space="0" w:color="auto"/>
                <w:left w:val="none" w:sz="0" w:space="0" w:color="auto"/>
                <w:bottom w:val="none" w:sz="0" w:space="0" w:color="auto"/>
                <w:right w:val="none" w:sz="0" w:space="0" w:color="auto"/>
              </w:divBdr>
            </w:div>
          </w:divsChild>
        </w:div>
        <w:div w:id="495342401">
          <w:marLeft w:val="0"/>
          <w:marRight w:val="0"/>
          <w:marTop w:val="0"/>
          <w:marBottom w:val="0"/>
          <w:divBdr>
            <w:top w:val="none" w:sz="0" w:space="0" w:color="auto"/>
            <w:left w:val="none" w:sz="0" w:space="0" w:color="auto"/>
            <w:bottom w:val="none" w:sz="0" w:space="0" w:color="auto"/>
            <w:right w:val="none" w:sz="0" w:space="0" w:color="auto"/>
          </w:divBdr>
        </w:div>
      </w:divsChild>
    </w:div>
    <w:div w:id="271474138">
      <w:bodyDiv w:val="1"/>
      <w:marLeft w:val="0"/>
      <w:marRight w:val="0"/>
      <w:marTop w:val="0"/>
      <w:marBottom w:val="0"/>
      <w:divBdr>
        <w:top w:val="none" w:sz="0" w:space="0" w:color="auto"/>
        <w:left w:val="none" w:sz="0" w:space="0" w:color="auto"/>
        <w:bottom w:val="none" w:sz="0" w:space="0" w:color="auto"/>
        <w:right w:val="none" w:sz="0" w:space="0" w:color="auto"/>
      </w:divBdr>
    </w:div>
    <w:div w:id="2900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296850">
          <w:marLeft w:val="0"/>
          <w:marRight w:val="0"/>
          <w:marTop w:val="0"/>
          <w:marBottom w:val="0"/>
          <w:divBdr>
            <w:top w:val="none" w:sz="0" w:space="0" w:color="auto"/>
            <w:left w:val="none" w:sz="0" w:space="0" w:color="auto"/>
            <w:bottom w:val="none" w:sz="0" w:space="0" w:color="auto"/>
            <w:right w:val="none" w:sz="0" w:space="0" w:color="auto"/>
          </w:divBdr>
        </w:div>
        <w:div w:id="147406311">
          <w:marLeft w:val="0"/>
          <w:marRight w:val="0"/>
          <w:marTop w:val="0"/>
          <w:marBottom w:val="0"/>
          <w:divBdr>
            <w:top w:val="none" w:sz="0" w:space="0" w:color="auto"/>
            <w:left w:val="none" w:sz="0" w:space="0" w:color="auto"/>
            <w:bottom w:val="none" w:sz="0" w:space="0" w:color="auto"/>
            <w:right w:val="none" w:sz="0" w:space="0" w:color="auto"/>
          </w:divBdr>
        </w:div>
        <w:div w:id="1311516472">
          <w:marLeft w:val="0"/>
          <w:marRight w:val="0"/>
          <w:marTop w:val="0"/>
          <w:marBottom w:val="0"/>
          <w:divBdr>
            <w:top w:val="none" w:sz="0" w:space="0" w:color="auto"/>
            <w:left w:val="none" w:sz="0" w:space="0" w:color="auto"/>
            <w:bottom w:val="none" w:sz="0" w:space="0" w:color="auto"/>
            <w:right w:val="none" w:sz="0" w:space="0" w:color="auto"/>
          </w:divBdr>
        </w:div>
        <w:div w:id="855465315">
          <w:marLeft w:val="0"/>
          <w:marRight w:val="0"/>
          <w:marTop w:val="0"/>
          <w:marBottom w:val="0"/>
          <w:divBdr>
            <w:top w:val="none" w:sz="0" w:space="0" w:color="auto"/>
            <w:left w:val="none" w:sz="0" w:space="0" w:color="auto"/>
            <w:bottom w:val="none" w:sz="0" w:space="0" w:color="auto"/>
            <w:right w:val="none" w:sz="0" w:space="0" w:color="auto"/>
          </w:divBdr>
        </w:div>
        <w:div w:id="1429814728">
          <w:marLeft w:val="0"/>
          <w:marRight w:val="0"/>
          <w:marTop w:val="0"/>
          <w:marBottom w:val="0"/>
          <w:divBdr>
            <w:top w:val="none" w:sz="0" w:space="0" w:color="auto"/>
            <w:left w:val="none" w:sz="0" w:space="0" w:color="auto"/>
            <w:bottom w:val="none" w:sz="0" w:space="0" w:color="auto"/>
            <w:right w:val="none" w:sz="0" w:space="0" w:color="auto"/>
          </w:divBdr>
        </w:div>
        <w:div w:id="1216157004">
          <w:marLeft w:val="0"/>
          <w:marRight w:val="0"/>
          <w:marTop w:val="0"/>
          <w:marBottom w:val="0"/>
          <w:divBdr>
            <w:top w:val="none" w:sz="0" w:space="0" w:color="auto"/>
            <w:left w:val="none" w:sz="0" w:space="0" w:color="auto"/>
            <w:bottom w:val="none" w:sz="0" w:space="0" w:color="auto"/>
            <w:right w:val="none" w:sz="0" w:space="0" w:color="auto"/>
          </w:divBdr>
          <w:divsChild>
            <w:div w:id="828597364">
              <w:marLeft w:val="0"/>
              <w:marRight w:val="0"/>
              <w:marTop w:val="0"/>
              <w:marBottom w:val="0"/>
              <w:divBdr>
                <w:top w:val="none" w:sz="0" w:space="0" w:color="auto"/>
                <w:left w:val="none" w:sz="0" w:space="0" w:color="auto"/>
                <w:bottom w:val="none" w:sz="0" w:space="0" w:color="auto"/>
                <w:right w:val="none" w:sz="0" w:space="0" w:color="auto"/>
              </w:divBdr>
            </w:div>
            <w:div w:id="1808013190">
              <w:marLeft w:val="0"/>
              <w:marRight w:val="0"/>
              <w:marTop w:val="0"/>
              <w:marBottom w:val="0"/>
              <w:divBdr>
                <w:top w:val="none" w:sz="0" w:space="0" w:color="auto"/>
                <w:left w:val="none" w:sz="0" w:space="0" w:color="auto"/>
                <w:bottom w:val="none" w:sz="0" w:space="0" w:color="auto"/>
                <w:right w:val="none" w:sz="0" w:space="0" w:color="auto"/>
              </w:divBdr>
            </w:div>
            <w:div w:id="1999378999">
              <w:marLeft w:val="0"/>
              <w:marRight w:val="0"/>
              <w:marTop w:val="0"/>
              <w:marBottom w:val="0"/>
              <w:divBdr>
                <w:top w:val="none" w:sz="0" w:space="0" w:color="auto"/>
                <w:left w:val="none" w:sz="0" w:space="0" w:color="auto"/>
                <w:bottom w:val="none" w:sz="0" w:space="0" w:color="auto"/>
                <w:right w:val="none" w:sz="0" w:space="0" w:color="auto"/>
              </w:divBdr>
            </w:div>
          </w:divsChild>
        </w:div>
        <w:div w:id="21785691">
          <w:marLeft w:val="0"/>
          <w:marRight w:val="0"/>
          <w:marTop w:val="0"/>
          <w:marBottom w:val="0"/>
          <w:divBdr>
            <w:top w:val="none" w:sz="0" w:space="0" w:color="auto"/>
            <w:left w:val="none" w:sz="0" w:space="0" w:color="auto"/>
            <w:bottom w:val="none" w:sz="0" w:space="0" w:color="auto"/>
            <w:right w:val="none" w:sz="0" w:space="0" w:color="auto"/>
          </w:divBdr>
        </w:div>
        <w:div w:id="1914856819">
          <w:marLeft w:val="0"/>
          <w:marRight w:val="0"/>
          <w:marTop w:val="0"/>
          <w:marBottom w:val="0"/>
          <w:divBdr>
            <w:top w:val="none" w:sz="0" w:space="0" w:color="auto"/>
            <w:left w:val="none" w:sz="0" w:space="0" w:color="auto"/>
            <w:bottom w:val="none" w:sz="0" w:space="0" w:color="auto"/>
            <w:right w:val="none" w:sz="0" w:space="0" w:color="auto"/>
          </w:divBdr>
          <w:divsChild>
            <w:div w:id="398792798">
              <w:marLeft w:val="0"/>
              <w:marRight w:val="0"/>
              <w:marTop w:val="0"/>
              <w:marBottom w:val="0"/>
              <w:divBdr>
                <w:top w:val="none" w:sz="0" w:space="0" w:color="auto"/>
                <w:left w:val="none" w:sz="0" w:space="0" w:color="auto"/>
                <w:bottom w:val="none" w:sz="0" w:space="0" w:color="auto"/>
                <w:right w:val="none" w:sz="0" w:space="0" w:color="auto"/>
              </w:divBdr>
            </w:div>
            <w:div w:id="1367410493">
              <w:marLeft w:val="0"/>
              <w:marRight w:val="0"/>
              <w:marTop w:val="0"/>
              <w:marBottom w:val="0"/>
              <w:divBdr>
                <w:top w:val="none" w:sz="0" w:space="0" w:color="auto"/>
                <w:left w:val="none" w:sz="0" w:space="0" w:color="auto"/>
                <w:bottom w:val="none" w:sz="0" w:space="0" w:color="auto"/>
                <w:right w:val="none" w:sz="0" w:space="0" w:color="auto"/>
              </w:divBdr>
            </w:div>
            <w:div w:id="1226527320">
              <w:marLeft w:val="0"/>
              <w:marRight w:val="0"/>
              <w:marTop w:val="0"/>
              <w:marBottom w:val="0"/>
              <w:divBdr>
                <w:top w:val="none" w:sz="0" w:space="0" w:color="auto"/>
                <w:left w:val="none" w:sz="0" w:space="0" w:color="auto"/>
                <w:bottom w:val="none" w:sz="0" w:space="0" w:color="auto"/>
                <w:right w:val="none" w:sz="0" w:space="0" w:color="auto"/>
              </w:divBdr>
            </w:div>
            <w:div w:id="650671899">
              <w:marLeft w:val="0"/>
              <w:marRight w:val="0"/>
              <w:marTop w:val="0"/>
              <w:marBottom w:val="0"/>
              <w:divBdr>
                <w:top w:val="none" w:sz="0" w:space="0" w:color="auto"/>
                <w:left w:val="none" w:sz="0" w:space="0" w:color="auto"/>
                <w:bottom w:val="none" w:sz="0" w:space="0" w:color="auto"/>
                <w:right w:val="none" w:sz="0" w:space="0" w:color="auto"/>
              </w:divBdr>
            </w:div>
          </w:divsChild>
        </w:div>
        <w:div w:id="453408327">
          <w:marLeft w:val="0"/>
          <w:marRight w:val="0"/>
          <w:marTop w:val="0"/>
          <w:marBottom w:val="0"/>
          <w:divBdr>
            <w:top w:val="none" w:sz="0" w:space="0" w:color="auto"/>
            <w:left w:val="none" w:sz="0" w:space="0" w:color="auto"/>
            <w:bottom w:val="none" w:sz="0" w:space="0" w:color="auto"/>
            <w:right w:val="none" w:sz="0" w:space="0" w:color="auto"/>
          </w:divBdr>
        </w:div>
        <w:div w:id="715659846">
          <w:marLeft w:val="0"/>
          <w:marRight w:val="0"/>
          <w:marTop w:val="0"/>
          <w:marBottom w:val="0"/>
          <w:divBdr>
            <w:top w:val="none" w:sz="0" w:space="0" w:color="auto"/>
            <w:left w:val="none" w:sz="0" w:space="0" w:color="auto"/>
            <w:bottom w:val="none" w:sz="0" w:space="0" w:color="auto"/>
            <w:right w:val="none" w:sz="0" w:space="0" w:color="auto"/>
          </w:divBdr>
        </w:div>
        <w:div w:id="2011327419">
          <w:marLeft w:val="0"/>
          <w:marRight w:val="0"/>
          <w:marTop w:val="0"/>
          <w:marBottom w:val="0"/>
          <w:divBdr>
            <w:top w:val="none" w:sz="0" w:space="0" w:color="auto"/>
            <w:left w:val="none" w:sz="0" w:space="0" w:color="auto"/>
            <w:bottom w:val="none" w:sz="0" w:space="0" w:color="auto"/>
            <w:right w:val="none" w:sz="0" w:space="0" w:color="auto"/>
          </w:divBdr>
        </w:div>
      </w:divsChild>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27371456">
      <w:bodyDiv w:val="1"/>
      <w:marLeft w:val="0"/>
      <w:marRight w:val="0"/>
      <w:marTop w:val="0"/>
      <w:marBottom w:val="0"/>
      <w:divBdr>
        <w:top w:val="none" w:sz="0" w:space="0" w:color="auto"/>
        <w:left w:val="none" w:sz="0" w:space="0" w:color="auto"/>
        <w:bottom w:val="none" w:sz="0" w:space="0" w:color="auto"/>
        <w:right w:val="none" w:sz="0" w:space="0" w:color="auto"/>
      </w:divBdr>
    </w:div>
    <w:div w:id="540631984">
      <w:bodyDiv w:val="1"/>
      <w:marLeft w:val="0"/>
      <w:marRight w:val="0"/>
      <w:marTop w:val="0"/>
      <w:marBottom w:val="0"/>
      <w:divBdr>
        <w:top w:val="none" w:sz="0" w:space="0" w:color="auto"/>
        <w:left w:val="none" w:sz="0" w:space="0" w:color="auto"/>
        <w:bottom w:val="none" w:sz="0" w:space="0" w:color="auto"/>
        <w:right w:val="none" w:sz="0" w:space="0" w:color="auto"/>
      </w:divBdr>
    </w:div>
    <w:div w:id="711728555">
      <w:bodyDiv w:val="1"/>
      <w:marLeft w:val="0"/>
      <w:marRight w:val="0"/>
      <w:marTop w:val="0"/>
      <w:marBottom w:val="0"/>
      <w:divBdr>
        <w:top w:val="none" w:sz="0" w:space="0" w:color="auto"/>
        <w:left w:val="none" w:sz="0" w:space="0" w:color="auto"/>
        <w:bottom w:val="none" w:sz="0" w:space="0" w:color="auto"/>
        <w:right w:val="none" w:sz="0" w:space="0" w:color="auto"/>
      </w:divBdr>
    </w:div>
    <w:div w:id="723021679">
      <w:bodyDiv w:val="1"/>
      <w:marLeft w:val="0"/>
      <w:marRight w:val="0"/>
      <w:marTop w:val="0"/>
      <w:marBottom w:val="0"/>
      <w:divBdr>
        <w:top w:val="none" w:sz="0" w:space="0" w:color="auto"/>
        <w:left w:val="none" w:sz="0" w:space="0" w:color="auto"/>
        <w:bottom w:val="none" w:sz="0" w:space="0" w:color="auto"/>
        <w:right w:val="none" w:sz="0" w:space="0" w:color="auto"/>
      </w:divBdr>
      <w:divsChild>
        <w:div w:id="975571836">
          <w:marLeft w:val="0"/>
          <w:marRight w:val="0"/>
          <w:marTop w:val="0"/>
          <w:marBottom w:val="0"/>
          <w:divBdr>
            <w:top w:val="none" w:sz="0" w:space="0" w:color="auto"/>
            <w:left w:val="none" w:sz="0" w:space="0" w:color="auto"/>
            <w:bottom w:val="none" w:sz="0" w:space="0" w:color="auto"/>
            <w:right w:val="none" w:sz="0" w:space="0" w:color="auto"/>
          </w:divBdr>
        </w:div>
        <w:div w:id="549725254">
          <w:marLeft w:val="0"/>
          <w:marRight w:val="0"/>
          <w:marTop w:val="0"/>
          <w:marBottom w:val="0"/>
          <w:divBdr>
            <w:top w:val="none" w:sz="0" w:space="0" w:color="auto"/>
            <w:left w:val="none" w:sz="0" w:space="0" w:color="auto"/>
            <w:bottom w:val="none" w:sz="0" w:space="0" w:color="auto"/>
            <w:right w:val="none" w:sz="0" w:space="0" w:color="auto"/>
          </w:divBdr>
        </w:div>
      </w:divsChild>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787042258">
      <w:bodyDiv w:val="1"/>
      <w:marLeft w:val="0"/>
      <w:marRight w:val="0"/>
      <w:marTop w:val="0"/>
      <w:marBottom w:val="0"/>
      <w:divBdr>
        <w:top w:val="none" w:sz="0" w:space="0" w:color="auto"/>
        <w:left w:val="none" w:sz="0" w:space="0" w:color="auto"/>
        <w:bottom w:val="none" w:sz="0" w:space="0" w:color="auto"/>
        <w:right w:val="none" w:sz="0" w:space="0" w:color="auto"/>
      </w:divBdr>
    </w:div>
    <w:div w:id="888033159">
      <w:bodyDiv w:val="1"/>
      <w:marLeft w:val="0"/>
      <w:marRight w:val="0"/>
      <w:marTop w:val="0"/>
      <w:marBottom w:val="0"/>
      <w:divBdr>
        <w:top w:val="none" w:sz="0" w:space="0" w:color="auto"/>
        <w:left w:val="none" w:sz="0" w:space="0" w:color="auto"/>
        <w:bottom w:val="none" w:sz="0" w:space="0" w:color="auto"/>
        <w:right w:val="none" w:sz="0" w:space="0" w:color="auto"/>
      </w:divBdr>
      <w:divsChild>
        <w:div w:id="848108421">
          <w:marLeft w:val="0"/>
          <w:marRight w:val="0"/>
          <w:marTop w:val="0"/>
          <w:marBottom w:val="0"/>
          <w:divBdr>
            <w:top w:val="none" w:sz="0" w:space="0" w:color="auto"/>
            <w:left w:val="none" w:sz="0" w:space="0" w:color="auto"/>
            <w:bottom w:val="none" w:sz="0" w:space="0" w:color="auto"/>
            <w:right w:val="none" w:sz="0" w:space="0" w:color="auto"/>
          </w:divBdr>
        </w:div>
        <w:div w:id="1137836577">
          <w:marLeft w:val="0"/>
          <w:marRight w:val="0"/>
          <w:marTop w:val="0"/>
          <w:marBottom w:val="0"/>
          <w:divBdr>
            <w:top w:val="none" w:sz="0" w:space="0" w:color="auto"/>
            <w:left w:val="none" w:sz="0" w:space="0" w:color="auto"/>
            <w:bottom w:val="none" w:sz="0" w:space="0" w:color="auto"/>
            <w:right w:val="none" w:sz="0" w:space="0" w:color="auto"/>
          </w:divBdr>
        </w:div>
      </w:divsChild>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97166828">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57636378">
      <w:bodyDiv w:val="1"/>
      <w:marLeft w:val="0"/>
      <w:marRight w:val="0"/>
      <w:marTop w:val="0"/>
      <w:marBottom w:val="0"/>
      <w:divBdr>
        <w:top w:val="none" w:sz="0" w:space="0" w:color="auto"/>
        <w:left w:val="none" w:sz="0" w:space="0" w:color="auto"/>
        <w:bottom w:val="none" w:sz="0" w:space="0" w:color="auto"/>
        <w:right w:val="none" w:sz="0" w:space="0" w:color="auto"/>
      </w:divBdr>
      <w:divsChild>
        <w:div w:id="567308109">
          <w:marLeft w:val="0"/>
          <w:marRight w:val="0"/>
          <w:marTop w:val="0"/>
          <w:marBottom w:val="0"/>
          <w:divBdr>
            <w:top w:val="none" w:sz="0" w:space="0" w:color="auto"/>
            <w:left w:val="none" w:sz="0" w:space="0" w:color="auto"/>
            <w:bottom w:val="none" w:sz="0" w:space="0" w:color="auto"/>
            <w:right w:val="none" w:sz="0" w:space="0" w:color="auto"/>
          </w:divBdr>
        </w:div>
        <w:div w:id="61760565">
          <w:marLeft w:val="0"/>
          <w:marRight w:val="0"/>
          <w:marTop w:val="0"/>
          <w:marBottom w:val="0"/>
          <w:divBdr>
            <w:top w:val="none" w:sz="0" w:space="0" w:color="auto"/>
            <w:left w:val="none" w:sz="0" w:space="0" w:color="auto"/>
            <w:bottom w:val="none" w:sz="0" w:space="0" w:color="auto"/>
            <w:right w:val="none" w:sz="0" w:space="0" w:color="auto"/>
          </w:divBdr>
        </w:div>
        <w:div w:id="2082629313">
          <w:marLeft w:val="0"/>
          <w:marRight w:val="0"/>
          <w:marTop w:val="0"/>
          <w:marBottom w:val="0"/>
          <w:divBdr>
            <w:top w:val="none" w:sz="0" w:space="0" w:color="auto"/>
            <w:left w:val="none" w:sz="0" w:space="0" w:color="auto"/>
            <w:bottom w:val="none" w:sz="0" w:space="0" w:color="auto"/>
            <w:right w:val="none" w:sz="0" w:space="0" w:color="auto"/>
          </w:divBdr>
        </w:div>
        <w:div w:id="661857013">
          <w:marLeft w:val="0"/>
          <w:marRight w:val="0"/>
          <w:marTop w:val="0"/>
          <w:marBottom w:val="0"/>
          <w:divBdr>
            <w:top w:val="none" w:sz="0" w:space="0" w:color="auto"/>
            <w:left w:val="none" w:sz="0" w:space="0" w:color="auto"/>
            <w:bottom w:val="none" w:sz="0" w:space="0" w:color="auto"/>
            <w:right w:val="none" w:sz="0" w:space="0" w:color="auto"/>
          </w:divBdr>
        </w:div>
        <w:div w:id="731578745">
          <w:marLeft w:val="0"/>
          <w:marRight w:val="0"/>
          <w:marTop w:val="0"/>
          <w:marBottom w:val="0"/>
          <w:divBdr>
            <w:top w:val="none" w:sz="0" w:space="0" w:color="auto"/>
            <w:left w:val="none" w:sz="0" w:space="0" w:color="auto"/>
            <w:bottom w:val="none" w:sz="0" w:space="0" w:color="auto"/>
            <w:right w:val="none" w:sz="0" w:space="0" w:color="auto"/>
          </w:divBdr>
        </w:div>
        <w:div w:id="122508045">
          <w:marLeft w:val="0"/>
          <w:marRight w:val="0"/>
          <w:marTop w:val="0"/>
          <w:marBottom w:val="0"/>
          <w:divBdr>
            <w:top w:val="none" w:sz="0" w:space="0" w:color="auto"/>
            <w:left w:val="none" w:sz="0" w:space="0" w:color="auto"/>
            <w:bottom w:val="none" w:sz="0" w:space="0" w:color="auto"/>
            <w:right w:val="none" w:sz="0" w:space="0" w:color="auto"/>
          </w:divBdr>
        </w:div>
      </w:divsChild>
    </w:div>
    <w:div w:id="1293824490">
      <w:bodyDiv w:val="1"/>
      <w:marLeft w:val="0"/>
      <w:marRight w:val="0"/>
      <w:marTop w:val="0"/>
      <w:marBottom w:val="0"/>
      <w:divBdr>
        <w:top w:val="none" w:sz="0" w:space="0" w:color="auto"/>
        <w:left w:val="none" w:sz="0" w:space="0" w:color="auto"/>
        <w:bottom w:val="none" w:sz="0" w:space="0" w:color="auto"/>
        <w:right w:val="none" w:sz="0" w:space="0" w:color="auto"/>
      </w:divBdr>
      <w:divsChild>
        <w:div w:id="424306065">
          <w:marLeft w:val="0"/>
          <w:marRight w:val="0"/>
          <w:marTop w:val="0"/>
          <w:marBottom w:val="0"/>
          <w:divBdr>
            <w:top w:val="none" w:sz="0" w:space="0" w:color="auto"/>
            <w:left w:val="none" w:sz="0" w:space="0" w:color="auto"/>
            <w:bottom w:val="none" w:sz="0" w:space="0" w:color="auto"/>
            <w:right w:val="none" w:sz="0" w:space="0" w:color="auto"/>
          </w:divBdr>
        </w:div>
        <w:div w:id="237324031">
          <w:marLeft w:val="0"/>
          <w:marRight w:val="0"/>
          <w:marTop w:val="0"/>
          <w:marBottom w:val="0"/>
          <w:divBdr>
            <w:top w:val="none" w:sz="0" w:space="0" w:color="auto"/>
            <w:left w:val="none" w:sz="0" w:space="0" w:color="auto"/>
            <w:bottom w:val="none" w:sz="0" w:space="0" w:color="auto"/>
            <w:right w:val="none" w:sz="0" w:space="0" w:color="auto"/>
          </w:divBdr>
        </w:div>
      </w:divsChild>
    </w:div>
    <w:div w:id="1402799530">
      <w:bodyDiv w:val="1"/>
      <w:marLeft w:val="0"/>
      <w:marRight w:val="0"/>
      <w:marTop w:val="0"/>
      <w:marBottom w:val="0"/>
      <w:divBdr>
        <w:top w:val="none" w:sz="0" w:space="0" w:color="auto"/>
        <w:left w:val="none" w:sz="0" w:space="0" w:color="auto"/>
        <w:bottom w:val="none" w:sz="0" w:space="0" w:color="auto"/>
        <w:right w:val="none" w:sz="0" w:space="0" w:color="auto"/>
      </w:divBdr>
    </w:div>
    <w:div w:id="1430463925">
      <w:bodyDiv w:val="1"/>
      <w:marLeft w:val="0"/>
      <w:marRight w:val="0"/>
      <w:marTop w:val="0"/>
      <w:marBottom w:val="0"/>
      <w:divBdr>
        <w:top w:val="none" w:sz="0" w:space="0" w:color="auto"/>
        <w:left w:val="none" w:sz="0" w:space="0" w:color="auto"/>
        <w:bottom w:val="none" w:sz="0" w:space="0" w:color="auto"/>
        <w:right w:val="none" w:sz="0" w:space="0" w:color="auto"/>
      </w:divBdr>
    </w:div>
    <w:div w:id="1456101608">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587424190">
      <w:bodyDiv w:val="1"/>
      <w:marLeft w:val="0"/>
      <w:marRight w:val="0"/>
      <w:marTop w:val="0"/>
      <w:marBottom w:val="0"/>
      <w:divBdr>
        <w:top w:val="none" w:sz="0" w:space="0" w:color="auto"/>
        <w:left w:val="none" w:sz="0" w:space="0" w:color="auto"/>
        <w:bottom w:val="none" w:sz="0" w:space="0" w:color="auto"/>
        <w:right w:val="none" w:sz="0" w:space="0" w:color="auto"/>
      </w:divBdr>
    </w:div>
    <w:div w:id="1778672010">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866943983">
      <w:bodyDiv w:val="1"/>
      <w:marLeft w:val="0"/>
      <w:marRight w:val="0"/>
      <w:marTop w:val="0"/>
      <w:marBottom w:val="0"/>
      <w:divBdr>
        <w:top w:val="none" w:sz="0" w:space="0" w:color="auto"/>
        <w:left w:val="none" w:sz="0" w:space="0" w:color="auto"/>
        <w:bottom w:val="none" w:sz="0" w:space="0" w:color="auto"/>
        <w:right w:val="none" w:sz="0" w:space="0" w:color="auto"/>
      </w:divBdr>
      <w:divsChild>
        <w:div w:id="1108160297">
          <w:marLeft w:val="0"/>
          <w:marRight w:val="0"/>
          <w:marTop w:val="0"/>
          <w:marBottom w:val="0"/>
          <w:divBdr>
            <w:top w:val="none" w:sz="0" w:space="0" w:color="auto"/>
            <w:left w:val="none" w:sz="0" w:space="0" w:color="auto"/>
            <w:bottom w:val="none" w:sz="0" w:space="0" w:color="auto"/>
            <w:right w:val="none" w:sz="0" w:space="0" w:color="auto"/>
          </w:divBdr>
        </w:div>
        <w:div w:id="1381244732">
          <w:marLeft w:val="0"/>
          <w:marRight w:val="0"/>
          <w:marTop w:val="0"/>
          <w:marBottom w:val="0"/>
          <w:divBdr>
            <w:top w:val="none" w:sz="0" w:space="0" w:color="auto"/>
            <w:left w:val="none" w:sz="0" w:space="0" w:color="auto"/>
            <w:bottom w:val="none" w:sz="0" w:space="0" w:color="auto"/>
            <w:right w:val="none" w:sz="0" w:space="0" w:color="auto"/>
          </w:divBdr>
        </w:div>
        <w:div w:id="1438211712">
          <w:marLeft w:val="0"/>
          <w:marRight w:val="0"/>
          <w:marTop w:val="0"/>
          <w:marBottom w:val="0"/>
          <w:divBdr>
            <w:top w:val="none" w:sz="0" w:space="0" w:color="auto"/>
            <w:left w:val="none" w:sz="0" w:space="0" w:color="auto"/>
            <w:bottom w:val="none" w:sz="0" w:space="0" w:color="auto"/>
            <w:right w:val="none" w:sz="0" w:space="0" w:color="auto"/>
          </w:divBdr>
        </w:div>
      </w:divsChild>
    </w:div>
    <w:div w:id="1891064993">
      <w:bodyDiv w:val="1"/>
      <w:marLeft w:val="0"/>
      <w:marRight w:val="0"/>
      <w:marTop w:val="0"/>
      <w:marBottom w:val="0"/>
      <w:divBdr>
        <w:top w:val="none" w:sz="0" w:space="0" w:color="auto"/>
        <w:left w:val="none" w:sz="0" w:space="0" w:color="auto"/>
        <w:bottom w:val="none" w:sz="0" w:space="0" w:color="auto"/>
        <w:right w:val="none" w:sz="0" w:space="0" w:color="auto"/>
      </w:divBdr>
    </w:div>
    <w:div w:id="20632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4D8A-CB4A-44E9-9FAD-BFAFAF17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3431</Words>
  <Characters>1956</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Giedrė Namajūnaitė</cp:lastModifiedBy>
  <cp:revision>4</cp:revision>
  <cp:lastPrinted>2020-08-07T07:25:00Z</cp:lastPrinted>
  <dcterms:created xsi:type="dcterms:W3CDTF">2021-08-18T13:32:00Z</dcterms:created>
  <dcterms:modified xsi:type="dcterms:W3CDTF">2021-08-18T13:33:00Z</dcterms:modified>
</cp:coreProperties>
</file>