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C6D" w14:textId="77777777" w:rsidR="007B4ABC" w:rsidRDefault="007B4ABC" w:rsidP="007B4ABC">
      <w:pPr>
        <w:suppressAutoHyphens/>
        <w:autoSpaceDE w:val="0"/>
        <w:autoSpaceDN w:val="0"/>
        <w:adjustRightInd w:val="0"/>
        <w:ind w:left="4678"/>
        <w:jc w:val="both"/>
        <w:rPr>
          <w:noProof w:val="0"/>
          <w:kern w:val="24"/>
          <w:szCs w:val="24"/>
          <w:lang w:val="lt-LT" w:eastAsia="ru-RU"/>
        </w:rPr>
      </w:pPr>
      <w:r>
        <w:rPr>
          <w:noProof w:val="0"/>
          <w:kern w:val="24"/>
          <w:szCs w:val="24"/>
          <w:lang w:val="lt-LT" w:eastAsia="ru-RU"/>
        </w:rPr>
        <w:t>I</w:t>
      </w:r>
      <w:r w:rsidRPr="00A60C18">
        <w:rPr>
          <w:noProof w:val="0"/>
          <w:kern w:val="24"/>
          <w:szCs w:val="24"/>
          <w:lang w:val="lt-LT" w:eastAsia="ru-RU"/>
        </w:rPr>
        <w:t xml:space="preserve">nformacijos apie pažeidimus pagal </w:t>
      </w:r>
      <w:r>
        <w:rPr>
          <w:noProof w:val="0"/>
          <w:kern w:val="24"/>
          <w:szCs w:val="24"/>
          <w:lang w:val="lt-LT" w:eastAsia="ru-RU"/>
        </w:rPr>
        <w:t>L</w:t>
      </w:r>
      <w:r w:rsidRPr="00A60C18">
        <w:rPr>
          <w:noProof w:val="0"/>
          <w:kern w:val="24"/>
          <w:szCs w:val="24"/>
          <w:lang w:val="lt-LT" w:eastAsia="ru-RU"/>
        </w:rPr>
        <w:t xml:space="preserve">ietuvos </w:t>
      </w:r>
      <w:r>
        <w:rPr>
          <w:noProof w:val="0"/>
          <w:kern w:val="24"/>
          <w:szCs w:val="24"/>
          <w:lang w:val="lt-LT" w:eastAsia="ru-RU"/>
        </w:rPr>
        <w:t>R</w:t>
      </w:r>
      <w:r w:rsidRPr="00A60C18">
        <w:rPr>
          <w:noProof w:val="0"/>
          <w:kern w:val="24"/>
          <w:szCs w:val="24"/>
          <w:lang w:val="lt-LT" w:eastAsia="ru-RU"/>
        </w:rPr>
        <w:t>espublikos</w:t>
      </w:r>
      <w:r>
        <w:rPr>
          <w:noProof w:val="0"/>
          <w:kern w:val="24"/>
          <w:szCs w:val="24"/>
          <w:lang w:val="lt-LT" w:eastAsia="ru-RU"/>
        </w:rPr>
        <w:t xml:space="preserve"> </w:t>
      </w:r>
      <w:r w:rsidRPr="00A60C18">
        <w:rPr>
          <w:noProof w:val="0"/>
          <w:kern w:val="24"/>
          <w:szCs w:val="24"/>
          <w:lang w:val="lt-LT" w:eastAsia="ru-RU"/>
        </w:rPr>
        <w:t xml:space="preserve">pranešėjų apsaugos įstatymą </w:t>
      </w:r>
      <w:r>
        <w:rPr>
          <w:noProof w:val="0"/>
          <w:kern w:val="24"/>
          <w:szCs w:val="24"/>
          <w:lang w:val="lt-LT" w:eastAsia="ru-RU"/>
        </w:rPr>
        <w:t>V</w:t>
      </w:r>
      <w:r w:rsidRPr="00A60C18">
        <w:rPr>
          <w:noProof w:val="0"/>
          <w:kern w:val="24"/>
          <w:szCs w:val="24"/>
          <w:lang w:val="lt-LT" w:eastAsia="ru-RU"/>
        </w:rPr>
        <w:t>isagino savivaldybės</w:t>
      </w:r>
      <w:r>
        <w:rPr>
          <w:noProof w:val="0"/>
          <w:kern w:val="24"/>
          <w:szCs w:val="24"/>
          <w:lang w:val="lt-LT" w:eastAsia="ru-RU"/>
        </w:rPr>
        <w:t xml:space="preserve"> </w:t>
      </w:r>
      <w:r w:rsidRPr="00A60C18">
        <w:rPr>
          <w:noProof w:val="0"/>
          <w:kern w:val="24"/>
          <w:szCs w:val="24"/>
          <w:lang w:val="lt-LT" w:eastAsia="ru-RU"/>
        </w:rPr>
        <w:t>administracijoje ir jos valdymo sričiai priklausančiose įstaigose teikimo</w:t>
      </w:r>
      <w:r>
        <w:rPr>
          <w:caps/>
          <w:noProof w:val="0"/>
          <w:kern w:val="24"/>
          <w:szCs w:val="24"/>
          <w:lang w:val="lt-LT" w:eastAsia="ru-RU"/>
        </w:rPr>
        <w:t xml:space="preserve"> </w:t>
      </w:r>
      <w:r w:rsidRPr="00A60C18">
        <w:rPr>
          <w:noProof w:val="0"/>
          <w:kern w:val="24"/>
          <w:szCs w:val="24"/>
          <w:lang w:val="lt-LT" w:eastAsia="ru-RU"/>
        </w:rPr>
        <w:t>tvarkos apraš</w:t>
      </w:r>
      <w:r>
        <w:rPr>
          <w:noProof w:val="0"/>
          <w:kern w:val="24"/>
          <w:szCs w:val="24"/>
          <w:lang w:val="lt-LT" w:eastAsia="ru-RU"/>
        </w:rPr>
        <w:t>o</w:t>
      </w:r>
    </w:p>
    <w:p w14:paraId="2AB7D837" w14:textId="77777777" w:rsidR="007B4ABC" w:rsidRDefault="007B4ABC" w:rsidP="007B4ABC">
      <w:pPr>
        <w:suppressAutoHyphens/>
        <w:autoSpaceDE w:val="0"/>
        <w:autoSpaceDN w:val="0"/>
        <w:adjustRightInd w:val="0"/>
        <w:ind w:left="4678"/>
        <w:jc w:val="both"/>
        <w:rPr>
          <w:noProof w:val="0"/>
          <w:kern w:val="24"/>
          <w:szCs w:val="24"/>
          <w:lang w:val="lt-LT" w:eastAsia="ru-RU"/>
        </w:rPr>
      </w:pPr>
      <w:r w:rsidRPr="00F67A93">
        <w:rPr>
          <w:noProof w:val="0"/>
          <w:kern w:val="24"/>
          <w:szCs w:val="24"/>
          <w:lang w:val="lt-LT" w:eastAsia="ru-RU"/>
        </w:rPr>
        <w:t>1 priedas</w:t>
      </w:r>
    </w:p>
    <w:p w14:paraId="69EE8EEB" w14:textId="77777777" w:rsidR="007B4ABC" w:rsidRDefault="007B4ABC" w:rsidP="007B4ABC">
      <w:pPr>
        <w:suppressAutoHyphens/>
        <w:autoSpaceDE w:val="0"/>
        <w:autoSpaceDN w:val="0"/>
        <w:adjustRightInd w:val="0"/>
        <w:jc w:val="left"/>
        <w:rPr>
          <w:noProof w:val="0"/>
          <w:kern w:val="24"/>
          <w:szCs w:val="24"/>
          <w:lang w:val="lt-LT" w:eastAsia="ru-RU"/>
        </w:rPr>
      </w:pPr>
    </w:p>
    <w:p w14:paraId="7FEDBE82" w14:textId="77777777" w:rsidR="007B4ABC" w:rsidRDefault="007B4ABC" w:rsidP="007B4ABC">
      <w:pPr>
        <w:suppressAutoHyphens/>
        <w:autoSpaceDE w:val="0"/>
        <w:autoSpaceDN w:val="0"/>
        <w:adjustRightInd w:val="0"/>
        <w:rPr>
          <w:b/>
          <w:bCs/>
          <w:noProof w:val="0"/>
          <w:kern w:val="24"/>
          <w:szCs w:val="24"/>
          <w:lang w:val="lt-LT" w:eastAsia="ru-RU"/>
        </w:rPr>
      </w:pPr>
      <w:r w:rsidRPr="00F67A93">
        <w:rPr>
          <w:b/>
          <w:bCs/>
          <w:noProof w:val="0"/>
          <w:kern w:val="24"/>
          <w:szCs w:val="24"/>
          <w:lang w:val="lt-LT" w:eastAsia="ru-RU"/>
        </w:rPr>
        <w:t>(Pranešimo apie pažeidimą forma)</w:t>
      </w:r>
    </w:p>
    <w:p w14:paraId="5EB28C11" w14:textId="77777777" w:rsidR="007B4ABC" w:rsidRPr="00FE210E" w:rsidRDefault="007B4ABC" w:rsidP="007B4ABC">
      <w:pPr>
        <w:suppressAutoHyphens/>
        <w:autoSpaceDE w:val="0"/>
        <w:autoSpaceDN w:val="0"/>
        <w:adjustRightInd w:val="0"/>
        <w:rPr>
          <w:noProof w:val="0"/>
          <w:kern w:val="24"/>
          <w:szCs w:val="24"/>
          <w:lang w:val="lt-LT" w:eastAsia="ru-RU"/>
        </w:rPr>
      </w:pPr>
    </w:p>
    <w:p w14:paraId="02B45859" w14:textId="77777777" w:rsidR="007B4ABC" w:rsidRPr="00F67A93" w:rsidRDefault="007B4ABC" w:rsidP="007B4ABC">
      <w:pPr>
        <w:suppressAutoHyphens/>
        <w:autoSpaceDE w:val="0"/>
        <w:autoSpaceDN w:val="0"/>
        <w:adjustRightInd w:val="0"/>
        <w:rPr>
          <w:noProof w:val="0"/>
          <w:kern w:val="24"/>
          <w:szCs w:val="24"/>
          <w:lang w:val="lt-LT" w:eastAsia="ru-RU"/>
        </w:rPr>
      </w:pPr>
      <w:r w:rsidRPr="00F67A93">
        <w:rPr>
          <w:b/>
          <w:bCs/>
          <w:noProof w:val="0"/>
          <w:kern w:val="24"/>
          <w:szCs w:val="24"/>
          <w:lang w:val="lt-LT" w:eastAsia="ru-RU"/>
        </w:rPr>
        <w:t>PRANEŠIMAS APIE PAŽEIDIMĄ</w:t>
      </w:r>
    </w:p>
    <w:p w14:paraId="5BADFE96" w14:textId="77777777" w:rsidR="007B4ABC" w:rsidRPr="00FE210E" w:rsidRDefault="007B4ABC" w:rsidP="007B4ABC">
      <w:pPr>
        <w:tabs>
          <w:tab w:val="left" w:pos="993"/>
          <w:tab w:val="left" w:pos="5103"/>
        </w:tabs>
        <w:suppressAutoHyphens/>
        <w:autoSpaceDE w:val="0"/>
        <w:autoSpaceDN w:val="0"/>
        <w:adjustRightInd w:val="0"/>
        <w:rPr>
          <w:noProof w:val="0"/>
          <w:kern w:val="24"/>
          <w:szCs w:val="24"/>
          <w:lang w:val="lt-LT" w:eastAsia="ru-RU"/>
        </w:rPr>
      </w:pPr>
    </w:p>
    <w:p w14:paraId="3D0C996F" w14:textId="77777777" w:rsidR="007B4ABC" w:rsidRPr="00FE210E" w:rsidRDefault="007B4ABC" w:rsidP="007B4ABC">
      <w:pPr>
        <w:suppressAutoHyphens/>
        <w:autoSpaceDE w:val="0"/>
        <w:autoSpaceDN w:val="0"/>
        <w:adjustRightInd w:val="0"/>
        <w:rPr>
          <w:noProof w:val="0"/>
          <w:kern w:val="24"/>
          <w:szCs w:val="24"/>
          <w:u w:val="single"/>
          <w:lang w:val="lt-LT" w:eastAsia="ru-RU"/>
        </w:rPr>
      </w:pPr>
      <w:r>
        <w:rPr>
          <w:noProof w:val="0"/>
          <w:kern w:val="24"/>
          <w:szCs w:val="24"/>
          <w:u w:val="single"/>
          <w:lang w:val="lt-LT" w:eastAsia="ru-RU"/>
        </w:rPr>
        <w:tab/>
      </w:r>
      <w:r>
        <w:rPr>
          <w:noProof w:val="0"/>
          <w:kern w:val="24"/>
          <w:szCs w:val="24"/>
          <w:lang w:val="lt-LT" w:eastAsia="ru-RU"/>
        </w:rPr>
        <w:t xml:space="preserve"> Nr. </w:t>
      </w:r>
      <w:r>
        <w:rPr>
          <w:noProof w:val="0"/>
          <w:kern w:val="24"/>
          <w:szCs w:val="24"/>
          <w:u w:val="single"/>
          <w:lang w:val="lt-LT" w:eastAsia="ru-RU"/>
        </w:rPr>
        <w:tab/>
      </w:r>
    </w:p>
    <w:p w14:paraId="2767191C" w14:textId="77777777" w:rsidR="007B4ABC" w:rsidRPr="00F67A93" w:rsidRDefault="007B4ABC" w:rsidP="007B4ABC">
      <w:pPr>
        <w:suppressAutoHyphens/>
        <w:autoSpaceDE w:val="0"/>
        <w:autoSpaceDN w:val="0"/>
        <w:adjustRightInd w:val="0"/>
        <w:ind w:firstLine="3828"/>
        <w:jc w:val="left"/>
        <w:rPr>
          <w:i/>
          <w:iCs/>
          <w:noProof w:val="0"/>
          <w:kern w:val="24"/>
          <w:szCs w:val="24"/>
          <w:lang w:val="lt-LT" w:eastAsia="ru-RU"/>
        </w:rPr>
      </w:pPr>
      <w:r w:rsidRPr="00F67A93">
        <w:rPr>
          <w:i/>
          <w:iCs/>
          <w:noProof w:val="0"/>
          <w:kern w:val="24"/>
          <w:szCs w:val="24"/>
          <w:lang w:val="lt-LT" w:eastAsia="ru-RU"/>
        </w:rPr>
        <w:t>(data)</w:t>
      </w:r>
    </w:p>
    <w:p w14:paraId="393AFC39" w14:textId="77777777" w:rsidR="007B4ABC" w:rsidRPr="00FE210E" w:rsidRDefault="007B4ABC" w:rsidP="007B4ABC">
      <w:pPr>
        <w:tabs>
          <w:tab w:val="left" w:pos="993"/>
          <w:tab w:val="left" w:pos="5103"/>
        </w:tabs>
        <w:suppressAutoHyphens/>
        <w:autoSpaceDE w:val="0"/>
        <w:autoSpaceDN w:val="0"/>
        <w:adjustRightInd w:val="0"/>
        <w:jc w:val="left"/>
        <w:rPr>
          <w:noProof w:val="0"/>
          <w:kern w:val="24"/>
          <w:szCs w:val="24"/>
          <w:lang w:val="lt-LT" w:eastAsia="ru-RU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3597"/>
        <w:gridCol w:w="1402"/>
        <w:gridCol w:w="4631"/>
      </w:tblGrid>
      <w:tr w:rsidR="007B4ABC" w:rsidRPr="007B4ABC" w14:paraId="1BD096EB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E7E6E6"/>
          </w:tcPr>
          <w:p w14:paraId="26EAE143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Asmens, pranešančio apie pažeidimą, duomenys</w:t>
            </w:r>
          </w:p>
        </w:tc>
      </w:tr>
      <w:tr w:rsidR="007B4ABC" w:rsidRPr="00F67A93" w14:paraId="1C3F65B9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C3A651A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74564F8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CF35093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72E25B3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Asmens kodas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0692668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7F8CCADF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D670DB7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Darbovietė (su įstaiga siejantys ar sieję tarnybos, darbo santykiai ar sutartiniai santykiai)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85F821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5365DB17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74FD8C0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D3B34D0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E79D8A0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E7E6E6"/>
          </w:tcPr>
          <w:p w14:paraId="0592DECC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Informacija susisiekimui</w:t>
            </w:r>
          </w:p>
        </w:tc>
      </w:tr>
      <w:tr w:rsidR="007B4ABC" w:rsidRPr="00F67A93" w14:paraId="30D5A21A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786BE2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Telefonas (pastabos dėl susisiekimo)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DCF9D62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5531DA2F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EB88FB2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Asmeninis el. paštas arba gyvenamosios vietos adresas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96D67BE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3FEA2310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E7E6E6"/>
          </w:tcPr>
          <w:p w14:paraId="748C2812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Informacija apie pažeidimą</w:t>
            </w:r>
          </w:p>
        </w:tc>
      </w:tr>
      <w:tr w:rsidR="007B4ABC" w:rsidRPr="00F67A93" w14:paraId="42523B21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14:paraId="145005A4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1. Apie kokį pažeidimą pranešate? Kokio pobūdžio tai pažeidimas?</w:t>
            </w:r>
          </w:p>
          <w:p w14:paraId="5CF51C79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00EC36E7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14:paraId="67B32D6A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2. Kas padarė šį pažeidimą? Kokie galėjo būti pažeidimą darančio asmens motyvai?</w:t>
            </w:r>
          </w:p>
          <w:p w14:paraId="5FE21FD6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2E145E85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14:paraId="0102ED73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3. Pažeidimo padarymo vieta, laikas</w:t>
            </w:r>
          </w:p>
          <w:p w14:paraId="685C0ABA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289CF96B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E7E6E6"/>
          </w:tcPr>
          <w:p w14:paraId="5E7AD07B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Duomenys apie pažeidimą padariusį asmenį ar asmenis</w:t>
            </w:r>
          </w:p>
        </w:tc>
      </w:tr>
      <w:tr w:rsidR="007B4ABC" w:rsidRPr="00F67A93" w14:paraId="10B5AF3C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9194594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98F1216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9449123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25105116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E038CFC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297142D0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680D3A5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74411F3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734443F3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91CED7E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both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4. Ar yra kitų asmenų, kurie dalyvavo ar galėjo dalyvauti darant pažeidimą? Jei taip, nurodykite, kas jie.</w:t>
            </w:r>
          </w:p>
          <w:p w14:paraId="65CFE2FF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7B4ABC" w14:paraId="739FA4A9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CEFB006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5. Ar yra kitų pažeidimo liudininkų? Jei taip, pateikite jų kontaktinius duomenis.</w:t>
            </w:r>
          </w:p>
          <w:p w14:paraId="32409BA4" w14:textId="77777777" w:rsidR="007B4ABC" w:rsidRPr="00F67A93" w:rsidRDefault="007B4ABC" w:rsidP="00DE6C8F">
            <w:pPr>
              <w:tabs>
                <w:tab w:val="left" w:pos="304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7B4ABC" w14:paraId="29FE5C9F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E7E6E6"/>
          </w:tcPr>
          <w:p w14:paraId="4E7CEF8A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Duomenys apie pažeidimo liudininką ar liudininkus</w:t>
            </w:r>
          </w:p>
        </w:tc>
      </w:tr>
      <w:tr w:rsidR="007B4ABC" w:rsidRPr="00F67A93" w14:paraId="4F016EEC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E341149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E87E8F9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32B9BDF6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0509451B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4FACC977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5EAB2AB7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1AB95724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350D293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5E515264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67929C19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lastRenderedPageBreak/>
              <w:t>Telefonas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E7B6151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D97CA1B" w14:textId="77777777" w:rsidTr="00DE6C8F">
        <w:trPr>
          <w:trHeight w:val="1"/>
        </w:trPr>
        <w:tc>
          <w:tcPr>
            <w:tcW w:w="3597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70D2AACE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El. paštas</w:t>
            </w:r>
          </w:p>
        </w:tc>
        <w:tc>
          <w:tcPr>
            <w:tcW w:w="6033" w:type="dxa"/>
            <w:gridSpan w:val="2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14:paraId="5CEF90ED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EF2AD57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shd w:val="clear" w:color="auto" w:fill="FFFFFF"/>
          </w:tcPr>
          <w:p w14:paraId="7331713B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6. Kada pažeidimas buvo padarytas ir kada apie jį sužinojote arba jį pastebėjote?</w:t>
            </w:r>
          </w:p>
          <w:p w14:paraId="4AD1D55A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11B3FD85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A"/>
              <w:left w:val="single" w:sz="3" w:space="0" w:color="00000A"/>
              <w:bottom w:val="single" w:sz="3" w:space="0" w:color="000000"/>
              <w:right w:val="single" w:sz="3" w:space="0" w:color="00000A"/>
            </w:tcBorders>
            <w:shd w:val="clear" w:color="auto" w:fill="FFFFFF"/>
          </w:tcPr>
          <w:p w14:paraId="6EF0E607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both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2AB58B76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6A5B2E8F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118E04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both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8. Ar apie šį pažeidimą jau esate kam nors pranešęs? Jei pranešėte, kam pranešėte ir ar gavote atsakymą? Jei gavote atsakymą, nurodykite jo esmę.</w:t>
            </w:r>
          </w:p>
          <w:p w14:paraId="5981F9DB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06ADC3EB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160249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9. Papildomos pastabos ir komentarai.</w:t>
            </w:r>
          </w:p>
          <w:p w14:paraId="3262784C" w14:textId="77777777" w:rsidR="007B4ABC" w:rsidRPr="00F67A93" w:rsidRDefault="007B4ABC" w:rsidP="00DE6C8F">
            <w:pPr>
              <w:tabs>
                <w:tab w:val="left" w:pos="342"/>
                <w:tab w:val="left" w:pos="1022"/>
                <w:tab w:val="left" w:pos="5132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</w:tr>
      <w:tr w:rsidR="007B4ABC" w:rsidRPr="00F67A93" w14:paraId="1E5740C1" w14:textId="77777777" w:rsidTr="00DE6C8F">
        <w:trPr>
          <w:trHeight w:val="1"/>
        </w:trPr>
        <w:tc>
          <w:tcPr>
            <w:tcW w:w="96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41CCB6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both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□ Patvirtinu, kad esu susipažinęs su teisinėmis pasekmėmis už melagingos informacijos teikimą, o mano teikiama informacija yra teisinga.</w:t>
            </w:r>
          </w:p>
        </w:tc>
      </w:tr>
      <w:tr w:rsidR="007B4ABC" w:rsidRPr="00F67A93" w14:paraId="1801AC56" w14:textId="77777777" w:rsidTr="00DE6C8F">
        <w:trPr>
          <w:trHeight w:val="1"/>
        </w:trPr>
        <w:tc>
          <w:tcPr>
            <w:tcW w:w="4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5BEF67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Data</w:t>
            </w:r>
          </w:p>
          <w:p w14:paraId="25FBFA3E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</w:p>
        </w:tc>
        <w:tc>
          <w:tcPr>
            <w:tcW w:w="4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BBDC5D" w14:textId="77777777" w:rsidR="007B4ABC" w:rsidRPr="00F67A93" w:rsidRDefault="007B4ABC" w:rsidP="00DE6C8F">
            <w:pPr>
              <w:tabs>
                <w:tab w:val="left" w:pos="993"/>
                <w:tab w:val="left" w:pos="5103"/>
              </w:tabs>
              <w:suppressAutoHyphens/>
              <w:autoSpaceDE w:val="0"/>
              <w:autoSpaceDN w:val="0"/>
              <w:adjustRightInd w:val="0"/>
              <w:jc w:val="left"/>
              <w:rPr>
                <w:noProof w:val="0"/>
                <w:kern w:val="24"/>
                <w:szCs w:val="24"/>
                <w:lang w:val="lt-LT" w:eastAsia="ru-RU"/>
              </w:rPr>
            </w:pPr>
            <w:r w:rsidRPr="00F67A93">
              <w:rPr>
                <w:noProof w:val="0"/>
                <w:kern w:val="24"/>
                <w:szCs w:val="24"/>
                <w:lang w:val="lt-LT" w:eastAsia="ru-RU"/>
              </w:rPr>
              <w:t>Parašas</w:t>
            </w:r>
          </w:p>
        </w:tc>
      </w:tr>
    </w:tbl>
    <w:p w14:paraId="133D1CD6" w14:textId="77777777" w:rsidR="007B4ABC" w:rsidRDefault="007B4ABC" w:rsidP="007B4ABC">
      <w:pPr>
        <w:suppressAutoHyphens/>
        <w:autoSpaceDE w:val="0"/>
        <w:autoSpaceDN w:val="0"/>
        <w:adjustRightInd w:val="0"/>
        <w:jc w:val="left"/>
        <w:rPr>
          <w:noProof w:val="0"/>
          <w:kern w:val="24"/>
          <w:szCs w:val="24"/>
          <w:lang w:val="lt-LT" w:eastAsia="ru-RU"/>
        </w:rPr>
      </w:pPr>
    </w:p>
    <w:p w14:paraId="2A87FD0F" w14:textId="77777777" w:rsidR="007B4ABC" w:rsidRPr="00FE210E" w:rsidRDefault="007B4ABC" w:rsidP="007B4ABC">
      <w:pPr>
        <w:suppressAutoHyphens/>
        <w:autoSpaceDE w:val="0"/>
        <w:autoSpaceDN w:val="0"/>
        <w:adjustRightInd w:val="0"/>
        <w:rPr>
          <w:noProof w:val="0"/>
          <w:kern w:val="24"/>
          <w:szCs w:val="24"/>
          <w:u w:val="single"/>
          <w:lang w:val="lt-LT" w:eastAsia="ru-RU"/>
        </w:rPr>
      </w:pPr>
      <w:r>
        <w:rPr>
          <w:noProof w:val="0"/>
          <w:kern w:val="24"/>
          <w:szCs w:val="24"/>
          <w:u w:val="single"/>
          <w:lang w:val="lt-LT" w:eastAsia="ru-RU"/>
        </w:rPr>
        <w:tab/>
      </w:r>
      <w:r>
        <w:rPr>
          <w:noProof w:val="0"/>
          <w:kern w:val="24"/>
          <w:szCs w:val="24"/>
          <w:u w:val="single"/>
          <w:lang w:val="lt-LT" w:eastAsia="ru-RU"/>
        </w:rPr>
        <w:tab/>
      </w:r>
      <w:r>
        <w:rPr>
          <w:noProof w:val="0"/>
          <w:kern w:val="24"/>
          <w:szCs w:val="24"/>
          <w:u w:val="single"/>
          <w:lang w:val="lt-LT" w:eastAsia="ru-RU"/>
        </w:rPr>
        <w:tab/>
      </w:r>
    </w:p>
    <w:p w14:paraId="55C13798" w14:textId="77777777" w:rsidR="00C41573" w:rsidRDefault="00C41573"/>
    <w:sectPr w:rsidR="00C41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BC"/>
    <w:rsid w:val="007B4ABC"/>
    <w:rsid w:val="0084460A"/>
    <w:rsid w:val="00C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D70B"/>
  <w15:chartTrackingRefBased/>
  <w15:docId w15:val="{A0865C4E-F853-409D-AC35-0273698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4AB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4460A"/>
    <w:pPr>
      <w:spacing w:before="300" w:after="40" w:line="276" w:lineRule="auto"/>
      <w:jc w:val="left"/>
      <w:outlineLvl w:val="0"/>
    </w:pPr>
    <w:rPr>
      <w:rFonts w:asciiTheme="minorHAnsi" w:eastAsiaTheme="minorHAnsi" w:hAnsiTheme="minorHAnsi" w:cstheme="minorBidi"/>
      <w:smallCaps/>
      <w:noProof w:val="0"/>
      <w:spacing w:val="5"/>
      <w:sz w:val="32"/>
      <w:szCs w:val="32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4460A"/>
    <w:pPr>
      <w:spacing w:line="276" w:lineRule="auto"/>
      <w:jc w:val="left"/>
      <w:outlineLvl w:val="1"/>
    </w:pPr>
    <w:rPr>
      <w:rFonts w:asciiTheme="minorHAnsi" w:eastAsiaTheme="minorHAnsi" w:hAnsiTheme="minorHAnsi" w:cstheme="minorBidi"/>
      <w:smallCaps/>
      <w:noProof w:val="0"/>
      <w:spacing w:val="5"/>
      <w:sz w:val="28"/>
      <w:szCs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4460A"/>
    <w:pPr>
      <w:spacing w:line="276" w:lineRule="auto"/>
      <w:jc w:val="left"/>
      <w:outlineLvl w:val="2"/>
    </w:pPr>
    <w:rPr>
      <w:rFonts w:asciiTheme="minorHAnsi" w:eastAsiaTheme="minorHAnsi" w:hAnsiTheme="minorHAnsi" w:cstheme="minorBidi"/>
      <w:smallCaps/>
      <w:noProof w:val="0"/>
      <w:spacing w:val="5"/>
      <w:szCs w:val="24"/>
      <w:lang w:val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4460A"/>
    <w:pPr>
      <w:spacing w:line="276" w:lineRule="auto"/>
      <w:jc w:val="left"/>
      <w:outlineLvl w:val="3"/>
    </w:pPr>
    <w:rPr>
      <w:rFonts w:asciiTheme="minorHAnsi" w:eastAsiaTheme="minorHAnsi" w:hAnsiTheme="minorHAnsi" w:cstheme="minorBidi"/>
      <w:i/>
      <w:iCs/>
      <w:smallCaps/>
      <w:noProof w:val="0"/>
      <w:spacing w:val="10"/>
      <w:sz w:val="22"/>
      <w:szCs w:val="22"/>
      <w:lang w:val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4460A"/>
    <w:pPr>
      <w:spacing w:line="276" w:lineRule="auto"/>
      <w:jc w:val="left"/>
      <w:outlineLvl w:val="4"/>
    </w:pPr>
    <w:rPr>
      <w:rFonts w:asciiTheme="minorHAnsi" w:eastAsiaTheme="minorHAnsi" w:hAnsiTheme="minorHAnsi" w:cstheme="minorBidi"/>
      <w:smallCaps/>
      <w:noProof w:val="0"/>
      <w:color w:val="538135" w:themeColor="accent6" w:themeShade="BF"/>
      <w:spacing w:val="10"/>
      <w:sz w:val="22"/>
      <w:szCs w:val="22"/>
      <w:lang w:val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4460A"/>
    <w:pPr>
      <w:spacing w:line="276" w:lineRule="auto"/>
      <w:jc w:val="left"/>
      <w:outlineLvl w:val="5"/>
    </w:pPr>
    <w:rPr>
      <w:rFonts w:asciiTheme="minorHAnsi" w:eastAsiaTheme="minorHAnsi" w:hAnsiTheme="minorHAnsi" w:cstheme="minorBidi"/>
      <w:smallCaps/>
      <w:noProof w:val="0"/>
      <w:color w:val="70AD47" w:themeColor="accent6"/>
      <w:spacing w:val="5"/>
      <w:sz w:val="22"/>
      <w:szCs w:val="22"/>
      <w:lang w:val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4460A"/>
    <w:pPr>
      <w:spacing w:line="276" w:lineRule="auto"/>
      <w:jc w:val="left"/>
      <w:outlineLvl w:val="6"/>
    </w:pPr>
    <w:rPr>
      <w:rFonts w:asciiTheme="minorHAnsi" w:eastAsiaTheme="minorHAnsi" w:hAnsiTheme="minorHAnsi" w:cstheme="minorBidi"/>
      <w:b/>
      <w:bCs/>
      <w:smallCaps/>
      <w:noProof w:val="0"/>
      <w:color w:val="70AD47" w:themeColor="accent6"/>
      <w:spacing w:val="10"/>
      <w:sz w:val="20"/>
      <w:lang w:val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4460A"/>
    <w:pPr>
      <w:spacing w:line="276" w:lineRule="auto"/>
      <w:jc w:val="left"/>
      <w:outlineLvl w:val="7"/>
    </w:pPr>
    <w:rPr>
      <w:rFonts w:asciiTheme="minorHAnsi" w:eastAsiaTheme="minorHAnsi" w:hAnsiTheme="minorHAnsi" w:cstheme="minorBidi"/>
      <w:b/>
      <w:bCs/>
      <w:i/>
      <w:iCs/>
      <w:smallCaps/>
      <w:noProof w:val="0"/>
      <w:color w:val="538135" w:themeColor="accent6" w:themeShade="BF"/>
      <w:sz w:val="20"/>
      <w:lang w:val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4460A"/>
    <w:pPr>
      <w:spacing w:line="276" w:lineRule="auto"/>
      <w:jc w:val="left"/>
      <w:outlineLvl w:val="8"/>
    </w:pPr>
    <w:rPr>
      <w:rFonts w:asciiTheme="minorHAnsi" w:eastAsiaTheme="minorHAnsi" w:hAnsiTheme="minorHAnsi" w:cstheme="minorBidi"/>
      <w:b/>
      <w:bCs/>
      <w:i/>
      <w:iCs/>
      <w:smallCaps/>
      <w:noProof w:val="0"/>
      <w:color w:val="385623" w:themeColor="accent6" w:themeShade="80"/>
      <w:sz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4460A"/>
    <w:rPr>
      <w:smallCaps/>
      <w:spacing w:val="5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4460A"/>
    <w:rPr>
      <w:smallCaps/>
      <w:spacing w:val="5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4460A"/>
    <w:rPr>
      <w:smallCaps/>
      <w:spacing w:val="5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4460A"/>
    <w:rPr>
      <w:i/>
      <w:iCs/>
      <w:smallCaps/>
      <w:spacing w:val="10"/>
      <w:sz w:val="22"/>
      <w:szCs w:val="22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4460A"/>
    <w:rPr>
      <w:smallCaps/>
      <w:color w:val="538135" w:themeColor="accent6" w:themeShade="BF"/>
      <w:spacing w:val="10"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4460A"/>
    <w:rPr>
      <w:smallCaps/>
      <w:color w:val="70AD47" w:themeColor="accent6"/>
      <w:spacing w:val="5"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4460A"/>
    <w:rPr>
      <w:b/>
      <w:bCs/>
      <w:smallCaps/>
      <w:color w:val="70AD47" w:themeColor="accent6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4460A"/>
    <w:rPr>
      <w:b/>
      <w:bCs/>
      <w:i/>
      <w:iCs/>
      <w:smallCaps/>
      <w:color w:val="538135" w:themeColor="accent6" w:themeShade="BF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4460A"/>
    <w:rPr>
      <w:b/>
      <w:bCs/>
      <w:i/>
      <w:iCs/>
      <w:smallCaps/>
      <w:color w:val="385623" w:themeColor="accent6" w:themeShade="8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84460A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noProof w:val="0"/>
      <w:sz w:val="16"/>
      <w:szCs w:val="16"/>
      <w:lang w:val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4460A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noProof w:val="0"/>
      <w:color w:val="262626" w:themeColor="text1" w:themeTint="D9"/>
      <w:sz w:val="52"/>
      <w:szCs w:val="52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4460A"/>
    <w:rPr>
      <w:smallCaps/>
      <w:color w:val="262626" w:themeColor="text1" w:themeTint="D9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4460A"/>
    <w:pPr>
      <w:spacing w:after="720"/>
      <w:jc w:val="right"/>
    </w:pPr>
    <w:rPr>
      <w:rFonts w:asciiTheme="majorHAnsi" w:eastAsiaTheme="majorEastAsia" w:hAnsiTheme="majorHAnsi" w:cstheme="majorBidi"/>
      <w:noProof w:val="0"/>
      <w:sz w:val="20"/>
      <w:lang w:val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4460A"/>
    <w:rPr>
      <w:rFonts w:asciiTheme="majorHAnsi" w:eastAsiaTheme="majorEastAsia" w:hAnsiTheme="majorHAnsi" w:cstheme="majorBidi"/>
    </w:rPr>
  </w:style>
  <w:style w:type="character" w:styleId="Grietas">
    <w:name w:val="Strong"/>
    <w:uiPriority w:val="22"/>
    <w:qFormat/>
    <w:rsid w:val="0084460A"/>
    <w:rPr>
      <w:b/>
      <w:bCs/>
      <w:color w:val="70AD47" w:themeColor="accent6"/>
    </w:rPr>
  </w:style>
  <w:style w:type="character" w:styleId="Emfaz">
    <w:name w:val="Emphasis"/>
    <w:uiPriority w:val="20"/>
    <w:qFormat/>
    <w:rsid w:val="0084460A"/>
    <w:rPr>
      <w:b/>
      <w:bCs/>
      <w:i/>
      <w:iCs/>
      <w:spacing w:val="10"/>
    </w:rPr>
  </w:style>
  <w:style w:type="paragraph" w:styleId="Betarp">
    <w:name w:val="No Spacing"/>
    <w:uiPriority w:val="1"/>
    <w:qFormat/>
    <w:rsid w:val="0084460A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84460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noProof w:val="0"/>
      <w:sz w:val="20"/>
      <w:lang w:val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84460A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4460A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0"/>
      <w:lang w:val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4460A"/>
    <w:rPr>
      <w:b/>
      <w:bCs/>
      <w:i/>
      <w:iCs/>
    </w:rPr>
  </w:style>
  <w:style w:type="character" w:styleId="Nerykuspabraukimas">
    <w:name w:val="Subtle Emphasis"/>
    <w:uiPriority w:val="19"/>
    <w:qFormat/>
    <w:rsid w:val="0084460A"/>
    <w:rPr>
      <w:i/>
      <w:iCs/>
    </w:rPr>
  </w:style>
  <w:style w:type="character" w:styleId="Rykuspabraukimas">
    <w:name w:val="Intense Emphasis"/>
    <w:uiPriority w:val="21"/>
    <w:qFormat/>
    <w:rsid w:val="0084460A"/>
    <w:rPr>
      <w:b/>
      <w:bCs/>
      <w:i/>
      <w:iCs/>
      <w:color w:val="70AD47" w:themeColor="accent6"/>
      <w:spacing w:val="10"/>
    </w:rPr>
  </w:style>
  <w:style w:type="character" w:styleId="Nerykinuoroda">
    <w:name w:val="Subtle Reference"/>
    <w:uiPriority w:val="31"/>
    <w:qFormat/>
    <w:rsid w:val="0084460A"/>
    <w:rPr>
      <w:b/>
      <w:bCs/>
    </w:rPr>
  </w:style>
  <w:style w:type="character" w:styleId="Rykinuoroda">
    <w:name w:val="Intense Reference"/>
    <w:uiPriority w:val="32"/>
    <w:qFormat/>
    <w:rsid w:val="0084460A"/>
    <w:rPr>
      <w:b/>
      <w:bCs/>
      <w:smallCaps/>
      <w:spacing w:val="5"/>
      <w:sz w:val="22"/>
      <w:szCs w:val="22"/>
      <w:u w:val="single"/>
    </w:rPr>
  </w:style>
  <w:style w:type="character" w:styleId="Knygospavadinimas">
    <w:name w:val="Book Title"/>
    <w:uiPriority w:val="33"/>
    <w:qFormat/>
    <w:rsid w:val="008446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446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2</dc:creator>
  <cp:keywords/>
  <dc:description/>
  <cp:lastModifiedBy>Bendras 2</cp:lastModifiedBy>
  <cp:revision>1</cp:revision>
  <dcterms:created xsi:type="dcterms:W3CDTF">2021-10-20T08:02:00Z</dcterms:created>
  <dcterms:modified xsi:type="dcterms:W3CDTF">2021-10-20T08:03:00Z</dcterms:modified>
</cp:coreProperties>
</file>