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3431" w14:textId="77777777" w:rsidR="00731854" w:rsidRDefault="00731854" w:rsidP="003A3ED4">
      <w:pPr>
        <w:tabs>
          <w:tab w:val="center" w:pos="4819"/>
          <w:tab w:val="right" w:pos="9638"/>
        </w:tabs>
        <w:rPr>
          <w:b/>
          <w:kern w:val="24"/>
          <w:sz w:val="20"/>
        </w:rPr>
      </w:pPr>
    </w:p>
    <w:p w14:paraId="243A2095" w14:textId="77777777" w:rsidR="00731854" w:rsidRDefault="003A3ED4">
      <w:pPr>
        <w:jc w:val="center"/>
        <w:rPr>
          <w:b/>
          <w:bCs/>
          <w:lang w:val="en-GB"/>
        </w:rPr>
      </w:pPr>
      <w:r>
        <w:rPr>
          <w:b/>
          <w:noProof/>
          <w:lang w:eastAsia="lt-LT"/>
        </w:rPr>
        <w:drawing>
          <wp:inline distT="0" distB="0" distL="0" distR="0" wp14:anchorId="0DBFD099" wp14:editId="12B23B1A">
            <wp:extent cx="502920" cy="5638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 cy="563880"/>
                    </a:xfrm>
                    <a:prstGeom prst="rect">
                      <a:avLst/>
                    </a:prstGeom>
                    <a:noFill/>
                    <a:ln>
                      <a:noFill/>
                    </a:ln>
                  </pic:spPr>
                </pic:pic>
              </a:graphicData>
            </a:graphic>
          </wp:inline>
        </w:drawing>
      </w:r>
    </w:p>
    <w:p w14:paraId="6500B35E" w14:textId="77777777" w:rsidR="00731854" w:rsidRDefault="00731854">
      <w:pPr>
        <w:jc w:val="center"/>
        <w:rPr>
          <w:b/>
          <w:bCs/>
          <w:lang w:val="en-GB"/>
        </w:rPr>
      </w:pPr>
    </w:p>
    <w:p w14:paraId="66EE02AD" w14:textId="77777777" w:rsidR="00731854" w:rsidRDefault="003A3ED4">
      <w:pPr>
        <w:jc w:val="center"/>
        <w:rPr>
          <w:b/>
          <w:bCs/>
          <w:lang w:val="en-GB"/>
        </w:rPr>
      </w:pPr>
      <w:r>
        <w:rPr>
          <w:b/>
          <w:bCs/>
          <w:lang w:val="en-GB"/>
        </w:rPr>
        <w:t>VISAGINO SAVIVALDYBĖS TARYBA</w:t>
      </w:r>
    </w:p>
    <w:p w14:paraId="53E98568" w14:textId="77777777" w:rsidR="00731854" w:rsidRDefault="00731854">
      <w:pPr>
        <w:jc w:val="center"/>
        <w:rPr>
          <w:b/>
          <w:bCs/>
          <w:lang w:val="en-GB"/>
        </w:rPr>
      </w:pPr>
    </w:p>
    <w:p w14:paraId="40AFC976" w14:textId="77777777" w:rsidR="00731854" w:rsidRDefault="003A3ED4">
      <w:pPr>
        <w:jc w:val="center"/>
        <w:rPr>
          <w:b/>
          <w:bCs/>
          <w:lang w:val="en-GB"/>
        </w:rPr>
      </w:pPr>
      <w:r>
        <w:rPr>
          <w:b/>
          <w:bCs/>
          <w:lang w:val="en-GB"/>
        </w:rPr>
        <w:t>SPRENDIMAS</w:t>
      </w:r>
    </w:p>
    <w:p w14:paraId="32D0962D" w14:textId="77777777" w:rsidR="00731854" w:rsidRDefault="003A3ED4">
      <w:pPr>
        <w:jc w:val="center"/>
        <w:rPr>
          <w:b/>
          <w:bCs/>
        </w:rPr>
      </w:pPr>
      <w:r>
        <w:rPr>
          <w:b/>
          <w:bCs/>
        </w:rPr>
        <w:t xml:space="preserve">DĖL VISAGINO SAVIVALDYBĖS TARYBOS </w:t>
      </w:r>
      <w:smartTag w:uri="urn:schemas-microsoft-com:office:smarttags" w:element="metricconverter">
        <w:smartTagPr>
          <w:attr w:name="ProductID" w:val="2016 M"/>
        </w:smartTagPr>
        <w:r>
          <w:rPr>
            <w:b/>
            <w:bCs/>
          </w:rPr>
          <w:t>2016 M</w:t>
        </w:r>
      </w:smartTag>
      <w:r>
        <w:rPr>
          <w:b/>
          <w:bCs/>
        </w:rPr>
        <w:t>. BIRŽELIO 30 D. SPRENDIMO NR. TS-126 „DĖL VISAGINO SAVIVALDYBĖS NEFORMALIOJO SUAUGUSIŲJŲ ŠVIETIMO IR TĘSTINIO MOKYMOSI PROGRAMŲ, FINANSUOJAMŲ SAVIVALDYBĖS BIUDŽETO LĖŠOMIS, ATRANKOS IR FINANSAVIMO TVARKOS APRAŠO PATVIRTINIMO“ PAKEITIMO</w:t>
      </w:r>
    </w:p>
    <w:p w14:paraId="071DFBD1" w14:textId="77777777" w:rsidR="00731854" w:rsidRDefault="00731854">
      <w:pPr>
        <w:jc w:val="center"/>
        <w:rPr>
          <w:b/>
          <w:bCs/>
        </w:rPr>
      </w:pPr>
    </w:p>
    <w:p w14:paraId="24522EA2" w14:textId="77777777" w:rsidR="00731854" w:rsidRDefault="003A3ED4">
      <w:pPr>
        <w:jc w:val="center"/>
      </w:pPr>
      <w:smartTag w:uri="urn:schemas-microsoft-com:office:smarttags" w:element="metricconverter">
        <w:smartTagPr>
          <w:attr w:name="ProductID" w:val="2016 M"/>
        </w:smartTagPr>
        <w:r>
          <w:t>2022 m</w:t>
        </w:r>
      </w:smartTag>
      <w:r>
        <w:t>. vasario 18 d. Nr. TS-9</w:t>
      </w:r>
    </w:p>
    <w:p w14:paraId="7FD3CF0B" w14:textId="77777777" w:rsidR="00731854" w:rsidRDefault="003A3ED4">
      <w:pPr>
        <w:jc w:val="center"/>
      </w:pPr>
      <w:r>
        <w:t>Visaginas</w:t>
      </w:r>
    </w:p>
    <w:p w14:paraId="7BBAE329" w14:textId="77777777" w:rsidR="00731854" w:rsidRDefault="00731854"/>
    <w:p w14:paraId="4BA99A00" w14:textId="77777777" w:rsidR="00731854" w:rsidRDefault="00731854"/>
    <w:p w14:paraId="4485C073" w14:textId="77777777" w:rsidR="00731854" w:rsidRDefault="003A3ED4" w:rsidP="003A3ED4">
      <w:pPr>
        <w:ind w:firstLine="720"/>
        <w:jc w:val="both"/>
      </w:pPr>
      <w:r>
        <w:t xml:space="preserve">Visagino savivaldybės taryba, vadovaudamasi Lietuvos Respublikos vietos savivaldos įstatymo 16 straipsnio 4 dalimi, Lietuvos Respublikos neformaliojo suaugusiųjų švietimo ir tęstinio mokymosi įstatymo 17 straipsnio 2 dalimi, Mokymosi pagal neformaliojo suaugusiųjų švietimo ir tęstinio mokymosi programas finansavimo metodikos, patvirtintos Lietuvos Respublikos Vyriausybės </w:t>
      </w:r>
      <w:smartTag w:uri="urn:schemas-microsoft-com:office:smarttags" w:element="metricconverter">
        <w:smartTagPr>
          <w:attr w:name="ProductID" w:val="2016 M"/>
        </w:smartTagPr>
        <w:r>
          <w:t>2016 m</w:t>
        </w:r>
      </w:smartTag>
      <w:r>
        <w:t xml:space="preserve">. sausio 14 d. nutarimu Nr. 22 „Dėl Mokymosi pagal neformaliojo suaugusiųjų švietimo ir tęstinio mokymosi programas finansavimo metodikos patvirtinimo“, 4 punktu ir atsižvelgdama į Bendrųjų iš valstybės ar savivaldybių biudžetų finansuojamų neformaliojo švietimo programų kriterijų aprašą, patvirtintą Lietuvos Respublikos švietimo, mokslo ir sporto ministro </w:t>
      </w:r>
      <w:smartTag w:uri="urn:schemas-microsoft-com:office:smarttags" w:element="metricconverter">
        <w:smartTagPr>
          <w:attr w:name="ProductID" w:val="2016 M"/>
        </w:smartTagPr>
        <w:r>
          <w:t>2022 m</w:t>
        </w:r>
      </w:smartTag>
      <w:r>
        <w:t xml:space="preserve">. sausio 4 d. įsakymu Nr. V-4 „Dėl Bendrųjų iš valstybės ar savivaldybių biudžetų finansuojamų neformaliojo švietimo programų kriterijų aprašo patvirtinimo“, </w:t>
      </w:r>
      <w:r>
        <w:rPr>
          <w:spacing w:val="80"/>
        </w:rPr>
        <w:t>nusprendžia</w:t>
      </w:r>
      <w:r>
        <w:t>:</w:t>
      </w:r>
    </w:p>
    <w:p w14:paraId="5A34DC6F" w14:textId="77777777" w:rsidR="00731854" w:rsidRDefault="003A3ED4" w:rsidP="003A3ED4">
      <w:pPr>
        <w:ind w:firstLine="720"/>
        <w:jc w:val="both"/>
      </w:pPr>
      <w:r>
        <w:t xml:space="preserve">1. Pakeisti Visagino savivaldybės neformaliojo suaugusiųjų švietimo ir tęstinio mokymosi programų, finansuojamų savivaldybės biudžeto lėšomis, atrankos ir finansavimo tvarkos aprašą, patvirtintą Visagino savivaldybės tarybos </w:t>
      </w:r>
      <w:smartTag w:uri="urn:schemas-microsoft-com:office:smarttags" w:element="metricconverter">
        <w:smartTagPr>
          <w:attr w:name="ProductID" w:val="2016 M"/>
        </w:smartTagPr>
        <w:r>
          <w:t>2016 m</w:t>
        </w:r>
      </w:smartTag>
      <w:r>
        <w:t xml:space="preserve">. birželio 30 d. sprendimu Nr. TS 126 „Dėl Visagino savivaldybės neformaliojo suaugusiųjų švietimo ir tęstinio mokymosi programų, finansuojamų savivaldybės biudžeto lėšomis, atrankos ir finansavimo tvarkos aprašo patvirtinimo“, ir jį išdėstyti nauja redakcija (pridedama). </w:t>
      </w:r>
    </w:p>
    <w:p w14:paraId="38F9744D" w14:textId="77777777" w:rsidR="00731854" w:rsidRDefault="003A3ED4" w:rsidP="003A3ED4">
      <w:pPr>
        <w:ind w:firstLine="720"/>
        <w:jc w:val="both"/>
      </w:pPr>
      <w:r>
        <w:t>2.</w:t>
      </w:r>
      <w:r>
        <w:rPr>
          <w:color w:val="000000"/>
        </w:rPr>
        <w:t xml:space="preserve"> Paskelbti šį sprendimą Teisės aktų registre ir Visagino savivaldybės interneto svetainėje.</w:t>
      </w:r>
    </w:p>
    <w:p w14:paraId="54EF8FFA" w14:textId="77777777" w:rsidR="003A3ED4" w:rsidRDefault="003A3ED4" w:rsidP="003A3ED4">
      <w:pPr>
        <w:tabs>
          <w:tab w:val="left" w:pos="7655"/>
        </w:tabs>
      </w:pPr>
    </w:p>
    <w:p w14:paraId="05735A24" w14:textId="77777777" w:rsidR="003A3ED4" w:rsidRDefault="003A3ED4" w:rsidP="003A3ED4">
      <w:pPr>
        <w:tabs>
          <w:tab w:val="left" w:pos="7655"/>
        </w:tabs>
      </w:pPr>
    </w:p>
    <w:p w14:paraId="3555D545" w14:textId="77777777" w:rsidR="003A3ED4" w:rsidRDefault="003A3ED4" w:rsidP="003A3ED4">
      <w:pPr>
        <w:tabs>
          <w:tab w:val="left" w:pos="7655"/>
        </w:tabs>
      </w:pPr>
    </w:p>
    <w:p w14:paraId="38E388C4" w14:textId="77777777" w:rsidR="00731854" w:rsidRDefault="003A3ED4" w:rsidP="003A3ED4">
      <w:pPr>
        <w:tabs>
          <w:tab w:val="left" w:pos="7655"/>
        </w:tabs>
      </w:pPr>
      <w:r>
        <w:t>Savivaldybės meras</w:t>
      </w:r>
      <w:r>
        <w:tab/>
        <w:t>Erlandas Galaguz</w:t>
      </w:r>
    </w:p>
    <w:p w14:paraId="0C0292BC" w14:textId="77777777" w:rsidR="00731854" w:rsidRDefault="00731854" w:rsidP="003A3ED4">
      <w:pPr>
        <w:tabs>
          <w:tab w:val="center" w:pos="4819"/>
          <w:tab w:val="right" w:pos="9638"/>
        </w:tabs>
        <w:rPr>
          <w:szCs w:val="24"/>
        </w:rPr>
      </w:pPr>
    </w:p>
    <w:p w14:paraId="59C3ED5E" w14:textId="77777777" w:rsidR="003A3ED4" w:rsidRDefault="003A3ED4">
      <w:pPr>
        <w:ind w:firstLine="5103"/>
        <w:sectPr w:rsidR="003A3ED4">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709" w:gutter="0"/>
          <w:pgNumType w:start="1"/>
          <w:cols w:space="1296"/>
          <w:titlePg/>
          <w:docGrid w:linePitch="360"/>
        </w:sectPr>
      </w:pPr>
    </w:p>
    <w:p w14:paraId="4C761C65" w14:textId="77777777" w:rsidR="00731854" w:rsidRDefault="003A3ED4">
      <w:pPr>
        <w:ind w:firstLine="5103"/>
        <w:rPr>
          <w:szCs w:val="24"/>
          <w:lang w:eastAsia="ar-SA"/>
        </w:rPr>
      </w:pPr>
      <w:r>
        <w:rPr>
          <w:szCs w:val="24"/>
          <w:lang w:eastAsia="ar-SA"/>
        </w:rPr>
        <w:lastRenderedPageBreak/>
        <w:t>PATVIRTINTA</w:t>
      </w:r>
    </w:p>
    <w:p w14:paraId="6A2C2216" w14:textId="77777777" w:rsidR="00731854" w:rsidRDefault="003A3ED4">
      <w:pPr>
        <w:ind w:left="5103"/>
        <w:rPr>
          <w:szCs w:val="24"/>
          <w:lang w:eastAsia="ar-SA"/>
        </w:rPr>
      </w:pPr>
      <w:r>
        <w:rPr>
          <w:szCs w:val="24"/>
          <w:lang w:eastAsia="ar-SA"/>
        </w:rPr>
        <w:t>Visagino savivaldybės tarybos</w:t>
      </w:r>
    </w:p>
    <w:p w14:paraId="3A248633" w14:textId="77777777" w:rsidR="00731854" w:rsidRDefault="003A3ED4">
      <w:pPr>
        <w:ind w:left="5103"/>
        <w:rPr>
          <w:szCs w:val="24"/>
          <w:lang w:eastAsia="ar-SA"/>
        </w:rPr>
      </w:pPr>
      <w:smartTag w:uri="urn:schemas-microsoft-com:office:smarttags" w:element="metricconverter">
        <w:smartTagPr>
          <w:attr w:name="ProductID" w:val="2016 M"/>
        </w:smartTagPr>
        <w:r>
          <w:rPr>
            <w:szCs w:val="24"/>
            <w:lang w:eastAsia="lt-LT"/>
          </w:rPr>
          <w:t>2016 m</w:t>
        </w:r>
      </w:smartTag>
      <w:r>
        <w:rPr>
          <w:szCs w:val="24"/>
          <w:lang w:eastAsia="lt-LT"/>
        </w:rPr>
        <w:t>. birželio 30 d.</w:t>
      </w:r>
      <w:r>
        <w:rPr>
          <w:szCs w:val="24"/>
          <w:lang w:eastAsia="ar-SA"/>
        </w:rPr>
        <w:t xml:space="preserve"> sprendimu  Nr. TS-126</w:t>
      </w:r>
    </w:p>
    <w:p w14:paraId="263D350F" w14:textId="77777777" w:rsidR="00731854" w:rsidRDefault="003A3ED4">
      <w:pPr>
        <w:ind w:left="5103"/>
        <w:rPr>
          <w:szCs w:val="24"/>
          <w:lang w:eastAsia="ar-SA"/>
        </w:rPr>
      </w:pPr>
      <w:r>
        <w:rPr>
          <w:szCs w:val="24"/>
          <w:lang w:eastAsia="ar-SA"/>
        </w:rPr>
        <w:t>(Visagino savivaldybės tarybos</w:t>
      </w:r>
    </w:p>
    <w:p w14:paraId="152954D2" w14:textId="77777777" w:rsidR="00731854" w:rsidRDefault="003A3ED4">
      <w:pPr>
        <w:ind w:left="5103"/>
      </w:pPr>
      <w:smartTag w:uri="urn:schemas-microsoft-com:office:smarttags" w:element="metricconverter">
        <w:smartTagPr>
          <w:attr w:name="ProductID" w:val="2022 m"/>
        </w:smartTagPr>
        <w:r>
          <w:rPr>
            <w:szCs w:val="24"/>
            <w:lang w:eastAsia="lt-LT"/>
          </w:rPr>
          <w:t>2022 m</w:t>
        </w:r>
      </w:smartTag>
      <w:r>
        <w:rPr>
          <w:szCs w:val="24"/>
          <w:lang w:eastAsia="lt-LT"/>
        </w:rPr>
        <w:t>. vasario 18 d.</w:t>
      </w:r>
      <w:r>
        <w:rPr>
          <w:szCs w:val="24"/>
          <w:lang w:eastAsia="ar-SA"/>
        </w:rPr>
        <w:t xml:space="preserve"> sprendimo Nr. </w:t>
      </w:r>
      <w:r>
        <w:t xml:space="preserve">TS-9 </w:t>
      </w:r>
    </w:p>
    <w:p w14:paraId="6DA7C3FE" w14:textId="77777777" w:rsidR="00731854" w:rsidRDefault="003A3ED4">
      <w:pPr>
        <w:ind w:left="5103"/>
        <w:rPr>
          <w:szCs w:val="24"/>
          <w:lang w:eastAsia="ar-SA"/>
        </w:rPr>
      </w:pPr>
      <w:r>
        <w:rPr>
          <w:szCs w:val="24"/>
          <w:lang w:eastAsia="ar-SA"/>
        </w:rPr>
        <w:t>redakcija)</w:t>
      </w:r>
    </w:p>
    <w:p w14:paraId="5816E0F5" w14:textId="77777777" w:rsidR="00731854" w:rsidRDefault="00731854">
      <w:pPr>
        <w:jc w:val="center"/>
        <w:rPr>
          <w:szCs w:val="24"/>
        </w:rPr>
      </w:pPr>
    </w:p>
    <w:p w14:paraId="00C0F03F" w14:textId="77777777" w:rsidR="00731854" w:rsidRDefault="003A3ED4">
      <w:pPr>
        <w:jc w:val="center"/>
        <w:rPr>
          <w:b/>
          <w:szCs w:val="24"/>
        </w:rPr>
      </w:pPr>
      <w:r>
        <w:rPr>
          <w:b/>
          <w:szCs w:val="24"/>
        </w:rPr>
        <w:t>VISAGINO SAVIVALDYBĖS NEFORMALIOJO SUAUGUSIŲJŲ ŠVIETIMO IR TĘSTINIO MOKYMOSI PROGRAMŲ, FINANSUOJAMŲ SAVIVALDYBĖS BIUDŽETO LĖŠOMIS, ATRANKOS IR FINANSAVIMO TVARKOS APRAŠAS</w:t>
      </w:r>
    </w:p>
    <w:p w14:paraId="04CD612E" w14:textId="77777777" w:rsidR="00731854" w:rsidRDefault="00731854">
      <w:pPr>
        <w:jc w:val="center"/>
        <w:rPr>
          <w:szCs w:val="24"/>
        </w:rPr>
      </w:pPr>
    </w:p>
    <w:p w14:paraId="5615CF58" w14:textId="77777777" w:rsidR="00731854" w:rsidRDefault="003A3ED4">
      <w:pPr>
        <w:jc w:val="center"/>
        <w:rPr>
          <w:b/>
          <w:szCs w:val="24"/>
        </w:rPr>
      </w:pPr>
      <w:r>
        <w:rPr>
          <w:b/>
          <w:szCs w:val="24"/>
        </w:rPr>
        <w:t>I SKYRIUS</w:t>
      </w:r>
    </w:p>
    <w:p w14:paraId="1DC039B2" w14:textId="77777777" w:rsidR="00731854" w:rsidRDefault="003A3ED4">
      <w:pPr>
        <w:jc w:val="center"/>
        <w:rPr>
          <w:b/>
          <w:szCs w:val="24"/>
        </w:rPr>
      </w:pPr>
      <w:r>
        <w:rPr>
          <w:b/>
          <w:szCs w:val="24"/>
        </w:rPr>
        <w:t>BENDROSIOS NUOSTATOS</w:t>
      </w:r>
    </w:p>
    <w:p w14:paraId="72722A44" w14:textId="77777777" w:rsidR="00731854" w:rsidRDefault="00731854">
      <w:pPr>
        <w:ind w:firstLine="1276"/>
        <w:jc w:val="both"/>
        <w:rPr>
          <w:szCs w:val="24"/>
        </w:rPr>
      </w:pPr>
    </w:p>
    <w:p w14:paraId="20CC7348" w14:textId="77777777" w:rsidR="00731854" w:rsidRDefault="003A3ED4">
      <w:pPr>
        <w:ind w:firstLine="720"/>
        <w:jc w:val="both"/>
        <w:rPr>
          <w:szCs w:val="24"/>
        </w:rPr>
      </w:pPr>
      <w:r>
        <w:rPr>
          <w:szCs w:val="24"/>
        </w:rPr>
        <w:t>1. Visagino savivaldybės neformaliojo suaugusiųjų švietimo ir tęstinio mokymosi programų, finansuojamų savivaldybės biudžeto lėšomis, atrankos ir finansavimo tvarkos aprašas (toliau – Aprašas) nustato savivaldybės biudžeto lėšų skyrimo mokymuisi pagal neformaliojo suaugusiųjų švietimo ir tęstinio mokymosi programas (toliau – Programos), Programų atrankos organizavimo, reikalavimų Programoms ir Programų vykdytojams, Programų finansavimo, lėšų naudojimo ir atsiskaitymo už jų naudojimą tvarką.</w:t>
      </w:r>
    </w:p>
    <w:p w14:paraId="5E6F5F4E" w14:textId="77777777" w:rsidR="00731854" w:rsidRDefault="003A3ED4">
      <w:pPr>
        <w:ind w:firstLine="720"/>
        <w:jc w:val="both"/>
        <w:rPr>
          <w:szCs w:val="24"/>
        </w:rPr>
      </w:pPr>
      <w:r>
        <w:rPr>
          <w:szCs w:val="24"/>
        </w:rPr>
        <w:t>2. Apraše vartojamos sąvokos atitinka Lietuvos Respublikos švietimo įstatyme, Lietuvos Respublikos neformaliojo suaugusiųjų švietimo ir tęstinio mokymosi įstatyme vartojamas sąvokas.</w:t>
      </w:r>
    </w:p>
    <w:p w14:paraId="71A81E7B" w14:textId="77777777" w:rsidR="00731854" w:rsidRDefault="00731854">
      <w:pPr>
        <w:jc w:val="center"/>
        <w:rPr>
          <w:b/>
          <w:szCs w:val="24"/>
        </w:rPr>
      </w:pPr>
    </w:p>
    <w:p w14:paraId="59A64B25" w14:textId="77777777" w:rsidR="00731854" w:rsidRDefault="003A3ED4">
      <w:pPr>
        <w:jc w:val="center"/>
        <w:rPr>
          <w:b/>
          <w:szCs w:val="24"/>
        </w:rPr>
      </w:pPr>
      <w:r>
        <w:rPr>
          <w:b/>
          <w:szCs w:val="24"/>
        </w:rPr>
        <w:t>II SKYRIUS</w:t>
      </w:r>
    </w:p>
    <w:p w14:paraId="5B9DAB06" w14:textId="77777777" w:rsidR="00731854" w:rsidRDefault="003A3ED4">
      <w:pPr>
        <w:jc w:val="center"/>
        <w:rPr>
          <w:b/>
          <w:szCs w:val="24"/>
        </w:rPr>
      </w:pPr>
      <w:r>
        <w:rPr>
          <w:b/>
          <w:szCs w:val="24"/>
        </w:rPr>
        <w:t>PROGRAMŲ ATRANKOS ORGANIZAVIMAS</w:t>
      </w:r>
    </w:p>
    <w:p w14:paraId="4AB6E430" w14:textId="77777777" w:rsidR="00731854" w:rsidRDefault="00731854">
      <w:pPr>
        <w:jc w:val="center"/>
        <w:rPr>
          <w:b/>
          <w:szCs w:val="24"/>
        </w:rPr>
      </w:pPr>
    </w:p>
    <w:p w14:paraId="655CEB90" w14:textId="77777777" w:rsidR="00731854" w:rsidRDefault="003A3ED4">
      <w:pPr>
        <w:ind w:firstLine="720"/>
        <w:jc w:val="both"/>
        <w:rPr>
          <w:szCs w:val="24"/>
        </w:rPr>
      </w:pPr>
      <w:r>
        <w:rPr>
          <w:szCs w:val="24"/>
        </w:rPr>
        <w:t>3. Programų atranką organizuoja Visagino savivaldybės administracija. Informacija apie atrankos sąlygas skelbiama per 10 darbo dienų po savivaldybės biudžeto patvirtinimo Visagino savivaldybės interneto svetainėje www.visaginas.lt. Projektų paraiškas teikėjai iki Programų atrankos sąlygose nustatytos datos teikia savivaldybės administracijai.</w:t>
      </w:r>
    </w:p>
    <w:p w14:paraId="38C5E342" w14:textId="77777777" w:rsidR="00731854" w:rsidRDefault="003A3ED4">
      <w:pPr>
        <w:ind w:firstLine="720"/>
        <w:jc w:val="both"/>
        <w:rPr>
          <w:szCs w:val="24"/>
        </w:rPr>
      </w:pPr>
      <w:r>
        <w:rPr>
          <w:szCs w:val="24"/>
        </w:rPr>
        <w:t>4. Neformaliojo suaugusiųjų švietimo programų ir tęstinio mokymo teikėjas (toliau – Programos vykdytojas) savivaldybės administracijai paskelbus informaciją apie Programų atranką teikia:</w:t>
      </w:r>
    </w:p>
    <w:p w14:paraId="1AAC1CB1" w14:textId="77777777" w:rsidR="00731854" w:rsidRDefault="003A3ED4">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szCs w:val="24"/>
        </w:rPr>
      </w:pPr>
      <w:r>
        <w:rPr>
          <w:szCs w:val="24"/>
        </w:rPr>
        <w:t xml:space="preserve">4.1. kompiuteriu lietuvių kalba užpildytą, </w:t>
      </w:r>
      <w:r>
        <w:rPr>
          <w:iCs/>
          <w:szCs w:val="24"/>
        </w:rPr>
        <w:t xml:space="preserve">Programos vykdytojo vadovo arba jo įgalioto asmens pasirašytą ir (ar) užantspauduotą, </w:t>
      </w:r>
      <w:r>
        <w:rPr>
          <w:szCs w:val="24"/>
          <w:lang w:eastAsia="lt-LT"/>
        </w:rPr>
        <w:t xml:space="preserve">sunumeruotais lapais </w:t>
      </w:r>
      <w:r>
        <w:rPr>
          <w:szCs w:val="24"/>
        </w:rPr>
        <w:t>Programos paraišką pagal Aprašo 1 priedą;</w:t>
      </w:r>
    </w:p>
    <w:p w14:paraId="57D5713D" w14:textId="77777777" w:rsidR="00731854" w:rsidRDefault="003A3ED4">
      <w:pPr>
        <w:ind w:firstLine="720"/>
        <w:jc w:val="both"/>
        <w:rPr>
          <w:szCs w:val="24"/>
        </w:rPr>
      </w:pPr>
      <w:r>
        <w:rPr>
          <w:szCs w:val="24"/>
        </w:rPr>
        <w:t xml:space="preserve">4.2. dokumentus, kurie patvirtina Mokymosi pagal neformaliojo suaugusiųjų švietimo ir tęstinio mokymosi programas finansavimo metodikos, patvirtintos Lietuvos Respublikos Vyriausybės </w:t>
      </w:r>
      <w:smartTag w:uri="urn:schemas-microsoft-com:office:smarttags" w:element="metricconverter">
        <w:smartTagPr>
          <w:attr w:name="ProductID" w:val="2016 M"/>
        </w:smartTagPr>
        <w:r>
          <w:rPr>
            <w:szCs w:val="24"/>
          </w:rPr>
          <w:t>2016 m</w:t>
        </w:r>
      </w:smartTag>
      <w:r>
        <w:rPr>
          <w:szCs w:val="24"/>
        </w:rPr>
        <w:t>. sausio 14 d. nutarimu Nr. 22 „Dėl Mokymosi pagal neformaliojo suaugusiųjų švietimo ir tęstinio mokymosi programų, finansuojamų savivaldybės biudžeto lėšomis, finansavimo metodikos patvirtinimo“ (toliau – Metodika), 13 punkte nurodytus reikalavimus;</w:t>
      </w:r>
    </w:p>
    <w:p w14:paraId="3266212E" w14:textId="77777777" w:rsidR="00731854" w:rsidRDefault="003A3ED4">
      <w:pPr>
        <w:ind w:firstLine="720"/>
        <w:jc w:val="both"/>
        <w:rPr>
          <w:szCs w:val="24"/>
        </w:rPr>
      </w:pPr>
      <w:r>
        <w:rPr>
          <w:szCs w:val="24"/>
        </w:rPr>
        <w:t xml:space="preserve">4.3. teikėjo įstatų (nuostatų) patvirtintą kopiją arba </w:t>
      </w:r>
      <w:r>
        <w:rPr>
          <w:iCs/>
          <w:szCs w:val="24"/>
        </w:rPr>
        <w:t>verslo liudijimą, arba individualios veiklos pažymos kopiją;</w:t>
      </w:r>
    </w:p>
    <w:p w14:paraId="1313AA65" w14:textId="77777777" w:rsidR="00731854" w:rsidRDefault="003A3ED4">
      <w:pPr>
        <w:ind w:firstLine="720"/>
        <w:jc w:val="both"/>
        <w:rPr>
          <w:szCs w:val="24"/>
        </w:rPr>
      </w:pPr>
      <w:r>
        <w:rPr>
          <w:szCs w:val="24"/>
        </w:rPr>
        <w:t xml:space="preserve">4.4. jeigu Programos įgyvendinime dalyvauja partneris, teikiama partnerio įstatų (nuostatų) kopija </w:t>
      </w:r>
      <w:r>
        <w:rPr>
          <w:iCs/>
          <w:szCs w:val="24"/>
        </w:rPr>
        <w:t xml:space="preserve">arba verslo liudijimo ar individualios veiklos pažymos kopija </w:t>
      </w:r>
      <w:r>
        <w:rPr>
          <w:szCs w:val="24"/>
        </w:rPr>
        <w:t>ir bendradarbiavimo arba jungtinės veiklos (partnerystės) sutarties dėl Programų atrankai teikiamos Programos vykdymo patvirtinta kopija;</w:t>
      </w:r>
    </w:p>
    <w:p w14:paraId="747C9F82" w14:textId="77777777" w:rsidR="00731854" w:rsidRDefault="003A3ED4">
      <w:pPr>
        <w:ind w:firstLine="720"/>
        <w:jc w:val="both"/>
        <w:rPr>
          <w:szCs w:val="24"/>
        </w:rPr>
      </w:pPr>
      <w:r>
        <w:rPr>
          <w:szCs w:val="24"/>
        </w:rPr>
        <w:t>4.5. Programą vykdančio fizinio asmens gyvenimo aprašymą (CV).</w:t>
      </w:r>
    </w:p>
    <w:p w14:paraId="6C002E9E" w14:textId="77777777" w:rsidR="00731854" w:rsidRDefault="003A3ED4">
      <w:pPr>
        <w:ind w:firstLine="720"/>
        <w:jc w:val="both"/>
        <w:rPr>
          <w:szCs w:val="24"/>
        </w:rPr>
      </w:pPr>
      <w:r>
        <w:rPr>
          <w:szCs w:val="24"/>
        </w:rPr>
        <w:t xml:space="preserve">5. Paraiška su lydraščiu ir visais reikalingais priedais teikiama savivaldybės administracijai elektroninėmis informacijos perdavimo priemonėmis, registruojama Savivaldybės dokumentų valdymo sistemoje. Elektronine forma teikiami dokumentai turi būti pasirašyti kvalifikuotu elektroniniu parašu (Adoc) arba nuskenuoti ir siunčiami </w:t>
      </w:r>
      <w:r>
        <w:rPr>
          <w:szCs w:val="24"/>
          <w:lang w:eastAsia="lt-LT"/>
        </w:rPr>
        <w:t xml:space="preserve">vienu elektroniniu laišku ir vienoje PDF </w:t>
      </w:r>
      <w:r>
        <w:rPr>
          <w:szCs w:val="24"/>
          <w:lang w:eastAsia="lt-LT"/>
        </w:rPr>
        <w:lastRenderedPageBreak/>
        <w:t xml:space="preserve">laikmenoje </w:t>
      </w:r>
      <w:r>
        <w:rPr>
          <w:szCs w:val="24"/>
        </w:rPr>
        <w:t xml:space="preserve">elektroniniu paštu </w:t>
      </w:r>
      <w:r>
        <w:rPr>
          <w:szCs w:val="24"/>
          <w:lang w:eastAsia="lt-LT"/>
        </w:rPr>
        <w:t>visaginas@visaginas.lt su nuoroda „Neformaliojo suaugusiųjų švietimo ir tęstinio mokymosi programų atrankai“. Paraiškos turi būti pateiktos iki termino, kuris nurodytas Programų atrankos paskelbimo metu. Vėliau pateiktos paraiškos nevertinamos.</w:t>
      </w:r>
    </w:p>
    <w:p w14:paraId="5E094EEB" w14:textId="77777777" w:rsidR="00731854" w:rsidRDefault="003A3ED4">
      <w:pPr>
        <w:ind w:firstLine="720"/>
        <w:jc w:val="both"/>
        <w:rPr>
          <w:szCs w:val="24"/>
        </w:rPr>
      </w:pPr>
      <w:r>
        <w:rPr>
          <w:szCs w:val="24"/>
        </w:rPr>
        <w:t>6. Pasibaigus paraiškų priėmimo terminui, per 15 darbo dienų atliekamas Programų paraiškų ir jos priedų tinkamumo vertinimas. Pateiktas paraiškas svarsto Savivaldybės administracijos direktoriaus įsakymu iš 5 narių sudaryta Neformaliojo suaugusiųjų švietimo programų atrankos ir vertinimo komisija (toliau – Komisija).</w:t>
      </w:r>
    </w:p>
    <w:p w14:paraId="26258063" w14:textId="77777777" w:rsidR="00731854" w:rsidRDefault="003A3ED4">
      <w:pPr>
        <w:ind w:firstLine="720"/>
        <w:jc w:val="both"/>
        <w:rPr>
          <w:szCs w:val="24"/>
        </w:rPr>
      </w:pPr>
      <w:r>
        <w:rPr>
          <w:szCs w:val="24"/>
        </w:rPr>
        <w:t>7. Komisija nustato programų vykdytojų atitiktį nustatytiems reikalavimams pagal Aprašo 2 priedą ir įvertina pateiktas programas pagal Aprašo 3 priedą. Komisijos sprendimai įforminami posėdžio protokolu.</w:t>
      </w:r>
    </w:p>
    <w:p w14:paraId="07BB28D7" w14:textId="77777777" w:rsidR="00731854" w:rsidRDefault="003A3ED4">
      <w:pPr>
        <w:ind w:firstLine="720"/>
        <w:jc w:val="both"/>
        <w:rPr>
          <w:szCs w:val="24"/>
        </w:rPr>
      </w:pPr>
      <w:r>
        <w:rPr>
          <w:szCs w:val="24"/>
        </w:rPr>
        <w:t xml:space="preserve">8. Savivaldybės administracijos direktorius, atsižvelgdamas į Komisijos sprendimą, įsakymu patvirtina atrinktų programų sąrašus. </w:t>
      </w:r>
    </w:p>
    <w:p w14:paraId="321A6F89" w14:textId="77777777" w:rsidR="00731854" w:rsidRDefault="00731854">
      <w:pPr>
        <w:ind w:firstLine="720"/>
        <w:jc w:val="both"/>
        <w:rPr>
          <w:szCs w:val="24"/>
        </w:rPr>
      </w:pPr>
    </w:p>
    <w:p w14:paraId="3B35B3C9" w14:textId="77777777" w:rsidR="00731854" w:rsidRDefault="003A3ED4">
      <w:pPr>
        <w:jc w:val="center"/>
        <w:rPr>
          <w:b/>
          <w:szCs w:val="24"/>
        </w:rPr>
      </w:pPr>
      <w:r>
        <w:rPr>
          <w:b/>
          <w:szCs w:val="24"/>
        </w:rPr>
        <w:t>III SKYRIUS</w:t>
      </w:r>
    </w:p>
    <w:p w14:paraId="163EF7C5" w14:textId="77777777" w:rsidR="00731854" w:rsidRDefault="003A3ED4">
      <w:pPr>
        <w:jc w:val="center"/>
        <w:rPr>
          <w:b/>
          <w:szCs w:val="24"/>
        </w:rPr>
      </w:pPr>
      <w:r>
        <w:rPr>
          <w:b/>
          <w:szCs w:val="24"/>
        </w:rPr>
        <w:t>REIKALAVIMAI PROGRAMOMS IR PROGRAMŲ VYKDYTOJAMS</w:t>
      </w:r>
    </w:p>
    <w:p w14:paraId="08B3FA91" w14:textId="77777777" w:rsidR="00731854" w:rsidRDefault="00731854">
      <w:pPr>
        <w:rPr>
          <w:b/>
          <w:szCs w:val="24"/>
        </w:rPr>
      </w:pPr>
    </w:p>
    <w:p w14:paraId="7BA0306A" w14:textId="77777777" w:rsidR="00731854" w:rsidRDefault="003A3ED4">
      <w:pPr>
        <w:ind w:firstLine="720"/>
        <w:jc w:val="both"/>
        <w:rPr>
          <w:szCs w:val="24"/>
        </w:rPr>
      </w:pPr>
      <w:r>
        <w:rPr>
          <w:szCs w:val="24"/>
          <w:lang w:eastAsia="lt-LT"/>
        </w:rPr>
        <w:t xml:space="preserve">9. Teikiamos Programos turi atitikti </w:t>
      </w:r>
      <w:r>
        <w:rPr>
          <w:bCs/>
          <w:szCs w:val="24"/>
        </w:rPr>
        <w:t>vieną iš Metodikos 11 punkte nustatytų programos turinio ir siekiamų rezultatų atitikties sąlygų, Metodikos 12 punkte nustatytus programos atrankos vertinimo kriterijus, Metodikos 13 punkte nustatytus reikalavimus vykdytojui.</w:t>
      </w:r>
      <w:r>
        <w:rPr>
          <w:szCs w:val="24"/>
        </w:rPr>
        <w:t xml:space="preserve"> </w:t>
      </w:r>
    </w:p>
    <w:p w14:paraId="4B6E44FF" w14:textId="77777777" w:rsidR="00731854" w:rsidRDefault="003A3ED4">
      <w:pPr>
        <w:ind w:firstLine="720"/>
        <w:jc w:val="both"/>
        <w:rPr>
          <w:szCs w:val="24"/>
        </w:rPr>
      </w:pPr>
      <w:r>
        <w:rPr>
          <w:szCs w:val="24"/>
        </w:rPr>
        <w:t xml:space="preserve">10. Programos turi būti parengtos pagal Bendrųjų iš valstybės ar savivaldybių biudžetų finansuojamų neformaliojo švietimo programų kriterijų aprašo, patvirtinto Lietuvos Respublikos švietimo, mokslo ir sporto ministro </w:t>
      </w:r>
      <w:smartTag w:uri="urn:schemas-microsoft-com:office:smarttags" w:element="metricconverter">
        <w:smartTagPr>
          <w:attr w:name="ProductID" w:val="2022 m"/>
        </w:smartTagPr>
        <w:r>
          <w:rPr>
            <w:szCs w:val="24"/>
          </w:rPr>
          <w:t>2022 m</w:t>
        </w:r>
      </w:smartTag>
      <w:r>
        <w:rPr>
          <w:szCs w:val="24"/>
        </w:rPr>
        <w:t xml:space="preserve">. sausio 4 d. įsakymu Nr. V-4 „Dėl bendrųjų iš valstybės ar savivaldybių biudžetų finansuojamų neformaliojo švietimo programų kriterijų aprašo patvirtinimo“ (toliau – Bendrųjų kriterijų aprašas), 5 punkte numatytą Programos struktūrą ir registruotos Neformaliojo švietimo programų registre. </w:t>
      </w:r>
    </w:p>
    <w:p w14:paraId="6059D974" w14:textId="77777777" w:rsidR="00731854" w:rsidRDefault="003A3ED4">
      <w:pPr>
        <w:ind w:firstLine="720"/>
        <w:jc w:val="both"/>
        <w:rPr>
          <w:szCs w:val="24"/>
          <w:lang w:eastAsia="lt-LT"/>
        </w:rPr>
      </w:pPr>
      <w:r>
        <w:rPr>
          <w:szCs w:val="24"/>
          <w:lang w:eastAsia="lt-LT"/>
        </w:rPr>
        <w:t>11. Programos apimtis turi būti ne mažesnė kaip 48 kontaktinio darbo valandos (kontaktinio darbo valanda – 45 min.) ir ne didesnė kaip 160 kontaktinio darbo valandų. Minimalus besimokančiųjų skaičius grupėje – 12 asmenų.</w:t>
      </w:r>
    </w:p>
    <w:p w14:paraId="71F829C7" w14:textId="77777777" w:rsidR="00731854" w:rsidRDefault="003A3ED4">
      <w:pPr>
        <w:ind w:firstLine="720"/>
        <w:jc w:val="both"/>
        <w:rPr>
          <w:rFonts w:eastAsia="MS Mincho"/>
          <w:i/>
          <w:iCs/>
          <w:szCs w:val="24"/>
        </w:rPr>
      </w:pPr>
      <w:r>
        <w:rPr>
          <w:szCs w:val="24"/>
          <w:lang w:eastAsia="lt-LT"/>
        </w:rPr>
        <w:t xml:space="preserve">12. </w:t>
      </w:r>
      <w:r>
        <w:rPr>
          <w:szCs w:val="24"/>
        </w:rPr>
        <w:t xml:space="preserve">Programa rengiama vieniems kalendoriniams metams. Maksimali metinė lėšų suma, skirta vienai Programai įgyvendinti, gali būti iki 5000 eurų. </w:t>
      </w:r>
      <w:r>
        <w:rPr>
          <w:szCs w:val="24"/>
          <w:lang w:eastAsia="lt-LT"/>
        </w:rPr>
        <w:t>Jeigu Programai vykdyti reikalinga lėšų suma viršija maksimalią galimą skirti lėšų sumą, programos vykdytojas privalo užtikrinti, kad likusi programos vykdymo išlaidų dalis būtų finansuojama iš kitų finansavimo šaltinių.</w:t>
      </w:r>
    </w:p>
    <w:p w14:paraId="5867B40C" w14:textId="77777777" w:rsidR="00731854" w:rsidRDefault="003A3ED4">
      <w:pPr>
        <w:ind w:firstLine="720"/>
        <w:jc w:val="both"/>
        <w:rPr>
          <w:rFonts w:eastAsia="MS Mincho"/>
          <w:i/>
          <w:iCs/>
          <w:szCs w:val="24"/>
        </w:rPr>
      </w:pPr>
      <w:r>
        <w:rPr>
          <w:szCs w:val="24"/>
        </w:rPr>
        <w:t>13. Vykdomų programų kokybė turi atitikti Lietuvos Respublikos neformaliojo suaugusiųjų švietimo ir tęstinio mokymosi įstatymo 10 straipsnio nuostatas. Už Programos kokybę atsako Programos vykdytojas.</w:t>
      </w:r>
    </w:p>
    <w:p w14:paraId="1D731AD6" w14:textId="77777777" w:rsidR="00731854" w:rsidRDefault="003A3ED4">
      <w:pPr>
        <w:ind w:firstLine="720"/>
        <w:jc w:val="both"/>
        <w:rPr>
          <w:rFonts w:eastAsia="MS Mincho"/>
          <w:i/>
          <w:iCs/>
          <w:szCs w:val="24"/>
        </w:rPr>
      </w:pPr>
      <w:r>
        <w:rPr>
          <w:szCs w:val="24"/>
        </w:rPr>
        <w:t>14. Programų įgyvendinimo finansinę priežiūrą ir kontrolę vykdo Visagino savivaldybės administracija.</w:t>
      </w:r>
    </w:p>
    <w:p w14:paraId="63D93B7D" w14:textId="77777777" w:rsidR="00731854" w:rsidRDefault="003A3ED4">
      <w:pPr>
        <w:ind w:firstLine="720"/>
        <w:jc w:val="both"/>
        <w:rPr>
          <w:rFonts w:eastAsia="MS Mincho"/>
          <w:i/>
          <w:iCs/>
          <w:szCs w:val="24"/>
        </w:rPr>
      </w:pPr>
      <w:r>
        <w:rPr>
          <w:szCs w:val="24"/>
        </w:rPr>
        <w:t>15. Įgyvendinant Programas sukurti produktai (pavyzdžiui: mokymo metodikos, mokymosi priemonės: vadovėliai, konspektai, užduočių rinkiniai, skaidrės, testai) turi būti viešai skelbiami Programos vykdytojo ar programas atrenkančios institucijos interneto svetainėse, siekiant didinti informacijos mokymuisi visą gyvenimą prieinamumą ir skatinti teigiamus šios srities pokyčius.</w:t>
      </w:r>
    </w:p>
    <w:p w14:paraId="1FCC09A5" w14:textId="77777777" w:rsidR="00731854" w:rsidRDefault="00731854">
      <w:pPr>
        <w:jc w:val="both"/>
        <w:rPr>
          <w:szCs w:val="24"/>
        </w:rPr>
      </w:pPr>
    </w:p>
    <w:p w14:paraId="719AD39C" w14:textId="77777777" w:rsidR="00731854" w:rsidRDefault="003A3ED4">
      <w:pPr>
        <w:jc w:val="center"/>
        <w:rPr>
          <w:b/>
          <w:szCs w:val="24"/>
        </w:rPr>
      </w:pPr>
      <w:r>
        <w:rPr>
          <w:b/>
          <w:szCs w:val="24"/>
        </w:rPr>
        <w:t>IV SKYRIUS</w:t>
      </w:r>
    </w:p>
    <w:p w14:paraId="5BB4EB40" w14:textId="77777777" w:rsidR="00731854" w:rsidRDefault="003A3ED4">
      <w:pPr>
        <w:jc w:val="center"/>
        <w:rPr>
          <w:b/>
          <w:szCs w:val="24"/>
        </w:rPr>
      </w:pPr>
      <w:r>
        <w:rPr>
          <w:b/>
          <w:szCs w:val="24"/>
        </w:rPr>
        <w:t>PROGRAMŲ FINANSAVIMAS, LĖŠŲ NAUDOJIMAS IR ATSISKAITYMAS UŽ JŲ NAUDOJIMĄ</w:t>
      </w:r>
    </w:p>
    <w:p w14:paraId="46B1DF86" w14:textId="77777777" w:rsidR="00731854" w:rsidRDefault="00731854">
      <w:pPr>
        <w:jc w:val="center"/>
        <w:rPr>
          <w:b/>
          <w:szCs w:val="24"/>
        </w:rPr>
      </w:pPr>
    </w:p>
    <w:p w14:paraId="30D8F963" w14:textId="77777777" w:rsidR="00731854" w:rsidRDefault="003A3ED4">
      <w:pPr>
        <w:tabs>
          <w:tab w:val="left" w:pos="709"/>
        </w:tabs>
        <w:ind w:firstLine="720"/>
        <w:jc w:val="both"/>
        <w:rPr>
          <w:szCs w:val="24"/>
        </w:rPr>
      </w:pPr>
      <w:r>
        <w:rPr>
          <w:szCs w:val="24"/>
        </w:rPr>
        <w:t>16. Formuojant savivaldybės ateinančių metų biudžetą, savivaldybės administracija, atsižvelgdama į savivaldybės finansines galimybes, ankstesnių metų faktinį lėšų panaudojimą, programų efektyvumą ir kokybę, teikia siūlymus savivaldybės tarybai skirti lėšas programoms finansuoti pagal Švietimo paslaugų plėtros programos (kodas 02) 02.01 tikslo 02.01.02.01 priemonę. Lėšų programoms įgyvendinti paskirstymas tvirtinamas Visagino savivaldybės administracijos direktoriaus įsakymu.</w:t>
      </w:r>
    </w:p>
    <w:p w14:paraId="0EE41F6A" w14:textId="77777777" w:rsidR="00731854" w:rsidRDefault="003A3ED4">
      <w:pPr>
        <w:tabs>
          <w:tab w:val="left" w:pos="709"/>
        </w:tabs>
        <w:ind w:firstLine="720"/>
        <w:jc w:val="both"/>
        <w:rPr>
          <w:szCs w:val="24"/>
        </w:rPr>
      </w:pPr>
      <w:r>
        <w:rPr>
          <w:szCs w:val="24"/>
        </w:rPr>
        <w:lastRenderedPageBreak/>
        <w:t xml:space="preserve">17. Savivaldybės administracija, atstovaujama savivaldybės administracijos direktoriaus, ir Programos vykdytojas, kuriam skirtos lėšos (išskyrus biudžetines įstaigas), sudaro savivaldybės biudžeto lėšų naudojimo sutartį Programai įgyvendinti (toliau – sutartis). Prie sutarties pridedama detali Programai skirtų lėšų išlaidų sąmata, parengta pagal Programos sąmatos B-1 formą, patvirtintą Lietuvos Respublikos finansų ministro </w:t>
      </w:r>
      <w:smartTag w:uri="urn:schemas-microsoft-com:office:smarttags" w:element="metricconverter">
        <w:smartTagPr>
          <w:attr w:name="ProductID" w:val="2018 m"/>
        </w:smartTagPr>
        <w:r>
          <w:rPr>
            <w:szCs w:val="24"/>
          </w:rPr>
          <w:t>2018 m</w:t>
        </w:r>
      </w:smartTag>
      <w:r>
        <w:rPr>
          <w:szCs w:val="24"/>
        </w:rPr>
        <w:t xml:space="preserve">. gegužės 31 d. įsakymu Nr. 1K-206 „Dėl biudžeto sudarymo ir vykdymo formų“ (toliau – Programos sąmata). </w:t>
      </w:r>
      <w:r>
        <w:rPr>
          <w:bCs/>
          <w:szCs w:val="24"/>
        </w:rPr>
        <w:t>Savivaldybės biudžeto lėšų naudojimo sutarties formą įsakymu tvirtina Visagino savivaldybės administracijos direktorius.</w:t>
      </w:r>
      <w:r>
        <w:rPr>
          <w:szCs w:val="24"/>
        </w:rPr>
        <w:t xml:space="preserve"> Sutartyje numatomi terminai dėl lėšų pervedimo Programos vykdytojui. Su savivaldybės biudžetinėmis įstaigomis sutartis nesudaroma. Biudžetinės įstaigos Programai įgyvendinti finansuojamos vadovaujantis </w:t>
      </w:r>
      <w:r>
        <w:rPr>
          <w:szCs w:val="24"/>
          <w:lang w:eastAsia="lt-LT"/>
        </w:rPr>
        <w:t>Visagino savivaldybės biudžeto sudarymo ir vykdymo, asignavimų administravimo ir atskaitomybės tvarkos aprašu, patvirtintu Visagino savivaldybės tarybos sprendimu.</w:t>
      </w:r>
    </w:p>
    <w:p w14:paraId="6095CDD1" w14:textId="77777777" w:rsidR="00731854" w:rsidRDefault="003A3ED4">
      <w:pPr>
        <w:tabs>
          <w:tab w:val="left" w:pos="709"/>
        </w:tabs>
        <w:ind w:firstLine="720"/>
        <w:jc w:val="both"/>
        <w:rPr>
          <w:szCs w:val="24"/>
        </w:rPr>
      </w:pPr>
      <w:r>
        <w:rPr>
          <w:szCs w:val="24"/>
        </w:rPr>
        <w:t xml:space="preserve">18. Lėšos projekto finansavimui skiriamos pagal Visagino savivaldybės administracijos direktoriaus įsakymu patvirtintą Visagino savivaldybės neformaliojo suaugusiųjų švietimo ir tęstinio mokymosi programų, teikiamų kalendoriniams metams finansuoti iš savivaldybės biudžeto lėšų, sąrašą. </w:t>
      </w:r>
    </w:p>
    <w:p w14:paraId="6E05C07C" w14:textId="77777777" w:rsidR="00731854" w:rsidRDefault="003A3ED4">
      <w:pPr>
        <w:tabs>
          <w:tab w:val="left" w:pos="709"/>
        </w:tabs>
        <w:ind w:firstLine="720"/>
        <w:jc w:val="both"/>
        <w:rPr>
          <w:szCs w:val="24"/>
        </w:rPr>
      </w:pPr>
      <w:r>
        <w:rPr>
          <w:szCs w:val="24"/>
        </w:rPr>
        <w:t>19. Programoms vykdyti skirtos lėšos pervedamos Metodikos 21 punkte nustatyta tvarka. Visagino savivaldybės administracijos Finansų ir biudžeto skyrius perveda lėšas į asignavimų valdytojų (biudžetinių įstaigų), Visagino savivaldybės administracijos Apskaitos skyrius – į ne biudžetinių įstaigų nurodytas sąskaitas.</w:t>
      </w:r>
    </w:p>
    <w:p w14:paraId="6DB65506" w14:textId="77777777" w:rsidR="00731854" w:rsidRDefault="003A3ED4">
      <w:pPr>
        <w:tabs>
          <w:tab w:val="left" w:pos="709"/>
        </w:tabs>
        <w:ind w:firstLine="720"/>
        <w:jc w:val="both"/>
        <w:rPr>
          <w:szCs w:val="24"/>
        </w:rPr>
      </w:pPr>
      <w:r>
        <w:rPr>
          <w:szCs w:val="24"/>
        </w:rPr>
        <w:t>20. Programoms įgyvendinti Programos vykdytojas sudaro mokymo sutartis su Programos klausytojais.</w:t>
      </w:r>
    </w:p>
    <w:p w14:paraId="06E8AA50" w14:textId="77777777" w:rsidR="00731854" w:rsidRDefault="003A3ED4">
      <w:pPr>
        <w:ind w:firstLine="720"/>
        <w:jc w:val="both"/>
        <w:rPr>
          <w:strike/>
          <w:szCs w:val="24"/>
          <w:lang w:eastAsia="lt-LT"/>
        </w:rPr>
      </w:pPr>
      <w:r>
        <w:rPr>
          <w:szCs w:val="24"/>
        </w:rPr>
        <w:t xml:space="preserve">21. </w:t>
      </w:r>
      <w:r>
        <w:rPr>
          <w:bCs/>
          <w:szCs w:val="24"/>
          <w:lang w:eastAsia="lt-LT"/>
        </w:rPr>
        <w:t>Programoms įgyvendinti</w:t>
      </w:r>
      <w:r>
        <w:rPr>
          <w:szCs w:val="24"/>
          <w:lang w:eastAsia="lt-LT"/>
        </w:rPr>
        <w:t xml:space="preserve"> skirtos savivaldybių biudžetų lėšos naudojamos ir už jų naudojimą atsiskaitoma laikantis</w:t>
      </w:r>
      <w:r>
        <w:rPr>
          <w:bCs/>
          <w:szCs w:val="24"/>
          <w:lang w:eastAsia="lt-LT"/>
        </w:rPr>
        <w:t xml:space="preserve"> </w:t>
      </w:r>
      <w:r>
        <w:rPr>
          <w:szCs w:val="24"/>
          <w:lang w:eastAsia="lt-LT"/>
        </w:rPr>
        <w:t xml:space="preserve">valstybės ir savivaldybių biudžetinių įstaigų ir kitų subjektų žemesniojo lygio biudžeto vykdymo ataskaitų sudarymo tvarkos, patvirtintos švietimo, mokslo ir sporto ministro. </w:t>
      </w:r>
      <w:r>
        <w:rPr>
          <w:szCs w:val="24"/>
        </w:rPr>
        <w:t xml:space="preserve">Įgyvendinęs programą Programos vykdytojas Visagino savivaldybės administracijai elektroninėmis informacijos perdavimo priemonėmis iki kito mėnesio 5 d. pateikia: </w:t>
      </w:r>
    </w:p>
    <w:p w14:paraId="26DA7E87" w14:textId="77777777" w:rsidR="00731854" w:rsidRDefault="003A3ED4">
      <w:pPr>
        <w:tabs>
          <w:tab w:val="left" w:pos="709"/>
        </w:tabs>
        <w:ind w:firstLine="720"/>
        <w:jc w:val="both"/>
        <w:rPr>
          <w:szCs w:val="24"/>
        </w:rPr>
      </w:pPr>
      <w:r>
        <w:rPr>
          <w:szCs w:val="24"/>
        </w:rPr>
        <w:t>21.1. dalykinę ataskaitą su priedais pagal Aprašo 4 priedą;</w:t>
      </w:r>
    </w:p>
    <w:p w14:paraId="2734D51D" w14:textId="77777777" w:rsidR="00731854" w:rsidRDefault="003A3ED4">
      <w:pPr>
        <w:tabs>
          <w:tab w:val="left" w:pos="709"/>
        </w:tabs>
        <w:ind w:firstLine="720"/>
        <w:jc w:val="both"/>
        <w:rPr>
          <w:szCs w:val="24"/>
        </w:rPr>
      </w:pPr>
      <w:r>
        <w:rPr>
          <w:szCs w:val="24"/>
        </w:rPr>
        <w:t xml:space="preserve">21.2. ataskaitą apie lėšų panaudojimą – </w:t>
      </w:r>
      <w:r>
        <w:rPr>
          <w:iCs/>
          <w:szCs w:val="24"/>
          <w:lang w:eastAsia="lt-LT"/>
        </w:rPr>
        <w:t>Biudžeto išlaidų sąmatos vykdymo ataskaitą (parengtą pagal formą Nr. 2, patvirtintą Lietuvos Respublikos finansų ministro 2008 m. gruodžio 31 d. įsakymu Nr. 1K-465</w:t>
      </w:r>
      <w:r>
        <w:rPr>
          <w:szCs w:val="24"/>
          <w:lang w:eastAsia="lt-LT"/>
        </w:rPr>
        <w:t xml:space="preserve"> „Dėl Valstybės ir savivaldybių biudžetinių įstaigų ir kitų subjektų žemesniojo lygio biudžeto vykdymo ataskaitų sudarymo taisyklių ir formų patvirtinimo“ </w:t>
      </w:r>
      <w:r>
        <w:rPr>
          <w:iCs/>
          <w:szCs w:val="24"/>
          <w:lang w:eastAsia="lt-LT"/>
        </w:rPr>
        <w:t xml:space="preserve"> (Lietuvos Respublikos finansų ministro 2021 m. rugsėjo 20 d. įsakymo Nr. 1K-304 redakcija) </w:t>
      </w:r>
      <w:r>
        <w:rPr>
          <w:szCs w:val="24"/>
        </w:rPr>
        <w:t>ir banko išrašą apie lėšų likutį sąskaitoje.</w:t>
      </w:r>
    </w:p>
    <w:p w14:paraId="30E08BBC" w14:textId="77777777" w:rsidR="00731854" w:rsidRDefault="003A3ED4">
      <w:pPr>
        <w:tabs>
          <w:tab w:val="left" w:pos="709"/>
        </w:tabs>
        <w:ind w:firstLine="720"/>
        <w:jc w:val="both"/>
        <w:rPr>
          <w:szCs w:val="24"/>
        </w:rPr>
      </w:pPr>
      <w:r>
        <w:rPr>
          <w:szCs w:val="24"/>
        </w:rPr>
        <w:t xml:space="preserve">22. Tinkamomis programos vykdymo išlaidomis pripažįstamos tik tokios lėšos, kurios įvardintos Lietuvos Respublikos švietimo įstatymo 2 straipsnio 15 dalyje. </w:t>
      </w:r>
    </w:p>
    <w:p w14:paraId="315D68BD" w14:textId="77777777" w:rsidR="00731854" w:rsidRDefault="003A3ED4">
      <w:pPr>
        <w:ind w:firstLine="720"/>
        <w:jc w:val="both"/>
        <w:rPr>
          <w:szCs w:val="24"/>
        </w:rPr>
      </w:pPr>
      <w:r>
        <w:rPr>
          <w:szCs w:val="24"/>
        </w:rPr>
        <w:t xml:space="preserve">23. Programos teikėjas pasibaigus programai, bet ne vėliau kaip iki kalendorinių metų gruodžio 25 d., skirtas ir nepanaudotas arba netinkamai panaudotas lėšas turi grąžinti į savivaldybės sąskaitą sutartyje nustatyta tvarka. </w:t>
      </w:r>
    </w:p>
    <w:p w14:paraId="6787F266" w14:textId="77777777" w:rsidR="00731854" w:rsidRDefault="00731854">
      <w:pPr>
        <w:jc w:val="both"/>
        <w:rPr>
          <w:szCs w:val="24"/>
        </w:rPr>
      </w:pPr>
    </w:p>
    <w:p w14:paraId="656B27CA" w14:textId="77777777" w:rsidR="00731854" w:rsidRDefault="003A3ED4">
      <w:pPr>
        <w:jc w:val="center"/>
        <w:rPr>
          <w:b/>
          <w:szCs w:val="24"/>
        </w:rPr>
      </w:pPr>
      <w:r>
        <w:rPr>
          <w:b/>
          <w:szCs w:val="24"/>
        </w:rPr>
        <w:t>V SKYRIUS</w:t>
      </w:r>
    </w:p>
    <w:p w14:paraId="5AE2706F" w14:textId="77777777" w:rsidR="00731854" w:rsidRDefault="003A3ED4">
      <w:pPr>
        <w:jc w:val="center"/>
        <w:rPr>
          <w:b/>
          <w:szCs w:val="24"/>
        </w:rPr>
      </w:pPr>
      <w:r>
        <w:rPr>
          <w:b/>
          <w:szCs w:val="24"/>
        </w:rPr>
        <w:t>BAIGIAMOSIOS NUOSTATOS</w:t>
      </w:r>
    </w:p>
    <w:p w14:paraId="3C003C6C" w14:textId="77777777" w:rsidR="00731854" w:rsidRDefault="00731854">
      <w:pPr>
        <w:jc w:val="both"/>
        <w:rPr>
          <w:szCs w:val="24"/>
        </w:rPr>
      </w:pPr>
    </w:p>
    <w:p w14:paraId="701ADCDD" w14:textId="77777777" w:rsidR="00731854" w:rsidRDefault="003A3ED4">
      <w:pPr>
        <w:ind w:firstLine="720"/>
        <w:jc w:val="both"/>
        <w:rPr>
          <w:bCs/>
          <w:szCs w:val="24"/>
        </w:rPr>
      </w:pPr>
      <w:r>
        <w:rPr>
          <w:szCs w:val="24"/>
        </w:rPr>
        <w:t xml:space="preserve">24. Įsigaliojus naujiems teisės aktams, reglamentuojantiems </w:t>
      </w:r>
      <w:r>
        <w:rPr>
          <w:bCs/>
          <w:szCs w:val="24"/>
        </w:rPr>
        <w:t>mokymosi pagal neformaliojo suaugusiųjų švietimo ir tęstinio mokymosi programas finansavimo metodiką</w:t>
      </w:r>
      <w:r>
        <w:rPr>
          <w:szCs w:val="24"/>
        </w:rPr>
        <w:t>, Aprašas keičiamas, vadovaujantis naujomis teisės aktų nuostatomis.</w:t>
      </w:r>
      <w:r>
        <w:rPr>
          <w:bCs/>
          <w:szCs w:val="24"/>
        </w:rPr>
        <w:t xml:space="preserve"> </w:t>
      </w:r>
    </w:p>
    <w:p w14:paraId="5197FE20" w14:textId="77777777" w:rsidR="00731854" w:rsidRDefault="003A3ED4">
      <w:pPr>
        <w:ind w:firstLine="720"/>
        <w:jc w:val="both"/>
        <w:rPr>
          <w:szCs w:val="24"/>
        </w:rPr>
      </w:pPr>
      <w:r>
        <w:rPr>
          <w:szCs w:val="24"/>
        </w:rPr>
        <w:t>25. Ginčai, kylantys dėl paraiškos vertinimo rezultatų ar lėšų skyrimo, naudojimo ir atsiskaitymo, sprendžiami Lietuvos Respublikos teisės aktų nustatyta tvarka.</w:t>
      </w:r>
    </w:p>
    <w:p w14:paraId="4EFCE492" w14:textId="77777777" w:rsidR="00731854" w:rsidRDefault="00731854">
      <w:pPr>
        <w:ind w:firstLine="851"/>
        <w:jc w:val="both"/>
        <w:rPr>
          <w:bCs/>
          <w:szCs w:val="24"/>
        </w:rPr>
      </w:pPr>
    </w:p>
    <w:p w14:paraId="56D991CD" w14:textId="77777777" w:rsidR="00731854" w:rsidRDefault="003A3ED4" w:rsidP="003A3ED4">
      <w:pPr>
        <w:jc w:val="center"/>
        <w:rPr>
          <w:szCs w:val="24"/>
        </w:rPr>
      </w:pPr>
      <w:r>
        <w:rPr>
          <w:szCs w:val="24"/>
        </w:rPr>
        <w:t>________________</w:t>
      </w:r>
    </w:p>
    <w:p w14:paraId="73BB3A5D" w14:textId="77777777" w:rsidR="003A3ED4" w:rsidRDefault="003A3ED4" w:rsidP="003A3ED4">
      <w:pPr>
        <w:tabs>
          <w:tab w:val="left" w:pos="3960"/>
        </w:tabs>
        <w:rPr>
          <w:szCs w:val="24"/>
        </w:rPr>
      </w:pPr>
    </w:p>
    <w:p w14:paraId="70BAFA44" w14:textId="77777777" w:rsidR="00731854" w:rsidRDefault="00731854">
      <w:pPr>
        <w:tabs>
          <w:tab w:val="left" w:pos="3960"/>
        </w:tabs>
        <w:ind w:left="4500"/>
        <w:rPr>
          <w:szCs w:val="24"/>
        </w:rPr>
        <w:sectPr w:rsidR="00731854">
          <w:pgSz w:w="11906" w:h="16838" w:code="9"/>
          <w:pgMar w:top="1134" w:right="567" w:bottom="1134" w:left="1701" w:header="709" w:footer="709" w:gutter="0"/>
          <w:pgNumType w:start="1"/>
          <w:cols w:space="1296"/>
          <w:titlePg/>
          <w:docGrid w:linePitch="360"/>
        </w:sectPr>
      </w:pPr>
    </w:p>
    <w:p w14:paraId="502005E7" w14:textId="77777777" w:rsidR="00731854" w:rsidRPr="003A3ED4" w:rsidRDefault="003A3ED4" w:rsidP="003A3ED4">
      <w:pPr>
        <w:tabs>
          <w:tab w:val="left" w:pos="3960"/>
        </w:tabs>
        <w:ind w:firstLine="5103"/>
        <w:rPr>
          <w:sz w:val="22"/>
          <w:szCs w:val="22"/>
        </w:rPr>
      </w:pPr>
      <w:r w:rsidRPr="003A3ED4">
        <w:rPr>
          <w:sz w:val="22"/>
          <w:szCs w:val="22"/>
        </w:rPr>
        <w:lastRenderedPageBreak/>
        <w:t>Visagino savivaldybės neformaliojo suaugusiųjų</w:t>
      </w:r>
    </w:p>
    <w:p w14:paraId="778F4ADA" w14:textId="77777777" w:rsidR="00731854" w:rsidRPr="003A3ED4" w:rsidRDefault="003A3ED4" w:rsidP="003A3ED4">
      <w:pPr>
        <w:tabs>
          <w:tab w:val="left" w:pos="3960"/>
        </w:tabs>
        <w:ind w:firstLine="5103"/>
        <w:rPr>
          <w:sz w:val="22"/>
          <w:szCs w:val="22"/>
        </w:rPr>
      </w:pPr>
      <w:r w:rsidRPr="003A3ED4">
        <w:rPr>
          <w:sz w:val="22"/>
          <w:szCs w:val="22"/>
        </w:rPr>
        <w:t>švietimo ir tęstinio mokymosi programų,</w:t>
      </w:r>
    </w:p>
    <w:p w14:paraId="4F378887" w14:textId="77777777" w:rsidR="00731854" w:rsidRPr="003A3ED4" w:rsidRDefault="003A3ED4" w:rsidP="003A3ED4">
      <w:pPr>
        <w:tabs>
          <w:tab w:val="left" w:pos="3960"/>
        </w:tabs>
        <w:ind w:firstLine="5103"/>
        <w:rPr>
          <w:sz w:val="22"/>
          <w:szCs w:val="22"/>
        </w:rPr>
      </w:pPr>
      <w:r w:rsidRPr="003A3ED4">
        <w:rPr>
          <w:sz w:val="22"/>
          <w:szCs w:val="22"/>
        </w:rPr>
        <w:t>finansuojamų savivaldybės biudžeto lėšomis,</w:t>
      </w:r>
    </w:p>
    <w:p w14:paraId="207D7C49" w14:textId="77777777" w:rsidR="00731854" w:rsidRPr="003A3ED4" w:rsidRDefault="003A3ED4" w:rsidP="003A3ED4">
      <w:pPr>
        <w:tabs>
          <w:tab w:val="left" w:pos="3960"/>
        </w:tabs>
        <w:ind w:firstLine="5103"/>
        <w:rPr>
          <w:sz w:val="22"/>
          <w:szCs w:val="22"/>
        </w:rPr>
      </w:pPr>
      <w:r w:rsidRPr="003A3ED4">
        <w:rPr>
          <w:sz w:val="22"/>
          <w:szCs w:val="22"/>
        </w:rPr>
        <w:t xml:space="preserve">finansavimo ir atrankos tvarkos aprašo </w:t>
      </w:r>
    </w:p>
    <w:p w14:paraId="0915BCD0" w14:textId="77777777" w:rsidR="00731854" w:rsidRDefault="003A3ED4" w:rsidP="003A3ED4">
      <w:pPr>
        <w:tabs>
          <w:tab w:val="left" w:pos="3960"/>
        </w:tabs>
        <w:ind w:firstLine="5103"/>
        <w:rPr>
          <w:sz w:val="22"/>
          <w:szCs w:val="22"/>
        </w:rPr>
      </w:pPr>
      <w:r w:rsidRPr="003A3ED4">
        <w:rPr>
          <w:sz w:val="22"/>
          <w:szCs w:val="22"/>
        </w:rPr>
        <w:t>1 priedas</w:t>
      </w:r>
    </w:p>
    <w:p w14:paraId="21F92532" w14:textId="77777777" w:rsidR="00731854" w:rsidRDefault="00731854">
      <w:pPr>
        <w:jc w:val="center"/>
        <w:rPr>
          <w:b/>
          <w:sz w:val="22"/>
          <w:szCs w:val="22"/>
        </w:rPr>
      </w:pPr>
    </w:p>
    <w:p w14:paraId="6E14BA64" w14:textId="77777777" w:rsidR="00731854" w:rsidRDefault="003A3ED4">
      <w:pPr>
        <w:jc w:val="center"/>
        <w:rPr>
          <w:b/>
          <w:caps/>
          <w:sz w:val="22"/>
          <w:szCs w:val="22"/>
        </w:rPr>
      </w:pPr>
      <w:r>
        <w:rPr>
          <w:b/>
          <w:caps/>
          <w:sz w:val="22"/>
          <w:szCs w:val="22"/>
        </w:rPr>
        <w:t>(</w:t>
      </w:r>
      <w:r>
        <w:rPr>
          <w:b/>
          <w:sz w:val="22"/>
          <w:szCs w:val="22"/>
        </w:rPr>
        <w:t>paraiškos gauti lėšų neformaliojo suaugusiųjų švietimo ir tęstinio mokymosi programai forma</w:t>
      </w:r>
      <w:r>
        <w:rPr>
          <w:b/>
          <w:caps/>
          <w:sz w:val="22"/>
          <w:szCs w:val="22"/>
        </w:rPr>
        <w:t>)</w:t>
      </w:r>
    </w:p>
    <w:p w14:paraId="2C3F7641" w14:textId="77777777" w:rsidR="00731854" w:rsidRDefault="00731854">
      <w:pPr>
        <w:jc w:val="center"/>
        <w:rPr>
          <w:b/>
          <w:caps/>
          <w:sz w:val="22"/>
          <w:szCs w:val="22"/>
        </w:rPr>
      </w:pPr>
    </w:p>
    <w:p w14:paraId="19A8730F" w14:textId="77777777" w:rsidR="00731854" w:rsidRDefault="003A3ED4">
      <w:pPr>
        <w:jc w:val="center"/>
        <w:rPr>
          <w:b/>
          <w:caps/>
          <w:sz w:val="22"/>
          <w:szCs w:val="22"/>
        </w:rPr>
      </w:pPr>
      <w:r>
        <w:rPr>
          <w:b/>
          <w:caps/>
          <w:sz w:val="22"/>
          <w:szCs w:val="22"/>
        </w:rPr>
        <w:t>PARAIŠKa gauti lėšų neformaliojo suaugusiųjų švietimo ir tęstinio mokymosi programai</w:t>
      </w:r>
    </w:p>
    <w:p w14:paraId="6E52B8F3" w14:textId="77777777" w:rsidR="00731854" w:rsidRDefault="00731854">
      <w:pPr>
        <w:jc w:val="center"/>
        <w:rPr>
          <w:b/>
          <w:strike/>
          <w:sz w:val="22"/>
          <w:szCs w:val="22"/>
        </w:rPr>
      </w:pPr>
    </w:p>
    <w:p w14:paraId="768E2C73" w14:textId="77777777" w:rsidR="00731854" w:rsidRDefault="003A3ED4">
      <w:pPr>
        <w:jc w:val="center"/>
        <w:rPr>
          <w:sz w:val="22"/>
          <w:szCs w:val="22"/>
        </w:rPr>
      </w:pPr>
      <w:r>
        <w:rPr>
          <w:sz w:val="22"/>
          <w:szCs w:val="22"/>
        </w:rPr>
        <w:t>202__ m. ________________  _____ d.</w:t>
      </w:r>
    </w:p>
    <w:p w14:paraId="474C2074" w14:textId="77777777" w:rsidR="00731854" w:rsidRDefault="00731854">
      <w:pPr>
        <w:jc w:val="center"/>
        <w:rPr>
          <w:sz w:val="22"/>
          <w:szCs w:val="22"/>
          <w:vertAlign w:val="superscript"/>
        </w:rPr>
      </w:pPr>
    </w:p>
    <w:p w14:paraId="4E85D28A" w14:textId="77777777" w:rsidR="00731854" w:rsidRDefault="003A3ED4">
      <w:pPr>
        <w:jc w:val="center"/>
        <w:rPr>
          <w:sz w:val="22"/>
          <w:szCs w:val="22"/>
        </w:rPr>
      </w:pPr>
      <w:r>
        <w:rPr>
          <w:sz w:val="22"/>
          <w:szCs w:val="22"/>
        </w:rPr>
        <w:t>Visaginas</w:t>
      </w:r>
    </w:p>
    <w:p w14:paraId="7EEACE26" w14:textId="77777777" w:rsidR="00731854" w:rsidRDefault="00731854">
      <w:pPr>
        <w:jc w:val="center"/>
        <w:rPr>
          <w:b/>
          <w:sz w:val="22"/>
          <w:szCs w:val="22"/>
        </w:rPr>
      </w:pPr>
    </w:p>
    <w:p w14:paraId="10F375BA" w14:textId="77777777" w:rsidR="00731854" w:rsidRDefault="003A3ED4">
      <w:pPr>
        <w:jc w:val="center"/>
        <w:rPr>
          <w:b/>
          <w:sz w:val="22"/>
          <w:szCs w:val="22"/>
        </w:rPr>
      </w:pPr>
      <w:r>
        <w:rPr>
          <w:b/>
          <w:sz w:val="22"/>
          <w:szCs w:val="22"/>
        </w:rPr>
        <w:t>I SKYRIUS</w:t>
      </w:r>
    </w:p>
    <w:p w14:paraId="66F82607" w14:textId="77777777" w:rsidR="00731854" w:rsidRDefault="003A3ED4">
      <w:pPr>
        <w:tabs>
          <w:tab w:val="left" w:pos="360"/>
          <w:tab w:val="left" w:pos="540"/>
        </w:tabs>
        <w:jc w:val="center"/>
        <w:rPr>
          <w:b/>
          <w:sz w:val="22"/>
          <w:szCs w:val="22"/>
        </w:rPr>
      </w:pPr>
      <w:r>
        <w:rPr>
          <w:b/>
          <w:sz w:val="22"/>
          <w:szCs w:val="22"/>
        </w:rPr>
        <w:t>INFORMACIJA APIE PROGRAMOS VYKDYTOJĄ</w:t>
      </w:r>
    </w:p>
    <w:p w14:paraId="58D7C2FE" w14:textId="77777777" w:rsidR="00731854" w:rsidRDefault="00731854">
      <w:pPr>
        <w:tabs>
          <w:tab w:val="left" w:pos="360"/>
          <w:tab w:val="left" w:pos="540"/>
        </w:tabs>
        <w:jc w:val="cente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88"/>
      </w:tblGrid>
      <w:tr w:rsidR="00731854" w14:paraId="5F37690D" w14:textId="77777777">
        <w:tc>
          <w:tcPr>
            <w:tcW w:w="3960" w:type="dxa"/>
            <w:shd w:val="clear" w:color="auto" w:fill="F3F3F3"/>
            <w:vAlign w:val="center"/>
          </w:tcPr>
          <w:p w14:paraId="68606C0D" w14:textId="77777777" w:rsidR="00731854" w:rsidRDefault="003A3ED4">
            <w:pPr>
              <w:spacing w:line="254" w:lineRule="auto"/>
              <w:rPr>
                <w:szCs w:val="24"/>
              </w:rPr>
            </w:pPr>
            <w:r>
              <w:rPr>
                <w:sz w:val="22"/>
                <w:szCs w:val="22"/>
              </w:rPr>
              <w:t>Juridinio asmens pavadinimas arba fizinio asmens vardas ir pavardė</w:t>
            </w:r>
          </w:p>
        </w:tc>
        <w:tc>
          <w:tcPr>
            <w:tcW w:w="5688" w:type="dxa"/>
          </w:tcPr>
          <w:p w14:paraId="561E307F" w14:textId="77777777" w:rsidR="00731854" w:rsidRDefault="00731854">
            <w:pPr>
              <w:spacing w:line="254" w:lineRule="auto"/>
              <w:ind w:right="3852"/>
              <w:jc w:val="center"/>
              <w:rPr>
                <w:szCs w:val="24"/>
              </w:rPr>
            </w:pPr>
          </w:p>
        </w:tc>
      </w:tr>
      <w:tr w:rsidR="00731854" w14:paraId="2B2BA403" w14:textId="77777777">
        <w:tc>
          <w:tcPr>
            <w:tcW w:w="3960" w:type="dxa"/>
            <w:shd w:val="clear" w:color="auto" w:fill="F3F3F3"/>
            <w:vAlign w:val="center"/>
          </w:tcPr>
          <w:p w14:paraId="6BC60DA8" w14:textId="77777777" w:rsidR="00731854" w:rsidRDefault="003A3ED4">
            <w:pPr>
              <w:spacing w:line="254" w:lineRule="auto"/>
              <w:rPr>
                <w:szCs w:val="24"/>
              </w:rPr>
            </w:pPr>
            <w:r>
              <w:rPr>
                <w:sz w:val="22"/>
                <w:szCs w:val="22"/>
              </w:rPr>
              <w:t>Juridinio asmens kodas arba fizinio asmens gimimo data</w:t>
            </w:r>
          </w:p>
        </w:tc>
        <w:tc>
          <w:tcPr>
            <w:tcW w:w="5688" w:type="dxa"/>
          </w:tcPr>
          <w:p w14:paraId="2806E27D" w14:textId="77777777" w:rsidR="00731854" w:rsidRDefault="00731854">
            <w:pPr>
              <w:spacing w:line="254" w:lineRule="auto"/>
              <w:jc w:val="center"/>
              <w:rPr>
                <w:szCs w:val="24"/>
              </w:rPr>
            </w:pPr>
          </w:p>
        </w:tc>
      </w:tr>
      <w:tr w:rsidR="00731854" w14:paraId="51FAA96F" w14:textId="77777777">
        <w:tc>
          <w:tcPr>
            <w:tcW w:w="3960" w:type="dxa"/>
            <w:shd w:val="clear" w:color="auto" w:fill="F3F3F3"/>
            <w:vAlign w:val="center"/>
          </w:tcPr>
          <w:p w14:paraId="443FCF52" w14:textId="77777777" w:rsidR="00731854" w:rsidRDefault="003A3ED4">
            <w:pPr>
              <w:spacing w:line="254" w:lineRule="auto"/>
              <w:rPr>
                <w:szCs w:val="24"/>
              </w:rPr>
            </w:pPr>
            <w:r>
              <w:rPr>
                <w:sz w:val="22"/>
                <w:szCs w:val="22"/>
              </w:rPr>
              <w:t>Juridinio asmens teisinė forma</w:t>
            </w:r>
          </w:p>
        </w:tc>
        <w:tc>
          <w:tcPr>
            <w:tcW w:w="5688" w:type="dxa"/>
          </w:tcPr>
          <w:p w14:paraId="5F015A86" w14:textId="77777777" w:rsidR="00731854" w:rsidRDefault="00731854">
            <w:pPr>
              <w:spacing w:line="254" w:lineRule="auto"/>
              <w:jc w:val="center"/>
              <w:rPr>
                <w:szCs w:val="24"/>
              </w:rPr>
            </w:pPr>
          </w:p>
        </w:tc>
      </w:tr>
      <w:tr w:rsidR="00731854" w14:paraId="446AFB31" w14:textId="77777777">
        <w:tc>
          <w:tcPr>
            <w:tcW w:w="3960" w:type="dxa"/>
            <w:shd w:val="clear" w:color="auto" w:fill="F3F3F3"/>
            <w:vAlign w:val="center"/>
          </w:tcPr>
          <w:p w14:paraId="1842F09A" w14:textId="77777777" w:rsidR="00731854" w:rsidRDefault="003A3ED4">
            <w:pPr>
              <w:spacing w:line="254" w:lineRule="auto"/>
              <w:rPr>
                <w:szCs w:val="24"/>
              </w:rPr>
            </w:pPr>
            <w:r>
              <w:rPr>
                <w:sz w:val="22"/>
                <w:szCs w:val="22"/>
              </w:rPr>
              <w:t>Juridinio asmens buveinės arba fizinio asmens gyvenamosios vietos adresas:</w:t>
            </w:r>
          </w:p>
          <w:p w14:paraId="5B14FF4A" w14:textId="77777777" w:rsidR="00731854" w:rsidRDefault="003A3ED4">
            <w:pPr>
              <w:spacing w:line="254" w:lineRule="auto"/>
              <w:rPr>
                <w:szCs w:val="24"/>
              </w:rPr>
            </w:pPr>
            <w:r>
              <w:rPr>
                <w:sz w:val="22"/>
                <w:szCs w:val="22"/>
              </w:rPr>
              <w:t>gatvė, namo numeris, pašto indeksas, vietovė</w:t>
            </w:r>
          </w:p>
        </w:tc>
        <w:tc>
          <w:tcPr>
            <w:tcW w:w="5688" w:type="dxa"/>
          </w:tcPr>
          <w:p w14:paraId="4F928E54" w14:textId="77777777" w:rsidR="00731854" w:rsidRDefault="00731854">
            <w:pPr>
              <w:spacing w:line="254" w:lineRule="auto"/>
              <w:jc w:val="center"/>
              <w:rPr>
                <w:szCs w:val="24"/>
              </w:rPr>
            </w:pPr>
          </w:p>
        </w:tc>
      </w:tr>
      <w:tr w:rsidR="00731854" w14:paraId="5ED1C52A" w14:textId="77777777">
        <w:tc>
          <w:tcPr>
            <w:tcW w:w="3960" w:type="dxa"/>
            <w:shd w:val="clear" w:color="auto" w:fill="F3F3F3"/>
            <w:vAlign w:val="center"/>
          </w:tcPr>
          <w:p w14:paraId="57335600" w14:textId="77777777" w:rsidR="00731854" w:rsidRDefault="003A3ED4">
            <w:pPr>
              <w:spacing w:line="254" w:lineRule="auto"/>
              <w:rPr>
                <w:szCs w:val="24"/>
              </w:rPr>
            </w:pPr>
            <w:r>
              <w:rPr>
                <w:sz w:val="22"/>
                <w:szCs w:val="22"/>
              </w:rPr>
              <w:t>Tel.</w:t>
            </w:r>
          </w:p>
        </w:tc>
        <w:tc>
          <w:tcPr>
            <w:tcW w:w="5688" w:type="dxa"/>
          </w:tcPr>
          <w:p w14:paraId="6777179D" w14:textId="77777777" w:rsidR="00731854" w:rsidRDefault="00731854">
            <w:pPr>
              <w:spacing w:line="254" w:lineRule="auto"/>
              <w:jc w:val="center"/>
              <w:rPr>
                <w:szCs w:val="24"/>
              </w:rPr>
            </w:pPr>
          </w:p>
        </w:tc>
      </w:tr>
      <w:tr w:rsidR="00731854" w14:paraId="7DA3C01D" w14:textId="77777777">
        <w:tc>
          <w:tcPr>
            <w:tcW w:w="3960" w:type="dxa"/>
            <w:shd w:val="clear" w:color="auto" w:fill="F3F3F3"/>
            <w:vAlign w:val="center"/>
          </w:tcPr>
          <w:p w14:paraId="3085C203" w14:textId="77777777" w:rsidR="00731854" w:rsidRDefault="003A3ED4">
            <w:pPr>
              <w:tabs>
                <w:tab w:val="left" w:pos="1740"/>
              </w:tabs>
              <w:spacing w:line="254" w:lineRule="auto"/>
              <w:rPr>
                <w:szCs w:val="24"/>
              </w:rPr>
            </w:pPr>
            <w:r>
              <w:rPr>
                <w:sz w:val="22"/>
                <w:szCs w:val="22"/>
              </w:rPr>
              <w:t>El. p. adresas</w:t>
            </w:r>
          </w:p>
        </w:tc>
        <w:tc>
          <w:tcPr>
            <w:tcW w:w="5688" w:type="dxa"/>
          </w:tcPr>
          <w:p w14:paraId="1670BA32" w14:textId="77777777" w:rsidR="00731854" w:rsidRDefault="00731854">
            <w:pPr>
              <w:spacing w:line="254" w:lineRule="auto"/>
              <w:jc w:val="center"/>
              <w:rPr>
                <w:szCs w:val="24"/>
              </w:rPr>
            </w:pPr>
          </w:p>
        </w:tc>
      </w:tr>
      <w:tr w:rsidR="00731854" w14:paraId="10645426" w14:textId="77777777">
        <w:tc>
          <w:tcPr>
            <w:tcW w:w="3960" w:type="dxa"/>
            <w:shd w:val="clear" w:color="auto" w:fill="F3F3F3"/>
            <w:vAlign w:val="center"/>
          </w:tcPr>
          <w:p w14:paraId="0E0E2255" w14:textId="77777777" w:rsidR="00731854" w:rsidRDefault="003A3ED4">
            <w:pPr>
              <w:tabs>
                <w:tab w:val="left" w:pos="1740"/>
              </w:tabs>
              <w:spacing w:line="254" w:lineRule="auto"/>
              <w:rPr>
                <w:szCs w:val="24"/>
              </w:rPr>
            </w:pPr>
            <w:r>
              <w:rPr>
                <w:sz w:val="22"/>
                <w:szCs w:val="22"/>
              </w:rPr>
              <w:t>Kontaktinio asmens vardas, pavardė, pareigos, tel., el. p. adresas</w:t>
            </w:r>
          </w:p>
        </w:tc>
        <w:tc>
          <w:tcPr>
            <w:tcW w:w="5688" w:type="dxa"/>
          </w:tcPr>
          <w:p w14:paraId="4F47CBDA" w14:textId="77777777" w:rsidR="00731854" w:rsidRDefault="00731854">
            <w:pPr>
              <w:spacing w:line="254" w:lineRule="auto"/>
              <w:jc w:val="center"/>
              <w:rPr>
                <w:szCs w:val="24"/>
              </w:rPr>
            </w:pPr>
          </w:p>
        </w:tc>
      </w:tr>
      <w:tr w:rsidR="00731854" w14:paraId="48445961" w14:textId="77777777">
        <w:tc>
          <w:tcPr>
            <w:tcW w:w="3960" w:type="dxa"/>
            <w:shd w:val="clear" w:color="auto" w:fill="F3F3F3"/>
            <w:vAlign w:val="center"/>
          </w:tcPr>
          <w:p w14:paraId="73FCE322" w14:textId="77777777" w:rsidR="00731854" w:rsidRDefault="003A3ED4">
            <w:pPr>
              <w:tabs>
                <w:tab w:val="left" w:pos="1740"/>
              </w:tabs>
              <w:spacing w:line="254" w:lineRule="auto"/>
              <w:rPr>
                <w:szCs w:val="24"/>
              </w:rPr>
            </w:pPr>
            <w:r>
              <w:rPr>
                <w:sz w:val="22"/>
                <w:szCs w:val="22"/>
              </w:rPr>
              <w:t>Programos rengėjas (vardas, pavardė, kvalifikacija)</w:t>
            </w:r>
          </w:p>
        </w:tc>
        <w:tc>
          <w:tcPr>
            <w:tcW w:w="5688" w:type="dxa"/>
          </w:tcPr>
          <w:p w14:paraId="47A28B6F" w14:textId="77777777" w:rsidR="00731854" w:rsidRDefault="00731854">
            <w:pPr>
              <w:spacing w:line="254" w:lineRule="auto"/>
              <w:jc w:val="center"/>
              <w:rPr>
                <w:szCs w:val="24"/>
              </w:rPr>
            </w:pPr>
          </w:p>
          <w:p w14:paraId="41CBF35F" w14:textId="77777777" w:rsidR="00731854" w:rsidRDefault="00731854">
            <w:pPr>
              <w:spacing w:line="254" w:lineRule="auto"/>
              <w:jc w:val="center"/>
              <w:rPr>
                <w:szCs w:val="24"/>
              </w:rPr>
            </w:pPr>
          </w:p>
        </w:tc>
      </w:tr>
      <w:tr w:rsidR="00731854" w14:paraId="22D2C39D" w14:textId="77777777">
        <w:tc>
          <w:tcPr>
            <w:tcW w:w="3960" w:type="dxa"/>
            <w:shd w:val="clear" w:color="auto" w:fill="F3F3F3"/>
            <w:vAlign w:val="center"/>
          </w:tcPr>
          <w:p w14:paraId="0125BE3A" w14:textId="77777777" w:rsidR="00731854" w:rsidRDefault="003A3ED4">
            <w:pPr>
              <w:tabs>
                <w:tab w:val="left" w:pos="1740"/>
              </w:tabs>
              <w:spacing w:line="254" w:lineRule="auto"/>
              <w:rPr>
                <w:szCs w:val="24"/>
              </w:rPr>
            </w:pPr>
            <w:r>
              <w:rPr>
                <w:sz w:val="22"/>
                <w:szCs w:val="22"/>
              </w:rPr>
              <w:t>Paskutinių 2 (dvejų) metų laikotarpiu vykdytos neformaliojo suaugusiųjų švietimo ir tęstinio mokymosi programos Visagino savivaldybėje</w:t>
            </w:r>
          </w:p>
        </w:tc>
        <w:tc>
          <w:tcPr>
            <w:tcW w:w="5688" w:type="dxa"/>
          </w:tcPr>
          <w:p w14:paraId="1FFF5E56" w14:textId="77777777" w:rsidR="00731854" w:rsidRDefault="00731854">
            <w:pPr>
              <w:spacing w:line="254" w:lineRule="auto"/>
              <w:jc w:val="center"/>
              <w:rPr>
                <w:szCs w:val="24"/>
              </w:rPr>
            </w:pPr>
          </w:p>
        </w:tc>
      </w:tr>
    </w:tbl>
    <w:p w14:paraId="0AA7301F" w14:textId="77777777" w:rsidR="00731854" w:rsidRDefault="00731854">
      <w:pPr>
        <w:tabs>
          <w:tab w:val="left" w:pos="360"/>
          <w:tab w:val="left" w:pos="737"/>
        </w:tabs>
        <w:rPr>
          <w:b/>
          <w:sz w:val="22"/>
          <w:szCs w:val="22"/>
        </w:rPr>
      </w:pPr>
    </w:p>
    <w:p w14:paraId="4AEDDB6F" w14:textId="77777777" w:rsidR="00731854" w:rsidRDefault="003A3ED4">
      <w:pPr>
        <w:tabs>
          <w:tab w:val="left" w:pos="360"/>
          <w:tab w:val="left" w:pos="737"/>
        </w:tabs>
        <w:jc w:val="center"/>
        <w:rPr>
          <w:b/>
          <w:sz w:val="22"/>
          <w:szCs w:val="22"/>
        </w:rPr>
      </w:pPr>
      <w:r>
        <w:rPr>
          <w:b/>
          <w:sz w:val="22"/>
          <w:szCs w:val="22"/>
        </w:rPr>
        <w:t>II SKYRIUS</w:t>
      </w:r>
    </w:p>
    <w:p w14:paraId="2207FC11" w14:textId="77777777" w:rsidR="00731854" w:rsidRDefault="003A3ED4">
      <w:pPr>
        <w:tabs>
          <w:tab w:val="left" w:pos="360"/>
          <w:tab w:val="left" w:pos="737"/>
        </w:tabs>
        <w:jc w:val="center"/>
        <w:rPr>
          <w:bCs/>
          <w:sz w:val="22"/>
          <w:szCs w:val="22"/>
        </w:rPr>
      </w:pPr>
      <w:r>
        <w:rPr>
          <w:b/>
          <w:sz w:val="22"/>
          <w:szCs w:val="22"/>
        </w:rPr>
        <w:t>INFORMACIJA APIE PARTNERĮ</w:t>
      </w:r>
      <w:r>
        <w:rPr>
          <w:bCs/>
          <w:sz w:val="22"/>
          <w:szCs w:val="22"/>
        </w:rPr>
        <w:t xml:space="preserve"> (jeigu taikoma)</w:t>
      </w:r>
    </w:p>
    <w:p w14:paraId="275DE5F4" w14:textId="77777777" w:rsidR="00731854" w:rsidRDefault="00731854">
      <w:pPr>
        <w:tabs>
          <w:tab w:val="left" w:pos="360"/>
          <w:tab w:val="left" w:pos="737"/>
        </w:tabs>
        <w:jc w:val="cente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814"/>
      </w:tblGrid>
      <w:tr w:rsidR="00731854" w14:paraId="1663A509" w14:textId="77777777">
        <w:tc>
          <w:tcPr>
            <w:tcW w:w="4814" w:type="dxa"/>
            <w:shd w:val="clear" w:color="auto" w:fill="F3F3F3"/>
          </w:tcPr>
          <w:p w14:paraId="584B89F2" w14:textId="77777777" w:rsidR="00731854" w:rsidRDefault="003A3ED4">
            <w:pPr>
              <w:tabs>
                <w:tab w:val="left" w:pos="360"/>
              </w:tabs>
              <w:rPr>
                <w:bCs/>
                <w:szCs w:val="24"/>
              </w:rPr>
            </w:pPr>
            <w:r>
              <w:rPr>
                <w:bCs/>
                <w:sz w:val="22"/>
                <w:szCs w:val="22"/>
              </w:rPr>
              <w:t>Juridinio asmens pavadinimas arba fizinio asmens vardas ir pavardė</w:t>
            </w:r>
          </w:p>
        </w:tc>
        <w:tc>
          <w:tcPr>
            <w:tcW w:w="4814" w:type="dxa"/>
            <w:shd w:val="clear" w:color="auto" w:fill="F3F3F3"/>
          </w:tcPr>
          <w:p w14:paraId="64F7ED9E" w14:textId="77777777" w:rsidR="00731854" w:rsidRDefault="00731854">
            <w:pPr>
              <w:tabs>
                <w:tab w:val="left" w:pos="360"/>
              </w:tabs>
              <w:jc w:val="center"/>
              <w:rPr>
                <w:bCs/>
                <w:szCs w:val="24"/>
              </w:rPr>
            </w:pPr>
          </w:p>
        </w:tc>
      </w:tr>
      <w:tr w:rsidR="00731854" w14:paraId="5CAA11C4" w14:textId="77777777">
        <w:tc>
          <w:tcPr>
            <w:tcW w:w="4814" w:type="dxa"/>
          </w:tcPr>
          <w:p w14:paraId="07BF0D8F" w14:textId="77777777" w:rsidR="00731854" w:rsidRDefault="003A3ED4">
            <w:pPr>
              <w:tabs>
                <w:tab w:val="left" w:pos="360"/>
              </w:tabs>
              <w:rPr>
                <w:bCs/>
                <w:szCs w:val="24"/>
              </w:rPr>
            </w:pPr>
            <w:r>
              <w:rPr>
                <w:bCs/>
                <w:sz w:val="22"/>
                <w:szCs w:val="22"/>
              </w:rPr>
              <w:t>Juridinio asmens kodas arba fizinio asmens gimimo data</w:t>
            </w:r>
          </w:p>
        </w:tc>
        <w:tc>
          <w:tcPr>
            <w:tcW w:w="4814" w:type="dxa"/>
          </w:tcPr>
          <w:p w14:paraId="4777DEC5" w14:textId="77777777" w:rsidR="00731854" w:rsidRDefault="00731854">
            <w:pPr>
              <w:tabs>
                <w:tab w:val="left" w:pos="360"/>
              </w:tabs>
              <w:rPr>
                <w:bCs/>
                <w:szCs w:val="24"/>
              </w:rPr>
            </w:pPr>
          </w:p>
        </w:tc>
      </w:tr>
      <w:tr w:rsidR="00731854" w14:paraId="6EA04816" w14:textId="77777777">
        <w:tc>
          <w:tcPr>
            <w:tcW w:w="4814" w:type="dxa"/>
            <w:shd w:val="clear" w:color="auto" w:fill="F3F3F3"/>
          </w:tcPr>
          <w:p w14:paraId="0378831E" w14:textId="77777777" w:rsidR="00731854" w:rsidRDefault="003A3ED4">
            <w:pPr>
              <w:tabs>
                <w:tab w:val="left" w:pos="360"/>
              </w:tabs>
              <w:rPr>
                <w:bCs/>
                <w:szCs w:val="24"/>
              </w:rPr>
            </w:pPr>
            <w:r>
              <w:rPr>
                <w:bCs/>
                <w:sz w:val="22"/>
                <w:szCs w:val="22"/>
              </w:rPr>
              <w:t>Juridinio asmens teisinė forma</w:t>
            </w:r>
          </w:p>
        </w:tc>
        <w:tc>
          <w:tcPr>
            <w:tcW w:w="4814" w:type="dxa"/>
          </w:tcPr>
          <w:p w14:paraId="414AD37D" w14:textId="77777777" w:rsidR="00731854" w:rsidRDefault="00731854">
            <w:pPr>
              <w:tabs>
                <w:tab w:val="left" w:pos="360"/>
              </w:tabs>
              <w:rPr>
                <w:bCs/>
                <w:szCs w:val="24"/>
              </w:rPr>
            </w:pPr>
          </w:p>
        </w:tc>
      </w:tr>
      <w:tr w:rsidR="00731854" w14:paraId="28A82B40" w14:textId="77777777">
        <w:tc>
          <w:tcPr>
            <w:tcW w:w="4814" w:type="dxa"/>
          </w:tcPr>
          <w:p w14:paraId="15FA607E" w14:textId="77777777" w:rsidR="00731854" w:rsidRDefault="003A3ED4">
            <w:pPr>
              <w:tabs>
                <w:tab w:val="left" w:pos="360"/>
              </w:tabs>
              <w:rPr>
                <w:bCs/>
                <w:szCs w:val="24"/>
              </w:rPr>
            </w:pPr>
            <w:r>
              <w:rPr>
                <w:bCs/>
                <w:sz w:val="22"/>
                <w:szCs w:val="22"/>
              </w:rPr>
              <w:t>Juridinio asmens buveinės arba fizinio asmens  gyvenamosios vietos adresas:</w:t>
            </w:r>
          </w:p>
          <w:p w14:paraId="415475D9" w14:textId="77777777" w:rsidR="00731854" w:rsidRDefault="003A3ED4">
            <w:pPr>
              <w:tabs>
                <w:tab w:val="left" w:pos="360"/>
              </w:tabs>
              <w:rPr>
                <w:bCs/>
                <w:szCs w:val="24"/>
              </w:rPr>
            </w:pPr>
            <w:r>
              <w:rPr>
                <w:bCs/>
                <w:sz w:val="22"/>
                <w:szCs w:val="22"/>
              </w:rPr>
              <w:t>gatvė, namo numeris, pašto kodas, vietovė</w:t>
            </w:r>
          </w:p>
        </w:tc>
        <w:tc>
          <w:tcPr>
            <w:tcW w:w="4814" w:type="dxa"/>
          </w:tcPr>
          <w:p w14:paraId="6039E8E3" w14:textId="77777777" w:rsidR="00731854" w:rsidRDefault="00731854">
            <w:pPr>
              <w:tabs>
                <w:tab w:val="left" w:pos="360"/>
              </w:tabs>
              <w:rPr>
                <w:bCs/>
                <w:szCs w:val="24"/>
              </w:rPr>
            </w:pPr>
          </w:p>
        </w:tc>
      </w:tr>
      <w:tr w:rsidR="00731854" w14:paraId="13599882" w14:textId="77777777">
        <w:tc>
          <w:tcPr>
            <w:tcW w:w="4814" w:type="dxa"/>
          </w:tcPr>
          <w:p w14:paraId="56900779" w14:textId="77777777" w:rsidR="00731854" w:rsidRDefault="003A3ED4">
            <w:pPr>
              <w:tabs>
                <w:tab w:val="left" w:pos="360"/>
              </w:tabs>
              <w:rPr>
                <w:bCs/>
                <w:szCs w:val="24"/>
              </w:rPr>
            </w:pPr>
            <w:r>
              <w:rPr>
                <w:bCs/>
                <w:sz w:val="22"/>
                <w:szCs w:val="22"/>
              </w:rPr>
              <w:t>Kontaktinio asmens vardas, pavardė, pareigos, tel., el. p. adresas</w:t>
            </w:r>
          </w:p>
        </w:tc>
        <w:tc>
          <w:tcPr>
            <w:tcW w:w="4814" w:type="dxa"/>
          </w:tcPr>
          <w:p w14:paraId="6E7B82E6" w14:textId="77777777" w:rsidR="00731854" w:rsidRDefault="00731854">
            <w:pPr>
              <w:tabs>
                <w:tab w:val="left" w:pos="360"/>
              </w:tabs>
              <w:rPr>
                <w:bCs/>
                <w:szCs w:val="24"/>
              </w:rPr>
            </w:pPr>
          </w:p>
        </w:tc>
      </w:tr>
      <w:tr w:rsidR="00731854" w14:paraId="69CA83FC" w14:textId="77777777">
        <w:tc>
          <w:tcPr>
            <w:tcW w:w="4814" w:type="dxa"/>
          </w:tcPr>
          <w:p w14:paraId="6F3C7CE1" w14:textId="77777777" w:rsidR="00731854" w:rsidRDefault="003A3ED4">
            <w:pPr>
              <w:tabs>
                <w:tab w:val="left" w:pos="360"/>
              </w:tabs>
              <w:rPr>
                <w:bCs/>
                <w:szCs w:val="24"/>
              </w:rPr>
            </w:pPr>
            <w:r>
              <w:rPr>
                <w:bCs/>
                <w:sz w:val="22"/>
                <w:szCs w:val="22"/>
              </w:rPr>
              <w:t>Partnerio reikalingumo pagrindimas</w:t>
            </w:r>
          </w:p>
        </w:tc>
        <w:tc>
          <w:tcPr>
            <w:tcW w:w="4814" w:type="dxa"/>
          </w:tcPr>
          <w:p w14:paraId="7E8FB2C7" w14:textId="77777777" w:rsidR="00731854" w:rsidRDefault="00731854">
            <w:pPr>
              <w:tabs>
                <w:tab w:val="left" w:pos="360"/>
              </w:tabs>
              <w:rPr>
                <w:bCs/>
                <w:szCs w:val="24"/>
              </w:rPr>
            </w:pPr>
          </w:p>
        </w:tc>
      </w:tr>
      <w:tr w:rsidR="00731854" w14:paraId="6127A03F" w14:textId="77777777">
        <w:tc>
          <w:tcPr>
            <w:tcW w:w="4814" w:type="dxa"/>
          </w:tcPr>
          <w:p w14:paraId="193658F4" w14:textId="77777777" w:rsidR="00731854" w:rsidRDefault="00731854">
            <w:pPr>
              <w:tabs>
                <w:tab w:val="left" w:pos="360"/>
              </w:tabs>
              <w:rPr>
                <w:bCs/>
                <w:szCs w:val="24"/>
              </w:rPr>
            </w:pPr>
          </w:p>
        </w:tc>
        <w:tc>
          <w:tcPr>
            <w:tcW w:w="4814" w:type="dxa"/>
          </w:tcPr>
          <w:p w14:paraId="54FF4C86" w14:textId="77777777" w:rsidR="00731854" w:rsidRDefault="00731854">
            <w:pPr>
              <w:tabs>
                <w:tab w:val="left" w:pos="360"/>
              </w:tabs>
              <w:rPr>
                <w:bCs/>
                <w:szCs w:val="24"/>
              </w:rPr>
            </w:pPr>
          </w:p>
        </w:tc>
      </w:tr>
    </w:tbl>
    <w:p w14:paraId="483B7C7C" w14:textId="77777777" w:rsidR="00731854" w:rsidRDefault="00731854">
      <w:pPr>
        <w:rPr>
          <w:sz w:val="22"/>
          <w:szCs w:val="22"/>
        </w:rPr>
      </w:pPr>
    </w:p>
    <w:p w14:paraId="2D237498" w14:textId="77777777" w:rsidR="00731854" w:rsidRDefault="00731854">
      <w:pPr>
        <w:jc w:val="center"/>
        <w:rPr>
          <w:sz w:val="22"/>
          <w:szCs w:val="22"/>
        </w:rPr>
      </w:pPr>
    </w:p>
    <w:p w14:paraId="443CB300" w14:textId="77777777" w:rsidR="00731854" w:rsidRDefault="00731854">
      <w:pPr>
        <w:jc w:val="center"/>
        <w:rPr>
          <w:sz w:val="22"/>
          <w:szCs w:val="22"/>
        </w:rPr>
      </w:pPr>
    </w:p>
    <w:p w14:paraId="67ABE149" w14:textId="77777777" w:rsidR="00731854" w:rsidRDefault="00731854">
      <w:pPr>
        <w:jc w:val="center"/>
        <w:rPr>
          <w:sz w:val="22"/>
          <w:szCs w:val="22"/>
        </w:rPr>
      </w:pPr>
    </w:p>
    <w:p w14:paraId="47EEA900" w14:textId="77777777" w:rsidR="00731854" w:rsidRDefault="00731854">
      <w:pPr>
        <w:jc w:val="center"/>
        <w:rPr>
          <w:sz w:val="22"/>
          <w:szCs w:val="22"/>
        </w:rPr>
      </w:pPr>
    </w:p>
    <w:p w14:paraId="29D64C07" w14:textId="77777777" w:rsidR="00731854" w:rsidRDefault="003A3ED4">
      <w:pPr>
        <w:jc w:val="center"/>
        <w:rPr>
          <w:b/>
          <w:sz w:val="22"/>
          <w:szCs w:val="22"/>
        </w:rPr>
      </w:pPr>
      <w:r>
        <w:rPr>
          <w:b/>
          <w:sz w:val="22"/>
          <w:szCs w:val="22"/>
        </w:rPr>
        <w:t>III SKYRIUS</w:t>
      </w:r>
    </w:p>
    <w:p w14:paraId="1D2F7905" w14:textId="77777777" w:rsidR="00731854" w:rsidRDefault="003A3ED4">
      <w:pPr>
        <w:tabs>
          <w:tab w:val="left" w:pos="360"/>
          <w:tab w:val="left" w:pos="540"/>
        </w:tabs>
        <w:jc w:val="center"/>
        <w:rPr>
          <w:b/>
          <w:sz w:val="22"/>
          <w:szCs w:val="22"/>
        </w:rPr>
      </w:pPr>
      <w:r>
        <w:rPr>
          <w:b/>
          <w:sz w:val="22"/>
          <w:szCs w:val="22"/>
        </w:rPr>
        <w:t>PROGRAMOS APRAŠAS</w:t>
      </w:r>
    </w:p>
    <w:p w14:paraId="41426B70" w14:textId="77777777" w:rsidR="00731854" w:rsidRDefault="00731854">
      <w:pPr>
        <w:tabs>
          <w:tab w:val="left" w:pos="360"/>
          <w:tab w:val="left" w:pos="540"/>
        </w:tabs>
        <w:jc w:val="cente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150"/>
        <w:gridCol w:w="88"/>
        <w:gridCol w:w="253"/>
        <w:gridCol w:w="809"/>
        <w:gridCol w:w="2477"/>
        <w:gridCol w:w="2142"/>
      </w:tblGrid>
      <w:tr w:rsidR="00731854" w14:paraId="787A2E2A" w14:textId="77777777">
        <w:trPr>
          <w:cantSplit/>
          <w:trHeight w:val="20"/>
        </w:trPr>
        <w:tc>
          <w:tcPr>
            <w:tcW w:w="9648" w:type="dxa"/>
            <w:gridSpan w:val="7"/>
            <w:shd w:val="clear" w:color="auto" w:fill="E6E6E6"/>
          </w:tcPr>
          <w:p w14:paraId="2C20917D" w14:textId="77777777" w:rsidR="00731854" w:rsidRDefault="003A3ED4">
            <w:pPr>
              <w:spacing w:line="254" w:lineRule="auto"/>
              <w:jc w:val="center"/>
              <w:rPr>
                <w:b/>
                <w:szCs w:val="24"/>
              </w:rPr>
            </w:pPr>
            <w:r>
              <w:rPr>
                <w:b/>
                <w:sz w:val="22"/>
                <w:szCs w:val="22"/>
              </w:rPr>
              <w:t>1. Bendrosios nuostatos</w:t>
            </w:r>
          </w:p>
        </w:tc>
      </w:tr>
      <w:tr w:rsidR="00731854" w14:paraId="5B345040" w14:textId="77777777">
        <w:trPr>
          <w:cantSplit/>
          <w:trHeight w:val="20"/>
        </w:trPr>
        <w:tc>
          <w:tcPr>
            <w:tcW w:w="3967" w:type="dxa"/>
            <w:gridSpan w:val="3"/>
            <w:shd w:val="clear" w:color="auto" w:fill="E6E6E6"/>
          </w:tcPr>
          <w:p w14:paraId="024A0596" w14:textId="77777777" w:rsidR="00731854" w:rsidRDefault="003A3ED4">
            <w:pPr>
              <w:spacing w:line="254" w:lineRule="auto"/>
              <w:rPr>
                <w:szCs w:val="24"/>
              </w:rPr>
            </w:pPr>
            <w:r>
              <w:rPr>
                <w:sz w:val="22"/>
                <w:szCs w:val="22"/>
              </w:rPr>
              <w:t xml:space="preserve">1.1. Programos pavadinimas </w:t>
            </w:r>
          </w:p>
        </w:tc>
        <w:tc>
          <w:tcPr>
            <w:tcW w:w="5681" w:type="dxa"/>
            <w:gridSpan w:val="4"/>
          </w:tcPr>
          <w:p w14:paraId="6CC4F693" w14:textId="77777777" w:rsidR="00731854" w:rsidRDefault="003A3ED4">
            <w:pPr>
              <w:spacing w:line="254" w:lineRule="auto"/>
              <w:jc w:val="both"/>
              <w:rPr>
                <w:i/>
                <w:szCs w:val="24"/>
              </w:rPr>
            </w:pPr>
            <w:r>
              <w:rPr>
                <w:i/>
                <w:sz w:val="22"/>
                <w:szCs w:val="22"/>
              </w:rPr>
              <w:t>(Nurodomas trumpas programos pavadinimas)</w:t>
            </w:r>
          </w:p>
        </w:tc>
      </w:tr>
      <w:tr w:rsidR="00731854" w14:paraId="11176C2B" w14:textId="77777777">
        <w:trPr>
          <w:cantSplit/>
          <w:trHeight w:val="20"/>
        </w:trPr>
        <w:tc>
          <w:tcPr>
            <w:tcW w:w="3967" w:type="dxa"/>
            <w:gridSpan w:val="3"/>
            <w:shd w:val="clear" w:color="auto" w:fill="E6E6E6"/>
          </w:tcPr>
          <w:p w14:paraId="00F798EC" w14:textId="77777777" w:rsidR="00731854" w:rsidRDefault="003A3ED4">
            <w:pPr>
              <w:spacing w:line="254" w:lineRule="auto"/>
              <w:rPr>
                <w:szCs w:val="24"/>
              </w:rPr>
            </w:pPr>
            <w:r>
              <w:rPr>
                <w:sz w:val="22"/>
                <w:szCs w:val="22"/>
              </w:rPr>
              <w:t>1.2. Programos kodas</w:t>
            </w:r>
          </w:p>
        </w:tc>
        <w:tc>
          <w:tcPr>
            <w:tcW w:w="5681" w:type="dxa"/>
            <w:gridSpan w:val="4"/>
          </w:tcPr>
          <w:p w14:paraId="35B237E7" w14:textId="77777777" w:rsidR="00731854" w:rsidRDefault="003A3ED4">
            <w:pPr>
              <w:spacing w:line="254" w:lineRule="auto"/>
              <w:jc w:val="both"/>
              <w:rPr>
                <w:i/>
                <w:szCs w:val="24"/>
              </w:rPr>
            </w:pPr>
            <w:r>
              <w:rPr>
                <w:i/>
                <w:sz w:val="22"/>
                <w:szCs w:val="22"/>
              </w:rPr>
              <w:t>(Nurodomas tikslus Neformaliojo švietimo programų registre registruotos programos kodas)</w:t>
            </w:r>
          </w:p>
        </w:tc>
      </w:tr>
      <w:tr w:rsidR="00731854" w14:paraId="7109C0D1" w14:textId="77777777">
        <w:trPr>
          <w:cantSplit/>
          <w:trHeight w:val="20"/>
        </w:trPr>
        <w:tc>
          <w:tcPr>
            <w:tcW w:w="3967" w:type="dxa"/>
            <w:gridSpan w:val="3"/>
            <w:shd w:val="clear" w:color="auto" w:fill="E6E6E6"/>
          </w:tcPr>
          <w:p w14:paraId="4A9D64FE" w14:textId="77777777" w:rsidR="00731854" w:rsidRDefault="003A3ED4">
            <w:pPr>
              <w:spacing w:line="254" w:lineRule="auto"/>
              <w:rPr>
                <w:szCs w:val="24"/>
              </w:rPr>
            </w:pPr>
            <w:r>
              <w:rPr>
                <w:sz w:val="22"/>
                <w:szCs w:val="22"/>
              </w:rPr>
              <w:t xml:space="preserve">1.3. Programos trukmė ir apimtis </w:t>
            </w:r>
          </w:p>
        </w:tc>
        <w:tc>
          <w:tcPr>
            <w:tcW w:w="5681" w:type="dxa"/>
            <w:gridSpan w:val="4"/>
          </w:tcPr>
          <w:p w14:paraId="13384708" w14:textId="77777777" w:rsidR="00731854" w:rsidRDefault="003A3ED4">
            <w:pPr>
              <w:spacing w:line="254" w:lineRule="auto"/>
              <w:jc w:val="both"/>
              <w:rPr>
                <w:i/>
                <w:szCs w:val="24"/>
              </w:rPr>
            </w:pPr>
            <w:r>
              <w:rPr>
                <w:i/>
                <w:sz w:val="22"/>
                <w:szCs w:val="22"/>
              </w:rPr>
              <w:t>(Nurodoma planuojama programos trukmė (dienomis) ir apimtis akademinėmis valandomis)</w:t>
            </w:r>
          </w:p>
        </w:tc>
      </w:tr>
      <w:tr w:rsidR="00731854" w14:paraId="1120CC4A" w14:textId="77777777">
        <w:trPr>
          <w:cantSplit/>
          <w:trHeight w:val="20"/>
        </w:trPr>
        <w:tc>
          <w:tcPr>
            <w:tcW w:w="3967" w:type="dxa"/>
            <w:gridSpan w:val="3"/>
            <w:shd w:val="clear" w:color="auto" w:fill="E6E6E6"/>
          </w:tcPr>
          <w:p w14:paraId="1E36F3A2" w14:textId="77777777" w:rsidR="00731854" w:rsidRDefault="003A3ED4">
            <w:pPr>
              <w:spacing w:line="254" w:lineRule="auto"/>
              <w:rPr>
                <w:szCs w:val="24"/>
              </w:rPr>
            </w:pPr>
            <w:r>
              <w:rPr>
                <w:sz w:val="22"/>
                <w:szCs w:val="22"/>
              </w:rPr>
              <w:t>1.4. Programos tikslinė (-ės) dalyvių grupė (grupės)</w:t>
            </w:r>
          </w:p>
        </w:tc>
        <w:tc>
          <w:tcPr>
            <w:tcW w:w="5681" w:type="dxa"/>
            <w:gridSpan w:val="4"/>
          </w:tcPr>
          <w:p w14:paraId="3D2D624C" w14:textId="77777777" w:rsidR="00731854" w:rsidRDefault="003A3ED4">
            <w:pPr>
              <w:spacing w:line="254" w:lineRule="auto"/>
              <w:jc w:val="both"/>
              <w:rPr>
                <w:i/>
                <w:szCs w:val="24"/>
              </w:rPr>
            </w:pPr>
            <w:r>
              <w:rPr>
                <w:i/>
                <w:sz w:val="22"/>
                <w:szCs w:val="22"/>
              </w:rPr>
              <w:t>(Apibūdinama tikslinė (-ės) dalyvių grupė (-ės), grupės (-ių) dalyvių amžius)</w:t>
            </w:r>
          </w:p>
        </w:tc>
      </w:tr>
      <w:tr w:rsidR="00731854" w14:paraId="60819AA2" w14:textId="77777777">
        <w:trPr>
          <w:cantSplit/>
          <w:trHeight w:val="20"/>
        </w:trPr>
        <w:tc>
          <w:tcPr>
            <w:tcW w:w="3967" w:type="dxa"/>
            <w:gridSpan w:val="3"/>
            <w:shd w:val="clear" w:color="auto" w:fill="E6E6E6"/>
          </w:tcPr>
          <w:p w14:paraId="3249DBB8" w14:textId="77777777" w:rsidR="00731854" w:rsidRDefault="003A3ED4">
            <w:pPr>
              <w:spacing w:line="254" w:lineRule="auto"/>
              <w:rPr>
                <w:szCs w:val="24"/>
              </w:rPr>
            </w:pPr>
            <w:r>
              <w:rPr>
                <w:sz w:val="22"/>
                <w:szCs w:val="22"/>
              </w:rPr>
              <w:t>1.5. Programos dalyvių skaičius</w:t>
            </w:r>
          </w:p>
        </w:tc>
        <w:tc>
          <w:tcPr>
            <w:tcW w:w="5681" w:type="dxa"/>
            <w:gridSpan w:val="4"/>
          </w:tcPr>
          <w:p w14:paraId="567EFB75" w14:textId="77777777" w:rsidR="00731854" w:rsidRDefault="003A3ED4">
            <w:pPr>
              <w:spacing w:line="254" w:lineRule="auto"/>
              <w:jc w:val="both"/>
              <w:rPr>
                <w:i/>
                <w:szCs w:val="24"/>
              </w:rPr>
            </w:pPr>
            <w:r>
              <w:rPr>
                <w:i/>
                <w:sz w:val="22"/>
                <w:szCs w:val="22"/>
              </w:rPr>
              <w:t>(Nurodomas planuojamas programos dalyvių skaičius)</w:t>
            </w:r>
          </w:p>
        </w:tc>
      </w:tr>
      <w:tr w:rsidR="00731854" w14:paraId="76C0AB75" w14:textId="77777777">
        <w:trPr>
          <w:cantSplit/>
          <w:trHeight w:val="20"/>
        </w:trPr>
        <w:tc>
          <w:tcPr>
            <w:tcW w:w="3967" w:type="dxa"/>
            <w:gridSpan w:val="3"/>
            <w:shd w:val="clear" w:color="auto" w:fill="E6E6E6"/>
          </w:tcPr>
          <w:p w14:paraId="67161E9A" w14:textId="77777777" w:rsidR="00731854" w:rsidRDefault="003A3ED4">
            <w:pPr>
              <w:spacing w:line="254" w:lineRule="auto"/>
              <w:rPr>
                <w:szCs w:val="24"/>
              </w:rPr>
            </w:pPr>
            <w:r>
              <w:rPr>
                <w:sz w:val="22"/>
                <w:szCs w:val="22"/>
              </w:rPr>
              <w:t>1.6. Programos tinkamumas ir aktualumas programos tikslams pasiekti</w:t>
            </w:r>
          </w:p>
        </w:tc>
        <w:tc>
          <w:tcPr>
            <w:tcW w:w="5681" w:type="dxa"/>
            <w:gridSpan w:val="4"/>
          </w:tcPr>
          <w:p w14:paraId="56A0ED69" w14:textId="77777777" w:rsidR="00731854" w:rsidRDefault="003A3ED4">
            <w:pPr>
              <w:spacing w:line="254" w:lineRule="auto"/>
              <w:jc w:val="both"/>
              <w:rPr>
                <w:i/>
                <w:szCs w:val="24"/>
              </w:rPr>
            </w:pPr>
            <w:r>
              <w:rPr>
                <w:i/>
                <w:sz w:val="22"/>
                <w:szCs w:val="22"/>
              </w:rPr>
              <w:t>(Pagrindžiamas programos aktualumas, reikalingumas ir jos poveikis programos dalyviams)</w:t>
            </w:r>
          </w:p>
        </w:tc>
      </w:tr>
      <w:tr w:rsidR="00731854" w14:paraId="1F59ACDD" w14:textId="77777777">
        <w:trPr>
          <w:cantSplit/>
          <w:trHeight w:val="20"/>
        </w:trPr>
        <w:tc>
          <w:tcPr>
            <w:tcW w:w="3967" w:type="dxa"/>
            <w:gridSpan w:val="3"/>
            <w:shd w:val="clear" w:color="auto" w:fill="E6E6E6"/>
          </w:tcPr>
          <w:p w14:paraId="587EB14C" w14:textId="77777777" w:rsidR="00731854" w:rsidRDefault="003A3ED4">
            <w:pPr>
              <w:spacing w:line="254" w:lineRule="auto"/>
              <w:rPr>
                <w:szCs w:val="24"/>
              </w:rPr>
            </w:pPr>
            <w:r>
              <w:rPr>
                <w:sz w:val="22"/>
                <w:szCs w:val="22"/>
              </w:rPr>
              <w:t>1.7. Pareiškėjo turima patirtis ir žmogiškieji resursai programai įgyvendinti</w:t>
            </w:r>
          </w:p>
        </w:tc>
        <w:tc>
          <w:tcPr>
            <w:tcW w:w="5681" w:type="dxa"/>
            <w:gridSpan w:val="4"/>
          </w:tcPr>
          <w:p w14:paraId="0F648BF3" w14:textId="77777777" w:rsidR="00731854" w:rsidRDefault="003A3ED4">
            <w:pPr>
              <w:spacing w:line="254" w:lineRule="auto"/>
              <w:jc w:val="both"/>
              <w:rPr>
                <w:i/>
                <w:szCs w:val="24"/>
              </w:rPr>
            </w:pPr>
            <w:r>
              <w:rPr>
                <w:i/>
                <w:sz w:val="22"/>
                <w:szCs w:val="22"/>
              </w:rPr>
              <w:t>(Nurodomas išsilavinimas ir praktinės veiklos patirtis, kompetencija ir kitos charakteristikos, kurias turi tenkinti programos vykdytojai)</w:t>
            </w:r>
          </w:p>
        </w:tc>
      </w:tr>
      <w:tr w:rsidR="00731854" w14:paraId="798E6EF6" w14:textId="77777777">
        <w:trPr>
          <w:cantSplit/>
          <w:trHeight w:val="20"/>
        </w:trPr>
        <w:tc>
          <w:tcPr>
            <w:tcW w:w="3967" w:type="dxa"/>
            <w:gridSpan w:val="3"/>
            <w:shd w:val="clear" w:color="auto" w:fill="E6E6E6"/>
          </w:tcPr>
          <w:p w14:paraId="4E496DFB" w14:textId="77777777" w:rsidR="00731854" w:rsidRDefault="003A3ED4">
            <w:pPr>
              <w:spacing w:line="254" w:lineRule="auto"/>
              <w:rPr>
                <w:szCs w:val="24"/>
              </w:rPr>
            </w:pPr>
            <w:r>
              <w:rPr>
                <w:sz w:val="22"/>
                <w:szCs w:val="22"/>
              </w:rPr>
              <w:t>1.8. Programos vykdymo vieta</w:t>
            </w:r>
          </w:p>
        </w:tc>
        <w:tc>
          <w:tcPr>
            <w:tcW w:w="5681" w:type="dxa"/>
            <w:gridSpan w:val="4"/>
          </w:tcPr>
          <w:p w14:paraId="720D0BE6" w14:textId="77777777" w:rsidR="00731854" w:rsidRDefault="003A3ED4">
            <w:pPr>
              <w:spacing w:line="254" w:lineRule="auto"/>
              <w:jc w:val="both"/>
              <w:rPr>
                <w:i/>
                <w:szCs w:val="24"/>
              </w:rPr>
            </w:pPr>
            <w:r>
              <w:rPr>
                <w:i/>
                <w:sz w:val="22"/>
                <w:szCs w:val="22"/>
              </w:rPr>
              <w:t>(Nurodoma programos priemonių/veiklų vykdymo vieta ir adresas)</w:t>
            </w:r>
          </w:p>
        </w:tc>
      </w:tr>
      <w:tr w:rsidR="00731854" w14:paraId="0C82E084" w14:textId="77777777">
        <w:trPr>
          <w:cantSplit/>
          <w:trHeight w:val="20"/>
        </w:trPr>
        <w:tc>
          <w:tcPr>
            <w:tcW w:w="9648" w:type="dxa"/>
            <w:gridSpan w:val="7"/>
            <w:shd w:val="clear" w:color="auto" w:fill="E6E6E6"/>
          </w:tcPr>
          <w:p w14:paraId="6843CFAC" w14:textId="77777777" w:rsidR="00731854" w:rsidRDefault="003A3ED4">
            <w:pPr>
              <w:spacing w:line="254" w:lineRule="auto"/>
              <w:jc w:val="center"/>
              <w:rPr>
                <w:b/>
                <w:szCs w:val="24"/>
              </w:rPr>
            </w:pPr>
            <w:r>
              <w:rPr>
                <w:b/>
                <w:sz w:val="22"/>
                <w:szCs w:val="22"/>
              </w:rPr>
              <w:t>2. Tikslas ir uždaviniai</w:t>
            </w:r>
          </w:p>
        </w:tc>
      </w:tr>
      <w:tr w:rsidR="00731854" w14:paraId="1FB457E9" w14:textId="77777777">
        <w:trPr>
          <w:cantSplit/>
          <w:trHeight w:val="20"/>
        </w:trPr>
        <w:tc>
          <w:tcPr>
            <w:tcW w:w="3967" w:type="dxa"/>
            <w:gridSpan w:val="3"/>
            <w:shd w:val="clear" w:color="auto" w:fill="E6E6E6"/>
          </w:tcPr>
          <w:p w14:paraId="13EBD211" w14:textId="77777777" w:rsidR="00731854" w:rsidRDefault="003A3ED4">
            <w:pPr>
              <w:spacing w:line="254" w:lineRule="auto"/>
              <w:rPr>
                <w:szCs w:val="24"/>
              </w:rPr>
            </w:pPr>
            <w:r>
              <w:rPr>
                <w:sz w:val="22"/>
                <w:szCs w:val="22"/>
              </w:rPr>
              <w:t>2.1. Tikslas</w:t>
            </w:r>
          </w:p>
        </w:tc>
        <w:tc>
          <w:tcPr>
            <w:tcW w:w="5681" w:type="dxa"/>
            <w:gridSpan w:val="4"/>
          </w:tcPr>
          <w:p w14:paraId="58E68CCC" w14:textId="77777777" w:rsidR="00731854" w:rsidRDefault="003A3ED4">
            <w:pPr>
              <w:spacing w:line="254" w:lineRule="auto"/>
              <w:jc w:val="both"/>
              <w:rPr>
                <w:i/>
                <w:szCs w:val="24"/>
              </w:rPr>
            </w:pPr>
            <w:r>
              <w:rPr>
                <w:i/>
                <w:sz w:val="22"/>
                <w:szCs w:val="22"/>
              </w:rPr>
              <w:t>(Nurodomas programos tikslas)</w:t>
            </w:r>
          </w:p>
        </w:tc>
      </w:tr>
      <w:tr w:rsidR="00731854" w14:paraId="3CB03689" w14:textId="77777777">
        <w:trPr>
          <w:cantSplit/>
          <w:trHeight w:val="20"/>
        </w:trPr>
        <w:tc>
          <w:tcPr>
            <w:tcW w:w="3967" w:type="dxa"/>
            <w:gridSpan w:val="3"/>
            <w:shd w:val="clear" w:color="auto" w:fill="E6E6E6"/>
          </w:tcPr>
          <w:p w14:paraId="649D4B67" w14:textId="77777777" w:rsidR="00731854" w:rsidRDefault="003A3ED4">
            <w:pPr>
              <w:rPr>
                <w:szCs w:val="24"/>
              </w:rPr>
            </w:pPr>
            <w:r>
              <w:rPr>
                <w:sz w:val="22"/>
                <w:szCs w:val="22"/>
              </w:rPr>
              <w:t>2.2. Uždaviniai</w:t>
            </w:r>
          </w:p>
        </w:tc>
        <w:tc>
          <w:tcPr>
            <w:tcW w:w="5681" w:type="dxa"/>
            <w:gridSpan w:val="4"/>
          </w:tcPr>
          <w:p w14:paraId="01628C62" w14:textId="77777777" w:rsidR="00731854" w:rsidRDefault="003A3ED4">
            <w:pPr>
              <w:spacing w:line="254" w:lineRule="auto"/>
              <w:jc w:val="both"/>
              <w:rPr>
                <w:i/>
                <w:szCs w:val="24"/>
              </w:rPr>
            </w:pPr>
            <w:r>
              <w:rPr>
                <w:i/>
                <w:sz w:val="22"/>
                <w:szCs w:val="22"/>
              </w:rPr>
              <w:t>(Nurodomi programos uždaviniai)</w:t>
            </w:r>
          </w:p>
        </w:tc>
      </w:tr>
      <w:tr w:rsidR="00731854" w14:paraId="7358BB81" w14:textId="77777777">
        <w:trPr>
          <w:cantSplit/>
          <w:trHeight w:val="20"/>
        </w:trPr>
        <w:tc>
          <w:tcPr>
            <w:tcW w:w="9648" w:type="dxa"/>
            <w:gridSpan w:val="7"/>
            <w:shd w:val="clear" w:color="auto" w:fill="E6E6E6"/>
          </w:tcPr>
          <w:p w14:paraId="4F2902AE" w14:textId="77777777" w:rsidR="00731854" w:rsidRDefault="003A3ED4">
            <w:pPr>
              <w:spacing w:line="254" w:lineRule="auto"/>
              <w:rPr>
                <w:szCs w:val="24"/>
              </w:rPr>
            </w:pPr>
            <w:r>
              <w:rPr>
                <w:b/>
                <w:sz w:val="22"/>
                <w:szCs w:val="22"/>
              </w:rPr>
              <w:t>3. Programos turinys ir metodai</w:t>
            </w:r>
          </w:p>
        </w:tc>
      </w:tr>
      <w:tr w:rsidR="00731854" w14:paraId="514BD1B3" w14:textId="77777777">
        <w:tc>
          <w:tcPr>
            <w:tcW w:w="2729" w:type="dxa"/>
            <w:vMerge w:val="restart"/>
            <w:shd w:val="clear" w:color="auto" w:fill="E0E0E0"/>
          </w:tcPr>
          <w:p w14:paraId="2E1E2C17" w14:textId="77777777" w:rsidR="00731854" w:rsidRDefault="003A3ED4">
            <w:pPr>
              <w:spacing w:line="254" w:lineRule="auto"/>
              <w:jc w:val="center"/>
              <w:rPr>
                <w:b/>
                <w:szCs w:val="24"/>
              </w:rPr>
            </w:pPr>
            <w:r>
              <w:rPr>
                <w:b/>
                <w:sz w:val="22"/>
                <w:szCs w:val="22"/>
              </w:rPr>
              <w:t>Tema</w:t>
            </w:r>
          </w:p>
        </w:tc>
        <w:tc>
          <w:tcPr>
            <w:tcW w:w="2300" w:type="dxa"/>
            <w:gridSpan w:val="4"/>
            <w:shd w:val="clear" w:color="auto" w:fill="E0E0E0"/>
          </w:tcPr>
          <w:p w14:paraId="568E3B4E" w14:textId="77777777" w:rsidR="00731854" w:rsidRDefault="003A3ED4">
            <w:pPr>
              <w:spacing w:line="254" w:lineRule="auto"/>
              <w:jc w:val="center"/>
              <w:rPr>
                <w:szCs w:val="24"/>
              </w:rPr>
            </w:pPr>
            <w:r>
              <w:rPr>
                <w:b/>
                <w:sz w:val="22"/>
                <w:szCs w:val="22"/>
              </w:rPr>
              <w:t>Trukmė (kontaktinio akademinio darbo val.)</w:t>
            </w:r>
          </w:p>
        </w:tc>
        <w:tc>
          <w:tcPr>
            <w:tcW w:w="2477" w:type="dxa"/>
            <w:vMerge w:val="restart"/>
            <w:shd w:val="clear" w:color="auto" w:fill="E0E0E0"/>
          </w:tcPr>
          <w:p w14:paraId="29860E15" w14:textId="77777777" w:rsidR="00731854" w:rsidRDefault="003A3ED4">
            <w:pPr>
              <w:spacing w:line="254" w:lineRule="auto"/>
              <w:jc w:val="center"/>
              <w:rPr>
                <w:b/>
                <w:szCs w:val="24"/>
              </w:rPr>
            </w:pPr>
            <w:r>
              <w:rPr>
                <w:b/>
                <w:sz w:val="22"/>
                <w:szCs w:val="22"/>
              </w:rPr>
              <w:t>Mokymo (mokymosi) metodai</w:t>
            </w:r>
          </w:p>
        </w:tc>
        <w:tc>
          <w:tcPr>
            <w:tcW w:w="2142" w:type="dxa"/>
            <w:vMerge w:val="restart"/>
            <w:shd w:val="clear" w:color="auto" w:fill="E0E0E0"/>
          </w:tcPr>
          <w:p w14:paraId="16D700F1" w14:textId="77777777" w:rsidR="00731854" w:rsidRDefault="003A3ED4">
            <w:pPr>
              <w:spacing w:line="254" w:lineRule="auto"/>
              <w:jc w:val="center"/>
              <w:rPr>
                <w:b/>
                <w:szCs w:val="24"/>
              </w:rPr>
            </w:pPr>
            <w:r>
              <w:rPr>
                <w:b/>
                <w:sz w:val="22"/>
                <w:szCs w:val="22"/>
              </w:rPr>
              <w:t>Planuojamos įgyti / patobulinti kompetencijos</w:t>
            </w:r>
          </w:p>
        </w:tc>
      </w:tr>
      <w:tr w:rsidR="00731854" w14:paraId="366DE352" w14:textId="77777777">
        <w:tc>
          <w:tcPr>
            <w:tcW w:w="0" w:type="auto"/>
            <w:vMerge/>
            <w:vAlign w:val="center"/>
          </w:tcPr>
          <w:p w14:paraId="64B8AA0D" w14:textId="77777777" w:rsidR="00731854" w:rsidRDefault="00731854">
            <w:pPr>
              <w:rPr>
                <w:b/>
                <w:szCs w:val="24"/>
              </w:rPr>
            </w:pPr>
          </w:p>
        </w:tc>
        <w:tc>
          <w:tcPr>
            <w:tcW w:w="1150" w:type="dxa"/>
          </w:tcPr>
          <w:p w14:paraId="1B608F63" w14:textId="77777777" w:rsidR="00731854" w:rsidRDefault="003A3ED4">
            <w:pPr>
              <w:jc w:val="center"/>
              <w:rPr>
                <w:szCs w:val="24"/>
              </w:rPr>
            </w:pPr>
            <w:r>
              <w:rPr>
                <w:sz w:val="22"/>
                <w:szCs w:val="22"/>
              </w:rPr>
              <w:t>Teorinis mokymas</w:t>
            </w:r>
          </w:p>
        </w:tc>
        <w:tc>
          <w:tcPr>
            <w:tcW w:w="1150" w:type="dxa"/>
            <w:gridSpan w:val="3"/>
          </w:tcPr>
          <w:p w14:paraId="62699A8F" w14:textId="77777777" w:rsidR="00731854" w:rsidRDefault="003A3ED4">
            <w:pPr>
              <w:jc w:val="center"/>
              <w:rPr>
                <w:szCs w:val="24"/>
              </w:rPr>
            </w:pPr>
            <w:r>
              <w:rPr>
                <w:sz w:val="22"/>
                <w:szCs w:val="22"/>
              </w:rPr>
              <w:t>Praktinis mokymas</w:t>
            </w:r>
          </w:p>
        </w:tc>
        <w:tc>
          <w:tcPr>
            <w:tcW w:w="0" w:type="auto"/>
            <w:vMerge/>
            <w:vAlign w:val="center"/>
          </w:tcPr>
          <w:p w14:paraId="085B58BD" w14:textId="77777777" w:rsidR="00731854" w:rsidRDefault="00731854">
            <w:pPr>
              <w:rPr>
                <w:b/>
                <w:szCs w:val="24"/>
              </w:rPr>
            </w:pPr>
          </w:p>
        </w:tc>
        <w:tc>
          <w:tcPr>
            <w:tcW w:w="0" w:type="auto"/>
            <w:vMerge/>
            <w:vAlign w:val="center"/>
          </w:tcPr>
          <w:p w14:paraId="3367F6A5" w14:textId="77777777" w:rsidR="00731854" w:rsidRDefault="00731854">
            <w:pPr>
              <w:rPr>
                <w:b/>
                <w:szCs w:val="24"/>
              </w:rPr>
            </w:pPr>
          </w:p>
        </w:tc>
      </w:tr>
      <w:tr w:rsidR="00731854" w14:paraId="034B06B6" w14:textId="77777777">
        <w:tc>
          <w:tcPr>
            <w:tcW w:w="2729" w:type="dxa"/>
          </w:tcPr>
          <w:p w14:paraId="30B6904A" w14:textId="77777777" w:rsidR="00731854" w:rsidRDefault="00731854">
            <w:pPr>
              <w:spacing w:line="254" w:lineRule="auto"/>
              <w:jc w:val="center"/>
              <w:rPr>
                <w:szCs w:val="24"/>
              </w:rPr>
            </w:pPr>
          </w:p>
        </w:tc>
        <w:tc>
          <w:tcPr>
            <w:tcW w:w="1150" w:type="dxa"/>
          </w:tcPr>
          <w:p w14:paraId="66CA3601" w14:textId="77777777" w:rsidR="00731854" w:rsidRDefault="00731854">
            <w:pPr>
              <w:spacing w:line="254" w:lineRule="auto"/>
              <w:jc w:val="center"/>
              <w:rPr>
                <w:szCs w:val="24"/>
              </w:rPr>
            </w:pPr>
          </w:p>
        </w:tc>
        <w:tc>
          <w:tcPr>
            <w:tcW w:w="1150" w:type="dxa"/>
            <w:gridSpan w:val="3"/>
          </w:tcPr>
          <w:p w14:paraId="7686BD5F" w14:textId="77777777" w:rsidR="00731854" w:rsidRDefault="00731854">
            <w:pPr>
              <w:spacing w:line="254" w:lineRule="auto"/>
              <w:jc w:val="center"/>
              <w:rPr>
                <w:szCs w:val="24"/>
              </w:rPr>
            </w:pPr>
          </w:p>
        </w:tc>
        <w:tc>
          <w:tcPr>
            <w:tcW w:w="2477" w:type="dxa"/>
          </w:tcPr>
          <w:p w14:paraId="2A1BCCC4" w14:textId="77777777" w:rsidR="00731854" w:rsidRDefault="00731854">
            <w:pPr>
              <w:spacing w:line="254" w:lineRule="auto"/>
              <w:jc w:val="center"/>
              <w:rPr>
                <w:szCs w:val="24"/>
              </w:rPr>
            </w:pPr>
          </w:p>
        </w:tc>
        <w:tc>
          <w:tcPr>
            <w:tcW w:w="2142" w:type="dxa"/>
          </w:tcPr>
          <w:p w14:paraId="078B3A5F" w14:textId="77777777" w:rsidR="00731854" w:rsidRDefault="00731854">
            <w:pPr>
              <w:spacing w:line="254" w:lineRule="auto"/>
              <w:jc w:val="center"/>
              <w:rPr>
                <w:szCs w:val="24"/>
              </w:rPr>
            </w:pPr>
          </w:p>
        </w:tc>
      </w:tr>
      <w:tr w:rsidR="00731854" w14:paraId="56209222" w14:textId="77777777">
        <w:tc>
          <w:tcPr>
            <w:tcW w:w="2729" w:type="dxa"/>
          </w:tcPr>
          <w:p w14:paraId="704D306F" w14:textId="77777777" w:rsidR="00731854" w:rsidRDefault="00731854">
            <w:pPr>
              <w:spacing w:line="254" w:lineRule="auto"/>
              <w:jc w:val="center"/>
              <w:rPr>
                <w:szCs w:val="24"/>
              </w:rPr>
            </w:pPr>
          </w:p>
        </w:tc>
        <w:tc>
          <w:tcPr>
            <w:tcW w:w="1150" w:type="dxa"/>
          </w:tcPr>
          <w:p w14:paraId="5C47F4A2" w14:textId="77777777" w:rsidR="00731854" w:rsidRDefault="00731854">
            <w:pPr>
              <w:spacing w:line="254" w:lineRule="auto"/>
              <w:jc w:val="center"/>
              <w:rPr>
                <w:szCs w:val="24"/>
              </w:rPr>
            </w:pPr>
          </w:p>
        </w:tc>
        <w:tc>
          <w:tcPr>
            <w:tcW w:w="1150" w:type="dxa"/>
            <w:gridSpan w:val="3"/>
          </w:tcPr>
          <w:p w14:paraId="4F80C165" w14:textId="77777777" w:rsidR="00731854" w:rsidRDefault="00731854">
            <w:pPr>
              <w:spacing w:line="254" w:lineRule="auto"/>
              <w:jc w:val="center"/>
              <w:rPr>
                <w:szCs w:val="24"/>
              </w:rPr>
            </w:pPr>
          </w:p>
        </w:tc>
        <w:tc>
          <w:tcPr>
            <w:tcW w:w="2477" w:type="dxa"/>
          </w:tcPr>
          <w:p w14:paraId="198811AA" w14:textId="77777777" w:rsidR="00731854" w:rsidRDefault="00731854">
            <w:pPr>
              <w:spacing w:line="254" w:lineRule="auto"/>
              <w:jc w:val="center"/>
              <w:rPr>
                <w:szCs w:val="24"/>
              </w:rPr>
            </w:pPr>
          </w:p>
        </w:tc>
        <w:tc>
          <w:tcPr>
            <w:tcW w:w="2142" w:type="dxa"/>
          </w:tcPr>
          <w:p w14:paraId="141A75A9" w14:textId="77777777" w:rsidR="00731854" w:rsidRDefault="00731854">
            <w:pPr>
              <w:spacing w:line="254" w:lineRule="auto"/>
              <w:jc w:val="center"/>
              <w:rPr>
                <w:szCs w:val="24"/>
              </w:rPr>
            </w:pPr>
          </w:p>
        </w:tc>
      </w:tr>
      <w:tr w:rsidR="00731854" w14:paraId="37BE88FC" w14:textId="77777777">
        <w:trPr>
          <w:cantSplit/>
          <w:trHeight w:val="20"/>
        </w:trPr>
        <w:tc>
          <w:tcPr>
            <w:tcW w:w="9648" w:type="dxa"/>
            <w:gridSpan w:val="7"/>
            <w:shd w:val="clear" w:color="auto" w:fill="E6E6E6"/>
          </w:tcPr>
          <w:p w14:paraId="3A9315F7" w14:textId="77777777" w:rsidR="00731854" w:rsidRDefault="003A3ED4">
            <w:pPr>
              <w:spacing w:line="254" w:lineRule="auto"/>
              <w:jc w:val="center"/>
              <w:rPr>
                <w:b/>
                <w:szCs w:val="24"/>
              </w:rPr>
            </w:pPr>
            <w:r>
              <w:rPr>
                <w:b/>
                <w:sz w:val="22"/>
                <w:szCs w:val="22"/>
              </w:rPr>
              <w:t>4. Mokymosi pasiekimų vertinimas ir įteisinimas</w:t>
            </w:r>
          </w:p>
        </w:tc>
      </w:tr>
      <w:tr w:rsidR="00731854" w14:paraId="348D50A3" w14:textId="77777777">
        <w:trPr>
          <w:cantSplit/>
          <w:trHeight w:val="20"/>
        </w:trPr>
        <w:tc>
          <w:tcPr>
            <w:tcW w:w="4220" w:type="dxa"/>
            <w:gridSpan w:val="4"/>
            <w:shd w:val="clear" w:color="auto" w:fill="E6E6E6"/>
          </w:tcPr>
          <w:p w14:paraId="239A06BD" w14:textId="77777777" w:rsidR="00731854" w:rsidRDefault="003A3ED4">
            <w:pPr>
              <w:spacing w:line="254" w:lineRule="auto"/>
              <w:rPr>
                <w:szCs w:val="24"/>
              </w:rPr>
            </w:pPr>
            <w:r>
              <w:rPr>
                <w:sz w:val="22"/>
                <w:szCs w:val="22"/>
              </w:rPr>
              <w:t>4.1. Programos dalyvių pasiekimų vertinimas</w:t>
            </w:r>
          </w:p>
        </w:tc>
        <w:tc>
          <w:tcPr>
            <w:tcW w:w="5428" w:type="dxa"/>
            <w:gridSpan w:val="3"/>
          </w:tcPr>
          <w:p w14:paraId="6701364F" w14:textId="77777777" w:rsidR="00731854" w:rsidRDefault="003A3ED4">
            <w:pPr>
              <w:spacing w:line="254" w:lineRule="auto"/>
              <w:jc w:val="both"/>
              <w:rPr>
                <w:i/>
                <w:szCs w:val="24"/>
              </w:rPr>
            </w:pPr>
            <w:r>
              <w:rPr>
                <w:i/>
                <w:sz w:val="22"/>
                <w:szCs w:val="22"/>
              </w:rPr>
              <w:t>(Aprašoma, kokiais vertinimo būdais ir kaip dažnai bus vertinami programos dalyviai)</w:t>
            </w:r>
          </w:p>
        </w:tc>
      </w:tr>
      <w:tr w:rsidR="00731854" w14:paraId="526259F9" w14:textId="77777777">
        <w:trPr>
          <w:cantSplit/>
          <w:trHeight w:val="20"/>
        </w:trPr>
        <w:tc>
          <w:tcPr>
            <w:tcW w:w="4220" w:type="dxa"/>
            <w:gridSpan w:val="4"/>
            <w:shd w:val="clear" w:color="auto" w:fill="E6E6E6"/>
          </w:tcPr>
          <w:p w14:paraId="2C5B522F" w14:textId="77777777" w:rsidR="00731854" w:rsidRDefault="003A3ED4">
            <w:pPr>
              <w:spacing w:line="254" w:lineRule="auto"/>
              <w:rPr>
                <w:szCs w:val="24"/>
              </w:rPr>
            </w:pPr>
            <w:r>
              <w:rPr>
                <w:sz w:val="22"/>
                <w:szCs w:val="22"/>
              </w:rPr>
              <w:t>4.2. Dalyvių įgytų kompetencijų patvirtinimas</w:t>
            </w:r>
          </w:p>
        </w:tc>
        <w:tc>
          <w:tcPr>
            <w:tcW w:w="5428" w:type="dxa"/>
            <w:gridSpan w:val="3"/>
          </w:tcPr>
          <w:p w14:paraId="466CAE2A" w14:textId="77777777" w:rsidR="00731854" w:rsidRDefault="003A3ED4">
            <w:pPr>
              <w:spacing w:line="254" w:lineRule="auto"/>
              <w:jc w:val="both"/>
              <w:rPr>
                <w:i/>
                <w:szCs w:val="24"/>
              </w:rPr>
            </w:pPr>
            <w:r>
              <w:rPr>
                <w:i/>
                <w:sz w:val="22"/>
                <w:szCs w:val="22"/>
              </w:rPr>
              <w:t>(Nurodoma, ar bus išduotas mokymosi pasiekimus patvirtinantis dokumentas ir koks tai dokumentas)</w:t>
            </w:r>
          </w:p>
        </w:tc>
      </w:tr>
      <w:tr w:rsidR="00731854" w14:paraId="5966D80C" w14:textId="77777777">
        <w:trPr>
          <w:cantSplit/>
          <w:trHeight w:val="20"/>
        </w:trPr>
        <w:tc>
          <w:tcPr>
            <w:tcW w:w="4220" w:type="dxa"/>
            <w:gridSpan w:val="4"/>
            <w:shd w:val="clear" w:color="auto" w:fill="E6E6E6"/>
          </w:tcPr>
          <w:p w14:paraId="222281B2" w14:textId="77777777" w:rsidR="00731854" w:rsidRDefault="003A3ED4">
            <w:pPr>
              <w:spacing w:line="254" w:lineRule="auto"/>
              <w:rPr>
                <w:szCs w:val="24"/>
              </w:rPr>
            </w:pPr>
            <w:r>
              <w:rPr>
                <w:sz w:val="22"/>
                <w:szCs w:val="22"/>
              </w:rPr>
              <w:t>5. Laukiami rezultatai ir galimas programos tęstinumas</w:t>
            </w:r>
          </w:p>
        </w:tc>
        <w:tc>
          <w:tcPr>
            <w:tcW w:w="5428" w:type="dxa"/>
            <w:gridSpan w:val="3"/>
          </w:tcPr>
          <w:p w14:paraId="20D65425" w14:textId="77777777" w:rsidR="00731854" w:rsidRDefault="003A3ED4">
            <w:pPr>
              <w:spacing w:line="254" w:lineRule="auto"/>
              <w:jc w:val="both"/>
              <w:rPr>
                <w:i/>
                <w:szCs w:val="24"/>
              </w:rPr>
            </w:pPr>
            <w:r>
              <w:rPr>
                <w:i/>
                <w:sz w:val="22"/>
                <w:szCs w:val="22"/>
              </w:rPr>
              <w:t>(Apibūdinama projektu siekiama nauda ir jo tęstinumo galimybės)</w:t>
            </w:r>
          </w:p>
        </w:tc>
      </w:tr>
    </w:tbl>
    <w:p w14:paraId="597B1E92" w14:textId="77777777" w:rsidR="00731854" w:rsidRDefault="00731854">
      <w:pPr>
        <w:tabs>
          <w:tab w:val="left" w:pos="360"/>
          <w:tab w:val="left" w:pos="540"/>
        </w:tabs>
        <w:jc w:val="center"/>
        <w:rPr>
          <w:b/>
          <w:sz w:val="22"/>
          <w:szCs w:val="22"/>
          <w:lang w:eastAsia="lt-LT"/>
        </w:rPr>
      </w:pPr>
    </w:p>
    <w:p w14:paraId="6350BB8D" w14:textId="77777777" w:rsidR="00731854" w:rsidRDefault="003A3ED4">
      <w:pPr>
        <w:tabs>
          <w:tab w:val="left" w:pos="360"/>
          <w:tab w:val="left" w:pos="540"/>
        </w:tabs>
        <w:jc w:val="center"/>
        <w:rPr>
          <w:b/>
          <w:sz w:val="22"/>
          <w:szCs w:val="22"/>
          <w:lang w:eastAsia="lt-LT"/>
        </w:rPr>
      </w:pPr>
      <w:r>
        <w:rPr>
          <w:b/>
          <w:sz w:val="22"/>
          <w:szCs w:val="22"/>
          <w:lang w:eastAsia="lt-LT"/>
        </w:rPr>
        <w:t>IV SKYRIUS</w:t>
      </w:r>
    </w:p>
    <w:p w14:paraId="2B37FB5F" w14:textId="77777777" w:rsidR="00731854" w:rsidRDefault="003A3ED4">
      <w:pPr>
        <w:tabs>
          <w:tab w:val="left" w:pos="360"/>
          <w:tab w:val="left" w:pos="540"/>
        </w:tabs>
        <w:jc w:val="center"/>
        <w:rPr>
          <w:b/>
          <w:sz w:val="22"/>
          <w:szCs w:val="22"/>
        </w:rPr>
      </w:pPr>
      <w:r>
        <w:rPr>
          <w:b/>
          <w:sz w:val="22"/>
          <w:szCs w:val="22"/>
        </w:rPr>
        <w:t>PROGRAMOS FINANSAVIMAS</w:t>
      </w:r>
    </w:p>
    <w:p w14:paraId="1DB33B9D" w14:textId="77777777" w:rsidR="00731854" w:rsidRDefault="00731854">
      <w:pPr>
        <w:tabs>
          <w:tab w:val="left" w:pos="360"/>
          <w:tab w:val="left" w:pos="540"/>
        </w:tabs>
        <w:jc w:val="cente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80"/>
      </w:tblGrid>
      <w:tr w:rsidR="00731854" w14:paraId="2D492C00" w14:textId="77777777">
        <w:tc>
          <w:tcPr>
            <w:tcW w:w="7668" w:type="dxa"/>
            <w:shd w:val="clear" w:color="auto" w:fill="E6E6E6"/>
          </w:tcPr>
          <w:p w14:paraId="0002B02F" w14:textId="77777777" w:rsidR="00731854" w:rsidRDefault="00731854">
            <w:pPr>
              <w:spacing w:line="254" w:lineRule="auto"/>
              <w:rPr>
                <w:b/>
                <w:szCs w:val="24"/>
              </w:rPr>
            </w:pPr>
          </w:p>
        </w:tc>
        <w:tc>
          <w:tcPr>
            <w:tcW w:w="1980" w:type="dxa"/>
            <w:shd w:val="clear" w:color="auto" w:fill="E6E6E6"/>
            <w:vAlign w:val="center"/>
          </w:tcPr>
          <w:p w14:paraId="022DACC1" w14:textId="77777777" w:rsidR="00731854" w:rsidRDefault="003A3ED4">
            <w:pPr>
              <w:spacing w:line="254" w:lineRule="auto"/>
              <w:jc w:val="center"/>
              <w:rPr>
                <w:b/>
                <w:szCs w:val="24"/>
              </w:rPr>
            </w:pPr>
            <w:r>
              <w:rPr>
                <w:b/>
                <w:sz w:val="22"/>
                <w:szCs w:val="22"/>
              </w:rPr>
              <w:t>Suma (Eur)</w:t>
            </w:r>
          </w:p>
        </w:tc>
      </w:tr>
      <w:tr w:rsidR="00731854" w14:paraId="04E09469" w14:textId="77777777">
        <w:tc>
          <w:tcPr>
            <w:tcW w:w="7668" w:type="dxa"/>
            <w:shd w:val="clear" w:color="auto" w:fill="E6E6E6"/>
          </w:tcPr>
          <w:p w14:paraId="6B29D30A" w14:textId="77777777" w:rsidR="00731854" w:rsidRDefault="003A3ED4">
            <w:pPr>
              <w:spacing w:line="254" w:lineRule="auto"/>
              <w:jc w:val="center"/>
              <w:rPr>
                <w:szCs w:val="24"/>
              </w:rPr>
            </w:pPr>
            <w:r>
              <w:rPr>
                <w:b/>
                <w:sz w:val="22"/>
                <w:szCs w:val="22"/>
              </w:rPr>
              <w:t>1. Prašomų skirti lėšų suma:</w:t>
            </w:r>
          </w:p>
        </w:tc>
        <w:tc>
          <w:tcPr>
            <w:tcW w:w="1980" w:type="dxa"/>
          </w:tcPr>
          <w:p w14:paraId="3E92129B" w14:textId="77777777" w:rsidR="00731854" w:rsidRDefault="00731854">
            <w:pPr>
              <w:spacing w:line="254" w:lineRule="auto"/>
              <w:jc w:val="center"/>
              <w:rPr>
                <w:szCs w:val="24"/>
              </w:rPr>
            </w:pPr>
          </w:p>
        </w:tc>
      </w:tr>
      <w:tr w:rsidR="00731854" w14:paraId="5EAF47FB" w14:textId="77777777">
        <w:tc>
          <w:tcPr>
            <w:tcW w:w="7668" w:type="dxa"/>
            <w:shd w:val="clear" w:color="auto" w:fill="E6E6E6"/>
            <w:vAlign w:val="center"/>
          </w:tcPr>
          <w:p w14:paraId="36AA3A4A" w14:textId="77777777" w:rsidR="00731854" w:rsidRDefault="003A3ED4">
            <w:pPr>
              <w:spacing w:line="254" w:lineRule="auto"/>
              <w:rPr>
                <w:szCs w:val="24"/>
              </w:rPr>
            </w:pPr>
            <w:r>
              <w:rPr>
                <w:b/>
                <w:sz w:val="22"/>
                <w:szCs w:val="22"/>
              </w:rPr>
              <w:t>Lėšų paskirtis:</w:t>
            </w:r>
          </w:p>
        </w:tc>
        <w:tc>
          <w:tcPr>
            <w:tcW w:w="1980" w:type="dxa"/>
            <w:shd w:val="clear" w:color="auto" w:fill="E6E6E6"/>
            <w:vAlign w:val="center"/>
          </w:tcPr>
          <w:p w14:paraId="3B8B00ED" w14:textId="77777777" w:rsidR="00731854" w:rsidRDefault="003A3ED4">
            <w:pPr>
              <w:spacing w:line="254" w:lineRule="auto"/>
              <w:jc w:val="center"/>
              <w:rPr>
                <w:szCs w:val="24"/>
              </w:rPr>
            </w:pPr>
            <w:r>
              <w:rPr>
                <w:b/>
                <w:sz w:val="22"/>
                <w:szCs w:val="22"/>
              </w:rPr>
              <w:t>Suma (Eur)</w:t>
            </w:r>
          </w:p>
        </w:tc>
      </w:tr>
      <w:tr w:rsidR="00731854" w14:paraId="1775C5E1" w14:textId="77777777">
        <w:tc>
          <w:tcPr>
            <w:tcW w:w="7668" w:type="dxa"/>
            <w:shd w:val="clear" w:color="auto" w:fill="FFFFFF"/>
          </w:tcPr>
          <w:p w14:paraId="056957C1" w14:textId="77777777" w:rsidR="00731854" w:rsidRDefault="003A3ED4">
            <w:pPr>
              <w:spacing w:line="254" w:lineRule="auto"/>
              <w:jc w:val="both"/>
              <w:rPr>
                <w:bCs/>
                <w:szCs w:val="24"/>
              </w:rPr>
            </w:pPr>
            <w:r>
              <w:rPr>
                <w:bCs/>
                <w:sz w:val="22"/>
                <w:szCs w:val="22"/>
              </w:rPr>
              <w:t>1.1. Programą administruojančio personalo darbo užmokestis ir su darbo santykiais susiję darbdavio įsipareigojimai, apskaičiuoti Lietuvos Respublikos teisės aktų nustatyta tvarka,</w:t>
            </w:r>
            <w:r>
              <w:rPr>
                <w:bCs/>
                <w:iCs/>
                <w:sz w:val="22"/>
                <w:szCs w:val="22"/>
              </w:rPr>
              <w:t xml:space="preserve"> taip pat administruojančio personalo paslaugų įsigijimas (užsiimantys individualia veikla pagal pažymą ir kt.)</w:t>
            </w:r>
          </w:p>
        </w:tc>
        <w:tc>
          <w:tcPr>
            <w:tcW w:w="1980" w:type="dxa"/>
            <w:shd w:val="clear" w:color="auto" w:fill="FFFFFF"/>
          </w:tcPr>
          <w:p w14:paraId="35584C59" w14:textId="77777777" w:rsidR="00731854" w:rsidRDefault="00731854">
            <w:pPr>
              <w:spacing w:line="254" w:lineRule="auto"/>
              <w:jc w:val="both"/>
              <w:rPr>
                <w:szCs w:val="24"/>
              </w:rPr>
            </w:pPr>
          </w:p>
        </w:tc>
      </w:tr>
      <w:tr w:rsidR="00731854" w14:paraId="1636476E" w14:textId="77777777">
        <w:tc>
          <w:tcPr>
            <w:tcW w:w="7668" w:type="dxa"/>
            <w:shd w:val="clear" w:color="auto" w:fill="FFFFFF"/>
          </w:tcPr>
          <w:p w14:paraId="1C351086" w14:textId="77777777" w:rsidR="00731854" w:rsidRDefault="003A3ED4">
            <w:pPr>
              <w:spacing w:line="254" w:lineRule="auto"/>
              <w:jc w:val="both"/>
              <w:rPr>
                <w:bCs/>
                <w:szCs w:val="24"/>
              </w:rPr>
            </w:pPr>
            <w:r>
              <w:rPr>
                <w:bCs/>
                <w:sz w:val="22"/>
                <w:szCs w:val="22"/>
              </w:rPr>
              <w:t>1.2. Programą vykdančio personalo darbo užmokestis ir su darbo santykiais susiję darbdavio įsipareigojimai, apskaičiuoti Lietuvos Respublikos teisės aktų nustatyta tvarka,</w:t>
            </w:r>
            <w:r>
              <w:rPr>
                <w:bCs/>
                <w:iCs/>
                <w:sz w:val="22"/>
                <w:szCs w:val="22"/>
              </w:rPr>
              <w:t xml:space="preserve"> taip pat vykdančio personalo paslaugų įsigijimas (užsiimantys individualia veikla pagal pažymą ir kt.)</w:t>
            </w:r>
          </w:p>
        </w:tc>
        <w:tc>
          <w:tcPr>
            <w:tcW w:w="1980" w:type="dxa"/>
            <w:shd w:val="clear" w:color="auto" w:fill="FFFFFF"/>
          </w:tcPr>
          <w:p w14:paraId="3AC7989B" w14:textId="77777777" w:rsidR="00731854" w:rsidRDefault="00731854">
            <w:pPr>
              <w:spacing w:line="254" w:lineRule="auto"/>
              <w:jc w:val="both"/>
              <w:rPr>
                <w:szCs w:val="24"/>
              </w:rPr>
            </w:pPr>
          </w:p>
        </w:tc>
      </w:tr>
      <w:tr w:rsidR="00731854" w14:paraId="6C44AB91" w14:textId="77777777">
        <w:tc>
          <w:tcPr>
            <w:tcW w:w="7668" w:type="dxa"/>
            <w:shd w:val="clear" w:color="auto" w:fill="FFFFFF"/>
          </w:tcPr>
          <w:p w14:paraId="3B5F07A0" w14:textId="77777777" w:rsidR="00731854" w:rsidRDefault="003A3ED4">
            <w:pPr>
              <w:spacing w:line="254" w:lineRule="auto"/>
              <w:rPr>
                <w:bCs/>
                <w:szCs w:val="24"/>
              </w:rPr>
            </w:pPr>
            <w:r>
              <w:rPr>
                <w:bCs/>
                <w:sz w:val="22"/>
                <w:szCs w:val="22"/>
              </w:rPr>
              <w:t>1.3. Programai vykdyti būtinų kanceliarinių prekių įsigijimas</w:t>
            </w:r>
          </w:p>
        </w:tc>
        <w:tc>
          <w:tcPr>
            <w:tcW w:w="1980" w:type="dxa"/>
            <w:shd w:val="clear" w:color="auto" w:fill="FFFFFF"/>
          </w:tcPr>
          <w:p w14:paraId="47B45599" w14:textId="77777777" w:rsidR="00731854" w:rsidRDefault="00731854">
            <w:pPr>
              <w:spacing w:line="254" w:lineRule="auto"/>
              <w:jc w:val="center"/>
              <w:rPr>
                <w:szCs w:val="24"/>
              </w:rPr>
            </w:pPr>
          </w:p>
        </w:tc>
      </w:tr>
      <w:tr w:rsidR="00731854" w14:paraId="02A20E3B" w14:textId="77777777">
        <w:tc>
          <w:tcPr>
            <w:tcW w:w="7668" w:type="dxa"/>
            <w:shd w:val="clear" w:color="auto" w:fill="FFFFFF"/>
          </w:tcPr>
          <w:p w14:paraId="2176C37A" w14:textId="77777777" w:rsidR="00731854" w:rsidRDefault="003A3ED4">
            <w:pPr>
              <w:spacing w:line="254" w:lineRule="auto"/>
              <w:jc w:val="both"/>
              <w:rPr>
                <w:bCs/>
                <w:szCs w:val="24"/>
              </w:rPr>
            </w:pPr>
            <w:r>
              <w:rPr>
                <w:bCs/>
                <w:iCs/>
                <w:sz w:val="22"/>
                <w:szCs w:val="22"/>
              </w:rPr>
              <w:lastRenderedPageBreak/>
              <w:t xml:space="preserve">1.4. Kitos </w:t>
            </w:r>
            <w:r>
              <w:rPr>
                <w:bCs/>
                <w:sz w:val="22"/>
                <w:szCs w:val="22"/>
              </w:rPr>
              <w:t>programos vykdymo ir organizavimo išlaidos, kurios atitinka Lietuvos Respublikos švietimo įstatyme nustatytas mokymo lėšas – tiesiogiai švietimo procesui organizuoti būtinas lėšas:</w:t>
            </w:r>
          </w:p>
        </w:tc>
        <w:tc>
          <w:tcPr>
            <w:tcW w:w="1980" w:type="dxa"/>
            <w:shd w:val="clear" w:color="auto" w:fill="FFFFFF"/>
          </w:tcPr>
          <w:p w14:paraId="6435E514" w14:textId="77777777" w:rsidR="00731854" w:rsidRDefault="00731854">
            <w:pPr>
              <w:spacing w:line="254" w:lineRule="auto"/>
              <w:jc w:val="center"/>
              <w:rPr>
                <w:szCs w:val="24"/>
              </w:rPr>
            </w:pPr>
          </w:p>
        </w:tc>
      </w:tr>
      <w:tr w:rsidR="00731854" w14:paraId="48E2D848" w14:textId="77777777">
        <w:tc>
          <w:tcPr>
            <w:tcW w:w="7668" w:type="dxa"/>
            <w:shd w:val="clear" w:color="auto" w:fill="FFFFFF"/>
          </w:tcPr>
          <w:p w14:paraId="1E08985F" w14:textId="77777777" w:rsidR="00731854" w:rsidRDefault="003A3ED4">
            <w:pPr>
              <w:spacing w:line="254" w:lineRule="auto"/>
              <w:jc w:val="both"/>
              <w:rPr>
                <w:bCs/>
                <w:iCs/>
                <w:szCs w:val="24"/>
              </w:rPr>
            </w:pPr>
            <w:r>
              <w:rPr>
                <w:bCs/>
                <w:iCs/>
                <w:sz w:val="22"/>
                <w:szCs w:val="22"/>
              </w:rPr>
              <w:t>1.4.1. ...</w:t>
            </w:r>
          </w:p>
        </w:tc>
        <w:tc>
          <w:tcPr>
            <w:tcW w:w="1980" w:type="dxa"/>
            <w:shd w:val="clear" w:color="auto" w:fill="FFFFFF"/>
          </w:tcPr>
          <w:p w14:paraId="4ACA2B10" w14:textId="77777777" w:rsidR="00731854" w:rsidRDefault="00731854">
            <w:pPr>
              <w:spacing w:line="254" w:lineRule="auto"/>
              <w:jc w:val="center"/>
              <w:rPr>
                <w:b/>
                <w:szCs w:val="24"/>
              </w:rPr>
            </w:pPr>
          </w:p>
        </w:tc>
      </w:tr>
      <w:tr w:rsidR="00731854" w14:paraId="3FDC6BA1" w14:textId="77777777">
        <w:tc>
          <w:tcPr>
            <w:tcW w:w="7668" w:type="dxa"/>
            <w:shd w:val="clear" w:color="auto" w:fill="FFFFFF"/>
          </w:tcPr>
          <w:p w14:paraId="41902955" w14:textId="77777777" w:rsidR="00731854" w:rsidRDefault="003A3ED4">
            <w:pPr>
              <w:spacing w:line="254" w:lineRule="auto"/>
              <w:jc w:val="both"/>
              <w:rPr>
                <w:bCs/>
                <w:iCs/>
                <w:szCs w:val="24"/>
              </w:rPr>
            </w:pPr>
            <w:r>
              <w:rPr>
                <w:bCs/>
                <w:iCs/>
                <w:sz w:val="22"/>
                <w:szCs w:val="22"/>
              </w:rPr>
              <w:t>1.4.2. ...</w:t>
            </w:r>
          </w:p>
        </w:tc>
        <w:tc>
          <w:tcPr>
            <w:tcW w:w="1980" w:type="dxa"/>
            <w:shd w:val="clear" w:color="auto" w:fill="FFFFFF"/>
          </w:tcPr>
          <w:p w14:paraId="528E804A" w14:textId="77777777" w:rsidR="00731854" w:rsidRDefault="00731854">
            <w:pPr>
              <w:spacing w:line="254" w:lineRule="auto"/>
              <w:jc w:val="center"/>
              <w:rPr>
                <w:b/>
                <w:szCs w:val="24"/>
              </w:rPr>
            </w:pPr>
          </w:p>
        </w:tc>
      </w:tr>
      <w:tr w:rsidR="00731854" w14:paraId="01C1A96E" w14:textId="77777777">
        <w:tc>
          <w:tcPr>
            <w:tcW w:w="7668" w:type="dxa"/>
            <w:shd w:val="clear" w:color="auto" w:fill="FFFFFF"/>
          </w:tcPr>
          <w:p w14:paraId="0619C3AD" w14:textId="77777777" w:rsidR="00731854" w:rsidRDefault="00731854">
            <w:pPr>
              <w:spacing w:line="254" w:lineRule="auto"/>
              <w:jc w:val="both"/>
              <w:rPr>
                <w:b/>
                <w:iCs/>
                <w:szCs w:val="24"/>
              </w:rPr>
            </w:pPr>
          </w:p>
        </w:tc>
        <w:tc>
          <w:tcPr>
            <w:tcW w:w="1980" w:type="dxa"/>
            <w:shd w:val="clear" w:color="auto" w:fill="FFFFFF"/>
          </w:tcPr>
          <w:p w14:paraId="25748291" w14:textId="77777777" w:rsidR="00731854" w:rsidRDefault="00731854">
            <w:pPr>
              <w:spacing w:line="254" w:lineRule="auto"/>
              <w:jc w:val="center"/>
              <w:rPr>
                <w:b/>
                <w:szCs w:val="24"/>
              </w:rPr>
            </w:pPr>
          </w:p>
        </w:tc>
      </w:tr>
    </w:tbl>
    <w:p w14:paraId="7D8D8FA3" w14:textId="77777777" w:rsidR="00731854" w:rsidRDefault="00731854">
      <w:pPr>
        <w:jc w:val="center"/>
        <w:rPr>
          <w:sz w:val="22"/>
          <w:szCs w:val="22"/>
          <w:lang w:eastAsia="lt-L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80"/>
      </w:tblGrid>
      <w:tr w:rsidR="00731854" w14:paraId="2E99ECFB" w14:textId="77777777">
        <w:tc>
          <w:tcPr>
            <w:tcW w:w="7668" w:type="dxa"/>
            <w:shd w:val="clear" w:color="auto" w:fill="E6E6E6"/>
          </w:tcPr>
          <w:p w14:paraId="3ACC66A4" w14:textId="77777777" w:rsidR="00731854" w:rsidRDefault="00731854">
            <w:pPr>
              <w:spacing w:line="254" w:lineRule="auto"/>
              <w:jc w:val="center"/>
              <w:rPr>
                <w:b/>
                <w:szCs w:val="24"/>
              </w:rPr>
            </w:pPr>
          </w:p>
        </w:tc>
        <w:tc>
          <w:tcPr>
            <w:tcW w:w="1980" w:type="dxa"/>
            <w:shd w:val="clear" w:color="auto" w:fill="E6E6E6"/>
            <w:vAlign w:val="center"/>
          </w:tcPr>
          <w:p w14:paraId="4E8A66E3" w14:textId="77777777" w:rsidR="00731854" w:rsidRDefault="003A3ED4">
            <w:pPr>
              <w:spacing w:line="254" w:lineRule="auto"/>
              <w:jc w:val="center"/>
              <w:rPr>
                <w:b/>
                <w:szCs w:val="24"/>
              </w:rPr>
            </w:pPr>
            <w:r>
              <w:rPr>
                <w:b/>
                <w:sz w:val="22"/>
                <w:szCs w:val="22"/>
              </w:rPr>
              <w:t>Suma (Eur)</w:t>
            </w:r>
          </w:p>
        </w:tc>
      </w:tr>
      <w:tr w:rsidR="00731854" w14:paraId="09C49AF4" w14:textId="77777777">
        <w:tc>
          <w:tcPr>
            <w:tcW w:w="7668" w:type="dxa"/>
            <w:shd w:val="clear" w:color="auto" w:fill="E6E6E6"/>
          </w:tcPr>
          <w:p w14:paraId="62251CD8" w14:textId="77777777" w:rsidR="00731854" w:rsidRDefault="003A3ED4">
            <w:pPr>
              <w:spacing w:line="254" w:lineRule="auto"/>
              <w:jc w:val="center"/>
              <w:rPr>
                <w:szCs w:val="24"/>
              </w:rPr>
            </w:pPr>
            <w:r>
              <w:rPr>
                <w:b/>
                <w:sz w:val="22"/>
                <w:szCs w:val="22"/>
              </w:rPr>
              <w:t>2. Kitų finansavimo šaltinių lėšos (nurodyti):</w:t>
            </w:r>
          </w:p>
        </w:tc>
        <w:tc>
          <w:tcPr>
            <w:tcW w:w="1980" w:type="dxa"/>
          </w:tcPr>
          <w:p w14:paraId="44D06522" w14:textId="77777777" w:rsidR="00731854" w:rsidRDefault="00731854">
            <w:pPr>
              <w:spacing w:line="254" w:lineRule="auto"/>
              <w:jc w:val="center"/>
              <w:rPr>
                <w:szCs w:val="24"/>
              </w:rPr>
            </w:pPr>
          </w:p>
        </w:tc>
      </w:tr>
      <w:tr w:rsidR="00731854" w14:paraId="091B3D42" w14:textId="77777777">
        <w:tc>
          <w:tcPr>
            <w:tcW w:w="7668" w:type="dxa"/>
            <w:shd w:val="clear" w:color="auto" w:fill="E6E6E6"/>
            <w:vAlign w:val="center"/>
          </w:tcPr>
          <w:p w14:paraId="56792EB3" w14:textId="77777777" w:rsidR="00731854" w:rsidRDefault="003A3ED4">
            <w:pPr>
              <w:spacing w:line="254" w:lineRule="auto"/>
              <w:rPr>
                <w:szCs w:val="24"/>
              </w:rPr>
            </w:pPr>
            <w:r>
              <w:rPr>
                <w:b/>
                <w:sz w:val="22"/>
                <w:szCs w:val="22"/>
              </w:rPr>
              <w:t>Lėšų paskirtis:</w:t>
            </w:r>
          </w:p>
        </w:tc>
        <w:tc>
          <w:tcPr>
            <w:tcW w:w="1980" w:type="dxa"/>
            <w:shd w:val="clear" w:color="auto" w:fill="E6E6E6"/>
            <w:vAlign w:val="center"/>
          </w:tcPr>
          <w:p w14:paraId="02015B61" w14:textId="77777777" w:rsidR="00731854" w:rsidRDefault="003A3ED4">
            <w:pPr>
              <w:spacing w:line="254" w:lineRule="auto"/>
              <w:jc w:val="center"/>
              <w:rPr>
                <w:szCs w:val="24"/>
              </w:rPr>
            </w:pPr>
            <w:r>
              <w:rPr>
                <w:b/>
                <w:sz w:val="22"/>
                <w:szCs w:val="22"/>
              </w:rPr>
              <w:t>Suma (Eur)</w:t>
            </w:r>
          </w:p>
        </w:tc>
      </w:tr>
      <w:tr w:rsidR="00731854" w14:paraId="599B5366" w14:textId="77777777">
        <w:tc>
          <w:tcPr>
            <w:tcW w:w="7668" w:type="dxa"/>
            <w:shd w:val="clear" w:color="auto" w:fill="FFFFFF"/>
          </w:tcPr>
          <w:p w14:paraId="7509B61D" w14:textId="77777777" w:rsidR="00731854" w:rsidRDefault="003A3ED4">
            <w:pPr>
              <w:spacing w:line="254" w:lineRule="auto"/>
              <w:rPr>
                <w:bCs/>
                <w:szCs w:val="24"/>
              </w:rPr>
            </w:pPr>
            <w:r>
              <w:rPr>
                <w:bCs/>
                <w:sz w:val="22"/>
                <w:szCs w:val="22"/>
              </w:rPr>
              <w:t>2.1. Dalyvio lėšos</w:t>
            </w:r>
          </w:p>
        </w:tc>
        <w:tc>
          <w:tcPr>
            <w:tcW w:w="1980" w:type="dxa"/>
            <w:shd w:val="clear" w:color="auto" w:fill="FFFFFF"/>
          </w:tcPr>
          <w:p w14:paraId="109C5CA8" w14:textId="77777777" w:rsidR="00731854" w:rsidRDefault="00731854">
            <w:pPr>
              <w:spacing w:line="254" w:lineRule="auto"/>
              <w:jc w:val="center"/>
              <w:rPr>
                <w:szCs w:val="24"/>
              </w:rPr>
            </w:pPr>
          </w:p>
        </w:tc>
      </w:tr>
      <w:tr w:rsidR="00731854" w14:paraId="408E1CCB" w14:textId="77777777">
        <w:tc>
          <w:tcPr>
            <w:tcW w:w="7668" w:type="dxa"/>
            <w:shd w:val="clear" w:color="auto" w:fill="FFFFFF"/>
          </w:tcPr>
          <w:p w14:paraId="36DB5D00" w14:textId="77777777" w:rsidR="00731854" w:rsidRDefault="003A3ED4">
            <w:pPr>
              <w:spacing w:line="254" w:lineRule="auto"/>
              <w:rPr>
                <w:bCs/>
                <w:szCs w:val="24"/>
              </w:rPr>
            </w:pPr>
            <w:r>
              <w:rPr>
                <w:bCs/>
                <w:sz w:val="22"/>
                <w:szCs w:val="22"/>
              </w:rPr>
              <w:t>2.2.</w:t>
            </w:r>
          </w:p>
        </w:tc>
        <w:tc>
          <w:tcPr>
            <w:tcW w:w="1980" w:type="dxa"/>
            <w:shd w:val="clear" w:color="auto" w:fill="FFFFFF"/>
          </w:tcPr>
          <w:p w14:paraId="188BA6E3" w14:textId="77777777" w:rsidR="00731854" w:rsidRDefault="00731854">
            <w:pPr>
              <w:spacing w:line="254" w:lineRule="auto"/>
              <w:jc w:val="center"/>
              <w:rPr>
                <w:szCs w:val="24"/>
              </w:rPr>
            </w:pPr>
          </w:p>
        </w:tc>
      </w:tr>
      <w:tr w:rsidR="00731854" w14:paraId="2D262F27" w14:textId="77777777">
        <w:tc>
          <w:tcPr>
            <w:tcW w:w="7668" w:type="dxa"/>
            <w:shd w:val="clear" w:color="auto" w:fill="FFFFFF"/>
          </w:tcPr>
          <w:p w14:paraId="26F378C8" w14:textId="77777777" w:rsidR="00731854" w:rsidRDefault="00731854">
            <w:pPr>
              <w:spacing w:line="254" w:lineRule="auto"/>
              <w:jc w:val="center"/>
              <w:rPr>
                <w:szCs w:val="24"/>
              </w:rPr>
            </w:pPr>
          </w:p>
        </w:tc>
        <w:tc>
          <w:tcPr>
            <w:tcW w:w="1980" w:type="dxa"/>
            <w:shd w:val="clear" w:color="auto" w:fill="FFFFFF"/>
          </w:tcPr>
          <w:p w14:paraId="656D4CBF" w14:textId="77777777" w:rsidR="00731854" w:rsidRDefault="00731854">
            <w:pPr>
              <w:spacing w:line="254" w:lineRule="auto"/>
              <w:jc w:val="center"/>
              <w:rPr>
                <w:szCs w:val="24"/>
              </w:rPr>
            </w:pPr>
          </w:p>
        </w:tc>
      </w:tr>
    </w:tbl>
    <w:p w14:paraId="2CEBB6FF" w14:textId="77777777" w:rsidR="00731854" w:rsidRDefault="00731854">
      <w:pPr>
        <w:tabs>
          <w:tab w:val="left" w:pos="1309"/>
        </w:tabs>
        <w:ind w:left="1305"/>
        <w:jc w:val="both"/>
        <w:rPr>
          <w:sz w:val="22"/>
          <w:szCs w:val="22"/>
        </w:rPr>
      </w:pPr>
    </w:p>
    <w:p w14:paraId="69D82795" w14:textId="77777777" w:rsidR="00731854" w:rsidRDefault="00731854">
      <w:pPr>
        <w:tabs>
          <w:tab w:val="left" w:pos="1309"/>
        </w:tabs>
        <w:ind w:left="1305"/>
        <w:jc w:val="center"/>
        <w:rPr>
          <w:b/>
          <w:sz w:val="22"/>
          <w:szCs w:val="22"/>
        </w:rPr>
      </w:pPr>
    </w:p>
    <w:p w14:paraId="24735BE4" w14:textId="77777777" w:rsidR="00731854" w:rsidRDefault="00731854">
      <w:pPr>
        <w:tabs>
          <w:tab w:val="left" w:pos="1309"/>
        </w:tabs>
        <w:ind w:left="1305"/>
        <w:jc w:val="both"/>
        <w:rPr>
          <w:sz w:val="22"/>
          <w:szCs w:val="22"/>
        </w:rPr>
      </w:pPr>
    </w:p>
    <w:p w14:paraId="78990EB8" w14:textId="77777777" w:rsidR="00731854" w:rsidRDefault="003A3ED4">
      <w:pPr>
        <w:ind w:right="7"/>
        <w:jc w:val="right"/>
        <w:rPr>
          <w:sz w:val="22"/>
          <w:szCs w:val="22"/>
        </w:rPr>
      </w:pPr>
      <w:r>
        <w:rPr>
          <w:sz w:val="22"/>
          <w:szCs w:val="22"/>
        </w:rPr>
        <w:t>_____________________________________________________</w:t>
      </w:r>
    </w:p>
    <w:p w14:paraId="22D6A155" w14:textId="77777777" w:rsidR="00731854" w:rsidRDefault="003A3ED4">
      <w:pPr>
        <w:ind w:right="7"/>
        <w:jc w:val="center"/>
        <w:rPr>
          <w:sz w:val="22"/>
          <w:szCs w:val="22"/>
        </w:rPr>
      </w:pPr>
      <w:r>
        <w:rPr>
          <w:noProof/>
          <w:szCs w:val="24"/>
          <w:lang w:eastAsia="lt-LT"/>
        </w:rPr>
        <mc:AlternateContent>
          <mc:Choice Requires="wps">
            <w:drawing>
              <wp:anchor distT="0" distB="0" distL="114300" distR="114300" simplePos="0" relativeHeight="251659264" behindDoc="0" locked="0" layoutInCell="1" allowOverlap="1" wp14:anchorId="5A920CCA" wp14:editId="30019200">
                <wp:simplePos x="0" y="0"/>
                <wp:positionH relativeFrom="column">
                  <wp:posOffset>1939290</wp:posOffset>
                </wp:positionH>
                <wp:positionV relativeFrom="paragraph">
                  <wp:posOffset>93345</wp:posOffset>
                </wp:positionV>
                <wp:extent cx="990600" cy="242570"/>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2570"/>
                        </a:xfrm>
                        <a:prstGeom prst="rect">
                          <a:avLst/>
                        </a:prstGeom>
                        <a:noFill/>
                        <a:ln>
                          <a:noFill/>
                        </a:ln>
                      </wps:spPr>
                      <wps:txbx>
                        <w:txbxContent>
                          <w:p w14:paraId="7210C909" w14:textId="77777777" w:rsidR="003A3ED4" w:rsidRDefault="003A3ED4">
                            <w:pPr>
                              <w:rPr>
                                <w:szCs w:val="24"/>
                              </w:rPr>
                            </w:pPr>
                            <w:r>
                              <w:rPr>
                                <w:szCs w:val="24"/>
                              </w:rPr>
                              <w:t xml:space="preserve">A.V.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0CCA" id="_x0000_t202" coordsize="21600,21600" o:spt="202" path="m,l,21600r21600,l21600,xe">
                <v:stroke joinstyle="miter"/>
                <v:path gradientshapeok="t" o:connecttype="rect"/>
              </v:shapetype>
              <v:shape id="Teksto laukas 2" o:spid="_x0000_s1026" type="#_x0000_t202" style="position:absolute;left:0;text-align:left;margin-left:152.7pt;margin-top:7.35pt;width:78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" filled="f" stroked="f">
                <v:textbox>
                  <w:txbxContent>
                    <w:p w14:paraId="7210C909" w14:textId="77777777" w:rsidR="003A3ED4" w:rsidRDefault="003A3ED4">
                      <w:pPr>
                        <w:rPr>
                          <w:szCs w:val="24"/>
                        </w:rPr>
                      </w:pPr>
                      <w:r>
                        <w:rPr>
                          <w:szCs w:val="24"/>
                        </w:rPr>
                        <w:t xml:space="preserve">A.V. </w:t>
                      </w:r>
                    </w:p>
                  </w:txbxContent>
                </v:textbox>
              </v:shape>
            </w:pict>
          </mc:Fallback>
        </mc:AlternateContent>
      </w:r>
      <w:r>
        <w:rPr>
          <w:sz w:val="22"/>
          <w:szCs w:val="22"/>
        </w:rPr>
        <w:t xml:space="preserve">                                                                                    (pareiškėjo vadovo ar jo įgalioto asmens</w:t>
      </w:r>
    </w:p>
    <w:p w14:paraId="1EF7F05B" w14:textId="77777777" w:rsidR="00731854" w:rsidRDefault="003A3ED4">
      <w:pPr>
        <w:ind w:right="7" w:firstLine="5301"/>
        <w:jc w:val="center"/>
        <w:rPr>
          <w:sz w:val="22"/>
          <w:szCs w:val="22"/>
        </w:rPr>
      </w:pPr>
      <w:r>
        <w:rPr>
          <w:sz w:val="22"/>
          <w:szCs w:val="22"/>
        </w:rPr>
        <w:t>vardas, pavardė, parašas)</w:t>
      </w:r>
    </w:p>
    <w:p w14:paraId="28CC888F" w14:textId="77777777" w:rsidR="00731854" w:rsidRDefault="00731854" w:rsidP="003A3ED4">
      <w:pPr>
        <w:tabs>
          <w:tab w:val="left" w:pos="1309"/>
        </w:tabs>
        <w:jc w:val="both"/>
        <w:rPr>
          <w:sz w:val="22"/>
          <w:szCs w:val="22"/>
        </w:rPr>
      </w:pPr>
    </w:p>
    <w:p w14:paraId="499FA3F3" w14:textId="77777777" w:rsidR="00731854" w:rsidRDefault="00731854">
      <w:pPr>
        <w:tabs>
          <w:tab w:val="left" w:pos="3960"/>
        </w:tabs>
        <w:ind w:firstLine="5103"/>
        <w:jc w:val="both"/>
        <w:rPr>
          <w:sz w:val="22"/>
          <w:szCs w:val="22"/>
        </w:rPr>
        <w:sectPr w:rsidR="00731854" w:rsidSect="003A3ED4">
          <w:pgSz w:w="11906" w:h="16838" w:code="9"/>
          <w:pgMar w:top="851" w:right="567" w:bottom="851" w:left="1701" w:header="454" w:footer="567" w:gutter="0"/>
          <w:pgNumType w:start="1"/>
          <w:cols w:space="1296"/>
          <w:titlePg/>
          <w:docGrid w:linePitch="360"/>
        </w:sectPr>
      </w:pPr>
    </w:p>
    <w:p w14:paraId="0C617E7E" w14:textId="77777777" w:rsidR="00731854" w:rsidRDefault="003A3ED4" w:rsidP="003A3ED4">
      <w:pPr>
        <w:tabs>
          <w:tab w:val="left" w:pos="3960"/>
        </w:tabs>
        <w:ind w:firstLine="5103"/>
        <w:rPr>
          <w:bCs/>
          <w:sz w:val="22"/>
          <w:szCs w:val="22"/>
        </w:rPr>
      </w:pPr>
      <w:r>
        <w:rPr>
          <w:bCs/>
          <w:sz w:val="22"/>
          <w:szCs w:val="22"/>
        </w:rPr>
        <w:lastRenderedPageBreak/>
        <w:t>Visagino savivaldybės neformaliojo suaugusiųjų</w:t>
      </w:r>
    </w:p>
    <w:p w14:paraId="133E59C1" w14:textId="77777777" w:rsidR="00731854" w:rsidRDefault="003A3ED4" w:rsidP="003A3ED4">
      <w:pPr>
        <w:tabs>
          <w:tab w:val="left" w:pos="3960"/>
        </w:tabs>
        <w:ind w:firstLine="5103"/>
        <w:rPr>
          <w:bCs/>
          <w:sz w:val="22"/>
          <w:szCs w:val="22"/>
        </w:rPr>
      </w:pPr>
      <w:r>
        <w:rPr>
          <w:bCs/>
          <w:sz w:val="22"/>
          <w:szCs w:val="22"/>
        </w:rPr>
        <w:t>švietimo ir tęstinio mokymosi programų,</w:t>
      </w:r>
    </w:p>
    <w:p w14:paraId="5A05FA82" w14:textId="77777777" w:rsidR="00731854" w:rsidRDefault="003A3ED4" w:rsidP="003A3ED4">
      <w:pPr>
        <w:tabs>
          <w:tab w:val="left" w:pos="3960"/>
        </w:tabs>
        <w:ind w:firstLine="5103"/>
        <w:rPr>
          <w:bCs/>
          <w:sz w:val="22"/>
          <w:szCs w:val="22"/>
        </w:rPr>
      </w:pPr>
      <w:r>
        <w:rPr>
          <w:bCs/>
          <w:sz w:val="22"/>
          <w:szCs w:val="22"/>
        </w:rPr>
        <w:t>finansuojamų savivaldybės biudžeto lėšomis,</w:t>
      </w:r>
    </w:p>
    <w:p w14:paraId="32682C50" w14:textId="77777777" w:rsidR="00731854" w:rsidRDefault="003A3ED4" w:rsidP="003A3ED4">
      <w:pPr>
        <w:tabs>
          <w:tab w:val="left" w:pos="3960"/>
        </w:tabs>
        <w:ind w:firstLine="5103"/>
        <w:rPr>
          <w:bCs/>
          <w:sz w:val="22"/>
          <w:szCs w:val="22"/>
        </w:rPr>
      </w:pPr>
      <w:r>
        <w:rPr>
          <w:bCs/>
          <w:sz w:val="22"/>
          <w:szCs w:val="22"/>
        </w:rPr>
        <w:t xml:space="preserve">finansavimo ir atrankos tvarkos aprašo </w:t>
      </w:r>
    </w:p>
    <w:p w14:paraId="6178BFCB" w14:textId="77777777" w:rsidR="00731854" w:rsidRDefault="003A3ED4" w:rsidP="003A3ED4">
      <w:pPr>
        <w:tabs>
          <w:tab w:val="left" w:pos="3960"/>
        </w:tabs>
        <w:ind w:firstLine="5103"/>
        <w:rPr>
          <w:bCs/>
          <w:sz w:val="22"/>
          <w:szCs w:val="22"/>
        </w:rPr>
      </w:pPr>
      <w:r>
        <w:rPr>
          <w:bCs/>
          <w:sz w:val="22"/>
          <w:szCs w:val="22"/>
        </w:rPr>
        <w:t>2 priedas</w:t>
      </w:r>
    </w:p>
    <w:p w14:paraId="7062BA91" w14:textId="77777777" w:rsidR="00731854" w:rsidRDefault="00731854">
      <w:pPr>
        <w:jc w:val="center"/>
        <w:rPr>
          <w:bCs/>
          <w:sz w:val="22"/>
          <w:szCs w:val="22"/>
        </w:rPr>
      </w:pPr>
    </w:p>
    <w:p w14:paraId="169C3521" w14:textId="77777777" w:rsidR="00731854" w:rsidRDefault="003A3ED4">
      <w:pPr>
        <w:jc w:val="center"/>
        <w:rPr>
          <w:bCs/>
          <w:sz w:val="22"/>
          <w:szCs w:val="22"/>
        </w:rPr>
      </w:pPr>
      <w:r>
        <w:rPr>
          <w:bCs/>
          <w:sz w:val="22"/>
          <w:szCs w:val="22"/>
        </w:rPr>
        <w:t>(paraiškos tinkamumo vertinimo formos pavyzdys)</w:t>
      </w:r>
    </w:p>
    <w:p w14:paraId="01AEEE8F" w14:textId="77777777" w:rsidR="00731854" w:rsidRDefault="00731854">
      <w:pPr>
        <w:jc w:val="center"/>
        <w:rPr>
          <w:bCs/>
          <w:sz w:val="22"/>
          <w:szCs w:val="22"/>
        </w:rPr>
      </w:pPr>
    </w:p>
    <w:p w14:paraId="2F02A6F0" w14:textId="77777777" w:rsidR="00731854" w:rsidRDefault="003A3ED4">
      <w:pPr>
        <w:jc w:val="center"/>
        <w:rPr>
          <w:b/>
          <w:sz w:val="22"/>
          <w:szCs w:val="22"/>
        </w:rPr>
      </w:pPr>
      <w:r>
        <w:rPr>
          <w:b/>
          <w:sz w:val="22"/>
          <w:szCs w:val="22"/>
        </w:rPr>
        <w:t>PARAIŠKOS TINKAMUMO VERTINIMAS</w:t>
      </w:r>
    </w:p>
    <w:p w14:paraId="13CB0781" w14:textId="77777777" w:rsidR="00731854" w:rsidRDefault="00731854">
      <w:pPr>
        <w:rPr>
          <w:bCs/>
          <w:sz w:val="22"/>
          <w:szCs w:val="22"/>
        </w:rPr>
      </w:pPr>
    </w:p>
    <w:p w14:paraId="6EEBA0D3" w14:textId="77777777" w:rsidR="00731854" w:rsidRDefault="00731854">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9"/>
        <w:gridCol w:w="2814"/>
        <w:gridCol w:w="850"/>
        <w:gridCol w:w="851"/>
        <w:gridCol w:w="844"/>
      </w:tblGrid>
      <w:tr w:rsidR="00731854" w14:paraId="62463889" w14:textId="77777777">
        <w:tc>
          <w:tcPr>
            <w:tcW w:w="4269" w:type="dxa"/>
          </w:tcPr>
          <w:p w14:paraId="6085AAFF" w14:textId="77777777" w:rsidR="00731854" w:rsidRDefault="003A3ED4">
            <w:pPr>
              <w:rPr>
                <w:bCs/>
                <w:szCs w:val="24"/>
              </w:rPr>
            </w:pPr>
            <w:r>
              <w:rPr>
                <w:bCs/>
                <w:sz w:val="22"/>
                <w:szCs w:val="22"/>
              </w:rPr>
              <w:t>Pareiškėjas</w:t>
            </w:r>
          </w:p>
        </w:tc>
        <w:tc>
          <w:tcPr>
            <w:tcW w:w="5359" w:type="dxa"/>
            <w:gridSpan w:val="4"/>
          </w:tcPr>
          <w:p w14:paraId="02FDEBA8" w14:textId="77777777" w:rsidR="00731854" w:rsidRDefault="00731854">
            <w:pPr>
              <w:rPr>
                <w:bCs/>
                <w:szCs w:val="24"/>
              </w:rPr>
            </w:pPr>
          </w:p>
        </w:tc>
      </w:tr>
      <w:tr w:rsidR="00731854" w14:paraId="64095E94" w14:textId="77777777">
        <w:tc>
          <w:tcPr>
            <w:tcW w:w="4269" w:type="dxa"/>
          </w:tcPr>
          <w:p w14:paraId="3AF3DBEE" w14:textId="77777777" w:rsidR="00731854" w:rsidRDefault="003A3ED4">
            <w:pPr>
              <w:rPr>
                <w:bCs/>
                <w:szCs w:val="24"/>
              </w:rPr>
            </w:pPr>
            <w:r>
              <w:rPr>
                <w:bCs/>
                <w:sz w:val="22"/>
                <w:szCs w:val="22"/>
              </w:rPr>
              <w:t>Programos pavadinimas</w:t>
            </w:r>
          </w:p>
        </w:tc>
        <w:tc>
          <w:tcPr>
            <w:tcW w:w="5359" w:type="dxa"/>
            <w:gridSpan w:val="4"/>
          </w:tcPr>
          <w:p w14:paraId="3849031E" w14:textId="77777777" w:rsidR="00731854" w:rsidRDefault="00731854">
            <w:pPr>
              <w:rPr>
                <w:bCs/>
                <w:szCs w:val="24"/>
              </w:rPr>
            </w:pPr>
          </w:p>
        </w:tc>
      </w:tr>
      <w:tr w:rsidR="00731854" w14:paraId="14235968" w14:textId="77777777">
        <w:tc>
          <w:tcPr>
            <w:tcW w:w="7083" w:type="dxa"/>
            <w:gridSpan w:val="2"/>
          </w:tcPr>
          <w:p w14:paraId="567E34F2" w14:textId="77777777" w:rsidR="00731854" w:rsidRDefault="003A3ED4">
            <w:pPr>
              <w:jc w:val="center"/>
              <w:rPr>
                <w:bCs/>
                <w:szCs w:val="24"/>
              </w:rPr>
            </w:pPr>
            <w:r>
              <w:rPr>
                <w:bCs/>
                <w:sz w:val="22"/>
                <w:szCs w:val="22"/>
              </w:rPr>
              <w:t>Vertinimo kriterijai</w:t>
            </w:r>
          </w:p>
        </w:tc>
        <w:tc>
          <w:tcPr>
            <w:tcW w:w="850" w:type="dxa"/>
          </w:tcPr>
          <w:p w14:paraId="42C2184F" w14:textId="77777777" w:rsidR="00731854" w:rsidRDefault="003A3ED4">
            <w:pPr>
              <w:jc w:val="center"/>
              <w:rPr>
                <w:bCs/>
                <w:szCs w:val="24"/>
              </w:rPr>
            </w:pPr>
            <w:r>
              <w:rPr>
                <w:bCs/>
                <w:sz w:val="22"/>
                <w:szCs w:val="22"/>
              </w:rPr>
              <w:t>Taip</w:t>
            </w:r>
          </w:p>
        </w:tc>
        <w:tc>
          <w:tcPr>
            <w:tcW w:w="851" w:type="dxa"/>
          </w:tcPr>
          <w:p w14:paraId="2B2B53DC" w14:textId="77777777" w:rsidR="00731854" w:rsidRDefault="003A3ED4">
            <w:pPr>
              <w:jc w:val="center"/>
              <w:rPr>
                <w:bCs/>
                <w:szCs w:val="24"/>
              </w:rPr>
            </w:pPr>
            <w:r>
              <w:rPr>
                <w:bCs/>
                <w:sz w:val="22"/>
                <w:szCs w:val="22"/>
              </w:rPr>
              <w:t>Ne</w:t>
            </w:r>
          </w:p>
        </w:tc>
        <w:tc>
          <w:tcPr>
            <w:tcW w:w="844" w:type="dxa"/>
          </w:tcPr>
          <w:p w14:paraId="383CEB80" w14:textId="77777777" w:rsidR="00731854" w:rsidRDefault="003A3ED4">
            <w:pPr>
              <w:jc w:val="center"/>
              <w:rPr>
                <w:bCs/>
                <w:szCs w:val="24"/>
              </w:rPr>
            </w:pPr>
            <w:r>
              <w:rPr>
                <w:bCs/>
                <w:sz w:val="22"/>
                <w:szCs w:val="22"/>
              </w:rPr>
              <w:t>Pastabos</w:t>
            </w:r>
          </w:p>
        </w:tc>
      </w:tr>
      <w:tr w:rsidR="00731854" w14:paraId="3BE1A7B1" w14:textId="77777777">
        <w:trPr>
          <w:trHeight w:val="974"/>
        </w:trPr>
        <w:tc>
          <w:tcPr>
            <w:tcW w:w="7083" w:type="dxa"/>
            <w:gridSpan w:val="2"/>
          </w:tcPr>
          <w:p w14:paraId="2B299E55" w14:textId="77777777" w:rsidR="00731854" w:rsidRDefault="003A3ED4">
            <w:pPr>
              <w:tabs>
                <w:tab w:val="left" w:pos="737"/>
              </w:tabs>
              <w:ind w:left="28" w:firstLine="329"/>
              <w:jc w:val="both"/>
              <w:rPr>
                <w:bCs/>
                <w:szCs w:val="24"/>
              </w:rPr>
            </w:pPr>
            <w:r>
              <w:rPr>
                <w:bCs/>
                <w:szCs w:val="24"/>
                <w:lang w:eastAsia="lt-LT"/>
              </w:rPr>
              <w:t>1.</w:t>
            </w:r>
            <w:r>
              <w:rPr>
                <w:bCs/>
                <w:szCs w:val="24"/>
                <w:lang w:eastAsia="lt-LT"/>
              </w:rPr>
              <w:tab/>
            </w:r>
            <w:r>
              <w:rPr>
                <w:bCs/>
                <w:sz w:val="22"/>
                <w:szCs w:val="22"/>
              </w:rPr>
              <w:t>Paraiška yra pateikta laiku, užpildyta kompiuteriu, atitinka nustatytą paraiškos formą, pasirašyta pareiškėjo vadovo arba įgalioto asmens (jei įgaliotas asmuo – pridėtas įgaliojimas), užantspauduota (jeigu institucija neturi anspaudo, tai institucijos vadovas arba įgaliotasis asmuo pasirašo antspaudo vietoje ir parašo apie antspaudo nebuvimą)</w:t>
            </w:r>
          </w:p>
        </w:tc>
        <w:tc>
          <w:tcPr>
            <w:tcW w:w="850" w:type="dxa"/>
          </w:tcPr>
          <w:p w14:paraId="76ABFB84" w14:textId="77777777" w:rsidR="00731854" w:rsidRDefault="00731854">
            <w:pPr>
              <w:jc w:val="center"/>
              <w:rPr>
                <w:bCs/>
                <w:szCs w:val="24"/>
              </w:rPr>
            </w:pPr>
          </w:p>
        </w:tc>
        <w:tc>
          <w:tcPr>
            <w:tcW w:w="851" w:type="dxa"/>
          </w:tcPr>
          <w:p w14:paraId="3EDCF296" w14:textId="77777777" w:rsidR="00731854" w:rsidRDefault="00731854">
            <w:pPr>
              <w:jc w:val="center"/>
              <w:rPr>
                <w:bCs/>
                <w:szCs w:val="24"/>
              </w:rPr>
            </w:pPr>
          </w:p>
        </w:tc>
        <w:tc>
          <w:tcPr>
            <w:tcW w:w="844" w:type="dxa"/>
          </w:tcPr>
          <w:p w14:paraId="3D53333E" w14:textId="77777777" w:rsidR="00731854" w:rsidRDefault="00731854">
            <w:pPr>
              <w:rPr>
                <w:bCs/>
                <w:szCs w:val="24"/>
              </w:rPr>
            </w:pPr>
          </w:p>
        </w:tc>
      </w:tr>
      <w:tr w:rsidR="00731854" w14:paraId="41C317B0" w14:textId="77777777">
        <w:trPr>
          <w:trHeight w:val="974"/>
        </w:trPr>
        <w:tc>
          <w:tcPr>
            <w:tcW w:w="7083" w:type="dxa"/>
            <w:gridSpan w:val="2"/>
          </w:tcPr>
          <w:p w14:paraId="5AEB06CB" w14:textId="77777777" w:rsidR="00731854" w:rsidRDefault="003A3ED4">
            <w:pPr>
              <w:tabs>
                <w:tab w:val="left" w:pos="737"/>
              </w:tabs>
              <w:ind w:firstLine="357"/>
              <w:jc w:val="both"/>
              <w:rPr>
                <w:bCs/>
                <w:szCs w:val="24"/>
              </w:rPr>
            </w:pPr>
            <w:r>
              <w:rPr>
                <w:bCs/>
                <w:szCs w:val="24"/>
                <w:lang w:eastAsia="lt-LT"/>
              </w:rPr>
              <w:t>2.</w:t>
            </w:r>
            <w:r>
              <w:rPr>
                <w:bCs/>
                <w:szCs w:val="24"/>
                <w:lang w:eastAsia="lt-LT"/>
              </w:rPr>
              <w:tab/>
            </w:r>
            <w:r>
              <w:rPr>
                <w:bCs/>
                <w:sz w:val="22"/>
                <w:szCs w:val="22"/>
              </w:rPr>
              <w:t>Vienu elektroniniu laišku ir vienoje PDF laikmenoje elektroniniu paštu pateikta programos vykdytojo vadovo arba jo įgalioto asmens pasirašyta, užantspauduota (jeigu institucija neturi anspaudo, tai  institucijos vadovas arba įgaliotasis asmuo pasirašo antspaudo vietoje ir parašo apie antspaudo nebuvimą), skenuota paraiška su priedais ir lydraštis / arba per dokumentų valdymo sistemą „Kontora“ elektronine forma pateikta Programos vykdytojo vadovo arba jo įgalioto asmens kvalifikuotu elektroniniu parašu (Adoc) pasirašyta, užantspauduota (jeigu institucija neturi anspaudo, tai  institucijos vadovas arba įgaliotasis asmuo pasirašo antspaudo vietoje ir parašo apie antspaudo nebuvimą), skenuota paraiška su priedais ir lydraštis</w:t>
            </w:r>
          </w:p>
        </w:tc>
        <w:tc>
          <w:tcPr>
            <w:tcW w:w="850" w:type="dxa"/>
          </w:tcPr>
          <w:p w14:paraId="05707D41" w14:textId="77777777" w:rsidR="00731854" w:rsidRDefault="00731854">
            <w:pPr>
              <w:jc w:val="center"/>
              <w:rPr>
                <w:bCs/>
                <w:szCs w:val="24"/>
              </w:rPr>
            </w:pPr>
          </w:p>
        </w:tc>
        <w:tc>
          <w:tcPr>
            <w:tcW w:w="851" w:type="dxa"/>
          </w:tcPr>
          <w:p w14:paraId="4781E27B" w14:textId="77777777" w:rsidR="00731854" w:rsidRDefault="00731854">
            <w:pPr>
              <w:jc w:val="center"/>
              <w:rPr>
                <w:bCs/>
                <w:szCs w:val="24"/>
              </w:rPr>
            </w:pPr>
          </w:p>
        </w:tc>
        <w:tc>
          <w:tcPr>
            <w:tcW w:w="844" w:type="dxa"/>
          </w:tcPr>
          <w:p w14:paraId="5CDA678B" w14:textId="77777777" w:rsidR="00731854" w:rsidRDefault="00731854">
            <w:pPr>
              <w:rPr>
                <w:bCs/>
                <w:szCs w:val="24"/>
              </w:rPr>
            </w:pPr>
          </w:p>
        </w:tc>
      </w:tr>
      <w:tr w:rsidR="00731854" w14:paraId="49863B92" w14:textId="77777777">
        <w:trPr>
          <w:trHeight w:val="708"/>
        </w:trPr>
        <w:tc>
          <w:tcPr>
            <w:tcW w:w="7083" w:type="dxa"/>
            <w:gridSpan w:val="2"/>
          </w:tcPr>
          <w:p w14:paraId="74708CC2" w14:textId="77777777" w:rsidR="00731854" w:rsidRDefault="003A3ED4">
            <w:pPr>
              <w:tabs>
                <w:tab w:val="left" w:pos="738"/>
              </w:tabs>
              <w:ind w:left="28" w:firstLine="329"/>
              <w:jc w:val="both"/>
              <w:rPr>
                <w:bCs/>
                <w:szCs w:val="24"/>
              </w:rPr>
            </w:pPr>
            <w:r>
              <w:rPr>
                <w:bCs/>
                <w:szCs w:val="24"/>
                <w:lang w:eastAsia="lt-LT"/>
              </w:rPr>
              <w:t>3.</w:t>
            </w:r>
            <w:r>
              <w:rPr>
                <w:bCs/>
                <w:szCs w:val="24"/>
                <w:lang w:eastAsia="lt-LT"/>
              </w:rPr>
              <w:tab/>
            </w:r>
            <w:r>
              <w:rPr>
                <w:bCs/>
                <w:sz w:val="22"/>
                <w:szCs w:val="22"/>
              </w:rPr>
              <w:t xml:space="preserve"> Pateikta pareiškėjo ir partnerio (jeigu taikoma) įstatų (nuostatų) kopijos</w:t>
            </w:r>
          </w:p>
        </w:tc>
        <w:tc>
          <w:tcPr>
            <w:tcW w:w="850" w:type="dxa"/>
          </w:tcPr>
          <w:p w14:paraId="1CD4D5CE" w14:textId="77777777" w:rsidR="00731854" w:rsidRDefault="00731854">
            <w:pPr>
              <w:jc w:val="center"/>
              <w:rPr>
                <w:bCs/>
                <w:szCs w:val="24"/>
              </w:rPr>
            </w:pPr>
          </w:p>
        </w:tc>
        <w:tc>
          <w:tcPr>
            <w:tcW w:w="851" w:type="dxa"/>
          </w:tcPr>
          <w:p w14:paraId="2C1B05E5" w14:textId="77777777" w:rsidR="00731854" w:rsidRDefault="00731854">
            <w:pPr>
              <w:jc w:val="center"/>
              <w:rPr>
                <w:bCs/>
                <w:szCs w:val="24"/>
              </w:rPr>
            </w:pPr>
          </w:p>
        </w:tc>
        <w:tc>
          <w:tcPr>
            <w:tcW w:w="844" w:type="dxa"/>
          </w:tcPr>
          <w:p w14:paraId="23BDF5AA" w14:textId="77777777" w:rsidR="00731854" w:rsidRDefault="00731854">
            <w:pPr>
              <w:rPr>
                <w:bCs/>
                <w:szCs w:val="24"/>
              </w:rPr>
            </w:pPr>
          </w:p>
        </w:tc>
      </w:tr>
      <w:tr w:rsidR="00731854" w14:paraId="787117A3" w14:textId="77777777">
        <w:trPr>
          <w:trHeight w:val="974"/>
        </w:trPr>
        <w:tc>
          <w:tcPr>
            <w:tcW w:w="7083" w:type="dxa"/>
            <w:gridSpan w:val="2"/>
          </w:tcPr>
          <w:p w14:paraId="3DA82E73" w14:textId="77777777" w:rsidR="00731854" w:rsidRDefault="003A3ED4">
            <w:pPr>
              <w:tabs>
                <w:tab w:val="left" w:pos="738"/>
              </w:tabs>
              <w:ind w:left="29" w:firstLine="331"/>
              <w:jc w:val="both"/>
              <w:rPr>
                <w:bCs/>
                <w:szCs w:val="24"/>
              </w:rPr>
            </w:pPr>
            <w:r>
              <w:rPr>
                <w:bCs/>
                <w:szCs w:val="24"/>
                <w:lang w:eastAsia="lt-LT"/>
              </w:rPr>
              <w:t>4.</w:t>
            </w:r>
            <w:r>
              <w:rPr>
                <w:bCs/>
                <w:szCs w:val="24"/>
                <w:lang w:eastAsia="lt-LT"/>
              </w:rPr>
              <w:tab/>
            </w:r>
            <w:r>
              <w:rPr>
                <w:bCs/>
                <w:sz w:val="22"/>
                <w:szCs w:val="22"/>
              </w:rPr>
              <w:t xml:space="preserve">Pateikta bendradarbiavimo </w:t>
            </w:r>
            <w:r>
              <w:rPr>
                <w:bCs/>
                <w:iCs/>
                <w:sz w:val="22"/>
                <w:szCs w:val="22"/>
              </w:rPr>
              <w:t xml:space="preserve">arba jungtinės veiklos (partnerystės) sutarties </w:t>
            </w:r>
            <w:r>
              <w:rPr>
                <w:bCs/>
                <w:sz w:val="22"/>
                <w:szCs w:val="22"/>
              </w:rPr>
              <w:t>dėl atrankai teikiamos programos vykdymo patvirtinta kopija (jeigu taikoma)</w:t>
            </w:r>
          </w:p>
        </w:tc>
        <w:tc>
          <w:tcPr>
            <w:tcW w:w="850" w:type="dxa"/>
          </w:tcPr>
          <w:p w14:paraId="780AC685" w14:textId="77777777" w:rsidR="00731854" w:rsidRDefault="00731854">
            <w:pPr>
              <w:jc w:val="center"/>
              <w:rPr>
                <w:bCs/>
                <w:szCs w:val="24"/>
              </w:rPr>
            </w:pPr>
          </w:p>
        </w:tc>
        <w:tc>
          <w:tcPr>
            <w:tcW w:w="851" w:type="dxa"/>
          </w:tcPr>
          <w:p w14:paraId="506EC6DD" w14:textId="77777777" w:rsidR="00731854" w:rsidRDefault="00731854">
            <w:pPr>
              <w:jc w:val="center"/>
              <w:rPr>
                <w:bCs/>
                <w:szCs w:val="24"/>
              </w:rPr>
            </w:pPr>
          </w:p>
        </w:tc>
        <w:tc>
          <w:tcPr>
            <w:tcW w:w="844" w:type="dxa"/>
          </w:tcPr>
          <w:p w14:paraId="44CFF183" w14:textId="77777777" w:rsidR="00731854" w:rsidRDefault="00731854">
            <w:pPr>
              <w:rPr>
                <w:bCs/>
                <w:szCs w:val="24"/>
              </w:rPr>
            </w:pPr>
          </w:p>
        </w:tc>
      </w:tr>
      <w:tr w:rsidR="00731854" w14:paraId="7558E90C" w14:textId="77777777">
        <w:trPr>
          <w:trHeight w:val="974"/>
        </w:trPr>
        <w:tc>
          <w:tcPr>
            <w:tcW w:w="7083" w:type="dxa"/>
            <w:gridSpan w:val="2"/>
          </w:tcPr>
          <w:p w14:paraId="25A4BB62" w14:textId="77777777" w:rsidR="00731854" w:rsidRDefault="003A3ED4">
            <w:pPr>
              <w:tabs>
                <w:tab w:val="left" w:pos="738"/>
                <w:tab w:val="left" w:pos="851"/>
              </w:tabs>
              <w:ind w:left="29" w:firstLine="331"/>
              <w:jc w:val="both"/>
              <w:rPr>
                <w:bCs/>
                <w:szCs w:val="24"/>
              </w:rPr>
            </w:pPr>
            <w:r>
              <w:rPr>
                <w:bCs/>
                <w:szCs w:val="24"/>
                <w:lang w:eastAsia="lt-LT"/>
              </w:rPr>
              <w:t>5.</w:t>
            </w:r>
            <w:r>
              <w:rPr>
                <w:bCs/>
                <w:szCs w:val="24"/>
                <w:lang w:eastAsia="lt-LT"/>
              </w:rPr>
              <w:tab/>
            </w:r>
            <w:r>
              <w:rPr>
                <w:bCs/>
                <w:sz w:val="22"/>
                <w:szCs w:val="22"/>
              </w:rPr>
              <w:t xml:space="preserve"> Per praėjusius pastaruosius 2 (dvejus) metus pareiškėjas, gavęs finansavimą programai vykdyti, tinkamai atsiskaitė už panaudotas lėšas ir skirtos lėšos buvo panaudotos pagal tikslinę paskirtį. </w:t>
            </w:r>
            <w:r>
              <w:rPr>
                <w:iCs/>
                <w:sz w:val="22"/>
                <w:szCs w:val="22"/>
              </w:rPr>
              <w:t>Jeigu</w:t>
            </w:r>
            <w:r>
              <w:rPr>
                <w:sz w:val="22"/>
                <w:szCs w:val="22"/>
              </w:rPr>
              <w:t xml:space="preserve"> programos vykdytojas netinkamai atsiskaitė už programoms vykdyti panaudotas lėšas arba skirtos lėšos pripažintos netinkamomis programai vykdyti, lėšos programai finansuoti negali būti skiriamos 3 metus nuo tokio pažeidimo nustatymo momento</w:t>
            </w:r>
          </w:p>
        </w:tc>
        <w:tc>
          <w:tcPr>
            <w:tcW w:w="850" w:type="dxa"/>
          </w:tcPr>
          <w:p w14:paraId="3BB5591F" w14:textId="77777777" w:rsidR="00731854" w:rsidRDefault="00731854">
            <w:pPr>
              <w:jc w:val="center"/>
              <w:rPr>
                <w:bCs/>
                <w:szCs w:val="24"/>
              </w:rPr>
            </w:pPr>
          </w:p>
        </w:tc>
        <w:tc>
          <w:tcPr>
            <w:tcW w:w="851" w:type="dxa"/>
          </w:tcPr>
          <w:p w14:paraId="3728CEC8" w14:textId="77777777" w:rsidR="00731854" w:rsidRDefault="00731854">
            <w:pPr>
              <w:jc w:val="center"/>
              <w:rPr>
                <w:bCs/>
                <w:szCs w:val="24"/>
              </w:rPr>
            </w:pPr>
          </w:p>
        </w:tc>
        <w:tc>
          <w:tcPr>
            <w:tcW w:w="844" w:type="dxa"/>
          </w:tcPr>
          <w:p w14:paraId="3391A44D" w14:textId="77777777" w:rsidR="00731854" w:rsidRDefault="00731854">
            <w:pPr>
              <w:rPr>
                <w:bCs/>
                <w:szCs w:val="24"/>
              </w:rPr>
            </w:pPr>
          </w:p>
        </w:tc>
      </w:tr>
      <w:tr w:rsidR="00731854" w14:paraId="50F75E17" w14:textId="77777777">
        <w:tc>
          <w:tcPr>
            <w:tcW w:w="7083" w:type="dxa"/>
            <w:gridSpan w:val="2"/>
          </w:tcPr>
          <w:p w14:paraId="6EF171B6" w14:textId="77777777" w:rsidR="00731854" w:rsidRDefault="003A3ED4">
            <w:pPr>
              <w:tabs>
                <w:tab w:val="left" w:pos="738"/>
              </w:tabs>
              <w:ind w:left="29" w:firstLine="331"/>
              <w:jc w:val="both"/>
              <w:rPr>
                <w:bCs/>
                <w:szCs w:val="24"/>
              </w:rPr>
            </w:pPr>
            <w:r>
              <w:rPr>
                <w:bCs/>
                <w:szCs w:val="24"/>
                <w:lang w:eastAsia="lt-LT"/>
              </w:rPr>
              <w:t>6.</w:t>
            </w:r>
            <w:r>
              <w:rPr>
                <w:bCs/>
                <w:szCs w:val="24"/>
                <w:lang w:eastAsia="lt-LT"/>
              </w:rPr>
              <w:tab/>
            </w:r>
            <w:r>
              <w:rPr>
                <w:bCs/>
                <w:sz w:val="22"/>
                <w:szCs w:val="22"/>
              </w:rPr>
              <w:t xml:space="preserve"> Programa yra skirta neformaliojo suaugusiųjų švietimo dalyvių kvalifikacijai tobulinti ir (arba) papildomoms kompetencijoms įgyti.</w:t>
            </w:r>
          </w:p>
        </w:tc>
        <w:tc>
          <w:tcPr>
            <w:tcW w:w="850" w:type="dxa"/>
          </w:tcPr>
          <w:p w14:paraId="3FA432CD" w14:textId="77777777" w:rsidR="00731854" w:rsidRDefault="00731854">
            <w:pPr>
              <w:jc w:val="center"/>
              <w:rPr>
                <w:bCs/>
                <w:szCs w:val="24"/>
              </w:rPr>
            </w:pPr>
          </w:p>
        </w:tc>
        <w:tc>
          <w:tcPr>
            <w:tcW w:w="851" w:type="dxa"/>
          </w:tcPr>
          <w:p w14:paraId="193DBAAA" w14:textId="77777777" w:rsidR="00731854" w:rsidRDefault="00731854">
            <w:pPr>
              <w:jc w:val="center"/>
              <w:rPr>
                <w:bCs/>
                <w:szCs w:val="24"/>
              </w:rPr>
            </w:pPr>
          </w:p>
        </w:tc>
        <w:tc>
          <w:tcPr>
            <w:tcW w:w="844" w:type="dxa"/>
          </w:tcPr>
          <w:p w14:paraId="702EDD94" w14:textId="77777777" w:rsidR="00731854" w:rsidRDefault="00731854">
            <w:pPr>
              <w:rPr>
                <w:bCs/>
                <w:szCs w:val="24"/>
              </w:rPr>
            </w:pPr>
          </w:p>
        </w:tc>
      </w:tr>
      <w:tr w:rsidR="00731854" w14:paraId="04654B08" w14:textId="77777777">
        <w:tc>
          <w:tcPr>
            <w:tcW w:w="7083" w:type="dxa"/>
            <w:gridSpan w:val="2"/>
          </w:tcPr>
          <w:p w14:paraId="3CE184C7" w14:textId="77777777" w:rsidR="00731854" w:rsidRDefault="003A3ED4">
            <w:pPr>
              <w:tabs>
                <w:tab w:val="left" w:pos="738"/>
              </w:tabs>
              <w:ind w:left="29" w:firstLine="331"/>
              <w:jc w:val="both"/>
              <w:rPr>
                <w:bCs/>
                <w:szCs w:val="24"/>
              </w:rPr>
            </w:pPr>
            <w:r>
              <w:rPr>
                <w:bCs/>
                <w:szCs w:val="24"/>
                <w:lang w:eastAsia="lt-LT"/>
              </w:rPr>
              <w:t>7.</w:t>
            </w:r>
            <w:r>
              <w:rPr>
                <w:bCs/>
                <w:szCs w:val="24"/>
                <w:lang w:eastAsia="lt-LT"/>
              </w:rPr>
              <w:tab/>
            </w:r>
            <w:r>
              <w:rPr>
                <w:bCs/>
                <w:sz w:val="22"/>
                <w:szCs w:val="22"/>
              </w:rPr>
              <w:t xml:space="preserve"> Programos vykdymo apimtis ne mažiau kaip 48 kontaktinio darbo valandos (kontaktinio darbo valanda – 45 min.)  ir ne daugiau kaip 160 kontaktinio darbo valandų</w:t>
            </w:r>
          </w:p>
        </w:tc>
        <w:tc>
          <w:tcPr>
            <w:tcW w:w="850" w:type="dxa"/>
          </w:tcPr>
          <w:p w14:paraId="32AF99C4" w14:textId="77777777" w:rsidR="00731854" w:rsidRDefault="00731854">
            <w:pPr>
              <w:jc w:val="center"/>
              <w:rPr>
                <w:bCs/>
                <w:szCs w:val="24"/>
              </w:rPr>
            </w:pPr>
          </w:p>
        </w:tc>
        <w:tc>
          <w:tcPr>
            <w:tcW w:w="851" w:type="dxa"/>
          </w:tcPr>
          <w:p w14:paraId="15AAB505" w14:textId="77777777" w:rsidR="00731854" w:rsidRDefault="00731854">
            <w:pPr>
              <w:jc w:val="center"/>
              <w:rPr>
                <w:bCs/>
                <w:szCs w:val="24"/>
              </w:rPr>
            </w:pPr>
          </w:p>
        </w:tc>
        <w:tc>
          <w:tcPr>
            <w:tcW w:w="844" w:type="dxa"/>
          </w:tcPr>
          <w:p w14:paraId="50EF38DD" w14:textId="77777777" w:rsidR="00731854" w:rsidRDefault="00731854">
            <w:pPr>
              <w:rPr>
                <w:bCs/>
                <w:szCs w:val="24"/>
              </w:rPr>
            </w:pPr>
          </w:p>
        </w:tc>
      </w:tr>
      <w:tr w:rsidR="00731854" w14:paraId="3094DCFE" w14:textId="77777777">
        <w:tc>
          <w:tcPr>
            <w:tcW w:w="7083" w:type="dxa"/>
            <w:gridSpan w:val="2"/>
          </w:tcPr>
          <w:p w14:paraId="3CFC3617" w14:textId="77777777" w:rsidR="00731854" w:rsidRDefault="003A3ED4">
            <w:pPr>
              <w:tabs>
                <w:tab w:val="left" w:pos="738"/>
              </w:tabs>
              <w:ind w:left="29" w:firstLine="331"/>
              <w:jc w:val="both"/>
              <w:rPr>
                <w:bCs/>
                <w:szCs w:val="24"/>
              </w:rPr>
            </w:pPr>
            <w:r>
              <w:rPr>
                <w:bCs/>
                <w:szCs w:val="24"/>
                <w:lang w:eastAsia="lt-LT"/>
              </w:rPr>
              <w:t>8.</w:t>
            </w:r>
            <w:r>
              <w:rPr>
                <w:bCs/>
                <w:szCs w:val="24"/>
                <w:lang w:eastAsia="lt-LT"/>
              </w:rPr>
              <w:tab/>
            </w:r>
            <w:r>
              <w:rPr>
                <w:bCs/>
                <w:sz w:val="22"/>
                <w:szCs w:val="22"/>
              </w:rPr>
              <w:t xml:space="preserve"> Minimalus besimokančiųjų skaičius grupėje – 12 asmenų</w:t>
            </w:r>
          </w:p>
        </w:tc>
        <w:tc>
          <w:tcPr>
            <w:tcW w:w="850" w:type="dxa"/>
          </w:tcPr>
          <w:p w14:paraId="32B3F56F" w14:textId="77777777" w:rsidR="00731854" w:rsidRDefault="00731854">
            <w:pPr>
              <w:jc w:val="center"/>
              <w:rPr>
                <w:bCs/>
                <w:szCs w:val="24"/>
              </w:rPr>
            </w:pPr>
          </w:p>
        </w:tc>
        <w:tc>
          <w:tcPr>
            <w:tcW w:w="851" w:type="dxa"/>
          </w:tcPr>
          <w:p w14:paraId="3CDB7E70" w14:textId="77777777" w:rsidR="00731854" w:rsidRDefault="00731854">
            <w:pPr>
              <w:jc w:val="center"/>
              <w:rPr>
                <w:bCs/>
                <w:szCs w:val="24"/>
              </w:rPr>
            </w:pPr>
          </w:p>
        </w:tc>
        <w:tc>
          <w:tcPr>
            <w:tcW w:w="844" w:type="dxa"/>
          </w:tcPr>
          <w:p w14:paraId="4B8E63BB" w14:textId="77777777" w:rsidR="00731854" w:rsidRDefault="00731854">
            <w:pPr>
              <w:rPr>
                <w:bCs/>
                <w:szCs w:val="24"/>
              </w:rPr>
            </w:pPr>
          </w:p>
        </w:tc>
      </w:tr>
      <w:tr w:rsidR="00731854" w14:paraId="5E9BE3B1" w14:textId="77777777">
        <w:tc>
          <w:tcPr>
            <w:tcW w:w="7083" w:type="dxa"/>
            <w:gridSpan w:val="2"/>
          </w:tcPr>
          <w:p w14:paraId="59EED0DE" w14:textId="77777777" w:rsidR="00731854" w:rsidRDefault="003A3ED4">
            <w:pPr>
              <w:tabs>
                <w:tab w:val="left" w:pos="738"/>
              </w:tabs>
              <w:ind w:left="29" w:firstLine="331"/>
              <w:jc w:val="both"/>
              <w:rPr>
                <w:bCs/>
                <w:szCs w:val="24"/>
              </w:rPr>
            </w:pPr>
            <w:r>
              <w:rPr>
                <w:bCs/>
                <w:szCs w:val="24"/>
                <w:lang w:eastAsia="lt-LT"/>
              </w:rPr>
              <w:t>9.</w:t>
            </w:r>
            <w:r>
              <w:rPr>
                <w:bCs/>
                <w:szCs w:val="24"/>
                <w:lang w:eastAsia="lt-LT"/>
              </w:rPr>
              <w:tab/>
            </w:r>
            <w:r>
              <w:rPr>
                <w:bCs/>
                <w:sz w:val="22"/>
                <w:szCs w:val="22"/>
              </w:rPr>
              <w:t>Programos turinys ir siekiami rezultatai atitinka vieną iš šių sąlygų:</w:t>
            </w:r>
          </w:p>
        </w:tc>
        <w:tc>
          <w:tcPr>
            <w:tcW w:w="850" w:type="dxa"/>
          </w:tcPr>
          <w:p w14:paraId="39CFB143" w14:textId="77777777" w:rsidR="00731854" w:rsidRDefault="00731854">
            <w:pPr>
              <w:jc w:val="center"/>
              <w:rPr>
                <w:bCs/>
                <w:szCs w:val="24"/>
              </w:rPr>
            </w:pPr>
          </w:p>
        </w:tc>
        <w:tc>
          <w:tcPr>
            <w:tcW w:w="851" w:type="dxa"/>
          </w:tcPr>
          <w:p w14:paraId="6FD01E4B" w14:textId="77777777" w:rsidR="00731854" w:rsidRDefault="00731854">
            <w:pPr>
              <w:jc w:val="center"/>
              <w:rPr>
                <w:bCs/>
                <w:szCs w:val="24"/>
              </w:rPr>
            </w:pPr>
          </w:p>
        </w:tc>
        <w:tc>
          <w:tcPr>
            <w:tcW w:w="844" w:type="dxa"/>
          </w:tcPr>
          <w:p w14:paraId="1E2723FA" w14:textId="77777777" w:rsidR="00731854" w:rsidRDefault="00731854">
            <w:pPr>
              <w:rPr>
                <w:bCs/>
                <w:szCs w:val="24"/>
              </w:rPr>
            </w:pPr>
          </w:p>
        </w:tc>
      </w:tr>
      <w:tr w:rsidR="00731854" w14:paraId="678FB55E" w14:textId="77777777">
        <w:trPr>
          <w:trHeight w:val="415"/>
        </w:trPr>
        <w:tc>
          <w:tcPr>
            <w:tcW w:w="7083" w:type="dxa"/>
            <w:gridSpan w:val="2"/>
          </w:tcPr>
          <w:p w14:paraId="1D7AEE25" w14:textId="77777777" w:rsidR="00731854" w:rsidRDefault="003A3ED4">
            <w:pPr>
              <w:tabs>
                <w:tab w:val="left" w:pos="738"/>
                <w:tab w:val="left" w:pos="1021"/>
              </w:tabs>
              <w:ind w:left="29" w:firstLine="331"/>
              <w:jc w:val="both"/>
              <w:rPr>
                <w:bCs/>
                <w:szCs w:val="24"/>
              </w:rPr>
            </w:pPr>
            <w:r>
              <w:rPr>
                <w:bCs/>
                <w:szCs w:val="24"/>
                <w:lang w:eastAsia="lt-LT"/>
              </w:rPr>
              <w:t>9.1.</w:t>
            </w:r>
            <w:r>
              <w:rPr>
                <w:bCs/>
                <w:szCs w:val="24"/>
                <w:lang w:eastAsia="lt-LT"/>
              </w:rPr>
              <w:tab/>
            </w:r>
            <w:r>
              <w:rPr>
                <w:bCs/>
                <w:sz w:val="22"/>
                <w:szCs w:val="22"/>
              </w:rPr>
              <w:t xml:space="preserve"> mokymosi visą gyvenimą paslaugų regionuose plėtra</w:t>
            </w:r>
          </w:p>
        </w:tc>
        <w:tc>
          <w:tcPr>
            <w:tcW w:w="850" w:type="dxa"/>
          </w:tcPr>
          <w:p w14:paraId="100ECA0D" w14:textId="77777777" w:rsidR="00731854" w:rsidRDefault="00731854">
            <w:pPr>
              <w:jc w:val="center"/>
              <w:rPr>
                <w:bCs/>
                <w:szCs w:val="24"/>
              </w:rPr>
            </w:pPr>
          </w:p>
        </w:tc>
        <w:tc>
          <w:tcPr>
            <w:tcW w:w="851" w:type="dxa"/>
          </w:tcPr>
          <w:p w14:paraId="226A0893" w14:textId="77777777" w:rsidR="00731854" w:rsidRDefault="00731854">
            <w:pPr>
              <w:jc w:val="center"/>
              <w:rPr>
                <w:bCs/>
                <w:szCs w:val="24"/>
              </w:rPr>
            </w:pPr>
          </w:p>
        </w:tc>
        <w:tc>
          <w:tcPr>
            <w:tcW w:w="844" w:type="dxa"/>
          </w:tcPr>
          <w:p w14:paraId="58D7BD8D" w14:textId="77777777" w:rsidR="00731854" w:rsidRDefault="00731854">
            <w:pPr>
              <w:rPr>
                <w:bCs/>
                <w:szCs w:val="24"/>
              </w:rPr>
            </w:pPr>
          </w:p>
        </w:tc>
      </w:tr>
      <w:tr w:rsidR="00731854" w14:paraId="20FBD714" w14:textId="77777777">
        <w:tc>
          <w:tcPr>
            <w:tcW w:w="7083" w:type="dxa"/>
            <w:gridSpan w:val="2"/>
          </w:tcPr>
          <w:p w14:paraId="0F2DCD9D" w14:textId="77777777" w:rsidR="00731854" w:rsidRDefault="003A3ED4">
            <w:pPr>
              <w:tabs>
                <w:tab w:val="left" w:pos="738"/>
                <w:tab w:val="left" w:pos="1021"/>
              </w:tabs>
              <w:ind w:left="29" w:firstLine="331"/>
              <w:jc w:val="both"/>
              <w:rPr>
                <w:bCs/>
                <w:szCs w:val="24"/>
              </w:rPr>
            </w:pPr>
            <w:r>
              <w:rPr>
                <w:bCs/>
                <w:szCs w:val="24"/>
                <w:lang w:eastAsia="lt-LT"/>
              </w:rPr>
              <w:t>9.2.</w:t>
            </w:r>
            <w:r>
              <w:rPr>
                <w:bCs/>
                <w:szCs w:val="24"/>
                <w:lang w:eastAsia="lt-LT"/>
              </w:rPr>
              <w:tab/>
            </w:r>
            <w:r>
              <w:rPr>
                <w:bCs/>
                <w:sz w:val="22"/>
                <w:szCs w:val="22"/>
              </w:rPr>
              <w:t xml:space="preserve"> darbo rinkai aktualių suaugusiųjų bendrųjų kompetencijų ugdymas</w:t>
            </w:r>
          </w:p>
        </w:tc>
        <w:tc>
          <w:tcPr>
            <w:tcW w:w="850" w:type="dxa"/>
          </w:tcPr>
          <w:p w14:paraId="6B35BA2D" w14:textId="77777777" w:rsidR="00731854" w:rsidRDefault="00731854">
            <w:pPr>
              <w:jc w:val="center"/>
              <w:rPr>
                <w:bCs/>
                <w:szCs w:val="24"/>
              </w:rPr>
            </w:pPr>
          </w:p>
        </w:tc>
        <w:tc>
          <w:tcPr>
            <w:tcW w:w="851" w:type="dxa"/>
          </w:tcPr>
          <w:p w14:paraId="07344EC1" w14:textId="77777777" w:rsidR="00731854" w:rsidRDefault="00731854">
            <w:pPr>
              <w:jc w:val="center"/>
              <w:rPr>
                <w:bCs/>
                <w:szCs w:val="24"/>
              </w:rPr>
            </w:pPr>
          </w:p>
        </w:tc>
        <w:tc>
          <w:tcPr>
            <w:tcW w:w="844" w:type="dxa"/>
          </w:tcPr>
          <w:p w14:paraId="7CBE0612" w14:textId="77777777" w:rsidR="00731854" w:rsidRDefault="00731854">
            <w:pPr>
              <w:rPr>
                <w:bCs/>
                <w:szCs w:val="24"/>
              </w:rPr>
            </w:pPr>
          </w:p>
        </w:tc>
      </w:tr>
      <w:tr w:rsidR="00731854" w14:paraId="4D016F7E" w14:textId="77777777">
        <w:tc>
          <w:tcPr>
            <w:tcW w:w="7083" w:type="dxa"/>
            <w:gridSpan w:val="2"/>
          </w:tcPr>
          <w:p w14:paraId="7876DB86" w14:textId="77777777" w:rsidR="00731854" w:rsidRDefault="003A3ED4">
            <w:pPr>
              <w:tabs>
                <w:tab w:val="left" w:pos="738"/>
                <w:tab w:val="left" w:pos="1021"/>
              </w:tabs>
              <w:ind w:left="29" w:firstLine="331"/>
              <w:jc w:val="both"/>
              <w:rPr>
                <w:bCs/>
                <w:szCs w:val="24"/>
              </w:rPr>
            </w:pPr>
            <w:r>
              <w:rPr>
                <w:bCs/>
                <w:szCs w:val="24"/>
                <w:lang w:eastAsia="lt-LT"/>
              </w:rPr>
              <w:t>9.3.</w:t>
            </w:r>
            <w:r>
              <w:rPr>
                <w:bCs/>
                <w:szCs w:val="24"/>
                <w:lang w:eastAsia="lt-LT"/>
              </w:rPr>
              <w:tab/>
            </w:r>
            <w:r>
              <w:rPr>
                <w:bCs/>
                <w:sz w:val="22"/>
                <w:szCs w:val="22"/>
              </w:rPr>
              <w:t xml:space="preserve"> asmenų mokymasis trečiojo amžiaus universitete</w:t>
            </w:r>
          </w:p>
        </w:tc>
        <w:tc>
          <w:tcPr>
            <w:tcW w:w="850" w:type="dxa"/>
          </w:tcPr>
          <w:p w14:paraId="02D0ABE7" w14:textId="77777777" w:rsidR="00731854" w:rsidRDefault="00731854">
            <w:pPr>
              <w:jc w:val="center"/>
              <w:rPr>
                <w:bCs/>
                <w:szCs w:val="24"/>
              </w:rPr>
            </w:pPr>
          </w:p>
        </w:tc>
        <w:tc>
          <w:tcPr>
            <w:tcW w:w="851" w:type="dxa"/>
          </w:tcPr>
          <w:p w14:paraId="1A5F7917" w14:textId="77777777" w:rsidR="00731854" w:rsidRDefault="00731854">
            <w:pPr>
              <w:jc w:val="center"/>
              <w:rPr>
                <w:bCs/>
                <w:szCs w:val="24"/>
              </w:rPr>
            </w:pPr>
          </w:p>
        </w:tc>
        <w:tc>
          <w:tcPr>
            <w:tcW w:w="844" w:type="dxa"/>
          </w:tcPr>
          <w:p w14:paraId="5BB5155D" w14:textId="77777777" w:rsidR="00731854" w:rsidRDefault="00731854">
            <w:pPr>
              <w:rPr>
                <w:bCs/>
                <w:szCs w:val="24"/>
              </w:rPr>
            </w:pPr>
          </w:p>
        </w:tc>
      </w:tr>
      <w:tr w:rsidR="00731854" w14:paraId="2CB0280D" w14:textId="77777777">
        <w:tc>
          <w:tcPr>
            <w:tcW w:w="7083" w:type="dxa"/>
            <w:gridSpan w:val="2"/>
          </w:tcPr>
          <w:p w14:paraId="4B1F2564" w14:textId="77777777" w:rsidR="00731854" w:rsidRDefault="003A3ED4">
            <w:pPr>
              <w:tabs>
                <w:tab w:val="left" w:pos="738"/>
                <w:tab w:val="left" w:pos="1021"/>
              </w:tabs>
              <w:ind w:left="29" w:firstLine="331"/>
              <w:jc w:val="both"/>
              <w:rPr>
                <w:bCs/>
                <w:szCs w:val="24"/>
              </w:rPr>
            </w:pPr>
            <w:r>
              <w:rPr>
                <w:bCs/>
                <w:szCs w:val="24"/>
                <w:lang w:eastAsia="lt-LT"/>
              </w:rPr>
              <w:t>9.4.</w:t>
            </w:r>
            <w:r>
              <w:rPr>
                <w:bCs/>
                <w:szCs w:val="24"/>
                <w:lang w:eastAsia="lt-LT"/>
              </w:rPr>
              <w:tab/>
            </w:r>
            <w:r>
              <w:rPr>
                <w:bCs/>
                <w:sz w:val="22"/>
                <w:szCs w:val="22"/>
              </w:rPr>
              <w:t xml:space="preserve"> andragogų kompetencijų tobulinimas</w:t>
            </w:r>
          </w:p>
        </w:tc>
        <w:tc>
          <w:tcPr>
            <w:tcW w:w="850" w:type="dxa"/>
          </w:tcPr>
          <w:p w14:paraId="04EA4765" w14:textId="77777777" w:rsidR="00731854" w:rsidRDefault="00731854">
            <w:pPr>
              <w:jc w:val="center"/>
              <w:rPr>
                <w:bCs/>
                <w:szCs w:val="24"/>
              </w:rPr>
            </w:pPr>
          </w:p>
        </w:tc>
        <w:tc>
          <w:tcPr>
            <w:tcW w:w="851" w:type="dxa"/>
          </w:tcPr>
          <w:p w14:paraId="2AC1ADE8" w14:textId="77777777" w:rsidR="00731854" w:rsidRDefault="00731854">
            <w:pPr>
              <w:jc w:val="center"/>
              <w:rPr>
                <w:bCs/>
                <w:szCs w:val="24"/>
              </w:rPr>
            </w:pPr>
          </w:p>
        </w:tc>
        <w:tc>
          <w:tcPr>
            <w:tcW w:w="844" w:type="dxa"/>
          </w:tcPr>
          <w:p w14:paraId="63396A4E" w14:textId="77777777" w:rsidR="00731854" w:rsidRDefault="00731854">
            <w:pPr>
              <w:rPr>
                <w:bCs/>
                <w:szCs w:val="24"/>
              </w:rPr>
            </w:pPr>
          </w:p>
        </w:tc>
      </w:tr>
      <w:tr w:rsidR="00731854" w14:paraId="5BBDE9C0" w14:textId="77777777">
        <w:tc>
          <w:tcPr>
            <w:tcW w:w="7083" w:type="dxa"/>
            <w:gridSpan w:val="2"/>
          </w:tcPr>
          <w:p w14:paraId="7CFD3BE8" w14:textId="77777777" w:rsidR="00731854" w:rsidRDefault="003A3ED4">
            <w:pPr>
              <w:tabs>
                <w:tab w:val="left" w:pos="738"/>
                <w:tab w:val="left" w:pos="1021"/>
              </w:tabs>
              <w:ind w:left="29" w:firstLine="331"/>
              <w:jc w:val="both"/>
              <w:rPr>
                <w:bCs/>
                <w:szCs w:val="24"/>
              </w:rPr>
            </w:pPr>
            <w:r>
              <w:rPr>
                <w:bCs/>
                <w:szCs w:val="24"/>
                <w:lang w:eastAsia="lt-LT"/>
              </w:rPr>
              <w:lastRenderedPageBreak/>
              <w:t>9.5.</w:t>
            </w:r>
            <w:r>
              <w:rPr>
                <w:bCs/>
                <w:szCs w:val="24"/>
                <w:lang w:eastAsia="lt-LT"/>
              </w:rPr>
              <w:tab/>
            </w:r>
            <w:r>
              <w:rPr>
                <w:bCs/>
                <w:sz w:val="22"/>
                <w:szCs w:val="22"/>
              </w:rPr>
              <w:t xml:space="preserve"> profesinei veiklai reikalingų žinių ir gebėjimų įgijimas ar tobulinimas</w:t>
            </w:r>
          </w:p>
        </w:tc>
        <w:tc>
          <w:tcPr>
            <w:tcW w:w="850" w:type="dxa"/>
          </w:tcPr>
          <w:p w14:paraId="19F03489" w14:textId="77777777" w:rsidR="00731854" w:rsidRDefault="00731854">
            <w:pPr>
              <w:jc w:val="center"/>
              <w:rPr>
                <w:bCs/>
                <w:szCs w:val="24"/>
              </w:rPr>
            </w:pPr>
          </w:p>
        </w:tc>
        <w:tc>
          <w:tcPr>
            <w:tcW w:w="851" w:type="dxa"/>
          </w:tcPr>
          <w:p w14:paraId="2F1C2BFC" w14:textId="77777777" w:rsidR="00731854" w:rsidRDefault="00731854">
            <w:pPr>
              <w:jc w:val="center"/>
              <w:rPr>
                <w:bCs/>
                <w:szCs w:val="24"/>
              </w:rPr>
            </w:pPr>
          </w:p>
        </w:tc>
        <w:tc>
          <w:tcPr>
            <w:tcW w:w="844" w:type="dxa"/>
          </w:tcPr>
          <w:p w14:paraId="66D02F92" w14:textId="77777777" w:rsidR="00731854" w:rsidRDefault="00731854">
            <w:pPr>
              <w:rPr>
                <w:bCs/>
                <w:szCs w:val="24"/>
              </w:rPr>
            </w:pPr>
          </w:p>
        </w:tc>
      </w:tr>
      <w:tr w:rsidR="00731854" w14:paraId="73CC0393" w14:textId="77777777">
        <w:tc>
          <w:tcPr>
            <w:tcW w:w="7083" w:type="dxa"/>
            <w:gridSpan w:val="2"/>
          </w:tcPr>
          <w:p w14:paraId="1FBD524E" w14:textId="77777777" w:rsidR="00731854" w:rsidRDefault="003A3ED4">
            <w:pPr>
              <w:tabs>
                <w:tab w:val="left" w:pos="738"/>
                <w:tab w:val="left" w:pos="1021"/>
              </w:tabs>
              <w:ind w:left="29" w:firstLine="331"/>
              <w:jc w:val="both"/>
              <w:rPr>
                <w:bCs/>
                <w:szCs w:val="24"/>
              </w:rPr>
            </w:pPr>
            <w:r>
              <w:rPr>
                <w:bCs/>
                <w:szCs w:val="24"/>
                <w:lang w:eastAsia="lt-LT"/>
              </w:rPr>
              <w:t>9.6.</w:t>
            </w:r>
            <w:r>
              <w:rPr>
                <w:bCs/>
                <w:szCs w:val="24"/>
                <w:lang w:eastAsia="lt-LT"/>
              </w:rPr>
              <w:tab/>
            </w:r>
            <w:r>
              <w:rPr>
                <w:bCs/>
                <w:sz w:val="22"/>
                <w:szCs w:val="22"/>
              </w:rPr>
              <w:t xml:space="preserve"> asmens bendrosios kultūros ugdymas</w:t>
            </w:r>
          </w:p>
        </w:tc>
        <w:tc>
          <w:tcPr>
            <w:tcW w:w="850" w:type="dxa"/>
          </w:tcPr>
          <w:p w14:paraId="3D0B2EDC" w14:textId="77777777" w:rsidR="00731854" w:rsidRDefault="00731854">
            <w:pPr>
              <w:jc w:val="center"/>
              <w:rPr>
                <w:bCs/>
                <w:szCs w:val="24"/>
              </w:rPr>
            </w:pPr>
          </w:p>
        </w:tc>
        <w:tc>
          <w:tcPr>
            <w:tcW w:w="851" w:type="dxa"/>
          </w:tcPr>
          <w:p w14:paraId="7111946C" w14:textId="77777777" w:rsidR="00731854" w:rsidRDefault="00731854">
            <w:pPr>
              <w:jc w:val="center"/>
              <w:rPr>
                <w:bCs/>
                <w:szCs w:val="24"/>
              </w:rPr>
            </w:pPr>
          </w:p>
        </w:tc>
        <w:tc>
          <w:tcPr>
            <w:tcW w:w="844" w:type="dxa"/>
          </w:tcPr>
          <w:p w14:paraId="4A77DFA8" w14:textId="77777777" w:rsidR="00731854" w:rsidRDefault="00731854">
            <w:pPr>
              <w:rPr>
                <w:bCs/>
                <w:szCs w:val="24"/>
              </w:rPr>
            </w:pPr>
          </w:p>
        </w:tc>
      </w:tr>
      <w:tr w:rsidR="00731854" w14:paraId="7066D27B" w14:textId="77777777">
        <w:tc>
          <w:tcPr>
            <w:tcW w:w="7083" w:type="dxa"/>
            <w:gridSpan w:val="2"/>
          </w:tcPr>
          <w:p w14:paraId="74B20C8B" w14:textId="77777777" w:rsidR="00731854" w:rsidRDefault="003A3ED4">
            <w:pPr>
              <w:tabs>
                <w:tab w:val="left" w:pos="738"/>
              </w:tabs>
              <w:ind w:left="29" w:firstLine="331"/>
              <w:jc w:val="both"/>
              <w:rPr>
                <w:bCs/>
                <w:szCs w:val="24"/>
              </w:rPr>
            </w:pPr>
            <w:r>
              <w:rPr>
                <w:bCs/>
                <w:szCs w:val="24"/>
                <w:lang w:eastAsia="lt-LT"/>
              </w:rPr>
              <w:t>10.</w:t>
            </w:r>
            <w:r>
              <w:rPr>
                <w:bCs/>
                <w:szCs w:val="24"/>
                <w:lang w:eastAsia="lt-LT"/>
              </w:rPr>
              <w:tab/>
            </w:r>
            <w:r>
              <w:rPr>
                <w:bCs/>
                <w:sz w:val="22"/>
                <w:szCs w:val="22"/>
              </w:rPr>
              <w:t>Programos vykdytojai turi atitikti šiuos reikalavimus:</w:t>
            </w:r>
          </w:p>
        </w:tc>
        <w:tc>
          <w:tcPr>
            <w:tcW w:w="850" w:type="dxa"/>
          </w:tcPr>
          <w:p w14:paraId="6D98314C" w14:textId="77777777" w:rsidR="00731854" w:rsidRDefault="00731854">
            <w:pPr>
              <w:jc w:val="center"/>
              <w:rPr>
                <w:bCs/>
                <w:szCs w:val="24"/>
              </w:rPr>
            </w:pPr>
          </w:p>
        </w:tc>
        <w:tc>
          <w:tcPr>
            <w:tcW w:w="851" w:type="dxa"/>
          </w:tcPr>
          <w:p w14:paraId="02A813BE" w14:textId="77777777" w:rsidR="00731854" w:rsidRDefault="00731854">
            <w:pPr>
              <w:jc w:val="center"/>
              <w:rPr>
                <w:bCs/>
                <w:szCs w:val="24"/>
              </w:rPr>
            </w:pPr>
          </w:p>
        </w:tc>
        <w:tc>
          <w:tcPr>
            <w:tcW w:w="844" w:type="dxa"/>
          </w:tcPr>
          <w:p w14:paraId="050A1F7E" w14:textId="77777777" w:rsidR="00731854" w:rsidRDefault="00731854">
            <w:pPr>
              <w:rPr>
                <w:bCs/>
                <w:szCs w:val="24"/>
              </w:rPr>
            </w:pPr>
          </w:p>
        </w:tc>
      </w:tr>
      <w:tr w:rsidR="00731854" w14:paraId="0F893627" w14:textId="77777777">
        <w:tc>
          <w:tcPr>
            <w:tcW w:w="7083" w:type="dxa"/>
            <w:gridSpan w:val="2"/>
          </w:tcPr>
          <w:p w14:paraId="33A5A1E0" w14:textId="77777777" w:rsidR="00731854" w:rsidRDefault="003A3ED4">
            <w:pPr>
              <w:tabs>
                <w:tab w:val="left" w:pos="738"/>
                <w:tab w:val="left" w:pos="1021"/>
              </w:tabs>
              <w:ind w:left="29" w:firstLine="331"/>
              <w:jc w:val="both"/>
              <w:rPr>
                <w:bCs/>
                <w:szCs w:val="24"/>
              </w:rPr>
            </w:pPr>
            <w:r>
              <w:rPr>
                <w:bCs/>
                <w:szCs w:val="24"/>
                <w:lang w:eastAsia="lt-LT"/>
              </w:rPr>
              <w:t>10.1.</w:t>
            </w:r>
            <w:r>
              <w:rPr>
                <w:bCs/>
                <w:szCs w:val="24"/>
                <w:lang w:eastAsia="lt-LT"/>
              </w:rPr>
              <w:tab/>
            </w:r>
            <w:r>
              <w:rPr>
                <w:bCs/>
                <w:sz w:val="22"/>
                <w:szCs w:val="22"/>
              </w:rPr>
              <w:t>turi teisę vykdyti švietimo veiklą ir yra registruoti Švietimo ir mokslo institucijų registre. Registracijos kodas privalo būti pateiktas ne vėliau kaip iki sutarties pasirašymo. Nepateikus registracijos kodo programa nebus finansuojama</w:t>
            </w:r>
          </w:p>
        </w:tc>
        <w:tc>
          <w:tcPr>
            <w:tcW w:w="850" w:type="dxa"/>
          </w:tcPr>
          <w:p w14:paraId="743FD9FA" w14:textId="77777777" w:rsidR="00731854" w:rsidRDefault="00731854">
            <w:pPr>
              <w:jc w:val="center"/>
              <w:rPr>
                <w:bCs/>
                <w:szCs w:val="24"/>
              </w:rPr>
            </w:pPr>
          </w:p>
        </w:tc>
        <w:tc>
          <w:tcPr>
            <w:tcW w:w="851" w:type="dxa"/>
          </w:tcPr>
          <w:p w14:paraId="509A3039" w14:textId="77777777" w:rsidR="00731854" w:rsidRDefault="00731854">
            <w:pPr>
              <w:jc w:val="center"/>
              <w:rPr>
                <w:bCs/>
                <w:szCs w:val="24"/>
              </w:rPr>
            </w:pPr>
          </w:p>
        </w:tc>
        <w:tc>
          <w:tcPr>
            <w:tcW w:w="844" w:type="dxa"/>
          </w:tcPr>
          <w:p w14:paraId="4638E3D5" w14:textId="77777777" w:rsidR="00731854" w:rsidRDefault="00731854">
            <w:pPr>
              <w:rPr>
                <w:bCs/>
                <w:szCs w:val="24"/>
              </w:rPr>
            </w:pPr>
          </w:p>
        </w:tc>
      </w:tr>
      <w:tr w:rsidR="00731854" w14:paraId="4559894C" w14:textId="77777777">
        <w:tc>
          <w:tcPr>
            <w:tcW w:w="7083" w:type="dxa"/>
            <w:gridSpan w:val="2"/>
          </w:tcPr>
          <w:p w14:paraId="1DEF2C7E" w14:textId="77777777" w:rsidR="00731854" w:rsidRDefault="003A3ED4">
            <w:pPr>
              <w:tabs>
                <w:tab w:val="left" w:pos="738"/>
                <w:tab w:val="left" w:pos="1021"/>
              </w:tabs>
              <w:ind w:left="29" w:firstLine="331"/>
              <w:jc w:val="both"/>
              <w:rPr>
                <w:bCs/>
                <w:szCs w:val="24"/>
              </w:rPr>
            </w:pPr>
            <w:r>
              <w:rPr>
                <w:bCs/>
                <w:szCs w:val="24"/>
                <w:lang w:eastAsia="lt-LT"/>
              </w:rPr>
              <w:t>10.2.</w:t>
            </w:r>
            <w:r>
              <w:rPr>
                <w:bCs/>
                <w:szCs w:val="24"/>
                <w:lang w:eastAsia="lt-LT"/>
              </w:rPr>
              <w:tab/>
            </w:r>
            <w:r>
              <w:rPr>
                <w:bCs/>
                <w:sz w:val="22"/>
                <w:szCs w:val="22"/>
              </w:rPr>
              <w:t>atitinka Lietuvos Respublikos neformaliojo suaugusiųjų švietimo ir tęstinio mokymosi įstatymo 2 straipsnio 4 dalyje apibrėžtą neformaliojo suaugusiųjų švietimo ir tęstinio mokymosi teikėjo sąvoką</w:t>
            </w:r>
          </w:p>
        </w:tc>
        <w:tc>
          <w:tcPr>
            <w:tcW w:w="850" w:type="dxa"/>
          </w:tcPr>
          <w:p w14:paraId="7B8AABB2" w14:textId="77777777" w:rsidR="00731854" w:rsidRDefault="00731854">
            <w:pPr>
              <w:jc w:val="center"/>
              <w:rPr>
                <w:bCs/>
                <w:szCs w:val="24"/>
              </w:rPr>
            </w:pPr>
          </w:p>
        </w:tc>
        <w:tc>
          <w:tcPr>
            <w:tcW w:w="851" w:type="dxa"/>
          </w:tcPr>
          <w:p w14:paraId="11E9C846" w14:textId="77777777" w:rsidR="00731854" w:rsidRDefault="00731854">
            <w:pPr>
              <w:jc w:val="center"/>
              <w:rPr>
                <w:bCs/>
                <w:szCs w:val="24"/>
              </w:rPr>
            </w:pPr>
          </w:p>
        </w:tc>
        <w:tc>
          <w:tcPr>
            <w:tcW w:w="844" w:type="dxa"/>
          </w:tcPr>
          <w:p w14:paraId="50B4DB9A" w14:textId="77777777" w:rsidR="00731854" w:rsidRDefault="00731854">
            <w:pPr>
              <w:rPr>
                <w:bCs/>
                <w:szCs w:val="24"/>
              </w:rPr>
            </w:pPr>
          </w:p>
        </w:tc>
      </w:tr>
      <w:tr w:rsidR="00731854" w14:paraId="5D2BBC76" w14:textId="77777777">
        <w:tc>
          <w:tcPr>
            <w:tcW w:w="7083" w:type="dxa"/>
            <w:gridSpan w:val="2"/>
          </w:tcPr>
          <w:p w14:paraId="16F50719" w14:textId="77777777" w:rsidR="00731854" w:rsidRDefault="003A3ED4">
            <w:pPr>
              <w:tabs>
                <w:tab w:val="left" w:pos="738"/>
                <w:tab w:val="left" w:pos="1021"/>
              </w:tabs>
              <w:ind w:left="29" w:firstLine="331"/>
              <w:jc w:val="both"/>
              <w:rPr>
                <w:bCs/>
                <w:szCs w:val="24"/>
              </w:rPr>
            </w:pPr>
            <w:r>
              <w:rPr>
                <w:bCs/>
                <w:szCs w:val="24"/>
                <w:lang w:eastAsia="lt-LT"/>
              </w:rPr>
              <w:t>10.3.</w:t>
            </w:r>
            <w:r>
              <w:rPr>
                <w:bCs/>
                <w:szCs w:val="24"/>
                <w:lang w:eastAsia="lt-LT"/>
              </w:rPr>
              <w:tab/>
            </w:r>
            <w:r>
              <w:rPr>
                <w:bCs/>
                <w:sz w:val="22"/>
                <w:szCs w:val="22"/>
              </w:rPr>
              <w:t>turi žmogiškųjų išteklių personalą, įgijusį ne mažesnę nei vienerių metų neformaliojo švietimo ir tęstinio mokymosi veiklos patirtį</w:t>
            </w:r>
          </w:p>
        </w:tc>
        <w:tc>
          <w:tcPr>
            <w:tcW w:w="850" w:type="dxa"/>
          </w:tcPr>
          <w:p w14:paraId="511DFF6E" w14:textId="77777777" w:rsidR="00731854" w:rsidRDefault="00731854">
            <w:pPr>
              <w:jc w:val="center"/>
              <w:rPr>
                <w:bCs/>
                <w:szCs w:val="24"/>
              </w:rPr>
            </w:pPr>
          </w:p>
        </w:tc>
        <w:tc>
          <w:tcPr>
            <w:tcW w:w="851" w:type="dxa"/>
          </w:tcPr>
          <w:p w14:paraId="06DD0564" w14:textId="77777777" w:rsidR="00731854" w:rsidRDefault="00731854">
            <w:pPr>
              <w:jc w:val="center"/>
              <w:rPr>
                <w:bCs/>
                <w:szCs w:val="24"/>
              </w:rPr>
            </w:pPr>
          </w:p>
        </w:tc>
        <w:tc>
          <w:tcPr>
            <w:tcW w:w="844" w:type="dxa"/>
          </w:tcPr>
          <w:p w14:paraId="68248C6A" w14:textId="77777777" w:rsidR="00731854" w:rsidRDefault="00731854">
            <w:pPr>
              <w:rPr>
                <w:bCs/>
                <w:szCs w:val="24"/>
              </w:rPr>
            </w:pPr>
          </w:p>
        </w:tc>
      </w:tr>
      <w:tr w:rsidR="00731854" w14:paraId="06E7BE33" w14:textId="77777777">
        <w:tc>
          <w:tcPr>
            <w:tcW w:w="7083" w:type="dxa"/>
            <w:gridSpan w:val="2"/>
          </w:tcPr>
          <w:p w14:paraId="71E9E1AB" w14:textId="77777777" w:rsidR="00731854" w:rsidRDefault="003A3ED4">
            <w:pPr>
              <w:tabs>
                <w:tab w:val="left" w:pos="738"/>
                <w:tab w:val="left" w:pos="1021"/>
              </w:tabs>
              <w:ind w:left="29" w:firstLine="331"/>
              <w:jc w:val="both"/>
              <w:rPr>
                <w:bCs/>
                <w:szCs w:val="24"/>
              </w:rPr>
            </w:pPr>
            <w:r>
              <w:rPr>
                <w:bCs/>
                <w:szCs w:val="24"/>
                <w:lang w:eastAsia="lt-LT"/>
              </w:rPr>
              <w:t>10.4.</w:t>
            </w:r>
            <w:r>
              <w:rPr>
                <w:bCs/>
                <w:szCs w:val="24"/>
                <w:lang w:eastAsia="lt-LT"/>
              </w:rPr>
              <w:tab/>
            </w:r>
            <w:r>
              <w:rPr>
                <w:bCs/>
                <w:sz w:val="22"/>
                <w:szCs w:val="22"/>
              </w:rPr>
              <w:t>Pateiktas verslo liudijimas / individualios veiklos pažyma (jeigu reikia)</w:t>
            </w:r>
          </w:p>
        </w:tc>
        <w:tc>
          <w:tcPr>
            <w:tcW w:w="850" w:type="dxa"/>
          </w:tcPr>
          <w:p w14:paraId="34833F0E" w14:textId="77777777" w:rsidR="00731854" w:rsidRDefault="00731854">
            <w:pPr>
              <w:jc w:val="center"/>
              <w:rPr>
                <w:bCs/>
                <w:szCs w:val="24"/>
              </w:rPr>
            </w:pPr>
          </w:p>
        </w:tc>
        <w:tc>
          <w:tcPr>
            <w:tcW w:w="851" w:type="dxa"/>
          </w:tcPr>
          <w:p w14:paraId="2A16BF26" w14:textId="77777777" w:rsidR="00731854" w:rsidRDefault="00731854">
            <w:pPr>
              <w:jc w:val="center"/>
              <w:rPr>
                <w:bCs/>
                <w:szCs w:val="24"/>
              </w:rPr>
            </w:pPr>
          </w:p>
        </w:tc>
        <w:tc>
          <w:tcPr>
            <w:tcW w:w="844" w:type="dxa"/>
          </w:tcPr>
          <w:p w14:paraId="45AFDE16" w14:textId="77777777" w:rsidR="00731854" w:rsidRDefault="00731854">
            <w:pPr>
              <w:rPr>
                <w:bCs/>
                <w:szCs w:val="24"/>
              </w:rPr>
            </w:pPr>
          </w:p>
        </w:tc>
      </w:tr>
      <w:tr w:rsidR="00731854" w14:paraId="22B6843A" w14:textId="77777777">
        <w:tc>
          <w:tcPr>
            <w:tcW w:w="7083" w:type="dxa"/>
            <w:gridSpan w:val="2"/>
          </w:tcPr>
          <w:p w14:paraId="03785398" w14:textId="77777777" w:rsidR="00731854" w:rsidRDefault="003A3ED4">
            <w:pPr>
              <w:tabs>
                <w:tab w:val="left" w:pos="738"/>
              </w:tabs>
              <w:ind w:left="29" w:firstLine="331"/>
              <w:jc w:val="both"/>
              <w:rPr>
                <w:bCs/>
                <w:sz w:val="22"/>
                <w:szCs w:val="22"/>
              </w:rPr>
            </w:pPr>
            <w:r>
              <w:rPr>
                <w:bCs/>
                <w:sz w:val="22"/>
                <w:szCs w:val="22"/>
                <w:lang w:eastAsia="lt-LT"/>
              </w:rPr>
              <w:t>11.</w:t>
            </w:r>
            <w:r>
              <w:rPr>
                <w:bCs/>
                <w:sz w:val="22"/>
                <w:szCs w:val="22"/>
                <w:lang w:eastAsia="lt-LT"/>
              </w:rPr>
              <w:tab/>
            </w:r>
            <w:r>
              <w:rPr>
                <w:bCs/>
                <w:sz w:val="22"/>
                <w:szCs w:val="22"/>
              </w:rPr>
              <w:t>Programa yra parengta pagal</w:t>
            </w:r>
            <w:r>
              <w:rPr>
                <w:sz w:val="22"/>
                <w:szCs w:val="22"/>
              </w:rPr>
              <w:t xml:space="preserve"> Bendrųjų kriterijų aprašo 5 punkte numatytą Programos struktūrą ir </w:t>
            </w:r>
            <w:r>
              <w:rPr>
                <w:bCs/>
                <w:sz w:val="22"/>
                <w:szCs w:val="22"/>
              </w:rPr>
              <w:t xml:space="preserve"> yra registruota Neformaliojo švietimo programų registre</w:t>
            </w:r>
          </w:p>
        </w:tc>
        <w:tc>
          <w:tcPr>
            <w:tcW w:w="850" w:type="dxa"/>
          </w:tcPr>
          <w:p w14:paraId="3A2B9003" w14:textId="77777777" w:rsidR="00731854" w:rsidRDefault="00731854">
            <w:pPr>
              <w:jc w:val="center"/>
              <w:rPr>
                <w:bCs/>
                <w:szCs w:val="24"/>
              </w:rPr>
            </w:pPr>
          </w:p>
        </w:tc>
        <w:tc>
          <w:tcPr>
            <w:tcW w:w="851" w:type="dxa"/>
          </w:tcPr>
          <w:p w14:paraId="344099DC" w14:textId="77777777" w:rsidR="00731854" w:rsidRDefault="00731854">
            <w:pPr>
              <w:jc w:val="center"/>
              <w:rPr>
                <w:bCs/>
                <w:szCs w:val="24"/>
              </w:rPr>
            </w:pPr>
          </w:p>
        </w:tc>
        <w:tc>
          <w:tcPr>
            <w:tcW w:w="844" w:type="dxa"/>
          </w:tcPr>
          <w:p w14:paraId="2D5B4D70" w14:textId="77777777" w:rsidR="00731854" w:rsidRDefault="00731854">
            <w:pPr>
              <w:rPr>
                <w:bCs/>
                <w:szCs w:val="24"/>
              </w:rPr>
            </w:pPr>
          </w:p>
        </w:tc>
      </w:tr>
      <w:tr w:rsidR="00731854" w14:paraId="2327CD16" w14:textId="77777777">
        <w:tc>
          <w:tcPr>
            <w:tcW w:w="7083" w:type="dxa"/>
            <w:gridSpan w:val="2"/>
          </w:tcPr>
          <w:p w14:paraId="4EFB63EF" w14:textId="77777777" w:rsidR="00731854" w:rsidRDefault="003A3ED4">
            <w:pPr>
              <w:tabs>
                <w:tab w:val="left" w:pos="738"/>
              </w:tabs>
              <w:ind w:left="29" w:firstLine="331"/>
              <w:jc w:val="both"/>
              <w:rPr>
                <w:bCs/>
                <w:sz w:val="22"/>
                <w:szCs w:val="22"/>
              </w:rPr>
            </w:pPr>
            <w:r>
              <w:rPr>
                <w:bCs/>
                <w:sz w:val="22"/>
                <w:szCs w:val="22"/>
                <w:lang w:eastAsia="lt-LT"/>
              </w:rPr>
              <w:t>12.</w:t>
            </w:r>
            <w:r>
              <w:rPr>
                <w:bCs/>
                <w:sz w:val="22"/>
                <w:szCs w:val="22"/>
                <w:lang w:eastAsia="lt-LT"/>
              </w:rPr>
              <w:tab/>
            </w:r>
            <w:r>
              <w:rPr>
                <w:bCs/>
                <w:sz w:val="22"/>
                <w:szCs w:val="22"/>
              </w:rPr>
              <w:t>Prašoma finansuoti suma neviršija maksimalios leistinos finansuoti sumos, t. y. 5 000 Eur (penki tūkstančiai eurų). Jei programai vykdyti reikalinga suma viršija maksimalią leistiną finansuoti sumą, turi būti numatyti kiti finansavimo šaltiniai</w:t>
            </w:r>
          </w:p>
        </w:tc>
        <w:tc>
          <w:tcPr>
            <w:tcW w:w="850" w:type="dxa"/>
          </w:tcPr>
          <w:p w14:paraId="1D35B0E0" w14:textId="77777777" w:rsidR="00731854" w:rsidRDefault="00731854">
            <w:pPr>
              <w:jc w:val="center"/>
              <w:rPr>
                <w:bCs/>
                <w:szCs w:val="24"/>
              </w:rPr>
            </w:pPr>
          </w:p>
        </w:tc>
        <w:tc>
          <w:tcPr>
            <w:tcW w:w="851" w:type="dxa"/>
          </w:tcPr>
          <w:p w14:paraId="2FCF4E2E" w14:textId="77777777" w:rsidR="00731854" w:rsidRDefault="00731854">
            <w:pPr>
              <w:jc w:val="center"/>
              <w:rPr>
                <w:bCs/>
                <w:szCs w:val="24"/>
              </w:rPr>
            </w:pPr>
          </w:p>
        </w:tc>
        <w:tc>
          <w:tcPr>
            <w:tcW w:w="844" w:type="dxa"/>
          </w:tcPr>
          <w:p w14:paraId="3EF6F528" w14:textId="77777777" w:rsidR="00731854" w:rsidRDefault="00731854">
            <w:pPr>
              <w:rPr>
                <w:bCs/>
                <w:szCs w:val="24"/>
              </w:rPr>
            </w:pPr>
          </w:p>
        </w:tc>
      </w:tr>
      <w:tr w:rsidR="00731854" w14:paraId="28F1194D" w14:textId="77777777">
        <w:tc>
          <w:tcPr>
            <w:tcW w:w="7083" w:type="dxa"/>
            <w:gridSpan w:val="2"/>
          </w:tcPr>
          <w:p w14:paraId="48F37865" w14:textId="77777777" w:rsidR="00731854" w:rsidRDefault="003A3ED4">
            <w:pPr>
              <w:tabs>
                <w:tab w:val="left" w:pos="738"/>
              </w:tabs>
              <w:ind w:left="29" w:firstLine="331"/>
              <w:jc w:val="both"/>
              <w:rPr>
                <w:bCs/>
                <w:sz w:val="22"/>
                <w:szCs w:val="22"/>
              </w:rPr>
            </w:pPr>
            <w:r>
              <w:rPr>
                <w:bCs/>
                <w:sz w:val="22"/>
                <w:szCs w:val="22"/>
                <w:lang w:eastAsia="lt-LT"/>
              </w:rPr>
              <w:t>13.</w:t>
            </w:r>
            <w:r>
              <w:rPr>
                <w:bCs/>
                <w:sz w:val="22"/>
                <w:szCs w:val="22"/>
                <w:lang w:eastAsia="lt-LT"/>
              </w:rPr>
              <w:tab/>
            </w:r>
            <w:r>
              <w:rPr>
                <w:bCs/>
                <w:sz w:val="22"/>
                <w:szCs w:val="22"/>
              </w:rPr>
              <w:t>Bent kartą per 5 metus (jei Programa vykdoma ilgiau nei 5 metus) buvo vertinta / įsivertinta jos vykdymo kokybė</w:t>
            </w:r>
          </w:p>
        </w:tc>
        <w:tc>
          <w:tcPr>
            <w:tcW w:w="850" w:type="dxa"/>
          </w:tcPr>
          <w:p w14:paraId="3F5E8565" w14:textId="77777777" w:rsidR="00731854" w:rsidRDefault="00731854">
            <w:pPr>
              <w:jc w:val="center"/>
              <w:rPr>
                <w:bCs/>
                <w:szCs w:val="24"/>
              </w:rPr>
            </w:pPr>
          </w:p>
        </w:tc>
        <w:tc>
          <w:tcPr>
            <w:tcW w:w="851" w:type="dxa"/>
          </w:tcPr>
          <w:p w14:paraId="28305134" w14:textId="77777777" w:rsidR="00731854" w:rsidRDefault="00731854">
            <w:pPr>
              <w:jc w:val="center"/>
              <w:rPr>
                <w:bCs/>
                <w:szCs w:val="24"/>
              </w:rPr>
            </w:pPr>
          </w:p>
        </w:tc>
        <w:tc>
          <w:tcPr>
            <w:tcW w:w="844" w:type="dxa"/>
          </w:tcPr>
          <w:p w14:paraId="60A805BD" w14:textId="77777777" w:rsidR="00731854" w:rsidRDefault="00731854">
            <w:pPr>
              <w:rPr>
                <w:bCs/>
                <w:szCs w:val="24"/>
              </w:rPr>
            </w:pPr>
          </w:p>
        </w:tc>
      </w:tr>
      <w:tr w:rsidR="00731854" w14:paraId="77D39ACB" w14:textId="77777777">
        <w:tc>
          <w:tcPr>
            <w:tcW w:w="7083" w:type="dxa"/>
            <w:gridSpan w:val="2"/>
          </w:tcPr>
          <w:p w14:paraId="44645931" w14:textId="77777777" w:rsidR="00731854" w:rsidRDefault="003A3ED4">
            <w:pPr>
              <w:tabs>
                <w:tab w:val="left" w:pos="738"/>
              </w:tabs>
              <w:ind w:left="29" w:firstLine="331"/>
              <w:jc w:val="both"/>
              <w:rPr>
                <w:bCs/>
                <w:sz w:val="22"/>
                <w:szCs w:val="22"/>
              </w:rPr>
            </w:pPr>
            <w:r>
              <w:rPr>
                <w:bCs/>
                <w:sz w:val="22"/>
                <w:szCs w:val="22"/>
                <w:lang w:eastAsia="lt-LT"/>
              </w:rPr>
              <w:t>14.</w:t>
            </w:r>
            <w:r>
              <w:rPr>
                <w:bCs/>
                <w:sz w:val="22"/>
                <w:szCs w:val="22"/>
                <w:lang w:eastAsia="lt-LT"/>
              </w:rPr>
              <w:tab/>
            </w:r>
            <w:r>
              <w:rPr>
                <w:sz w:val="22"/>
                <w:szCs w:val="22"/>
              </w:rPr>
              <w:t>Programos turinys nediskriminuoja asmenų dėl tautybės, rasės, lyties, kilmės, negalios, seksualinės orientacijos, socialinės padėties, kalbos, tikėjimo, įsitikinimų, pažiūrų ar kitais panašiais pagrindais</w:t>
            </w:r>
          </w:p>
        </w:tc>
        <w:tc>
          <w:tcPr>
            <w:tcW w:w="850" w:type="dxa"/>
          </w:tcPr>
          <w:p w14:paraId="58BE8BCF" w14:textId="77777777" w:rsidR="00731854" w:rsidRDefault="00731854">
            <w:pPr>
              <w:jc w:val="center"/>
              <w:rPr>
                <w:bCs/>
                <w:szCs w:val="24"/>
              </w:rPr>
            </w:pPr>
          </w:p>
        </w:tc>
        <w:tc>
          <w:tcPr>
            <w:tcW w:w="851" w:type="dxa"/>
          </w:tcPr>
          <w:p w14:paraId="21066A54" w14:textId="77777777" w:rsidR="00731854" w:rsidRDefault="00731854">
            <w:pPr>
              <w:jc w:val="center"/>
              <w:rPr>
                <w:bCs/>
                <w:szCs w:val="24"/>
              </w:rPr>
            </w:pPr>
          </w:p>
        </w:tc>
        <w:tc>
          <w:tcPr>
            <w:tcW w:w="844" w:type="dxa"/>
          </w:tcPr>
          <w:p w14:paraId="0E29E219" w14:textId="77777777" w:rsidR="00731854" w:rsidRDefault="00731854">
            <w:pPr>
              <w:rPr>
                <w:bCs/>
                <w:szCs w:val="24"/>
              </w:rPr>
            </w:pPr>
          </w:p>
        </w:tc>
      </w:tr>
      <w:tr w:rsidR="00731854" w14:paraId="3B85C1B1" w14:textId="77777777">
        <w:tc>
          <w:tcPr>
            <w:tcW w:w="7083" w:type="dxa"/>
            <w:gridSpan w:val="2"/>
          </w:tcPr>
          <w:p w14:paraId="0BE6430D" w14:textId="77777777" w:rsidR="00731854" w:rsidRDefault="003A3ED4">
            <w:pPr>
              <w:tabs>
                <w:tab w:val="left" w:pos="738"/>
              </w:tabs>
              <w:ind w:left="29" w:firstLine="331"/>
              <w:jc w:val="both"/>
              <w:rPr>
                <w:bCs/>
                <w:sz w:val="22"/>
                <w:szCs w:val="22"/>
              </w:rPr>
            </w:pPr>
            <w:r>
              <w:rPr>
                <w:bCs/>
                <w:sz w:val="22"/>
                <w:szCs w:val="22"/>
                <w:lang w:eastAsia="lt-LT"/>
              </w:rPr>
              <w:t>15.</w:t>
            </w:r>
            <w:r>
              <w:rPr>
                <w:bCs/>
                <w:sz w:val="22"/>
                <w:szCs w:val="22"/>
                <w:lang w:eastAsia="lt-LT"/>
              </w:rPr>
              <w:tab/>
            </w:r>
            <w:r>
              <w:rPr>
                <w:sz w:val="22"/>
                <w:szCs w:val="22"/>
              </w:rPr>
              <w:t>Programa vykdoma saugiomis mokymosi sąlygomis ir nekelia grėsmės asmenų sveikatai, viešajai tvarkai ar bet kokiomis formomis, metodais ir būdais nepažeidžia Lietuvos Respublikos įstatymų ir kitų teisės aktų</w:t>
            </w:r>
          </w:p>
        </w:tc>
        <w:tc>
          <w:tcPr>
            <w:tcW w:w="850" w:type="dxa"/>
          </w:tcPr>
          <w:p w14:paraId="1BA71361" w14:textId="77777777" w:rsidR="00731854" w:rsidRDefault="00731854">
            <w:pPr>
              <w:jc w:val="center"/>
              <w:rPr>
                <w:bCs/>
                <w:szCs w:val="24"/>
              </w:rPr>
            </w:pPr>
          </w:p>
        </w:tc>
        <w:tc>
          <w:tcPr>
            <w:tcW w:w="851" w:type="dxa"/>
          </w:tcPr>
          <w:p w14:paraId="739F38EA" w14:textId="77777777" w:rsidR="00731854" w:rsidRDefault="00731854">
            <w:pPr>
              <w:jc w:val="center"/>
              <w:rPr>
                <w:bCs/>
                <w:szCs w:val="24"/>
              </w:rPr>
            </w:pPr>
          </w:p>
        </w:tc>
        <w:tc>
          <w:tcPr>
            <w:tcW w:w="844" w:type="dxa"/>
          </w:tcPr>
          <w:p w14:paraId="3E57708E" w14:textId="77777777" w:rsidR="00731854" w:rsidRDefault="00731854">
            <w:pPr>
              <w:rPr>
                <w:bCs/>
                <w:szCs w:val="24"/>
              </w:rPr>
            </w:pPr>
          </w:p>
        </w:tc>
      </w:tr>
      <w:tr w:rsidR="00731854" w14:paraId="5F3E0090" w14:textId="77777777">
        <w:tc>
          <w:tcPr>
            <w:tcW w:w="7083" w:type="dxa"/>
            <w:gridSpan w:val="2"/>
          </w:tcPr>
          <w:p w14:paraId="15646F6E" w14:textId="77777777" w:rsidR="00731854" w:rsidRDefault="003A3ED4">
            <w:pPr>
              <w:tabs>
                <w:tab w:val="left" w:pos="738"/>
              </w:tabs>
              <w:ind w:left="29" w:firstLine="331"/>
              <w:jc w:val="both"/>
              <w:rPr>
                <w:bCs/>
                <w:sz w:val="22"/>
                <w:szCs w:val="22"/>
              </w:rPr>
            </w:pPr>
            <w:r>
              <w:rPr>
                <w:bCs/>
                <w:sz w:val="22"/>
                <w:szCs w:val="22"/>
                <w:lang w:eastAsia="lt-LT"/>
              </w:rPr>
              <w:t>16.</w:t>
            </w:r>
            <w:r>
              <w:rPr>
                <w:bCs/>
                <w:sz w:val="22"/>
                <w:szCs w:val="22"/>
                <w:lang w:eastAsia="lt-LT"/>
              </w:rPr>
              <w:tab/>
            </w:r>
            <w:r>
              <w:rPr>
                <w:bCs/>
                <w:sz w:val="22"/>
                <w:szCs w:val="22"/>
              </w:rPr>
              <w:t>Paraiškoje numatytos programos vykdymo išlaidų kategorijos yra tinkamos:</w:t>
            </w:r>
          </w:p>
        </w:tc>
        <w:tc>
          <w:tcPr>
            <w:tcW w:w="850" w:type="dxa"/>
          </w:tcPr>
          <w:p w14:paraId="4913976B" w14:textId="77777777" w:rsidR="00731854" w:rsidRDefault="00731854">
            <w:pPr>
              <w:jc w:val="center"/>
              <w:rPr>
                <w:bCs/>
                <w:szCs w:val="24"/>
              </w:rPr>
            </w:pPr>
          </w:p>
        </w:tc>
        <w:tc>
          <w:tcPr>
            <w:tcW w:w="851" w:type="dxa"/>
          </w:tcPr>
          <w:p w14:paraId="0FA4B027" w14:textId="77777777" w:rsidR="00731854" w:rsidRDefault="00731854">
            <w:pPr>
              <w:jc w:val="center"/>
              <w:rPr>
                <w:bCs/>
                <w:szCs w:val="24"/>
              </w:rPr>
            </w:pPr>
          </w:p>
        </w:tc>
        <w:tc>
          <w:tcPr>
            <w:tcW w:w="844" w:type="dxa"/>
          </w:tcPr>
          <w:p w14:paraId="3C067833" w14:textId="77777777" w:rsidR="00731854" w:rsidRDefault="00731854">
            <w:pPr>
              <w:rPr>
                <w:bCs/>
                <w:szCs w:val="24"/>
              </w:rPr>
            </w:pPr>
          </w:p>
        </w:tc>
      </w:tr>
      <w:tr w:rsidR="00731854" w14:paraId="67E9A440" w14:textId="77777777">
        <w:tc>
          <w:tcPr>
            <w:tcW w:w="7083" w:type="dxa"/>
            <w:gridSpan w:val="2"/>
          </w:tcPr>
          <w:p w14:paraId="68A86B74" w14:textId="77777777" w:rsidR="00731854" w:rsidRDefault="003A3ED4">
            <w:pPr>
              <w:tabs>
                <w:tab w:val="left" w:pos="738"/>
                <w:tab w:val="left" w:pos="851"/>
                <w:tab w:val="left" w:pos="1134"/>
                <w:tab w:val="left" w:pos="1276"/>
              </w:tabs>
              <w:ind w:left="29" w:firstLine="331"/>
              <w:jc w:val="both"/>
              <w:rPr>
                <w:bCs/>
                <w:sz w:val="22"/>
                <w:szCs w:val="22"/>
              </w:rPr>
            </w:pPr>
            <w:r>
              <w:rPr>
                <w:bCs/>
                <w:sz w:val="22"/>
                <w:szCs w:val="22"/>
                <w:lang w:eastAsia="lt-LT"/>
              </w:rPr>
              <w:t>16.1.</w:t>
            </w:r>
            <w:r>
              <w:rPr>
                <w:bCs/>
                <w:sz w:val="22"/>
                <w:szCs w:val="22"/>
                <w:lang w:eastAsia="lt-LT"/>
              </w:rPr>
              <w:tab/>
            </w:r>
            <w:r>
              <w:rPr>
                <w:bCs/>
                <w:iCs/>
                <w:sz w:val="22"/>
                <w:szCs w:val="22"/>
              </w:rPr>
              <w:t xml:space="preserve"> programą administruojančio ir vykdančio personalo darbo užmokestis ir su darbo santykiais susiję darbdavio įsipareigojimai, apskaičiuoti Lietuvos Respublikos teisės aktų nustatyta tvarka, taip pat administruojančio ir (ar) vykdančio personalo paslaugų įsigijimas (užsiimantys individualia veikla pagal pažymą ir kt.)</w:t>
            </w:r>
          </w:p>
        </w:tc>
        <w:tc>
          <w:tcPr>
            <w:tcW w:w="850" w:type="dxa"/>
          </w:tcPr>
          <w:p w14:paraId="202F247F" w14:textId="77777777" w:rsidR="00731854" w:rsidRDefault="00731854">
            <w:pPr>
              <w:jc w:val="center"/>
              <w:rPr>
                <w:bCs/>
                <w:szCs w:val="24"/>
              </w:rPr>
            </w:pPr>
          </w:p>
        </w:tc>
        <w:tc>
          <w:tcPr>
            <w:tcW w:w="851" w:type="dxa"/>
          </w:tcPr>
          <w:p w14:paraId="4B97F06E" w14:textId="77777777" w:rsidR="00731854" w:rsidRDefault="00731854">
            <w:pPr>
              <w:jc w:val="center"/>
              <w:rPr>
                <w:bCs/>
                <w:szCs w:val="24"/>
              </w:rPr>
            </w:pPr>
          </w:p>
        </w:tc>
        <w:tc>
          <w:tcPr>
            <w:tcW w:w="844" w:type="dxa"/>
          </w:tcPr>
          <w:p w14:paraId="1EEF9311" w14:textId="77777777" w:rsidR="00731854" w:rsidRDefault="00731854">
            <w:pPr>
              <w:rPr>
                <w:bCs/>
                <w:szCs w:val="24"/>
              </w:rPr>
            </w:pPr>
          </w:p>
        </w:tc>
      </w:tr>
      <w:tr w:rsidR="00731854" w14:paraId="46C7849B" w14:textId="77777777">
        <w:trPr>
          <w:trHeight w:val="253"/>
        </w:trPr>
        <w:tc>
          <w:tcPr>
            <w:tcW w:w="7083" w:type="dxa"/>
            <w:gridSpan w:val="2"/>
          </w:tcPr>
          <w:p w14:paraId="094F2A7B" w14:textId="77777777" w:rsidR="00731854" w:rsidRDefault="003A3ED4">
            <w:pPr>
              <w:tabs>
                <w:tab w:val="left" w:pos="738"/>
                <w:tab w:val="left" w:pos="851"/>
                <w:tab w:val="left" w:pos="1134"/>
                <w:tab w:val="left" w:pos="1276"/>
              </w:tabs>
              <w:ind w:left="29" w:firstLine="331"/>
              <w:jc w:val="both"/>
              <w:rPr>
                <w:bCs/>
                <w:iCs/>
                <w:sz w:val="22"/>
                <w:szCs w:val="22"/>
              </w:rPr>
            </w:pPr>
            <w:r>
              <w:rPr>
                <w:bCs/>
                <w:iCs/>
                <w:sz w:val="22"/>
                <w:szCs w:val="22"/>
                <w:lang w:eastAsia="lt-LT"/>
              </w:rPr>
              <w:t>16.2.</w:t>
            </w:r>
            <w:r>
              <w:rPr>
                <w:bCs/>
                <w:iCs/>
                <w:sz w:val="22"/>
                <w:szCs w:val="22"/>
                <w:lang w:eastAsia="lt-LT"/>
              </w:rPr>
              <w:tab/>
            </w:r>
            <w:r>
              <w:rPr>
                <w:bCs/>
                <w:iCs/>
                <w:sz w:val="22"/>
                <w:szCs w:val="22"/>
              </w:rPr>
              <w:t xml:space="preserve"> programai vykdyti būtinų kanceliarinių prekių įsigijimas</w:t>
            </w:r>
          </w:p>
        </w:tc>
        <w:tc>
          <w:tcPr>
            <w:tcW w:w="850" w:type="dxa"/>
          </w:tcPr>
          <w:p w14:paraId="3D1D747F" w14:textId="77777777" w:rsidR="00731854" w:rsidRDefault="00731854">
            <w:pPr>
              <w:jc w:val="center"/>
              <w:rPr>
                <w:bCs/>
                <w:szCs w:val="24"/>
              </w:rPr>
            </w:pPr>
          </w:p>
        </w:tc>
        <w:tc>
          <w:tcPr>
            <w:tcW w:w="851" w:type="dxa"/>
          </w:tcPr>
          <w:p w14:paraId="2E0AEE60" w14:textId="77777777" w:rsidR="00731854" w:rsidRDefault="00731854">
            <w:pPr>
              <w:jc w:val="center"/>
              <w:rPr>
                <w:bCs/>
                <w:szCs w:val="24"/>
              </w:rPr>
            </w:pPr>
          </w:p>
        </w:tc>
        <w:tc>
          <w:tcPr>
            <w:tcW w:w="844" w:type="dxa"/>
          </w:tcPr>
          <w:p w14:paraId="7467A23A" w14:textId="77777777" w:rsidR="00731854" w:rsidRDefault="00731854">
            <w:pPr>
              <w:rPr>
                <w:bCs/>
                <w:szCs w:val="24"/>
              </w:rPr>
            </w:pPr>
          </w:p>
        </w:tc>
      </w:tr>
      <w:tr w:rsidR="00731854" w14:paraId="1C348CA8" w14:textId="77777777">
        <w:trPr>
          <w:trHeight w:val="557"/>
        </w:trPr>
        <w:tc>
          <w:tcPr>
            <w:tcW w:w="7083" w:type="dxa"/>
            <w:gridSpan w:val="2"/>
          </w:tcPr>
          <w:p w14:paraId="6F36F9C2" w14:textId="77777777" w:rsidR="00731854" w:rsidRDefault="003A3ED4">
            <w:pPr>
              <w:tabs>
                <w:tab w:val="left" w:pos="738"/>
                <w:tab w:val="left" w:pos="1021"/>
              </w:tabs>
              <w:ind w:left="29" w:firstLine="331"/>
              <w:jc w:val="both"/>
              <w:rPr>
                <w:bCs/>
                <w:sz w:val="22"/>
                <w:szCs w:val="22"/>
              </w:rPr>
            </w:pPr>
            <w:r>
              <w:rPr>
                <w:bCs/>
                <w:sz w:val="22"/>
                <w:szCs w:val="22"/>
                <w:lang w:eastAsia="lt-LT"/>
              </w:rPr>
              <w:t>16.3.</w:t>
            </w:r>
            <w:r>
              <w:rPr>
                <w:bCs/>
                <w:sz w:val="22"/>
                <w:szCs w:val="22"/>
                <w:lang w:eastAsia="lt-LT"/>
              </w:rPr>
              <w:tab/>
            </w:r>
            <w:r>
              <w:rPr>
                <w:bCs/>
                <w:iCs/>
                <w:sz w:val="22"/>
                <w:szCs w:val="22"/>
              </w:rPr>
              <w:t xml:space="preserve">kitos </w:t>
            </w:r>
            <w:r>
              <w:rPr>
                <w:bCs/>
                <w:sz w:val="22"/>
                <w:szCs w:val="22"/>
              </w:rPr>
              <w:t>programos vykdymo ir organizavimo išlaidos, kurios atitinka Lietuvos Respublikos švietimo įstatyme nustatytas mokymo lėšas – tiesiogiai švietimo procesui  organizuoti būtinas lėšas</w:t>
            </w:r>
          </w:p>
        </w:tc>
        <w:tc>
          <w:tcPr>
            <w:tcW w:w="850" w:type="dxa"/>
          </w:tcPr>
          <w:p w14:paraId="2B18844F" w14:textId="77777777" w:rsidR="00731854" w:rsidRDefault="00731854">
            <w:pPr>
              <w:jc w:val="center"/>
              <w:rPr>
                <w:bCs/>
                <w:szCs w:val="24"/>
              </w:rPr>
            </w:pPr>
          </w:p>
        </w:tc>
        <w:tc>
          <w:tcPr>
            <w:tcW w:w="851" w:type="dxa"/>
          </w:tcPr>
          <w:p w14:paraId="669895DA" w14:textId="77777777" w:rsidR="00731854" w:rsidRDefault="00731854">
            <w:pPr>
              <w:jc w:val="center"/>
              <w:rPr>
                <w:bCs/>
                <w:szCs w:val="24"/>
              </w:rPr>
            </w:pPr>
          </w:p>
        </w:tc>
        <w:tc>
          <w:tcPr>
            <w:tcW w:w="844" w:type="dxa"/>
          </w:tcPr>
          <w:p w14:paraId="06B9AD28" w14:textId="77777777" w:rsidR="00731854" w:rsidRDefault="00731854">
            <w:pPr>
              <w:rPr>
                <w:bCs/>
                <w:szCs w:val="24"/>
              </w:rPr>
            </w:pPr>
          </w:p>
        </w:tc>
      </w:tr>
      <w:tr w:rsidR="00731854" w14:paraId="03E0A603" w14:textId="77777777">
        <w:tc>
          <w:tcPr>
            <w:tcW w:w="9628" w:type="dxa"/>
            <w:gridSpan w:val="5"/>
          </w:tcPr>
          <w:p w14:paraId="2704DA8E" w14:textId="77777777" w:rsidR="00731854" w:rsidRDefault="003A3ED4">
            <w:pPr>
              <w:suppressAutoHyphens/>
              <w:rPr>
                <w:b/>
                <w:szCs w:val="24"/>
              </w:rPr>
            </w:pPr>
            <w:r>
              <w:rPr>
                <w:b/>
                <w:sz w:val="22"/>
                <w:szCs w:val="22"/>
              </w:rPr>
              <w:t>TINKAMUMO VERTINIMO IŠVADA (pabraukti):</w:t>
            </w:r>
          </w:p>
          <w:p w14:paraId="0041450B" w14:textId="77777777" w:rsidR="00731854" w:rsidRDefault="00731854">
            <w:pPr>
              <w:suppressAutoHyphens/>
              <w:spacing w:line="360" w:lineRule="auto"/>
              <w:rPr>
                <w:bCs/>
                <w:szCs w:val="24"/>
              </w:rPr>
            </w:pPr>
          </w:p>
          <w:p w14:paraId="63026719" w14:textId="77777777" w:rsidR="00731854" w:rsidRDefault="003A3ED4">
            <w:pPr>
              <w:suppressAutoHyphens/>
              <w:spacing w:line="360" w:lineRule="auto"/>
              <w:rPr>
                <w:bCs/>
                <w:szCs w:val="24"/>
              </w:rPr>
            </w:pPr>
            <w:r>
              <w:rPr>
                <w:bCs/>
                <w:sz w:val="22"/>
                <w:szCs w:val="22"/>
              </w:rPr>
              <w:t>Paraiška tinkama perduoti ekspertiniam vertinimui</w:t>
            </w:r>
          </w:p>
          <w:p w14:paraId="6E3A1B73" w14:textId="77777777" w:rsidR="00731854" w:rsidRDefault="003A3ED4">
            <w:pPr>
              <w:suppressAutoHyphens/>
              <w:spacing w:line="360" w:lineRule="auto"/>
              <w:rPr>
                <w:bCs/>
                <w:szCs w:val="24"/>
              </w:rPr>
            </w:pPr>
            <w:r>
              <w:rPr>
                <w:bCs/>
                <w:sz w:val="22"/>
                <w:szCs w:val="22"/>
              </w:rPr>
              <w:t>Paraiška netinkama perduoti ekspertiniam vertinimui</w:t>
            </w:r>
          </w:p>
          <w:p w14:paraId="463BEC2F" w14:textId="77777777" w:rsidR="00731854" w:rsidRDefault="00731854">
            <w:pPr>
              <w:ind w:firstLine="57"/>
              <w:rPr>
                <w:b/>
                <w:szCs w:val="24"/>
              </w:rPr>
            </w:pPr>
          </w:p>
        </w:tc>
      </w:tr>
    </w:tbl>
    <w:p w14:paraId="5C4D79E2" w14:textId="77777777" w:rsidR="00731854" w:rsidRDefault="00731854"/>
    <w:p w14:paraId="2349C72B" w14:textId="77777777" w:rsidR="00731854" w:rsidRDefault="003A3ED4">
      <w:pPr>
        <w:suppressAutoHyphens/>
        <w:ind w:firstLine="228"/>
        <w:rPr>
          <w:b/>
          <w:sz w:val="22"/>
          <w:szCs w:val="22"/>
          <w:vertAlign w:val="superscript"/>
        </w:rPr>
      </w:pPr>
      <w:r>
        <w:rPr>
          <w:b/>
          <w:sz w:val="22"/>
          <w:szCs w:val="22"/>
          <w:vertAlign w:val="superscript"/>
        </w:rPr>
        <w:t>Vertintojas (vardas, pavardė, parašas)</w:t>
      </w:r>
    </w:p>
    <w:p w14:paraId="606A7DF5" w14:textId="77777777" w:rsidR="00731854" w:rsidRDefault="00731854">
      <w:pPr>
        <w:suppressAutoHyphens/>
        <w:ind w:firstLine="228"/>
        <w:rPr>
          <w:b/>
          <w:sz w:val="22"/>
          <w:szCs w:val="22"/>
          <w:vertAlign w:val="superscript"/>
        </w:rPr>
      </w:pPr>
    </w:p>
    <w:p w14:paraId="706F08D3" w14:textId="77777777" w:rsidR="00731854" w:rsidRDefault="003A3ED4">
      <w:pPr>
        <w:suppressAutoHyphens/>
        <w:ind w:firstLine="171"/>
        <w:rPr>
          <w:b/>
          <w:sz w:val="22"/>
          <w:szCs w:val="22"/>
          <w:vertAlign w:val="superscript"/>
        </w:rPr>
      </w:pPr>
      <w:r>
        <w:rPr>
          <w:b/>
          <w:sz w:val="22"/>
          <w:szCs w:val="22"/>
          <w:vertAlign w:val="superscript"/>
        </w:rPr>
        <w:t>Vertintojas (vardas, pavardė, parašas)</w:t>
      </w:r>
    </w:p>
    <w:p w14:paraId="6EB28B46" w14:textId="77777777" w:rsidR="00731854" w:rsidRDefault="00731854" w:rsidP="003A3ED4">
      <w:pPr>
        <w:tabs>
          <w:tab w:val="left" w:pos="3960"/>
        </w:tabs>
        <w:rPr>
          <w:sz w:val="22"/>
          <w:szCs w:val="22"/>
        </w:rPr>
      </w:pPr>
    </w:p>
    <w:p w14:paraId="5295E9C0" w14:textId="77777777" w:rsidR="003A3ED4" w:rsidRDefault="003A3ED4" w:rsidP="003A3ED4">
      <w:pPr>
        <w:tabs>
          <w:tab w:val="left" w:pos="3960"/>
        </w:tabs>
        <w:ind w:firstLine="5103"/>
        <w:sectPr w:rsidR="003A3ED4" w:rsidSect="003A3ED4">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701" w:header="709" w:footer="567" w:gutter="0"/>
          <w:pgNumType w:start="1"/>
          <w:cols w:space="1296"/>
          <w:titlePg/>
          <w:docGrid w:linePitch="360"/>
        </w:sectPr>
      </w:pPr>
    </w:p>
    <w:p w14:paraId="5C354530" w14:textId="77777777" w:rsidR="00731854" w:rsidRDefault="003A3ED4" w:rsidP="003A3ED4">
      <w:pPr>
        <w:tabs>
          <w:tab w:val="left" w:pos="3960"/>
        </w:tabs>
        <w:ind w:firstLine="5103"/>
        <w:rPr>
          <w:sz w:val="22"/>
          <w:szCs w:val="22"/>
        </w:rPr>
      </w:pPr>
      <w:r>
        <w:rPr>
          <w:sz w:val="22"/>
          <w:szCs w:val="22"/>
        </w:rPr>
        <w:lastRenderedPageBreak/>
        <w:t>Visagino savivaldybės neformaliojo suaugusiųjų</w:t>
      </w:r>
    </w:p>
    <w:p w14:paraId="02AC257F" w14:textId="77777777" w:rsidR="00731854" w:rsidRDefault="003A3ED4" w:rsidP="003A3ED4">
      <w:pPr>
        <w:tabs>
          <w:tab w:val="left" w:pos="3960"/>
        </w:tabs>
        <w:ind w:firstLine="5103"/>
        <w:rPr>
          <w:sz w:val="22"/>
          <w:szCs w:val="22"/>
        </w:rPr>
      </w:pPr>
      <w:r>
        <w:rPr>
          <w:sz w:val="22"/>
          <w:szCs w:val="22"/>
        </w:rPr>
        <w:t>švietimo ir tęstinio mokymosi programų,</w:t>
      </w:r>
    </w:p>
    <w:p w14:paraId="2127318F" w14:textId="77777777" w:rsidR="00731854" w:rsidRDefault="003A3ED4" w:rsidP="003A3ED4">
      <w:pPr>
        <w:tabs>
          <w:tab w:val="left" w:pos="3960"/>
        </w:tabs>
        <w:ind w:firstLine="5103"/>
        <w:rPr>
          <w:sz w:val="22"/>
          <w:szCs w:val="22"/>
        </w:rPr>
      </w:pPr>
      <w:r>
        <w:rPr>
          <w:sz w:val="22"/>
          <w:szCs w:val="22"/>
        </w:rPr>
        <w:t>finansuojamų savivaldybės biudžeto lėšomis,</w:t>
      </w:r>
    </w:p>
    <w:p w14:paraId="77A50C2C" w14:textId="77777777" w:rsidR="00731854" w:rsidRDefault="003A3ED4" w:rsidP="003A3ED4">
      <w:pPr>
        <w:tabs>
          <w:tab w:val="left" w:pos="3960"/>
        </w:tabs>
        <w:ind w:firstLine="5103"/>
        <w:rPr>
          <w:sz w:val="22"/>
          <w:szCs w:val="22"/>
        </w:rPr>
      </w:pPr>
      <w:r>
        <w:rPr>
          <w:sz w:val="22"/>
          <w:szCs w:val="22"/>
        </w:rPr>
        <w:t xml:space="preserve">finansavimo ir atrankos tvarkos aprašo </w:t>
      </w:r>
    </w:p>
    <w:p w14:paraId="11D0E0EF" w14:textId="77777777" w:rsidR="00731854" w:rsidRDefault="003A3ED4" w:rsidP="003A3ED4">
      <w:pPr>
        <w:tabs>
          <w:tab w:val="left" w:pos="3960"/>
        </w:tabs>
        <w:ind w:firstLine="5103"/>
        <w:rPr>
          <w:sz w:val="22"/>
          <w:szCs w:val="22"/>
        </w:rPr>
      </w:pPr>
      <w:r>
        <w:rPr>
          <w:sz w:val="22"/>
          <w:szCs w:val="22"/>
        </w:rPr>
        <w:t>3 priedas</w:t>
      </w:r>
    </w:p>
    <w:p w14:paraId="1551E880" w14:textId="77777777" w:rsidR="00731854" w:rsidRDefault="00731854">
      <w:pPr>
        <w:tabs>
          <w:tab w:val="left" w:pos="3960"/>
        </w:tabs>
        <w:ind w:left="4500"/>
        <w:jc w:val="center"/>
        <w:rPr>
          <w:sz w:val="22"/>
          <w:szCs w:val="22"/>
          <w:lang w:eastAsia="lt-LT"/>
        </w:rPr>
      </w:pPr>
    </w:p>
    <w:p w14:paraId="02512868" w14:textId="77777777" w:rsidR="00731854" w:rsidRDefault="00731854">
      <w:pPr>
        <w:jc w:val="center"/>
        <w:rPr>
          <w:b/>
          <w:sz w:val="22"/>
          <w:szCs w:val="22"/>
          <w:lang w:eastAsia="lt-LT"/>
        </w:rPr>
      </w:pPr>
    </w:p>
    <w:p w14:paraId="7E87D034" w14:textId="77777777" w:rsidR="00731854" w:rsidRDefault="003A3ED4">
      <w:pPr>
        <w:jc w:val="center"/>
        <w:rPr>
          <w:b/>
          <w:sz w:val="22"/>
          <w:szCs w:val="22"/>
          <w:lang w:eastAsia="lt-LT"/>
        </w:rPr>
      </w:pPr>
      <w:r>
        <w:rPr>
          <w:b/>
          <w:sz w:val="22"/>
          <w:szCs w:val="22"/>
          <w:lang w:eastAsia="lt-LT"/>
        </w:rPr>
        <w:t>(Paraiškos vertinimo anketos forma)</w:t>
      </w:r>
    </w:p>
    <w:p w14:paraId="3B4B6476" w14:textId="77777777" w:rsidR="00731854" w:rsidRDefault="00731854">
      <w:pPr>
        <w:jc w:val="center"/>
        <w:rPr>
          <w:b/>
          <w:sz w:val="22"/>
          <w:szCs w:val="22"/>
          <w:lang w:eastAsia="lt-LT"/>
        </w:rPr>
      </w:pPr>
    </w:p>
    <w:p w14:paraId="5659E04D" w14:textId="77777777" w:rsidR="00731854" w:rsidRDefault="003A3ED4">
      <w:pPr>
        <w:jc w:val="center"/>
        <w:rPr>
          <w:b/>
          <w:sz w:val="22"/>
          <w:szCs w:val="22"/>
          <w:lang w:eastAsia="lt-LT"/>
        </w:rPr>
      </w:pPr>
      <w:r>
        <w:rPr>
          <w:b/>
          <w:sz w:val="22"/>
          <w:szCs w:val="22"/>
          <w:lang w:eastAsia="lt-LT"/>
        </w:rPr>
        <w:t>PARAIŠKOS VERTINIMO ANKETA</w:t>
      </w:r>
    </w:p>
    <w:p w14:paraId="50FED738" w14:textId="77777777" w:rsidR="00731854" w:rsidRDefault="00731854">
      <w:pPr>
        <w:jc w:val="center"/>
        <w:rPr>
          <w:b/>
          <w:sz w:val="22"/>
          <w:szCs w:val="22"/>
          <w:lang w:eastAsia="lt-LT"/>
        </w:rPr>
      </w:pPr>
    </w:p>
    <w:p w14:paraId="5B9352BD" w14:textId="77777777" w:rsidR="00731854" w:rsidRDefault="003A3ED4">
      <w:pPr>
        <w:jc w:val="center"/>
        <w:rPr>
          <w:sz w:val="22"/>
          <w:szCs w:val="22"/>
          <w:lang w:eastAsia="lt-LT"/>
        </w:rPr>
      </w:pPr>
      <w:r>
        <w:rPr>
          <w:sz w:val="22"/>
          <w:szCs w:val="22"/>
          <w:lang w:eastAsia="lt-LT"/>
        </w:rPr>
        <w:t>20__ m. ________________ d.</w:t>
      </w:r>
    </w:p>
    <w:p w14:paraId="3DD9FCDE" w14:textId="77777777" w:rsidR="00731854" w:rsidRDefault="0073185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798"/>
      </w:tblGrid>
      <w:tr w:rsidR="00731854" w14:paraId="17D9AD7D" w14:textId="77777777">
        <w:tc>
          <w:tcPr>
            <w:tcW w:w="4927" w:type="dxa"/>
          </w:tcPr>
          <w:p w14:paraId="6EC6B32D" w14:textId="77777777" w:rsidR="00731854" w:rsidRDefault="003A3ED4">
            <w:pPr>
              <w:jc w:val="both"/>
              <w:rPr>
                <w:szCs w:val="24"/>
              </w:rPr>
            </w:pPr>
            <w:r>
              <w:rPr>
                <w:sz w:val="22"/>
                <w:szCs w:val="22"/>
              </w:rPr>
              <w:t>Paraiškos registracijos data ir numeris</w:t>
            </w:r>
          </w:p>
        </w:tc>
        <w:tc>
          <w:tcPr>
            <w:tcW w:w="4927" w:type="dxa"/>
          </w:tcPr>
          <w:p w14:paraId="57D4C014" w14:textId="77777777" w:rsidR="00731854" w:rsidRDefault="00731854">
            <w:pPr>
              <w:jc w:val="center"/>
              <w:rPr>
                <w:szCs w:val="24"/>
              </w:rPr>
            </w:pPr>
          </w:p>
        </w:tc>
      </w:tr>
      <w:tr w:rsidR="00731854" w14:paraId="43608848" w14:textId="77777777">
        <w:tc>
          <w:tcPr>
            <w:tcW w:w="4927" w:type="dxa"/>
          </w:tcPr>
          <w:p w14:paraId="14E14F4F" w14:textId="77777777" w:rsidR="00731854" w:rsidRDefault="003A3ED4">
            <w:pPr>
              <w:jc w:val="both"/>
              <w:rPr>
                <w:szCs w:val="24"/>
              </w:rPr>
            </w:pPr>
            <w:r>
              <w:rPr>
                <w:sz w:val="22"/>
                <w:szCs w:val="22"/>
              </w:rPr>
              <w:t>Paraišką pateikusi įstaiga</w:t>
            </w:r>
          </w:p>
        </w:tc>
        <w:tc>
          <w:tcPr>
            <w:tcW w:w="4927" w:type="dxa"/>
          </w:tcPr>
          <w:p w14:paraId="22AC3456" w14:textId="77777777" w:rsidR="00731854" w:rsidRDefault="00731854">
            <w:pPr>
              <w:jc w:val="center"/>
              <w:rPr>
                <w:szCs w:val="24"/>
              </w:rPr>
            </w:pPr>
          </w:p>
        </w:tc>
      </w:tr>
      <w:tr w:rsidR="00731854" w14:paraId="218C15E6" w14:textId="77777777">
        <w:tc>
          <w:tcPr>
            <w:tcW w:w="4927" w:type="dxa"/>
          </w:tcPr>
          <w:p w14:paraId="6958FF1B" w14:textId="77777777" w:rsidR="00731854" w:rsidRDefault="003A3ED4">
            <w:pPr>
              <w:jc w:val="both"/>
              <w:rPr>
                <w:szCs w:val="24"/>
              </w:rPr>
            </w:pPr>
            <w:r>
              <w:rPr>
                <w:sz w:val="22"/>
                <w:szCs w:val="22"/>
              </w:rPr>
              <w:t>Neformaliojo suaugusiųjų švietimo programos pavadinimas</w:t>
            </w:r>
          </w:p>
        </w:tc>
        <w:tc>
          <w:tcPr>
            <w:tcW w:w="4927" w:type="dxa"/>
          </w:tcPr>
          <w:p w14:paraId="163F9D8E" w14:textId="77777777" w:rsidR="00731854" w:rsidRDefault="00731854">
            <w:pPr>
              <w:jc w:val="center"/>
              <w:rPr>
                <w:szCs w:val="24"/>
              </w:rPr>
            </w:pPr>
          </w:p>
        </w:tc>
      </w:tr>
    </w:tbl>
    <w:p w14:paraId="1630CCB5" w14:textId="77777777" w:rsidR="00731854" w:rsidRDefault="00731854">
      <w:pPr>
        <w:jc w:val="center"/>
        <w:rPr>
          <w:sz w:val="22"/>
          <w:szCs w:val="22"/>
        </w:rPr>
      </w:pPr>
    </w:p>
    <w:p w14:paraId="6929FF69" w14:textId="77777777" w:rsidR="00731854" w:rsidRDefault="003A3ED4">
      <w:pPr>
        <w:jc w:val="center"/>
        <w:rPr>
          <w:b/>
          <w:sz w:val="22"/>
          <w:szCs w:val="22"/>
        </w:rPr>
      </w:pPr>
      <w:r>
        <w:rPr>
          <w:b/>
          <w:sz w:val="22"/>
          <w:szCs w:val="22"/>
        </w:rPr>
        <w:t>I. Vertinimas pagal kriterijus</w:t>
      </w:r>
    </w:p>
    <w:p w14:paraId="0B38602D" w14:textId="77777777" w:rsidR="00731854" w:rsidRDefault="00731854">
      <w:pPr>
        <w:jc w:val="center"/>
        <w:rPr>
          <w:sz w:val="22"/>
          <w:szCs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418"/>
        <w:gridCol w:w="1616"/>
      </w:tblGrid>
      <w:tr w:rsidR="00731854" w14:paraId="3040366B" w14:textId="77777777">
        <w:trPr>
          <w:tblHeader/>
          <w:jc w:val="center"/>
        </w:trPr>
        <w:tc>
          <w:tcPr>
            <w:tcW w:w="6516" w:type="dxa"/>
            <w:vAlign w:val="center"/>
          </w:tcPr>
          <w:p w14:paraId="0CCE4996" w14:textId="77777777" w:rsidR="00731854" w:rsidRDefault="003A3ED4">
            <w:pPr>
              <w:jc w:val="center"/>
              <w:rPr>
                <w:szCs w:val="24"/>
              </w:rPr>
            </w:pPr>
            <w:r>
              <w:rPr>
                <w:sz w:val="22"/>
                <w:szCs w:val="22"/>
              </w:rPr>
              <w:t>Vertinimo kriterijus</w:t>
            </w:r>
          </w:p>
        </w:tc>
        <w:tc>
          <w:tcPr>
            <w:tcW w:w="1417" w:type="dxa"/>
            <w:vAlign w:val="center"/>
          </w:tcPr>
          <w:p w14:paraId="60E9AB8C" w14:textId="77777777" w:rsidR="00731854" w:rsidRDefault="003A3ED4">
            <w:pPr>
              <w:jc w:val="center"/>
              <w:rPr>
                <w:szCs w:val="24"/>
              </w:rPr>
            </w:pPr>
            <w:r>
              <w:rPr>
                <w:sz w:val="22"/>
                <w:szCs w:val="22"/>
              </w:rPr>
              <w:t>Galimas įvertis (balais)</w:t>
            </w:r>
          </w:p>
        </w:tc>
        <w:tc>
          <w:tcPr>
            <w:tcW w:w="1615" w:type="dxa"/>
            <w:vAlign w:val="center"/>
          </w:tcPr>
          <w:p w14:paraId="7F671291" w14:textId="77777777" w:rsidR="00731854" w:rsidRDefault="003A3ED4">
            <w:pPr>
              <w:jc w:val="center"/>
              <w:rPr>
                <w:szCs w:val="24"/>
              </w:rPr>
            </w:pPr>
            <w:r>
              <w:rPr>
                <w:sz w:val="22"/>
                <w:szCs w:val="22"/>
              </w:rPr>
              <w:t>Įvertis (balais)</w:t>
            </w:r>
          </w:p>
        </w:tc>
      </w:tr>
      <w:tr w:rsidR="00731854" w14:paraId="2588331A" w14:textId="77777777">
        <w:trPr>
          <w:tblHeader/>
          <w:jc w:val="center"/>
        </w:trPr>
        <w:tc>
          <w:tcPr>
            <w:tcW w:w="6516" w:type="dxa"/>
            <w:vAlign w:val="center"/>
          </w:tcPr>
          <w:p w14:paraId="2A747686" w14:textId="77777777" w:rsidR="00731854" w:rsidRDefault="003A3ED4">
            <w:pPr>
              <w:jc w:val="both"/>
              <w:rPr>
                <w:szCs w:val="24"/>
                <w:lang w:eastAsia="lt-LT"/>
              </w:rPr>
            </w:pPr>
            <w:r>
              <w:rPr>
                <w:sz w:val="22"/>
                <w:szCs w:val="22"/>
                <w:lang w:eastAsia="lt-LT"/>
              </w:rPr>
              <w:t>1. Programos tinkamumas ir aktualumas programos tikslams pasiekti</w:t>
            </w:r>
          </w:p>
          <w:p w14:paraId="50F3A960" w14:textId="77777777" w:rsidR="00731854" w:rsidRDefault="00731854">
            <w:pPr>
              <w:jc w:val="both"/>
              <w:rPr>
                <w:szCs w:val="24"/>
                <w:lang w:eastAsia="lt-LT"/>
              </w:rPr>
            </w:pPr>
          </w:p>
        </w:tc>
        <w:tc>
          <w:tcPr>
            <w:tcW w:w="1417" w:type="dxa"/>
          </w:tcPr>
          <w:p w14:paraId="2EB5B8A5" w14:textId="77777777" w:rsidR="00731854" w:rsidRDefault="003A3ED4">
            <w:pPr>
              <w:jc w:val="center"/>
              <w:rPr>
                <w:szCs w:val="24"/>
                <w:lang w:eastAsia="lt-LT"/>
              </w:rPr>
            </w:pPr>
            <w:r>
              <w:rPr>
                <w:sz w:val="22"/>
                <w:szCs w:val="22"/>
                <w:lang w:eastAsia="lt-LT"/>
              </w:rPr>
              <w:t>(1–5)</w:t>
            </w:r>
          </w:p>
        </w:tc>
        <w:tc>
          <w:tcPr>
            <w:tcW w:w="1615" w:type="dxa"/>
            <w:vAlign w:val="center"/>
          </w:tcPr>
          <w:p w14:paraId="0C795395" w14:textId="77777777" w:rsidR="00731854" w:rsidRDefault="00731854">
            <w:pPr>
              <w:jc w:val="center"/>
              <w:rPr>
                <w:szCs w:val="24"/>
                <w:lang w:eastAsia="lt-LT"/>
              </w:rPr>
            </w:pPr>
          </w:p>
        </w:tc>
      </w:tr>
      <w:tr w:rsidR="00731854" w14:paraId="45D81253" w14:textId="77777777">
        <w:trPr>
          <w:tblHeader/>
          <w:jc w:val="center"/>
        </w:trPr>
        <w:tc>
          <w:tcPr>
            <w:tcW w:w="6516" w:type="dxa"/>
            <w:vAlign w:val="center"/>
          </w:tcPr>
          <w:p w14:paraId="751D3A38" w14:textId="77777777" w:rsidR="00731854" w:rsidRDefault="003A3ED4">
            <w:pPr>
              <w:jc w:val="both"/>
              <w:rPr>
                <w:szCs w:val="24"/>
                <w:lang w:eastAsia="lt-LT"/>
              </w:rPr>
            </w:pPr>
            <w:r>
              <w:rPr>
                <w:sz w:val="22"/>
                <w:szCs w:val="22"/>
                <w:lang w:eastAsia="lt-LT"/>
              </w:rPr>
              <w:t>2. Programos rezultatyvumas, tikslų ir uždavinių formuluočių aiškumas, konkretumas, dermė su programos turiniu</w:t>
            </w:r>
          </w:p>
        </w:tc>
        <w:tc>
          <w:tcPr>
            <w:tcW w:w="1417" w:type="dxa"/>
          </w:tcPr>
          <w:p w14:paraId="7D4F6502" w14:textId="77777777" w:rsidR="00731854" w:rsidRDefault="003A3ED4">
            <w:pPr>
              <w:jc w:val="center"/>
              <w:rPr>
                <w:szCs w:val="24"/>
                <w:lang w:eastAsia="lt-LT"/>
              </w:rPr>
            </w:pPr>
            <w:r>
              <w:rPr>
                <w:sz w:val="22"/>
                <w:szCs w:val="22"/>
                <w:lang w:eastAsia="lt-LT"/>
              </w:rPr>
              <w:t>(1–5)</w:t>
            </w:r>
          </w:p>
        </w:tc>
        <w:tc>
          <w:tcPr>
            <w:tcW w:w="1615" w:type="dxa"/>
            <w:vAlign w:val="center"/>
          </w:tcPr>
          <w:p w14:paraId="69E308DE" w14:textId="77777777" w:rsidR="00731854" w:rsidRDefault="00731854">
            <w:pPr>
              <w:jc w:val="center"/>
              <w:rPr>
                <w:szCs w:val="24"/>
                <w:lang w:eastAsia="lt-LT"/>
              </w:rPr>
            </w:pPr>
          </w:p>
        </w:tc>
      </w:tr>
      <w:tr w:rsidR="00731854" w14:paraId="6DB2D20C" w14:textId="77777777">
        <w:trPr>
          <w:tblHeader/>
          <w:jc w:val="center"/>
        </w:trPr>
        <w:tc>
          <w:tcPr>
            <w:tcW w:w="6516" w:type="dxa"/>
            <w:vAlign w:val="center"/>
          </w:tcPr>
          <w:p w14:paraId="0D43E6A7" w14:textId="77777777" w:rsidR="00731854" w:rsidRDefault="003A3ED4">
            <w:pPr>
              <w:jc w:val="both"/>
              <w:rPr>
                <w:szCs w:val="24"/>
                <w:lang w:eastAsia="lt-LT"/>
              </w:rPr>
            </w:pPr>
            <w:r>
              <w:rPr>
                <w:sz w:val="22"/>
                <w:szCs w:val="22"/>
                <w:lang w:eastAsia="lt-LT"/>
              </w:rPr>
              <w:t>3. Programos efektyvumas, turinio išsamumas, temų pateikimo nuoseklumas, mokymo (mokymosi) metodų, būdų ir laiko tinkamumas ir dermė su kitomis programos sudedamosiomis dalimis</w:t>
            </w:r>
          </w:p>
        </w:tc>
        <w:tc>
          <w:tcPr>
            <w:tcW w:w="1417" w:type="dxa"/>
          </w:tcPr>
          <w:p w14:paraId="00F448BF" w14:textId="77777777" w:rsidR="00731854" w:rsidRDefault="003A3ED4">
            <w:pPr>
              <w:jc w:val="center"/>
              <w:rPr>
                <w:szCs w:val="24"/>
                <w:lang w:eastAsia="lt-LT"/>
              </w:rPr>
            </w:pPr>
            <w:r>
              <w:rPr>
                <w:sz w:val="22"/>
                <w:szCs w:val="22"/>
                <w:lang w:eastAsia="lt-LT"/>
              </w:rPr>
              <w:t>(1–5)</w:t>
            </w:r>
          </w:p>
        </w:tc>
        <w:tc>
          <w:tcPr>
            <w:tcW w:w="1615" w:type="dxa"/>
            <w:vAlign w:val="center"/>
          </w:tcPr>
          <w:p w14:paraId="36978414" w14:textId="77777777" w:rsidR="00731854" w:rsidRDefault="00731854">
            <w:pPr>
              <w:jc w:val="center"/>
              <w:rPr>
                <w:szCs w:val="24"/>
                <w:lang w:eastAsia="lt-LT"/>
              </w:rPr>
            </w:pPr>
          </w:p>
        </w:tc>
      </w:tr>
      <w:tr w:rsidR="00731854" w14:paraId="750D8C64" w14:textId="77777777">
        <w:trPr>
          <w:tblHeader/>
          <w:jc w:val="center"/>
        </w:trPr>
        <w:tc>
          <w:tcPr>
            <w:tcW w:w="6516" w:type="dxa"/>
            <w:vAlign w:val="center"/>
          </w:tcPr>
          <w:p w14:paraId="0031196A" w14:textId="77777777" w:rsidR="00731854" w:rsidRDefault="003A3ED4">
            <w:pPr>
              <w:jc w:val="both"/>
              <w:rPr>
                <w:szCs w:val="24"/>
                <w:lang w:eastAsia="lt-LT"/>
              </w:rPr>
            </w:pPr>
            <w:r>
              <w:rPr>
                <w:sz w:val="22"/>
                <w:szCs w:val="22"/>
                <w:lang w:eastAsia="lt-LT"/>
              </w:rPr>
              <w:t>4. Programos poveikio tikimybė ir planuojamų įgyti ar patobulinti kompetencijų loginis ryšys su programos tikslu, uždaviniais ir turiniu</w:t>
            </w:r>
          </w:p>
        </w:tc>
        <w:tc>
          <w:tcPr>
            <w:tcW w:w="1417" w:type="dxa"/>
          </w:tcPr>
          <w:p w14:paraId="76A89F24" w14:textId="77777777" w:rsidR="00731854" w:rsidRDefault="003A3ED4">
            <w:pPr>
              <w:jc w:val="center"/>
              <w:rPr>
                <w:szCs w:val="24"/>
                <w:lang w:eastAsia="lt-LT"/>
              </w:rPr>
            </w:pPr>
            <w:r>
              <w:rPr>
                <w:sz w:val="22"/>
                <w:szCs w:val="22"/>
                <w:lang w:eastAsia="lt-LT"/>
              </w:rPr>
              <w:t>(1–5)</w:t>
            </w:r>
          </w:p>
        </w:tc>
        <w:tc>
          <w:tcPr>
            <w:tcW w:w="1615" w:type="dxa"/>
            <w:vAlign w:val="center"/>
          </w:tcPr>
          <w:p w14:paraId="3DEE2BA7" w14:textId="77777777" w:rsidR="00731854" w:rsidRDefault="00731854">
            <w:pPr>
              <w:jc w:val="center"/>
              <w:rPr>
                <w:szCs w:val="24"/>
                <w:lang w:eastAsia="lt-LT"/>
              </w:rPr>
            </w:pPr>
          </w:p>
        </w:tc>
      </w:tr>
      <w:tr w:rsidR="00731854" w14:paraId="50843D3A" w14:textId="77777777">
        <w:trPr>
          <w:tblHeader/>
          <w:jc w:val="center"/>
        </w:trPr>
        <w:tc>
          <w:tcPr>
            <w:tcW w:w="6516" w:type="dxa"/>
            <w:vAlign w:val="center"/>
          </w:tcPr>
          <w:p w14:paraId="23CFD9A8" w14:textId="77777777" w:rsidR="00731854" w:rsidRDefault="003A3ED4">
            <w:pPr>
              <w:jc w:val="both"/>
              <w:rPr>
                <w:szCs w:val="24"/>
                <w:lang w:eastAsia="lt-LT"/>
              </w:rPr>
            </w:pPr>
            <w:r>
              <w:rPr>
                <w:sz w:val="22"/>
                <w:szCs w:val="22"/>
                <w:lang w:eastAsia="lt-LT"/>
              </w:rPr>
              <w:t>5. Programos naudingumas ir tęstinumo užtikrinimas</w:t>
            </w:r>
          </w:p>
        </w:tc>
        <w:tc>
          <w:tcPr>
            <w:tcW w:w="1417" w:type="dxa"/>
          </w:tcPr>
          <w:p w14:paraId="77DDC949" w14:textId="77777777" w:rsidR="00731854" w:rsidRDefault="003A3ED4">
            <w:pPr>
              <w:jc w:val="center"/>
              <w:rPr>
                <w:szCs w:val="24"/>
                <w:lang w:eastAsia="lt-LT"/>
              </w:rPr>
            </w:pPr>
            <w:r>
              <w:rPr>
                <w:sz w:val="22"/>
                <w:szCs w:val="22"/>
                <w:lang w:eastAsia="lt-LT"/>
              </w:rPr>
              <w:t>(1–5)</w:t>
            </w:r>
          </w:p>
        </w:tc>
        <w:tc>
          <w:tcPr>
            <w:tcW w:w="1615" w:type="dxa"/>
            <w:vAlign w:val="center"/>
          </w:tcPr>
          <w:p w14:paraId="127FEBC2" w14:textId="77777777" w:rsidR="00731854" w:rsidRDefault="00731854">
            <w:pPr>
              <w:jc w:val="center"/>
              <w:rPr>
                <w:szCs w:val="24"/>
                <w:lang w:eastAsia="lt-LT"/>
              </w:rPr>
            </w:pPr>
          </w:p>
        </w:tc>
      </w:tr>
      <w:tr w:rsidR="00731854" w14:paraId="63281953" w14:textId="77777777">
        <w:trPr>
          <w:tblHeader/>
          <w:jc w:val="center"/>
        </w:trPr>
        <w:tc>
          <w:tcPr>
            <w:tcW w:w="6516" w:type="dxa"/>
            <w:vAlign w:val="center"/>
          </w:tcPr>
          <w:p w14:paraId="7C2DCC68" w14:textId="77777777" w:rsidR="00731854" w:rsidRDefault="003A3ED4">
            <w:pPr>
              <w:jc w:val="both"/>
              <w:rPr>
                <w:b/>
                <w:szCs w:val="24"/>
                <w:lang w:eastAsia="lt-LT"/>
              </w:rPr>
            </w:pPr>
            <w:r>
              <w:rPr>
                <w:sz w:val="22"/>
                <w:szCs w:val="22"/>
                <w:lang w:eastAsia="lt-LT"/>
              </w:rPr>
              <w:t xml:space="preserve">6. Programos dalyvių pasiekimų vertinimo metodų bei mokymo (mokymosi) metodų tinkamumas programos dalyvio įgytai ar patobulintai kompetencijai įrodyti </w:t>
            </w:r>
          </w:p>
        </w:tc>
        <w:tc>
          <w:tcPr>
            <w:tcW w:w="1417" w:type="dxa"/>
          </w:tcPr>
          <w:p w14:paraId="0407B908" w14:textId="77777777" w:rsidR="00731854" w:rsidRDefault="003A3ED4">
            <w:pPr>
              <w:jc w:val="center"/>
              <w:rPr>
                <w:szCs w:val="24"/>
                <w:lang w:eastAsia="lt-LT"/>
              </w:rPr>
            </w:pPr>
            <w:r>
              <w:rPr>
                <w:sz w:val="22"/>
                <w:szCs w:val="22"/>
                <w:lang w:eastAsia="lt-LT"/>
              </w:rPr>
              <w:t>(1–5)</w:t>
            </w:r>
          </w:p>
        </w:tc>
        <w:tc>
          <w:tcPr>
            <w:tcW w:w="1615" w:type="dxa"/>
            <w:vAlign w:val="center"/>
          </w:tcPr>
          <w:p w14:paraId="37521623" w14:textId="77777777" w:rsidR="00731854" w:rsidRDefault="00731854">
            <w:pPr>
              <w:jc w:val="center"/>
              <w:rPr>
                <w:szCs w:val="24"/>
                <w:lang w:eastAsia="lt-LT"/>
              </w:rPr>
            </w:pPr>
          </w:p>
        </w:tc>
      </w:tr>
      <w:tr w:rsidR="00731854" w14:paraId="1320FB49" w14:textId="77777777">
        <w:trPr>
          <w:tblHeader/>
          <w:jc w:val="center"/>
        </w:trPr>
        <w:tc>
          <w:tcPr>
            <w:tcW w:w="6516" w:type="dxa"/>
            <w:vAlign w:val="center"/>
          </w:tcPr>
          <w:p w14:paraId="1460727A" w14:textId="77777777" w:rsidR="00731854" w:rsidRDefault="003A3ED4">
            <w:pPr>
              <w:jc w:val="both"/>
              <w:rPr>
                <w:szCs w:val="24"/>
                <w:lang w:eastAsia="lt-LT"/>
              </w:rPr>
            </w:pPr>
            <w:r>
              <w:rPr>
                <w:sz w:val="22"/>
                <w:szCs w:val="22"/>
                <w:lang w:eastAsia="lt-LT"/>
              </w:rPr>
              <w:t xml:space="preserve">7. Programos turinio ir planuojamos įgyti ar patobulinti kompetencijos atitiktis numatomiems programos dalyviams </w:t>
            </w:r>
            <w:r>
              <w:rPr>
                <w:b/>
                <w:sz w:val="22"/>
                <w:szCs w:val="22"/>
                <w:lang w:eastAsia="lt-LT"/>
              </w:rPr>
              <w:t xml:space="preserve"> </w:t>
            </w:r>
          </w:p>
        </w:tc>
        <w:tc>
          <w:tcPr>
            <w:tcW w:w="1417" w:type="dxa"/>
          </w:tcPr>
          <w:p w14:paraId="53146652" w14:textId="77777777" w:rsidR="00731854" w:rsidRDefault="003A3ED4">
            <w:pPr>
              <w:jc w:val="center"/>
              <w:rPr>
                <w:szCs w:val="24"/>
                <w:lang w:eastAsia="lt-LT"/>
              </w:rPr>
            </w:pPr>
            <w:r>
              <w:rPr>
                <w:sz w:val="22"/>
                <w:szCs w:val="22"/>
                <w:lang w:eastAsia="lt-LT"/>
              </w:rPr>
              <w:t>(1–5)</w:t>
            </w:r>
          </w:p>
        </w:tc>
        <w:tc>
          <w:tcPr>
            <w:tcW w:w="1615" w:type="dxa"/>
            <w:vAlign w:val="center"/>
          </w:tcPr>
          <w:p w14:paraId="50A633E0" w14:textId="77777777" w:rsidR="00731854" w:rsidRDefault="00731854">
            <w:pPr>
              <w:jc w:val="center"/>
              <w:rPr>
                <w:szCs w:val="24"/>
                <w:lang w:eastAsia="lt-LT"/>
              </w:rPr>
            </w:pPr>
          </w:p>
        </w:tc>
      </w:tr>
      <w:tr w:rsidR="00731854" w14:paraId="2C19B9FE" w14:textId="77777777">
        <w:trPr>
          <w:tblHeader/>
          <w:jc w:val="center"/>
        </w:trPr>
        <w:tc>
          <w:tcPr>
            <w:tcW w:w="6516" w:type="dxa"/>
            <w:vAlign w:val="center"/>
          </w:tcPr>
          <w:p w14:paraId="7354CA00" w14:textId="77777777" w:rsidR="00731854" w:rsidRDefault="003A3ED4">
            <w:pPr>
              <w:jc w:val="both"/>
              <w:rPr>
                <w:szCs w:val="24"/>
                <w:lang w:eastAsia="lt-LT"/>
              </w:rPr>
            </w:pPr>
            <w:r>
              <w:rPr>
                <w:sz w:val="22"/>
                <w:szCs w:val="22"/>
                <w:lang w:eastAsia="lt-LT"/>
              </w:rPr>
              <w:t xml:space="preserve">8. Biudžeto atitiktis tinkamoms finansuoti išlaidų kategorijoms </w:t>
            </w:r>
            <w:r>
              <w:rPr>
                <w:b/>
                <w:sz w:val="22"/>
                <w:szCs w:val="22"/>
                <w:lang w:eastAsia="lt-LT"/>
              </w:rPr>
              <w:t xml:space="preserve"> </w:t>
            </w:r>
          </w:p>
        </w:tc>
        <w:tc>
          <w:tcPr>
            <w:tcW w:w="1417" w:type="dxa"/>
          </w:tcPr>
          <w:p w14:paraId="16D661D5" w14:textId="77777777" w:rsidR="00731854" w:rsidRDefault="003A3ED4">
            <w:pPr>
              <w:jc w:val="center"/>
              <w:rPr>
                <w:szCs w:val="24"/>
                <w:lang w:eastAsia="lt-LT"/>
              </w:rPr>
            </w:pPr>
            <w:r>
              <w:rPr>
                <w:sz w:val="22"/>
                <w:szCs w:val="22"/>
                <w:lang w:eastAsia="lt-LT"/>
              </w:rPr>
              <w:t>(1–5)</w:t>
            </w:r>
          </w:p>
        </w:tc>
        <w:tc>
          <w:tcPr>
            <w:tcW w:w="1615" w:type="dxa"/>
            <w:vAlign w:val="center"/>
          </w:tcPr>
          <w:p w14:paraId="3973D75C" w14:textId="77777777" w:rsidR="00731854" w:rsidRDefault="00731854">
            <w:pPr>
              <w:jc w:val="center"/>
              <w:rPr>
                <w:szCs w:val="24"/>
                <w:lang w:eastAsia="lt-LT"/>
              </w:rPr>
            </w:pPr>
          </w:p>
        </w:tc>
      </w:tr>
      <w:tr w:rsidR="00731854" w14:paraId="34F5A45E" w14:textId="77777777">
        <w:trPr>
          <w:tblHeader/>
          <w:jc w:val="center"/>
        </w:trPr>
        <w:tc>
          <w:tcPr>
            <w:tcW w:w="6516" w:type="dxa"/>
            <w:vAlign w:val="center"/>
          </w:tcPr>
          <w:p w14:paraId="72010961" w14:textId="77777777" w:rsidR="00731854" w:rsidRDefault="003A3ED4">
            <w:pPr>
              <w:jc w:val="both"/>
              <w:rPr>
                <w:szCs w:val="24"/>
                <w:lang w:eastAsia="lt-LT"/>
              </w:rPr>
            </w:pPr>
            <w:r>
              <w:rPr>
                <w:sz w:val="22"/>
                <w:szCs w:val="22"/>
                <w:lang w:eastAsia="lt-LT"/>
              </w:rPr>
              <w:t xml:space="preserve">9. Biudžeto dermė su programos tikslais, uždaviniais ir turiniu </w:t>
            </w:r>
            <w:r>
              <w:rPr>
                <w:b/>
                <w:sz w:val="22"/>
                <w:szCs w:val="22"/>
                <w:lang w:eastAsia="lt-LT"/>
              </w:rPr>
              <w:t xml:space="preserve"> </w:t>
            </w:r>
          </w:p>
        </w:tc>
        <w:tc>
          <w:tcPr>
            <w:tcW w:w="1417" w:type="dxa"/>
          </w:tcPr>
          <w:p w14:paraId="2CD1D2B7" w14:textId="77777777" w:rsidR="00731854" w:rsidRDefault="003A3ED4">
            <w:pPr>
              <w:jc w:val="center"/>
              <w:rPr>
                <w:szCs w:val="24"/>
                <w:lang w:eastAsia="lt-LT"/>
              </w:rPr>
            </w:pPr>
            <w:r>
              <w:rPr>
                <w:sz w:val="22"/>
                <w:szCs w:val="22"/>
                <w:lang w:eastAsia="lt-LT"/>
              </w:rPr>
              <w:t>(1–5)</w:t>
            </w:r>
          </w:p>
        </w:tc>
        <w:tc>
          <w:tcPr>
            <w:tcW w:w="1615" w:type="dxa"/>
            <w:vAlign w:val="center"/>
          </w:tcPr>
          <w:p w14:paraId="088D6F5B" w14:textId="77777777" w:rsidR="00731854" w:rsidRDefault="00731854">
            <w:pPr>
              <w:jc w:val="center"/>
              <w:rPr>
                <w:b/>
                <w:szCs w:val="24"/>
                <w:lang w:eastAsia="lt-LT"/>
              </w:rPr>
            </w:pPr>
          </w:p>
        </w:tc>
      </w:tr>
      <w:tr w:rsidR="00731854" w14:paraId="385FCA16" w14:textId="77777777">
        <w:trPr>
          <w:tblHeader/>
          <w:jc w:val="center"/>
        </w:trPr>
        <w:tc>
          <w:tcPr>
            <w:tcW w:w="6516" w:type="dxa"/>
            <w:vAlign w:val="center"/>
          </w:tcPr>
          <w:p w14:paraId="4EAF675D" w14:textId="77777777" w:rsidR="00731854" w:rsidRDefault="003A3ED4">
            <w:pPr>
              <w:jc w:val="both"/>
              <w:rPr>
                <w:szCs w:val="24"/>
                <w:lang w:eastAsia="lt-LT"/>
              </w:rPr>
            </w:pPr>
            <w:r>
              <w:rPr>
                <w:sz w:val="22"/>
                <w:szCs w:val="22"/>
                <w:lang w:eastAsia="lt-LT"/>
              </w:rPr>
              <w:t>10. Kiti programos finansavimo šaltiniai</w:t>
            </w:r>
          </w:p>
        </w:tc>
        <w:tc>
          <w:tcPr>
            <w:tcW w:w="1417" w:type="dxa"/>
          </w:tcPr>
          <w:p w14:paraId="3A1D43FC" w14:textId="77777777" w:rsidR="00731854" w:rsidRDefault="003A3ED4">
            <w:pPr>
              <w:jc w:val="center"/>
              <w:rPr>
                <w:szCs w:val="24"/>
                <w:lang w:eastAsia="lt-LT"/>
              </w:rPr>
            </w:pPr>
            <w:r>
              <w:rPr>
                <w:sz w:val="22"/>
                <w:szCs w:val="22"/>
                <w:lang w:eastAsia="lt-LT"/>
              </w:rPr>
              <w:t>(0–1)</w:t>
            </w:r>
          </w:p>
        </w:tc>
        <w:tc>
          <w:tcPr>
            <w:tcW w:w="1615" w:type="dxa"/>
            <w:vAlign w:val="center"/>
          </w:tcPr>
          <w:p w14:paraId="0FC5F54A" w14:textId="77777777" w:rsidR="00731854" w:rsidRDefault="00731854">
            <w:pPr>
              <w:jc w:val="center"/>
              <w:rPr>
                <w:b/>
                <w:szCs w:val="24"/>
                <w:lang w:eastAsia="lt-LT"/>
              </w:rPr>
            </w:pPr>
          </w:p>
        </w:tc>
      </w:tr>
      <w:tr w:rsidR="00731854" w14:paraId="7A2D0B88" w14:textId="77777777">
        <w:trPr>
          <w:tblHeader/>
          <w:jc w:val="center"/>
        </w:trPr>
        <w:tc>
          <w:tcPr>
            <w:tcW w:w="6516" w:type="dxa"/>
            <w:vAlign w:val="center"/>
          </w:tcPr>
          <w:p w14:paraId="4DD87C4B" w14:textId="77777777" w:rsidR="00731854" w:rsidRDefault="003A3ED4">
            <w:pPr>
              <w:jc w:val="right"/>
              <w:rPr>
                <w:b/>
                <w:szCs w:val="24"/>
                <w:lang w:eastAsia="lt-LT"/>
              </w:rPr>
            </w:pPr>
            <w:r>
              <w:rPr>
                <w:b/>
                <w:sz w:val="22"/>
                <w:szCs w:val="22"/>
                <w:lang w:eastAsia="lt-LT"/>
              </w:rPr>
              <w:t>Įverčių suma pagal visus kriterijus</w:t>
            </w:r>
          </w:p>
        </w:tc>
        <w:tc>
          <w:tcPr>
            <w:tcW w:w="1417" w:type="dxa"/>
            <w:vAlign w:val="center"/>
          </w:tcPr>
          <w:p w14:paraId="05251BF9" w14:textId="77777777" w:rsidR="00731854" w:rsidRDefault="003A3ED4">
            <w:pPr>
              <w:jc w:val="center"/>
              <w:rPr>
                <w:b/>
                <w:szCs w:val="24"/>
                <w:lang w:eastAsia="lt-LT"/>
              </w:rPr>
            </w:pPr>
            <w:r>
              <w:rPr>
                <w:b/>
                <w:sz w:val="22"/>
                <w:szCs w:val="22"/>
                <w:lang w:eastAsia="lt-LT"/>
              </w:rPr>
              <w:t>(9–46)</w:t>
            </w:r>
          </w:p>
        </w:tc>
        <w:tc>
          <w:tcPr>
            <w:tcW w:w="1615" w:type="dxa"/>
            <w:vAlign w:val="center"/>
          </w:tcPr>
          <w:p w14:paraId="7BAEC0F2" w14:textId="77777777" w:rsidR="00731854" w:rsidRDefault="00731854">
            <w:pPr>
              <w:jc w:val="center"/>
              <w:rPr>
                <w:b/>
                <w:szCs w:val="24"/>
                <w:lang w:eastAsia="lt-LT"/>
              </w:rPr>
            </w:pPr>
          </w:p>
        </w:tc>
      </w:tr>
    </w:tbl>
    <w:p w14:paraId="2D2057EB" w14:textId="77777777" w:rsidR="00731854" w:rsidRDefault="003A3ED4">
      <w:pPr>
        <w:jc w:val="both"/>
        <w:rPr>
          <w:sz w:val="22"/>
          <w:szCs w:val="22"/>
          <w:lang w:eastAsia="lt-LT"/>
        </w:rPr>
      </w:pPr>
      <w:r>
        <w:rPr>
          <w:sz w:val="22"/>
          <w:szCs w:val="22"/>
          <w:lang w:eastAsia="lt-LT"/>
        </w:rPr>
        <w:t>Skliaustuose nurodyti galimi įverčiai. Įverčių paaiškinimas: 5 – puikiai, 4 – labai gerai, 3 – gerai, 2 – patenkinamai, 1 – nepatenkinamai.</w:t>
      </w:r>
    </w:p>
    <w:p w14:paraId="4CD9A16C" w14:textId="77777777" w:rsidR="00731854" w:rsidRDefault="00731854">
      <w:pPr>
        <w:jc w:val="both"/>
        <w:rPr>
          <w:b/>
          <w:sz w:val="22"/>
          <w:szCs w:val="22"/>
          <w:lang w:eastAsia="lt-LT"/>
        </w:rPr>
      </w:pPr>
    </w:p>
    <w:p w14:paraId="541277E9" w14:textId="77777777" w:rsidR="00731854" w:rsidRDefault="003A3ED4">
      <w:pPr>
        <w:jc w:val="both"/>
        <w:rPr>
          <w:b/>
          <w:sz w:val="22"/>
          <w:szCs w:val="22"/>
          <w:lang w:eastAsia="lt-LT"/>
        </w:rPr>
      </w:pPr>
      <w:r>
        <w:rPr>
          <w:b/>
          <w:sz w:val="22"/>
          <w:szCs w:val="22"/>
          <w:lang w:eastAsia="lt-LT"/>
        </w:rPr>
        <w:t>II. Galutinė eksperto išvada:</w:t>
      </w:r>
    </w:p>
    <w:p w14:paraId="638F1104" w14:textId="77777777" w:rsidR="00731854" w:rsidRDefault="003A3ED4">
      <w:pPr>
        <w:suppressAutoHyphens/>
        <w:ind w:left="567"/>
        <w:jc w:val="center"/>
        <w:textAlignment w:val="center"/>
        <w:rPr>
          <w:sz w:val="22"/>
          <w:szCs w:val="22"/>
        </w:rPr>
      </w:pPr>
      <w:r>
        <w:rPr>
          <w:sz w:val="22"/>
          <w:szCs w:val="22"/>
        </w:rPr>
        <w:sym w:font="Wingdings" w:char="F0A8"/>
      </w:r>
      <w:r>
        <w:rPr>
          <w:sz w:val="22"/>
          <w:szCs w:val="22"/>
        </w:rPr>
        <w:t xml:space="preserve"> SIŪLOMA PROGRAMĄ FINANSUOTI</w:t>
      </w:r>
    </w:p>
    <w:p w14:paraId="028CAB76" w14:textId="77777777" w:rsidR="00731854" w:rsidRDefault="003A3ED4">
      <w:pPr>
        <w:suppressAutoHyphens/>
        <w:ind w:left="567"/>
        <w:jc w:val="center"/>
        <w:textAlignment w:val="center"/>
        <w:rPr>
          <w:sz w:val="22"/>
          <w:szCs w:val="22"/>
        </w:rPr>
      </w:pPr>
      <w:r>
        <w:rPr>
          <w:sz w:val="22"/>
          <w:szCs w:val="22"/>
        </w:rPr>
        <w:sym w:font="Wingdings" w:char="F0A8"/>
      </w:r>
      <w:r>
        <w:rPr>
          <w:sz w:val="22"/>
          <w:szCs w:val="22"/>
        </w:rPr>
        <w:t>SIŪLOMA PROGRAMOS NEFINANSUOTI</w:t>
      </w:r>
    </w:p>
    <w:p w14:paraId="699A7BA5" w14:textId="77777777" w:rsidR="00731854" w:rsidRDefault="003A3ED4">
      <w:pPr>
        <w:jc w:val="both"/>
        <w:rPr>
          <w:b/>
          <w:sz w:val="22"/>
          <w:szCs w:val="22"/>
          <w:lang w:eastAsia="lt-LT"/>
        </w:rPr>
      </w:pPr>
      <w:r>
        <w:rPr>
          <w:b/>
          <w:sz w:val="22"/>
          <w:szCs w:val="22"/>
          <w:lang w:eastAsia="lt-LT"/>
        </w:rPr>
        <w:t>III. Kitos pastabos</w:t>
      </w:r>
    </w:p>
    <w:p w14:paraId="66866878" w14:textId="77777777" w:rsidR="00731854" w:rsidRDefault="003A3ED4">
      <w:pPr>
        <w:jc w:val="both"/>
        <w:rPr>
          <w:sz w:val="22"/>
          <w:szCs w:val="22"/>
          <w:lang w:eastAsia="lt-LT"/>
        </w:rPr>
      </w:pPr>
      <w:r>
        <w:rPr>
          <w:sz w:val="22"/>
          <w:szCs w:val="22"/>
          <w:lang w:eastAsia="lt-LT"/>
        </w:rPr>
        <w:t xml:space="preserve">. . . . . . . . . . . . . . . . . . . . . . . . . . . . . . . . . . . . . . . . . . . . . . . . . . . . . . . . . . . . . . . . . . . . . . . . . . . . </w:t>
      </w:r>
    </w:p>
    <w:tbl>
      <w:tblPr>
        <w:tblW w:w="0" w:type="auto"/>
        <w:tblLook w:val="00A0" w:firstRow="1" w:lastRow="0" w:firstColumn="1" w:lastColumn="0" w:noHBand="0" w:noVBand="0"/>
      </w:tblPr>
      <w:tblGrid>
        <w:gridCol w:w="3221"/>
        <w:gridCol w:w="3209"/>
        <w:gridCol w:w="3208"/>
      </w:tblGrid>
      <w:tr w:rsidR="00731854" w14:paraId="505AA4D5" w14:textId="77777777">
        <w:tc>
          <w:tcPr>
            <w:tcW w:w="3284" w:type="dxa"/>
          </w:tcPr>
          <w:p w14:paraId="4D62BA48" w14:textId="77777777" w:rsidR="00731854" w:rsidRDefault="003A3ED4">
            <w:pPr>
              <w:rPr>
                <w:szCs w:val="24"/>
                <w:lang w:eastAsia="lt-LT"/>
              </w:rPr>
            </w:pPr>
            <w:r>
              <w:rPr>
                <w:sz w:val="22"/>
                <w:szCs w:val="22"/>
                <w:lang w:eastAsia="lt-LT"/>
              </w:rPr>
              <w:t>Vertintojas (-a)</w:t>
            </w:r>
          </w:p>
        </w:tc>
        <w:tc>
          <w:tcPr>
            <w:tcW w:w="3285" w:type="dxa"/>
          </w:tcPr>
          <w:p w14:paraId="5F912B34" w14:textId="77777777" w:rsidR="00731854" w:rsidRDefault="00731854">
            <w:pPr>
              <w:jc w:val="center"/>
              <w:rPr>
                <w:szCs w:val="24"/>
                <w:lang w:eastAsia="lt-LT"/>
              </w:rPr>
            </w:pPr>
          </w:p>
        </w:tc>
        <w:tc>
          <w:tcPr>
            <w:tcW w:w="3285" w:type="dxa"/>
          </w:tcPr>
          <w:p w14:paraId="5F335BEE" w14:textId="77777777" w:rsidR="00731854" w:rsidRDefault="00731854">
            <w:pPr>
              <w:jc w:val="center"/>
              <w:rPr>
                <w:szCs w:val="24"/>
                <w:lang w:eastAsia="lt-LT"/>
              </w:rPr>
            </w:pPr>
          </w:p>
        </w:tc>
      </w:tr>
      <w:tr w:rsidR="00731854" w14:paraId="02AF680F" w14:textId="77777777">
        <w:tc>
          <w:tcPr>
            <w:tcW w:w="3284" w:type="dxa"/>
          </w:tcPr>
          <w:p w14:paraId="40726462" w14:textId="77777777" w:rsidR="00731854" w:rsidRDefault="00731854">
            <w:pPr>
              <w:jc w:val="center"/>
              <w:rPr>
                <w:szCs w:val="24"/>
                <w:vertAlign w:val="superscript"/>
                <w:lang w:eastAsia="lt-LT"/>
              </w:rPr>
            </w:pPr>
          </w:p>
        </w:tc>
        <w:tc>
          <w:tcPr>
            <w:tcW w:w="3285" w:type="dxa"/>
          </w:tcPr>
          <w:p w14:paraId="7F81D7BE" w14:textId="77777777" w:rsidR="00731854" w:rsidRDefault="003A3ED4">
            <w:pPr>
              <w:jc w:val="center"/>
              <w:rPr>
                <w:szCs w:val="24"/>
                <w:vertAlign w:val="superscript"/>
                <w:lang w:eastAsia="lt-LT"/>
              </w:rPr>
            </w:pPr>
            <w:r>
              <w:rPr>
                <w:sz w:val="22"/>
                <w:szCs w:val="22"/>
                <w:vertAlign w:val="superscript"/>
                <w:lang w:eastAsia="lt-LT"/>
              </w:rPr>
              <w:t>(Parašas)</w:t>
            </w:r>
          </w:p>
        </w:tc>
        <w:tc>
          <w:tcPr>
            <w:tcW w:w="3285" w:type="dxa"/>
          </w:tcPr>
          <w:p w14:paraId="333E938D" w14:textId="77777777" w:rsidR="00731854" w:rsidRDefault="003A3ED4">
            <w:pPr>
              <w:jc w:val="right"/>
              <w:rPr>
                <w:szCs w:val="24"/>
                <w:vertAlign w:val="superscript"/>
                <w:lang w:eastAsia="lt-LT"/>
              </w:rPr>
            </w:pPr>
            <w:r>
              <w:rPr>
                <w:sz w:val="22"/>
                <w:szCs w:val="22"/>
                <w:vertAlign w:val="superscript"/>
                <w:lang w:eastAsia="lt-LT"/>
              </w:rPr>
              <w:t>(Vardas, pavardė)</w:t>
            </w:r>
          </w:p>
        </w:tc>
      </w:tr>
    </w:tbl>
    <w:p w14:paraId="1E37C724" w14:textId="77777777" w:rsidR="00731854" w:rsidRDefault="00731854" w:rsidP="003A3ED4">
      <w:pPr>
        <w:tabs>
          <w:tab w:val="left" w:pos="3960"/>
        </w:tabs>
        <w:rPr>
          <w:sz w:val="22"/>
          <w:szCs w:val="22"/>
        </w:rPr>
      </w:pPr>
    </w:p>
    <w:p w14:paraId="5CDF72B1" w14:textId="77777777" w:rsidR="003A3ED4" w:rsidRDefault="003A3ED4" w:rsidP="003A3ED4">
      <w:pPr>
        <w:tabs>
          <w:tab w:val="left" w:pos="3960"/>
        </w:tabs>
        <w:ind w:firstLine="5103"/>
        <w:sectPr w:rsidR="003A3ED4" w:rsidSect="003A3ED4">
          <w:pgSz w:w="11906" w:h="16838" w:code="9"/>
          <w:pgMar w:top="1134" w:right="567" w:bottom="1134" w:left="1701" w:header="709" w:footer="567" w:gutter="0"/>
          <w:pgNumType w:start="1"/>
          <w:cols w:space="1296"/>
          <w:titlePg/>
          <w:docGrid w:linePitch="360"/>
        </w:sectPr>
      </w:pPr>
    </w:p>
    <w:p w14:paraId="033FCD24" w14:textId="77777777" w:rsidR="00731854" w:rsidRPr="003A3ED4" w:rsidRDefault="003A3ED4" w:rsidP="003A3ED4">
      <w:pPr>
        <w:tabs>
          <w:tab w:val="left" w:pos="3960"/>
        </w:tabs>
        <w:ind w:firstLine="5103"/>
        <w:rPr>
          <w:sz w:val="22"/>
          <w:szCs w:val="22"/>
        </w:rPr>
      </w:pPr>
      <w:r w:rsidRPr="003A3ED4">
        <w:rPr>
          <w:sz w:val="22"/>
          <w:szCs w:val="22"/>
        </w:rPr>
        <w:lastRenderedPageBreak/>
        <w:t>Visagino savivaldybės neformaliojo suaugusiųjų</w:t>
      </w:r>
    </w:p>
    <w:p w14:paraId="41AD9394" w14:textId="77777777" w:rsidR="00731854" w:rsidRPr="003A3ED4" w:rsidRDefault="003A3ED4" w:rsidP="003A3ED4">
      <w:pPr>
        <w:tabs>
          <w:tab w:val="left" w:pos="3960"/>
        </w:tabs>
        <w:ind w:firstLine="5103"/>
        <w:rPr>
          <w:sz w:val="22"/>
          <w:szCs w:val="22"/>
        </w:rPr>
      </w:pPr>
      <w:r w:rsidRPr="003A3ED4">
        <w:rPr>
          <w:sz w:val="22"/>
          <w:szCs w:val="22"/>
        </w:rPr>
        <w:t>švietimo ir tęstinio mokymosi programų,</w:t>
      </w:r>
    </w:p>
    <w:p w14:paraId="3B0362C5" w14:textId="77777777" w:rsidR="00731854" w:rsidRPr="003A3ED4" w:rsidRDefault="003A3ED4" w:rsidP="003A3ED4">
      <w:pPr>
        <w:tabs>
          <w:tab w:val="left" w:pos="3960"/>
        </w:tabs>
        <w:ind w:firstLine="5103"/>
        <w:rPr>
          <w:sz w:val="22"/>
          <w:szCs w:val="22"/>
        </w:rPr>
      </w:pPr>
      <w:r w:rsidRPr="003A3ED4">
        <w:rPr>
          <w:sz w:val="22"/>
          <w:szCs w:val="22"/>
        </w:rPr>
        <w:t>finansuojamų savivaldybės biudžeto lėšomis,</w:t>
      </w:r>
    </w:p>
    <w:p w14:paraId="0BF0ED6C" w14:textId="77777777" w:rsidR="00731854" w:rsidRPr="003A3ED4" w:rsidRDefault="003A3ED4" w:rsidP="003A3ED4">
      <w:pPr>
        <w:tabs>
          <w:tab w:val="left" w:pos="3960"/>
        </w:tabs>
        <w:ind w:firstLine="5103"/>
        <w:rPr>
          <w:sz w:val="22"/>
          <w:szCs w:val="22"/>
        </w:rPr>
      </w:pPr>
      <w:r w:rsidRPr="003A3ED4">
        <w:rPr>
          <w:sz w:val="22"/>
          <w:szCs w:val="22"/>
        </w:rPr>
        <w:t xml:space="preserve">finansavimo ir atrankos tvarkos aprašo </w:t>
      </w:r>
    </w:p>
    <w:p w14:paraId="34D0F125" w14:textId="77777777" w:rsidR="00731854" w:rsidRDefault="003A3ED4" w:rsidP="003A3ED4">
      <w:pPr>
        <w:tabs>
          <w:tab w:val="left" w:pos="3960"/>
        </w:tabs>
        <w:ind w:firstLine="5103"/>
        <w:rPr>
          <w:bCs/>
          <w:sz w:val="22"/>
          <w:szCs w:val="22"/>
        </w:rPr>
      </w:pPr>
      <w:r w:rsidRPr="003A3ED4">
        <w:rPr>
          <w:bCs/>
          <w:sz w:val="22"/>
          <w:szCs w:val="22"/>
        </w:rPr>
        <w:t>4 pried</w:t>
      </w:r>
      <w:r>
        <w:rPr>
          <w:bCs/>
          <w:sz w:val="22"/>
          <w:szCs w:val="22"/>
        </w:rPr>
        <w:t>as</w:t>
      </w:r>
    </w:p>
    <w:p w14:paraId="4EBFF906" w14:textId="77777777" w:rsidR="00731854" w:rsidRDefault="00731854">
      <w:pPr>
        <w:rPr>
          <w:sz w:val="22"/>
          <w:szCs w:val="22"/>
        </w:rPr>
      </w:pPr>
    </w:p>
    <w:p w14:paraId="35C13A31" w14:textId="77777777" w:rsidR="00731854" w:rsidRDefault="003A3ED4">
      <w:pPr>
        <w:jc w:val="center"/>
        <w:rPr>
          <w:b/>
          <w:szCs w:val="24"/>
        </w:rPr>
      </w:pPr>
      <w:r>
        <w:rPr>
          <w:b/>
          <w:szCs w:val="24"/>
        </w:rPr>
        <w:t>DALYKINĖ ATASKAITA</w:t>
      </w:r>
    </w:p>
    <w:p w14:paraId="50E22990" w14:textId="77777777" w:rsidR="00731854" w:rsidRDefault="00731854">
      <w:pPr>
        <w:jc w:val="center"/>
        <w:rPr>
          <w:b/>
          <w:szCs w:val="24"/>
        </w:rPr>
      </w:pPr>
    </w:p>
    <w:p w14:paraId="0F616942" w14:textId="77777777" w:rsidR="00731854" w:rsidRDefault="003A3ED4">
      <w:pPr>
        <w:jc w:val="center"/>
        <w:rPr>
          <w:szCs w:val="24"/>
        </w:rPr>
      </w:pPr>
      <w:r>
        <w:rPr>
          <w:szCs w:val="24"/>
        </w:rPr>
        <w:t>____________________________</w:t>
      </w:r>
    </w:p>
    <w:p w14:paraId="270FCAB1" w14:textId="77777777" w:rsidR="00731854" w:rsidRDefault="003A3ED4">
      <w:pPr>
        <w:jc w:val="center"/>
        <w:rPr>
          <w:sz w:val="20"/>
          <w:szCs w:val="24"/>
        </w:rPr>
      </w:pPr>
      <w:r>
        <w:rPr>
          <w:sz w:val="20"/>
          <w:szCs w:val="24"/>
        </w:rPr>
        <w:t>(data)</w:t>
      </w:r>
    </w:p>
    <w:p w14:paraId="23DFA73E" w14:textId="77777777" w:rsidR="00731854" w:rsidRDefault="00731854">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1"/>
        <w:gridCol w:w="4797"/>
      </w:tblGrid>
      <w:tr w:rsidR="00731854" w14:paraId="6CDFAD82" w14:textId="77777777">
        <w:trPr>
          <w:trHeight w:val="471"/>
        </w:trPr>
        <w:tc>
          <w:tcPr>
            <w:tcW w:w="4927" w:type="dxa"/>
          </w:tcPr>
          <w:p w14:paraId="561FBF2D" w14:textId="77777777" w:rsidR="00731854" w:rsidRDefault="003A3ED4">
            <w:pPr>
              <w:rPr>
                <w:szCs w:val="24"/>
              </w:rPr>
            </w:pPr>
            <w:r>
              <w:rPr>
                <w:szCs w:val="24"/>
              </w:rPr>
              <w:t>Juridinio asmens pavadinimas arba fizinio asmens vardas ir pavardė</w:t>
            </w:r>
          </w:p>
        </w:tc>
        <w:tc>
          <w:tcPr>
            <w:tcW w:w="4927" w:type="dxa"/>
          </w:tcPr>
          <w:p w14:paraId="1AF61065" w14:textId="77777777" w:rsidR="00731854" w:rsidRDefault="00731854">
            <w:pPr>
              <w:rPr>
                <w:szCs w:val="24"/>
              </w:rPr>
            </w:pPr>
          </w:p>
        </w:tc>
      </w:tr>
      <w:tr w:rsidR="00731854" w14:paraId="6D04C64F" w14:textId="77777777">
        <w:tc>
          <w:tcPr>
            <w:tcW w:w="4927" w:type="dxa"/>
          </w:tcPr>
          <w:p w14:paraId="5C10449E" w14:textId="77777777" w:rsidR="00731854" w:rsidRDefault="003A3ED4">
            <w:pPr>
              <w:rPr>
                <w:szCs w:val="24"/>
              </w:rPr>
            </w:pPr>
            <w:r>
              <w:rPr>
                <w:szCs w:val="24"/>
              </w:rPr>
              <w:t>Programos pavadinimas</w:t>
            </w:r>
          </w:p>
        </w:tc>
        <w:tc>
          <w:tcPr>
            <w:tcW w:w="4927" w:type="dxa"/>
          </w:tcPr>
          <w:p w14:paraId="77254CEB" w14:textId="77777777" w:rsidR="00731854" w:rsidRDefault="00731854">
            <w:pPr>
              <w:rPr>
                <w:szCs w:val="24"/>
              </w:rPr>
            </w:pPr>
          </w:p>
        </w:tc>
      </w:tr>
      <w:tr w:rsidR="00731854" w14:paraId="17857550" w14:textId="77777777">
        <w:tc>
          <w:tcPr>
            <w:tcW w:w="4927" w:type="dxa"/>
          </w:tcPr>
          <w:p w14:paraId="6B38B71D" w14:textId="77777777" w:rsidR="00731854" w:rsidRDefault="003A3ED4">
            <w:pPr>
              <w:rPr>
                <w:szCs w:val="24"/>
              </w:rPr>
            </w:pPr>
            <w:r>
              <w:rPr>
                <w:szCs w:val="24"/>
              </w:rPr>
              <w:t>Skirtos lėšos</w:t>
            </w:r>
          </w:p>
        </w:tc>
        <w:tc>
          <w:tcPr>
            <w:tcW w:w="4927" w:type="dxa"/>
          </w:tcPr>
          <w:p w14:paraId="79D5BB75" w14:textId="77777777" w:rsidR="00731854" w:rsidRDefault="00731854">
            <w:pPr>
              <w:rPr>
                <w:szCs w:val="24"/>
              </w:rPr>
            </w:pPr>
          </w:p>
        </w:tc>
      </w:tr>
      <w:tr w:rsidR="00731854" w14:paraId="3C395DB0" w14:textId="77777777">
        <w:tc>
          <w:tcPr>
            <w:tcW w:w="4927" w:type="dxa"/>
          </w:tcPr>
          <w:p w14:paraId="75F230A3" w14:textId="77777777" w:rsidR="00731854" w:rsidRDefault="003A3ED4">
            <w:pPr>
              <w:rPr>
                <w:szCs w:val="24"/>
              </w:rPr>
            </w:pPr>
            <w:r>
              <w:rPr>
                <w:szCs w:val="24"/>
              </w:rPr>
              <w:t>Panaudotos lėšos</w:t>
            </w:r>
          </w:p>
        </w:tc>
        <w:tc>
          <w:tcPr>
            <w:tcW w:w="4927" w:type="dxa"/>
          </w:tcPr>
          <w:p w14:paraId="6740CE5B" w14:textId="77777777" w:rsidR="00731854" w:rsidRDefault="00731854">
            <w:pPr>
              <w:rPr>
                <w:szCs w:val="24"/>
              </w:rPr>
            </w:pPr>
          </w:p>
        </w:tc>
      </w:tr>
      <w:tr w:rsidR="00731854" w14:paraId="428EA75E" w14:textId="77777777">
        <w:tc>
          <w:tcPr>
            <w:tcW w:w="4927" w:type="dxa"/>
          </w:tcPr>
          <w:p w14:paraId="7FCC009A" w14:textId="77777777" w:rsidR="00731854" w:rsidRDefault="003A3ED4">
            <w:pPr>
              <w:rPr>
                <w:szCs w:val="24"/>
              </w:rPr>
            </w:pPr>
            <w:r>
              <w:rPr>
                <w:szCs w:val="24"/>
              </w:rPr>
              <w:t>Programos vykdytojas</w:t>
            </w:r>
          </w:p>
        </w:tc>
        <w:tc>
          <w:tcPr>
            <w:tcW w:w="4927" w:type="dxa"/>
          </w:tcPr>
          <w:p w14:paraId="504001B7" w14:textId="77777777" w:rsidR="00731854" w:rsidRDefault="00731854">
            <w:pPr>
              <w:rPr>
                <w:szCs w:val="24"/>
              </w:rPr>
            </w:pPr>
          </w:p>
        </w:tc>
      </w:tr>
    </w:tbl>
    <w:p w14:paraId="75B78B79" w14:textId="77777777" w:rsidR="00731854" w:rsidRDefault="00731854">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731854" w14:paraId="393D673A" w14:textId="77777777">
        <w:tc>
          <w:tcPr>
            <w:tcW w:w="9854" w:type="dxa"/>
          </w:tcPr>
          <w:p w14:paraId="1D6EA85B" w14:textId="77777777" w:rsidR="00731854" w:rsidRDefault="003A3ED4">
            <w:pPr>
              <w:rPr>
                <w:b/>
                <w:szCs w:val="24"/>
              </w:rPr>
            </w:pPr>
            <w:r>
              <w:rPr>
                <w:b/>
                <w:szCs w:val="24"/>
              </w:rPr>
              <w:t xml:space="preserve">Programos dalyvių apibūdinimas </w:t>
            </w:r>
            <w:r>
              <w:rPr>
                <w:szCs w:val="24"/>
              </w:rPr>
              <w:t>(</w:t>
            </w:r>
            <w:r>
              <w:rPr>
                <w:i/>
                <w:szCs w:val="24"/>
              </w:rPr>
              <w:t>tikslinės grupės narių skaičius, tikslinės grupės amžius, lytis, ugdymosi poreikiai ir pan.)</w:t>
            </w:r>
          </w:p>
        </w:tc>
      </w:tr>
      <w:tr w:rsidR="00731854" w14:paraId="42EDE6C2" w14:textId="77777777">
        <w:tc>
          <w:tcPr>
            <w:tcW w:w="9854" w:type="dxa"/>
          </w:tcPr>
          <w:p w14:paraId="03ADF072" w14:textId="77777777" w:rsidR="00731854" w:rsidRDefault="00731854">
            <w:pPr>
              <w:rPr>
                <w:szCs w:val="24"/>
              </w:rPr>
            </w:pPr>
          </w:p>
        </w:tc>
      </w:tr>
    </w:tbl>
    <w:p w14:paraId="3BBA73CC" w14:textId="77777777" w:rsidR="00731854" w:rsidRDefault="00731854">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731854" w14:paraId="450D66FC" w14:textId="77777777">
        <w:tc>
          <w:tcPr>
            <w:tcW w:w="9854" w:type="dxa"/>
          </w:tcPr>
          <w:p w14:paraId="7AF93258" w14:textId="77777777" w:rsidR="00731854" w:rsidRDefault="003A3ED4">
            <w:pPr>
              <w:rPr>
                <w:b/>
                <w:szCs w:val="24"/>
              </w:rPr>
            </w:pPr>
            <w:r>
              <w:rPr>
                <w:b/>
                <w:szCs w:val="24"/>
              </w:rPr>
              <w:t>Programos tęstinumo galimybės</w:t>
            </w:r>
          </w:p>
        </w:tc>
      </w:tr>
      <w:tr w:rsidR="00731854" w14:paraId="34C55077" w14:textId="77777777">
        <w:tc>
          <w:tcPr>
            <w:tcW w:w="9854" w:type="dxa"/>
          </w:tcPr>
          <w:p w14:paraId="2E34A5B1" w14:textId="77777777" w:rsidR="00731854" w:rsidRDefault="00731854">
            <w:pPr>
              <w:rPr>
                <w:szCs w:val="24"/>
              </w:rPr>
            </w:pPr>
          </w:p>
        </w:tc>
      </w:tr>
    </w:tbl>
    <w:p w14:paraId="10ACC4EB" w14:textId="77777777" w:rsidR="00731854" w:rsidRDefault="00731854">
      <w:pPr>
        <w:rPr>
          <w:b/>
          <w:szCs w:val="24"/>
        </w:rPr>
      </w:pPr>
    </w:p>
    <w:p w14:paraId="4F0B1D1F" w14:textId="77777777" w:rsidR="00731854" w:rsidRDefault="003A3ED4">
      <w:pPr>
        <w:rPr>
          <w:b/>
          <w:szCs w:val="24"/>
        </w:rPr>
      </w:pPr>
      <w:r>
        <w:rPr>
          <w:b/>
          <w:szCs w:val="24"/>
        </w:rPr>
        <w:t>Dalykinės ataskaitos priedai:</w:t>
      </w:r>
    </w:p>
    <w:p w14:paraId="78691F7A" w14:textId="77777777" w:rsidR="00731854" w:rsidRDefault="003A3ED4">
      <w:pPr>
        <w:rPr>
          <w:bCs/>
          <w:szCs w:val="24"/>
        </w:rPr>
      </w:pPr>
      <w:r>
        <w:rPr>
          <w:bCs/>
          <w:szCs w:val="24"/>
        </w:rPr>
        <w:t>1. Tikslinės grupės lankomumo apskaitos dokumentų patvirtintos kopijos (</w:t>
      </w:r>
      <w:r>
        <w:rPr>
          <w:bCs/>
          <w:i/>
          <w:szCs w:val="24"/>
        </w:rPr>
        <w:t>dalyvių sąrašas, nurodant vardą, pavardę, amžių, kontaktus; lankomumo apskaita, veiklų temos, kontaktinės valandos)</w:t>
      </w:r>
      <w:r>
        <w:rPr>
          <w:bCs/>
          <w:iCs/>
          <w:szCs w:val="24"/>
        </w:rPr>
        <w:t>.</w:t>
      </w:r>
    </w:p>
    <w:p w14:paraId="73E976C4" w14:textId="77777777" w:rsidR="00731854" w:rsidRDefault="003A3ED4">
      <w:pPr>
        <w:rPr>
          <w:bCs/>
          <w:i/>
          <w:szCs w:val="24"/>
        </w:rPr>
      </w:pPr>
      <w:r>
        <w:rPr>
          <w:bCs/>
          <w:szCs w:val="24"/>
        </w:rPr>
        <w:t>2. Sąskaitų-faktūrų patvirtintos kopijos (</w:t>
      </w:r>
      <w:r>
        <w:rPr>
          <w:bCs/>
          <w:i/>
          <w:szCs w:val="24"/>
        </w:rPr>
        <w:t>jeigu įsigyta prekių).</w:t>
      </w:r>
    </w:p>
    <w:p w14:paraId="5E7E2953" w14:textId="77777777" w:rsidR="00731854" w:rsidRDefault="003A3ED4">
      <w:pPr>
        <w:rPr>
          <w:bCs/>
          <w:szCs w:val="24"/>
        </w:rPr>
      </w:pPr>
      <w:r>
        <w:rPr>
          <w:bCs/>
          <w:szCs w:val="24"/>
        </w:rPr>
        <w:t>3. Projekto viešinimo nuorodos arba straipsnių kopijos.</w:t>
      </w:r>
    </w:p>
    <w:p w14:paraId="29043330" w14:textId="77777777" w:rsidR="00731854" w:rsidRDefault="00731854">
      <w:pPr>
        <w:rPr>
          <w:bCs/>
          <w:szCs w:val="24"/>
        </w:rPr>
      </w:pPr>
    </w:p>
    <w:p w14:paraId="212C90B5" w14:textId="77777777" w:rsidR="00731854" w:rsidRDefault="003A3ED4">
      <w:pPr>
        <w:rPr>
          <w:szCs w:val="24"/>
        </w:rPr>
      </w:pPr>
      <w:r>
        <w:rPr>
          <w:szCs w:val="24"/>
        </w:rPr>
        <w:t>Programos vykdytojas</w:t>
      </w:r>
    </w:p>
    <w:p w14:paraId="45B8222E" w14:textId="77777777" w:rsidR="00731854" w:rsidRDefault="00731854">
      <w:pPr>
        <w:rPr>
          <w:szCs w:val="24"/>
        </w:rPr>
      </w:pPr>
    </w:p>
    <w:p w14:paraId="440421EB" w14:textId="77777777" w:rsidR="00731854" w:rsidRDefault="003A3ED4">
      <w:pPr>
        <w:rPr>
          <w:szCs w:val="24"/>
        </w:rPr>
      </w:pPr>
      <w:r>
        <w:rPr>
          <w:szCs w:val="24"/>
        </w:rPr>
        <w:t xml:space="preserve">________________________ </w:t>
      </w:r>
      <w:r>
        <w:rPr>
          <w:szCs w:val="24"/>
        </w:rPr>
        <w:tab/>
        <w:t>_________________</w:t>
      </w:r>
      <w:r>
        <w:rPr>
          <w:szCs w:val="24"/>
        </w:rPr>
        <w:tab/>
        <w:t>__________________________</w:t>
      </w:r>
    </w:p>
    <w:p w14:paraId="6D95FABA" w14:textId="77777777" w:rsidR="00731854" w:rsidRDefault="003A3ED4">
      <w:pPr>
        <w:ind w:firstLine="780"/>
        <w:rPr>
          <w:szCs w:val="24"/>
        </w:rPr>
      </w:pPr>
      <w:r>
        <w:rPr>
          <w:szCs w:val="24"/>
        </w:rPr>
        <w:t>(pareigos)</w:t>
      </w:r>
      <w:r>
        <w:rPr>
          <w:szCs w:val="24"/>
        </w:rPr>
        <w:tab/>
      </w:r>
      <w:r>
        <w:rPr>
          <w:szCs w:val="24"/>
        </w:rPr>
        <w:tab/>
        <w:t xml:space="preserve">          (parašas)</w:t>
      </w:r>
      <w:r>
        <w:rPr>
          <w:szCs w:val="24"/>
        </w:rPr>
        <w:tab/>
        <w:t xml:space="preserve">            (vardas ir pavardė)</w:t>
      </w:r>
    </w:p>
    <w:p w14:paraId="2DC0A0EA" w14:textId="77777777" w:rsidR="00731854" w:rsidRDefault="003A3ED4">
      <w:pPr>
        <w:ind w:firstLine="1440"/>
        <w:rPr>
          <w:szCs w:val="24"/>
        </w:rPr>
      </w:pPr>
      <w:r>
        <w:rPr>
          <w:szCs w:val="24"/>
        </w:rPr>
        <w:t>A. V.</w:t>
      </w:r>
    </w:p>
    <w:p w14:paraId="51EA07D9" w14:textId="77777777" w:rsidR="00731854" w:rsidRDefault="00731854">
      <w:pPr>
        <w:rPr>
          <w:szCs w:val="24"/>
        </w:rPr>
      </w:pPr>
    </w:p>
    <w:p w14:paraId="1A3BFDAE" w14:textId="77777777" w:rsidR="00731854" w:rsidRDefault="003A3ED4">
      <w:pPr>
        <w:rPr>
          <w:szCs w:val="24"/>
        </w:rPr>
      </w:pPr>
      <w:r>
        <w:rPr>
          <w:szCs w:val="24"/>
        </w:rPr>
        <w:t>Vyr. buhalteris</w:t>
      </w:r>
    </w:p>
    <w:p w14:paraId="0A7FBAA1" w14:textId="77777777" w:rsidR="00731854" w:rsidRDefault="00731854">
      <w:pPr>
        <w:rPr>
          <w:szCs w:val="24"/>
        </w:rPr>
      </w:pPr>
    </w:p>
    <w:p w14:paraId="612771BA" w14:textId="77777777" w:rsidR="00731854" w:rsidRDefault="003A3ED4">
      <w:pPr>
        <w:rPr>
          <w:szCs w:val="24"/>
        </w:rPr>
      </w:pPr>
      <w:r>
        <w:rPr>
          <w:szCs w:val="24"/>
        </w:rPr>
        <w:t xml:space="preserve">________________________ </w:t>
      </w:r>
      <w:r>
        <w:rPr>
          <w:szCs w:val="24"/>
        </w:rPr>
        <w:tab/>
        <w:t>_________________</w:t>
      </w:r>
      <w:r>
        <w:rPr>
          <w:szCs w:val="24"/>
        </w:rPr>
        <w:tab/>
        <w:t>__________________________</w:t>
      </w:r>
    </w:p>
    <w:p w14:paraId="4142D219" w14:textId="77777777" w:rsidR="00731854" w:rsidRDefault="003A3ED4">
      <w:pPr>
        <w:ind w:firstLine="780"/>
        <w:rPr>
          <w:szCs w:val="24"/>
        </w:rPr>
      </w:pPr>
      <w:r>
        <w:rPr>
          <w:szCs w:val="24"/>
        </w:rPr>
        <w:t>(pareigos)</w:t>
      </w:r>
      <w:r>
        <w:rPr>
          <w:szCs w:val="24"/>
        </w:rPr>
        <w:tab/>
      </w:r>
      <w:r>
        <w:rPr>
          <w:szCs w:val="24"/>
        </w:rPr>
        <w:tab/>
        <w:t xml:space="preserve">          (parašas)</w:t>
      </w:r>
      <w:r>
        <w:rPr>
          <w:szCs w:val="24"/>
        </w:rPr>
        <w:tab/>
        <w:t xml:space="preserve">            (vardas ir pavardė)</w:t>
      </w:r>
    </w:p>
    <w:p w14:paraId="3B82E7A4" w14:textId="77777777" w:rsidR="00731854" w:rsidRDefault="00731854">
      <w:pPr>
        <w:ind w:firstLine="1440"/>
        <w:rPr>
          <w:szCs w:val="24"/>
        </w:rPr>
      </w:pPr>
    </w:p>
    <w:p w14:paraId="27FD6143" w14:textId="77777777" w:rsidR="00731854" w:rsidRDefault="00731854">
      <w:pPr>
        <w:rPr>
          <w:szCs w:val="24"/>
        </w:rPr>
      </w:pPr>
    </w:p>
    <w:p w14:paraId="3E890348" w14:textId="77777777" w:rsidR="00731854" w:rsidRDefault="00731854">
      <w:pPr>
        <w:rPr>
          <w:szCs w:val="24"/>
        </w:rPr>
      </w:pPr>
    </w:p>
    <w:p w14:paraId="294FC6FC" w14:textId="77777777" w:rsidR="00731854" w:rsidRDefault="003A3ED4">
      <w:pPr>
        <w:jc w:val="center"/>
        <w:rPr>
          <w:sz w:val="22"/>
          <w:szCs w:val="22"/>
        </w:rPr>
      </w:pPr>
      <w:r>
        <w:rPr>
          <w:szCs w:val="24"/>
        </w:rPr>
        <w:t>_____________________</w:t>
      </w:r>
    </w:p>
    <w:p w14:paraId="7491859D" w14:textId="77777777" w:rsidR="00731854" w:rsidRDefault="00731854"/>
    <w:sectPr w:rsidR="00731854" w:rsidSect="003A3ED4">
      <w:pgSz w:w="11906" w:h="16838" w:code="9"/>
      <w:pgMar w:top="1134" w:right="567" w:bottom="1134" w:left="1701" w:header="709"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D845" w14:textId="77777777" w:rsidR="000C6127" w:rsidRDefault="000C6127">
      <w:pPr>
        <w:rPr>
          <w:lang w:val="en-GB"/>
        </w:rPr>
      </w:pPr>
      <w:r>
        <w:rPr>
          <w:lang w:val="en-GB"/>
        </w:rPr>
        <w:separator/>
      </w:r>
    </w:p>
  </w:endnote>
  <w:endnote w:type="continuationSeparator" w:id="0">
    <w:p w14:paraId="53C798B9" w14:textId="77777777" w:rsidR="000C6127" w:rsidRDefault="000C6127">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6930" w14:textId="77777777" w:rsidR="003A3ED4" w:rsidRDefault="003A3ED4">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9ABE" w14:textId="77777777" w:rsidR="003A3ED4" w:rsidRDefault="003A3ED4">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2794" w14:textId="77777777" w:rsidR="003A3ED4" w:rsidRDefault="003A3ED4">
    <w:pPr>
      <w:tabs>
        <w:tab w:val="center" w:pos="4819"/>
        <w:tab w:val="right" w:pos="9638"/>
      </w:tabs>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A0F6" w14:textId="77777777" w:rsidR="003A3ED4" w:rsidRDefault="003A3ED4">
    <w:pPr>
      <w:tabs>
        <w:tab w:val="center" w:pos="4819"/>
        <w:tab w:val="right" w:pos="9638"/>
      </w:tabs>
      <w:rPr>
        <w:sz w:val="2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6AEB" w14:textId="77777777" w:rsidR="003A3ED4" w:rsidRDefault="003A3ED4">
    <w:pPr>
      <w:tabs>
        <w:tab w:val="center" w:pos="4819"/>
        <w:tab w:val="right" w:pos="9638"/>
      </w:tabs>
      <w:rPr>
        <w:sz w:val="20"/>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8851" w14:textId="77777777" w:rsidR="003A3ED4" w:rsidRDefault="003A3ED4">
    <w:pPr>
      <w:tabs>
        <w:tab w:val="center" w:pos="4819"/>
        <w:tab w:val="right" w:pos="9638"/>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6274" w14:textId="77777777" w:rsidR="000C6127" w:rsidRDefault="000C6127">
      <w:pPr>
        <w:rPr>
          <w:lang w:val="en-GB"/>
        </w:rPr>
      </w:pPr>
      <w:r>
        <w:rPr>
          <w:lang w:val="en-GB"/>
        </w:rPr>
        <w:separator/>
      </w:r>
    </w:p>
  </w:footnote>
  <w:footnote w:type="continuationSeparator" w:id="0">
    <w:p w14:paraId="5E2702B8" w14:textId="77777777" w:rsidR="000C6127" w:rsidRDefault="000C6127">
      <w:pPr>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2807" w14:textId="77777777" w:rsidR="003A3ED4" w:rsidRDefault="003A3ED4">
    <w:pPr>
      <w:tabs>
        <w:tab w:val="center" w:pos="4819"/>
        <w:tab w:val="right" w:pos="9638"/>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DE1E" w14:textId="77777777" w:rsidR="003A3ED4" w:rsidRPr="003A3ED4" w:rsidRDefault="003A3ED4">
    <w:pPr>
      <w:tabs>
        <w:tab w:val="center" w:pos="4819"/>
        <w:tab w:val="right" w:pos="9638"/>
      </w:tabs>
      <w:jc w:val="center"/>
      <w:rPr>
        <w:sz w:val="22"/>
        <w:szCs w:val="22"/>
      </w:rPr>
    </w:pPr>
    <w:r w:rsidRPr="003A3ED4">
      <w:rPr>
        <w:sz w:val="22"/>
        <w:szCs w:val="22"/>
      </w:rPr>
      <w:fldChar w:fldCharType="begin"/>
    </w:r>
    <w:r w:rsidRPr="003A3ED4">
      <w:rPr>
        <w:sz w:val="22"/>
        <w:szCs w:val="22"/>
      </w:rPr>
      <w:instrText>PAGE   \* MERGEFORMAT</w:instrText>
    </w:r>
    <w:r w:rsidRPr="003A3ED4">
      <w:rPr>
        <w:sz w:val="22"/>
        <w:szCs w:val="22"/>
      </w:rPr>
      <w:fldChar w:fldCharType="separate"/>
    </w:r>
    <w:r w:rsidR="00EF0977">
      <w:rPr>
        <w:noProof/>
        <w:sz w:val="22"/>
        <w:szCs w:val="22"/>
      </w:rPr>
      <w:t>3</w:t>
    </w:r>
    <w:r w:rsidRPr="003A3ED4">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5143" w14:textId="77777777" w:rsidR="003A3ED4" w:rsidRDefault="003A3ED4">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1D19" w14:textId="77777777" w:rsidR="003A3ED4" w:rsidRDefault="003A3ED4">
    <w:pPr>
      <w:framePr w:wrap="auto" w:vAnchor="text" w:hAnchor="margin" w:xAlign="center" w:y="1"/>
      <w:tabs>
        <w:tab w:val="center" w:pos="4819"/>
        <w:tab w:val="right" w:pos="9638"/>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0487F797" w14:textId="77777777" w:rsidR="003A3ED4" w:rsidRDefault="003A3ED4">
    <w:pPr>
      <w:tabs>
        <w:tab w:val="center" w:pos="4819"/>
        <w:tab w:val="right" w:pos="9638"/>
      </w:tabs>
      <w:rPr>
        <w:sz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668225"/>
      <w:docPartObj>
        <w:docPartGallery w:val="Page Numbers (Top of Page)"/>
        <w:docPartUnique/>
      </w:docPartObj>
    </w:sdtPr>
    <w:sdtEndPr>
      <w:rPr>
        <w:rFonts w:ascii="Times New Roman" w:hAnsi="Times New Roman"/>
      </w:rPr>
    </w:sdtEndPr>
    <w:sdtContent>
      <w:p w14:paraId="6F6EB6F2" w14:textId="77777777" w:rsidR="003A3ED4" w:rsidRPr="003A3ED4" w:rsidRDefault="003A3ED4" w:rsidP="003A3ED4">
        <w:pPr>
          <w:pStyle w:val="Antrats"/>
          <w:jc w:val="center"/>
          <w:rPr>
            <w:rFonts w:ascii="Times New Roman" w:hAnsi="Times New Roman"/>
          </w:rPr>
        </w:pPr>
        <w:r w:rsidRPr="003A3ED4">
          <w:rPr>
            <w:rFonts w:ascii="Times New Roman" w:hAnsi="Times New Roman"/>
          </w:rPr>
          <w:fldChar w:fldCharType="begin"/>
        </w:r>
        <w:r w:rsidRPr="003A3ED4">
          <w:rPr>
            <w:rFonts w:ascii="Times New Roman" w:hAnsi="Times New Roman"/>
          </w:rPr>
          <w:instrText>PAGE   \* MERGEFORMAT</w:instrText>
        </w:r>
        <w:r w:rsidRPr="003A3ED4">
          <w:rPr>
            <w:rFonts w:ascii="Times New Roman" w:hAnsi="Times New Roman"/>
          </w:rPr>
          <w:fldChar w:fldCharType="separate"/>
        </w:r>
        <w:r w:rsidR="00EF0977">
          <w:rPr>
            <w:rFonts w:ascii="Times New Roman" w:hAnsi="Times New Roman"/>
            <w:noProof/>
          </w:rPr>
          <w:t>2</w:t>
        </w:r>
        <w:r w:rsidRPr="003A3ED4">
          <w:rPr>
            <w:rFonts w:ascii="Times New Roman" w:hAnsi="Times New Roman"/>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E571" w14:textId="77777777" w:rsidR="003A3ED4" w:rsidRDefault="003A3ED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1B1"/>
    <w:rsid w:val="000C6127"/>
    <w:rsid w:val="003A3ED4"/>
    <w:rsid w:val="00731854"/>
    <w:rsid w:val="008E4B7B"/>
    <w:rsid w:val="00C911B1"/>
    <w:rsid w:val="00DC32EE"/>
    <w:rsid w:val="00EF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738725A"/>
  <w15:docId w15:val="{D3C38FD1-9B57-430F-93E9-537BD246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A3ED4"/>
    <w:rPr>
      <w:color w:val="808080"/>
    </w:rPr>
  </w:style>
  <w:style w:type="paragraph" w:styleId="Antrats">
    <w:name w:val="header"/>
    <w:basedOn w:val="prastasis"/>
    <w:link w:val="AntratsDiagrama"/>
    <w:uiPriority w:val="99"/>
    <w:unhideWhenUsed/>
    <w:rsid w:val="003A3ED4"/>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3A3ED4"/>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5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16319</Words>
  <Characters>9302</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25570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Bendras</cp:lastModifiedBy>
  <cp:revision>2</cp:revision>
  <dcterms:created xsi:type="dcterms:W3CDTF">2022-03-01T11:47:00Z</dcterms:created>
  <dcterms:modified xsi:type="dcterms:W3CDTF">2022-03-01T11:47:00Z</dcterms:modified>
</cp:coreProperties>
</file>