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968B" w14:textId="77777777" w:rsidR="00654AA1" w:rsidRDefault="000E0046">
      <w:pPr>
        <w:ind w:left="5103"/>
        <w:jc w:val="both"/>
        <w:rPr>
          <w:szCs w:val="24"/>
          <w:lang w:eastAsia="lt-LT"/>
        </w:rPr>
      </w:pPr>
      <w:r>
        <w:rPr>
          <w:szCs w:val="24"/>
          <w:lang w:eastAsia="lt-LT"/>
        </w:rPr>
        <w:t>PATVIRTINTA</w:t>
      </w:r>
    </w:p>
    <w:p w14:paraId="14612119" w14:textId="77777777" w:rsidR="00654AA1" w:rsidRDefault="000E0046">
      <w:pPr>
        <w:ind w:left="5103"/>
        <w:jc w:val="both"/>
        <w:rPr>
          <w:szCs w:val="24"/>
          <w:lang w:eastAsia="lt-LT"/>
        </w:rPr>
      </w:pPr>
      <w:r>
        <w:rPr>
          <w:szCs w:val="24"/>
          <w:lang w:eastAsia="lt-LT"/>
        </w:rPr>
        <w:t>Lietuvos Respublikos vidaus reikalų ministro</w:t>
      </w:r>
    </w:p>
    <w:p w14:paraId="6D3F844F" w14:textId="77777777" w:rsidR="00654AA1" w:rsidRDefault="000E0046">
      <w:pPr>
        <w:ind w:left="5103"/>
        <w:jc w:val="both"/>
        <w:rPr>
          <w:szCs w:val="24"/>
          <w:lang w:eastAsia="lt-LT"/>
        </w:rPr>
      </w:pPr>
      <w:r>
        <w:rPr>
          <w:szCs w:val="24"/>
          <w:lang w:eastAsia="lt-LT"/>
        </w:rPr>
        <w:t>2019 m. sausio 15 d. įsakymu Nr. 1V-55</w:t>
      </w:r>
    </w:p>
    <w:p w14:paraId="38C3CECC" w14:textId="77777777" w:rsidR="00654AA1" w:rsidRDefault="000E0046">
      <w:pPr>
        <w:ind w:left="5103"/>
        <w:jc w:val="both"/>
        <w:rPr>
          <w:szCs w:val="24"/>
          <w:lang w:eastAsia="lt-LT"/>
        </w:rPr>
      </w:pPr>
      <w:r>
        <w:rPr>
          <w:szCs w:val="24"/>
          <w:lang w:eastAsia="lt-LT"/>
        </w:rPr>
        <w:t>(Lietuvos Respublikos vidaus reikalų ministro 2020 m. lapkričio 16 d. įsakymo Nr. 1V-1172</w:t>
      </w:r>
    </w:p>
    <w:p w14:paraId="4AE14AF0" w14:textId="77777777" w:rsidR="00654AA1" w:rsidRDefault="000E0046">
      <w:pPr>
        <w:ind w:left="5103"/>
        <w:jc w:val="both"/>
        <w:rPr>
          <w:szCs w:val="24"/>
          <w:lang w:eastAsia="lt-LT"/>
        </w:rPr>
      </w:pPr>
      <w:r>
        <w:rPr>
          <w:szCs w:val="24"/>
          <w:lang w:eastAsia="lt-LT"/>
        </w:rPr>
        <w:t>redakcija)</w:t>
      </w:r>
    </w:p>
    <w:p w14:paraId="4004C96E" w14:textId="77777777" w:rsidR="00654AA1" w:rsidRDefault="00654AA1">
      <w:pPr>
        <w:jc w:val="center"/>
        <w:rPr>
          <w:szCs w:val="24"/>
          <w:lang w:eastAsia="lt-LT"/>
        </w:rPr>
      </w:pPr>
    </w:p>
    <w:p w14:paraId="12B05E8D" w14:textId="77777777" w:rsidR="00654AA1" w:rsidRDefault="000E0046">
      <w:pPr>
        <w:tabs>
          <w:tab w:val="left" w:pos="900"/>
        </w:tabs>
        <w:jc w:val="center"/>
        <w:rPr>
          <w:b/>
          <w:szCs w:val="24"/>
          <w:lang w:eastAsia="lt-LT"/>
        </w:rPr>
      </w:pPr>
      <w:r>
        <w:rPr>
          <w:b/>
          <w:szCs w:val="24"/>
          <w:lang w:eastAsia="lt-LT"/>
        </w:rPr>
        <w:t xml:space="preserve">VIDAUS TARNYBOS SISTEMOS PAREIGŪNŲ FIZINIO PASIRENGIMO REIKALAVIMAI IR ATITIKTIES ŠIEMS REIKALAVIMAMS TIKRINIMO </w:t>
      </w:r>
    </w:p>
    <w:p w14:paraId="1327F5AE" w14:textId="77777777" w:rsidR="00654AA1" w:rsidRDefault="000E0046">
      <w:pPr>
        <w:tabs>
          <w:tab w:val="left" w:pos="900"/>
        </w:tabs>
        <w:jc w:val="center"/>
        <w:rPr>
          <w:b/>
          <w:szCs w:val="24"/>
          <w:lang w:eastAsia="lt-LT"/>
        </w:rPr>
      </w:pPr>
      <w:r>
        <w:rPr>
          <w:b/>
          <w:szCs w:val="24"/>
          <w:lang w:eastAsia="lt-LT"/>
        </w:rPr>
        <w:t>TVARKOS APRAŠAS</w:t>
      </w:r>
    </w:p>
    <w:p w14:paraId="7F08DF5C" w14:textId="77777777" w:rsidR="00654AA1" w:rsidRDefault="00654AA1">
      <w:pPr>
        <w:rPr>
          <w:b/>
          <w:szCs w:val="24"/>
          <w:lang w:eastAsia="lt-LT"/>
        </w:rPr>
      </w:pPr>
    </w:p>
    <w:p w14:paraId="126DD3BF" w14:textId="77777777" w:rsidR="00654AA1" w:rsidRDefault="000E0046">
      <w:pPr>
        <w:tabs>
          <w:tab w:val="left" w:pos="4536"/>
        </w:tabs>
        <w:jc w:val="center"/>
        <w:rPr>
          <w:b/>
          <w:szCs w:val="24"/>
          <w:lang w:eastAsia="lt-LT"/>
        </w:rPr>
      </w:pPr>
      <w:r>
        <w:rPr>
          <w:b/>
          <w:szCs w:val="24"/>
          <w:lang w:eastAsia="lt-LT"/>
        </w:rPr>
        <w:t>I SKYRIUS</w:t>
      </w:r>
    </w:p>
    <w:p w14:paraId="1A60FBAA" w14:textId="77777777" w:rsidR="00654AA1" w:rsidRDefault="000E0046">
      <w:pPr>
        <w:jc w:val="center"/>
        <w:rPr>
          <w:b/>
          <w:szCs w:val="24"/>
          <w:lang w:eastAsia="lt-LT"/>
        </w:rPr>
      </w:pPr>
      <w:r>
        <w:rPr>
          <w:b/>
          <w:szCs w:val="24"/>
          <w:lang w:eastAsia="lt-LT"/>
        </w:rPr>
        <w:t>BENDROSIOS NUOSTATOS</w:t>
      </w:r>
    </w:p>
    <w:p w14:paraId="15A361DB" w14:textId="77777777" w:rsidR="00654AA1" w:rsidRDefault="00654AA1">
      <w:pPr>
        <w:rPr>
          <w:b/>
          <w:szCs w:val="24"/>
          <w:lang w:eastAsia="lt-LT"/>
        </w:rPr>
      </w:pPr>
    </w:p>
    <w:p w14:paraId="37EDD1C5" w14:textId="77777777" w:rsidR="00654AA1" w:rsidRDefault="000E0046">
      <w:pPr>
        <w:tabs>
          <w:tab w:val="left" w:pos="426"/>
          <w:tab w:val="left" w:pos="993"/>
        </w:tabs>
        <w:ind w:firstLine="709"/>
        <w:jc w:val="both"/>
        <w:rPr>
          <w:szCs w:val="24"/>
          <w:lang w:eastAsia="lt-LT"/>
        </w:rPr>
      </w:pPr>
      <w:r>
        <w:rPr>
          <w:szCs w:val="24"/>
          <w:lang w:eastAsia="lt-LT"/>
        </w:rPr>
        <w:t>1. Vidaus tarnybos sistemos pareigūnų fizinio pasirengimo reikalavimai ir atitikties šiems reikalavimams tikrinimo tvarkos aprašas (toliau – aprašas) nustato fizinio pasirengimo reikalavimus, kurie taikomi asmenims, pretenduojantiems į vidaus tarnybą, pageidaujantiems mokytis statutinėje profesinio mokymo įstaigoje, statutinės profesinio mokymo įstaigos įvadinio mokymo kursuose ar Lietuvos aukštojoje mokykloje Lietuvos Respublikos finansų, Lietuvos Respublikos teisingumo ar Lietuvos Respublikos vidaus reikalų ministro nustatyta tvarka išduotu siuntimu, vidaus tarnybos sistemos pareigūnams (toliau – pareigūnai), taip pat pareigūnams, esantiems Lietuvos Respublikos vidaus reikalų ministerijos kadrų rezerve, pareigūno statusą atkuriantiems buvusiems pareigūnams ir buvusiems pareigūnams, grąžinamiems į vidaus tarnybą (toliau – testuojamieji asmenys), taip pat atitikties šiems reikalavimams tikrinimo tvarką.</w:t>
      </w:r>
    </w:p>
    <w:p w14:paraId="399549C9" w14:textId="77777777" w:rsidR="00654AA1" w:rsidRDefault="000E0046">
      <w:pPr>
        <w:tabs>
          <w:tab w:val="left" w:pos="426"/>
          <w:tab w:val="left" w:pos="993"/>
        </w:tabs>
        <w:ind w:firstLine="709"/>
        <w:jc w:val="both"/>
        <w:rPr>
          <w:szCs w:val="24"/>
          <w:lang w:eastAsia="lt-LT"/>
        </w:rPr>
      </w:pPr>
      <w:r>
        <w:rPr>
          <w:szCs w:val="24"/>
          <w:lang w:eastAsia="lt-LT"/>
        </w:rPr>
        <w:t>Pareigūnų, perkeltų į karjeros valstybės tarnautojo pareigas Lietuvos Respublikos vidaus tarnybos statuto (toliau – Statutas) nustatyta tvarka, iki jų perkėlimo į karjeros valstybės tarnautojo pareigas atlikto atitikties fizinio pasirengimo reikalavimams tikrinimo rezultatai galioja viso perkėlimo metu, iki kito atitikties fizinio pasirengimo reikalavimams tikrinimo statutinėje įstaigoje organizavimo po pareigūno grąžinimo į pareigūno pareigas.</w:t>
      </w:r>
    </w:p>
    <w:p w14:paraId="2F3C67FB" w14:textId="77777777" w:rsidR="00654AA1" w:rsidRDefault="000E0046">
      <w:pPr>
        <w:tabs>
          <w:tab w:val="left" w:pos="426"/>
          <w:tab w:val="left" w:pos="993"/>
        </w:tabs>
        <w:ind w:firstLine="709"/>
        <w:jc w:val="both"/>
        <w:rPr>
          <w:szCs w:val="24"/>
          <w:lang w:eastAsia="lt-LT"/>
        </w:rPr>
      </w:pPr>
      <w:r>
        <w:rPr>
          <w:szCs w:val="24"/>
          <w:lang w:eastAsia="lt-LT"/>
        </w:rPr>
        <w:t>2. Centrinių statutinių įstaigų vadovai gali Statuto 8 straipsnio 3 dalyje ir 20 straipsnio 2 dalyje nurodytiems asmenims nustatyti papildomus reikalavimus, susijusius su fiziniais ir praktiniais gebėjimais eiti tam tikras pareigas (toliau – papildomi reikalavimai), ir atitikties šiems reikalavimams tikrinimo tvarką. Statutinių įstaigų vadovai organizuoja pratybas, atitikties fizinio pasirengimo reikalavimams ir papildomiems reikalavimams (jei papildomi reikalavimai nustatyti) tikrinimą, taikomųjų bei kitų sporto šakų renginius ir siekia, kad pareigūnai būtų tokios fizinės parengties, kad galėtų tinkamai atlikti tarnybines pareigas.</w:t>
      </w:r>
    </w:p>
    <w:p w14:paraId="3B6DD85C" w14:textId="77777777" w:rsidR="00654AA1" w:rsidRDefault="000E0046">
      <w:pPr>
        <w:tabs>
          <w:tab w:val="left" w:pos="851"/>
          <w:tab w:val="left" w:pos="928"/>
        </w:tabs>
        <w:ind w:firstLine="709"/>
        <w:jc w:val="both"/>
        <w:rPr>
          <w:szCs w:val="24"/>
          <w:lang w:eastAsia="lt-LT"/>
        </w:rPr>
      </w:pPr>
      <w:r>
        <w:rPr>
          <w:szCs w:val="24"/>
          <w:lang w:eastAsia="lt-LT"/>
        </w:rPr>
        <w:t>3. Apraše vartojamos sąvokos:</w:t>
      </w:r>
    </w:p>
    <w:p w14:paraId="0012028A" w14:textId="77777777" w:rsidR="00654AA1" w:rsidRDefault="000E0046">
      <w:pPr>
        <w:tabs>
          <w:tab w:val="left" w:pos="900"/>
          <w:tab w:val="num" w:pos="993"/>
          <w:tab w:val="num" w:pos="1130"/>
        </w:tabs>
        <w:ind w:firstLine="709"/>
        <w:jc w:val="both"/>
        <w:rPr>
          <w:szCs w:val="24"/>
          <w:lang w:eastAsia="lt-LT"/>
        </w:rPr>
      </w:pPr>
      <w:r>
        <w:rPr>
          <w:szCs w:val="24"/>
          <w:lang w:eastAsia="lt-LT"/>
        </w:rPr>
        <w:t xml:space="preserve">3.1. </w:t>
      </w:r>
      <w:r>
        <w:rPr>
          <w:b/>
          <w:szCs w:val="24"/>
          <w:lang w:eastAsia="lt-LT"/>
        </w:rPr>
        <w:t>Testas</w:t>
      </w:r>
      <w:r>
        <w:rPr>
          <w:szCs w:val="24"/>
          <w:lang w:eastAsia="lt-LT"/>
        </w:rPr>
        <w:t xml:space="preserve"> – standartizuotas fizinis pratimas arba tokių pratimų derinys testuojamojo asmens fiziniams gebėjimams įvertinti.</w:t>
      </w:r>
    </w:p>
    <w:p w14:paraId="4DF815B0" w14:textId="77777777" w:rsidR="00654AA1" w:rsidRDefault="000E0046">
      <w:pPr>
        <w:tabs>
          <w:tab w:val="left" w:pos="426"/>
          <w:tab w:val="left" w:pos="709"/>
          <w:tab w:val="left" w:pos="851"/>
          <w:tab w:val="num" w:pos="1276"/>
        </w:tabs>
        <w:ind w:firstLine="709"/>
        <w:jc w:val="both"/>
        <w:rPr>
          <w:szCs w:val="24"/>
          <w:lang w:eastAsia="lt-LT"/>
        </w:rPr>
      </w:pPr>
      <w:r>
        <w:rPr>
          <w:szCs w:val="24"/>
          <w:lang w:eastAsia="lt-LT"/>
        </w:rPr>
        <w:t>3.2. Kitos apraše vartojamos sąvokos atitinka Statute vartojamas sąvokas.</w:t>
      </w:r>
    </w:p>
    <w:p w14:paraId="4164EB90" w14:textId="77777777" w:rsidR="00654AA1" w:rsidRDefault="00654AA1">
      <w:pPr>
        <w:tabs>
          <w:tab w:val="left" w:pos="900"/>
        </w:tabs>
        <w:ind w:firstLine="709"/>
        <w:jc w:val="both"/>
        <w:rPr>
          <w:szCs w:val="24"/>
          <w:lang w:eastAsia="lt-LT"/>
        </w:rPr>
      </w:pPr>
    </w:p>
    <w:p w14:paraId="57ADC6A2" w14:textId="77777777" w:rsidR="00654AA1" w:rsidRDefault="000E0046">
      <w:pPr>
        <w:jc w:val="center"/>
        <w:rPr>
          <w:b/>
          <w:szCs w:val="24"/>
          <w:lang w:eastAsia="lt-LT"/>
        </w:rPr>
      </w:pPr>
      <w:r>
        <w:rPr>
          <w:b/>
          <w:szCs w:val="24"/>
          <w:lang w:eastAsia="lt-LT"/>
        </w:rPr>
        <w:t>II SKYRIUS</w:t>
      </w:r>
    </w:p>
    <w:p w14:paraId="40AA0E17" w14:textId="77777777" w:rsidR="00654AA1" w:rsidRDefault="000E0046">
      <w:pPr>
        <w:tabs>
          <w:tab w:val="left" w:pos="900"/>
        </w:tabs>
        <w:jc w:val="center"/>
        <w:rPr>
          <w:b/>
          <w:szCs w:val="24"/>
          <w:lang w:eastAsia="lt-LT"/>
        </w:rPr>
      </w:pPr>
      <w:r>
        <w:rPr>
          <w:b/>
          <w:szCs w:val="24"/>
          <w:lang w:eastAsia="lt-LT"/>
        </w:rPr>
        <w:t>PAREIGŪNŲ FIZINIO PASIRENGIMO REIKALAVIMAI IR ATITIKTIES ŠIEMS REIKALAVIMAMS TIKRINIMO TVARKA</w:t>
      </w:r>
    </w:p>
    <w:p w14:paraId="56EB6F02" w14:textId="77777777" w:rsidR="00654AA1" w:rsidRDefault="00654AA1">
      <w:pPr>
        <w:tabs>
          <w:tab w:val="left" w:pos="900"/>
        </w:tabs>
        <w:jc w:val="center"/>
        <w:rPr>
          <w:b/>
          <w:szCs w:val="24"/>
          <w:lang w:eastAsia="lt-LT"/>
        </w:rPr>
      </w:pPr>
    </w:p>
    <w:p w14:paraId="210E73B9" w14:textId="77777777" w:rsidR="00654AA1" w:rsidRDefault="000E0046">
      <w:pPr>
        <w:tabs>
          <w:tab w:val="left" w:pos="426"/>
          <w:tab w:val="left" w:pos="993"/>
        </w:tabs>
        <w:ind w:firstLine="709"/>
        <w:jc w:val="both"/>
        <w:rPr>
          <w:szCs w:val="24"/>
          <w:lang w:eastAsia="lt-LT"/>
        </w:rPr>
      </w:pPr>
      <w:r>
        <w:rPr>
          <w:szCs w:val="24"/>
          <w:lang w:eastAsia="lt-LT"/>
        </w:rPr>
        <w:t>4. Asmenų, pretenduojančių į vidaus tarnybą, pareigūno statusą atkuriančių buvusių pareigūnų ir buvusių pareigūnų, grąžinamų į vidaus tarnybą, fizinį pasirengimą vertina statutinės įstaigos, į kurią pretenduoja šioje pastraipoje nurodyti asmenys, vadovo sudaryta vertinimo komisija. Šioje pastraipoje nurodytų asmenų, pretenduojančių į finansų ministro valdymo srities statutines įstaigas, fizinį pasirengimą vertina finansų ministro valdymo srities centrinės statutinės įstaigos vadovo sudaryta vertinimo komisija.</w:t>
      </w:r>
    </w:p>
    <w:p w14:paraId="427A4B6F" w14:textId="77777777" w:rsidR="00654AA1" w:rsidRDefault="000E0046">
      <w:pPr>
        <w:tabs>
          <w:tab w:val="left" w:pos="284"/>
          <w:tab w:val="num" w:pos="993"/>
        </w:tabs>
        <w:ind w:firstLine="709"/>
        <w:jc w:val="both"/>
        <w:rPr>
          <w:szCs w:val="24"/>
          <w:lang w:eastAsia="lt-LT"/>
        </w:rPr>
      </w:pPr>
      <w:r>
        <w:rPr>
          <w:szCs w:val="24"/>
          <w:lang w:eastAsia="lt-LT"/>
        </w:rPr>
        <w:lastRenderedPageBreak/>
        <w:t>Asmenų, pageidaujančių mokytis statutinėje profesinio mokymo įstaigoje, fizinį pasirengimą vertina statutinės profesinio mokymo įstaigos vadovo sudaryta vertinimo komisija.</w:t>
      </w:r>
    </w:p>
    <w:p w14:paraId="68ACC93F" w14:textId="77777777" w:rsidR="00654AA1" w:rsidRDefault="000E0046">
      <w:pPr>
        <w:tabs>
          <w:tab w:val="left" w:pos="284"/>
          <w:tab w:val="num" w:pos="993"/>
        </w:tabs>
        <w:ind w:firstLine="709"/>
        <w:jc w:val="both"/>
        <w:rPr>
          <w:szCs w:val="24"/>
          <w:lang w:eastAsia="lt-LT"/>
        </w:rPr>
      </w:pPr>
      <w:r>
        <w:rPr>
          <w:szCs w:val="24"/>
          <w:lang w:eastAsia="lt-LT"/>
        </w:rPr>
        <w:t>Asmenų, siunčiamų į įvadinio mokymo kursus ar Lietuvos aukštąsias mokyklas, fizinį pasirengimą vertina siunčiančios statutinės įstaigos vadovo sudaryta vertinimo komisija.</w:t>
      </w:r>
    </w:p>
    <w:p w14:paraId="47B1739E" w14:textId="77777777" w:rsidR="00654AA1" w:rsidRDefault="000E0046">
      <w:pPr>
        <w:tabs>
          <w:tab w:val="left" w:pos="0"/>
          <w:tab w:val="num" w:pos="993"/>
        </w:tabs>
        <w:ind w:firstLine="709"/>
        <w:jc w:val="both"/>
        <w:rPr>
          <w:szCs w:val="24"/>
          <w:lang w:eastAsia="lt-LT"/>
        </w:rPr>
      </w:pPr>
      <w:r>
        <w:rPr>
          <w:szCs w:val="24"/>
          <w:lang w:eastAsia="lt-LT"/>
        </w:rPr>
        <w:t>Pareigūnų, esančių Vidaus reikalų ministerijos kadrų rezerve ir einančių nestatutinio valstybės tarnautojo pareigas Vidaus reikalų ministerijoje, fizinį pasirengimą vertina Viešojo saugumo tarnybos prie Vidaus reikalų ministerijos vado sudaryta vertinimo komisija.</w:t>
      </w:r>
    </w:p>
    <w:p w14:paraId="7DAD464B" w14:textId="77777777" w:rsidR="00654AA1" w:rsidRDefault="000E0046">
      <w:pPr>
        <w:tabs>
          <w:tab w:val="num" w:pos="993"/>
        </w:tabs>
        <w:ind w:firstLine="709"/>
        <w:jc w:val="both"/>
        <w:rPr>
          <w:szCs w:val="24"/>
          <w:lang w:eastAsia="lt-LT"/>
        </w:rPr>
      </w:pPr>
      <w:r>
        <w:rPr>
          <w:szCs w:val="24"/>
          <w:lang w:eastAsia="lt-LT"/>
        </w:rPr>
        <w:t>Centrinių statutinių įstaigų vadovų ir jų pavaduotojų, kitų centrinių statutinių įstaigų pareigūnų, taip pat pareigūnų, esančių Vidaus reikalų ministerijos kadrų rezerve ir einančių nestatutinio valstybės tarnautojo pareigas centrinėse statutinėse įstaigose, centrinėms statutinėms įstaigoms pavaldžių statutinių įstaigų vadovų, jų pavaduotojų, šiame punkte nurodytų vertinimo komisijų narių (tik pareigūnų) fizinį pasirengimą vertina centrinių statutinių įstaigų vadovų sudarytos vertinimo komisijos.</w:t>
      </w:r>
    </w:p>
    <w:p w14:paraId="7B6E998A" w14:textId="77777777" w:rsidR="00654AA1" w:rsidRDefault="000E0046">
      <w:pPr>
        <w:tabs>
          <w:tab w:val="num" w:pos="993"/>
        </w:tabs>
        <w:ind w:firstLine="709"/>
        <w:jc w:val="both"/>
        <w:rPr>
          <w:szCs w:val="24"/>
          <w:lang w:eastAsia="lt-LT"/>
        </w:rPr>
      </w:pPr>
      <w:r>
        <w:rPr>
          <w:szCs w:val="24"/>
          <w:lang w:eastAsia="lt-LT"/>
        </w:rPr>
        <w:t>Centrinėms statutinėms įstaigoms pavaldžių statutinių įstaigų pareigūnų, išskyrus šių įstaigų vadovus ir jų pavaduotojus, taip pat pareigūnų, esančių Vidaus reikalų ministerijos kadrų rezerve ir einančių nestatutinio valstybės tarnautojo pareigas centrinėms statutinėms įstaigoms pavaldžiose įstaigose, fizinį pasirengimą vertina statutinės įstaigos, kurioje eina pareigas šioje pastraipoje nurodyti pareigūnai, vadovo sudaryta vertinimo komisija. Finansų ministro valdymo srities statutinių įstaigų pareigūnų fizinį pasirengimą vertina finansų ministro valdymo srities centrinės statutinės įstaigos vadovo sudaryta vertinimo komisija.</w:t>
      </w:r>
    </w:p>
    <w:p w14:paraId="5D052B5B" w14:textId="77777777" w:rsidR="00654AA1" w:rsidRDefault="000E0046">
      <w:pPr>
        <w:tabs>
          <w:tab w:val="num" w:pos="993"/>
        </w:tabs>
        <w:ind w:firstLine="709"/>
        <w:jc w:val="both"/>
        <w:rPr>
          <w:szCs w:val="24"/>
          <w:lang w:eastAsia="lt-LT"/>
        </w:rPr>
      </w:pPr>
      <w:r>
        <w:rPr>
          <w:szCs w:val="24"/>
          <w:lang w:eastAsia="lt-LT"/>
        </w:rPr>
        <w:t>Jeigu statutinėje įstaigoje veikia profesinė sąjunga, vertinimo komisijoje šios profesinės sąjungos teikimu stebėtojų teisėmis dalyvauja profesinės sąjungos atstovas, išskyrus tais atvejais, kai testuojamieji asmenys negali būti statutinėje įstaigoje veikiančios profesinės sąjungos nariais.</w:t>
      </w:r>
    </w:p>
    <w:p w14:paraId="2A5D3560" w14:textId="77777777" w:rsidR="00654AA1" w:rsidRDefault="000E0046">
      <w:pPr>
        <w:tabs>
          <w:tab w:val="left" w:pos="426"/>
          <w:tab w:val="left" w:pos="993"/>
        </w:tabs>
        <w:ind w:firstLine="709"/>
        <w:jc w:val="both"/>
        <w:rPr>
          <w:szCs w:val="24"/>
          <w:lang w:eastAsia="lt-LT"/>
        </w:rPr>
      </w:pPr>
      <w:r>
        <w:rPr>
          <w:szCs w:val="24"/>
          <w:lang w:eastAsia="lt-LT"/>
        </w:rPr>
        <w:t>5. Aprašo 4 punkte nurodytos komisijos sudaromos iš ne mažiau kaip 5 narių. Aprašo 4 punkte nurodytoms komisijoms vertinant testuojamuosius asmenis, turi dalyvauti ne mažiau kaip 3 komisijos nariai. Esant galimybei, bent vienas iš komisijos narių turėtų turėti trenerio ar kitą kūno kultūros specialisto kvalifikaciją ar kompetenciją.</w:t>
      </w:r>
    </w:p>
    <w:p w14:paraId="54D56C41" w14:textId="77777777" w:rsidR="00654AA1" w:rsidRDefault="000E0046">
      <w:pPr>
        <w:tabs>
          <w:tab w:val="left" w:pos="993"/>
        </w:tabs>
        <w:ind w:firstLine="709"/>
        <w:jc w:val="both"/>
        <w:rPr>
          <w:szCs w:val="24"/>
          <w:lang w:eastAsia="lt-LT"/>
        </w:rPr>
      </w:pPr>
      <w:r>
        <w:rPr>
          <w:szCs w:val="24"/>
          <w:lang w:eastAsia="lt-LT"/>
        </w:rPr>
        <w:t>6. Fizinio pasirengimo reikalavimus sudaro kompleksas fizinių pratimų, susijusių su jėga, greičiu, vikrumu, ištverme ir lankstumu, kuriuos asmuo turi atlikti apraše nustatytomis sąlygomis ir surinkti apraše nustatytą taškų skaičių.</w:t>
      </w:r>
    </w:p>
    <w:p w14:paraId="1AA6E54A" w14:textId="77777777" w:rsidR="00654AA1" w:rsidRDefault="000E0046">
      <w:pPr>
        <w:tabs>
          <w:tab w:val="left" w:pos="426"/>
          <w:tab w:val="left" w:pos="928"/>
          <w:tab w:val="num" w:pos="993"/>
        </w:tabs>
        <w:ind w:firstLine="709"/>
        <w:jc w:val="both"/>
        <w:rPr>
          <w:szCs w:val="24"/>
          <w:lang w:eastAsia="lt-LT"/>
        </w:rPr>
      </w:pPr>
      <w:r>
        <w:rPr>
          <w:szCs w:val="24"/>
          <w:lang w:eastAsia="lt-LT"/>
        </w:rPr>
        <w:t>7. Testuojamiesiems asmenims fizinio pasirengimo reikalavimai keliami atsižvelgiant į jų tarnybos (būsimos tarnybos) pobūdį ir jų amžių, lytį, taip pat į tai, kuriai vidaus reikalų ministro ir Lietuvos Respublikos sveikatos apsaugos ministro tvirtinamo Sveikatos būklės reikalavimų sąvado (toliau – Sąvadas) skilčiai yra priskirta atitinkama pareigybė.</w:t>
      </w:r>
    </w:p>
    <w:p w14:paraId="0FB6FC09" w14:textId="77777777" w:rsidR="00654AA1" w:rsidRDefault="000E0046">
      <w:pPr>
        <w:tabs>
          <w:tab w:val="left" w:pos="426"/>
          <w:tab w:val="left" w:pos="928"/>
          <w:tab w:val="num" w:pos="993"/>
        </w:tabs>
        <w:ind w:firstLine="709"/>
        <w:jc w:val="both"/>
        <w:rPr>
          <w:szCs w:val="24"/>
          <w:lang w:eastAsia="lt-LT"/>
        </w:rPr>
      </w:pPr>
      <w:r>
        <w:rPr>
          <w:szCs w:val="24"/>
          <w:lang w:eastAsia="lt-LT"/>
        </w:rPr>
        <w:t>8. Pagal tarnybos pobūdį testuojamiesiems asmenims keliami fizinio pasirengimo reikalavimai skirstomi į 3 lygius:</w:t>
      </w:r>
    </w:p>
    <w:p w14:paraId="79EFA8ED" w14:textId="77777777" w:rsidR="00654AA1" w:rsidRDefault="000E0046">
      <w:pPr>
        <w:tabs>
          <w:tab w:val="left" w:pos="1134"/>
        </w:tabs>
        <w:ind w:firstLine="709"/>
        <w:jc w:val="both"/>
        <w:rPr>
          <w:szCs w:val="24"/>
          <w:lang w:eastAsia="lt-LT"/>
        </w:rPr>
      </w:pPr>
      <w:r>
        <w:rPr>
          <w:szCs w:val="24"/>
          <w:lang w:eastAsia="lt-LT"/>
        </w:rPr>
        <w:t>8.1. pirmajam (I) lygiui priskiriami testuojamieji asmenys, kuriems taikomi Sąvado I skilties sveikatos būklės reikalavimai;</w:t>
      </w:r>
    </w:p>
    <w:p w14:paraId="7A308D1F" w14:textId="77777777" w:rsidR="00654AA1" w:rsidRDefault="000E0046">
      <w:pPr>
        <w:tabs>
          <w:tab w:val="left" w:pos="1134"/>
        </w:tabs>
        <w:ind w:firstLine="709"/>
        <w:jc w:val="both"/>
        <w:rPr>
          <w:szCs w:val="24"/>
          <w:lang w:eastAsia="lt-LT"/>
        </w:rPr>
      </w:pPr>
      <w:r>
        <w:rPr>
          <w:szCs w:val="24"/>
          <w:lang w:eastAsia="lt-LT"/>
        </w:rPr>
        <w:t>8.2. antrajam (II) lygiui priskiriami testuojamieji asmenys, kuriems taikomi Sąvado II skilties sveikatos būklės reikalavimai;</w:t>
      </w:r>
    </w:p>
    <w:p w14:paraId="33A2D65F" w14:textId="77777777" w:rsidR="00654AA1" w:rsidRDefault="000E0046">
      <w:pPr>
        <w:tabs>
          <w:tab w:val="left" w:pos="1134"/>
        </w:tabs>
        <w:ind w:firstLine="709"/>
        <w:jc w:val="both"/>
        <w:rPr>
          <w:szCs w:val="24"/>
          <w:lang w:eastAsia="lt-LT"/>
        </w:rPr>
      </w:pPr>
      <w:r>
        <w:rPr>
          <w:szCs w:val="24"/>
          <w:lang w:eastAsia="lt-LT"/>
        </w:rPr>
        <w:t>8.3. trečiajam (III) lygiui priskiriami testuojamieji asmenys, kuriems taikomi Sąvado III skilties sveikatos būklės reikalavimai.</w:t>
      </w:r>
    </w:p>
    <w:p w14:paraId="0906DAF3" w14:textId="77777777" w:rsidR="00654AA1" w:rsidRDefault="000E0046">
      <w:pPr>
        <w:tabs>
          <w:tab w:val="left" w:pos="993"/>
        </w:tabs>
        <w:ind w:firstLine="709"/>
        <w:jc w:val="both"/>
        <w:rPr>
          <w:szCs w:val="24"/>
          <w:lang w:eastAsia="lt-LT"/>
        </w:rPr>
      </w:pPr>
      <w:r>
        <w:rPr>
          <w:szCs w:val="24"/>
          <w:lang w:eastAsia="lt-LT"/>
        </w:rPr>
        <w:t>9.</w:t>
      </w:r>
      <w:r>
        <w:rPr>
          <w:szCs w:val="24"/>
          <w:lang w:eastAsia="lt-LT"/>
        </w:rPr>
        <w:tab/>
        <w:t>Pagal amžių testuojamieji asmenys skirstomi į 5 grupes (amžius nurodytas imtinai):</w:t>
      </w:r>
    </w:p>
    <w:p w14:paraId="670A46FC" w14:textId="77777777" w:rsidR="00654AA1" w:rsidRDefault="000E0046">
      <w:pPr>
        <w:tabs>
          <w:tab w:val="left" w:pos="1134"/>
        </w:tabs>
        <w:ind w:firstLine="709"/>
        <w:jc w:val="both"/>
        <w:rPr>
          <w:szCs w:val="24"/>
          <w:lang w:eastAsia="lt-LT"/>
        </w:rPr>
      </w:pPr>
      <w:r>
        <w:rPr>
          <w:szCs w:val="24"/>
          <w:lang w:eastAsia="lt-LT"/>
        </w:rPr>
        <w:t>9.1. 1-oji grupė – iki 29 metų amžiaus;</w:t>
      </w:r>
    </w:p>
    <w:p w14:paraId="10521FEB" w14:textId="77777777" w:rsidR="00654AA1" w:rsidRDefault="000E0046">
      <w:pPr>
        <w:tabs>
          <w:tab w:val="left" w:pos="1134"/>
        </w:tabs>
        <w:ind w:firstLine="709"/>
        <w:jc w:val="both"/>
        <w:rPr>
          <w:szCs w:val="24"/>
          <w:lang w:eastAsia="lt-LT"/>
        </w:rPr>
      </w:pPr>
      <w:r>
        <w:rPr>
          <w:szCs w:val="24"/>
          <w:lang w:eastAsia="lt-LT"/>
        </w:rPr>
        <w:t>9.2. 2-oji grupė – nuo 30 iki 39 metų amžiaus;</w:t>
      </w:r>
    </w:p>
    <w:p w14:paraId="399F4334" w14:textId="77777777" w:rsidR="00654AA1" w:rsidRDefault="000E0046">
      <w:pPr>
        <w:tabs>
          <w:tab w:val="left" w:pos="1134"/>
        </w:tabs>
        <w:ind w:firstLine="709"/>
        <w:jc w:val="both"/>
        <w:rPr>
          <w:szCs w:val="24"/>
          <w:lang w:eastAsia="lt-LT"/>
        </w:rPr>
      </w:pPr>
      <w:r>
        <w:rPr>
          <w:szCs w:val="24"/>
          <w:lang w:eastAsia="lt-LT"/>
        </w:rPr>
        <w:t>9.3. 3-ioji grupė – nuo 40 iki 49 metų amžiaus;</w:t>
      </w:r>
    </w:p>
    <w:p w14:paraId="2DE1EAA6" w14:textId="77777777" w:rsidR="00654AA1" w:rsidRDefault="000E0046">
      <w:pPr>
        <w:tabs>
          <w:tab w:val="left" w:pos="1134"/>
        </w:tabs>
        <w:ind w:firstLine="709"/>
        <w:jc w:val="both"/>
        <w:rPr>
          <w:szCs w:val="24"/>
          <w:lang w:eastAsia="lt-LT"/>
        </w:rPr>
      </w:pPr>
      <w:r>
        <w:rPr>
          <w:szCs w:val="24"/>
          <w:lang w:eastAsia="lt-LT"/>
        </w:rPr>
        <w:t>9.4. 4-oji grupė – nuo 50 iki 59 metų amžiaus;</w:t>
      </w:r>
    </w:p>
    <w:p w14:paraId="4EF3A417" w14:textId="77777777" w:rsidR="00654AA1" w:rsidRDefault="000E0046">
      <w:pPr>
        <w:tabs>
          <w:tab w:val="left" w:pos="1134"/>
        </w:tabs>
        <w:ind w:firstLine="709"/>
        <w:jc w:val="both"/>
        <w:rPr>
          <w:szCs w:val="24"/>
          <w:lang w:eastAsia="lt-LT"/>
        </w:rPr>
      </w:pPr>
      <w:r>
        <w:rPr>
          <w:szCs w:val="24"/>
          <w:lang w:eastAsia="lt-LT"/>
        </w:rPr>
        <w:t>9.5. 5-oji grupė – nuo 60 iki 65 metų amžiaus.</w:t>
      </w:r>
    </w:p>
    <w:p w14:paraId="73EAF2A0" w14:textId="77777777" w:rsidR="00654AA1" w:rsidRDefault="000E0046">
      <w:pPr>
        <w:tabs>
          <w:tab w:val="left" w:pos="928"/>
        </w:tabs>
        <w:ind w:firstLine="709"/>
        <w:jc w:val="both"/>
        <w:rPr>
          <w:szCs w:val="24"/>
          <w:lang w:eastAsia="lt-LT"/>
        </w:rPr>
      </w:pPr>
      <w:r>
        <w:rPr>
          <w:szCs w:val="24"/>
          <w:lang w:eastAsia="lt-LT"/>
        </w:rPr>
        <w:t xml:space="preserve">10. Aukščiausi testuojamųjų asmenų fizinio pasirengimo reikalavimai keliami pirmojo (I) lygio ir 1-osios amžiaus grupės testuojamiesiems asmenims, žemiausi – trečiojo (III) lygio ir </w:t>
      </w:r>
      <w:r>
        <w:rPr>
          <w:szCs w:val="24"/>
          <w:lang w:eastAsia="lt-LT"/>
        </w:rPr>
        <w:br/>
        <w:t>5-osios amžiaus grupės testuojamiesiems asmenims.</w:t>
      </w:r>
    </w:p>
    <w:p w14:paraId="176AD006" w14:textId="77777777" w:rsidR="00654AA1" w:rsidRDefault="000E0046">
      <w:pPr>
        <w:tabs>
          <w:tab w:val="left" w:pos="928"/>
        </w:tabs>
        <w:ind w:firstLine="709"/>
        <w:jc w:val="both"/>
        <w:rPr>
          <w:szCs w:val="24"/>
          <w:lang w:eastAsia="lt-LT"/>
        </w:rPr>
      </w:pPr>
      <w:r>
        <w:rPr>
          <w:szCs w:val="24"/>
          <w:lang w:eastAsia="lt-LT"/>
        </w:rPr>
        <w:lastRenderedPageBreak/>
        <w:t>11. Testuojamiesiems asmenims fizinio pasirengimo reikalavimai keliami atskirai vyrams ir moterims.</w:t>
      </w:r>
    </w:p>
    <w:p w14:paraId="77BB3F3B" w14:textId="77777777" w:rsidR="00654AA1" w:rsidRDefault="000E0046">
      <w:pPr>
        <w:tabs>
          <w:tab w:val="left" w:pos="1134"/>
        </w:tabs>
        <w:ind w:firstLine="709"/>
        <w:jc w:val="both"/>
        <w:rPr>
          <w:szCs w:val="24"/>
          <w:lang w:eastAsia="lt-LT"/>
        </w:rPr>
      </w:pPr>
      <w:r>
        <w:rPr>
          <w:szCs w:val="24"/>
          <w:lang w:eastAsia="lt-LT"/>
        </w:rPr>
        <w:t>12. Testuojamųjų asmenų fizinis pasirengimas tikrinamas fiksuojant nustatytų bėgimo, prisitraukimų prie skersinio arba rankų lenkimo ir tiesimo nuo horizontalios atramos (atsispaudimai), arba atsilenkimų (sėstis ir gultis) ir lankstumo (sėstis ir siekti) testų (1 lentelė) atlikimą ir rezultatą.</w:t>
      </w:r>
    </w:p>
    <w:p w14:paraId="6575BE75" w14:textId="77777777" w:rsidR="00654AA1" w:rsidRDefault="00654AA1">
      <w:pPr>
        <w:ind w:left="426"/>
        <w:jc w:val="both"/>
        <w:rPr>
          <w:szCs w:val="24"/>
          <w:lang w:eastAsia="lt-LT"/>
        </w:rPr>
      </w:pPr>
    </w:p>
    <w:p w14:paraId="71186A70" w14:textId="77777777" w:rsidR="00654AA1" w:rsidRDefault="000E0046">
      <w:pPr>
        <w:rPr>
          <w:b/>
          <w:szCs w:val="24"/>
          <w:lang w:eastAsia="lt-LT"/>
        </w:rPr>
      </w:pPr>
      <w:r>
        <w:rPr>
          <w:b/>
          <w:szCs w:val="24"/>
          <w:lang w:eastAsia="lt-LT"/>
        </w:rPr>
        <w:t>1 lentelė</w:t>
      </w: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
        <w:gridCol w:w="2137"/>
        <w:gridCol w:w="3307"/>
        <w:gridCol w:w="3172"/>
      </w:tblGrid>
      <w:tr w:rsidR="00654AA1" w14:paraId="546148A7" w14:textId="77777777">
        <w:trPr>
          <w:trHeight w:val="434"/>
          <w:tblHeader/>
        </w:trPr>
        <w:tc>
          <w:tcPr>
            <w:tcW w:w="684" w:type="dxa"/>
            <w:vMerge w:val="restart"/>
            <w:tcBorders>
              <w:top w:val="single" w:sz="4" w:space="0" w:color="auto"/>
              <w:left w:val="single" w:sz="4" w:space="0" w:color="auto"/>
              <w:right w:val="single" w:sz="4" w:space="0" w:color="auto"/>
            </w:tcBorders>
          </w:tcPr>
          <w:p w14:paraId="50B84605" w14:textId="77777777" w:rsidR="00654AA1" w:rsidRDefault="000E0046">
            <w:pPr>
              <w:jc w:val="center"/>
              <w:rPr>
                <w:b/>
                <w:bCs/>
                <w:szCs w:val="24"/>
                <w:lang w:eastAsia="lt-LT"/>
              </w:rPr>
            </w:pPr>
            <w:r>
              <w:rPr>
                <w:b/>
                <w:bCs/>
                <w:szCs w:val="24"/>
                <w:lang w:eastAsia="lt-LT"/>
              </w:rPr>
              <w:t>Eil.Nr.</w:t>
            </w:r>
          </w:p>
        </w:tc>
        <w:tc>
          <w:tcPr>
            <w:tcW w:w="2180" w:type="dxa"/>
            <w:vMerge w:val="restart"/>
            <w:tcBorders>
              <w:top w:val="single" w:sz="4" w:space="0" w:color="auto"/>
              <w:left w:val="single" w:sz="4" w:space="0" w:color="auto"/>
              <w:right w:val="single" w:sz="4" w:space="0" w:color="auto"/>
            </w:tcBorders>
            <w:shd w:val="clear" w:color="auto" w:fill="auto"/>
            <w:vAlign w:val="center"/>
          </w:tcPr>
          <w:p w14:paraId="4863070E" w14:textId="77777777" w:rsidR="00654AA1" w:rsidRDefault="000E0046">
            <w:pPr>
              <w:jc w:val="center"/>
              <w:rPr>
                <w:b/>
                <w:bCs/>
                <w:szCs w:val="24"/>
                <w:lang w:eastAsia="lt-LT"/>
              </w:rPr>
            </w:pPr>
            <w:r>
              <w:rPr>
                <w:b/>
                <w:bCs/>
                <w:szCs w:val="24"/>
                <w:lang w:eastAsia="lt-LT"/>
              </w:rPr>
              <w:t>Fiziniai gebėjimai</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A128ABE" w14:textId="77777777" w:rsidR="00654AA1" w:rsidRDefault="000E0046">
            <w:pPr>
              <w:jc w:val="center"/>
              <w:rPr>
                <w:b/>
                <w:bCs/>
                <w:szCs w:val="24"/>
                <w:lang w:eastAsia="lt-LT"/>
              </w:rPr>
            </w:pPr>
            <w:r>
              <w:rPr>
                <w:b/>
                <w:bCs/>
                <w:szCs w:val="24"/>
                <w:lang w:eastAsia="lt-LT"/>
              </w:rPr>
              <w:t xml:space="preserve">Testai </w:t>
            </w:r>
          </w:p>
        </w:tc>
      </w:tr>
      <w:tr w:rsidR="00654AA1" w14:paraId="3CEF3ECE" w14:textId="77777777">
        <w:trPr>
          <w:trHeight w:val="426"/>
          <w:tblHeader/>
        </w:trPr>
        <w:tc>
          <w:tcPr>
            <w:tcW w:w="684" w:type="dxa"/>
            <w:vMerge/>
            <w:tcBorders>
              <w:left w:val="single" w:sz="4" w:space="0" w:color="auto"/>
              <w:bottom w:val="single" w:sz="4" w:space="0" w:color="auto"/>
              <w:right w:val="single" w:sz="4" w:space="0" w:color="auto"/>
            </w:tcBorders>
          </w:tcPr>
          <w:p w14:paraId="332D2043" w14:textId="77777777" w:rsidR="00654AA1" w:rsidRDefault="00654AA1">
            <w:pPr>
              <w:jc w:val="center"/>
              <w:rPr>
                <w:b/>
                <w:bCs/>
                <w:szCs w:val="24"/>
                <w:lang w:eastAsia="lt-LT"/>
              </w:rPr>
            </w:pPr>
          </w:p>
        </w:tc>
        <w:tc>
          <w:tcPr>
            <w:tcW w:w="2180" w:type="dxa"/>
            <w:vMerge/>
            <w:tcBorders>
              <w:left w:val="single" w:sz="4" w:space="0" w:color="auto"/>
              <w:bottom w:val="single" w:sz="4" w:space="0" w:color="auto"/>
              <w:right w:val="single" w:sz="4" w:space="0" w:color="auto"/>
            </w:tcBorders>
            <w:shd w:val="clear" w:color="auto" w:fill="auto"/>
          </w:tcPr>
          <w:p w14:paraId="653B6BE6" w14:textId="77777777" w:rsidR="00654AA1" w:rsidRDefault="00654AA1">
            <w:pPr>
              <w:jc w:val="center"/>
              <w:rPr>
                <w:b/>
                <w:bCs/>
                <w:szCs w:val="24"/>
                <w:lang w:eastAsia="lt-LT"/>
              </w:rPr>
            </w:pPr>
          </w:p>
        </w:tc>
        <w:tc>
          <w:tcPr>
            <w:tcW w:w="3402" w:type="dxa"/>
            <w:tcBorders>
              <w:top w:val="single" w:sz="4" w:space="0" w:color="auto"/>
              <w:left w:val="single" w:sz="4" w:space="0" w:color="auto"/>
              <w:bottom w:val="single" w:sz="4" w:space="0" w:color="auto"/>
              <w:right w:val="single" w:sz="4" w:space="0" w:color="auto"/>
            </w:tcBorders>
            <w:vAlign w:val="center"/>
          </w:tcPr>
          <w:p w14:paraId="33A75449" w14:textId="77777777" w:rsidR="00654AA1" w:rsidRDefault="000E0046">
            <w:pPr>
              <w:jc w:val="center"/>
              <w:rPr>
                <w:b/>
                <w:bCs/>
                <w:szCs w:val="24"/>
                <w:lang w:eastAsia="lt-LT"/>
              </w:rPr>
            </w:pPr>
            <w:r>
              <w:rPr>
                <w:b/>
                <w:bCs/>
                <w:szCs w:val="24"/>
                <w:lang w:eastAsia="lt-LT"/>
              </w:rPr>
              <w:t>Vyrų</w:t>
            </w:r>
          </w:p>
        </w:tc>
        <w:tc>
          <w:tcPr>
            <w:tcW w:w="3260" w:type="dxa"/>
            <w:tcBorders>
              <w:top w:val="single" w:sz="4" w:space="0" w:color="auto"/>
              <w:left w:val="single" w:sz="4" w:space="0" w:color="auto"/>
              <w:bottom w:val="single" w:sz="4" w:space="0" w:color="auto"/>
              <w:right w:val="single" w:sz="4" w:space="0" w:color="auto"/>
            </w:tcBorders>
            <w:vAlign w:val="center"/>
          </w:tcPr>
          <w:p w14:paraId="3559466B" w14:textId="77777777" w:rsidR="00654AA1" w:rsidRDefault="000E0046">
            <w:pPr>
              <w:jc w:val="center"/>
              <w:rPr>
                <w:b/>
                <w:bCs/>
                <w:szCs w:val="24"/>
                <w:lang w:eastAsia="lt-LT"/>
              </w:rPr>
            </w:pPr>
            <w:r>
              <w:rPr>
                <w:b/>
                <w:bCs/>
                <w:szCs w:val="24"/>
                <w:lang w:eastAsia="lt-LT"/>
              </w:rPr>
              <w:t>Moterų</w:t>
            </w:r>
          </w:p>
        </w:tc>
      </w:tr>
      <w:tr w:rsidR="00654AA1" w14:paraId="006ADEDD" w14:textId="77777777">
        <w:tc>
          <w:tcPr>
            <w:tcW w:w="684" w:type="dxa"/>
            <w:tcBorders>
              <w:top w:val="single" w:sz="4" w:space="0" w:color="auto"/>
              <w:left w:val="single" w:sz="4" w:space="0" w:color="auto"/>
              <w:bottom w:val="single" w:sz="4" w:space="0" w:color="auto"/>
              <w:right w:val="single" w:sz="4" w:space="0" w:color="auto"/>
            </w:tcBorders>
          </w:tcPr>
          <w:p w14:paraId="414926B3" w14:textId="77777777" w:rsidR="00654AA1" w:rsidRDefault="000E0046">
            <w:pPr>
              <w:jc w:val="center"/>
              <w:rPr>
                <w:szCs w:val="24"/>
                <w:lang w:eastAsia="lt-LT"/>
              </w:rPr>
            </w:pPr>
            <w:r>
              <w:rPr>
                <w:szCs w:val="24"/>
                <w:lang w:eastAsia="lt-LT"/>
              </w:rPr>
              <w:t>1.</w:t>
            </w:r>
          </w:p>
        </w:tc>
        <w:tc>
          <w:tcPr>
            <w:tcW w:w="2180" w:type="dxa"/>
            <w:tcBorders>
              <w:top w:val="single" w:sz="4" w:space="0" w:color="auto"/>
              <w:left w:val="single" w:sz="4" w:space="0" w:color="auto"/>
              <w:bottom w:val="single" w:sz="4" w:space="0" w:color="auto"/>
              <w:right w:val="single" w:sz="4" w:space="0" w:color="auto"/>
            </w:tcBorders>
          </w:tcPr>
          <w:p w14:paraId="2E5E6DE8" w14:textId="77777777" w:rsidR="00654AA1" w:rsidRDefault="000E0046">
            <w:pPr>
              <w:rPr>
                <w:szCs w:val="24"/>
                <w:lang w:eastAsia="lt-LT"/>
              </w:rPr>
            </w:pPr>
            <w:r>
              <w:rPr>
                <w:szCs w:val="24"/>
                <w:lang w:eastAsia="lt-LT"/>
              </w:rPr>
              <w:t>Greitis, greitumo ištvermė, vikrumas</w:t>
            </w:r>
          </w:p>
        </w:tc>
        <w:tc>
          <w:tcPr>
            <w:tcW w:w="3402" w:type="dxa"/>
            <w:tcBorders>
              <w:top w:val="single" w:sz="4" w:space="0" w:color="auto"/>
              <w:left w:val="single" w:sz="4" w:space="0" w:color="auto"/>
              <w:bottom w:val="single" w:sz="4" w:space="0" w:color="auto"/>
              <w:right w:val="single" w:sz="4" w:space="0" w:color="auto"/>
            </w:tcBorders>
          </w:tcPr>
          <w:p w14:paraId="77AB1EB1" w14:textId="77777777" w:rsidR="00654AA1" w:rsidRDefault="000E0046">
            <w:pPr>
              <w:rPr>
                <w:szCs w:val="24"/>
                <w:lang w:eastAsia="lt-LT"/>
              </w:rPr>
            </w:pPr>
            <w:r>
              <w:rPr>
                <w:szCs w:val="24"/>
                <w:lang w:eastAsia="lt-LT"/>
              </w:rPr>
              <w:t>Bėgimas šaudykle 10 × 10 m arba 100 m bėgimas.</w:t>
            </w:r>
          </w:p>
        </w:tc>
        <w:tc>
          <w:tcPr>
            <w:tcW w:w="3260" w:type="dxa"/>
            <w:tcBorders>
              <w:top w:val="single" w:sz="4" w:space="0" w:color="auto"/>
              <w:left w:val="single" w:sz="4" w:space="0" w:color="auto"/>
              <w:bottom w:val="single" w:sz="4" w:space="0" w:color="auto"/>
              <w:right w:val="single" w:sz="4" w:space="0" w:color="auto"/>
            </w:tcBorders>
          </w:tcPr>
          <w:p w14:paraId="7AC55C17" w14:textId="77777777" w:rsidR="00654AA1" w:rsidRDefault="000E0046">
            <w:pPr>
              <w:rPr>
                <w:szCs w:val="24"/>
                <w:vertAlign w:val="superscript"/>
                <w:lang w:eastAsia="lt-LT"/>
              </w:rPr>
            </w:pPr>
            <w:r>
              <w:rPr>
                <w:szCs w:val="24"/>
                <w:lang w:eastAsia="lt-LT"/>
              </w:rPr>
              <w:t>Bėgimas šaudykle 10 × 10 m arba 100 m bėgimas.</w:t>
            </w:r>
          </w:p>
        </w:tc>
      </w:tr>
      <w:tr w:rsidR="00654AA1" w14:paraId="176164A5" w14:textId="77777777">
        <w:tc>
          <w:tcPr>
            <w:tcW w:w="684" w:type="dxa"/>
            <w:tcBorders>
              <w:top w:val="single" w:sz="4" w:space="0" w:color="auto"/>
              <w:left w:val="single" w:sz="4" w:space="0" w:color="auto"/>
              <w:bottom w:val="single" w:sz="4" w:space="0" w:color="auto"/>
              <w:right w:val="single" w:sz="4" w:space="0" w:color="auto"/>
            </w:tcBorders>
          </w:tcPr>
          <w:p w14:paraId="1EF4652E" w14:textId="77777777" w:rsidR="00654AA1" w:rsidRDefault="000E0046">
            <w:pPr>
              <w:jc w:val="center"/>
              <w:rPr>
                <w:szCs w:val="24"/>
                <w:lang w:eastAsia="lt-LT"/>
              </w:rPr>
            </w:pPr>
            <w:r>
              <w:rPr>
                <w:szCs w:val="24"/>
                <w:lang w:eastAsia="lt-LT"/>
              </w:rPr>
              <w:t>2.</w:t>
            </w:r>
          </w:p>
        </w:tc>
        <w:tc>
          <w:tcPr>
            <w:tcW w:w="2180" w:type="dxa"/>
            <w:tcBorders>
              <w:top w:val="single" w:sz="4" w:space="0" w:color="auto"/>
              <w:left w:val="single" w:sz="4" w:space="0" w:color="auto"/>
              <w:bottom w:val="single" w:sz="4" w:space="0" w:color="auto"/>
              <w:right w:val="single" w:sz="4" w:space="0" w:color="auto"/>
            </w:tcBorders>
          </w:tcPr>
          <w:p w14:paraId="20DA6597" w14:textId="77777777" w:rsidR="00654AA1" w:rsidRDefault="000E0046">
            <w:pPr>
              <w:rPr>
                <w:szCs w:val="24"/>
                <w:lang w:eastAsia="lt-LT"/>
              </w:rPr>
            </w:pPr>
            <w:r>
              <w:rPr>
                <w:szCs w:val="24"/>
                <w:lang w:eastAsia="lt-LT"/>
              </w:rPr>
              <w:t>Jėga, jėgos ištvermė</w:t>
            </w:r>
          </w:p>
        </w:tc>
        <w:tc>
          <w:tcPr>
            <w:tcW w:w="3402" w:type="dxa"/>
            <w:tcBorders>
              <w:top w:val="single" w:sz="4" w:space="0" w:color="auto"/>
              <w:left w:val="single" w:sz="4" w:space="0" w:color="auto"/>
              <w:bottom w:val="single" w:sz="4" w:space="0" w:color="auto"/>
              <w:right w:val="single" w:sz="4" w:space="0" w:color="auto"/>
            </w:tcBorders>
          </w:tcPr>
          <w:p w14:paraId="75780298" w14:textId="77777777" w:rsidR="00654AA1" w:rsidRDefault="000E0046">
            <w:pPr>
              <w:rPr>
                <w:szCs w:val="24"/>
                <w:lang w:eastAsia="lt-LT"/>
              </w:rPr>
            </w:pPr>
            <w:r>
              <w:rPr>
                <w:szCs w:val="24"/>
                <w:lang w:eastAsia="lt-LT"/>
              </w:rPr>
              <w:t xml:space="preserve">Rankų lenkimas ir tiesimas nuo horizontalios </w:t>
            </w:r>
            <w:r>
              <w:rPr>
                <w:spacing w:val="-6"/>
                <w:szCs w:val="24"/>
                <w:lang w:eastAsia="lt-LT"/>
              </w:rPr>
              <w:t>atramos (atsispaudimai) per 1,5 min. arba prisitraukimai</w:t>
            </w:r>
            <w:r>
              <w:rPr>
                <w:szCs w:val="24"/>
                <w:lang w:eastAsia="lt-LT"/>
              </w:rPr>
              <w:t xml:space="preserve"> prie skersinio.</w:t>
            </w:r>
          </w:p>
        </w:tc>
        <w:tc>
          <w:tcPr>
            <w:tcW w:w="3260" w:type="dxa"/>
            <w:tcBorders>
              <w:top w:val="single" w:sz="4" w:space="0" w:color="auto"/>
              <w:left w:val="single" w:sz="4" w:space="0" w:color="auto"/>
              <w:bottom w:val="single" w:sz="4" w:space="0" w:color="auto"/>
              <w:right w:val="single" w:sz="4" w:space="0" w:color="auto"/>
            </w:tcBorders>
          </w:tcPr>
          <w:p w14:paraId="18087446" w14:textId="77777777" w:rsidR="00654AA1" w:rsidRDefault="000E0046">
            <w:pPr>
              <w:rPr>
                <w:spacing w:val="-6"/>
                <w:szCs w:val="24"/>
                <w:lang w:eastAsia="lt-LT"/>
              </w:rPr>
            </w:pPr>
            <w:r>
              <w:rPr>
                <w:szCs w:val="24"/>
                <w:lang w:eastAsia="lt-LT"/>
              </w:rPr>
              <w:t xml:space="preserve">Rankų lenkimas ir tiesimas nuo horizontalios </w:t>
            </w:r>
            <w:r>
              <w:rPr>
                <w:spacing w:val="-6"/>
                <w:szCs w:val="24"/>
                <w:lang w:eastAsia="lt-LT"/>
              </w:rPr>
              <w:t>atramos (atsispaudimai) per 1,5 min. arba atsilenkimai (sėstis ir gultis) per 30 sek.</w:t>
            </w:r>
          </w:p>
        </w:tc>
      </w:tr>
      <w:tr w:rsidR="00654AA1" w14:paraId="7E64D223" w14:textId="77777777">
        <w:tc>
          <w:tcPr>
            <w:tcW w:w="684" w:type="dxa"/>
            <w:tcBorders>
              <w:top w:val="single" w:sz="4" w:space="0" w:color="auto"/>
              <w:left w:val="single" w:sz="4" w:space="0" w:color="auto"/>
              <w:bottom w:val="single" w:sz="4" w:space="0" w:color="auto"/>
              <w:right w:val="single" w:sz="4" w:space="0" w:color="auto"/>
            </w:tcBorders>
          </w:tcPr>
          <w:p w14:paraId="0E5EBECC" w14:textId="77777777" w:rsidR="00654AA1" w:rsidRDefault="000E0046">
            <w:pPr>
              <w:jc w:val="center"/>
              <w:rPr>
                <w:szCs w:val="24"/>
                <w:lang w:eastAsia="lt-LT"/>
              </w:rPr>
            </w:pPr>
            <w:r>
              <w:rPr>
                <w:szCs w:val="24"/>
                <w:lang w:eastAsia="lt-LT"/>
              </w:rPr>
              <w:t>3.</w:t>
            </w:r>
          </w:p>
        </w:tc>
        <w:tc>
          <w:tcPr>
            <w:tcW w:w="2180" w:type="dxa"/>
            <w:tcBorders>
              <w:top w:val="single" w:sz="4" w:space="0" w:color="auto"/>
              <w:left w:val="single" w:sz="4" w:space="0" w:color="auto"/>
              <w:bottom w:val="single" w:sz="4" w:space="0" w:color="auto"/>
              <w:right w:val="single" w:sz="4" w:space="0" w:color="auto"/>
            </w:tcBorders>
          </w:tcPr>
          <w:p w14:paraId="63CA5C11" w14:textId="77777777" w:rsidR="00654AA1" w:rsidRDefault="000E0046">
            <w:pPr>
              <w:rPr>
                <w:szCs w:val="24"/>
                <w:lang w:eastAsia="lt-LT"/>
              </w:rPr>
            </w:pPr>
            <w:r>
              <w:rPr>
                <w:szCs w:val="24"/>
                <w:lang w:eastAsia="lt-LT"/>
              </w:rPr>
              <w:t>Ištvermė</w:t>
            </w:r>
          </w:p>
        </w:tc>
        <w:tc>
          <w:tcPr>
            <w:tcW w:w="3402" w:type="dxa"/>
            <w:tcBorders>
              <w:top w:val="single" w:sz="4" w:space="0" w:color="auto"/>
              <w:left w:val="single" w:sz="4" w:space="0" w:color="auto"/>
              <w:bottom w:val="single" w:sz="4" w:space="0" w:color="auto"/>
              <w:right w:val="single" w:sz="4" w:space="0" w:color="auto"/>
            </w:tcBorders>
          </w:tcPr>
          <w:p w14:paraId="653AEEB6" w14:textId="77777777" w:rsidR="00654AA1" w:rsidRDefault="000E0046">
            <w:pPr>
              <w:rPr>
                <w:szCs w:val="24"/>
                <w:lang w:eastAsia="lt-LT"/>
              </w:rPr>
            </w:pPr>
            <w:r>
              <w:rPr>
                <w:szCs w:val="24"/>
                <w:lang w:eastAsia="lt-LT"/>
              </w:rPr>
              <w:t>1000 m arba 3000 m bėgimas</w:t>
            </w:r>
            <w:r>
              <w:rPr>
                <w:szCs w:val="24"/>
                <w:vertAlign w:val="superscript"/>
                <w:lang w:eastAsia="lt-LT"/>
              </w:rPr>
              <w:t>*</w:t>
            </w:r>
            <w:r>
              <w:rPr>
                <w:szCs w:val="24"/>
                <w:lang w:eastAsia="lt-LT"/>
              </w:rPr>
              <w:t>.</w:t>
            </w:r>
          </w:p>
        </w:tc>
        <w:tc>
          <w:tcPr>
            <w:tcW w:w="3260" w:type="dxa"/>
            <w:tcBorders>
              <w:top w:val="single" w:sz="4" w:space="0" w:color="auto"/>
              <w:left w:val="single" w:sz="4" w:space="0" w:color="auto"/>
              <w:bottom w:val="single" w:sz="4" w:space="0" w:color="auto"/>
              <w:right w:val="single" w:sz="4" w:space="0" w:color="auto"/>
            </w:tcBorders>
          </w:tcPr>
          <w:p w14:paraId="20E4A398" w14:textId="77777777" w:rsidR="00654AA1" w:rsidRDefault="000E0046">
            <w:pPr>
              <w:rPr>
                <w:szCs w:val="24"/>
                <w:lang w:eastAsia="lt-LT"/>
              </w:rPr>
            </w:pPr>
            <w:r>
              <w:rPr>
                <w:szCs w:val="24"/>
                <w:lang w:eastAsia="lt-LT"/>
              </w:rPr>
              <w:t>1000 m arba 2000 m bėgimas</w:t>
            </w:r>
            <w:r>
              <w:rPr>
                <w:szCs w:val="24"/>
                <w:vertAlign w:val="superscript"/>
                <w:lang w:eastAsia="lt-LT"/>
              </w:rPr>
              <w:t>*</w:t>
            </w:r>
            <w:r>
              <w:rPr>
                <w:szCs w:val="24"/>
                <w:lang w:eastAsia="lt-LT"/>
              </w:rPr>
              <w:t>.</w:t>
            </w:r>
          </w:p>
        </w:tc>
      </w:tr>
      <w:tr w:rsidR="00654AA1" w14:paraId="329BF33F" w14:textId="77777777">
        <w:tc>
          <w:tcPr>
            <w:tcW w:w="684" w:type="dxa"/>
            <w:tcBorders>
              <w:top w:val="single" w:sz="4" w:space="0" w:color="auto"/>
              <w:left w:val="single" w:sz="4" w:space="0" w:color="auto"/>
              <w:bottom w:val="single" w:sz="4" w:space="0" w:color="auto"/>
              <w:right w:val="single" w:sz="4" w:space="0" w:color="auto"/>
            </w:tcBorders>
          </w:tcPr>
          <w:p w14:paraId="7CDE7356" w14:textId="77777777" w:rsidR="00654AA1" w:rsidRDefault="000E0046">
            <w:pPr>
              <w:jc w:val="center"/>
              <w:rPr>
                <w:szCs w:val="24"/>
                <w:lang w:eastAsia="lt-LT"/>
              </w:rPr>
            </w:pPr>
            <w:r>
              <w:rPr>
                <w:szCs w:val="24"/>
                <w:lang w:eastAsia="lt-LT"/>
              </w:rPr>
              <w:t>4.</w:t>
            </w:r>
          </w:p>
        </w:tc>
        <w:tc>
          <w:tcPr>
            <w:tcW w:w="2180" w:type="dxa"/>
            <w:tcBorders>
              <w:top w:val="single" w:sz="4" w:space="0" w:color="auto"/>
              <w:left w:val="single" w:sz="4" w:space="0" w:color="auto"/>
              <w:bottom w:val="single" w:sz="4" w:space="0" w:color="auto"/>
              <w:right w:val="single" w:sz="4" w:space="0" w:color="auto"/>
            </w:tcBorders>
          </w:tcPr>
          <w:p w14:paraId="7CFB965C" w14:textId="77777777" w:rsidR="00654AA1" w:rsidRDefault="000E0046">
            <w:pPr>
              <w:rPr>
                <w:szCs w:val="24"/>
                <w:lang w:eastAsia="lt-LT"/>
              </w:rPr>
            </w:pPr>
            <w:r>
              <w:rPr>
                <w:szCs w:val="24"/>
                <w:lang w:eastAsia="lt-LT"/>
              </w:rPr>
              <w:t>Lankstumas</w:t>
            </w:r>
          </w:p>
        </w:tc>
        <w:tc>
          <w:tcPr>
            <w:tcW w:w="3402" w:type="dxa"/>
            <w:tcBorders>
              <w:top w:val="single" w:sz="4" w:space="0" w:color="auto"/>
              <w:left w:val="single" w:sz="4" w:space="0" w:color="auto"/>
              <w:bottom w:val="single" w:sz="4" w:space="0" w:color="auto"/>
              <w:right w:val="single" w:sz="4" w:space="0" w:color="auto"/>
            </w:tcBorders>
          </w:tcPr>
          <w:p w14:paraId="5AC44BD2" w14:textId="77777777" w:rsidR="00654AA1" w:rsidRDefault="000E0046">
            <w:pPr>
              <w:rPr>
                <w:szCs w:val="24"/>
                <w:lang w:eastAsia="lt-LT"/>
              </w:rPr>
            </w:pPr>
            <w:r>
              <w:rPr>
                <w:szCs w:val="24"/>
                <w:lang w:eastAsia="lt-LT"/>
              </w:rPr>
              <w:t>Sėstis ir siekti.</w:t>
            </w:r>
          </w:p>
        </w:tc>
        <w:tc>
          <w:tcPr>
            <w:tcW w:w="3260" w:type="dxa"/>
            <w:tcBorders>
              <w:top w:val="single" w:sz="4" w:space="0" w:color="auto"/>
              <w:left w:val="single" w:sz="4" w:space="0" w:color="auto"/>
              <w:bottom w:val="single" w:sz="4" w:space="0" w:color="auto"/>
              <w:right w:val="single" w:sz="4" w:space="0" w:color="auto"/>
            </w:tcBorders>
          </w:tcPr>
          <w:p w14:paraId="379D8FA1" w14:textId="77777777" w:rsidR="00654AA1" w:rsidRDefault="000E0046">
            <w:pPr>
              <w:rPr>
                <w:szCs w:val="24"/>
                <w:lang w:eastAsia="lt-LT"/>
              </w:rPr>
            </w:pPr>
            <w:r>
              <w:rPr>
                <w:szCs w:val="24"/>
                <w:lang w:eastAsia="lt-LT"/>
              </w:rPr>
              <w:t>Sėstis ir siekti.</w:t>
            </w:r>
          </w:p>
        </w:tc>
      </w:tr>
    </w:tbl>
    <w:p w14:paraId="23CF96F9" w14:textId="77777777" w:rsidR="00654AA1" w:rsidRDefault="000E0046">
      <w:pPr>
        <w:ind w:firstLine="709"/>
        <w:jc w:val="both"/>
        <w:rPr>
          <w:bCs/>
          <w:szCs w:val="24"/>
          <w:lang w:eastAsia="lt-LT"/>
        </w:rPr>
      </w:pPr>
      <w:r>
        <w:rPr>
          <w:szCs w:val="24"/>
          <w:vertAlign w:val="superscript"/>
          <w:lang w:eastAsia="lt-LT"/>
        </w:rPr>
        <w:t>*</w:t>
      </w:r>
      <w:r>
        <w:rPr>
          <w:bCs/>
          <w:szCs w:val="24"/>
          <w:lang w:eastAsia="lt-LT"/>
        </w:rPr>
        <w:t>3000 m ir 2000 m bėgimas taikomas tik aprašo 9.1 papunktyje nurodytiems testuojamiesiems asmenims, priskirtiems pirmajam (I) ir antrajam (II) lygiui.</w:t>
      </w:r>
    </w:p>
    <w:p w14:paraId="6DDF9530" w14:textId="77777777" w:rsidR="00654AA1" w:rsidRDefault="00654AA1">
      <w:pPr>
        <w:ind w:firstLine="709"/>
        <w:jc w:val="both"/>
        <w:rPr>
          <w:bCs/>
          <w:szCs w:val="24"/>
          <w:lang w:eastAsia="lt-LT"/>
        </w:rPr>
      </w:pPr>
    </w:p>
    <w:p w14:paraId="356B3E43" w14:textId="77777777" w:rsidR="00654AA1" w:rsidRDefault="000E0046">
      <w:pPr>
        <w:tabs>
          <w:tab w:val="left" w:pos="1134"/>
        </w:tabs>
        <w:ind w:firstLine="709"/>
        <w:jc w:val="both"/>
        <w:rPr>
          <w:bCs/>
          <w:szCs w:val="24"/>
          <w:lang w:eastAsia="lt-LT"/>
        </w:rPr>
      </w:pPr>
      <w:r>
        <w:rPr>
          <w:bCs/>
          <w:szCs w:val="24"/>
          <w:lang w:eastAsia="lt-LT"/>
        </w:rPr>
        <w:t>13. Fizinių pratimų atlikimo sąlygos:</w:t>
      </w:r>
    </w:p>
    <w:p w14:paraId="6E405280" w14:textId="77777777" w:rsidR="00654AA1" w:rsidRDefault="000E0046">
      <w:pPr>
        <w:tabs>
          <w:tab w:val="left" w:pos="1134"/>
        </w:tabs>
        <w:ind w:firstLine="709"/>
        <w:jc w:val="both"/>
        <w:rPr>
          <w:bCs/>
          <w:szCs w:val="24"/>
          <w:lang w:eastAsia="lt-LT"/>
        </w:rPr>
      </w:pPr>
      <w:r>
        <w:rPr>
          <w:bCs/>
          <w:szCs w:val="24"/>
          <w:lang w:eastAsia="lt-LT"/>
        </w:rPr>
        <w:t xml:space="preserve">13.1. Bėgimas šaudykle </w:t>
      </w:r>
      <w:r>
        <w:rPr>
          <w:caps/>
          <w:szCs w:val="24"/>
          <w:lang w:eastAsia="lt-LT"/>
        </w:rPr>
        <w:t xml:space="preserve">10 </w:t>
      </w:r>
      <w:r>
        <w:rPr>
          <w:szCs w:val="24"/>
          <w:lang w:eastAsia="lt-LT"/>
        </w:rPr>
        <w:t>× 10 m</w:t>
      </w:r>
      <w:r>
        <w:rPr>
          <w:caps/>
          <w:szCs w:val="24"/>
          <w:lang w:eastAsia="lt-LT"/>
        </w:rPr>
        <w:t xml:space="preserve"> </w:t>
      </w:r>
      <w:r>
        <w:rPr>
          <w:szCs w:val="24"/>
          <w:lang w:eastAsia="lt-LT"/>
        </w:rPr>
        <w:t>(vertinamas greitis, vikrumas ir greitumo ištvermė).</w:t>
      </w:r>
      <w:r>
        <w:rPr>
          <w:bCs/>
          <w:szCs w:val="24"/>
          <w:lang w:eastAsia="lt-LT"/>
        </w:rPr>
        <w:t xml:space="preserve"> </w:t>
      </w:r>
      <w:r>
        <w:rPr>
          <w:szCs w:val="24"/>
          <w:lang w:eastAsia="lt-LT"/>
        </w:rPr>
        <w:t>Pratimas atliekamas lauke, sporto salėje arba kitoje patalpoje, lygioje vietoje. Nubrėžiamos dvi lygiagrečios linijos, žyminčios 10 m atkarpą. Po komandos „į vietas“</w:t>
      </w:r>
      <w:r>
        <w:rPr>
          <w:b/>
          <w:szCs w:val="24"/>
          <w:lang w:eastAsia="lt-LT"/>
        </w:rPr>
        <w:t xml:space="preserve"> </w:t>
      </w:r>
      <w:r>
        <w:rPr>
          <w:szCs w:val="24"/>
          <w:lang w:eastAsia="lt-LT"/>
        </w:rPr>
        <w:t>testuojamasis asmuo atsistoja prie starto linijos, laisvai pasirinkdamas starto poziciją. Po komandų „dėmesio“</w:t>
      </w:r>
      <w:r>
        <w:rPr>
          <w:b/>
          <w:szCs w:val="24"/>
          <w:lang w:eastAsia="lt-LT"/>
        </w:rPr>
        <w:t xml:space="preserve"> </w:t>
      </w:r>
      <w:r>
        <w:rPr>
          <w:szCs w:val="24"/>
          <w:lang w:eastAsia="lt-LT"/>
        </w:rPr>
        <w:t>ir „marš“</w:t>
      </w:r>
      <w:r>
        <w:rPr>
          <w:b/>
          <w:szCs w:val="24"/>
          <w:lang w:eastAsia="lt-LT"/>
        </w:rPr>
        <w:t xml:space="preserve"> </w:t>
      </w:r>
      <w:r>
        <w:rPr>
          <w:szCs w:val="24"/>
          <w:lang w:eastAsia="lt-LT"/>
        </w:rPr>
        <w:t>įjungiamas laikmatis. Testuojamasis asmuo kuo greičiau turi nubėgti prie kitos linijos, ją užminti viena koja, kuo</w:t>
      </w:r>
      <w:r>
        <w:rPr>
          <w:b/>
          <w:szCs w:val="24"/>
          <w:lang w:eastAsia="lt-LT"/>
        </w:rPr>
        <w:t xml:space="preserve"> </w:t>
      </w:r>
      <w:r>
        <w:rPr>
          <w:szCs w:val="24"/>
          <w:lang w:eastAsia="lt-LT"/>
        </w:rPr>
        <w:t>greičiau grįžti prie starto linijos, ją taip pat užminti viena koja ir vėl viską pakartoti dar keturis kartus. Vienas iš aprašo 4 punkte nurodytų komisijų narių (toliau – testuotojas) garsiai skaičiuoja nubėgtus kartus. Testuojamajam asmeniui penktą kartą kirtus starto (finišo) liniją, stabdomas laikmatis. Rezultatas fiksuojamas vienos dešimtosios sekundės tikslumu.</w:t>
      </w:r>
      <w:r>
        <w:rPr>
          <w:lang w:eastAsia="lt-LT"/>
        </w:rPr>
        <w:t xml:space="preserve"> Vienu metu testą gali atlikti vienas ar daugiau testuojamųjų asmenų, jei yra galimybė fiksuoti kiekvieno testuojamojo asmens testo atlikimo rezultatus.</w:t>
      </w:r>
    </w:p>
    <w:p w14:paraId="34A9E140" w14:textId="77777777" w:rsidR="00654AA1" w:rsidRDefault="000E0046">
      <w:pPr>
        <w:tabs>
          <w:tab w:val="left" w:pos="993"/>
          <w:tab w:val="left" w:pos="1134"/>
        </w:tabs>
        <w:ind w:firstLine="709"/>
        <w:jc w:val="both"/>
        <w:rPr>
          <w:bCs/>
          <w:szCs w:val="24"/>
          <w:lang w:eastAsia="lt-LT"/>
        </w:rPr>
      </w:pPr>
      <w:r>
        <w:rPr>
          <w:bCs/>
          <w:szCs w:val="24"/>
          <w:lang w:eastAsia="lt-LT"/>
        </w:rPr>
        <w:t>13.2. 100 m bėgimas</w:t>
      </w:r>
      <w:r>
        <w:rPr>
          <w:b/>
          <w:bCs/>
          <w:szCs w:val="24"/>
          <w:lang w:eastAsia="lt-LT"/>
        </w:rPr>
        <w:t xml:space="preserve"> </w:t>
      </w:r>
      <w:r>
        <w:rPr>
          <w:szCs w:val="24"/>
          <w:lang w:eastAsia="lt-LT"/>
        </w:rPr>
        <w:t>(vertinama greitumo ištvermė). 100 m bėgimo testas atliekamas lygioje vietoje, kurioje nubrėžtos dvi linijos, žyminčios 100 m atkarpą. Po komandos „į vietas“ testuojamasis asmuo</w:t>
      </w:r>
      <w:r>
        <w:rPr>
          <w:b/>
          <w:szCs w:val="24"/>
          <w:lang w:eastAsia="lt-LT"/>
        </w:rPr>
        <w:t xml:space="preserve"> </w:t>
      </w:r>
      <w:r>
        <w:rPr>
          <w:szCs w:val="24"/>
          <w:lang w:eastAsia="lt-LT"/>
        </w:rPr>
        <w:t>atsistoja prie starto linijos, laisvai pasirinkdamas starto poziciją. Po komandų „dėmesio“ ir „marš“ įjungiamas laikmatis.</w:t>
      </w:r>
      <w:r>
        <w:rPr>
          <w:b/>
          <w:szCs w:val="24"/>
          <w:lang w:eastAsia="lt-LT"/>
        </w:rPr>
        <w:t xml:space="preserve"> </w:t>
      </w:r>
      <w:r>
        <w:rPr>
          <w:szCs w:val="24"/>
          <w:lang w:eastAsia="lt-LT"/>
        </w:rPr>
        <w:t xml:space="preserve">Bėgama 100 m atkarpa. Testuojamajam asmeniui kirtus finišo liniją, stabdomas laikmatis. Laikas fiksuojamas vienos dešimtosios sekundės tikslumu. </w:t>
      </w:r>
      <w:r>
        <w:rPr>
          <w:lang w:eastAsia="lt-LT"/>
        </w:rPr>
        <w:t>Vienu metu testą gali atlikti vienas ar daugiau testuojamųjų asmenų, jei yra galimybė fiksuoti kiekvieno testuojamojo asmens testo atlikimo rezultatus.</w:t>
      </w:r>
    </w:p>
    <w:p w14:paraId="74332BB0" w14:textId="77777777" w:rsidR="00654AA1" w:rsidRDefault="000E0046">
      <w:pPr>
        <w:tabs>
          <w:tab w:val="left" w:pos="993"/>
          <w:tab w:val="left" w:pos="1134"/>
        </w:tabs>
        <w:ind w:firstLine="709"/>
        <w:jc w:val="both"/>
        <w:rPr>
          <w:bCs/>
          <w:szCs w:val="24"/>
          <w:lang w:eastAsia="lt-LT"/>
        </w:rPr>
      </w:pPr>
      <w:r>
        <w:rPr>
          <w:bCs/>
          <w:szCs w:val="24"/>
          <w:lang w:eastAsia="lt-LT"/>
        </w:rPr>
        <w:t>13.3. Prisitraukimai prie skersinio</w:t>
      </w:r>
      <w:r>
        <w:rPr>
          <w:szCs w:val="24"/>
          <w:lang w:eastAsia="lt-LT"/>
        </w:rPr>
        <w:t xml:space="preserve"> (vertinama rankų lenkiamųjų ir nugaros raumenų jėgos ištvermė). Atliekant prisitraukimų prie skersinio pratimą, ant skersinio užsikabinama pečių platumu plaštakomis iš viršaus, nykščiu iš apačios (1 pav.), kojos negali liesti žemės. Po komandos „galima“, lenkiant rankas, reikia pasiekti tokį aukštį, kad smakras pakiltų virš skersinio (2 pav.). Smakru skersinio liesti negalima. Užfiksavus prisitraukimą tokia padėtimi, rankos visiškai ištiesiamos ir vėl užfiksuojama. Testuotojas garsiai skaičiuoja kiekvieną tinkamai atliktą prisitraukimą. Tarp prisitraukimų leidžiama ilsėtis ne daugiau kaip 3 sek. Testas nutraukiamas du kartus iš eilės taisyklingai neprisitraukus arba jei testuojamasis asmuo tarp prisitraukimų ilsisi ilgiau kaip 3 sek.</w:t>
      </w:r>
      <w:r>
        <w:rPr>
          <w:bCs/>
          <w:szCs w:val="24"/>
          <w:lang w:eastAsia="lt-LT"/>
        </w:rPr>
        <w:t xml:space="preserve"> </w:t>
      </w:r>
      <w:r>
        <w:rPr>
          <w:szCs w:val="24"/>
          <w:lang w:eastAsia="lt-LT"/>
        </w:rPr>
        <w:lastRenderedPageBreak/>
        <w:t>Rezultatas – taisyklingai atliktų prisitraukimų skaičius. Testuojama po vieną testuojamąjį asmenį. Prisitraukimai neskaičiuojami, jei padarytos šios klaidos:</w:t>
      </w:r>
    </w:p>
    <w:p w14:paraId="6A1FFE2A" w14:textId="77777777" w:rsidR="00654AA1" w:rsidRDefault="000E00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13.3.1. prisitraukiama ne iki galo (smakras nepakeliamas virš skersinio);</w:t>
      </w:r>
    </w:p>
    <w:p w14:paraId="68667B94" w14:textId="77777777" w:rsidR="00654AA1" w:rsidRDefault="000E00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13.3.2. siūbuojama liemeniu, kojomis;</w:t>
      </w:r>
    </w:p>
    <w:p w14:paraId="3E9FD34D" w14:textId="77777777" w:rsidR="00654AA1" w:rsidRDefault="000E00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13.3.3. nusileidus rankos neištiesiamos per alkūnės sąnarį;</w:t>
      </w:r>
    </w:p>
    <w:p w14:paraId="147A1874" w14:textId="77777777" w:rsidR="00654AA1" w:rsidRDefault="000E00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13.3.4. prisitraukiant trūkčiojama.</w:t>
      </w:r>
    </w:p>
    <w:p w14:paraId="2B08C7B3" w14:textId="77777777" w:rsidR="00654AA1" w:rsidRDefault="00654AA1">
      <w:pPr>
        <w:tabs>
          <w:tab w:val="num" w:pos="1320"/>
        </w:tabs>
        <w:ind w:firstLine="709"/>
        <w:jc w:val="both"/>
        <w:rPr>
          <w:bCs/>
          <w:szCs w:val="24"/>
          <w:lang w:eastAsia="lt-LT"/>
        </w:rPr>
      </w:pPr>
    </w:p>
    <w:p w14:paraId="0AE1E24A" w14:textId="77777777" w:rsidR="00654AA1" w:rsidRDefault="000E0046">
      <w:pPr>
        <w:ind w:firstLine="372"/>
        <w:jc w:val="both"/>
        <w:rPr>
          <w:szCs w:val="24"/>
          <w:lang w:eastAsia="lt-LT"/>
        </w:rPr>
      </w:pPr>
      <w:r>
        <w:rPr>
          <w:noProof/>
          <w:szCs w:val="24"/>
          <w:lang w:eastAsia="lt-LT"/>
        </w:rPr>
        <w:drawing>
          <wp:inline distT="0" distB="0" distL="0" distR="0" wp14:anchorId="4A3E5960" wp14:editId="54F79A1B">
            <wp:extent cx="2393950" cy="1282069"/>
            <wp:effectExtent l="19050" t="19050" r="25400" b="13335"/>
            <wp:docPr id="2" name="Paveikslėlis 6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ntitled-1"/>
                    <pic:cNvPicPr>
                      <a:picLocks noChangeAspect="1" noChangeArrowheads="1"/>
                    </pic:cNvPicPr>
                  </pic:nvPicPr>
                  <pic:blipFill rotWithShape="1">
                    <a:blip r:embed="rId7" cstate="print"/>
                    <a:srcRect l="-2274" t="-16376" r="-4325" b="-6986"/>
                    <a:stretch/>
                  </pic:blipFill>
                  <pic:spPr bwMode="auto">
                    <a:xfrm>
                      <a:off x="0" y="0"/>
                      <a:ext cx="2443522" cy="1308617"/>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r>
        <w:rPr>
          <w:szCs w:val="24"/>
          <w:lang w:eastAsia="lt-LT"/>
        </w:rPr>
        <w:t xml:space="preserve">                     </w:t>
      </w:r>
      <w:r>
        <w:rPr>
          <w:noProof/>
          <w:szCs w:val="24"/>
          <w:lang w:eastAsia="lt-LT"/>
        </w:rPr>
        <w:drawing>
          <wp:inline distT="0" distB="0" distL="0" distR="0" wp14:anchorId="39DFDCAB" wp14:editId="5C21644F">
            <wp:extent cx="2286000" cy="3216595"/>
            <wp:effectExtent l="19050" t="19050" r="19050" b="22225"/>
            <wp:docPr id="3" name="Paveikslėlis 6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titled-2"/>
                    <pic:cNvPicPr>
                      <a:picLocks noChangeAspect="1" noChangeArrowheads="1"/>
                    </pic:cNvPicPr>
                  </pic:nvPicPr>
                  <pic:blipFill rotWithShape="1">
                    <a:blip r:embed="rId8" cstate="print"/>
                    <a:srcRect l="-554" t="-2395" r="-1109" b="-678"/>
                    <a:stretch/>
                  </pic:blipFill>
                  <pic:spPr bwMode="auto">
                    <a:xfrm>
                      <a:off x="0" y="0"/>
                      <a:ext cx="2294884" cy="3229095"/>
                    </a:xfrm>
                    <a:prstGeom prst="rect">
                      <a:avLst/>
                    </a:prstGeom>
                    <a:noFill/>
                    <a:ln w="317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14:paraId="16B2F692" w14:textId="77777777" w:rsidR="00654AA1" w:rsidRDefault="00654AA1">
      <w:pPr>
        <w:rPr>
          <w:sz w:val="10"/>
          <w:szCs w:val="10"/>
        </w:rPr>
      </w:pPr>
    </w:p>
    <w:p w14:paraId="6AA9EFAA" w14:textId="77777777" w:rsidR="00654AA1" w:rsidRDefault="000E0046">
      <w:pPr>
        <w:ind w:firstLine="567"/>
        <w:jc w:val="both"/>
        <w:rPr>
          <w:szCs w:val="24"/>
          <w:lang w:eastAsia="lt-LT"/>
        </w:rPr>
      </w:pPr>
      <w:r>
        <w:rPr>
          <w:szCs w:val="24"/>
          <w:lang w:eastAsia="lt-LT"/>
        </w:rPr>
        <w:t>1 pav. Rankų padėtis ant skersinio</w:t>
      </w:r>
      <w:r>
        <w:rPr>
          <w:szCs w:val="24"/>
          <w:lang w:eastAsia="lt-LT"/>
        </w:rPr>
        <w:tab/>
      </w:r>
      <w:r>
        <w:rPr>
          <w:szCs w:val="24"/>
          <w:lang w:eastAsia="lt-LT"/>
        </w:rPr>
        <w:tab/>
      </w:r>
      <w:r>
        <w:rPr>
          <w:szCs w:val="24"/>
          <w:lang w:eastAsia="lt-LT"/>
        </w:rPr>
        <w:tab/>
        <w:t>2 pav. Prisitraukimai prie skersinio</w:t>
      </w:r>
    </w:p>
    <w:p w14:paraId="145C488B" w14:textId="77777777" w:rsidR="00654AA1" w:rsidRDefault="00654AA1">
      <w:pPr>
        <w:ind w:firstLine="709"/>
        <w:jc w:val="both"/>
        <w:rPr>
          <w:szCs w:val="24"/>
          <w:lang w:eastAsia="lt-LT"/>
        </w:rPr>
      </w:pPr>
    </w:p>
    <w:p w14:paraId="3357B2AC" w14:textId="77777777" w:rsidR="00654AA1" w:rsidRDefault="000E0046">
      <w:pPr>
        <w:tabs>
          <w:tab w:val="left" w:pos="1130"/>
          <w:tab w:val="left" w:pos="1276"/>
        </w:tabs>
        <w:ind w:firstLine="709"/>
        <w:jc w:val="both"/>
        <w:rPr>
          <w:szCs w:val="24"/>
          <w:lang w:eastAsia="lt-LT"/>
        </w:rPr>
      </w:pPr>
      <w:r>
        <w:rPr>
          <w:szCs w:val="24"/>
          <w:lang w:eastAsia="lt-LT"/>
        </w:rPr>
        <w:t xml:space="preserve">13.4. </w:t>
      </w:r>
      <w:r>
        <w:rPr>
          <w:bCs/>
          <w:szCs w:val="24"/>
          <w:lang w:eastAsia="lt-LT"/>
        </w:rPr>
        <w:t>Rankų lenkimas ir tiesimas nuo horizontalios atramos gulint (atsispaudimai)</w:t>
      </w:r>
      <w:r>
        <w:rPr>
          <w:b/>
          <w:bCs/>
          <w:szCs w:val="24"/>
          <w:lang w:eastAsia="lt-LT"/>
        </w:rPr>
        <w:t xml:space="preserve"> </w:t>
      </w:r>
      <w:r>
        <w:rPr>
          <w:szCs w:val="24"/>
          <w:lang w:eastAsia="lt-LT"/>
        </w:rPr>
        <w:t xml:space="preserve">(vertinama rankos tiesiamojo, krūtinės ir priekinio deltinio raumenų jėgos ištvermė). Pratimui atlikti skiriama 1,5 min. Pradinė padėtis – rankos atremtos į horizontalią plokštumą, remiamasi delnais (rankos tiesios, pečių plotyje) ir kojų pirštais, kūnas tiesus, kojos suglaustos. Po komandos „galima“ rankos sulenkiamos ne mažiau kaip 90° kampu, krūtinė nuleidžiama iki plokštumos ir vėl pakeliama rankas visiškai ištiesiant (3 pav.). Atliekant pratimą nugara ir liemuo visą laiką turi būti tiesūs. Testuotojas garsiai skaičiuoja kiekvieną tinkamai atliktą atsispaudimą. Kiekvieną atsispaudimą būtina užfiksuoti. Atliekant testą galima ilsėtis tik pradinėje padėtyje. Testas nutraukiamas du kartus iš eilės taisyklingai neatsispaudus. Rezultatas – taisyklingai atliktų atsispaudimų skaičius. </w:t>
      </w:r>
      <w:r>
        <w:rPr>
          <w:lang w:eastAsia="lt-LT"/>
        </w:rPr>
        <w:t xml:space="preserve">Testuojama po vieną testuojamąjį asmenį. </w:t>
      </w:r>
      <w:r>
        <w:rPr>
          <w:szCs w:val="24"/>
          <w:lang w:eastAsia="lt-LT"/>
        </w:rPr>
        <w:t>Atsispaudimas neskaičiuojamas, jei padarytos šios klaidos:</w:t>
      </w:r>
    </w:p>
    <w:p w14:paraId="466E3079" w14:textId="77777777" w:rsidR="00654AA1" w:rsidRDefault="000E0046">
      <w:pPr>
        <w:tabs>
          <w:tab w:val="left" w:pos="1276"/>
          <w:tab w:val="left" w:pos="1418"/>
        </w:tabs>
        <w:ind w:firstLine="709"/>
        <w:jc w:val="both"/>
        <w:rPr>
          <w:szCs w:val="24"/>
          <w:lang w:eastAsia="lt-LT"/>
        </w:rPr>
      </w:pPr>
      <w:r>
        <w:rPr>
          <w:szCs w:val="24"/>
          <w:lang w:eastAsia="lt-LT"/>
        </w:rPr>
        <w:t>13.4.1. neištiesiamos rankos;</w:t>
      </w:r>
    </w:p>
    <w:p w14:paraId="0C467072" w14:textId="77777777" w:rsidR="00654AA1" w:rsidRDefault="000E0046">
      <w:pPr>
        <w:tabs>
          <w:tab w:val="left" w:pos="1276"/>
          <w:tab w:val="left" w:pos="1418"/>
        </w:tabs>
        <w:ind w:firstLine="709"/>
        <w:jc w:val="both"/>
        <w:rPr>
          <w:szCs w:val="24"/>
          <w:lang w:eastAsia="lt-LT"/>
        </w:rPr>
      </w:pPr>
      <w:r>
        <w:rPr>
          <w:szCs w:val="24"/>
          <w:lang w:eastAsia="lt-LT"/>
        </w:rPr>
        <w:t>13.4.2. rankos per alkūnės sąnarį nesulenkiamos, kaip reikalaujama;</w:t>
      </w:r>
    </w:p>
    <w:p w14:paraId="05547AC4" w14:textId="77777777" w:rsidR="00654AA1" w:rsidRDefault="000E0046">
      <w:pPr>
        <w:tabs>
          <w:tab w:val="left" w:pos="1276"/>
          <w:tab w:val="left" w:pos="1418"/>
        </w:tabs>
        <w:ind w:firstLine="709"/>
        <w:jc w:val="both"/>
        <w:rPr>
          <w:szCs w:val="24"/>
          <w:lang w:eastAsia="lt-LT"/>
        </w:rPr>
      </w:pPr>
      <w:r>
        <w:rPr>
          <w:szCs w:val="24"/>
          <w:lang w:eastAsia="lt-LT"/>
        </w:rPr>
        <w:t>13.4.3. rankos tiesiamos nesinchroniškai;</w:t>
      </w:r>
    </w:p>
    <w:p w14:paraId="14F67145" w14:textId="77777777" w:rsidR="00654AA1" w:rsidRDefault="000E0046">
      <w:pPr>
        <w:tabs>
          <w:tab w:val="left" w:pos="1276"/>
          <w:tab w:val="left" w:pos="1418"/>
        </w:tabs>
        <w:ind w:firstLine="709"/>
        <w:jc w:val="both"/>
        <w:rPr>
          <w:szCs w:val="24"/>
          <w:lang w:eastAsia="lt-LT"/>
        </w:rPr>
      </w:pPr>
      <w:r>
        <w:rPr>
          <w:szCs w:val="24"/>
          <w:lang w:eastAsia="lt-LT"/>
        </w:rPr>
        <w:t>13.4.4. tiesiant rankas išlenkiama ar sulenkiama nugara;</w:t>
      </w:r>
    </w:p>
    <w:p w14:paraId="4D642328" w14:textId="77777777" w:rsidR="00654AA1" w:rsidRDefault="000E0046">
      <w:pPr>
        <w:tabs>
          <w:tab w:val="left" w:pos="1276"/>
          <w:tab w:val="left" w:pos="1418"/>
        </w:tabs>
        <w:ind w:firstLine="709"/>
        <w:jc w:val="both"/>
        <w:rPr>
          <w:szCs w:val="24"/>
          <w:lang w:eastAsia="lt-LT"/>
        </w:rPr>
      </w:pPr>
      <w:r>
        <w:rPr>
          <w:szCs w:val="24"/>
          <w:lang w:eastAsia="lt-LT"/>
        </w:rPr>
        <w:t>13.4.5. siūbuojama, daromi judesiai dubeniu.</w:t>
      </w:r>
    </w:p>
    <w:p w14:paraId="15A58D20" w14:textId="77777777" w:rsidR="00654AA1" w:rsidRDefault="00654AA1">
      <w:pPr>
        <w:ind w:firstLine="720"/>
        <w:jc w:val="both"/>
        <w:rPr>
          <w:szCs w:val="24"/>
          <w:lang w:eastAsia="lt-LT"/>
        </w:rPr>
      </w:pPr>
    </w:p>
    <w:p w14:paraId="0B23C511" w14:textId="77777777" w:rsidR="00654AA1" w:rsidRDefault="000E0046">
      <w:pPr>
        <w:jc w:val="center"/>
        <w:rPr>
          <w:szCs w:val="24"/>
          <w:lang w:eastAsia="lt-LT"/>
        </w:rPr>
      </w:pPr>
      <w:r>
        <w:rPr>
          <w:noProof/>
          <w:szCs w:val="24"/>
          <w:lang w:eastAsia="lt-LT"/>
        </w:rPr>
        <w:lastRenderedPageBreak/>
        <w:drawing>
          <wp:inline distT="0" distB="0" distL="0" distR="0" wp14:anchorId="081222E3" wp14:editId="3AD11F6E">
            <wp:extent cx="2844271" cy="2184400"/>
            <wp:effectExtent l="19050" t="19050" r="13335" b="25400"/>
            <wp:docPr id="4" name="Paveikslėlis 6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Untitled-3"/>
                    <pic:cNvPicPr>
                      <a:picLocks noChangeAspect="1" noChangeArrowheads="1"/>
                    </pic:cNvPicPr>
                  </pic:nvPicPr>
                  <pic:blipFill>
                    <a:blip r:embed="rId9" cstate="print"/>
                    <a:srcRect/>
                    <a:stretch>
                      <a:fillRect/>
                    </a:stretch>
                  </pic:blipFill>
                  <pic:spPr bwMode="auto">
                    <a:xfrm>
                      <a:off x="0" y="0"/>
                      <a:ext cx="2859679" cy="2196233"/>
                    </a:xfrm>
                    <a:prstGeom prst="rect">
                      <a:avLst/>
                    </a:prstGeom>
                    <a:noFill/>
                    <a:ln w="3175">
                      <a:solidFill>
                        <a:schemeClr val="tx1"/>
                      </a:solidFill>
                      <a:miter lim="800000"/>
                      <a:headEnd/>
                      <a:tailEnd/>
                    </a:ln>
                  </pic:spPr>
                </pic:pic>
              </a:graphicData>
            </a:graphic>
          </wp:inline>
        </w:drawing>
      </w:r>
    </w:p>
    <w:p w14:paraId="764BD8BE" w14:textId="77777777" w:rsidR="00654AA1" w:rsidRDefault="00654AA1">
      <w:pPr>
        <w:rPr>
          <w:sz w:val="10"/>
          <w:szCs w:val="10"/>
        </w:rPr>
      </w:pPr>
    </w:p>
    <w:p w14:paraId="56C6DA5F" w14:textId="77777777" w:rsidR="00654AA1" w:rsidRDefault="000E0046">
      <w:pPr>
        <w:ind w:left="2520" w:hanging="360"/>
        <w:jc w:val="both"/>
        <w:rPr>
          <w:szCs w:val="24"/>
          <w:lang w:eastAsia="lt-LT"/>
        </w:rPr>
      </w:pPr>
      <w:r>
        <w:rPr>
          <w:szCs w:val="24"/>
          <w:lang w:eastAsia="lt-LT"/>
        </w:rPr>
        <w:t>3 pav. Rankų lenkimas ir tiesimas nuo horizontalios atramos</w:t>
      </w:r>
    </w:p>
    <w:p w14:paraId="25B45757" w14:textId="77777777" w:rsidR="00654AA1" w:rsidRDefault="00654AA1">
      <w:pPr>
        <w:ind w:left="2520"/>
        <w:jc w:val="both"/>
        <w:rPr>
          <w:szCs w:val="24"/>
          <w:lang w:eastAsia="lt-LT"/>
        </w:rPr>
      </w:pPr>
    </w:p>
    <w:p w14:paraId="12875C81" w14:textId="77777777" w:rsidR="00654AA1" w:rsidRDefault="000E0046">
      <w:pPr>
        <w:keepNext/>
        <w:tabs>
          <w:tab w:val="left" w:pos="1130"/>
          <w:tab w:val="left" w:pos="1276"/>
        </w:tabs>
        <w:ind w:firstLine="709"/>
        <w:jc w:val="both"/>
        <w:outlineLvl w:val="1"/>
        <w:rPr>
          <w:lang w:eastAsia="lt-LT"/>
        </w:rPr>
      </w:pPr>
      <w:r>
        <w:rPr>
          <w:szCs w:val="24"/>
          <w:lang w:eastAsia="lt-LT"/>
        </w:rPr>
        <w:t xml:space="preserve">13.5. Atsilenkimai (sėstis ir gultis) (vertinami jėga, jėgos ištvermė). Pratimas atliekamas stadione, sporto salėje arba kitoje patalpoje. Pratimui atlikti skiriama 30 sekundžių. Pradinė padėtis – gulint ant nugaros, rankos sunertos už galvos, kojos sulenktos per kelius 90° kampu, kojos fiksuotos (asistentas laiko testuojamojo asmens kojas). Po komandos „galima“ testuojamasis asmuo iš padėties gulint sėdasi ir alkūnėmis pasiekia savo kelius (4 pav.). Po atlikto atsilenkimo grįžtama į pradinę padėtį gulint ant nugaros. Testuotojas garsiai skaičiuoja kiekvieną tinkamai atliktą atsilenkimą. Atliekant testą galima ilsėtis tik pradinėje padėtyje. </w:t>
      </w:r>
      <w:r>
        <w:rPr>
          <w:lang w:eastAsia="lt-LT"/>
        </w:rPr>
        <w:t>Testuojama po vieną testuojamąjį asmenį. Testavimui atlikti reikalingas gimnastikos kilimėlis arba kita lygi ir sausa danga.</w:t>
      </w:r>
    </w:p>
    <w:p w14:paraId="6DF487AB" w14:textId="77777777" w:rsidR="00654AA1" w:rsidRDefault="00654AA1">
      <w:pPr>
        <w:keepNext/>
        <w:tabs>
          <w:tab w:val="left" w:pos="1130"/>
          <w:tab w:val="left" w:pos="1276"/>
        </w:tabs>
        <w:ind w:firstLine="567"/>
        <w:jc w:val="both"/>
        <w:outlineLvl w:val="1"/>
        <w:rPr>
          <w:lang w:eastAsia="lt-LT"/>
        </w:rPr>
      </w:pPr>
    </w:p>
    <w:p w14:paraId="59059DE9" w14:textId="77777777" w:rsidR="00654AA1" w:rsidRDefault="000E0046">
      <w:pPr>
        <w:keepNext/>
        <w:tabs>
          <w:tab w:val="left" w:pos="1130"/>
          <w:tab w:val="left" w:pos="1276"/>
        </w:tabs>
        <w:jc w:val="both"/>
        <w:outlineLvl w:val="1"/>
        <w:rPr>
          <w:lang w:eastAsia="lt-LT"/>
        </w:rPr>
      </w:pPr>
      <w:r>
        <w:rPr>
          <w:b/>
          <w:noProof/>
          <w:lang w:eastAsia="lt-LT"/>
        </w:rPr>
        <w:drawing>
          <wp:inline distT="0" distB="0" distL="0" distR="0" wp14:anchorId="03AF84F3" wp14:editId="7F8C046A">
            <wp:extent cx="3016250" cy="1555561"/>
            <wp:effectExtent l="19050" t="19050" r="12700" b="26035"/>
            <wp:docPr id="7" name="Paveikslėlis 7" descr="C:\Users\143k\Downloads\atsilenkima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3k\Downloads\atsilenkimai 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612" t="28908" r="18227" b="12175"/>
                    <a:stretch/>
                  </pic:blipFill>
                  <pic:spPr bwMode="auto">
                    <a:xfrm>
                      <a:off x="0" y="0"/>
                      <a:ext cx="3036968" cy="1566246"/>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lang w:eastAsia="lt-LT"/>
        </w:rPr>
        <w:t xml:space="preserve">  </w:t>
      </w:r>
      <w:r>
        <w:rPr>
          <w:noProof/>
          <w:lang w:eastAsia="lt-LT"/>
        </w:rPr>
        <w:drawing>
          <wp:inline distT="0" distB="0" distL="0" distR="0" wp14:anchorId="399241CE" wp14:editId="3AF359DF">
            <wp:extent cx="2900452" cy="1571625"/>
            <wp:effectExtent l="19050" t="19050" r="14605" b="9525"/>
            <wp:docPr id="8" name="Paveikslėlis 8" descr="C:\Users\143k\Downloads\atsilenkima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3k\Downloads\atsilenkimai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919" t="43363" r="23725" b="-1"/>
                    <a:stretch/>
                  </pic:blipFill>
                  <pic:spPr bwMode="auto">
                    <a:xfrm>
                      <a:off x="0" y="0"/>
                      <a:ext cx="2932173" cy="1588813"/>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lang w:eastAsia="lt-LT"/>
        </w:rPr>
        <w:t xml:space="preserve"> </w:t>
      </w:r>
    </w:p>
    <w:p w14:paraId="4787D7F9" w14:textId="77777777" w:rsidR="00654AA1" w:rsidRDefault="00654AA1">
      <w:pPr>
        <w:keepNext/>
        <w:tabs>
          <w:tab w:val="left" w:pos="1130"/>
          <w:tab w:val="left" w:pos="1276"/>
        </w:tabs>
        <w:jc w:val="both"/>
        <w:outlineLvl w:val="1"/>
        <w:rPr>
          <w:lang w:eastAsia="lt-LT"/>
        </w:rPr>
      </w:pPr>
    </w:p>
    <w:p w14:paraId="41754D9D" w14:textId="77777777" w:rsidR="00654AA1" w:rsidRDefault="000E0046">
      <w:pPr>
        <w:keepNext/>
        <w:tabs>
          <w:tab w:val="left" w:pos="1130"/>
          <w:tab w:val="left" w:pos="1276"/>
        </w:tabs>
        <w:jc w:val="center"/>
        <w:outlineLvl w:val="1"/>
        <w:rPr>
          <w:lang w:eastAsia="lt-LT"/>
        </w:rPr>
      </w:pPr>
      <w:r>
        <w:rPr>
          <w:noProof/>
          <w:lang w:eastAsia="lt-LT"/>
        </w:rPr>
        <w:drawing>
          <wp:inline distT="0" distB="0" distL="0" distR="0" wp14:anchorId="24CB9847" wp14:editId="319DB496">
            <wp:extent cx="2755900" cy="1672331"/>
            <wp:effectExtent l="19050" t="19050" r="25400" b="23495"/>
            <wp:docPr id="9" name="Paveikslėlis 9" descr="C:\Users\143k\Downloads\atsilenkima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3k\Downloads\atsilenkimai 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1909" t="38163" r="25662" b="4743"/>
                    <a:stretch/>
                  </pic:blipFill>
                  <pic:spPr bwMode="auto">
                    <a:xfrm>
                      <a:off x="0" y="0"/>
                      <a:ext cx="2790803" cy="1693511"/>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C2F57ED" w14:textId="77777777" w:rsidR="00654AA1" w:rsidRDefault="00654AA1">
      <w:pPr>
        <w:rPr>
          <w:sz w:val="10"/>
          <w:szCs w:val="10"/>
        </w:rPr>
      </w:pPr>
    </w:p>
    <w:p w14:paraId="4F4CFB69" w14:textId="77777777" w:rsidR="00654AA1" w:rsidRDefault="000E0046">
      <w:pPr>
        <w:keepNext/>
        <w:tabs>
          <w:tab w:val="left" w:pos="1130"/>
          <w:tab w:val="left" w:pos="1276"/>
        </w:tabs>
        <w:jc w:val="center"/>
        <w:outlineLvl w:val="1"/>
        <w:rPr>
          <w:szCs w:val="24"/>
          <w:lang w:eastAsia="lt-LT"/>
        </w:rPr>
      </w:pPr>
      <w:r>
        <w:rPr>
          <w:szCs w:val="24"/>
          <w:lang w:eastAsia="lt-LT"/>
        </w:rPr>
        <w:t>4 pav. Sėstis ir gultis</w:t>
      </w:r>
    </w:p>
    <w:p w14:paraId="5755BC97" w14:textId="77777777" w:rsidR="00654AA1" w:rsidRDefault="00654AA1">
      <w:pPr>
        <w:keepNext/>
        <w:tabs>
          <w:tab w:val="left" w:pos="1130"/>
          <w:tab w:val="left" w:pos="1276"/>
        </w:tabs>
        <w:ind w:firstLine="567"/>
        <w:jc w:val="both"/>
        <w:outlineLvl w:val="1"/>
        <w:rPr>
          <w:szCs w:val="24"/>
          <w:lang w:eastAsia="lt-LT"/>
        </w:rPr>
      </w:pPr>
    </w:p>
    <w:p w14:paraId="0F30D7B5" w14:textId="77777777" w:rsidR="00654AA1" w:rsidRDefault="000E0046">
      <w:pPr>
        <w:keepNext/>
        <w:tabs>
          <w:tab w:val="left" w:pos="1130"/>
          <w:tab w:val="left" w:pos="1276"/>
        </w:tabs>
        <w:ind w:firstLine="709"/>
        <w:jc w:val="both"/>
        <w:outlineLvl w:val="1"/>
        <w:rPr>
          <w:szCs w:val="24"/>
          <w:lang w:eastAsia="lt-LT"/>
        </w:rPr>
      </w:pPr>
      <w:r>
        <w:rPr>
          <w:szCs w:val="24"/>
          <w:lang w:eastAsia="lt-LT"/>
        </w:rPr>
        <w:t xml:space="preserve">13.6. Sėstis ir siekti (vertinamas lankstumas ). Pratimas atliekamas stadione, sporto salėje arba kitoje patalpoje. Pradinė padėtis – sėdint ant gimnastikos kilimėlio arba kitos lygios ir sausos dangos, kojos per kelius tiesios (testuotojas plaštaka prilaiko testuojamo asmens kelius). Testui atlikti naudojamas lankstumo matavimo prietaisas. Testuojamasis asmuo kojomis (padais) remiasi į lankstumo matavimo prietaiso sienelę, rankų plaštakos padėtos ant prietaiso viršutinės dalies. Nugara </w:t>
      </w:r>
      <w:r>
        <w:rPr>
          <w:szCs w:val="24"/>
          <w:lang w:eastAsia="lt-LT"/>
        </w:rPr>
        <w:lastRenderedPageBreak/>
        <w:t>tiesi, atramos nugarai nėra naudojamos. Po komandos „galima“ testuojamasis asmuo lėtai, tolygiai stumdamas slankią lankstumo matavimo prietaiso lentelę siekia tolimiausio taško ir, jį pasiekęs, fiksuoja padėtį ne trumpiau kaip 2 sekundes (5 pav.). Testo rezultatą parodo padala skalėje, kurią pasiekia lankstumo matavimo prietaiso lentelės briauna, esanti prie testuojamojo asmens pirštų. Atlikęs veiksmą, testuojamasis asmuo grįžta į pradinę padėtį sėdint, nugari tiesi. Po 10–15 sekundžių testas po komandos „galima“ kartojamas. Įskaitomas pasiektas geresnis rezultatas. Testuojama po vieną testuojamąjį asmenį. Testui atlikti reikalinga 55 cm ilgio, 45 cm pločio ir 32 cm aukščio lankstumo matavimo prietaiso dėžė su 50 cm skale (nuo –15 cm iki +35 cm) ir slankia 3 cm pločio ir 2 cm storio lentele (juostele).</w:t>
      </w:r>
    </w:p>
    <w:p w14:paraId="5FCFEEFA" w14:textId="77777777" w:rsidR="00654AA1" w:rsidRDefault="00654AA1">
      <w:pPr>
        <w:rPr>
          <w:szCs w:val="24"/>
          <w:lang w:eastAsia="lt-LT"/>
        </w:rPr>
      </w:pPr>
    </w:p>
    <w:p w14:paraId="470FDDD0" w14:textId="77777777" w:rsidR="00654AA1" w:rsidRDefault="000E0046">
      <w:pPr>
        <w:keepNext/>
        <w:tabs>
          <w:tab w:val="left" w:pos="1130"/>
          <w:tab w:val="left" w:pos="1276"/>
        </w:tabs>
        <w:jc w:val="both"/>
        <w:outlineLvl w:val="1"/>
        <w:rPr>
          <w:szCs w:val="24"/>
          <w:lang w:eastAsia="lt-LT"/>
        </w:rPr>
      </w:pPr>
      <w:r>
        <w:rPr>
          <w:noProof/>
          <w:szCs w:val="24"/>
          <w:lang w:eastAsia="lt-LT"/>
        </w:rPr>
        <w:drawing>
          <wp:inline distT="0" distB="0" distL="0" distR="0" wp14:anchorId="0A259B56" wp14:editId="5FC4F899">
            <wp:extent cx="2946400" cy="2070721"/>
            <wp:effectExtent l="19050" t="19050" r="25400" b="25400"/>
            <wp:docPr id="10" name="Paveikslėlis 10" descr="C:\Users\143k\Downloads\Siekt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43k\Downloads\Siekti 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7227" t="28188" r="18792" b="4362"/>
                    <a:stretch/>
                  </pic:blipFill>
                  <pic:spPr bwMode="auto">
                    <a:xfrm>
                      <a:off x="0" y="0"/>
                      <a:ext cx="2963332" cy="2082621"/>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r>
        <w:rPr>
          <w:szCs w:val="24"/>
          <w:lang w:eastAsia="lt-LT"/>
        </w:rPr>
        <w:t xml:space="preserve">  </w:t>
      </w:r>
      <w:r>
        <w:rPr>
          <w:b/>
          <w:noProof/>
          <w:lang w:eastAsia="lt-LT"/>
        </w:rPr>
        <w:drawing>
          <wp:inline distT="0" distB="0" distL="0" distR="0" wp14:anchorId="2281F4ED" wp14:editId="6E9DFECA">
            <wp:extent cx="2953145" cy="2068195"/>
            <wp:effectExtent l="19050" t="19050" r="19050" b="27305"/>
            <wp:docPr id="11" name="Paveikslėlis 11" descr="C:\Users\143k\Downloads\Siekt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43k\Downloads\Siekti 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6035" t="23746" r="17817" b="6690"/>
                    <a:stretch/>
                  </pic:blipFill>
                  <pic:spPr bwMode="auto">
                    <a:xfrm>
                      <a:off x="0" y="0"/>
                      <a:ext cx="2961077" cy="207375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46BD4B1B" w14:textId="77777777" w:rsidR="00654AA1" w:rsidRDefault="00654AA1">
      <w:pPr>
        <w:rPr>
          <w:sz w:val="10"/>
          <w:szCs w:val="10"/>
        </w:rPr>
      </w:pPr>
    </w:p>
    <w:p w14:paraId="66F71CC7" w14:textId="77777777" w:rsidR="00654AA1" w:rsidRDefault="000E0046">
      <w:pPr>
        <w:keepNext/>
        <w:tabs>
          <w:tab w:val="left" w:pos="1130"/>
          <w:tab w:val="left" w:pos="1276"/>
        </w:tabs>
        <w:jc w:val="center"/>
        <w:outlineLvl w:val="1"/>
        <w:rPr>
          <w:szCs w:val="24"/>
          <w:lang w:eastAsia="lt-LT"/>
        </w:rPr>
      </w:pPr>
      <w:r>
        <w:rPr>
          <w:szCs w:val="24"/>
          <w:lang w:eastAsia="lt-LT"/>
        </w:rPr>
        <w:t>5 pav. Sėstis ir siekti</w:t>
      </w:r>
    </w:p>
    <w:p w14:paraId="3117F38F" w14:textId="77777777" w:rsidR="00654AA1" w:rsidRDefault="00654AA1">
      <w:pPr>
        <w:keepNext/>
        <w:tabs>
          <w:tab w:val="left" w:pos="1130"/>
          <w:tab w:val="left" w:pos="1276"/>
        </w:tabs>
        <w:jc w:val="both"/>
        <w:outlineLvl w:val="1"/>
        <w:rPr>
          <w:szCs w:val="24"/>
          <w:lang w:eastAsia="lt-LT"/>
        </w:rPr>
      </w:pPr>
    </w:p>
    <w:p w14:paraId="7EE772B0" w14:textId="77777777" w:rsidR="00654AA1" w:rsidRDefault="000E0046">
      <w:pPr>
        <w:keepNext/>
        <w:tabs>
          <w:tab w:val="left" w:pos="1130"/>
          <w:tab w:val="left" w:pos="1276"/>
        </w:tabs>
        <w:ind w:firstLine="709"/>
        <w:jc w:val="both"/>
        <w:outlineLvl w:val="1"/>
        <w:rPr>
          <w:szCs w:val="24"/>
          <w:lang w:eastAsia="lt-LT"/>
        </w:rPr>
      </w:pPr>
      <w:r>
        <w:rPr>
          <w:szCs w:val="24"/>
          <w:lang w:eastAsia="lt-LT"/>
        </w:rPr>
        <w:t xml:space="preserve">13.7. </w:t>
      </w:r>
      <w:r>
        <w:rPr>
          <w:bCs/>
          <w:szCs w:val="24"/>
          <w:lang w:eastAsia="lt-LT"/>
        </w:rPr>
        <w:t>1000 m, 2000 m ir 3000 m bėgimas</w:t>
      </w:r>
      <w:r>
        <w:rPr>
          <w:szCs w:val="24"/>
          <w:lang w:eastAsia="lt-LT"/>
        </w:rPr>
        <w:t xml:space="preserve"> (vertinama širdies, kvėpavimo sistemos, bendroji ištvermė). 1000 m ir 3000 m (vyrų) bei 1000 m ir 2000 m (moterų) bėgimo testas atliekamas bėgant stadione ar kitoje lygioje be didesnių pakilimų trasoje. Po komandos „į vietas“ testuojamasis asmuo atsistoja prie starto linijos, laisvai pasirinkdamas starto poziciją. Po komandų „dėmesio“ ir „marš“ įjungiamas laikmatis. Testuojamajam asmeniui kirtus finišo liniją, stabdomas laikmatis. Rezultatas (laikas) fiksuojamas vienos sekundės tikslumu. </w:t>
      </w:r>
      <w:r>
        <w:rPr>
          <w:lang w:eastAsia="lt-LT"/>
        </w:rPr>
        <w:t>Vienu metu testą gali atlikti iki 15 testuojamųjų asmenų.</w:t>
      </w:r>
    </w:p>
    <w:p w14:paraId="1027BD8E" w14:textId="77777777" w:rsidR="00654AA1" w:rsidRDefault="000E0046">
      <w:pPr>
        <w:tabs>
          <w:tab w:val="left" w:pos="1134"/>
          <w:tab w:val="left" w:pos="1276"/>
        </w:tabs>
        <w:ind w:firstLine="709"/>
        <w:jc w:val="both"/>
        <w:rPr>
          <w:szCs w:val="24"/>
          <w:lang w:eastAsia="lt-LT"/>
        </w:rPr>
      </w:pPr>
      <w:r>
        <w:rPr>
          <w:szCs w:val="24"/>
          <w:lang w:eastAsia="lt-LT"/>
        </w:rPr>
        <w:t>14. Testuojamieji asmenys atlieka po vieną iš 1 lentelės kiekviename punkte nurodytų fizinių pratimų pasirinktinai (atsižvelgdami į 1 lentelės 3 punkte nustatytą išlygą).</w:t>
      </w:r>
    </w:p>
    <w:p w14:paraId="5F9FAE8D" w14:textId="77777777" w:rsidR="00654AA1" w:rsidRDefault="000E0046">
      <w:pPr>
        <w:tabs>
          <w:tab w:val="left" w:pos="1134"/>
          <w:tab w:val="left" w:pos="1276"/>
        </w:tabs>
        <w:ind w:firstLine="709"/>
        <w:jc w:val="both"/>
        <w:rPr>
          <w:szCs w:val="24"/>
          <w:lang w:eastAsia="lt-LT"/>
        </w:rPr>
      </w:pPr>
      <w:r>
        <w:rPr>
          <w:szCs w:val="24"/>
          <w:lang w:eastAsia="lt-LT"/>
        </w:rPr>
        <w:t>15. Prieš pradedant testavimą būtina testuojamųjų asmenų pramankšta, vadovaujant arba prižiūrint statutinės įstaigos arba jai pavaldžios papildomo ugdymo ir neformaliojo švietimo įstaigos, kurios steigėjas yra statutinė įstaiga, sporto instruktoriui (asmeniui, turinčiam trenerio ar kitą kūno kultūros specialisto kvalifikaciją ar kompetenciją), jeigu šiame punkte nurodytoje įstaigoje yra sporto instruktorius. Pramankštos trukmė 20–25 min.</w:t>
      </w:r>
    </w:p>
    <w:p w14:paraId="0BF83962" w14:textId="77777777" w:rsidR="00654AA1" w:rsidRDefault="000E0046">
      <w:pPr>
        <w:tabs>
          <w:tab w:val="left" w:pos="1134"/>
          <w:tab w:val="left" w:pos="1276"/>
        </w:tabs>
        <w:ind w:firstLine="709"/>
        <w:jc w:val="both"/>
        <w:rPr>
          <w:szCs w:val="24"/>
          <w:lang w:eastAsia="lt-LT"/>
        </w:rPr>
      </w:pPr>
      <w:r>
        <w:rPr>
          <w:szCs w:val="24"/>
          <w:lang w:eastAsia="lt-LT"/>
        </w:rPr>
        <w:t>16. Fiziniai pratimai atliekami šia seka:</w:t>
      </w:r>
    </w:p>
    <w:p w14:paraId="4CBE1621" w14:textId="77777777" w:rsidR="00654AA1" w:rsidRDefault="000E0046">
      <w:pPr>
        <w:tabs>
          <w:tab w:val="left" w:pos="1134"/>
          <w:tab w:val="left" w:pos="1276"/>
        </w:tabs>
        <w:ind w:firstLine="709"/>
        <w:jc w:val="both"/>
        <w:rPr>
          <w:szCs w:val="24"/>
          <w:lang w:eastAsia="lt-LT"/>
        </w:rPr>
      </w:pPr>
      <w:r>
        <w:rPr>
          <w:szCs w:val="24"/>
          <w:lang w:eastAsia="lt-LT"/>
        </w:rPr>
        <w:t>16.1. atliekamas greičio, greitumo ištvermės, vikrumo vertinimas (bėgimas šaudykle 10 × 10 m arba 100 m bėgimas);</w:t>
      </w:r>
    </w:p>
    <w:p w14:paraId="3363CC4D" w14:textId="77777777" w:rsidR="00654AA1" w:rsidRDefault="000E0046">
      <w:pPr>
        <w:tabs>
          <w:tab w:val="left" w:pos="1134"/>
          <w:tab w:val="left" w:pos="1276"/>
        </w:tabs>
        <w:ind w:firstLine="709"/>
        <w:jc w:val="both"/>
        <w:rPr>
          <w:szCs w:val="24"/>
          <w:lang w:eastAsia="lt-LT"/>
        </w:rPr>
      </w:pPr>
      <w:r>
        <w:rPr>
          <w:szCs w:val="24"/>
          <w:lang w:eastAsia="lt-LT"/>
        </w:rPr>
        <w:t>16.2. atliekamas jėgos, jėgos ištvermės vertinimas (atsispaudimai arba prisitraukimai, arba atsilenkimai) ir lankstumo vertinimas (sėstis ir siekti);</w:t>
      </w:r>
    </w:p>
    <w:p w14:paraId="16A1776C" w14:textId="77777777" w:rsidR="00654AA1" w:rsidRDefault="000E0046">
      <w:pPr>
        <w:tabs>
          <w:tab w:val="left" w:pos="1134"/>
          <w:tab w:val="left" w:pos="1276"/>
        </w:tabs>
        <w:ind w:firstLine="709"/>
        <w:jc w:val="both"/>
        <w:rPr>
          <w:szCs w:val="24"/>
          <w:lang w:eastAsia="lt-LT"/>
        </w:rPr>
      </w:pPr>
      <w:r>
        <w:rPr>
          <w:szCs w:val="24"/>
          <w:lang w:eastAsia="lt-LT"/>
        </w:rPr>
        <w:t>16.3. atliekamas ištvermės vertinimas (1000 m, 2000 m arba 3000 m bėgimas).</w:t>
      </w:r>
    </w:p>
    <w:p w14:paraId="4B6F2EB8" w14:textId="77777777" w:rsidR="00654AA1" w:rsidRDefault="000E0046">
      <w:pPr>
        <w:tabs>
          <w:tab w:val="left" w:pos="1134"/>
          <w:tab w:val="left" w:pos="1276"/>
        </w:tabs>
        <w:ind w:firstLine="709"/>
        <w:jc w:val="both"/>
        <w:rPr>
          <w:szCs w:val="24"/>
          <w:lang w:eastAsia="lt-LT"/>
        </w:rPr>
      </w:pPr>
      <w:r>
        <w:rPr>
          <w:szCs w:val="24"/>
          <w:lang w:eastAsia="lt-LT"/>
        </w:rPr>
        <w:t>17. Aprašo 4 punkte nurodytų komisijų sprendimu aprašo 16.1 ir 16.2 papunkčiuose nurodytų fizinių pratimų atlikimo seka gali būti keičiama.</w:t>
      </w:r>
    </w:p>
    <w:p w14:paraId="03602370" w14:textId="77777777" w:rsidR="00654AA1" w:rsidRDefault="000E0046">
      <w:pPr>
        <w:tabs>
          <w:tab w:val="left" w:pos="1134"/>
          <w:tab w:val="left" w:pos="1276"/>
        </w:tabs>
        <w:ind w:firstLine="709"/>
        <w:jc w:val="both"/>
        <w:rPr>
          <w:szCs w:val="24"/>
          <w:lang w:eastAsia="lt-LT"/>
        </w:rPr>
      </w:pPr>
      <w:r>
        <w:rPr>
          <w:szCs w:val="24"/>
          <w:lang w:eastAsia="lt-LT"/>
        </w:rPr>
        <w:t>18. Fiziniai pratimai atliekami per vieną dieną. Ilsėtis tarp fizinių pratimų galima ne daugiau kaip 20 min.</w:t>
      </w:r>
    </w:p>
    <w:p w14:paraId="1A3C23F5" w14:textId="77777777" w:rsidR="00654AA1" w:rsidRDefault="000E0046">
      <w:pPr>
        <w:tabs>
          <w:tab w:val="left" w:pos="1134"/>
          <w:tab w:val="left" w:pos="1276"/>
        </w:tabs>
        <w:ind w:firstLine="709"/>
        <w:jc w:val="both"/>
        <w:rPr>
          <w:szCs w:val="24"/>
          <w:lang w:eastAsia="lt-LT"/>
        </w:rPr>
      </w:pPr>
      <w:r>
        <w:rPr>
          <w:szCs w:val="24"/>
          <w:lang w:eastAsia="lt-LT"/>
        </w:rPr>
        <w:t>19. Kiekvieną fizinį pratimą atlikti leidžiama ne daugiau kaip du kartus (be išankstinių bandymų).</w:t>
      </w:r>
    </w:p>
    <w:p w14:paraId="103C1E30" w14:textId="77777777" w:rsidR="00654AA1" w:rsidRDefault="000E0046">
      <w:pPr>
        <w:tabs>
          <w:tab w:val="left" w:pos="1134"/>
          <w:tab w:val="left" w:pos="1276"/>
        </w:tabs>
        <w:ind w:firstLine="709"/>
        <w:jc w:val="both"/>
        <w:rPr>
          <w:szCs w:val="24"/>
          <w:lang w:eastAsia="lt-LT"/>
        </w:rPr>
      </w:pPr>
      <w:r>
        <w:rPr>
          <w:szCs w:val="24"/>
          <w:lang w:eastAsia="lt-LT"/>
        </w:rPr>
        <w:lastRenderedPageBreak/>
        <w:t>20. Testuojamųjų asmenų fizinis pasirengimas vertinamas sumuojant keturių atliktų fizinių pratimų rezultatus, atitinkančius aprašo 1 priede nustatytą taškų skaičių. Išvada, kad fizinis pasirengimas tinkamas, daroma, jei testuojamasis asmuo taisyklingai atlieka visus keturis fizinius pratimus, už kiekvieną fizinį pratimą surenka ne mažiau kaip atitinkamai pirmajam (I), antrajam (II) arba trečiajam (III) lygiui nustatytą minimalų taškų skaičių, nurodytą aprašo 1 priede, ir surenka ne mažesnę kaip aprašo 2 lentelėje nustatytą atitinkamą minimalią taškų sumą. Nesurinkus minimalaus taškų skaičiaus bent už vieną fizinį pratimą arba nesurinkus Aprašo 2 lentelėje nustatytos atitinkamos minimalios taškų sumos, daroma išvada, kad testuojamojo asmens fizinis pasirengimas neatitinka nustatytų reikalavimų.</w:t>
      </w:r>
    </w:p>
    <w:p w14:paraId="6D5EC30B" w14:textId="77777777" w:rsidR="00654AA1" w:rsidRDefault="00654AA1">
      <w:pPr>
        <w:rPr>
          <w:b/>
          <w:szCs w:val="24"/>
          <w:lang w:eastAsia="lt-LT"/>
        </w:rPr>
      </w:pPr>
    </w:p>
    <w:p w14:paraId="676D7242" w14:textId="77777777" w:rsidR="00654AA1" w:rsidRDefault="000E0046">
      <w:pPr>
        <w:rPr>
          <w:b/>
          <w:szCs w:val="24"/>
          <w:lang w:eastAsia="lt-LT"/>
        </w:rPr>
      </w:pPr>
      <w:r>
        <w:rPr>
          <w:b/>
          <w:szCs w:val="24"/>
          <w:lang w:eastAsia="lt-LT"/>
        </w:rPr>
        <w:t>2 lentelė. Testuojamųjų asmenų keturių fizinių pratimų rezultatų minimali taškų suma</w:t>
      </w:r>
    </w:p>
    <w:p w14:paraId="6CC53227" w14:textId="77777777" w:rsidR="00654AA1" w:rsidRDefault="00654AA1">
      <w:pPr>
        <w:rPr>
          <w:b/>
          <w:szCs w:val="24"/>
          <w:lang w:eastAsia="lt-LT"/>
        </w:rPr>
      </w:pPr>
    </w:p>
    <w:p w14:paraId="6421FCC0" w14:textId="77777777" w:rsidR="00654AA1" w:rsidRDefault="000E0046">
      <w:pPr>
        <w:rPr>
          <w:b/>
          <w:szCs w:val="24"/>
          <w:lang w:eastAsia="lt-LT"/>
        </w:rPr>
      </w:pPr>
      <w:r>
        <w:rPr>
          <w:b/>
          <w:szCs w:val="24"/>
          <w:lang w:eastAsia="lt-LT"/>
        </w:rPr>
        <w:t>Vyrų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984"/>
        <w:gridCol w:w="2121"/>
      </w:tblGrid>
      <w:tr w:rsidR="00654AA1" w14:paraId="755927F0" w14:textId="77777777">
        <w:tc>
          <w:tcPr>
            <w:tcW w:w="3823" w:type="dxa"/>
            <w:vAlign w:val="center"/>
          </w:tcPr>
          <w:p w14:paraId="06EA31E3" w14:textId="77777777" w:rsidR="00654AA1" w:rsidRDefault="00654AA1">
            <w:pPr>
              <w:rPr>
                <w:sz w:val="10"/>
                <w:szCs w:val="10"/>
              </w:rPr>
            </w:pPr>
          </w:p>
          <w:p w14:paraId="618886AA" w14:textId="77777777" w:rsidR="00654AA1" w:rsidRDefault="000E0046">
            <w:pPr>
              <w:jc w:val="center"/>
              <w:rPr>
                <w:b/>
                <w:szCs w:val="24"/>
                <w:lang w:eastAsia="lt-LT"/>
              </w:rPr>
            </w:pPr>
            <w:r>
              <w:rPr>
                <w:b/>
                <w:bCs/>
                <w:szCs w:val="24"/>
                <w:lang w:eastAsia="lt-LT"/>
              </w:rPr>
              <w:t>Amžiaus grupės (amžius metais)</w:t>
            </w:r>
          </w:p>
        </w:tc>
        <w:tc>
          <w:tcPr>
            <w:tcW w:w="1701" w:type="dxa"/>
            <w:vAlign w:val="center"/>
          </w:tcPr>
          <w:p w14:paraId="4DA3003F" w14:textId="77777777" w:rsidR="00654AA1" w:rsidRDefault="000E0046">
            <w:pPr>
              <w:jc w:val="center"/>
              <w:rPr>
                <w:b/>
                <w:szCs w:val="24"/>
                <w:lang w:eastAsia="lt-LT"/>
              </w:rPr>
            </w:pPr>
            <w:r>
              <w:rPr>
                <w:b/>
                <w:bCs/>
                <w:szCs w:val="24"/>
                <w:lang w:eastAsia="lt-LT"/>
              </w:rPr>
              <w:t>Pirmasis (I) lygis</w:t>
            </w:r>
          </w:p>
        </w:tc>
        <w:tc>
          <w:tcPr>
            <w:tcW w:w="1984" w:type="dxa"/>
            <w:vAlign w:val="center"/>
          </w:tcPr>
          <w:p w14:paraId="014D5E96" w14:textId="77777777" w:rsidR="00654AA1" w:rsidRDefault="000E0046">
            <w:pPr>
              <w:jc w:val="center"/>
              <w:rPr>
                <w:b/>
                <w:szCs w:val="24"/>
                <w:lang w:eastAsia="lt-LT"/>
              </w:rPr>
            </w:pPr>
            <w:r>
              <w:rPr>
                <w:b/>
                <w:bCs/>
                <w:szCs w:val="24"/>
                <w:lang w:eastAsia="lt-LT"/>
              </w:rPr>
              <w:t>Antrasis (II) lygis</w:t>
            </w:r>
          </w:p>
        </w:tc>
        <w:tc>
          <w:tcPr>
            <w:tcW w:w="2121" w:type="dxa"/>
            <w:vAlign w:val="center"/>
          </w:tcPr>
          <w:p w14:paraId="103250F9" w14:textId="77777777" w:rsidR="00654AA1" w:rsidRDefault="000E0046">
            <w:pPr>
              <w:jc w:val="center"/>
              <w:rPr>
                <w:b/>
                <w:szCs w:val="24"/>
                <w:lang w:eastAsia="lt-LT"/>
              </w:rPr>
            </w:pPr>
            <w:r>
              <w:rPr>
                <w:b/>
                <w:bCs/>
                <w:szCs w:val="24"/>
                <w:lang w:eastAsia="lt-LT"/>
              </w:rPr>
              <w:t>Trečiasis (III) lygis</w:t>
            </w:r>
          </w:p>
        </w:tc>
      </w:tr>
      <w:tr w:rsidR="00654AA1" w14:paraId="563ABA9F" w14:textId="77777777">
        <w:tc>
          <w:tcPr>
            <w:tcW w:w="3823" w:type="dxa"/>
          </w:tcPr>
          <w:p w14:paraId="785E1277" w14:textId="77777777" w:rsidR="00654AA1" w:rsidRDefault="000E0046">
            <w:pPr>
              <w:rPr>
                <w:b/>
                <w:szCs w:val="24"/>
                <w:lang w:eastAsia="lt-LT"/>
              </w:rPr>
            </w:pPr>
            <w:r>
              <w:rPr>
                <w:szCs w:val="24"/>
                <w:lang w:eastAsia="lt-LT"/>
              </w:rPr>
              <w:t>1-oji grupė (iki 29 metų)</w:t>
            </w:r>
          </w:p>
        </w:tc>
        <w:tc>
          <w:tcPr>
            <w:tcW w:w="1701" w:type="dxa"/>
          </w:tcPr>
          <w:p w14:paraId="4BF75398" w14:textId="77777777" w:rsidR="00654AA1" w:rsidRDefault="000E0046">
            <w:pPr>
              <w:jc w:val="center"/>
              <w:rPr>
                <w:b/>
                <w:szCs w:val="24"/>
                <w:lang w:eastAsia="lt-LT"/>
              </w:rPr>
            </w:pPr>
            <w:r>
              <w:rPr>
                <w:szCs w:val="24"/>
                <w:lang w:eastAsia="lt-LT"/>
              </w:rPr>
              <w:t>31</w:t>
            </w:r>
          </w:p>
        </w:tc>
        <w:tc>
          <w:tcPr>
            <w:tcW w:w="1984" w:type="dxa"/>
          </w:tcPr>
          <w:p w14:paraId="6A4ECB81" w14:textId="77777777" w:rsidR="00654AA1" w:rsidRDefault="000E0046">
            <w:pPr>
              <w:jc w:val="center"/>
              <w:rPr>
                <w:b/>
                <w:szCs w:val="24"/>
                <w:lang w:eastAsia="lt-LT"/>
              </w:rPr>
            </w:pPr>
            <w:r>
              <w:rPr>
                <w:szCs w:val="24"/>
                <w:lang w:eastAsia="lt-LT"/>
              </w:rPr>
              <w:t>26</w:t>
            </w:r>
          </w:p>
        </w:tc>
        <w:tc>
          <w:tcPr>
            <w:tcW w:w="2121" w:type="dxa"/>
          </w:tcPr>
          <w:p w14:paraId="6BE1F32B" w14:textId="77777777" w:rsidR="00654AA1" w:rsidRDefault="000E0046">
            <w:pPr>
              <w:jc w:val="center"/>
              <w:rPr>
                <w:b/>
                <w:szCs w:val="24"/>
                <w:lang w:eastAsia="lt-LT"/>
              </w:rPr>
            </w:pPr>
            <w:r>
              <w:rPr>
                <w:szCs w:val="24"/>
                <w:lang w:val="en-US" w:eastAsia="lt-LT"/>
              </w:rPr>
              <w:t>23</w:t>
            </w:r>
          </w:p>
        </w:tc>
      </w:tr>
      <w:tr w:rsidR="00654AA1" w14:paraId="54152178" w14:textId="77777777">
        <w:tc>
          <w:tcPr>
            <w:tcW w:w="3823" w:type="dxa"/>
          </w:tcPr>
          <w:p w14:paraId="2616454C" w14:textId="77777777" w:rsidR="00654AA1" w:rsidRDefault="000E0046">
            <w:pPr>
              <w:rPr>
                <w:b/>
                <w:szCs w:val="24"/>
                <w:lang w:eastAsia="lt-LT"/>
              </w:rPr>
            </w:pPr>
            <w:r>
              <w:rPr>
                <w:szCs w:val="24"/>
                <w:lang w:eastAsia="lt-LT"/>
              </w:rPr>
              <w:t>2-oji grupė (30–39 metai)</w:t>
            </w:r>
          </w:p>
        </w:tc>
        <w:tc>
          <w:tcPr>
            <w:tcW w:w="1701" w:type="dxa"/>
          </w:tcPr>
          <w:p w14:paraId="3F6D3ECA" w14:textId="77777777" w:rsidR="00654AA1" w:rsidRDefault="000E0046">
            <w:pPr>
              <w:jc w:val="center"/>
              <w:rPr>
                <w:b/>
                <w:szCs w:val="24"/>
                <w:lang w:eastAsia="lt-LT"/>
              </w:rPr>
            </w:pPr>
            <w:r>
              <w:rPr>
                <w:szCs w:val="24"/>
                <w:lang w:eastAsia="lt-LT"/>
              </w:rPr>
              <w:t>26</w:t>
            </w:r>
          </w:p>
        </w:tc>
        <w:tc>
          <w:tcPr>
            <w:tcW w:w="1984" w:type="dxa"/>
          </w:tcPr>
          <w:p w14:paraId="5D0E9E7A" w14:textId="77777777" w:rsidR="00654AA1" w:rsidRDefault="000E0046">
            <w:pPr>
              <w:jc w:val="center"/>
              <w:rPr>
                <w:b/>
                <w:szCs w:val="24"/>
                <w:lang w:eastAsia="lt-LT"/>
              </w:rPr>
            </w:pPr>
            <w:r>
              <w:rPr>
                <w:szCs w:val="24"/>
                <w:lang w:eastAsia="lt-LT"/>
              </w:rPr>
              <w:t>20</w:t>
            </w:r>
          </w:p>
        </w:tc>
        <w:tc>
          <w:tcPr>
            <w:tcW w:w="2121" w:type="dxa"/>
          </w:tcPr>
          <w:p w14:paraId="14E29905" w14:textId="77777777" w:rsidR="00654AA1" w:rsidRDefault="000E0046">
            <w:pPr>
              <w:jc w:val="center"/>
              <w:rPr>
                <w:b/>
                <w:szCs w:val="24"/>
                <w:lang w:eastAsia="lt-LT"/>
              </w:rPr>
            </w:pPr>
            <w:r>
              <w:rPr>
                <w:szCs w:val="24"/>
                <w:lang w:eastAsia="lt-LT"/>
              </w:rPr>
              <w:t>19</w:t>
            </w:r>
          </w:p>
        </w:tc>
      </w:tr>
      <w:tr w:rsidR="00654AA1" w14:paraId="5B1D8700" w14:textId="77777777">
        <w:tc>
          <w:tcPr>
            <w:tcW w:w="3823" w:type="dxa"/>
          </w:tcPr>
          <w:p w14:paraId="49B1CB77" w14:textId="77777777" w:rsidR="00654AA1" w:rsidRDefault="000E0046">
            <w:pPr>
              <w:rPr>
                <w:b/>
                <w:szCs w:val="24"/>
                <w:lang w:eastAsia="lt-LT"/>
              </w:rPr>
            </w:pPr>
            <w:r>
              <w:rPr>
                <w:szCs w:val="24"/>
                <w:lang w:eastAsia="lt-LT"/>
              </w:rPr>
              <w:t>3-oji grupė (40–49 metai)</w:t>
            </w:r>
          </w:p>
        </w:tc>
        <w:tc>
          <w:tcPr>
            <w:tcW w:w="1701" w:type="dxa"/>
          </w:tcPr>
          <w:p w14:paraId="44D76A06" w14:textId="77777777" w:rsidR="00654AA1" w:rsidRDefault="000E0046">
            <w:pPr>
              <w:jc w:val="center"/>
              <w:rPr>
                <w:b/>
                <w:szCs w:val="24"/>
                <w:lang w:eastAsia="lt-LT"/>
              </w:rPr>
            </w:pPr>
            <w:r>
              <w:rPr>
                <w:szCs w:val="24"/>
                <w:lang w:eastAsia="lt-LT"/>
              </w:rPr>
              <w:t>24</w:t>
            </w:r>
          </w:p>
        </w:tc>
        <w:tc>
          <w:tcPr>
            <w:tcW w:w="1984" w:type="dxa"/>
          </w:tcPr>
          <w:p w14:paraId="170B4133" w14:textId="77777777" w:rsidR="00654AA1" w:rsidRDefault="000E0046">
            <w:pPr>
              <w:jc w:val="center"/>
              <w:rPr>
                <w:b/>
                <w:szCs w:val="24"/>
                <w:lang w:eastAsia="lt-LT"/>
              </w:rPr>
            </w:pPr>
            <w:r>
              <w:rPr>
                <w:szCs w:val="24"/>
                <w:lang w:eastAsia="lt-LT"/>
              </w:rPr>
              <w:t>18</w:t>
            </w:r>
          </w:p>
        </w:tc>
        <w:tc>
          <w:tcPr>
            <w:tcW w:w="2121" w:type="dxa"/>
          </w:tcPr>
          <w:p w14:paraId="25D0ECEA" w14:textId="77777777" w:rsidR="00654AA1" w:rsidRDefault="000E0046">
            <w:pPr>
              <w:jc w:val="center"/>
              <w:rPr>
                <w:b/>
                <w:szCs w:val="24"/>
                <w:lang w:eastAsia="lt-LT"/>
              </w:rPr>
            </w:pPr>
            <w:r>
              <w:rPr>
                <w:szCs w:val="24"/>
                <w:lang w:eastAsia="lt-LT"/>
              </w:rPr>
              <w:t>15</w:t>
            </w:r>
          </w:p>
        </w:tc>
      </w:tr>
      <w:tr w:rsidR="00654AA1" w14:paraId="4D0FB4D0" w14:textId="77777777">
        <w:tc>
          <w:tcPr>
            <w:tcW w:w="3823" w:type="dxa"/>
          </w:tcPr>
          <w:p w14:paraId="16D0FB78" w14:textId="77777777" w:rsidR="00654AA1" w:rsidRDefault="000E0046">
            <w:pPr>
              <w:rPr>
                <w:b/>
                <w:szCs w:val="24"/>
                <w:lang w:eastAsia="lt-LT"/>
              </w:rPr>
            </w:pPr>
            <w:r>
              <w:rPr>
                <w:szCs w:val="24"/>
                <w:lang w:eastAsia="lt-LT"/>
              </w:rPr>
              <w:t>4-oji grupė (50–59 metai)</w:t>
            </w:r>
          </w:p>
        </w:tc>
        <w:tc>
          <w:tcPr>
            <w:tcW w:w="1701" w:type="dxa"/>
          </w:tcPr>
          <w:p w14:paraId="6A4BF6B8" w14:textId="77777777" w:rsidR="00654AA1" w:rsidRDefault="000E0046">
            <w:pPr>
              <w:jc w:val="center"/>
              <w:rPr>
                <w:b/>
                <w:szCs w:val="24"/>
                <w:lang w:eastAsia="lt-LT"/>
              </w:rPr>
            </w:pPr>
            <w:r>
              <w:rPr>
                <w:szCs w:val="24"/>
                <w:lang w:eastAsia="lt-LT"/>
              </w:rPr>
              <w:t>22</w:t>
            </w:r>
          </w:p>
        </w:tc>
        <w:tc>
          <w:tcPr>
            <w:tcW w:w="1984" w:type="dxa"/>
          </w:tcPr>
          <w:p w14:paraId="7F44DFA9" w14:textId="77777777" w:rsidR="00654AA1" w:rsidRDefault="000E0046">
            <w:pPr>
              <w:jc w:val="center"/>
              <w:rPr>
                <w:b/>
                <w:szCs w:val="24"/>
                <w:lang w:eastAsia="lt-LT"/>
              </w:rPr>
            </w:pPr>
            <w:r>
              <w:rPr>
                <w:szCs w:val="24"/>
                <w:lang w:eastAsia="lt-LT"/>
              </w:rPr>
              <w:t>13</w:t>
            </w:r>
          </w:p>
        </w:tc>
        <w:tc>
          <w:tcPr>
            <w:tcW w:w="2121" w:type="dxa"/>
          </w:tcPr>
          <w:p w14:paraId="1045490A" w14:textId="77777777" w:rsidR="00654AA1" w:rsidRDefault="000E0046">
            <w:pPr>
              <w:jc w:val="center"/>
              <w:rPr>
                <w:b/>
                <w:szCs w:val="24"/>
                <w:lang w:eastAsia="lt-LT"/>
              </w:rPr>
            </w:pPr>
            <w:r>
              <w:rPr>
                <w:szCs w:val="24"/>
                <w:lang w:eastAsia="lt-LT"/>
              </w:rPr>
              <w:t>11</w:t>
            </w:r>
          </w:p>
        </w:tc>
      </w:tr>
      <w:tr w:rsidR="00654AA1" w14:paraId="7BD8E0EE" w14:textId="77777777">
        <w:tc>
          <w:tcPr>
            <w:tcW w:w="3823" w:type="dxa"/>
          </w:tcPr>
          <w:p w14:paraId="6E986188" w14:textId="77777777" w:rsidR="00654AA1" w:rsidRDefault="000E0046">
            <w:pPr>
              <w:rPr>
                <w:b/>
                <w:szCs w:val="24"/>
                <w:lang w:eastAsia="lt-LT"/>
              </w:rPr>
            </w:pPr>
            <w:r>
              <w:rPr>
                <w:szCs w:val="24"/>
                <w:lang w:eastAsia="lt-LT"/>
              </w:rPr>
              <w:t>5-oji grupė (60–65 metai)</w:t>
            </w:r>
          </w:p>
        </w:tc>
        <w:tc>
          <w:tcPr>
            <w:tcW w:w="1701" w:type="dxa"/>
          </w:tcPr>
          <w:p w14:paraId="66E293AB" w14:textId="77777777" w:rsidR="00654AA1" w:rsidRDefault="000E0046">
            <w:pPr>
              <w:jc w:val="center"/>
              <w:rPr>
                <w:b/>
                <w:szCs w:val="24"/>
                <w:lang w:eastAsia="lt-LT"/>
              </w:rPr>
            </w:pPr>
            <w:r>
              <w:rPr>
                <w:szCs w:val="24"/>
                <w:lang w:eastAsia="lt-LT"/>
              </w:rPr>
              <w:t>10</w:t>
            </w:r>
          </w:p>
        </w:tc>
        <w:tc>
          <w:tcPr>
            <w:tcW w:w="1984" w:type="dxa"/>
          </w:tcPr>
          <w:p w14:paraId="1D47EB4D" w14:textId="77777777" w:rsidR="00654AA1" w:rsidRDefault="000E0046">
            <w:pPr>
              <w:jc w:val="center"/>
              <w:rPr>
                <w:b/>
                <w:szCs w:val="24"/>
                <w:lang w:eastAsia="lt-LT"/>
              </w:rPr>
            </w:pPr>
            <w:r>
              <w:rPr>
                <w:szCs w:val="24"/>
                <w:lang w:eastAsia="lt-LT"/>
              </w:rPr>
              <w:t>7</w:t>
            </w:r>
          </w:p>
        </w:tc>
        <w:tc>
          <w:tcPr>
            <w:tcW w:w="2121" w:type="dxa"/>
          </w:tcPr>
          <w:p w14:paraId="6B1ABD31" w14:textId="77777777" w:rsidR="00654AA1" w:rsidRDefault="000E0046">
            <w:pPr>
              <w:jc w:val="center"/>
              <w:rPr>
                <w:b/>
                <w:szCs w:val="24"/>
                <w:lang w:eastAsia="lt-LT"/>
              </w:rPr>
            </w:pPr>
            <w:r>
              <w:rPr>
                <w:szCs w:val="24"/>
                <w:lang w:eastAsia="lt-LT"/>
              </w:rPr>
              <w:t>4</w:t>
            </w:r>
          </w:p>
        </w:tc>
      </w:tr>
    </w:tbl>
    <w:p w14:paraId="4A3A0C76" w14:textId="77777777" w:rsidR="00654AA1" w:rsidRDefault="00654AA1">
      <w:pPr>
        <w:rPr>
          <w:b/>
          <w:szCs w:val="24"/>
          <w:lang w:eastAsia="lt-LT"/>
        </w:rPr>
      </w:pPr>
    </w:p>
    <w:p w14:paraId="2FFCEA67" w14:textId="77777777" w:rsidR="00654AA1" w:rsidRDefault="000E0046">
      <w:pPr>
        <w:rPr>
          <w:b/>
          <w:szCs w:val="24"/>
          <w:lang w:eastAsia="lt-LT"/>
        </w:rPr>
      </w:pPr>
      <w:r>
        <w:rPr>
          <w:b/>
          <w:szCs w:val="24"/>
          <w:lang w:eastAsia="lt-LT"/>
        </w:rPr>
        <w:t>Moterų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984"/>
        <w:gridCol w:w="2121"/>
      </w:tblGrid>
      <w:tr w:rsidR="00654AA1" w14:paraId="6D8A79CF" w14:textId="77777777">
        <w:tc>
          <w:tcPr>
            <w:tcW w:w="3823" w:type="dxa"/>
            <w:vAlign w:val="center"/>
          </w:tcPr>
          <w:p w14:paraId="14B93B9A" w14:textId="77777777" w:rsidR="00654AA1" w:rsidRDefault="00654AA1">
            <w:pPr>
              <w:rPr>
                <w:sz w:val="10"/>
                <w:szCs w:val="10"/>
              </w:rPr>
            </w:pPr>
          </w:p>
          <w:p w14:paraId="21302FAE" w14:textId="77777777" w:rsidR="00654AA1" w:rsidRDefault="000E0046">
            <w:pPr>
              <w:jc w:val="center"/>
              <w:rPr>
                <w:b/>
                <w:szCs w:val="24"/>
                <w:lang w:eastAsia="lt-LT"/>
              </w:rPr>
            </w:pPr>
            <w:r>
              <w:rPr>
                <w:b/>
                <w:bCs/>
                <w:szCs w:val="24"/>
                <w:lang w:eastAsia="lt-LT"/>
              </w:rPr>
              <w:t>Amžiaus grupės (amžius metais)</w:t>
            </w:r>
          </w:p>
        </w:tc>
        <w:tc>
          <w:tcPr>
            <w:tcW w:w="1701" w:type="dxa"/>
            <w:vAlign w:val="center"/>
          </w:tcPr>
          <w:p w14:paraId="50A1EA8B" w14:textId="77777777" w:rsidR="00654AA1" w:rsidRDefault="000E0046">
            <w:pPr>
              <w:jc w:val="center"/>
              <w:rPr>
                <w:b/>
                <w:szCs w:val="24"/>
                <w:lang w:eastAsia="lt-LT"/>
              </w:rPr>
            </w:pPr>
            <w:r>
              <w:rPr>
                <w:b/>
                <w:bCs/>
                <w:szCs w:val="24"/>
                <w:lang w:eastAsia="lt-LT"/>
              </w:rPr>
              <w:t>Pirmasis (I) lygis</w:t>
            </w:r>
          </w:p>
        </w:tc>
        <w:tc>
          <w:tcPr>
            <w:tcW w:w="1984" w:type="dxa"/>
            <w:vAlign w:val="center"/>
          </w:tcPr>
          <w:p w14:paraId="6EAFC982" w14:textId="77777777" w:rsidR="00654AA1" w:rsidRDefault="000E0046">
            <w:pPr>
              <w:jc w:val="center"/>
              <w:rPr>
                <w:b/>
                <w:szCs w:val="24"/>
                <w:lang w:eastAsia="lt-LT"/>
              </w:rPr>
            </w:pPr>
            <w:r>
              <w:rPr>
                <w:b/>
                <w:bCs/>
                <w:szCs w:val="24"/>
                <w:lang w:eastAsia="lt-LT"/>
              </w:rPr>
              <w:t>Antrasis (II) lygis</w:t>
            </w:r>
          </w:p>
        </w:tc>
        <w:tc>
          <w:tcPr>
            <w:tcW w:w="2121" w:type="dxa"/>
            <w:vAlign w:val="center"/>
          </w:tcPr>
          <w:p w14:paraId="68D27975" w14:textId="77777777" w:rsidR="00654AA1" w:rsidRDefault="000E0046">
            <w:pPr>
              <w:jc w:val="center"/>
              <w:rPr>
                <w:b/>
                <w:szCs w:val="24"/>
                <w:lang w:eastAsia="lt-LT"/>
              </w:rPr>
            </w:pPr>
            <w:r>
              <w:rPr>
                <w:b/>
                <w:bCs/>
                <w:szCs w:val="24"/>
                <w:lang w:eastAsia="lt-LT"/>
              </w:rPr>
              <w:t>Trečiasis (III) lygis</w:t>
            </w:r>
          </w:p>
        </w:tc>
      </w:tr>
      <w:tr w:rsidR="00654AA1" w14:paraId="2102CBBD" w14:textId="77777777">
        <w:tc>
          <w:tcPr>
            <w:tcW w:w="3823" w:type="dxa"/>
          </w:tcPr>
          <w:p w14:paraId="746FE126" w14:textId="77777777" w:rsidR="00654AA1" w:rsidRDefault="000E0046">
            <w:pPr>
              <w:rPr>
                <w:b/>
                <w:szCs w:val="24"/>
                <w:lang w:eastAsia="lt-LT"/>
              </w:rPr>
            </w:pPr>
            <w:r>
              <w:rPr>
                <w:szCs w:val="24"/>
                <w:lang w:eastAsia="lt-LT"/>
              </w:rPr>
              <w:t>1-oji grupė (iki 29 metų)</w:t>
            </w:r>
          </w:p>
        </w:tc>
        <w:tc>
          <w:tcPr>
            <w:tcW w:w="1701" w:type="dxa"/>
          </w:tcPr>
          <w:p w14:paraId="031D5ED4" w14:textId="77777777" w:rsidR="00654AA1" w:rsidRDefault="000E0046">
            <w:pPr>
              <w:jc w:val="center"/>
              <w:rPr>
                <w:b/>
                <w:szCs w:val="24"/>
                <w:lang w:eastAsia="lt-LT"/>
              </w:rPr>
            </w:pPr>
            <w:r>
              <w:rPr>
                <w:szCs w:val="24"/>
                <w:lang w:eastAsia="lt-LT"/>
              </w:rPr>
              <w:t>30</w:t>
            </w:r>
          </w:p>
        </w:tc>
        <w:tc>
          <w:tcPr>
            <w:tcW w:w="1984" w:type="dxa"/>
          </w:tcPr>
          <w:p w14:paraId="18CB8D69" w14:textId="77777777" w:rsidR="00654AA1" w:rsidRDefault="000E0046">
            <w:pPr>
              <w:jc w:val="center"/>
              <w:rPr>
                <w:b/>
                <w:szCs w:val="24"/>
                <w:lang w:eastAsia="lt-LT"/>
              </w:rPr>
            </w:pPr>
            <w:r>
              <w:rPr>
                <w:szCs w:val="24"/>
                <w:lang w:eastAsia="lt-LT"/>
              </w:rPr>
              <w:t>25</w:t>
            </w:r>
          </w:p>
        </w:tc>
        <w:tc>
          <w:tcPr>
            <w:tcW w:w="2121" w:type="dxa"/>
          </w:tcPr>
          <w:p w14:paraId="53FCB6EF" w14:textId="77777777" w:rsidR="00654AA1" w:rsidRDefault="000E0046">
            <w:pPr>
              <w:jc w:val="center"/>
              <w:rPr>
                <w:b/>
                <w:szCs w:val="24"/>
                <w:lang w:eastAsia="lt-LT"/>
              </w:rPr>
            </w:pPr>
            <w:r>
              <w:rPr>
                <w:szCs w:val="24"/>
                <w:lang w:val="en-US" w:eastAsia="lt-LT"/>
              </w:rPr>
              <w:t>21</w:t>
            </w:r>
          </w:p>
        </w:tc>
      </w:tr>
      <w:tr w:rsidR="00654AA1" w14:paraId="21AB885D" w14:textId="77777777">
        <w:tc>
          <w:tcPr>
            <w:tcW w:w="3823" w:type="dxa"/>
          </w:tcPr>
          <w:p w14:paraId="034ECE22" w14:textId="77777777" w:rsidR="00654AA1" w:rsidRDefault="000E0046">
            <w:pPr>
              <w:rPr>
                <w:b/>
                <w:szCs w:val="24"/>
                <w:lang w:eastAsia="lt-LT"/>
              </w:rPr>
            </w:pPr>
            <w:r>
              <w:rPr>
                <w:szCs w:val="24"/>
                <w:lang w:eastAsia="lt-LT"/>
              </w:rPr>
              <w:t>2-oji grupė (30–39 metai)</w:t>
            </w:r>
          </w:p>
        </w:tc>
        <w:tc>
          <w:tcPr>
            <w:tcW w:w="1701" w:type="dxa"/>
          </w:tcPr>
          <w:p w14:paraId="014691DF" w14:textId="77777777" w:rsidR="00654AA1" w:rsidRDefault="000E0046">
            <w:pPr>
              <w:jc w:val="center"/>
              <w:rPr>
                <w:b/>
                <w:szCs w:val="24"/>
                <w:lang w:eastAsia="lt-LT"/>
              </w:rPr>
            </w:pPr>
            <w:r>
              <w:rPr>
                <w:szCs w:val="24"/>
                <w:lang w:eastAsia="lt-LT"/>
              </w:rPr>
              <w:t>27</w:t>
            </w:r>
          </w:p>
        </w:tc>
        <w:tc>
          <w:tcPr>
            <w:tcW w:w="1984" w:type="dxa"/>
          </w:tcPr>
          <w:p w14:paraId="0B56CF3D" w14:textId="77777777" w:rsidR="00654AA1" w:rsidRDefault="000E0046">
            <w:pPr>
              <w:jc w:val="center"/>
              <w:rPr>
                <w:b/>
                <w:szCs w:val="24"/>
                <w:lang w:eastAsia="lt-LT"/>
              </w:rPr>
            </w:pPr>
            <w:r>
              <w:rPr>
                <w:szCs w:val="24"/>
                <w:lang w:eastAsia="lt-LT"/>
              </w:rPr>
              <w:t>21</w:t>
            </w:r>
          </w:p>
        </w:tc>
        <w:tc>
          <w:tcPr>
            <w:tcW w:w="2121" w:type="dxa"/>
          </w:tcPr>
          <w:p w14:paraId="1C591C9E" w14:textId="77777777" w:rsidR="00654AA1" w:rsidRDefault="000E0046">
            <w:pPr>
              <w:jc w:val="center"/>
              <w:rPr>
                <w:b/>
                <w:szCs w:val="24"/>
                <w:lang w:eastAsia="lt-LT"/>
              </w:rPr>
            </w:pPr>
            <w:r>
              <w:rPr>
                <w:szCs w:val="24"/>
                <w:lang w:eastAsia="lt-LT"/>
              </w:rPr>
              <w:t>17</w:t>
            </w:r>
          </w:p>
        </w:tc>
      </w:tr>
      <w:tr w:rsidR="00654AA1" w14:paraId="1C7BB6FB" w14:textId="77777777">
        <w:tc>
          <w:tcPr>
            <w:tcW w:w="3823" w:type="dxa"/>
          </w:tcPr>
          <w:p w14:paraId="4C9B0EDB" w14:textId="77777777" w:rsidR="00654AA1" w:rsidRDefault="000E0046">
            <w:pPr>
              <w:rPr>
                <w:b/>
                <w:szCs w:val="24"/>
                <w:lang w:eastAsia="lt-LT"/>
              </w:rPr>
            </w:pPr>
            <w:r>
              <w:rPr>
                <w:szCs w:val="24"/>
                <w:lang w:eastAsia="lt-LT"/>
              </w:rPr>
              <w:t>3-oji grupė (40–49 metai)</w:t>
            </w:r>
          </w:p>
        </w:tc>
        <w:tc>
          <w:tcPr>
            <w:tcW w:w="1701" w:type="dxa"/>
          </w:tcPr>
          <w:p w14:paraId="7395D4CD" w14:textId="77777777" w:rsidR="00654AA1" w:rsidRDefault="000E0046">
            <w:pPr>
              <w:jc w:val="center"/>
              <w:rPr>
                <w:b/>
                <w:szCs w:val="24"/>
                <w:lang w:eastAsia="lt-LT"/>
              </w:rPr>
            </w:pPr>
            <w:r>
              <w:rPr>
                <w:szCs w:val="24"/>
                <w:lang w:eastAsia="lt-LT"/>
              </w:rPr>
              <w:t>21</w:t>
            </w:r>
          </w:p>
        </w:tc>
        <w:tc>
          <w:tcPr>
            <w:tcW w:w="1984" w:type="dxa"/>
          </w:tcPr>
          <w:p w14:paraId="5611B63B" w14:textId="77777777" w:rsidR="00654AA1" w:rsidRDefault="000E0046">
            <w:pPr>
              <w:jc w:val="center"/>
              <w:rPr>
                <w:b/>
                <w:szCs w:val="24"/>
                <w:lang w:eastAsia="lt-LT"/>
              </w:rPr>
            </w:pPr>
            <w:r>
              <w:rPr>
                <w:szCs w:val="24"/>
                <w:lang w:eastAsia="lt-LT"/>
              </w:rPr>
              <w:t>17</w:t>
            </w:r>
          </w:p>
        </w:tc>
        <w:tc>
          <w:tcPr>
            <w:tcW w:w="2121" w:type="dxa"/>
          </w:tcPr>
          <w:p w14:paraId="0088D5B8" w14:textId="77777777" w:rsidR="00654AA1" w:rsidRDefault="000E0046">
            <w:pPr>
              <w:jc w:val="center"/>
              <w:rPr>
                <w:b/>
                <w:szCs w:val="24"/>
                <w:lang w:eastAsia="lt-LT"/>
              </w:rPr>
            </w:pPr>
            <w:r>
              <w:rPr>
                <w:szCs w:val="24"/>
                <w:lang w:eastAsia="lt-LT"/>
              </w:rPr>
              <w:t>14</w:t>
            </w:r>
          </w:p>
        </w:tc>
      </w:tr>
      <w:tr w:rsidR="00654AA1" w14:paraId="350D959F" w14:textId="77777777">
        <w:tc>
          <w:tcPr>
            <w:tcW w:w="3823" w:type="dxa"/>
          </w:tcPr>
          <w:p w14:paraId="51278B6F" w14:textId="77777777" w:rsidR="00654AA1" w:rsidRDefault="000E0046">
            <w:pPr>
              <w:rPr>
                <w:b/>
                <w:szCs w:val="24"/>
                <w:lang w:eastAsia="lt-LT"/>
              </w:rPr>
            </w:pPr>
            <w:r>
              <w:rPr>
                <w:szCs w:val="24"/>
                <w:lang w:eastAsia="lt-LT"/>
              </w:rPr>
              <w:t>4-oji grupė (50–59 metai)</w:t>
            </w:r>
          </w:p>
        </w:tc>
        <w:tc>
          <w:tcPr>
            <w:tcW w:w="1701" w:type="dxa"/>
          </w:tcPr>
          <w:p w14:paraId="751CF4E7" w14:textId="77777777" w:rsidR="00654AA1" w:rsidRDefault="000E0046">
            <w:pPr>
              <w:jc w:val="center"/>
              <w:rPr>
                <w:b/>
                <w:szCs w:val="24"/>
                <w:lang w:eastAsia="lt-LT"/>
              </w:rPr>
            </w:pPr>
            <w:r>
              <w:rPr>
                <w:szCs w:val="24"/>
                <w:lang w:eastAsia="lt-LT"/>
              </w:rPr>
              <w:t>16</w:t>
            </w:r>
          </w:p>
        </w:tc>
        <w:tc>
          <w:tcPr>
            <w:tcW w:w="1984" w:type="dxa"/>
          </w:tcPr>
          <w:p w14:paraId="72EC46B0" w14:textId="77777777" w:rsidR="00654AA1" w:rsidRDefault="000E0046">
            <w:pPr>
              <w:jc w:val="center"/>
              <w:rPr>
                <w:b/>
                <w:szCs w:val="24"/>
                <w:lang w:eastAsia="lt-LT"/>
              </w:rPr>
            </w:pPr>
            <w:r>
              <w:rPr>
                <w:szCs w:val="24"/>
                <w:lang w:eastAsia="lt-LT"/>
              </w:rPr>
              <w:t>14</w:t>
            </w:r>
          </w:p>
        </w:tc>
        <w:tc>
          <w:tcPr>
            <w:tcW w:w="2121" w:type="dxa"/>
          </w:tcPr>
          <w:p w14:paraId="6D60C90B" w14:textId="77777777" w:rsidR="00654AA1" w:rsidRDefault="000E0046">
            <w:pPr>
              <w:jc w:val="center"/>
              <w:rPr>
                <w:b/>
                <w:szCs w:val="24"/>
                <w:lang w:eastAsia="lt-LT"/>
              </w:rPr>
            </w:pPr>
            <w:r>
              <w:rPr>
                <w:szCs w:val="24"/>
                <w:lang w:eastAsia="lt-LT"/>
              </w:rPr>
              <w:t>9</w:t>
            </w:r>
          </w:p>
        </w:tc>
      </w:tr>
      <w:tr w:rsidR="00654AA1" w14:paraId="67FC7988" w14:textId="77777777">
        <w:tc>
          <w:tcPr>
            <w:tcW w:w="3823" w:type="dxa"/>
          </w:tcPr>
          <w:p w14:paraId="6531BA85" w14:textId="77777777" w:rsidR="00654AA1" w:rsidRDefault="000E0046">
            <w:pPr>
              <w:rPr>
                <w:b/>
                <w:szCs w:val="24"/>
                <w:lang w:eastAsia="lt-LT"/>
              </w:rPr>
            </w:pPr>
            <w:r>
              <w:rPr>
                <w:szCs w:val="24"/>
                <w:lang w:eastAsia="lt-LT"/>
              </w:rPr>
              <w:t>5-oji grupė (60–65 metai)</w:t>
            </w:r>
          </w:p>
        </w:tc>
        <w:tc>
          <w:tcPr>
            <w:tcW w:w="1701" w:type="dxa"/>
          </w:tcPr>
          <w:p w14:paraId="3FCD5E47" w14:textId="77777777" w:rsidR="00654AA1" w:rsidRDefault="000E0046">
            <w:pPr>
              <w:jc w:val="center"/>
              <w:rPr>
                <w:b/>
                <w:szCs w:val="24"/>
                <w:lang w:eastAsia="lt-LT"/>
              </w:rPr>
            </w:pPr>
            <w:r>
              <w:rPr>
                <w:szCs w:val="24"/>
                <w:lang w:eastAsia="lt-LT"/>
              </w:rPr>
              <w:t>10</w:t>
            </w:r>
          </w:p>
        </w:tc>
        <w:tc>
          <w:tcPr>
            <w:tcW w:w="1984" w:type="dxa"/>
          </w:tcPr>
          <w:p w14:paraId="44A69B17" w14:textId="77777777" w:rsidR="00654AA1" w:rsidRDefault="000E0046">
            <w:pPr>
              <w:jc w:val="center"/>
              <w:rPr>
                <w:b/>
                <w:szCs w:val="24"/>
                <w:lang w:eastAsia="lt-LT"/>
              </w:rPr>
            </w:pPr>
            <w:r>
              <w:rPr>
                <w:szCs w:val="24"/>
                <w:lang w:eastAsia="lt-LT"/>
              </w:rPr>
              <w:t>7</w:t>
            </w:r>
          </w:p>
        </w:tc>
        <w:tc>
          <w:tcPr>
            <w:tcW w:w="2121" w:type="dxa"/>
          </w:tcPr>
          <w:p w14:paraId="46989E44" w14:textId="77777777" w:rsidR="00654AA1" w:rsidRDefault="000E0046">
            <w:pPr>
              <w:jc w:val="center"/>
              <w:rPr>
                <w:b/>
                <w:szCs w:val="24"/>
                <w:lang w:eastAsia="lt-LT"/>
              </w:rPr>
            </w:pPr>
            <w:r>
              <w:rPr>
                <w:szCs w:val="24"/>
                <w:lang w:eastAsia="lt-LT"/>
              </w:rPr>
              <w:t>4</w:t>
            </w:r>
          </w:p>
        </w:tc>
      </w:tr>
    </w:tbl>
    <w:p w14:paraId="5BCF46A6" w14:textId="77777777" w:rsidR="00654AA1" w:rsidRDefault="00654AA1">
      <w:pPr>
        <w:rPr>
          <w:szCs w:val="24"/>
          <w:lang w:eastAsia="lt-LT"/>
        </w:rPr>
      </w:pPr>
    </w:p>
    <w:p w14:paraId="39D62BE4" w14:textId="77777777" w:rsidR="00654AA1" w:rsidRDefault="000E0046">
      <w:pPr>
        <w:tabs>
          <w:tab w:val="left" w:pos="1134"/>
        </w:tabs>
        <w:ind w:firstLine="709"/>
        <w:jc w:val="both"/>
        <w:rPr>
          <w:szCs w:val="24"/>
          <w:lang w:eastAsia="lt-LT"/>
        </w:rPr>
      </w:pPr>
      <w:r>
        <w:rPr>
          <w:szCs w:val="24"/>
          <w:lang w:eastAsia="lt-LT"/>
        </w:rPr>
        <w:t>21. Asmenys, pageidaujantys mokytis statutinėje profesinio mokymo įstaigoje, statutinės profesinio mokymo įstaigos įvadinio mokymo kursuose ar Lietuvos aukštojoje mokykloje, privalo surinkti taškų sumą, atitinkančią aprašo 8.2 papunktyje nurodytam antrajam (II) lygiui priskirtiems testuojamiesiems asmenims nustatytą taškų sumą.</w:t>
      </w:r>
    </w:p>
    <w:p w14:paraId="685E9EA5" w14:textId="77777777" w:rsidR="00654AA1" w:rsidRDefault="000E0046">
      <w:pPr>
        <w:tabs>
          <w:tab w:val="left" w:pos="1134"/>
        </w:tabs>
        <w:ind w:firstLine="709"/>
        <w:jc w:val="both"/>
        <w:rPr>
          <w:szCs w:val="24"/>
          <w:lang w:eastAsia="lt-LT"/>
        </w:rPr>
      </w:pPr>
      <w:r>
        <w:rPr>
          <w:szCs w:val="24"/>
          <w:lang w:eastAsia="lt-LT"/>
        </w:rPr>
        <w:t>22. Asmenys, pretenduojantys į vidaus tarnybą, pareigūno statusą atkuriantys buvę pareigūnai ir buvę pareigūnai, grąžinami į vidaus tarnybą, privalo surinkti taškų sumą, atitinkančią pareigybės aprašyme nustatytą atitinkamą aprašo 8 punkte nurodytą lygį.</w:t>
      </w:r>
    </w:p>
    <w:p w14:paraId="10F91176" w14:textId="77777777" w:rsidR="00654AA1" w:rsidRDefault="000E0046">
      <w:pPr>
        <w:tabs>
          <w:tab w:val="left" w:pos="1134"/>
        </w:tabs>
        <w:ind w:firstLine="709"/>
        <w:jc w:val="both"/>
        <w:rPr>
          <w:szCs w:val="24"/>
          <w:lang w:eastAsia="lt-LT"/>
        </w:rPr>
      </w:pPr>
      <w:r>
        <w:rPr>
          <w:szCs w:val="24"/>
          <w:lang w:eastAsia="lt-LT"/>
        </w:rPr>
        <w:t>23. Pareigūnai, esantys Vidaus reikalų ministerijos kadrų rezerve, privalo surinkti taškų sumą, atitinkančią aprašo 8.3 papunktyje nurodytam trečiajam (III) lygiui priskirtiems testuojamiesiems asmenims nustatytą taškų sumą.</w:t>
      </w:r>
    </w:p>
    <w:p w14:paraId="3E1F9676" w14:textId="77777777" w:rsidR="00654AA1" w:rsidRDefault="000E0046">
      <w:pPr>
        <w:tabs>
          <w:tab w:val="left" w:pos="1134"/>
        </w:tabs>
        <w:ind w:firstLine="709"/>
        <w:jc w:val="both"/>
        <w:rPr>
          <w:szCs w:val="24"/>
          <w:lang w:eastAsia="lt-LT"/>
        </w:rPr>
      </w:pPr>
      <w:r>
        <w:rPr>
          <w:szCs w:val="24"/>
          <w:lang w:eastAsia="lt-LT"/>
        </w:rPr>
        <w:t xml:space="preserve">24. </w:t>
      </w:r>
      <w:r>
        <w:rPr>
          <w:bCs/>
          <w:szCs w:val="24"/>
          <w:lang w:eastAsia="lt-LT"/>
        </w:rPr>
        <w:t>Testuojamajam asmeniui atlikus fizinį pratimą geresniu nei aprašo 1 priede nustatytu maksimaliu fizinio pratimo atlikimo rezultatu, fizinio pratimo rezultatas vertinamas aprašo 1 priede nustatytu tam pratimui didžiausiu (15 arba 4) taškų skaičiumi.</w:t>
      </w:r>
    </w:p>
    <w:p w14:paraId="5CDC085A" w14:textId="77777777" w:rsidR="00654AA1" w:rsidRDefault="000E0046">
      <w:pPr>
        <w:tabs>
          <w:tab w:val="left" w:pos="1134"/>
        </w:tabs>
        <w:ind w:firstLine="709"/>
        <w:jc w:val="both"/>
        <w:rPr>
          <w:szCs w:val="24"/>
          <w:lang w:eastAsia="lt-LT"/>
        </w:rPr>
      </w:pPr>
      <w:r>
        <w:rPr>
          <w:szCs w:val="24"/>
          <w:lang w:eastAsia="lt-LT"/>
        </w:rPr>
        <w:t xml:space="preserve">25. Testuojamajam asmeniui atlikus fizinį pratimą, aprašo 4 punkte nurodytų komisijų nariai jo rezultatą įrašo į Atitikties fizinio pasirengimo reikalavimams tikrinimo rezultatų taškų suvestinę </w:t>
      </w:r>
      <w:r>
        <w:rPr>
          <w:bCs/>
          <w:szCs w:val="24"/>
          <w:lang w:eastAsia="lt-LT"/>
        </w:rPr>
        <w:t>(2 priedas) (toliau – suvestinė)</w:t>
      </w:r>
      <w:r>
        <w:rPr>
          <w:szCs w:val="24"/>
          <w:lang w:eastAsia="lt-LT"/>
        </w:rPr>
        <w:t>, kurioje įrašomas įstaigos pavadinimas, data, testuojamojo asmens vardas, pavardė, lygis pagal tarnybos pobūdį, grupė pagal amžių, fizinių pratimų rezultatai, surinkti taškai ir jų suma, išvada apie testuojamojo asmens fizinio pasirengimo atitiktį (neatitiktį) nustatytiems fizinio pasirengimo reikalavimams.</w:t>
      </w:r>
    </w:p>
    <w:p w14:paraId="00395C96" w14:textId="77777777" w:rsidR="00654AA1" w:rsidRDefault="000E0046">
      <w:pPr>
        <w:tabs>
          <w:tab w:val="left" w:pos="1134"/>
        </w:tabs>
        <w:ind w:firstLine="709"/>
        <w:jc w:val="both"/>
        <w:rPr>
          <w:szCs w:val="24"/>
          <w:lang w:eastAsia="lt-LT"/>
        </w:rPr>
      </w:pPr>
      <w:r>
        <w:rPr>
          <w:szCs w:val="24"/>
          <w:lang w:eastAsia="lt-LT"/>
        </w:rPr>
        <w:t xml:space="preserve">26. Suvestinę pasirašo aprašo 4 punkte nurodytų komisijų nariai ir testuojamasis asmuo. Testuojamajam asmeniui atsisakius pasirašyti suvestinę, aprašo 4 punkte nurodytų komisijų nariai tai </w:t>
      </w:r>
      <w:r>
        <w:rPr>
          <w:szCs w:val="24"/>
          <w:lang w:eastAsia="lt-LT"/>
        </w:rPr>
        <w:lastRenderedPageBreak/>
        <w:t xml:space="preserve">pažymi suvestinėje (parašo laukelyje). </w:t>
      </w:r>
      <w:r>
        <w:rPr>
          <w:bCs/>
          <w:szCs w:val="24"/>
          <w:lang w:eastAsia="lt-LT"/>
        </w:rPr>
        <w:t xml:space="preserve">Suvestinė perduodama </w:t>
      </w:r>
      <w:r>
        <w:t>įstaigai, kuri saugo ją Lietuvos Respublikos dokumentų ir archyvų įstatyme nustatyta tvarka.</w:t>
      </w:r>
    </w:p>
    <w:p w14:paraId="33A18B95" w14:textId="77777777" w:rsidR="00654AA1" w:rsidRDefault="000E0046">
      <w:pPr>
        <w:tabs>
          <w:tab w:val="left" w:pos="1134"/>
        </w:tabs>
        <w:ind w:firstLine="709"/>
        <w:jc w:val="both"/>
        <w:rPr>
          <w:szCs w:val="24"/>
          <w:lang w:eastAsia="lt-LT"/>
        </w:rPr>
      </w:pPr>
      <w:r>
        <w:rPr>
          <w:szCs w:val="24"/>
          <w:lang w:eastAsia="lt-LT"/>
        </w:rPr>
        <w:t>27. Testuojamasis asmuo, atvykęs į fizinio pasirengimo tikrinimą, privalo būti susipažinęs su jam keliamais fizinio pasirengimo reikalavimais, vilkėti sportinę aprangą ir avėti sportinę avalynę.</w:t>
      </w:r>
    </w:p>
    <w:p w14:paraId="5774A999" w14:textId="77777777" w:rsidR="00654AA1" w:rsidRDefault="000E0046">
      <w:pPr>
        <w:tabs>
          <w:tab w:val="left" w:pos="1134"/>
        </w:tabs>
        <w:ind w:firstLine="709"/>
        <w:jc w:val="both"/>
        <w:rPr>
          <w:szCs w:val="24"/>
          <w:lang w:eastAsia="lt-LT"/>
        </w:rPr>
      </w:pPr>
      <w:r>
        <w:rPr>
          <w:szCs w:val="24"/>
          <w:lang w:eastAsia="lt-LT"/>
        </w:rPr>
        <w:t xml:space="preserve">28. Pareigūnų, taip pat pareigūnų, esančių Vidaus reikalų ministerijos kadrų rezerve, fizinis pasirengimas gali būti tikrinamas, jei buvo atliktas privalomas periodinis profilaktinis sveikatos patikrinimas ir jei šio </w:t>
      </w:r>
      <w:r>
        <w:rPr>
          <w:color w:val="000000"/>
        </w:rPr>
        <w:t>patikrinimo išvadoje patvirtinama, kad šiame punkte nurodytas pareigūnas gali eiti atitinkamas pareigas vidaus tarnyboje (taip pat atsižvelgus į nurodytoje patikrinimo išvadoje pateiktas rekomendacijas)</w:t>
      </w:r>
      <w:r>
        <w:rPr>
          <w:szCs w:val="24"/>
          <w:lang w:eastAsia="lt-LT"/>
        </w:rPr>
        <w:t>. Asmenų, pretenduojančių į vidaus tarnybą, pageidaujančių mokytis statutinėje profesinio mokymo įstaigoje, statutinės profesinio mokymo įstaigos įvadinio mokymo kursuose ar Lietuvos aukštojoje mokykloje, buvusių pareigūnų, grąžinamų į vidaus tarnybą, pareigūno statusą atkuriančių buvusių pareigūnų fizinis pasirengimas tikrinamas esant Centrinės medicinos ekspertizės komisijos teigiamai išvadai dėl sveikatos būklės tinkamumo vidaus tarnybai.</w:t>
      </w:r>
    </w:p>
    <w:p w14:paraId="319B2BF9" w14:textId="77777777" w:rsidR="00654AA1" w:rsidRDefault="000E0046">
      <w:pPr>
        <w:tabs>
          <w:tab w:val="left" w:pos="1134"/>
        </w:tabs>
        <w:ind w:firstLine="709"/>
        <w:jc w:val="both"/>
        <w:rPr>
          <w:szCs w:val="24"/>
          <w:lang w:eastAsia="lt-LT"/>
        </w:rPr>
      </w:pPr>
      <w:r>
        <w:rPr>
          <w:szCs w:val="24"/>
          <w:lang w:eastAsia="lt-LT"/>
        </w:rPr>
        <w:t>29. Pareigūnai, esantys kasmetinėse ar kitose atostogose, turintys poilsio dieną arba nedarbingumo pažymėjimą, dalyvauti tikrinant fizinį pasirengimą negali.</w:t>
      </w:r>
    </w:p>
    <w:p w14:paraId="28F2BDAF" w14:textId="77777777" w:rsidR="00654AA1" w:rsidRDefault="000E0046">
      <w:pPr>
        <w:tabs>
          <w:tab w:val="left" w:pos="1134"/>
        </w:tabs>
        <w:ind w:firstLine="709"/>
        <w:jc w:val="both"/>
        <w:rPr>
          <w:szCs w:val="24"/>
          <w:lang w:eastAsia="lt-LT"/>
        </w:rPr>
      </w:pPr>
      <w:r>
        <w:rPr>
          <w:szCs w:val="24"/>
          <w:lang w:eastAsia="lt-LT"/>
        </w:rPr>
        <w:t>30. Pareigūnų, taip pat pareigūnų, esančių Vidaus reikalų ministerijos kadrų rezerve, atitiktis fizinio pasirengimo reikalavimams tikrinama vieną kartą per kalendorinius metus aprašo 34 punkte nurodytuose tvarkaraščiuose ar planuose nustatytu laiku.</w:t>
      </w:r>
    </w:p>
    <w:p w14:paraId="0363AE55" w14:textId="77777777" w:rsidR="00654AA1" w:rsidRDefault="000E0046">
      <w:pPr>
        <w:tabs>
          <w:tab w:val="left" w:pos="1134"/>
        </w:tabs>
        <w:ind w:firstLine="709"/>
        <w:jc w:val="both"/>
        <w:rPr>
          <w:szCs w:val="24"/>
          <w:lang w:eastAsia="lt-LT"/>
        </w:rPr>
      </w:pPr>
      <w:r>
        <w:rPr>
          <w:szCs w:val="24"/>
          <w:lang w:eastAsia="lt-LT"/>
        </w:rPr>
        <w:t>31. Pareigūnų, taip pat pareigūnų, esančių Vidaus reikalų ministerijos kadrų rezerve, atitikties fizinio pasirengimo reikalavimams tikrinimo rezultatai galioja vienus kalendorinius metus,</w:t>
      </w:r>
      <w:r>
        <w:rPr>
          <w:sz w:val="16"/>
          <w:szCs w:val="16"/>
          <w:lang w:eastAsia="lt-LT"/>
        </w:rPr>
        <w:t xml:space="preserve"> </w:t>
      </w:r>
      <w:r>
        <w:rPr>
          <w:szCs w:val="24"/>
          <w:lang w:eastAsia="lt-LT"/>
        </w:rPr>
        <w:t>laiką skaičiuojant nuo jų tikrinimo dienos, arba iki kito atitikties fizinio pasirengimo reikalavimams tikrinimo organizavimo. Tai atvejais, kai minėti pareigūnai per kalendorinius metus be pateisinamos priežasties nedalyvavo tikrinant jų fizinį pasirengimą, laikoma, kad jie neatitinka jiems nustatytų fizinio pasirengimo reikalavimų,</w:t>
      </w:r>
      <w:r>
        <w:rPr>
          <w:bCs/>
          <w:szCs w:val="24"/>
          <w:lang w:eastAsia="lt-LT"/>
        </w:rPr>
        <w:t xml:space="preserve"> ir jiems Statute nustatytais atvejais rengiamas neeilinis tarnybinės veiklos vertinimas</w:t>
      </w:r>
      <w:r>
        <w:rPr>
          <w:szCs w:val="24"/>
          <w:lang w:eastAsia="lt-LT"/>
        </w:rPr>
        <w:t>.</w:t>
      </w:r>
    </w:p>
    <w:p w14:paraId="2223987F" w14:textId="77777777" w:rsidR="00654AA1" w:rsidRDefault="000E0046">
      <w:pPr>
        <w:tabs>
          <w:tab w:val="left" w:pos="1134"/>
        </w:tabs>
        <w:ind w:firstLine="709"/>
        <w:jc w:val="both"/>
        <w:rPr>
          <w:szCs w:val="24"/>
          <w:lang w:eastAsia="lt-LT"/>
        </w:rPr>
      </w:pPr>
      <w:r>
        <w:rPr>
          <w:szCs w:val="24"/>
          <w:lang w:eastAsia="lt-LT"/>
        </w:rPr>
        <w:t>32. Testuojamųjų asmenų, išskyrus aprašo 31 punkte nurodytuosius, atitikties fizinio pasirengimo reikalavimams tikrinimo rezultatai galioja vienus kalendorinius metus, laiką skaičiuojant nuo jų tikrinimo dienos.</w:t>
      </w:r>
    </w:p>
    <w:p w14:paraId="4A9DFAA8" w14:textId="77777777" w:rsidR="00654AA1" w:rsidRDefault="000E0046">
      <w:pPr>
        <w:tabs>
          <w:tab w:val="left" w:pos="1134"/>
        </w:tabs>
        <w:ind w:firstLine="709"/>
        <w:jc w:val="both"/>
        <w:rPr>
          <w:szCs w:val="24"/>
          <w:lang w:eastAsia="lt-LT"/>
        </w:rPr>
      </w:pPr>
      <w:r>
        <w:rPr>
          <w:szCs w:val="24"/>
          <w:lang w:eastAsia="lt-LT"/>
        </w:rPr>
        <w:t>33. Pareigūnų, dirbančių pamainomis, atitiktis fizinio pasirengimo reikalavimams tikrinama, jei nuo jų tarnybos vykdymo laiko pabaigos iki tikrinimo pradžios yra praėję ne mažiau kaip 12 valandų.</w:t>
      </w:r>
    </w:p>
    <w:p w14:paraId="29A5D38D" w14:textId="77777777" w:rsidR="00654AA1" w:rsidRDefault="000E0046">
      <w:pPr>
        <w:tabs>
          <w:tab w:val="left" w:pos="1134"/>
        </w:tabs>
        <w:ind w:firstLine="709"/>
        <w:jc w:val="both"/>
        <w:rPr>
          <w:szCs w:val="24"/>
          <w:lang w:eastAsia="lt-LT"/>
        </w:rPr>
      </w:pPr>
      <w:r>
        <w:rPr>
          <w:szCs w:val="24"/>
          <w:lang w:eastAsia="lt-LT"/>
        </w:rPr>
        <w:t>34. Pareigūnams fizinio pasirengimo pratybos, atitikties fizinio pasirengimo reikalavimams tikrinimas ar kiti sportiniai renginiai, skirti jų fiziniam pasirengimui gerinti, privalo būti organizuojami pagal statutinės įstaigos, kurioje pareigūnai eina pareigas, vadovo patvirtintą tvarką, tvarkaraštį ar sportinių renginių planą ir laikantis nustatytų objekto, kuriame vyksta fizinio pasirengimo pratybos, atitikties fizinio pasirengimo reikalavimams tikrinimas ar kiti sportiniai renginiai, skirti fiziniam pasirengimui gerinti, saugumo reikalavimų ir tvarkos taisyklių.</w:t>
      </w:r>
    </w:p>
    <w:p w14:paraId="59B19DDD" w14:textId="77777777" w:rsidR="00654AA1" w:rsidRDefault="000E0046">
      <w:pPr>
        <w:tabs>
          <w:tab w:val="left" w:pos="1134"/>
        </w:tabs>
        <w:ind w:firstLine="709"/>
        <w:jc w:val="both"/>
        <w:rPr>
          <w:szCs w:val="24"/>
          <w:lang w:eastAsia="lt-LT"/>
        </w:rPr>
      </w:pPr>
      <w:r>
        <w:rPr>
          <w:szCs w:val="24"/>
          <w:lang w:eastAsia="lt-LT"/>
        </w:rPr>
        <w:t>Pareigūnų, esančių Vidaus reikalų ministerijos kadrų rezerve ir einančių nestatutinio valstybės tarnautojo pareigas Vidaus reikalų ministerijoje, atitikties fizinio pasirengimo reikalavimams tikrinimas organizuojamas pagal vidaus reikalų ministro patvirtintą tvarkaraštį ir laikantis nustatytų objekto, kuriame vyksta atitikties fizinio pasirengimo reikalavimams tikrinimas, saugumo reikalavimų ir tvarkos taisyklių.</w:t>
      </w:r>
    </w:p>
    <w:p w14:paraId="0E0218BB" w14:textId="77777777" w:rsidR="00654AA1" w:rsidRDefault="000E0046">
      <w:pPr>
        <w:tabs>
          <w:tab w:val="left" w:pos="1134"/>
        </w:tabs>
        <w:ind w:firstLine="709"/>
        <w:jc w:val="both"/>
        <w:rPr>
          <w:szCs w:val="24"/>
          <w:lang w:eastAsia="lt-LT"/>
        </w:rPr>
      </w:pPr>
      <w:r>
        <w:rPr>
          <w:szCs w:val="24"/>
          <w:lang w:eastAsia="lt-LT"/>
        </w:rPr>
        <w:t>35. Atitikties fizinio pasirengimo reikalavimams tikrinimo laikas pareigūnams įskaitomas į darbo laiką.</w:t>
      </w:r>
    </w:p>
    <w:p w14:paraId="017B7190" w14:textId="77777777" w:rsidR="00654AA1" w:rsidRDefault="000E0046">
      <w:pPr>
        <w:tabs>
          <w:tab w:val="left" w:pos="1134"/>
        </w:tabs>
        <w:ind w:firstLine="709"/>
        <w:jc w:val="both"/>
        <w:rPr>
          <w:szCs w:val="24"/>
          <w:lang w:eastAsia="lt-LT"/>
        </w:rPr>
      </w:pPr>
      <w:r>
        <w:rPr>
          <w:szCs w:val="24"/>
          <w:lang w:eastAsia="lt-LT"/>
        </w:rPr>
        <w:t>36. Rekomenduojama pareigūnų, taip pat pareigūnų, esančių Vidaus reikalų ministerijos kadrų rezerve ir einančių nestatutinio valstybės tarnautojo pareigas statutinėse įstaigose, atitikties fizinio pasirengimo reikalavimams tikrinimą organizuoti balandžio–spalio mėnesiais.</w:t>
      </w:r>
    </w:p>
    <w:p w14:paraId="77C05A8E" w14:textId="77777777" w:rsidR="00654AA1" w:rsidRDefault="000E0046">
      <w:pPr>
        <w:tabs>
          <w:tab w:val="left" w:pos="1134"/>
        </w:tabs>
        <w:ind w:firstLine="709"/>
        <w:jc w:val="both"/>
        <w:rPr>
          <w:szCs w:val="24"/>
          <w:lang w:eastAsia="lt-LT"/>
        </w:rPr>
      </w:pPr>
      <w:r>
        <w:rPr>
          <w:szCs w:val="24"/>
          <w:lang w:eastAsia="lt-LT"/>
        </w:rPr>
        <w:t xml:space="preserve">37. </w:t>
      </w:r>
      <w:r>
        <w:rPr>
          <w:bCs/>
          <w:szCs w:val="24"/>
          <w:lang w:eastAsia="lt-LT"/>
        </w:rPr>
        <w:t>F</w:t>
      </w:r>
      <w:r>
        <w:rPr>
          <w:szCs w:val="24"/>
          <w:lang w:eastAsia="lt-LT"/>
        </w:rPr>
        <w:t xml:space="preserve">izinio pasirengimo pratybos, reikalingos pasirengti pareigūnams, kad atitiktų fizinio pasirengimo reikalavimus, organizuojamos ne rečiau kaip kartą per savaitę, iš viso 2 valandas tarnybos metu. Jeigu nėra galimybės šias pratybas pareigūnams, dirbantiems pamainomis, organizuoti tarnybos metu, jiems turi būti laisvu nuo tarnybos metu sudarytos sąlygos lankyti fizinio </w:t>
      </w:r>
      <w:r>
        <w:rPr>
          <w:szCs w:val="24"/>
          <w:lang w:eastAsia="lt-LT"/>
        </w:rPr>
        <w:lastRenderedPageBreak/>
        <w:t xml:space="preserve">pasirengimo pratybas ir lavinti praktinius gebėjimus, kad jie </w:t>
      </w:r>
      <w:r>
        <w:rPr>
          <w:bCs/>
          <w:szCs w:val="24"/>
          <w:lang w:eastAsia="lt-LT"/>
        </w:rPr>
        <w:t>nuolat būtų einamoms pareigoms būtinos parengties, šis laikas įskaitomas į šių pareigūnų darbo laiką.</w:t>
      </w:r>
    </w:p>
    <w:p w14:paraId="295EF119" w14:textId="77777777" w:rsidR="00654AA1" w:rsidRDefault="000E0046">
      <w:pPr>
        <w:tabs>
          <w:tab w:val="left" w:pos="1134"/>
        </w:tabs>
        <w:ind w:firstLine="709"/>
        <w:jc w:val="both"/>
        <w:rPr>
          <w:bCs/>
          <w:szCs w:val="24"/>
          <w:lang w:eastAsia="lt-LT"/>
        </w:rPr>
      </w:pPr>
      <w:r>
        <w:rPr>
          <w:bCs/>
          <w:szCs w:val="24"/>
          <w:lang w:eastAsia="lt-LT"/>
        </w:rPr>
        <w:t>38. Pareigūnams, dirbantiems pamainomis, taip pat aukštos kvalifikacijos sportininkams, esantiems oficialių sporto šakų rinktinių nariais ir pateikusiems tos sporto šakos federacijos prašymą, gali būti sudarytos sąlygos savarankiškai pasirengti atitikties fizinio pasirengimo reikalavimams tikrinimui.</w:t>
      </w:r>
    </w:p>
    <w:p w14:paraId="3A5426AC" w14:textId="77777777" w:rsidR="00654AA1" w:rsidRDefault="000E0046">
      <w:pPr>
        <w:tabs>
          <w:tab w:val="left" w:pos="1134"/>
        </w:tabs>
        <w:ind w:firstLine="709"/>
        <w:jc w:val="both"/>
        <w:rPr>
          <w:szCs w:val="24"/>
          <w:lang w:eastAsia="lt-LT"/>
        </w:rPr>
      </w:pPr>
      <w:r>
        <w:rPr>
          <w:szCs w:val="24"/>
          <w:lang w:eastAsia="lt-LT"/>
        </w:rPr>
        <w:t xml:space="preserve">39. </w:t>
      </w:r>
      <w:r>
        <w:rPr>
          <w:bCs/>
          <w:szCs w:val="24"/>
          <w:lang w:eastAsia="lt-LT"/>
        </w:rPr>
        <w:t xml:space="preserve">Jei pirmą kartą tikrinant pareigūno arba pareigūno, esančio Vidaus reikalų ministerijos kadrų rezerve, fizinis pasirengimas neatitinka fizinio pasirengimo reikalavimų, </w:t>
      </w:r>
      <w:r>
        <w:rPr>
          <w:szCs w:val="24"/>
          <w:lang w:eastAsia="lt-LT"/>
        </w:rPr>
        <w:t>p</w:t>
      </w:r>
      <w:r>
        <w:rPr>
          <w:bCs/>
          <w:szCs w:val="24"/>
          <w:lang w:eastAsia="lt-LT"/>
        </w:rPr>
        <w:t>akartotinis atitikties fizinio pasirengimo reikalavimams tikrinimas organizuojamas aprašo 34 punkte nurodytuose tvarkaraščiuose nustatytu laiku, tačiau ne anksčiau kaip po mėnesio ir ne vėliau kaip per tris mėnesius, laiką skaičiuojant nuo ankstesnio tikrinimo dienos.</w:t>
      </w:r>
    </w:p>
    <w:p w14:paraId="495C5F1D" w14:textId="77777777" w:rsidR="00654AA1" w:rsidRDefault="000E0046">
      <w:pPr>
        <w:tabs>
          <w:tab w:val="left" w:pos="1134"/>
        </w:tabs>
        <w:ind w:firstLine="709"/>
        <w:jc w:val="both"/>
        <w:rPr>
          <w:szCs w:val="24"/>
          <w:lang w:eastAsia="lt-LT"/>
        </w:rPr>
      </w:pPr>
      <w:r>
        <w:rPr>
          <w:szCs w:val="24"/>
          <w:lang w:eastAsia="lt-LT"/>
        </w:rPr>
        <w:t xml:space="preserve">40. </w:t>
      </w:r>
      <w:r>
        <w:rPr>
          <w:bCs/>
          <w:szCs w:val="24"/>
          <w:lang w:eastAsia="lt-LT"/>
        </w:rPr>
        <w:t>Jei aprašo 39 punkte nustatyta tvarka pakartotinai tikrinant pareigūno arba pareigūno, esančio Vidaus reikalų ministerijos kadrų rezerve, fizinis pasirengimas neatitinka fizinio pasirengimo reikalavimų, jam Statute nustatytais atvejais rengiamas neeilinis tarnybinės veiklos vertinimas.</w:t>
      </w:r>
    </w:p>
    <w:p w14:paraId="77B9B213" w14:textId="77777777" w:rsidR="00654AA1" w:rsidRDefault="000E0046">
      <w:pPr>
        <w:tabs>
          <w:tab w:val="left" w:pos="1134"/>
        </w:tabs>
        <w:ind w:firstLine="709"/>
        <w:jc w:val="both"/>
        <w:rPr>
          <w:szCs w:val="24"/>
          <w:lang w:eastAsia="lt-LT"/>
        </w:rPr>
      </w:pPr>
      <w:r>
        <w:rPr>
          <w:szCs w:val="24"/>
          <w:lang w:eastAsia="lt-LT"/>
        </w:rPr>
        <w:t xml:space="preserve">41. </w:t>
      </w:r>
      <w:r>
        <w:rPr>
          <w:bCs/>
          <w:szCs w:val="24"/>
          <w:lang w:eastAsia="lt-LT"/>
        </w:rPr>
        <w:t>Testuojamasis asmuo dėl pateisinamų priežasčių (atostogos, komandiruotė, nedarbingumas ar kitos objektyvios aplinkybės) nedalyvavęs tikrinant jo fizinio pasirengimo atitiktį fizinio pasirengimo reikalavimams</w:t>
      </w:r>
      <w:r>
        <w:rPr>
          <w:szCs w:val="24"/>
          <w:lang w:eastAsia="lt-LT"/>
        </w:rPr>
        <w:t>,</w:t>
      </w:r>
      <w:r>
        <w:rPr>
          <w:bCs/>
          <w:szCs w:val="24"/>
          <w:lang w:eastAsia="lt-LT"/>
        </w:rPr>
        <w:t xml:space="preserve"> per 15 darbo dienų nuo minėtų priežasčių išnykimo </w:t>
      </w:r>
      <w:r>
        <w:rPr>
          <w:szCs w:val="24"/>
          <w:lang w:eastAsia="lt-LT"/>
        </w:rPr>
        <w:t xml:space="preserve">privalo kreiptis į aprašo 4 punkte nurodytas komisijas ir suderinti </w:t>
      </w:r>
      <w:r>
        <w:rPr>
          <w:bCs/>
          <w:szCs w:val="24"/>
          <w:lang w:eastAsia="lt-LT"/>
        </w:rPr>
        <w:t xml:space="preserve">atitikties </w:t>
      </w:r>
      <w:r>
        <w:rPr>
          <w:szCs w:val="24"/>
          <w:lang w:eastAsia="lt-LT"/>
        </w:rPr>
        <w:t>fizinio pasirengimo reikalavimams tikrinimo laiką ir vietą.</w:t>
      </w:r>
    </w:p>
    <w:p w14:paraId="29F17B3D" w14:textId="77777777" w:rsidR="00654AA1" w:rsidRDefault="000E0046">
      <w:pPr>
        <w:tabs>
          <w:tab w:val="left" w:pos="1134"/>
        </w:tabs>
        <w:ind w:firstLine="709"/>
        <w:jc w:val="both"/>
        <w:rPr>
          <w:bCs/>
          <w:spacing w:val="-6"/>
          <w:szCs w:val="24"/>
          <w:lang w:eastAsia="lt-LT"/>
        </w:rPr>
      </w:pPr>
      <w:r>
        <w:rPr>
          <w:bCs/>
          <w:spacing w:val="-6"/>
          <w:szCs w:val="24"/>
          <w:lang w:eastAsia="lt-LT"/>
        </w:rPr>
        <w:t xml:space="preserve">42. </w:t>
      </w:r>
      <w:r>
        <w:rPr>
          <w:szCs w:val="24"/>
          <w:lang w:eastAsia="lt-LT"/>
        </w:rPr>
        <w:t xml:space="preserve">Asmenų, pretenduojančių į vidaus tarnybą, pageidaujančių mokytis statutinėje profesinio mokymo įstaigoje, statutinės profesinio mokymo įstaigos įvadinio mokymo kursuose ar Lietuvos aukštojoje mokykloje, pareigūno statusą atkuriančių buvusių pareigūnų ir buvusių pareigūnų, grąžinamų į vidaus tarnybą, kurių fizinis pasirengimas tikrinimo metu neatitiko </w:t>
      </w:r>
      <w:r>
        <w:rPr>
          <w:bCs/>
          <w:szCs w:val="24"/>
          <w:lang w:eastAsia="lt-LT"/>
        </w:rPr>
        <w:t>fizinio pasirengimo ir (ar) papildomų reikalavimų (jei papildomi reikalavimai buvo nustatyti)</w:t>
      </w:r>
      <w:r>
        <w:rPr>
          <w:szCs w:val="24"/>
          <w:lang w:eastAsia="lt-LT"/>
        </w:rPr>
        <w:t>, fizinio pasirengimo atitiktis minėtiems reikalavimams pakartotinai gali būti tikrinama Aprašo 4 punkte nurodytų vadovų nustatytu laiku, tačiau ne anksčiau kaip po dviejų savaičių, laiką skaičiuojant nuo ankstesnio tikrinimo dienos. Šių asmenų tikrinimų skaičius neribojamas.</w:t>
      </w:r>
    </w:p>
    <w:p w14:paraId="3011A236" w14:textId="24445F86" w:rsidR="00654AA1" w:rsidRDefault="000E0046">
      <w:pPr>
        <w:tabs>
          <w:tab w:val="left" w:pos="1134"/>
        </w:tabs>
        <w:ind w:firstLine="709"/>
        <w:jc w:val="both"/>
        <w:rPr>
          <w:bCs/>
          <w:szCs w:val="24"/>
          <w:lang w:eastAsia="lt-LT"/>
        </w:rPr>
      </w:pPr>
      <w:r>
        <w:rPr>
          <w:bCs/>
          <w:spacing w:val="-6"/>
          <w:szCs w:val="24"/>
          <w:lang w:eastAsia="lt-LT"/>
        </w:rPr>
        <w:t>43.</w:t>
      </w:r>
      <w:r>
        <w:rPr>
          <w:bCs/>
          <w:szCs w:val="24"/>
          <w:lang w:eastAsia="lt-LT"/>
        </w:rPr>
        <w:t xml:space="preserve"> Testuojamojo asmens atitikties fizinio pasirengimo reikalavimams tikrinimo rezultatai, įrašyti suvestinėje, įrašomi į</w:t>
      </w:r>
      <w:r>
        <w:rPr>
          <w:szCs w:val="24"/>
          <w:lang w:eastAsia="lt-LT"/>
        </w:rPr>
        <w:t xml:space="preserve"> Testuojamojo asmens atitikties fizinio pasirengimo reikalavimams tikrinimo rezultatų lentelę, kurioje įrašoma testuojamojo asmens vardas ir pavardė, pildymo data; lygis pagal tarnybos pobūdį; grupė pagal amžių; fizinių pratimų rezultatai; surinkti taškai ir jų suma, duomenis surašiusio asmens vardas, pavardė ir parašas bei išvada dėl testuojamojo asmens fizinio pasirengimo atitikties (neatitikties) nustatytiems fizinio pasirengimo reikalavimams. </w:t>
      </w:r>
      <w:r>
        <w:rPr>
          <w:bCs/>
          <w:szCs w:val="24"/>
          <w:lang w:eastAsia="lt-LT"/>
        </w:rPr>
        <w:t>Ši lentelė pildoma po kiekvieno testuojamojo asmens atitikties fizinio pasirengimo reikalavimams tikrinimo ir saugoma kursanto, studento asmens byloje arba pareigūno tarnybos byloje.</w:t>
      </w:r>
    </w:p>
    <w:p w14:paraId="2F88BD4C" w14:textId="77777777" w:rsidR="00654AA1" w:rsidRDefault="00654AA1">
      <w:pPr>
        <w:tabs>
          <w:tab w:val="left" w:pos="1134"/>
        </w:tabs>
        <w:ind w:firstLine="567"/>
        <w:jc w:val="both"/>
        <w:rPr>
          <w:bCs/>
          <w:szCs w:val="24"/>
          <w:lang w:eastAsia="lt-LT"/>
        </w:rPr>
      </w:pPr>
    </w:p>
    <w:p w14:paraId="2BD2D19F" w14:textId="77777777" w:rsidR="00654AA1" w:rsidRDefault="000E0046" w:rsidP="000E0046">
      <w:pPr>
        <w:tabs>
          <w:tab w:val="left" w:pos="1134"/>
        </w:tabs>
        <w:jc w:val="center"/>
      </w:pPr>
      <w:r>
        <w:rPr>
          <w:bCs/>
          <w:szCs w:val="24"/>
          <w:lang w:eastAsia="lt-LT"/>
        </w:rPr>
        <w:t>_________________</w:t>
      </w:r>
    </w:p>
    <w:p w14:paraId="51C07F67" w14:textId="77777777" w:rsidR="000E0046" w:rsidRDefault="000E0046">
      <w:pPr>
        <w:ind w:left="9214"/>
        <w:sectPr w:rsidR="000E0046" w:rsidSect="000E0046">
          <w:headerReference w:type="default" r:id="rId15"/>
          <w:pgSz w:w="11907" w:h="16839" w:code="9"/>
          <w:pgMar w:top="1134" w:right="567" w:bottom="1134" w:left="1701" w:header="709" w:footer="709" w:gutter="0"/>
          <w:pgNumType w:start="1"/>
          <w:cols w:space="708"/>
          <w:titlePg/>
          <w:docGrid w:linePitch="326"/>
        </w:sectPr>
      </w:pPr>
    </w:p>
    <w:p w14:paraId="60E46690" w14:textId="77777777" w:rsidR="00654AA1" w:rsidRDefault="000E0046">
      <w:pPr>
        <w:ind w:left="9214"/>
        <w:rPr>
          <w:szCs w:val="24"/>
          <w:lang w:eastAsia="lt-LT"/>
        </w:rPr>
      </w:pPr>
      <w:r>
        <w:rPr>
          <w:sz w:val="22"/>
          <w:szCs w:val="24"/>
        </w:rPr>
        <w:lastRenderedPageBreak/>
        <w:t>Vidaus tarnybos sistemos p</w:t>
      </w:r>
      <w:r>
        <w:rPr>
          <w:szCs w:val="24"/>
          <w:lang w:eastAsia="lt-LT"/>
        </w:rPr>
        <w:t>areigūnų fizinio pasirengimo</w:t>
      </w:r>
    </w:p>
    <w:p w14:paraId="353F7B7A" w14:textId="77777777" w:rsidR="00654AA1" w:rsidRDefault="000E0046">
      <w:pPr>
        <w:ind w:left="9214"/>
        <w:rPr>
          <w:szCs w:val="24"/>
          <w:lang w:eastAsia="lt-LT"/>
        </w:rPr>
      </w:pPr>
      <w:r>
        <w:rPr>
          <w:szCs w:val="24"/>
          <w:lang w:eastAsia="lt-LT"/>
        </w:rPr>
        <w:t>reikalavimų ir atitikties šiems reikalavimams tikrinimo</w:t>
      </w:r>
    </w:p>
    <w:p w14:paraId="5F70D701" w14:textId="77777777" w:rsidR="00654AA1" w:rsidRDefault="000E0046">
      <w:pPr>
        <w:ind w:left="9214"/>
        <w:rPr>
          <w:szCs w:val="24"/>
          <w:lang w:eastAsia="lt-LT"/>
        </w:rPr>
      </w:pPr>
      <w:r>
        <w:rPr>
          <w:szCs w:val="24"/>
          <w:lang w:eastAsia="lt-LT"/>
        </w:rPr>
        <w:t>tvarkos aprašo</w:t>
      </w:r>
    </w:p>
    <w:p w14:paraId="06F5197C" w14:textId="77777777" w:rsidR="00654AA1" w:rsidRDefault="000E0046">
      <w:pPr>
        <w:ind w:left="9214"/>
      </w:pPr>
      <w:r>
        <w:rPr>
          <w:sz w:val="22"/>
          <w:szCs w:val="24"/>
        </w:rPr>
        <w:t>1 priedas</w:t>
      </w:r>
    </w:p>
    <w:p w14:paraId="03DF4E8A" w14:textId="77777777" w:rsidR="00654AA1" w:rsidRDefault="00654AA1"/>
    <w:p w14:paraId="28D4C938" w14:textId="77777777" w:rsidR="00654AA1" w:rsidRDefault="000E0046">
      <w:pPr>
        <w:jc w:val="center"/>
        <w:rPr>
          <w:b/>
          <w:bCs/>
          <w:szCs w:val="24"/>
          <w:lang w:eastAsia="lt-LT"/>
        </w:rPr>
      </w:pPr>
      <w:r>
        <w:rPr>
          <w:b/>
          <w:bCs/>
          <w:szCs w:val="24"/>
          <w:lang w:eastAsia="lt-LT"/>
        </w:rPr>
        <w:t xml:space="preserve">TESTŲ REZULTATŲ VERTINIMAS TAŠKAIS </w:t>
      </w:r>
    </w:p>
    <w:p w14:paraId="06382EF5" w14:textId="77777777" w:rsidR="00654AA1" w:rsidRDefault="000E0046">
      <w:pPr>
        <w:ind w:left="142"/>
        <w:rPr>
          <w:bCs/>
          <w:sz w:val="22"/>
          <w:szCs w:val="22"/>
          <w:lang w:eastAsia="lt-LT"/>
        </w:rPr>
      </w:pPr>
      <w:r>
        <w:rPr>
          <w:b/>
          <w:bCs/>
          <w:szCs w:val="24"/>
          <w:lang w:eastAsia="lt-LT"/>
        </w:rPr>
        <w:t xml:space="preserve">Vyrų </w:t>
      </w: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1978"/>
        <w:gridCol w:w="1800"/>
        <w:gridCol w:w="2070"/>
        <w:gridCol w:w="1890"/>
        <w:gridCol w:w="1980"/>
        <w:gridCol w:w="1888"/>
        <w:gridCol w:w="1842"/>
      </w:tblGrid>
      <w:tr w:rsidR="00654AA1" w14:paraId="5BFACAED" w14:textId="77777777">
        <w:trPr>
          <w:trHeight w:val="157"/>
          <w:jc w:val="center"/>
        </w:trPr>
        <w:tc>
          <w:tcPr>
            <w:tcW w:w="988" w:type="dxa"/>
            <w:tcMar>
              <w:top w:w="0" w:type="dxa"/>
              <w:left w:w="108" w:type="dxa"/>
              <w:bottom w:w="0" w:type="dxa"/>
              <w:right w:w="108" w:type="dxa"/>
            </w:tcMar>
            <w:vAlign w:val="center"/>
          </w:tcPr>
          <w:p w14:paraId="346E16AA" w14:textId="77777777" w:rsidR="00654AA1" w:rsidRDefault="000E0046">
            <w:pPr>
              <w:spacing w:line="276" w:lineRule="auto"/>
              <w:ind w:left="-108"/>
              <w:jc w:val="center"/>
              <w:rPr>
                <w:szCs w:val="24"/>
                <w:lang w:eastAsia="lt-LT"/>
              </w:rPr>
            </w:pPr>
            <w:r>
              <w:rPr>
                <w:b/>
                <w:bCs/>
                <w:szCs w:val="24"/>
                <w:lang w:eastAsia="lt-LT"/>
              </w:rPr>
              <w:t>Taškai</w:t>
            </w:r>
          </w:p>
        </w:tc>
        <w:tc>
          <w:tcPr>
            <w:tcW w:w="1978" w:type="dxa"/>
            <w:vAlign w:val="center"/>
          </w:tcPr>
          <w:p w14:paraId="7E68514B" w14:textId="77777777" w:rsidR="00654AA1" w:rsidRDefault="000E0046">
            <w:pPr>
              <w:spacing w:line="276" w:lineRule="auto"/>
              <w:jc w:val="center"/>
              <w:rPr>
                <w:szCs w:val="24"/>
                <w:lang w:eastAsia="lt-LT"/>
              </w:rPr>
            </w:pPr>
            <w:r>
              <w:rPr>
                <w:b/>
                <w:bCs/>
                <w:szCs w:val="24"/>
                <w:lang w:eastAsia="lt-LT"/>
              </w:rPr>
              <w:t>Bėgimas šaudykle</w:t>
            </w:r>
          </w:p>
          <w:p w14:paraId="0303ACC6" w14:textId="77777777" w:rsidR="00654AA1" w:rsidRDefault="000E0046">
            <w:pPr>
              <w:spacing w:line="276" w:lineRule="auto"/>
              <w:ind w:left="141" w:right="136"/>
              <w:jc w:val="center"/>
              <w:rPr>
                <w:b/>
                <w:bCs/>
                <w:szCs w:val="24"/>
                <w:lang w:eastAsia="lt-LT"/>
              </w:rPr>
            </w:pPr>
            <w:r>
              <w:rPr>
                <w:b/>
                <w:bCs/>
                <w:szCs w:val="24"/>
                <w:lang w:eastAsia="lt-LT"/>
              </w:rPr>
              <w:t>10 × 10 m (s)</w:t>
            </w:r>
          </w:p>
        </w:tc>
        <w:tc>
          <w:tcPr>
            <w:tcW w:w="1800" w:type="dxa"/>
            <w:vAlign w:val="center"/>
          </w:tcPr>
          <w:p w14:paraId="3F07EB97" w14:textId="77777777" w:rsidR="00654AA1" w:rsidRDefault="000E0046">
            <w:pPr>
              <w:spacing w:line="276" w:lineRule="auto"/>
              <w:ind w:left="6"/>
              <w:jc w:val="center"/>
              <w:rPr>
                <w:szCs w:val="24"/>
                <w:lang w:eastAsia="lt-LT"/>
              </w:rPr>
            </w:pPr>
            <w:r>
              <w:rPr>
                <w:b/>
                <w:bCs/>
                <w:szCs w:val="24"/>
                <w:lang w:eastAsia="lt-LT"/>
              </w:rPr>
              <w:t>100 m bėgimas</w:t>
            </w:r>
          </w:p>
          <w:p w14:paraId="2DE5DA86" w14:textId="77777777" w:rsidR="00654AA1" w:rsidRDefault="000E0046">
            <w:pPr>
              <w:spacing w:line="276" w:lineRule="auto"/>
              <w:ind w:left="-108" w:right="-51"/>
              <w:jc w:val="center"/>
              <w:rPr>
                <w:b/>
                <w:bCs/>
                <w:szCs w:val="24"/>
                <w:lang w:eastAsia="lt-LT"/>
              </w:rPr>
            </w:pPr>
            <w:r>
              <w:rPr>
                <w:b/>
                <w:bCs/>
                <w:szCs w:val="24"/>
                <w:lang w:eastAsia="lt-LT"/>
              </w:rPr>
              <w:t>(s)</w:t>
            </w:r>
          </w:p>
        </w:tc>
        <w:tc>
          <w:tcPr>
            <w:tcW w:w="2070" w:type="dxa"/>
            <w:vAlign w:val="center"/>
          </w:tcPr>
          <w:p w14:paraId="65FD08EA" w14:textId="77777777" w:rsidR="00654AA1" w:rsidRDefault="000E0046">
            <w:pPr>
              <w:spacing w:line="276" w:lineRule="auto"/>
              <w:ind w:left="49" w:right="37"/>
              <w:jc w:val="center"/>
              <w:rPr>
                <w:b/>
                <w:bCs/>
                <w:szCs w:val="24"/>
                <w:lang w:eastAsia="lt-LT"/>
              </w:rPr>
            </w:pPr>
            <w:r>
              <w:rPr>
                <w:b/>
                <w:bCs/>
                <w:szCs w:val="24"/>
                <w:lang w:eastAsia="lt-LT"/>
              </w:rPr>
              <w:t>Prisitraukimai prie skersinio</w:t>
            </w:r>
          </w:p>
          <w:p w14:paraId="374BE8BA" w14:textId="77777777" w:rsidR="00654AA1" w:rsidRDefault="000E0046">
            <w:pPr>
              <w:spacing w:line="276" w:lineRule="auto"/>
              <w:ind w:left="-108" w:right="-51"/>
              <w:jc w:val="center"/>
              <w:rPr>
                <w:b/>
                <w:bCs/>
                <w:szCs w:val="24"/>
                <w:lang w:eastAsia="lt-LT"/>
              </w:rPr>
            </w:pPr>
            <w:r>
              <w:rPr>
                <w:b/>
                <w:bCs/>
                <w:szCs w:val="24"/>
                <w:lang w:eastAsia="lt-LT"/>
              </w:rPr>
              <w:t>(kartai)</w:t>
            </w:r>
          </w:p>
        </w:tc>
        <w:tc>
          <w:tcPr>
            <w:tcW w:w="1890" w:type="dxa"/>
            <w:vAlign w:val="center"/>
          </w:tcPr>
          <w:p w14:paraId="762BFABD" w14:textId="77777777" w:rsidR="00654AA1" w:rsidRDefault="000E0046">
            <w:pPr>
              <w:spacing w:line="276" w:lineRule="auto"/>
              <w:ind w:right="84"/>
              <w:jc w:val="center"/>
              <w:rPr>
                <w:szCs w:val="24"/>
                <w:lang w:eastAsia="lt-LT"/>
              </w:rPr>
            </w:pPr>
            <w:r>
              <w:rPr>
                <w:b/>
                <w:bCs/>
                <w:szCs w:val="24"/>
                <w:lang w:eastAsia="lt-LT"/>
              </w:rPr>
              <w:t>Atsispaudimai</w:t>
            </w:r>
          </w:p>
          <w:p w14:paraId="103F1654" w14:textId="77777777" w:rsidR="00654AA1" w:rsidRDefault="000E0046">
            <w:pPr>
              <w:spacing w:line="276" w:lineRule="auto"/>
              <w:ind w:left="105" w:right="-51"/>
              <w:jc w:val="center"/>
              <w:rPr>
                <w:b/>
                <w:bCs/>
                <w:szCs w:val="24"/>
                <w:lang w:eastAsia="lt-LT"/>
              </w:rPr>
            </w:pPr>
            <w:r>
              <w:rPr>
                <w:b/>
                <w:bCs/>
                <w:szCs w:val="24"/>
                <w:lang w:eastAsia="lt-LT"/>
              </w:rPr>
              <w:t>per 1,5 min.</w:t>
            </w:r>
          </w:p>
          <w:p w14:paraId="5F485D1F" w14:textId="77777777" w:rsidR="00654AA1" w:rsidRDefault="000E0046">
            <w:pPr>
              <w:spacing w:line="276" w:lineRule="auto"/>
              <w:ind w:left="-108" w:right="-51"/>
              <w:jc w:val="center"/>
              <w:rPr>
                <w:szCs w:val="24"/>
                <w:lang w:eastAsia="lt-LT"/>
              </w:rPr>
            </w:pPr>
            <w:r>
              <w:rPr>
                <w:b/>
                <w:bCs/>
                <w:szCs w:val="24"/>
                <w:lang w:eastAsia="lt-LT"/>
              </w:rPr>
              <w:t>(kartai)</w:t>
            </w:r>
          </w:p>
        </w:tc>
        <w:tc>
          <w:tcPr>
            <w:tcW w:w="1980" w:type="dxa"/>
            <w:vAlign w:val="center"/>
          </w:tcPr>
          <w:p w14:paraId="76294879" w14:textId="77777777" w:rsidR="00654AA1" w:rsidRDefault="000E0046">
            <w:pPr>
              <w:spacing w:line="276" w:lineRule="auto"/>
              <w:ind w:left="58" w:right="79"/>
              <w:jc w:val="center"/>
              <w:rPr>
                <w:b/>
                <w:bCs/>
                <w:szCs w:val="24"/>
                <w:lang w:eastAsia="lt-LT"/>
              </w:rPr>
            </w:pPr>
            <w:r>
              <w:rPr>
                <w:b/>
                <w:bCs/>
                <w:szCs w:val="24"/>
                <w:lang w:eastAsia="lt-LT"/>
              </w:rPr>
              <w:t>3000 m bėgimas</w:t>
            </w:r>
          </w:p>
          <w:p w14:paraId="28CE3E79" w14:textId="77777777" w:rsidR="00654AA1" w:rsidRDefault="000E0046">
            <w:pPr>
              <w:spacing w:line="276" w:lineRule="auto"/>
              <w:ind w:left="58" w:right="79"/>
              <w:jc w:val="center"/>
              <w:rPr>
                <w:b/>
                <w:bCs/>
                <w:szCs w:val="24"/>
                <w:lang w:eastAsia="lt-LT"/>
              </w:rPr>
            </w:pPr>
            <w:r>
              <w:rPr>
                <w:b/>
                <w:bCs/>
                <w:szCs w:val="24"/>
                <w:lang w:eastAsia="lt-LT"/>
              </w:rPr>
              <w:t>(min.)</w:t>
            </w:r>
          </w:p>
        </w:tc>
        <w:tc>
          <w:tcPr>
            <w:tcW w:w="1888" w:type="dxa"/>
            <w:vAlign w:val="center"/>
          </w:tcPr>
          <w:p w14:paraId="0B3F6CD2" w14:textId="77777777" w:rsidR="00654AA1" w:rsidRDefault="000E0046">
            <w:pPr>
              <w:spacing w:line="276" w:lineRule="auto"/>
              <w:ind w:right="125"/>
              <w:jc w:val="center"/>
              <w:rPr>
                <w:b/>
                <w:bCs/>
                <w:szCs w:val="24"/>
                <w:lang w:eastAsia="lt-LT"/>
              </w:rPr>
            </w:pPr>
            <w:r>
              <w:rPr>
                <w:b/>
                <w:bCs/>
                <w:szCs w:val="24"/>
                <w:lang w:eastAsia="lt-LT"/>
              </w:rPr>
              <w:t>1000 m bėgimas</w:t>
            </w:r>
          </w:p>
          <w:p w14:paraId="1B3E64FF" w14:textId="77777777" w:rsidR="00654AA1" w:rsidRDefault="000E0046">
            <w:pPr>
              <w:spacing w:line="276" w:lineRule="auto"/>
              <w:ind w:left="-108" w:right="-51"/>
              <w:jc w:val="center"/>
              <w:rPr>
                <w:b/>
                <w:bCs/>
                <w:szCs w:val="24"/>
                <w:lang w:eastAsia="lt-LT"/>
              </w:rPr>
            </w:pPr>
            <w:r>
              <w:rPr>
                <w:b/>
                <w:bCs/>
                <w:szCs w:val="24"/>
                <w:lang w:eastAsia="lt-LT"/>
              </w:rPr>
              <w:t>(min.)</w:t>
            </w:r>
          </w:p>
        </w:tc>
        <w:tc>
          <w:tcPr>
            <w:tcW w:w="1842" w:type="dxa"/>
          </w:tcPr>
          <w:p w14:paraId="43B540A9" w14:textId="77777777" w:rsidR="00654AA1" w:rsidRDefault="00654AA1">
            <w:pPr>
              <w:rPr>
                <w:sz w:val="10"/>
                <w:szCs w:val="10"/>
              </w:rPr>
            </w:pPr>
          </w:p>
          <w:p w14:paraId="1B7E6BD0" w14:textId="77777777" w:rsidR="00654AA1" w:rsidRDefault="000E0046">
            <w:pPr>
              <w:spacing w:line="276" w:lineRule="auto"/>
              <w:ind w:left="17"/>
              <w:jc w:val="center"/>
              <w:rPr>
                <w:b/>
                <w:bCs/>
                <w:szCs w:val="24"/>
                <w:lang w:eastAsia="lt-LT"/>
              </w:rPr>
            </w:pPr>
            <w:r>
              <w:rPr>
                <w:b/>
                <w:bCs/>
                <w:szCs w:val="24"/>
                <w:lang w:eastAsia="lt-LT"/>
              </w:rPr>
              <w:t>Sėstis ir siekti</w:t>
            </w:r>
            <w:r>
              <w:rPr>
                <w:b/>
                <w:bCs/>
                <w:szCs w:val="24"/>
                <w:vertAlign w:val="superscript"/>
                <w:lang w:eastAsia="lt-LT"/>
              </w:rPr>
              <w:t>4</w:t>
            </w:r>
            <w:r>
              <w:rPr>
                <w:b/>
                <w:bCs/>
                <w:szCs w:val="24"/>
                <w:lang w:eastAsia="lt-LT"/>
              </w:rPr>
              <w:t xml:space="preserve"> (cm)</w:t>
            </w:r>
          </w:p>
        </w:tc>
      </w:tr>
      <w:tr w:rsidR="00654AA1" w14:paraId="7DB63D8A" w14:textId="77777777">
        <w:trPr>
          <w:trHeight w:val="157"/>
          <w:jc w:val="center"/>
        </w:trPr>
        <w:tc>
          <w:tcPr>
            <w:tcW w:w="988" w:type="dxa"/>
            <w:tcMar>
              <w:top w:w="0" w:type="dxa"/>
              <w:left w:w="108" w:type="dxa"/>
              <w:bottom w:w="0" w:type="dxa"/>
              <w:right w:w="108" w:type="dxa"/>
            </w:tcMar>
            <w:hideMark/>
          </w:tcPr>
          <w:p w14:paraId="3F47C110" w14:textId="77777777" w:rsidR="00654AA1" w:rsidRDefault="000E0046">
            <w:pPr>
              <w:spacing w:line="276" w:lineRule="auto"/>
              <w:ind w:left="-108"/>
              <w:jc w:val="center"/>
              <w:rPr>
                <w:szCs w:val="24"/>
                <w:lang w:eastAsia="lt-LT"/>
              </w:rPr>
            </w:pPr>
            <w:r>
              <w:rPr>
                <w:b/>
                <w:bCs/>
                <w:szCs w:val="24"/>
                <w:lang w:eastAsia="lt-LT"/>
              </w:rPr>
              <w:t>15</w:t>
            </w:r>
          </w:p>
        </w:tc>
        <w:tc>
          <w:tcPr>
            <w:tcW w:w="1978" w:type="dxa"/>
            <w:shd w:val="clear" w:color="auto" w:fill="auto"/>
          </w:tcPr>
          <w:p w14:paraId="3EC649EB" w14:textId="77777777" w:rsidR="00654AA1" w:rsidRDefault="000E0046">
            <w:pPr>
              <w:spacing w:line="276" w:lineRule="auto"/>
              <w:ind w:left="-108"/>
              <w:jc w:val="center"/>
              <w:rPr>
                <w:bCs/>
                <w:szCs w:val="24"/>
                <w:lang w:eastAsia="lt-LT"/>
              </w:rPr>
            </w:pPr>
            <w:r>
              <w:rPr>
                <w:bCs/>
                <w:szCs w:val="24"/>
                <w:lang w:eastAsia="lt-LT"/>
              </w:rPr>
              <w:t>24</w:t>
            </w:r>
          </w:p>
        </w:tc>
        <w:tc>
          <w:tcPr>
            <w:tcW w:w="1800" w:type="dxa"/>
            <w:shd w:val="clear" w:color="auto" w:fill="auto"/>
          </w:tcPr>
          <w:p w14:paraId="580EA4AC" w14:textId="77777777" w:rsidR="00654AA1" w:rsidRDefault="000E0046">
            <w:pPr>
              <w:spacing w:line="276" w:lineRule="auto"/>
              <w:ind w:left="-108"/>
              <w:jc w:val="center"/>
              <w:rPr>
                <w:bCs/>
                <w:szCs w:val="24"/>
                <w:lang w:eastAsia="lt-LT"/>
              </w:rPr>
            </w:pPr>
            <w:r>
              <w:rPr>
                <w:bCs/>
                <w:szCs w:val="24"/>
                <w:lang w:eastAsia="lt-LT"/>
              </w:rPr>
              <w:t>12,8</w:t>
            </w:r>
          </w:p>
        </w:tc>
        <w:tc>
          <w:tcPr>
            <w:tcW w:w="2070" w:type="dxa"/>
            <w:shd w:val="clear" w:color="auto" w:fill="auto"/>
          </w:tcPr>
          <w:p w14:paraId="44D02E54" w14:textId="77777777" w:rsidR="00654AA1" w:rsidRDefault="000E0046">
            <w:pPr>
              <w:spacing w:line="276" w:lineRule="auto"/>
              <w:ind w:left="-108" w:right="-51"/>
              <w:jc w:val="center"/>
              <w:rPr>
                <w:bCs/>
                <w:szCs w:val="24"/>
                <w:lang w:eastAsia="lt-LT"/>
              </w:rPr>
            </w:pPr>
            <w:r>
              <w:rPr>
                <w:bCs/>
                <w:szCs w:val="24"/>
                <w:lang w:eastAsia="lt-LT"/>
              </w:rPr>
              <w:t>17</w:t>
            </w:r>
          </w:p>
        </w:tc>
        <w:tc>
          <w:tcPr>
            <w:tcW w:w="1890" w:type="dxa"/>
            <w:shd w:val="clear" w:color="auto" w:fill="auto"/>
          </w:tcPr>
          <w:p w14:paraId="018E302D" w14:textId="77777777" w:rsidR="00654AA1" w:rsidRDefault="000E0046">
            <w:pPr>
              <w:spacing w:line="276" w:lineRule="auto"/>
              <w:ind w:left="-108"/>
              <w:jc w:val="center"/>
              <w:rPr>
                <w:bCs/>
                <w:szCs w:val="24"/>
                <w:lang w:eastAsia="lt-LT"/>
              </w:rPr>
            </w:pPr>
            <w:r>
              <w:rPr>
                <w:bCs/>
                <w:szCs w:val="24"/>
                <w:lang w:eastAsia="lt-LT"/>
              </w:rPr>
              <w:t>80</w:t>
            </w:r>
          </w:p>
        </w:tc>
        <w:tc>
          <w:tcPr>
            <w:tcW w:w="1980" w:type="dxa"/>
          </w:tcPr>
          <w:p w14:paraId="46DAD1CA" w14:textId="77777777" w:rsidR="00654AA1" w:rsidRDefault="000E0046">
            <w:pPr>
              <w:spacing w:line="276" w:lineRule="auto"/>
              <w:ind w:left="-108"/>
              <w:jc w:val="center"/>
              <w:rPr>
                <w:lang w:eastAsia="lt-LT"/>
              </w:rPr>
            </w:pPr>
            <w:r>
              <w:rPr>
                <w:lang w:eastAsia="lt-LT"/>
              </w:rPr>
              <w:t>11,30</w:t>
            </w:r>
          </w:p>
        </w:tc>
        <w:tc>
          <w:tcPr>
            <w:tcW w:w="1888" w:type="dxa"/>
            <w:vAlign w:val="center"/>
          </w:tcPr>
          <w:p w14:paraId="53AF0900" w14:textId="77777777" w:rsidR="00654AA1" w:rsidRDefault="000E0046">
            <w:pPr>
              <w:snapToGrid w:val="0"/>
              <w:spacing w:line="276" w:lineRule="auto"/>
              <w:ind w:left="-108"/>
              <w:jc w:val="center"/>
              <w:rPr>
                <w:lang w:eastAsia="lt-LT"/>
              </w:rPr>
            </w:pPr>
            <w:r>
              <w:rPr>
                <w:lang w:eastAsia="lt-LT"/>
              </w:rPr>
              <w:t>3,30</w:t>
            </w:r>
          </w:p>
        </w:tc>
        <w:tc>
          <w:tcPr>
            <w:tcW w:w="1842" w:type="dxa"/>
          </w:tcPr>
          <w:p w14:paraId="7CF92967" w14:textId="77777777" w:rsidR="00654AA1" w:rsidRDefault="00654AA1">
            <w:pPr>
              <w:spacing w:line="276" w:lineRule="auto"/>
              <w:ind w:left="-108"/>
              <w:jc w:val="center"/>
              <w:rPr>
                <w:b/>
                <w:szCs w:val="24"/>
                <w:lang w:eastAsia="lt-LT"/>
              </w:rPr>
            </w:pPr>
          </w:p>
        </w:tc>
      </w:tr>
      <w:tr w:rsidR="00654AA1" w14:paraId="00BCE85F" w14:textId="77777777">
        <w:trPr>
          <w:jc w:val="center"/>
        </w:trPr>
        <w:tc>
          <w:tcPr>
            <w:tcW w:w="988" w:type="dxa"/>
            <w:tcMar>
              <w:top w:w="0" w:type="dxa"/>
              <w:left w:w="108" w:type="dxa"/>
              <w:bottom w:w="0" w:type="dxa"/>
              <w:right w:w="108" w:type="dxa"/>
            </w:tcMar>
            <w:hideMark/>
          </w:tcPr>
          <w:p w14:paraId="5363D157" w14:textId="77777777" w:rsidR="00654AA1" w:rsidRDefault="000E0046">
            <w:pPr>
              <w:spacing w:line="276" w:lineRule="auto"/>
              <w:ind w:left="-108"/>
              <w:jc w:val="center"/>
              <w:rPr>
                <w:szCs w:val="24"/>
                <w:lang w:eastAsia="lt-LT"/>
              </w:rPr>
            </w:pPr>
            <w:r>
              <w:rPr>
                <w:b/>
                <w:bCs/>
                <w:szCs w:val="24"/>
                <w:lang w:eastAsia="lt-LT"/>
              </w:rPr>
              <w:t>14</w:t>
            </w:r>
          </w:p>
        </w:tc>
        <w:tc>
          <w:tcPr>
            <w:tcW w:w="1978" w:type="dxa"/>
            <w:shd w:val="clear" w:color="auto" w:fill="auto"/>
          </w:tcPr>
          <w:p w14:paraId="3762DA56" w14:textId="77777777" w:rsidR="00654AA1" w:rsidRDefault="000E0046">
            <w:pPr>
              <w:spacing w:line="276" w:lineRule="auto"/>
              <w:ind w:left="-108"/>
              <w:jc w:val="center"/>
              <w:rPr>
                <w:bCs/>
                <w:szCs w:val="24"/>
                <w:lang w:eastAsia="lt-LT"/>
              </w:rPr>
            </w:pPr>
            <w:r>
              <w:rPr>
                <w:bCs/>
                <w:szCs w:val="24"/>
                <w:lang w:eastAsia="lt-LT"/>
              </w:rPr>
              <w:t xml:space="preserve">24,5 </w:t>
            </w:r>
          </w:p>
        </w:tc>
        <w:tc>
          <w:tcPr>
            <w:tcW w:w="1800" w:type="dxa"/>
            <w:shd w:val="clear" w:color="auto" w:fill="auto"/>
          </w:tcPr>
          <w:p w14:paraId="665EE603" w14:textId="77777777" w:rsidR="00654AA1" w:rsidRDefault="000E0046">
            <w:pPr>
              <w:spacing w:line="276" w:lineRule="auto"/>
              <w:ind w:left="-108"/>
              <w:jc w:val="center"/>
              <w:rPr>
                <w:bCs/>
                <w:szCs w:val="24"/>
                <w:lang w:eastAsia="lt-LT"/>
              </w:rPr>
            </w:pPr>
            <w:r>
              <w:rPr>
                <w:bCs/>
                <w:szCs w:val="24"/>
                <w:lang w:eastAsia="lt-LT"/>
              </w:rPr>
              <w:t>13,0</w:t>
            </w:r>
          </w:p>
        </w:tc>
        <w:tc>
          <w:tcPr>
            <w:tcW w:w="2070" w:type="dxa"/>
            <w:shd w:val="clear" w:color="auto" w:fill="auto"/>
          </w:tcPr>
          <w:p w14:paraId="61AAF9F3" w14:textId="77777777" w:rsidR="00654AA1" w:rsidRDefault="000E0046">
            <w:pPr>
              <w:spacing w:line="276" w:lineRule="auto"/>
              <w:ind w:left="-108" w:right="-51"/>
              <w:jc w:val="center"/>
              <w:rPr>
                <w:bCs/>
                <w:szCs w:val="24"/>
                <w:lang w:eastAsia="lt-LT"/>
              </w:rPr>
            </w:pPr>
            <w:r>
              <w:rPr>
                <w:bCs/>
                <w:szCs w:val="24"/>
                <w:lang w:eastAsia="lt-LT"/>
              </w:rPr>
              <w:t>16</w:t>
            </w:r>
          </w:p>
        </w:tc>
        <w:tc>
          <w:tcPr>
            <w:tcW w:w="1890" w:type="dxa"/>
            <w:shd w:val="clear" w:color="auto" w:fill="auto"/>
          </w:tcPr>
          <w:p w14:paraId="7743B897" w14:textId="77777777" w:rsidR="00654AA1" w:rsidRDefault="000E0046">
            <w:pPr>
              <w:spacing w:line="276" w:lineRule="auto"/>
              <w:ind w:left="-108"/>
              <w:jc w:val="center"/>
              <w:rPr>
                <w:bCs/>
                <w:szCs w:val="24"/>
                <w:lang w:eastAsia="lt-LT"/>
              </w:rPr>
            </w:pPr>
            <w:r>
              <w:rPr>
                <w:bCs/>
                <w:szCs w:val="24"/>
                <w:lang w:eastAsia="lt-LT"/>
              </w:rPr>
              <w:t>75</w:t>
            </w:r>
          </w:p>
        </w:tc>
        <w:tc>
          <w:tcPr>
            <w:tcW w:w="1980" w:type="dxa"/>
          </w:tcPr>
          <w:p w14:paraId="7C0D6679" w14:textId="77777777" w:rsidR="00654AA1" w:rsidRDefault="000E0046">
            <w:pPr>
              <w:spacing w:line="276" w:lineRule="auto"/>
              <w:ind w:left="-108"/>
              <w:jc w:val="center"/>
              <w:rPr>
                <w:lang w:eastAsia="lt-LT"/>
              </w:rPr>
            </w:pPr>
            <w:r>
              <w:rPr>
                <w:lang w:eastAsia="lt-LT"/>
              </w:rPr>
              <w:t>11,45</w:t>
            </w:r>
          </w:p>
        </w:tc>
        <w:tc>
          <w:tcPr>
            <w:tcW w:w="1888" w:type="dxa"/>
            <w:vAlign w:val="center"/>
          </w:tcPr>
          <w:p w14:paraId="29212645" w14:textId="77777777" w:rsidR="00654AA1" w:rsidRDefault="000E0046">
            <w:pPr>
              <w:snapToGrid w:val="0"/>
              <w:spacing w:line="276" w:lineRule="auto"/>
              <w:ind w:left="-108"/>
              <w:jc w:val="center"/>
              <w:rPr>
                <w:lang w:eastAsia="lt-LT"/>
              </w:rPr>
            </w:pPr>
            <w:r>
              <w:rPr>
                <w:lang w:eastAsia="lt-LT"/>
              </w:rPr>
              <w:t>3,40</w:t>
            </w:r>
          </w:p>
        </w:tc>
        <w:tc>
          <w:tcPr>
            <w:tcW w:w="1842" w:type="dxa"/>
          </w:tcPr>
          <w:p w14:paraId="77C5F7B6" w14:textId="77777777" w:rsidR="00654AA1" w:rsidRDefault="00654AA1">
            <w:pPr>
              <w:spacing w:line="276" w:lineRule="auto"/>
              <w:ind w:left="-108"/>
              <w:jc w:val="center"/>
              <w:rPr>
                <w:b/>
                <w:szCs w:val="24"/>
                <w:lang w:eastAsia="lt-LT"/>
              </w:rPr>
            </w:pPr>
          </w:p>
        </w:tc>
      </w:tr>
      <w:tr w:rsidR="00654AA1" w14:paraId="2C6E52A2" w14:textId="77777777">
        <w:trPr>
          <w:jc w:val="center"/>
        </w:trPr>
        <w:tc>
          <w:tcPr>
            <w:tcW w:w="988" w:type="dxa"/>
            <w:tcMar>
              <w:top w:w="0" w:type="dxa"/>
              <w:left w:w="108" w:type="dxa"/>
              <w:bottom w:w="0" w:type="dxa"/>
              <w:right w:w="108" w:type="dxa"/>
            </w:tcMar>
            <w:hideMark/>
          </w:tcPr>
          <w:p w14:paraId="6A2B43AD" w14:textId="77777777" w:rsidR="00654AA1" w:rsidRDefault="000E0046">
            <w:pPr>
              <w:spacing w:line="276" w:lineRule="auto"/>
              <w:ind w:left="-108"/>
              <w:jc w:val="center"/>
              <w:rPr>
                <w:szCs w:val="24"/>
                <w:lang w:eastAsia="lt-LT"/>
              </w:rPr>
            </w:pPr>
            <w:r>
              <w:rPr>
                <w:b/>
                <w:bCs/>
                <w:szCs w:val="24"/>
                <w:lang w:eastAsia="lt-LT"/>
              </w:rPr>
              <w:t>13</w:t>
            </w:r>
          </w:p>
        </w:tc>
        <w:tc>
          <w:tcPr>
            <w:tcW w:w="1978" w:type="dxa"/>
            <w:shd w:val="clear" w:color="auto" w:fill="auto"/>
          </w:tcPr>
          <w:p w14:paraId="18D02269" w14:textId="77777777" w:rsidR="00654AA1" w:rsidRDefault="000E0046">
            <w:pPr>
              <w:spacing w:line="276" w:lineRule="auto"/>
              <w:ind w:left="-108"/>
              <w:jc w:val="center"/>
              <w:rPr>
                <w:bCs/>
                <w:szCs w:val="24"/>
                <w:lang w:eastAsia="lt-LT"/>
              </w:rPr>
            </w:pPr>
            <w:r>
              <w:rPr>
                <w:bCs/>
                <w:szCs w:val="24"/>
                <w:lang w:eastAsia="lt-LT"/>
              </w:rPr>
              <w:t>25,0</w:t>
            </w:r>
          </w:p>
        </w:tc>
        <w:tc>
          <w:tcPr>
            <w:tcW w:w="1800" w:type="dxa"/>
            <w:shd w:val="clear" w:color="auto" w:fill="auto"/>
          </w:tcPr>
          <w:p w14:paraId="03C4DDEE" w14:textId="77777777" w:rsidR="00654AA1" w:rsidRDefault="000E0046">
            <w:pPr>
              <w:spacing w:line="276" w:lineRule="auto"/>
              <w:ind w:left="-108"/>
              <w:jc w:val="center"/>
              <w:rPr>
                <w:bCs/>
                <w:szCs w:val="24"/>
                <w:lang w:eastAsia="lt-LT"/>
              </w:rPr>
            </w:pPr>
            <w:r>
              <w:rPr>
                <w:bCs/>
                <w:szCs w:val="24"/>
                <w:lang w:eastAsia="lt-LT"/>
              </w:rPr>
              <w:t>13,2</w:t>
            </w:r>
          </w:p>
        </w:tc>
        <w:tc>
          <w:tcPr>
            <w:tcW w:w="2070" w:type="dxa"/>
            <w:shd w:val="clear" w:color="auto" w:fill="auto"/>
          </w:tcPr>
          <w:p w14:paraId="3282A763" w14:textId="77777777" w:rsidR="00654AA1" w:rsidRDefault="000E0046">
            <w:pPr>
              <w:spacing w:line="276" w:lineRule="auto"/>
              <w:ind w:left="-108" w:right="-51"/>
              <w:jc w:val="center"/>
              <w:rPr>
                <w:bCs/>
                <w:szCs w:val="24"/>
                <w:lang w:eastAsia="lt-LT"/>
              </w:rPr>
            </w:pPr>
            <w:r>
              <w:rPr>
                <w:bCs/>
                <w:szCs w:val="24"/>
                <w:lang w:eastAsia="lt-LT"/>
              </w:rPr>
              <w:t>15</w:t>
            </w:r>
          </w:p>
        </w:tc>
        <w:tc>
          <w:tcPr>
            <w:tcW w:w="1890" w:type="dxa"/>
            <w:shd w:val="clear" w:color="auto" w:fill="auto"/>
          </w:tcPr>
          <w:p w14:paraId="595C5615" w14:textId="77777777" w:rsidR="00654AA1" w:rsidRDefault="000E0046">
            <w:pPr>
              <w:spacing w:line="276" w:lineRule="auto"/>
              <w:ind w:left="-108"/>
              <w:jc w:val="center"/>
              <w:rPr>
                <w:bCs/>
                <w:szCs w:val="24"/>
                <w:lang w:eastAsia="lt-LT"/>
              </w:rPr>
            </w:pPr>
            <w:r>
              <w:rPr>
                <w:bCs/>
                <w:szCs w:val="24"/>
                <w:lang w:eastAsia="lt-LT"/>
              </w:rPr>
              <w:t>70</w:t>
            </w:r>
          </w:p>
        </w:tc>
        <w:tc>
          <w:tcPr>
            <w:tcW w:w="1980" w:type="dxa"/>
          </w:tcPr>
          <w:p w14:paraId="465F4AA8" w14:textId="77777777" w:rsidR="00654AA1" w:rsidRDefault="000E0046">
            <w:pPr>
              <w:spacing w:line="276" w:lineRule="auto"/>
              <w:ind w:left="-108"/>
              <w:jc w:val="center"/>
              <w:rPr>
                <w:lang w:eastAsia="lt-LT"/>
              </w:rPr>
            </w:pPr>
            <w:r>
              <w:rPr>
                <w:lang w:eastAsia="lt-LT"/>
              </w:rPr>
              <w:t>12,05</w:t>
            </w:r>
          </w:p>
        </w:tc>
        <w:tc>
          <w:tcPr>
            <w:tcW w:w="1888" w:type="dxa"/>
            <w:vAlign w:val="center"/>
          </w:tcPr>
          <w:p w14:paraId="50BFDF81" w14:textId="77777777" w:rsidR="00654AA1" w:rsidRDefault="000E0046">
            <w:pPr>
              <w:snapToGrid w:val="0"/>
              <w:spacing w:line="276" w:lineRule="auto"/>
              <w:ind w:left="-108"/>
              <w:jc w:val="center"/>
              <w:rPr>
                <w:lang w:eastAsia="lt-LT"/>
              </w:rPr>
            </w:pPr>
            <w:r>
              <w:rPr>
                <w:lang w:eastAsia="lt-LT"/>
              </w:rPr>
              <w:t>3,50</w:t>
            </w:r>
          </w:p>
        </w:tc>
        <w:tc>
          <w:tcPr>
            <w:tcW w:w="1842" w:type="dxa"/>
          </w:tcPr>
          <w:p w14:paraId="6BEE34D9" w14:textId="77777777" w:rsidR="00654AA1" w:rsidRDefault="00654AA1">
            <w:pPr>
              <w:spacing w:line="276" w:lineRule="auto"/>
              <w:ind w:left="-108"/>
              <w:jc w:val="center"/>
              <w:rPr>
                <w:b/>
                <w:szCs w:val="24"/>
                <w:lang w:eastAsia="lt-LT"/>
              </w:rPr>
            </w:pPr>
          </w:p>
        </w:tc>
      </w:tr>
      <w:tr w:rsidR="00654AA1" w14:paraId="203666D5" w14:textId="77777777">
        <w:trPr>
          <w:jc w:val="center"/>
        </w:trPr>
        <w:tc>
          <w:tcPr>
            <w:tcW w:w="988" w:type="dxa"/>
            <w:tcMar>
              <w:top w:w="0" w:type="dxa"/>
              <w:left w:w="108" w:type="dxa"/>
              <w:bottom w:w="0" w:type="dxa"/>
              <w:right w:w="108" w:type="dxa"/>
            </w:tcMar>
            <w:hideMark/>
          </w:tcPr>
          <w:p w14:paraId="1F64D69D" w14:textId="77777777" w:rsidR="00654AA1" w:rsidRDefault="000E0046">
            <w:pPr>
              <w:spacing w:line="276" w:lineRule="auto"/>
              <w:ind w:left="-108"/>
              <w:jc w:val="center"/>
              <w:rPr>
                <w:szCs w:val="24"/>
                <w:lang w:eastAsia="lt-LT"/>
              </w:rPr>
            </w:pPr>
            <w:r>
              <w:rPr>
                <w:b/>
                <w:bCs/>
                <w:szCs w:val="24"/>
                <w:lang w:eastAsia="lt-LT"/>
              </w:rPr>
              <w:t>12</w:t>
            </w:r>
          </w:p>
        </w:tc>
        <w:tc>
          <w:tcPr>
            <w:tcW w:w="1978" w:type="dxa"/>
            <w:shd w:val="clear" w:color="auto" w:fill="auto"/>
          </w:tcPr>
          <w:p w14:paraId="7A89FCA1" w14:textId="77777777" w:rsidR="00654AA1" w:rsidRDefault="000E0046">
            <w:pPr>
              <w:spacing w:line="276" w:lineRule="auto"/>
              <w:ind w:left="-108"/>
              <w:jc w:val="center"/>
              <w:rPr>
                <w:bCs/>
                <w:szCs w:val="24"/>
                <w:lang w:eastAsia="lt-LT"/>
              </w:rPr>
            </w:pPr>
            <w:r>
              <w:rPr>
                <w:bCs/>
                <w:szCs w:val="24"/>
                <w:lang w:eastAsia="lt-LT"/>
              </w:rPr>
              <w:t>25,5</w:t>
            </w:r>
          </w:p>
        </w:tc>
        <w:tc>
          <w:tcPr>
            <w:tcW w:w="1800" w:type="dxa"/>
            <w:shd w:val="clear" w:color="auto" w:fill="auto"/>
          </w:tcPr>
          <w:p w14:paraId="1AADA427" w14:textId="77777777" w:rsidR="00654AA1" w:rsidRDefault="000E0046">
            <w:pPr>
              <w:spacing w:line="276" w:lineRule="auto"/>
              <w:ind w:left="-108"/>
              <w:jc w:val="center"/>
              <w:rPr>
                <w:bCs/>
                <w:szCs w:val="24"/>
                <w:lang w:eastAsia="lt-LT"/>
              </w:rPr>
            </w:pPr>
            <w:r>
              <w:rPr>
                <w:bCs/>
                <w:szCs w:val="24"/>
                <w:lang w:eastAsia="lt-LT"/>
              </w:rPr>
              <w:t>13,4</w:t>
            </w:r>
          </w:p>
        </w:tc>
        <w:tc>
          <w:tcPr>
            <w:tcW w:w="2070" w:type="dxa"/>
            <w:shd w:val="clear" w:color="auto" w:fill="auto"/>
          </w:tcPr>
          <w:p w14:paraId="127F22CB" w14:textId="77777777" w:rsidR="00654AA1" w:rsidRDefault="000E0046">
            <w:pPr>
              <w:spacing w:line="276" w:lineRule="auto"/>
              <w:ind w:left="-108" w:right="-51"/>
              <w:jc w:val="center"/>
              <w:rPr>
                <w:bCs/>
                <w:szCs w:val="24"/>
                <w:lang w:eastAsia="lt-LT"/>
              </w:rPr>
            </w:pPr>
            <w:r>
              <w:rPr>
                <w:bCs/>
                <w:szCs w:val="24"/>
                <w:lang w:eastAsia="lt-LT"/>
              </w:rPr>
              <w:t>14</w:t>
            </w:r>
          </w:p>
        </w:tc>
        <w:tc>
          <w:tcPr>
            <w:tcW w:w="1890" w:type="dxa"/>
            <w:shd w:val="clear" w:color="auto" w:fill="auto"/>
          </w:tcPr>
          <w:p w14:paraId="3266892F" w14:textId="77777777" w:rsidR="00654AA1" w:rsidRDefault="000E0046">
            <w:pPr>
              <w:spacing w:line="276" w:lineRule="auto"/>
              <w:ind w:left="-108"/>
              <w:jc w:val="center"/>
              <w:rPr>
                <w:bCs/>
                <w:szCs w:val="24"/>
                <w:lang w:eastAsia="lt-LT"/>
              </w:rPr>
            </w:pPr>
            <w:r>
              <w:rPr>
                <w:bCs/>
                <w:szCs w:val="24"/>
                <w:lang w:eastAsia="lt-LT"/>
              </w:rPr>
              <w:t>65</w:t>
            </w:r>
          </w:p>
        </w:tc>
        <w:tc>
          <w:tcPr>
            <w:tcW w:w="1980" w:type="dxa"/>
          </w:tcPr>
          <w:p w14:paraId="22A995D6" w14:textId="77777777" w:rsidR="00654AA1" w:rsidRDefault="000E0046">
            <w:pPr>
              <w:spacing w:line="276" w:lineRule="auto"/>
              <w:ind w:left="-108"/>
              <w:jc w:val="center"/>
              <w:rPr>
                <w:lang w:eastAsia="lt-LT"/>
              </w:rPr>
            </w:pPr>
            <w:r>
              <w:rPr>
                <w:lang w:eastAsia="lt-LT"/>
              </w:rPr>
              <w:t>12,25</w:t>
            </w:r>
          </w:p>
        </w:tc>
        <w:tc>
          <w:tcPr>
            <w:tcW w:w="1888" w:type="dxa"/>
            <w:vAlign w:val="center"/>
          </w:tcPr>
          <w:p w14:paraId="5EE5EA56" w14:textId="77777777" w:rsidR="00654AA1" w:rsidRDefault="000E0046">
            <w:pPr>
              <w:snapToGrid w:val="0"/>
              <w:spacing w:line="276" w:lineRule="auto"/>
              <w:ind w:left="-108"/>
              <w:jc w:val="center"/>
              <w:rPr>
                <w:lang w:eastAsia="lt-LT"/>
              </w:rPr>
            </w:pPr>
            <w:r>
              <w:rPr>
                <w:lang w:eastAsia="lt-LT"/>
              </w:rPr>
              <w:t>4,00</w:t>
            </w:r>
          </w:p>
        </w:tc>
        <w:tc>
          <w:tcPr>
            <w:tcW w:w="1842" w:type="dxa"/>
          </w:tcPr>
          <w:p w14:paraId="355BDCE7" w14:textId="77777777" w:rsidR="00654AA1" w:rsidRDefault="00654AA1">
            <w:pPr>
              <w:spacing w:line="276" w:lineRule="auto"/>
              <w:ind w:left="-108"/>
              <w:jc w:val="center"/>
              <w:rPr>
                <w:b/>
                <w:szCs w:val="24"/>
                <w:lang w:eastAsia="lt-LT"/>
              </w:rPr>
            </w:pPr>
          </w:p>
        </w:tc>
      </w:tr>
      <w:tr w:rsidR="00654AA1" w14:paraId="3EF1F9E5" w14:textId="77777777">
        <w:trPr>
          <w:jc w:val="center"/>
        </w:trPr>
        <w:tc>
          <w:tcPr>
            <w:tcW w:w="988" w:type="dxa"/>
            <w:tcMar>
              <w:top w:w="0" w:type="dxa"/>
              <w:left w:w="108" w:type="dxa"/>
              <w:bottom w:w="0" w:type="dxa"/>
              <w:right w:w="108" w:type="dxa"/>
            </w:tcMar>
            <w:hideMark/>
          </w:tcPr>
          <w:p w14:paraId="6213B5D8" w14:textId="77777777" w:rsidR="00654AA1" w:rsidRDefault="000E0046">
            <w:pPr>
              <w:spacing w:line="276" w:lineRule="auto"/>
              <w:ind w:left="-108"/>
              <w:jc w:val="center"/>
              <w:rPr>
                <w:szCs w:val="24"/>
                <w:lang w:eastAsia="lt-LT"/>
              </w:rPr>
            </w:pPr>
            <w:r>
              <w:rPr>
                <w:b/>
                <w:bCs/>
                <w:szCs w:val="24"/>
                <w:lang w:eastAsia="lt-LT"/>
              </w:rPr>
              <w:t>11</w:t>
            </w:r>
          </w:p>
        </w:tc>
        <w:tc>
          <w:tcPr>
            <w:tcW w:w="1978" w:type="dxa"/>
            <w:shd w:val="clear" w:color="auto" w:fill="auto"/>
          </w:tcPr>
          <w:p w14:paraId="29340FB7" w14:textId="77777777" w:rsidR="00654AA1" w:rsidRDefault="000E0046">
            <w:pPr>
              <w:spacing w:line="276" w:lineRule="auto"/>
              <w:ind w:left="-108"/>
              <w:jc w:val="center"/>
              <w:rPr>
                <w:bCs/>
                <w:szCs w:val="24"/>
                <w:lang w:eastAsia="lt-LT"/>
              </w:rPr>
            </w:pPr>
            <w:r>
              <w:rPr>
                <w:bCs/>
                <w:szCs w:val="24"/>
                <w:lang w:eastAsia="lt-LT"/>
              </w:rPr>
              <w:t>26,0</w:t>
            </w:r>
          </w:p>
        </w:tc>
        <w:tc>
          <w:tcPr>
            <w:tcW w:w="1800" w:type="dxa"/>
            <w:shd w:val="clear" w:color="auto" w:fill="auto"/>
          </w:tcPr>
          <w:p w14:paraId="4D4B96B4" w14:textId="77777777" w:rsidR="00654AA1" w:rsidRDefault="000E0046">
            <w:pPr>
              <w:spacing w:line="276" w:lineRule="auto"/>
              <w:ind w:left="-108"/>
              <w:jc w:val="center"/>
              <w:rPr>
                <w:bCs/>
                <w:szCs w:val="24"/>
                <w:lang w:eastAsia="lt-LT"/>
              </w:rPr>
            </w:pPr>
            <w:r>
              <w:rPr>
                <w:bCs/>
                <w:szCs w:val="24"/>
                <w:lang w:eastAsia="lt-LT"/>
              </w:rPr>
              <w:t>13,6</w:t>
            </w:r>
          </w:p>
        </w:tc>
        <w:tc>
          <w:tcPr>
            <w:tcW w:w="2070" w:type="dxa"/>
            <w:shd w:val="clear" w:color="auto" w:fill="auto"/>
          </w:tcPr>
          <w:p w14:paraId="67E14C35" w14:textId="77777777" w:rsidR="00654AA1" w:rsidRDefault="000E0046">
            <w:pPr>
              <w:spacing w:line="276" w:lineRule="auto"/>
              <w:ind w:left="-108" w:right="-51"/>
              <w:jc w:val="center"/>
              <w:rPr>
                <w:bCs/>
                <w:szCs w:val="24"/>
                <w:lang w:eastAsia="lt-LT"/>
              </w:rPr>
            </w:pPr>
            <w:r>
              <w:rPr>
                <w:bCs/>
                <w:szCs w:val="24"/>
                <w:lang w:eastAsia="lt-LT"/>
              </w:rPr>
              <w:t>13</w:t>
            </w:r>
          </w:p>
        </w:tc>
        <w:tc>
          <w:tcPr>
            <w:tcW w:w="1890" w:type="dxa"/>
            <w:shd w:val="clear" w:color="auto" w:fill="auto"/>
          </w:tcPr>
          <w:p w14:paraId="49357EC5" w14:textId="77777777" w:rsidR="00654AA1" w:rsidRDefault="000E0046">
            <w:pPr>
              <w:spacing w:line="276" w:lineRule="auto"/>
              <w:ind w:left="-108"/>
              <w:jc w:val="center"/>
              <w:rPr>
                <w:bCs/>
                <w:szCs w:val="24"/>
                <w:lang w:eastAsia="lt-LT"/>
              </w:rPr>
            </w:pPr>
            <w:r>
              <w:rPr>
                <w:bCs/>
                <w:szCs w:val="24"/>
                <w:lang w:eastAsia="lt-LT"/>
              </w:rPr>
              <w:t>60</w:t>
            </w:r>
          </w:p>
        </w:tc>
        <w:tc>
          <w:tcPr>
            <w:tcW w:w="1980" w:type="dxa"/>
          </w:tcPr>
          <w:p w14:paraId="244D2C87" w14:textId="77777777" w:rsidR="00654AA1" w:rsidRDefault="000E0046">
            <w:pPr>
              <w:spacing w:line="276" w:lineRule="auto"/>
              <w:ind w:left="-108"/>
              <w:jc w:val="center"/>
              <w:rPr>
                <w:lang w:eastAsia="lt-LT"/>
              </w:rPr>
            </w:pPr>
            <w:r>
              <w:rPr>
                <w:lang w:eastAsia="lt-LT"/>
              </w:rPr>
              <w:t>12,40</w:t>
            </w:r>
          </w:p>
        </w:tc>
        <w:tc>
          <w:tcPr>
            <w:tcW w:w="1888" w:type="dxa"/>
            <w:vAlign w:val="center"/>
          </w:tcPr>
          <w:p w14:paraId="3FB1EC2B" w14:textId="77777777" w:rsidR="00654AA1" w:rsidRDefault="000E0046">
            <w:pPr>
              <w:snapToGrid w:val="0"/>
              <w:spacing w:line="276" w:lineRule="auto"/>
              <w:ind w:left="-108"/>
              <w:jc w:val="center"/>
              <w:rPr>
                <w:lang w:eastAsia="lt-LT"/>
              </w:rPr>
            </w:pPr>
            <w:r>
              <w:rPr>
                <w:lang w:eastAsia="lt-LT"/>
              </w:rPr>
              <w:t>4,10</w:t>
            </w:r>
          </w:p>
        </w:tc>
        <w:tc>
          <w:tcPr>
            <w:tcW w:w="1842" w:type="dxa"/>
          </w:tcPr>
          <w:p w14:paraId="27BDFF25" w14:textId="77777777" w:rsidR="00654AA1" w:rsidRDefault="00654AA1">
            <w:pPr>
              <w:spacing w:line="276" w:lineRule="auto"/>
              <w:ind w:left="-108"/>
              <w:jc w:val="center"/>
              <w:rPr>
                <w:b/>
                <w:szCs w:val="24"/>
                <w:lang w:eastAsia="lt-LT"/>
              </w:rPr>
            </w:pPr>
          </w:p>
        </w:tc>
      </w:tr>
      <w:tr w:rsidR="00654AA1" w14:paraId="41BC2E72" w14:textId="77777777">
        <w:trPr>
          <w:jc w:val="center"/>
        </w:trPr>
        <w:tc>
          <w:tcPr>
            <w:tcW w:w="988" w:type="dxa"/>
            <w:tcMar>
              <w:top w:w="0" w:type="dxa"/>
              <w:left w:w="108" w:type="dxa"/>
              <w:bottom w:w="0" w:type="dxa"/>
              <w:right w:w="108" w:type="dxa"/>
            </w:tcMar>
            <w:hideMark/>
          </w:tcPr>
          <w:p w14:paraId="640C9CA8" w14:textId="77777777" w:rsidR="00654AA1" w:rsidRDefault="000E0046">
            <w:pPr>
              <w:spacing w:line="276" w:lineRule="auto"/>
              <w:ind w:left="-108"/>
              <w:jc w:val="center"/>
              <w:rPr>
                <w:szCs w:val="24"/>
                <w:lang w:eastAsia="lt-LT"/>
              </w:rPr>
            </w:pPr>
            <w:r>
              <w:rPr>
                <w:b/>
                <w:bCs/>
                <w:szCs w:val="24"/>
                <w:lang w:eastAsia="lt-LT"/>
              </w:rPr>
              <w:t>10</w:t>
            </w:r>
          </w:p>
        </w:tc>
        <w:tc>
          <w:tcPr>
            <w:tcW w:w="1978" w:type="dxa"/>
            <w:shd w:val="clear" w:color="auto" w:fill="auto"/>
          </w:tcPr>
          <w:p w14:paraId="52E2CA66" w14:textId="77777777" w:rsidR="00654AA1" w:rsidRDefault="000E0046">
            <w:pPr>
              <w:spacing w:line="276" w:lineRule="auto"/>
              <w:ind w:left="-108"/>
              <w:jc w:val="center"/>
              <w:rPr>
                <w:bCs/>
                <w:szCs w:val="24"/>
                <w:lang w:eastAsia="lt-LT"/>
              </w:rPr>
            </w:pPr>
            <w:r>
              <w:rPr>
                <w:bCs/>
                <w:szCs w:val="24"/>
                <w:lang w:eastAsia="lt-LT"/>
              </w:rPr>
              <w:t>26,5</w:t>
            </w:r>
          </w:p>
        </w:tc>
        <w:tc>
          <w:tcPr>
            <w:tcW w:w="1800" w:type="dxa"/>
            <w:shd w:val="clear" w:color="auto" w:fill="auto"/>
          </w:tcPr>
          <w:p w14:paraId="617B7E13" w14:textId="77777777" w:rsidR="00654AA1" w:rsidRDefault="000E0046">
            <w:pPr>
              <w:spacing w:line="276" w:lineRule="auto"/>
              <w:ind w:left="-108"/>
              <w:jc w:val="center"/>
              <w:rPr>
                <w:bCs/>
                <w:szCs w:val="24"/>
                <w:lang w:eastAsia="lt-LT"/>
              </w:rPr>
            </w:pPr>
            <w:r>
              <w:rPr>
                <w:bCs/>
                <w:szCs w:val="24"/>
                <w:lang w:eastAsia="lt-LT"/>
              </w:rPr>
              <w:t>13,9</w:t>
            </w:r>
          </w:p>
        </w:tc>
        <w:tc>
          <w:tcPr>
            <w:tcW w:w="2070" w:type="dxa"/>
            <w:shd w:val="clear" w:color="auto" w:fill="auto"/>
          </w:tcPr>
          <w:p w14:paraId="59A082A1" w14:textId="77777777" w:rsidR="00654AA1" w:rsidRDefault="000E0046">
            <w:pPr>
              <w:spacing w:line="276" w:lineRule="auto"/>
              <w:ind w:left="-108" w:right="-51"/>
              <w:jc w:val="center"/>
              <w:rPr>
                <w:bCs/>
                <w:szCs w:val="24"/>
                <w:lang w:eastAsia="lt-LT"/>
              </w:rPr>
            </w:pPr>
            <w:r>
              <w:rPr>
                <w:bCs/>
                <w:szCs w:val="24"/>
                <w:lang w:eastAsia="lt-LT"/>
              </w:rPr>
              <w:t>12</w:t>
            </w:r>
          </w:p>
        </w:tc>
        <w:tc>
          <w:tcPr>
            <w:tcW w:w="1890" w:type="dxa"/>
            <w:shd w:val="clear" w:color="auto" w:fill="auto"/>
          </w:tcPr>
          <w:p w14:paraId="7DC0519F" w14:textId="77777777" w:rsidR="00654AA1" w:rsidRDefault="000E0046">
            <w:pPr>
              <w:spacing w:line="276" w:lineRule="auto"/>
              <w:ind w:left="-108"/>
              <w:jc w:val="center"/>
              <w:rPr>
                <w:bCs/>
                <w:szCs w:val="24"/>
                <w:lang w:eastAsia="lt-LT"/>
              </w:rPr>
            </w:pPr>
            <w:r>
              <w:rPr>
                <w:bCs/>
                <w:szCs w:val="24"/>
                <w:lang w:eastAsia="lt-LT"/>
              </w:rPr>
              <w:t>55</w:t>
            </w:r>
          </w:p>
        </w:tc>
        <w:tc>
          <w:tcPr>
            <w:tcW w:w="1980" w:type="dxa"/>
          </w:tcPr>
          <w:p w14:paraId="5608399F" w14:textId="77777777" w:rsidR="00654AA1" w:rsidRDefault="000E0046">
            <w:pPr>
              <w:spacing w:line="276" w:lineRule="auto"/>
              <w:ind w:left="-108"/>
              <w:jc w:val="center"/>
              <w:rPr>
                <w:lang w:eastAsia="lt-LT"/>
              </w:rPr>
            </w:pPr>
            <w:r>
              <w:rPr>
                <w:lang w:eastAsia="lt-LT"/>
              </w:rPr>
              <w:t>13,00</w:t>
            </w:r>
          </w:p>
        </w:tc>
        <w:tc>
          <w:tcPr>
            <w:tcW w:w="1888" w:type="dxa"/>
            <w:vAlign w:val="center"/>
          </w:tcPr>
          <w:p w14:paraId="14976227" w14:textId="77777777" w:rsidR="00654AA1" w:rsidRDefault="000E0046">
            <w:pPr>
              <w:snapToGrid w:val="0"/>
              <w:spacing w:line="276" w:lineRule="auto"/>
              <w:ind w:left="-108"/>
              <w:jc w:val="center"/>
              <w:rPr>
                <w:lang w:eastAsia="lt-LT"/>
              </w:rPr>
            </w:pPr>
            <w:r>
              <w:rPr>
                <w:lang w:eastAsia="lt-LT"/>
              </w:rPr>
              <w:t>4,20</w:t>
            </w:r>
          </w:p>
        </w:tc>
        <w:tc>
          <w:tcPr>
            <w:tcW w:w="1842" w:type="dxa"/>
          </w:tcPr>
          <w:p w14:paraId="0E9D4065" w14:textId="77777777" w:rsidR="00654AA1" w:rsidRDefault="00654AA1">
            <w:pPr>
              <w:spacing w:line="276" w:lineRule="auto"/>
              <w:ind w:left="-108"/>
              <w:jc w:val="center"/>
              <w:rPr>
                <w:b/>
                <w:szCs w:val="24"/>
                <w:lang w:eastAsia="lt-LT"/>
              </w:rPr>
            </w:pPr>
          </w:p>
        </w:tc>
      </w:tr>
      <w:tr w:rsidR="00654AA1" w14:paraId="787E19BA" w14:textId="77777777">
        <w:trPr>
          <w:jc w:val="center"/>
        </w:trPr>
        <w:tc>
          <w:tcPr>
            <w:tcW w:w="988" w:type="dxa"/>
            <w:tcMar>
              <w:top w:w="0" w:type="dxa"/>
              <w:left w:w="108" w:type="dxa"/>
              <w:bottom w:w="0" w:type="dxa"/>
              <w:right w:w="108" w:type="dxa"/>
            </w:tcMar>
            <w:hideMark/>
          </w:tcPr>
          <w:p w14:paraId="6B4E9764" w14:textId="77777777" w:rsidR="00654AA1" w:rsidRDefault="000E0046">
            <w:pPr>
              <w:spacing w:line="276" w:lineRule="auto"/>
              <w:ind w:left="-108"/>
              <w:jc w:val="center"/>
              <w:rPr>
                <w:szCs w:val="24"/>
                <w:lang w:eastAsia="lt-LT"/>
              </w:rPr>
            </w:pPr>
            <w:r>
              <w:rPr>
                <w:b/>
                <w:bCs/>
                <w:szCs w:val="24"/>
                <w:lang w:eastAsia="lt-LT"/>
              </w:rPr>
              <w:t>9</w:t>
            </w:r>
          </w:p>
        </w:tc>
        <w:tc>
          <w:tcPr>
            <w:tcW w:w="1978" w:type="dxa"/>
            <w:shd w:val="clear" w:color="auto" w:fill="auto"/>
          </w:tcPr>
          <w:p w14:paraId="4112B836" w14:textId="77777777" w:rsidR="00654AA1" w:rsidRDefault="000E0046">
            <w:pPr>
              <w:spacing w:line="276" w:lineRule="auto"/>
              <w:ind w:left="-108"/>
              <w:jc w:val="center"/>
              <w:rPr>
                <w:bCs/>
                <w:szCs w:val="24"/>
                <w:lang w:eastAsia="lt-LT"/>
              </w:rPr>
            </w:pPr>
            <w:r>
              <w:rPr>
                <w:bCs/>
                <w:szCs w:val="24"/>
                <w:lang w:eastAsia="lt-LT"/>
              </w:rPr>
              <w:t>27,0</w:t>
            </w:r>
          </w:p>
        </w:tc>
        <w:tc>
          <w:tcPr>
            <w:tcW w:w="1800" w:type="dxa"/>
            <w:shd w:val="clear" w:color="auto" w:fill="auto"/>
          </w:tcPr>
          <w:p w14:paraId="0631C437" w14:textId="77777777" w:rsidR="00654AA1" w:rsidRDefault="000E0046">
            <w:pPr>
              <w:spacing w:line="276" w:lineRule="auto"/>
              <w:ind w:left="-108"/>
              <w:jc w:val="center"/>
              <w:rPr>
                <w:bCs/>
                <w:szCs w:val="24"/>
                <w:lang w:eastAsia="lt-LT"/>
              </w:rPr>
            </w:pPr>
            <w:r>
              <w:rPr>
                <w:bCs/>
                <w:szCs w:val="24"/>
                <w:lang w:eastAsia="lt-LT"/>
              </w:rPr>
              <w:t>14,2</w:t>
            </w:r>
          </w:p>
        </w:tc>
        <w:tc>
          <w:tcPr>
            <w:tcW w:w="2070" w:type="dxa"/>
            <w:shd w:val="clear" w:color="auto" w:fill="auto"/>
          </w:tcPr>
          <w:p w14:paraId="3E41283B" w14:textId="77777777" w:rsidR="00654AA1" w:rsidRDefault="000E0046">
            <w:pPr>
              <w:spacing w:line="276" w:lineRule="auto"/>
              <w:ind w:left="-108" w:right="-51"/>
              <w:jc w:val="center"/>
              <w:rPr>
                <w:bCs/>
                <w:szCs w:val="24"/>
                <w:lang w:eastAsia="lt-LT"/>
              </w:rPr>
            </w:pPr>
            <w:r>
              <w:rPr>
                <w:bCs/>
                <w:szCs w:val="24"/>
                <w:lang w:eastAsia="lt-LT"/>
              </w:rPr>
              <w:t>11</w:t>
            </w:r>
          </w:p>
        </w:tc>
        <w:tc>
          <w:tcPr>
            <w:tcW w:w="1890" w:type="dxa"/>
            <w:shd w:val="clear" w:color="auto" w:fill="auto"/>
          </w:tcPr>
          <w:p w14:paraId="64B12664" w14:textId="77777777" w:rsidR="00654AA1" w:rsidRDefault="000E0046">
            <w:pPr>
              <w:spacing w:line="276" w:lineRule="auto"/>
              <w:ind w:left="-108"/>
              <w:jc w:val="center"/>
              <w:rPr>
                <w:bCs/>
                <w:szCs w:val="24"/>
                <w:lang w:eastAsia="lt-LT"/>
              </w:rPr>
            </w:pPr>
            <w:r>
              <w:rPr>
                <w:bCs/>
                <w:szCs w:val="24"/>
                <w:lang w:eastAsia="lt-LT"/>
              </w:rPr>
              <w:t>50</w:t>
            </w:r>
          </w:p>
        </w:tc>
        <w:tc>
          <w:tcPr>
            <w:tcW w:w="1980" w:type="dxa"/>
          </w:tcPr>
          <w:p w14:paraId="7B1AA4B0" w14:textId="77777777" w:rsidR="00654AA1" w:rsidRDefault="000E0046">
            <w:pPr>
              <w:spacing w:line="276" w:lineRule="auto"/>
              <w:ind w:left="-108"/>
              <w:jc w:val="center"/>
              <w:rPr>
                <w:lang w:eastAsia="lt-LT"/>
              </w:rPr>
            </w:pPr>
            <w:r>
              <w:rPr>
                <w:lang w:eastAsia="lt-LT"/>
              </w:rPr>
              <w:t>13,35</w:t>
            </w:r>
          </w:p>
        </w:tc>
        <w:tc>
          <w:tcPr>
            <w:tcW w:w="1888" w:type="dxa"/>
            <w:vAlign w:val="center"/>
          </w:tcPr>
          <w:p w14:paraId="482CF663" w14:textId="77777777" w:rsidR="00654AA1" w:rsidRDefault="000E0046">
            <w:pPr>
              <w:snapToGrid w:val="0"/>
              <w:spacing w:line="276" w:lineRule="auto"/>
              <w:ind w:left="-108"/>
              <w:jc w:val="center"/>
              <w:rPr>
                <w:lang w:eastAsia="lt-LT"/>
              </w:rPr>
            </w:pPr>
            <w:r>
              <w:rPr>
                <w:lang w:eastAsia="lt-LT"/>
              </w:rPr>
              <w:t>4,30</w:t>
            </w:r>
          </w:p>
        </w:tc>
        <w:tc>
          <w:tcPr>
            <w:tcW w:w="1842" w:type="dxa"/>
          </w:tcPr>
          <w:p w14:paraId="7FF516F1" w14:textId="77777777" w:rsidR="00654AA1" w:rsidRDefault="00654AA1">
            <w:pPr>
              <w:spacing w:line="276" w:lineRule="auto"/>
              <w:ind w:left="-108"/>
              <w:jc w:val="center"/>
              <w:rPr>
                <w:b/>
                <w:szCs w:val="24"/>
                <w:lang w:val="en-US" w:eastAsia="lt-LT"/>
              </w:rPr>
            </w:pPr>
          </w:p>
        </w:tc>
      </w:tr>
      <w:tr w:rsidR="00654AA1" w14:paraId="62189600" w14:textId="77777777">
        <w:trPr>
          <w:jc w:val="center"/>
        </w:trPr>
        <w:tc>
          <w:tcPr>
            <w:tcW w:w="988" w:type="dxa"/>
            <w:tcMar>
              <w:top w:w="0" w:type="dxa"/>
              <w:left w:w="108" w:type="dxa"/>
              <w:bottom w:w="0" w:type="dxa"/>
              <w:right w:w="108" w:type="dxa"/>
            </w:tcMar>
            <w:hideMark/>
          </w:tcPr>
          <w:p w14:paraId="18ADF048" w14:textId="77777777" w:rsidR="00654AA1" w:rsidRDefault="000E0046">
            <w:pPr>
              <w:spacing w:line="276" w:lineRule="auto"/>
              <w:ind w:left="-108"/>
              <w:jc w:val="center"/>
              <w:rPr>
                <w:szCs w:val="24"/>
                <w:lang w:eastAsia="lt-LT"/>
              </w:rPr>
            </w:pPr>
            <w:r>
              <w:rPr>
                <w:b/>
                <w:bCs/>
                <w:szCs w:val="24"/>
                <w:lang w:eastAsia="lt-LT"/>
              </w:rPr>
              <w:t>8</w:t>
            </w:r>
          </w:p>
        </w:tc>
        <w:tc>
          <w:tcPr>
            <w:tcW w:w="1978" w:type="dxa"/>
            <w:shd w:val="clear" w:color="auto" w:fill="auto"/>
          </w:tcPr>
          <w:p w14:paraId="63E7A96F" w14:textId="77777777" w:rsidR="00654AA1" w:rsidRDefault="000E0046">
            <w:pPr>
              <w:spacing w:line="276" w:lineRule="auto"/>
              <w:ind w:left="-108"/>
              <w:jc w:val="center"/>
              <w:rPr>
                <w:bCs/>
                <w:szCs w:val="24"/>
                <w:lang w:eastAsia="lt-LT"/>
              </w:rPr>
            </w:pPr>
            <w:r>
              <w:rPr>
                <w:bCs/>
                <w:szCs w:val="24"/>
                <w:lang w:eastAsia="lt-LT"/>
              </w:rPr>
              <w:t>27,5</w:t>
            </w:r>
          </w:p>
        </w:tc>
        <w:tc>
          <w:tcPr>
            <w:tcW w:w="1800" w:type="dxa"/>
            <w:shd w:val="clear" w:color="auto" w:fill="auto"/>
          </w:tcPr>
          <w:p w14:paraId="495BF8C4" w14:textId="77777777" w:rsidR="00654AA1" w:rsidRDefault="000E0046">
            <w:pPr>
              <w:spacing w:line="276" w:lineRule="auto"/>
              <w:ind w:left="-108"/>
              <w:jc w:val="center"/>
              <w:rPr>
                <w:bCs/>
                <w:szCs w:val="24"/>
                <w:lang w:eastAsia="lt-LT"/>
              </w:rPr>
            </w:pPr>
            <w:r>
              <w:rPr>
                <w:bCs/>
                <w:szCs w:val="24"/>
                <w:lang w:eastAsia="lt-LT"/>
              </w:rPr>
              <w:t>14,6</w:t>
            </w:r>
          </w:p>
        </w:tc>
        <w:tc>
          <w:tcPr>
            <w:tcW w:w="2070" w:type="dxa"/>
            <w:shd w:val="clear" w:color="auto" w:fill="auto"/>
          </w:tcPr>
          <w:p w14:paraId="68635131" w14:textId="77777777" w:rsidR="00654AA1" w:rsidRDefault="000E0046">
            <w:pPr>
              <w:spacing w:line="276" w:lineRule="auto"/>
              <w:ind w:left="-108" w:right="-51"/>
              <w:jc w:val="center"/>
              <w:rPr>
                <w:bCs/>
                <w:szCs w:val="24"/>
                <w:lang w:eastAsia="lt-LT"/>
              </w:rPr>
            </w:pPr>
            <w:r>
              <w:rPr>
                <w:bCs/>
                <w:szCs w:val="24"/>
                <w:lang w:eastAsia="lt-LT"/>
              </w:rPr>
              <w:t>10</w:t>
            </w:r>
          </w:p>
        </w:tc>
        <w:tc>
          <w:tcPr>
            <w:tcW w:w="1890" w:type="dxa"/>
            <w:shd w:val="clear" w:color="auto" w:fill="auto"/>
          </w:tcPr>
          <w:p w14:paraId="452EA469" w14:textId="77777777" w:rsidR="00654AA1" w:rsidRDefault="000E0046">
            <w:pPr>
              <w:spacing w:line="276" w:lineRule="auto"/>
              <w:ind w:left="-108"/>
              <w:jc w:val="center"/>
              <w:rPr>
                <w:bCs/>
                <w:szCs w:val="24"/>
                <w:lang w:eastAsia="lt-LT"/>
              </w:rPr>
            </w:pPr>
            <w:r>
              <w:rPr>
                <w:bCs/>
                <w:szCs w:val="24"/>
                <w:lang w:eastAsia="lt-LT"/>
              </w:rPr>
              <w:t>45</w:t>
            </w:r>
          </w:p>
        </w:tc>
        <w:tc>
          <w:tcPr>
            <w:tcW w:w="1980" w:type="dxa"/>
          </w:tcPr>
          <w:p w14:paraId="2966214B" w14:textId="77777777" w:rsidR="00654AA1" w:rsidRDefault="000E0046">
            <w:pPr>
              <w:spacing w:line="276" w:lineRule="auto"/>
              <w:ind w:left="-108"/>
              <w:jc w:val="center"/>
              <w:rPr>
                <w:lang w:eastAsia="lt-LT"/>
              </w:rPr>
            </w:pPr>
            <w:r>
              <w:rPr>
                <w:lang w:eastAsia="lt-LT"/>
              </w:rPr>
              <w:t>14,10</w:t>
            </w:r>
          </w:p>
        </w:tc>
        <w:tc>
          <w:tcPr>
            <w:tcW w:w="1888" w:type="dxa"/>
            <w:vAlign w:val="center"/>
          </w:tcPr>
          <w:p w14:paraId="4E180938" w14:textId="77777777" w:rsidR="00654AA1" w:rsidRDefault="000E0046">
            <w:pPr>
              <w:snapToGrid w:val="0"/>
              <w:spacing w:line="276" w:lineRule="auto"/>
              <w:ind w:left="-108"/>
              <w:jc w:val="center"/>
              <w:rPr>
                <w:lang w:eastAsia="lt-LT"/>
              </w:rPr>
            </w:pPr>
            <w:r>
              <w:rPr>
                <w:lang w:eastAsia="lt-LT"/>
              </w:rPr>
              <w:t>4,40</w:t>
            </w:r>
          </w:p>
        </w:tc>
        <w:tc>
          <w:tcPr>
            <w:tcW w:w="1842" w:type="dxa"/>
          </w:tcPr>
          <w:p w14:paraId="0B26946B" w14:textId="77777777" w:rsidR="00654AA1" w:rsidRDefault="00654AA1">
            <w:pPr>
              <w:spacing w:line="276" w:lineRule="auto"/>
              <w:ind w:left="-108"/>
              <w:jc w:val="center"/>
              <w:rPr>
                <w:szCs w:val="24"/>
                <w:lang w:eastAsia="lt-LT"/>
              </w:rPr>
            </w:pPr>
          </w:p>
        </w:tc>
      </w:tr>
      <w:tr w:rsidR="00654AA1" w14:paraId="7B64F06E" w14:textId="77777777">
        <w:trPr>
          <w:jc w:val="center"/>
        </w:trPr>
        <w:tc>
          <w:tcPr>
            <w:tcW w:w="988" w:type="dxa"/>
            <w:tcMar>
              <w:top w:w="0" w:type="dxa"/>
              <w:left w:w="108" w:type="dxa"/>
              <w:bottom w:w="0" w:type="dxa"/>
              <w:right w:w="108" w:type="dxa"/>
            </w:tcMar>
            <w:hideMark/>
          </w:tcPr>
          <w:p w14:paraId="643F62A0" w14:textId="77777777" w:rsidR="00654AA1" w:rsidRDefault="000E0046">
            <w:pPr>
              <w:spacing w:line="276" w:lineRule="auto"/>
              <w:ind w:left="-108"/>
              <w:jc w:val="center"/>
              <w:rPr>
                <w:szCs w:val="24"/>
                <w:lang w:eastAsia="lt-LT"/>
              </w:rPr>
            </w:pPr>
            <w:r>
              <w:rPr>
                <w:b/>
                <w:bCs/>
                <w:szCs w:val="24"/>
                <w:lang w:eastAsia="lt-LT"/>
              </w:rPr>
              <w:t>7</w:t>
            </w:r>
          </w:p>
        </w:tc>
        <w:tc>
          <w:tcPr>
            <w:tcW w:w="1978" w:type="dxa"/>
            <w:shd w:val="clear" w:color="auto" w:fill="auto"/>
          </w:tcPr>
          <w:p w14:paraId="6EB79227" w14:textId="77777777" w:rsidR="00654AA1" w:rsidRDefault="000E0046">
            <w:pPr>
              <w:spacing w:line="276" w:lineRule="auto"/>
              <w:ind w:left="-108"/>
              <w:jc w:val="center"/>
              <w:rPr>
                <w:bCs/>
                <w:szCs w:val="24"/>
                <w:lang w:eastAsia="lt-LT"/>
              </w:rPr>
            </w:pPr>
            <w:r>
              <w:rPr>
                <w:bCs/>
                <w:szCs w:val="24"/>
                <w:lang w:eastAsia="lt-LT"/>
              </w:rPr>
              <w:t>28</w:t>
            </w:r>
          </w:p>
        </w:tc>
        <w:tc>
          <w:tcPr>
            <w:tcW w:w="1800" w:type="dxa"/>
            <w:shd w:val="clear" w:color="auto" w:fill="auto"/>
          </w:tcPr>
          <w:p w14:paraId="136ECFF1" w14:textId="77777777" w:rsidR="00654AA1" w:rsidRDefault="000E0046">
            <w:pPr>
              <w:spacing w:line="276" w:lineRule="auto"/>
              <w:ind w:left="-108"/>
              <w:jc w:val="center"/>
              <w:rPr>
                <w:bCs/>
                <w:szCs w:val="24"/>
                <w:lang w:eastAsia="lt-LT"/>
              </w:rPr>
            </w:pPr>
            <w:r>
              <w:rPr>
                <w:bCs/>
                <w:szCs w:val="24"/>
                <w:lang w:eastAsia="lt-LT"/>
              </w:rPr>
              <w:t>15,0</w:t>
            </w:r>
          </w:p>
        </w:tc>
        <w:tc>
          <w:tcPr>
            <w:tcW w:w="2070" w:type="dxa"/>
            <w:shd w:val="clear" w:color="auto" w:fill="auto"/>
          </w:tcPr>
          <w:p w14:paraId="1D2C0813" w14:textId="77777777" w:rsidR="00654AA1" w:rsidRDefault="000E0046">
            <w:pPr>
              <w:spacing w:line="276" w:lineRule="auto"/>
              <w:ind w:left="-108" w:right="-51"/>
              <w:jc w:val="center"/>
              <w:rPr>
                <w:bCs/>
                <w:szCs w:val="24"/>
                <w:lang w:eastAsia="lt-LT"/>
              </w:rPr>
            </w:pPr>
            <w:r>
              <w:rPr>
                <w:bCs/>
                <w:szCs w:val="24"/>
                <w:lang w:eastAsia="lt-LT"/>
              </w:rPr>
              <w:t>9</w:t>
            </w:r>
          </w:p>
        </w:tc>
        <w:tc>
          <w:tcPr>
            <w:tcW w:w="1890" w:type="dxa"/>
            <w:shd w:val="clear" w:color="auto" w:fill="auto"/>
          </w:tcPr>
          <w:p w14:paraId="3D3E8B3B" w14:textId="77777777" w:rsidR="00654AA1" w:rsidRDefault="000E0046">
            <w:pPr>
              <w:spacing w:line="276" w:lineRule="auto"/>
              <w:ind w:left="-108"/>
              <w:jc w:val="center"/>
              <w:rPr>
                <w:bCs/>
                <w:szCs w:val="24"/>
                <w:lang w:eastAsia="lt-LT"/>
              </w:rPr>
            </w:pPr>
            <w:r>
              <w:rPr>
                <w:bCs/>
                <w:szCs w:val="24"/>
                <w:lang w:eastAsia="lt-LT"/>
              </w:rPr>
              <w:t>40</w:t>
            </w:r>
          </w:p>
        </w:tc>
        <w:tc>
          <w:tcPr>
            <w:tcW w:w="1980" w:type="dxa"/>
          </w:tcPr>
          <w:p w14:paraId="23703778" w14:textId="77777777" w:rsidR="00654AA1" w:rsidRDefault="000E0046">
            <w:pPr>
              <w:spacing w:line="276" w:lineRule="auto"/>
              <w:ind w:left="-108"/>
              <w:jc w:val="center"/>
              <w:rPr>
                <w:lang w:eastAsia="lt-LT"/>
              </w:rPr>
            </w:pPr>
            <w:r>
              <w:rPr>
                <w:lang w:eastAsia="lt-LT"/>
              </w:rPr>
              <w:t>14,45</w:t>
            </w:r>
          </w:p>
        </w:tc>
        <w:tc>
          <w:tcPr>
            <w:tcW w:w="1888" w:type="dxa"/>
            <w:vAlign w:val="center"/>
          </w:tcPr>
          <w:p w14:paraId="230CB2B0" w14:textId="77777777" w:rsidR="00654AA1" w:rsidRDefault="000E0046">
            <w:pPr>
              <w:snapToGrid w:val="0"/>
              <w:spacing w:line="276" w:lineRule="auto"/>
              <w:ind w:left="-108"/>
              <w:jc w:val="center"/>
              <w:rPr>
                <w:lang w:eastAsia="lt-LT"/>
              </w:rPr>
            </w:pPr>
            <w:r>
              <w:rPr>
                <w:lang w:eastAsia="lt-LT"/>
              </w:rPr>
              <w:t>4,50</w:t>
            </w:r>
          </w:p>
        </w:tc>
        <w:tc>
          <w:tcPr>
            <w:tcW w:w="1842" w:type="dxa"/>
          </w:tcPr>
          <w:p w14:paraId="392FD757" w14:textId="77777777" w:rsidR="00654AA1" w:rsidRDefault="00654AA1">
            <w:pPr>
              <w:spacing w:line="276" w:lineRule="auto"/>
              <w:ind w:left="-108"/>
              <w:jc w:val="center"/>
              <w:rPr>
                <w:szCs w:val="24"/>
                <w:lang w:eastAsia="lt-LT"/>
              </w:rPr>
            </w:pPr>
          </w:p>
        </w:tc>
      </w:tr>
      <w:tr w:rsidR="00654AA1" w14:paraId="256F521B" w14:textId="77777777">
        <w:trPr>
          <w:jc w:val="center"/>
        </w:trPr>
        <w:tc>
          <w:tcPr>
            <w:tcW w:w="988" w:type="dxa"/>
            <w:tcMar>
              <w:top w:w="0" w:type="dxa"/>
              <w:left w:w="108" w:type="dxa"/>
              <w:bottom w:w="0" w:type="dxa"/>
              <w:right w:w="108" w:type="dxa"/>
            </w:tcMar>
            <w:hideMark/>
          </w:tcPr>
          <w:p w14:paraId="6A68A545" w14:textId="77777777" w:rsidR="00654AA1" w:rsidRDefault="000E0046">
            <w:pPr>
              <w:spacing w:line="276" w:lineRule="auto"/>
              <w:ind w:left="-108"/>
              <w:jc w:val="center"/>
              <w:rPr>
                <w:szCs w:val="24"/>
                <w:lang w:eastAsia="lt-LT"/>
              </w:rPr>
            </w:pPr>
            <w:r>
              <w:rPr>
                <w:b/>
                <w:bCs/>
                <w:szCs w:val="24"/>
                <w:lang w:eastAsia="lt-LT"/>
              </w:rPr>
              <w:t>6</w:t>
            </w:r>
          </w:p>
        </w:tc>
        <w:tc>
          <w:tcPr>
            <w:tcW w:w="1978" w:type="dxa"/>
            <w:shd w:val="clear" w:color="auto" w:fill="auto"/>
          </w:tcPr>
          <w:p w14:paraId="4B9924E7" w14:textId="77777777" w:rsidR="00654AA1" w:rsidRDefault="000E0046">
            <w:pPr>
              <w:spacing w:line="276" w:lineRule="auto"/>
              <w:ind w:left="-108"/>
              <w:jc w:val="center"/>
              <w:rPr>
                <w:bCs/>
                <w:szCs w:val="24"/>
                <w:lang w:eastAsia="lt-LT"/>
              </w:rPr>
            </w:pPr>
            <w:r>
              <w:rPr>
                <w:bCs/>
                <w:szCs w:val="24"/>
                <w:lang w:eastAsia="lt-LT"/>
              </w:rPr>
              <w:t>29</w:t>
            </w:r>
          </w:p>
        </w:tc>
        <w:tc>
          <w:tcPr>
            <w:tcW w:w="1800" w:type="dxa"/>
            <w:shd w:val="clear" w:color="auto" w:fill="auto"/>
          </w:tcPr>
          <w:p w14:paraId="4D298DC8" w14:textId="77777777" w:rsidR="00654AA1" w:rsidRDefault="000E0046">
            <w:pPr>
              <w:spacing w:line="276" w:lineRule="auto"/>
              <w:ind w:left="-108"/>
              <w:jc w:val="center"/>
              <w:rPr>
                <w:bCs/>
                <w:szCs w:val="24"/>
                <w:lang w:eastAsia="lt-LT"/>
              </w:rPr>
            </w:pPr>
            <w:r>
              <w:rPr>
                <w:bCs/>
                <w:szCs w:val="24"/>
                <w:lang w:eastAsia="lt-LT"/>
              </w:rPr>
              <w:t>15,5</w:t>
            </w:r>
          </w:p>
        </w:tc>
        <w:tc>
          <w:tcPr>
            <w:tcW w:w="2070" w:type="dxa"/>
            <w:shd w:val="clear" w:color="auto" w:fill="auto"/>
          </w:tcPr>
          <w:p w14:paraId="4E30FFA8" w14:textId="77777777" w:rsidR="00654AA1" w:rsidRDefault="000E0046">
            <w:pPr>
              <w:spacing w:line="276" w:lineRule="auto"/>
              <w:ind w:left="-108" w:right="-51"/>
              <w:jc w:val="center"/>
              <w:rPr>
                <w:bCs/>
                <w:szCs w:val="24"/>
                <w:lang w:eastAsia="lt-LT"/>
              </w:rPr>
            </w:pPr>
            <w:r>
              <w:rPr>
                <w:bCs/>
                <w:szCs w:val="24"/>
                <w:lang w:eastAsia="lt-LT"/>
              </w:rPr>
              <w:t>8</w:t>
            </w:r>
          </w:p>
        </w:tc>
        <w:tc>
          <w:tcPr>
            <w:tcW w:w="1890" w:type="dxa"/>
            <w:shd w:val="clear" w:color="auto" w:fill="auto"/>
          </w:tcPr>
          <w:p w14:paraId="48CCAD3E" w14:textId="77777777" w:rsidR="00654AA1" w:rsidRDefault="000E0046">
            <w:pPr>
              <w:spacing w:line="276" w:lineRule="auto"/>
              <w:ind w:left="-108"/>
              <w:jc w:val="center"/>
              <w:rPr>
                <w:bCs/>
                <w:szCs w:val="24"/>
                <w:lang w:eastAsia="lt-LT"/>
              </w:rPr>
            </w:pPr>
            <w:r>
              <w:rPr>
                <w:bCs/>
                <w:szCs w:val="24"/>
                <w:lang w:eastAsia="lt-LT"/>
              </w:rPr>
              <w:t>35</w:t>
            </w:r>
          </w:p>
        </w:tc>
        <w:tc>
          <w:tcPr>
            <w:tcW w:w="1980" w:type="dxa"/>
          </w:tcPr>
          <w:p w14:paraId="6F1EFBDD" w14:textId="77777777" w:rsidR="00654AA1" w:rsidRDefault="000E0046">
            <w:pPr>
              <w:spacing w:line="276" w:lineRule="auto"/>
              <w:ind w:left="-108"/>
              <w:jc w:val="center"/>
              <w:rPr>
                <w:lang w:eastAsia="lt-LT"/>
              </w:rPr>
            </w:pPr>
            <w:r>
              <w:rPr>
                <w:lang w:eastAsia="lt-LT"/>
              </w:rPr>
              <w:t>15,20</w:t>
            </w:r>
          </w:p>
        </w:tc>
        <w:tc>
          <w:tcPr>
            <w:tcW w:w="1888" w:type="dxa"/>
            <w:vAlign w:val="center"/>
          </w:tcPr>
          <w:p w14:paraId="12B12D0C" w14:textId="77777777" w:rsidR="00654AA1" w:rsidRDefault="000E0046">
            <w:pPr>
              <w:snapToGrid w:val="0"/>
              <w:spacing w:line="276" w:lineRule="auto"/>
              <w:ind w:left="-108"/>
              <w:jc w:val="center"/>
              <w:rPr>
                <w:lang w:eastAsia="lt-LT"/>
              </w:rPr>
            </w:pPr>
            <w:r>
              <w:rPr>
                <w:lang w:eastAsia="lt-LT"/>
              </w:rPr>
              <w:t>5,00</w:t>
            </w:r>
          </w:p>
        </w:tc>
        <w:tc>
          <w:tcPr>
            <w:tcW w:w="1842" w:type="dxa"/>
          </w:tcPr>
          <w:p w14:paraId="3219DE3B" w14:textId="77777777" w:rsidR="00654AA1" w:rsidRDefault="00654AA1">
            <w:pPr>
              <w:spacing w:line="276" w:lineRule="auto"/>
              <w:ind w:left="-108"/>
              <w:jc w:val="center"/>
              <w:rPr>
                <w:szCs w:val="24"/>
                <w:lang w:val="en-US" w:eastAsia="lt-LT"/>
              </w:rPr>
            </w:pPr>
          </w:p>
        </w:tc>
      </w:tr>
      <w:tr w:rsidR="00654AA1" w14:paraId="3191650E" w14:textId="77777777">
        <w:trPr>
          <w:jc w:val="center"/>
        </w:trPr>
        <w:tc>
          <w:tcPr>
            <w:tcW w:w="988" w:type="dxa"/>
            <w:tcMar>
              <w:top w:w="0" w:type="dxa"/>
              <w:left w:w="108" w:type="dxa"/>
              <w:bottom w:w="0" w:type="dxa"/>
              <w:right w:w="108" w:type="dxa"/>
            </w:tcMar>
            <w:hideMark/>
          </w:tcPr>
          <w:p w14:paraId="3AAD9307" w14:textId="77777777" w:rsidR="00654AA1" w:rsidRDefault="000E0046">
            <w:pPr>
              <w:spacing w:line="276" w:lineRule="auto"/>
              <w:ind w:left="-108"/>
              <w:jc w:val="center"/>
              <w:rPr>
                <w:szCs w:val="24"/>
                <w:lang w:eastAsia="lt-LT"/>
              </w:rPr>
            </w:pPr>
            <w:r>
              <w:rPr>
                <w:b/>
                <w:bCs/>
                <w:szCs w:val="24"/>
                <w:lang w:eastAsia="lt-LT"/>
              </w:rPr>
              <w:t>5</w:t>
            </w:r>
          </w:p>
        </w:tc>
        <w:tc>
          <w:tcPr>
            <w:tcW w:w="1978" w:type="dxa"/>
            <w:shd w:val="clear" w:color="auto" w:fill="auto"/>
          </w:tcPr>
          <w:p w14:paraId="2FEE3661" w14:textId="77777777" w:rsidR="00654AA1" w:rsidRDefault="000E0046">
            <w:pPr>
              <w:spacing w:line="276" w:lineRule="auto"/>
              <w:ind w:left="-108"/>
              <w:jc w:val="center"/>
              <w:rPr>
                <w:bCs/>
                <w:szCs w:val="24"/>
                <w:lang w:eastAsia="lt-LT"/>
              </w:rPr>
            </w:pPr>
            <w:r>
              <w:rPr>
                <w:bCs/>
                <w:szCs w:val="24"/>
                <w:lang w:eastAsia="lt-LT"/>
              </w:rPr>
              <w:t>30</w:t>
            </w:r>
          </w:p>
        </w:tc>
        <w:tc>
          <w:tcPr>
            <w:tcW w:w="1800" w:type="dxa"/>
            <w:shd w:val="clear" w:color="auto" w:fill="auto"/>
          </w:tcPr>
          <w:p w14:paraId="60A901FA" w14:textId="77777777" w:rsidR="00654AA1" w:rsidRDefault="000E0046">
            <w:pPr>
              <w:spacing w:line="276" w:lineRule="auto"/>
              <w:ind w:left="-108"/>
              <w:jc w:val="center"/>
              <w:rPr>
                <w:bCs/>
                <w:szCs w:val="24"/>
                <w:lang w:eastAsia="lt-LT"/>
              </w:rPr>
            </w:pPr>
            <w:r>
              <w:rPr>
                <w:bCs/>
                <w:szCs w:val="24"/>
                <w:lang w:eastAsia="lt-LT"/>
              </w:rPr>
              <w:t>16,0</w:t>
            </w:r>
          </w:p>
        </w:tc>
        <w:tc>
          <w:tcPr>
            <w:tcW w:w="2070" w:type="dxa"/>
            <w:shd w:val="clear" w:color="auto" w:fill="auto"/>
          </w:tcPr>
          <w:p w14:paraId="4EBDAC63" w14:textId="77777777" w:rsidR="00654AA1" w:rsidRDefault="000E0046">
            <w:pPr>
              <w:spacing w:line="276" w:lineRule="auto"/>
              <w:ind w:left="-108" w:right="-51"/>
              <w:jc w:val="center"/>
              <w:rPr>
                <w:bCs/>
                <w:szCs w:val="24"/>
                <w:lang w:eastAsia="lt-LT"/>
              </w:rPr>
            </w:pPr>
            <w:r>
              <w:rPr>
                <w:bCs/>
                <w:szCs w:val="24"/>
                <w:lang w:eastAsia="lt-LT"/>
              </w:rPr>
              <w:t>7</w:t>
            </w:r>
          </w:p>
        </w:tc>
        <w:tc>
          <w:tcPr>
            <w:tcW w:w="1890" w:type="dxa"/>
            <w:shd w:val="clear" w:color="auto" w:fill="auto"/>
          </w:tcPr>
          <w:p w14:paraId="5D8B2043" w14:textId="77777777" w:rsidR="00654AA1" w:rsidRDefault="000E0046">
            <w:pPr>
              <w:spacing w:line="276" w:lineRule="auto"/>
              <w:ind w:left="-108"/>
              <w:jc w:val="center"/>
              <w:rPr>
                <w:bCs/>
                <w:szCs w:val="24"/>
                <w:lang w:eastAsia="lt-LT"/>
              </w:rPr>
            </w:pPr>
            <w:r>
              <w:rPr>
                <w:bCs/>
                <w:szCs w:val="24"/>
                <w:lang w:eastAsia="lt-LT"/>
              </w:rPr>
              <w:t>30</w:t>
            </w:r>
          </w:p>
        </w:tc>
        <w:tc>
          <w:tcPr>
            <w:tcW w:w="1980" w:type="dxa"/>
          </w:tcPr>
          <w:p w14:paraId="3D61A36D" w14:textId="77777777" w:rsidR="00654AA1" w:rsidRDefault="000E0046">
            <w:pPr>
              <w:spacing w:line="276" w:lineRule="auto"/>
              <w:ind w:left="-108"/>
              <w:jc w:val="center"/>
              <w:rPr>
                <w:lang w:eastAsia="lt-LT"/>
              </w:rPr>
            </w:pPr>
            <w:r>
              <w:rPr>
                <w:lang w:eastAsia="lt-LT"/>
              </w:rPr>
              <w:t>16,00</w:t>
            </w:r>
          </w:p>
        </w:tc>
        <w:tc>
          <w:tcPr>
            <w:tcW w:w="1888" w:type="dxa"/>
            <w:vAlign w:val="center"/>
          </w:tcPr>
          <w:p w14:paraId="65C75474" w14:textId="77777777" w:rsidR="00654AA1" w:rsidRDefault="000E0046">
            <w:pPr>
              <w:snapToGrid w:val="0"/>
              <w:spacing w:line="276" w:lineRule="auto"/>
              <w:ind w:left="-108"/>
              <w:jc w:val="center"/>
              <w:rPr>
                <w:lang w:eastAsia="lt-LT"/>
              </w:rPr>
            </w:pPr>
            <w:r>
              <w:rPr>
                <w:lang w:eastAsia="lt-LT"/>
              </w:rPr>
              <w:t>5,15</w:t>
            </w:r>
          </w:p>
        </w:tc>
        <w:tc>
          <w:tcPr>
            <w:tcW w:w="1842" w:type="dxa"/>
          </w:tcPr>
          <w:p w14:paraId="2AFFC766" w14:textId="77777777" w:rsidR="00654AA1" w:rsidRDefault="00654AA1">
            <w:pPr>
              <w:spacing w:line="276" w:lineRule="auto"/>
              <w:ind w:left="-108"/>
              <w:jc w:val="center"/>
              <w:rPr>
                <w:szCs w:val="24"/>
                <w:lang w:eastAsia="lt-LT"/>
              </w:rPr>
            </w:pPr>
          </w:p>
        </w:tc>
      </w:tr>
      <w:tr w:rsidR="00654AA1" w14:paraId="55A7B565" w14:textId="77777777">
        <w:trPr>
          <w:jc w:val="center"/>
        </w:trPr>
        <w:tc>
          <w:tcPr>
            <w:tcW w:w="988" w:type="dxa"/>
            <w:tcMar>
              <w:top w:w="0" w:type="dxa"/>
              <w:left w:w="108" w:type="dxa"/>
              <w:bottom w:w="0" w:type="dxa"/>
              <w:right w:w="108" w:type="dxa"/>
            </w:tcMar>
            <w:hideMark/>
          </w:tcPr>
          <w:p w14:paraId="31DE8B20" w14:textId="77777777" w:rsidR="00654AA1" w:rsidRDefault="000E0046">
            <w:pPr>
              <w:spacing w:line="276" w:lineRule="auto"/>
              <w:ind w:left="-108"/>
              <w:jc w:val="center"/>
              <w:rPr>
                <w:szCs w:val="24"/>
                <w:lang w:eastAsia="lt-LT"/>
              </w:rPr>
            </w:pPr>
            <w:r>
              <w:rPr>
                <w:b/>
                <w:bCs/>
                <w:szCs w:val="24"/>
                <w:lang w:eastAsia="lt-LT"/>
              </w:rPr>
              <w:t>4</w:t>
            </w:r>
          </w:p>
        </w:tc>
        <w:tc>
          <w:tcPr>
            <w:tcW w:w="1978" w:type="dxa"/>
            <w:shd w:val="clear" w:color="auto" w:fill="auto"/>
          </w:tcPr>
          <w:p w14:paraId="418C1794" w14:textId="77777777" w:rsidR="00654AA1" w:rsidRDefault="000E0046">
            <w:pPr>
              <w:spacing w:line="276" w:lineRule="auto"/>
              <w:ind w:left="-108"/>
              <w:jc w:val="center"/>
              <w:rPr>
                <w:bCs/>
                <w:szCs w:val="24"/>
                <w:lang w:eastAsia="lt-LT"/>
              </w:rPr>
            </w:pPr>
            <w:r>
              <w:rPr>
                <w:bCs/>
                <w:szCs w:val="24"/>
                <w:lang w:eastAsia="lt-LT"/>
              </w:rPr>
              <w:t>31</w:t>
            </w:r>
          </w:p>
        </w:tc>
        <w:tc>
          <w:tcPr>
            <w:tcW w:w="1800" w:type="dxa"/>
            <w:shd w:val="clear" w:color="auto" w:fill="auto"/>
          </w:tcPr>
          <w:p w14:paraId="36715126" w14:textId="77777777" w:rsidR="00654AA1" w:rsidRDefault="000E0046">
            <w:pPr>
              <w:spacing w:line="276" w:lineRule="auto"/>
              <w:ind w:left="-108"/>
              <w:jc w:val="center"/>
              <w:rPr>
                <w:bCs/>
                <w:szCs w:val="24"/>
                <w:lang w:eastAsia="lt-LT"/>
              </w:rPr>
            </w:pPr>
            <w:r>
              <w:rPr>
                <w:bCs/>
                <w:szCs w:val="24"/>
                <w:lang w:eastAsia="lt-LT"/>
              </w:rPr>
              <w:t>16,5</w:t>
            </w:r>
          </w:p>
        </w:tc>
        <w:tc>
          <w:tcPr>
            <w:tcW w:w="2070" w:type="dxa"/>
            <w:shd w:val="clear" w:color="auto" w:fill="auto"/>
          </w:tcPr>
          <w:p w14:paraId="3442E41D" w14:textId="77777777" w:rsidR="00654AA1" w:rsidRDefault="000E0046">
            <w:pPr>
              <w:spacing w:line="276" w:lineRule="auto"/>
              <w:ind w:left="-108" w:right="-51"/>
              <w:jc w:val="center"/>
              <w:rPr>
                <w:bCs/>
                <w:szCs w:val="24"/>
                <w:lang w:eastAsia="lt-LT"/>
              </w:rPr>
            </w:pPr>
            <w:r>
              <w:rPr>
                <w:bCs/>
                <w:szCs w:val="24"/>
                <w:lang w:eastAsia="lt-LT"/>
              </w:rPr>
              <w:t>6</w:t>
            </w:r>
          </w:p>
        </w:tc>
        <w:tc>
          <w:tcPr>
            <w:tcW w:w="1890" w:type="dxa"/>
            <w:shd w:val="clear" w:color="auto" w:fill="auto"/>
          </w:tcPr>
          <w:p w14:paraId="0536070D" w14:textId="77777777" w:rsidR="00654AA1" w:rsidRDefault="000E0046">
            <w:pPr>
              <w:spacing w:line="276" w:lineRule="auto"/>
              <w:ind w:left="-108"/>
              <w:jc w:val="center"/>
              <w:rPr>
                <w:bCs/>
                <w:szCs w:val="24"/>
                <w:lang w:eastAsia="lt-LT"/>
              </w:rPr>
            </w:pPr>
            <w:r>
              <w:rPr>
                <w:bCs/>
                <w:szCs w:val="24"/>
                <w:lang w:eastAsia="lt-LT"/>
              </w:rPr>
              <w:t>25</w:t>
            </w:r>
          </w:p>
        </w:tc>
        <w:tc>
          <w:tcPr>
            <w:tcW w:w="1980" w:type="dxa"/>
          </w:tcPr>
          <w:p w14:paraId="04B94163" w14:textId="77777777" w:rsidR="00654AA1" w:rsidRDefault="000E0046">
            <w:pPr>
              <w:spacing w:line="276" w:lineRule="auto"/>
              <w:ind w:left="-108"/>
              <w:jc w:val="center"/>
              <w:rPr>
                <w:lang w:eastAsia="lt-LT"/>
              </w:rPr>
            </w:pPr>
            <w:r>
              <w:rPr>
                <w:lang w:eastAsia="lt-LT"/>
              </w:rPr>
              <w:t>16,40</w:t>
            </w:r>
          </w:p>
        </w:tc>
        <w:tc>
          <w:tcPr>
            <w:tcW w:w="1888" w:type="dxa"/>
            <w:vAlign w:val="center"/>
          </w:tcPr>
          <w:p w14:paraId="520E2744" w14:textId="77777777" w:rsidR="00654AA1" w:rsidRDefault="000E0046">
            <w:pPr>
              <w:snapToGrid w:val="0"/>
              <w:spacing w:line="276" w:lineRule="auto"/>
              <w:ind w:left="-108"/>
              <w:jc w:val="center"/>
              <w:rPr>
                <w:lang w:eastAsia="lt-LT"/>
              </w:rPr>
            </w:pPr>
            <w:r>
              <w:rPr>
                <w:lang w:eastAsia="lt-LT"/>
              </w:rPr>
              <w:t>5,30</w:t>
            </w:r>
          </w:p>
        </w:tc>
        <w:tc>
          <w:tcPr>
            <w:tcW w:w="1842" w:type="dxa"/>
          </w:tcPr>
          <w:p w14:paraId="04052D4E" w14:textId="77777777" w:rsidR="00654AA1" w:rsidRDefault="000E0046">
            <w:pPr>
              <w:spacing w:line="276" w:lineRule="auto"/>
              <w:ind w:left="-108"/>
              <w:jc w:val="center"/>
              <w:rPr>
                <w:szCs w:val="24"/>
                <w:lang w:eastAsia="lt-LT"/>
              </w:rPr>
            </w:pPr>
            <w:r>
              <w:rPr>
                <w:lang w:eastAsia="lt-LT"/>
              </w:rPr>
              <w:t>14</w:t>
            </w:r>
          </w:p>
        </w:tc>
      </w:tr>
      <w:tr w:rsidR="00654AA1" w14:paraId="35A3AD44" w14:textId="77777777">
        <w:trPr>
          <w:jc w:val="center"/>
        </w:trPr>
        <w:tc>
          <w:tcPr>
            <w:tcW w:w="988" w:type="dxa"/>
            <w:tcMar>
              <w:top w:w="0" w:type="dxa"/>
              <w:left w:w="108" w:type="dxa"/>
              <w:bottom w:w="0" w:type="dxa"/>
              <w:right w:w="108" w:type="dxa"/>
            </w:tcMar>
            <w:hideMark/>
          </w:tcPr>
          <w:p w14:paraId="1DE6B60A" w14:textId="77777777" w:rsidR="00654AA1" w:rsidRDefault="000E0046">
            <w:pPr>
              <w:spacing w:line="276" w:lineRule="auto"/>
              <w:ind w:left="-108"/>
              <w:jc w:val="center"/>
              <w:rPr>
                <w:szCs w:val="24"/>
                <w:lang w:eastAsia="lt-LT"/>
              </w:rPr>
            </w:pPr>
            <w:r>
              <w:rPr>
                <w:b/>
                <w:bCs/>
                <w:szCs w:val="24"/>
                <w:lang w:eastAsia="lt-LT"/>
              </w:rPr>
              <w:t>3</w:t>
            </w:r>
          </w:p>
        </w:tc>
        <w:tc>
          <w:tcPr>
            <w:tcW w:w="1978" w:type="dxa"/>
            <w:shd w:val="clear" w:color="auto" w:fill="auto"/>
          </w:tcPr>
          <w:p w14:paraId="36E26903" w14:textId="77777777" w:rsidR="00654AA1" w:rsidRDefault="000E0046">
            <w:pPr>
              <w:spacing w:line="276" w:lineRule="auto"/>
              <w:ind w:left="-108"/>
              <w:jc w:val="center"/>
              <w:rPr>
                <w:bCs/>
                <w:szCs w:val="24"/>
                <w:lang w:eastAsia="lt-LT"/>
              </w:rPr>
            </w:pPr>
            <w:r>
              <w:rPr>
                <w:bCs/>
                <w:szCs w:val="24"/>
                <w:lang w:eastAsia="lt-LT"/>
              </w:rPr>
              <w:t>32</w:t>
            </w:r>
            <w:r>
              <w:rPr>
                <w:bCs/>
                <w:szCs w:val="24"/>
                <w:vertAlign w:val="superscript"/>
                <w:lang w:eastAsia="lt-LT"/>
              </w:rPr>
              <w:t>1</w:t>
            </w:r>
          </w:p>
        </w:tc>
        <w:tc>
          <w:tcPr>
            <w:tcW w:w="1800" w:type="dxa"/>
            <w:shd w:val="clear" w:color="auto" w:fill="auto"/>
          </w:tcPr>
          <w:p w14:paraId="26E36797" w14:textId="77777777" w:rsidR="00654AA1" w:rsidRDefault="000E0046">
            <w:pPr>
              <w:spacing w:line="276" w:lineRule="auto"/>
              <w:ind w:left="-108"/>
              <w:jc w:val="center"/>
              <w:rPr>
                <w:bCs/>
                <w:szCs w:val="24"/>
                <w:lang w:eastAsia="lt-LT"/>
              </w:rPr>
            </w:pPr>
            <w:r>
              <w:rPr>
                <w:bCs/>
                <w:szCs w:val="24"/>
                <w:lang w:eastAsia="lt-LT"/>
              </w:rPr>
              <w:t>17</w:t>
            </w:r>
            <w:r>
              <w:rPr>
                <w:bCs/>
                <w:szCs w:val="24"/>
                <w:vertAlign w:val="superscript"/>
                <w:lang w:eastAsia="lt-LT"/>
              </w:rPr>
              <w:t>1</w:t>
            </w:r>
          </w:p>
        </w:tc>
        <w:tc>
          <w:tcPr>
            <w:tcW w:w="2070" w:type="dxa"/>
            <w:shd w:val="clear" w:color="auto" w:fill="auto"/>
          </w:tcPr>
          <w:p w14:paraId="7D09DAFA" w14:textId="77777777" w:rsidR="00654AA1" w:rsidRDefault="000E0046">
            <w:pPr>
              <w:spacing w:line="276" w:lineRule="auto"/>
              <w:ind w:left="-108" w:right="-51"/>
              <w:jc w:val="center"/>
              <w:rPr>
                <w:bCs/>
                <w:szCs w:val="24"/>
                <w:lang w:eastAsia="lt-LT"/>
              </w:rPr>
            </w:pPr>
            <w:r>
              <w:rPr>
                <w:bCs/>
                <w:szCs w:val="24"/>
                <w:lang w:eastAsia="lt-LT"/>
              </w:rPr>
              <w:t>5</w:t>
            </w:r>
            <w:r>
              <w:rPr>
                <w:bCs/>
                <w:szCs w:val="24"/>
                <w:vertAlign w:val="superscript"/>
                <w:lang w:eastAsia="lt-LT"/>
              </w:rPr>
              <w:t>1</w:t>
            </w:r>
          </w:p>
        </w:tc>
        <w:tc>
          <w:tcPr>
            <w:tcW w:w="1890" w:type="dxa"/>
            <w:shd w:val="clear" w:color="auto" w:fill="auto"/>
          </w:tcPr>
          <w:p w14:paraId="7E22A1D3" w14:textId="77777777" w:rsidR="00654AA1" w:rsidRDefault="000E0046">
            <w:pPr>
              <w:spacing w:line="276" w:lineRule="auto"/>
              <w:ind w:left="-108"/>
              <w:jc w:val="center"/>
              <w:rPr>
                <w:bCs/>
                <w:szCs w:val="24"/>
                <w:lang w:eastAsia="lt-LT"/>
              </w:rPr>
            </w:pPr>
            <w:r>
              <w:rPr>
                <w:bCs/>
                <w:szCs w:val="24"/>
                <w:lang w:eastAsia="lt-LT"/>
              </w:rPr>
              <w:t>20</w:t>
            </w:r>
          </w:p>
        </w:tc>
        <w:tc>
          <w:tcPr>
            <w:tcW w:w="1980" w:type="dxa"/>
          </w:tcPr>
          <w:p w14:paraId="11A72958" w14:textId="77777777" w:rsidR="00654AA1" w:rsidRDefault="000E0046">
            <w:pPr>
              <w:spacing w:line="276" w:lineRule="auto"/>
              <w:ind w:left="-108"/>
              <w:jc w:val="center"/>
              <w:rPr>
                <w:lang w:eastAsia="lt-LT"/>
              </w:rPr>
            </w:pPr>
            <w:r>
              <w:rPr>
                <w:lang w:eastAsia="lt-LT"/>
              </w:rPr>
              <w:t>17,20</w:t>
            </w:r>
          </w:p>
        </w:tc>
        <w:tc>
          <w:tcPr>
            <w:tcW w:w="1888" w:type="dxa"/>
          </w:tcPr>
          <w:p w14:paraId="54E9DB07" w14:textId="77777777" w:rsidR="00654AA1" w:rsidRDefault="000E0046">
            <w:pPr>
              <w:snapToGrid w:val="0"/>
              <w:spacing w:line="276" w:lineRule="auto"/>
              <w:ind w:left="-108"/>
              <w:jc w:val="center"/>
              <w:rPr>
                <w:lang w:eastAsia="lt-LT"/>
              </w:rPr>
            </w:pPr>
            <w:r>
              <w:rPr>
                <w:lang w:eastAsia="lt-LT"/>
              </w:rPr>
              <w:t>5,45</w:t>
            </w:r>
            <w:r>
              <w:rPr>
                <w:vertAlign w:val="superscript"/>
                <w:lang w:eastAsia="lt-LT"/>
              </w:rPr>
              <w:t>1</w:t>
            </w:r>
          </w:p>
        </w:tc>
        <w:tc>
          <w:tcPr>
            <w:tcW w:w="1842" w:type="dxa"/>
          </w:tcPr>
          <w:p w14:paraId="2A846F04" w14:textId="77777777" w:rsidR="00654AA1" w:rsidRDefault="000E0046">
            <w:pPr>
              <w:spacing w:line="276" w:lineRule="auto"/>
              <w:ind w:left="-108"/>
              <w:jc w:val="center"/>
              <w:rPr>
                <w:szCs w:val="24"/>
                <w:lang w:eastAsia="lt-LT"/>
              </w:rPr>
            </w:pPr>
            <w:r>
              <w:rPr>
                <w:lang w:eastAsia="lt-LT"/>
              </w:rPr>
              <w:t>6</w:t>
            </w:r>
          </w:p>
        </w:tc>
      </w:tr>
      <w:tr w:rsidR="00654AA1" w14:paraId="4B27C007" w14:textId="77777777">
        <w:trPr>
          <w:jc w:val="center"/>
        </w:trPr>
        <w:tc>
          <w:tcPr>
            <w:tcW w:w="988" w:type="dxa"/>
            <w:tcMar>
              <w:top w:w="0" w:type="dxa"/>
              <w:left w:w="108" w:type="dxa"/>
              <w:bottom w:w="0" w:type="dxa"/>
              <w:right w:w="108" w:type="dxa"/>
            </w:tcMar>
            <w:hideMark/>
          </w:tcPr>
          <w:p w14:paraId="633AE81C" w14:textId="77777777" w:rsidR="00654AA1" w:rsidRDefault="000E0046">
            <w:pPr>
              <w:spacing w:line="276" w:lineRule="auto"/>
              <w:ind w:left="-108"/>
              <w:jc w:val="center"/>
              <w:rPr>
                <w:szCs w:val="24"/>
                <w:lang w:eastAsia="lt-LT"/>
              </w:rPr>
            </w:pPr>
            <w:r>
              <w:rPr>
                <w:b/>
                <w:bCs/>
                <w:szCs w:val="24"/>
                <w:lang w:eastAsia="lt-LT"/>
              </w:rPr>
              <w:t>2</w:t>
            </w:r>
          </w:p>
        </w:tc>
        <w:tc>
          <w:tcPr>
            <w:tcW w:w="1978" w:type="dxa"/>
            <w:shd w:val="clear" w:color="auto" w:fill="auto"/>
          </w:tcPr>
          <w:p w14:paraId="65E77547" w14:textId="77777777" w:rsidR="00654AA1" w:rsidRDefault="000E0046">
            <w:pPr>
              <w:spacing w:line="276" w:lineRule="auto"/>
              <w:ind w:left="-108"/>
              <w:jc w:val="center"/>
              <w:rPr>
                <w:bCs/>
                <w:szCs w:val="24"/>
                <w:lang w:eastAsia="lt-LT"/>
              </w:rPr>
            </w:pPr>
            <w:r>
              <w:rPr>
                <w:bCs/>
                <w:szCs w:val="24"/>
                <w:lang w:eastAsia="lt-LT"/>
              </w:rPr>
              <w:t>33</w:t>
            </w:r>
            <w:r>
              <w:rPr>
                <w:bCs/>
                <w:szCs w:val="24"/>
                <w:vertAlign w:val="superscript"/>
                <w:lang w:eastAsia="lt-LT"/>
              </w:rPr>
              <w:t>2</w:t>
            </w:r>
          </w:p>
        </w:tc>
        <w:tc>
          <w:tcPr>
            <w:tcW w:w="1800" w:type="dxa"/>
            <w:shd w:val="clear" w:color="auto" w:fill="auto"/>
          </w:tcPr>
          <w:p w14:paraId="7B8B0F56" w14:textId="77777777" w:rsidR="00654AA1" w:rsidRDefault="000E0046">
            <w:pPr>
              <w:spacing w:line="276" w:lineRule="auto"/>
              <w:ind w:left="-108"/>
              <w:jc w:val="center"/>
              <w:rPr>
                <w:bCs/>
                <w:szCs w:val="24"/>
                <w:lang w:eastAsia="lt-LT"/>
              </w:rPr>
            </w:pPr>
            <w:r>
              <w:rPr>
                <w:bCs/>
                <w:szCs w:val="24"/>
                <w:lang w:eastAsia="lt-LT"/>
              </w:rPr>
              <w:t>18</w:t>
            </w:r>
            <w:r>
              <w:rPr>
                <w:bCs/>
                <w:szCs w:val="24"/>
                <w:vertAlign w:val="superscript"/>
                <w:lang w:eastAsia="lt-LT"/>
              </w:rPr>
              <w:t>2</w:t>
            </w:r>
          </w:p>
        </w:tc>
        <w:tc>
          <w:tcPr>
            <w:tcW w:w="2070" w:type="dxa"/>
            <w:shd w:val="clear" w:color="auto" w:fill="auto"/>
          </w:tcPr>
          <w:p w14:paraId="20D861B0" w14:textId="77777777" w:rsidR="00654AA1" w:rsidRDefault="000E0046">
            <w:pPr>
              <w:spacing w:line="276" w:lineRule="auto"/>
              <w:ind w:left="-108" w:right="-51"/>
              <w:jc w:val="center"/>
              <w:rPr>
                <w:bCs/>
                <w:szCs w:val="24"/>
                <w:lang w:eastAsia="lt-LT"/>
              </w:rPr>
            </w:pPr>
            <w:r>
              <w:rPr>
                <w:bCs/>
                <w:szCs w:val="24"/>
                <w:lang w:eastAsia="lt-LT"/>
              </w:rPr>
              <w:t>4</w:t>
            </w:r>
            <w:r>
              <w:rPr>
                <w:bCs/>
                <w:szCs w:val="24"/>
                <w:vertAlign w:val="superscript"/>
                <w:lang w:eastAsia="lt-LT"/>
              </w:rPr>
              <w:t>2</w:t>
            </w:r>
          </w:p>
        </w:tc>
        <w:tc>
          <w:tcPr>
            <w:tcW w:w="1890" w:type="dxa"/>
            <w:shd w:val="clear" w:color="auto" w:fill="auto"/>
          </w:tcPr>
          <w:p w14:paraId="282851C4" w14:textId="77777777" w:rsidR="00654AA1" w:rsidRDefault="000E0046">
            <w:pPr>
              <w:spacing w:line="276" w:lineRule="auto"/>
              <w:ind w:left="-108"/>
              <w:jc w:val="center"/>
              <w:rPr>
                <w:bCs/>
                <w:szCs w:val="24"/>
                <w:lang w:eastAsia="lt-LT"/>
              </w:rPr>
            </w:pPr>
            <w:r>
              <w:rPr>
                <w:bCs/>
                <w:szCs w:val="24"/>
                <w:lang w:eastAsia="lt-LT"/>
              </w:rPr>
              <w:t>15</w:t>
            </w:r>
            <w:r>
              <w:rPr>
                <w:bCs/>
                <w:szCs w:val="24"/>
                <w:vertAlign w:val="superscript"/>
                <w:lang w:eastAsia="lt-LT"/>
              </w:rPr>
              <w:t>1</w:t>
            </w:r>
            <w:r>
              <w:rPr>
                <w:bCs/>
                <w:szCs w:val="24"/>
                <w:lang w:eastAsia="lt-LT"/>
              </w:rPr>
              <w:t xml:space="preserve"> 15</w:t>
            </w:r>
            <w:r>
              <w:rPr>
                <w:bCs/>
                <w:szCs w:val="24"/>
                <w:vertAlign w:val="superscript"/>
                <w:lang w:eastAsia="lt-LT"/>
              </w:rPr>
              <w:t>2</w:t>
            </w:r>
          </w:p>
        </w:tc>
        <w:tc>
          <w:tcPr>
            <w:tcW w:w="1980" w:type="dxa"/>
          </w:tcPr>
          <w:p w14:paraId="2DD581DA" w14:textId="77777777" w:rsidR="00654AA1" w:rsidRDefault="000E0046">
            <w:pPr>
              <w:snapToGrid w:val="0"/>
              <w:spacing w:line="276" w:lineRule="auto"/>
              <w:ind w:left="-108"/>
              <w:jc w:val="center"/>
              <w:rPr>
                <w:lang w:eastAsia="lt-LT"/>
              </w:rPr>
            </w:pPr>
            <w:r>
              <w:rPr>
                <w:lang w:eastAsia="lt-LT"/>
              </w:rPr>
              <w:t>18,10</w:t>
            </w:r>
            <w:r>
              <w:rPr>
                <w:vertAlign w:val="superscript"/>
                <w:lang w:eastAsia="lt-LT"/>
              </w:rPr>
              <w:t>1</w:t>
            </w:r>
          </w:p>
        </w:tc>
        <w:tc>
          <w:tcPr>
            <w:tcW w:w="1888" w:type="dxa"/>
          </w:tcPr>
          <w:p w14:paraId="72E36421" w14:textId="77777777" w:rsidR="00654AA1" w:rsidRDefault="000E0046">
            <w:pPr>
              <w:snapToGrid w:val="0"/>
              <w:spacing w:line="276" w:lineRule="auto"/>
              <w:ind w:left="-108"/>
              <w:jc w:val="center"/>
              <w:rPr>
                <w:lang w:eastAsia="lt-LT"/>
              </w:rPr>
            </w:pPr>
            <w:r>
              <w:rPr>
                <w:lang w:eastAsia="lt-LT"/>
              </w:rPr>
              <w:t>6,00</w:t>
            </w:r>
            <w:r>
              <w:rPr>
                <w:vertAlign w:val="superscript"/>
                <w:lang w:eastAsia="lt-LT"/>
              </w:rPr>
              <w:t>2</w:t>
            </w:r>
          </w:p>
        </w:tc>
        <w:tc>
          <w:tcPr>
            <w:tcW w:w="1842" w:type="dxa"/>
          </w:tcPr>
          <w:p w14:paraId="18854153" w14:textId="77777777" w:rsidR="00654AA1" w:rsidRDefault="000E0046">
            <w:pPr>
              <w:spacing w:line="276" w:lineRule="auto"/>
              <w:ind w:left="-108"/>
              <w:jc w:val="center"/>
              <w:rPr>
                <w:szCs w:val="24"/>
                <w:lang w:eastAsia="lt-LT"/>
              </w:rPr>
            </w:pPr>
            <w:r>
              <w:rPr>
                <w:lang w:eastAsia="lt-LT"/>
              </w:rPr>
              <w:t>–2</w:t>
            </w:r>
          </w:p>
        </w:tc>
      </w:tr>
      <w:tr w:rsidR="00654AA1" w14:paraId="74B3977C" w14:textId="77777777">
        <w:trPr>
          <w:jc w:val="center"/>
        </w:trPr>
        <w:tc>
          <w:tcPr>
            <w:tcW w:w="988" w:type="dxa"/>
            <w:tcMar>
              <w:top w:w="0" w:type="dxa"/>
              <w:left w:w="108" w:type="dxa"/>
              <w:bottom w:w="0" w:type="dxa"/>
              <w:right w:w="108" w:type="dxa"/>
            </w:tcMar>
            <w:hideMark/>
          </w:tcPr>
          <w:p w14:paraId="4EFEB332" w14:textId="77777777" w:rsidR="00654AA1" w:rsidRDefault="000E0046">
            <w:pPr>
              <w:spacing w:line="276" w:lineRule="auto"/>
              <w:ind w:left="-108"/>
              <w:jc w:val="center"/>
              <w:rPr>
                <w:szCs w:val="24"/>
                <w:lang w:eastAsia="lt-LT"/>
              </w:rPr>
            </w:pPr>
            <w:r>
              <w:rPr>
                <w:b/>
                <w:bCs/>
                <w:szCs w:val="24"/>
                <w:lang w:eastAsia="lt-LT"/>
              </w:rPr>
              <w:t>1</w:t>
            </w:r>
          </w:p>
        </w:tc>
        <w:tc>
          <w:tcPr>
            <w:tcW w:w="1978" w:type="dxa"/>
            <w:shd w:val="clear" w:color="auto" w:fill="auto"/>
          </w:tcPr>
          <w:p w14:paraId="1C2D5929" w14:textId="77777777" w:rsidR="00654AA1" w:rsidRDefault="000E0046">
            <w:pPr>
              <w:spacing w:line="276" w:lineRule="auto"/>
              <w:ind w:left="-108"/>
              <w:jc w:val="center"/>
              <w:rPr>
                <w:bCs/>
                <w:szCs w:val="24"/>
                <w:lang w:eastAsia="lt-LT"/>
              </w:rPr>
            </w:pPr>
            <w:r>
              <w:rPr>
                <w:bCs/>
                <w:szCs w:val="24"/>
                <w:lang w:eastAsia="lt-LT"/>
              </w:rPr>
              <w:t>34</w:t>
            </w:r>
            <w:r>
              <w:rPr>
                <w:bCs/>
                <w:szCs w:val="24"/>
                <w:vertAlign w:val="superscript"/>
                <w:lang w:eastAsia="lt-LT"/>
              </w:rPr>
              <w:t>3</w:t>
            </w:r>
          </w:p>
        </w:tc>
        <w:tc>
          <w:tcPr>
            <w:tcW w:w="1800" w:type="dxa"/>
            <w:shd w:val="clear" w:color="auto" w:fill="auto"/>
          </w:tcPr>
          <w:p w14:paraId="12C24520" w14:textId="77777777" w:rsidR="00654AA1" w:rsidRDefault="000E0046">
            <w:pPr>
              <w:spacing w:line="276" w:lineRule="auto"/>
              <w:ind w:left="-108"/>
              <w:jc w:val="center"/>
              <w:rPr>
                <w:bCs/>
                <w:szCs w:val="24"/>
                <w:lang w:eastAsia="lt-LT"/>
              </w:rPr>
            </w:pPr>
            <w:r>
              <w:rPr>
                <w:bCs/>
                <w:szCs w:val="24"/>
                <w:lang w:eastAsia="lt-LT"/>
              </w:rPr>
              <w:t>19</w:t>
            </w:r>
            <w:r>
              <w:rPr>
                <w:bCs/>
                <w:szCs w:val="24"/>
                <w:vertAlign w:val="superscript"/>
                <w:lang w:eastAsia="lt-LT"/>
              </w:rPr>
              <w:t>3</w:t>
            </w:r>
          </w:p>
        </w:tc>
        <w:tc>
          <w:tcPr>
            <w:tcW w:w="2070" w:type="dxa"/>
            <w:shd w:val="clear" w:color="auto" w:fill="auto"/>
          </w:tcPr>
          <w:p w14:paraId="41E29E30" w14:textId="77777777" w:rsidR="00654AA1" w:rsidRDefault="000E0046">
            <w:pPr>
              <w:spacing w:line="276" w:lineRule="auto"/>
              <w:ind w:left="-108" w:right="-51"/>
              <w:jc w:val="center"/>
              <w:rPr>
                <w:bCs/>
                <w:szCs w:val="24"/>
                <w:lang w:eastAsia="lt-LT"/>
              </w:rPr>
            </w:pPr>
            <w:r>
              <w:rPr>
                <w:bCs/>
                <w:szCs w:val="24"/>
                <w:lang w:eastAsia="lt-LT"/>
              </w:rPr>
              <w:t>3</w:t>
            </w:r>
            <w:r>
              <w:rPr>
                <w:bCs/>
                <w:szCs w:val="24"/>
                <w:vertAlign w:val="superscript"/>
                <w:lang w:eastAsia="lt-LT"/>
              </w:rPr>
              <w:t>3</w:t>
            </w:r>
          </w:p>
        </w:tc>
        <w:tc>
          <w:tcPr>
            <w:tcW w:w="1890" w:type="dxa"/>
            <w:shd w:val="clear" w:color="auto" w:fill="auto"/>
          </w:tcPr>
          <w:p w14:paraId="2DDB6ECE" w14:textId="77777777" w:rsidR="00654AA1" w:rsidRDefault="000E0046">
            <w:pPr>
              <w:spacing w:line="276" w:lineRule="auto"/>
              <w:ind w:left="-108"/>
              <w:jc w:val="center"/>
              <w:rPr>
                <w:bCs/>
                <w:szCs w:val="24"/>
                <w:lang w:eastAsia="lt-LT"/>
              </w:rPr>
            </w:pPr>
            <w:r>
              <w:rPr>
                <w:bCs/>
                <w:szCs w:val="24"/>
                <w:lang w:eastAsia="lt-LT"/>
              </w:rPr>
              <w:t>10</w:t>
            </w:r>
            <w:r>
              <w:rPr>
                <w:bCs/>
                <w:szCs w:val="24"/>
                <w:vertAlign w:val="superscript"/>
                <w:lang w:eastAsia="lt-LT"/>
              </w:rPr>
              <w:t>3</w:t>
            </w:r>
          </w:p>
        </w:tc>
        <w:tc>
          <w:tcPr>
            <w:tcW w:w="1980" w:type="dxa"/>
          </w:tcPr>
          <w:p w14:paraId="5636A6BB" w14:textId="77777777" w:rsidR="00654AA1" w:rsidRDefault="000E0046">
            <w:pPr>
              <w:snapToGrid w:val="0"/>
              <w:spacing w:line="276" w:lineRule="auto"/>
              <w:ind w:left="-108"/>
              <w:jc w:val="center"/>
              <w:rPr>
                <w:lang w:eastAsia="lt-LT"/>
              </w:rPr>
            </w:pPr>
            <w:r>
              <w:rPr>
                <w:lang w:eastAsia="lt-LT"/>
              </w:rPr>
              <w:t>18,40</w:t>
            </w:r>
            <w:r>
              <w:rPr>
                <w:vertAlign w:val="superscript"/>
                <w:lang w:eastAsia="lt-LT"/>
              </w:rPr>
              <w:t>2</w:t>
            </w:r>
          </w:p>
        </w:tc>
        <w:tc>
          <w:tcPr>
            <w:tcW w:w="1888" w:type="dxa"/>
          </w:tcPr>
          <w:p w14:paraId="09A7423B" w14:textId="77777777" w:rsidR="00654AA1" w:rsidRDefault="000E0046">
            <w:pPr>
              <w:snapToGrid w:val="0"/>
              <w:spacing w:line="276" w:lineRule="auto"/>
              <w:ind w:left="-108"/>
              <w:jc w:val="center"/>
              <w:rPr>
                <w:lang w:eastAsia="lt-LT"/>
              </w:rPr>
            </w:pPr>
            <w:r>
              <w:rPr>
                <w:lang w:eastAsia="lt-LT"/>
              </w:rPr>
              <w:t>6,30</w:t>
            </w:r>
            <w:r>
              <w:rPr>
                <w:vertAlign w:val="superscript"/>
                <w:lang w:eastAsia="lt-LT"/>
              </w:rPr>
              <w:t>3</w:t>
            </w:r>
          </w:p>
        </w:tc>
        <w:tc>
          <w:tcPr>
            <w:tcW w:w="1842" w:type="dxa"/>
          </w:tcPr>
          <w:p w14:paraId="70A4934B" w14:textId="77777777" w:rsidR="00654AA1" w:rsidRDefault="000E0046">
            <w:pPr>
              <w:spacing w:line="276" w:lineRule="auto"/>
              <w:ind w:left="-108"/>
              <w:jc w:val="center"/>
              <w:rPr>
                <w:szCs w:val="24"/>
                <w:lang w:eastAsia="lt-LT"/>
              </w:rPr>
            </w:pPr>
            <w:r>
              <w:rPr>
                <w:bCs/>
                <w:lang w:eastAsia="lt-LT"/>
              </w:rPr>
              <w:t>–10</w:t>
            </w:r>
            <w:r>
              <w:rPr>
                <w:bCs/>
                <w:vertAlign w:val="superscript"/>
                <w:lang w:eastAsia="lt-LT"/>
              </w:rPr>
              <w:t>1,2,3</w:t>
            </w:r>
          </w:p>
        </w:tc>
      </w:tr>
    </w:tbl>
    <w:p w14:paraId="28C757F9" w14:textId="77777777" w:rsidR="00654AA1" w:rsidRDefault="00654AA1">
      <w:pPr>
        <w:rPr>
          <w:bCs/>
          <w:sz w:val="22"/>
          <w:szCs w:val="22"/>
          <w:lang w:eastAsia="lt-LT"/>
        </w:rPr>
      </w:pPr>
    </w:p>
    <w:p w14:paraId="0286C2E7" w14:textId="77777777" w:rsidR="00654AA1" w:rsidRDefault="000E0046">
      <w:pPr>
        <w:jc w:val="both"/>
        <w:rPr>
          <w:bCs/>
          <w:sz w:val="22"/>
          <w:szCs w:val="22"/>
          <w:lang w:eastAsia="lt-LT"/>
        </w:rPr>
      </w:pPr>
      <w:r>
        <w:rPr>
          <w:bCs/>
          <w:sz w:val="22"/>
          <w:szCs w:val="22"/>
          <w:vertAlign w:val="superscript"/>
          <w:lang w:eastAsia="lt-LT"/>
        </w:rPr>
        <w:t>1</w:t>
      </w:r>
      <w:r>
        <w:rPr>
          <w:bCs/>
          <w:sz w:val="22"/>
          <w:szCs w:val="22"/>
          <w:lang w:eastAsia="lt-LT"/>
        </w:rPr>
        <w:t xml:space="preserve"> minimalus reikalavimas pirmojo (I) lygio testuojamiesiems asmenims;</w:t>
      </w:r>
    </w:p>
    <w:p w14:paraId="06EFCA6C" w14:textId="77777777" w:rsidR="00654AA1" w:rsidRDefault="000E0046">
      <w:pPr>
        <w:jc w:val="both"/>
        <w:rPr>
          <w:bCs/>
          <w:sz w:val="22"/>
          <w:szCs w:val="22"/>
          <w:lang w:eastAsia="lt-LT"/>
        </w:rPr>
      </w:pPr>
      <w:r>
        <w:rPr>
          <w:bCs/>
          <w:sz w:val="22"/>
          <w:szCs w:val="22"/>
          <w:vertAlign w:val="superscript"/>
          <w:lang w:eastAsia="lt-LT"/>
        </w:rPr>
        <w:t>2</w:t>
      </w:r>
      <w:r>
        <w:rPr>
          <w:bCs/>
          <w:sz w:val="22"/>
          <w:szCs w:val="22"/>
          <w:lang w:eastAsia="lt-LT"/>
        </w:rPr>
        <w:t xml:space="preserve"> minimalus reikalavimas antrojo (II) lygio testuojamiesiems asmenims;</w:t>
      </w:r>
    </w:p>
    <w:p w14:paraId="3835550C" w14:textId="77777777" w:rsidR="00654AA1" w:rsidRDefault="000E0046">
      <w:pPr>
        <w:jc w:val="both"/>
        <w:rPr>
          <w:bCs/>
          <w:sz w:val="22"/>
          <w:szCs w:val="22"/>
          <w:lang w:eastAsia="lt-LT"/>
        </w:rPr>
      </w:pPr>
      <w:r>
        <w:rPr>
          <w:bCs/>
          <w:sz w:val="22"/>
          <w:szCs w:val="22"/>
          <w:vertAlign w:val="superscript"/>
          <w:lang w:eastAsia="lt-LT"/>
        </w:rPr>
        <w:t>3</w:t>
      </w:r>
      <w:r>
        <w:rPr>
          <w:bCs/>
          <w:sz w:val="22"/>
          <w:szCs w:val="22"/>
          <w:lang w:eastAsia="lt-LT"/>
        </w:rPr>
        <w:t xml:space="preserve"> minimalus reikalavimas trečiojo (III) lygio testuojamiesiems asmenims;</w:t>
      </w:r>
    </w:p>
    <w:p w14:paraId="710C8696" w14:textId="77777777" w:rsidR="00654AA1" w:rsidRDefault="000E0046">
      <w:pPr>
        <w:jc w:val="both"/>
        <w:rPr>
          <w:szCs w:val="24"/>
        </w:rPr>
      </w:pPr>
      <w:r>
        <w:rPr>
          <w:bCs/>
          <w:sz w:val="22"/>
          <w:szCs w:val="22"/>
          <w:vertAlign w:val="superscript"/>
          <w:lang w:eastAsia="lt-LT"/>
        </w:rPr>
        <w:t>4</w:t>
      </w:r>
      <w:r>
        <w:rPr>
          <w:bCs/>
          <w:sz w:val="22"/>
          <w:szCs w:val="22"/>
          <w:lang w:eastAsia="lt-LT"/>
        </w:rPr>
        <w:t xml:space="preserve"> fizinio pratimo sėstis ir siekti atlikimo maksimalus galimas vertinimas yra 4 taškai.</w:t>
      </w:r>
      <w:r>
        <w:rPr>
          <w:szCs w:val="24"/>
        </w:rPr>
        <w:br w:type="page"/>
      </w:r>
    </w:p>
    <w:p w14:paraId="0894263A" w14:textId="77777777" w:rsidR="00654AA1" w:rsidRDefault="000E0046">
      <w:pPr>
        <w:spacing w:line="360" w:lineRule="auto"/>
        <w:rPr>
          <w:bCs/>
          <w:sz w:val="22"/>
          <w:szCs w:val="22"/>
          <w:lang w:eastAsia="lt-LT"/>
        </w:rPr>
      </w:pPr>
      <w:r>
        <w:rPr>
          <w:b/>
          <w:bCs/>
          <w:szCs w:val="24"/>
          <w:lang w:eastAsia="lt-LT"/>
        </w:rPr>
        <w:lastRenderedPageBreak/>
        <w:t>Moterų</w:t>
      </w:r>
    </w:p>
    <w:tbl>
      <w:tblPr>
        <w:tblW w:w="1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1842"/>
        <w:gridCol w:w="1843"/>
        <w:gridCol w:w="2070"/>
        <w:gridCol w:w="1890"/>
        <w:gridCol w:w="2036"/>
        <w:gridCol w:w="1980"/>
        <w:gridCol w:w="1761"/>
      </w:tblGrid>
      <w:tr w:rsidR="00654AA1" w14:paraId="5DB785B3" w14:textId="77777777">
        <w:trPr>
          <w:trHeight w:val="157"/>
          <w:jc w:val="center"/>
        </w:trPr>
        <w:tc>
          <w:tcPr>
            <w:tcW w:w="988" w:type="dxa"/>
            <w:tcMar>
              <w:top w:w="0" w:type="dxa"/>
              <w:left w:w="108" w:type="dxa"/>
              <w:bottom w:w="0" w:type="dxa"/>
              <w:right w:w="108" w:type="dxa"/>
            </w:tcMar>
            <w:vAlign w:val="center"/>
          </w:tcPr>
          <w:p w14:paraId="368B2AC1" w14:textId="77777777" w:rsidR="00654AA1" w:rsidRDefault="000E0046">
            <w:pPr>
              <w:spacing w:line="276" w:lineRule="auto"/>
              <w:jc w:val="center"/>
              <w:rPr>
                <w:szCs w:val="24"/>
                <w:lang w:eastAsia="lt-LT"/>
              </w:rPr>
            </w:pPr>
            <w:r>
              <w:rPr>
                <w:b/>
                <w:bCs/>
                <w:szCs w:val="24"/>
                <w:lang w:eastAsia="lt-LT"/>
              </w:rPr>
              <w:t>Taškai</w:t>
            </w:r>
          </w:p>
        </w:tc>
        <w:tc>
          <w:tcPr>
            <w:tcW w:w="1842" w:type="dxa"/>
            <w:vAlign w:val="center"/>
          </w:tcPr>
          <w:p w14:paraId="13F403FC" w14:textId="77777777" w:rsidR="00654AA1" w:rsidRDefault="000E0046">
            <w:pPr>
              <w:spacing w:line="276" w:lineRule="auto"/>
              <w:jc w:val="center"/>
              <w:rPr>
                <w:szCs w:val="24"/>
                <w:lang w:eastAsia="lt-LT"/>
              </w:rPr>
            </w:pPr>
            <w:r>
              <w:rPr>
                <w:b/>
                <w:bCs/>
                <w:szCs w:val="24"/>
                <w:lang w:eastAsia="lt-LT"/>
              </w:rPr>
              <w:t>Bėgimas šaudykle</w:t>
            </w:r>
          </w:p>
          <w:p w14:paraId="1349942B" w14:textId="77777777" w:rsidR="00654AA1" w:rsidRDefault="000E0046">
            <w:pPr>
              <w:spacing w:line="276" w:lineRule="auto"/>
              <w:jc w:val="center"/>
              <w:rPr>
                <w:b/>
                <w:bCs/>
                <w:szCs w:val="24"/>
                <w:lang w:eastAsia="lt-LT"/>
              </w:rPr>
            </w:pPr>
            <w:r>
              <w:rPr>
                <w:b/>
                <w:bCs/>
                <w:szCs w:val="24"/>
                <w:lang w:eastAsia="lt-LT"/>
              </w:rPr>
              <w:t>10 × 10 m (s)</w:t>
            </w:r>
          </w:p>
        </w:tc>
        <w:tc>
          <w:tcPr>
            <w:tcW w:w="1843" w:type="dxa"/>
            <w:vAlign w:val="center"/>
          </w:tcPr>
          <w:p w14:paraId="08C60340" w14:textId="77777777" w:rsidR="00654AA1" w:rsidRDefault="000E0046">
            <w:pPr>
              <w:spacing w:line="276" w:lineRule="auto"/>
              <w:jc w:val="center"/>
              <w:rPr>
                <w:szCs w:val="24"/>
                <w:lang w:eastAsia="lt-LT"/>
              </w:rPr>
            </w:pPr>
            <w:r>
              <w:rPr>
                <w:b/>
                <w:bCs/>
                <w:szCs w:val="24"/>
                <w:lang w:eastAsia="lt-LT"/>
              </w:rPr>
              <w:t>100 m bėgimas</w:t>
            </w:r>
          </w:p>
          <w:p w14:paraId="2F77689F" w14:textId="77777777" w:rsidR="00654AA1" w:rsidRDefault="000E0046">
            <w:pPr>
              <w:spacing w:line="276" w:lineRule="auto"/>
              <w:ind w:right="-42"/>
              <w:jc w:val="center"/>
              <w:rPr>
                <w:b/>
                <w:bCs/>
                <w:szCs w:val="24"/>
                <w:lang w:eastAsia="lt-LT"/>
              </w:rPr>
            </w:pPr>
            <w:r>
              <w:rPr>
                <w:b/>
                <w:bCs/>
                <w:szCs w:val="24"/>
                <w:lang w:eastAsia="lt-LT"/>
              </w:rPr>
              <w:t>(s)</w:t>
            </w:r>
          </w:p>
        </w:tc>
        <w:tc>
          <w:tcPr>
            <w:tcW w:w="2070" w:type="dxa"/>
            <w:vAlign w:val="center"/>
          </w:tcPr>
          <w:p w14:paraId="12F56259" w14:textId="77777777" w:rsidR="00654AA1" w:rsidRDefault="000E0046">
            <w:pPr>
              <w:spacing w:line="276" w:lineRule="auto"/>
              <w:ind w:right="-51"/>
              <w:jc w:val="center"/>
              <w:rPr>
                <w:b/>
                <w:bCs/>
                <w:szCs w:val="24"/>
                <w:lang w:eastAsia="lt-LT"/>
              </w:rPr>
            </w:pPr>
            <w:r>
              <w:rPr>
                <w:b/>
                <w:bCs/>
                <w:szCs w:val="24"/>
                <w:lang w:eastAsia="lt-LT"/>
              </w:rPr>
              <w:t xml:space="preserve">Atsilenkimai </w:t>
            </w:r>
          </w:p>
          <w:p w14:paraId="6ACAA7DA" w14:textId="77777777" w:rsidR="00654AA1" w:rsidRDefault="000E0046">
            <w:pPr>
              <w:spacing w:line="276" w:lineRule="auto"/>
              <w:ind w:left="42" w:right="43"/>
              <w:jc w:val="center"/>
              <w:rPr>
                <w:b/>
                <w:bCs/>
                <w:szCs w:val="24"/>
                <w:lang w:eastAsia="lt-LT"/>
              </w:rPr>
            </w:pPr>
            <w:r>
              <w:rPr>
                <w:b/>
                <w:bCs/>
                <w:szCs w:val="24"/>
                <w:lang w:eastAsia="lt-LT"/>
              </w:rPr>
              <w:t>per 30 s</w:t>
            </w:r>
          </w:p>
          <w:p w14:paraId="7B9646E2" w14:textId="77777777" w:rsidR="00654AA1" w:rsidRDefault="000E0046">
            <w:pPr>
              <w:spacing w:line="276" w:lineRule="auto"/>
              <w:ind w:right="-51"/>
              <w:jc w:val="center"/>
              <w:rPr>
                <w:b/>
                <w:bCs/>
                <w:szCs w:val="24"/>
                <w:lang w:eastAsia="lt-LT"/>
              </w:rPr>
            </w:pPr>
            <w:r>
              <w:rPr>
                <w:b/>
                <w:bCs/>
                <w:szCs w:val="24"/>
                <w:lang w:eastAsia="lt-LT"/>
              </w:rPr>
              <w:t>(kartai)</w:t>
            </w:r>
          </w:p>
        </w:tc>
        <w:tc>
          <w:tcPr>
            <w:tcW w:w="1890" w:type="dxa"/>
            <w:vAlign w:val="center"/>
          </w:tcPr>
          <w:p w14:paraId="4F2A537F" w14:textId="77777777" w:rsidR="00654AA1" w:rsidRDefault="000E0046">
            <w:pPr>
              <w:spacing w:line="276" w:lineRule="auto"/>
              <w:ind w:right="-51"/>
              <w:jc w:val="center"/>
              <w:rPr>
                <w:szCs w:val="24"/>
                <w:lang w:eastAsia="lt-LT"/>
              </w:rPr>
            </w:pPr>
            <w:r>
              <w:rPr>
                <w:b/>
                <w:bCs/>
                <w:szCs w:val="24"/>
                <w:lang w:eastAsia="lt-LT"/>
              </w:rPr>
              <w:t>Atsispaudimai</w:t>
            </w:r>
          </w:p>
          <w:p w14:paraId="25D211AB" w14:textId="77777777" w:rsidR="00654AA1" w:rsidRDefault="000E0046">
            <w:pPr>
              <w:spacing w:line="276" w:lineRule="auto"/>
              <w:ind w:left="99"/>
              <w:jc w:val="center"/>
              <w:rPr>
                <w:b/>
                <w:bCs/>
                <w:szCs w:val="24"/>
                <w:lang w:eastAsia="lt-LT"/>
              </w:rPr>
            </w:pPr>
            <w:r>
              <w:rPr>
                <w:b/>
                <w:bCs/>
                <w:szCs w:val="24"/>
                <w:lang w:eastAsia="lt-LT"/>
              </w:rPr>
              <w:t>per 1,5 min.</w:t>
            </w:r>
          </w:p>
          <w:p w14:paraId="06FCA17F" w14:textId="77777777" w:rsidR="00654AA1" w:rsidRDefault="000E0046">
            <w:pPr>
              <w:spacing w:line="276" w:lineRule="auto"/>
              <w:ind w:right="-51"/>
              <w:jc w:val="center"/>
              <w:rPr>
                <w:szCs w:val="24"/>
                <w:lang w:eastAsia="lt-LT"/>
              </w:rPr>
            </w:pPr>
            <w:r>
              <w:rPr>
                <w:b/>
                <w:bCs/>
                <w:szCs w:val="24"/>
                <w:lang w:eastAsia="lt-LT"/>
              </w:rPr>
              <w:t>(kartai)</w:t>
            </w:r>
          </w:p>
        </w:tc>
        <w:tc>
          <w:tcPr>
            <w:tcW w:w="2036" w:type="dxa"/>
            <w:vAlign w:val="center"/>
          </w:tcPr>
          <w:p w14:paraId="24CC267B" w14:textId="77777777" w:rsidR="00654AA1" w:rsidRDefault="000E0046">
            <w:pPr>
              <w:spacing w:line="276" w:lineRule="auto"/>
              <w:ind w:left="51" w:right="86"/>
              <w:jc w:val="center"/>
              <w:rPr>
                <w:b/>
                <w:bCs/>
                <w:szCs w:val="24"/>
                <w:lang w:eastAsia="lt-LT"/>
              </w:rPr>
            </w:pPr>
            <w:r>
              <w:rPr>
                <w:b/>
                <w:bCs/>
                <w:szCs w:val="24"/>
                <w:lang w:eastAsia="lt-LT"/>
              </w:rPr>
              <w:t>2000 m bėgimas</w:t>
            </w:r>
          </w:p>
          <w:p w14:paraId="46ED1001" w14:textId="77777777" w:rsidR="00654AA1" w:rsidRDefault="000E0046">
            <w:pPr>
              <w:spacing w:line="276" w:lineRule="auto"/>
              <w:ind w:right="-51"/>
              <w:jc w:val="center"/>
              <w:rPr>
                <w:b/>
                <w:bCs/>
                <w:szCs w:val="24"/>
                <w:lang w:eastAsia="lt-LT"/>
              </w:rPr>
            </w:pPr>
            <w:r>
              <w:rPr>
                <w:b/>
                <w:bCs/>
                <w:szCs w:val="24"/>
                <w:lang w:eastAsia="lt-LT"/>
              </w:rPr>
              <w:t>(min.)</w:t>
            </w:r>
          </w:p>
        </w:tc>
        <w:tc>
          <w:tcPr>
            <w:tcW w:w="1980" w:type="dxa"/>
            <w:vAlign w:val="center"/>
          </w:tcPr>
          <w:p w14:paraId="0F8BCF9B" w14:textId="77777777" w:rsidR="00654AA1" w:rsidRDefault="000E0046">
            <w:pPr>
              <w:spacing w:line="276" w:lineRule="auto"/>
              <w:ind w:left="56" w:right="223"/>
              <w:jc w:val="center"/>
              <w:rPr>
                <w:b/>
                <w:bCs/>
                <w:szCs w:val="24"/>
                <w:lang w:eastAsia="lt-LT"/>
              </w:rPr>
            </w:pPr>
            <w:r>
              <w:rPr>
                <w:b/>
                <w:bCs/>
                <w:szCs w:val="24"/>
                <w:lang w:eastAsia="lt-LT"/>
              </w:rPr>
              <w:t>1000 m bėgimas</w:t>
            </w:r>
          </w:p>
          <w:p w14:paraId="01A82D9A" w14:textId="77777777" w:rsidR="00654AA1" w:rsidRDefault="000E0046">
            <w:pPr>
              <w:spacing w:line="276" w:lineRule="auto"/>
              <w:ind w:right="-51"/>
              <w:jc w:val="center"/>
              <w:rPr>
                <w:b/>
                <w:bCs/>
                <w:szCs w:val="24"/>
                <w:lang w:eastAsia="lt-LT"/>
              </w:rPr>
            </w:pPr>
            <w:r>
              <w:rPr>
                <w:b/>
                <w:bCs/>
                <w:szCs w:val="24"/>
                <w:lang w:eastAsia="lt-LT"/>
              </w:rPr>
              <w:t>(min.)</w:t>
            </w:r>
          </w:p>
        </w:tc>
        <w:tc>
          <w:tcPr>
            <w:tcW w:w="1761" w:type="dxa"/>
          </w:tcPr>
          <w:p w14:paraId="2BEA1A94" w14:textId="77777777" w:rsidR="00654AA1" w:rsidRDefault="00654AA1">
            <w:pPr>
              <w:rPr>
                <w:sz w:val="10"/>
                <w:szCs w:val="10"/>
              </w:rPr>
            </w:pPr>
          </w:p>
          <w:p w14:paraId="4F0A6AFF" w14:textId="77777777" w:rsidR="00654AA1" w:rsidRDefault="000E0046">
            <w:pPr>
              <w:spacing w:line="276" w:lineRule="auto"/>
              <w:ind w:left="60"/>
              <w:jc w:val="center"/>
              <w:rPr>
                <w:b/>
                <w:bCs/>
                <w:szCs w:val="24"/>
                <w:lang w:eastAsia="lt-LT"/>
              </w:rPr>
            </w:pPr>
            <w:r>
              <w:rPr>
                <w:b/>
                <w:bCs/>
                <w:szCs w:val="24"/>
                <w:lang w:eastAsia="lt-LT"/>
              </w:rPr>
              <w:t>Sėstis ir siekti</w:t>
            </w:r>
            <w:r>
              <w:rPr>
                <w:b/>
                <w:bCs/>
                <w:szCs w:val="24"/>
                <w:vertAlign w:val="superscript"/>
                <w:lang w:eastAsia="lt-LT"/>
              </w:rPr>
              <w:t>4</w:t>
            </w:r>
            <w:r>
              <w:rPr>
                <w:b/>
                <w:bCs/>
                <w:szCs w:val="24"/>
                <w:lang w:eastAsia="lt-LT"/>
              </w:rPr>
              <w:t xml:space="preserve"> (cm)</w:t>
            </w:r>
          </w:p>
        </w:tc>
      </w:tr>
      <w:tr w:rsidR="00654AA1" w14:paraId="71A62B6F" w14:textId="77777777">
        <w:trPr>
          <w:trHeight w:val="157"/>
          <w:jc w:val="center"/>
        </w:trPr>
        <w:tc>
          <w:tcPr>
            <w:tcW w:w="988" w:type="dxa"/>
            <w:tcMar>
              <w:top w:w="0" w:type="dxa"/>
              <w:left w:w="108" w:type="dxa"/>
              <w:bottom w:w="0" w:type="dxa"/>
              <w:right w:w="108" w:type="dxa"/>
            </w:tcMar>
            <w:hideMark/>
          </w:tcPr>
          <w:p w14:paraId="64910A14" w14:textId="77777777" w:rsidR="00654AA1" w:rsidRDefault="000E0046">
            <w:pPr>
              <w:spacing w:line="276" w:lineRule="auto"/>
              <w:jc w:val="center"/>
              <w:rPr>
                <w:szCs w:val="24"/>
                <w:lang w:eastAsia="lt-LT"/>
              </w:rPr>
            </w:pPr>
            <w:r>
              <w:rPr>
                <w:b/>
                <w:bCs/>
                <w:szCs w:val="24"/>
                <w:lang w:eastAsia="lt-LT"/>
              </w:rPr>
              <w:t>15</w:t>
            </w:r>
          </w:p>
        </w:tc>
        <w:tc>
          <w:tcPr>
            <w:tcW w:w="1842" w:type="dxa"/>
            <w:shd w:val="clear" w:color="auto" w:fill="auto"/>
          </w:tcPr>
          <w:p w14:paraId="2B3C8A3E" w14:textId="77777777" w:rsidR="00654AA1" w:rsidRDefault="000E0046">
            <w:pPr>
              <w:jc w:val="center"/>
              <w:rPr>
                <w:lang w:eastAsia="lt-LT"/>
              </w:rPr>
            </w:pPr>
            <w:r>
              <w:rPr>
                <w:lang w:eastAsia="lt-LT"/>
              </w:rPr>
              <w:t>27,0</w:t>
            </w:r>
          </w:p>
        </w:tc>
        <w:tc>
          <w:tcPr>
            <w:tcW w:w="1843" w:type="dxa"/>
            <w:shd w:val="clear" w:color="auto" w:fill="auto"/>
          </w:tcPr>
          <w:p w14:paraId="4C90325B" w14:textId="77777777" w:rsidR="00654AA1" w:rsidRDefault="000E0046">
            <w:pPr>
              <w:jc w:val="center"/>
              <w:rPr>
                <w:lang w:eastAsia="lt-LT"/>
              </w:rPr>
            </w:pPr>
            <w:r>
              <w:rPr>
                <w:lang w:eastAsia="lt-LT"/>
              </w:rPr>
              <w:t>14,5</w:t>
            </w:r>
          </w:p>
        </w:tc>
        <w:tc>
          <w:tcPr>
            <w:tcW w:w="2070" w:type="dxa"/>
            <w:shd w:val="clear" w:color="auto" w:fill="auto"/>
          </w:tcPr>
          <w:p w14:paraId="52E8B1FC" w14:textId="77777777" w:rsidR="00654AA1" w:rsidRDefault="000E0046">
            <w:pPr>
              <w:ind w:right="-51"/>
              <w:jc w:val="center"/>
              <w:rPr>
                <w:lang w:eastAsia="lt-LT"/>
              </w:rPr>
            </w:pPr>
            <w:r>
              <w:rPr>
                <w:lang w:eastAsia="lt-LT"/>
              </w:rPr>
              <w:t>36</w:t>
            </w:r>
          </w:p>
        </w:tc>
        <w:tc>
          <w:tcPr>
            <w:tcW w:w="1890" w:type="dxa"/>
            <w:shd w:val="clear" w:color="auto" w:fill="auto"/>
          </w:tcPr>
          <w:p w14:paraId="44010416" w14:textId="77777777" w:rsidR="00654AA1" w:rsidRDefault="000E0046">
            <w:pPr>
              <w:jc w:val="center"/>
              <w:rPr>
                <w:lang w:eastAsia="lt-LT"/>
              </w:rPr>
            </w:pPr>
            <w:r>
              <w:rPr>
                <w:lang w:eastAsia="lt-LT"/>
              </w:rPr>
              <w:t>30</w:t>
            </w:r>
          </w:p>
        </w:tc>
        <w:tc>
          <w:tcPr>
            <w:tcW w:w="2036" w:type="dxa"/>
          </w:tcPr>
          <w:p w14:paraId="76069D46" w14:textId="77777777" w:rsidR="00654AA1" w:rsidRDefault="00654AA1">
            <w:pPr>
              <w:rPr>
                <w:sz w:val="8"/>
                <w:szCs w:val="8"/>
              </w:rPr>
            </w:pPr>
          </w:p>
          <w:p w14:paraId="76CC8C19" w14:textId="77777777" w:rsidR="00654AA1" w:rsidRDefault="000E0046">
            <w:pPr>
              <w:snapToGrid w:val="0"/>
              <w:spacing w:line="276" w:lineRule="auto"/>
              <w:jc w:val="center"/>
              <w:rPr>
                <w:lang w:eastAsia="lt-LT"/>
              </w:rPr>
            </w:pPr>
            <w:r>
              <w:rPr>
                <w:lang w:eastAsia="lt-LT"/>
              </w:rPr>
              <w:t>9,20</w:t>
            </w:r>
          </w:p>
        </w:tc>
        <w:tc>
          <w:tcPr>
            <w:tcW w:w="1980" w:type="dxa"/>
            <w:vAlign w:val="center"/>
          </w:tcPr>
          <w:p w14:paraId="20279D16" w14:textId="77777777" w:rsidR="00654AA1" w:rsidRDefault="000E0046">
            <w:pPr>
              <w:jc w:val="center"/>
            </w:pPr>
            <w:r>
              <w:t>5,00</w:t>
            </w:r>
          </w:p>
        </w:tc>
        <w:tc>
          <w:tcPr>
            <w:tcW w:w="1761" w:type="dxa"/>
          </w:tcPr>
          <w:p w14:paraId="2AC20E2A" w14:textId="77777777" w:rsidR="00654AA1" w:rsidRDefault="00654AA1">
            <w:pPr>
              <w:spacing w:line="276" w:lineRule="auto"/>
              <w:jc w:val="center"/>
              <w:rPr>
                <w:b/>
                <w:szCs w:val="24"/>
                <w:lang w:eastAsia="lt-LT"/>
              </w:rPr>
            </w:pPr>
          </w:p>
        </w:tc>
      </w:tr>
      <w:tr w:rsidR="00654AA1" w14:paraId="51337E9B" w14:textId="77777777">
        <w:trPr>
          <w:jc w:val="center"/>
        </w:trPr>
        <w:tc>
          <w:tcPr>
            <w:tcW w:w="988" w:type="dxa"/>
            <w:tcMar>
              <w:top w:w="0" w:type="dxa"/>
              <w:left w:w="108" w:type="dxa"/>
              <w:bottom w:w="0" w:type="dxa"/>
              <w:right w:w="108" w:type="dxa"/>
            </w:tcMar>
            <w:hideMark/>
          </w:tcPr>
          <w:p w14:paraId="0EDD3AC9" w14:textId="77777777" w:rsidR="00654AA1" w:rsidRDefault="000E0046">
            <w:pPr>
              <w:spacing w:line="276" w:lineRule="auto"/>
              <w:jc w:val="center"/>
              <w:rPr>
                <w:szCs w:val="24"/>
                <w:lang w:eastAsia="lt-LT"/>
              </w:rPr>
            </w:pPr>
            <w:r>
              <w:rPr>
                <w:b/>
                <w:bCs/>
                <w:szCs w:val="24"/>
                <w:lang w:eastAsia="lt-LT"/>
              </w:rPr>
              <w:t>14</w:t>
            </w:r>
          </w:p>
        </w:tc>
        <w:tc>
          <w:tcPr>
            <w:tcW w:w="1842" w:type="dxa"/>
            <w:shd w:val="clear" w:color="auto" w:fill="auto"/>
          </w:tcPr>
          <w:p w14:paraId="5824F56E" w14:textId="77777777" w:rsidR="00654AA1" w:rsidRDefault="000E0046">
            <w:pPr>
              <w:jc w:val="center"/>
              <w:rPr>
                <w:lang w:eastAsia="lt-LT"/>
              </w:rPr>
            </w:pPr>
            <w:r>
              <w:rPr>
                <w:lang w:eastAsia="lt-LT"/>
              </w:rPr>
              <w:t>27,5</w:t>
            </w:r>
          </w:p>
        </w:tc>
        <w:tc>
          <w:tcPr>
            <w:tcW w:w="1843" w:type="dxa"/>
            <w:shd w:val="clear" w:color="auto" w:fill="auto"/>
          </w:tcPr>
          <w:p w14:paraId="1CE85095" w14:textId="77777777" w:rsidR="00654AA1" w:rsidRDefault="000E0046">
            <w:pPr>
              <w:jc w:val="center"/>
              <w:rPr>
                <w:lang w:eastAsia="lt-LT"/>
              </w:rPr>
            </w:pPr>
            <w:r>
              <w:rPr>
                <w:lang w:eastAsia="lt-LT"/>
              </w:rPr>
              <w:t>15,0</w:t>
            </w:r>
          </w:p>
        </w:tc>
        <w:tc>
          <w:tcPr>
            <w:tcW w:w="2070" w:type="dxa"/>
            <w:shd w:val="clear" w:color="auto" w:fill="auto"/>
          </w:tcPr>
          <w:p w14:paraId="176832E2" w14:textId="77777777" w:rsidR="00654AA1" w:rsidRDefault="000E0046">
            <w:pPr>
              <w:ind w:right="-51"/>
              <w:jc w:val="center"/>
              <w:rPr>
                <w:lang w:eastAsia="lt-LT"/>
              </w:rPr>
            </w:pPr>
            <w:r>
              <w:rPr>
                <w:lang w:eastAsia="lt-LT"/>
              </w:rPr>
              <w:t>34</w:t>
            </w:r>
          </w:p>
        </w:tc>
        <w:tc>
          <w:tcPr>
            <w:tcW w:w="1890" w:type="dxa"/>
            <w:shd w:val="clear" w:color="auto" w:fill="auto"/>
          </w:tcPr>
          <w:p w14:paraId="1374B7E9" w14:textId="77777777" w:rsidR="00654AA1" w:rsidRDefault="000E0046">
            <w:pPr>
              <w:jc w:val="center"/>
              <w:rPr>
                <w:lang w:eastAsia="lt-LT"/>
              </w:rPr>
            </w:pPr>
            <w:r>
              <w:rPr>
                <w:lang w:eastAsia="lt-LT"/>
              </w:rPr>
              <w:t>28</w:t>
            </w:r>
          </w:p>
        </w:tc>
        <w:tc>
          <w:tcPr>
            <w:tcW w:w="2036" w:type="dxa"/>
          </w:tcPr>
          <w:p w14:paraId="7FC014C5" w14:textId="77777777" w:rsidR="00654AA1" w:rsidRDefault="00654AA1">
            <w:pPr>
              <w:rPr>
                <w:sz w:val="8"/>
                <w:szCs w:val="8"/>
              </w:rPr>
            </w:pPr>
          </w:p>
          <w:p w14:paraId="06E9D370" w14:textId="77777777" w:rsidR="00654AA1" w:rsidRDefault="000E0046">
            <w:pPr>
              <w:snapToGrid w:val="0"/>
              <w:spacing w:line="276" w:lineRule="auto"/>
              <w:jc w:val="center"/>
              <w:rPr>
                <w:lang w:eastAsia="lt-LT"/>
              </w:rPr>
            </w:pPr>
            <w:r>
              <w:rPr>
                <w:lang w:eastAsia="lt-LT"/>
              </w:rPr>
              <w:t>9,40</w:t>
            </w:r>
          </w:p>
        </w:tc>
        <w:tc>
          <w:tcPr>
            <w:tcW w:w="1980" w:type="dxa"/>
            <w:vAlign w:val="center"/>
          </w:tcPr>
          <w:p w14:paraId="53612B8E" w14:textId="77777777" w:rsidR="00654AA1" w:rsidRDefault="000E0046">
            <w:pPr>
              <w:jc w:val="center"/>
            </w:pPr>
            <w:r>
              <w:t>5,10</w:t>
            </w:r>
          </w:p>
        </w:tc>
        <w:tc>
          <w:tcPr>
            <w:tcW w:w="1761" w:type="dxa"/>
          </w:tcPr>
          <w:p w14:paraId="51D0C572" w14:textId="77777777" w:rsidR="00654AA1" w:rsidRDefault="00654AA1">
            <w:pPr>
              <w:spacing w:line="276" w:lineRule="auto"/>
              <w:jc w:val="center"/>
              <w:rPr>
                <w:b/>
                <w:szCs w:val="24"/>
                <w:lang w:eastAsia="lt-LT"/>
              </w:rPr>
            </w:pPr>
          </w:p>
        </w:tc>
      </w:tr>
      <w:tr w:rsidR="00654AA1" w14:paraId="5CDB0CA8" w14:textId="77777777">
        <w:trPr>
          <w:jc w:val="center"/>
        </w:trPr>
        <w:tc>
          <w:tcPr>
            <w:tcW w:w="988" w:type="dxa"/>
            <w:tcMar>
              <w:top w:w="0" w:type="dxa"/>
              <w:left w:w="108" w:type="dxa"/>
              <w:bottom w:w="0" w:type="dxa"/>
              <w:right w:w="108" w:type="dxa"/>
            </w:tcMar>
            <w:hideMark/>
          </w:tcPr>
          <w:p w14:paraId="3F8CD221" w14:textId="77777777" w:rsidR="00654AA1" w:rsidRDefault="000E0046">
            <w:pPr>
              <w:spacing w:line="276" w:lineRule="auto"/>
              <w:jc w:val="center"/>
              <w:rPr>
                <w:szCs w:val="24"/>
                <w:lang w:eastAsia="lt-LT"/>
              </w:rPr>
            </w:pPr>
            <w:r>
              <w:rPr>
                <w:b/>
                <w:bCs/>
                <w:szCs w:val="24"/>
                <w:lang w:eastAsia="lt-LT"/>
              </w:rPr>
              <w:t>13</w:t>
            </w:r>
          </w:p>
        </w:tc>
        <w:tc>
          <w:tcPr>
            <w:tcW w:w="1842" w:type="dxa"/>
            <w:shd w:val="clear" w:color="auto" w:fill="auto"/>
          </w:tcPr>
          <w:p w14:paraId="18662351" w14:textId="77777777" w:rsidR="00654AA1" w:rsidRDefault="000E0046">
            <w:pPr>
              <w:jc w:val="center"/>
              <w:rPr>
                <w:lang w:eastAsia="lt-LT"/>
              </w:rPr>
            </w:pPr>
            <w:r>
              <w:rPr>
                <w:lang w:eastAsia="lt-LT"/>
              </w:rPr>
              <w:t>28,0</w:t>
            </w:r>
          </w:p>
        </w:tc>
        <w:tc>
          <w:tcPr>
            <w:tcW w:w="1843" w:type="dxa"/>
            <w:shd w:val="clear" w:color="auto" w:fill="auto"/>
          </w:tcPr>
          <w:p w14:paraId="2165A069" w14:textId="77777777" w:rsidR="00654AA1" w:rsidRDefault="00654AA1">
            <w:pPr>
              <w:rPr>
                <w:sz w:val="8"/>
                <w:szCs w:val="8"/>
              </w:rPr>
            </w:pPr>
          </w:p>
          <w:p w14:paraId="52C7A8A5" w14:textId="77777777" w:rsidR="00654AA1" w:rsidRDefault="000E0046">
            <w:pPr>
              <w:spacing w:line="276" w:lineRule="auto"/>
              <w:jc w:val="center"/>
              <w:rPr>
                <w:lang w:eastAsia="lt-LT"/>
              </w:rPr>
            </w:pPr>
            <w:r>
              <w:rPr>
                <w:lang w:eastAsia="lt-LT"/>
              </w:rPr>
              <w:t>15,5</w:t>
            </w:r>
          </w:p>
        </w:tc>
        <w:tc>
          <w:tcPr>
            <w:tcW w:w="2070" w:type="dxa"/>
            <w:shd w:val="clear" w:color="auto" w:fill="auto"/>
          </w:tcPr>
          <w:p w14:paraId="509DAD3D" w14:textId="77777777" w:rsidR="00654AA1" w:rsidRDefault="000E0046">
            <w:pPr>
              <w:ind w:right="-51"/>
              <w:jc w:val="center"/>
              <w:rPr>
                <w:lang w:eastAsia="lt-LT"/>
              </w:rPr>
            </w:pPr>
            <w:r>
              <w:rPr>
                <w:lang w:eastAsia="lt-LT"/>
              </w:rPr>
              <w:t>32</w:t>
            </w:r>
          </w:p>
        </w:tc>
        <w:tc>
          <w:tcPr>
            <w:tcW w:w="1890" w:type="dxa"/>
            <w:shd w:val="clear" w:color="auto" w:fill="auto"/>
          </w:tcPr>
          <w:p w14:paraId="4C0BDB32" w14:textId="77777777" w:rsidR="00654AA1" w:rsidRDefault="000E0046">
            <w:pPr>
              <w:jc w:val="center"/>
              <w:rPr>
                <w:lang w:eastAsia="lt-LT"/>
              </w:rPr>
            </w:pPr>
            <w:r>
              <w:rPr>
                <w:lang w:eastAsia="lt-LT"/>
              </w:rPr>
              <w:t>26</w:t>
            </w:r>
          </w:p>
        </w:tc>
        <w:tc>
          <w:tcPr>
            <w:tcW w:w="2036" w:type="dxa"/>
          </w:tcPr>
          <w:p w14:paraId="7DE4E56D" w14:textId="77777777" w:rsidR="00654AA1" w:rsidRDefault="00654AA1">
            <w:pPr>
              <w:rPr>
                <w:sz w:val="8"/>
                <w:szCs w:val="8"/>
              </w:rPr>
            </w:pPr>
          </w:p>
          <w:p w14:paraId="514285C0" w14:textId="77777777" w:rsidR="00654AA1" w:rsidRDefault="000E0046">
            <w:pPr>
              <w:snapToGrid w:val="0"/>
              <w:spacing w:line="276" w:lineRule="auto"/>
              <w:jc w:val="center"/>
              <w:rPr>
                <w:lang w:eastAsia="lt-LT"/>
              </w:rPr>
            </w:pPr>
            <w:r>
              <w:rPr>
                <w:lang w:eastAsia="lt-LT"/>
              </w:rPr>
              <w:t>10,00</w:t>
            </w:r>
          </w:p>
        </w:tc>
        <w:tc>
          <w:tcPr>
            <w:tcW w:w="1980" w:type="dxa"/>
            <w:vAlign w:val="center"/>
          </w:tcPr>
          <w:p w14:paraId="0011FA09" w14:textId="77777777" w:rsidR="00654AA1" w:rsidRDefault="000E0046">
            <w:pPr>
              <w:jc w:val="center"/>
            </w:pPr>
            <w:r>
              <w:t>5,20</w:t>
            </w:r>
          </w:p>
        </w:tc>
        <w:tc>
          <w:tcPr>
            <w:tcW w:w="1761" w:type="dxa"/>
          </w:tcPr>
          <w:p w14:paraId="4CB1D23B" w14:textId="77777777" w:rsidR="00654AA1" w:rsidRDefault="00654AA1">
            <w:pPr>
              <w:spacing w:line="276" w:lineRule="auto"/>
              <w:jc w:val="center"/>
              <w:rPr>
                <w:b/>
                <w:szCs w:val="24"/>
                <w:lang w:eastAsia="lt-LT"/>
              </w:rPr>
            </w:pPr>
          </w:p>
        </w:tc>
      </w:tr>
      <w:tr w:rsidR="00654AA1" w14:paraId="4EA603AE" w14:textId="77777777">
        <w:trPr>
          <w:jc w:val="center"/>
        </w:trPr>
        <w:tc>
          <w:tcPr>
            <w:tcW w:w="988" w:type="dxa"/>
            <w:tcMar>
              <w:top w:w="0" w:type="dxa"/>
              <w:left w:w="108" w:type="dxa"/>
              <w:bottom w:w="0" w:type="dxa"/>
              <w:right w:w="108" w:type="dxa"/>
            </w:tcMar>
            <w:hideMark/>
          </w:tcPr>
          <w:p w14:paraId="5A816DBC" w14:textId="77777777" w:rsidR="00654AA1" w:rsidRDefault="000E0046">
            <w:pPr>
              <w:spacing w:line="276" w:lineRule="auto"/>
              <w:jc w:val="center"/>
              <w:rPr>
                <w:szCs w:val="24"/>
                <w:lang w:eastAsia="lt-LT"/>
              </w:rPr>
            </w:pPr>
            <w:r>
              <w:rPr>
                <w:b/>
                <w:bCs/>
                <w:szCs w:val="24"/>
                <w:lang w:eastAsia="lt-LT"/>
              </w:rPr>
              <w:t>12</w:t>
            </w:r>
          </w:p>
        </w:tc>
        <w:tc>
          <w:tcPr>
            <w:tcW w:w="1842" w:type="dxa"/>
            <w:shd w:val="clear" w:color="auto" w:fill="auto"/>
          </w:tcPr>
          <w:p w14:paraId="325BA3EF" w14:textId="77777777" w:rsidR="00654AA1" w:rsidRDefault="000E0046">
            <w:pPr>
              <w:jc w:val="center"/>
              <w:rPr>
                <w:lang w:eastAsia="lt-LT"/>
              </w:rPr>
            </w:pPr>
            <w:r>
              <w:rPr>
                <w:lang w:eastAsia="lt-LT"/>
              </w:rPr>
              <w:t>28,5</w:t>
            </w:r>
          </w:p>
        </w:tc>
        <w:tc>
          <w:tcPr>
            <w:tcW w:w="1843" w:type="dxa"/>
            <w:shd w:val="clear" w:color="auto" w:fill="auto"/>
          </w:tcPr>
          <w:p w14:paraId="00ACCB1D" w14:textId="77777777" w:rsidR="00654AA1" w:rsidRDefault="00654AA1">
            <w:pPr>
              <w:rPr>
                <w:sz w:val="8"/>
                <w:szCs w:val="8"/>
              </w:rPr>
            </w:pPr>
          </w:p>
          <w:p w14:paraId="7FF8CF5A" w14:textId="77777777" w:rsidR="00654AA1" w:rsidRDefault="000E0046">
            <w:pPr>
              <w:spacing w:line="276" w:lineRule="auto"/>
              <w:jc w:val="center"/>
              <w:rPr>
                <w:lang w:eastAsia="lt-LT"/>
              </w:rPr>
            </w:pPr>
            <w:r>
              <w:rPr>
                <w:lang w:eastAsia="lt-LT"/>
              </w:rPr>
              <w:t>16,0</w:t>
            </w:r>
          </w:p>
        </w:tc>
        <w:tc>
          <w:tcPr>
            <w:tcW w:w="2070" w:type="dxa"/>
            <w:shd w:val="clear" w:color="auto" w:fill="auto"/>
          </w:tcPr>
          <w:p w14:paraId="0737BC44" w14:textId="77777777" w:rsidR="00654AA1" w:rsidRDefault="000E0046">
            <w:pPr>
              <w:ind w:right="-51"/>
              <w:jc w:val="center"/>
              <w:rPr>
                <w:lang w:eastAsia="lt-LT"/>
              </w:rPr>
            </w:pPr>
            <w:r>
              <w:rPr>
                <w:lang w:eastAsia="lt-LT"/>
              </w:rPr>
              <w:t>30</w:t>
            </w:r>
          </w:p>
        </w:tc>
        <w:tc>
          <w:tcPr>
            <w:tcW w:w="1890" w:type="dxa"/>
            <w:shd w:val="clear" w:color="auto" w:fill="auto"/>
          </w:tcPr>
          <w:p w14:paraId="003E326E" w14:textId="77777777" w:rsidR="00654AA1" w:rsidRDefault="000E0046">
            <w:pPr>
              <w:jc w:val="center"/>
              <w:rPr>
                <w:lang w:eastAsia="lt-LT"/>
              </w:rPr>
            </w:pPr>
            <w:r>
              <w:rPr>
                <w:lang w:eastAsia="lt-LT"/>
              </w:rPr>
              <w:t>24</w:t>
            </w:r>
          </w:p>
        </w:tc>
        <w:tc>
          <w:tcPr>
            <w:tcW w:w="2036" w:type="dxa"/>
          </w:tcPr>
          <w:p w14:paraId="6D216280" w14:textId="77777777" w:rsidR="00654AA1" w:rsidRDefault="00654AA1">
            <w:pPr>
              <w:rPr>
                <w:sz w:val="8"/>
                <w:szCs w:val="8"/>
              </w:rPr>
            </w:pPr>
          </w:p>
          <w:p w14:paraId="34CCBFB7" w14:textId="77777777" w:rsidR="00654AA1" w:rsidRDefault="000E0046">
            <w:pPr>
              <w:snapToGrid w:val="0"/>
              <w:spacing w:line="276" w:lineRule="auto"/>
              <w:jc w:val="center"/>
              <w:rPr>
                <w:lang w:eastAsia="lt-LT"/>
              </w:rPr>
            </w:pPr>
            <w:r>
              <w:rPr>
                <w:lang w:eastAsia="lt-LT"/>
              </w:rPr>
              <w:t>10,20</w:t>
            </w:r>
          </w:p>
        </w:tc>
        <w:tc>
          <w:tcPr>
            <w:tcW w:w="1980" w:type="dxa"/>
            <w:vAlign w:val="center"/>
          </w:tcPr>
          <w:p w14:paraId="2DE3910B" w14:textId="77777777" w:rsidR="00654AA1" w:rsidRDefault="000E0046">
            <w:pPr>
              <w:jc w:val="center"/>
            </w:pPr>
            <w:r>
              <w:t>5,30</w:t>
            </w:r>
          </w:p>
        </w:tc>
        <w:tc>
          <w:tcPr>
            <w:tcW w:w="1761" w:type="dxa"/>
          </w:tcPr>
          <w:p w14:paraId="0E402A5E" w14:textId="77777777" w:rsidR="00654AA1" w:rsidRDefault="00654AA1">
            <w:pPr>
              <w:spacing w:line="276" w:lineRule="auto"/>
              <w:jc w:val="center"/>
              <w:rPr>
                <w:b/>
                <w:szCs w:val="24"/>
                <w:lang w:eastAsia="lt-LT"/>
              </w:rPr>
            </w:pPr>
          </w:p>
        </w:tc>
      </w:tr>
      <w:tr w:rsidR="00654AA1" w14:paraId="311F35D9" w14:textId="77777777">
        <w:trPr>
          <w:jc w:val="center"/>
        </w:trPr>
        <w:tc>
          <w:tcPr>
            <w:tcW w:w="988" w:type="dxa"/>
            <w:tcMar>
              <w:top w:w="0" w:type="dxa"/>
              <w:left w:w="108" w:type="dxa"/>
              <w:bottom w:w="0" w:type="dxa"/>
              <w:right w:w="108" w:type="dxa"/>
            </w:tcMar>
            <w:hideMark/>
          </w:tcPr>
          <w:p w14:paraId="51E81881" w14:textId="77777777" w:rsidR="00654AA1" w:rsidRDefault="000E0046">
            <w:pPr>
              <w:spacing w:line="276" w:lineRule="auto"/>
              <w:jc w:val="center"/>
              <w:rPr>
                <w:szCs w:val="24"/>
                <w:lang w:eastAsia="lt-LT"/>
              </w:rPr>
            </w:pPr>
            <w:r>
              <w:rPr>
                <w:b/>
                <w:bCs/>
                <w:szCs w:val="24"/>
                <w:lang w:eastAsia="lt-LT"/>
              </w:rPr>
              <w:t>11</w:t>
            </w:r>
          </w:p>
        </w:tc>
        <w:tc>
          <w:tcPr>
            <w:tcW w:w="1842" w:type="dxa"/>
            <w:shd w:val="clear" w:color="auto" w:fill="auto"/>
          </w:tcPr>
          <w:p w14:paraId="5000F516" w14:textId="77777777" w:rsidR="00654AA1" w:rsidRDefault="000E0046">
            <w:pPr>
              <w:jc w:val="center"/>
              <w:rPr>
                <w:lang w:eastAsia="lt-LT"/>
              </w:rPr>
            </w:pPr>
            <w:r>
              <w:rPr>
                <w:lang w:eastAsia="lt-LT"/>
              </w:rPr>
              <w:t>29,0</w:t>
            </w:r>
          </w:p>
        </w:tc>
        <w:tc>
          <w:tcPr>
            <w:tcW w:w="1843" w:type="dxa"/>
            <w:shd w:val="clear" w:color="auto" w:fill="auto"/>
          </w:tcPr>
          <w:p w14:paraId="4FC7403B" w14:textId="77777777" w:rsidR="00654AA1" w:rsidRDefault="00654AA1">
            <w:pPr>
              <w:rPr>
                <w:sz w:val="8"/>
                <w:szCs w:val="8"/>
              </w:rPr>
            </w:pPr>
          </w:p>
          <w:p w14:paraId="29F7FF36" w14:textId="77777777" w:rsidR="00654AA1" w:rsidRDefault="000E0046">
            <w:pPr>
              <w:spacing w:line="276" w:lineRule="auto"/>
              <w:jc w:val="center"/>
              <w:rPr>
                <w:lang w:eastAsia="lt-LT"/>
              </w:rPr>
            </w:pPr>
            <w:r>
              <w:rPr>
                <w:lang w:eastAsia="lt-LT"/>
              </w:rPr>
              <w:t>16,5</w:t>
            </w:r>
          </w:p>
        </w:tc>
        <w:tc>
          <w:tcPr>
            <w:tcW w:w="2070" w:type="dxa"/>
            <w:shd w:val="clear" w:color="auto" w:fill="auto"/>
          </w:tcPr>
          <w:p w14:paraId="2A06840C" w14:textId="77777777" w:rsidR="00654AA1" w:rsidRDefault="000E0046">
            <w:pPr>
              <w:ind w:right="-51"/>
              <w:jc w:val="center"/>
              <w:rPr>
                <w:lang w:eastAsia="lt-LT"/>
              </w:rPr>
            </w:pPr>
            <w:r>
              <w:rPr>
                <w:lang w:eastAsia="lt-LT"/>
              </w:rPr>
              <w:t>28</w:t>
            </w:r>
          </w:p>
        </w:tc>
        <w:tc>
          <w:tcPr>
            <w:tcW w:w="1890" w:type="dxa"/>
            <w:shd w:val="clear" w:color="auto" w:fill="auto"/>
          </w:tcPr>
          <w:p w14:paraId="57049A7F" w14:textId="77777777" w:rsidR="00654AA1" w:rsidRDefault="000E0046">
            <w:pPr>
              <w:jc w:val="center"/>
              <w:rPr>
                <w:lang w:eastAsia="lt-LT"/>
              </w:rPr>
            </w:pPr>
            <w:r>
              <w:rPr>
                <w:lang w:eastAsia="lt-LT"/>
              </w:rPr>
              <w:t>22</w:t>
            </w:r>
          </w:p>
        </w:tc>
        <w:tc>
          <w:tcPr>
            <w:tcW w:w="2036" w:type="dxa"/>
          </w:tcPr>
          <w:p w14:paraId="66A7E7AE" w14:textId="77777777" w:rsidR="00654AA1" w:rsidRDefault="00654AA1">
            <w:pPr>
              <w:rPr>
                <w:sz w:val="8"/>
                <w:szCs w:val="8"/>
              </w:rPr>
            </w:pPr>
          </w:p>
          <w:p w14:paraId="526FED7B" w14:textId="77777777" w:rsidR="00654AA1" w:rsidRDefault="000E0046">
            <w:pPr>
              <w:snapToGrid w:val="0"/>
              <w:spacing w:line="276" w:lineRule="auto"/>
              <w:jc w:val="center"/>
              <w:rPr>
                <w:lang w:eastAsia="lt-LT"/>
              </w:rPr>
            </w:pPr>
            <w:r>
              <w:rPr>
                <w:lang w:eastAsia="lt-LT"/>
              </w:rPr>
              <w:t>10,40</w:t>
            </w:r>
          </w:p>
        </w:tc>
        <w:tc>
          <w:tcPr>
            <w:tcW w:w="1980" w:type="dxa"/>
            <w:vAlign w:val="center"/>
          </w:tcPr>
          <w:p w14:paraId="2AF65769" w14:textId="77777777" w:rsidR="00654AA1" w:rsidRDefault="000E0046">
            <w:pPr>
              <w:jc w:val="center"/>
            </w:pPr>
            <w:r>
              <w:t>5,40</w:t>
            </w:r>
          </w:p>
        </w:tc>
        <w:tc>
          <w:tcPr>
            <w:tcW w:w="1761" w:type="dxa"/>
          </w:tcPr>
          <w:p w14:paraId="478414CF" w14:textId="77777777" w:rsidR="00654AA1" w:rsidRDefault="00654AA1">
            <w:pPr>
              <w:spacing w:line="276" w:lineRule="auto"/>
              <w:jc w:val="center"/>
              <w:rPr>
                <w:b/>
                <w:szCs w:val="24"/>
                <w:lang w:eastAsia="lt-LT"/>
              </w:rPr>
            </w:pPr>
          </w:p>
        </w:tc>
      </w:tr>
      <w:tr w:rsidR="00654AA1" w14:paraId="5C957C6E" w14:textId="77777777">
        <w:trPr>
          <w:jc w:val="center"/>
        </w:trPr>
        <w:tc>
          <w:tcPr>
            <w:tcW w:w="988" w:type="dxa"/>
            <w:tcMar>
              <w:top w:w="0" w:type="dxa"/>
              <w:left w:w="108" w:type="dxa"/>
              <w:bottom w:w="0" w:type="dxa"/>
              <w:right w:w="108" w:type="dxa"/>
            </w:tcMar>
            <w:hideMark/>
          </w:tcPr>
          <w:p w14:paraId="156187D9" w14:textId="77777777" w:rsidR="00654AA1" w:rsidRDefault="000E0046">
            <w:pPr>
              <w:spacing w:line="276" w:lineRule="auto"/>
              <w:jc w:val="center"/>
              <w:rPr>
                <w:szCs w:val="24"/>
                <w:lang w:eastAsia="lt-LT"/>
              </w:rPr>
            </w:pPr>
            <w:r>
              <w:rPr>
                <w:b/>
                <w:bCs/>
                <w:szCs w:val="24"/>
                <w:lang w:eastAsia="lt-LT"/>
              </w:rPr>
              <w:t>10</w:t>
            </w:r>
          </w:p>
        </w:tc>
        <w:tc>
          <w:tcPr>
            <w:tcW w:w="1842" w:type="dxa"/>
            <w:shd w:val="clear" w:color="auto" w:fill="auto"/>
          </w:tcPr>
          <w:p w14:paraId="59A54448" w14:textId="77777777" w:rsidR="00654AA1" w:rsidRDefault="000E0046">
            <w:pPr>
              <w:jc w:val="center"/>
              <w:rPr>
                <w:lang w:eastAsia="lt-LT"/>
              </w:rPr>
            </w:pPr>
            <w:r>
              <w:rPr>
                <w:lang w:eastAsia="lt-LT"/>
              </w:rPr>
              <w:t>29,5</w:t>
            </w:r>
          </w:p>
        </w:tc>
        <w:tc>
          <w:tcPr>
            <w:tcW w:w="1843" w:type="dxa"/>
            <w:shd w:val="clear" w:color="auto" w:fill="auto"/>
          </w:tcPr>
          <w:p w14:paraId="34395DB1" w14:textId="77777777" w:rsidR="00654AA1" w:rsidRDefault="00654AA1">
            <w:pPr>
              <w:rPr>
                <w:sz w:val="8"/>
                <w:szCs w:val="8"/>
              </w:rPr>
            </w:pPr>
          </w:p>
          <w:p w14:paraId="17CC197C" w14:textId="77777777" w:rsidR="00654AA1" w:rsidRDefault="000E0046">
            <w:pPr>
              <w:spacing w:line="276" w:lineRule="auto"/>
              <w:jc w:val="center"/>
              <w:rPr>
                <w:lang w:eastAsia="lt-LT"/>
              </w:rPr>
            </w:pPr>
            <w:r>
              <w:rPr>
                <w:lang w:eastAsia="lt-LT"/>
              </w:rPr>
              <w:t>17,0</w:t>
            </w:r>
          </w:p>
        </w:tc>
        <w:tc>
          <w:tcPr>
            <w:tcW w:w="2070" w:type="dxa"/>
            <w:shd w:val="clear" w:color="auto" w:fill="auto"/>
          </w:tcPr>
          <w:p w14:paraId="0BFA56C8" w14:textId="77777777" w:rsidR="00654AA1" w:rsidRDefault="000E0046">
            <w:pPr>
              <w:ind w:right="-51"/>
              <w:jc w:val="center"/>
              <w:rPr>
                <w:lang w:eastAsia="lt-LT"/>
              </w:rPr>
            </w:pPr>
            <w:r>
              <w:rPr>
                <w:lang w:eastAsia="lt-LT"/>
              </w:rPr>
              <w:t>26</w:t>
            </w:r>
          </w:p>
        </w:tc>
        <w:tc>
          <w:tcPr>
            <w:tcW w:w="1890" w:type="dxa"/>
            <w:shd w:val="clear" w:color="auto" w:fill="auto"/>
          </w:tcPr>
          <w:p w14:paraId="1DDFFAFE" w14:textId="77777777" w:rsidR="00654AA1" w:rsidRDefault="000E0046">
            <w:pPr>
              <w:jc w:val="center"/>
              <w:rPr>
                <w:lang w:eastAsia="lt-LT"/>
              </w:rPr>
            </w:pPr>
            <w:r>
              <w:rPr>
                <w:lang w:eastAsia="lt-LT"/>
              </w:rPr>
              <w:t>20</w:t>
            </w:r>
          </w:p>
        </w:tc>
        <w:tc>
          <w:tcPr>
            <w:tcW w:w="2036" w:type="dxa"/>
          </w:tcPr>
          <w:p w14:paraId="34ACAEED" w14:textId="77777777" w:rsidR="00654AA1" w:rsidRDefault="00654AA1">
            <w:pPr>
              <w:rPr>
                <w:sz w:val="8"/>
                <w:szCs w:val="8"/>
              </w:rPr>
            </w:pPr>
          </w:p>
          <w:p w14:paraId="5FBF8CF7" w14:textId="77777777" w:rsidR="00654AA1" w:rsidRDefault="000E0046">
            <w:pPr>
              <w:snapToGrid w:val="0"/>
              <w:spacing w:line="276" w:lineRule="auto"/>
              <w:jc w:val="center"/>
              <w:rPr>
                <w:lang w:eastAsia="lt-LT"/>
              </w:rPr>
            </w:pPr>
            <w:r>
              <w:rPr>
                <w:lang w:eastAsia="lt-LT"/>
              </w:rPr>
              <w:t>11,00</w:t>
            </w:r>
          </w:p>
        </w:tc>
        <w:tc>
          <w:tcPr>
            <w:tcW w:w="1980" w:type="dxa"/>
            <w:vAlign w:val="center"/>
          </w:tcPr>
          <w:p w14:paraId="528FDBE3" w14:textId="77777777" w:rsidR="00654AA1" w:rsidRDefault="000E0046">
            <w:pPr>
              <w:jc w:val="center"/>
            </w:pPr>
            <w:r>
              <w:t>5,50</w:t>
            </w:r>
          </w:p>
        </w:tc>
        <w:tc>
          <w:tcPr>
            <w:tcW w:w="1761" w:type="dxa"/>
          </w:tcPr>
          <w:p w14:paraId="73F36C7A" w14:textId="77777777" w:rsidR="00654AA1" w:rsidRDefault="00654AA1">
            <w:pPr>
              <w:spacing w:line="276" w:lineRule="auto"/>
              <w:jc w:val="center"/>
              <w:rPr>
                <w:b/>
                <w:szCs w:val="24"/>
                <w:lang w:eastAsia="lt-LT"/>
              </w:rPr>
            </w:pPr>
          </w:p>
        </w:tc>
      </w:tr>
      <w:tr w:rsidR="00654AA1" w14:paraId="2B2EE58F" w14:textId="77777777">
        <w:trPr>
          <w:jc w:val="center"/>
        </w:trPr>
        <w:tc>
          <w:tcPr>
            <w:tcW w:w="988" w:type="dxa"/>
            <w:tcMar>
              <w:top w:w="0" w:type="dxa"/>
              <w:left w:w="108" w:type="dxa"/>
              <w:bottom w:w="0" w:type="dxa"/>
              <w:right w:w="108" w:type="dxa"/>
            </w:tcMar>
            <w:hideMark/>
          </w:tcPr>
          <w:p w14:paraId="6DD36864" w14:textId="77777777" w:rsidR="00654AA1" w:rsidRDefault="000E0046">
            <w:pPr>
              <w:spacing w:line="276" w:lineRule="auto"/>
              <w:jc w:val="center"/>
              <w:rPr>
                <w:szCs w:val="24"/>
                <w:lang w:eastAsia="lt-LT"/>
              </w:rPr>
            </w:pPr>
            <w:r>
              <w:rPr>
                <w:b/>
                <w:bCs/>
                <w:szCs w:val="24"/>
                <w:lang w:eastAsia="lt-LT"/>
              </w:rPr>
              <w:t>9</w:t>
            </w:r>
          </w:p>
        </w:tc>
        <w:tc>
          <w:tcPr>
            <w:tcW w:w="1842" w:type="dxa"/>
            <w:shd w:val="clear" w:color="auto" w:fill="auto"/>
          </w:tcPr>
          <w:p w14:paraId="6258BBC3" w14:textId="77777777" w:rsidR="00654AA1" w:rsidRDefault="000E0046">
            <w:pPr>
              <w:jc w:val="center"/>
              <w:rPr>
                <w:lang w:eastAsia="lt-LT"/>
              </w:rPr>
            </w:pPr>
            <w:r>
              <w:rPr>
                <w:lang w:eastAsia="lt-LT"/>
              </w:rPr>
              <w:t>30,0</w:t>
            </w:r>
          </w:p>
        </w:tc>
        <w:tc>
          <w:tcPr>
            <w:tcW w:w="1843" w:type="dxa"/>
            <w:shd w:val="clear" w:color="auto" w:fill="auto"/>
          </w:tcPr>
          <w:p w14:paraId="0128165D" w14:textId="77777777" w:rsidR="00654AA1" w:rsidRDefault="00654AA1">
            <w:pPr>
              <w:rPr>
                <w:sz w:val="8"/>
                <w:szCs w:val="8"/>
              </w:rPr>
            </w:pPr>
          </w:p>
          <w:p w14:paraId="79EE9E30" w14:textId="77777777" w:rsidR="00654AA1" w:rsidRDefault="000E0046">
            <w:pPr>
              <w:spacing w:line="276" w:lineRule="auto"/>
              <w:jc w:val="center"/>
              <w:rPr>
                <w:lang w:eastAsia="lt-LT"/>
              </w:rPr>
            </w:pPr>
            <w:r>
              <w:rPr>
                <w:lang w:eastAsia="lt-LT"/>
              </w:rPr>
              <w:t>17,5</w:t>
            </w:r>
          </w:p>
        </w:tc>
        <w:tc>
          <w:tcPr>
            <w:tcW w:w="2070" w:type="dxa"/>
            <w:shd w:val="clear" w:color="auto" w:fill="auto"/>
          </w:tcPr>
          <w:p w14:paraId="52377E50" w14:textId="77777777" w:rsidR="00654AA1" w:rsidRDefault="000E0046">
            <w:pPr>
              <w:ind w:right="-51"/>
              <w:jc w:val="center"/>
              <w:rPr>
                <w:lang w:eastAsia="lt-LT"/>
              </w:rPr>
            </w:pPr>
            <w:r>
              <w:rPr>
                <w:lang w:eastAsia="lt-LT"/>
              </w:rPr>
              <w:t>24</w:t>
            </w:r>
          </w:p>
        </w:tc>
        <w:tc>
          <w:tcPr>
            <w:tcW w:w="1890" w:type="dxa"/>
            <w:shd w:val="clear" w:color="auto" w:fill="auto"/>
          </w:tcPr>
          <w:p w14:paraId="35F5B794" w14:textId="77777777" w:rsidR="00654AA1" w:rsidRDefault="000E0046">
            <w:pPr>
              <w:jc w:val="center"/>
              <w:rPr>
                <w:lang w:eastAsia="lt-LT"/>
              </w:rPr>
            </w:pPr>
            <w:r>
              <w:rPr>
                <w:lang w:eastAsia="lt-LT"/>
              </w:rPr>
              <w:t>18</w:t>
            </w:r>
          </w:p>
        </w:tc>
        <w:tc>
          <w:tcPr>
            <w:tcW w:w="2036" w:type="dxa"/>
          </w:tcPr>
          <w:p w14:paraId="2E906D8D" w14:textId="77777777" w:rsidR="00654AA1" w:rsidRDefault="00654AA1">
            <w:pPr>
              <w:rPr>
                <w:sz w:val="8"/>
                <w:szCs w:val="8"/>
              </w:rPr>
            </w:pPr>
          </w:p>
          <w:p w14:paraId="75C78A51" w14:textId="77777777" w:rsidR="00654AA1" w:rsidRDefault="000E0046">
            <w:pPr>
              <w:snapToGrid w:val="0"/>
              <w:spacing w:line="276" w:lineRule="auto"/>
              <w:jc w:val="center"/>
              <w:rPr>
                <w:lang w:eastAsia="lt-LT"/>
              </w:rPr>
            </w:pPr>
            <w:r>
              <w:rPr>
                <w:lang w:eastAsia="lt-LT"/>
              </w:rPr>
              <w:t>11,30</w:t>
            </w:r>
          </w:p>
        </w:tc>
        <w:tc>
          <w:tcPr>
            <w:tcW w:w="1980" w:type="dxa"/>
            <w:vAlign w:val="center"/>
          </w:tcPr>
          <w:p w14:paraId="03124C4D" w14:textId="77777777" w:rsidR="00654AA1" w:rsidRDefault="000E0046">
            <w:pPr>
              <w:jc w:val="center"/>
            </w:pPr>
            <w:r>
              <w:t>6,00</w:t>
            </w:r>
          </w:p>
        </w:tc>
        <w:tc>
          <w:tcPr>
            <w:tcW w:w="1761" w:type="dxa"/>
          </w:tcPr>
          <w:p w14:paraId="7005D7A6" w14:textId="77777777" w:rsidR="00654AA1" w:rsidRDefault="00654AA1">
            <w:pPr>
              <w:spacing w:line="276" w:lineRule="auto"/>
              <w:jc w:val="center"/>
              <w:rPr>
                <w:b/>
                <w:szCs w:val="24"/>
                <w:lang w:val="en-US" w:eastAsia="lt-LT"/>
              </w:rPr>
            </w:pPr>
          </w:p>
        </w:tc>
      </w:tr>
      <w:tr w:rsidR="00654AA1" w14:paraId="56CB7712" w14:textId="77777777">
        <w:trPr>
          <w:jc w:val="center"/>
        </w:trPr>
        <w:tc>
          <w:tcPr>
            <w:tcW w:w="988" w:type="dxa"/>
            <w:tcMar>
              <w:top w:w="0" w:type="dxa"/>
              <w:left w:w="108" w:type="dxa"/>
              <w:bottom w:w="0" w:type="dxa"/>
              <w:right w:w="108" w:type="dxa"/>
            </w:tcMar>
            <w:hideMark/>
          </w:tcPr>
          <w:p w14:paraId="412958DE" w14:textId="77777777" w:rsidR="00654AA1" w:rsidRDefault="000E0046">
            <w:pPr>
              <w:spacing w:line="276" w:lineRule="auto"/>
              <w:jc w:val="center"/>
              <w:rPr>
                <w:szCs w:val="24"/>
                <w:lang w:eastAsia="lt-LT"/>
              </w:rPr>
            </w:pPr>
            <w:r>
              <w:rPr>
                <w:b/>
                <w:bCs/>
                <w:szCs w:val="24"/>
                <w:lang w:eastAsia="lt-LT"/>
              </w:rPr>
              <w:t>8</w:t>
            </w:r>
          </w:p>
        </w:tc>
        <w:tc>
          <w:tcPr>
            <w:tcW w:w="1842" w:type="dxa"/>
            <w:shd w:val="clear" w:color="auto" w:fill="auto"/>
          </w:tcPr>
          <w:p w14:paraId="6A432625" w14:textId="77777777" w:rsidR="00654AA1" w:rsidRDefault="000E0046">
            <w:pPr>
              <w:jc w:val="center"/>
              <w:rPr>
                <w:lang w:eastAsia="lt-LT"/>
              </w:rPr>
            </w:pPr>
            <w:r>
              <w:rPr>
                <w:lang w:eastAsia="lt-LT"/>
              </w:rPr>
              <w:t>31,0</w:t>
            </w:r>
          </w:p>
        </w:tc>
        <w:tc>
          <w:tcPr>
            <w:tcW w:w="1843" w:type="dxa"/>
            <w:shd w:val="clear" w:color="auto" w:fill="auto"/>
          </w:tcPr>
          <w:p w14:paraId="2D1B500E" w14:textId="77777777" w:rsidR="00654AA1" w:rsidRDefault="00654AA1">
            <w:pPr>
              <w:rPr>
                <w:sz w:val="8"/>
                <w:szCs w:val="8"/>
              </w:rPr>
            </w:pPr>
          </w:p>
          <w:p w14:paraId="0BDAF12C" w14:textId="77777777" w:rsidR="00654AA1" w:rsidRDefault="000E0046">
            <w:pPr>
              <w:spacing w:line="276" w:lineRule="auto"/>
              <w:jc w:val="center"/>
              <w:rPr>
                <w:lang w:eastAsia="lt-LT"/>
              </w:rPr>
            </w:pPr>
            <w:r>
              <w:rPr>
                <w:lang w:eastAsia="lt-LT"/>
              </w:rPr>
              <w:t>18,0</w:t>
            </w:r>
          </w:p>
        </w:tc>
        <w:tc>
          <w:tcPr>
            <w:tcW w:w="2070" w:type="dxa"/>
            <w:shd w:val="clear" w:color="auto" w:fill="auto"/>
          </w:tcPr>
          <w:p w14:paraId="6962CE6B" w14:textId="77777777" w:rsidR="00654AA1" w:rsidRDefault="000E0046">
            <w:pPr>
              <w:ind w:right="-51"/>
              <w:jc w:val="center"/>
              <w:rPr>
                <w:lang w:eastAsia="lt-LT"/>
              </w:rPr>
            </w:pPr>
            <w:r>
              <w:rPr>
                <w:lang w:eastAsia="lt-LT"/>
              </w:rPr>
              <w:t>22</w:t>
            </w:r>
          </w:p>
        </w:tc>
        <w:tc>
          <w:tcPr>
            <w:tcW w:w="1890" w:type="dxa"/>
            <w:shd w:val="clear" w:color="auto" w:fill="auto"/>
          </w:tcPr>
          <w:p w14:paraId="0E95C9DF" w14:textId="77777777" w:rsidR="00654AA1" w:rsidRDefault="000E0046">
            <w:pPr>
              <w:jc w:val="center"/>
              <w:rPr>
                <w:lang w:eastAsia="lt-LT"/>
              </w:rPr>
            </w:pPr>
            <w:r>
              <w:rPr>
                <w:lang w:eastAsia="lt-LT"/>
              </w:rPr>
              <w:t>16</w:t>
            </w:r>
          </w:p>
        </w:tc>
        <w:tc>
          <w:tcPr>
            <w:tcW w:w="2036" w:type="dxa"/>
          </w:tcPr>
          <w:p w14:paraId="236E322D" w14:textId="77777777" w:rsidR="00654AA1" w:rsidRDefault="00654AA1">
            <w:pPr>
              <w:rPr>
                <w:sz w:val="8"/>
                <w:szCs w:val="8"/>
              </w:rPr>
            </w:pPr>
          </w:p>
          <w:p w14:paraId="5587AABC" w14:textId="77777777" w:rsidR="00654AA1" w:rsidRDefault="000E0046">
            <w:pPr>
              <w:snapToGrid w:val="0"/>
              <w:spacing w:line="276" w:lineRule="auto"/>
              <w:jc w:val="center"/>
              <w:rPr>
                <w:lang w:eastAsia="lt-LT"/>
              </w:rPr>
            </w:pPr>
            <w:r>
              <w:rPr>
                <w:lang w:eastAsia="lt-LT"/>
              </w:rPr>
              <w:t>12,00</w:t>
            </w:r>
          </w:p>
        </w:tc>
        <w:tc>
          <w:tcPr>
            <w:tcW w:w="1980" w:type="dxa"/>
          </w:tcPr>
          <w:p w14:paraId="50ADC596" w14:textId="77777777" w:rsidR="00654AA1" w:rsidRDefault="000E0046">
            <w:pPr>
              <w:snapToGrid w:val="0"/>
              <w:jc w:val="center"/>
              <w:rPr>
                <w:lang w:eastAsia="lt-LT"/>
              </w:rPr>
            </w:pPr>
            <w:r>
              <w:rPr>
                <w:lang w:eastAsia="lt-LT"/>
              </w:rPr>
              <w:t>6,10</w:t>
            </w:r>
          </w:p>
        </w:tc>
        <w:tc>
          <w:tcPr>
            <w:tcW w:w="1761" w:type="dxa"/>
          </w:tcPr>
          <w:p w14:paraId="3581FCC9" w14:textId="77777777" w:rsidR="00654AA1" w:rsidRDefault="00654AA1">
            <w:pPr>
              <w:spacing w:line="276" w:lineRule="auto"/>
              <w:jc w:val="center"/>
              <w:rPr>
                <w:szCs w:val="24"/>
                <w:lang w:eastAsia="lt-LT"/>
              </w:rPr>
            </w:pPr>
          </w:p>
        </w:tc>
      </w:tr>
      <w:tr w:rsidR="00654AA1" w14:paraId="323FE913" w14:textId="77777777">
        <w:trPr>
          <w:jc w:val="center"/>
        </w:trPr>
        <w:tc>
          <w:tcPr>
            <w:tcW w:w="988" w:type="dxa"/>
            <w:tcMar>
              <w:top w:w="0" w:type="dxa"/>
              <w:left w:w="108" w:type="dxa"/>
              <w:bottom w:w="0" w:type="dxa"/>
              <w:right w:w="108" w:type="dxa"/>
            </w:tcMar>
            <w:hideMark/>
          </w:tcPr>
          <w:p w14:paraId="56A3D563" w14:textId="77777777" w:rsidR="00654AA1" w:rsidRDefault="000E0046">
            <w:pPr>
              <w:spacing w:line="276" w:lineRule="auto"/>
              <w:jc w:val="center"/>
              <w:rPr>
                <w:szCs w:val="24"/>
                <w:lang w:eastAsia="lt-LT"/>
              </w:rPr>
            </w:pPr>
            <w:r>
              <w:rPr>
                <w:b/>
                <w:bCs/>
                <w:szCs w:val="24"/>
                <w:lang w:eastAsia="lt-LT"/>
              </w:rPr>
              <w:t>7</w:t>
            </w:r>
          </w:p>
        </w:tc>
        <w:tc>
          <w:tcPr>
            <w:tcW w:w="1842" w:type="dxa"/>
            <w:shd w:val="clear" w:color="auto" w:fill="auto"/>
          </w:tcPr>
          <w:p w14:paraId="663E2DB9" w14:textId="77777777" w:rsidR="00654AA1" w:rsidRDefault="000E0046">
            <w:pPr>
              <w:jc w:val="center"/>
              <w:rPr>
                <w:lang w:eastAsia="lt-LT"/>
              </w:rPr>
            </w:pPr>
            <w:r>
              <w:rPr>
                <w:lang w:eastAsia="lt-LT"/>
              </w:rPr>
              <w:t>32,0</w:t>
            </w:r>
          </w:p>
        </w:tc>
        <w:tc>
          <w:tcPr>
            <w:tcW w:w="1843" w:type="dxa"/>
            <w:shd w:val="clear" w:color="auto" w:fill="auto"/>
          </w:tcPr>
          <w:p w14:paraId="7A6D0E96" w14:textId="77777777" w:rsidR="00654AA1" w:rsidRDefault="00654AA1">
            <w:pPr>
              <w:rPr>
                <w:sz w:val="8"/>
                <w:szCs w:val="8"/>
              </w:rPr>
            </w:pPr>
          </w:p>
          <w:p w14:paraId="44D57E69" w14:textId="77777777" w:rsidR="00654AA1" w:rsidRDefault="000E0046">
            <w:pPr>
              <w:spacing w:line="276" w:lineRule="auto"/>
              <w:jc w:val="center"/>
              <w:rPr>
                <w:lang w:eastAsia="lt-LT"/>
              </w:rPr>
            </w:pPr>
            <w:r>
              <w:rPr>
                <w:lang w:eastAsia="lt-LT"/>
              </w:rPr>
              <w:t>18,5</w:t>
            </w:r>
          </w:p>
        </w:tc>
        <w:tc>
          <w:tcPr>
            <w:tcW w:w="2070" w:type="dxa"/>
            <w:shd w:val="clear" w:color="auto" w:fill="auto"/>
          </w:tcPr>
          <w:p w14:paraId="4D5F6DF7" w14:textId="77777777" w:rsidR="00654AA1" w:rsidRDefault="000E0046">
            <w:pPr>
              <w:ind w:right="-51"/>
              <w:jc w:val="center"/>
              <w:rPr>
                <w:lang w:eastAsia="lt-LT"/>
              </w:rPr>
            </w:pPr>
            <w:r>
              <w:rPr>
                <w:lang w:eastAsia="lt-LT"/>
              </w:rPr>
              <w:t>20</w:t>
            </w:r>
          </w:p>
        </w:tc>
        <w:tc>
          <w:tcPr>
            <w:tcW w:w="1890" w:type="dxa"/>
            <w:shd w:val="clear" w:color="auto" w:fill="auto"/>
          </w:tcPr>
          <w:p w14:paraId="610A852E" w14:textId="77777777" w:rsidR="00654AA1" w:rsidRDefault="000E0046">
            <w:pPr>
              <w:jc w:val="center"/>
              <w:rPr>
                <w:lang w:eastAsia="lt-LT"/>
              </w:rPr>
            </w:pPr>
            <w:r>
              <w:rPr>
                <w:lang w:eastAsia="lt-LT"/>
              </w:rPr>
              <w:t>14</w:t>
            </w:r>
          </w:p>
        </w:tc>
        <w:tc>
          <w:tcPr>
            <w:tcW w:w="2036" w:type="dxa"/>
          </w:tcPr>
          <w:p w14:paraId="6BA4177D" w14:textId="77777777" w:rsidR="00654AA1" w:rsidRDefault="00654AA1">
            <w:pPr>
              <w:rPr>
                <w:sz w:val="8"/>
                <w:szCs w:val="8"/>
              </w:rPr>
            </w:pPr>
          </w:p>
          <w:p w14:paraId="11261830" w14:textId="77777777" w:rsidR="00654AA1" w:rsidRDefault="000E0046">
            <w:pPr>
              <w:snapToGrid w:val="0"/>
              <w:spacing w:line="276" w:lineRule="auto"/>
              <w:jc w:val="center"/>
              <w:rPr>
                <w:lang w:eastAsia="lt-LT"/>
              </w:rPr>
            </w:pPr>
            <w:r>
              <w:rPr>
                <w:lang w:eastAsia="lt-LT"/>
              </w:rPr>
              <w:t>12,30</w:t>
            </w:r>
          </w:p>
        </w:tc>
        <w:tc>
          <w:tcPr>
            <w:tcW w:w="1980" w:type="dxa"/>
          </w:tcPr>
          <w:p w14:paraId="7D7AB3FD" w14:textId="77777777" w:rsidR="00654AA1" w:rsidRDefault="000E0046">
            <w:pPr>
              <w:snapToGrid w:val="0"/>
              <w:jc w:val="center"/>
              <w:rPr>
                <w:lang w:eastAsia="lt-LT"/>
              </w:rPr>
            </w:pPr>
            <w:r>
              <w:rPr>
                <w:lang w:eastAsia="lt-LT"/>
              </w:rPr>
              <w:t>6,20</w:t>
            </w:r>
          </w:p>
        </w:tc>
        <w:tc>
          <w:tcPr>
            <w:tcW w:w="1761" w:type="dxa"/>
          </w:tcPr>
          <w:p w14:paraId="6757E6D8" w14:textId="77777777" w:rsidR="00654AA1" w:rsidRDefault="00654AA1">
            <w:pPr>
              <w:spacing w:line="276" w:lineRule="auto"/>
              <w:jc w:val="center"/>
              <w:rPr>
                <w:szCs w:val="24"/>
                <w:lang w:eastAsia="lt-LT"/>
              </w:rPr>
            </w:pPr>
          </w:p>
        </w:tc>
      </w:tr>
      <w:tr w:rsidR="00654AA1" w14:paraId="33FD176C" w14:textId="77777777">
        <w:trPr>
          <w:jc w:val="center"/>
        </w:trPr>
        <w:tc>
          <w:tcPr>
            <w:tcW w:w="988" w:type="dxa"/>
            <w:tcMar>
              <w:top w:w="0" w:type="dxa"/>
              <w:left w:w="108" w:type="dxa"/>
              <w:bottom w:w="0" w:type="dxa"/>
              <w:right w:w="108" w:type="dxa"/>
            </w:tcMar>
            <w:hideMark/>
          </w:tcPr>
          <w:p w14:paraId="58DD5A5D" w14:textId="77777777" w:rsidR="00654AA1" w:rsidRDefault="000E0046">
            <w:pPr>
              <w:spacing w:line="276" w:lineRule="auto"/>
              <w:jc w:val="center"/>
              <w:rPr>
                <w:szCs w:val="24"/>
                <w:lang w:eastAsia="lt-LT"/>
              </w:rPr>
            </w:pPr>
            <w:r>
              <w:rPr>
                <w:b/>
                <w:bCs/>
                <w:szCs w:val="24"/>
                <w:lang w:eastAsia="lt-LT"/>
              </w:rPr>
              <w:t>6</w:t>
            </w:r>
          </w:p>
        </w:tc>
        <w:tc>
          <w:tcPr>
            <w:tcW w:w="1842" w:type="dxa"/>
            <w:shd w:val="clear" w:color="auto" w:fill="auto"/>
          </w:tcPr>
          <w:p w14:paraId="3EE0812B" w14:textId="77777777" w:rsidR="00654AA1" w:rsidRDefault="000E0046">
            <w:pPr>
              <w:jc w:val="center"/>
              <w:rPr>
                <w:lang w:eastAsia="lt-LT"/>
              </w:rPr>
            </w:pPr>
            <w:r>
              <w:rPr>
                <w:lang w:eastAsia="lt-LT"/>
              </w:rPr>
              <w:t>33,0</w:t>
            </w:r>
          </w:p>
        </w:tc>
        <w:tc>
          <w:tcPr>
            <w:tcW w:w="1843" w:type="dxa"/>
            <w:shd w:val="clear" w:color="auto" w:fill="auto"/>
          </w:tcPr>
          <w:p w14:paraId="45C8313A" w14:textId="77777777" w:rsidR="00654AA1" w:rsidRDefault="00654AA1">
            <w:pPr>
              <w:rPr>
                <w:sz w:val="8"/>
                <w:szCs w:val="8"/>
              </w:rPr>
            </w:pPr>
          </w:p>
          <w:p w14:paraId="2C155969" w14:textId="77777777" w:rsidR="00654AA1" w:rsidRDefault="000E0046">
            <w:pPr>
              <w:spacing w:line="276" w:lineRule="auto"/>
              <w:jc w:val="center"/>
              <w:rPr>
                <w:lang w:eastAsia="lt-LT"/>
              </w:rPr>
            </w:pPr>
            <w:r>
              <w:rPr>
                <w:lang w:eastAsia="lt-LT"/>
              </w:rPr>
              <w:t>19,0</w:t>
            </w:r>
          </w:p>
        </w:tc>
        <w:tc>
          <w:tcPr>
            <w:tcW w:w="2070" w:type="dxa"/>
            <w:shd w:val="clear" w:color="auto" w:fill="auto"/>
          </w:tcPr>
          <w:p w14:paraId="4A13D4BB" w14:textId="77777777" w:rsidR="00654AA1" w:rsidRDefault="000E0046">
            <w:pPr>
              <w:ind w:right="-51"/>
              <w:jc w:val="center"/>
              <w:rPr>
                <w:lang w:eastAsia="lt-LT"/>
              </w:rPr>
            </w:pPr>
            <w:r>
              <w:rPr>
                <w:lang w:eastAsia="lt-LT"/>
              </w:rPr>
              <w:t>18</w:t>
            </w:r>
          </w:p>
        </w:tc>
        <w:tc>
          <w:tcPr>
            <w:tcW w:w="1890" w:type="dxa"/>
            <w:shd w:val="clear" w:color="auto" w:fill="auto"/>
          </w:tcPr>
          <w:p w14:paraId="75D4DDA0" w14:textId="77777777" w:rsidR="00654AA1" w:rsidRDefault="000E0046">
            <w:pPr>
              <w:jc w:val="center"/>
              <w:rPr>
                <w:lang w:eastAsia="lt-LT"/>
              </w:rPr>
            </w:pPr>
            <w:r>
              <w:rPr>
                <w:lang w:eastAsia="lt-LT"/>
              </w:rPr>
              <w:t>12</w:t>
            </w:r>
          </w:p>
        </w:tc>
        <w:tc>
          <w:tcPr>
            <w:tcW w:w="2036" w:type="dxa"/>
          </w:tcPr>
          <w:p w14:paraId="02473F36" w14:textId="77777777" w:rsidR="00654AA1" w:rsidRDefault="00654AA1">
            <w:pPr>
              <w:rPr>
                <w:sz w:val="8"/>
                <w:szCs w:val="8"/>
              </w:rPr>
            </w:pPr>
          </w:p>
          <w:p w14:paraId="0250A64E" w14:textId="77777777" w:rsidR="00654AA1" w:rsidRDefault="000E0046">
            <w:pPr>
              <w:snapToGrid w:val="0"/>
              <w:spacing w:line="276" w:lineRule="auto"/>
              <w:jc w:val="center"/>
              <w:rPr>
                <w:lang w:eastAsia="lt-LT"/>
              </w:rPr>
            </w:pPr>
            <w:r>
              <w:rPr>
                <w:lang w:eastAsia="lt-LT"/>
              </w:rPr>
              <w:t>13,00</w:t>
            </w:r>
          </w:p>
        </w:tc>
        <w:tc>
          <w:tcPr>
            <w:tcW w:w="1980" w:type="dxa"/>
          </w:tcPr>
          <w:p w14:paraId="6B08ADD7" w14:textId="77777777" w:rsidR="00654AA1" w:rsidRDefault="000E0046">
            <w:pPr>
              <w:snapToGrid w:val="0"/>
              <w:jc w:val="center"/>
              <w:rPr>
                <w:lang w:eastAsia="lt-LT"/>
              </w:rPr>
            </w:pPr>
            <w:r>
              <w:rPr>
                <w:lang w:eastAsia="lt-LT"/>
              </w:rPr>
              <w:t>6,30</w:t>
            </w:r>
          </w:p>
        </w:tc>
        <w:tc>
          <w:tcPr>
            <w:tcW w:w="1761" w:type="dxa"/>
          </w:tcPr>
          <w:p w14:paraId="47020816" w14:textId="77777777" w:rsidR="00654AA1" w:rsidRDefault="00654AA1">
            <w:pPr>
              <w:spacing w:line="276" w:lineRule="auto"/>
              <w:jc w:val="center"/>
              <w:rPr>
                <w:szCs w:val="24"/>
                <w:lang w:val="en-US" w:eastAsia="lt-LT"/>
              </w:rPr>
            </w:pPr>
          </w:p>
        </w:tc>
      </w:tr>
      <w:tr w:rsidR="00654AA1" w14:paraId="651FBA7C" w14:textId="77777777">
        <w:trPr>
          <w:jc w:val="center"/>
        </w:trPr>
        <w:tc>
          <w:tcPr>
            <w:tcW w:w="988" w:type="dxa"/>
            <w:tcMar>
              <w:top w:w="0" w:type="dxa"/>
              <w:left w:w="108" w:type="dxa"/>
              <w:bottom w:w="0" w:type="dxa"/>
              <w:right w:w="108" w:type="dxa"/>
            </w:tcMar>
            <w:hideMark/>
          </w:tcPr>
          <w:p w14:paraId="0F786580" w14:textId="77777777" w:rsidR="00654AA1" w:rsidRDefault="000E0046">
            <w:pPr>
              <w:spacing w:line="276" w:lineRule="auto"/>
              <w:jc w:val="center"/>
              <w:rPr>
                <w:szCs w:val="24"/>
                <w:lang w:eastAsia="lt-LT"/>
              </w:rPr>
            </w:pPr>
            <w:r>
              <w:rPr>
                <w:b/>
                <w:bCs/>
                <w:szCs w:val="24"/>
                <w:lang w:eastAsia="lt-LT"/>
              </w:rPr>
              <w:t>5</w:t>
            </w:r>
          </w:p>
        </w:tc>
        <w:tc>
          <w:tcPr>
            <w:tcW w:w="1842" w:type="dxa"/>
            <w:shd w:val="clear" w:color="auto" w:fill="auto"/>
          </w:tcPr>
          <w:p w14:paraId="18DA9C1F" w14:textId="77777777" w:rsidR="00654AA1" w:rsidRDefault="000E0046">
            <w:pPr>
              <w:jc w:val="center"/>
              <w:rPr>
                <w:lang w:eastAsia="lt-LT"/>
              </w:rPr>
            </w:pPr>
            <w:r>
              <w:rPr>
                <w:lang w:eastAsia="lt-LT"/>
              </w:rPr>
              <w:t>34,0</w:t>
            </w:r>
          </w:p>
        </w:tc>
        <w:tc>
          <w:tcPr>
            <w:tcW w:w="1843" w:type="dxa"/>
            <w:shd w:val="clear" w:color="auto" w:fill="auto"/>
          </w:tcPr>
          <w:p w14:paraId="15A402B8" w14:textId="77777777" w:rsidR="00654AA1" w:rsidRDefault="00654AA1">
            <w:pPr>
              <w:rPr>
                <w:sz w:val="8"/>
                <w:szCs w:val="8"/>
              </w:rPr>
            </w:pPr>
          </w:p>
          <w:p w14:paraId="5008FBD3" w14:textId="77777777" w:rsidR="00654AA1" w:rsidRDefault="000E0046">
            <w:pPr>
              <w:spacing w:line="276" w:lineRule="auto"/>
              <w:jc w:val="center"/>
              <w:rPr>
                <w:lang w:eastAsia="lt-LT"/>
              </w:rPr>
            </w:pPr>
            <w:r>
              <w:rPr>
                <w:lang w:eastAsia="lt-LT"/>
              </w:rPr>
              <w:t>19,5</w:t>
            </w:r>
          </w:p>
        </w:tc>
        <w:tc>
          <w:tcPr>
            <w:tcW w:w="2070" w:type="dxa"/>
            <w:shd w:val="clear" w:color="auto" w:fill="auto"/>
          </w:tcPr>
          <w:p w14:paraId="03B1A339" w14:textId="77777777" w:rsidR="00654AA1" w:rsidRDefault="000E0046">
            <w:pPr>
              <w:ind w:right="-51"/>
              <w:jc w:val="center"/>
              <w:rPr>
                <w:lang w:eastAsia="lt-LT"/>
              </w:rPr>
            </w:pPr>
            <w:r>
              <w:rPr>
                <w:lang w:eastAsia="lt-LT"/>
              </w:rPr>
              <w:t>16</w:t>
            </w:r>
          </w:p>
        </w:tc>
        <w:tc>
          <w:tcPr>
            <w:tcW w:w="1890" w:type="dxa"/>
            <w:shd w:val="clear" w:color="auto" w:fill="auto"/>
          </w:tcPr>
          <w:p w14:paraId="50CF85D1" w14:textId="77777777" w:rsidR="00654AA1" w:rsidRDefault="000E0046">
            <w:pPr>
              <w:jc w:val="center"/>
              <w:rPr>
                <w:lang w:eastAsia="lt-LT"/>
              </w:rPr>
            </w:pPr>
            <w:r>
              <w:rPr>
                <w:lang w:eastAsia="lt-LT"/>
              </w:rPr>
              <w:t>10</w:t>
            </w:r>
          </w:p>
        </w:tc>
        <w:tc>
          <w:tcPr>
            <w:tcW w:w="2036" w:type="dxa"/>
          </w:tcPr>
          <w:p w14:paraId="444D8109" w14:textId="77777777" w:rsidR="00654AA1" w:rsidRDefault="00654AA1">
            <w:pPr>
              <w:rPr>
                <w:sz w:val="8"/>
                <w:szCs w:val="8"/>
              </w:rPr>
            </w:pPr>
          </w:p>
          <w:p w14:paraId="6C5C1580" w14:textId="77777777" w:rsidR="00654AA1" w:rsidRDefault="000E0046">
            <w:pPr>
              <w:snapToGrid w:val="0"/>
              <w:spacing w:line="276" w:lineRule="auto"/>
              <w:jc w:val="center"/>
              <w:rPr>
                <w:lang w:eastAsia="lt-LT"/>
              </w:rPr>
            </w:pPr>
            <w:r>
              <w:rPr>
                <w:lang w:eastAsia="lt-LT"/>
              </w:rPr>
              <w:t>13,30</w:t>
            </w:r>
          </w:p>
        </w:tc>
        <w:tc>
          <w:tcPr>
            <w:tcW w:w="1980" w:type="dxa"/>
          </w:tcPr>
          <w:p w14:paraId="23B1CA89" w14:textId="77777777" w:rsidR="00654AA1" w:rsidRDefault="000E0046">
            <w:pPr>
              <w:snapToGrid w:val="0"/>
              <w:jc w:val="center"/>
              <w:rPr>
                <w:lang w:eastAsia="lt-LT"/>
              </w:rPr>
            </w:pPr>
            <w:r>
              <w:rPr>
                <w:lang w:eastAsia="lt-LT"/>
              </w:rPr>
              <w:t>6,45</w:t>
            </w:r>
          </w:p>
        </w:tc>
        <w:tc>
          <w:tcPr>
            <w:tcW w:w="1761" w:type="dxa"/>
          </w:tcPr>
          <w:p w14:paraId="76B3A722" w14:textId="77777777" w:rsidR="00654AA1" w:rsidRDefault="00654AA1">
            <w:pPr>
              <w:spacing w:line="276" w:lineRule="auto"/>
              <w:jc w:val="center"/>
              <w:rPr>
                <w:b/>
                <w:bCs/>
                <w:szCs w:val="24"/>
                <w:lang w:eastAsia="lt-LT"/>
              </w:rPr>
            </w:pPr>
          </w:p>
        </w:tc>
      </w:tr>
      <w:tr w:rsidR="00654AA1" w14:paraId="4A561B0C" w14:textId="77777777">
        <w:trPr>
          <w:jc w:val="center"/>
        </w:trPr>
        <w:tc>
          <w:tcPr>
            <w:tcW w:w="988" w:type="dxa"/>
            <w:tcMar>
              <w:top w:w="0" w:type="dxa"/>
              <w:left w:w="108" w:type="dxa"/>
              <w:bottom w:w="0" w:type="dxa"/>
              <w:right w:w="108" w:type="dxa"/>
            </w:tcMar>
            <w:hideMark/>
          </w:tcPr>
          <w:p w14:paraId="0D42200F" w14:textId="77777777" w:rsidR="00654AA1" w:rsidRDefault="000E0046">
            <w:pPr>
              <w:spacing w:line="276" w:lineRule="auto"/>
              <w:jc w:val="center"/>
              <w:rPr>
                <w:szCs w:val="24"/>
                <w:lang w:eastAsia="lt-LT"/>
              </w:rPr>
            </w:pPr>
            <w:r>
              <w:rPr>
                <w:b/>
                <w:bCs/>
                <w:szCs w:val="24"/>
                <w:lang w:eastAsia="lt-LT"/>
              </w:rPr>
              <w:t>4</w:t>
            </w:r>
          </w:p>
        </w:tc>
        <w:tc>
          <w:tcPr>
            <w:tcW w:w="1842" w:type="dxa"/>
            <w:shd w:val="clear" w:color="auto" w:fill="auto"/>
          </w:tcPr>
          <w:p w14:paraId="3CD4A056" w14:textId="77777777" w:rsidR="00654AA1" w:rsidRDefault="000E0046">
            <w:pPr>
              <w:jc w:val="center"/>
              <w:rPr>
                <w:lang w:eastAsia="lt-LT"/>
              </w:rPr>
            </w:pPr>
            <w:r>
              <w:rPr>
                <w:lang w:eastAsia="lt-LT"/>
              </w:rPr>
              <w:t>35,0</w:t>
            </w:r>
          </w:p>
        </w:tc>
        <w:tc>
          <w:tcPr>
            <w:tcW w:w="1843" w:type="dxa"/>
            <w:shd w:val="clear" w:color="auto" w:fill="auto"/>
          </w:tcPr>
          <w:p w14:paraId="4417E89F" w14:textId="77777777" w:rsidR="00654AA1" w:rsidRDefault="000E0046">
            <w:pPr>
              <w:jc w:val="center"/>
              <w:rPr>
                <w:lang w:eastAsia="lt-LT"/>
              </w:rPr>
            </w:pPr>
            <w:r>
              <w:rPr>
                <w:lang w:eastAsia="lt-LT"/>
              </w:rPr>
              <w:t>20,0</w:t>
            </w:r>
          </w:p>
        </w:tc>
        <w:tc>
          <w:tcPr>
            <w:tcW w:w="2070" w:type="dxa"/>
            <w:shd w:val="clear" w:color="auto" w:fill="auto"/>
          </w:tcPr>
          <w:p w14:paraId="6443EC62" w14:textId="77777777" w:rsidR="00654AA1" w:rsidRDefault="000E0046">
            <w:pPr>
              <w:ind w:right="-51"/>
              <w:jc w:val="center"/>
              <w:rPr>
                <w:lang w:eastAsia="lt-LT"/>
              </w:rPr>
            </w:pPr>
            <w:r>
              <w:rPr>
                <w:lang w:eastAsia="lt-LT"/>
              </w:rPr>
              <w:t>14</w:t>
            </w:r>
          </w:p>
        </w:tc>
        <w:tc>
          <w:tcPr>
            <w:tcW w:w="1890" w:type="dxa"/>
            <w:shd w:val="clear" w:color="auto" w:fill="auto"/>
          </w:tcPr>
          <w:p w14:paraId="1CD05687" w14:textId="77777777" w:rsidR="00654AA1" w:rsidRDefault="000E0046">
            <w:pPr>
              <w:jc w:val="center"/>
              <w:rPr>
                <w:lang w:eastAsia="lt-LT"/>
              </w:rPr>
            </w:pPr>
            <w:r>
              <w:rPr>
                <w:lang w:eastAsia="lt-LT"/>
              </w:rPr>
              <w:t>8</w:t>
            </w:r>
          </w:p>
        </w:tc>
        <w:tc>
          <w:tcPr>
            <w:tcW w:w="2036" w:type="dxa"/>
          </w:tcPr>
          <w:p w14:paraId="7F94343C" w14:textId="77777777" w:rsidR="00654AA1" w:rsidRDefault="00654AA1">
            <w:pPr>
              <w:rPr>
                <w:sz w:val="8"/>
                <w:szCs w:val="8"/>
              </w:rPr>
            </w:pPr>
          </w:p>
          <w:p w14:paraId="73A4CEAA" w14:textId="77777777" w:rsidR="00654AA1" w:rsidRDefault="000E0046">
            <w:pPr>
              <w:snapToGrid w:val="0"/>
              <w:spacing w:line="276" w:lineRule="auto"/>
              <w:jc w:val="center"/>
              <w:rPr>
                <w:lang w:eastAsia="lt-LT"/>
              </w:rPr>
            </w:pPr>
            <w:r>
              <w:rPr>
                <w:lang w:eastAsia="lt-LT"/>
              </w:rPr>
              <w:t>14,00</w:t>
            </w:r>
          </w:p>
        </w:tc>
        <w:tc>
          <w:tcPr>
            <w:tcW w:w="1980" w:type="dxa"/>
          </w:tcPr>
          <w:p w14:paraId="14994D1E" w14:textId="77777777" w:rsidR="00654AA1" w:rsidRDefault="000E0046">
            <w:pPr>
              <w:snapToGrid w:val="0"/>
              <w:jc w:val="center"/>
              <w:rPr>
                <w:lang w:eastAsia="lt-LT"/>
              </w:rPr>
            </w:pPr>
            <w:r>
              <w:rPr>
                <w:lang w:eastAsia="lt-LT"/>
              </w:rPr>
              <w:t>7,00</w:t>
            </w:r>
          </w:p>
        </w:tc>
        <w:tc>
          <w:tcPr>
            <w:tcW w:w="1761" w:type="dxa"/>
          </w:tcPr>
          <w:p w14:paraId="58302707" w14:textId="77777777" w:rsidR="00654AA1" w:rsidRDefault="000E0046">
            <w:pPr>
              <w:spacing w:line="276" w:lineRule="auto"/>
              <w:jc w:val="center"/>
              <w:rPr>
                <w:szCs w:val="24"/>
                <w:lang w:eastAsia="lt-LT"/>
              </w:rPr>
            </w:pPr>
            <w:r>
              <w:rPr>
                <w:lang w:eastAsia="lt-LT"/>
              </w:rPr>
              <w:t>16</w:t>
            </w:r>
          </w:p>
        </w:tc>
      </w:tr>
      <w:tr w:rsidR="00654AA1" w14:paraId="30F2C446" w14:textId="77777777">
        <w:trPr>
          <w:jc w:val="center"/>
        </w:trPr>
        <w:tc>
          <w:tcPr>
            <w:tcW w:w="988" w:type="dxa"/>
            <w:tcMar>
              <w:top w:w="0" w:type="dxa"/>
              <w:left w:w="108" w:type="dxa"/>
              <w:bottom w:w="0" w:type="dxa"/>
              <w:right w:w="108" w:type="dxa"/>
            </w:tcMar>
            <w:hideMark/>
          </w:tcPr>
          <w:p w14:paraId="64587D97" w14:textId="77777777" w:rsidR="00654AA1" w:rsidRDefault="000E0046">
            <w:pPr>
              <w:spacing w:line="276" w:lineRule="auto"/>
              <w:jc w:val="center"/>
              <w:rPr>
                <w:szCs w:val="24"/>
                <w:lang w:eastAsia="lt-LT"/>
              </w:rPr>
            </w:pPr>
            <w:r>
              <w:rPr>
                <w:b/>
                <w:bCs/>
                <w:szCs w:val="24"/>
                <w:lang w:eastAsia="lt-LT"/>
              </w:rPr>
              <w:t>3</w:t>
            </w:r>
          </w:p>
        </w:tc>
        <w:tc>
          <w:tcPr>
            <w:tcW w:w="1842" w:type="dxa"/>
            <w:shd w:val="clear" w:color="auto" w:fill="auto"/>
          </w:tcPr>
          <w:p w14:paraId="31D6E8B7" w14:textId="77777777" w:rsidR="00654AA1" w:rsidRDefault="000E0046">
            <w:pPr>
              <w:jc w:val="center"/>
              <w:rPr>
                <w:lang w:eastAsia="lt-LT"/>
              </w:rPr>
            </w:pPr>
            <w:r>
              <w:rPr>
                <w:lang w:eastAsia="lt-LT"/>
              </w:rPr>
              <w:t>36</w:t>
            </w:r>
            <w:r>
              <w:rPr>
                <w:vertAlign w:val="superscript"/>
                <w:lang w:eastAsia="lt-LT"/>
              </w:rPr>
              <w:t>1</w:t>
            </w:r>
          </w:p>
        </w:tc>
        <w:tc>
          <w:tcPr>
            <w:tcW w:w="1843" w:type="dxa"/>
            <w:shd w:val="clear" w:color="auto" w:fill="auto"/>
          </w:tcPr>
          <w:p w14:paraId="1CAA8CAC" w14:textId="77777777" w:rsidR="00654AA1" w:rsidRDefault="000E0046">
            <w:pPr>
              <w:jc w:val="center"/>
              <w:rPr>
                <w:lang w:eastAsia="lt-LT"/>
              </w:rPr>
            </w:pPr>
            <w:r>
              <w:rPr>
                <w:lang w:eastAsia="lt-LT"/>
              </w:rPr>
              <w:t>20,5</w:t>
            </w:r>
            <w:r>
              <w:rPr>
                <w:vertAlign w:val="superscript"/>
                <w:lang w:eastAsia="lt-LT"/>
              </w:rPr>
              <w:t>1</w:t>
            </w:r>
          </w:p>
        </w:tc>
        <w:tc>
          <w:tcPr>
            <w:tcW w:w="2070" w:type="dxa"/>
            <w:shd w:val="clear" w:color="auto" w:fill="auto"/>
          </w:tcPr>
          <w:p w14:paraId="55E3744E" w14:textId="77777777" w:rsidR="00654AA1" w:rsidRDefault="000E0046">
            <w:pPr>
              <w:ind w:right="-51"/>
              <w:jc w:val="center"/>
              <w:rPr>
                <w:lang w:eastAsia="lt-LT"/>
              </w:rPr>
            </w:pPr>
            <w:r>
              <w:rPr>
                <w:lang w:eastAsia="lt-LT"/>
              </w:rPr>
              <w:t>12</w:t>
            </w:r>
            <w:r>
              <w:rPr>
                <w:vertAlign w:val="superscript"/>
                <w:lang w:eastAsia="lt-LT"/>
              </w:rPr>
              <w:t>1</w:t>
            </w:r>
          </w:p>
        </w:tc>
        <w:tc>
          <w:tcPr>
            <w:tcW w:w="1890" w:type="dxa"/>
            <w:shd w:val="clear" w:color="auto" w:fill="auto"/>
          </w:tcPr>
          <w:p w14:paraId="11F1BBAA" w14:textId="77777777" w:rsidR="00654AA1" w:rsidRDefault="000E0046">
            <w:pPr>
              <w:jc w:val="center"/>
              <w:rPr>
                <w:lang w:eastAsia="lt-LT"/>
              </w:rPr>
            </w:pPr>
            <w:r>
              <w:rPr>
                <w:lang w:eastAsia="lt-LT"/>
              </w:rPr>
              <w:t>6</w:t>
            </w:r>
            <w:r>
              <w:rPr>
                <w:vertAlign w:val="superscript"/>
                <w:lang w:eastAsia="lt-LT"/>
              </w:rPr>
              <w:t>1</w:t>
            </w:r>
          </w:p>
        </w:tc>
        <w:tc>
          <w:tcPr>
            <w:tcW w:w="2036" w:type="dxa"/>
          </w:tcPr>
          <w:p w14:paraId="01B92EBF" w14:textId="77777777" w:rsidR="00654AA1" w:rsidRDefault="00654AA1">
            <w:pPr>
              <w:rPr>
                <w:sz w:val="8"/>
                <w:szCs w:val="8"/>
              </w:rPr>
            </w:pPr>
          </w:p>
          <w:p w14:paraId="3842FB87" w14:textId="77777777" w:rsidR="00654AA1" w:rsidRDefault="000E0046">
            <w:pPr>
              <w:snapToGrid w:val="0"/>
              <w:spacing w:line="276" w:lineRule="auto"/>
              <w:jc w:val="center"/>
              <w:rPr>
                <w:lang w:eastAsia="lt-LT"/>
              </w:rPr>
            </w:pPr>
            <w:r>
              <w:rPr>
                <w:lang w:eastAsia="lt-LT"/>
              </w:rPr>
              <w:t>14,30</w:t>
            </w:r>
          </w:p>
        </w:tc>
        <w:tc>
          <w:tcPr>
            <w:tcW w:w="1980" w:type="dxa"/>
          </w:tcPr>
          <w:p w14:paraId="7CB82EFA" w14:textId="77777777" w:rsidR="00654AA1" w:rsidRDefault="000E0046">
            <w:pPr>
              <w:snapToGrid w:val="0"/>
              <w:jc w:val="center"/>
              <w:rPr>
                <w:lang w:eastAsia="lt-LT"/>
              </w:rPr>
            </w:pPr>
            <w:r>
              <w:rPr>
                <w:lang w:eastAsia="lt-LT"/>
              </w:rPr>
              <w:t>7,15</w:t>
            </w:r>
            <w:r>
              <w:rPr>
                <w:vertAlign w:val="superscript"/>
                <w:lang w:eastAsia="lt-LT"/>
              </w:rPr>
              <w:t>1</w:t>
            </w:r>
          </w:p>
        </w:tc>
        <w:tc>
          <w:tcPr>
            <w:tcW w:w="1761" w:type="dxa"/>
          </w:tcPr>
          <w:p w14:paraId="40EF21DC" w14:textId="77777777" w:rsidR="00654AA1" w:rsidRDefault="000E0046">
            <w:pPr>
              <w:spacing w:line="276" w:lineRule="auto"/>
              <w:jc w:val="center"/>
              <w:rPr>
                <w:szCs w:val="24"/>
                <w:lang w:eastAsia="lt-LT"/>
              </w:rPr>
            </w:pPr>
            <w:r>
              <w:rPr>
                <w:lang w:eastAsia="lt-LT"/>
              </w:rPr>
              <w:t>8</w:t>
            </w:r>
          </w:p>
        </w:tc>
      </w:tr>
      <w:tr w:rsidR="00654AA1" w14:paraId="7DF2FF7C" w14:textId="77777777">
        <w:trPr>
          <w:jc w:val="center"/>
        </w:trPr>
        <w:tc>
          <w:tcPr>
            <w:tcW w:w="988" w:type="dxa"/>
            <w:tcMar>
              <w:top w:w="0" w:type="dxa"/>
              <w:left w:w="108" w:type="dxa"/>
              <w:bottom w:w="0" w:type="dxa"/>
              <w:right w:w="108" w:type="dxa"/>
            </w:tcMar>
            <w:hideMark/>
          </w:tcPr>
          <w:p w14:paraId="6C60729D" w14:textId="77777777" w:rsidR="00654AA1" w:rsidRDefault="000E0046">
            <w:pPr>
              <w:spacing w:line="276" w:lineRule="auto"/>
              <w:jc w:val="center"/>
              <w:rPr>
                <w:szCs w:val="24"/>
                <w:lang w:eastAsia="lt-LT"/>
              </w:rPr>
            </w:pPr>
            <w:r>
              <w:rPr>
                <w:b/>
                <w:bCs/>
                <w:szCs w:val="24"/>
                <w:lang w:eastAsia="lt-LT"/>
              </w:rPr>
              <w:t>2</w:t>
            </w:r>
          </w:p>
        </w:tc>
        <w:tc>
          <w:tcPr>
            <w:tcW w:w="1842" w:type="dxa"/>
            <w:shd w:val="clear" w:color="auto" w:fill="auto"/>
          </w:tcPr>
          <w:p w14:paraId="4B19F249" w14:textId="77777777" w:rsidR="00654AA1" w:rsidRDefault="000E0046">
            <w:pPr>
              <w:jc w:val="center"/>
              <w:rPr>
                <w:lang w:eastAsia="lt-LT"/>
              </w:rPr>
            </w:pPr>
            <w:r>
              <w:rPr>
                <w:lang w:eastAsia="lt-LT"/>
              </w:rPr>
              <w:t>37</w:t>
            </w:r>
            <w:r>
              <w:rPr>
                <w:vertAlign w:val="superscript"/>
                <w:lang w:eastAsia="lt-LT"/>
              </w:rPr>
              <w:t>2</w:t>
            </w:r>
          </w:p>
        </w:tc>
        <w:tc>
          <w:tcPr>
            <w:tcW w:w="1843" w:type="dxa"/>
            <w:shd w:val="clear" w:color="auto" w:fill="auto"/>
          </w:tcPr>
          <w:p w14:paraId="3D70C119" w14:textId="77777777" w:rsidR="00654AA1" w:rsidRDefault="000E0046">
            <w:pPr>
              <w:jc w:val="center"/>
              <w:rPr>
                <w:lang w:eastAsia="lt-LT"/>
              </w:rPr>
            </w:pPr>
            <w:r>
              <w:rPr>
                <w:lang w:eastAsia="lt-LT"/>
              </w:rPr>
              <w:t>21,0</w:t>
            </w:r>
            <w:r>
              <w:rPr>
                <w:vertAlign w:val="superscript"/>
                <w:lang w:eastAsia="lt-LT"/>
              </w:rPr>
              <w:t>2</w:t>
            </w:r>
          </w:p>
        </w:tc>
        <w:tc>
          <w:tcPr>
            <w:tcW w:w="2070" w:type="dxa"/>
            <w:shd w:val="clear" w:color="auto" w:fill="auto"/>
          </w:tcPr>
          <w:p w14:paraId="29ACA91C" w14:textId="77777777" w:rsidR="00654AA1" w:rsidRDefault="000E0046">
            <w:pPr>
              <w:ind w:right="-51"/>
              <w:jc w:val="center"/>
              <w:rPr>
                <w:lang w:eastAsia="lt-LT"/>
              </w:rPr>
            </w:pPr>
            <w:r>
              <w:rPr>
                <w:lang w:eastAsia="lt-LT"/>
              </w:rPr>
              <w:t>10</w:t>
            </w:r>
            <w:r>
              <w:rPr>
                <w:vertAlign w:val="superscript"/>
                <w:lang w:eastAsia="lt-LT"/>
              </w:rPr>
              <w:t>2</w:t>
            </w:r>
          </w:p>
        </w:tc>
        <w:tc>
          <w:tcPr>
            <w:tcW w:w="1890" w:type="dxa"/>
            <w:shd w:val="clear" w:color="auto" w:fill="auto"/>
          </w:tcPr>
          <w:p w14:paraId="5FE06685" w14:textId="77777777" w:rsidR="00654AA1" w:rsidRDefault="000E0046">
            <w:pPr>
              <w:jc w:val="center"/>
              <w:rPr>
                <w:lang w:eastAsia="lt-LT"/>
              </w:rPr>
            </w:pPr>
            <w:r>
              <w:rPr>
                <w:lang w:eastAsia="lt-LT"/>
              </w:rPr>
              <w:t>5</w:t>
            </w:r>
            <w:r>
              <w:rPr>
                <w:vertAlign w:val="superscript"/>
                <w:lang w:eastAsia="lt-LT"/>
              </w:rPr>
              <w:t>2</w:t>
            </w:r>
          </w:p>
        </w:tc>
        <w:tc>
          <w:tcPr>
            <w:tcW w:w="2036" w:type="dxa"/>
          </w:tcPr>
          <w:p w14:paraId="3EC9E3DE" w14:textId="77777777" w:rsidR="00654AA1" w:rsidRDefault="000E0046">
            <w:pPr>
              <w:snapToGrid w:val="0"/>
              <w:jc w:val="center"/>
              <w:rPr>
                <w:lang w:eastAsia="lt-LT"/>
              </w:rPr>
            </w:pPr>
            <w:r>
              <w:rPr>
                <w:lang w:eastAsia="lt-LT"/>
              </w:rPr>
              <w:t>15,00</w:t>
            </w:r>
            <w:r>
              <w:rPr>
                <w:vertAlign w:val="superscript"/>
                <w:lang w:eastAsia="lt-LT"/>
              </w:rPr>
              <w:t>1</w:t>
            </w:r>
          </w:p>
        </w:tc>
        <w:tc>
          <w:tcPr>
            <w:tcW w:w="1980" w:type="dxa"/>
          </w:tcPr>
          <w:p w14:paraId="62379689" w14:textId="77777777" w:rsidR="00654AA1" w:rsidRDefault="000E0046">
            <w:pPr>
              <w:snapToGrid w:val="0"/>
              <w:jc w:val="center"/>
              <w:rPr>
                <w:lang w:eastAsia="lt-LT"/>
              </w:rPr>
            </w:pPr>
            <w:r>
              <w:rPr>
                <w:lang w:eastAsia="lt-LT"/>
              </w:rPr>
              <w:t>7,30</w:t>
            </w:r>
            <w:r>
              <w:rPr>
                <w:vertAlign w:val="superscript"/>
                <w:lang w:eastAsia="lt-LT"/>
              </w:rPr>
              <w:t>2</w:t>
            </w:r>
          </w:p>
        </w:tc>
        <w:tc>
          <w:tcPr>
            <w:tcW w:w="1761" w:type="dxa"/>
          </w:tcPr>
          <w:p w14:paraId="0996EC46" w14:textId="77777777" w:rsidR="00654AA1" w:rsidRDefault="000E0046">
            <w:pPr>
              <w:spacing w:line="276" w:lineRule="auto"/>
              <w:jc w:val="center"/>
              <w:rPr>
                <w:szCs w:val="24"/>
                <w:lang w:eastAsia="lt-LT"/>
              </w:rPr>
            </w:pPr>
            <w:r>
              <w:rPr>
                <w:lang w:eastAsia="lt-LT"/>
              </w:rPr>
              <w:t>0</w:t>
            </w:r>
          </w:p>
        </w:tc>
      </w:tr>
      <w:tr w:rsidR="00654AA1" w14:paraId="3C7FF1DC" w14:textId="77777777">
        <w:trPr>
          <w:jc w:val="center"/>
        </w:trPr>
        <w:tc>
          <w:tcPr>
            <w:tcW w:w="988" w:type="dxa"/>
            <w:tcMar>
              <w:top w:w="0" w:type="dxa"/>
              <w:left w:w="108" w:type="dxa"/>
              <w:bottom w:w="0" w:type="dxa"/>
              <w:right w:w="108" w:type="dxa"/>
            </w:tcMar>
            <w:hideMark/>
          </w:tcPr>
          <w:p w14:paraId="6E4031E1" w14:textId="77777777" w:rsidR="00654AA1" w:rsidRDefault="000E0046">
            <w:pPr>
              <w:spacing w:line="276" w:lineRule="auto"/>
              <w:jc w:val="center"/>
              <w:rPr>
                <w:szCs w:val="24"/>
                <w:lang w:eastAsia="lt-LT"/>
              </w:rPr>
            </w:pPr>
            <w:r>
              <w:rPr>
                <w:b/>
                <w:bCs/>
                <w:szCs w:val="24"/>
                <w:lang w:eastAsia="lt-LT"/>
              </w:rPr>
              <w:t>1</w:t>
            </w:r>
          </w:p>
        </w:tc>
        <w:tc>
          <w:tcPr>
            <w:tcW w:w="1842" w:type="dxa"/>
            <w:shd w:val="clear" w:color="auto" w:fill="auto"/>
          </w:tcPr>
          <w:p w14:paraId="2FC66C11" w14:textId="77777777" w:rsidR="00654AA1" w:rsidRDefault="000E0046">
            <w:pPr>
              <w:jc w:val="center"/>
              <w:rPr>
                <w:lang w:eastAsia="lt-LT"/>
              </w:rPr>
            </w:pPr>
            <w:r>
              <w:rPr>
                <w:lang w:eastAsia="lt-LT"/>
              </w:rPr>
              <w:t>39</w:t>
            </w:r>
            <w:r>
              <w:rPr>
                <w:vertAlign w:val="superscript"/>
                <w:lang w:eastAsia="lt-LT"/>
              </w:rPr>
              <w:t>3</w:t>
            </w:r>
          </w:p>
        </w:tc>
        <w:tc>
          <w:tcPr>
            <w:tcW w:w="1843" w:type="dxa"/>
            <w:shd w:val="clear" w:color="auto" w:fill="auto"/>
          </w:tcPr>
          <w:p w14:paraId="6A2C8E3B" w14:textId="77777777" w:rsidR="00654AA1" w:rsidRDefault="000E0046">
            <w:pPr>
              <w:jc w:val="center"/>
              <w:rPr>
                <w:lang w:eastAsia="lt-LT"/>
              </w:rPr>
            </w:pPr>
            <w:r>
              <w:rPr>
                <w:lang w:eastAsia="lt-LT"/>
              </w:rPr>
              <w:t>21,5</w:t>
            </w:r>
            <w:r>
              <w:rPr>
                <w:vertAlign w:val="superscript"/>
                <w:lang w:eastAsia="lt-LT"/>
              </w:rPr>
              <w:t>3</w:t>
            </w:r>
          </w:p>
        </w:tc>
        <w:tc>
          <w:tcPr>
            <w:tcW w:w="2070" w:type="dxa"/>
            <w:shd w:val="clear" w:color="auto" w:fill="auto"/>
          </w:tcPr>
          <w:p w14:paraId="4A596744" w14:textId="77777777" w:rsidR="00654AA1" w:rsidRDefault="000E0046">
            <w:pPr>
              <w:ind w:right="-51"/>
              <w:jc w:val="center"/>
              <w:rPr>
                <w:lang w:eastAsia="lt-LT"/>
              </w:rPr>
            </w:pPr>
            <w:r>
              <w:rPr>
                <w:lang w:eastAsia="lt-LT"/>
              </w:rPr>
              <w:t>8</w:t>
            </w:r>
            <w:r>
              <w:rPr>
                <w:vertAlign w:val="superscript"/>
                <w:lang w:eastAsia="lt-LT"/>
              </w:rPr>
              <w:t>3</w:t>
            </w:r>
          </w:p>
        </w:tc>
        <w:tc>
          <w:tcPr>
            <w:tcW w:w="1890" w:type="dxa"/>
            <w:shd w:val="clear" w:color="auto" w:fill="auto"/>
          </w:tcPr>
          <w:p w14:paraId="62DB82E1" w14:textId="77777777" w:rsidR="00654AA1" w:rsidRDefault="000E0046">
            <w:pPr>
              <w:jc w:val="center"/>
              <w:rPr>
                <w:lang w:eastAsia="lt-LT"/>
              </w:rPr>
            </w:pPr>
            <w:r>
              <w:rPr>
                <w:lang w:eastAsia="lt-LT"/>
              </w:rPr>
              <w:t>4</w:t>
            </w:r>
            <w:r>
              <w:rPr>
                <w:vertAlign w:val="superscript"/>
                <w:lang w:eastAsia="lt-LT"/>
              </w:rPr>
              <w:t>3</w:t>
            </w:r>
          </w:p>
        </w:tc>
        <w:tc>
          <w:tcPr>
            <w:tcW w:w="2036" w:type="dxa"/>
          </w:tcPr>
          <w:p w14:paraId="1A38D027" w14:textId="77777777" w:rsidR="00654AA1" w:rsidRDefault="000E0046">
            <w:pPr>
              <w:snapToGrid w:val="0"/>
              <w:jc w:val="center"/>
              <w:rPr>
                <w:lang w:eastAsia="lt-LT"/>
              </w:rPr>
            </w:pPr>
            <w:r>
              <w:rPr>
                <w:lang w:eastAsia="lt-LT"/>
              </w:rPr>
              <w:t>15,30</w:t>
            </w:r>
            <w:r>
              <w:rPr>
                <w:vertAlign w:val="superscript"/>
                <w:lang w:eastAsia="lt-LT"/>
              </w:rPr>
              <w:t>2</w:t>
            </w:r>
          </w:p>
        </w:tc>
        <w:tc>
          <w:tcPr>
            <w:tcW w:w="1980" w:type="dxa"/>
          </w:tcPr>
          <w:p w14:paraId="1096168D" w14:textId="77777777" w:rsidR="00654AA1" w:rsidRDefault="000E0046">
            <w:pPr>
              <w:snapToGrid w:val="0"/>
              <w:jc w:val="center"/>
              <w:rPr>
                <w:lang w:eastAsia="lt-LT"/>
              </w:rPr>
            </w:pPr>
            <w:r>
              <w:rPr>
                <w:lang w:eastAsia="lt-LT"/>
              </w:rPr>
              <w:t>8,00</w:t>
            </w:r>
            <w:r>
              <w:rPr>
                <w:vertAlign w:val="superscript"/>
                <w:lang w:eastAsia="lt-LT"/>
              </w:rPr>
              <w:t>3</w:t>
            </w:r>
          </w:p>
        </w:tc>
        <w:tc>
          <w:tcPr>
            <w:tcW w:w="1761" w:type="dxa"/>
          </w:tcPr>
          <w:p w14:paraId="68EBE368" w14:textId="77777777" w:rsidR="00654AA1" w:rsidRDefault="000E0046">
            <w:pPr>
              <w:spacing w:line="276" w:lineRule="auto"/>
              <w:jc w:val="center"/>
              <w:rPr>
                <w:szCs w:val="24"/>
                <w:lang w:eastAsia="lt-LT"/>
              </w:rPr>
            </w:pPr>
            <w:r>
              <w:rPr>
                <w:bCs/>
                <w:lang w:eastAsia="lt-LT"/>
              </w:rPr>
              <w:t>–8</w:t>
            </w:r>
            <w:r>
              <w:rPr>
                <w:bCs/>
                <w:vertAlign w:val="superscript"/>
                <w:lang w:eastAsia="lt-LT"/>
              </w:rPr>
              <w:t>1,2,3</w:t>
            </w:r>
          </w:p>
        </w:tc>
      </w:tr>
    </w:tbl>
    <w:p w14:paraId="136E600A" w14:textId="77777777" w:rsidR="00654AA1" w:rsidRDefault="00654AA1">
      <w:pPr>
        <w:spacing w:line="360" w:lineRule="auto"/>
        <w:jc w:val="both"/>
        <w:rPr>
          <w:bCs/>
          <w:sz w:val="22"/>
          <w:szCs w:val="22"/>
          <w:lang w:eastAsia="lt-LT"/>
        </w:rPr>
      </w:pPr>
    </w:p>
    <w:p w14:paraId="0C670E51" w14:textId="77777777" w:rsidR="00654AA1" w:rsidRDefault="000E0046">
      <w:pPr>
        <w:jc w:val="both"/>
        <w:rPr>
          <w:bCs/>
          <w:sz w:val="22"/>
          <w:szCs w:val="22"/>
          <w:lang w:eastAsia="lt-LT"/>
        </w:rPr>
      </w:pPr>
      <w:r>
        <w:rPr>
          <w:bCs/>
          <w:sz w:val="22"/>
          <w:szCs w:val="22"/>
          <w:vertAlign w:val="superscript"/>
          <w:lang w:eastAsia="lt-LT"/>
        </w:rPr>
        <w:t>1</w:t>
      </w:r>
      <w:r>
        <w:rPr>
          <w:bCs/>
          <w:sz w:val="22"/>
          <w:szCs w:val="22"/>
          <w:lang w:eastAsia="lt-LT"/>
        </w:rPr>
        <w:t xml:space="preserve"> minimalus reikalavimas pirmojo (I) lygio testuojamiesiems asmenims;</w:t>
      </w:r>
    </w:p>
    <w:p w14:paraId="689CF31E" w14:textId="77777777" w:rsidR="00654AA1" w:rsidRDefault="000E0046">
      <w:pPr>
        <w:jc w:val="both"/>
        <w:rPr>
          <w:bCs/>
          <w:sz w:val="22"/>
          <w:szCs w:val="22"/>
          <w:lang w:eastAsia="lt-LT"/>
        </w:rPr>
      </w:pPr>
      <w:r>
        <w:rPr>
          <w:bCs/>
          <w:sz w:val="22"/>
          <w:szCs w:val="22"/>
          <w:vertAlign w:val="superscript"/>
          <w:lang w:eastAsia="lt-LT"/>
        </w:rPr>
        <w:t>2</w:t>
      </w:r>
      <w:r>
        <w:rPr>
          <w:bCs/>
          <w:sz w:val="22"/>
          <w:szCs w:val="22"/>
          <w:lang w:eastAsia="lt-LT"/>
        </w:rPr>
        <w:t xml:space="preserve"> minimalus reikalavimas antrojo (II) lygio testuojamiesiems asmenims;</w:t>
      </w:r>
    </w:p>
    <w:p w14:paraId="6827C0DB" w14:textId="77777777" w:rsidR="00654AA1" w:rsidRDefault="000E0046">
      <w:pPr>
        <w:jc w:val="both"/>
        <w:rPr>
          <w:bCs/>
          <w:sz w:val="22"/>
          <w:szCs w:val="22"/>
          <w:lang w:eastAsia="lt-LT"/>
        </w:rPr>
      </w:pPr>
      <w:r>
        <w:rPr>
          <w:bCs/>
          <w:sz w:val="22"/>
          <w:szCs w:val="22"/>
          <w:vertAlign w:val="superscript"/>
          <w:lang w:eastAsia="lt-LT"/>
        </w:rPr>
        <w:t>3</w:t>
      </w:r>
      <w:r>
        <w:rPr>
          <w:bCs/>
          <w:sz w:val="22"/>
          <w:szCs w:val="22"/>
          <w:lang w:eastAsia="lt-LT"/>
        </w:rPr>
        <w:t xml:space="preserve"> minimalus reikalavimas trečiojo (III) lygio testuojamiesiems asmenims;</w:t>
      </w:r>
    </w:p>
    <w:p w14:paraId="5AF8B719" w14:textId="735F0A38" w:rsidR="00654AA1" w:rsidRDefault="000E0046" w:rsidP="00B909C9">
      <w:pPr>
        <w:jc w:val="both"/>
        <w:rPr>
          <w:sz w:val="18"/>
          <w:szCs w:val="18"/>
          <w:lang w:eastAsia="lt-LT"/>
        </w:rPr>
      </w:pPr>
      <w:r>
        <w:rPr>
          <w:bCs/>
          <w:sz w:val="22"/>
          <w:szCs w:val="22"/>
          <w:vertAlign w:val="superscript"/>
          <w:lang w:eastAsia="lt-LT"/>
        </w:rPr>
        <w:t>4</w:t>
      </w:r>
      <w:r>
        <w:rPr>
          <w:bCs/>
          <w:sz w:val="22"/>
          <w:szCs w:val="22"/>
          <w:lang w:eastAsia="lt-LT"/>
        </w:rPr>
        <w:t xml:space="preserve"> fizinio pratimo sėstis ir siekti atlikimo maksimalus galimas vertinimas yra 4 taškai.</w:t>
      </w:r>
      <w:r w:rsidR="00B909C9">
        <w:rPr>
          <w:sz w:val="18"/>
          <w:szCs w:val="18"/>
          <w:lang w:eastAsia="lt-LT"/>
        </w:rPr>
        <w:t xml:space="preserve"> </w:t>
      </w:r>
    </w:p>
    <w:p w14:paraId="129517E5" w14:textId="77777777" w:rsidR="00654AA1" w:rsidRDefault="00654AA1">
      <w:pPr>
        <w:ind w:left="5103"/>
        <w:jc w:val="both"/>
      </w:pPr>
    </w:p>
    <w:sectPr w:rsidR="00654AA1">
      <w:headerReference w:type="default" r:id="rId16"/>
      <w:headerReference w:type="first" r:id="rId17"/>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B024" w14:textId="77777777" w:rsidR="00127EA7" w:rsidRDefault="00127EA7">
      <w:pPr>
        <w:rPr>
          <w:szCs w:val="24"/>
        </w:rPr>
      </w:pPr>
      <w:r>
        <w:rPr>
          <w:szCs w:val="24"/>
        </w:rPr>
        <w:separator/>
      </w:r>
    </w:p>
  </w:endnote>
  <w:endnote w:type="continuationSeparator" w:id="0">
    <w:p w14:paraId="514E0142" w14:textId="77777777" w:rsidR="00127EA7" w:rsidRDefault="00127EA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C946" w14:textId="77777777" w:rsidR="00127EA7" w:rsidRDefault="00127EA7">
      <w:pPr>
        <w:rPr>
          <w:szCs w:val="24"/>
        </w:rPr>
      </w:pPr>
      <w:r>
        <w:rPr>
          <w:szCs w:val="24"/>
        </w:rPr>
        <w:separator/>
      </w:r>
    </w:p>
  </w:footnote>
  <w:footnote w:type="continuationSeparator" w:id="0">
    <w:p w14:paraId="65D21541" w14:textId="77777777" w:rsidR="00127EA7" w:rsidRDefault="00127EA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FAA4" w14:textId="77777777" w:rsidR="00654AA1" w:rsidRDefault="000E0046">
    <w:pPr>
      <w:tabs>
        <w:tab w:val="center" w:pos="4819"/>
        <w:tab w:val="right" w:pos="9638"/>
      </w:tabs>
      <w:jc w:val="center"/>
    </w:pPr>
    <w:r>
      <w:fldChar w:fldCharType="begin"/>
    </w:r>
    <w:r>
      <w:instrText>PAGE   \* MERGEFORMAT</w:instrText>
    </w:r>
    <w:r>
      <w:fldChar w:fldCharType="separate"/>
    </w:r>
    <w:r w:rsidR="00C1379E">
      <w:rPr>
        <w:noProof/>
      </w:rPr>
      <w:t>9</w:t>
    </w:r>
    <w:r>
      <w:fldChar w:fldCharType="end"/>
    </w:r>
  </w:p>
  <w:p w14:paraId="5BE91FCC" w14:textId="77777777" w:rsidR="00654AA1" w:rsidRDefault="00654AA1">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F48C" w14:textId="77777777" w:rsidR="00654AA1" w:rsidRDefault="000E0046">
    <w:pPr>
      <w:tabs>
        <w:tab w:val="center" w:pos="4819"/>
        <w:tab w:val="right" w:pos="9638"/>
      </w:tabs>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2</w:t>
    </w:r>
    <w:r>
      <w:rPr>
        <w:szCs w:val="24"/>
      </w:rPr>
      <w:fldChar w:fldCharType="end"/>
    </w:r>
  </w:p>
  <w:p w14:paraId="7B836883" w14:textId="77777777" w:rsidR="00654AA1" w:rsidRDefault="00654AA1">
    <w:pPr>
      <w:tabs>
        <w:tab w:val="center" w:pos="4819"/>
        <w:tab w:val="right" w:pos="9638"/>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202F" w14:textId="77777777" w:rsidR="00654AA1" w:rsidRDefault="00654AA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CB"/>
    <w:rsid w:val="000E0046"/>
    <w:rsid w:val="00127EA7"/>
    <w:rsid w:val="004C1B3C"/>
    <w:rsid w:val="00596411"/>
    <w:rsid w:val="00634BBD"/>
    <w:rsid w:val="00654AA1"/>
    <w:rsid w:val="006E27EB"/>
    <w:rsid w:val="00B909C9"/>
    <w:rsid w:val="00C057CB"/>
    <w:rsid w:val="00C13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61F4E"/>
  <w15:docId w15:val="{909148D6-87C6-49D1-B3BE-34B6D05F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0816">
      <w:bodyDiv w:val="1"/>
      <w:marLeft w:val="0"/>
      <w:marRight w:val="0"/>
      <w:marTop w:val="0"/>
      <w:marBottom w:val="0"/>
      <w:divBdr>
        <w:top w:val="none" w:sz="0" w:space="0" w:color="auto"/>
        <w:left w:val="none" w:sz="0" w:space="0" w:color="auto"/>
        <w:bottom w:val="none" w:sz="0" w:space="0" w:color="auto"/>
        <w:right w:val="none" w:sz="0" w:space="0" w:color="auto"/>
      </w:divBdr>
    </w:div>
    <w:div w:id="374430025">
      <w:bodyDiv w:val="1"/>
      <w:marLeft w:val="0"/>
      <w:marRight w:val="0"/>
      <w:marTop w:val="0"/>
      <w:marBottom w:val="0"/>
      <w:divBdr>
        <w:top w:val="none" w:sz="0" w:space="0" w:color="auto"/>
        <w:left w:val="none" w:sz="0" w:space="0" w:color="auto"/>
        <w:bottom w:val="none" w:sz="0" w:space="0" w:color="auto"/>
        <w:right w:val="none" w:sz="0" w:space="0" w:color="auto"/>
      </w:divBdr>
    </w:div>
    <w:div w:id="1400665893">
      <w:bodyDiv w:val="1"/>
      <w:marLeft w:val="0"/>
      <w:marRight w:val="0"/>
      <w:marTop w:val="0"/>
      <w:marBottom w:val="0"/>
      <w:divBdr>
        <w:top w:val="none" w:sz="0" w:space="0" w:color="auto"/>
        <w:left w:val="none" w:sz="0" w:space="0" w:color="auto"/>
        <w:bottom w:val="none" w:sz="0" w:space="0" w:color="auto"/>
        <w:right w:val="none" w:sz="0" w:space="0" w:color="auto"/>
      </w:divBdr>
    </w:div>
    <w:div w:id="1529098291">
      <w:bodyDiv w:val="1"/>
      <w:marLeft w:val="0"/>
      <w:marRight w:val="0"/>
      <w:marTop w:val="0"/>
      <w:marBottom w:val="0"/>
      <w:divBdr>
        <w:top w:val="none" w:sz="0" w:space="0" w:color="auto"/>
        <w:left w:val="none" w:sz="0" w:space="0" w:color="auto"/>
        <w:bottom w:val="none" w:sz="0" w:space="0" w:color="auto"/>
        <w:right w:val="none" w:sz="0" w:space="0" w:color="auto"/>
      </w:divBdr>
    </w:div>
    <w:div w:id="1851412828">
      <w:bodyDiv w:val="1"/>
      <w:marLeft w:val="0"/>
      <w:marRight w:val="0"/>
      <w:marTop w:val="0"/>
      <w:marBottom w:val="0"/>
      <w:divBdr>
        <w:top w:val="none" w:sz="0" w:space="0" w:color="auto"/>
        <w:left w:val="none" w:sz="0" w:space="0" w:color="auto"/>
        <w:bottom w:val="none" w:sz="0" w:space="0" w:color="auto"/>
        <w:right w:val="none" w:sz="0" w:space="0" w:color="auto"/>
      </w:divBdr>
    </w:div>
    <w:div w:id="19093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9F4A98A-DC6F-45CA-A20F-14445778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18811</Words>
  <Characters>10723</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VIDAUS REIKALŲ MINISTRO</vt:lpstr>
      <vt:lpstr>LIETUVOS RESPUBLIKOS VIDAUS REIKALŲ MINISTRO</vt:lpstr>
    </vt:vector>
  </TitlesOfParts>
  <Company>LR Seimas</Company>
  <LinksUpToDate>false</LinksUpToDate>
  <CharactersWithSpaces>29476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VIDAUS REIKALŲ MINISTRO</dc:title>
  <dc:creator>irlauk</dc:creator>
  <cp:lastModifiedBy>Maldžiūtė Rima</cp:lastModifiedBy>
  <cp:revision>2</cp:revision>
  <cp:lastPrinted>2019-01-15T08:58:00Z</cp:lastPrinted>
  <dcterms:created xsi:type="dcterms:W3CDTF">2023-01-27T11:04:00Z</dcterms:created>
  <dcterms:modified xsi:type="dcterms:W3CDTF">2023-01-27T11:04:00Z</dcterms:modified>
</cp:coreProperties>
</file>