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CE24" w14:textId="77777777" w:rsidR="00AB2FE8" w:rsidRPr="00690186" w:rsidRDefault="00AB2FE8" w:rsidP="009B78EC">
      <w:pPr>
        <w:spacing w:before="100" w:beforeAutospacing="1" w:after="100" w:afterAutospacing="1" w:line="240" w:lineRule="auto"/>
        <w:ind w:firstLine="360"/>
        <w:jc w:val="both"/>
        <w:outlineLvl w:val="2"/>
        <w:rPr>
          <w:rFonts w:ascii="Times New Roman" w:eastAsia="Times New Roman" w:hAnsi="Times New Roman" w:cs="Times New Roman"/>
          <w:b/>
          <w:bCs/>
          <w:sz w:val="24"/>
          <w:szCs w:val="24"/>
          <w:lang w:eastAsia="lt-LT"/>
        </w:rPr>
      </w:pPr>
      <w:r w:rsidRPr="00690186">
        <w:rPr>
          <w:rFonts w:ascii="Times New Roman" w:eastAsia="Times New Roman" w:hAnsi="Times New Roman" w:cs="Times New Roman"/>
          <w:b/>
          <w:bCs/>
          <w:color w:val="000000"/>
          <w:sz w:val="24"/>
          <w:szCs w:val="24"/>
          <w:lang w:eastAsia="lt-LT"/>
        </w:rPr>
        <w:t xml:space="preserve">GLOBOS (RŪPYBOS) IŠMOKOS TIKSLINIS PRIEDAS </w:t>
      </w:r>
    </w:p>
    <w:p w14:paraId="2B1E00B0" w14:textId="0FE753D1" w:rsidR="00AB2FE8" w:rsidRPr="00690186" w:rsidRDefault="00AB2FE8" w:rsidP="009B78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BA62CE">
        <w:rPr>
          <w:rFonts w:ascii="Times New Roman" w:eastAsia="Times New Roman" w:hAnsi="Times New Roman" w:cs="Times New Roman"/>
          <w:sz w:val="24"/>
          <w:szCs w:val="24"/>
          <w:u w:val="single"/>
          <w:lang w:eastAsia="lt-LT"/>
        </w:rPr>
        <w:t>Vaiko globėjui</w:t>
      </w:r>
      <w:r w:rsidRPr="00690186">
        <w:rPr>
          <w:rFonts w:ascii="Times New Roman" w:eastAsia="Times New Roman" w:hAnsi="Times New Roman" w:cs="Times New Roman"/>
          <w:sz w:val="24"/>
          <w:szCs w:val="24"/>
          <w:lang w:eastAsia="lt-LT"/>
        </w:rPr>
        <w:t xml:space="preserve"> (rūpintojui) už vaiką, kuriam globa (rūpyba) nustatyta </w:t>
      </w:r>
      <w:r w:rsidRPr="00690186">
        <w:rPr>
          <w:rFonts w:ascii="Times New Roman" w:eastAsia="Times New Roman" w:hAnsi="Times New Roman" w:cs="Times New Roman"/>
          <w:sz w:val="24"/>
          <w:szCs w:val="24"/>
          <w:u w:val="single"/>
          <w:lang w:eastAsia="lt-LT"/>
        </w:rPr>
        <w:t>šeimoje</w:t>
      </w:r>
      <w:r w:rsidRPr="00690186">
        <w:rPr>
          <w:rFonts w:ascii="Times New Roman" w:eastAsia="Times New Roman" w:hAnsi="Times New Roman" w:cs="Times New Roman"/>
          <w:sz w:val="24"/>
          <w:szCs w:val="24"/>
          <w:lang w:eastAsia="lt-LT"/>
        </w:rPr>
        <w:t xml:space="preserve"> yra mokamas </w:t>
      </w:r>
      <w:r w:rsidRPr="00690186">
        <w:rPr>
          <w:rFonts w:ascii="Times New Roman" w:eastAsia="Times New Roman" w:hAnsi="Times New Roman" w:cs="Times New Roman"/>
          <w:b/>
          <w:bCs/>
          <w:sz w:val="24"/>
          <w:szCs w:val="24"/>
          <w:lang w:eastAsia="lt-LT"/>
        </w:rPr>
        <w:t>4 bazinių socialinių išmokų dydžio (1</w:t>
      </w:r>
      <w:r w:rsidR="001C4A1C">
        <w:rPr>
          <w:rFonts w:ascii="Times New Roman" w:eastAsia="Times New Roman" w:hAnsi="Times New Roman" w:cs="Times New Roman"/>
          <w:b/>
          <w:bCs/>
          <w:sz w:val="24"/>
          <w:szCs w:val="24"/>
          <w:lang w:eastAsia="lt-LT"/>
        </w:rPr>
        <w:t>6</w:t>
      </w:r>
      <w:r w:rsidR="00EF1E0F">
        <w:rPr>
          <w:rFonts w:ascii="Times New Roman" w:eastAsia="Times New Roman" w:hAnsi="Times New Roman" w:cs="Times New Roman"/>
          <w:b/>
          <w:bCs/>
          <w:sz w:val="24"/>
          <w:szCs w:val="24"/>
          <w:lang w:eastAsia="lt-LT"/>
        </w:rPr>
        <w:t>8</w:t>
      </w:r>
      <w:r w:rsidRPr="00690186">
        <w:rPr>
          <w:rFonts w:ascii="Times New Roman" w:eastAsia="Times New Roman" w:hAnsi="Times New Roman" w:cs="Times New Roman"/>
          <w:b/>
          <w:bCs/>
          <w:sz w:val="24"/>
          <w:szCs w:val="24"/>
          <w:lang w:eastAsia="lt-LT"/>
        </w:rPr>
        <w:t xml:space="preserve"> Eur) </w:t>
      </w:r>
      <w:r w:rsidRPr="00690186">
        <w:rPr>
          <w:rFonts w:ascii="Times New Roman" w:eastAsia="Times New Roman" w:hAnsi="Times New Roman" w:cs="Times New Roman"/>
          <w:sz w:val="24"/>
          <w:szCs w:val="24"/>
          <w:lang w:eastAsia="lt-LT"/>
        </w:rPr>
        <w:t>globos (rūpybos) išmokos tikslinis priedas</w:t>
      </w:r>
      <w:r w:rsidR="00EF1E0F">
        <w:rPr>
          <w:rFonts w:ascii="Times New Roman" w:eastAsia="Times New Roman" w:hAnsi="Times New Roman" w:cs="Times New Roman"/>
          <w:sz w:val="24"/>
          <w:szCs w:val="24"/>
          <w:lang w:eastAsia="lt-LT"/>
        </w:rPr>
        <w:t xml:space="preserve"> per mėnesį</w:t>
      </w:r>
      <w:r w:rsidRPr="00690186">
        <w:rPr>
          <w:rFonts w:ascii="Times New Roman" w:eastAsia="Times New Roman" w:hAnsi="Times New Roman" w:cs="Times New Roman"/>
          <w:sz w:val="24"/>
          <w:szCs w:val="24"/>
          <w:lang w:eastAsia="lt-LT"/>
        </w:rPr>
        <w:t>.</w:t>
      </w:r>
    </w:p>
    <w:p w14:paraId="390D2FF6" w14:textId="6A0700D4" w:rsidR="00AB2FE8" w:rsidRPr="00690186" w:rsidRDefault="00AB2FE8" w:rsidP="009B78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u w:val="single"/>
          <w:lang w:eastAsia="lt-LT"/>
        </w:rPr>
        <w:t>Šeimynos</w:t>
      </w:r>
      <w:r w:rsidRPr="00690186">
        <w:rPr>
          <w:rFonts w:ascii="Times New Roman" w:eastAsia="Times New Roman" w:hAnsi="Times New Roman" w:cs="Times New Roman"/>
          <w:sz w:val="24"/>
          <w:szCs w:val="24"/>
          <w:lang w:eastAsia="lt-LT"/>
        </w:rPr>
        <w:t xml:space="preserve"> vykdomai vaiko globai (rūpybai) užtikrinti už vaiką, kuriam globa (rūpyba) nustatyta šeimynoje, yra skiriamas ir kartą per mėnesį mokamas </w:t>
      </w:r>
      <w:r w:rsidRPr="00690186">
        <w:rPr>
          <w:rFonts w:ascii="Times New Roman" w:eastAsia="Times New Roman" w:hAnsi="Times New Roman" w:cs="Times New Roman"/>
          <w:b/>
          <w:bCs/>
          <w:sz w:val="24"/>
          <w:szCs w:val="24"/>
          <w:lang w:eastAsia="lt-LT"/>
        </w:rPr>
        <w:t>4 bazinių socialinių išmokų dydžio  (1</w:t>
      </w:r>
      <w:r w:rsidR="001C4A1C">
        <w:rPr>
          <w:rFonts w:ascii="Times New Roman" w:eastAsia="Times New Roman" w:hAnsi="Times New Roman" w:cs="Times New Roman"/>
          <w:b/>
          <w:bCs/>
          <w:sz w:val="24"/>
          <w:szCs w:val="24"/>
          <w:lang w:eastAsia="lt-LT"/>
        </w:rPr>
        <w:t>6</w:t>
      </w:r>
      <w:r w:rsidR="00AA614F">
        <w:rPr>
          <w:rFonts w:ascii="Times New Roman" w:eastAsia="Times New Roman" w:hAnsi="Times New Roman" w:cs="Times New Roman"/>
          <w:b/>
          <w:bCs/>
          <w:sz w:val="24"/>
          <w:szCs w:val="24"/>
          <w:lang w:eastAsia="lt-LT"/>
        </w:rPr>
        <w:t>8</w:t>
      </w:r>
      <w:r w:rsidRPr="00690186">
        <w:rPr>
          <w:rFonts w:ascii="Times New Roman" w:eastAsia="Times New Roman" w:hAnsi="Times New Roman" w:cs="Times New Roman"/>
          <w:b/>
          <w:bCs/>
          <w:sz w:val="24"/>
          <w:szCs w:val="24"/>
          <w:lang w:eastAsia="lt-LT"/>
        </w:rPr>
        <w:t xml:space="preserve"> Eur)</w:t>
      </w:r>
      <w:r w:rsidRPr="00690186">
        <w:rPr>
          <w:rFonts w:ascii="Times New Roman" w:eastAsia="Times New Roman" w:hAnsi="Times New Roman" w:cs="Times New Roman"/>
          <w:sz w:val="24"/>
          <w:szCs w:val="24"/>
          <w:lang w:eastAsia="lt-LT"/>
        </w:rPr>
        <w:t xml:space="preserve"> globos (rūpybos) išmokos tikslinis priedas</w:t>
      </w:r>
      <w:r w:rsidR="00AA614F">
        <w:rPr>
          <w:rFonts w:ascii="Times New Roman" w:eastAsia="Times New Roman" w:hAnsi="Times New Roman" w:cs="Times New Roman"/>
          <w:sz w:val="24"/>
          <w:szCs w:val="24"/>
          <w:lang w:eastAsia="lt-LT"/>
        </w:rPr>
        <w:t>, kuris naudojamas Vyriausybės ar jos įgaliotos institucijos nustatyta tvarka.</w:t>
      </w:r>
    </w:p>
    <w:p w14:paraId="49F5C9E8" w14:textId="49DE67F0" w:rsidR="00AB2FE8" w:rsidRDefault="00AB2FE8" w:rsidP="009B78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u w:val="single"/>
          <w:lang w:eastAsia="lt-LT"/>
        </w:rPr>
        <w:t>Globos centrui,</w:t>
      </w:r>
      <w:r w:rsidRPr="00690186">
        <w:rPr>
          <w:rFonts w:ascii="Times New Roman" w:eastAsia="Times New Roman" w:hAnsi="Times New Roman" w:cs="Times New Roman"/>
          <w:sz w:val="24"/>
          <w:szCs w:val="24"/>
          <w:lang w:eastAsia="lt-LT"/>
        </w:rPr>
        <w:t xml:space="preserve"> įgyvendinančiam vaiko globėjo (rūpintojo) teises ir pareigas, už vaiką, kuriam globa (rūpyba) nustatyta šeimoje yra mokamas </w:t>
      </w:r>
      <w:r w:rsidRPr="00690186">
        <w:rPr>
          <w:rFonts w:ascii="Times New Roman" w:eastAsia="Times New Roman" w:hAnsi="Times New Roman" w:cs="Times New Roman"/>
          <w:b/>
          <w:bCs/>
          <w:sz w:val="24"/>
          <w:szCs w:val="24"/>
          <w:lang w:eastAsia="lt-LT"/>
        </w:rPr>
        <w:t>4 bazinių socialinių išmokų dydžio (1</w:t>
      </w:r>
      <w:r w:rsidR="001C4A1C">
        <w:rPr>
          <w:rFonts w:ascii="Times New Roman" w:eastAsia="Times New Roman" w:hAnsi="Times New Roman" w:cs="Times New Roman"/>
          <w:b/>
          <w:bCs/>
          <w:sz w:val="24"/>
          <w:szCs w:val="24"/>
          <w:lang w:eastAsia="lt-LT"/>
        </w:rPr>
        <w:t>6</w:t>
      </w:r>
      <w:r w:rsidR="00AA614F">
        <w:rPr>
          <w:rFonts w:ascii="Times New Roman" w:eastAsia="Times New Roman" w:hAnsi="Times New Roman" w:cs="Times New Roman"/>
          <w:b/>
          <w:bCs/>
          <w:sz w:val="24"/>
          <w:szCs w:val="24"/>
          <w:lang w:eastAsia="lt-LT"/>
        </w:rPr>
        <w:t>8</w:t>
      </w:r>
      <w:r w:rsidRPr="00690186">
        <w:rPr>
          <w:rFonts w:ascii="Times New Roman" w:eastAsia="Times New Roman" w:hAnsi="Times New Roman" w:cs="Times New Roman"/>
          <w:b/>
          <w:bCs/>
          <w:sz w:val="24"/>
          <w:szCs w:val="24"/>
          <w:lang w:eastAsia="lt-LT"/>
        </w:rPr>
        <w:t xml:space="preserve"> Eur)</w:t>
      </w:r>
      <w:r w:rsidRPr="00690186">
        <w:rPr>
          <w:rFonts w:ascii="Times New Roman" w:eastAsia="Times New Roman" w:hAnsi="Times New Roman" w:cs="Times New Roman"/>
          <w:sz w:val="24"/>
          <w:szCs w:val="24"/>
          <w:lang w:eastAsia="lt-LT"/>
        </w:rPr>
        <w:t xml:space="preserve"> globos (rūpybos) išmokos tikslinis priedas.</w:t>
      </w:r>
      <w:r w:rsidR="00CF3992">
        <w:rPr>
          <w:rFonts w:ascii="Times New Roman" w:eastAsia="Times New Roman" w:hAnsi="Times New Roman" w:cs="Times New Roman"/>
          <w:sz w:val="24"/>
          <w:szCs w:val="24"/>
          <w:lang w:eastAsia="lt-LT"/>
        </w:rPr>
        <w:t xml:space="preserve">                                                                       </w:t>
      </w:r>
    </w:p>
    <w:p w14:paraId="744638BA" w14:textId="0901B664" w:rsidR="00CF3992" w:rsidRPr="00BA62CE" w:rsidRDefault="001E3519" w:rsidP="009B78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proofErr w:type="spellStart"/>
      <w:r w:rsidRPr="00BA62CE">
        <w:rPr>
          <w:rFonts w:ascii="Times New Roman" w:eastAsia="Times New Roman" w:hAnsi="Times New Roman" w:cs="Times New Roman"/>
          <w:sz w:val="24"/>
          <w:szCs w:val="24"/>
          <w:u w:val="single"/>
          <w:lang w:eastAsia="lt-LT"/>
        </w:rPr>
        <w:t>Jejgu</w:t>
      </w:r>
      <w:proofErr w:type="spellEnd"/>
      <w:r w:rsidRPr="00BA62CE">
        <w:rPr>
          <w:rFonts w:ascii="Times New Roman" w:eastAsia="Times New Roman" w:hAnsi="Times New Roman" w:cs="Times New Roman"/>
          <w:sz w:val="24"/>
          <w:szCs w:val="24"/>
          <w:u w:val="single"/>
          <w:lang w:eastAsia="lt-LT"/>
        </w:rPr>
        <w:t xml:space="preserve"> pasibaigus vaiko globai (rūpybai)</w:t>
      </w:r>
      <w:r w:rsidRPr="00BA62CE">
        <w:rPr>
          <w:rFonts w:ascii="Times New Roman" w:eastAsia="Times New Roman" w:hAnsi="Times New Roman" w:cs="Times New Roman"/>
          <w:sz w:val="24"/>
          <w:szCs w:val="24"/>
          <w:lang w:eastAsia="lt-LT"/>
        </w:rPr>
        <w:t xml:space="preserve"> dėl pilnametystės, emancipacijos ar santuokos sudarymo asmuo lieka gyventi ir yra išlaikomas (nemokamai gauna nakvynę, maistą ir kitas paslaugas) šeimoje, šeimynoje ar globos centre, kuriuose iki pilnametystės, emancipacijos ar santuokos sudarymo jam buvo nustatyta globa (rūpyba)</w:t>
      </w:r>
      <w:r w:rsidR="00071FB0" w:rsidRPr="00BA62CE">
        <w:rPr>
          <w:rFonts w:ascii="Times New Roman" w:eastAsia="Times New Roman" w:hAnsi="Times New Roman" w:cs="Times New Roman"/>
          <w:sz w:val="24"/>
          <w:szCs w:val="24"/>
          <w:lang w:eastAsia="lt-LT"/>
        </w:rPr>
        <w:t xml:space="preserve">, ir mokosi pagal bendrojo ugdymo programą (įskaitant asmenis, kurių mokymą pagal bendrojo ugdymo programą ir pagal bendrojo ugdymo programą kartu su profesinio mokymo programa vykdo profesinio mokymo </w:t>
      </w:r>
      <w:proofErr w:type="spellStart"/>
      <w:r w:rsidR="00071FB0" w:rsidRPr="00BA62CE">
        <w:rPr>
          <w:rFonts w:ascii="Times New Roman" w:eastAsia="Times New Roman" w:hAnsi="Times New Roman" w:cs="Times New Roman"/>
          <w:sz w:val="24"/>
          <w:szCs w:val="24"/>
          <w:lang w:eastAsia="lt-LT"/>
        </w:rPr>
        <w:t>teikėjaj</w:t>
      </w:r>
      <w:proofErr w:type="spellEnd"/>
      <w:r w:rsidR="00071FB0" w:rsidRPr="00BA62CE">
        <w:rPr>
          <w:rFonts w:ascii="Times New Roman" w:eastAsia="Times New Roman" w:hAnsi="Times New Roman" w:cs="Times New Roman"/>
          <w:sz w:val="24"/>
          <w:szCs w:val="24"/>
          <w:lang w:eastAsia="lt-LT"/>
        </w:rPr>
        <w:t>, iki šie asmenys baigs bendrojo ugdymo programą, taip pat akademinių atostogų,</w:t>
      </w:r>
      <w:r w:rsidR="00BA62CE" w:rsidRPr="00BA62CE">
        <w:rPr>
          <w:rFonts w:ascii="Times New Roman" w:eastAsia="Times New Roman" w:hAnsi="Times New Roman" w:cs="Times New Roman"/>
          <w:sz w:val="24"/>
          <w:szCs w:val="24"/>
          <w:lang w:eastAsia="lt-LT"/>
        </w:rPr>
        <w:t xml:space="preserve"> profesinio mokymo teikėjų suteikiamų dėl ligos, nėštumo ar vaiko priežiūros, laikotarpį), bet ne ilgiau, iki jam sukaks 23 metai,</w:t>
      </w:r>
      <w:r w:rsidR="00BA62CE">
        <w:rPr>
          <w:rFonts w:ascii="Times New Roman" w:eastAsia="Times New Roman" w:hAnsi="Times New Roman" w:cs="Times New Roman"/>
          <w:sz w:val="24"/>
          <w:szCs w:val="24"/>
          <w:lang w:eastAsia="lt-LT"/>
        </w:rPr>
        <w:t xml:space="preserve"> įskaitant atvejus, kai asmuo išlaikomas (nemokamai gauna nakvynę, maistą ir kitas paslaugas) ir bendrojo ugdymo mokyklos, profesinio mokymo teikėjo bendrabutyje ar vaikų socializacijos centre, buvusiam vaiko globėjui (rūpintojui) – šeimai, šeimynai ar globos centrui – skiriamas ir mokamas </w:t>
      </w:r>
      <w:r w:rsidR="00BA62CE" w:rsidRPr="00BA62CE">
        <w:rPr>
          <w:rFonts w:ascii="Times New Roman" w:eastAsia="Times New Roman" w:hAnsi="Times New Roman" w:cs="Times New Roman"/>
          <w:sz w:val="24"/>
          <w:szCs w:val="24"/>
          <w:lang w:eastAsia="lt-LT"/>
        </w:rPr>
        <w:t xml:space="preserve"> </w:t>
      </w:r>
      <w:r w:rsidR="00A61817" w:rsidRPr="00690186">
        <w:rPr>
          <w:rFonts w:ascii="Times New Roman" w:eastAsia="Times New Roman" w:hAnsi="Times New Roman" w:cs="Times New Roman"/>
          <w:b/>
          <w:bCs/>
          <w:sz w:val="24"/>
          <w:szCs w:val="24"/>
          <w:lang w:eastAsia="lt-LT"/>
        </w:rPr>
        <w:t>4 bazinių socialinių išmokų dydžio (1</w:t>
      </w:r>
      <w:r w:rsidR="00A61817">
        <w:rPr>
          <w:rFonts w:ascii="Times New Roman" w:eastAsia="Times New Roman" w:hAnsi="Times New Roman" w:cs="Times New Roman"/>
          <w:b/>
          <w:bCs/>
          <w:sz w:val="24"/>
          <w:szCs w:val="24"/>
          <w:lang w:eastAsia="lt-LT"/>
        </w:rPr>
        <w:t>68</w:t>
      </w:r>
      <w:r w:rsidR="00A61817" w:rsidRPr="00690186">
        <w:rPr>
          <w:rFonts w:ascii="Times New Roman" w:eastAsia="Times New Roman" w:hAnsi="Times New Roman" w:cs="Times New Roman"/>
          <w:b/>
          <w:bCs/>
          <w:sz w:val="24"/>
          <w:szCs w:val="24"/>
          <w:lang w:eastAsia="lt-LT"/>
        </w:rPr>
        <w:t xml:space="preserve"> Eur)</w:t>
      </w:r>
      <w:r w:rsidR="00A61817" w:rsidRPr="00690186">
        <w:rPr>
          <w:rFonts w:ascii="Times New Roman" w:eastAsia="Times New Roman" w:hAnsi="Times New Roman" w:cs="Times New Roman"/>
          <w:sz w:val="24"/>
          <w:szCs w:val="24"/>
          <w:lang w:eastAsia="lt-LT"/>
        </w:rPr>
        <w:t xml:space="preserve"> globos (rūpybos) išmokos tikslinis priedas</w:t>
      </w:r>
      <w:r w:rsidR="00E96890">
        <w:rPr>
          <w:rFonts w:ascii="Times New Roman" w:eastAsia="Times New Roman" w:hAnsi="Times New Roman" w:cs="Times New Roman"/>
          <w:sz w:val="24"/>
          <w:szCs w:val="24"/>
          <w:lang w:eastAsia="lt-LT"/>
        </w:rPr>
        <w:t xml:space="preserve"> per mėnesį.</w:t>
      </w:r>
      <w:r w:rsidR="00A61817">
        <w:rPr>
          <w:rFonts w:ascii="Times New Roman" w:eastAsia="Times New Roman" w:hAnsi="Times New Roman" w:cs="Times New Roman"/>
          <w:sz w:val="24"/>
          <w:szCs w:val="24"/>
          <w:lang w:eastAsia="lt-LT"/>
        </w:rPr>
        <w:t xml:space="preserve">                                                                       </w:t>
      </w:r>
      <w:r w:rsidR="00BA62CE" w:rsidRPr="00BA62CE">
        <w:rPr>
          <w:rFonts w:ascii="Times New Roman" w:eastAsia="Times New Roman" w:hAnsi="Times New Roman" w:cs="Times New Roman"/>
          <w:sz w:val="24"/>
          <w:szCs w:val="24"/>
          <w:lang w:eastAsia="lt-LT"/>
        </w:rPr>
        <w:t xml:space="preserve"> </w:t>
      </w:r>
    </w:p>
    <w:p w14:paraId="754FA571" w14:textId="77777777" w:rsidR="00AB2FE8" w:rsidRPr="00690186" w:rsidRDefault="00AB2FE8" w:rsidP="009B78EC">
      <w:pPr>
        <w:spacing w:before="100" w:beforeAutospacing="1" w:after="100" w:afterAutospacing="1" w:line="240" w:lineRule="auto"/>
        <w:ind w:left="720" w:hanging="294"/>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b/>
          <w:bCs/>
          <w:sz w:val="24"/>
          <w:szCs w:val="24"/>
          <w:lang w:eastAsia="lt-LT"/>
        </w:rPr>
        <w:t>Dokumentai, reikalingi išmokai gauti,</w:t>
      </w:r>
      <w:r w:rsidRPr="00690186">
        <w:rPr>
          <w:rFonts w:ascii="Times New Roman" w:eastAsia="Times New Roman" w:hAnsi="Times New Roman" w:cs="Times New Roman"/>
          <w:b/>
          <w:bCs/>
          <w:spacing w:val="2"/>
          <w:sz w:val="24"/>
          <w:szCs w:val="24"/>
          <w:lang w:eastAsia="lt-LT"/>
        </w:rPr>
        <w:t xml:space="preserve"> pateikiami atsižvelgiant į aplinkybes</w:t>
      </w:r>
      <w:r w:rsidRPr="00690186">
        <w:rPr>
          <w:rFonts w:ascii="Times New Roman" w:eastAsia="Times New Roman" w:hAnsi="Times New Roman" w:cs="Times New Roman"/>
          <w:b/>
          <w:bCs/>
          <w:sz w:val="24"/>
          <w:szCs w:val="24"/>
          <w:lang w:eastAsia="lt-LT"/>
        </w:rPr>
        <w:t>:</w:t>
      </w:r>
    </w:p>
    <w:p w14:paraId="0B8AC9EE" w14:textId="77777777" w:rsidR="00B3067F" w:rsidRPr="00690186" w:rsidRDefault="00FB0533" w:rsidP="009B78EC">
      <w:pPr>
        <w:spacing w:after="0" w:line="240" w:lineRule="auto"/>
        <w:ind w:firstLine="426"/>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lang w:eastAsia="lt-LT"/>
        </w:rPr>
        <w:t xml:space="preserve">1. </w:t>
      </w:r>
      <w:r w:rsidR="00AB2FE8" w:rsidRPr="00690186">
        <w:rPr>
          <w:rFonts w:ascii="Times New Roman" w:eastAsia="Times New Roman" w:hAnsi="Times New Roman" w:cs="Times New Roman"/>
          <w:sz w:val="24"/>
          <w:szCs w:val="24"/>
          <w:lang w:eastAsia="lt-LT"/>
        </w:rPr>
        <w:t>Asmens tapatybę patvirtinantis dokumentas;</w:t>
      </w:r>
    </w:p>
    <w:p w14:paraId="667155E6" w14:textId="77777777" w:rsidR="00AB2FE8" w:rsidRPr="00690186" w:rsidRDefault="00FB0533" w:rsidP="009B78EC">
      <w:pPr>
        <w:spacing w:after="0" w:line="240" w:lineRule="auto"/>
        <w:ind w:firstLine="426"/>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lang w:eastAsia="lt-LT"/>
        </w:rPr>
        <w:t xml:space="preserve">2. </w:t>
      </w:r>
      <w:r w:rsidR="00AB2FE8" w:rsidRPr="00690186">
        <w:rPr>
          <w:rFonts w:ascii="Times New Roman" w:eastAsia="Times New Roman" w:hAnsi="Times New Roman" w:cs="Times New Roman"/>
          <w:sz w:val="24"/>
          <w:szCs w:val="24"/>
          <w:lang w:eastAsia="lt-LT"/>
        </w:rPr>
        <w:t>Prašymas išmokai gauti;</w:t>
      </w:r>
    </w:p>
    <w:p w14:paraId="24F9395D" w14:textId="77777777" w:rsidR="00AB2FE8" w:rsidRPr="00690186" w:rsidRDefault="00FB0533" w:rsidP="009B78EC">
      <w:pPr>
        <w:spacing w:after="0" w:line="240" w:lineRule="auto"/>
        <w:ind w:firstLine="426"/>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lang w:eastAsia="lt-LT"/>
        </w:rPr>
        <w:t xml:space="preserve">3. </w:t>
      </w:r>
      <w:r w:rsidR="00AB2FE8" w:rsidRPr="00690186">
        <w:rPr>
          <w:rFonts w:ascii="Times New Roman" w:eastAsia="Times New Roman" w:hAnsi="Times New Roman" w:cs="Times New Roman"/>
          <w:sz w:val="24"/>
          <w:szCs w:val="24"/>
          <w:lang w:eastAsia="lt-LT"/>
        </w:rPr>
        <w:t>Globos (rūpybos) nustatymą ir asmens paskyrimą globėju (rūpintoju) patvirtinantys dokumentai;</w:t>
      </w:r>
    </w:p>
    <w:p w14:paraId="081A7257" w14:textId="77777777" w:rsidR="00AB2FE8" w:rsidRPr="00690186" w:rsidRDefault="00FB0533" w:rsidP="009B78EC">
      <w:pPr>
        <w:spacing w:after="0" w:line="240" w:lineRule="auto"/>
        <w:ind w:firstLine="426"/>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lang w:eastAsia="lt-LT"/>
        </w:rPr>
        <w:t xml:space="preserve">4. </w:t>
      </w:r>
      <w:r w:rsidR="00AB2FE8" w:rsidRPr="00690186">
        <w:rPr>
          <w:rFonts w:ascii="Times New Roman" w:eastAsia="Times New Roman" w:hAnsi="Times New Roman" w:cs="Times New Roman"/>
          <w:sz w:val="24"/>
          <w:szCs w:val="24"/>
          <w:lang w:eastAsia="lt-LT"/>
        </w:rPr>
        <w:t>Pažymos iš švietimo įstaigų, kai asmenys mokosi</w:t>
      </w:r>
      <w:r w:rsidR="00AB2FE8" w:rsidRPr="00690186">
        <w:rPr>
          <w:rFonts w:ascii="Times New Roman" w:eastAsia="Times New Roman" w:hAnsi="Times New Roman" w:cs="Times New Roman"/>
          <w:spacing w:val="2"/>
          <w:sz w:val="24"/>
          <w:szCs w:val="24"/>
          <w:lang w:eastAsia="lt-LT"/>
        </w:rPr>
        <w:t>*</w:t>
      </w:r>
      <w:r w:rsidR="00AB2FE8" w:rsidRPr="00690186">
        <w:rPr>
          <w:rFonts w:ascii="Times New Roman" w:eastAsia="Times New Roman" w:hAnsi="Times New Roman" w:cs="Times New Roman"/>
          <w:sz w:val="24"/>
          <w:szCs w:val="24"/>
          <w:lang w:eastAsia="lt-LT"/>
        </w:rPr>
        <w:t>;</w:t>
      </w:r>
    </w:p>
    <w:p w14:paraId="79A12701" w14:textId="77777777" w:rsidR="00AB2FE8" w:rsidRPr="00690186" w:rsidRDefault="00FB0533" w:rsidP="009B78EC">
      <w:pPr>
        <w:spacing w:after="0" w:line="240" w:lineRule="auto"/>
        <w:ind w:firstLine="426"/>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lang w:eastAsia="lt-LT"/>
        </w:rPr>
        <w:t xml:space="preserve">5. </w:t>
      </w:r>
      <w:r w:rsidR="00AB2FE8" w:rsidRPr="00690186">
        <w:rPr>
          <w:rFonts w:ascii="Times New Roman" w:eastAsia="Times New Roman" w:hAnsi="Times New Roman" w:cs="Times New Roman"/>
          <w:sz w:val="24"/>
          <w:szCs w:val="24"/>
          <w:lang w:eastAsia="lt-LT"/>
        </w:rPr>
        <w:t>Šeimynos, nevyriausybinės vaikų globos institucijos arba vaikų socialinės globos įstaigos registravimo dokumentai</w:t>
      </w:r>
      <w:r w:rsidR="00AB2FE8" w:rsidRPr="00690186">
        <w:rPr>
          <w:rFonts w:ascii="Times New Roman" w:eastAsia="Times New Roman" w:hAnsi="Times New Roman" w:cs="Times New Roman"/>
          <w:spacing w:val="2"/>
          <w:sz w:val="24"/>
          <w:szCs w:val="24"/>
          <w:lang w:eastAsia="lt-LT"/>
        </w:rPr>
        <w:t>*</w:t>
      </w:r>
      <w:r w:rsidR="00AB2FE8" w:rsidRPr="00690186">
        <w:rPr>
          <w:rFonts w:ascii="Times New Roman" w:eastAsia="Times New Roman" w:hAnsi="Times New Roman" w:cs="Times New Roman"/>
          <w:sz w:val="24"/>
          <w:szCs w:val="24"/>
          <w:lang w:eastAsia="lt-LT"/>
        </w:rPr>
        <w:t>;</w:t>
      </w:r>
    </w:p>
    <w:p w14:paraId="3662426E" w14:textId="77777777" w:rsidR="00AB2FE8" w:rsidRPr="00690186" w:rsidRDefault="00FB0533" w:rsidP="009B78EC">
      <w:pPr>
        <w:spacing w:after="0" w:line="240" w:lineRule="auto"/>
        <w:ind w:firstLine="426"/>
        <w:jc w:val="both"/>
        <w:rPr>
          <w:rFonts w:ascii="Times New Roman" w:eastAsia="Times New Roman" w:hAnsi="Times New Roman" w:cs="Times New Roman"/>
          <w:spacing w:val="2"/>
          <w:sz w:val="24"/>
          <w:szCs w:val="24"/>
          <w:lang w:eastAsia="lt-LT"/>
        </w:rPr>
      </w:pPr>
      <w:r w:rsidRPr="00690186">
        <w:rPr>
          <w:rFonts w:ascii="Times New Roman" w:eastAsia="Times New Roman" w:hAnsi="Times New Roman" w:cs="Times New Roman"/>
          <w:sz w:val="24"/>
          <w:szCs w:val="24"/>
          <w:lang w:eastAsia="lt-LT"/>
        </w:rPr>
        <w:t xml:space="preserve">6. </w:t>
      </w:r>
      <w:r w:rsidR="00AB2FE8" w:rsidRPr="00690186">
        <w:rPr>
          <w:rFonts w:ascii="Times New Roman" w:eastAsia="Times New Roman" w:hAnsi="Times New Roman" w:cs="Times New Roman"/>
          <w:sz w:val="24"/>
          <w:szCs w:val="24"/>
          <w:lang w:eastAsia="lt-LT"/>
        </w:rPr>
        <w:t>Kiti dokumentai</w:t>
      </w:r>
      <w:r w:rsidR="00AB2FE8" w:rsidRPr="00690186">
        <w:rPr>
          <w:rFonts w:ascii="Times New Roman" w:eastAsia="Times New Roman" w:hAnsi="Times New Roman" w:cs="Times New Roman"/>
          <w:spacing w:val="2"/>
          <w:sz w:val="24"/>
          <w:szCs w:val="24"/>
          <w:lang w:eastAsia="lt-LT"/>
        </w:rPr>
        <w:t>*.</w:t>
      </w:r>
    </w:p>
    <w:p w14:paraId="729B538B" w14:textId="77777777" w:rsidR="00FF0BD2" w:rsidRPr="00690186" w:rsidRDefault="00FF0BD2" w:rsidP="009B78EC">
      <w:pPr>
        <w:ind w:firstLine="426"/>
        <w:jc w:val="both"/>
        <w:rPr>
          <w:rFonts w:ascii="Times New Roman" w:eastAsia="Times New Roman" w:hAnsi="Times New Roman" w:cs="Times New Roman"/>
          <w:sz w:val="24"/>
          <w:szCs w:val="24"/>
          <w:lang w:eastAsia="ar-SA"/>
        </w:rPr>
      </w:pPr>
      <w:r w:rsidRPr="00690186">
        <w:rPr>
          <w:rFonts w:ascii="Times New Roman" w:eastAsia="Times New Roman" w:hAnsi="Times New Roman" w:cs="Times New Roman"/>
          <w:b/>
          <w:bCs/>
          <w:i/>
          <w:iCs/>
          <w:color w:val="000000"/>
          <w:spacing w:val="2"/>
          <w:sz w:val="24"/>
          <w:szCs w:val="24"/>
          <w:shd w:val="clear" w:color="auto" w:fill="FFFFFF"/>
          <w:lang w:eastAsia="ar-SA"/>
        </w:rPr>
        <w:t>*</w:t>
      </w:r>
      <w:r w:rsidRPr="00690186">
        <w:rPr>
          <w:rFonts w:ascii="Times New Roman" w:eastAsia="Times New Roman" w:hAnsi="Times New Roman" w:cs="Times New Roman"/>
          <w:i/>
          <w:iCs/>
          <w:color w:val="000000"/>
          <w:spacing w:val="2"/>
          <w:sz w:val="24"/>
          <w:szCs w:val="24"/>
          <w:shd w:val="clear" w:color="auto" w:fill="FFFFFF"/>
          <w:lang w:eastAsia="ar-SA"/>
        </w:rPr>
        <w:t> Dokumentų pateikti nereikia, jeigu pareiškėjo prašyme skirti išmoką nurodyti duomenys yra Lietuvos Respublikos gyventojų registre ar kituose registruose ar valstybės informacinėse sistemose.</w:t>
      </w:r>
    </w:p>
    <w:p w14:paraId="4BE0F6AE" w14:textId="77777777" w:rsidR="00AB2FE8" w:rsidRPr="00690186" w:rsidRDefault="00AB2FE8" w:rsidP="009B78EC">
      <w:pPr>
        <w:spacing w:before="100" w:beforeAutospacing="1" w:after="100" w:afterAutospacing="1" w:line="240" w:lineRule="auto"/>
        <w:ind w:firstLine="360"/>
        <w:jc w:val="both"/>
        <w:rPr>
          <w:rFonts w:ascii="Times New Roman" w:eastAsia="Times New Roman" w:hAnsi="Times New Roman" w:cs="Times New Roman"/>
          <w:b/>
          <w:bCs/>
          <w:sz w:val="24"/>
          <w:szCs w:val="24"/>
          <w:lang w:eastAsia="lt-LT"/>
        </w:rPr>
      </w:pPr>
      <w:r w:rsidRPr="00690186">
        <w:rPr>
          <w:rFonts w:ascii="Times New Roman" w:eastAsia="Times New Roman" w:hAnsi="Times New Roman" w:cs="Times New Roman"/>
          <w:b/>
          <w:bCs/>
          <w:sz w:val="24"/>
          <w:szCs w:val="24"/>
          <w:lang w:eastAsia="lt-LT"/>
        </w:rPr>
        <w:t>Globos (rūpybos) išmokos tikslinis priedas neskiriamas arba jo mokėjimas nutraukiamas, jeigu</w:t>
      </w:r>
      <w:r w:rsidR="00B3067F" w:rsidRPr="00690186">
        <w:rPr>
          <w:rFonts w:ascii="Times New Roman" w:eastAsia="Times New Roman" w:hAnsi="Times New Roman" w:cs="Times New Roman"/>
          <w:b/>
          <w:bCs/>
          <w:sz w:val="24"/>
          <w:szCs w:val="24"/>
          <w:lang w:eastAsia="lt-LT"/>
        </w:rPr>
        <w:t xml:space="preserve"> </w:t>
      </w:r>
      <w:r w:rsidRPr="00690186">
        <w:rPr>
          <w:rFonts w:ascii="Times New Roman" w:eastAsia="Times New Roman" w:hAnsi="Times New Roman" w:cs="Times New Roman"/>
          <w:sz w:val="24"/>
          <w:szCs w:val="24"/>
          <w:lang w:eastAsia="lt-LT"/>
        </w:rPr>
        <w:t>vaikas yra suimtas, atlieka su laisvės atėmimu susijusią bausmę, jam Baudžiamojo proceso kodekso nustatyta tvarka paskirtos priverčiamosios stacionarinio stebėjimo specializuotose psichikos sveikatos priežiūros įstaigose medicinos priemonės, paskelbta jo paieška ar jis teismo pripažintas nežinia kur esančiu, – kol neišnyksta šios aplinkybės.</w:t>
      </w:r>
    </w:p>
    <w:p w14:paraId="10643C5E" w14:textId="77777777" w:rsidR="000965A9" w:rsidRPr="00690186" w:rsidRDefault="000965A9" w:rsidP="009B78EC">
      <w:pPr>
        <w:spacing w:before="100" w:beforeAutospacing="1" w:after="100" w:afterAutospacing="1" w:line="240" w:lineRule="auto"/>
        <w:ind w:firstLine="360"/>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b/>
          <w:bCs/>
          <w:color w:val="000000"/>
          <w:sz w:val="24"/>
          <w:szCs w:val="24"/>
          <w:lang w:eastAsia="lt-LT"/>
        </w:rPr>
        <w:t>Kas, kur ir kada gali kreiptis dėl globos (rūpybos)</w:t>
      </w:r>
      <w:r w:rsidRPr="00690186">
        <w:rPr>
          <w:rFonts w:ascii="Times New Roman" w:eastAsia="Times New Roman" w:hAnsi="Times New Roman" w:cs="Times New Roman"/>
          <w:b/>
          <w:bCs/>
          <w:sz w:val="24"/>
          <w:szCs w:val="24"/>
          <w:lang w:eastAsia="lt-LT"/>
        </w:rPr>
        <w:t xml:space="preserve"> išmokos tikslinio priedo</w:t>
      </w:r>
      <w:r w:rsidRPr="00690186">
        <w:rPr>
          <w:rFonts w:ascii="Times New Roman" w:eastAsia="Times New Roman" w:hAnsi="Times New Roman" w:cs="Times New Roman"/>
          <w:b/>
          <w:bCs/>
          <w:color w:val="000000"/>
          <w:sz w:val="24"/>
          <w:szCs w:val="24"/>
          <w:lang w:eastAsia="lt-LT"/>
        </w:rPr>
        <w:t>?</w:t>
      </w:r>
    </w:p>
    <w:p w14:paraId="706C9CBD" w14:textId="77777777" w:rsidR="000965A9" w:rsidRPr="00690186" w:rsidRDefault="000965A9" w:rsidP="009B78EC">
      <w:pPr>
        <w:spacing w:before="100" w:beforeAutospacing="1" w:after="100" w:afterAutospacing="1" w:line="240" w:lineRule="auto"/>
        <w:ind w:firstLine="360"/>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lang w:eastAsia="lt-LT"/>
        </w:rPr>
        <w:t xml:space="preserve">Dėl </w:t>
      </w:r>
      <w:r w:rsidRPr="00690186">
        <w:rPr>
          <w:rFonts w:ascii="Times New Roman" w:eastAsia="Times New Roman" w:hAnsi="Times New Roman" w:cs="Times New Roman"/>
          <w:color w:val="000000"/>
          <w:sz w:val="24"/>
          <w:szCs w:val="24"/>
          <w:lang w:eastAsia="lt-LT"/>
        </w:rPr>
        <w:t>globos (rūpybos)</w:t>
      </w:r>
      <w:r w:rsidRPr="00690186">
        <w:rPr>
          <w:rFonts w:ascii="Times New Roman" w:eastAsia="Times New Roman" w:hAnsi="Times New Roman" w:cs="Times New Roman"/>
          <w:sz w:val="24"/>
          <w:szCs w:val="24"/>
          <w:lang w:eastAsia="lt-LT"/>
        </w:rPr>
        <w:t xml:space="preserve"> išmokos tikslinio priedo skyrimo gali kreiptis globėjas (rūpintojas), asmuo, vaiko laikinosios priežiūros metu laikinai prižiūrintis vaiką.</w:t>
      </w:r>
    </w:p>
    <w:p w14:paraId="11C60084" w14:textId="77777777" w:rsidR="000965A9" w:rsidRPr="00690186" w:rsidRDefault="000965A9" w:rsidP="009B78EC">
      <w:pPr>
        <w:spacing w:before="100" w:beforeAutospacing="1" w:after="100" w:afterAutospacing="1" w:line="240" w:lineRule="auto"/>
        <w:ind w:firstLine="360"/>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i/>
          <w:iCs/>
          <w:sz w:val="24"/>
          <w:szCs w:val="24"/>
          <w:lang w:eastAsia="lt-LT"/>
        </w:rPr>
        <w:lastRenderedPageBreak/>
        <w:t>Dėl išmokų reikia kreiptis:</w:t>
      </w:r>
    </w:p>
    <w:p w14:paraId="740E732F" w14:textId="77777777" w:rsidR="000965A9" w:rsidRPr="00690186" w:rsidRDefault="000965A9" w:rsidP="009B78E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lang w:eastAsia="lt-LT"/>
        </w:rPr>
        <w:t>į deklaruotos gyvenamosios vietos savivaldybę arba į savivaldybę, kurios teritorijoje yra įtrauktas į gyvenamosios vietos nedeklaravusių asmenų apskaitą, o jeigu deklaruotos gyvenamosios vietos neturima arba asmuo nėra įtrauktas į gyvenamosios vietos nedeklaravusių asmenų apskaitą – į savivaldybę, kurioje gyvenama.</w:t>
      </w:r>
    </w:p>
    <w:p w14:paraId="6965CADB" w14:textId="77777777" w:rsidR="000965A9" w:rsidRPr="00690186" w:rsidRDefault="000965A9" w:rsidP="009B78E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lang w:eastAsia="lt-LT"/>
        </w:rPr>
        <w:t xml:space="preserve"> jei vaikas globojamas šeimynoje, globos centre, dėl išmokų skyrimo reikia kreiptis į savivaldybę, kurios teritorijoje šeimyna, globos centras įregistruota;</w:t>
      </w:r>
    </w:p>
    <w:p w14:paraId="01242C46" w14:textId="77777777" w:rsidR="000965A9" w:rsidRPr="00690186" w:rsidRDefault="000965A9" w:rsidP="009B78EC">
      <w:pPr>
        <w:spacing w:before="100" w:beforeAutospacing="1" w:after="100" w:afterAutospacing="1" w:line="240" w:lineRule="auto"/>
        <w:ind w:firstLine="360"/>
        <w:jc w:val="both"/>
        <w:rPr>
          <w:rFonts w:ascii="Times New Roman" w:eastAsia="Times New Roman" w:hAnsi="Times New Roman" w:cs="Times New Roman"/>
          <w:sz w:val="24"/>
          <w:szCs w:val="24"/>
          <w:lang w:eastAsia="lt-LT"/>
        </w:rPr>
      </w:pPr>
      <w:r w:rsidRPr="00690186">
        <w:rPr>
          <w:rFonts w:ascii="Times New Roman" w:eastAsia="Times New Roman" w:hAnsi="Times New Roman" w:cs="Times New Roman"/>
          <w:sz w:val="24"/>
          <w:szCs w:val="24"/>
          <w:lang w:eastAsia="lt-LT"/>
        </w:rPr>
        <w:t>Dėl globos (rūpybos) išmokos tikslinio priedo kreiptis galima nuo teisės gauti išmoką atsiradimo dienos. Jei kreipiamasi vėliau, priklausanti išmoka paskiriama ir sumokama nuo teisės gauti išmoką atsiradimo dienos, tačiau ne daugiau kaip už 12 praėjusių mėnesių nuo visų dokumentų, būtinų išmokai skirti, pateikimo dienos.</w:t>
      </w:r>
    </w:p>
    <w:p w14:paraId="63C31E71" w14:textId="77777777" w:rsidR="000965A9" w:rsidRPr="00690186" w:rsidRDefault="000965A9" w:rsidP="009B78EC">
      <w:pPr>
        <w:shd w:val="clear" w:color="auto" w:fill="FFFFFF"/>
        <w:spacing w:after="0" w:line="240" w:lineRule="auto"/>
        <w:ind w:firstLine="720"/>
        <w:jc w:val="both"/>
        <w:rPr>
          <w:rFonts w:ascii="Times New Roman" w:eastAsia="Times New Roman" w:hAnsi="Times New Roman" w:cs="Times New Roman"/>
          <w:color w:val="000000"/>
          <w:sz w:val="24"/>
          <w:szCs w:val="24"/>
          <w:lang w:eastAsia="ar-SA"/>
        </w:rPr>
      </w:pPr>
      <w:bookmarkStart w:id="0" w:name="_Hlk15027721"/>
      <w:r w:rsidRPr="00690186">
        <w:rPr>
          <w:rFonts w:ascii="Times New Roman" w:eastAsia="Times New Roman" w:hAnsi="Times New Roman" w:cs="Times New Roman"/>
          <w:color w:val="000000"/>
          <w:sz w:val="24"/>
          <w:szCs w:val="24"/>
          <w:lang w:eastAsia="ar-SA"/>
        </w:rPr>
        <w:t xml:space="preserve">Asmenys prašymą ir dokumentus, reikalingus </w:t>
      </w:r>
      <w:r w:rsidR="00B6330C" w:rsidRPr="00690186">
        <w:rPr>
          <w:rFonts w:ascii="Times New Roman" w:eastAsia="Times New Roman" w:hAnsi="Times New Roman" w:cs="Times New Roman"/>
          <w:color w:val="000000"/>
          <w:sz w:val="24"/>
          <w:szCs w:val="24"/>
          <w:lang w:eastAsia="lt-LT"/>
        </w:rPr>
        <w:t>globos (rūpybos)</w:t>
      </w:r>
      <w:r w:rsidR="00B6330C" w:rsidRPr="00690186">
        <w:rPr>
          <w:rFonts w:ascii="Times New Roman" w:eastAsia="Times New Roman" w:hAnsi="Times New Roman" w:cs="Times New Roman"/>
          <w:sz w:val="24"/>
          <w:szCs w:val="24"/>
          <w:lang w:eastAsia="lt-LT"/>
        </w:rPr>
        <w:t xml:space="preserve"> išmokos tikslini</w:t>
      </w:r>
      <w:r w:rsidR="00B6330C">
        <w:rPr>
          <w:rFonts w:ascii="Times New Roman" w:eastAsia="Times New Roman" w:hAnsi="Times New Roman" w:cs="Times New Roman"/>
          <w:sz w:val="24"/>
          <w:szCs w:val="24"/>
          <w:lang w:eastAsia="lt-LT"/>
        </w:rPr>
        <w:t>am</w:t>
      </w:r>
      <w:r w:rsidR="00B6330C" w:rsidRPr="00690186">
        <w:rPr>
          <w:rFonts w:ascii="Times New Roman" w:eastAsia="Times New Roman" w:hAnsi="Times New Roman" w:cs="Times New Roman"/>
          <w:sz w:val="24"/>
          <w:szCs w:val="24"/>
          <w:lang w:eastAsia="lt-LT"/>
        </w:rPr>
        <w:t xml:space="preserve"> pried</w:t>
      </w:r>
      <w:r w:rsidR="00B6330C">
        <w:rPr>
          <w:rFonts w:ascii="Times New Roman" w:eastAsia="Times New Roman" w:hAnsi="Times New Roman" w:cs="Times New Roman"/>
          <w:sz w:val="24"/>
          <w:szCs w:val="24"/>
          <w:lang w:eastAsia="lt-LT"/>
        </w:rPr>
        <w:t>ui</w:t>
      </w:r>
      <w:r w:rsidR="00B6330C" w:rsidRPr="00690186">
        <w:rPr>
          <w:rFonts w:ascii="Times New Roman" w:eastAsia="Times New Roman" w:hAnsi="Times New Roman" w:cs="Times New Roman"/>
          <w:sz w:val="24"/>
          <w:szCs w:val="24"/>
          <w:lang w:eastAsia="lt-LT"/>
        </w:rPr>
        <w:t xml:space="preserve"> </w:t>
      </w:r>
      <w:r w:rsidRPr="00690186">
        <w:rPr>
          <w:rFonts w:ascii="Times New Roman" w:eastAsia="Times New Roman" w:hAnsi="Times New Roman" w:cs="Times New Roman"/>
          <w:color w:val="000000"/>
          <w:sz w:val="24"/>
          <w:szCs w:val="24"/>
          <w:lang w:eastAsia="ar-SA"/>
        </w:rPr>
        <w:t>skirti, gali pateikti tiesiogiai atvykę į savivaldybės administraciją, atsiųsti registruotu laišku arba elektroniniu būdu (</w:t>
      </w:r>
      <w:hyperlink r:id="rId6" w:history="1">
        <w:r w:rsidRPr="00690186">
          <w:rPr>
            <w:rStyle w:val="Hipersaitas"/>
            <w:rFonts w:ascii="Times New Roman" w:eastAsia="Times New Roman" w:hAnsi="Times New Roman" w:cs="Times New Roman"/>
            <w:sz w:val="24"/>
            <w:szCs w:val="24"/>
            <w:lang w:eastAsia="ar-SA"/>
          </w:rPr>
          <w:t>www.spis.lt</w:t>
        </w:r>
      </w:hyperlink>
      <w:r w:rsidRPr="00690186">
        <w:rPr>
          <w:rFonts w:ascii="Times New Roman" w:eastAsia="Times New Roman" w:hAnsi="Times New Roman" w:cs="Times New Roman"/>
          <w:color w:val="000000"/>
          <w:sz w:val="24"/>
          <w:szCs w:val="24"/>
          <w:lang w:eastAsia="ar-SA"/>
        </w:rPr>
        <w:t xml:space="preserve">). Jeigu prašymas siunčiamas registruotu laišku ar elektroniniu būdu, prie prašymo turi būti pridedamos asmens, turinčio teisę gauti </w:t>
      </w:r>
      <w:r w:rsidR="00B6330C" w:rsidRPr="00690186">
        <w:rPr>
          <w:rFonts w:ascii="Times New Roman" w:eastAsia="Times New Roman" w:hAnsi="Times New Roman" w:cs="Times New Roman"/>
          <w:color w:val="000000"/>
          <w:sz w:val="24"/>
          <w:szCs w:val="24"/>
          <w:lang w:eastAsia="lt-LT"/>
        </w:rPr>
        <w:t>globos (rūpybos)</w:t>
      </w:r>
      <w:r w:rsidR="00B6330C" w:rsidRPr="00690186">
        <w:rPr>
          <w:rFonts w:ascii="Times New Roman" w:eastAsia="Times New Roman" w:hAnsi="Times New Roman" w:cs="Times New Roman"/>
          <w:sz w:val="24"/>
          <w:szCs w:val="24"/>
          <w:lang w:eastAsia="lt-LT"/>
        </w:rPr>
        <w:t xml:space="preserve"> išmokos tikslin</w:t>
      </w:r>
      <w:r w:rsidR="00B6330C">
        <w:rPr>
          <w:rFonts w:ascii="Times New Roman" w:eastAsia="Times New Roman" w:hAnsi="Times New Roman" w:cs="Times New Roman"/>
          <w:sz w:val="24"/>
          <w:szCs w:val="24"/>
          <w:lang w:eastAsia="lt-LT"/>
        </w:rPr>
        <w:t>į</w:t>
      </w:r>
      <w:r w:rsidR="00B6330C" w:rsidRPr="00690186">
        <w:rPr>
          <w:rFonts w:ascii="Times New Roman" w:eastAsia="Times New Roman" w:hAnsi="Times New Roman" w:cs="Times New Roman"/>
          <w:sz w:val="24"/>
          <w:szCs w:val="24"/>
          <w:lang w:eastAsia="lt-LT"/>
        </w:rPr>
        <w:t xml:space="preserve"> pried</w:t>
      </w:r>
      <w:r w:rsidR="00B6330C">
        <w:rPr>
          <w:rFonts w:ascii="Times New Roman" w:eastAsia="Times New Roman" w:hAnsi="Times New Roman" w:cs="Times New Roman"/>
          <w:sz w:val="24"/>
          <w:szCs w:val="24"/>
          <w:lang w:eastAsia="lt-LT"/>
        </w:rPr>
        <w:t>ą</w:t>
      </w:r>
      <w:r w:rsidRPr="00690186">
        <w:rPr>
          <w:rFonts w:ascii="Times New Roman" w:eastAsia="Times New Roman" w:hAnsi="Times New Roman" w:cs="Times New Roman"/>
          <w:color w:val="000000"/>
          <w:sz w:val="24"/>
          <w:szCs w:val="24"/>
          <w:lang w:eastAsia="ar-SA"/>
        </w:rPr>
        <w:t xml:space="preserve">, patvirtintos dokumentų kopijos. </w:t>
      </w:r>
    </w:p>
    <w:bookmarkEnd w:id="0"/>
    <w:p w14:paraId="4F73CAEA" w14:textId="77777777" w:rsidR="000965A9" w:rsidRPr="00690186" w:rsidRDefault="000965A9" w:rsidP="009B78EC">
      <w:pPr>
        <w:suppressAutoHyphens/>
        <w:spacing w:after="0" w:line="240" w:lineRule="auto"/>
        <w:jc w:val="both"/>
        <w:rPr>
          <w:rFonts w:ascii="Times New Roman" w:eastAsia="Times New Roman" w:hAnsi="Times New Roman" w:cs="Times New Roman"/>
          <w:b/>
          <w:sz w:val="24"/>
          <w:szCs w:val="24"/>
          <w:lang w:eastAsia="ar-SA"/>
        </w:rPr>
      </w:pPr>
      <w:r w:rsidRPr="00690186">
        <w:rPr>
          <w:rFonts w:ascii="Times New Roman" w:eastAsia="Times New Roman" w:hAnsi="Times New Roman" w:cs="Times New Roman"/>
          <w:b/>
          <w:sz w:val="24"/>
          <w:szCs w:val="24"/>
          <w:lang w:eastAsia="ar-SA"/>
        </w:rPr>
        <w:tab/>
      </w:r>
    </w:p>
    <w:p w14:paraId="283C4D99" w14:textId="42D1F9E8" w:rsidR="000965A9" w:rsidRPr="00690186" w:rsidRDefault="000965A9" w:rsidP="009B78EC">
      <w:pPr>
        <w:shd w:val="clear" w:color="auto" w:fill="FFFFFF"/>
        <w:tabs>
          <w:tab w:val="left" w:pos="1134"/>
        </w:tabs>
        <w:spacing w:after="0" w:line="240" w:lineRule="auto"/>
        <w:ind w:firstLine="567"/>
        <w:jc w:val="both"/>
        <w:rPr>
          <w:rFonts w:ascii="Times New Roman" w:eastAsia="Times New Roman" w:hAnsi="Times New Roman" w:cs="Times New Roman"/>
          <w:i/>
          <w:iCs/>
          <w:sz w:val="24"/>
          <w:szCs w:val="24"/>
          <w:lang w:eastAsia="lt-LT"/>
        </w:rPr>
      </w:pPr>
      <w:r w:rsidRPr="00690186">
        <w:rPr>
          <w:rFonts w:ascii="Times New Roman" w:eastAsia="Times New Roman" w:hAnsi="Times New Roman" w:cs="Times New Roman"/>
          <w:i/>
          <w:iCs/>
          <w:sz w:val="24"/>
          <w:szCs w:val="24"/>
          <w:lang w:eastAsia="lt-LT"/>
        </w:rPr>
        <w:t xml:space="preserve">Išsamesnę informaciją apie </w:t>
      </w:r>
      <w:r w:rsidR="00B6330C" w:rsidRPr="00B6330C">
        <w:rPr>
          <w:rFonts w:ascii="Times New Roman" w:eastAsia="Times New Roman" w:hAnsi="Times New Roman" w:cs="Times New Roman"/>
          <w:i/>
          <w:iCs/>
          <w:color w:val="000000"/>
          <w:sz w:val="24"/>
          <w:szCs w:val="24"/>
          <w:lang w:eastAsia="lt-LT"/>
        </w:rPr>
        <w:t>globos (rūpybos)</w:t>
      </w:r>
      <w:r w:rsidR="00B6330C" w:rsidRPr="00B6330C">
        <w:rPr>
          <w:rFonts w:ascii="Times New Roman" w:eastAsia="Times New Roman" w:hAnsi="Times New Roman" w:cs="Times New Roman"/>
          <w:i/>
          <w:iCs/>
          <w:sz w:val="24"/>
          <w:szCs w:val="24"/>
          <w:lang w:eastAsia="lt-LT"/>
        </w:rPr>
        <w:t xml:space="preserve"> išmokos tikslinį priedą </w:t>
      </w:r>
      <w:r w:rsidRPr="00B6330C">
        <w:rPr>
          <w:rFonts w:ascii="Times New Roman" w:eastAsia="Times New Roman" w:hAnsi="Times New Roman" w:cs="Times New Roman"/>
          <w:i/>
          <w:iCs/>
          <w:sz w:val="24"/>
          <w:szCs w:val="24"/>
          <w:lang w:eastAsia="lt-LT"/>
        </w:rPr>
        <w:t>teikia Visagino savivaldybės administracijos Socialinės paramos skyrius vyresnioji specialistė Janina</w:t>
      </w:r>
      <w:r w:rsidRPr="00690186">
        <w:rPr>
          <w:rFonts w:ascii="Times New Roman" w:eastAsia="Times New Roman" w:hAnsi="Times New Roman" w:cs="Times New Roman"/>
          <w:i/>
          <w:iCs/>
          <w:sz w:val="24"/>
          <w:szCs w:val="24"/>
          <w:lang w:eastAsia="lt-LT"/>
        </w:rPr>
        <w:t xml:space="preserve"> </w:t>
      </w:r>
      <w:proofErr w:type="spellStart"/>
      <w:r w:rsidRPr="00690186">
        <w:rPr>
          <w:rFonts w:ascii="Times New Roman" w:eastAsia="Times New Roman" w:hAnsi="Times New Roman" w:cs="Times New Roman"/>
          <w:i/>
          <w:iCs/>
          <w:sz w:val="24"/>
          <w:szCs w:val="24"/>
          <w:lang w:eastAsia="lt-LT"/>
        </w:rPr>
        <w:t>Trapnauskienė</w:t>
      </w:r>
      <w:proofErr w:type="spellEnd"/>
      <w:r w:rsidRPr="00690186">
        <w:rPr>
          <w:rFonts w:ascii="Times New Roman" w:eastAsia="Times New Roman" w:hAnsi="Times New Roman" w:cs="Times New Roman"/>
          <w:i/>
          <w:iCs/>
          <w:sz w:val="24"/>
          <w:szCs w:val="24"/>
          <w:lang w:eastAsia="lt-LT"/>
        </w:rPr>
        <w:t xml:space="preserve"> (Parko g. 14, 223 kab.), tel. (8 386) 3</w:t>
      </w:r>
      <w:r w:rsidR="001C4A1C">
        <w:rPr>
          <w:rFonts w:ascii="Times New Roman" w:eastAsia="Times New Roman" w:hAnsi="Times New Roman" w:cs="Times New Roman"/>
          <w:i/>
          <w:iCs/>
          <w:sz w:val="24"/>
          <w:szCs w:val="24"/>
          <w:lang w:eastAsia="lt-LT"/>
        </w:rPr>
        <w:t>6</w:t>
      </w:r>
      <w:r w:rsidRPr="00690186">
        <w:rPr>
          <w:rFonts w:ascii="Times New Roman" w:eastAsia="Times New Roman" w:hAnsi="Times New Roman" w:cs="Times New Roman"/>
          <w:i/>
          <w:iCs/>
          <w:sz w:val="24"/>
          <w:szCs w:val="24"/>
          <w:lang w:eastAsia="lt-LT"/>
        </w:rPr>
        <w:t xml:space="preserve"> </w:t>
      </w:r>
      <w:r w:rsidR="001C4A1C">
        <w:rPr>
          <w:rFonts w:ascii="Times New Roman" w:eastAsia="Times New Roman" w:hAnsi="Times New Roman" w:cs="Times New Roman"/>
          <w:i/>
          <w:iCs/>
          <w:sz w:val="24"/>
          <w:szCs w:val="24"/>
          <w:lang w:eastAsia="lt-LT"/>
        </w:rPr>
        <w:t>03</w:t>
      </w:r>
      <w:r w:rsidRPr="00690186">
        <w:rPr>
          <w:rFonts w:ascii="Times New Roman" w:eastAsia="Times New Roman" w:hAnsi="Times New Roman" w:cs="Times New Roman"/>
          <w:i/>
          <w:iCs/>
          <w:sz w:val="24"/>
          <w:szCs w:val="24"/>
          <w:lang w:eastAsia="lt-LT"/>
        </w:rPr>
        <w:t>1.</w:t>
      </w:r>
    </w:p>
    <w:p w14:paraId="2C79B136" w14:textId="77777777" w:rsidR="000965A9" w:rsidRPr="00690186" w:rsidRDefault="000965A9" w:rsidP="009B78EC">
      <w:pPr>
        <w:shd w:val="clear" w:color="auto" w:fill="FFFFFF"/>
        <w:tabs>
          <w:tab w:val="left" w:pos="1134"/>
        </w:tabs>
        <w:spacing w:after="0" w:line="240" w:lineRule="auto"/>
        <w:ind w:firstLine="567"/>
        <w:jc w:val="both"/>
        <w:rPr>
          <w:rFonts w:ascii="Times New Roman" w:eastAsia="Times New Roman" w:hAnsi="Times New Roman" w:cs="Times New Roman"/>
          <w:i/>
          <w:iCs/>
          <w:sz w:val="24"/>
          <w:szCs w:val="24"/>
          <w:lang w:eastAsia="lt-LT"/>
        </w:rPr>
      </w:pPr>
    </w:p>
    <w:p w14:paraId="53903B29" w14:textId="77777777" w:rsidR="000965A9" w:rsidRPr="00690186" w:rsidRDefault="000965A9" w:rsidP="009B78EC">
      <w:pPr>
        <w:suppressAutoHyphens/>
        <w:spacing w:after="0" w:line="240" w:lineRule="auto"/>
        <w:ind w:firstLine="567"/>
        <w:jc w:val="both"/>
        <w:rPr>
          <w:rFonts w:ascii="Times New Roman" w:eastAsia="Times New Roman" w:hAnsi="Times New Roman" w:cs="Times New Roman"/>
          <w:i/>
          <w:iCs/>
          <w:color w:val="444444"/>
          <w:spacing w:val="2"/>
          <w:sz w:val="24"/>
          <w:szCs w:val="24"/>
          <w:lang w:eastAsia="lt-LT"/>
        </w:rPr>
      </w:pPr>
      <w:r w:rsidRPr="00690186">
        <w:rPr>
          <w:rFonts w:ascii="Times New Roman" w:eastAsia="Calibri" w:hAnsi="Times New Roman" w:cs="Times New Roman"/>
          <w:i/>
          <w:iCs/>
          <w:sz w:val="24"/>
          <w:szCs w:val="24"/>
        </w:rPr>
        <w:t xml:space="preserve">Daugiau informacijos apie </w:t>
      </w:r>
      <w:r w:rsidR="00B6330C" w:rsidRPr="00B6330C">
        <w:rPr>
          <w:rFonts w:ascii="Times New Roman" w:eastAsia="Times New Roman" w:hAnsi="Times New Roman" w:cs="Times New Roman"/>
          <w:i/>
          <w:iCs/>
          <w:color w:val="000000"/>
          <w:sz w:val="24"/>
          <w:szCs w:val="24"/>
          <w:lang w:eastAsia="lt-LT"/>
        </w:rPr>
        <w:t>globos (rūpybos)</w:t>
      </w:r>
      <w:r w:rsidR="00B6330C" w:rsidRPr="00B6330C">
        <w:rPr>
          <w:rFonts w:ascii="Times New Roman" w:eastAsia="Times New Roman" w:hAnsi="Times New Roman" w:cs="Times New Roman"/>
          <w:i/>
          <w:iCs/>
          <w:sz w:val="24"/>
          <w:szCs w:val="24"/>
          <w:lang w:eastAsia="lt-LT"/>
        </w:rPr>
        <w:t xml:space="preserve"> išmokos tikslinį priedą</w:t>
      </w:r>
      <w:r w:rsidR="00B6330C" w:rsidRPr="00690186">
        <w:rPr>
          <w:rFonts w:ascii="Times New Roman" w:eastAsia="Times New Roman" w:hAnsi="Times New Roman" w:cs="Times New Roman"/>
          <w:sz w:val="24"/>
          <w:szCs w:val="24"/>
          <w:lang w:eastAsia="lt-LT"/>
        </w:rPr>
        <w:t xml:space="preserve"> </w:t>
      </w:r>
      <w:r w:rsidRPr="00690186">
        <w:rPr>
          <w:rFonts w:ascii="Times New Roman" w:eastAsia="Times New Roman" w:hAnsi="Times New Roman" w:cs="Times New Roman"/>
          <w:i/>
          <w:iCs/>
          <w:sz w:val="24"/>
          <w:szCs w:val="24"/>
          <w:lang w:eastAsia="lt-LT"/>
        </w:rPr>
        <w:t xml:space="preserve">rasite </w:t>
      </w:r>
      <w:r w:rsidRPr="00690186">
        <w:rPr>
          <w:rFonts w:ascii="Times New Roman" w:eastAsia="Times New Roman" w:hAnsi="Times New Roman" w:cs="Times New Roman"/>
          <w:b/>
          <w:bCs/>
          <w:i/>
          <w:iCs/>
          <w:color w:val="000000"/>
          <w:spacing w:val="2"/>
          <w:sz w:val="24"/>
          <w:szCs w:val="24"/>
          <w:lang w:eastAsia="lt-LT"/>
        </w:rPr>
        <w:t xml:space="preserve">Lietuvos Respublikos išmokų vaikams įstatyme </w:t>
      </w:r>
      <w:r w:rsidRPr="00690186">
        <w:rPr>
          <w:rFonts w:ascii="Times New Roman" w:eastAsia="Times New Roman" w:hAnsi="Times New Roman" w:cs="Times New Roman"/>
          <w:i/>
          <w:iCs/>
          <w:color w:val="000000"/>
          <w:spacing w:val="2"/>
          <w:sz w:val="24"/>
          <w:szCs w:val="24"/>
          <w:lang w:eastAsia="lt-LT"/>
        </w:rPr>
        <w:t xml:space="preserve">ir </w:t>
      </w:r>
      <w:r w:rsidRPr="00690186">
        <w:rPr>
          <w:rFonts w:ascii="Times New Roman" w:eastAsia="Times New Roman" w:hAnsi="Times New Roman" w:cs="Times New Roman"/>
          <w:b/>
          <w:bCs/>
          <w:i/>
          <w:iCs/>
          <w:color w:val="000000"/>
          <w:spacing w:val="2"/>
          <w:sz w:val="24"/>
          <w:szCs w:val="24"/>
          <w:lang w:eastAsia="lt-LT"/>
        </w:rPr>
        <w:t>Išmokų vaikams skyrimo ir mokėjimo nuostatuose</w:t>
      </w:r>
      <w:r w:rsidRPr="00690186">
        <w:rPr>
          <w:rFonts w:ascii="Times New Roman" w:eastAsia="Times New Roman" w:hAnsi="Times New Roman" w:cs="Times New Roman"/>
          <w:i/>
          <w:iCs/>
          <w:color w:val="000000"/>
          <w:spacing w:val="2"/>
          <w:sz w:val="24"/>
          <w:szCs w:val="24"/>
          <w:lang w:eastAsia="lt-LT"/>
        </w:rPr>
        <w:t xml:space="preserve">, patvirtintuose Lietuvos Respublikos Vyriausybės 2004 m. birželio 28 d. nutarimu Nr.801 </w:t>
      </w:r>
    </w:p>
    <w:p w14:paraId="5F3A65DD" w14:textId="77777777" w:rsidR="000965A9" w:rsidRPr="004D18F9" w:rsidRDefault="000965A9" w:rsidP="009B78EC">
      <w:pPr>
        <w:suppressAutoHyphens/>
        <w:spacing w:after="0" w:line="240" w:lineRule="auto"/>
        <w:jc w:val="both"/>
        <w:rPr>
          <w:rFonts w:ascii="Times New Roman" w:eastAsia="Times New Roman" w:hAnsi="Times New Roman" w:cs="Times New Roman"/>
          <w:i/>
          <w:iCs/>
          <w:sz w:val="24"/>
          <w:szCs w:val="24"/>
          <w:lang w:eastAsia="ar-SA"/>
        </w:rPr>
      </w:pPr>
    </w:p>
    <w:p w14:paraId="5E62C48C" w14:textId="77777777" w:rsidR="000965A9" w:rsidRPr="00E26CD9" w:rsidRDefault="000965A9" w:rsidP="009B78EC">
      <w:pPr>
        <w:jc w:val="both"/>
      </w:pPr>
    </w:p>
    <w:p w14:paraId="0E1B12F8" w14:textId="77777777" w:rsidR="00AB2FE8" w:rsidRPr="00AB2FE8" w:rsidRDefault="00AB2FE8" w:rsidP="009B78EC">
      <w:pPr>
        <w:spacing w:before="100" w:beforeAutospacing="1" w:after="100" w:afterAutospacing="1" w:line="240" w:lineRule="auto"/>
        <w:jc w:val="both"/>
        <w:rPr>
          <w:rFonts w:ascii="Times New Roman" w:eastAsia="Times New Roman" w:hAnsi="Times New Roman" w:cs="Times New Roman"/>
          <w:sz w:val="24"/>
          <w:szCs w:val="24"/>
          <w:lang w:eastAsia="lt-LT"/>
        </w:rPr>
      </w:pPr>
    </w:p>
    <w:p w14:paraId="3FB35AFB" w14:textId="77777777" w:rsidR="00A04170" w:rsidRDefault="00AB2FE8" w:rsidP="00AB2FE8">
      <w:pPr>
        <w:jc w:val="both"/>
      </w:pPr>
      <w:r w:rsidRPr="00AB2FE8">
        <w:rPr>
          <w:rFonts w:ascii="Times New Roman" w:eastAsia="Times New Roman" w:hAnsi="Times New Roman" w:cs="Times New Roman"/>
          <w:sz w:val="24"/>
          <w:szCs w:val="24"/>
          <w:lang w:eastAsia="lt-LT"/>
        </w:rPr>
        <w:t> </w:t>
      </w:r>
    </w:p>
    <w:sectPr w:rsidR="00A0417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83"/>
    <w:multiLevelType w:val="multilevel"/>
    <w:tmpl w:val="9316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B60C8"/>
    <w:multiLevelType w:val="multilevel"/>
    <w:tmpl w:val="65FA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85681"/>
    <w:multiLevelType w:val="multilevel"/>
    <w:tmpl w:val="DAD6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D7658"/>
    <w:multiLevelType w:val="multilevel"/>
    <w:tmpl w:val="C6BA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8593B"/>
    <w:multiLevelType w:val="multilevel"/>
    <w:tmpl w:val="F234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BC61B2"/>
    <w:multiLevelType w:val="multilevel"/>
    <w:tmpl w:val="7A30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F138D"/>
    <w:multiLevelType w:val="multilevel"/>
    <w:tmpl w:val="33B295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807539"/>
    <w:multiLevelType w:val="multilevel"/>
    <w:tmpl w:val="9E10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15BBD"/>
    <w:multiLevelType w:val="multilevel"/>
    <w:tmpl w:val="65A2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73201"/>
    <w:multiLevelType w:val="multilevel"/>
    <w:tmpl w:val="F5FE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8"/>
  </w:num>
  <w:num w:numId="5">
    <w:abstractNumId w:val="7"/>
  </w:num>
  <w:num w:numId="6">
    <w:abstractNumId w:val="4"/>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E8"/>
    <w:rsid w:val="00071FB0"/>
    <w:rsid w:val="000965A9"/>
    <w:rsid w:val="001C4A1C"/>
    <w:rsid w:val="001E3519"/>
    <w:rsid w:val="00690186"/>
    <w:rsid w:val="009B78EC"/>
    <w:rsid w:val="00A04170"/>
    <w:rsid w:val="00A61817"/>
    <w:rsid w:val="00AA614F"/>
    <w:rsid w:val="00AB2FE8"/>
    <w:rsid w:val="00B3067F"/>
    <w:rsid w:val="00B6330C"/>
    <w:rsid w:val="00BA62CE"/>
    <w:rsid w:val="00BB161E"/>
    <w:rsid w:val="00CF3992"/>
    <w:rsid w:val="00DC37ED"/>
    <w:rsid w:val="00E96890"/>
    <w:rsid w:val="00EF1E0F"/>
    <w:rsid w:val="00FB0533"/>
    <w:rsid w:val="00FF0B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2AE1"/>
  <w15:chartTrackingRefBased/>
  <w15:docId w15:val="{924C39E0-3A7A-4109-9605-3F8A4F20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B0533"/>
    <w:pPr>
      <w:ind w:left="720"/>
      <w:contextualSpacing/>
    </w:pPr>
  </w:style>
  <w:style w:type="character" w:styleId="Hipersaitas">
    <w:name w:val="Hyperlink"/>
    <w:basedOn w:val="Numatytasispastraiposriftas"/>
    <w:uiPriority w:val="99"/>
    <w:unhideWhenUsed/>
    <w:rsid w:val="00096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5700">
      <w:bodyDiv w:val="1"/>
      <w:marLeft w:val="0"/>
      <w:marRight w:val="0"/>
      <w:marTop w:val="0"/>
      <w:marBottom w:val="0"/>
      <w:divBdr>
        <w:top w:val="none" w:sz="0" w:space="0" w:color="auto"/>
        <w:left w:val="none" w:sz="0" w:space="0" w:color="auto"/>
        <w:bottom w:val="none" w:sz="0" w:space="0" w:color="auto"/>
        <w:right w:val="none" w:sz="0" w:space="0" w:color="auto"/>
      </w:divBdr>
    </w:div>
    <w:div w:id="14535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3731-125C-43B0-A319-4D5649FC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3276</Words>
  <Characters>1868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bendras9</cp:lastModifiedBy>
  <cp:revision>9</cp:revision>
  <dcterms:created xsi:type="dcterms:W3CDTF">2021-05-04T12:28:00Z</dcterms:created>
  <dcterms:modified xsi:type="dcterms:W3CDTF">2022-02-25T09:04:00Z</dcterms:modified>
</cp:coreProperties>
</file>