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E4DF" w14:textId="69B7C50D" w:rsidR="0060373E" w:rsidRDefault="0060373E" w:rsidP="00235ECC">
      <w:pPr>
        <w:spacing w:line="240" w:lineRule="auto"/>
        <w:ind w:firstLine="720"/>
        <w:jc w:val="both"/>
      </w:pPr>
      <w:r w:rsidRPr="0060373E">
        <w:t>Visagino savivaldybės bendruomenės sveikatos taryba, sudaryta Visagino savivaldybės tarybos 2023 m. rugpjūčio 25 d. sprendimu Nr. TS-169 „Dėl Visagino savivaldybės bendruomenės sveikatos tarybos, sudarymo ir jos nuostatų patvirtinimo“ 202</w:t>
      </w:r>
      <w:r w:rsidR="009B1096">
        <w:t>5</w:t>
      </w:r>
      <w:r w:rsidRPr="0060373E">
        <w:t xml:space="preserve"> m. sausio 1</w:t>
      </w:r>
      <w:r w:rsidR="009B1096">
        <w:t>5</w:t>
      </w:r>
      <w:r w:rsidRPr="0060373E">
        <w:t xml:space="preserve"> d. sprendimu (Visagino savivaldybės bendruomenės sveikatos tarybos 202</w:t>
      </w:r>
      <w:r w:rsidR="00883186">
        <w:t>5</w:t>
      </w:r>
      <w:r w:rsidRPr="0060373E">
        <w:t xml:space="preserve"> m. sausio 1</w:t>
      </w:r>
      <w:r w:rsidR="00883186">
        <w:t>5</w:t>
      </w:r>
      <w:r w:rsidRPr="0060373E">
        <w:t xml:space="preserve"> d. protokolas Nr. 9-1</w:t>
      </w:r>
      <w:r w:rsidR="00883186">
        <w:t>29</w:t>
      </w:r>
      <w:r w:rsidRPr="0060373E">
        <w:t xml:space="preserve">) patvirtino </w:t>
      </w:r>
      <w:r w:rsidRPr="00235ECC">
        <w:rPr>
          <w:b/>
          <w:bCs/>
        </w:rPr>
        <w:t>šiuos Visagino savivaldybės visuomenės sveikatos rėmimo 202</w:t>
      </w:r>
      <w:r w:rsidR="00883186" w:rsidRPr="00235ECC">
        <w:rPr>
          <w:b/>
          <w:bCs/>
        </w:rPr>
        <w:t>5</w:t>
      </w:r>
      <w:r w:rsidRPr="00235ECC">
        <w:rPr>
          <w:b/>
          <w:bCs/>
        </w:rPr>
        <w:t xml:space="preserve"> m. specialiosios programos prioritetus</w:t>
      </w:r>
      <w:r w:rsidRPr="0060373E">
        <w:t xml:space="preserve">: </w:t>
      </w:r>
    </w:p>
    <w:p w14:paraId="04F1170D" w14:textId="77047DBD" w:rsidR="00A1777F" w:rsidRDefault="00A1777F" w:rsidP="00883186">
      <w:pPr>
        <w:pStyle w:val="Sraopastraipa"/>
        <w:numPr>
          <w:ilvl w:val="0"/>
          <w:numId w:val="3"/>
        </w:numPr>
        <w:spacing w:line="240" w:lineRule="auto"/>
      </w:pPr>
      <w:r w:rsidRPr="0060373E">
        <w:t>Sveikos mitybos skatinimas ir nutukimo prevencija</w:t>
      </w:r>
      <w:r w:rsidR="0060373E" w:rsidRPr="0060373E">
        <w:t xml:space="preserve">; </w:t>
      </w:r>
    </w:p>
    <w:p w14:paraId="6F5F9444" w14:textId="09852EE2" w:rsidR="00A1777F" w:rsidRDefault="00A1777F" w:rsidP="00883186">
      <w:pPr>
        <w:pStyle w:val="Sraopastraipa"/>
        <w:numPr>
          <w:ilvl w:val="0"/>
          <w:numId w:val="3"/>
        </w:numPr>
        <w:spacing w:line="240" w:lineRule="auto"/>
      </w:pPr>
      <w:r w:rsidRPr="0060373E">
        <w:t>Fizinio aktyvumo skatinimas</w:t>
      </w:r>
      <w:r>
        <w:t>;</w:t>
      </w:r>
    </w:p>
    <w:p w14:paraId="108EDBF7" w14:textId="55645597" w:rsidR="00A1777F" w:rsidRDefault="00A1777F" w:rsidP="00883186">
      <w:pPr>
        <w:pStyle w:val="Sraopastraipa"/>
        <w:numPr>
          <w:ilvl w:val="0"/>
          <w:numId w:val="3"/>
        </w:numPr>
        <w:spacing w:line="240" w:lineRule="auto"/>
      </w:pPr>
      <w:r w:rsidRPr="0060373E">
        <w:t>Lytinė sveikata</w:t>
      </w:r>
      <w:r>
        <w:t>;</w:t>
      </w:r>
    </w:p>
    <w:p w14:paraId="4002818C" w14:textId="251B8B61" w:rsidR="00A1777F" w:rsidRDefault="00A1777F" w:rsidP="00883186">
      <w:pPr>
        <w:pStyle w:val="Sraopastraipa"/>
        <w:numPr>
          <w:ilvl w:val="0"/>
          <w:numId w:val="3"/>
        </w:numPr>
        <w:spacing w:line="240" w:lineRule="auto"/>
      </w:pPr>
      <w:r w:rsidRPr="0060373E">
        <w:t>Nelaimingų atsitikimų ir traumų prevencija (tarp jų ir pirmosios pagalbos teikimo);</w:t>
      </w:r>
    </w:p>
    <w:p w14:paraId="2D819E27" w14:textId="05345242" w:rsidR="00A1777F" w:rsidRDefault="00A1777F" w:rsidP="00883186">
      <w:pPr>
        <w:pStyle w:val="Sraopastraipa"/>
        <w:numPr>
          <w:ilvl w:val="0"/>
          <w:numId w:val="3"/>
        </w:numPr>
        <w:spacing w:line="240" w:lineRule="auto"/>
      </w:pPr>
      <w:r w:rsidRPr="0060373E">
        <w:t>Psichikos sveikatos stiprinimo (smurto, savižudybių prevencija, streso kontrolė ir kt.</w:t>
      </w:r>
      <w:r>
        <w:t>);</w:t>
      </w:r>
    </w:p>
    <w:p w14:paraId="79ABCA2E" w14:textId="57DCEC65" w:rsidR="00A1777F" w:rsidRDefault="00A1777F" w:rsidP="00883186">
      <w:pPr>
        <w:pStyle w:val="Sraopastraipa"/>
        <w:numPr>
          <w:ilvl w:val="0"/>
          <w:numId w:val="3"/>
        </w:numPr>
        <w:spacing w:line="276" w:lineRule="auto"/>
      </w:pPr>
      <w:r w:rsidRPr="0060373E">
        <w:t>Sveikatai žalingos elgsenos prevencija (rūkymo, alkoholio ir kitų psichoaktyviųjų medžiagų vartojimo prevencija ir kt.).</w:t>
      </w:r>
    </w:p>
    <w:p w14:paraId="1BE2734D" w14:textId="06A0BB6E" w:rsidR="0060373E" w:rsidRDefault="0060373E" w:rsidP="00235ECC">
      <w:pPr>
        <w:spacing w:line="276" w:lineRule="auto"/>
        <w:ind w:firstLine="720"/>
        <w:jc w:val="both"/>
      </w:pPr>
      <w:r w:rsidRPr="0060373E">
        <w:t>Patvirtinus Visagino savivaldybės visuomenės sveikatos rėmimo 202</w:t>
      </w:r>
      <w:r w:rsidR="00883186">
        <w:t>5</w:t>
      </w:r>
      <w:r w:rsidRPr="0060373E">
        <w:t xml:space="preserve"> m. specialiąją programą, kurios projektą 202</w:t>
      </w:r>
      <w:r w:rsidR="00883186">
        <w:t>5</w:t>
      </w:r>
      <w:r w:rsidRPr="0060373E">
        <w:t xml:space="preserve"> m. </w:t>
      </w:r>
      <w:r w:rsidR="0075220B">
        <w:t>vasario</w:t>
      </w:r>
      <w:r w:rsidRPr="0060373E">
        <w:t xml:space="preserve"> mėnesį planuojama teikti tvirtinti Visagino savivaldybės tarybai, bus skelbiamas projektų paraiškų priėmimas aukščiau išvardintiems prioritetams.</w:t>
      </w:r>
    </w:p>
    <w:p w14:paraId="3C37ED33" w14:textId="77777777" w:rsidR="00A1777F" w:rsidRDefault="00A1777F" w:rsidP="00A1777F"/>
    <w:p w14:paraId="60CC86B3" w14:textId="77777777" w:rsidR="00A1777F" w:rsidRDefault="00A1777F" w:rsidP="00A1777F"/>
    <w:p w14:paraId="56D93A5A" w14:textId="77777777" w:rsidR="00A1777F" w:rsidRDefault="00A1777F" w:rsidP="00A1777F">
      <w:pPr>
        <w:ind w:left="360"/>
      </w:pPr>
    </w:p>
    <w:sectPr w:rsidR="00A1777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F7C91"/>
    <w:multiLevelType w:val="hybridMultilevel"/>
    <w:tmpl w:val="5D4A5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1CB6"/>
    <w:multiLevelType w:val="hybridMultilevel"/>
    <w:tmpl w:val="1FAC4F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091D"/>
    <w:multiLevelType w:val="hybridMultilevel"/>
    <w:tmpl w:val="2F345B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6787">
    <w:abstractNumId w:val="0"/>
  </w:num>
  <w:num w:numId="2" w16cid:durableId="1050229753">
    <w:abstractNumId w:val="1"/>
  </w:num>
  <w:num w:numId="3" w16cid:durableId="181017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E"/>
    <w:rsid w:val="00235ECC"/>
    <w:rsid w:val="0060373E"/>
    <w:rsid w:val="0075220B"/>
    <w:rsid w:val="00883186"/>
    <w:rsid w:val="00955B7D"/>
    <w:rsid w:val="009B1096"/>
    <w:rsid w:val="00A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8839"/>
  <w15:chartTrackingRefBased/>
  <w15:docId w15:val="{BB237F7E-761B-4FBA-B13C-727B5090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03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0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03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03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03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03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03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03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03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03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03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03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0373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0373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0373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0373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0373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0373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03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0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03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03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0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0373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0373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0373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03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0373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03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Bendras10</dc:creator>
  <cp:keywords/>
  <dc:description/>
  <cp:lastModifiedBy>Bendras10</cp:lastModifiedBy>
  <cp:revision>5</cp:revision>
  <dcterms:created xsi:type="dcterms:W3CDTF">2025-01-21T09:26:00Z</dcterms:created>
  <dcterms:modified xsi:type="dcterms:W3CDTF">2025-01-21T12:07:00Z</dcterms:modified>
</cp:coreProperties>
</file>