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71995" w14:textId="77777777" w:rsidR="00DC2A1B" w:rsidRPr="00AB5A9C" w:rsidRDefault="00DC2A1B" w:rsidP="00DC2A1B">
      <w:pPr>
        <w:jc w:val="center"/>
      </w:pPr>
      <w:r>
        <w:rPr>
          <w:lang w:val="lt-LT" w:eastAsia="lt-LT"/>
        </w:rPr>
        <w:drawing>
          <wp:inline distT="0" distB="0" distL="0" distR="0" wp14:anchorId="76708088" wp14:editId="54FFE282">
            <wp:extent cx="501650" cy="565150"/>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78AD2E96" w14:textId="77777777" w:rsidR="00DC2A1B" w:rsidRPr="00EE6449" w:rsidRDefault="00DC2A1B" w:rsidP="00DC2A1B">
      <w:pPr>
        <w:jc w:val="center"/>
        <w:rPr>
          <w:noProof w:val="0"/>
          <w:kern w:val="24"/>
          <w:szCs w:val="24"/>
          <w:lang w:val="lt-LT"/>
        </w:rPr>
      </w:pPr>
    </w:p>
    <w:p w14:paraId="26E118F2" w14:textId="77777777" w:rsidR="00DC2A1B" w:rsidRPr="00EE6449" w:rsidRDefault="00DC2A1B" w:rsidP="00DC2A1B">
      <w:pPr>
        <w:jc w:val="center"/>
        <w:rPr>
          <w:b/>
          <w:bCs/>
          <w:noProof w:val="0"/>
          <w:kern w:val="24"/>
          <w:szCs w:val="24"/>
          <w:lang w:val="lt-LT"/>
        </w:rPr>
      </w:pPr>
      <w:r w:rsidRPr="00EE6449">
        <w:rPr>
          <w:b/>
          <w:bCs/>
          <w:noProof w:val="0"/>
          <w:kern w:val="24"/>
          <w:szCs w:val="24"/>
          <w:lang w:val="lt-LT"/>
        </w:rPr>
        <w:t>VISAGINO SAVIVALDYBĖS ADMINISTRACIJOS</w:t>
      </w:r>
    </w:p>
    <w:p w14:paraId="2486B77C" w14:textId="77777777" w:rsidR="00DC2A1B" w:rsidRPr="00EE6449" w:rsidRDefault="00DC2A1B" w:rsidP="00DC2A1B">
      <w:pPr>
        <w:jc w:val="center"/>
        <w:rPr>
          <w:b/>
          <w:bCs/>
          <w:noProof w:val="0"/>
          <w:kern w:val="24"/>
          <w:szCs w:val="24"/>
          <w:lang w:val="lt-LT"/>
        </w:rPr>
      </w:pPr>
      <w:r w:rsidRPr="00EE6449">
        <w:rPr>
          <w:b/>
          <w:bCs/>
          <w:noProof w:val="0"/>
          <w:kern w:val="24"/>
          <w:szCs w:val="24"/>
          <w:lang w:val="lt-LT"/>
        </w:rPr>
        <w:t>DIREKTORIUS</w:t>
      </w:r>
    </w:p>
    <w:p w14:paraId="5F39D308" w14:textId="77777777" w:rsidR="00DC2A1B" w:rsidRPr="00EE6449" w:rsidRDefault="00DC2A1B" w:rsidP="00DC2A1B">
      <w:pPr>
        <w:jc w:val="center"/>
        <w:rPr>
          <w:noProof w:val="0"/>
          <w:kern w:val="24"/>
          <w:szCs w:val="24"/>
          <w:lang w:val="lt-LT"/>
        </w:rPr>
      </w:pPr>
    </w:p>
    <w:p w14:paraId="4861C295" w14:textId="77777777" w:rsidR="00DC2A1B" w:rsidRPr="00EE6449" w:rsidRDefault="00DC2A1B" w:rsidP="00DC2A1B">
      <w:pPr>
        <w:jc w:val="center"/>
        <w:rPr>
          <w:b/>
          <w:bCs/>
          <w:noProof w:val="0"/>
          <w:kern w:val="24"/>
          <w:szCs w:val="24"/>
          <w:lang w:val="lt-LT"/>
        </w:rPr>
      </w:pPr>
      <w:r w:rsidRPr="00EE6449">
        <w:rPr>
          <w:b/>
          <w:bCs/>
          <w:noProof w:val="0"/>
          <w:kern w:val="24"/>
          <w:szCs w:val="24"/>
          <w:lang w:val="lt-LT"/>
        </w:rPr>
        <w:t>ĮSAKYMAS</w:t>
      </w:r>
    </w:p>
    <w:p w14:paraId="2A763E36" w14:textId="6DFBC48E" w:rsidR="003A12D7" w:rsidRPr="00EE6449" w:rsidRDefault="00DC2A1B" w:rsidP="003A12D7">
      <w:pPr>
        <w:widowControl w:val="0"/>
        <w:suppressAutoHyphens/>
        <w:jc w:val="center"/>
        <w:rPr>
          <w:rFonts w:eastAsia="Calibri"/>
          <w:b/>
          <w:caps/>
          <w:noProof w:val="0"/>
          <w:kern w:val="24"/>
          <w:szCs w:val="24"/>
          <w:lang w:val="lt-LT" w:eastAsia="lt-LT"/>
        </w:rPr>
      </w:pPr>
      <w:r w:rsidRPr="00EE6449">
        <w:rPr>
          <w:rFonts w:eastAsia="SimSun"/>
          <w:b/>
          <w:caps/>
          <w:noProof w:val="0"/>
          <w:kern w:val="24"/>
          <w:szCs w:val="24"/>
          <w:lang w:val="lt-LT"/>
        </w:rPr>
        <w:t>DĖL</w:t>
      </w:r>
      <w:r w:rsidR="003A12D7" w:rsidRPr="00EE6449">
        <w:rPr>
          <w:rFonts w:eastAsia="Calibri"/>
          <w:b/>
          <w:caps/>
          <w:noProof w:val="0"/>
          <w:kern w:val="24"/>
          <w:szCs w:val="24"/>
          <w:lang w:val="lt-LT" w:eastAsia="lt-LT"/>
        </w:rPr>
        <w:t xml:space="preserve"> DRAUDIMO RŪKYTI DAUGIABUČIO NAMO VISAGINO G. 10, VISAGINE, BALKONUOSE, TERASOSE IR </w:t>
      </w:r>
      <w:proofErr w:type="spellStart"/>
      <w:r w:rsidR="003A12D7" w:rsidRPr="00EE6449">
        <w:rPr>
          <w:rFonts w:eastAsia="Calibri"/>
          <w:b/>
          <w:caps/>
          <w:noProof w:val="0"/>
          <w:kern w:val="24"/>
          <w:szCs w:val="24"/>
          <w:lang w:val="lt-LT" w:eastAsia="lt-LT"/>
        </w:rPr>
        <w:t>LODŽIJOSE</w:t>
      </w:r>
      <w:proofErr w:type="spellEnd"/>
      <w:r w:rsidR="003A12D7" w:rsidRPr="00EE6449">
        <w:rPr>
          <w:rFonts w:eastAsia="Calibri"/>
          <w:b/>
          <w:caps/>
          <w:noProof w:val="0"/>
          <w:kern w:val="24"/>
          <w:szCs w:val="24"/>
          <w:lang w:val="lt-LT" w:eastAsia="lt-LT"/>
        </w:rPr>
        <w:t>, nuosavybės teise priklausančiuose atskiriems savininkams</w:t>
      </w:r>
    </w:p>
    <w:p w14:paraId="6D359730" w14:textId="77777777" w:rsidR="00DC2A1B" w:rsidRPr="00EE6449" w:rsidRDefault="00DC2A1B" w:rsidP="00DC2A1B">
      <w:pPr>
        <w:jc w:val="center"/>
        <w:rPr>
          <w:noProof w:val="0"/>
          <w:kern w:val="24"/>
          <w:szCs w:val="24"/>
          <w:lang w:val="lt-LT"/>
        </w:rPr>
      </w:pPr>
    </w:p>
    <w:p w14:paraId="3BF5FE7B" w14:textId="1CD30D52" w:rsidR="00DC2A1B" w:rsidRPr="00EE6449" w:rsidRDefault="00DC2A1B" w:rsidP="00DC2A1B">
      <w:pPr>
        <w:jc w:val="center"/>
        <w:rPr>
          <w:noProof w:val="0"/>
          <w:kern w:val="24"/>
          <w:szCs w:val="24"/>
          <w:lang w:val="lt-LT"/>
        </w:rPr>
      </w:pPr>
      <w:r w:rsidRPr="00EE6449">
        <w:rPr>
          <w:noProof w:val="0"/>
          <w:kern w:val="24"/>
          <w:szCs w:val="24"/>
          <w:lang w:val="lt-LT"/>
        </w:rPr>
        <w:t xml:space="preserve">2023 m. birželio ___ d. Nr. </w:t>
      </w:r>
      <w:proofErr w:type="spellStart"/>
      <w:r w:rsidR="003A12D7" w:rsidRPr="00EE6449">
        <w:rPr>
          <w:noProof w:val="0"/>
          <w:kern w:val="24"/>
          <w:szCs w:val="24"/>
          <w:lang w:val="lt-LT"/>
        </w:rPr>
        <w:t>Į</w:t>
      </w:r>
      <w:r w:rsidR="00EE6449" w:rsidRPr="00EE6449">
        <w:rPr>
          <w:noProof w:val="0"/>
          <w:kern w:val="24"/>
          <w:szCs w:val="24"/>
          <w:lang w:val="lt-LT"/>
        </w:rPr>
        <w:t>V</w:t>
      </w:r>
      <w:proofErr w:type="spellEnd"/>
      <w:r w:rsidR="003A12D7" w:rsidRPr="00EE6449">
        <w:rPr>
          <w:noProof w:val="0"/>
          <w:kern w:val="24"/>
          <w:szCs w:val="24"/>
          <w:lang w:val="lt-LT"/>
        </w:rPr>
        <w:t>-E-__</w:t>
      </w:r>
      <w:r w:rsidR="00EE6449" w:rsidRPr="00EE6449">
        <w:rPr>
          <w:noProof w:val="0"/>
          <w:kern w:val="24"/>
          <w:szCs w:val="24"/>
          <w:lang w:val="lt-LT"/>
        </w:rPr>
        <w:t>__</w:t>
      </w:r>
    </w:p>
    <w:p w14:paraId="673079D7" w14:textId="77777777" w:rsidR="00DC2A1B" w:rsidRPr="00EE6449" w:rsidRDefault="00DC2A1B" w:rsidP="00DC2A1B">
      <w:pPr>
        <w:jc w:val="center"/>
        <w:rPr>
          <w:noProof w:val="0"/>
          <w:kern w:val="24"/>
          <w:szCs w:val="24"/>
          <w:lang w:val="lt-LT"/>
        </w:rPr>
      </w:pPr>
      <w:r w:rsidRPr="00EE6449">
        <w:rPr>
          <w:noProof w:val="0"/>
          <w:kern w:val="24"/>
          <w:szCs w:val="24"/>
          <w:lang w:val="lt-LT"/>
        </w:rPr>
        <w:t>Visaginas</w:t>
      </w:r>
    </w:p>
    <w:p w14:paraId="7BA43C40" w14:textId="77777777" w:rsidR="00DC2A1B" w:rsidRPr="00EE6449" w:rsidRDefault="00DC2A1B" w:rsidP="00EE6449">
      <w:pPr>
        <w:jc w:val="center"/>
        <w:rPr>
          <w:noProof w:val="0"/>
          <w:kern w:val="24"/>
          <w:szCs w:val="24"/>
          <w:lang w:val="lt-LT"/>
        </w:rPr>
      </w:pPr>
    </w:p>
    <w:p w14:paraId="4D43A92B" w14:textId="77777777" w:rsidR="00EE6449" w:rsidRPr="00EE6449" w:rsidRDefault="00EE6449" w:rsidP="00EE6449">
      <w:pPr>
        <w:jc w:val="center"/>
        <w:rPr>
          <w:noProof w:val="0"/>
          <w:kern w:val="24"/>
          <w:szCs w:val="24"/>
          <w:lang w:val="lt-LT"/>
        </w:rPr>
      </w:pPr>
    </w:p>
    <w:p w14:paraId="608E2325" w14:textId="56ECCFB8" w:rsidR="00E227A7" w:rsidRPr="00EE6449" w:rsidRDefault="00EE6449" w:rsidP="00EE6449">
      <w:pPr>
        <w:jc w:val="both"/>
        <w:rPr>
          <w:rFonts w:eastAsia="Calibri"/>
          <w:noProof w:val="0"/>
          <w:color w:val="000000"/>
          <w:kern w:val="24"/>
          <w:szCs w:val="24"/>
          <w:lang w:val="lt-LT" w:eastAsia="lt-LT"/>
        </w:rPr>
      </w:pPr>
      <w:r w:rsidRPr="00EE6449">
        <w:rPr>
          <w:noProof w:val="0"/>
          <w:kern w:val="24"/>
          <w:szCs w:val="24"/>
          <w:lang w:val="lt-LT"/>
        </w:rPr>
        <w:tab/>
      </w:r>
      <w:bookmarkStart w:id="0" w:name="_Hlk10635305"/>
      <w:r w:rsidR="00E227A7" w:rsidRPr="00EE6449">
        <w:rPr>
          <w:rFonts w:eastAsia="Calibri"/>
          <w:noProof w:val="0"/>
          <w:kern w:val="24"/>
          <w:szCs w:val="24"/>
          <w:lang w:val="lt-LT" w:eastAsia="lt-LT"/>
        </w:rPr>
        <w:t>Vadovaudamasi</w:t>
      </w:r>
      <w:r w:rsidR="003A12D7" w:rsidRPr="00EE6449">
        <w:rPr>
          <w:rFonts w:eastAsia="Calibri"/>
          <w:noProof w:val="0"/>
          <w:kern w:val="24"/>
          <w:szCs w:val="24"/>
          <w:lang w:val="lt-LT" w:eastAsia="lt-LT"/>
        </w:rPr>
        <w:t xml:space="preserve"> Lietuvos Respublikos vietos savivaldos įstatymo </w:t>
      </w:r>
      <w:r w:rsidR="00F17AEC" w:rsidRPr="00EE6449">
        <w:rPr>
          <w:rFonts w:eastAsia="Calibri"/>
          <w:noProof w:val="0"/>
          <w:kern w:val="24"/>
          <w:szCs w:val="24"/>
          <w:lang w:val="lt-LT" w:eastAsia="lt-LT"/>
        </w:rPr>
        <w:t>34</w:t>
      </w:r>
      <w:r w:rsidR="003A12D7" w:rsidRPr="00EE6449">
        <w:rPr>
          <w:rFonts w:eastAsia="Calibri"/>
          <w:noProof w:val="0"/>
          <w:kern w:val="24"/>
          <w:szCs w:val="24"/>
          <w:lang w:val="lt-LT" w:eastAsia="lt-LT"/>
        </w:rPr>
        <w:t xml:space="preserve"> straipsnio </w:t>
      </w:r>
      <w:r w:rsidR="00F17AEC" w:rsidRPr="00EE6449">
        <w:rPr>
          <w:rFonts w:eastAsia="Calibri"/>
          <w:noProof w:val="0"/>
          <w:kern w:val="24"/>
          <w:szCs w:val="24"/>
          <w:lang w:val="lt-LT" w:eastAsia="lt-LT"/>
        </w:rPr>
        <w:t>6</w:t>
      </w:r>
      <w:r w:rsidR="003A12D7" w:rsidRPr="00EE6449">
        <w:rPr>
          <w:rFonts w:eastAsia="Calibri"/>
          <w:noProof w:val="0"/>
          <w:kern w:val="24"/>
          <w:szCs w:val="24"/>
          <w:lang w:val="lt-LT" w:eastAsia="lt-LT"/>
        </w:rPr>
        <w:t xml:space="preserve"> dalies 2 punktu, Lietuvos Respublikos </w:t>
      </w:r>
      <w:r w:rsidR="003A12D7" w:rsidRPr="00EE6449">
        <w:rPr>
          <w:rFonts w:eastAsia="Calibri"/>
          <w:noProof w:val="0"/>
          <w:kern w:val="24"/>
          <w:szCs w:val="24"/>
          <w:shd w:val="clear" w:color="auto" w:fill="FFFFFF"/>
          <w:lang w:val="lt-LT" w:eastAsia="lt-LT"/>
        </w:rPr>
        <w:t>tabako, tabako gaminių ir su jais susijusių gaminių kontrolės įstatymo 19 straipsnio 1 dalies 9 punktu</w:t>
      </w:r>
      <w:r w:rsidR="003A12D7" w:rsidRPr="00EE6449">
        <w:rPr>
          <w:rFonts w:eastAsia="Calibri"/>
          <w:noProof w:val="0"/>
          <w:color w:val="333333"/>
          <w:kern w:val="24"/>
          <w:szCs w:val="24"/>
          <w:shd w:val="clear" w:color="auto" w:fill="FFFFFF"/>
          <w:lang w:val="lt-LT" w:eastAsia="lt-LT"/>
        </w:rPr>
        <w:t xml:space="preserve">, </w:t>
      </w:r>
      <w:r w:rsidR="003A12D7" w:rsidRPr="00EE6449">
        <w:rPr>
          <w:rFonts w:eastAsia="Calibri"/>
          <w:noProof w:val="0"/>
          <w:color w:val="000000"/>
          <w:kern w:val="24"/>
          <w:szCs w:val="24"/>
          <w:lang w:val="lt-LT" w:eastAsia="lt-LT"/>
        </w:rPr>
        <w:t xml:space="preserve">Prieštaravimo dėl tabako, tabako gaminių ir su jais susijusių gaminių vartojimo daugiabučių namų balkonuose, terasose ir </w:t>
      </w:r>
      <w:proofErr w:type="spellStart"/>
      <w:r w:rsidR="003A12D7" w:rsidRPr="00EE6449">
        <w:rPr>
          <w:rFonts w:eastAsia="Calibri"/>
          <w:noProof w:val="0"/>
          <w:color w:val="000000"/>
          <w:kern w:val="24"/>
          <w:szCs w:val="24"/>
          <w:lang w:val="lt-LT" w:eastAsia="lt-LT"/>
        </w:rPr>
        <w:t>lodžijose</w:t>
      </w:r>
      <w:proofErr w:type="spellEnd"/>
      <w:r w:rsidR="003A12D7" w:rsidRPr="00EE6449">
        <w:rPr>
          <w:rFonts w:eastAsia="Calibri"/>
          <w:noProof w:val="0"/>
          <w:color w:val="000000"/>
          <w:kern w:val="24"/>
          <w:szCs w:val="24"/>
          <w:lang w:val="lt-LT" w:eastAsia="lt-LT"/>
        </w:rPr>
        <w:t xml:space="preserve"> pareiškimo, šio prieštaravimo atšaukimo ir informacijos apie daugiabučius namus, kuriuose draudžiama rūkyti, paskelbimo, informacinių ženklų apie draudimą rūkyti įrengimo tvarkos aprašo, patvirtinto Lietuvos Respublikos vidaus reikalų ministro </w:t>
      </w:r>
      <w:smartTag w:uri="urn:schemas-microsoft-com:office:smarttags" w:element="metricconverter">
        <w:smartTagPr>
          <w:attr w:name="ProductID" w:val="2021 m"/>
        </w:smartTagPr>
        <w:r w:rsidR="003A12D7" w:rsidRPr="00EE6449">
          <w:rPr>
            <w:rFonts w:eastAsia="Calibri"/>
            <w:noProof w:val="0"/>
            <w:color w:val="000000"/>
            <w:kern w:val="24"/>
            <w:szCs w:val="24"/>
            <w:lang w:val="lt-LT" w:eastAsia="lt-LT"/>
          </w:rPr>
          <w:t>2020 m</w:t>
        </w:r>
      </w:smartTag>
      <w:r w:rsidR="003A12D7" w:rsidRPr="00EE6449">
        <w:rPr>
          <w:rFonts w:eastAsia="Calibri"/>
          <w:noProof w:val="0"/>
          <w:color w:val="000000"/>
          <w:kern w:val="24"/>
          <w:szCs w:val="24"/>
          <w:lang w:val="lt-LT" w:eastAsia="lt-LT"/>
        </w:rPr>
        <w:t>. gruodžio 22 d. įsakymu Nr. 1V-1357 „</w:t>
      </w:r>
      <w:r w:rsidR="003A12D7" w:rsidRPr="00EE6449">
        <w:rPr>
          <w:rFonts w:eastAsia="Calibri"/>
          <w:noProof w:val="0"/>
          <w:color w:val="000000"/>
          <w:kern w:val="24"/>
          <w:szCs w:val="24"/>
          <w:lang w:val="lt-LT"/>
        </w:rPr>
        <w:t xml:space="preserve">Dėl Prieštaravimo dėl tabako, tabako gaminių ir su jais susijusių gaminių vartojimo daugiabučių namų balkonuose, terasose ir </w:t>
      </w:r>
      <w:proofErr w:type="spellStart"/>
      <w:r w:rsidR="003A12D7" w:rsidRPr="00EE6449">
        <w:rPr>
          <w:rFonts w:eastAsia="Calibri"/>
          <w:noProof w:val="0"/>
          <w:color w:val="000000"/>
          <w:kern w:val="24"/>
          <w:szCs w:val="24"/>
          <w:lang w:val="lt-LT"/>
        </w:rPr>
        <w:t>lodžijose</w:t>
      </w:r>
      <w:proofErr w:type="spellEnd"/>
      <w:r w:rsidR="003A12D7" w:rsidRPr="00EE6449">
        <w:rPr>
          <w:rFonts w:eastAsia="Calibri"/>
          <w:noProof w:val="0"/>
          <w:color w:val="000000"/>
          <w:kern w:val="24"/>
          <w:szCs w:val="24"/>
          <w:lang w:val="lt-LT"/>
        </w:rPr>
        <w:t xml:space="preserve"> pareiškimo, šio prieštaravimo atšaukimo ir informacijos apie daugiabučius namus, kuriuose draudžiama rūkyti, paskelbimo, informacinių ženklų apie draudimą rūkyti įrengimo tvarkos aprašo patvirtinimo“</w:t>
      </w:r>
      <w:r w:rsidR="003A12D7" w:rsidRPr="00EE6449">
        <w:rPr>
          <w:rFonts w:eastAsia="Calibri"/>
          <w:noProof w:val="0"/>
          <w:color w:val="000000"/>
          <w:kern w:val="24"/>
          <w:szCs w:val="24"/>
          <w:lang w:val="lt-LT" w:eastAsia="lt-LT"/>
        </w:rPr>
        <w:t xml:space="preserve"> (toliau – Aprašas), 6, 8, 9 i</w:t>
      </w:r>
      <w:r w:rsidR="00E227A7" w:rsidRPr="00EE6449">
        <w:rPr>
          <w:rFonts w:eastAsia="Calibri"/>
          <w:noProof w:val="0"/>
          <w:color w:val="000000"/>
          <w:kern w:val="24"/>
          <w:szCs w:val="24"/>
          <w:lang w:val="lt-LT" w:eastAsia="lt-LT"/>
        </w:rPr>
        <w:t>r 10 punktais bei atsižvelgdama</w:t>
      </w:r>
      <w:r w:rsidR="003A12D7" w:rsidRPr="00EE6449">
        <w:rPr>
          <w:rFonts w:eastAsia="Calibri"/>
          <w:noProof w:val="0"/>
          <w:color w:val="000000"/>
          <w:kern w:val="24"/>
          <w:szCs w:val="24"/>
          <w:lang w:val="lt-LT" w:eastAsia="lt-LT"/>
        </w:rPr>
        <w:t xml:space="preserve"> į daugiabučio namo </w:t>
      </w:r>
      <w:r w:rsidRPr="00EE6449">
        <w:rPr>
          <w:rFonts w:eastAsia="Calibri"/>
          <w:noProof w:val="0"/>
          <w:color w:val="000000"/>
          <w:kern w:val="24"/>
          <w:szCs w:val="24"/>
          <w:lang w:val="lt-LT" w:eastAsia="lt-LT"/>
        </w:rPr>
        <w:t xml:space="preserve">   </w:t>
      </w:r>
      <w:r w:rsidR="003A12D7" w:rsidRPr="00EE6449">
        <w:rPr>
          <w:rFonts w:eastAsia="Calibri"/>
          <w:noProof w:val="0"/>
          <w:color w:val="000000"/>
          <w:kern w:val="24"/>
          <w:szCs w:val="24"/>
          <w:lang w:val="lt-LT" w:eastAsia="lt-LT"/>
        </w:rPr>
        <w:t xml:space="preserve">Visagino g. 10, Visagine, gyventojo 2023 m. birželio 12 d. pranešimą apie prieštaravimą dėl rūkymo daugiabučio gyvenamojo namo balkonuose, terasose ir </w:t>
      </w:r>
      <w:proofErr w:type="spellStart"/>
      <w:r w:rsidR="003A12D7" w:rsidRPr="00EE6449">
        <w:rPr>
          <w:rFonts w:eastAsia="Calibri"/>
          <w:noProof w:val="0"/>
          <w:color w:val="000000"/>
          <w:kern w:val="24"/>
          <w:szCs w:val="24"/>
          <w:lang w:val="lt-LT" w:eastAsia="lt-LT"/>
        </w:rPr>
        <w:t>lodžijose</w:t>
      </w:r>
      <w:proofErr w:type="spellEnd"/>
      <w:r w:rsidR="003A12D7" w:rsidRPr="00EE6449">
        <w:rPr>
          <w:rFonts w:eastAsia="Calibri"/>
          <w:noProof w:val="0"/>
          <w:color w:val="000000"/>
          <w:kern w:val="24"/>
          <w:szCs w:val="24"/>
          <w:lang w:val="lt-LT" w:eastAsia="lt-LT"/>
        </w:rPr>
        <w:t>:</w:t>
      </w:r>
    </w:p>
    <w:p w14:paraId="02665928" w14:textId="1223638E" w:rsidR="00E227A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color w:val="000000"/>
          <w:spacing w:val="100"/>
          <w:kern w:val="24"/>
          <w:szCs w:val="24"/>
          <w:lang w:val="lt-LT" w:eastAsia="lt-LT"/>
        </w:rPr>
        <w:t>Paskelbi</w:t>
      </w:r>
      <w:r w:rsidRPr="00EE6449">
        <w:rPr>
          <w:rFonts w:eastAsia="Calibri"/>
          <w:noProof w:val="0"/>
          <w:color w:val="000000"/>
          <w:kern w:val="24"/>
          <w:szCs w:val="24"/>
          <w:lang w:val="lt-LT" w:eastAsia="lt-LT"/>
        </w:rPr>
        <w:t>u</w:t>
      </w:r>
      <w:r w:rsidR="003A12D7" w:rsidRPr="00EE6449">
        <w:rPr>
          <w:rFonts w:eastAsia="Calibri"/>
          <w:noProof w:val="0"/>
          <w:color w:val="000000"/>
          <w:kern w:val="24"/>
          <w:szCs w:val="24"/>
          <w:lang w:val="lt-LT" w:eastAsia="lt-LT"/>
        </w:rPr>
        <w:t xml:space="preserve">, kad </w:t>
      </w:r>
      <w:r w:rsidR="003A12D7" w:rsidRPr="00EE6449">
        <w:rPr>
          <w:rFonts w:eastAsia="Calibri"/>
          <w:noProof w:val="0"/>
          <w:color w:val="000000"/>
          <w:kern w:val="24"/>
          <w:szCs w:val="24"/>
          <w:lang w:val="lt-LT"/>
        </w:rPr>
        <w:t xml:space="preserve">daugiabučio namo Visagino g. 10, Visagine, balkonuose, terasose ir </w:t>
      </w:r>
      <w:proofErr w:type="spellStart"/>
      <w:r w:rsidR="003A12D7" w:rsidRPr="00EE6449">
        <w:rPr>
          <w:rFonts w:eastAsia="Calibri"/>
          <w:noProof w:val="0"/>
          <w:color w:val="000000"/>
          <w:kern w:val="24"/>
          <w:szCs w:val="24"/>
          <w:lang w:val="lt-LT"/>
        </w:rPr>
        <w:t>lodžijose</w:t>
      </w:r>
      <w:proofErr w:type="spellEnd"/>
      <w:r w:rsidR="003A12D7" w:rsidRPr="00EE6449">
        <w:rPr>
          <w:rFonts w:eastAsia="Calibri"/>
          <w:noProof w:val="0"/>
          <w:color w:val="000000"/>
          <w:kern w:val="24"/>
          <w:szCs w:val="24"/>
          <w:lang w:val="lt-LT"/>
        </w:rPr>
        <w:t>, nuosavybės teise priklausančiuose atskiriems savininkams, draudžiama rūkyti</w:t>
      </w:r>
      <w:r w:rsidR="003A12D7" w:rsidRPr="00EE6449">
        <w:rPr>
          <w:rFonts w:eastAsia="Calibri"/>
          <w:noProof w:val="0"/>
          <w:color w:val="000000"/>
          <w:kern w:val="24"/>
          <w:szCs w:val="24"/>
          <w:lang w:val="lt-LT" w:eastAsia="lt-LT"/>
        </w:rPr>
        <w:t>.</w:t>
      </w:r>
      <w:bookmarkStart w:id="1" w:name="part_4809e50135f049edb97fdfe4aadbfc1b"/>
      <w:bookmarkEnd w:id="1"/>
    </w:p>
    <w:p w14:paraId="64C794B7" w14:textId="74CEF08B" w:rsidR="003A12D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spacing w:val="100"/>
          <w:kern w:val="24"/>
          <w:szCs w:val="24"/>
          <w:lang w:val="lt-LT" w:eastAsia="lt-LT"/>
        </w:rPr>
        <w:t>Įpareigoju</w:t>
      </w:r>
      <w:r w:rsidRPr="00EE6449">
        <w:rPr>
          <w:rFonts w:eastAsia="Calibri"/>
          <w:noProof w:val="0"/>
          <w:kern w:val="24"/>
          <w:szCs w:val="24"/>
          <w:lang w:val="lt-LT" w:eastAsia="lt-LT"/>
        </w:rPr>
        <w:t xml:space="preserve"> </w:t>
      </w:r>
      <w:r w:rsidR="003A12D7" w:rsidRPr="00EE6449">
        <w:rPr>
          <w:rFonts w:eastAsia="Calibri"/>
          <w:noProof w:val="0"/>
          <w:kern w:val="24"/>
          <w:szCs w:val="24"/>
          <w:lang w:val="lt-LT" w:eastAsia="lt-LT"/>
        </w:rPr>
        <w:t xml:space="preserve">šio įsakymo 1 punkte nurodyto daugiabučio namo bendrojo naudojimo objektų valdytoją UAB </w:t>
      </w:r>
      <w:r w:rsidR="00EE6449">
        <w:rPr>
          <w:rFonts w:eastAsia="Calibri"/>
          <w:noProof w:val="0"/>
          <w:kern w:val="24"/>
          <w:szCs w:val="24"/>
          <w:lang w:val="lt-LT" w:eastAsia="lt-LT"/>
        </w:rPr>
        <w:t>„</w:t>
      </w:r>
      <w:r w:rsidR="003A12D7" w:rsidRPr="00EE6449">
        <w:rPr>
          <w:rFonts w:eastAsia="Calibri"/>
          <w:noProof w:val="0"/>
          <w:kern w:val="24"/>
          <w:szCs w:val="24"/>
          <w:lang w:val="lt-LT" w:eastAsia="lt-LT"/>
        </w:rPr>
        <w:t>Visagino būstas“ pastato išorėje ir (arba) viduje, laikantis</w:t>
      </w:r>
      <w:r w:rsidR="003A12D7" w:rsidRPr="00EE6449">
        <w:rPr>
          <w:rFonts w:eastAsia="Calibri"/>
          <w:noProof w:val="0"/>
          <w:color w:val="000000"/>
          <w:kern w:val="24"/>
          <w:szCs w:val="24"/>
          <w:lang w:val="lt-LT" w:eastAsia="lt-LT"/>
        </w:rPr>
        <w:t xml:space="preserve"> Aprašo</w:t>
      </w:r>
      <w:r w:rsidR="003A12D7" w:rsidRPr="00EE6449">
        <w:rPr>
          <w:rFonts w:eastAsia="Calibri"/>
          <w:noProof w:val="0"/>
          <w:kern w:val="24"/>
          <w:szCs w:val="24"/>
          <w:lang w:val="lt-LT" w:eastAsia="lt-LT"/>
        </w:rPr>
        <w:t xml:space="preserve"> 14, 16, 17, 19 ir 20 punktuose nustatytų reikalavimų, šio įsakymo įsigaliojimo dieną įrengti informacinius ženklus apie draudimą rūkyti daugiabučio namo balkonuose, terasose ir </w:t>
      </w:r>
      <w:proofErr w:type="spellStart"/>
      <w:r w:rsidR="003A12D7" w:rsidRPr="00EE6449">
        <w:rPr>
          <w:rFonts w:eastAsia="Calibri"/>
          <w:noProof w:val="0"/>
          <w:kern w:val="24"/>
          <w:szCs w:val="24"/>
          <w:lang w:val="lt-LT" w:eastAsia="lt-LT"/>
        </w:rPr>
        <w:t>lodžijose</w:t>
      </w:r>
      <w:proofErr w:type="spellEnd"/>
      <w:r w:rsidR="003A12D7" w:rsidRPr="00EE6449">
        <w:rPr>
          <w:rFonts w:eastAsia="Calibri"/>
          <w:noProof w:val="0"/>
          <w:kern w:val="24"/>
          <w:szCs w:val="24"/>
          <w:lang w:val="lt-LT" w:eastAsia="lt-LT"/>
        </w:rPr>
        <w:t xml:space="preserve">, </w:t>
      </w:r>
      <w:r w:rsidR="003A12D7" w:rsidRPr="00EE6449">
        <w:rPr>
          <w:rFonts w:eastAsia="Calibri"/>
          <w:noProof w:val="0"/>
          <w:color w:val="000000"/>
          <w:kern w:val="24"/>
          <w:szCs w:val="24"/>
          <w:lang w:val="lt-LT"/>
        </w:rPr>
        <w:t>nuosavybės teise priklausančiuose atskiriems savininkams.</w:t>
      </w:r>
    </w:p>
    <w:p w14:paraId="3920CE84" w14:textId="41EEF650" w:rsidR="00E227A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spacing w:val="100"/>
          <w:kern w:val="24"/>
          <w:szCs w:val="24"/>
          <w:lang w:val="lt-LT" w:eastAsia="lt-LT"/>
        </w:rPr>
        <w:t>Nustata</w:t>
      </w:r>
      <w:r w:rsidRPr="00EE6449">
        <w:rPr>
          <w:rFonts w:eastAsia="Calibri"/>
          <w:noProof w:val="0"/>
          <w:kern w:val="24"/>
          <w:szCs w:val="24"/>
          <w:lang w:val="lt-LT" w:eastAsia="lt-LT"/>
        </w:rPr>
        <w:t>u,</w:t>
      </w:r>
      <w:r w:rsidRPr="00EE6449">
        <w:rPr>
          <w:szCs w:val="24"/>
        </w:rPr>
        <w:t xml:space="preserve"> </w:t>
      </w:r>
      <w:r w:rsidR="00EE6449">
        <w:rPr>
          <w:szCs w:val="24"/>
        </w:rPr>
        <w:t xml:space="preserve"> </w:t>
      </w:r>
      <w:r w:rsidRPr="00EE6449">
        <w:rPr>
          <w:rFonts w:eastAsia="Calibri"/>
          <w:noProof w:val="0"/>
          <w:kern w:val="24"/>
          <w:szCs w:val="24"/>
          <w:lang w:val="lt-LT" w:eastAsia="lt-LT"/>
        </w:rPr>
        <w:t>kad šis įsakymas įsigalioja 2023 m. liepos 5 d.</w:t>
      </w:r>
    </w:p>
    <w:p w14:paraId="0A045E21" w14:textId="5C935340" w:rsidR="00E227A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spacing w:val="100"/>
          <w:kern w:val="24"/>
          <w:szCs w:val="24"/>
          <w:lang w:val="lt-LT" w:eastAsia="lt-LT"/>
        </w:rPr>
        <w:t>Pavedu</w:t>
      </w:r>
      <w:r w:rsidRPr="00EE6449">
        <w:rPr>
          <w:szCs w:val="24"/>
        </w:rPr>
        <w:t xml:space="preserve"> </w:t>
      </w:r>
      <w:r w:rsidRPr="00EE6449">
        <w:rPr>
          <w:rFonts w:eastAsia="Calibri"/>
          <w:noProof w:val="0"/>
          <w:kern w:val="24"/>
          <w:szCs w:val="24"/>
          <w:lang w:val="lt-LT" w:eastAsia="lt-LT"/>
        </w:rPr>
        <w:t>Visagino savivaldybės administracijos Vidaus administravimo ir informacinių technologijų skyriui šį nuasmenintą įsakymą paskelbti savivaldybės interneto svetainėje ir Teisės aktų registre.</w:t>
      </w:r>
    </w:p>
    <w:p w14:paraId="07473384" w14:textId="20E9F364" w:rsidR="00DC2A1B" w:rsidRPr="00EE6449" w:rsidRDefault="00EE6449" w:rsidP="00EE6449">
      <w:pPr>
        <w:jc w:val="both"/>
        <w:rPr>
          <w:rFonts w:eastAsia="Calibri"/>
          <w:noProof w:val="0"/>
          <w:color w:val="000000"/>
          <w:kern w:val="24"/>
          <w:szCs w:val="24"/>
          <w:lang w:val="lt-LT" w:eastAsia="lt-LT"/>
        </w:rPr>
      </w:pPr>
      <w:r w:rsidRPr="00EE6449">
        <w:rPr>
          <w:rFonts w:eastAsia="Calibri"/>
          <w:noProof w:val="0"/>
          <w:color w:val="000000"/>
          <w:kern w:val="24"/>
          <w:szCs w:val="24"/>
          <w:lang w:val="lt-LT" w:eastAsia="lt-LT"/>
        </w:rPr>
        <w:tab/>
      </w:r>
      <w:r w:rsidR="003A12D7" w:rsidRPr="00EE6449">
        <w:rPr>
          <w:noProof w:val="0"/>
          <w:color w:val="000000"/>
          <w:kern w:val="24"/>
          <w:szCs w:val="24"/>
          <w:shd w:val="clear" w:color="auto" w:fill="FFFFFF"/>
          <w:lang w:val="lt-LT"/>
        </w:rPr>
        <w:t xml:space="preserve">Šis sprendimas gali būti skundžiamas </w:t>
      </w:r>
      <w:r w:rsidR="003A12D7" w:rsidRPr="00EE6449">
        <w:rPr>
          <w:noProof w:val="0"/>
          <w:color w:val="000000" w:themeColor="text1"/>
          <w:kern w:val="24"/>
          <w:szCs w:val="24"/>
          <w:lang w:val="lt-LT"/>
        </w:rPr>
        <w:t xml:space="preserve">savo pasirinkimu Visagino savivaldybės administracijos direktoriui </w:t>
      </w:r>
      <w:r w:rsidR="003A12D7" w:rsidRPr="00EE6449">
        <w:rPr>
          <w:noProof w:val="0"/>
          <w:color w:val="000000"/>
          <w:kern w:val="24"/>
          <w:szCs w:val="24"/>
          <w:shd w:val="clear" w:color="auto" w:fill="FFFFFF"/>
          <w:lang w:val="lt-LT"/>
        </w:rPr>
        <w:t>(Parko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w:t>
      </w:r>
      <w:r w:rsidRPr="00EE6449">
        <w:rPr>
          <w:noProof w:val="0"/>
          <w:color w:val="000000"/>
          <w:kern w:val="24"/>
          <w:szCs w:val="24"/>
          <w:shd w:val="clear" w:color="auto" w:fill="FFFFFF"/>
          <w:lang w:val="lt-LT"/>
        </w:rPr>
        <w:t xml:space="preserve"> </w:t>
      </w:r>
      <w:r w:rsidR="003A12D7" w:rsidRPr="00EE6449">
        <w:rPr>
          <w:noProof w:val="0"/>
          <w:color w:val="000000"/>
          <w:kern w:val="24"/>
          <w:szCs w:val="24"/>
          <w:shd w:val="clear" w:color="auto" w:fill="FFFFFF"/>
          <w:lang w:val="lt-LT"/>
        </w:rPr>
        <w:t>Respublikos administracinių bylų teisenos įstatymo nustatyta tvarka per vieną mėnesį nuo jo paskelbimo arba įteikimo suinteresuotam asmeniui dienos.</w:t>
      </w:r>
      <w:bookmarkEnd w:id="0"/>
    </w:p>
    <w:p w14:paraId="1ECFB8D3" w14:textId="77777777" w:rsidR="003A12D7" w:rsidRPr="00EE6449" w:rsidRDefault="003A12D7" w:rsidP="003A12D7">
      <w:pPr>
        <w:tabs>
          <w:tab w:val="left" w:pos="1134"/>
        </w:tabs>
        <w:jc w:val="both"/>
        <w:rPr>
          <w:noProof w:val="0"/>
          <w:color w:val="000000"/>
          <w:kern w:val="24"/>
          <w:szCs w:val="24"/>
          <w:shd w:val="clear" w:color="auto" w:fill="FFFFFF"/>
          <w:lang w:val="lt-LT"/>
        </w:rPr>
      </w:pPr>
    </w:p>
    <w:p w14:paraId="05B2398D" w14:textId="77777777" w:rsidR="003A12D7" w:rsidRPr="00EE6449" w:rsidRDefault="003A12D7" w:rsidP="003A12D7">
      <w:pPr>
        <w:tabs>
          <w:tab w:val="left" w:pos="1134"/>
        </w:tabs>
        <w:jc w:val="both"/>
        <w:rPr>
          <w:noProof w:val="0"/>
          <w:color w:val="000000"/>
          <w:kern w:val="24"/>
          <w:szCs w:val="24"/>
          <w:shd w:val="clear" w:color="auto" w:fill="FFFFFF"/>
          <w:lang w:val="lt-LT"/>
        </w:rPr>
      </w:pPr>
    </w:p>
    <w:tbl>
      <w:tblPr>
        <w:tblW w:w="9923" w:type="dxa"/>
        <w:tblInd w:w="-142" w:type="dxa"/>
        <w:tblLayout w:type="fixed"/>
        <w:tblLook w:val="0000" w:firstRow="0" w:lastRow="0" w:firstColumn="0" w:lastColumn="0" w:noHBand="0" w:noVBand="0"/>
      </w:tblPr>
      <w:tblGrid>
        <w:gridCol w:w="5812"/>
        <w:gridCol w:w="4111"/>
      </w:tblGrid>
      <w:tr w:rsidR="00DC2A1B" w:rsidRPr="00EE6449" w14:paraId="35713F03" w14:textId="77777777" w:rsidTr="00212A43">
        <w:tc>
          <w:tcPr>
            <w:tcW w:w="5812" w:type="dxa"/>
          </w:tcPr>
          <w:p w14:paraId="519006B3" w14:textId="77777777" w:rsidR="00DC2A1B" w:rsidRPr="00EE6449" w:rsidRDefault="00DC2A1B" w:rsidP="00212A43">
            <w:pPr>
              <w:rPr>
                <w:noProof w:val="0"/>
                <w:kern w:val="24"/>
                <w:szCs w:val="24"/>
                <w:lang w:val="lt-LT"/>
              </w:rPr>
            </w:pPr>
            <w:r w:rsidRPr="00EE6449">
              <w:rPr>
                <w:noProof w:val="0"/>
                <w:kern w:val="24"/>
                <w:szCs w:val="24"/>
                <w:lang w:val="lt-LT"/>
              </w:rPr>
              <w:t>Laikinai einanti administracijos direktoriaus pareigas</w:t>
            </w:r>
          </w:p>
        </w:tc>
        <w:tc>
          <w:tcPr>
            <w:tcW w:w="4111" w:type="dxa"/>
          </w:tcPr>
          <w:p w14:paraId="1D5DE043" w14:textId="77777777" w:rsidR="00DC2A1B" w:rsidRPr="00EE6449" w:rsidRDefault="00DC2A1B" w:rsidP="00212A43">
            <w:pPr>
              <w:jc w:val="right"/>
              <w:rPr>
                <w:noProof w:val="0"/>
                <w:kern w:val="24"/>
                <w:szCs w:val="24"/>
                <w:lang w:val="lt-LT"/>
              </w:rPr>
            </w:pPr>
            <w:r w:rsidRPr="00EE6449">
              <w:rPr>
                <w:noProof w:val="0"/>
                <w:kern w:val="24"/>
                <w:szCs w:val="24"/>
                <w:lang w:val="lt-LT"/>
              </w:rPr>
              <w:t>Aušra Andrijauskienė</w:t>
            </w:r>
          </w:p>
        </w:tc>
      </w:tr>
    </w:tbl>
    <w:p w14:paraId="7F5A303E" w14:textId="77777777" w:rsidR="00AF1BBC" w:rsidRPr="00EE6449" w:rsidRDefault="00AF1BBC" w:rsidP="003A12D7">
      <w:pPr>
        <w:rPr>
          <w:szCs w:val="24"/>
        </w:rPr>
      </w:pPr>
    </w:p>
    <w:sectPr w:rsidR="00AF1BBC" w:rsidRPr="00EE6449" w:rsidSect="002667A7">
      <w:headerReference w:type="even" r:id="rId8"/>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B8736" w14:textId="77777777" w:rsidR="00903345" w:rsidRDefault="00903345">
      <w:r>
        <w:separator/>
      </w:r>
    </w:p>
  </w:endnote>
  <w:endnote w:type="continuationSeparator" w:id="0">
    <w:p w14:paraId="372D659A" w14:textId="77777777" w:rsidR="00903345" w:rsidRDefault="00903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D3588" w14:textId="77777777" w:rsidR="00903345" w:rsidRDefault="00903345">
      <w:r>
        <w:separator/>
      </w:r>
    </w:p>
  </w:footnote>
  <w:footnote w:type="continuationSeparator" w:id="0">
    <w:p w14:paraId="6CCD0911" w14:textId="77777777" w:rsidR="00903345" w:rsidRDefault="00903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16DDD" w14:textId="77777777" w:rsidR="00085813" w:rsidRDefault="009B3877"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700B2EC" w14:textId="77777777" w:rsidR="00085813" w:rsidRDefault="0000000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D6B6D" w14:textId="11F083CC" w:rsidR="00085813" w:rsidRDefault="009B3877"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227A7">
      <w:rPr>
        <w:rStyle w:val="Puslapionumeris"/>
      </w:rPr>
      <w:t>2</w:t>
    </w:r>
    <w:r>
      <w:rPr>
        <w:rStyle w:val="Puslapionumeris"/>
      </w:rPr>
      <w:fldChar w:fldCharType="end"/>
    </w:r>
  </w:p>
  <w:p w14:paraId="33EF3075" w14:textId="77777777" w:rsidR="00085813" w:rsidRDefault="0000000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75684"/>
    <w:multiLevelType w:val="hybridMultilevel"/>
    <w:tmpl w:val="C5F4DB1C"/>
    <w:lvl w:ilvl="0" w:tplc="3320CA26">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 w15:restartNumberingAfterBreak="0">
    <w:nsid w:val="0FCA6DBE"/>
    <w:multiLevelType w:val="hybridMultilevel"/>
    <w:tmpl w:val="5442E3CA"/>
    <w:lvl w:ilvl="0" w:tplc="54D252EA">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2" w15:restartNumberingAfterBreak="0">
    <w:nsid w:val="23AA693E"/>
    <w:multiLevelType w:val="hybridMultilevel"/>
    <w:tmpl w:val="B756CBB6"/>
    <w:lvl w:ilvl="0" w:tplc="0B0C444E">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num w:numId="1" w16cid:durableId="652638401">
    <w:abstractNumId w:val="0"/>
  </w:num>
  <w:num w:numId="2" w16cid:durableId="64228818">
    <w:abstractNumId w:val="1"/>
  </w:num>
  <w:num w:numId="3" w16cid:durableId="1043208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A1B"/>
    <w:rsid w:val="002D11F6"/>
    <w:rsid w:val="003A12D7"/>
    <w:rsid w:val="00455E9A"/>
    <w:rsid w:val="006A6B81"/>
    <w:rsid w:val="00903345"/>
    <w:rsid w:val="009B3877"/>
    <w:rsid w:val="009F6DEA"/>
    <w:rsid w:val="00AF1BBC"/>
    <w:rsid w:val="00BD30E1"/>
    <w:rsid w:val="00C94631"/>
    <w:rsid w:val="00CD6381"/>
    <w:rsid w:val="00DC2A1B"/>
    <w:rsid w:val="00E227A7"/>
    <w:rsid w:val="00EE6449"/>
    <w:rsid w:val="00F17A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5889737"/>
  <w15:chartTrackingRefBased/>
  <w15:docId w15:val="{FC1AF714-A640-4499-BD1D-410FE674F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2A1B"/>
    <w:pPr>
      <w:spacing w:after="0" w:line="240" w:lineRule="auto"/>
    </w:pPr>
    <w:rPr>
      <w:rFonts w:ascii="Times New Roman" w:eastAsia="Times New Roman" w:hAnsi="Times New Roman" w:cs="Times New Roman"/>
      <w:noProof/>
      <w:kern w:val="0"/>
      <w:sz w:val="24"/>
      <w:szCs w:val="20"/>
      <w:lang w:val="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C2A1B"/>
    <w:pPr>
      <w:tabs>
        <w:tab w:val="center" w:pos="4819"/>
        <w:tab w:val="right" w:pos="9638"/>
      </w:tabs>
    </w:pPr>
  </w:style>
  <w:style w:type="character" w:customStyle="1" w:styleId="AntratsDiagrama">
    <w:name w:val="Antraštės Diagrama"/>
    <w:basedOn w:val="Numatytasispastraiposriftas"/>
    <w:link w:val="Antrats"/>
    <w:uiPriority w:val="99"/>
    <w:rsid w:val="00DC2A1B"/>
    <w:rPr>
      <w:rFonts w:ascii="Times New Roman" w:eastAsia="Times New Roman" w:hAnsi="Times New Roman" w:cs="Times New Roman"/>
      <w:noProof/>
      <w:kern w:val="0"/>
      <w:sz w:val="24"/>
      <w:szCs w:val="20"/>
      <w:lang w:val="en-GB"/>
      <w14:ligatures w14:val="none"/>
    </w:rPr>
  </w:style>
  <w:style w:type="character" w:styleId="Puslapionumeris">
    <w:name w:val="page number"/>
    <w:uiPriority w:val="99"/>
    <w:rsid w:val="00DC2A1B"/>
    <w:rPr>
      <w:rFonts w:cs="Times New Roman"/>
    </w:rPr>
  </w:style>
  <w:style w:type="paragraph" w:styleId="Sraopastraipa">
    <w:name w:val="List Paragraph"/>
    <w:basedOn w:val="prastasis"/>
    <w:uiPriority w:val="34"/>
    <w:qFormat/>
    <w:rsid w:val="00E22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1964</Words>
  <Characters>1121</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Bendras6</dc:creator>
  <cp:keywords/>
  <dc:description/>
  <cp:lastModifiedBy>svetlana.sarsakova@visaginas.lt</cp:lastModifiedBy>
  <cp:revision>5</cp:revision>
  <dcterms:created xsi:type="dcterms:W3CDTF">2023-06-12T13:48:00Z</dcterms:created>
  <dcterms:modified xsi:type="dcterms:W3CDTF">2023-06-13T12:43:00Z</dcterms:modified>
</cp:coreProperties>
</file>