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6DE18" w14:textId="77777777" w:rsidR="00A24F8F" w:rsidRDefault="00000000">
      <w:pPr>
        <w:pStyle w:val="Antrats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ADMINISTRACINĖS NAŠTOS MAŽINIMO PRIEMONIŲ PLANO 2024 M. II PUSMEČIO VYKDYMAS</w:t>
      </w:r>
    </w:p>
    <w:p w14:paraId="2A331F9A" w14:textId="77777777" w:rsidR="00A24F8F" w:rsidRDefault="00A24F8F">
      <w:pPr>
        <w:rPr>
          <w:rFonts w:ascii="Times New Roman" w:hAnsi="Times New Roman"/>
          <w:sz w:val="22"/>
          <w:szCs w:val="22"/>
        </w:rPr>
      </w:pP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"/>
        <w:gridCol w:w="3471"/>
        <w:gridCol w:w="1138"/>
        <w:gridCol w:w="1846"/>
        <w:gridCol w:w="1840"/>
        <w:gridCol w:w="1278"/>
        <w:gridCol w:w="1559"/>
        <w:gridCol w:w="2977"/>
      </w:tblGrid>
      <w:tr w:rsidR="004402DC" w14:paraId="36AE2CBB" w14:textId="77777777" w:rsidTr="004C74F2">
        <w:trPr>
          <w:trHeight w:val="518"/>
        </w:trPr>
        <w:tc>
          <w:tcPr>
            <w:tcW w:w="148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CDB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02B78" w14:textId="77777777" w:rsidR="004402DC" w:rsidRDefault="004402DC" w:rsidP="005D43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 xml:space="preserve">Administracinės naštos mažinimo priemonių planas (1 programos priedas, 01.02.02.02. priemonė) </w:t>
            </w:r>
          </w:p>
        </w:tc>
      </w:tr>
      <w:tr w:rsidR="004402DC" w14:paraId="58784D9D" w14:textId="77777777" w:rsidTr="004C74F2">
        <w:trPr>
          <w:trHeight w:val="780"/>
        </w:trPr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6D0E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93F5A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Priemonė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04F3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Įvykdymo terminas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AC91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Vykdytojas</w:t>
            </w:r>
          </w:p>
        </w:tc>
        <w:tc>
          <w:tcPr>
            <w:tcW w:w="1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068D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Lėšų poreikis, Eur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2EDE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 xml:space="preserve">Finansavimo šaltinis </w:t>
            </w:r>
          </w:p>
        </w:tc>
        <w:tc>
          <w:tcPr>
            <w:tcW w:w="453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C883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eastAsia="lt-LT"/>
              </w:rPr>
              <w:t>Vertinimo kriterijus</w:t>
            </w:r>
          </w:p>
        </w:tc>
      </w:tr>
      <w:tr w:rsidR="004402DC" w14:paraId="53601DD8" w14:textId="77777777" w:rsidTr="004C74F2">
        <w:trPr>
          <w:trHeight w:val="818"/>
        </w:trPr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6741A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0CAC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Diegti automatizuotą gyventojų priėmimo viename langelyje prašymų formą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0437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2024 m. 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9A3F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Vidaus administravimo ir informacinių technologijų skyrius</w:t>
            </w:r>
          </w:p>
        </w:tc>
        <w:tc>
          <w:tcPr>
            <w:tcW w:w="1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341B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15,000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D22A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SB</w:t>
            </w:r>
          </w:p>
        </w:tc>
        <w:tc>
          <w:tcPr>
            <w:tcW w:w="453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23B61" w14:textId="77777777" w:rsidR="009237EA" w:rsidRDefault="005E2C09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Atliktas pirkimas dėl dokumentų IS pildymo</w:t>
            </w:r>
            <w:r w:rsid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(</w:t>
            </w:r>
            <w:r w:rsidR="009237EA"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7477</w:t>
            </w:r>
            <w:r w:rsid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pirkimo Nr.).</w:t>
            </w:r>
          </w:p>
          <w:p w14:paraId="414797C2" w14:textId="398F5D12" w:rsidR="009237EA" w:rsidRPr="009237EA" w:rsidRDefault="005E2C09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Išsiųstas raštas V</w:t>
            </w:r>
            <w:r w:rsid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alstybės skaitmeninių sprendimų agentūrai </w:t>
            </w:r>
            <w:r w:rsidR="009237EA"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2025-02-12 </w:t>
            </w:r>
          </w:p>
          <w:p w14:paraId="417F8E59" w14:textId="1FC6407B" w:rsidR="005E2C09" w:rsidRPr="009237EA" w:rsidRDefault="009237EA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d</w:t>
            </w:r>
            <w:r w:rsidR="005E2C09"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ėl e. paslaugos sukūrimo</w:t>
            </w:r>
            <w:r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(</w:t>
            </w:r>
            <w:r w:rsidRPr="009237EA">
              <w:rPr>
                <w:rFonts w:ascii="Times New Roman" w:hAnsi="Times New Roman"/>
                <w:kern w:val="0"/>
                <w:sz w:val="22"/>
                <w:szCs w:val="22"/>
                <w:lang w:eastAsia="lt-LT"/>
              </w:rPr>
              <w:t xml:space="preserve">4.18 </w:t>
            </w:r>
            <w:proofErr w:type="spellStart"/>
            <w:r w:rsidRPr="009237EA">
              <w:rPr>
                <w:rFonts w:ascii="Times New Roman" w:hAnsi="Times New Roman"/>
                <w:kern w:val="0"/>
                <w:sz w:val="22"/>
                <w:szCs w:val="22"/>
                <w:lang w:eastAsia="lt-LT"/>
              </w:rPr>
              <w:t>Mr</w:t>
            </w:r>
            <w:proofErr w:type="spellEnd"/>
            <w:r w:rsidRPr="009237EA">
              <w:rPr>
                <w:rFonts w:ascii="Times New Roman" w:hAnsi="Times New Roman"/>
                <w:kern w:val="0"/>
                <w:sz w:val="22"/>
                <w:szCs w:val="22"/>
                <w:lang w:eastAsia="lt-LT"/>
              </w:rPr>
              <w:t>) 1-557);</w:t>
            </w:r>
          </w:p>
          <w:p w14:paraId="1115927D" w14:textId="77777777" w:rsidR="005E2C09" w:rsidRDefault="005E2C09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9237EA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Sukurta 10 dokumentų šablonų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, šiuo metu yra testuojami;</w:t>
            </w:r>
          </w:p>
          <w:p w14:paraId="5D76852E" w14:textId="38C0C4BF" w:rsidR="004402DC" w:rsidRDefault="005E2C09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Įsigyt</w:t>
            </w:r>
            <w:r w:rsidR="006B7B96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a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  <w:r w:rsidR="006B7B96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11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  <w:r w:rsidR="006B7B96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planšetinių kompiuterių 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prašymams priimti.</w:t>
            </w:r>
            <w:r w:rsidR="004402DC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</w:p>
        </w:tc>
      </w:tr>
      <w:tr w:rsidR="004402DC" w14:paraId="6B7305EF" w14:textId="77777777" w:rsidTr="004C74F2">
        <w:trPr>
          <w:trHeight w:val="983"/>
        </w:trPr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5C90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DE5EA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Atlikti Visagino savivaldybės kapinių skaitmeninimą (atliktas kapinių skaitmeninimas leis administracijai šiuolaikiškai ir greitai atsakyti į gyventojų užklausas, suteikti reikalingas paslaugas, išduoti leidimus laidoti ir kaupti visus duomenis susijusius su kapaviečių priežiūra)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A09B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2024-2026 m.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384CD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Aplinkos tvarkymo skyrius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br/>
              <w:t>Viešųjų pirkimų skyrius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br/>
              <w:t>Vidaus administravimo ir informacinių technologijų skyrius</w:t>
            </w:r>
          </w:p>
        </w:tc>
        <w:tc>
          <w:tcPr>
            <w:tcW w:w="1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A85B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58,000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87DC5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SB, EGDP</w:t>
            </w:r>
          </w:p>
        </w:tc>
        <w:tc>
          <w:tcPr>
            <w:tcW w:w="453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95324" w14:textId="17CC830C" w:rsidR="001131D3" w:rsidRPr="004C74F2" w:rsidRDefault="009F6B82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2024-09-04 pasirašy</w:t>
            </w:r>
            <w:r w:rsidR="001131D3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ta sutartis</w:t>
            </w:r>
            <w:r w:rsidR="00430CF1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Nr. 5-421</w:t>
            </w:r>
            <w:r w:rsidR="001131D3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  <w:r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„Unikalios skaitmeninės Visagino savivaldybės kapinių duomenų bazės sukūrimo, jos atvėrimo gyventojams ir laidojimo viešųjų paslaugų bei duomenų administravimo procesų skaitmeninimo paslaugų pirkimo sutartis“</w:t>
            </w:r>
            <w:r w:rsidR="001E259B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  <w:r w:rsidR="00710F9C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su UAB „Kapinių valdymo sprendimai“. </w:t>
            </w:r>
            <w:r w:rsidR="001E259B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Darbai turi būti atlikti iki 2025-09-02.</w:t>
            </w:r>
          </w:p>
          <w:p w14:paraId="234F6B0F" w14:textId="3BE3A51A" w:rsidR="004402DC" w:rsidRPr="004C74F2" w:rsidRDefault="002D4D2F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2024-11-04 pasirašyta projekto finansavimo sutartis </w:t>
            </w:r>
            <w:r w:rsidR="00430CF1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Nr. 5-496 </w:t>
            </w:r>
            <w:r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„Projekto „Unikalios skaitmeninės Visagino savivaldybės kapinių duomenų bazės sukūrimas, jos atvėrimas gyventojams ir laidojimo viešųjų paslaugų bei duomenų administravimo procesų skaitmeninimas““</w:t>
            </w:r>
            <w:r w:rsidR="00710F9C"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su CPVA. </w:t>
            </w:r>
            <w:r w:rsidRPr="004C74F2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Sutarties terminas 2026-03-31.</w:t>
            </w:r>
          </w:p>
        </w:tc>
      </w:tr>
      <w:tr w:rsidR="004402DC" w14:paraId="5D58D153" w14:textId="77777777" w:rsidTr="00FE38F1">
        <w:trPr>
          <w:trHeight w:val="420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7899A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6A273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Skatinti asmenis ar ūkio subjektus naudotis el. paslaugomis savivaldybės interneto svetainėje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2F6E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Kartą per ketvirtį 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6258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Savivaldybės administracijos skyriai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A756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69D4D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D653E" w14:textId="77777777" w:rsidR="004402DC" w:rsidRPr="005E2C09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5E2C09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Paskelbta informacija svetainėje, FB paskyroje:</w:t>
            </w:r>
          </w:p>
          <w:p w14:paraId="7B31E64B" w14:textId="0DE8B8AD" w:rsidR="004402DC" w:rsidRPr="005E2C09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 w:rsidRPr="005E2C09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2024-08-27</w:t>
            </w:r>
          </w:p>
          <w:p w14:paraId="1DA10658" w14:textId="109DB2F7" w:rsidR="004402DC" w:rsidRPr="005E2C09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hyperlink r:id="rId6" w:history="1">
              <w:r w:rsidRPr="005E2C09">
                <w:rPr>
                  <w:rStyle w:val="Hipersaitas"/>
                  <w:rFonts w:ascii="Times New Roman" w:eastAsia="Times New Roman" w:hAnsi="Times New Roman"/>
                  <w:kern w:val="0"/>
                  <w:sz w:val="22"/>
                  <w:szCs w:val="22"/>
                  <w:lang w:eastAsia="lt-LT"/>
                </w:rPr>
                <w:t>https://www.visaginas.lt/naujienos/kvieciame-aktyviau-naudotis-el.-paslaugomis/9235</w:t>
              </w:r>
            </w:hyperlink>
            <w:r w:rsidRPr="005E2C09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 </w:t>
            </w:r>
          </w:p>
          <w:p w14:paraId="19990088" w14:textId="06AC5E0E" w:rsidR="004402DC" w:rsidRPr="00197B52" w:rsidRDefault="004402DC" w:rsidP="005D4384">
            <w:pPr>
              <w:spacing w:after="0" w:line="240" w:lineRule="auto"/>
              <w:rPr>
                <w:highlight w:val="yellow"/>
              </w:rPr>
            </w:pPr>
            <w:r w:rsidRPr="005E2C09"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lastRenderedPageBreak/>
              <w:t xml:space="preserve">2024-11-05 </w:t>
            </w:r>
            <w:hyperlink r:id="rId7" w:history="1">
              <w:r w:rsidRPr="005E2C09">
                <w:rPr>
                  <w:rStyle w:val="Hipersaitas"/>
                  <w:rFonts w:ascii="Times New Roman" w:eastAsia="Times New Roman" w:hAnsi="Times New Roman"/>
                  <w:kern w:val="0"/>
                  <w:sz w:val="22"/>
                  <w:szCs w:val="22"/>
                  <w:lang w:eastAsia="lt-LT"/>
                </w:rPr>
                <w:t>https://www.visaginas.lt/naujienos/kvieciame-aktyviau-naudotis-el.-paslaugomis/9673</w:t>
              </w:r>
            </w:hyperlink>
            <w:r w:rsidRPr="00197B52">
              <w:rPr>
                <w:rFonts w:ascii="Times New Roman" w:eastAsia="Times New Roman" w:hAnsi="Times New Roman"/>
                <w:kern w:val="0"/>
                <w:sz w:val="22"/>
                <w:szCs w:val="22"/>
                <w:highlight w:val="yellow"/>
                <w:lang w:eastAsia="lt-LT"/>
              </w:rPr>
              <w:t xml:space="preserve"> </w:t>
            </w:r>
          </w:p>
        </w:tc>
      </w:tr>
      <w:tr w:rsidR="004402DC" w14:paraId="4DE5F825" w14:textId="77777777" w:rsidTr="004C74F2">
        <w:trPr>
          <w:trHeight w:val="42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33A84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lastRenderedPageBreak/>
              <w:t xml:space="preserve">4. 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899DF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Peržiūrėti priimtus Visagino savivaldybės tarybos sprendimus, reglamentuojančius administracinių paslaugų teikimo aprašymus, ir įvertinus perteklinius informacinius įpareigojimus (ataskaitų teikimo dažnumą, popierinių dokumentų teikimą, terminus ir pan.) juos atnaujinti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B12B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2024-2026 m.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0781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Vietinio ūkio valdymo ir statybos skyrius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br/>
              <w:t>Švietimo, kultūros, sporto ir valstybinės kalbos kontrolės skyrius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BFBE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EAE7" w14:textId="77777777" w:rsidR="004402DC" w:rsidRDefault="004402DC" w:rsidP="005D43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F8C8F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Teisės aktai peržiūrimi pagal poreikį (arba pasikeitus teisiniam reglamentavimui)</w:t>
            </w:r>
          </w:p>
        </w:tc>
      </w:tr>
      <w:tr w:rsidR="004402DC" w14:paraId="0FA066F1" w14:textId="77777777" w:rsidTr="004C74F2">
        <w:trPr>
          <w:trHeight w:val="426"/>
        </w:trPr>
        <w:tc>
          <w:tcPr>
            <w:tcW w:w="7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D7DE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3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303C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Kartą per pusmetį teikti informaciją apie Administracinės naštos mažinimo plano priemonių įgyvendinimą Centralizuotam savivaldybės vidaus audito skyriui</w:t>
            </w:r>
          </w:p>
        </w:tc>
        <w:tc>
          <w:tcPr>
            <w:tcW w:w="1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5618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Kartą per pusmetį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B6FA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Visi savivaldybės administracijos skyriai ir į padalinius neįeinantys valstybės tarnautojai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6496E" w14:textId="14CD3389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E7EA" w14:textId="77777777" w:rsidR="004402DC" w:rsidRDefault="004402DC" w:rsidP="005D43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CC5A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Pateikta informacija</w:t>
            </w:r>
          </w:p>
        </w:tc>
      </w:tr>
      <w:tr w:rsidR="004402DC" w14:paraId="56D59B49" w14:textId="77777777" w:rsidTr="004C74F2">
        <w:trPr>
          <w:trHeight w:val="426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9EFD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1C44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27BE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73C2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BA71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1D86" w14:textId="77777777" w:rsidR="004402DC" w:rsidRDefault="004402DC" w:rsidP="005D43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AA28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5C6816B9" w14:textId="77777777" w:rsidTr="004C74F2">
        <w:trPr>
          <w:trHeight w:val="253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322C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ADFC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8805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013F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A1E4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965B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ED21F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7CF9BD30" w14:textId="77777777" w:rsidTr="004C74F2">
        <w:trPr>
          <w:trHeight w:val="253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D8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E311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EDA7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EB74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B032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4C484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3AB2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4AFD85BA" w14:textId="77777777" w:rsidTr="004C74F2">
        <w:trPr>
          <w:trHeight w:val="253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BD57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9405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580ED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FD6B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E1E4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C48C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1FDD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29261726" w14:textId="77777777" w:rsidTr="004C74F2">
        <w:trPr>
          <w:trHeight w:val="253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0035D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DFBF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85C9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049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DF8BB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C230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7CDF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29791710" w14:textId="77777777" w:rsidTr="004C74F2">
        <w:trPr>
          <w:trHeight w:val="420"/>
        </w:trPr>
        <w:tc>
          <w:tcPr>
            <w:tcW w:w="7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2DC8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30B1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C9E3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D5973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D6B9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55F64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9498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336E7441" w14:textId="77777777" w:rsidTr="00FE38F1">
        <w:trPr>
          <w:trHeight w:val="253"/>
        </w:trPr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693AF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3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C765E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Vertinti administracinės naštos mažinimo priemonių plano vykdymą ir pateikti vidaus audito ataskaitą administracijos direktoriui</w:t>
            </w:r>
          </w:p>
        </w:tc>
        <w:tc>
          <w:tcPr>
            <w:tcW w:w="1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5CD2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Kartą per pusmetį, atlikus Administracinės naštos mažinimo priemonių plano vykdymo vertinimą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C9601" w14:textId="77777777" w:rsidR="004402DC" w:rsidRDefault="004402DC" w:rsidP="005D4384">
            <w:pPr>
              <w:spacing w:after="0" w:line="240" w:lineRule="auto"/>
              <w:ind w:right="1027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Centralizuotas vidaus audito skyrius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384B8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7774F" w14:textId="77777777" w:rsidR="004402DC" w:rsidRDefault="004402DC" w:rsidP="005D43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90430" w14:textId="55AECD60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077E1DA0" w14:textId="77777777" w:rsidTr="00FE38F1">
        <w:trPr>
          <w:trHeight w:val="253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EB80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5E8C3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F57F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1B8A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0516D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A9B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B0F7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5932FDC4" w14:textId="77777777" w:rsidTr="00FE38F1">
        <w:trPr>
          <w:trHeight w:val="733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3483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6053B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35219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13C4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18C23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A0497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EE196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</w:p>
        </w:tc>
      </w:tr>
      <w:tr w:rsidR="004402DC" w14:paraId="56F54A25" w14:textId="77777777" w:rsidTr="00FE38F1">
        <w:trPr>
          <w:trHeight w:val="750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E21BF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1523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Savivaldybės interneto svetainėje paskelbti informaciją apie administracinės naštos mažinimo priemonių vykdymą.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ABEF2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Iki 2024-12-31</w:t>
            </w:r>
          </w:p>
        </w:tc>
        <w:tc>
          <w:tcPr>
            <w:tcW w:w="368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C3D0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Centralizuotas vidaus audito skyrius 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br/>
              <w:t>Vidaus administravimo ir informacinių technologijų skyrius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D2933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2819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14AB4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Paskelbta informacija svetainėje</w:t>
            </w:r>
          </w:p>
        </w:tc>
      </w:tr>
      <w:tr w:rsidR="004402DC" w14:paraId="5AF7AE6D" w14:textId="77777777" w:rsidTr="00FE38F1">
        <w:trPr>
          <w:trHeight w:val="1250"/>
        </w:trPr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A4E54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lastRenderedPageBreak/>
              <w:t>8.</w:t>
            </w:r>
          </w:p>
        </w:tc>
        <w:tc>
          <w:tcPr>
            <w:tcW w:w="3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B9AAC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Nurodyti ir įvertinti praėjusio ataskaitinio laikotarpio administracinės naštos mažinimo priemonių vykdymo rezultatus tarybos veiklos ataskaitoje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98E20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Iki 2024 m. gegužės 15 d.</w:t>
            </w:r>
          </w:p>
        </w:tc>
        <w:tc>
          <w:tcPr>
            <w:tcW w:w="368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E531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 xml:space="preserve">Visagino savivaldybės taryba 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58D51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B239B" w14:textId="77777777" w:rsidR="004402DC" w:rsidRDefault="004402DC" w:rsidP="005D4384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eastAsia="lt-LT"/>
              </w:rPr>
              <w:t> 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1E094" w14:textId="77777777" w:rsidR="004402DC" w:rsidRDefault="004402DC" w:rsidP="005D4384">
            <w:pPr>
              <w:spacing w:after="0" w:line="240" w:lineRule="auto"/>
            </w:pPr>
            <w:r>
              <w:rPr>
                <w:rFonts w:ascii="Times New Roman" w:hAnsi="Times New Roman"/>
                <w:kern w:val="0"/>
                <w:sz w:val="22"/>
                <w:szCs w:val="22"/>
              </w:rPr>
              <w:t xml:space="preserve">Pasikeitus teisės aktams  duomenys teikiami kartu su savivaldybės veiklos ataskaita Strateginio veiklos plano priemonėje </w:t>
            </w:r>
            <w:r>
              <w:rPr>
                <w:rFonts w:ascii="Times New Roman" w:hAnsi="Times New Roman"/>
                <w:sz w:val="22"/>
                <w:szCs w:val="22"/>
              </w:rPr>
              <w:t>1.02.02.02. (TP)</w:t>
            </w:r>
          </w:p>
          <w:p w14:paraId="2F2C6871" w14:textId="1F3ED6C7" w:rsidR="004402DC" w:rsidRDefault="004402DC" w:rsidP="00FE38F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</w:rPr>
              <w:t>(Valdymo tobulinimo programa, Administracinės naštos mažinimo priemonių įgyvendinimas)</w:t>
            </w:r>
          </w:p>
        </w:tc>
      </w:tr>
    </w:tbl>
    <w:p w14:paraId="6AEB6B21" w14:textId="77777777" w:rsidR="00A24F8F" w:rsidRDefault="0000000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</w:t>
      </w:r>
    </w:p>
    <w:p w14:paraId="6479C187" w14:textId="77777777" w:rsidR="00A24F8F" w:rsidRDefault="00A24F8F">
      <w:pPr>
        <w:rPr>
          <w:rFonts w:ascii="Times New Roman" w:hAnsi="Times New Roman"/>
          <w:sz w:val="22"/>
          <w:szCs w:val="22"/>
        </w:rPr>
      </w:pPr>
    </w:p>
    <w:sectPr w:rsidR="00A24F8F" w:rsidSect="00FE38F1">
      <w:headerReference w:type="default" r:id="rId8"/>
      <w:pgSz w:w="16838" w:h="11906" w:orient="landscape" w:code="9"/>
      <w:pgMar w:top="1701" w:right="1134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A1B57" w14:textId="77777777" w:rsidR="0038576B" w:rsidRDefault="0038576B">
      <w:pPr>
        <w:spacing w:after="0" w:line="240" w:lineRule="auto"/>
      </w:pPr>
      <w:r>
        <w:separator/>
      </w:r>
    </w:p>
  </w:endnote>
  <w:endnote w:type="continuationSeparator" w:id="0">
    <w:p w14:paraId="4DE95929" w14:textId="77777777" w:rsidR="0038576B" w:rsidRDefault="00385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F9332" w14:textId="77777777" w:rsidR="0038576B" w:rsidRDefault="0038576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1B3EB47" w14:textId="77777777" w:rsidR="0038576B" w:rsidRDefault="00385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1299813"/>
      <w:docPartObj>
        <w:docPartGallery w:val="Page Numbers (Top of Page)"/>
        <w:docPartUnique/>
      </w:docPartObj>
    </w:sdtPr>
    <w:sdtContent>
      <w:p w14:paraId="196963AA" w14:textId="44AB1E9C" w:rsidR="00FE38F1" w:rsidRDefault="00FE38F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10DFA5" w14:textId="77777777" w:rsidR="00FE38F1" w:rsidRDefault="00FE38F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F8F"/>
    <w:rsid w:val="001131D3"/>
    <w:rsid w:val="0012602D"/>
    <w:rsid w:val="00197B52"/>
    <w:rsid w:val="001E259B"/>
    <w:rsid w:val="002D4D2F"/>
    <w:rsid w:val="0038576B"/>
    <w:rsid w:val="003D2F18"/>
    <w:rsid w:val="00430CF1"/>
    <w:rsid w:val="004402DC"/>
    <w:rsid w:val="00470D63"/>
    <w:rsid w:val="0049299F"/>
    <w:rsid w:val="004C74F2"/>
    <w:rsid w:val="004F6395"/>
    <w:rsid w:val="005026C3"/>
    <w:rsid w:val="005D4384"/>
    <w:rsid w:val="005E2C09"/>
    <w:rsid w:val="00665BB6"/>
    <w:rsid w:val="006B7B96"/>
    <w:rsid w:val="006E0C8A"/>
    <w:rsid w:val="00710F9C"/>
    <w:rsid w:val="008321A0"/>
    <w:rsid w:val="009237EA"/>
    <w:rsid w:val="009F6B82"/>
    <w:rsid w:val="00A24F8F"/>
    <w:rsid w:val="00D46B83"/>
    <w:rsid w:val="00E676BB"/>
    <w:rsid w:val="00FE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E5D8A"/>
  <w15:docId w15:val="{42EA5D09-E74C-4316-AA8D-F7E3139CB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lt-L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Antrat7">
    <w:name w:val="heading 7"/>
    <w:basedOn w:val="prastasis"/>
    <w:next w:val="prastasis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Antrat8">
    <w:name w:val="heading 8"/>
    <w:basedOn w:val="prastasis"/>
    <w:next w:val="prastasis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Antrat9">
    <w:name w:val="heading 9"/>
    <w:basedOn w:val="prastasis"/>
    <w:next w:val="prastasis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Antrat2Diagrama">
    <w:name w:val="Antraštė 2 Diagrama"/>
    <w:basedOn w:val="Numatytasispastraiposriftas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Antrat3Diagrama">
    <w:name w:val="Antraštė 3 Diagrama"/>
    <w:basedOn w:val="Numatytasispastraiposriftas"/>
    <w:rPr>
      <w:rFonts w:eastAsia="Times New Roman" w:cs="Times New Roman"/>
      <w:color w:val="0F4761"/>
      <w:sz w:val="28"/>
      <w:szCs w:val="28"/>
    </w:rPr>
  </w:style>
  <w:style w:type="character" w:customStyle="1" w:styleId="Antrat4Diagrama">
    <w:name w:val="Antraštė 4 Diagrama"/>
    <w:basedOn w:val="Numatytasispastraiposriftas"/>
    <w:rPr>
      <w:rFonts w:eastAsia="Times New Roman" w:cs="Times New Roman"/>
      <w:i/>
      <w:iCs/>
      <w:color w:val="0F4761"/>
    </w:rPr>
  </w:style>
  <w:style w:type="character" w:customStyle="1" w:styleId="Antrat5Diagrama">
    <w:name w:val="Antraštė 5 Diagrama"/>
    <w:basedOn w:val="Numatytasispastraiposriftas"/>
    <w:rPr>
      <w:rFonts w:eastAsia="Times New Roman" w:cs="Times New Roman"/>
      <w:color w:val="0F4761"/>
    </w:rPr>
  </w:style>
  <w:style w:type="character" w:customStyle="1" w:styleId="Antrat6Diagrama">
    <w:name w:val="Antraštė 6 Diagrama"/>
    <w:basedOn w:val="Numatytasispastraiposriftas"/>
    <w:rPr>
      <w:rFonts w:eastAsia="Times New Roman" w:cs="Times New Roman"/>
      <w:i/>
      <w:iCs/>
      <w:color w:val="595959"/>
    </w:rPr>
  </w:style>
  <w:style w:type="character" w:customStyle="1" w:styleId="Antrat7Diagrama">
    <w:name w:val="Antraštė 7 Diagrama"/>
    <w:basedOn w:val="Numatytasispastraiposriftas"/>
    <w:rPr>
      <w:rFonts w:eastAsia="Times New Roman" w:cs="Times New Roman"/>
      <w:color w:val="595959"/>
    </w:rPr>
  </w:style>
  <w:style w:type="character" w:customStyle="1" w:styleId="Antrat8Diagrama">
    <w:name w:val="Antraštė 8 Diagrama"/>
    <w:basedOn w:val="Numatytasispastraiposriftas"/>
    <w:rPr>
      <w:rFonts w:eastAsia="Times New Roman" w:cs="Times New Roman"/>
      <w:i/>
      <w:iCs/>
      <w:color w:val="272727"/>
    </w:rPr>
  </w:style>
  <w:style w:type="character" w:customStyle="1" w:styleId="Antrat9Diagrama">
    <w:name w:val="Antraštė 9 Diagrama"/>
    <w:basedOn w:val="Numatytasispastraiposriftas"/>
    <w:rPr>
      <w:rFonts w:eastAsia="Times New Roman" w:cs="Times New Roman"/>
      <w:color w:val="272727"/>
    </w:rPr>
  </w:style>
  <w:style w:type="paragraph" w:styleId="Pavadinimas">
    <w:name w:val="Title"/>
    <w:basedOn w:val="prastasis"/>
    <w:next w:val="prastasis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PavadinimasDiagrama">
    <w:name w:val="Pavadinimas Diagrama"/>
    <w:basedOn w:val="Numatytasispastraiposriftas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Paantrat">
    <w:name w:val="Subtitle"/>
    <w:basedOn w:val="prastasis"/>
    <w:next w:val="prastasis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rPr>
      <w:rFonts w:eastAsia="Times New Roman" w:cs="Times New Roman"/>
      <w:color w:val="595959"/>
      <w:spacing w:val="15"/>
      <w:sz w:val="28"/>
      <w:szCs w:val="28"/>
    </w:rPr>
  </w:style>
  <w:style w:type="paragraph" w:styleId="Citata">
    <w:name w:val="Quote"/>
    <w:basedOn w:val="prastasis"/>
    <w:next w:val="prastasis"/>
    <w:pPr>
      <w:spacing w:before="160"/>
      <w:jc w:val="center"/>
    </w:pPr>
    <w:rPr>
      <w:i/>
      <w:iCs/>
      <w:color w:val="404040"/>
    </w:rPr>
  </w:style>
  <w:style w:type="character" w:customStyle="1" w:styleId="CitataDiagrama">
    <w:name w:val="Citata Diagrama"/>
    <w:basedOn w:val="Numatytasispastraiposriftas"/>
    <w:rPr>
      <w:i/>
      <w:iCs/>
      <w:color w:val="404040"/>
    </w:rPr>
  </w:style>
  <w:style w:type="paragraph" w:styleId="Sraopastraipa">
    <w:name w:val="List Paragraph"/>
    <w:basedOn w:val="prastasis"/>
    <w:pPr>
      <w:ind w:left="720"/>
      <w:contextualSpacing/>
    </w:pPr>
  </w:style>
  <w:style w:type="character" w:styleId="Rykuspabraukimas">
    <w:name w:val="Intense Emphasis"/>
    <w:basedOn w:val="Numatytasispastraiposriftas"/>
    <w:rPr>
      <w:i/>
      <w:iCs/>
      <w:color w:val="0F4761"/>
    </w:rPr>
  </w:style>
  <w:style w:type="paragraph" w:styleId="Iskirtacitata">
    <w:name w:val="Intense Quote"/>
    <w:basedOn w:val="prastasis"/>
    <w:next w:val="prastasis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skirtacitataDiagrama">
    <w:name w:val="Išskirta citata Diagrama"/>
    <w:basedOn w:val="Numatytasispastraiposriftas"/>
    <w:rPr>
      <w:i/>
      <w:iCs/>
      <w:color w:val="0F4761"/>
    </w:rPr>
  </w:style>
  <w:style w:type="character" w:styleId="Rykinuoroda">
    <w:name w:val="Intense Reference"/>
    <w:basedOn w:val="Numatytasispastraiposriftas"/>
    <w:rPr>
      <w:b/>
      <w:bCs/>
      <w:smallCaps/>
      <w:color w:val="0F4761"/>
      <w:spacing w:val="5"/>
    </w:rPr>
  </w:style>
  <w:style w:type="paragraph" w:styleId="Antrats">
    <w:name w:val="header"/>
    <w:basedOn w:val="prastasis"/>
    <w:uiPriority w:val="99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</w:rPr>
  </w:style>
  <w:style w:type="character" w:customStyle="1" w:styleId="AntratsDiagrama">
    <w:name w:val="Antraštės Diagrama"/>
    <w:basedOn w:val="Numatytasispastraiposriftas"/>
    <w:uiPriority w:val="99"/>
    <w:rPr>
      <w:rFonts w:ascii="Times New Roman" w:hAnsi="Times New Roman" w:cs="Times New Roman"/>
      <w:kern w:val="3"/>
    </w:rPr>
  </w:style>
  <w:style w:type="character" w:styleId="Hipersaitas">
    <w:name w:val="Hyperlink"/>
    <w:basedOn w:val="Numatytasispastraiposriftas"/>
    <w:rPr>
      <w:color w:val="467886"/>
      <w:u w:val="single"/>
    </w:rPr>
  </w:style>
  <w:style w:type="character" w:styleId="Neapdorotaspaminjimas">
    <w:name w:val="Unresolved Mention"/>
    <w:basedOn w:val="Numatytasispastraiposriftas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676BB"/>
    <w:rPr>
      <w:color w:val="96607D" w:themeColor="followedHyperlink"/>
      <w:u w:val="single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6B7B9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6B7B96"/>
    <w:rPr>
      <w:rFonts w:ascii="Consolas" w:hAnsi="Consolas"/>
      <w:sz w:val="20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FE38F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E3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visaginas.lt/naujienos/kvieciame-aktyviau-naudotis-el.-paslaugomis/967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aginas.lt/naujienos/kvieciame-aktyviau-naudotis-el.-paslaugomis/923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2686</Words>
  <Characters>1532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dc:description/>
  <cp:lastModifiedBy>Bendras</cp:lastModifiedBy>
  <cp:revision>2</cp:revision>
  <dcterms:created xsi:type="dcterms:W3CDTF">2025-02-20T12:35:00Z</dcterms:created>
  <dcterms:modified xsi:type="dcterms:W3CDTF">2025-02-20T12:35:00Z</dcterms:modified>
</cp:coreProperties>
</file>