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7EDBA" w14:textId="01698454" w:rsidR="00F97CFC" w:rsidRPr="00393345" w:rsidRDefault="002C618A" w:rsidP="00393345">
      <w:pPr>
        <w:pStyle w:val="Pavadinimas"/>
        <w:spacing w:before="0" w:after="0"/>
        <w:rPr>
          <w:rFonts w:ascii="Times New Roman" w:hAnsi="Times New Roman"/>
          <w:b w:val="0"/>
          <w:bCs w:val="0"/>
          <w:noProof w:val="0"/>
          <w:kern w:val="24"/>
          <w:sz w:val="24"/>
          <w:szCs w:val="24"/>
        </w:rPr>
      </w:pPr>
      <w:r w:rsidRPr="00393345">
        <w:rPr>
          <w:rFonts w:ascii="Times New Roman" w:hAnsi="Times New Roman"/>
          <w:kern w:val="24"/>
          <w:sz w:val="24"/>
          <w:szCs w:val="24"/>
          <w:lang w:val="lt-LT" w:eastAsia="lt-LT"/>
        </w:rPr>
        <w:drawing>
          <wp:inline distT="0" distB="0" distL="0" distR="0" wp14:anchorId="18F05893" wp14:editId="5782C6E2">
            <wp:extent cx="504825" cy="5619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35C7E059" w14:textId="77777777" w:rsidR="00F97CFC" w:rsidRPr="00393345" w:rsidRDefault="00F97CFC" w:rsidP="00393345">
      <w:pPr>
        <w:rPr>
          <w:noProof w:val="0"/>
          <w:kern w:val="24"/>
          <w:szCs w:val="24"/>
          <w:lang w:val="lt-LT"/>
        </w:rPr>
      </w:pPr>
    </w:p>
    <w:p w14:paraId="4FF67FC3" w14:textId="77777777" w:rsidR="00F97CFC" w:rsidRPr="00393345" w:rsidRDefault="00F97CFC" w:rsidP="00393345">
      <w:pPr>
        <w:rPr>
          <w:b/>
          <w:caps/>
          <w:noProof w:val="0"/>
          <w:kern w:val="24"/>
          <w:szCs w:val="24"/>
          <w:lang w:val="lt-LT"/>
        </w:rPr>
      </w:pPr>
      <w:r w:rsidRPr="00393345">
        <w:rPr>
          <w:b/>
          <w:caps/>
          <w:noProof w:val="0"/>
          <w:kern w:val="24"/>
          <w:szCs w:val="24"/>
          <w:lang w:val="lt-LT"/>
        </w:rPr>
        <w:t>visagino savivaldybės administracijos</w:t>
      </w:r>
    </w:p>
    <w:p w14:paraId="3E9035FB" w14:textId="77777777" w:rsidR="00F97CFC" w:rsidRPr="00393345" w:rsidRDefault="00F97CFC" w:rsidP="00393345">
      <w:pPr>
        <w:rPr>
          <w:b/>
          <w:caps/>
          <w:noProof w:val="0"/>
          <w:kern w:val="24"/>
          <w:szCs w:val="24"/>
          <w:lang w:val="lt-LT"/>
        </w:rPr>
      </w:pPr>
      <w:r w:rsidRPr="00393345">
        <w:rPr>
          <w:b/>
          <w:caps/>
          <w:noProof w:val="0"/>
          <w:kern w:val="24"/>
          <w:szCs w:val="24"/>
          <w:lang w:val="lt-LT"/>
        </w:rPr>
        <w:t>direktorius</w:t>
      </w:r>
    </w:p>
    <w:p w14:paraId="3D73A55E" w14:textId="77777777" w:rsidR="00F97CFC" w:rsidRPr="00393345" w:rsidRDefault="00F97CFC" w:rsidP="00393345">
      <w:pPr>
        <w:rPr>
          <w:b/>
          <w:caps/>
          <w:noProof w:val="0"/>
          <w:kern w:val="24"/>
          <w:szCs w:val="24"/>
          <w:lang w:val="lt-LT"/>
        </w:rPr>
      </w:pPr>
    </w:p>
    <w:p w14:paraId="189BD00E" w14:textId="77777777" w:rsidR="00F97CFC" w:rsidRPr="00393345" w:rsidRDefault="00F97CFC" w:rsidP="00393345">
      <w:pPr>
        <w:rPr>
          <w:b/>
          <w:caps/>
          <w:noProof w:val="0"/>
          <w:kern w:val="24"/>
          <w:szCs w:val="24"/>
          <w:lang w:val="lt-LT"/>
        </w:rPr>
      </w:pPr>
      <w:r w:rsidRPr="00393345">
        <w:rPr>
          <w:b/>
          <w:caps/>
          <w:noProof w:val="0"/>
          <w:kern w:val="24"/>
          <w:szCs w:val="24"/>
          <w:lang w:val="lt-LT"/>
        </w:rPr>
        <w:t>įsakymas</w:t>
      </w:r>
    </w:p>
    <w:p w14:paraId="2C8978D0" w14:textId="1C5B458D" w:rsidR="00F97CFC" w:rsidRPr="00393345" w:rsidRDefault="00F97CFC" w:rsidP="00393345">
      <w:pPr>
        <w:rPr>
          <w:b/>
          <w:noProof w:val="0"/>
          <w:kern w:val="24"/>
          <w:szCs w:val="24"/>
          <w:lang w:val="lt-LT"/>
        </w:rPr>
      </w:pPr>
      <w:r w:rsidRPr="00393345">
        <w:rPr>
          <w:b/>
          <w:noProof w:val="0"/>
          <w:kern w:val="24"/>
          <w:szCs w:val="24"/>
          <w:lang w:val="lt-LT"/>
        </w:rPr>
        <w:t>DĖL VISAGINO SAVIVALDYBĖS NEFORMALIOJO SUAUGUSIŲJŲ ŠVIETIMO IR TĘSTINIO MOKYMOSI PROGRAMŲ, TEIKIAMŲ 202</w:t>
      </w:r>
      <w:r w:rsidR="00563985" w:rsidRPr="00393345">
        <w:rPr>
          <w:b/>
          <w:noProof w:val="0"/>
          <w:kern w:val="24"/>
          <w:szCs w:val="24"/>
          <w:lang w:val="lt-LT"/>
        </w:rPr>
        <w:t>4</w:t>
      </w:r>
      <w:r w:rsidRPr="00393345">
        <w:rPr>
          <w:b/>
          <w:noProof w:val="0"/>
          <w:kern w:val="24"/>
          <w:szCs w:val="24"/>
          <w:lang w:val="lt-LT"/>
        </w:rPr>
        <w:t xml:space="preserve"> METAMS FINANSUOTI IŠ SAVIVALDYBĖS BIUDŽETO LĖŠŲ, SĄRAŠO PATVIRTINIMO</w:t>
      </w:r>
    </w:p>
    <w:p w14:paraId="30EC813B" w14:textId="77777777" w:rsidR="00F97CFC" w:rsidRPr="00393345" w:rsidRDefault="00F97CFC" w:rsidP="00393345">
      <w:pPr>
        <w:rPr>
          <w:noProof w:val="0"/>
          <w:kern w:val="24"/>
          <w:szCs w:val="24"/>
          <w:lang w:val="lt-LT"/>
        </w:rPr>
      </w:pPr>
    </w:p>
    <w:p w14:paraId="7C267AB7" w14:textId="4C08D242" w:rsidR="00F97CFC" w:rsidRPr="00393345" w:rsidRDefault="00F97CFC" w:rsidP="00393345">
      <w:pPr>
        <w:rPr>
          <w:noProof w:val="0"/>
          <w:kern w:val="24"/>
          <w:szCs w:val="24"/>
          <w:lang w:val="lt-LT"/>
        </w:rPr>
      </w:pPr>
      <w:r w:rsidRPr="00393345">
        <w:rPr>
          <w:noProof w:val="0"/>
          <w:kern w:val="24"/>
          <w:szCs w:val="24"/>
          <w:lang w:val="lt-LT"/>
        </w:rPr>
        <w:t>202</w:t>
      </w:r>
      <w:r w:rsidR="00563985" w:rsidRPr="00393345">
        <w:rPr>
          <w:noProof w:val="0"/>
          <w:kern w:val="24"/>
          <w:szCs w:val="24"/>
          <w:lang w:val="lt-LT"/>
        </w:rPr>
        <w:t>4</w:t>
      </w:r>
      <w:r w:rsidRPr="00393345">
        <w:rPr>
          <w:noProof w:val="0"/>
          <w:kern w:val="24"/>
          <w:szCs w:val="24"/>
          <w:lang w:val="lt-LT"/>
        </w:rPr>
        <w:t xml:space="preserve"> m. </w:t>
      </w:r>
      <w:r w:rsidR="00976CC8" w:rsidRPr="00393345">
        <w:rPr>
          <w:noProof w:val="0"/>
          <w:kern w:val="24"/>
          <w:szCs w:val="24"/>
          <w:lang w:val="lt-LT"/>
        </w:rPr>
        <w:t>balandžio</w:t>
      </w:r>
      <w:r w:rsidRPr="00393345">
        <w:rPr>
          <w:noProof w:val="0"/>
          <w:kern w:val="24"/>
          <w:szCs w:val="24"/>
          <w:lang w:val="lt-LT"/>
        </w:rPr>
        <w:t xml:space="preserve"> </w:t>
      </w:r>
      <w:r w:rsidR="002D4FA4" w:rsidRPr="00393345">
        <w:rPr>
          <w:noProof w:val="0"/>
          <w:kern w:val="24"/>
          <w:szCs w:val="24"/>
          <w:lang w:val="lt-LT"/>
        </w:rPr>
        <w:t>___</w:t>
      </w:r>
      <w:r w:rsidRPr="00393345">
        <w:rPr>
          <w:noProof w:val="0"/>
          <w:kern w:val="24"/>
          <w:szCs w:val="24"/>
          <w:lang w:val="lt-LT"/>
        </w:rPr>
        <w:t xml:space="preserve"> d. Nr. ĮTV-E-</w:t>
      </w:r>
      <w:r w:rsidR="0036460E" w:rsidRPr="00393345">
        <w:rPr>
          <w:noProof w:val="0"/>
          <w:kern w:val="24"/>
          <w:szCs w:val="24"/>
          <w:lang w:val="lt-LT"/>
        </w:rPr>
        <w:t>____</w:t>
      </w:r>
    </w:p>
    <w:p w14:paraId="6B3EA6DA" w14:textId="77777777" w:rsidR="00F97CFC" w:rsidRPr="00393345" w:rsidRDefault="00F97CFC" w:rsidP="00393345">
      <w:pPr>
        <w:rPr>
          <w:noProof w:val="0"/>
          <w:kern w:val="24"/>
          <w:szCs w:val="24"/>
          <w:lang w:val="lt-LT"/>
        </w:rPr>
      </w:pPr>
      <w:r w:rsidRPr="00393345">
        <w:rPr>
          <w:noProof w:val="0"/>
          <w:kern w:val="24"/>
          <w:szCs w:val="24"/>
          <w:lang w:val="lt-LT"/>
        </w:rPr>
        <w:t>Visaginas</w:t>
      </w:r>
    </w:p>
    <w:p w14:paraId="10FBCDFE" w14:textId="77777777" w:rsidR="00F97CFC" w:rsidRPr="00393345" w:rsidRDefault="00F97CFC" w:rsidP="00393345">
      <w:pPr>
        <w:rPr>
          <w:noProof w:val="0"/>
          <w:kern w:val="24"/>
          <w:szCs w:val="24"/>
          <w:lang w:val="lt-LT"/>
        </w:rPr>
      </w:pPr>
    </w:p>
    <w:p w14:paraId="37C4B584" w14:textId="77777777" w:rsidR="00393345" w:rsidRPr="00393345" w:rsidRDefault="00393345" w:rsidP="00393345">
      <w:pPr>
        <w:rPr>
          <w:noProof w:val="0"/>
          <w:kern w:val="24"/>
          <w:szCs w:val="24"/>
          <w:lang w:val="lt-LT"/>
        </w:rPr>
      </w:pPr>
    </w:p>
    <w:p w14:paraId="585B8151" w14:textId="77777777" w:rsidR="00393345" w:rsidRPr="00393345" w:rsidRDefault="00393345" w:rsidP="00393345">
      <w:pPr>
        <w:rPr>
          <w:noProof w:val="0"/>
          <w:kern w:val="24"/>
          <w:szCs w:val="24"/>
          <w:lang w:val="lt-LT"/>
        </w:rPr>
      </w:pPr>
    </w:p>
    <w:p w14:paraId="386D9753" w14:textId="6DDD2CF7" w:rsidR="00F97CFC" w:rsidRPr="00393345" w:rsidRDefault="00F97CFC" w:rsidP="00393345">
      <w:pPr>
        <w:jc w:val="both"/>
        <w:rPr>
          <w:noProof w:val="0"/>
          <w:kern w:val="24"/>
          <w:szCs w:val="24"/>
          <w:lang w:val="lt-LT"/>
        </w:rPr>
      </w:pPr>
      <w:r w:rsidRPr="00393345">
        <w:rPr>
          <w:noProof w:val="0"/>
          <w:kern w:val="24"/>
          <w:szCs w:val="24"/>
          <w:lang w:val="lt-LT"/>
        </w:rPr>
        <w:tab/>
        <w:t xml:space="preserve">Vadovaudamasis Lietuvos Respublikos vietos savivaldos įstatymo </w:t>
      </w:r>
      <w:r w:rsidR="00E93268" w:rsidRPr="00393345">
        <w:rPr>
          <w:noProof w:val="0"/>
          <w:kern w:val="24"/>
          <w:szCs w:val="24"/>
          <w:lang w:val="lt-LT"/>
        </w:rPr>
        <w:t>34</w:t>
      </w:r>
      <w:r w:rsidRPr="00393345">
        <w:rPr>
          <w:noProof w:val="0"/>
          <w:kern w:val="24"/>
          <w:szCs w:val="24"/>
          <w:lang w:val="lt-LT"/>
        </w:rPr>
        <w:t xml:space="preserve"> straipsnio </w:t>
      </w:r>
      <w:r w:rsidR="00E93268" w:rsidRPr="00393345">
        <w:rPr>
          <w:noProof w:val="0"/>
          <w:kern w:val="24"/>
          <w:szCs w:val="24"/>
          <w:lang w:val="lt-LT"/>
        </w:rPr>
        <w:t>6</w:t>
      </w:r>
      <w:r w:rsidRPr="00393345">
        <w:rPr>
          <w:noProof w:val="0"/>
          <w:kern w:val="24"/>
          <w:szCs w:val="24"/>
          <w:lang w:val="lt-LT"/>
        </w:rPr>
        <w:t xml:space="preserve"> dalies </w:t>
      </w:r>
      <w:r w:rsidR="00E93268" w:rsidRPr="00393345">
        <w:rPr>
          <w:noProof w:val="0"/>
          <w:kern w:val="24"/>
          <w:szCs w:val="24"/>
          <w:lang w:val="lt-LT"/>
        </w:rPr>
        <w:t>1</w:t>
      </w:r>
      <w:r w:rsidR="0095081B" w:rsidRPr="00393345">
        <w:rPr>
          <w:noProof w:val="0"/>
          <w:kern w:val="24"/>
          <w:szCs w:val="24"/>
          <w:lang w:val="lt-LT"/>
        </w:rPr>
        <w:t xml:space="preserve"> </w:t>
      </w:r>
      <w:r w:rsidRPr="00393345">
        <w:rPr>
          <w:noProof w:val="0"/>
          <w:kern w:val="24"/>
          <w:szCs w:val="24"/>
          <w:lang w:val="lt-LT"/>
        </w:rPr>
        <w:t>punkt</w:t>
      </w:r>
      <w:r w:rsidR="00E93268" w:rsidRPr="00393345">
        <w:rPr>
          <w:noProof w:val="0"/>
          <w:kern w:val="24"/>
          <w:szCs w:val="24"/>
          <w:lang w:val="lt-LT"/>
        </w:rPr>
        <w:t>u</w:t>
      </w:r>
      <w:r w:rsidRPr="00393345">
        <w:rPr>
          <w:noProof w:val="0"/>
          <w:kern w:val="24"/>
          <w:szCs w:val="24"/>
          <w:lang w:val="lt-LT"/>
        </w:rPr>
        <w:t xml:space="preserve">, Visagino savivaldybės neformaliojo suaugusiųjų švietimo ir tęstinio mokymosi programų, finansuojamų savivaldybės biudžeto lėšomis, finansavimo ir atrankos tvarkos aprašo, patvirtinto Visagino savivaldybės tarybos </w:t>
      </w:r>
      <w:smartTag w:uri="urn:schemas-microsoft-com:office:smarttags" w:element="metricconverter">
        <w:smartTagPr>
          <w:attr w:name="ProductID" w:val="2016 m"/>
        </w:smartTagPr>
        <w:r w:rsidRPr="00393345">
          <w:rPr>
            <w:noProof w:val="0"/>
            <w:kern w:val="24"/>
            <w:szCs w:val="24"/>
            <w:lang w:val="lt-LT"/>
          </w:rPr>
          <w:t>2016 m</w:t>
        </w:r>
      </w:smartTag>
      <w:r w:rsidRPr="00393345">
        <w:rPr>
          <w:noProof w:val="0"/>
          <w:kern w:val="24"/>
          <w:szCs w:val="24"/>
          <w:lang w:val="lt-LT"/>
        </w:rPr>
        <w:t>. birželio 30 d. sprendimu Nr. TS-126 „Dėl Visagino</w:t>
      </w:r>
      <w:r w:rsidR="00393345" w:rsidRPr="00393345">
        <w:rPr>
          <w:noProof w:val="0"/>
          <w:kern w:val="24"/>
          <w:szCs w:val="24"/>
          <w:lang w:val="lt-LT"/>
        </w:rPr>
        <w:t>   </w:t>
      </w:r>
      <w:r w:rsidRPr="00393345">
        <w:rPr>
          <w:noProof w:val="0"/>
          <w:kern w:val="24"/>
          <w:szCs w:val="24"/>
          <w:lang w:val="lt-LT"/>
        </w:rPr>
        <w:t>savivaldybės neformaliojo suaugusiųjų švietimo ir tęstinio mokymosi programų, finansuojamų savivaldybės biudžeto lėšomis, finansavimo ir atrankos tvarkos aprašo patvirtinimo“</w:t>
      </w:r>
      <w:r w:rsidR="00401D78" w:rsidRPr="00393345">
        <w:rPr>
          <w:noProof w:val="0"/>
          <w:kern w:val="24"/>
          <w:szCs w:val="24"/>
          <w:lang w:val="lt-LT"/>
        </w:rPr>
        <w:t xml:space="preserve"> (Visagino savivaldybės tarybos 2022 m. vasario 18 d. sprendimo Nr. TS-9 redakcija)</w:t>
      </w:r>
      <w:r w:rsidRPr="00393345">
        <w:rPr>
          <w:noProof w:val="0"/>
          <w:kern w:val="24"/>
          <w:szCs w:val="24"/>
          <w:lang w:val="lt-LT"/>
        </w:rPr>
        <w:t>, 8 punktu, atsižvelgdamas į Visagino savivaldybės neformaliojo suaugusiųjų švietimo ir tęstinio mokymosi programų vertinimo komisijos, sudarytos Visagino savivaldybės administracijos direktoriaus 2020</w:t>
      </w:r>
      <w:r w:rsidR="00393345" w:rsidRPr="00393345">
        <w:rPr>
          <w:noProof w:val="0"/>
          <w:kern w:val="24"/>
          <w:szCs w:val="24"/>
          <w:lang w:val="lt-LT"/>
        </w:rPr>
        <w:t> </w:t>
      </w:r>
      <w:r w:rsidRPr="00393345">
        <w:rPr>
          <w:noProof w:val="0"/>
          <w:kern w:val="24"/>
          <w:szCs w:val="24"/>
          <w:lang w:val="lt-LT"/>
        </w:rPr>
        <w:t>m.</w:t>
      </w:r>
      <w:r w:rsidR="00393345" w:rsidRPr="00393345">
        <w:rPr>
          <w:noProof w:val="0"/>
          <w:kern w:val="24"/>
          <w:szCs w:val="24"/>
          <w:lang w:val="lt-LT"/>
        </w:rPr>
        <w:t> </w:t>
      </w:r>
      <w:r w:rsidRPr="00393345">
        <w:rPr>
          <w:noProof w:val="0"/>
          <w:kern w:val="24"/>
          <w:szCs w:val="24"/>
          <w:lang w:val="lt-LT"/>
        </w:rPr>
        <w:t>kovo 23 d. įsakymu Nr. ĮV-E-128 „Dėl Visagino savivaldybės neformaliojo suaugusiųjų švietimo ir tęstinio mokymosi programų atrankos ir vertinimo komisijos sudarymo ir jos darbo reglamento patvirtinimo“</w:t>
      </w:r>
      <w:r w:rsidR="00CA3B25" w:rsidRPr="00393345">
        <w:rPr>
          <w:noProof w:val="0"/>
          <w:kern w:val="24"/>
          <w:szCs w:val="24"/>
          <w:lang w:val="lt-LT"/>
        </w:rPr>
        <w:t xml:space="preserve"> (Visagino savivaldybės administracijos direktoriaus 2024 m. vasario 22 d. įsakymo Nr. ĮV-E-72 redakcija)</w:t>
      </w:r>
      <w:r w:rsidR="00791D3F" w:rsidRPr="00393345">
        <w:rPr>
          <w:noProof w:val="0"/>
          <w:kern w:val="24"/>
          <w:szCs w:val="24"/>
          <w:lang w:val="lt-LT"/>
        </w:rPr>
        <w:t>,</w:t>
      </w:r>
      <w:r w:rsidR="00CA3B25" w:rsidRPr="00393345">
        <w:rPr>
          <w:noProof w:val="0"/>
          <w:kern w:val="24"/>
          <w:szCs w:val="24"/>
          <w:lang w:val="lt-LT"/>
        </w:rPr>
        <w:t xml:space="preserve"> </w:t>
      </w:r>
      <w:r w:rsidRPr="00393345">
        <w:rPr>
          <w:noProof w:val="0"/>
          <w:kern w:val="24"/>
          <w:szCs w:val="24"/>
          <w:lang w:val="lt-LT"/>
        </w:rPr>
        <w:t>202</w:t>
      </w:r>
      <w:r w:rsidR="00CA3B25" w:rsidRPr="00393345">
        <w:rPr>
          <w:noProof w:val="0"/>
          <w:kern w:val="24"/>
          <w:szCs w:val="24"/>
          <w:lang w:val="lt-LT"/>
        </w:rPr>
        <w:t>4</w:t>
      </w:r>
      <w:r w:rsidRPr="00393345">
        <w:rPr>
          <w:noProof w:val="0"/>
          <w:kern w:val="24"/>
          <w:szCs w:val="24"/>
          <w:lang w:val="lt-LT"/>
        </w:rPr>
        <w:t xml:space="preserve"> m. </w:t>
      </w:r>
      <w:r w:rsidR="00E62635" w:rsidRPr="00393345">
        <w:rPr>
          <w:noProof w:val="0"/>
          <w:kern w:val="24"/>
          <w:szCs w:val="24"/>
          <w:lang w:val="lt-LT"/>
        </w:rPr>
        <w:t>kovo</w:t>
      </w:r>
      <w:r w:rsidRPr="00393345">
        <w:rPr>
          <w:noProof w:val="0"/>
          <w:kern w:val="24"/>
          <w:szCs w:val="24"/>
          <w:lang w:val="lt-LT"/>
        </w:rPr>
        <w:t xml:space="preserve"> </w:t>
      </w:r>
      <w:r w:rsidR="00CA3B25" w:rsidRPr="00393345">
        <w:rPr>
          <w:noProof w:val="0"/>
          <w:kern w:val="24"/>
          <w:szCs w:val="24"/>
          <w:lang w:val="lt-LT"/>
        </w:rPr>
        <w:t xml:space="preserve">22 </w:t>
      </w:r>
      <w:r w:rsidRPr="00393345">
        <w:rPr>
          <w:noProof w:val="0"/>
          <w:kern w:val="24"/>
          <w:szCs w:val="24"/>
          <w:lang w:val="lt-LT"/>
        </w:rPr>
        <w:t xml:space="preserve">d. posėdžio protokolą Nr. </w:t>
      </w:r>
      <w:r w:rsidR="00CD028A" w:rsidRPr="00393345">
        <w:rPr>
          <w:noProof w:val="0"/>
          <w:kern w:val="24"/>
          <w:szCs w:val="24"/>
          <w:lang w:val="lt-LT"/>
        </w:rPr>
        <w:t>9-</w:t>
      </w:r>
      <w:r w:rsidR="00CA3B25" w:rsidRPr="00393345">
        <w:rPr>
          <w:noProof w:val="0"/>
          <w:kern w:val="24"/>
          <w:szCs w:val="24"/>
          <w:lang w:val="lt-LT"/>
        </w:rPr>
        <w:t>426 ir į gautus neformaliojo suaugusiųjų švietimo ir tęstinio mokymosi paraiškų teikėjų sutikimus</w:t>
      </w:r>
      <w:r w:rsidR="00393345" w:rsidRPr="00393345">
        <w:rPr>
          <w:noProof w:val="0"/>
          <w:kern w:val="24"/>
          <w:szCs w:val="24"/>
          <w:lang w:val="lt-LT"/>
        </w:rPr>
        <w:t>,</w:t>
      </w:r>
    </w:p>
    <w:p w14:paraId="5F530C57" w14:textId="294D8D9C" w:rsidR="00F97CFC" w:rsidRPr="00393345" w:rsidRDefault="00F97CFC" w:rsidP="00393345">
      <w:pPr>
        <w:jc w:val="both"/>
        <w:rPr>
          <w:noProof w:val="0"/>
          <w:kern w:val="24"/>
          <w:szCs w:val="24"/>
          <w:lang w:val="lt-LT"/>
        </w:rPr>
      </w:pPr>
      <w:r w:rsidRPr="00393345">
        <w:rPr>
          <w:noProof w:val="0"/>
          <w:kern w:val="24"/>
          <w:szCs w:val="24"/>
          <w:lang w:val="lt-LT"/>
        </w:rPr>
        <w:tab/>
      </w:r>
      <w:r w:rsidR="000D6FCF" w:rsidRPr="00393345">
        <w:rPr>
          <w:noProof w:val="0"/>
          <w:spacing w:val="100"/>
          <w:kern w:val="24"/>
          <w:szCs w:val="24"/>
          <w:lang w:val="lt-LT"/>
        </w:rPr>
        <w:t>tvirtinu</w:t>
      </w:r>
      <w:r w:rsidRPr="00393345">
        <w:rPr>
          <w:noProof w:val="0"/>
          <w:kern w:val="24"/>
          <w:szCs w:val="24"/>
          <w:lang w:val="lt-LT"/>
        </w:rPr>
        <w:t xml:space="preserve"> Visagino savivaldybės neformaliojo suaugusiųjų švietimo ir tęstinio mokymosi programų, teikiamų 202</w:t>
      </w:r>
      <w:r w:rsidR="00791D3F" w:rsidRPr="00393345">
        <w:rPr>
          <w:noProof w:val="0"/>
          <w:kern w:val="24"/>
          <w:szCs w:val="24"/>
          <w:lang w:val="lt-LT"/>
        </w:rPr>
        <w:t>4</w:t>
      </w:r>
      <w:r w:rsidRPr="00393345">
        <w:rPr>
          <w:noProof w:val="0"/>
          <w:kern w:val="24"/>
          <w:szCs w:val="24"/>
          <w:lang w:val="lt-LT"/>
        </w:rPr>
        <w:t xml:space="preserve"> metams finansuoti iš savivaldybės biudžeto lėšų, sąrašą (pridedama).</w:t>
      </w:r>
    </w:p>
    <w:p w14:paraId="748BEC28" w14:textId="0ABC83A1" w:rsidR="00E8379F" w:rsidRPr="00393345" w:rsidRDefault="00393345" w:rsidP="00393345">
      <w:pPr>
        <w:jc w:val="both"/>
        <w:rPr>
          <w:noProof w:val="0"/>
          <w:kern w:val="24"/>
          <w:szCs w:val="24"/>
          <w:lang w:val="lt-LT"/>
        </w:rPr>
      </w:pPr>
      <w:r w:rsidRPr="00393345">
        <w:rPr>
          <w:noProof w:val="0"/>
          <w:kern w:val="24"/>
          <w:szCs w:val="24"/>
          <w:lang w:val="lt-LT"/>
        </w:rPr>
        <w:tab/>
      </w:r>
      <w:r w:rsidR="00E8379F" w:rsidRPr="00393345">
        <w:rPr>
          <w:noProof w:val="0"/>
          <w:kern w:val="24"/>
          <w:szCs w:val="24"/>
          <w:lang w:val="lt-LT"/>
        </w:rPr>
        <w:t>Šis sprendimas gali būti skundžiamas savo pasirinkimu Visagino savivaldybės administracijos direktoriui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Žygimantų g. 2, 01102 Vilnius) arba atitinkamiems jo rūmams Lietuvos Respublikos administracinių bylų teisenos įstatymo nustatyta tvarka per vieną mėnesį nuo jo paskelbimo arba įteikimo suinteresuotam asmeniui dienos.</w:t>
      </w:r>
    </w:p>
    <w:p w14:paraId="799036B7" w14:textId="36EF9E09" w:rsidR="000C1E4C" w:rsidRPr="00393345" w:rsidRDefault="000C1E4C" w:rsidP="00393345">
      <w:pPr>
        <w:jc w:val="both"/>
        <w:rPr>
          <w:noProof w:val="0"/>
          <w:kern w:val="24"/>
          <w:szCs w:val="24"/>
          <w:shd w:val="clear" w:color="auto" w:fill="FFFFFF"/>
          <w:lang w:val="lt-LT"/>
        </w:rPr>
      </w:pPr>
    </w:p>
    <w:p w14:paraId="76E4E773" w14:textId="77777777" w:rsidR="00B00538" w:rsidRPr="00393345" w:rsidRDefault="00B00538" w:rsidP="00393345">
      <w:pPr>
        <w:jc w:val="both"/>
        <w:rPr>
          <w:noProof w:val="0"/>
          <w:kern w:val="24"/>
          <w:szCs w:val="24"/>
          <w:shd w:val="clear" w:color="auto" w:fill="FFFFFF"/>
          <w:lang w:val="lt-LT"/>
        </w:rPr>
      </w:pPr>
    </w:p>
    <w:p w14:paraId="236ADA8D" w14:textId="77777777" w:rsidR="00B00538" w:rsidRPr="00393345" w:rsidRDefault="00B00538" w:rsidP="00393345">
      <w:pPr>
        <w:jc w:val="both"/>
        <w:rPr>
          <w:noProof w:val="0"/>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F97CFC" w:rsidRPr="00393345" w14:paraId="0A075C8B" w14:textId="77777777" w:rsidTr="00393345">
        <w:tc>
          <w:tcPr>
            <w:tcW w:w="5069" w:type="dxa"/>
          </w:tcPr>
          <w:p w14:paraId="43B7BFEF" w14:textId="77777777" w:rsidR="00F97CFC" w:rsidRPr="00393345" w:rsidRDefault="00F97CFC" w:rsidP="00393345">
            <w:pPr>
              <w:snapToGrid w:val="0"/>
              <w:jc w:val="both"/>
              <w:rPr>
                <w:noProof w:val="0"/>
                <w:kern w:val="24"/>
                <w:szCs w:val="24"/>
                <w:lang w:val="lt-LT" w:eastAsia="ar-SA"/>
              </w:rPr>
            </w:pPr>
            <w:r w:rsidRPr="00393345">
              <w:rPr>
                <w:noProof w:val="0"/>
                <w:kern w:val="24"/>
                <w:szCs w:val="24"/>
                <w:lang w:val="lt-LT"/>
              </w:rPr>
              <w:t>Administracijos direktorius</w:t>
            </w:r>
          </w:p>
        </w:tc>
        <w:tc>
          <w:tcPr>
            <w:tcW w:w="4854" w:type="dxa"/>
          </w:tcPr>
          <w:p w14:paraId="7B4B123B" w14:textId="77777777" w:rsidR="00F97CFC" w:rsidRPr="00393345" w:rsidRDefault="00F97CFC" w:rsidP="00393345">
            <w:pPr>
              <w:jc w:val="right"/>
              <w:rPr>
                <w:noProof w:val="0"/>
                <w:kern w:val="24"/>
                <w:szCs w:val="24"/>
                <w:lang w:val="lt-LT"/>
              </w:rPr>
            </w:pPr>
            <w:r w:rsidRPr="00393345">
              <w:rPr>
                <w:noProof w:val="0"/>
                <w:kern w:val="24"/>
                <w:szCs w:val="24"/>
                <w:lang w:val="lt-LT"/>
              </w:rPr>
              <w:t>Virginijus Andrius Bukauskas</w:t>
            </w:r>
          </w:p>
        </w:tc>
      </w:tr>
    </w:tbl>
    <w:p w14:paraId="318858E2" w14:textId="77777777" w:rsidR="0036460E" w:rsidRPr="00393345" w:rsidRDefault="0036460E" w:rsidP="00393345">
      <w:pPr>
        <w:jc w:val="both"/>
        <w:rPr>
          <w:noProof w:val="0"/>
          <w:kern w:val="24"/>
          <w:szCs w:val="24"/>
          <w:lang w:val="lt-LT"/>
        </w:rPr>
      </w:pPr>
    </w:p>
    <w:p w14:paraId="5A723991" w14:textId="77777777" w:rsidR="00F97CFC" w:rsidRPr="00393345" w:rsidRDefault="00F97CFC" w:rsidP="00393345">
      <w:pPr>
        <w:jc w:val="both"/>
        <w:rPr>
          <w:noProof w:val="0"/>
          <w:kern w:val="24"/>
          <w:szCs w:val="24"/>
          <w:lang w:val="lt-LT"/>
        </w:rPr>
        <w:sectPr w:rsidR="00F97CFC" w:rsidRPr="00393345" w:rsidSect="00D55189">
          <w:headerReference w:type="even" r:id="rId9"/>
          <w:headerReference w:type="default" r:id="rId10"/>
          <w:pgSz w:w="11906" w:h="16838" w:code="9"/>
          <w:pgMar w:top="1134" w:right="567" w:bottom="1134" w:left="1701" w:header="567" w:footer="567" w:gutter="0"/>
          <w:cols w:space="1296"/>
          <w:titlePg/>
        </w:sectPr>
      </w:pPr>
    </w:p>
    <w:p w14:paraId="7B991826" w14:textId="77777777" w:rsidR="00155FB8" w:rsidRPr="00393345" w:rsidRDefault="00155FB8" w:rsidP="00393345">
      <w:pPr>
        <w:autoSpaceDE w:val="0"/>
        <w:autoSpaceDN w:val="0"/>
        <w:adjustRightInd w:val="0"/>
        <w:ind w:firstLine="9356"/>
        <w:jc w:val="left"/>
        <w:rPr>
          <w:noProof w:val="0"/>
          <w:kern w:val="24"/>
          <w:szCs w:val="24"/>
          <w:lang w:val="lt-LT" w:eastAsia="lt-LT"/>
        </w:rPr>
      </w:pPr>
      <w:r w:rsidRPr="00393345">
        <w:rPr>
          <w:noProof w:val="0"/>
          <w:kern w:val="24"/>
          <w:szCs w:val="24"/>
          <w:lang w:val="lt-LT" w:eastAsia="lt-LT"/>
        </w:rPr>
        <w:lastRenderedPageBreak/>
        <w:t>PATVIRTINTA</w:t>
      </w:r>
    </w:p>
    <w:p w14:paraId="2A35BBF0" w14:textId="77777777" w:rsidR="00155FB8" w:rsidRPr="00393345" w:rsidRDefault="00155FB8" w:rsidP="00393345">
      <w:pPr>
        <w:autoSpaceDE w:val="0"/>
        <w:autoSpaceDN w:val="0"/>
        <w:adjustRightInd w:val="0"/>
        <w:ind w:firstLine="9356"/>
        <w:jc w:val="left"/>
        <w:rPr>
          <w:noProof w:val="0"/>
          <w:kern w:val="24"/>
          <w:szCs w:val="24"/>
          <w:lang w:val="lt-LT" w:eastAsia="lt-LT"/>
        </w:rPr>
      </w:pPr>
      <w:r w:rsidRPr="00393345">
        <w:rPr>
          <w:noProof w:val="0"/>
          <w:kern w:val="24"/>
          <w:szCs w:val="24"/>
          <w:lang w:val="lt-LT" w:eastAsia="lt-LT"/>
        </w:rPr>
        <w:t>Visagino savivaldybės administracijos direktoriaus</w:t>
      </w:r>
    </w:p>
    <w:p w14:paraId="628F90B0" w14:textId="74DBCF81" w:rsidR="00155FB8" w:rsidRPr="00393345" w:rsidRDefault="00155FB8" w:rsidP="00393345">
      <w:pPr>
        <w:autoSpaceDE w:val="0"/>
        <w:autoSpaceDN w:val="0"/>
        <w:adjustRightInd w:val="0"/>
        <w:ind w:firstLine="9356"/>
        <w:jc w:val="left"/>
        <w:rPr>
          <w:noProof w:val="0"/>
          <w:kern w:val="24"/>
          <w:szCs w:val="24"/>
          <w:lang w:val="lt-LT" w:eastAsia="lt-LT"/>
        </w:rPr>
      </w:pPr>
      <w:r w:rsidRPr="00393345">
        <w:rPr>
          <w:noProof w:val="0"/>
          <w:kern w:val="24"/>
          <w:szCs w:val="24"/>
          <w:lang w:val="lt-LT" w:eastAsia="lt-LT"/>
        </w:rPr>
        <w:t>2024 m. balandžio ___ d. įsakymu Nr. ĮTV-E-____</w:t>
      </w:r>
    </w:p>
    <w:p w14:paraId="1B0AE76A" w14:textId="77777777" w:rsidR="00155FB8" w:rsidRPr="00393345" w:rsidRDefault="00155FB8" w:rsidP="00393345">
      <w:pPr>
        <w:tabs>
          <w:tab w:val="left" w:pos="1680"/>
        </w:tabs>
        <w:jc w:val="both"/>
        <w:rPr>
          <w:rFonts w:eastAsia="Calibri"/>
          <w:bCs/>
          <w:noProof w:val="0"/>
          <w:kern w:val="24"/>
          <w:szCs w:val="24"/>
          <w:lang w:val="lt-LT"/>
        </w:rPr>
      </w:pPr>
    </w:p>
    <w:p w14:paraId="57D226EB" w14:textId="77777777" w:rsidR="00155FB8" w:rsidRPr="00393345" w:rsidRDefault="00155FB8" w:rsidP="00393345">
      <w:pPr>
        <w:tabs>
          <w:tab w:val="left" w:pos="1680"/>
        </w:tabs>
        <w:jc w:val="both"/>
        <w:rPr>
          <w:rFonts w:eastAsia="Calibri"/>
          <w:bCs/>
          <w:noProof w:val="0"/>
          <w:kern w:val="24"/>
          <w:szCs w:val="24"/>
          <w:lang w:val="lt-LT"/>
        </w:rPr>
      </w:pPr>
    </w:p>
    <w:p w14:paraId="6BC5749D" w14:textId="69785276" w:rsidR="002D7129" w:rsidRPr="00393345" w:rsidRDefault="002D7129" w:rsidP="002D7129">
      <w:pPr>
        <w:tabs>
          <w:tab w:val="left" w:pos="1680"/>
        </w:tabs>
        <w:rPr>
          <w:rFonts w:eastAsia="Calibri"/>
          <w:b/>
          <w:noProof w:val="0"/>
          <w:kern w:val="24"/>
          <w:szCs w:val="24"/>
          <w:lang w:val="lt-LT"/>
        </w:rPr>
      </w:pPr>
      <w:r w:rsidRPr="00393345">
        <w:rPr>
          <w:rFonts w:eastAsia="Calibri"/>
          <w:b/>
          <w:noProof w:val="0"/>
          <w:kern w:val="24"/>
          <w:szCs w:val="24"/>
          <w:lang w:val="lt-LT"/>
        </w:rPr>
        <w:t>VISAGINO SAVIVALDYBĖS NEFORMALIOJO SUAUGUSIŲJŲ ŠVIETIMO IR TĘSTINIO MOKYMOSI PROGRAMŲ, TEIKIAMŲ 202</w:t>
      </w:r>
      <w:r w:rsidR="002B0EBD" w:rsidRPr="00393345">
        <w:rPr>
          <w:rFonts w:eastAsia="Calibri"/>
          <w:b/>
          <w:noProof w:val="0"/>
          <w:kern w:val="24"/>
          <w:szCs w:val="24"/>
          <w:lang w:val="lt-LT"/>
        </w:rPr>
        <w:t>4</w:t>
      </w:r>
      <w:r w:rsidRPr="00393345">
        <w:rPr>
          <w:rFonts w:eastAsia="Calibri"/>
          <w:b/>
          <w:noProof w:val="0"/>
          <w:kern w:val="24"/>
          <w:szCs w:val="24"/>
          <w:lang w:val="lt-LT"/>
        </w:rPr>
        <w:t xml:space="preserve"> METAMS FINANSUOTI IŠ SAVIVALDYBĖS BIUDŽETO LĖŠŲ, SĄRAŠAS</w:t>
      </w:r>
    </w:p>
    <w:p w14:paraId="1117AA1E" w14:textId="77777777" w:rsidR="002D7129" w:rsidRDefault="002D7129" w:rsidP="002D7129">
      <w:pPr>
        <w:jc w:val="both"/>
        <w:rPr>
          <w:rFonts w:eastAsia="Calibri"/>
          <w:noProof w:val="0"/>
          <w:kern w:val="24"/>
          <w:szCs w:val="24"/>
          <w:lang w:val="lt-LT"/>
        </w:rPr>
      </w:pPr>
    </w:p>
    <w:p w14:paraId="2ED982B6" w14:textId="77777777" w:rsidR="00393345" w:rsidRPr="00393345" w:rsidRDefault="00393345" w:rsidP="009F646D">
      <w:pPr>
        <w:jc w:val="both"/>
        <w:rPr>
          <w:rFonts w:eastAsia="Calibri"/>
          <w:noProof w:val="0"/>
          <w:kern w:val="24"/>
          <w:szCs w:val="24"/>
          <w:lang w:val="lt-LT"/>
        </w:rPr>
      </w:pPr>
    </w:p>
    <w:tbl>
      <w:tblPr>
        <w:tblStyle w:val="Lentelstinklelis1"/>
        <w:tblW w:w="14742" w:type="dxa"/>
        <w:tblInd w:w="137" w:type="dxa"/>
        <w:tblLayout w:type="fixed"/>
        <w:tblLook w:val="04A0" w:firstRow="1" w:lastRow="0" w:firstColumn="1" w:lastColumn="0" w:noHBand="0" w:noVBand="1"/>
      </w:tblPr>
      <w:tblGrid>
        <w:gridCol w:w="567"/>
        <w:gridCol w:w="2017"/>
        <w:gridCol w:w="1231"/>
        <w:gridCol w:w="1146"/>
        <w:gridCol w:w="1560"/>
        <w:gridCol w:w="1666"/>
        <w:gridCol w:w="994"/>
        <w:gridCol w:w="1167"/>
        <w:gridCol w:w="1843"/>
        <w:gridCol w:w="1275"/>
        <w:gridCol w:w="1276"/>
      </w:tblGrid>
      <w:tr w:rsidR="002D7129" w:rsidRPr="00155FB8" w14:paraId="3358F65C" w14:textId="77777777" w:rsidTr="009F646D">
        <w:trPr>
          <w:trHeight w:val="95"/>
        </w:trPr>
        <w:tc>
          <w:tcPr>
            <w:tcW w:w="567" w:type="dxa"/>
            <w:vMerge w:val="restart"/>
            <w:tcBorders>
              <w:top w:val="single" w:sz="4" w:space="0" w:color="auto"/>
              <w:left w:val="single" w:sz="4" w:space="0" w:color="auto"/>
              <w:bottom w:val="single" w:sz="4" w:space="0" w:color="auto"/>
              <w:right w:val="single" w:sz="4" w:space="0" w:color="auto"/>
            </w:tcBorders>
          </w:tcPr>
          <w:p w14:paraId="773988BF" w14:textId="00EDA3E9"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Eil. Nr.</w:t>
            </w:r>
          </w:p>
        </w:tc>
        <w:tc>
          <w:tcPr>
            <w:tcW w:w="2017" w:type="dxa"/>
            <w:vMerge w:val="restart"/>
            <w:tcBorders>
              <w:top w:val="single" w:sz="4" w:space="0" w:color="auto"/>
              <w:left w:val="single" w:sz="4" w:space="0" w:color="auto"/>
              <w:bottom w:val="single" w:sz="4" w:space="0" w:color="auto"/>
              <w:right w:val="single" w:sz="4" w:space="0" w:color="auto"/>
            </w:tcBorders>
            <w:hideMark/>
          </w:tcPr>
          <w:p w14:paraId="754007F6" w14:textId="77777777"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NSŠTM programos pavadinimas</w:t>
            </w:r>
          </w:p>
        </w:tc>
        <w:tc>
          <w:tcPr>
            <w:tcW w:w="1231" w:type="dxa"/>
            <w:vMerge w:val="restart"/>
            <w:tcBorders>
              <w:top w:val="single" w:sz="4" w:space="0" w:color="auto"/>
              <w:left w:val="single" w:sz="4" w:space="0" w:color="auto"/>
              <w:bottom w:val="single" w:sz="4" w:space="0" w:color="auto"/>
              <w:right w:val="single" w:sz="4" w:space="0" w:color="auto"/>
            </w:tcBorders>
            <w:hideMark/>
          </w:tcPr>
          <w:p w14:paraId="347E5CE2" w14:textId="77777777"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Programos teikėjas</w:t>
            </w:r>
          </w:p>
        </w:tc>
        <w:tc>
          <w:tcPr>
            <w:tcW w:w="1146" w:type="dxa"/>
            <w:vMerge w:val="restart"/>
            <w:tcBorders>
              <w:top w:val="single" w:sz="4" w:space="0" w:color="auto"/>
              <w:left w:val="single" w:sz="4" w:space="0" w:color="auto"/>
              <w:bottom w:val="single" w:sz="4" w:space="0" w:color="auto"/>
              <w:right w:val="single" w:sz="4" w:space="0" w:color="auto"/>
            </w:tcBorders>
            <w:hideMark/>
          </w:tcPr>
          <w:p w14:paraId="0C50CA70" w14:textId="7D93FEF0"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Vertinimo balų vidurkis</w:t>
            </w:r>
          </w:p>
        </w:tc>
        <w:tc>
          <w:tcPr>
            <w:tcW w:w="5387" w:type="dxa"/>
            <w:gridSpan w:val="4"/>
            <w:tcBorders>
              <w:top w:val="single" w:sz="4" w:space="0" w:color="auto"/>
              <w:left w:val="single" w:sz="4" w:space="0" w:color="auto"/>
              <w:bottom w:val="single" w:sz="4" w:space="0" w:color="auto"/>
              <w:right w:val="single" w:sz="4" w:space="0" w:color="auto"/>
            </w:tcBorders>
            <w:hideMark/>
          </w:tcPr>
          <w:p w14:paraId="1272E0DD" w14:textId="77777777" w:rsidR="002D7129" w:rsidRPr="003A6958" w:rsidRDefault="002D7129" w:rsidP="00393345">
            <w:pPr>
              <w:rPr>
                <w:rFonts w:ascii="Times New Roman" w:eastAsia="Calibri" w:hAnsi="Times New Roman" w:cs="Times New Roman"/>
                <w:b/>
                <w:bCs/>
                <w:noProof w:val="0"/>
                <w:sz w:val="20"/>
                <w:szCs w:val="20"/>
                <w:lang w:val="lt-LT"/>
              </w:rPr>
            </w:pPr>
            <w:r w:rsidRPr="003A6958">
              <w:rPr>
                <w:rFonts w:ascii="Times New Roman" w:eastAsia="Calibri" w:hAnsi="Times New Roman" w:cs="Times New Roman"/>
                <w:noProof w:val="0"/>
                <w:sz w:val="20"/>
                <w:szCs w:val="20"/>
                <w:lang w:val="lt-LT"/>
              </w:rPr>
              <w:t>Programai įgyvendinti reikalingos (prašomos) lėšos</w:t>
            </w:r>
          </w:p>
        </w:tc>
        <w:tc>
          <w:tcPr>
            <w:tcW w:w="1843" w:type="dxa"/>
            <w:vMerge w:val="restart"/>
            <w:tcBorders>
              <w:top w:val="single" w:sz="4" w:space="0" w:color="auto"/>
              <w:left w:val="single" w:sz="4" w:space="0" w:color="auto"/>
              <w:right w:val="single" w:sz="4" w:space="0" w:color="auto"/>
            </w:tcBorders>
          </w:tcPr>
          <w:p w14:paraId="5C293E46" w14:textId="77777777"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Bendrafinansavimo</w:t>
            </w:r>
          </w:p>
          <w:p w14:paraId="3546E1EA" w14:textId="33A92214"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lėšos iš nustatyto</w:t>
            </w:r>
          </w:p>
          <w:p w14:paraId="7B55A9B7" w14:textId="6AD06840"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dalyvių mokesčio</w:t>
            </w:r>
            <w:r w:rsidR="00393345">
              <w:rPr>
                <w:rFonts w:ascii="Times New Roman" w:eastAsia="Calibri" w:hAnsi="Times New Roman" w:cs="Times New Roman"/>
                <w:noProof w:val="0"/>
                <w:sz w:val="20"/>
                <w:szCs w:val="20"/>
                <w:lang w:val="lt-LT"/>
              </w:rPr>
              <w:t xml:space="preserve"> </w:t>
            </w:r>
            <w:r w:rsidRPr="003A6958">
              <w:rPr>
                <w:rFonts w:ascii="Times New Roman" w:eastAsia="Calibri" w:hAnsi="Times New Roman" w:cs="Times New Roman"/>
                <w:noProof w:val="0"/>
                <w:sz w:val="20"/>
                <w:szCs w:val="20"/>
                <w:lang w:val="lt-LT"/>
              </w:rPr>
              <w:t>/</w:t>
            </w:r>
          </w:p>
          <w:p w14:paraId="205CDE46" w14:textId="7A8D22D8"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bendrafinansavimas</w:t>
            </w:r>
          </w:p>
          <w:p w14:paraId="25C7E299" w14:textId="4CCA18B8" w:rsidR="002D7129" w:rsidRPr="003A6958" w:rsidRDefault="002D7129" w:rsidP="00393345">
            <w:pPr>
              <w:rPr>
                <w:rFonts w:ascii="Times New Roman" w:eastAsia="Calibri" w:hAnsi="Times New Roman" w:cs="Times New Roman"/>
                <w:b/>
                <w:bCs/>
                <w:noProof w:val="0"/>
                <w:sz w:val="20"/>
                <w:szCs w:val="20"/>
                <w:lang w:val="lt-LT"/>
              </w:rPr>
            </w:pPr>
            <w:r w:rsidRPr="003A6958">
              <w:rPr>
                <w:rFonts w:ascii="Times New Roman" w:eastAsia="Calibri" w:hAnsi="Times New Roman" w:cs="Times New Roman"/>
                <w:noProof w:val="0"/>
                <w:sz w:val="20"/>
                <w:szCs w:val="20"/>
                <w:lang w:val="lt-LT"/>
              </w:rPr>
              <w:t>dalyvių lėšomis</w:t>
            </w:r>
            <w:r w:rsidR="009F646D">
              <w:rPr>
                <w:rFonts w:ascii="Times New Roman" w:eastAsia="Calibri" w:hAnsi="Times New Roman" w:cs="Times New Roman"/>
                <w:noProof w:val="0"/>
                <w:sz w:val="20"/>
                <w:szCs w:val="20"/>
                <w:lang w:val="lt-LT"/>
              </w:rPr>
              <w:t>,</w:t>
            </w:r>
            <w:r w:rsidRPr="003A6958">
              <w:rPr>
                <w:rFonts w:ascii="Times New Roman" w:eastAsia="Calibri" w:hAnsi="Times New Roman" w:cs="Times New Roman"/>
                <w:noProof w:val="0"/>
                <w:sz w:val="20"/>
                <w:szCs w:val="20"/>
                <w:lang w:val="lt-LT"/>
              </w:rPr>
              <w:t xml:space="preserve"> </w:t>
            </w:r>
            <w:r w:rsidR="009F646D">
              <w:rPr>
                <w:rFonts w:ascii="Times New Roman" w:eastAsia="Calibri" w:hAnsi="Times New Roman" w:cs="Times New Roman"/>
                <w:noProof w:val="0"/>
                <w:sz w:val="20"/>
                <w:szCs w:val="20"/>
                <w:lang w:val="lt-LT"/>
              </w:rPr>
              <w:t>Eur</w:t>
            </w:r>
          </w:p>
        </w:tc>
        <w:tc>
          <w:tcPr>
            <w:tcW w:w="1275" w:type="dxa"/>
            <w:vMerge w:val="restart"/>
            <w:tcBorders>
              <w:top w:val="single" w:sz="4" w:space="0" w:color="auto"/>
              <w:left w:val="single" w:sz="4" w:space="0" w:color="auto"/>
              <w:right w:val="single" w:sz="4" w:space="0" w:color="auto"/>
            </w:tcBorders>
            <w:hideMark/>
          </w:tcPr>
          <w:p w14:paraId="004CBFC8" w14:textId="137EA08C"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Siūloma savivaldybės biudžeto lėšų suma</w:t>
            </w:r>
          </w:p>
          <w:p w14:paraId="1B6617FA" w14:textId="00233ADE"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programai įgyvendinti</w:t>
            </w:r>
            <w:r w:rsidR="009F646D">
              <w:rPr>
                <w:rFonts w:ascii="Times New Roman" w:eastAsia="Calibri" w:hAnsi="Times New Roman" w:cs="Times New Roman"/>
                <w:noProof w:val="0"/>
                <w:sz w:val="20"/>
                <w:szCs w:val="20"/>
                <w:lang w:val="lt-LT"/>
              </w:rPr>
              <w:t>,</w:t>
            </w:r>
          </w:p>
          <w:p w14:paraId="36B28DC4" w14:textId="624896F6" w:rsidR="002D7129" w:rsidRPr="003A6958" w:rsidRDefault="009F646D" w:rsidP="00393345">
            <w:pPr>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Eur</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150B60AE" w14:textId="77777777" w:rsidR="009F646D"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Programos finansavimas iš visų šaltinių</w:t>
            </w:r>
            <w:r w:rsidR="009F646D">
              <w:rPr>
                <w:rFonts w:ascii="Times New Roman" w:eastAsia="Calibri" w:hAnsi="Times New Roman" w:cs="Times New Roman"/>
                <w:noProof w:val="0"/>
                <w:sz w:val="20"/>
                <w:szCs w:val="20"/>
                <w:lang w:val="lt-LT"/>
              </w:rPr>
              <w:t>,</w:t>
            </w:r>
          </w:p>
          <w:p w14:paraId="7AF5660D" w14:textId="5665A8D9"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Eur</w:t>
            </w:r>
          </w:p>
        </w:tc>
      </w:tr>
      <w:tr w:rsidR="002D7129" w:rsidRPr="003A6958" w14:paraId="527982F9" w14:textId="77777777" w:rsidTr="009F646D">
        <w:trPr>
          <w:trHeight w:val="55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6F00827" w14:textId="77777777" w:rsidR="002D7129" w:rsidRPr="003A6958" w:rsidRDefault="002D7129" w:rsidP="00393345">
            <w:pPr>
              <w:rPr>
                <w:rFonts w:ascii="Times New Roman" w:eastAsia="Calibri" w:hAnsi="Times New Roman" w:cs="Times New Roman"/>
                <w:noProof w:val="0"/>
                <w:sz w:val="20"/>
                <w:szCs w:val="20"/>
                <w:lang w:val="lt-LT"/>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14:paraId="7175AD1C" w14:textId="77777777" w:rsidR="002D7129" w:rsidRPr="003A6958" w:rsidRDefault="002D7129" w:rsidP="00393345">
            <w:pPr>
              <w:rPr>
                <w:rFonts w:ascii="Times New Roman" w:eastAsia="Calibri" w:hAnsi="Times New Roman" w:cs="Times New Roman"/>
                <w:noProof w:val="0"/>
                <w:sz w:val="20"/>
                <w:szCs w:val="20"/>
                <w:lang w:val="lt-LT"/>
              </w:rPr>
            </w:pPr>
          </w:p>
        </w:tc>
        <w:tc>
          <w:tcPr>
            <w:tcW w:w="1231" w:type="dxa"/>
            <w:vMerge/>
            <w:tcBorders>
              <w:top w:val="single" w:sz="4" w:space="0" w:color="auto"/>
              <w:left w:val="single" w:sz="4" w:space="0" w:color="auto"/>
              <w:bottom w:val="single" w:sz="4" w:space="0" w:color="auto"/>
              <w:right w:val="single" w:sz="4" w:space="0" w:color="auto"/>
            </w:tcBorders>
            <w:vAlign w:val="center"/>
            <w:hideMark/>
          </w:tcPr>
          <w:p w14:paraId="4A7F0F92" w14:textId="77777777" w:rsidR="002D7129" w:rsidRPr="003A6958" w:rsidRDefault="002D7129" w:rsidP="00393345">
            <w:pPr>
              <w:rPr>
                <w:rFonts w:ascii="Times New Roman" w:eastAsia="Calibri" w:hAnsi="Times New Roman" w:cs="Times New Roman"/>
                <w:noProof w:val="0"/>
                <w:sz w:val="20"/>
                <w:szCs w:val="20"/>
                <w:lang w:val="lt-LT"/>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07852C62" w14:textId="77777777" w:rsidR="002D7129" w:rsidRPr="003A6958" w:rsidRDefault="002D7129" w:rsidP="00393345">
            <w:pPr>
              <w:rPr>
                <w:rFonts w:ascii="Times New Roman" w:eastAsia="Calibri" w:hAnsi="Times New Roman" w:cs="Times New Roman"/>
                <w:noProof w:val="0"/>
                <w:sz w:val="20"/>
                <w:szCs w:val="20"/>
                <w:lang w:val="lt-LT"/>
              </w:rPr>
            </w:pPr>
          </w:p>
        </w:tc>
        <w:tc>
          <w:tcPr>
            <w:tcW w:w="1560" w:type="dxa"/>
            <w:tcBorders>
              <w:top w:val="single" w:sz="4" w:space="0" w:color="auto"/>
              <w:left w:val="single" w:sz="4" w:space="0" w:color="auto"/>
              <w:bottom w:val="single" w:sz="4" w:space="0" w:color="auto"/>
              <w:right w:val="single" w:sz="4" w:space="0" w:color="auto"/>
            </w:tcBorders>
            <w:hideMark/>
          </w:tcPr>
          <w:p w14:paraId="1B046500" w14:textId="07727E8B"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Programą administruojan</w:t>
            </w:r>
            <w:r w:rsidR="00066EE9">
              <w:rPr>
                <w:rFonts w:ascii="Times New Roman" w:eastAsia="Calibri" w:hAnsi="Times New Roman" w:cs="Times New Roman"/>
                <w:noProof w:val="0"/>
                <w:sz w:val="20"/>
                <w:szCs w:val="20"/>
                <w:lang w:val="lt-LT"/>
              </w:rPr>
              <w:t>-</w:t>
            </w:r>
            <w:r w:rsidRPr="003A6958">
              <w:rPr>
                <w:rFonts w:ascii="Times New Roman" w:eastAsia="Calibri" w:hAnsi="Times New Roman" w:cs="Times New Roman"/>
                <w:noProof w:val="0"/>
                <w:sz w:val="20"/>
                <w:szCs w:val="20"/>
                <w:lang w:val="lt-LT"/>
              </w:rPr>
              <w:t>čio personalo darbo užmokestis ir su darbo santykiais susiję darbdavio įsipareigojimai, apskaičiuoti LR teisės aktų nustatyta tvarka</w:t>
            </w:r>
          </w:p>
        </w:tc>
        <w:tc>
          <w:tcPr>
            <w:tcW w:w="1666" w:type="dxa"/>
            <w:tcBorders>
              <w:top w:val="single" w:sz="4" w:space="0" w:color="auto"/>
              <w:left w:val="single" w:sz="4" w:space="0" w:color="auto"/>
              <w:bottom w:val="single" w:sz="4" w:space="0" w:color="auto"/>
              <w:right w:val="single" w:sz="4" w:space="0" w:color="auto"/>
            </w:tcBorders>
            <w:hideMark/>
          </w:tcPr>
          <w:p w14:paraId="12A369B9" w14:textId="77777777"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Programą vykdančio personalo darbo užmokestis ir su darbo santykiais susiję darbdavio įsipareigojimai, apskaičiuoti LR teisės aktų nustatyta tvarka</w:t>
            </w:r>
          </w:p>
        </w:tc>
        <w:tc>
          <w:tcPr>
            <w:tcW w:w="994" w:type="dxa"/>
            <w:tcBorders>
              <w:top w:val="single" w:sz="4" w:space="0" w:color="auto"/>
              <w:left w:val="single" w:sz="4" w:space="0" w:color="auto"/>
              <w:bottom w:val="single" w:sz="4" w:space="0" w:color="auto"/>
              <w:right w:val="single" w:sz="4" w:space="0" w:color="auto"/>
            </w:tcBorders>
            <w:hideMark/>
          </w:tcPr>
          <w:p w14:paraId="221BA4F1" w14:textId="77777777" w:rsidR="002D7129" w:rsidRPr="003A6958" w:rsidRDefault="002D7129" w:rsidP="00393345">
            <w:pPr>
              <w:rPr>
                <w:rFonts w:ascii="Times New Roman" w:eastAsia="Calibri" w:hAnsi="Times New Roman" w:cs="Times New Roman"/>
                <w:noProof w:val="0"/>
                <w:sz w:val="20"/>
                <w:szCs w:val="20"/>
                <w:lang w:val="lt-LT"/>
              </w:rPr>
            </w:pPr>
            <w:r w:rsidRPr="003A6958">
              <w:rPr>
                <w:rFonts w:ascii="Times New Roman" w:eastAsia="Calibri" w:hAnsi="Times New Roman" w:cs="Times New Roman"/>
                <w:noProof w:val="0"/>
                <w:sz w:val="20"/>
                <w:szCs w:val="20"/>
                <w:lang w:val="lt-LT"/>
              </w:rPr>
              <w:t>Kitos išlaidos</w:t>
            </w:r>
          </w:p>
        </w:tc>
        <w:tc>
          <w:tcPr>
            <w:tcW w:w="1167" w:type="dxa"/>
            <w:tcBorders>
              <w:top w:val="single" w:sz="4" w:space="0" w:color="auto"/>
              <w:left w:val="single" w:sz="4" w:space="0" w:color="auto"/>
              <w:bottom w:val="single" w:sz="4" w:space="0" w:color="auto"/>
              <w:right w:val="single" w:sz="4" w:space="0" w:color="auto"/>
            </w:tcBorders>
            <w:hideMark/>
          </w:tcPr>
          <w:p w14:paraId="19937703" w14:textId="77777777" w:rsidR="002D7129" w:rsidRPr="00393345" w:rsidRDefault="002D7129" w:rsidP="00393345">
            <w:pPr>
              <w:rPr>
                <w:rFonts w:ascii="Times New Roman" w:eastAsia="Calibri" w:hAnsi="Times New Roman" w:cs="Times New Roman"/>
                <w:noProof w:val="0"/>
                <w:sz w:val="20"/>
                <w:szCs w:val="20"/>
                <w:lang w:val="lt-LT"/>
              </w:rPr>
            </w:pPr>
            <w:r w:rsidRPr="00393345">
              <w:rPr>
                <w:rFonts w:ascii="Times New Roman" w:eastAsia="Calibri" w:hAnsi="Times New Roman" w:cs="Times New Roman"/>
                <w:noProof w:val="0"/>
                <w:sz w:val="20"/>
                <w:szCs w:val="20"/>
                <w:lang w:val="lt-LT"/>
              </w:rPr>
              <w:t>Iš viso</w:t>
            </w:r>
          </w:p>
        </w:tc>
        <w:tc>
          <w:tcPr>
            <w:tcW w:w="1843" w:type="dxa"/>
            <w:vMerge/>
            <w:tcBorders>
              <w:left w:val="single" w:sz="4" w:space="0" w:color="auto"/>
              <w:bottom w:val="single" w:sz="4" w:space="0" w:color="auto"/>
              <w:right w:val="single" w:sz="4" w:space="0" w:color="auto"/>
            </w:tcBorders>
          </w:tcPr>
          <w:p w14:paraId="4949702D" w14:textId="77777777" w:rsidR="002D7129" w:rsidRPr="003A6958" w:rsidRDefault="002D7129" w:rsidP="00393345">
            <w:pPr>
              <w:rPr>
                <w:rFonts w:ascii="Times New Roman" w:eastAsia="Calibri" w:hAnsi="Times New Roman" w:cs="Times New Roman"/>
                <w:noProof w:val="0"/>
                <w:sz w:val="20"/>
                <w:szCs w:val="20"/>
                <w:lang w:val="lt-LT"/>
              </w:rPr>
            </w:pPr>
          </w:p>
        </w:tc>
        <w:tc>
          <w:tcPr>
            <w:tcW w:w="1275" w:type="dxa"/>
            <w:vMerge/>
            <w:tcBorders>
              <w:left w:val="single" w:sz="4" w:space="0" w:color="auto"/>
              <w:bottom w:val="single" w:sz="4" w:space="0" w:color="auto"/>
              <w:right w:val="single" w:sz="4" w:space="0" w:color="auto"/>
            </w:tcBorders>
            <w:hideMark/>
          </w:tcPr>
          <w:p w14:paraId="21615022" w14:textId="77777777" w:rsidR="002D7129" w:rsidRPr="003A6958" w:rsidRDefault="002D7129" w:rsidP="00393345">
            <w:pPr>
              <w:rPr>
                <w:rFonts w:ascii="Times New Roman" w:eastAsia="Calibri" w:hAnsi="Times New Roman" w:cs="Times New Roman"/>
                <w:b/>
                <w:bCs/>
                <w:noProof w:val="0"/>
                <w:sz w:val="20"/>
                <w:szCs w:val="20"/>
                <w:lang w:val="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D4BDD67" w14:textId="77777777" w:rsidR="002D7129" w:rsidRPr="003A6958" w:rsidRDefault="002D7129" w:rsidP="00393345">
            <w:pPr>
              <w:rPr>
                <w:rFonts w:ascii="Times New Roman" w:eastAsia="Calibri" w:hAnsi="Times New Roman" w:cs="Times New Roman"/>
                <w:noProof w:val="0"/>
                <w:sz w:val="20"/>
                <w:szCs w:val="20"/>
                <w:lang w:val="lt-LT"/>
              </w:rPr>
            </w:pPr>
          </w:p>
        </w:tc>
      </w:tr>
      <w:tr w:rsidR="00563985" w:rsidRPr="003A6958" w14:paraId="677DCB89"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1AA25A09" w14:textId="5306B22C"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1.</w:t>
            </w:r>
          </w:p>
        </w:tc>
        <w:tc>
          <w:tcPr>
            <w:tcW w:w="2017" w:type="dxa"/>
            <w:shd w:val="clear" w:color="auto" w:fill="auto"/>
            <w:vAlign w:val="center"/>
          </w:tcPr>
          <w:p w14:paraId="6164BAFF" w14:textId="5D0F0522"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Lietuvių kalba mano gyvenime</w:t>
            </w:r>
          </w:p>
        </w:tc>
        <w:tc>
          <w:tcPr>
            <w:tcW w:w="1231" w:type="dxa"/>
            <w:shd w:val="clear" w:color="auto" w:fill="auto"/>
            <w:vAlign w:val="center"/>
          </w:tcPr>
          <w:p w14:paraId="7066BD86" w14:textId="5A878D7E"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VŠPT</w:t>
            </w:r>
          </w:p>
        </w:tc>
        <w:tc>
          <w:tcPr>
            <w:tcW w:w="1146" w:type="dxa"/>
            <w:tcBorders>
              <w:top w:val="single" w:sz="4" w:space="0" w:color="auto"/>
              <w:left w:val="single" w:sz="4" w:space="0" w:color="auto"/>
              <w:bottom w:val="single" w:sz="4" w:space="0" w:color="auto"/>
              <w:right w:val="single" w:sz="4" w:space="0" w:color="auto"/>
            </w:tcBorders>
            <w:vAlign w:val="center"/>
          </w:tcPr>
          <w:p w14:paraId="3081A54F" w14:textId="061C3AE6"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37</w:t>
            </w:r>
          </w:p>
        </w:tc>
        <w:tc>
          <w:tcPr>
            <w:tcW w:w="1560" w:type="dxa"/>
            <w:vAlign w:val="center"/>
          </w:tcPr>
          <w:p w14:paraId="78AF8344" w14:textId="67570D81"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162,00</w:t>
            </w:r>
          </w:p>
        </w:tc>
        <w:tc>
          <w:tcPr>
            <w:tcW w:w="1666" w:type="dxa"/>
            <w:vAlign w:val="center"/>
          </w:tcPr>
          <w:p w14:paraId="004BB10E" w14:textId="599E5F0B"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1620,00</w:t>
            </w:r>
          </w:p>
        </w:tc>
        <w:tc>
          <w:tcPr>
            <w:tcW w:w="994" w:type="dxa"/>
            <w:vAlign w:val="center"/>
          </w:tcPr>
          <w:p w14:paraId="72D4288B" w14:textId="40032635"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76,00</w:t>
            </w:r>
          </w:p>
        </w:tc>
        <w:tc>
          <w:tcPr>
            <w:tcW w:w="1167" w:type="dxa"/>
            <w:vAlign w:val="center"/>
          </w:tcPr>
          <w:p w14:paraId="5024611F" w14:textId="78F62BF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1858,00</w:t>
            </w:r>
          </w:p>
        </w:tc>
        <w:tc>
          <w:tcPr>
            <w:tcW w:w="1843" w:type="dxa"/>
            <w:vAlign w:val="center"/>
          </w:tcPr>
          <w:p w14:paraId="1EAEB775" w14:textId="569AF78F"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576,00</w:t>
            </w:r>
          </w:p>
        </w:tc>
        <w:tc>
          <w:tcPr>
            <w:tcW w:w="1275" w:type="dxa"/>
            <w:tcBorders>
              <w:top w:val="single" w:sz="4" w:space="0" w:color="auto"/>
              <w:left w:val="single" w:sz="4" w:space="0" w:color="auto"/>
              <w:bottom w:val="single" w:sz="4" w:space="0" w:color="auto"/>
              <w:right w:val="single" w:sz="4" w:space="0" w:color="auto"/>
            </w:tcBorders>
            <w:vAlign w:val="center"/>
          </w:tcPr>
          <w:p w14:paraId="2FC0CB23" w14:textId="3E71EE15"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1000,00</w:t>
            </w:r>
          </w:p>
        </w:tc>
        <w:tc>
          <w:tcPr>
            <w:tcW w:w="1276" w:type="dxa"/>
            <w:tcBorders>
              <w:top w:val="single" w:sz="4" w:space="0" w:color="auto"/>
              <w:left w:val="single" w:sz="4" w:space="0" w:color="auto"/>
              <w:bottom w:val="single" w:sz="4" w:space="0" w:color="auto"/>
              <w:right w:val="single" w:sz="4" w:space="0" w:color="auto"/>
            </w:tcBorders>
            <w:vAlign w:val="center"/>
          </w:tcPr>
          <w:p w14:paraId="123DCA12" w14:textId="032C4E37"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1576,00</w:t>
            </w:r>
          </w:p>
        </w:tc>
      </w:tr>
      <w:tr w:rsidR="00563985" w:rsidRPr="003A6958" w14:paraId="5062D7D4"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5FF62D0C" w14:textId="421331D1"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2.</w:t>
            </w:r>
          </w:p>
        </w:tc>
        <w:tc>
          <w:tcPr>
            <w:tcW w:w="2017" w:type="dxa"/>
            <w:shd w:val="clear" w:color="auto" w:fill="auto"/>
            <w:vAlign w:val="center"/>
          </w:tcPr>
          <w:p w14:paraId="022AFCE1" w14:textId="7EB5ECD0"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val="pt-PT" w:eastAsia="lt-LT"/>
              </w:rPr>
              <w:t>Lietuvos konstitucinės sistemos principai ir vertybės</w:t>
            </w:r>
          </w:p>
        </w:tc>
        <w:tc>
          <w:tcPr>
            <w:tcW w:w="1231" w:type="dxa"/>
            <w:shd w:val="clear" w:color="auto" w:fill="auto"/>
            <w:vAlign w:val="center"/>
          </w:tcPr>
          <w:p w14:paraId="4633FD35" w14:textId="3F9FBF94"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VŠPT</w:t>
            </w:r>
          </w:p>
        </w:tc>
        <w:tc>
          <w:tcPr>
            <w:tcW w:w="1146" w:type="dxa"/>
            <w:tcBorders>
              <w:top w:val="single" w:sz="4" w:space="0" w:color="auto"/>
              <w:left w:val="single" w:sz="4" w:space="0" w:color="auto"/>
              <w:bottom w:val="single" w:sz="4" w:space="0" w:color="auto"/>
              <w:right w:val="single" w:sz="4" w:space="0" w:color="auto"/>
            </w:tcBorders>
            <w:vAlign w:val="center"/>
          </w:tcPr>
          <w:p w14:paraId="5385C04F" w14:textId="113A7842"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34</w:t>
            </w:r>
          </w:p>
        </w:tc>
        <w:tc>
          <w:tcPr>
            <w:tcW w:w="1560" w:type="dxa"/>
            <w:vAlign w:val="center"/>
          </w:tcPr>
          <w:p w14:paraId="4D2F7050" w14:textId="05ECCA7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108,00</w:t>
            </w:r>
          </w:p>
        </w:tc>
        <w:tc>
          <w:tcPr>
            <w:tcW w:w="1666" w:type="dxa"/>
            <w:vAlign w:val="center"/>
          </w:tcPr>
          <w:p w14:paraId="2FF49032" w14:textId="03380331"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1080,00</w:t>
            </w:r>
          </w:p>
        </w:tc>
        <w:tc>
          <w:tcPr>
            <w:tcW w:w="994" w:type="dxa"/>
            <w:vAlign w:val="center"/>
          </w:tcPr>
          <w:p w14:paraId="544C8D8D" w14:textId="0A5DC205"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79,00</w:t>
            </w:r>
          </w:p>
        </w:tc>
        <w:tc>
          <w:tcPr>
            <w:tcW w:w="1167" w:type="dxa"/>
            <w:vAlign w:val="center"/>
          </w:tcPr>
          <w:p w14:paraId="17DF4DB1" w14:textId="0A486C6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1267,00</w:t>
            </w:r>
          </w:p>
        </w:tc>
        <w:tc>
          <w:tcPr>
            <w:tcW w:w="1843" w:type="dxa"/>
            <w:vAlign w:val="center"/>
          </w:tcPr>
          <w:p w14:paraId="6CB42F41" w14:textId="186C3142"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540,00</w:t>
            </w:r>
          </w:p>
        </w:tc>
        <w:tc>
          <w:tcPr>
            <w:tcW w:w="1275" w:type="dxa"/>
            <w:tcBorders>
              <w:top w:val="single" w:sz="4" w:space="0" w:color="auto"/>
              <w:left w:val="single" w:sz="4" w:space="0" w:color="auto"/>
              <w:bottom w:val="single" w:sz="4" w:space="0" w:color="auto"/>
              <w:right w:val="single" w:sz="4" w:space="0" w:color="auto"/>
            </w:tcBorders>
            <w:vAlign w:val="center"/>
          </w:tcPr>
          <w:p w14:paraId="5785B40B" w14:textId="69526282"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720,00</w:t>
            </w:r>
          </w:p>
        </w:tc>
        <w:tc>
          <w:tcPr>
            <w:tcW w:w="1276" w:type="dxa"/>
            <w:tcBorders>
              <w:top w:val="single" w:sz="4" w:space="0" w:color="auto"/>
              <w:left w:val="single" w:sz="4" w:space="0" w:color="auto"/>
              <w:bottom w:val="single" w:sz="4" w:space="0" w:color="auto"/>
              <w:right w:val="single" w:sz="4" w:space="0" w:color="auto"/>
            </w:tcBorders>
            <w:vAlign w:val="center"/>
          </w:tcPr>
          <w:p w14:paraId="3F58E556" w14:textId="67D0AA2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1260,00</w:t>
            </w:r>
          </w:p>
        </w:tc>
      </w:tr>
      <w:tr w:rsidR="00563985" w:rsidRPr="003A6958" w14:paraId="0338D150"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7AFEB3B5" w14:textId="25D8D1BA"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3.</w:t>
            </w:r>
          </w:p>
        </w:tc>
        <w:tc>
          <w:tcPr>
            <w:tcW w:w="2017" w:type="dxa"/>
            <w:shd w:val="clear" w:color="auto" w:fill="auto"/>
            <w:vAlign w:val="center"/>
          </w:tcPr>
          <w:p w14:paraId="184122D7" w14:textId="4518DB8F"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Asmenybės meninių gebėjimų ugdymas</w:t>
            </w:r>
          </w:p>
        </w:tc>
        <w:tc>
          <w:tcPr>
            <w:tcW w:w="1231" w:type="dxa"/>
            <w:shd w:val="clear" w:color="auto" w:fill="auto"/>
            <w:vAlign w:val="center"/>
          </w:tcPr>
          <w:p w14:paraId="15E23DCB" w14:textId="0D6CE8C6"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VKMA</w:t>
            </w:r>
          </w:p>
        </w:tc>
        <w:tc>
          <w:tcPr>
            <w:tcW w:w="1146" w:type="dxa"/>
            <w:tcBorders>
              <w:top w:val="single" w:sz="4" w:space="0" w:color="auto"/>
              <w:left w:val="single" w:sz="4" w:space="0" w:color="auto"/>
              <w:bottom w:val="single" w:sz="4" w:space="0" w:color="auto"/>
              <w:right w:val="single" w:sz="4" w:space="0" w:color="auto"/>
            </w:tcBorders>
            <w:vAlign w:val="center"/>
          </w:tcPr>
          <w:p w14:paraId="23694441" w14:textId="4C2600CF"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30</w:t>
            </w:r>
          </w:p>
        </w:tc>
        <w:tc>
          <w:tcPr>
            <w:tcW w:w="1560" w:type="dxa"/>
            <w:vAlign w:val="center"/>
          </w:tcPr>
          <w:p w14:paraId="186C2B3C" w14:textId="546CFA2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50,73</w:t>
            </w:r>
          </w:p>
        </w:tc>
        <w:tc>
          <w:tcPr>
            <w:tcW w:w="1666" w:type="dxa"/>
            <w:vAlign w:val="center"/>
          </w:tcPr>
          <w:p w14:paraId="08C36A6D" w14:textId="52224DAC"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1680,00</w:t>
            </w:r>
          </w:p>
        </w:tc>
        <w:tc>
          <w:tcPr>
            <w:tcW w:w="994" w:type="dxa"/>
            <w:vAlign w:val="center"/>
          </w:tcPr>
          <w:p w14:paraId="4BD691F7" w14:textId="754FE657"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213,98</w:t>
            </w:r>
          </w:p>
        </w:tc>
        <w:tc>
          <w:tcPr>
            <w:tcW w:w="1167" w:type="dxa"/>
            <w:vAlign w:val="center"/>
          </w:tcPr>
          <w:p w14:paraId="01AA9DAE" w14:textId="02CE79F8"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1944,71</w:t>
            </w:r>
          </w:p>
        </w:tc>
        <w:tc>
          <w:tcPr>
            <w:tcW w:w="1843" w:type="dxa"/>
            <w:vAlign w:val="center"/>
          </w:tcPr>
          <w:p w14:paraId="096FD3BD" w14:textId="4C85E7F7"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576,00</w:t>
            </w:r>
          </w:p>
        </w:tc>
        <w:tc>
          <w:tcPr>
            <w:tcW w:w="1275" w:type="dxa"/>
            <w:tcBorders>
              <w:top w:val="single" w:sz="4" w:space="0" w:color="auto"/>
              <w:left w:val="single" w:sz="4" w:space="0" w:color="auto"/>
              <w:bottom w:val="single" w:sz="4" w:space="0" w:color="auto"/>
              <w:right w:val="single" w:sz="4" w:space="0" w:color="auto"/>
            </w:tcBorders>
            <w:vAlign w:val="center"/>
          </w:tcPr>
          <w:p w14:paraId="221A9DA1" w14:textId="2C599F1C"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1540,00</w:t>
            </w:r>
          </w:p>
        </w:tc>
        <w:tc>
          <w:tcPr>
            <w:tcW w:w="1276" w:type="dxa"/>
            <w:tcBorders>
              <w:top w:val="single" w:sz="4" w:space="0" w:color="auto"/>
              <w:left w:val="single" w:sz="4" w:space="0" w:color="auto"/>
              <w:bottom w:val="single" w:sz="4" w:space="0" w:color="auto"/>
              <w:right w:val="single" w:sz="4" w:space="0" w:color="auto"/>
            </w:tcBorders>
            <w:vAlign w:val="center"/>
          </w:tcPr>
          <w:p w14:paraId="721DFB26" w14:textId="13B68F9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2116,00</w:t>
            </w:r>
          </w:p>
        </w:tc>
      </w:tr>
      <w:tr w:rsidR="00563985" w:rsidRPr="003A6958" w14:paraId="3A17586B"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35C2A688" w14:textId="3B882B98"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4.</w:t>
            </w:r>
          </w:p>
        </w:tc>
        <w:tc>
          <w:tcPr>
            <w:tcW w:w="2017" w:type="dxa"/>
            <w:shd w:val="clear" w:color="auto" w:fill="auto"/>
            <w:vAlign w:val="center"/>
          </w:tcPr>
          <w:p w14:paraId="077B794B" w14:textId="7EEA3271"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val="pt-PT" w:eastAsia="lt-LT"/>
              </w:rPr>
              <w:t>Kūryba –</w:t>
            </w:r>
            <w:r w:rsidR="00066EE9">
              <w:rPr>
                <w:rFonts w:ascii="Times New Roman" w:eastAsia="Times New Roman" w:hAnsi="Times New Roman" w:cs="Times New Roman"/>
                <w:color w:val="000000"/>
                <w:sz w:val="20"/>
                <w:szCs w:val="20"/>
                <w:lang w:val="pt-PT" w:eastAsia="lt-LT"/>
              </w:rPr>
              <w:t xml:space="preserve"> </w:t>
            </w:r>
            <w:r w:rsidRPr="003A6958">
              <w:rPr>
                <w:rFonts w:ascii="Times New Roman" w:eastAsia="Times New Roman" w:hAnsi="Times New Roman" w:cs="Times New Roman"/>
                <w:color w:val="000000"/>
                <w:sz w:val="20"/>
                <w:szCs w:val="20"/>
                <w:lang w:val="pt-PT" w:eastAsia="lt-LT"/>
              </w:rPr>
              <w:t>kelias į savo geriausios savijautos prieglobstį</w:t>
            </w:r>
            <w:r w:rsidR="00066EE9">
              <w:rPr>
                <w:rFonts w:ascii="Times New Roman" w:eastAsia="Times New Roman" w:hAnsi="Times New Roman" w:cs="Times New Roman"/>
                <w:color w:val="000000"/>
                <w:sz w:val="20"/>
                <w:szCs w:val="20"/>
                <w:lang w:val="pt-PT" w:eastAsia="lt-LT"/>
              </w:rPr>
              <w:t xml:space="preserve"> – </w:t>
            </w:r>
            <w:r w:rsidRPr="003A6958">
              <w:rPr>
                <w:rFonts w:ascii="Times New Roman" w:eastAsia="Times New Roman" w:hAnsi="Times New Roman" w:cs="Times New Roman"/>
                <w:color w:val="000000"/>
                <w:sz w:val="20"/>
                <w:szCs w:val="20"/>
                <w:lang w:val="pt-PT" w:eastAsia="lt-LT"/>
              </w:rPr>
              <w:t>2024</w:t>
            </w:r>
          </w:p>
        </w:tc>
        <w:tc>
          <w:tcPr>
            <w:tcW w:w="1231" w:type="dxa"/>
            <w:shd w:val="clear" w:color="auto" w:fill="auto"/>
            <w:vAlign w:val="center"/>
          </w:tcPr>
          <w:p w14:paraId="26E8DA1C" w14:textId="1570B813"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Visagino TAU</w:t>
            </w:r>
          </w:p>
        </w:tc>
        <w:tc>
          <w:tcPr>
            <w:tcW w:w="1146" w:type="dxa"/>
            <w:tcBorders>
              <w:top w:val="single" w:sz="4" w:space="0" w:color="auto"/>
              <w:left w:val="single" w:sz="4" w:space="0" w:color="auto"/>
              <w:bottom w:val="single" w:sz="4" w:space="0" w:color="auto"/>
              <w:right w:val="single" w:sz="4" w:space="0" w:color="auto"/>
            </w:tcBorders>
            <w:vAlign w:val="center"/>
          </w:tcPr>
          <w:p w14:paraId="4E042FED" w14:textId="161235B2"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28,4</w:t>
            </w:r>
          </w:p>
        </w:tc>
        <w:tc>
          <w:tcPr>
            <w:tcW w:w="1560" w:type="dxa"/>
            <w:vAlign w:val="center"/>
          </w:tcPr>
          <w:p w14:paraId="11AF6314" w14:textId="21491109"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0</w:t>
            </w:r>
          </w:p>
        </w:tc>
        <w:tc>
          <w:tcPr>
            <w:tcW w:w="1666" w:type="dxa"/>
            <w:vAlign w:val="center"/>
          </w:tcPr>
          <w:p w14:paraId="1078B0CA" w14:textId="4C2D159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2240,00</w:t>
            </w:r>
          </w:p>
        </w:tc>
        <w:tc>
          <w:tcPr>
            <w:tcW w:w="994" w:type="dxa"/>
            <w:vAlign w:val="center"/>
          </w:tcPr>
          <w:p w14:paraId="0122E38B" w14:textId="541D105E"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766,00</w:t>
            </w:r>
          </w:p>
        </w:tc>
        <w:tc>
          <w:tcPr>
            <w:tcW w:w="1167" w:type="dxa"/>
            <w:vAlign w:val="center"/>
          </w:tcPr>
          <w:p w14:paraId="327FFAC7" w14:textId="644D909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3006,00</w:t>
            </w:r>
          </w:p>
        </w:tc>
        <w:tc>
          <w:tcPr>
            <w:tcW w:w="1843" w:type="dxa"/>
            <w:vAlign w:val="center"/>
          </w:tcPr>
          <w:p w14:paraId="72C46F5F" w14:textId="541A392E"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252,00</w:t>
            </w:r>
          </w:p>
        </w:tc>
        <w:tc>
          <w:tcPr>
            <w:tcW w:w="1275" w:type="dxa"/>
            <w:tcBorders>
              <w:top w:val="single" w:sz="4" w:space="0" w:color="auto"/>
              <w:left w:val="single" w:sz="4" w:space="0" w:color="auto"/>
              <w:bottom w:val="single" w:sz="4" w:space="0" w:color="auto"/>
              <w:right w:val="single" w:sz="4" w:space="0" w:color="auto"/>
            </w:tcBorders>
            <w:vAlign w:val="center"/>
          </w:tcPr>
          <w:p w14:paraId="74F17500" w14:textId="4E135887"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1540,00</w:t>
            </w:r>
          </w:p>
        </w:tc>
        <w:tc>
          <w:tcPr>
            <w:tcW w:w="1276" w:type="dxa"/>
            <w:tcBorders>
              <w:top w:val="single" w:sz="4" w:space="0" w:color="auto"/>
              <w:left w:val="single" w:sz="4" w:space="0" w:color="auto"/>
              <w:bottom w:val="single" w:sz="4" w:space="0" w:color="auto"/>
              <w:right w:val="single" w:sz="4" w:space="0" w:color="auto"/>
            </w:tcBorders>
            <w:vAlign w:val="center"/>
          </w:tcPr>
          <w:p w14:paraId="6E226F5E" w14:textId="1DE579AC"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1792,00</w:t>
            </w:r>
          </w:p>
        </w:tc>
      </w:tr>
      <w:tr w:rsidR="00563985" w:rsidRPr="003A6958" w14:paraId="6C833861"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2CA7D0AC" w14:textId="1C194AEA"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5.</w:t>
            </w:r>
          </w:p>
        </w:tc>
        <w:tc>
          <w:tcPr>
            <w:tcW w:w="2017" w:type="dxa"/>
            <w:shd w:val="clear" w:color="auto" w:fill="auto"/>
            <w:vAlign w:val="center"/>
          </w:tcPr>
          <w:p w14:paraId="3CFD1B1F" w14:textId="5857E866"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Anglų kalba visiems</w:t>
            </w:r>
          </w:p>
        </w:tc>
        <w:tc>
          <w:tcPr>
            <w:tcW w:w="1231" w:type="dxa"/>
            <w:shd w:val="clear" w:color="auto" w:fill="auto"/>
            <w:vAlign w:val="center"/>
          </w:tcPr>
          <w:p w14:paraId="5506366C" w14:textId="013E7123"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VEC</w:t>
            </w:r>
          </w:p>
        </w:tc>
        <w:tc>
          <w:tcPr>
            <w:tcW w:w="1146" w:type="dxa"/>
            <w:tcBorders>
              <w:top w:val="single" w:sz="4" w:space="0" w:color="auto"/>
              <w:left w:val="single" w:sz="4" w:space="0" w:color="auto"/>
              <w:bottom w:val="single" w:sz="4" w:space="0" w:color="auto"/>
              <w:right w:val="single" w:sz="4" w:space="0" w:color="auto"/>
            </w:tcBorders>
            <w:vAlign w:val="center"/>
          </w:tcPr>
          <w:p w14:paraId="6A62B5FB" w14:textId="7D158B2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28,2</w:t>
            </w:r>
          </w:p>
        </w:tc>
        <w:tc>
          <w:tcPr>
            <w:tcW w:w="1560" w:type="dxa"/>
            <w:vAlign w:val="center"/>
          </w:tcPr>
          <w:p w14:paraId="67EC5BD6" w14:textId="33446DC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102,00</w:t>
            </w:r>
          </w:p>
        </w:tc>
        <w:tc>
          <w:tcPr>
            <w:tcW w:w="1666" w:type="dxa"/>
            <w:vAlign w:val="center"/>
          </w:tcPr>
          <w:p w14:paraId="718C1208" w14:textId="05A6BD76"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1845,00</w:t>
            </w:r>
          </w:p>
        </w:tc>
        <w:tc>
          <w:tcPr>
            <w:tcW w:w="994" w:type="dxa"/>
            <w:vAlign w:val="center"/>
          </w:tcPr>
          <w:p w14:paraId="259CAF53" w14:textId="01FDF959"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1003,00</w:t>
            </w:r>
          </w:p>
        </w:tc>
        <w:tc>
          <w:tcPr>
            <w:tcW w:w="1167" w:type="dxa"/>
            <w:vAlign w:val="center"/>
          </w:tcPr>
          <w:p w14:paraId="06FEC4B8" w14:textId="265D5D98"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2950,00</w:t>
            </w:r>
          </w:p>
        </w:tc>
        <w:tc>
          <w:tcPr>
            <w:tcW w:w="1843" w:type="dxa"/>
            <w:vAlign w:val="center"/>
          </w:tcPr>
          <w:p w14:paraId="76CD77D8" w14:textId="2F8446AB"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1008,00</w:t>
            </w:r>
          </w:p>
        </w:tc>
        <w:tc>
          <w:tcPr>
            <w:tcW w:w="1275" w:type="dxa"/>
            <w:tcBorders>
              <w:top w:val="single" w:sz="4" w:space="0" w:color="auto"/>
              <w:left w:val="single" w:sz="4" w:space="0" w:color="auto"/>
              <w:bottom w:val="single" w:sz="4" w:space="0" w:color="auto"/>
              <w:right w:val="single" w:sz="4" w:space="0" w:color="auto"/>
            </w:tcBorders>
            <w:vAlign w:val="center"/>
          </w:tcPr>
          <w:p w14:paraId="437B91BB" w14:textId="5B4F20B5"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1670,00</w:t>
            </w:r>
          </w:p>
        </w:tc>
        <w:tc>
          <w:tcPr>
            <w:tcW w:w="1276" w:type="dxa"/>
            <w:tcBorders>
              <w:top w:val="single" w:sz="4" w:space="0" w:color="auto"/>
              <w:left w:val="single" w:sz="4" w:space="0" w:color="auto"/>
              <w:bottom w:val="single" w:sz="4" w:space="0" w:color="auto"/>
              <w:right w:val="single" w:sz="4" w:space="0" w:color="auto"/>
            </w:tcBorders>
            <w:vAlign w:val="center"/>
          </w:tcPr>
          <w:p w14:paraId="76927AF0" w14:textId="63FD523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2678,00</w:t>
            </w:r>
          </w:p>
        </w:tc>
      </w:tr>
      <w:tr w:rsidR="00563985" w:rsidRPr="003A6958" w14:paraId="3462FF7F"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0116D05C" w14:textId="08DCFD5F"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6.</w:t>
            </w:r>
          </w:p>
        </w:tc>
        <w:tc>
          <w:tcPr>
            <w:tcW w:w="2017" w:type="dxa"/>
            <w:shd w:val="clear" w:color="auto" w:fill="auto"/>
            <w:vAlign w:val="center"/>
          </w:tcPr>
          <w:p w14:paraId="63441B48" w14:textId="702F7FFD"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Aktyvus gyvenimas – pilnavertis gyvenimas</w:t>
            </w:r>
          </w:p>
        </w:tc>
        <w:tc>
          <w:tcPr>
            <w:tcW w:w="1231" w:type="dxa"/>
            <w:shd w:val="clear" w:color="auto" w:fill="auto"/>
            <w:vAlign w:val="center"/>
          </w:tcPr>
          <w:p w14:paraId="46D78C66" w14:textId="72CCDE1B"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Visagino TAU</w:t>
            </w:r>
          </w:p>
        </w:tc>
        <w:tc>
          <w:tcPr>
            <w:tcW w:w="1146" w:type="dxa"/>
            <w:tcBorders>
              <w:top w:val="single" w:sz="4" w:space="0" w:color="auto"/>
              <w:left w:val="single" w:sz="4" w:space="0" w:color="auto"/>
              <w:bottom w:val="single" w:sz="4" w:space="0" w:color="auto"/>
              <w:right w:val="single" w:sz="4" w:space="0" w:color="auto"/>
            </w:tcBorders>
            <w:vAlign w:val="center"/>
          </w:tcPr>
          <w:p w14:paraId="5631F1EE" w14:textId="7C0C175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26,6</w:t>
            </w:r>
          </w:p>
        </w:tc>
        <w:tc>
          <w:tcPr>
            <w:tcW w:w="1560" w:type="dxa"/>
            <w:vAlign w:val="center"/>
          </w:tcPr>
          <w:p w14:paraId="551B1F3C" w14:textId="261D8469"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0</w:t>
            </w:r>
          </w:p>
        </w:tc>
        <w:tc>
          <w:tcPr>
            <w:tcW w:w="1666" w:type="dxa"/>
            <w:vAlign w:val="center"/>
          </w:tcPr>
          <w:p w14:paraId="0C8A3098" w14:textId="663C5B4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1440,00</w:t>
            </w:r>
          </w:p>
        </w:tc>
        <w:tc>
          <w:tcPr>
            <w:tcW w:w="994" w:type="dxa"/>
            <w:vAlign w:val="center"/>
          </w:tcPr>
          <w:p w14:paraId="2C76EAFF" w14:textId="056F4BE7"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300,00</w:t>
            </w:r>
          </w:p>
        </w:tc>
        <w:tc>
          <w:tcPr>
            <w:tcW w:w="1167" w:type="dxa"/>
            <w:vAlign w:val="center"/>
          </w:tcPr>
          <w:p w14:paraId="6921FFD1" w14:textId="672FAC0C"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1740,00</w:t>
            </w:r>
          </w:p>
        </w:tc>
        <w:tc>
          <w:tcPr>
            <w:tcW w:w="1843" w:type="dxa"/>
            <w:vAlign w:val="center"/>
          </w:tcPr>
          <w:p w14:paraId="585FE431" w14:textId="2B03DBB2"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0</w:t>
            </w:r>
          </w:p>
        </w:tc>
        <w:tc>
          <w:tcPr>
            <w:tcW w:w="1275" w:type="dxa"/>
            <w:tcBorders>
              <w:top w:val="single" w:sz="4" w:space="0" w:color="auto"/>
              <w:left w:val="single" w:sz="4" w:space="0" w:color="auto"/>
              <w:bottom w:val="single" w:sz="4" w:space="0" w:color="auto"/>
              <w:right w:val="single" w:sz="4" w:space="0" w:color="auto"/>
            </w:tcBorders>
            <w:vAlign w:val="center"/>
          </w:tcPr>
          <w:p w14:paraId="71C221E3" w14:textId="567DF0EB"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1320,00</w:t>
            </w:r>
          </w:p>
        </w:tc>
        <w:tc>
          <w:tcPr>
            <w:tcW w:w="1276" w:type="dxa"/>
            <w:tcBorders>
              <w:top w:val="single" w:sz="4" w:space="0" w:color="auto"/>
              <w:left w:val="single" w:sz="4" w:space="0" w:color="auto"/>
              <w:bottom w:val="single" w:sz="4" w:space="0" w:color="auto"/>
              <w:right w:val="single" w:sz="4" w:space="0" w:color="auto"/>
            </w:tcBorders>
            <w:vAlign w:val="center"/>
          </w:tcPr>
          <w:p w14:paraId="3F9AE57F" w14:textId="13392E3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1320,00</w:t>
            </w:r>
          </w:p>
        </w:tc>
      </w:tr>
      <w:tr w:rsidR="00563985" w:rsidRPr="003A6958" w14:paraId="534A8401"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54F0741E" w14:textId="52D272CE"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t>7.</w:t>
            </w:r>
          </w:p>
        </w:tc>
        <w:tc>
          <w:tcPr>
            <w:tcW w:w="2017" w:type="dxa"/>
            <w:shd w:val="clear" w:color="auto" w:fill="auto"/>
            <w:vAlign w:val="center"/>
          </w:tcPr>
          <w:p w14:paraId="27A37998" w14:textId="50E4F75E"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FotoSHOP</w:t>
            </w:r>
          </w:p>
        </w:tc>
        <w:tc>
          <w:tcPr>
            <w:tcW w:w="1231" w:type="dxa"/>
            <w:shd w:val="clear" w:color="auto" w:fill="auto"/>
            <w:vAlign w:val="center"/>
          </w:tcPr>
          <w:p w14:paraId="457C75C4" w14:textId="4DCC9898"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VKMA</w:t>
            </w:r>
          </w:p>
        </w:tc>
        <w:tc>
          <w:tcPr>
            <w:tcW w:w="1146" w:type="dxa"/>
            <w:tcBorders>
              <w:top w:val="single" w:sz="4" w:space="0" w:color="auto"/>
              <w:left w:val="single" w:sz="4" w:space="0" w:color="auto"/>
              <w:bottom w:val="single" w:sz="4" w:space="0" w:color="auto"/>
              <w:right w:val="single" w:sz="4" w:space="0" w:color="auto"/>
            </w:tcBorders>
            <w:vAlign w:val="center"/>
          </w:tcPr>
          <w:p w14:paraId="52BEA6DC" w14:textId="4C48D488"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26,25</w:t>
            </w:r>
          </w:p>
        </w:tc>
        <w:tc>
          <w:tcPr>
            <w:tcW w:w="1560" w:type="dxa"/>
            <w:vAlign w:val="center"/>
          </w:tcPr>
          <w:p w14:paraId="77142AC6" w14:textId="3CCACC78"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25,36</w:t>
            </w:r>
          </w:p>
        </w:tc>
        <w:tc>
          <w:tcPr>
            <w:tcW w:w="1666" w:type="dxa"/>
            <w:vAlign w:val="center"/>
          </w:tcPr>
          <w:p w14:paraId="5BB9DA80" w14:textId="319F772B"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672,00</w:t>
            </w:r>
          </w:p>
        </w:tc>
        <w:tc>
          <w:tcPr>
            <w:tcW w:w="994" w:type="dxa"/>
            <w:vAlign w:val="center"/>
          </w:tcPr>
          <w:p w14:paraId="040041FC" w14:textId="474F7A2E"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250,00</w:t>
            </w:r>
          </w:p>
        </w:tc>
        <w:tc>
          <w:tcPr>
            <w:tcW w:w="1167" w:type="dxa"/>
            <w:vAlign w:val="center"/>
          </w:tcPr>
          <w:p w14:paraId="18F02017" w14:textId="0E00D9A9"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947,36</w:t>
            </w:r>
          </w:p>
        </w:tc>
        <w:tc>
          <w:tcPr>
            <w:tcW w:w="1843" w:type="dxa"/>
            <w:vAlign w:val="center"/>
          </w:tcPr>
          <w:p w14:paraId="4F0BC708" w14:textId="222692AB"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288,00</w:t>
            </w:r>
          </w:p>
        </w:tc>
        <w:tc>
          <w:tcPr>
            <w:tcW w:w="1275" w:type="dxa"/>
            <w:tcBorders>
              <w:top w:val="single" w:sz="4" w:space="0" w:color="auto"/>
              <w:left w:val="single" w:sz="4" w:space="0" w:color="auto"/>
              <w:bottom w:val="single" w:sz="4" w:space="0" w:color="auto"/>
              <w:right w:val="single" w:sz="4" w:space="0" w:color="auto"/>
            </w:tcBorders>
            <w:vAlign w:val="center"/>
          </w:tcPr>
          <w:p w14:paraId="11DF4BFC" w14:textId="64FDD401"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670,00</w:t>
            </w:r>
          </w:p>
        </w:tc>
        <w:tc>
          <w:tcPr>
            <w:tcW w:w="1276" w:type="dxa"/>
            <w:tcBorders>
              <w:top w:val="single" w:sz="4" w:space="0" w:color="auto"/>
              <w:left w:val="single" w:sz="4" w:space="0" w:color="auto"/>
              <w:bottom w:val="single" w:sz="4" w:space="0" w:color="auto"/>
              <w:right w:val="single" w:sz="4" w:space="0" w:color="auto"/>
            </w:tcBorders>
            <w:vAlign w:val="center"/>
          </w:tcPr>
          <w:p w14:paraId="3E72C05D" w14:textId="3D012982"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958,00</w:t>
            </w:r>
          </w:p>
        </w:tc>
      </w:tr>
      <w:tr w:rsidR="00563985" w:rsidRPr="003A6958" w14:paraId="1F5C028C" w14:textId="77777777" w:rsidTr="009F646D">
        <w:trPr>
          <w:trHeight w:val="425"/>
        </w:trPr>
        <w:tc>
          <w:tcPr>
            <w:tcW w:w="567" w:type="dxa"/>
            <w:tcBorders>
              <w:top w:val="single" w:sz="4" w:space="0" w:color="auto"/>
              <w:left w:val="single" w:sz="4" w:space="0" w:color="auto"/>
              <w:bottom w:val="single" w:sz="4" w:space="0" w:color="auto"/>
              <w:right w:val="single" w:sz="4" w:space="0" w:color="auto"/>
            </w:tcBorders>
            <w:vAlign w:val="center"/>
          </w:tcPr>
          <w:p w14:paraId="6CB6FA7E" w14:textId="6CB801C1" w:rsidR="00563985" w:rsidRPr="003A6958" w:rsidRDefault="00393345" w:rsidP="00393345">
            <w:pPr>
              <w:numPr>
                <w:ilvl w:val="0"/>
                <w:numId w:val="9"/>
              </w:numPr>
              <w:ind w:left="0"/>
              <w:jc w:val="left"/>
              <w:rPr>
                <w:rFonts w:ascii="Times New Roman" w:eastAsia="Calibri" w:hAnsi="Times New Roman" w:cs="Times New Roman"/>
                <w:noProof w:val="0"/>
                <w:sz w:val="20"/>
                <w:szCs w:val="20"/>
                <w:lang w:val="lt-LT"/>
              </w:rPr>
            </w:pPr>
            <w:r>
              <w:rPr>
                <w:rFonts w:ascii="Times New Roman" w:eastAsia="Calibri" w:hAnsi="Times New Roman" w:cs="Times New Roman"/>
                <w:noProof w:val="0"/>
                <w:sz w:val="20"/>
                <w:szCs w:val="20"/>
                <w:lang w:val="lt-LT"/>
              </w:rPr>
              <w:lastRenderedPageBreak/>
              <w:t>8.</w:t>
            </w:r>
          </w:p>
        </w:tc>
        <w:tc>
          <w:tcPr>
            <w:tcW w:w="2017" w:type="dxa"/>
            <w:shd w:val="clear" w:color="auto" w:fill="auto"/>
            <w:vAlign w:val="center"/>
          </w:tcPr>
          <w:p w14:paraId="42B4B5B3" w14:textId="17FF8DDB" w:rsidR="00563985" w:rsidRPr="003A6958" w:rsidRDefault="00563985" w:rsidP="00393345">
            <w:pPr>
              <w:jc w:val="left"/>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Laivų modeliavimo laboratorija S</w:t>
            </w:r>
          </w:p>
        </w:tc>
        <w:tc>
          <w:tcPr>
            <w:tcW w:w="1231" w:type="dxa"/>
            <w:shd w:val="clear" w:color="auto" w:fill="auto"/>
            <w:vAlign w:val="center"/>
          </w:tcPr>
          <w:p w14:paraId="29AB6CAB" w14:textId="7195B6A1"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eastAsia="Times New Roman" w:hAnsi="Times New Roman" w:cs="Times New Roman"/>
                <w:color w:val="000000"/>
                <w:sz w:val="20"/>
                <w:szCs w:val="20"/>
                <w:lang w:eastAsia="lt-LT"/>
              </w:rPr>
              <w:t>VKMA</w:t>
            </w:r>
          </w:p>
        </w:tc>
        <w:tc>
          <w:tcPr>
            <w:tcW w:w="1146" w:type="dxa"/>
            <w:tcBorders>
              <w:top w:val="single" w:sz="4" w:space="0" w:color="auto"/>
              <w:left w:val="single" w:sz="4" w:space="0" w:color="auto"/>
              <w:bottom w:val="single" w:sz="4" w:space="0" w:color="auto"/>
              <w:right w:val="single" w:sz="4" w:space="0" w:color="auto"/>
            </w:tcBorders>
            <w:vAlign w:val="center"/>
          </w:tcPr>
          <w:p w14:paraId="3074B164" w14:textId="78AA30ED"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26</w:t>
            </w:r>
          </w:p>
        </w:tc>
        <w:tc>
          <w:tcPr>
            <w:tcW w:w="1560" w:type="dxa"/>
            <w:vAlign w:val="center"/>
          </w:tcPr>
          <w:p w14:paraId="07C617EF" w14:textId="61886958"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50,73</w:t>
            </w:r>
          </w:p>
        </w:tc>
        <w:tc>
          <w:tcPr>
            <w:tcW w:w="1666" w:type="dxa"/>
            <w:vAlign w:val="center"/>
          </w:tcPr>
          <w:p w14:paraId="5590CDB1" w14:textId="71D8A9E5"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1680,00</w:t>
            </w:r>
          </w:p>
        </w:tc>
        <w:tc>
          <w:tcPr>
            <w:tcW w:w="994" w:type="dxa"/>
            <w:vAlign w:val="center"/>
          </w:tcPr>
          <w:p w14:paraId="2F2FDD0A" w14:textId="6D6E124E"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616,4</w:t>
            </w:r>
          </w:p>
        </w:tc>
        <w:tc>
          <w:tcPr>
            <w:tcW w:w="1167" w:type="dxa"/>
            <w:vAlign w:val="center"/>
          </w:tcPr>
          <w:p w14:paraId="5A3F8506" w14:textId="372F51A4"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2347,13</w:t>
            </w:r>
          </w:p>
        </w:tc>
        <w:tc>
          <w:tcPr>
            <w:tcW w:w="1843" w:type="dxa"/>
            <w:vAlign w:val="center"/>
          </w:tcPr>
          <w:p w14:paraId="51DF2074" w14:textId="35F14266"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576,00</w:t>
            </w:r>
          </w:p>
        </w:tc>
        <w:tc>
          <w:tcPr>
            <w:tcW w:w="1275" w:type="dxa"/>
            <w:tcBorders>
              <w:top w:val="single" w:sz="4" w:space="0" w:color="auto"/>
              <w:left w:val="single" w:sz="4" w:space="0" w:color="auto"/>
              <w:bottom w:val="single" w:sz="4" w:space="0" w:color="auto"/>
              <w:right w:val="single" w:sz="4" w:space="0" w:color="auto"/>
            </w:tcBorders>
            <w:vAlign w:val="center"/>
          </w:tcPr>
          <w:p w14:paraId="77ECE3D8" w14:textId="586C256C" w:rsidR="00563985" w:rsidRPr="003A6958" w:rsidRDefault="00563985" w:rsidP="00393345">
            <w:pPr>
              <w:rPr>
                <w:rFonts w:ascii="Times New Roman" w:eastAsia="Calibri" w:hAnsi="Times New Roman" w:cs="Times New Roman"/>
                <w:b/>
                <w:bCs/>
                <w:noProof w:val="0"/>
                <w:sz w:val="20"/>
                <w:szCs w:val="20"/>
                <w:lang w:val="lt-LT"/>
              </w:rPr>
            </w:pPr>
            <w:r w:rsidRPr="003A6958">
              <w:rPr>
                <w:rFonts w:ascii="Times New Roman" w:hAnsi="Times New Roman" w:cs="Times New Roman"/>
                <w:b/>
                <w:bCs/>
                <w:sz w:val="20"/>
                <w:szCs w:val="20"/>
              </w:rPr>
              <w:t>1540,00</w:t>
            </w:r>
          </w:p>
        </w:tc>
        <w:tc>
          <w:tcPr>
            <w:tcW w:w="1276" w:type="dxa"/>
            <w:tcBorders>
              <w:top w:val="single" w:sz="4" w:space="0" w:color="auto"/>
              <w:left w:val="single" w:sz="4" w:space="0" w:color="auto"/>
              <w:bottom w:val="single" w:sz="4" w:space="0" w:color="auto"/>
              <w:right w:val="single" w:sz="4" w:space="0" w:color="auto"/>
            </w:tcBorders>
            <w:vAlign w:val="center"/>
          </w:tcPr>
          <w:p w14:paraId="55EDD046" w14:textId="240392E0" w:rsidR="00563985" w:rsidRPr="003A6958" w:rsidRDefault="00563985" w:rsidP="00393345">
            <w:pPr>
              <w:rPr>
                <w:rFonts w:ascii="Times New Roman" w:eastAsia="Calibri" w:hAnsi="Times New Roman" w:cs="Times New Roman"/>
                <w:noProof w:val="0"/>
                <w:sz w:val="20"/>
                <w:szCs w:val="20"/>
                <w:lang w:val="lt-LT"/>
              </w:rPr>
            </w:pPr>
            <w:r w:rsidRPr="003A6958">
              <w:rPr>
                <w:rFonts w:ascii="Times New Roman" w:hAnsi="Times New Roman" w:cs="Times New Roman"/>
                <w:sz w:val="20"/>
                <w:szCs w:val="20"/>
              </w:rPr>
              <w:t>2116,00</w:t>
            </w:r>
          </w:p>
        </w:tc>
      </w:tr>
      <w:tr w:rsidR="003A6958" w:rsidRPr="003A6958" w14:paraId="5D8DDD49" w14:textId="77777777" w:rsidTr="009F646D">
        <w:trPr>
          <w:trHeight w:val="598"/>
        </w:trPr>
        <w:tc>
          <w:tcPr>
            <w:tcW w:w="10348" w:type="dxa"/>
            <w:gridSpan w:val="8"/>
            <w:tcBorders>
              <w:top w:val="single" w:sz="4" w:space="0" w:color="auto"/>
              <w:left w:val="single" w:sz="4" w:space="0" w:color="auto"/>
              <w:bottom w:val="single" w:sz="4" w:space="0" w:color="auto"/>
            </w:tcBorders>
            <w:vAlign w:val="center"/>
          </w:tcPr>
          <w:p w14:paraId="69C7AB11" w14:textId="2C37E9D0" w:rsidR="003A6958" w:rsidRPr="003A6958" w:rsidRDefault="003A6958" w:rsidP="00393345">
            <w:pPr>
              <w:jc w:val="right"/>
              <w:rPr>
                <w:rFonts w:ascii="Times New Roman" w:eastAsia="Calibri" w:hAnsi="Times New Roman" w:cs="Times New Roman"/>
                <w:b/>
                <w:bCs/>
                <w:noProof w:val="0"/>
                <w:sz w:val="20"/>
                <w:szCs w:val="20"/>
                <w:lang w:val="lt-LT"/>
              </w:rPr>
            </w:pPr>
            <w:r w:rsidRPr="003A6958">
              <w:rPr>
                <w:rFonts w:ascii="Times New Roman" w:eastAsia="Calibri" w:hAnsi="Times New Roman" w:cs="Times New Roman"/>
                <w:b/>
                <w:bCs/>
                <w:noProof w:val="0"/>
                <w:sz w:val="20"/>
                <w:szCs w:val="20"/>
                <w:lang w:val="lt-LT"/>
              </w:rPr>
              <w:t>Iš viso</w:t>
            </w:r>
          </w:p>
        </w:tc>
        <w:tc>
          <w:tcPr>
            <w:tcW w:w="1843" w:type="dxa"/>
            <w:vAlign w:val="center"/>
          </w:tcPr>
          <w:p w14:paraId="2BFAA5C3" w14:textId="6D5EDAE0" w:rsidR="003A6958" w:rsidRPr="003A6958" w:rsidRDefault="003A6958" w:rsidP="00393345">
            <w:pPr>
              <w:rPr>
                <w:rFonts w:ascii="Times New Roman" w:eastAsia="Calibri" w:hAnsi="Times New Roman" w:cs="Times New Roman"/>
                <w:noProof w:val="0"/>
                <w:sz w:val="20"/>
                <w:szCs w:val="20"/>
                <w:lang w:val="lt-LT"/>
              </w:rPr>
            </w:pPr>
            <w:r w:rsidRPr="003A6958">
              <w:rPr>
                <w:rFonts w:eastAsia="Calibri"/>
                <w:noProof w:val="0"/>
                <w:sz w:val="20"/>
                <w:lang w:val="lt-LT"/>
              </w:rPr>
              <w:fldChar w:fldCharType="begin"/>
            </w:r>
            <w:r w:rsidRPr="003A6958">
              <w:rPr>
                <w:rFonts w:ascii="Times New Roman" w:eastAsia="Calibri" w:hAnsi="Times New Roman" w:cs="Times New Roman"/>
                <w:noProof w:val="0"/>
                <w:sz w:val="20"/>
                <w:szCs w:val="20"/>
                <w:lang w:val="lt-LT"/>
              </w:rPr>
              <w:instrText xml:space="preserve"> =SUM(ABOVE) </w:instrText>
            </w:r>
            <w:r w:rsidRPr="003A6958">
              <w:rPr>
                <w:rFonts w:eastAsia="Calibri"/>
                <w:noProof w:val="0"/>
                <w:sz w:val="20"/>
                <w:lang w:val="lt-LT"/>
              </w:rPr>
              <w:fldChar w:fldCharType="separate"/>
            </w:r>
            <w:r w:rsidRPr="003A6958">
              <w:rPr>
                <w:rFonts w:ascii="Times New Roman" w:eastAsia="Calibri" w:hAnsi="Times New Roman" w:cs="Times New Roman"/>
                <w:sz w:val="20"/>
                <w:szCs w:val="20"/>
                <w:lang w:val="lt-LT"/>
              </w:rPr>
              <w:t>3816</w:t>
            </w:r>
            <w:r w:rsidRPr="003A6958">
              <w:rPr>
                <w:rFonts w:eastAsia="Calibri"/>
                <w:noProof w:val="0"/>
                <w:sz w:val="20"/>
                <w:lang w:val="lt-LT"/>
              </w:rPr>
              <w:fldChar w:fldCharType="end"/>
            </w:r>
            <w:r>
              <w:rPr>
                <w:rFonts w:ascii="Times New Roman" w:eastAsia="Calibri" w:hAnsi="Times New Roman" w:cs="Times New Roman"/>
                <w:noProof w:val="0"/>
                <w:sz w:val="20"/>
                <w:szCs w:val="20"/>
                <w:lang w:val="lt-LT"/>
              </w:rPr>
              <w:t>,00</w:t>
            </w:r>
          </w:p>
        </w:tc>
        <w:tc>
          <w:tcPr>
            <w:tcW w:w="1275" w:type="dxa"/>
            <w:tcBorders>
              <w:top w:val="single" w:sz="4" w:space="0" w:color="auto"/>
              <w:left w:val="single" w:sz="4" w:space="0" w:color="auto"/>
              <w:bottom w:val="single" w:sz="4" w:space="0" w:color="auto"/>
              <w:right w:val="single" w:sz="4" w:space="0" w:color="auto"/>
            </w:tcBorders>
            <w:vAlign w:val="center"/>
          </w:tcPr>
          <w:p w14:paraId="49B5E39C" w14:textId="3CCD45E7" w:rsidR="003A6958" w:rsidRPr="003A6958" w:rsidRDefault="003A6958" w:rsidP="00393345">
            <w:pPr>
              <w:rPr>
                <w:rFonts w:ascii="Times New Roman" w:eastAsia="Calibri" w:hAnsi="Times New Roman" w:cs="Times New Roman"/>
                <w:b/>
                <w:bCs/>
                <w:noProof w:val="0"/>
                <w:sz w:val="20"/>
                <w:szCs w:val="20"/>
                <w:lang w:val="lt-LT"/>
              </w:rPr>
            </w:pPr>
            <w:r w:rsidRPr="003A6958">
              <w:rPr>
                <w:rFonts w:eastAsia="Calibri"/>
                <w:b/>
                <w:bCs/>
                <w:noProof w:val="0"/>
                <w:sz w:val="20"/>
                <w:lang w:val="lt-LT"/>
              </w:rPr>
              <w:fldChar w:fldCharType="begin"/>
            </w:r>
            <w:r w:rsidRPr="003A6958">
              <w:rPr>
                <w:rFonts w:ascii="Times New Roman" w:eastAsia="Calibri" w:hAnsi="Times New Roman" w:cs="Times New Roman"/>
                <w:b/>
                <w:bCs/>
                <w:noProof w:val="0"/>
                <w:sz w:val="20"/>
                <w:szCs w:val="20"/>
                <w:lang w:val="lt-LT"/>
              </w:rPr>
              <w:instrText xml:space="preserve"> =SUM(ABOVE) </w:instrText>
            </w:r>
            <w:r w:rsidRPr="003A6958">
              <w:rPr>
                <w:rFonts w:eastAsia="Calibri"/>
                <w:b/>
                <w:bCs/>
                <w:noProof w:val="0"/>
                <w:sz w:val="20"/>
                <w:lang w:val="lt-LT"/>
              </w:rPr>
              <w:fldChar w:fldCharType="separate"/>
            </w:r>
            <w:r w:rsidRPr="003A6958">
              <w:rPr>
                <w:rFonts w:ascii="Times New Roman" w:eastAsia="Calibri" w:hAnsi="Times New Roman" w:cs="Times New Roman"/>
                <w:b/>
                <w:bCs/>
                <w:sz w:val="20"/>
                <w:szCs w:val="20"/>
                <w:lang w:val="lt-LT"/>
              </w:rPr>
              <w:t>10000</w:t>
            </w:r>
            <w:r w:rsidRPr="003A6958">
              <w:rPr>
                <w:rFonts w:eastAsia="Calibri"/>
                <w:b/>
                <w:bCs/>
                <w:noProof w:val="0"/>
                <w:sz w:val="20"/>
                <w:lang w:val="lt-LT"/>
              </w:rPr>
              <w:fldChar w:fldCharType="end"/>
            </w:r>
            <w:r>
              <w:rPr>
                <w:rFonts w:ascii="Times New Roman" w:eastAsia="Calibri" w:hAnsi="Times New Roman" w:cs="Times New Roman"/>
                <w:b/>
                <w:bCs/>
                <w:noProof w:val="0"/>
                <w:sz w:val="20"/>
                <w:szCs w:val="20"/>
                <w:lang w:val="lt-LT"/>
              </w:rPr>
              <w:t>,00</w:t>
            </w:r>
          </w:p>
        </w:tc>
        <w:tc>
          <w:tcPr>
            <w:tcW w:w="1276" w:type="dxa"/>
            <w:tcBorders>
              <w:top w:val="single" w:sz="4" w:space="0" w:color="auto"/>
              <w:left w:val="single" w:sz="4" w:space="0" w:color="auto"/>
              <w:bottom w:val="single" w:sz="4" w:space="0" w:color="auto"/>
              <w:right w:val="single" w:sz="4" w:space="0" w:color="auto"/>
            </w:tcBorders>
            <w:vAlign w:val="center"/>
          </w:tcPr>
          <w:p w14:paraId="61E9B33C" w14:textId="2D2855CF" w:rsidR="003A6958" w:rsidRPr="003A6958" w:rsidRDefault="003A6958" w:rsidP="00393345">
            <w:pPr>
              <w:rPr>
                <w:rFonts w:ascii="Times New Roman" w:eastAsia="Calibri" w:hAnsi="Times New Roman" w:cs="Times New Roman"/>
                <w:noProof w:val="0"/>
                <w:sz w:val="20"/>
                <w:szCs w:val="20"/>
                <w:lang w:val="lt-LT"/>
              </w:rPr>
            </w:pPr>
            <w:r w:rsidRPr="003A6958">
              <w:rPr>
                <w:rFonts w:eastAsia="Calibri"/>
                <w:noProof w:val="0"/>
                <w:sz w:val="20"/>
                <w:lang w:val="lt-LT"/>
              </w:rPr>
              <w:fldChar w:fldCharType="begin"/>
            </w:r>
            <w:r w:rsidRPr="003A6958">
              <w:rPr>
                <w:rFonts w:ascii="Times New Roman" w:eastAsia="Calibri" w:hAnsi="Times New Roman" w:cs="Times New Roman"/>
                <w:noProof w:val="0"/>
                <w:sz w:val="20"/>
                <w:szCs w:val="20"/>
                <w:lang w:val="lt-LT"/>
              </w:rPr>
              <w:instrText xml:space="preserve"> =SUM(ABOVE) </w:instrText>
            </w:r>
            <w:r w:rsidRPr="003A6958">
              <w:rPr>
                <w:rFonts w:eastAsia="Calibri"/>
                <w:noProof w:val="0"/>
                <w:sz w:val="20"/>
                <w:lang w:val="lt-LT"/>
              </w:rPr>
              <w:fldChar w:fldCharType="separate"/>
            </w:r>
            <w:r w:rsidRPr="003A6958">
              <w:rPr>
                <w:rFonts w:ascii="Times New Roman" w:eastAsia="Calibri" w:hAnsi="Times New Roman" w:cs="Times New Roman"/>
                <w:sz w:val="20"/>
                <w:szCs w:val="20"/>
                <w:lang w:val="lt-LT"/>
              </w:rPr>
              <w:t>13816</w:t>
            </w:r>
            <w:r w:rsidRPr="003A6958">
              <w:rPr>
                <w:rFonts w:eastAsia="Calibri"/>
                <w:noProof w:val="0"/>
                <w:sz w:val="20"/>
                <w:lang w:val="lt-LT"/>
              </w:rPr>
              <w:fldChar w:fldCharType="end"/>
            </w:r>
            <w:r>
              <w:rPr>
                <w:rFonts w:ascii="Times New Roman" w:eastAsia="Calibri" w:hAnsi="Times New Roman" w:cs="Times New Roman"/>
                <w:noProof w:val="0"/>
                <w:sz w:val="20"/>
                <w:szCs w:val="20"/>
                <w:lang w:val="lt-LT"/>
              </w:rPr>
              <w:t>,00</w:t>
            </w:r>
          </w:p>
        </w:tc>
      </w:tr>
    </w:tbl>
    <w:p w14:paraId="266F2737" w14:textId="2B9E659B" w:rsidR="002D7129" w:rsidRPr="002D7129" w:rsidRDefault="002D7129" w:rsidP="002D7129">
      <w:pPr>
        <w:jc w:val="left"/>
        <w:rPr>
          <w:rFonts w:eastAsia="Calibri"/>
          <w:b/>
          <w:bCs/>
          <w:noProof w:val="0"/>
          <w:sz w:val="22"/>
          <w:szCs w:val="22"/>
          <w:lang w:val="lt-LT"/>
        </w:rPr>
      </w:pPr>
    </w:p>
    <w:p w14:paraId="76ACBF9A" w14:textId="23123CF1" w:rsidR="002D7129" w:rsidRPr="002D7129" w:rsidRDefault="002D7129" w:rsidP="002D7129">
      <w:pPr>
        <w:jc w:val="left"/>
        <w:rPr>
          <w:rFonts w:eastAsia="Calibri"/>
          <w:b/>
          <w:bCs/>
          <w:noProof w:val="0"/>
          <w:sz w:val="22"/>
          <w:szCs w:val="22"/>
          <w:lang w:val="lt-LT"/>
        </w:rPr>
      </w:pPr>
      <w:r w:rsidRPr="002D7129">
        <w:rPr>
          <w:rFonts w:eastAsia="Calibri"/>
          <w:b/>
          <w:bCs/>
          <w:noProof w:val="0"/>
          <w:sz w:val="22"/>
          <w:szCs w:val="22"/>
          <w:lang w:val="lt-LT"/>
        </w:rPr>
        <w:t>TRUMPINIAI</w:t>
      </w:r>
      <w:r w:rsidR="00393345">
        <w:rPr>
          <w:rFonts w:eastAsia="Calibri"/>
          <w:b/>
          <w:bCs/>
          <w:noProof w:val="0"/>
          <w:sz w:val="22"/>
          <w:szCs w:val="22"/>
          <w:lang w:val="lt-LT"/>
        </w:rPr>
        <w:t>:</w:t>
      </w:r>
    </w:p>
    <w:p w14:paraId="487EF776" w14:textId="3ECEC04B" w:rsidR="002D7129" w:rsidRDefault="002D7129" w:rsidP="002D7129">
      <w:pPr>
        <w:jc w:val="left"/>
        <w:rPr>
          <w:rFonts w:eastAsia="Calibri"/>
          <w:noProof w:val="0"/>
          <w:sz w:val="22"/>
          <w:szCs w:val="22"/>
          <w:lang w:val="lt-LT"/>
        </w:rPr>
      </w:pPr>
      <w:r w:rsidRPr="002D7129">
        <w:rPr>
          <w:rFonts w:eastAsia="Calibri"/>
          <w:noProof w:val="0"/>
          <w:sz w:val="22"/>
          <w:szCs w:val="22"/>
          <w:lang w:val="lt-LT"/>
        </w:rPr>
        <w:t xml:space="preserve">NSŠTM programa – </w:t>
      </w:r>
      <w:r w:rsidR="00066EE9">
        <w:rPr>
          <w:rFonts w:eastAsia="Calibri"/>
          <w:noProof w:val="0"/>
          <w:sz w:val="22"/>
          <w:szCs w:val="22"/>
          <w:lang w:val="lt-LT"/>
        </w:rPr>
        <w:t>N</w:t>
      </w:r>
      <w:r w:rsidRPr="002D7129">
        <w:rPr>
          <w:rFonts w:eastAsia="Calibri"/>
          <w:noProof w:val="0"/>
          <w:sz w:val="22"/>
          <w:szCs w:val="22"/>
          <w:lang w:val="lt-LT"/>
        </w:rPr>
        <w:t>eformaliojo suaugusiųjų švietimo ir tęstinio mokymosi programa</w:t>
      </w:r>
      <w:r w:rsidR="00393345">
        <w:rPr>
          <w:rFonts w:eastAsia="Calibri"/>
          <w:noProof w:val="0"/>
          <w:sz w:val="22"/>
          <w:szCs w:val="22"/>
          <w:lang w:val="lt-LT"/>
        </w:rPr>
        <w:t>;</w:t>
      </w:r>
    </w:p>
    <w:p w14:paraId="11403FD3" w14:textId="49E85730" w:rsidR="002D7129" w:rsidRPr="002D7129" w:rsidRDefault="002D7129" w:rsidP="002D7129">
      <w:pPr>
        <w:jc w:val="left"/>
        <w:rPr>
          <w:rFonts w:eastAsia="Calibri"/>
          <w:noProof w:val="0"/>
          <w:sz w:val="22"/>
          <w:szCs w:val="22"/>
          <w:lang w:val="lt-LT"/>
        </w:rPr>
      </w:pPr>
      <w:r w:rsidRPr="002D7129">
        <w:rPr>
          <w:rFonts w:eastAsia="Calibri"/>
          <w:noProof w:val="0"/>
          <w:sz w:val="22"/>
          <w:szCs w:val="22"/>
          <w:lang w:val="lt-LT"/>
        </w:rPr>
        <w:t>VKMA – Visagino kūrybos ir menų akademija;</w:t>
      </w:r>
    </w:p>
    <w:p w14:paraId="63BCE28F" w14:textId="0C1C3DFA" w:rsidR="002D7129" w:rsidRDefault="002D7129" w:rsidP="002D7129">
      <w:pPr>
        <w:jc w:val="left"/>
        <w:rPr>
          <w:rFonts w:eastAsia="Calibri"/>
          <w:noProof w:val="0"/>
          <w:sz w:val="22"/>
          <w:szCs w:val="22"/>
          <w:lang w:val="lt-LT"/>
        </w:rPr>
      </w:pPr>
      <w:r w:rsidRPr="002D7129">
        <w:rPr>
          <w:rFonts w:eastAsia="Calibri"/>
          <w:noProof w:val="0"/>
          <w:sz w:val="22"/>
          <w:szCs w:val="22"/>
          <w:lang w:val="lt-LT"/>
        </w:rPr>
        <w:t>VŠPT – Visagino švietimo pagalbos tarnyba;</w:t>
      </w:r>
    </w:p>
    <w:p w14:paraId="68DD4922" w14:textId="4B43ED23" w:rsidR="002D7129" w:rsidRPr="002D7129" w:rsidRDefault="002D7129" w:rsidP="002D7129">
      <w:pPr>
        <w:jc w:val="left"/>
        <w:rPr>
          <w:rFonts w:eastAsia="Calibri"/>
          <w:noProof w:val="0"/>
          <w:sz w:val="22"/>
          <w:szCs w:val="22"/>
          <w:lang w:val="lt-LT"/>
        </w:rPr>
      </w:pPr>
      <w:r w:rsidRPr="002D7129">
        <w:rPr>
          <w:rFonts w:eastAsia="Calibri"/>
          <w:noProof w:val="0"/>
          <w:sz w:val="22"/>
          <w:szCs w:val="22"/>
          <w:lang w:val="lt-LT"/>
        </w:rPr>
        <w:t>VšĮ VEC – viešoji įstaiga Visagino edukacijų centras;</w:t>
      </w:r>
    </w:p>
    <w:p w14:paraId="6EAF0446" w14:textId="1A6A5EA6" w:rsidR="002D7129" w:rsidRDefault="002D7129" w:rsidP="002D7129">
      <w:pPr>
        <w:jc w:val="left"/>
        <w:rPr>
          <w:rFonts w:eastAsia="Calibri"/>
          <w:noProof w:val="0"/>
          <w:sz w:val="22"/>
          <w:szCs w:val="22"/>
          <w:lang w:val="lt-LT"/>
        </w:rPr>
      </w:pPr>
      <w:r w:rsidRPr="002D7129">
        <w:rPr>
          <w:rFonts w:eastAsia="Calibri"/>
          <w:noProof w:val="0"/>
          <w:sz w:val="22"/>
          <w:szCs w:val="22"/>
          <w:lang w:val="lt-LT"/>
        </w:rPr>
        <w:t>Visagino TAU – Visagino trečiojo amžiaus universitetas</w:t>
      </w:r>
      <w:r w:rsidR="00393345">
        <w:rPr>
          <w:rFonts w:eastAsia="Calibri"/>
          <w:noProof w:val="0"/>
          <w:sz w:val="22"/>
          <w:szCs w:val="22"/>
          <w:lang w:val="lt-LT"/>
        </w:rPr>
        <w:t>.</w:t>
      </w:r>
    </w:p>
    <w:p w14:paraId="4A273A80" w14:textId="77777777" w:rsidR="00393345" w:rsidRDefault="00393345" w:rsidP="002D7129">
      <w:pPr>
        <w:jc w:val="left"/>
        <w:rPr>
          <w:rFonts w:eastAsia="Calibri"/>
          <w:noProof w:val="0"/>
          <w:sz w:val="22"/>
          <w:szCs w:val="22"/>
          <w:lang w:val="lt-LT"/>
        </w:rPr>
      </w:pPr>
    </w:p>
    <w:p w14:paraId="2AC7D613" w14:textId="51D7D035" w:rsidR="00393345" w:rsidRPr="00393345" w:rsidRDefault="00393345" w:rsidP="00393345">
      <w:pPr>
        <w:rPr>
          <w:rFonts w:eastAsia="Calibri"/>
          <w:noProof w:val="0"/>
          <w:sz w:val="22"/>
          <w:szCs w:val="22"/>
          <w:u w:val="single"/>
          <w:lang w:val="lt-LT"/>
        </w:rPr>
      </w:pPr>
      <w:r>
        <w:rPr>
          <w:rFonts w:eastAsia="Calibri"/>
          <w:noProof w:val="0"/>
          <w:sz w:val="22"/>
          <w:szCs w:val="22"/>
          <w:u w:val="single"/>
          <w:lang w:val="lt-LT"/>
        </w:rPr>
        <w:tab/>
      </w:r>
      <w:r>
        <w:rPr>
          <w:rFonts w:eastAsia="Calibri"/>
          <w:noProof w:val="0"/>
          <w:sz w:val="22"/>
          <w:szCs w:val="22"/>
          <w:u w:val="single"/>
          <w:lang w:val="lt-LT"/>
        </w:rPr>
        <w:tab/>
      </w:r>
      <w:r>
        <w:rPr>
          <w:rFonts w:eastAsia="Calibri"/>
          <w:noProof w:val="0"/>
          <w:sz w:val="22"/>
          <w:szCs w:val="22"/>
          <w:u w:val="single"/>
          <w:lang w:val="lt-LT"/>
        </w:rPr>
        <w:tab/>
      </w:r>
      <w:r>
        <w:rPr>
          <w:rFonts w:eastAsia="Calibri"/>
          <w:noProof w:val="0"/>
          <w:sz w:val="22"/>
          <w:szCs w:val="22"/>
          <w:u w:val="single"/>
          <w:lang w:val="lt-LT"/>
        </w:rPr>
        <w:tab/>
      </w:r>
      <w:r>
        <w:rPr>
          <w:rFonts w:eastAsia="Calibri"/>
          <w:noProof w:val="0"/>
          <w:sz w:val="22"/>
          <w:szCs w:val="22"/>
          <w:u w:val="single"/>
          <w:lang w:val="lt-LT"/>
        </w:rPr>
        <w:tab/>
      </w:r>
      <w:r>
        <w:rPr>
          <w:rFonts w:eastAsia="Calibri"/>
          <w:noProof w:val="0"/>
          <w:sz w:val="22"/>
          <w:szCs w:val="22"/>
          <w:u w:val="single"/>
          <w:lang w:val="lt-LT"/>
        </w:rPr>
        <w:tab/>
      </w:r>
    </w:p>
    <w:p w14:paraId="0A1D6984" w14:textId="77777777" w:rsidR="00393345" w:rsidRDefault="00393345" w:rsidP="002D7129">
      <w:pPr>
        <w:jc w:val="left"/>
        <w:rPr>
          <w:rFonts w:eastAsia="Calibri"/>
          <w:noProof w:val="0"/>
          <w:sz w:val="22"/>
          <w:szCs w:val="22"/>
          <w:lang w:val="lt-LT"/>
        </w:rPr>
      </w:pPr>
    </w:p>
    <w:sectPr w:rsidR="00393345" w:rsidSect="00D55189">
      <w:pgSz w:w="16838" w:h="11906" w:orient="landscape" w:code="9"/>
      <w:pgMar w:top="1701" w:right="1134" w:bottom="1134" w:left="1134"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B1E88" w14:textId="77777777" w:rsidR="00D55189" w:rsidRDefault="00D55189">
      <w:r>
        <w:separator/>
      </w:r>
    </w:p>
  </w:endnote>
  <w:endnote w:type="continuationSeparator" w:id="0">
    <w:p w14:paraId="6C963402" w14:textId="77777777" w:rsidR="00D55189" w:rsidRDefault="00D55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07635" w14:textId="77777777" w:rsidR="00D55189" w:rsidRDefault="00D55189">
      <w:r>
        <w:separator/>
      </w:r>
    </w:p>
  </w:footnote>
  <w:footnote w:type="continuationSeparator" w:id="0">
    <w:p w14:paraId="756E9776" w14:textId="77777777" w:rsidR="00D55189" w:rsidRDefault="00D55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AEEAE" w14:textId="6001C44D" w:rsidR="00F97CFC" w:rsidRDefault="00F97CFC"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6034A">
      <w:rPr>
        <w:rStyle w:val="Puslapionumeris"/>
      </w:rPr>
      <w:t>1</w:t>
    </w:r>
    <w:r>
      <w:rPr>
        <w:rStyle w:val="Puslapionumeris"/>
      </w:rPr>
      <w:fldChar w:fldCharType="end"/>
    </w:r>
  </w:p>
  <w:p w14:paraId="4A43606D" w14:textId="77777777" w:rsidR="00F97CFC" w:rsidRDefault="00F97C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070E8" w14:textId="77777777" w:rsidR="00F97CFC" w:rsidRDefault="00F97CFC"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D028A">
      <w:rPr>
        <w:rStyle w:val="Puslapionumeris"/>
      </w:rPr>
      <w:t>2</w:t>
    </w:r>
    <w:r>
      <w:rPr>
        <w:rStyle w:val="Puslapionumeris"/>
      </w:rPr>
      <w:fldChar w:fldCharType="end"/>
    </w:r>
  </w:p>
  <w:p w14:paraId="3B285BC2" w14:textId="77777777" w:rsidR="00F97CFC" w:rsidRPr="0076034A" w:rsidRDefault="00F97CFC" w:rsidP="0036460E">
    <w:pPr>
      <w:pStyle w:val="Antrats"/>
      <w:jc w:val="both"/>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958817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73440C"/>
    <w:multiLevelType w:val="hybridMultilevel"/>
    <w:tmpl w:val="377A98E4"/>
    <w:lvl w:ilvl="0" w:tplc="4476CDC2">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2" w15:restartNumberingAfterBreak="0">
    <w:nsid w:val="20AF033A"/>
    <w:multiLevelType w:val="hybridMultilevel"/>
    <w:tmpl w:val="97BED488"/>
    <w:lvl w:ilvl="0" w:tplc="3878B992">
      <w:start w:val="1"/>
      <w:numFmt w:val="decimal"/>
      <w:lvlText w:val="%1."/>
      <w:lvlJc w:val="left"/>
      <w:pPr>
        <w:tabs>
          <w:tab w:val="num" w:pos="2730"/>
        </w:tabs>
        <w:ind w:firstLine="57"/>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2D2146B"/>
    <w:multiLevelType w:val="hybridMultilevel"/>
    <w:tmpl w:val="E912F6B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79C4072"/>
    <w:multiLevelType w:val="hybridMultilevel"/>
    <w:tmpl w:val="222A05C6"/>
    <w:lvl w:ilvl="0" w:tplc="D7684CF8">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2EDC6B4B"/>
    <w:multiLevelType w:val="hybridMultilevel"/>
    <w:tmpl w:val="A0069F74"/>
    <w:lvl w:ilvl="0" w:tplc="7BC47832">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6" w15:restartNumberingAfterBreak="0">
    <w:nsid w:val="324B19DE"/>
    <w:multiLevelType w:val="hybridMultilevel"/>
    <w:tmpl w:val="38A6BB64"/>
    <w:lvl w:ilvl="0" w:tplc="A7B2D022">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7" w15:restartNumberingAfterBreak="0">
    <w:nsid w:val="44E96AE1"/>
    <w:multiLevelType w:val="hybridMultilevel"/>
    <w:tmpl w:val="D8E434BC"/>
    <w:lvl w:ilvl="0" w:tplc="EEF4CE7A">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8" w15:restartNumberingAfterBreak="0">
    <w:nsid w:val="4EC764B1"/>
    <w:multiLevelType w:val="hybridMultilevel"/>
    <w:tmpl w:val="714001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1312115">
    <w:abstractNumId w:val="4"/>
  </w:num>
  <w:num w:numId="2" w16cid:durableId="205533793">
    <w:abstractNumId w:val="1"/>
  </w:num>
  <w:num w:numId="3" w16cid:durableId="1260410018">
    <w:abstractNumId w:val="6"/>
  </w:num>
  <w:num w:numId="4" w16cid:durableId="643782299">
    <w:abstractNumId w:val="7"/>
  </w:num>
  <w:num w:numId="5" w16cid:durableId="926499670">
    <w:abstractNumId w:val="5"/>
  </w:num>
  <w:num w:numId="6" w16cid:durableId="685133880">
    <w:abstractNumId w:val="2"/>
  </w:num>
  <w:num w:numId="7" w16cid:durableId="1162769694">
    <w:abstractNumId w:val="0"/>
  </w:num>
  <w:num w:numId="8" w16cid:durableId="1836843104">
    <w:abstractNumId w:val="3"/>
  </w:num>
  <w:num w:numId="9" w16cid:durableId="4173637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179E"/>
    <w:rsid w:val="000038CD"/>
    <w:rsid w:val="00003F7B"/>
    <w:rsid w:val="000141AE"/>
    <w:rsid w:val="00015DEF"/>
    <w:rsid w:val="0001740A"/>
    <w:rsid w:val="000202AB"/>
    <w:rsid w:val="00032CE2"/>
    <w:rsid w:val="00040E57"/>
    <w:rsid w:val="00043820"/>
    <w:rsid w:val="0004779D"/>
    <w:rsid w:val="000500CF"/>
    <w:rsid w:val="00054D89"/>
    <w:rsid w:val="000557C5"/>
    <w:rsid w:val="00055BAA"/>
    <w:rsid w:val="00061F4E"/>
    <w:rsid w:val="00066EE9"/>
    <w:rsid w:val="00067695"/>
    <w:rsid w:val="00073773"/>
    <w:rsid w:val="00075088"/>
    <w:rsid w:val="00080B70"/>
    <w:rsid w:val="00082983"/>
    <w:rsid w:val="00094CF7"/>
    <w:rsid w:val="000A1131"/>
    <w:rsid w:val="000A5B22"/>
    <w:rsid w:val="000B08C9"/>
    <w:rsid w:val="000B310D"/>
    <w:rsid w:val="000C1E4C"/>
    <w:rsid w:val="000D4C10"/>
    <w:rsid w:val="000D4D18"/>
    <w:rsid w:val="000D6455"/>
    <w:rsid w:val="000D6FCF"/>
    <w:rsid w:val="000E49A8"/>
    <w:rsid w:val="000E7B9A"/>
    <w:rsid w:val="000E7FA8"/>
    <w:rsid w:val="000F7585"/>
    <w:rsid w:val="00101CD0"/>
    <w:rsid w:val="00121BB4"/>
    <w:rsid w:val="001242B2"/>
    <w:rsid w:val="00134A3A"/>
    <w:rsid w:val="00155FB8"/>
    <w:rsid w:val="0017187D"/>
    <w:rsid w:val="00174C26"/>
    <w:rsid w:val="00174E2F"/>
    <w:rsid w:val="0017530D"/>
    <w:rsid w:val="00176B39"/>
    <w:rsid w:val="00177A58"/>
    <w:rsid w:val="001B33FC"/>
    <w:rsid w:val="001B3A88"/>
    <w:rsid w:val="001C412B"/>
    <w:rsid w:val="001C43AD"/>
    <w:rsid w:val="001D3BDA"/>
    <w:rsid w:val="001D7A3E"/>
    <w:rsid w:val="001E152D"/>
    <w:rsid w:val="001E5AD6"/>
    <w:rsid w:val="001F4617"/>
    <w:rsid w:val="001F665C"/>
    <w:rsid w:val="0020309E"/>
    <w:rsid w:val="002052D8"/>
    <w:rsid w:val="00205E65"/>
    <w:rsid w:val="0021122B"/>
    <w:rsid w:val="002130BF"/>
    <w:rsid w:val="002146AD"/>
    <w:rsid w:val="00215EDD"/>
    <w:rsid w:val="00216B5E"/>
    <w:rsid w:val="00216D54"/>
    <w:rsid w:val="0022634F"/>
    <w:rsid w:val="00233066"/>
    <w:rsid w:val="00233242"/>
    <w:rsid w:val="002338BF"/>
    <w:rsid w:val="00243CDF"/>
    <w:rsid w:val="002456F5"/>
    <w:rsid w:val="00247889"/>
    <w:rsid w:val="00250EC2"/>
    <w:rsid w:val="00253AB1"/>
    <w:rsid w:val="00261C63"/>
    <w:rsid w:val="00264AE6"/>
    <w:rsid w:val="00271409"/>
    <w:rsid w:val="0028183B"/>
    <w:rsid w:val="00281D70"/>
    <w:rsid w:val="00284BCD"/>
    <w:rsid w:val="002937C1"/>
    <w:rsid w:val="00294A69"/>
    <w:rsid w:val="00296703"/>
    <w:rsid w:val="002B0EBD"/>
    <w:rsid w:val="002B6BA9"/>
    <w:rsid w:val="002C43C4"/>
    <w:rsid w:val="002C47CF"/>
    <w:rsid w:val="002C5F86"/>
    <w:rsid w:val="002C618A"/>
    <w:rsid w:val="002C6D95"/>
    <w:rsid w:val="002C7C48"/>
    <w:rsid w:val="002D2FFC"/>
    <w:rsid w:val="002D43E7"/>
    <w:rsid w:val="002D4FA4"/>
    <w:rsid w:val="002D7129"/>
    <w:rsid w:val="002E6321"/>
    <w:rsid w:val="002F17BD"/>
    <w:rsid w:val="002F3492"/>
    <w:rsid w:val="002F43AA"/>
    <w:rsid w:val="003027BC"/>
    <w:rsid w:val="00305288"/>
    <w:rsid w:val="00305BB2"/>
    <w:rsid w:val="003060AA"/>
    <w:rsid w:val="00307719"/>
    <w:rsid w:val="00310C00"/>
    <w:rsid w:val="0031533A"/>
    <w:rsid w:val="00321432"/>
    <w:rsid w:val="00324895"/>
    <w:rsid w:val="003249B5"/>
    <w:rsid w:val="003262A5"/>
    <w:rsid w:val="00335B4C"/>
    <w:rsid w:val="003366CB"/>
    <w:rsid w:val="003413A7"/>
    <w:rsid w:val="0034391F"/>
    <w:rsid w:val="00352A67"/>
    <w:rsid w:val="00352B62"/>
    <w:rsid w:val="00353B8B"/>
    <w:rsid w:val="0036163F"/>
    <w:rsid w:val="00362D2D"/>
    <w:rsid w:val="0036460E"/>
    <w:rsid w:val="00370F8B"/>
    <w:rsid w:val="00371376"/>
    <w:rsid w:val="0037337E"/>
    <w:rsid w:val="00373BEE"/>
    <w:rsid w:val="00375B15"/>
    <w:rsid w:val="00380E1F"/>
    <w:rsid w:val="00384F00"/>
    <w:rsid w:val="0038560A"/>
    <w:rsid w:val="00390CF7"/>
    <w:rsid w:val="0039331C"/>
    <w:rsid w:val="00393345"/>
    <w:rsid w:val="0039697B"/>
    <w:rsid w:val="003A51A5"/>
    <w:rsid w:val="003A6958"/>
    <w:rsid w:val="003B27A7"/>
    <w:rsid w:val="003B3B2C"/>
    <w:rsid w:val="003B7095"/>
    <w:rsid w:val="003B7993"/>
    <w:rsid w:val="003C4D9D"/>
    <w:rsid w:val="003C5919"/>
    <w:rsid w:val="003C7191"/>
    <w:rsid w:val="003D1305"/>
    <w:rsid w:val="003D13DD"/>
    <w:rsid w:val="003D4D70"/>
    <w:rsid w:val="003D7831"/>
    <w:rsid w:val="003E4F1A"/>
    <w:rsid w:val="003E65D3"/>
    <w:rsid w:val="003F3709"/>
    <w:rsid w:val="00401D78"/>
    <w:rsid w:val="00406069"/>
    <w:rsid w:val="0041187A"/>
    <w:rsid w:val="00424F77"/>
    <w:rsid w:val="004334C3"/>
    <w:rsid w:val="004366BF"/>
    <w:rsid w:val="00440C37"/>
    <w:rsid w:val="00446301"/>
    <w:rsid w:val="0045136D"/>
    <w:rsid w:val="00454044"/>
    <w:rsid w:val="00464F85"/>
    <w:rsid w:val="004708B4"/>
    <w:rsid w:val="00472161"/>
    <w:rsid w:val="004741C9"/>
    <w:rsid w:val="00483298"/>
    <w:rsid w:val="0049016C"/>
    <w:rsid w:val="00490609"/>
    <w:rsid w:val="004912D9"/>
    <w:rsid w:val="004950C2"/>
    <w:rsid w:val="004A458D"/>
    <w:rsid w:val="004A478F"/>
    <w:rsid w:val="004A56C8"/>
    <w:rsid w:val="004A5C0A"/>
    <w:rsid w:val="004A5CA9"/>
    <w:rsid w:val="004A63D1"/>
    <w:rsid w:val="004B154D"/>
    <w:rsid w:val="004B1A41"/>
    <w:rsid w:val="004B5DAC"/>
    <w:rsid w:val="004C2323"/>
    <w:rsid w:val="004D3AD2"/>
    <w:rsid w:val="004D6034"/>
    <w:rsid w:val="004D6412"/>
    <w:rsid w:val="004E7EDF"/>
    <w:rsid w:val="004F7A02"/>
    <w:rsid w:val="00507767"/>
    <w:rsid w:val="00507896"/>
    <w:rsid w:val="00517A59"/>
    <w:rsid w:val="005235FA"/>
    <w:rsid w:val="00523A22"/>
    <w:rsid w:val="00533856"/>
    <w:rsid w:val="00535789"/>
    <w:rsid w:val="00537786"/>
    <w:rsid w:val="00542033"/>
    <w:rsid w:val="00550754"/>
    <w:rsid w:val="0056241D"/>
    <w:rsid w:val="00563985"/>
    <w:rsid w:val="00565585"/>
    <w:rsid w:val="005752D9"/>
    <w:rsid w:val="00581D71"/>
    <w:rsid w:val="00581F84"/>
    <w:rsid w:val="00582C69"/>
    <w:rsid w:val="005911AE"/>
    <w:rsid w:val="00596165"/>
    <w:rsid w:val="005A3256"/>
    <w:rsid w:val="005A49A4"/>
    <w:rsid w:val="005A5089"/>
    <w:rsid w:val="005A5E08"/>
    <w:rsid w:val="005B1BF7"/>
    <w:rsid w:val="005C7A1E"/>
    <w:rsid w:val="005D48A3"/>
    <w:rsid w:val="005D796B"/>
    <w:rsid w:val="005F242C"/>
    <w:rsid w:val="005F265D"/>
    <w:rsid w:val="005F5DF7"/>
    <w:rsid w:val="00601E1C"/>
    <w:rsid w:val="0060277E"/>
    <w:rsid w:val="00607092"/>
    <w:rsid w:val="006120ED"/>
    <w:rsid w:val="00616974"/>
    <w:rsid w:val="006265D7"/>
    <w:rsid w:val="00627B02"/>
    <w:rsid w:val="00633687"/>
    <w:rsid w:val="00633929"/>
    <w:rsid w:val="00637CAE"/>
    <w:rsid w:val="006458C2"/>
    <w:rsid w:val="00647517"/>
    <w:rsid w:val="00654E84"/>
    <w:rsid w:val="00655CAA"/>
    <w:rsid w:val="0065701E"/>
    <w:rsid w:val="00663B11"/>
    <w:rsid w:val="00671205"/>
    <w:rsid w:val="006839DF"/>
    <w:rsid w:val="006841B8"/>
    <w:rsid w:val="0069172E"/>
    <w:rsid w:val="00696B27"/>
    <w:rsid w:val="0069740E"/>
    <w:rsid w:val="006A5F9B"/>
    <w:rsid w:val="006B5DBE"/>
    <w:rsid w:val="006C1A21"/>
    <w:rsid w:val="006C24E4"/>
    <w:rsid w:val="006C4645"/>
    <w:rsid w:val="006C58F0"/>
    <w:rsid w:val="006C6805"/>
    <w:rsid w:val="006C6EE2"/>
    <w:rsid w:val="006C7873"/>
    <w:rsid w:val="006D146B"/>
    <w:rsid w:val="006D159C"/>
    <w:rsid w:val="006F1A60"/>
    <w:rsid w:val="006F1D26"/>
    <w:rsid w:val="00705DCB"/>
    <w:rsid w:val="00711068"/>
    <w:rsid w:val="00713192"/>
    <w:rsid w:val="00715ED9"/>
    <w:rsid w:val="007317A0"/>
    <w:rsid w:val="00752CBE"/>
    <w:rsid w:val="00753FA9"/>
    <w:rsid w:val="00755AFD"/>
    <w:rsid w:val="00755BD6"/>
    <w:rsid w:val="0076034A"/>
    <w:rsid w:val="00780C53"/>
    <w:rsid w:val="007813F9"/>
    <w:rsid w:val="00784559"/>
    <w:rsid w:val="007901ED"/>
    <w:rsid w:val="00790ACA"/>
    <w:rsid w:val="00791D3F"/>
    <w:rsid w:val="00792C43"/>
    <w:rsid w:val="007955AB"/>
    <w:rsid w:val="00796AE5"/>
    <w:rsid w:val="007A104D"/>
    <w:rsid w:val="007A5194"/>
    <w:rsid w:val="007C7B2F"/>
    <w:rsid w:val="007D2AEE"/>
    <w:rsid w:val="007D6DF1"/>
    <w:rsid w:val="007D7DC5"/>
    <w:rsid w:val="007E6BE6"/>
    <w:rsid w:val="007F23AA"/>
    <w:rsid w:val="007F4151"/>
    <w:rsid w:val="007F462D"/>
    <w:rsid w:val="007F63F1"/>
    <w:rsid w:val="008008BF"/>
    <w:rsid w:val="00804422"/>
    <w:rsid w:val="0080643D"/>
    <w:rsid w:val="0081122B"/>
    <w:rsid w:val="00811690"/>
    <w:rsid w:val="0081398F"/>
    <w:rsid w:val="00816553"/>
    <w:rsid w:val="00816CB6"/>
    <w:rsid w:val="00823CDF"/>
    <w:rsid w:val="00827ACB"/>
    <w:rsid w:val="00831252"/>
    <w:rsid w:val="00837C18"/>
    <w:rsid w:val="008426DB"/>
    <w:rsid w:val="00852213"/>
    <w:rsid w:val="008572C6"/>
    <w:rsid w:val="008642B8"/>
    <w:rsid w:val="008661A7"/>
    <w:rsid w:val="008673E8"/>
    <w:rsid w:val="00870EBD"/>
    <w:rsid w:val="008854F0"/>
    <w:rsid w:val="00886CF1"/>
    <w:rsid w:val="008918F7"/>
    <w:rsid w:val="008925DA"/>
    <w:rsid w:val="008951C0"/>
    <w:rsid w:val="008A788F"/>
    <w:rsid w:val="008B3F23"/>
    <w:rsid w:val="008C26FE"/>
    <w:rsid w:val="008C3320"/>
    <w:rsid w:val="008D4265"/>
    <w:rsid w:val="008F4FB2"/>
    <w:rsid w:val="008F529F"/>
    <w:rsid w:val="0090749A"/>
    <w:rsid w:val="00912181"/>
    <w:rsid w:val="00914A90"/>
    <w:rsid w:val="0091637E"/>
    <w:rsid w:val="00920969"/>
    <w:rsid w:val="00920F1B"/>
    <w:rsid w:val="009358DF"/>
    <w:rsid w:val="009445A8"/>
    <w:rsid w:val="00946F1B"/>
    <w:rsid w:val="0095081B"/>
    <w:rsid w:val="00950CFA"/>
    <w:rsid w:val="009601C9"/>
    <w:rsid w:val="00962B62"/>
    <w:rsid w:val="00976586"/>
    <w:rsid w:val="00976CC8"/>
    <w:rsid w:val="00977FC3"/>
    <w:rsid w:val="00982B52"/>
    <w:rsid w:val="00983E3D"/>
    <w:rsid w:val="00984546"/>
    <w:rsid w:val="00986E52"/>
    <w:rsid w:val="009A0AFA"/>
    <w:rsid w:val="009A2579"/>
    <w:rsid w:val="009A4C8F"/>
    <w:rsid w:val="009B7A01"/>
    <w:rsid w:val="009C5547"/>
    <w:rsid w:val="009D27C7"/>
    <w:rsid w:val="009E5AC6"/>
    <w:rsid w:val="009F646D"/>
    <w:rsid w:val="00A00026"/>
    <w:rsid w:val="00A123E4"/>
    <w:rsid w:val="00A14ECD"/>
    <w:rsid w:val="00A24DBB"/>
    <w:rsid w:val="00A36429"/>
    <w:rsid w:val="00A4311B"/>
    <w:rsid w:val="00A46CF4"/>
    <w:rsid w:val="00A57863"/>
    <w:rsid w:val="00A643DF"/>
    <w:rsid w:val="00A6468D"/>
    <w:rsid w:val="00A70218"/>
    <w:rsid w:val="00A7655D"/>
    <w:rsid w:val="00A83A29"/>
    <w:rsid w:val="00A83D46"/>
    <w:rsid w:val="00A84D52"/>
    <w:rsid w:val="00A87790"/>
    <w:rsid w:val="00A92042"/>
    <w:rsid w:val="00A922C6"/>
    <w:rsid w:val="00A9326E"/>
    <w:rsid w:val="00AA1133"/>
    <w:rsid w:val="00AA3C1E"/>
    <w:rsid w:val="00AA78C0"/>
    <w:rsid w:val="00AB1A96"/>
    <w:rsid w:val="00AB1AC9"/>
    <w:rsid w:val="00AB4FF6"/>
    <w:rsid w:val="00AB5A82"/>
    <w:rsid w:val="00AC269D"/>
    <w:rsid w:val="00AE0FAA"/>
    <w:rsid w:val="00AE2637"/>
    <w:rsid w:val="00AE2866"/>
    <w:rsid w:val="00AE553F"/>
    <w:rsid w:val="00AF245B"/>
    <w:rsid w:val="00B00538"/>
    <w:rsid w:val="00B00832"/>
    <w:rsid w:val="00B114C8"/>
    <w:rsid w:val="00B1233D"/>
    <w:rsid w:val="00B14513"/>
    <w:rsid w:val="00B1593A"/>
    <w:rsid w:val="00B16F29"/>
    <w:rsid w:val="00B21526"/>
    <w:rsid w:val="00B236A1"/>
    <w:rsid w:val="00B25ADA"/>
    <w:rsid w:val="00B30261"/>
    <w:rsid w:val="00B35772"/>
    <w:rsid w:val="00B45527"/>
    <w:rsid w:val="00B55FB4"/>
    <w:rsid w:val="00B571DE"/>
    <w:rsid w:val="00B642A3"/>
    <w:rsid w:val="00B65CA8"/>
    <w:rsid w:val="00B71239"/>
    <w:rsid w:val="00B81061"/>
    <w:rsid w:val="00B82E02"/>
    <w:rsid w:val="00B84BEF"/>
    <w:rsid w:val="00B91A6D"/>
    <w:rsid w:val="00B97582"/>
    <w:rsid w:val="00BA0315"/>
    <w:rsid w:val="00BA07A7"/>
    <w:rsid w:val="00BA0BC4"/>
    <w:rsid w:val="00BB235E"/>
    <w:rsid w:val="00BB2E26"/>
    <w:rsid w:val="00BB3751"/>
    <w:rsid w:val="00BB41B2"/>
    <w:rsid w:val="00BC2328"/>
    <w:rsid w:val="00BE21EA"/>
    <w:rsid w:val="00BE35AD"/>
    <w:rsid w:val="00BF1AAE"/>
    <w:rsid w:val="00BF2103"/>
    <w:rsid w:val="00BF2E06"/>
    <w:rsid w:val="00BF66FD"/>
    <w:rsid w:val="00BF6AC6"/>
    <w:rsid w:val="00C04189"/>
    <w:rsid w:val="00C20066"/>
    <w:rsid w:val="00C22F36"/>
    <w:rsid w:val="00C2601A"/>
    <w:rsid w:val="00C415E7"/>
    <w:rsid w:val="00C43834"/>
    <w:rsid w:val="00C67C3B"/>
    <w:rsid w:val="00C75489"/>
    <w:rsid w:val="00C775E7"/>
    <w:rsid w:val="00C819D8"/>
    <w:rsid w:val="00CA3B25"/>
    <w:rsid w:val="00CA66D9"/>
    <w:rsid w:val="00CB1B88"/>
    <w:rsid w:val="00CB4BF3"/>
    <w:rsid w:val="00CB7A12"/>
    <w:rsid w:val="00CC65F3"/>
    <w:rsid w:val="00CD028A"/>
    <w:rsid w:val="00CD552B"/>
    <w:rsid w:val="00CE020D"/>
    <w:rsid w:val="00CF02AF"/>
    <w:rsid w:val="00CF03B2"/>
    <w:rsid w:val="00CF231B"/>
    <w:rsid w:val="00CF6D08"/>
    <w:rsid w:val="00D02D81"/>
    <w:rsid w:val="00D054F3"/>
    <w:rsid w:val="00D0562D"/>
    <w:rsid w:val="00D1367B"/>
    <w:rsid w:val="00D14E66"/>
    <w:rsid w:val="00D24125"/>
    <w:rsid w:val="00D248F2"/>
    <w:rsid w:val="00D3338E"/>
    <w:rsid w:val="00D43B85"/>
    <w:rsid w:val="00D5439D"/>
    <w:rsid w:val="00D55189"/>
    <w:rsid w:val="00D55FB3"/>
    <w:rsid w:val="00D60B96"/>
    <w:rsid w:val="00D70CB9"/>
    <w:rsid w:val="00D81ACC"/>
    <w:rsid w:val="00D822BE"/>
    <w:rsid w:val="00D834A7"/>
    <w:rsid w:val="00D90D60"/>
    <w:rsid w:val="00D944EA"/>
    <w:rsid w:val="00D973E6"/>
    <w:rsid w:val="00DA2272"/>
    <w:rsid w:val="00DA7B28"/>
    <w:rsid w:val="00DB1565"/>
    <w:rsid w:val="00DB5EA8"/>
    <w:rsid w:val="00DD0327"/>
    <w:rsid w:val="00DD08A1"/>
    <w:rsid w:val="00DD755D"/>
    <w:rsid w:val="00DE330E"/>
    <w:rsid w:val="00DE601A"/>
    <w:rsid w:val="00DF02D5"/>
    <w:rsid w:val="00DF0E81"/>
    <w:rsid w:val="00DF122C"/>
    <w:rsid w:val="00DF1BEE"/>
    <w:rsid w:val="00E01590"/>
    <w:rsid w:val="00E108EA"/>
    <w:rsid w:val="00E11EFB"/>
    <w:rsid w:val="00E13600"/>
    <w:rsid w:val="00E14A2E"/>
    <w:rsid w:val="00E1776B"/>
    <w:rsid w:val="00E20AD0"/>
    <w:rsid w:val="00E24440"/>
    <w:rsid w:val="00E24C5B"/>
    <w:rsid w:val="00E24CB6"/>
    <w:rsid w:val="00E27A7E"/>
    <w:rsid w:val="00E32355"/>
    <w:rsid w:val="00E3606A"/>
    <w:rsid w:val="00E368BE"/>
    <w:rsid w:val="00E41C0E"/>
    <w:rsid w:val="00E451A6"/>
    <w:rsid w:val="00E52655"/>
    <w:rsid w:val="00E53081"/>
    <w:rsid w:val="00E55AC2"/>
    <w:rsid w:val="00E62635"/>
    <w:rsid w:val="00E6684D"/>
    <w:rsid w:val="00E774B8"/>
    <w:rsid w:val="00E81560"/>
    <w:rsid w:val="00E8379F"/>
    <w:rsid w:val="00E910B9"/>
    <w:rsid w:val="00E923B4"/>
    <w:rsid w:val="00E93268"/>
    <w:rsid w:val="00E96ED1"/>
    <w:rsid w:val="00EB0DDE"/>
    <w:rsid w:val="00EB4962"/>
    <w:rsid w:val="00EC2167"/>
    <w:rsid w:val="00EC302A"/>
    <w:rsid w:val="00ED2A19"/>
    <w:rsid w:val="00ED3622"/>
    <w:rsid w:val="00EE26D8"/>
    <w:rsid w:val="00EE5FAA"/>
    <w:rsid w:val="00EE7EBB"/>
    <w:rsid w:val="00EF7282"/>
    <w:rsid w:val="00F07518"/>
    <w:rsid w:val="00F07781"/>
    <w:rsid w:val="00F20C12"/>
    <w:rsid w:val="00F2339D"/>
    <w:rsid w:val="00F24CE9"/>
    <w:rsid w:val="00F250ED"/>
    <w:rsid w:val="00F30D08"/>
    <w:rsid w:val="00F341E5"/>
    <w:rsid w:val="00F42630"/>
    <w:rsid w:val="00F42C68"/>
    <w:rsid w:val="00F50660"/>
    <w:rsid w:val="00F5643F"/>
    <w:rsid w:val="00F667E5"/>
    <w:rsid w:val="00F70CE6"/>
    <w:rsid w:val="00F82181"/>
    <w:rsid w:val="00F90B61"/>
    <w:rsid w:val="00F97851"/>
    <w:rsid w:val="00F97A3E"/>
    <w:rsid w:val="00F97CFC"/>
    <w:rsid w:val="00FB0AA9"/>
    <w:rsid w:val="00FB36C0"/>
    <w:rsid w:val="00FB7259"/>
    <w:rsid w:val="00FC3C2B"/>
    <w:rsid w:val="00FC7181"/>
    <w:rsid w:val="00FD4989"/>
    <w:rsid w:val="00FD72CE"/>
    <w:rsid w:val="00FE5F0B"/>
    <w:rsid w:val="00FF7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8AFFC5E"/>
  <w15:docId w15:val="{0AEF66B7-FF6E-4121-BADB-8AD981CF2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link w:val="Antrats"/>
    <w:uiPriority w:val="99"/>
    <w:semiHidden/>
    <w:locked/>
    <w:rsid w:val="005A3256"/>
    <w:rPr>
      <w:rFonts w:cs="Times New Roman"/>
      <w:noProof/>
      <w:sz w:val="20"/>
      <w:szCs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3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atytasispastraiposriftas1">
    <w:name w:val="Numatytasis pastraipos šriftas1"/>
    <w:uiPriority w:val="99"/>
    <w:rsid w:val="006C6EE2"/>
  </w:style>
  <w:style w:type="paragraph" w:styleId="Pagrindinistekstas">
    <w:name w:val="Body Text"/>
    <w:basedOn w:val="prastasis"/>
    <w:link w:val="PagrindinistekstasDiagrama"/>
    <w:uiPriority w:val="99"/>
    <w:rsid w:val="00101CD0"/>
    <w:pPr>
      <w:jc w:val="both"/>
    </w:pPr>
    <w:rPr>
      <w:noProof w:val="0"/>
      <w:lang w:val="lt-LT" w:eastAsia="lt-LT"/>
    </w:rPr>
  </w:style>
  <w:style w:type="character" w:customStyle="1" w:styleId="PagrindinistekstasDiagrama">
    <w:name w:val="Pagrindinis tekstas Diagrama"/>
    <w:link w:val="Pagrindinistekstas"/>
    <w:uiPriority w:val="99"/>
    <w:locked/>
    <w:rsid w:val="00101CD0"/>
    <w:rPr>
      <w:rFonts w:cs="Times New Roman"/>
      <w:sz w:val="24"/>
      <w:lang w:val="lt-LT" w:eastAsia="lt-LT" w:bidi="ar-SA"/>
    </w:rPr>
  </w:style>
  <w:style w:type="paragraph" w:styleId="Betarp">
    <w:name w:val="No Spacing"/>
    <w:uiPriority w:val="1"/>
    <w:qFormat/>
    <w:rsid w:val="00DB1565"/>
    <w:rPr>
      <w:rFonts w:ascii="Calibri" w:hAnsi="Calibri"/>
      <w:sz w:val="22"/>
      <w:szCs w:val="22"/>
      <w:lang w:eastAsia="en-US"/>
    </w:rPr>
  </w:style>
  <w:style w:type="paragraph" w:styleId="Pavadinimas">
    <w:name w:val="Title"/>
    <w:basedOn w:val="prastasis"/>
    <w:next w:val="prastasis"/>
    <w:link w:val="PavadinimasDiagrama"/>
    <w:qFormat/>
    <w:locked/>
    <w:rsid w:val="00804422"/>
    <w:pPr>
      <w:spacing w:before="240" w:after="60"/>
      <w:outlineLvl w:val="0"/>
    </w:pPr>
    <w:rPr>
      <w:rFonts w:ascii="Cambria" w:hAnsi="Cambria"/>
      <w:b/>
      <w:bCs/>
      <w:kern w:val="28"/>
      <w:sz w:val="32"/>
      <w:szCs w:val="32"/>
    </w:rPr>
  </w:style>
  <w:style w:type="character" w:customStyle="1" w:styleId="PavadinimasDiagrama">
    <w:name w:val="Pavadinimas Diagrama"/>
    <w:link w:val="Pavadinimas"/>
    <w:rsid w:val="00804422"/>
    <w:rPr>
      <w:rFonts w:ascii="Cambria" w:eastAsia="Times New Roman" w:hAnsi="Cambria" w:cs="Times New Roman"/>
      <w:b/>
      <w:bCs/>
      <w:noProof/>
      <w:kern w:val="28"/>
      <w:sz w:val="32"/>
      <w:szCs w:val="32"/>
      <w:lang w:val="en-GB"/>
    </w:rPr>
  </w:style>
  <w:style w:type="paragraph" w:styleId="Porat">
    <w:name w:val="footer"/>
    <w:basedOn w:val="prastasis"/>
    <w:link w:val="PoratDiagrama"/>
    <w:uiPriority w:val="99"/>
    <w:unhideWhenUsed/>
    <w:rsid w:val="0036460E"/>
    <w:pPr>
      <w:tabs>
        <w:tab w:val="center" w:pos="4819"/>
        <w:tab w:val="right" w:pos="9638"/>
      </w:tabs>
    </w:pPr>
  </w:style>
  <w:style w:type="character" w:customStyle="1" w:styleId="PoratDiagrama">
    <w:name w:val="Poraštė Diagrama"/>
    <w:basedOn w:val="Numatytasispastraiposriftas"/>
    <w:link w:val="Porat"/>
    <w:uiPriority w:val="99"/>
    <w:rsid w:val="0036460E"/>
    <w:rPr>
      <w:noProof/>
      <w:sz w:val="24"/>
      <w:lang w:val="en-GB" w:eastAsia="en-US"/>
    </w:rPr>
  </w:style>
  <w:style w:type="paragraph" w:styleId="Sraopastraipa">
    <w:name w:val="List Paragraph"/>
    <w:basedOn w:val="prastasis"/>
    <w:uiPriority w:val="34"/>
    <w:qFormat/>
    <w:rsid w:val="004B1A41"/>
    <w:pPr>
      <w:ind w:left="720"/>
      <w:contextualSpacing/>
    </w:pPr>
  </w:style>
  <w:style w:type="table" w:customStyle="1" w:styleId="Lentelstinklelis1">
    <w:name w:val="Lentelės tinklelis1"/>
    <w:basedOn w:val="prastojilentel"/>
    <w:next w:val="Lentelstinklelis"/>
    <w:uiPriority w:val="39"/>
    <w:rsid w:val="002D7129"/>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4376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86FF62-444B-4706-A850-FB9B8C371A1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A151B-6754-4C4E-B373-EB843F501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2963</Words>
  <Characters>1690</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svetlana.sarsakova@visaginas.lt</cp:lastModifiedBy>
  <cp:revision>18</cp:revision>
  <cp:lastPrinted>2021-04-12T09:59:00Z</cp:lastPrinted>
  <dcterms:created xsi:type="dcterms:W3CDTF">2024-03-25T12:20:00Z</dcterms:created>
  <dcterms:modified xsi:type="dcterms:W3CDTF">2024-04-04T05:49:00Z</dcterms:modified>
</cp:coreProperties>
</file>