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197ABD9E" w:rsidR="00394755" w:rsidRPr="00A47A6D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sz w:val="24"/>
          <w:szCs w:val="24"/>
        </w:rPr>
        <w:t>ŠVIETIMO IR SAVIVALDOS KOMITETAS</w:t>
      </w:r>
    </w:p>
    <w:p w14:paraId="07FF4C25" w14:textId="71EC78C7" w:rsidR="00394755" w:rsidRPr="00A47A6D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A96043">
        <w:rPr>
          <w:rFonts w:ascii="Times New Roman" w:eastAsia="Times New Roman" w:hAnsi="Times New Roman" w:cs="Times New Roman"/>
          <w:b/>
          <w:caps/>
          <w:sz w:val="24"/>
          <w:szCs w:val="24"/>
        </w:rPr>
        <w:t>5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A96043">
        <w:rPr>
          <w:rFonts w:ascii="Times New Roman" w:eastAsia="Times New Roman" w:hAnsi="Times New Roman" w:cs="Times New Roman"/>
          <w:b/>
          <w:caps/>
          <w:sz w:val="24"/>
          <w:szCs w:val="24"/>
        </w:rPr>
        <w:t>vasario 11</w:t>
      </w:r>
      <w:r w:rsidR="00C35548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A96043">
        <w:rPr>
          <w:rFonts w:ascii="Times New Roman" w:eastAsia="Times New Roman" w:hAnsi="Times New Roman" w:cs="Times New Roman"/>
          <w:b/>
          <w:caps/>
          <w:sz w:val="24"/>
          <w:szCs w:val="24"/>
        </w:rPr>
        <w:t>14.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00 val. posėdžio </w:t>
      </w:r>
    </w:p>
    <w:p w14:paraId="685BABA3" w14:textId="77777777" w:rsidR="00C35548" w:rsidRPr="00A47A6D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bookmarkEnd w:id="0"/>
    <w:p w14:paraId="6D2DCFE1" w14:textId="77777777" w:rsidR="00D1696B" w:rsidRPr="00D1696B" w:rsidRDefault="00D1696B" w:rsidP="00D1696B">
      <w:pPr>
        <w:tabs>
          <w:tab w:val="left" w:pos="7797"/>
        </w:tabs>
        <w:rPr>
          <w:rFonts w:ascii="Times New Roman" w:hAnsi="Times New Roman" w:cs="Times New Roman"/>
          <w:kern w:val="24"/>
          <w:szCs w:val="24"/>
          <w:u w:val="single"/>
        </w:rPr>
      </w:pPr>
    </w:p>
    <w:tbl>
      <w:tblPr>
        <w:tblW w:w="9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684"/>
        <w:gridCol w:w="4837"/>
        <w:gridCol w:w="2511"/>
      </w:tblGrid>
      <w:tr w:rsidR="00D1696B" w:rsidRPr="00D1696B" w14:paraId="0AB01F1E" w14:textId="77777777" w:rsidTr="00C57C7C">
        <w:trPr>
          <w:trHeight w:val="555"/>
          <w:tblHeader/>
        </w:trPr>
        <w:tc>
          <w:tcPr>
            <w:tcW w:w="704" w:type="dxa"/>
          </w:tcPr>
          <w:p w14:paraId="118CE21A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bookmarkStart w:id="1" w:name="_Hlk188512246"/>
            <w:r w:rsidRPr="00D1696B"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  <w:t>Eil. Nr.</w:t>
            </w:r>
          </w:p>
        </w:tc>
        <w:tc>
          <w:tcPr>
            <w:tcW w:w="1684" w:type="dxa"/>
            <w:noWrap/>
          </w:tcPr>
          <w:p w14:paraId="64CAC08E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  <w:t>Sprendimo projekto Nr.</w:t>
            </w:r>
          </w:p>
        </w:tc>
        <w:tc>
          <w:tcPr>
            <w:tcW w:w="4837" w:type="dxa"/>
          </w:tcPr>
          <w:p w14:paraId="514A01DE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  <w:t>Sprendimo projekto pavadinimas</w:t>
            </w:r>
          </w:p>
        </w:tc>
        <w:tc>
          <w:tcPr>
            <w:tcW w:w="2511" w:type="dxa"/>
          </w:tcPr>
          <w:p w14:paraId="1F368C46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  <w:t>Rengėjas / pranešėjas</w:t>
            </w:r>
          </w:p>
        </w:tc>
      </w:tr>
      <w:tr w:rsidR="00D1696B" w:rsidRPr="00D1696B" w14:paraId="7293CA0C" w14:textId="77777777" w:rsidTr="00C57C7C">
        <w:trPr>
          <w:trHeight w:val="1150"/>
        </w:trPr>
        <w:tc>
          <w:tcPr>
            <w:tcW w:w="704" w:type="dxa"/>
          </w:tcPr>
          <w:p w14:paraId="21A67287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1.</w:t>
            </w:r>
          </w:p>
        </w:tc>
        <w:tc>
          <w:tcPr>
            <w:tcW w:w="1684" w:type="dxa"/>
            <w:noWrap/>
          </w:tcPr>
          <w:p w14:paraId="09847A77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TSP-21</w:t>
            </w:r>
          </w:p>
        </w:tc>
        <w:tc>
          <w:tcPr>
            <w:tcW w:w="4837" w:type="dxa"/>
          </w:tcPr>
          <w:p w14:paraId="3A5ADD68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Dėl Visagino savivaldybės tarybos 2023 m. rugsėjo 28 d. sprendimo Nr. TS-206 „Dėl darbo grupės Visagino savivaldybės tarybos veiklos reglamentui koreguoti sudarymo ir jos darbo reglamento patvirtinimo“ pripažinimo netekusiu galios</w:t>
            </w:r>
          </w:p>
        </w:tc>
        <w:tc>
          <w:tcPr>
            <w:tcW w:w="2511" w:type="dxa"/>
          </w:tcPr>
          <w:p w14:paraId="4AEC9EC5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Deividas Umbrasas, savivaldybės tarybos narys</w:t>
            </w:r>
          </w:p>
        </w:tc>
      </w:tr>
      <w:tr w:rsidR="00D1696B" w:rsidRPr="00D1696B" w14:paraId="12964A7D" w14:textId="77777777" w:rsidTr="00C57C7C">
        <w:trPr>
          <w:trHeight w:val="1150"/>
        </w:trPr>
        <w:tc>
          <w:tcPr>
            <w:tcW w:w="704" w:type="dxa"/>
          </w:tcPr>
          <w:p w14:paraId="2ABB3070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2.</w:t>
            </w:r>
          </w:p>
        </w:tc>
        <w:tc>
          <w:tcPr>
            <w:tcW w:w="1684" w:type="dxa"/>
            <w:noWrap/>
          </w:tcPr>
          <w:p w14:paraId="6A3DF8C0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TSP-25</w:t>
            </w:r>
          </w:p>
        </w:tc>
        <w:tc>
          <w:tcPr>
            <w:tcW w:w="4837" w:type="dxa"/>
          </w:tcPr>
          <w:p w14:paraId="667CC333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Dėl Visagino savivaldybės 2025–2027 metų strateginio veiklos plano patvirtinimo</w:t>
            </w:r>
          </w:p>
        </w:tc>
        <w:tc>
          <w:tcPr>
            <w:tcW w:w="2511" w:type="dxa"/>
          </w:tcPr>
          <w:p w14:paraId="5B59797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 xml:space="preserve">Inga Stankevičienė, Strateginio planavimo ir investicijų valdymo skyriaus patarėja </w:t>
            </w:r>
          </w:p>
        </w:tc>
      </w:tr>
      <w:tr w:rsidR="00D1696B" w:rsidRPr="00D1696B" w14:paraId="2BD088E0" w14:textId="77777777" w:rsidTr="00C57C7C">
        <w:trPr>
          <w:trHeight w:val="831"/>
        </w:trPr>
        <w:tc>
          <w:tcPr>
            <w:tcW w:w="704" w:type="dxa"/>
          </w:tcPr>
          <w:p w14:paraId="2AB458F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3.</w:t>
            </w:r>
          </w:p>
        </w:tc>
        <w:tc>
          <w:tcPr>
            <w:tcW w:w="1684" w:type="dxa"/>
            <w:noWrap/>
          </w:tcPr>
          <w:p w14:paraId="63C6582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TSP-26</w:t>
            </w:r>
          </w:p>
        </w:tc>
        <w:tc>
          <w:tcPr>
            <w:tcW w:w="4837" w:type="dxa"/>
          </w:tcPr>
          <w:p w14:paraId="4B31524C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Dėl Visagino savivaldybės 2025–2027 metų biudžeto patvirtinimo</w:t>
            </w:r>
          </w:p>
        </w:tc>
        <w:tc>
          <w:tcPr>
            <w:tcW w:w="2511" w:type="dxa"/>
          </w:tcPr>
          <w:p w14:paraId="3E2EFDEF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 xml:space="preserve">Nadežda </w:t>
            </w:r>
            <w:proofErr w:type="spellStart"/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Rybakova</w:t>
            </w:r>
            <w:proofErr w:type="spellEnd"/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, Finansų ir biudžeto skyriaus vedėja</w:t>
            </w:r>
          </w:p>
        </w:tc>
      </w:tr>
      <w:tr w:rsidR="00D1696B" w:rsidRPr="00D1696B" w14:paraId="621DCDCE" w14:textId="77777777" w:rsidTr="00C57C7C">
        <w:trPr>
          <w:trHeight w:val="1150"/>
        </w:trPr>
        <w:tc>
          <w:tcPr>
            <w:tcW w:w="704" w:type="dxa"/>
          </w:tcPr>
          <w:p w14:paraId="7A1FC50D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4.</w:t>
            </w:r>
          </w:p>
        </w:tc>
        <w:tc>
          <w:tcPr>
            <w:tcW w:w="1684" w:type="dxa"/>
            <w:noWrap/>
          </w:tcPr>
          <w:p w14:paraId="2FD76F19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TSP-27</w:t>
            </w:r>
          </w:p>
        </w:tc>
        <w:tc>
          <w:tcPr>
            <w:tcW w:w="4837" w:type="dxa"/>
          </w:tcPr>
          <w:p w14:paraId="76CDD0C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Dėl Visagino savivaldybės tarybos 2018 m. rugpjūčio 29 d. sprendimo Nr. TS-149 „Dėl Visagino savivaldybės mokymo lėšų paskirstymo, naudojimo ir perskirstymo tvarkos aprašo patvirtinimo“ pakeitimo</w:t>
            </w:r>
          </w:p>
        </w:tc>
        <w:tc>
          <w:tcPr>
            <w:tcW w:w="2511" w:type="dxa"/>
          </w:tcPr>
          <w:p w14:paraId="50CFFD39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 xml:space="preserve">Nadežda </w:t>
            </w:r>
            <w:proofErr w:type="spellStart"/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Rybakova</w:t>
            </w:r>
            <w:proofErr w:type="spellEnd"/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,</w:t>
            </w:r>
          </w:p>
          <w:p w14:paraId="563248C0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Finansų ir biudžeto skyriaus vedėja</w:t>
            </w:r>
          </w:p>
        </w:tc>
      </w:tr>
      <w:tr w:rsidR="00D1696B" w:rsidRPr="00D1696B" w14:paraId="0A4D30E8" w14:textId="77777777" w:rsidTr="00C57C7C">
        <w:trPr>
          <w:trHeight w:val="1150"/>
        </w:trPr>
        <w:tc>
          <w:tcPr>
            <w:tcW w:w="704" w:type="dxa"/>
          </w:tcPr>
          <w:p w14:paraId="2C6D52C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5.</w:t>
            </w:r>
          </w:p>
        </w:tc>
        <w:tc>
          <w:tcPr>
            <w:tcW w:w="1684" w:type="dxa"/>
            <w:noWrap/>
          </w:tcPr>
          <w:p w14:paraId="790E125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TSP-28</w:t>
            </w:r>
          </w:p>
        </w:tc>
        <w:tc>
          <w:tcPr>
            <w:tcW w:w="4837" w:type="dxa"/>
          </w:tcPr>
          <w:p w14:paraId="2BE31A61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Dėl pritarimo projekto „Visagino savivaldybės teritorijos (-ų) pritaikymas pramonės, komercijos, paslaugų verslo investicijoms“ įgyvendinimui</w:t>
            </w:r>
          </w:p>
        </w:tc>
        <w:tc>
          <w:tcPr>
            <w:tcW w:w="2511" w:type="dxa"/>
          </w:tcPr>
          <w:p w14:paraId="4277D5AD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 xml:space="preserve">Viktorija </w:t>
            </w:r>
            <w:proofErr w:type="spellStart"/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Abaravičienė</w:t>
            </w:r>
            <w:proofErr w:type="spellEnd"/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, Strateginio planavimo ir investicijų valdymo skyriaus vedėja</w:t>
            </w:r>
          </w:p>
        </w:tc>
      </w:tr>
      <w:tr w:rsidR="00D1696B" w:rsidRPr="00D1696B" w14:paraId="02B3F84F" w14:textId="77777777" w:rsidTr="00C57C7C">
        <w:trPr>
          <w:trHeight w:val="1150"/>
        </w:trPr>
        <w:tc>
          <w:tcPr>
            <w:tcW w:w="704" w:type="dxa"/>
          </w:tcPr>
          <w:p w14:paraId="4E59ECB4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6.</w:t>
            </w:r>
          </w:p>
        </w:tc>
        <w:tc>
          <w:tcPr>
            <w:tcW w:w="1684" w:type="dxa"/>
            <w:noWrap/>
          </w:tcPr>
          <w:p w14:paraId="6ADA869C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TSP-29</w:t>
            </w:r>
          </w:p>
        </w:tc>
        <w:tc>
          <w:tcPr>
            <w:tcW w:w="4837" w:type="dxa"/>
          </w:tcPr>
          <w:p w14:paraId="5C6B0AFA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Dėl pritarimo projekto „Švietimo ir ugdymo paslaugų plėtra, vystant STEAM ugdymo modelį“ įgyvendinimui</w:t>
            </w:r>
          </w:p>
        </w:tc>
        <w:tc>
          <w:tcPr>
            <w:tcW w:w="2511" w:type="dxa"/>
          </w:tcPr>
          <w:p w14:paraId="1190FFDA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 xml:space="preserve">Viktorija </w:t>
            </w:r>
            <w:proofErr w:type="spellStart"/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Abaravičienė</w:t>
            </w:r>
            <w:proofErr w:type="spellEnd"/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, Strateginio planavimo ir investicijų valdymo skyriaus vedėja</w:t>
            </w:r>
          </w:p>
        </w:tc>
      </w:tr>
      <w:tr w:rsidR="00D1696B" w:rsidRPr="00D1696B" w14:paraId="7A814CFB" w14:textId="77777777" w:rsidTr="00C57C7C">
        <w:trPr>
          <w:trHeight w:val="1150"/>
        </w:trPr>
        <w:tc>
          <w:tcPr>
            <w:tcW w:w="704" w:type="dxa"/>
          </w:tcPr>
          <w:p w14:paraId="4D49A552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7.</w:t>
            </w:r>
          </w:p>
        </w:tc>
        <w:tc>
          <w:tcPr>
            <w:tcW w:w="1684" w:type="dxa"/>
            <w:noWrap/>
          </w:tcPr>
          <w:p w14:paraId="1D582498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TSP-34</w:t>
            </w:r>
          </w:p>
        </w:tc>
        <w:tc>
          <w:tcPr>
            <w:tcW w:w="4837" w:type="dxa"/>
          </w:tcPr>
          <w:p w14:paraId="5980919E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Dėl pritarimo bendradarbiavimo ir duomenų teikimo sutarties projektui</w:t>
            </w:r>
          </w:p>
        </w:tc>
        <w:tc>
          <w:tcPr>
            <w:tcW w:w="2511" w:type="dxa"/>
          </w:tcPr>
          <w:p w14:paraId="345F2F4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Valentina Raubiškienė,</w:t>
            </w:r>
          </w:p>
          <w:p w14:paraId="42A6225E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Vietinio ūkio valdymo ir statybos skyriaus vedėja</w:t>
            </w:r>
          </w:p>
        </w:tc>
      </w:tr>
      <w:tr w:rsidR="00D1696B" w:rsidRPr="00D1696B" w14:paraId="16EC54E5" w14:textId="77777777" w:rsidTr="00C57C7C">
        <w:trPr>
          <w:trHeight w:val="1150"/>
        </w:trPr>
        <w:tc>
          <w:tcPr>
            <w:tcW w:w="704" w:type="dxa"/>
          </w:tcPr>
          <w:p w14:paraId="4D733B69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8.</w:t>
            </w:r>
          </w:p>
        </w:tc>
        <w:tc>
          <w:tcPr>
            <w:tcW w:w="1684" w:type="dxa"/>
            <w:noWrap/>
          </w:tcPr>
          <w:p w14:paraId="58BAF94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</w:p>
        </w:tc>
        <w:tc>
          <w:tcPr>
            <w:tcW w:w="4837" w:type="dxa"/>
          </w:tcPr>
          <w:p w14:paraId="17FA9D65" w14:textId="08BDDC09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  <w:r w:rsidRPr="00D1696B">
              <w:rPr>
                <w:rFonts w:ascii="Times New Roman" w:hAnsi="Times New Roman" w:cs="Times New Roman"/>
                <w:kern w:val="24"/>
                <w:szCs w:val="24"/>
              </w:rPr>
              <w:t>Dėl atlyginimo dydžio už Visagino neformaliojo švietimo įstaigų teikiamą neformalųjį vaikų švietimą ir formalųjį švietimą papildantį ugdymą nustatymo</w:t>
            </w:r>
            <w:r>
              <w:rPr>
                <w:rFonts w:ascii="Times New Roman" w:hAnsi="Times New Roman" w:cs="Times New Roman"/>
                <w:kern w:val="24"/>
                <w:szCs w:val="24"/>
              </w:rPr>
              <w:t xml:space="preserve"> </w:t>
            </w:r>
          </w:p>
        </w:tc>
        <w:tc>
          <w:tcPr>
            <w:tcW w:w="2511" w:type="dxa"/>
          </w:tcPr>
          <w:p w14:paraId="0474FBCB" w14:textId="77777777" w:rsidR="00D1696B" w:rsidRPr="00D1696B" w:rsidRDefault="00D1696B" w:rsidP="00D1696B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  <w:szCs w:val="24"/>
              </w:rPr>
            </w:pPr>
          </w:p>
        </w:tc>
      </w:tr>
      <w:bookmarkEnd w:id="1"/>
    </w:tbl>
    <w:p w14:paraId="038186DF" w14:textId="77777777" w:rsidR="00D1696B" w:rsidRPr="00D1696B" w:rsidRDefault="00D1696B" w:rsidP="00D1696B">
      <w:pPr>
        <w:tabs>
          <w:tab w:val="left" w:pos="7797"/>
        </w:tabs>
        <w:rPr>
          <w:rFonts w:ascii="Times New Roman" w:hAnsi="Times New Roman" w:cs="Times New Roman"/>
          <w:kern w:val="24"/>
          <w:szCs w:val="24"/>
        </w:rPr>
      </w:pPr>
    </w:p>
    <w:p w14:paraId="1B1FDCE6" w14:textId="77777777" w:rsidR="00D1696B" w:rsidRPr="00D1696B" w:rsidRDefault="00D1696B" w:rsidP="00D1696B">
      <w:pPr>
        <w:tabs>
          <w:tab w:val="left" w:pos="7797"/>
        </w:tabs>
        <w:jc w:val="center"/>
        <w:rPr>
          <w:rFonts w:ascii="Times New Roman" w:hAnsi="Times New Roman" w:cs="Times New Roman"/>
          <w:kern w:val="24"/>
          <w:szCs w:val="24"/>
        </w:rPr>
      </w:pPr>
      <w:r w:rsidRPr="00D1696B">
        <w:rPr>
          <w:rFonts w:ascii="Times New Roman" w:hAnsi="Times New Roman" w:cs="Times New Roman"/>
          <w:kern w:val="24"/>
          <w:szCs w:val="24"/>
        </w:rPr>
        <w:t>___________________________</w:t>
      </w:r>
    </w:p>
    <w:p w14:paraId="395A64D0" w14:textId="77777777" w:rsidR="00065E03" w:rsidRDefault="00065E03" w:rsidP="00065E03">
      <w:pPr>
        <w:tabs>
          <w:tab w:val="left" w:pos="7797"/>
        </w:tabs>
        <w:rPr>
          <w:rFonts w:ascii="Times New Roman" w:hAnsi="Times New Roman" w:cs="Times New Roman"/>
          <w:kern w:val="24"/>
          <w:szCs w:val="24"/>
        </w:rPr>
      </w:pPr>
    </w:p>
    <w:sectPr w:rsidR="00065E03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EC006" w14:textId="77777777" w:rsidR="00230906" w:rsidRDefault="00230906" w:rsidP="004B3DFA">
      <w:pPr>
        <w:spacing w:after="0" w:line="240" w:lineRule="auto"/>
      </w:pPr>
      <w:r>
        <w:separator/>
      </w:r>
    </w:p>
  </w:endnote>
  <w:endnote w:type="continuationSeparator" w:id="0">
    <w:p w14:paraId="6DBA847F" w14:textId="77777777" w:rsidR="00230906" w:rsidRDefault="00230906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732E9" w14:textId="77777777" w:rsidR="00230906" w:rsidRDefault="00230906" w:rsidP="004B3DFA">
      <w:pPr>
        <w:spacing w:after="0" w:line="240" w:lineRule="auto"/>
      </w:pPr>
      <w:r>
        <w:separator/>
      </w:r>
    </w:p>
  </w:footnote>
  <w:footnote w:type="continuationSeparator" w:id="0">
    <w:p w14:paraId="1A21A0A8" w14:textId="77777777" w:rsidR="00230906" w:rsidRDefault="00230906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858931263">
    <w:abstractNumId w:val="2"/>
  </w:num>
  <w:num w:numId="3" w16cid:durableId="1237010619">
    <w:abstractNumId w:val="4"/>
  </w:num>
  <w:num w:numId="4" w16cid:durableId="79564854">
    <w:abstractNumId w:val="1"/>
  </w:num>
  <w:num w:numId="5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65E03"/>
    <w:rsid w:val="00074D32"/>
    <w:rsid w:val="00095C98"/>
    <w:rsid w:val="000C00DF"/>
    <w:rsid w:val="00165F37"/>
    <w:rsid w:val="00182A72"/>
    <w:rsid w:val="00230906"/>
    <w:rsid w:val="002473A2"/>
    <w:rsid w:val="00262307"/>
    <w:rsid w:val="002816F9"/>
    <w:rsid w:val="00284604"/>
    <w:rsid w:val="002D3B77"/>
    <w:rsid w:val="002E0ECC"/>
    <w:rsid w:val="002F2B2B"/>
    <w:rsid w:val="003131C2"/>
    <w:rsid w:val="0037777C"/>
    <w:rsid w:val="00394755"/>
    <w:rsid w:val="003C515A"/>
    <w:rsid w:val="0041739B"/>
    <w:rsid w:val="0042667C"/>
    <w:rsid w:val="004A3AE9"/>
    <w:rsid w:val="004A7A0F"/>
    <w:rsid w:val="004B3DFA"/>
    <w:rsid w:val="004F61D5"/>
    <w:rsid w:val="0050310A"/>
    <w:rsid w:val="00544F89"/>
    <w:rsid w:val="00561341"/>
    <w:rsid w:val="005C7B91"/>
    <w:rsid w:val="005D065A"/>
    <w:rsid w:val="005D4F94"/>
    <w:rsid w:val="005F5FFF"/>
    <w:rsid w:val="00607380"/>
    <w:rsid w:val="00635790"/>
    <w:rsid w:val="007C0E49"/>
    <w:rsid w:val="007F0D14"/>
    <w:rsid w:val="00807E06"/>
    <w:rsid w:val="008A5A19"/>
    <w:rsid w:val="008D066D"/>
    <w:rsid w:val="00947673"/>
    <w:rsid w:val="009535E3"/>
    <w:rsid w:val="009D1D3F"/>
    <w:rsid w:val="00A0137F"/>
    <w:rsid w:val="00A47A6D"/>
    <w:rsid w:val="00A52348"/>
    <w:rsid w:val="00A83F68"/>
    <w:rsid w:val="00A94E7D"/>
    <w:rsid w:val="00A96043"/>
    <w:rsid w:val="00B32F86"/>
    <w:rsid w:val="00BA1801"/>
    <w:rsid w:val="00BA1C0A"/>
    <w:rsid w:val="00C35548"/>
    <w:rsid w:val="00C7631A"/>
    <w:rsid w:val="00CB2428"/>
    <w:rsid w:val="00CE2E50"/>
    <w:rsid w:val="00D1696B"/>
    <w:rsid w:val="00D84846"/>
    <w:rsid w:val="00DB184A"/>
    <w:rsid w:val="00DB29DE"/>
    <w:rsid w:val="00DF1B56"/>
    <w:rsid w:val="00E36DAE"/>
    <w:rsid w:val="00E4227D"/>
    <w:rsid w:val="00E851CA"/>
    <w:rsid w:val="00EF30D5"/>
    <w:rsid w:val="00F260F9"/>
    <w:rsid w:val="00F32553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2024-09-13T06:42:00Z</cp:lastPrinted>
  <dcterms:created xsi:type="dcterms:W3CDTF">2025-02-06T07:45:00Z</dcterms:created>
  <dcterms:modified xsi:type="dcterms:W3CDTF">2025-02-06T07:45:00Z</dcterms:modified>
</cp:coreProperties>
</file>