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CEAF9" w14:textId="187FD9A2" w:rsidR="00394755" w:rsidRPr="001201A0" w:rsidRDefault="002F2B2B" w:rsidP="000C00DF">
      <w:pPr>
        <w:spacing w:after="0" w:line="240" w:lineRule="auto"/>
        <w:ind w:right="-42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01A0">
        <w:rPr>
          <w:rFonts w:ascii="Times New Roman" w:eastAsia="Times New Roman" w:hAnsi="Times New Roman" w:cs="Times New Roman"/>
          <w:b/>
          <w:sz w:val="24"/>
          <w:szCs w:val="24"/>
        </w:rPr>
        <w:t>ŠVIETIMO IR SAVIVALDOS KOMITET</w:t>
      </w:r>
      <w:r w:rsidR="001201A0">
        <w:rPr>
          <w:rFonts w:ascii="Times New Roman" w:eastAsia="Times New Roman" w:hAnsi="Times New Roman" w:cs="Times New Roman"/>
          <w:b/>
          <w:sz w:val="24"/>
          <w:szCs w:val="24"/>
        </w:rPr>
        <w:t>O</w:t>
      </w:r>
    </w:p>
    <w:p w14:paraId="07FF4C25" w14:textId="5BBE6295" w:rsidR="00394755" w:rsidRPr="001201A0" w:rsidRDefault="009D1D3F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1201A0">
        <w:rPr>
          <w:rFonts w:ascii="Times New Roman" w:eastAsia="Times New Roman" w:hAnsi="Times New Roman" w:cs="Times New Roman"/>
          <w:b/>
          <w:caps/>
          <w:sz w:val="24"/>
          <w:szCs w:val="24"/>
        </w:rPr>
        <w:t>202</w:t>
      </w:r>
      <w:r w:rsidR="00A96043" w:rsidRPr="001201A0">
        <w:rPr>
          <w:rFonts w:ascii="Times New Roman" w:eastAsia="Times New Roman" w:hAnsi="Times New Roman" w:cs="Times New Roman"/>
          <w:b/>
          <w:caps/>
          <w:sz w:val="24"/>
          <w:szCs w:val="24"/>
        </w:rPr>
        <w:t>5</w:t>
      </w:r>
      <w:r w:rsidR="00394755" w:rsidRPr="001201A0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 w:rsidR="009663C5" w:rsidRPr="001201A0">
        <w:rPr>
          <w:rFonts w:ascii="Times New Roman" w:eastAsia="Times New Roman" w:hAnsi="Times New Roman" w:cs="Times New Roman"/>
          <w:b/>
          <w:caps/>
          <w:sz w:val="24"/>
          <w:szCs w:val="24"/>
        </w:rPr>
        <w:t>balandžio 16</w:t>
      </w:r>
      <w:r w:rsidR="00C35548" w:rsidRPr="001201A0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Pr="001201A0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d. </w:t>
      </w:r>
      <w:r w:rsidR="00394755" w:rsidRPr="001201A0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="009663C5" w:rsidRPr="001201A0">
        <w:rPr>
          <w:rFonts w:ascii="Times New Roman" w:eastAsia="Times New Roman" w:hAnsi="Times New Roman" w:cs="Times New Roman"/>
          <w:b/>
          <w:caps/>
          <w:sz w:val="24"/>
          <w:szCs w:val="24"/>
        </w:rPr>
        <w:t>15.</w:t>
      </w:r>
      <w:r w:rsidR="00394755" w:rsidRPr="001201A0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00 val. posėdžio </w:t>
      </w:r>
    </w:p>
    <w:p w14:paraId="685BABA3" w14:textId="77777777" w:rsidR="00C35548" w:rsidRPr="001201A0" w:rsidRDefault="00394755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1201A0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  <w:bookmarkStart w:id="0" w:name="_Hlk62718244"/>
    </w:p>
    <w:bookmarkEnd w:id="0"/>
    <w:p w14:paraId="646DE769" w14:textId="77777777" w:rsidR="009663C5" w:rsidRPr="001201A0" w:rsidRDefault="009663C5" w:rsidP="009663C5">
      <w:pPr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9791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"/>
        <w:gridCol w:w="1350"/>
        <w:gridCol w:w="5387"/>
        <w:gridCol w:w="2298"/>
      </w:tblGrid>
      <w:tr w:rsidR="00AB206B" w:rsidRPr="001201A0" w14:paraId="2E77E711" w14:textId="77777777" w:rsidTr="00AB206B">
        <w:trPr>
          <w:trHeight w:val="20"/>
        </w:trPr>
        <w:tc>
          <w:tcPr>
            <w:tcW w:w="756" w:type="dxa"/>
            <w:shd w:val="clear" w:color="auto" w:fill="auto"/>
            <w:noWrap/>
          </w:tcPr>
          <w:p w14:paraId="67539523" w14:textId="7BCCCB47" w:rsidR="00AB206B" w:rsidRPr="001201A0" w:rsidRDefault="00AB206B" w:rsidP="0012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1350" w:type="dxa"/>
          </w:tcPr>
          <w:p w14:paraId="0BF06FF4" w14:textId="6368AEA1" w:rsidR="00AB206B" w:rsidRPr="001201A0" w:rsidRDefault="00AB206B" w:rsidP="0012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Sprendimo projekto numeris</w:t>
            </w:r>
          </w:p>
        </w:tc>
        <w:tc>
          <w:tcPr>
            <w:tcW w:w="5387" w:type="dxa"/>
            <w:shd w:val="clear" w:color="auto" w:fill="auto"/>
            <w:noWrap/>
          </w:tcPr>
          <w:p w14:paraId="0C8D526F" w14:textId="2C3BC48F" w:rsidR="00AB206B" w:rsidRPr="001201A0" w:rsidRDefault="00AB206B" w:rsidP="0012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Sprendimo projekto pavadinimas</w:t>
            </w:r>
          </w:p>
        </w:tc>
        <w:tc>
          <w:tcPr>
            <w:tcW w:w="2298" w:type="dxa"/>
          </w:tcPr>
          <w:p w14:paraId="24A02353" w14:textId="77777777" w:rsidR="00AB206B" w:rsidRPr="001201A0" w:rsidRDefault="00AB206B" w:rsidP="0012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Rengėjas / pranešėjas</w:t>
            </w:r>
          </w:p>
        </w:tc>
      </w:tr>
      <w:tr w:rsidR="00AB206B" w:rsidRPr="001201A0" w14:paraId="15191E1F" w14:textId="77777777" w:rsidTr="00371C21">
        <w:trPr>
          <w:trHeight w:val="20"/>
        </w:trPr>
        <w:tc>
          <w:tcPr>
            <w:tcW w:w="756" w:type="dxa"/>
            <w:shd w:val="clear" w:color="auto" w:fill="auto"/>
            <w:noWrap/>
          </w:tcPr>
          <w:p w14:paraId="539CFA86" w14:textId="77777777" w:rsidR="00AB206B" w:rsidRPr="001201A0" w:rsidRDefault="00AB206B" w:rsidP="00371C21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350" w:type="dxa"/>
          </w:tcPr>
          <w:p w14:paraId="7F4A85BF" w14:textId="6E568D0F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-</w:t>
            </w:r>
            <w:r w:rsidR="00041E28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93</w:t>
            </w:r>
          </w:p>
        </w:tc>
        <w:tc>
          <w:tcPr>
            <w:tcW w:w="5387" w:type="dxa"/>
            <w:shd w:val="clear" w:color="auto" w:fill="auto"/>
            <w:noWrap/>
            <w:hideMark/>
          </w:tcPr>
          <w:p w14:paraId="4843CB9C" w14:textId="22039A7E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pritarimo ketinimų protokolui</w:t>
            </w:r>
          </w:p>
        </w:tc>
        <w:tc>
          <w:tcPr>
            <w:tcW w:w="2298" w:type="dxa"/>
          </w:tcPr>
          <w:p w14:paraId="6BE6ECD8" w14:textId="77777777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Vitalius Besakirskas, savivaldybės vicemeras</w:t>
            </w:r>
          </w:p>
        </w:tc>
      </w:tr>
      <w:tr w:rsidR="00AB206B" w:rsidRPr="001201A0" w14:paraId="73414C4C" w14:textId="77777777" w:rsidTr="00371C21">
        <w:trPr>
          <w:trHeight w:val="20"/>
        </w:trPr>
        <w:tc>
          <w:tcPr>
            <w:tcW w:w="756" w:type="dxa"/>
            <w:shd w:val="clear" w:color="auto" w:fill="auto"/>
            <w:noWrap/>
          </w:tcPr>
          <w:p w14:paraId="7FA54447" w14:textId="77777777" w:rsidR="00AB206B" w:rsidRPr="001201A0" w:rsidRDefault="00AB206B" w:rsidP="00371C21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350" w:type="dxa"/>
          </w:tcPr>
          <w:p w14:paraId="5872B876" w14:textId="6CB020A7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CC093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</w:t>
            </w:r>
            <w:proofErr w:type="spellEnd"/>
            <w:r w:rsidRPr="00CC093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-</w:t>
            </w:r>
            <w:r w:rsidR="00041E28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71</w:t>
            </w:r>
          </w:p>
        </w:tc>
        <w:tc>
          <w:tcPr>
            <w:tcW w:w="5387" w:type="dxa"/>
            <w:shd w:val="clear" w:color="auto" w:fill="auto"/>
            <w:noWrap/>
          </w:tcPr>
          <w:p w14:paraId="023960C4" w14:textId="68F9F682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2024 m. lapkričio 21 d. sprendimo Nr. TS-182 „Dėl Visagino savivaldybės tarybos narių siuntimo į komandiruotes tvarkos aprašo patvirtinimo“ pakeitimo</w:t>
            </w:r>
          </w:p>
        </w:tc>
        <w:tc>
          <w:tcPr>
            <w:tcW w:w="2298" w:type="dxa"/>
          </w:tcPr>
          <w:p w14:paraId="6E41F42D" w14:textId="77777777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Aušra Andrijauskienė, Vidaus administravimo ir informacinių technologijų skyriaus vedėja</w:t>
            </w:r>
          </w:p>
        </w:tc>
      </w:tr>
      <w:tr w:rsidR="00AB206B" w:rsidRPr="001201A0" w14:paraId="07EF1077" w14:textId="77777777" w:rsidTr="00371C21">
        <w:trPr>
          <w:trHeight w:val="20"/>
        </w:trPr>
        <w:tc>
          <w:tcPr>
            <w:tcW w:w="756" w:type="dxa"/>
            <w:shd w:val="clear" w:color="auto" w:fill="auto"/>
            <w:noWrap/>
          </w:tcPr>
          <w:p w14:paraId="533218FB" w14:textId="77777777" w:rsidR="00AB206B" w:rsidRPr="001201A0" w:rsidRDefault="00AB206B" w:rsidP="00371C21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350" w:type="dxa"/>
          </w:tcPr>
          <w:p w14:paraId="68937A59" w14:textId="5986B972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CC093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</w:t>
            </w:r>
            <w:proofErr w:type="spellEnd"/>
            <w:r w:rsidRPr="00CC093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-</w:t>
            </w:r>
            <w:r w:rsidR="00041E28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74</w:t>
            </w:r>
          </w:p>
        </w:tc>
        <w:tc>
          <w:tcPr>
            <w:tcW w:w="5387" w:type="dxa"/>
            <w:shd w:val="clear" w:color="auto" w:fill="auto"/>
            <w:noWrap/>
          </w:tcPr>
          <w:p w14:paraId="43F53338" w14:textId="441B5B89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2025 m. vasario 20 d. sprendimo Nr. TS-28 „Dėl Visagino savivaldybės 2025–2027 metų biudžeto patvirtinimo“ pakeitimo</w:t>
            </w:r>
          </w:p>
        </w:tc>
        <w:tc>
          <w:tcPr>
            <w:tcW w:w="2298" w:type="dxa"/>
          </w:tcPr>
          <w:p w14:paraId="30BAC39C" w14:textId="77777777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Nadežda Rybakova, Finansų ir biudžeto skyriaus vedėja</w:t>
            </w:r>
          </w:p>
        </w:tc>
      </w:tr>
      <w:tr w:rsidR="00AB206B" w:rsidRPr="001201A0" w14:paraId="090801A0" w14:textId="77777777" w:rsidTr="00371C21">
        <w:trPr>
          <w:trHeight w:val="20"/>
        </w:trPr>
        <w:tc>
          <w:tcPr>
            <w:tcW w:w="756" w:type="dxa"/>
            <w:shd w:val="clear" w:color="auto" w:fill="auto"/>
            <w:noWrap/>
          </w:tcPr>
          <w:p w14:paraId="6944207B" w14:textId="77777777" w:rsidR="00AB206B" w:rsidRPr="001201A0" w:rsidRDefault="00AB206B" w:rsidP="00371C21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350" w:type="dxa"/>
          </w:tcPr>
          <w:p w14:paraId="5BE0E925" w14:textId="319E22D3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CC093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</w:t>
            </w:r>
            <w:proofErr w:type="spellEnd"/>
            <w:r w:rsidRPr="00CC093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-</w:t>
            </w:r>
            <w:r w:rsidR="00041E28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76</w:t>
            </w:r>
          </w:p>
        </w:tc>
        <w:tc>
          <w:tcPr>
            <w:tcW w:w="5387" w:type="dxa"/>
            <w:shd w:val="clear" w:color="auto" w:fill="auto"/>
            <w:noWrap/>
          </w:tcPr>
          <w:p w14:paraId="759EFC13" w14:textId="7CC99187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jaunimo vasaros užimtumo ir integracijos į darbo rinką programos patvirtinimo</w:t>
            </w:r>
          </w:p>
        </w:tc>
        <w:tc>
          <w:tcPr>
            <w:tcW w:w="2298" w:type="dxa"/>
          </w:tcPr>
          <w:p w14:paraId="6F396C98" w14:textId="77777777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Evelina Visockytė, Jaunimo reikalų koordinatorė</w:t>
            </w:r>
          </w:p>
        </w:tc>
      </w:tr>
      <w:tr w:rsidR="00AB206B" w:rsidRPr="001201A0" w14:paraId="68780B68" w14:textId="77777777" w:rsidTr="00371C21">
        <w:trPr>
          <w:trHeight w:val="20"/>
        </w:trPr>
        <w:tc>
          <w:tcPr>
            <w:tcW w:w="756" w:type="dxa"/>
            <w:shd w:val="clear" w:color="auto" w:fill="auto"/>
            <w:noWrap/>
          </w:tcPr>
          <w:p w14:paraId="5775DACC" w14:textId="77777777" w:rsidR="00AB206B" w:rsidRPr="001201A0" w:rsidRDefault="00AB206B" w:rsidP="00371C21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350" w:type="dxa"/>
          </w:tcPr>
          <w:p w14:paraId="32323FE6" w14:textId="08DDB9BF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CC093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</w:t>
            </w:r>
            <w:proofErr w:type="spellEnd"/>
            <w:r w:rsidRPr="00CC093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-</w:t>
            </w:r>
            <w:r w:rsidR="00286CA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79</w:t>
            </w:r>
          </w:p>
        </w:tc>
        <w:tc>
          <w:tcPr>
            <w:tcW w:w="5387" w:type="dxa"/>
            <w:shd w:val="clear" w:color="auto" w:fill="auto"/>
            <w:noWrap/>
          </w:tcPr>
          <w:p w14:paraId="5F57AA76" w14:textId="5E5D0914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Dėl pritarimo projekto „Visagino gamtos objektų pritaikymas lankymui (sujungiant į bendrą gamtos maršrutą Visagino, </w:t>
            </w:r>
            <w:proofErr w:type="spellStart"/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Kukuižės</w:t>
            </w:r>
            <w:proofErr w:type="spellEnd"/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ežerus su Gražutės regioniniu parku)“ įgyvendinimui</w:t>
            </w:r>
          </w:p>
        </w:tc>
        <w:tc>
          <w:tcPr>
            <w:tcW w:w="2298" w:type="dxa"/>
          </w:tcPr>
          <w:p w14:paraId="41334F5A" w14:textId="77777777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Viktorija Abaravičienė, Strateginio planavimo ir investicijų valdymo skyriaus vedėja</w:t>
            </w:r>
          </w:p>
        </w:tc>
      </w:tr>
      <w:tr w:rsidR="00AB206B" w:rsidRPr="001201A0" w14:paraId="297F3EC6" w14:textId="77777777" w:rsidTr="00371C21">
        <w:trPr>
          <w:trHeight w:val="20"/>
        </w:trPr>
        <w:tc>
          <w:tcPr>
            <w:tcW w:w="756" w:type="dxa"/>
            <w:shd w:val="clear" w:color="auto" w:fill="auto"/>
            <w:noWrap/>
          </w:tcPr>
          <w:p w14:paraId="605A7B35" w14:textId="77777777" w:rsidR="00AB206B" w:rsidRPr="001201A0" w:rsidRDefault="00AB206B" w:rsidP="00371C21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350" w:type="dxa"/>
          </w:tcPr>
          <w:p w14:paraId="0299ABC4" w14:textId="4816B155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CC093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</w:t>
            </w:r>
            <w:proofErr w:type="spellEnd"/>
            <w:r w:rsidRPr="00CC093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-</w:t>
            </w:r>
            <w:r w:rsidR="00286CA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83</w:t>
            </w:r>
          </w:p>
        </w:tc>
        <w:tc>
          <w:tcPr>
            <w:tcW w:w="5387" w:type="dxa"/>
            <w:shd w:val="clear" w:color="auto" w:fill="auto"/>
            <w:noWrap/>
          </w:tcPr>
          <w:p w14:paraId="0A3585B6" w14:textId="4CCA2927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pritarimo projekto „</w:t>
            </w:r>
            <w:proofErr w:type="spellStart"/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Bendradarbystės</w:t>
            </w:r>
            <w:proofErr w:type="spellEnd"/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centro VIZA-</w:t>
            </w:r>
            <w:proofErr w:type="spellStart"/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CITY</w:t>
            </w:r>
            <w:proofErr w:type="spellEnd"/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sukūrimas Visagine: socialinio verslumo ir kūrybinių industrijų centras su </w:t>
            </w:r>
            <w:proofErr w:type="spellStart"/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bendradarbystės</w:t>
            </w:r>
            <w:proofErr w:type="spellEnd"/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erdvėmis“ įgyvendinimui</w:t>
            </w:r>
          </w:p>
        </w:tc>
        <w:tc>
          <w:tcPr>
            <w:tcW w:w="2298" w:type="dxa"/>
          </w:tcPr>
          <w:p w14:paraId="42574858" w14:textId="77777777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Viktorija Abaravičienė, Strateginio planavimo ir investicijų valdymo skyriaus vedėja</w:t>
            </w:r>
          </w:p>
        </w:tc>
      </w:tr>
      <w:tr w:rsidR="00AB206B" w:rsidRPr="001201A0" w14:paraId="7D33A841" w14:textId="77777777" w:rsidTr="00371C21">
        <w:trPr>
          <w:trHeight w:val="20"/>
        </w:trPr>
        <w:tc>
          <w:tcPr>
            <w:tcW w:w="756" w:type="dxa"/>
            <w:shd w:val="clear" w:color="auto" w:fill="auto"/>
            <w:noWrap/>
          </w:tcPr>
          <w:p w14:paraId="02BCD416" w14:textId="77777777" w:rsidR="00AB206B" w:rsidRPr="001201A0" w:rsidRDefault="00AB206B" w:rsidP="00371C21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350" w:type="dxa"/>
          </w:tcPr>
          <w:p w14:paraId="4B972B29" w14:textId="26C057D7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CC093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</w:t>
            </w:r>
            <w:proofErr w:type="spellEnd"/>
            <w:r w:rsidRPr="00CC093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-</w:t>
            </w:r>
            <w:r w:rsidR="00286CA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81</w:t>
            </w:r>
          </w:p>
        </w:tc>
        <w:tc>
          <w:tcPr>
            <w:tcW w:w="5387" w:type="dxa"/>
            <w:shd w:val="clear" w:color="auto" w:fill="auto"/>
            <w:noWrap/>
          </w:tcPr>
          <w:p w14:paraId="21210F02" w14:textId="5C5F3593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sutikimo reorganizuoti Visagino vaikų lopšelį-darželį „Kūlverstukas“</w:t>
            </w:r>
          </w:p>
        </w:tc>
        <w:tc>
          <w:tcPr>
            <w:tcW w:w="2298" w:type="dxa"/>
          </w:tcPr>
          <w:p w14:paraId="0C49905B" w14:textId="77777777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Monika Gutė, Švietimo, kultūros, sporto ir valstybinės kalbos skyriaus vedėja</w:t>
            </w:r>
          </w:p>
        </w:tc>
      </w:tr>
      <w:tr w:rsidR="00AB206B" w:rsidRPr="001201A0" w14:paraId="13DA26ED" w14:textId="77777777" w:rsidTr="00371C21">
        <w:trPr>
          <w:trHeight w:val="20"/>
        </w:trPr>
        <w:tc>
          <w:tcPr>
            <w:tcW w:w="756" w:type="dxa"/>
            <w:shd w:val="clear" w:color="auto" w:fill="auto"/>
            <w:noWrap/>
          </w:tcPr>
          <w:p w14:paraId="41CAC478" w14:textId="77777777" w:rsidR="00AB206B" w:rsidRPr="001201A0" w:rsidRDefault="00AB206B" w:rsidP="00371C21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350" w:type="dxa"/>
          </w:tcPr>
          <w:p w14:paraId="4C35E6D7" w14:textId="7E89D1C9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CC093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</w:t>
            </w:r>
            <w:proofErr w:type="spellEnd"/>
            <w:r w:rsidRPr="00CC093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-</w:t>
            </w:r>
            <w:r w:rsidR="00286CA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82</w:t>
            </w:r>
          </w:p>
        </w:tc>
        <w:tc>
          <w:tcPr>
            <w:tcW w:w="5387" w:type="dxa"/>
            <w:shd w:val="clear" w:color="auto" w:fill="auto"/>
            <w:noWrap/>
          </w:tcPr>
          <w:p w14:paraId="1ADFF701" w14:textId="015F9DD0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2018 m. kovo 29 d. sprendimo  Nr. TS-69 „Dėl Atlyginimo už vaikų, ugdomų pagal ikimokyklinio ir priešmokyklinio ugdymo programas, išlaikymą Visagino savivaldybės ikimokyklinio ugdymo mokyklose nustatymo tvarkos aprašo patvirtinimo“ pakeitimo</w:t>
            </w:r>
          </w:p>
        </w:tc>
        <w:tc>
          <w:tcPr>
            <w:tcW w:w="2298" w:type="dxa"/>
          </w:tcPr>
          <w:p w14:paraId="1D1398D0" w14:textId="77777777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Monika Gutė, Švietimo, kultūros, sporto ir valstybinės kalbos skyriaus vedėja</w:t>
            </w:r>
          </w:p>
        </w:tc>
      </w:tr>
      <w:tr w:rsidR="00AB206B" w:rsidRPr="001201A0" w14:paraId="70E289A0" w14:textId="77777777" w:rsidTr="00371C21">
        <w:trPr>
          <w:trHeight w:val="20"/>
        </w:trPr>
        <w:tc>
          <w:tcPr>
            <w:tcW w:w="756" w:type="dxa"/>
            <w:shd w:val="clear" w:color="auto" w:fill="auto"/>
            <w:noWrap/>
          </w:tcPr>
          <w:p w14:paraId="54B59D0E" w14:textId="77777777" w:rsidR="00AB206B" w:rsidRPr="001201A0" w:rsidRDefault="00AB206B" w:rsidP="00371C21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350" w:type="dxa"/>
          </w:tcPr>
          <w:p w14:paraId="65868BF0" w14:textId="6757A9D6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CC093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</w:t>
            </w:r>
            <w:proofErr w:type="spellEnd"/>
            <w:r w:rsidRPr="00CC093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-</w:t>
            </w:r>
            <w:r w:rsidR="00286CA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86</w:t>
            </w:r>
          </w:p>
        </w:tc>
        <w:tc>
          <w:tcPr>
            <w:tcW w:w="5387" w:type="dxa"/>
            <w:shd w:val="clear" w:color="auto" w:fill="auto"/>
            <w:noWrap/>
            <w:hideMark/>
          </w:tcPr>
          <w:p w14:paraId="56571181" w14:textId="4AE59B60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2021 m. spalio 14 d. sprendimo Nr. TS-211 „Dėl viešosios įstaigos Visagino sporto ir rekreacijos centro teikiamų paslaugų kainų nustatymo“ pakeitimo</w:t>
            </w:r>
          </w:p>
        </w:tc>
        <w:tc>
          <w:tcPr>
            <w:tcW w:w="2298" w:type="dxa"/>
          </w:tcPr>
          <w:p w14:paraId="65475F86" w14:textId="77777777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Valentina Raubiškienė,</w:t>
            </w:r>
          </w:p>
          <w:p w14:paraId="7E287377" w14:textId="77777777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lastRenderedPageBreak/>
              <w:t>Vietinio ūkio valdymo ir statybos skyriaus vedėja</w:t>
            </w:r>
          </w:p>
        </w:tc>
      </w:tr>
      <w:tr w:rsidR="00AB206B" w:rsidRPr="001201A0" w14:paraId="53830287" w14:textId="77777777" w:rsidTr="00371C21">
        <w:trPr>
          <w:trHeight w:val="20"/>
        </w:trPr>
        <w:tc>
          <w:tcPr>
            <w:tcW w:w="756" w:type="dxa"/>
            <w:shd w:val="clear" w:color="auto" w:fill="auto"/>
            <w:noWrap/>
          </w:tcPr>
          <w:p w14:paraId="3DC6A075" w14:textId="77777777" w:rsidR="00AB206B" w:rsidRPr="001201A0" w:rsidRDefault="00AB206B" w:rsidP="00371C21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350" w:type="dxa"/>
          </w:tcPr>
          <w:p w14:paraId="7CFA983A" w14:textId="1AC0B558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CC093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</w:t>
            </w:r>
            <w:proofErr w:type="spellEnd"/>
            <w:r w:rsidRPr="00CC093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-</w:t>
            </w:r>
            <w:r w:rsidR="00286CA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87</w:t>
            </w:r>
          </w:p>
        </w:tc>
        <w:tc>
          <w:tcPr>
            <w:tcW w:w="5387" w:type="dxa"/>
            <w:shd w:val="clear" w:color="auto" w:fill="auto"/>
            <w:noWrap/>
            <w:hideMark/>
          </w:tcPr>
          <w:p w14:paraId="0806808C" w14:textId="75B35CC3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2021 m. spalio 14 d. sprendimo Nr. TS-210 „Dėl Visagino savivaldybės sporto salių, baseinų, stadionų ir sporto aikštynų naudojimo tvarkos aprašo“ pripažinimo netekusiu galios</w:t>
            </w:r>
          </w:p>
        </w:tc>
        <w:tc>
          <w:tcPr>
            <w:tcW w:w="2298" w:type="dxa"/>
          </w:tcPr>
          <w:p w14:paraId="7C7E3EBE" w14:textId="77777777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Valentina Raubiškienė,</w:t>
            </w:r>
          </w:p>
          <w:p w14:paraId="1239EE98" w14:textId="77777777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AB206B" w:rsidRPr="001201A0" w14:paraId="035A1C2C" w14:textId="77777777" w:rsidTr="00371C21">
        <w:trPr>
          <w:trHeight w:val="20"/>
        </w:trPr>
        <w:tc>
          <w:tcPr>
            <w:tcW w:w="756" w:type="dxa"/>
            <w:shd w:val="clear" w:color="auto" w:fill="auto"/>
            <w:noWrap/>
          </w:tcPr>
          <w:p w14:paraId="641D1349" w14:textId="77777777" w:rsidR="00AB206B" w:rsidRPr="001201A0" w:rsidRDefault="00AB206B" w:rsidP="00371C21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350" w:type="dxa"/>
          </w:tcPr>
          <w:p w14:paraId="33A58648" w14:textId="03988C69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CC093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</w:t>
            </w:r>
            <w:proofErr w:type="spellEnd"/>
            <w:r w:rsidRPr="00CC093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-</w:t>
            </w:r>
            <w:r w:rsidR="00371C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90</w:t>
            </w:r>
          </w:p>
        </w:tc>
        <w:tc>
          <w:tcPr>
            <w:tcW w:w="5387" w:type="dxa"/>
            <w:shd w:val="clear" w:color="auto" w:fill="auto"/>
            <w:noWrap/>
            <w:hideMark/>
          </w:tcPr>
          <w:p w14:paraId="4A79C0CB" w14:textId="34AEDEC9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trumpalaikio materialiojo turto perdavimo valdyti, naudoti ir disponuoti juo patikėjimo teise</w:t>
            </w:r>
          </w:p>
        </w:tc>
        <w:tc>
          <w:tcPr>
            <w:tcW w:w="2298" w:type="dxa"/>
          </w:tcPr>
          <w:p w14:paraId="3BE60D74" w14:textId="77777777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Valentina Raubiškienė,</w:t>
            </w:r>
          </w:p>
          <w:p w14:paraId="039EEF97" w14:textId="77777777" w:rsidR="00AB206B" w:rsidRPr="001201A0" w:rsidRDefault="00AB206B" w:rsidP="00371C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201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Vietinio ūkio valdymo ir statybos skyriaus vedėja</w:t>
            </w:r>
          </w:p>
        </w:tc>
      </w:tr>
    </w:tbl>
    <w:p w14:paraId="1B1FDCE6" w14:textId="77777777" w:rsidR="00D1696B" w:rsidRPr="001201A0" w:rsidRDefault="00D1696B" w:rsidP="00D1696B">
      <w:pPr>
        <w:tabs>
          <w:tab w:val="left" w:pos="7797"/>
        </w:tabs>
        <w:jc w:val="center"/>
        <w:rPr>
          <w:rFonts w:ascii="Times New Roman" w:hAnsi="Times New Roman" w:cs="Times New Roman"/>
          <w:kern w:val="24"/>
          <w:sz w:val="24"/>
          <w:szCs w:val="24"/>
        </w:rPr>
      </w:pPr>
      <w:r w:rsidRPr="001201A0">
        <w:rPr>
          <w:rFonts w:ascii="Times New Roman" w:hAnsi="Times New Roman" w:cs="Times New Roman"/>
          <w:kern w:val="24"/>
          <w:sz w:val="24"/>
          <w:szCs w:val="24"/>
        </w:rPr>
        <w:t>___________________________</w:t>
      </w:r>
    </w:p>
    <w:p w14:paraId="395A64D0" w14:textId="77777777" w:rsidR="00065E03" w:rsidRPr="001201A0" w:rsidRDefault="00065E03" w:rsidP="00065E03">
      <w:pPr>
        <w:tabs>
          <w:tab w:val="left" w:pos="7797"/>
        </w:tabs>
        <w:rPr>
          <w:rFonts w:ascii="Times New Roman" w:hAnsi="Times New Roman" w:cs="Times New Roman"/>
          <w:kern w:val="24"/>
          <w:sz w:val="24"/>
          <w:szCs w:val="24"/>
        </w:rPr>
      </w:pPr>
    </w:p>
    <w:sectPr w:rsidR="00065E03" w:rsidRPr="001201A0" w:rsidSect="001201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6819D" w14:textId="77777777" w:rsidR="00505035" w:rsidRDefault="00505035" w:rsidP="004B3DFA">
      <w:pPr>
        <w:spacing w:after="0" w:line="240" w:lineRule="auto"/>
      </w:pPr>
      <w:r>
        <w:separator/>
      </w:r>
    </w:p>
  </w:endnote>
  <w:endnote w:type="continuationSeparator" w:id="0">
    <w:p w14:paraId="4E53B7B0" w14:textId="77777777" w:rsidR="00505035" w:rsidRDefault="00505035" w:rsidP="004B3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623BC" w14:textId="77777777" w:rsidR="004B3DFA" w:rsidRDefault="004B3DF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B02E6" w14:textId="77777777" w:rsidR="004B3DFA" w:rsidRDefault="004B3DF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E2DB9" w14:textId="77777777" w:rsidR="004B3DFA" w:rsidRDefault="004B3DF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381AE" w14:textId="77777777" w:rsidR="00505035" w:rsidRDefault="00505035" w:rsidP="004B3DFA">
      <w:pPr>
        <w:spacing w:after="0" w:line="240" w:lineRule="auto"/>
      </w:pPr>
      <w:r>
        <w:separator/>
      </w:r>
    </w:p>
  </w:footnote>
  <w:footnote w:type="continuationSeparator" w:id="0">
    <w:p w14:paraId="0FB4DEE6" w14:textId="77777777" w:rsidR="00505035" w:rsidRDefault="00505035" w:rsidP="004B3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7BE28" w14:textId="77777777" w:rsidR="004B3DFA" w:rsidRDefault="004B3DF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07051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FBCB652" w14:textId="24CE7E31" w:rsidR="004B3DFA" w:rsidRPr="00262307" w:rsidRDefault="004B3DFA">
        <w:pPr>
          <w:pStyle w:val="Antrats"/>
          <w:jc w:val="center"/>
          <w:rPr>
            <w:rFonts w:ascii="Times New Roman" w:hAnsi="Times New Roman" w:cs="Times New Roman"/>
          </w:rPr>
        </w:pPr>
        <w:r w:rsidRPr="00262307">
          <w:rPr>
            <w:rFonts w:ascii="Times New Roman" w:hAnsi="Times New Roman" w:cs="Times New Roman"/>
          </w:rPr>
          <w:fldChar w:fldCharType="begin"/>
        </w:r>
        <w:r w:rsidRPr="00262307">
          <w:rPr>
            <w:rFonts w:ascii="Times New Roman" w:hAnsi="Times New Roman" w:cs="Times New Roman"/>
          </w:rPr>
          <w:instrText>PAGE   \* MERGEFORMAT</w:instrText>
        </w:r>
        <w:r w:rsidRPr="00262307">
          <w:rPr>
            <w:rFonts w:ascii="Times New Roman" w:hAnsi="Times New Roman" w:cs="Times New Roman"/>
          </w:rPr>
          <w:fldChar w:fldCharType="separate"/>
        </w:r>
        <w:r w:rsidRPr="00262307">
          <w:rPr>
            <w:rFonts w:ascii="Times New Roman" w:hAnsi="Times New Roman" w:cs="Times New Roman"/>
          </w:rPr>
          <w:t>2</w:t>
        </w:r>
        <w:r w:rsidRPr="00262307">
          <w:rPr>
            <w:rFonts w:ascii="Times New Roman" w:hAnsi="Times New Roman" w:cs="Times New Roman"/>
          </w:rPr>
          <w:fldChar w:fldCharType="end"/>
        </w:r>
      </w:p>
    </w:sdtContent>
  </w:sdt>
  <w:p w14:paraId="775D6350" w14:textId="77777777" w:rsidR="004B3DFA" w:rsidRDefault="004B3DF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89410" w14:textId="77777777" w:rsidR="004B3DFA" w:rsidRDefault="004B3DF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D59DC"/>
    <w:multiLevelType w:val="hybridMultilevel"/>
    <w:tmpl w:val="352A00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8721B"/>
    <w:multiLevelType w:val="hybridMultilevel"/>
    <w:tmpl w:val="FFFFFFFF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5"/>
  </w:num>
  <w:num w:numId="2" w16cid:durableId="858931263">
    <w:abstractNumId w:val="4"/>
  </w:num>
  <w:num w:numId="3" w16cid:durableId="1237010619">
    <w:abstractNumId w:val="6"/>
  </w:num>
  <w:num w:numId="4" w16cid:durableId="79564854">
    <w:abstractNumId w:val="2"/>
  </w:num>
  <w:num w:numId="5" w16cid:durableId="1485396187">
    <w:abstractNumId w:val="0"/>
  </w:num>
  <w:num w:numId="6" w16cid:durableId="1490825254">
    <w:abstractNumId w:val="3"/>
  </w:num>
  <w:num w:numId="7" w16cid:durableId="370810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7C"/>
    <w:rsid w:val="0000269D"/>
    <w:rsid w:val="0001025B"/>
    <w:rsid w:val="00020148"/>
    <w:rsid w:val="00033C78"/>
    <w:rsid w:val="00041E28"/>
    <w:rsid w:val="00065E03"/>
    <w:rsid w:val="00074D32"/>
    <w:rsid w:val="00095C98"/>
    <w:rsid w:val="000C00DF"/>
    <w:rsid w:val="001201A0"/>
    <w:rsid w:val="00165F37"/>
    <w:rsid w:val="00182A72"/>
    <w:rsid w:val="00230906"/>
    <w:rsid w:val="002473A2"/>
    <w:rsid w:val="00262307"/>
    <w:rsid w:val="002816F9"/>
    <w:rsid w:val="00284604"/>
    <w:rsid w:val="00286CA9"/>
    <w:rsid w:val="002D3B77"/>
    <w:rsid w:val="002E0ECC"/>
    <w:rsid w:val="002F2B2B"/>
    <w:rsid w:val="003131C2"/>
    <w:rsid w:val="00371C21"/>
    <w:rsid w:val="0037777C"/>
    <w:rsid w:val="0038424C"/>
    <w:rsid w:val="00394755"/>
    <w:rsid w:val="003C515A"/>
    <w:rsid w:val="0041739B"/>
    <w:rsid w:val="0042667C"/>
    <w:rsid w:val="004A3AE9"/>
    <w:rsid w:val="004A7A0F"/>
    <w:rsid w:val="004B3D03"/>
    <w:rsid w:val="004B3DFA"/>
    <w:rsid w:val="004F61D5"/>
    <w:rsid w:val="0050310A"/>
    <w:rsid w:val="00505035"/>
    <w:rsid w:val="00544F89"/>
    <w:rsid w:val="00561341"/>
    <w:rsid w:val="005C7B91"/>
    <w:rsid w:val="005D065A"/>
    <w:rsid w:val="005D4F94"/>
    <w:rsid w:val="005F5FFF"/>
    <w:rsid w:val="00607380"/>
    <w:rsid w:val="00635790"/>
    <w:rsid w:val="007C0E49"/>
    <w:rsid w:val="007F0D14"/>
    <w:rsid w:val="00807E06"/>
    <w:rsid w:val="008A5A19"/>
    <w:rsid w:val="008D066D"/>
    <w:rsid w:val="00947673"/>
    <w:rsid w:val="009535E3"/>
    <w:rsid w:val="009663C5"/>
    <w:rsid w:val="009D1D3F"/>
    <w:rsid w:val="00A0137F"/>
    <w:rsid w:val="00A47A6D"/>
    <w:rsid w:val="00A52348"/>
    <w:rsid w:val="00A83F68"/>
    <w:rsid w:val="00A94E7D"/>
    <w:rsid w:val="00A96043"/>
    <w:rsid w:val="00AB206B"/>
    <w:rsid w:val="00B32F86"/>
    <w:rsid w:val="00B45961"/>
    <w:rsid w:val="00BA1801"/>
    <w:rsid w:val="00BA1C0A"/>
    <w:rsid w:val="00C35548"/>
    <w:rsid w:val="00C7631A"/>
    <w:rsid w:val="00CA06F9"/>
    <w:rsid w:val="00CB2428"/>
    <w:rsid w:val="00CE2E50"/>
    <w:rsid w:val="00CF20B0"/>
    <w:rsid w:val="00D1696B"/>
    <w:rsid w:val="00D530D1"/>
    <w:rsid w:val="00D84846"/>
    <w:rsid w:val="00DB184A"/>
    <w:rsid w:val="00DB29DE"/>
    <w:rsid w:val="00DF1B56"/>
    <w:rsid w:val="00E36DAE"/>
    <w:rsid w:val="00E4227D"/>
    <w:rsid w:val="00E851CA"/>
    <w:rsid w:val="00EF30D5"/>
    <w:rsid w:val="00F25F9E"/>
    <w:rsid w:val="00F260F9"/>
    <w:rsid w:val="00F32553"/>
    <w:rsid w:val="00F53BD3"/>
    <w:rsid w:val="00FE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DE804B"/>
  <w15:chartTrackingRefBased/>
  <w15:docId w15:val="{CE49DBA3-3F91-42B2-8C07-F46BBFFD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94755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D1D3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B3DFA"/>
    <w:rPr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B3DF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1752</Words>
  <Characters>999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</cp:lastModifiedBy>
  <cp:revision>3</cp:revision>
  <cp:lastPrinted>2025-04-11T11:55:00Z</cp:lastPrinted>
  <dcterms:created xsi:type="dcterms:W3CDTF">2025-04-11T11:55:00Z</dcterms:created>
  <dcterms:modified xsi:type="dcterms:W3CDTF">2025-04-11T12:00:00Z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a9830f3595106b4a3199ad1437512d171a8b92a681248032850c7615e8ede934</vt:lpwstr>
  </property>
</Properties>
</file>