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6EE" w:rsidRDefault="001C46EE" w:rsidP="001C46EE">
      <w:pPr>
        <w:widowControl w:val="0"/>
        <w:spacing w:after="0" w:line="240" w:lineRule="auto"/>
        <w:ind w:firstLine="5102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PATVIRTINTA </w:t>
      </w:r>
    </w:p>
    <w:p w:rsidR="001C46EE" w:rsidRDefault="001C46EE" w:rsidP="001C46EE">
      <w:pPr>
        <w:widowControl w:val="0"/>
        <w:spacing w:after="0" w:line="240" w:lineRule="auto"/>
        <w:ind w:firstLine="5102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Lietuvos Respublikos aplinkos ministro </w:t>
      </w:r>
    </w:p>
    <w:p w:rsidR="001C46EE" w:rsidRDefault="001C46EE" w:rsidP="001C46EE">
      <w:pPr>
        <w:widowControl w:val="0"/>
        <w:spacing w:after="0" w:line="240" w:lineRule="auto"/>
        <w:ind w:firstLine="5102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2010 m. gruodžio 29 d. </w:t>
      </w:r>
    </w:p>
    <w:p w:rsidR="001C46EE" w:rsidRDefault="001C46EE" w:rsidP="001C46EE">
      <w:pPr>
        <w:widowControl w:val="0"/>
        <w:spacing w:after="0" w:line="240" w:lineRule="auto"/>
        <w:ind w:firstLine="5102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įsakymu Nr. D1-1054</w:t>
      </w:r>
    </w:p>
    <w:p w:rsidR="001C46EE" w:rsidRDefault="001C46EE" w:rsidP="001C46E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1C46EE" w:rsidRDefault="001C46EE" w:rsidP="001C46E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PRAŠYMAS UŽREGISTRUOTI PATVIRTINTĄ TERITORIJŲ PLANAVIMO DOKUMENTĄ </w:t>
      </w:r>
    </w:p>
    <w:p w:rsidR="001C46EE" w:rsidRDefault="001C46EE" w:rsidP="001C46EE">
      <w:pPr>
        <w:widowControl w:val="0"/>
        <w:tabs>
          <w:tab w:val="left" w:leader="underscore" w:pos="864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left" w:leader="underscore" w:pos="864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1. Teritorijų planavimo dokumento (toliau – Dokumentas) lygmuo pagal</w:t>
      </w:r>
      <w:r>
        <w:rPr>
          <w:rFonts w:ascii="Times New Roman" w:eastAsia="Cumberland" w:hAnsi="Times New Roman" w:cs="Times New Roman"/>
          <w:bCs/>
          <w:color w:val="000000"/>
          <w:sz w:val="24"/>
          <w:szCs w:val="20"/>
          <w:lang w:eastAsia="ar-SA"/>
        </w:rPr>
        <w:t xml:space="preserve"> Dokumentą 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tvirtinančią instituciją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(valstybės, Lietuvos Respublikos Vyriausybės, Lietuvos Respublikos Vyriausybės įgaliotos institucijos, savivaldybės)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2. Dokumento lygmuo pagal planuojamos teritorijos dydį ir sprendinių konkretizavimo lygį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(nacionalinis, regiono, rajono, vietovės)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3. Dokumento pavadinimas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4. Dokumento rūšis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(bendrasis, specialusis, detalusis)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5. Specialiojo Dokumento rūšis (pildoma, jei 4 punkte nurodyta reikšmė „specialusis“)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0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0"/>
        </w:rPr>
        <w:t>_</w:t>
      </w:r>
      <w:r>
        <w:rPr>
          <w:rFonts w:ascii="Times New Roman" w:eastAsia="Times New Roman" w:hAnsi="Times New Roman" w:cs="Times New Roman"/>
          <w:bCs/>
          <w:iCs/>
          <w:sz w:val="24"/>
          <w:szCs w:val="20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0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0"/>
        </w:rPr>
        <w:t>_</w:t>
      </w:r>
      <w:r>
        <w:rPr>
          <w:rFonts w:ascii="Times New Roman" w:eastAsia="Times New Roman" w:hAnsi="Times New Roman" w:cs="Times New Roman"/>
          <w:bCs/>
          <w:iCs/>
          <w:sz w:val="24"/>
          <w:szCs w:val="20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Courier New" w:hAnsi="Times New Roman" w:cs="Times New Roman"/>
          <w:bCs/>
          <w:iCs/>
          <w:szCs w:val="20"/>
        </w:rPr>
      </w:pPr>
      <w:r>
        <w:rPr>
          <w:rFonts w:ascii="Times New Roman" w:eastAsia="Times New Roman" w:hAnsi="Times New Roman" w:cs="Times New Roman"/>
          <w:bCs/>
          <w:iCs/>
          <w:szCs w:val="20"/>
        </w:rPr>
        <w:t xml:space="preserve">(žemėtvarkos schemos ir planai (projektai), žemėvaldos planai (projektai); </w:t>
      </w:r>
      <w:r>
        <w:rPr>
          <w:rFonts w:ascii="Times New Roman" w:eastAsia="Times New Roman" w:hAnsi="Times New Roman" w:cs="Times New Roman"/>
          <w:szCs w:val="20"/>
        </w:rPr>
        <w:t>miškų tvarkymo schemos;</w:t>
      </w:r>
      <w:r>
        <w:rPr>
          <w:rFonts w:ascii="Times New Roman" w:eastAsia="Times New Roman" w:hAnsi="Times New Roman" w:cs="Times New Roman"/>
          <w:bCs/>
          <w:iCs/>
          <w:szCs w:val="20"/>
        </w:rPr>
        <w:t xml:space="preserve"> kraštovaizdžio tvarkymo planai; vandentvarkos schemos ir planai (projektai); saugomų teritorijų tinklų schemos ir atskirų saugomų teritorijų, jų dalių ar jų zonų, kultūros paveldo objektų teritorijų ar jų zonų planai (projektai); turizmo ir rekreacijos schemos ir planai (projektai); infrastruktūros plėtros (komunikacinių koridorių, inžinerinių tinklų, susisiekimo komunikacijų, mažmeninės prekybos ir kiti infrastruktūros objektai) schemos ir planai (projektai); Lietuvos Respublikos ir vienos ar kelių užsienio valstybių tarpvalstybiniai pasienio teritorijų plėtros planai; aukštybinių pastatų išdėstymo planai; </w:t>
      </w:r>
      <w:r>
        <w:rPr>
          <w:rFonts w:ascii="Times New Roman" w:eastAsia="Times New Roman" w:hAnsi="Times New Roman" w:cs="Times New Roman"/>
          <w:szCs w:val="20"/>
        </w:rPr>
        <w:t>gyvenamųjų namų ar kitos paskirties pastatų ir statinių teritorijų išdėstymo planai).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6. Planavimo organizatorius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(juridinio asmens pavadinimas, teisinė forma, kodas, buveinės adresas, telefonas, faksas / fizinio asmens vardas, pavardė, kodas, gyvenamoji vieta, telefonas, faksas; jei fizinis asmuo užsienietis, papildomai nurodyti identifikavimo kodą, gimimo datą, pilietybę (-es), užsienio valstybės suteiktą asmens kodą)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7. Dokumento rengėjas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(juridinio asmens pavadinimas, teisinė forma, kodas, buveinės adresas, telefonas, faksas, atestato, jei jis privalomas, išdavimo data ir numeris / fizinio asmens vardas, pavardė, kodas, gyvenamoji vieta, telefonas, faksas, atestato, jei jis privalomas, išdavimo data ir numeris)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8. Dokumentą patvirtino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(institucijos pavadinimas ir jos kodas; dokumento, kuriuo patvirtintas Dokumentas, pavadinimas, data, numeris)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9. Originalo saugojimo vieta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(įstaigos ar įmonės pavadinimas, adresas, telefonas, faksas)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10. Kopijų saugojimo vietos 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(įstaigos ar įmonės pavadinimas, adresas, telefonas, faksas)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11. Dokumento rengimo pradžia _________________, pabaiga 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  <w:t>.</w:t>
      </w:r>
    </w:p>
    <w:p w:rsidR="001C46EE" w:rsidRDefault="001C46EE" w:rsidP="001C46EE">
      <w:pPr>
        <w:widowControl w:val="0"/>
        <w:tabs>
          <w:tab w:val="center" w:pos="7800"/>
        </w:tabs>
        <w:spacing w:after="0" w:line="240" w:lineRule="auto"/>
        <w:ind w:left="4320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(data) </w:t>
      </w:r>
      <w:r>
        <w:rPr>
          <w:rFonts w:ascii="Times New Roman" w:eastAsia="Times New Roman" w:hAnsi="Times New Roman" w:cs="Times New Roman"/>
          <w:szCs w:val="20"/>
        </w:rPr>
        <w:tab/>
        <w:t>(data)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12. Dokumento projekto vadovas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(asmens vardas, pavardė, atestato išdavimo data ir numeris)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13. Planuojamos teritorijos (registro objekto) vieta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keepNext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keepNext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(apskritis (-ys), savivaldybė (-ės))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14. Susieti dokumentai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(dokumento pavadinimas, data, numeris)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15. Duomenys apie Dokumento pakeitimus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_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(keitimus patvirtinusi institucija, dokumento pavadinimas, data, numeris)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Tvirtinu, kad pateikta informacija yra teisinga.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Tvirtinu, kad pateikiami dokumentai atitinka Lietuvos Respublikos teritorijų planavimo dokumentų registro nuostatų 27.4 punkto reikalavimus.</w:t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Planavimo organizatorius 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ab/>
      </w:r>
    </w:p>
    <w:p w:rsidR="001C46EE" w:rsidRDefault="001C46EE" w:rsidP="001C46EE">
      <w:pPr>
        <w:widowControl w:val="0"/>
        <w:tabs>
          <w:tab w:val="right" w:leader="underscore" w:pos="9072"/>
        </w:tabs>
        <w:spacing w:after="0" w:line="240" w:lineRule="auto"/>
        <w:ind w:left="2520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(planavimo organizatoriaus pavadinimas, parašas, data)</w:t>
      </w:r>
    </w:p>
    <w:p w:rsidR="00AF47AA" w:rsidRDefault="00AF47AA">
      <w:bookmarkStart w:id="0" w:name="_GoBack"/>
      <w:bookmarkEnd w:id="0"/>
    </w:p>
    <w:sectPr w:rsidR="00AF47A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umberland">
    <w:altName w:val="Courier New"/>
    <w:charset w:val="00"/>
    <w:family w:val="modern"/>
    <w:pitch w:val="default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EE"/>
    <w:rsid w:val="001C46EE"/>
    <w:rsid w:val="00AF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399902-6683-4D07-BED1-BB1769301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C46EE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24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2075</Words>
  <Characters>1183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2019-12-27T06:54:00Z</dcterms:created>
  <dcterms:modified xsi:type="dcterms:W3CDTF">2019-12-27T06:55:00Z</dcterms:modified>
</cp:coreProperties>
</file>