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A68" w:rsidRPr="00FD24D9" w:rsidRDefault="00C02A68" w:rsidP="00FD24D9">
      <w:pPr>
        <w:suppressAutoHyphens/>
        <w:spacing w:after="0" w:line="240" w:lineRule="auto"/>
        <w:ind w:left="5102"/>
        <w:rPr>
          <w:rFonts w:ascii="Times New Roman" w:hAnsi="Times New Roman"/>
          <w:color w:val="000000"/>
          <w:kern w:val="2"/>
          <w:sz w:val="24"/>
          <w:szCs w:val="24"/>
          <w:lang w:eastAsia="lt-LT"/>
        </w:rPr>
      </w:pPr>
      <w:bookmarkStart w:id="0" w:name="_GoBack"/>
      <w:bookmarkEnd w:id="0"/>
      <w:r w:rsidRPr="00FD24D9">
        <w:rPr>
          <w:rFonts w:ascii="Times New Roman" w:hAnsi="Times New Roman"/>
          <w:color w:val="000000"/>
          <w:kern w:val="2"/>
          <w:sz w:val="24"/>
          <w:szCs w:val="24"/>
          <w:lang w:eastAsia="lt-LT"/>
        </w:rPr>
        <w:t>PATVIRTINTA</w:t>
      </w:r>
    </w:p>
    <w:p w:rsidR="00C02A68" w:rsidRPr="00FD24D9" w:rsidRDefault="00C02A68" w:rsidP="00FD24D9">
      <w:pPr>
        <w:suppressAutoHyphens/>
        <w:spacing w:after="0" w:line="240" w:lineRule="auto"/>
        <w:ind w:left="5102"/>
        <w:rPr>
          <w:rFonts w:ascii="Times New Roman" w:hAnsi="Times New Roman"/>
          <w:color w:val="000000"/>
          <w:kern w:val="2"/>
          <w:sz w:val="24"/>
          <w:szCs w:val="24"/>
          <w:lang w:eastAsia="lt-LT"/>
        </w:rPr>
      </w:pPr>
      <w:r>
        <w:rPr>
          <w:rFonts w:ascii="Times New Roman" w:hAnsi="Times New Roman"/>
          <w:color w:val="000000"/>
          <w:kern w:val="2"/>
          <w:sz w:val="24"/>
          <w:szCs w:val="24"/>
          <w:lang w:eastAsia="lt-LT"/>
        </w:rPr>
        <w:t>Visagino</w:t>
      </w:r>
      <w:r w:rsidRPr="00FD24D9">
        <w:rPr>
          <w:rFonts w:ascii="Times New Roman" w:hAnsi="Times New Roman"/>
          <w:color w:val="000000"/>
          <w:kern w:val="2"/>
          <w:sz w:val="24"/>
          <w:szCs w:val="24"/>
          <w:lang w:eastAsia="lt-LT"/>
        </w:rPr>
        <w:t xml:space="preserve"> savivaldybės tarybos</w:t>
      </w:r>
    </w:p>
    <w:p w:rsidR="00C02A68" w:rsidRPr="00FD24D9" w:rsidRDefault="00C02A68" w:rsidP="00FD24D9">
      <w:pPr>
        <w:suppressAutoHyphens/>
        <w:spacing w:after="0" w:line="240" w:lineRule="auto"/>
        <w:ind w:left="5102"/>
        <w:rPr>
          <w:rFonts w:ascii="Times New Roman" w:hAnsi="Times New Roman"/>
          <w:color w:val="000000"/>
          <w:kern w:val="2"/>
          <w:sz w:val="24"/>
          <w:szCs w:val="24"/>
          <w:lang w:eastAsia="lt-LT"/>
        </w:rPr>
      </w:pPr>
      <w:smartTag w:uri="urn:schemas-microsoft-com:office:smarttags" w:element="metricconverter">
        <w:smartTagPr>
          <w:attr w:name="ProductID" w:val="2020 m"/>
        </w:smartTagPr>
        <w:r w:rsidRPr="00FD24D9">
          <w:rPr>
            <w:rFonts w:ascii="Times New Roman" w:hAnsi="Times New Roman"/>
            <w:color w:val="000000"/>
            <w:kern w:val="2"/>
            <w:sz w:val="24"/>
            <w:szCs w:val="24"/>
            <w:lang w:eastAsia="lt-LT"/>
          </w:rPr>
          <w:t>20</w:t>
        </w:r>
        <w:r>
          <w:rPr>
            <w:rFonts w:ascii="Times New Roman" w:hAnsi="Times New Roman"/>
            <w:color w:val="000000"/>
            <w:kern w:val="2"/>
            <w:sz w:val="24"/>
            <w:szCs w:val="24"/>
            <w:lang w:eastAsia="lt-LT"/>
          </w:rPr>
          <w:t>20</w:t>
        </w:r>
        <w:r w:rsidRPr="00FD24D9">
          <w:rPr>
            <w:rFonts w:ascii="Times New Roman" w:hAnsi="Times New Roman"/>
            <w:color w:val="000000"/>
            <w:kern w:val="2"/>
            <w:sz w:val="24"/>
            <w:szCs w:val="24"/>
            <w:lang w:eastAsia="lt-LT"/>
          </w:rPr>
          <w:t xml:space="preserve"> m</w:t>
        </w:r>
      </w:smartTag>
      <w:r w:rsidRPr="00FD24D9">
        <w:rPr>
          <w:rFonts w:ascii="Times New Roman" w:hAnsi="Times New Roman"/>
          <w:color w:val="000000"/>
          <w:kern w:val="2"/>
          <w:sz w:val="24"/>
          <w:szCs w:val="24"/>
          <w:lang w:eastAsia="lt-LT"/>
        </w:rPr>
        <w:t xml:space="preserve">. rugpjūčio </w:t>
      </w:r>
      <w:r>
        <w:rPr>
          <w:rFonts w:ascii="Times New Roman" w:hAnsi="Times New Roman"/>
          <w:color w:val="000000"/>
          <w:kern w:val="2"/>
          <w:sz w:val="24"/>
          <w:szCs w:val="24"/>
          <w:lang w:eastAsia="lt-LT"/>
        </w:rPr>
        <w:t>__</w:t>
      </w:r>
      <w:r w:rsidRPr="00FD24D9">
        <w:rPr>
          <w:rFonts w:ascii="Times New Roman" w:hAnsi="Times New Roman"/>
          <w:color w:val="000000"/>
          <w:kern w:val="2"/>
          <w:sz w:val="24"/>
          <w:szCs w:val="24"/>
          <w:lang w:eastAsia="lt-LT"/>
        </w:rPr>
        <w:t xml:space="preserve"> d. sprendimu Nr. T</w:t>
      </w:r>
      <w:r>
        <w:rPr>
          <w:rFonts w:ascii="Times New Roman" w:hAnsi="Times New Roman"/>
          <w:color w:val="000000"/>
          <w:kern w:val="2"/>
          <w:sz w:val="24"/>
          <w:szCs w:val="24"/>
          <w:lang w:eastAsia="lt-LT"/>
        </w:rPr>
        <w:t>S-___</w:t>
      </w:r>
    </w:p>
    <w:p w:rsidR="00C02A68" w:rsidRPr="00FD24D9" w:rsidRDefault="00C02A68" w:rsidP="00FD24D9">
      <w:pPr>
        <w:suppressAutoHyphens/>
        <w:spacing w:after="0" w:line="240" w:lineRule="auto"/>
        <w:ind w:firstLine="720"/>
        <w:jc w:val="both"/>
        <w:rPr>
          <w:rFonts w:ascii="Times New Roman" w:hAnsi="Times New Roman"/>
          <w:strike/>
          <w:color w:val="000000"/>
          <w:kern w:val="2"/>
          <w:sz w:val="24"/>
          <w:szCs w:val="24"/>
          <w:lang w:eastAsia="lt-LT"/>
        </w:rPr>
      </w:pPr>
    </w:p>
    <w:p w:rsidR="00C02A68" w:rsidRDefault="00C02A68" w:rsidP="00FD24D9">
      <w:pPr>
        <w:suppressAutoHyphens/>
        <w:spacing w:after="0" w:line="240" w:lineRule="auto"/>
        <w:jc w:val="center"/>
        <w:rPr>
          <w:rFonts w:ascii="Times New Roman" w:hAnsi="Times New Roman"/>
          <w:b/>
          <w:bCs/>
          <w:color w:val="000000"/>
          <w:kern w:val="2"/>
          <w:sz w:val="24"/>
          <w:szCs w:val="24"/>
          <w:lang w:eastAsia="lt-LT"/>
        </w:rPr>
      </w:pP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KULTŪROS PROJEKTŲ FINANSAVIMO KONKURSO NUOSTATAI</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I SKYRIUS</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BENDROSIOS NUOSTATOS</w:t>
      </w:r>
    </w:p>
    <w:p w:rsidR="00C02A68" w:rsidRPr="00FD24D9" w:rsidRDefault="00C02A68" w:rsidP="00FD24D9">
      <w:pPr>
        <w:suppressAutoHyphens/>
        <w:spacing w:after="0" w:line="240" w:lineRule="auto"/>
        <w:jc w:val="center"/>
        <w:rPr>
          <w:rFonts w:ascii="Times New Roman" w:hAnsi="Times New Roman"/>
          <w:color w:val="000000"/>
          <w:kern w:val="2"/>
          <w:sz w:val="24"/>
          <w:szCs w:val="24"/>
          <w:lang w:eastAsia="lt-LT"/>
        </w:rPr>
      </w:pP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lang w:eastAsia="lt-LT"/>
        </w:rPr>
        <w:t xml:space="preserve">1. Kultūros projektų finansavimo konkurso nuostatai (toliau – Nuostatai) reglamentuoja Kultūros projektų finansavimo konkurso </w:t>
      </w:r>
      <w:r w:rsidRPr="00FD24D9">
        <w:rPr>
          <w:rFonts w:ascii="Times New Roman" w:hAnsi="Times New Roman"/>
          <w:kern w:val="2"/>
          <w:sz w:val="24"/>
          <w:szCs w:val="24"/>
          <w:shd w:val="clear" w:color="auto" w:fill="FFFFFF"/>
          <w:lang w:eastAsia="lt-LT"/>
        </w:rPr>
        <w:t xml:space="preserve">(toliau – Konkursas) </w:t>
      </w:r>
      <w:r w:rsidRPr="00FD24D9">
        <w:rPr>
          <w:rFonts w:ascii="Times New Roman" w:hAnsi="Times New Roman"/>
          <w:kern w:val="2"/>
          <w:sz w:val="24"/>
          <w:szCs w:val="24"/>
          <w:lang w:eastAsia="lt-LT"/>
        </w:rPr>
        <w:t xml:space="preserve">tikslus ir finansavimo principus, Kultūros projektų paraiškos (toliau – paraiška) pateikimo tvarką, paraiškos vertinimo tvarką, projekto dalinio finansavimo iš </w:t>
      </w:r>
      <w:r>
        <w:rPr>
          <w:rFonts w:ascii="Times New Roman" w:hAnsi="Times New Roman"/>
          <w:kern w:val="2"/>
          <w:sz w:val="24"/>
          <w:szCs w:val="24"/>
          <w:lang w:eastAsia="lt-LT"/>
        </w:rPr>
        <w:t>Visagino</w:t>
      </w:r>
      <w:r w:rsidRPr="00FD24D9">
        <w:rPr>
          <w:rFonts w:ascii="Times New Roman" w:hAnsi="Times New Roman"/>
          <w:kern w:val="2"/>
          <w:sz w:val="24"/>
          <w:szCs w:val="24"/>
          <w:lang w:eastAsia="lt-LT"/>
        </w:rPr>
        <w:t xml:space="preserve"> savivaldybės </w:t>
      </w:r>
      <w:r w:rsidRPr="00FD24D9">
        <w:rPr>
          <w:rFonts w:ascii="Times New Roman" w:hAnsi="Times New Roman"/>
          <w:kern w:val="2"/>
          <w:sz w:val="24"/>
          <w:szCs w:val="24"/>
          <w:shd w:val="clear" w:color="auto" w:fill="FFFFFF"/>
          <w:lang w:eastAsia="lt-LT"/>
        </w:rPr>
        <w:t>biudžeto (toliau – savivaldybės biudžetas) lėšų skyrimo, atsiskaitymo už jų panaudojimą tvarką, kontrolės, atsakomybės ir ginčų sprendimo tvarką.</w:t>
      </w:r>
    </w:p>
    <w:p w:rsidR="00C02A68" w:rsidRPr="00FD24D9" w:rsidRDefault="00C02A68" w:rsidP="00FD24D9">
      <w:pPr>
        <w:shd w:val="clear" w:color="auto" w:fill="FFFFFF"/>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shd w:val="clear" w:color="auto" w:fill="FFFFFF"/>
          <w:lang w:eastAsia="lt-LT"/>
        </w:rPr>
        <w:t xml:space="preserve">2. </w:t>
      </w:r>
      <w:r w:rsidRPr="00FD24D9">
        <w:rPr>
          <w:rFonts w:ascii="Times New Roman" w:hAnsi="Times New Roman"/>
          <w:kern w:val="2"/>
          <w:sz w:val="24"/>
          <w:szCs w:val="24"/>
          <w:lang w:eastAsia="lt-LT"/>
        </w:rPr>
        <w:t>K</w:t>
      </w:r>
      <w:r w:rsidRPr="00FD24D9">
        <w:rPr>
          <w:rFonts w:ascii="Times New Roman" w:hAnsi="Times New Roman"/>
          <w:kern w:val="2"/>
          <w:sz w:val="24"/>
          <w:szCs w:val="24"/>
          <w:shd w:val="clear" w:color="auto" w:fill="FFFFFF"/>
          <w:lang w:eastAsia="lt-LT"/>
        </w:rPr>
        <w:t xml:space="preserve">onkursą organizuoja </w:t>
      </w:r>
      <w:r>
        <w:rPr>
          <w:rFonts w:ascii="Times New Roman" w:hAnsi="Times New Roman"/>
          <w:kern w:val="2"/>
          <w:sz w:val="24"/>
          <w:szCs w:val="24"/>
          <w:shd w:val="clear" w:color="auto" w:fill="FFFFFF"/>
          <w:lang w:eastAsia="lt-LT"/>
        </w:rPr>
        <w:t>Visagino</w:t>
      </w:r>
      <w:r w:rsidRPr="00FD24D9">
        <w:rPr>
          <w:rFonts w:ascii="Times New Roman" w:hAnsi="Times New Roman"/>
          <w:kern w:val="2"/>
          <w:sz w:val="24"/>
          <w:szCs w:val="24"/>
          <w:shd w:val="clear" w:color="auto" w:fill="FFFFFF"/>
          <w:lang w:eastAsia="lt-LT"/>
        </w:rPr>
        <w:t xml:space="preserve"> sa</w:t>
      </w:r>
      <w:r w:rsidRPr="00FD24D9">
        <w:rPr>
          <w:rFonts w:ascii="Times New Roman" w:hAnsi="Times New Roman"/>
          <w:kern w:val="2"/>
          <w:sz w:val="24"/>
          <w:szCs w:val="24"/>
          <w:lang w:eastAsia="lt-LT"/>
        </w:rPr>
        <w:t>vivaldybės administracijos Švietimo, kultūros</w:t>
      </w:r>
      <w:r>
        <w:rPr>
          <w:rFonts w:ascii="Times New Roman" w:hAnsi="Times New Roman"/>
          <w:kern w:val="2"/>
          <w:sz w:val="24"/>
          <w:szCs w:val="24"/>
          <w:lang w:eastAsia="lt-LT"/>
        </w:rPr>
        <w:t xml:space="preserve">, </w:t>
      </w:r>
      <w:r w:rsidRPr="00FD24D9">
        <w:rPr>
          <w:rFonts w:ascii="Times New Roman" w:hAnsi="Times New Roman"/>
          <w:kern w:val="2"/>
          <w:sz w:val="24"/>
          <w:szCs w:val="24"/>
          <w:lang w:eastAsia="lt-LT"/>
        </w:rPr>
        <w:t xml:space="preserve">sporto </w:t>
      </w:r>
      <w:r>
        <w:rPr>
          <w:rFonts w:ascii="Times New Roman" w:hAnsi="Times New Roman"/>
          <w:kern w:val="2"/>
          <w:sz w:val="24"/>
          <w:szCs w:val="24"/>
          <w:lang w:eastAsia="lt-LT"/>
        </w:rPr>
        <w:t>ir valstybinės kalbos kontrolės</w:t>
      </w:r>
      <w:r w:rsidRPr="00FD24D9">
        <w:rPr>
          <w:rFonts w:ascii="Times New Roman" w:hAnsi="Times New Roman"/>
          <w:kern w:val="2"/>
          <w:sz w:val="24"/>
          <w:szCs w:val="24"/>
          <w:lang w:eastAsia="lt-LT"/>
        </w:rPr>
        <w:t xml:space="preserve"> skyrius (toliau – </w:t>
      </w:r>
      <w:r>
        <w:rPr>
          <w:rFonts w:ascii="Times New Roman" w:hAnsi="Times New Roman"/>
          <w:kern w:val="2"/>
          <w:sz w:val="24"/>
          <w:szCs w:val="24"/>
          <w:lang w:eastAsia="lt-LT"/>
        </w:rPr>
        <w:t>S</w:t>
      </w:r>
      <w:r w:rsidRPr="00FD24D9">
        <w:rPr>
          <w:rFonts w:ascii="Times New Roman" w:hAnsi="Times New Roman"/>
          <w:kern w:val="2"/>
          <w:sz w:val="24"/>
          <w:szCs w:val="24"/>
          <w:lang w:eastAsia="lt-LT"/>
        </w:rPr>
        <w:t xml:space="preserve">kyrius). </w:t>
      </w:r>
    </w:p>
    <w:p w:rsidR="00C02A68" w:rsidRPr="00FD24D9" w:rsidRDefault="00C02A68" w:rsidP="00FD24D9">
      <w:pPr>
        <w:shd w:val="clear" w:color="auto" w:fill="FFFFFF"/>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3. Lėšos Konkursui numatomos savivaldybės</w:t>
      </w:r>
      <w:r>
        <w:rPr>
          <w:rFonts w:ascii="Times New Roman" w:hAnsi="Times New Roman"/>
          <w:kern w:val="2"/>
          <w:sz w:val="24"/>
          <w:szCs w:val="24"/>
          <w:shd w:val="clear" w:color="auto" w:fill="FFFFFF"/>
          <w:lang w:eastAsia="lt-LT"/>
        </w:rPr>
        <w:t xml:space="preserve"> Strateginio veiklos plano</w:t>
      </w:r>
      <w:r w:rsidRPr="00FD24D9">
        <w:rPr>
          <w:rFonts w:ascii="Times New Roman" w:hAnsi="Times New Roman"/>
          <w:kern w:val="2"/>
          <w:sz w:val="24"/>
          <w:szCs w:val="24"/>
          <w:shd w:val="clear" w:color="auto" w:fill="FFFFFF"/>
          <w:lang w:eastAsia="lt-LT"/>
        </w:rPr>
        <w:t xml:space="preserve"> Kult</w:t>
      </w:r>
      <w:r>
        <w:rPr>
          <w:rFonts w:ascii="Times New Roman" w:hAnsi="Times New Roman"/>
          <w:kern w:val="2"/>
          <w:sz w:val="24"/>
          <w:szCs w:val="24"/>
          <w:shd w:val="clear" w:color="auto" w:fill="FFFFFF"/>
          <w:lang w:eastAsia="lt-LT"/>
        </w:rPr>
        <w:t>ūrinio aktyvumo skatinimo ir identiteto stiprinimo</w:t>
      </w:r>
      <w:r w:rsidRPr="00FD24D9">
        <w:rPr>
          <w:rFonts w:ascii="Times New Roman" w:hAnsi="Times New Roman"/>
          <w:kern w:val="2"/>
          <w:sz w:val="24"/>
          <w:szCs w:val="24"/>
          <w:shd w:val="clear" w:color="auto" w:fill="FFFFFF"/>
          <w:lang w:eastAsia="lt-LT"/>
        </w:rPr>
        <w:t xml:space="preserve"> programoje </w:t>
      </w:r>
      <w:r>
        <w:rPr>
          <w:rFonts w:ascii="Times New Roman" w:hAnsi="Times New Roman"/>
          <w:kern w:val="2"/>
          <w:sz w:val="24"/>
          <w:szCs w:val="24"/>
          <w:shd w:val="clear" w:color="auto" w:fill="FFFFFF"/>
          <w:lang w:eastAsia="lt-LT"/>
        </w:rPr>
        <w:t xml:space="preserve">bei patvirtinamos atitinkamoje savivaldybės biudžeto dalyje, asignavimų valdytojas – Visagino savivaldybės administracija </w:t>
      </w:r>
      <w:r w:rsidRPr="00FD24D9">
        <w:rPr>
          <w:rFonts w:ascii="Times New Roman" w:hAnsi="Times New Roman"/>
          <w:kern w:val="2"/>
          <w:sz w:val="24"/>
          <w:szCs w:val="24"/>
          <w:shd w:val="clear" w:color="auto" w:fill="FFFFFF"/>
          <w:lang w:eastAsia="lt-LT"/>
        </w:rPr>
        <w:t>(toliau – Programa).</w:t>
      </w:r>
    </w:p>
    <w:p w:rsidR="00C02A68" w:rsidRPr="00FD24D9" w:rsidRDefault="00C02A68" w:rsidP="00FD24D9">
      <w:pPr>
        <w:shd w:val="clear" w:color="auto" w:fill="FFFFFF"/>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 xml:space="preserve">4. Paraiškas Konkursui gali teikti </w:t>
      </w:r>
      <w:r>
        <w:rPr>
          <w:rFonts w:ascii="Times New Roman" w:hAnsi="Times New Roman"/>
          <w:kern w:val="2"/>
          <w:sz w:val="24"/>
          <w:szCs w:val="24"/>
          <w:shd w:val="clear" w:color="auto" w:fill="FFFFFF"/>
          <w:lang w:eastAsia="lt-LT"/>
        </w:rPr>
        <w:t>Visagino savivaldybėje</w:t>
      </w:r>
      <w:r w:rsidRPr="00FD24D9">
        <w:rPr>
          <w:rFonts w:ascii="Times New Roman" w:hAnsi="Times New Roman"/>
          <w:kern w:val="2"/>
          <w:sz w:val="24"/>
          <w:szCs w:val="24"/>
          <w:shd w:val="clear" w:color="auto" w:fill="FFFFFF"/>
          <w:lang w:eastAsia="lt-LT"/>
        </w:rPr>
        <w:t xml:space="preserve"> registruoti ir kultūrinę veiklą vykdantys pelno nesiekiantys juridiniai asmenys (toliau – paraiškos teikėjas), išskyrus savivaldybės biudžetines įstaigas (nuostata netaikoma savivaldybės neformaliojo švietimo įstaigoms, veiklą vykdančioms muzikos, teatro, dailės, šokio srityse). Savivaldybės biudžetinės įstaigos gali būti projekto partnerės.</w:t>
      </w:r>
    </w:p>
    <w:p w:rsidR="00C02A68" w:rsidRPr="00FD24D9" w:rsidRDefault="00C02A68" w:rsidP="00FD24D9">
      <w:pPr>
        <w:shd w:val="clear" w:color="auto" w:fill="FFFFFF"/>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5. Konkursas laikomas įvykęs, kai pateikiama bent viena paraiška.</w:t>
      </w:r>
    </w:p>
    <w:p w:rsidR="00C02A68" w:rsidRPr="00FD24D9" w:rsidRDefault="00C02A68" w:rsidP="00FD24D9">
      <w:pPr>
        <w:shd w:val="clear" w:color="auto" w:fill="FFFFFF"/>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6. Nuostatuose vartojamos sąvokos:</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kern w:val="2"/>
          <w:sz w:val="24"/>
          <w:szCs w:val="24"/>
          <w:shd w:val="clear" w:color="auto" w:fill="FFFFFF"/>
          <w:lang w:eastAsia="lt-LT"/>
        </w:rPr>
        <w:t>6.1.</w:t>
      </w:r>
      <w:r w:rsidRPr="00FD24D9">
        <w:rPr>
          <w:rFonts w:ascii="Times New Roman" w:hAnsi="Times New Roman"/>
          <w:color w:val="333333"/>
          <w:kern w:val="2"/>
          <w:sz w:val="24"/>
          <w:szCs w:val="24"/>
          <w:lang w:eastAsia="lt-LT"/>
        </w:rPr>
        <w:t xml:space="preserve"> </w:t>
      </w:r>
      <w:r w:rsidRPr="00FD24D9">
        <w:rPr>
          <w:rFonts w:ascii="Times New Roman" w:hAnsi="Times New Roman"/>
          <w:b/>
          <w:color w:val="333333"/>
          <w:kern w:val="2"/>
          <w:sz w:val="24"/>
          <w:szCs w:val="24"/>
          <w:lang w:eastAsia="lt-LT"/>
        </w:rPr>
        <w:t>ekspertas</w:t>
      </w:r>
      <w:r w:rsidRPr="00FD24D9">
        <w:rPr>
          <w:rFonts w:ascii="Times New Roman" w:hAnsi="Times New Roman"/>
          <w:color w:val="333333"/>
          <w:kern w:val="2"/>
          <w:sz w:val="24"/>
          <w:szCs w:val="24"/>
          <w:lang w:eastAsia="lt-LT"/>
        </w:rPr>
        <w:t xml:space="preserve"> – </w:t>
      </w:r>
      <w:bookmarkStart w:id="1" w:name="_Hlk47600576"/>
      <w:r w:rsidRPr="00FD24D9">
        <w:rPr>
          <w:rFonts w:ascii="Times New Roman" w:hAnsi="Times New Roman"/>
          <w:color w:val="333333"/>
          <w:kern w:val="2"/>
          <w:sz w:val="24"/>
          <w:szCs w:val="24"/>
          <w:lang w:eastAsia="lt-LT"/>
        </w:rPr>
        <w:t>specialių žinių, įgūdžių, kompetencijos ir darbo patirties jam pavedamose spręsti užduotyse turintis asmuo</w:t>
      </w:r>
      <w:bookmarkEnd w:id="1"/>
      <w:r w:rsidRPr="00FD24D9">
        <w:rPr>
          <w:rFonts w:ascii="Times New Roman" w:hAnsi="Times New Roman"/>
          <w:color w:val="333333"/>
          <w:kern w:val="2"/>
          <w:sz w:val="24"/>
          <w:szCs w:val="24"/>
          <w:lang w:eastAsia="lt-LT"/>
        </w:rPr>
        <w:t>, teikiantis ekspertinį vertinimą;</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6.2. </w:t>
      </w:r>
      <w:r w:rsidRPr="00FD24D9">
        <w:rPr>
          <w:rFonts w:ascii="Times New Roman" w:hAnsi="Times New Roman"/>
          <w:b/>
          <w:color w:val="333333"/>
          <w:kern w:val="2"/>
          <w:sz w:val="24"/>
          <w:szCs w:val="24"/>
          <w:lang w:eastAsia="lt-LT"/>
        </w:rPr>
        <w:t>kvietimas</w:t>
      </w:r>
      <w:r w:rsidRPr="00FD24D9">
        <w:rPr>
          <w:rFonts w:ascii="Times New Roman" w:hAnsi="Times New Roman"/>
          <w:color w:val="333333"/>
          <w:kern w:val="2"/>
          <w:sz w:val="24"/>
          <w:szCs w:val="24"/>
          <w:lang w:eastAsia="lt-LT"/>
        </w:rPr>
        <w:t xml:space="preserve"> – laikotarpis, per kurį paraiškos teikėjai gali teikti paraiškas;</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6.3. </w:t>
      </w:r>
      <w:r w:rsidRPr="00FD24D9">
        <w:rPr>
          <w:rFonts w:ascii="Times New Roman" w:hAnsi="Times New Roman"/>
          <w:b/>
          <w:color w:val="333333"/>
          <w:kern w:val="2"/>
          <w:sz w:val="24"/>
          <w:szCs w:val="24"/>
          <w:lang w:eastAsia="lt-LT"/>
        </w:rPr>
        <w:t>paraiška</w:t>
      </w:r>
      <w:r w:rsidRPr="00FD24D9">
        <w:rPr>
          <w:rFonts w:ascii="Times New Roman" w:hAnsi="Times New Roman"/>
          <w:color w:val="333333"/>
          <w:kern w:val="2"/>
          <w:sz w:val="24"/>
          <w:szCs w:val="24"/>
          <w:lang w:eastAsia="lt-LT"/>
        </w:rPr>
        <w:t xml:space="preserve"> – </w:t>
      </w:r>
      <w:r>
        <w:rPr>
          <w:rFonts w:ascii="Times New Roman" w:hAnsi="Times New Roman"/>
          <w:color w:val="333333"/>
          <w:kern w:val="2"/>
          <w:sz w:val="24"/>
          <w:szCs w:val="24"/>
          <w:lang w:eastAsia="lt-LT"/>
        </w:rPr>
        <w:t>Visagino</w:t>
      </w:r>
      <w:r w:rsidRPr="00FD24D9">
        <w:rPr>
          <w:rFonts w:ascii="Times New Roman" w:hAnsi="Times New Roman"/>
          <w:color w:val="333333"/>
          <w:kern w:val="2"/>
          <w:sz w:val="24"/>
          <w:szCs w:val="24"/>
          <w:lang w:eastAsia="lt-LT"/>
        </w:rPr>
        <w:t xml:space="preserve"> savivaldybės (toliau – Savivaldybė) administracijos direktoriaus įsakymu patvirtintos formos dokumentas, paraiškos teikėjo teikiamas Savivaldybės administracijai siekiant gauti finansavimą projektui įgyvendinti;</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6.4. </w:t>
      </w:r>
      <w:r w:rsidRPr="00FD24D9">
        <w:rPr>
          <w:rFonts w:ascii="Times New Roman" w:hAnsi="Times New Roman"/>
          <w:b/>
          <w:color w:val="333333"/>
          <w:kern w:val="2"/>
          <w:sz w:val="24"/>
          <w:szCs w:val="24"/>
          <w:lang w:eastAsia="lt-LT"/>
        </w:rPr>
        <w:t>paraiškos teikėjas</w:t>
      </w:r>
      <w:r w:rsidRPr="00FD24D9">
        <w:rPr>
          <w:rFonts w:ascii="Times New Roman" w:hAnsi="Times New Roman"/>
          <w:color w:val="333333"/>
          <w:kern w:val="2"/>
          <w:sz w:val="24"/>
          <w:szCs w:val="24"/>
          <w:lang w:eastAsia="lt-LT"/>
        </w:rPr>
        <w:t xml:space="preserve"> – paraišką teikiantis juridinis asmuo, siekiantis gauti finansavimą projektui įgyvendinti;</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6.5. </w:t>
      </w:r>
      <w:r w:rsidRPr="00FD24D9">
        <w:rPr>
          <w:rFonts w:ascii="Times New Roman" w:hAnsi="Times New Roman"/>
          <w:b/>
          <w:color w:val="333333"/>
          <w:kern w:val="2"/>
          <w:sz w:val="24"/>
          <w:szCs w:val="24"/>
          <w:lang w:eastAsia="lt-LT"/>
        </w:rPr>
        <w:t>projektas</w:t>
      </w:r>
      <w:r w:rsidRPr="00FD24D9">
        <w:rPr>
          <w:rFonts w:ascii="Times New Roman" w:hAnsi="Times New Roman"/>
          <w:color w:val="333333"/>
          <w:kern w:val="2"/>
          <w:sz w:val="24"/>
          <w:szCs w:val="24"/>
          <w:lang w:eastAsia="lt-LT"/>
        </w:rPr>
        <w:t xml:space="preserve"> – laike apibrėžta kryptingos veiklos priemonių visuma, kurios tikslas – suteikti kultūros paslaugą arba sukurti kultūros produktą, skirtą visuomenės kultūriniams, meniniams ir švietėjiškiems poreikiams, kūrybinėms iniciatyvoms įgyvendinti;</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6.6. </w:t>
      </w:r>
      <w:r w:rsidRPr="00FD24D9">
        <w:rPr>
          <w:rFonts w:ascii="Times New Roman" w:hAnsi="Times New Roman"/>
          <w:b/>
          <w:color w:val="333333"/>
          <w:kern w:val="2"/>
          <w:sz w:val="24"/>
          <w:szCs w:val="24"/>
          <w:lang w:eastAsia="lt-LT"/>
        </w:rPr>
        <w:t>projekto dalyvis</w:t>
      </w:r>
      <w:r w:rsidRPr="00FD24D9">
        <w:rPr>
          <w:rFonts w:ascii="Times New Roman" w:hAnsi="Times New Roman"/>
          <w:color w:val="333333"/>
          <w:kern w:val="2"/>
          <w:sz w:val="24"/>
          <w:szCs w:val="24"/>
          <w:lang w:eastAsia="lt-LT"/>
        </w:rPr>
        <w:t xml:space="preserve"> – fizinis ar juridinis asmuo, dalyvaujantis įgyvendinant projektą (žiūrovai, klausytojai, skaitytojai, paslaugų vartotojai ir pan. nėra laikomi projekto dalyviais);</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6.7. </w:t>
      </w:r>
      <w:r w:rsidRPr="00FD24D9">
        <w:rPr>
          <w:rFonts w:ascii="Times New Roman" w:hAnsi="Times New Roman"/>
          <w:b/>
          <w:color w:val="333333"/>
          <w:kern w:val="2"/>
          <w:sz w:val="24"/>
          <w:szCs w:val="24"/>
          <w:lang w:eastAsia="lt-LT"/>
        </w:rPr>
        <w:t>projekto įgyvendinimo laikotarpis</w:t>
      </w:r>
      <w:r w:rsidRPr="00FD24D9">
        <w:rPr>
          <w:rFonts w:ascii="Times New Roman" w:hAnsi="Times New Roman"/>
          <w:color w:val="333333"/>
          <w:kern w:val="2"/>
          <w:sz w:val="24"/>
          <w:szCs w:val="24"/>
          <w:lang w:eastAsia="lt-LT"/>
        </w:rPr>
        <w:t xml:space="preserve"> – laikotarpis, kurio pradžioje turi būti pradėtos, o pabaigoje baigtos visos projekto veiklos;</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6.8. </w:t>
      </w:r>
      <w:r w:rsidRPr="00FD24D9">
        <w:rPr>
          <w:rFonts w:ascii="Times New Roman" w:hAnsi="Times New Roman"/>
          <w:b/>
          <w:color w:val="333333"/>
          <w:kern w:val="2"/>
          <w:sz w:val="24"/>
          <w:szCs w:val="24"/>
          <w:lang w:eastAsia="lt-LT"/>
        </w:rPr>
        <w:t>projekto sąmata</w:t>
      </w:r>
      <w:r w:rsidRPr="00FD24D9">
        <w:rPr>
          <w:rFonts w:ascii="Times New Roman" w:hAnsi="Times New Roman"/>
          <w:color w:val="333333"/>
          <w:kern w:val="2"/>
          <w:sz w:val="24"/>
          <w:szCs w:val="24"/>
          <w:lang w:eastAsia="lt-LT"/>
        </w:rPr>
        <w:t xml:space="preserve"> – dokumentas, kuriame paraiškos teikėjas nurodo būsimų išlaidų sumą, būtiną projektui įgyvendinti, ir kuris teikiamas kartu su projekto paraiška (kaip jos sudėtinė dalis);</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6.9. </w:t>
      </w:r>
      <w:r w:rsidRPr="00FD24D9">
        <w:rPr>
          <w:rFonts w:ascii="Times New Roman" w:hAnsi="Times New Roman"/>
          <w:b/>
          <w:color w:val="333333"/>
          <w:kern w:val="2"/>
          <w:sz w:val="24"/>
          <w:szCs w:val="24"/>
          <w:lang w:eastAsia="lt-LT"/>
        </w:rPr>
        <w:t>projekto vadovas</w:t>
      </w:r>
      <w:r w:rsidRPr="00FD24D9">
        <w:rPr>
          <w:rFonts w:ascii="Times New Roman" w:hAnsi="Times New Roman"/>
          <w:color w:val="333333"/>
          <w:kern w:val="2"/>
          <w:sz w:val="24"/>
          <w:szCs w:val="24"/>
          <w:lang w:eastAsia="lt-LT"/>
        </w:rPr>
        <w:t xml:space="preserve"> – projekto vykdytojo įgaliotas fizinis asmuo, organizuojantis projekto įgyvendinimą;</w:t>
      </w:r>
    </w:p>
    <w:p w:rsidR="00C02A68" w:rsidRPr="00FD24D9" w:rsidRDefault="00C02A68" w:rsidP="008A641C">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6.10. </w:t>
      </w:r>
      <w:r w:rsidRPr="00FD24D9">
        <w:rPr>
          <w:rFonts w:ascii="Times New Roman" w:hAnsi="Times New Roman"/>
          <w:b/>
          <w:color w:val="333333"/>
          <w:kern w:val="2"/>
          <w:sz w:val="24"/>
          <w:szCs w:val="24"/>
          <w:lang w:eastAsia="lt-LT"/>
        </w:rPr>
        <w:t>projekto vykdytojas</w:t>
      </w:r>
      <w:r w:rsidRPr="00FD24D9">
        <w:rPr>
          <w:rFonts w:ascii="Times New Roman" w:hAnsi="Times New Roman"/>
          <w:color w:val="333333"/>
          <w:kern w:val="2"/>
          <w:sz w:val="24"/>
          <w:szCs w:val="24"/>
          <w:lang w:eastAsia="lt-LT"/>
        </w:rPr>
        <w:t xml:space="preserve"> – juridinis asmuo, atsakingas už savivaldybės biudžeto lėšomis </w:t>
      </w:r>
      <w:r>
        <w:rPr>
          <w:rFonts w:ascii="Times New Roman" w:hAnsi="Times New Roman"/>
          <w:color w:val="333333"/>
          <w:kern w:val="2"/>
          <w:sz w:val="24"/>
          <w:szCs w:val="24"/>
          <w:lang w:eastAsia="lt-LT"/>
        </w:rPr>
        <w:t xml:space="preserve"> </w:t>
      </w:r>
      <w:r w:rsidRPr="00FD24D9">
        <w:rPr>
          <w:rFonts w:ascii="Times New Roman" w:hAnsi="Times New Roman"/>
          <w:color w:val="333333"/>
          <w:kern w:val="2"/>
          <w:sz w:val="24"/>
          <w:szCs w:val="24"/>
          <w:lang w:eastAsia="lt-LT"/>
        </w:rPr>
        <w:t>finansuoto projekto įgyvendinimą, paraiškos teikėjas, pasirašęs sutartį su Savivaldybės administracija dėl projekto finansavimo;</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6.11. </w:t>
      </w:r>
      <w:r w:rsidRPr="00FD24D9">
        <w:rPr>
          <w:rFonts w:ascii="Times New Roman" w:hAnsi="Times New Roman"/>
          <w:b/>
          <w:color w:val="333333"/>
          <w:kern w:val="2"/>
          <w:sz w:val="24"/>
          <w:szCs w:val="24"/>
          <w:lang w:eastAsia="lt-LT"/>
        </w:rPr>
        <w:t xml:space="preserve">projekto vykdytojo, partnerių (rėmėjų) indėlis </w:t>
      </w:r>
      <w:r w:rsidRPr="00FD24D9">
        <w:rPr>
          <w:rFonts w:ascii="Times New Roman" w:hAnsi="Times New Roman"/>
          <w:color w:val="333333"/>
          <w:kern w:val="2"/>
          <w:sz w:val="24"/>
          <w:szCs w:val="24"/>
          <w:lang w:eastAsia="lt-LT"/>
        </w:rPr>
        <w:t>(finansinis, dalykinis ir pan.) – tai lėšų suma ar lėšų suma įvertintas nepiniginis įnašas (savanoriškas darbas, kilnojamasis ar nekilnojamasis turtas, suteiktos patalpos, prekės ar paslaugos), kuriuo projekto vykdytojas,</w:t>
      </w:r>
      <w:r w:rsidRPr="00FD24D9">
        <w:rPr>
          <w:rFonts w:ascii="Times New Roman" w:hAnsi="Times New Roman"/>
          <w:color w:val="FF0000"/>
          <w:kern w:val="2"/>
          <w:sz w:val="24"/>
          <w:szCs w:val="24"/>
          <w:lang w:eastAsia="lt-LT"/>
        </w:rPr>
        <w:t xml:space="preserve"> </w:t>
      </w:r>
      <w:r w:rsidRPr="00FD24D9">
        <w:rPr>
          <w:rFonts w:ascii="Times New Roman" w:hAnsi="Times New Roman"/>
          <w:color w:val="333333"/>
          <w:kern w:val="2"/>
          <w:sz w:val="24"/>
          <w:szCs w:val="24"/>
          <w:lang w:eastAsia="lt-LT"/>
        </w:rPr>
        <w:t>partneriai (rėmėjai) prisideda prie projekto įgyvendinimo;</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6.12. </w:t>
      </w:r>
      <w:r w:rsidRPr="00FD24D9">
        <w:rPr>
          <w:rFonts w:ascii="Times New Roman" w:hAnsi="Times New Roman"/>
          <w:b/>
          <w:color w:val="333333"/>
          <w:kern w:val="2"/>
          <w:sz w:val="24"/>
          <w:szCs w:val="24"/>
          <w:lang w:eastAsia="lt-LT"/>
        </w:rPr>
        <w:t>projekto</w:t>
      </w:r>
      <w:r w:rsidRPr="00FD24D9">
        <w:rPr>
          <w:rFonts w:ascii="Times New Roman" w:hAnsi="Times New Roman"/>
          <w:color w:val="333333"/>
          <w:kern w:val="2"/>
          <w:sz w:val="24"/>
          <w:szCs w:val="24"/>
          <w:lang w:eastAsia="lt-LT"/>
        </w:rPr>
        <w:t xml:space="preserve"> </w:t>
      </w:r>
      <w:r w:rsidRPr="00FD24D9">
        <w:rPr>
          <w:rFonts w:ascii="Times New Roman" w:hAnsi="Times New Roman"/>
          <w:b/>
          <w:color w:val="333333"/>
          <w:kern w:val="2"/>
          <w:sz w:val="24"/>
          <w:szCs w:val="24"/>
          <w:lang w:eastAsia="lt-LT"/>
        </w:rPr>
        <w:t>sąmatos straipsnis</w:t>
      </w:r>
      <w:r w:rsidRPr="00FD24D9">
        <w:rPr>
          <w:rFonts w:ascii="Times New Roman" w:hAnsi="Times New Roman"/>
          <w:color w:val="333333"/>
          <w:kern w:val="2"/>
          <w:sz w:val="24"/>
          <w:szCs w:val="24"/>
          <w:lang w:eastAsia="lt-LT"/>
        </w:rPr>
        <w:t xml:space="preserve"> – sąmatos struktūrinė dalis, skirta joje nurodyto pobūdžio išlaidoms finansuoti;</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6.13. </w:t>
      </w:r>
      <w:r w:rsidRPr="00FD24D9">
        <w:rPr>
          <w:rFonts w:ascii="Times New Roman" w:hAnsi="Times New Roman"/>
          <w:b/>
          <w:color w:val="333333"/>
          <w:kern w:val="2"/>
          <w:sz w:val="24"/>
          <w:szCs w:val="24"/>
          <w:lang w:eastAsia="lt-LT"/>
        </w:rPr>
        <w:t>sklaida</w:t>
      </w:r>
      <w:r w:rsidRPr="00FD24D9">
        <w:rPr>
          <w:rFonts w:ascii="Times New Roman" w:hAnsi="Times New Roman"/>
          <w:color w:val="333333"/>
          <w:kern w:val="2"/>
          <w:sz w:val="24"/>
          <w:szCs w:val="24"/>
          <w:lang w:eastAsia="lt-LT"/>
        </w:rPr>
        <w:t xml:space="preserve"> – projekto veiklų, sukurtų kultūros produktų, paslaugų įgyvendinimas ir (ar) pristatymas kitoje (-ose) nei pagrindinė projekto įgyvendinimo vietovėje (-ėse) Lietuvoje ir (ar) užsienyje;</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 xml:space="preserve">6.14. </w:t>
      </w:r>
      <w:r>
        <w:rPr>
          <w:rFonts w:ascii="Times New Roman" w:hAnsi="Times New Roman"/>
          <w:b/>
          <w:color w:val="333333"/>
          <w:kern w:val="2"/>
          <w:sz w:val="24"/>
          <w:szCs w:val="24"/>
          <w:lang w:eastAsia="lt-LT"/>
        </w:rPr>
        <w:t>s</w:t>
      </w:r>
      <w:r w:rsidRPr="00FD24D9">
        <w:rPr>
          <w:rFonts w:ascii="Times New Roman" w:hAnsi="Times New Roman"/>
          <w:b/>
          <w:color w:val="333333"/>
          <w:kern w:val="2"/>
          <w:sz w:val="24"/>
          <w:szCs w:val="24"/>
          <w:lang w:eastAsia="lt-LT"/>
        </w:rPr>
        <w:t>utartis</w:t>
      </w:r>
      <w:r w:rsidRPr="00FD24D9">
        <w:rPr>
          <w:rFonts w:ascii="Times New Roman" w:hAnsi="Times New Roman"/>
          <w:color w:val="333333"/>
          <w:kern w:val="2"/>
          <w:sz w:val="24"/>
          <w:szCs w:val="24"/>
          <w:lang w:eastAsia="lt-LT"/>
        </w:rPr>
        <w:t xml:space="preserve"> – Savivaldybės administracijos direktoriaus įsakymu patvirtintos formos projekto įgyvendinimo finansavimo savivaldybės biudžeto lėšomis sutartis, sudaroma tarp Savivaldybės administracijos ir projekto vykdytojo;</w:t>
      </w:r>
    </w:p>
    <w:p w:rsidR="00C02A68" w:rsidRPr="00FD24D9" w:rsidRDefault="00C02A68" w:rsidP="00FD24D9">
      <w:pPr>
        <w:shd w:val="clear" w:color="auto" w:fill="FFFFFF"/>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6.15</w:t>
      </w:r>
      <w:r w:rsidRPr="00FD24D9">
        <w:rPr>
          <w:rFonts w:ascii="Times New Roman" w:hAnsi="Times New Roman"/>
          <w:b/>
          <w:color w:val="333333"/>
          <w:kern w:val="2"/>
          <w:sz w:val="24"/>
          <w:szCs w:val="24"/>
          <w:lang w:eastAsia="lt-LT"/>
        </w:rPr>
        <w:t>. viešinimas</w:t>
      </w:r>
      <w:r w:rsidRPr="00FD24D9">
        <w:rPr>
          <w:rFonts w:ascii="Times New Roman" w:hAnsi="Times New Roman"/>
          <w:color w:val="333333"/>
          <w:kern w:val="2"/>
          <w:sz w:val="24"/>
          <w:szCs w:val="24"/>
          <w:lang w:eastAsia="lt-LT"/>
        </w:rPr>
        <w:t xml:space="preserve"> – visuomenės ar jos dalies informavimas apie projektą, jo tikslus, naudą, planuojamus ir (ar) pasiektus rezultatus, planuojamus sukurti ir (ar) sukurtus kultūros produktus, paslaugas;</w:t>
      </w:r>
    </w:p>
    <w:p w:rsidR="00C02A68" w:rsidRPr="00FD24D9" w:rsidRDefault="00C02A68" w:rsidP="00FD24D9">
      <w:pPr>
        <w:shd w:val="clear" w:color="auto" w:fill="FFFFFF"/>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color w:val="333333"/>
          <w:kern w:val="2"/>
          <w:sz w:val="24"/>
          <w:szCs w:val="24"/>
          <w:lang w:eastAsia="lt-LT"/>
        </w:rPr>
        <w:t xml:space="preserve">6.16. kitos Nuostatuose vartojamos sąvokos suprantamos taip, kaip jos apibrėžtos Lietuvos Respublikos valstybės ir savivaldybių turto valdymo, naudojimo ir disponavimo juo įstatyme, Lietuvos Respublikos Vyriausybės </w:t>
      </w:r>
      <w:smartTag w:uri="urn:schemas-microsoft-com:office:smarttags" w:element="metricconverter">
        <w:smartTagPr>
          <w:attr w:name="ProductID" w:val="2009 m"/>
        </w:smartTagPr>
        <w:r w:rsidRPr="00FD24D9">
          <w:rPr>
            <w:rFonts w:ascii="Times New Roman" w:hAnsi="Times New Roman"/>
            <w:color w:val="333333"/>
            <w:kern w:val="2"/>
            <w:sz w:val="24"/>
            <w:szCs w:val="24"/>
            <w:lang w:eastAsia="lt-LT"/>
          </w:rPr>
          <w:t>2009 m</w:t>
        </w:r>
      </w:smartTag>
      <w:r w:rsidRPr="00FD24D9">
        <w:rPr>
          <w:rFonts w:ascii="Times New Roman" w:hAnsi="Times New Roman"/>
          <w:color w:val="333333"/>
          <w:kern w:val="2"/>
          <w:sz w:val="24"/>
          <w:szCs w:val="24"/>
          <w:lang w:eastAsia="lt-LT"/>
        </w:rPr>
        <w:t>. birželio 10 d. nutarime Nr. 564 „Dėl Minimalios ilgalaikio materialiojo turto vertės nustatymo ir ilgalaikio turto nusidėvėjimo (amortizacijos) minimalių ir maksimalių ekonominių normatyvų viešojo sektoriaus subjektams sąrašo patvirtinimo“ ir kituose teisės aktuose, reglamentuojančiuose projektų finansavimą savivaldybės biudžeto lėšomis.</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II SKYRIUS</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KONKURSO TIKSLAS IR FINANSAVIMO PRINCIPAI</w:t>
      </w:r>
    </w:p>
    <w:p w:rsidR="00C02A68" w:rsidRPr="00FD24D9" w:rsidRDefault="00C02A68" w:rsidP="00FD24D9">
      <w:pPr>
        <w:suppressAutoHyphens/>
        <w:spacing w:after="0" w:line="240" w:lineRule="auto"/>
        <w:jc w:val="center"/>
        <w:rPr>
          <w:rFonts w:ascii="Times New Roman" w:hAnsi="Times New Roman"/>
          <w:color w:val="000000"/>
          <w:kern w:val="2"/>
          <w:sz w:val="24"/>
          <w:szCs w:val="24"/>
          <w:lang w:eastAsia="lt-LT"/>
        </w:rPr>
      </w:pP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lang w:eastAsia="lt-LT"/>
        </w:rPr>
        <w:t xml:space="preserve">7. Konkurso tikslas – </w:t>
      </w:r>
      <w:r w:rsidRPr="00FD24D9">
        <w:rPr>
          <w:rFonts w:ascii="Times New Roman" w:hAnsi="Times New Roman"/>
          <w:kern w:val="2"/>
          <w:sz w:val="24"/>
          <w:szCs w:val="24"/>
          <w:shd w:val="clear" w:color="auto" w:fill="FFFFFF"/>
          <w:lang w:eastAsia="lt-LT"/>
        </w:rPr>
        <w:t>skatinti kultūros ir meno įvairovę, sklaidą, prieinamumą įvairioms visuomenės grupėms</w:t>
      </w:r>
      <w:r>
        <w:rPr>
          <w:rFonts w:ascii="Times New Roman" w:hAnsi="Times New Roman"/>
          <w:kern w:val="2"/>
          <w:sz w:val="24"/>
          <w:szCs w:val="24"/>
          <w:shd w:val="clear" w:color="auto" w:fill="FFFFFF"/>
          <w:lang w:eastAsia="lt-LT"/>
        </w:rPr>
        <w:t xml:space="preserve"> Visagino savivaldybėje</w:t>
      </w:r>
      <w:r w:rsidRPr="00FD24D9">
        <w:rPr>
          <w:rFonts w:ascii="Times New Roman" w:hAnsi="Times New Roman"/>
          <w:kern w:val="2"/>
          <w:sz w:val="24"/>
          <w:szCs w:val="24"/>
          <w:shd w:val="clear" w:color="auto" w:fill="FFFFFF"/>
          <w:lang w:eastAsia="lt-LT"/>
        </w:rPr>
        <w:t>.</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 xml:space="preserve">8. Konkurso būdu lėšos skiriamos muzikos, teatro, šokio, vizualiojo meno, literatūros, etninės kultūros, kultūros paveldo srities ir tarpsritiniams (įvairias meno ar kultūros sritis jungiantys projektai ir jų sklaida) projektams iš dalies finansuoti. </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 xml:space="preserve">9. Lėšos skiriamos projektui: </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 xml:space="preserve">9.1. </w:t>
      </w:r>
      <w:r w:rsidRPr="00FD24D9">
        <w:rPr>
          <w:rFonts w:ascii="Times New Roman" w:hAnsi="Times New Roman"/>
          <w:kern w:val="2"/>
          <w:sz w:val="24"/>
          <w:szCs w:val="24"/>
          <w:shd w:val="clear" w:color="auto" w:fill="FFFFFF"/>
          <w:lang w:eastAsia="lt-LT"/>
        </w:rPr>
        <w:t>vadovaujantis Nuostatuose nustatytais vertinimo kriterijais ir jų balais;</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 xml:space="preserve">9.2. atsižvelgiant į einamųjų metų prioritetą (-us), kurį (-iuos) rekomenduoja </w:t>
      </w:r>
      <w:r>
        <w:rPr>
          <w:rFonts w:ascii="Times New Roman" w:hAnsi="Times New Roman"/>
          <w:kern w:val="2"/>
          <w:sz w:val="24"/>
          <w:szCs w:val="24"/>
          <w:lang w:eastAsia="lt-LT"/>
        </w:rPr>
        <w:t>Visagino</w:t>
      </w:r>
      <w:r w:rsidRPr="00FD24D9">
        <w:rPr>
          <w:rFonts w:ascii="Times New Roman" w:hAnsi="Times New Roman"/>
          <w:kern w:val="2"/>
          <w:sz w:val="24"/>
          <w:szCs w:val="24"/>
          <w:lang w:eastAsia="lt-LT"/>
        </w:rPr>
        <w:t xml:space="preserve"> savivaldybės kultūros </w:t>
      </w:r>
      <w:r>
        <w:rPr>
          <w:rFonts w:ascii="Times New Roman" w:hAnsi="Times New Roman"/>
          <w:kern w:val="2"/>
          <w:sz w:val="24"/>
          <w:szCs w:val="24"/>
          <w:lang w:eastAsia="lt-LT"/>
        </w:rPr>
        <w:t xml:space="preserve">ir meno </w:t>
      </w:r>
      <w:r w:rsidRPr="00FD24D9">
        <w:rPr>
          <w:rFonts w:ascii="Times New Roman" w:hAnsi="Times New Roman"/>
          <w:kern w:val="2"/>
          <w:sz w:val="24"/>
          <w:szCs w:val="24"/>
          <w:lang w:eastAsia="lt-LT"/>
        </w:rPr>
        <w:t xml:space="preserve">taryba (toliau – </w:t>
      </w:r>
      <w:r>
        <w:rPr>
          <w:rFonts w:ascii="Times New Roman" w:hAnsi="Times New Roman"/>
          <w:kern w:val="2"/>
          <w:sz w:val="24"/>
          <w:szCs w:val="24"/>
          <w:lang w:eastAsia="lt-LT"/>
        </w:rPr>
        <w:t>T</w:t>
      </w:r>
      <w:r w:rsidRPr="00FD24D9">
        <w:rPr>
          <w:rFonts w:ascii="Times New Roman" w:hAnsi="Times New Roman"/>
          <w:kern w:val="2"/>
          <w:sz w:val="24"/>
          <w:szCs w:val="24"/>
          <w:lang w:eastAsia="lt-LT"/>
        </w:rPr>
        <w:t>aryba) ir įsakymu patvirtina Savivaldybės administracijos direktorius.</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10. Projektų dalinio finansavimo dydis:</w:t>
      </w:r>
    </w:p>
    <w:p w:rsidR="00C02A68" w:rsidRDefault="00C02A68" w:rsidP="008A641C">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 xml:space="preserve">10.1. didžiausia vienam projektui skiriama suma – </w:t>
      </w:r>
      <w:r>
        <w:rPr>
          <w:rFonts w:ascii="Times New Roman" w:hAnsi="Times New Roman"/>
          <w:sz w:val="24"/>
          <w:szCs w:val="24"/>
          <w:lang w:eastAsia="lt-LT"/>
        </w:rPr>
        <w:t>3</w:t>
      </w:r>
      <w:r w:rsidRPr="00FD24D9">
        <w:rPr>
          <w:rFonts w:ascii="Times New Roman" w:hAnsi="Times New Roman"/>
          <w:sz w:val="24"/>
          <w:szCs w:val="24"/>
          <w:lang w:eastAsia="lt-LT"/>
        </w:rPr>
        <w:t xml:space="preserve"> 000 </w:t>
      </w:r>
      <w:r w:rsidRPr="00FD24D9">
        <w:rPr>
          <w:rFonts w:ascii="Times New Roman" w:hAnsi="Times New Roman"/>
          <w:sz w:val="24"/>
          <w:szCs w:val="24"/>
          <w:shd w:val="clear" w:color="auto" w:fill="FFFFFF"/>
          <w:lang w:eastAsia="lt-LT"/>
        </w:rPr>
        <w:t>(</w:t>
      </w:r>
      <w:r>
        <w:rPr>
          <w:rFonts w:ascii="Times New Roman" w:hAnsi="Times New Roman"/>
          <w:sz w:val="24"/>
          <w:szCs w:val="24"/>
          <w:shd w:val="clear" w:color="auto" w:fill="FFFFFF"/>
          <w:lang w:eastAsia="lt-LT"/>
        </w:rPr>
        <w:t>trys</w:t>
      </w:r>
      <w:r w:rsidRPr="00FD24D9">
        <w:rPr>
          <w:rFonts w:ascii="Times New Roman" w:hAnsi="Times New Roman"/>
          <w:sz w:val="24"/>
          <w:szCs w:val="24"/>
          <w:shd w:val="clear" w:color="auto" w:fill="FFFFFF"/>
          <w:lang w:eastAsia="lt-LT"/>
        </w:rPr>
        <w:t xml:space="preserve"> tūkstančiai) Eur</w:t>
      </w:r>
      <w:r w:rsidRPr="00FD24D9">
        <w:rPr>
          <w:rFonts w:ascii="Times New Roman" w:hAnsi="Times New Roman"/>
          <w:sz w:val="24"/>
          <w:szCs w:val="24"/>
          <w:lang w:eastAsia="lt-LT"/>
        </w:rPr>
        <w:t xml:space="preserve">; </w:t>
      </w:r>
    </w:p>
    <w:p w:rsidR="00C02A68" w:rsidRPr="00FD24D9" w:rsidRDefault="00C02A68" w:rsidP="008A641C">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shd w:val="clear" w:color="auto" w:fill="FFFFFF"/>
          <w:lang w:eastAsia="lt-LT"/>
        </w:rPr>
        <w:t xml:space="preserve">10.2. mažiausia vienam projektui skiriama suma – 500 (penki šimtai) Eur; </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 xml:space="preserve">10.3. projektui įgyvendinti reikalinga lėšų dalis, kurios nepadengia savivaldybės biudžeto skirtos lėšos, turi sudaryti ne mažiau kaip 10 procentų </w:t>
      </w:r>
      <w:r>
        <w:rPr>
          <w:rFonts w:ascii="Times New Roman" w:hAnsi="Times New Roman"/>
          <w:sz w:val="24"/>
          <w:szCs w:val="24"/>
          <w:lang w:eastAsia="lt-LT"/>
        </w:rPr>
        <w:t xml:space="preserve">nuo </w:t>
      </w:r>
      <w:r w:rsidRPr="00FD24D9">
        <w:rPr>
          <w:rFonts w:ascii="Times New Roman" w:hAnsi="Times New Roman"/>
          <w:sz w:val="24"/>
          <w:szCs w:val="24"/>
          <w:lang w:eastAsia="lt-LT"/>
        </w:rPr>
        <w:t xml:space="preserve">viso projekto poreikio (veiklų išlaidų). Lėšų dalį, kurios nepadengia savivaldybės biudžeto lėšos, turi padengti paraiškos teikėjas savo arba rėmėjų (partnerių) indėliu (finansiniu ar nepiniginiu įnašu). </w:t>
      </w:r>
      <w:r w:rsidRPr="00FD24D9">
        <w:rPr>
          <w:rFonts w:ascii="Times New Roman" w:hAnsi="Times New Roman"/>
          <w:color w:val="333333"/>
          <w:sz w:val="24"/>
          <w:szCs w:val="24"/>
          <w:lang w:eastAsia="lt-LT"/>
        </w:rPr>
        <w:t xml:space="preserve">Teikiant paraišką tinkami dokumentai, įrodantys tokį prisidėjimą, yra sutartis, preliminari sutartis, ketinimų protokolas ar raštas, laiškas. Parama, teikiama natūra prekėmis ir (arba) paslaugomis, išreiškiama pinigine verte (nepiniginio įnašo vertę teisės aktų nustatyta tvarka apskaičiuoja, nustato ir už jos teisingumą atsako paraiškos teikėjas). Visuose indėlį patvirtinančiuose dokumentuose turi būti nurodytas projekto pavadinimas, finansinio įsipareigojimo rūšis (parama lėšomis ar natūra), finansinio įsipareigojimo vertė eurais. </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 xml:space="preserve">11. Paraiškos teikėjas praranda teisę dalyvauti Konkurse, jei, ankstesniais metais gavęs Savivaldybės finansavimą dėl projekto įgyvendinimo, neatsiskaitė už lėšų, gautų iš Savivaldybės, panaudojimą </w:t>
      </w:r>
      <w:r w:rsidRPr="00FD24D9">
        <w:rPr>
          <w:rFonts w:ascii="Times New Roman" w:hAnsi="Times New Roman"/>
          <w:sz w:val="24"/>
          <w:szCs w:val="24"/>
          <w:lang w:eastAsia="lt-LT"/>
        </w:rPr>
        <w:t>S</w:t>
      </w:r>
      <w:r w:rsidRPr="00FD24D9">
        <w:rPr>
          <w:rFonts w:ascii="Times New Roman" w:hAnsi="Times New Roman"/>
          <w:sz w:val="24"/>
          <w:szCs w:val="24"/>
          <w:shd w:val="clear" w:color="auto" w:fill="FFFFFF"/>
          <w:lang w:eastAsia="lt-LT"/>
        </w:rPr>
        <w:t>utartyje ar atitinkamo kito Savivaldybės organizuoto konkurso finansavimo nuostatuose nustatyta tvarka ir nuo pažeidimo pašalinimo ar panaikinimo nepraėjo 2 metai.</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shd w:val="clear" w:color="auto" w:fill="FFFFFF"/>
          <w:lang w:eastAsia="lt-LT"/>
        </w:rPr>
      </w:pPr>
    </w:p>
    <w:p w:rsidR="00C02A68" w:rsidRPr="00FD24D9" w:rsidRDefault="00C02A68" w:rsidP="00FD24D9">
      <w:pPr>
        <w:suppressAutoHyphens/>
        <w:spacing w:after="0" w:line="240" w:lineRule="auto"/>
        <w:jc w:val="center"/>
        <w:rPr>
          <w:rFonts w:ascii="Times New Roman" w:hAnsi="Times New Roman"/>
          <w:b/>
          <w:bCs/>
          <w:color w:val="000000"/>
          <w:kern w:val="2"/>
          <w:sz w:val="24"/>
          <w:szCs w:val="24"/>
          <w:shd w:val="clear" w:color="auto" w:fill="FFFFFF"/>
          <w:lang w:eastAsia="lt-LT"/>
        </w:rPr>
      </w:pPr>
      <w:r w:rsidRPr="00FD24D9">
        <w:rPr>
          <w:rFonts w:ascii="Times New Roman" w:hAnsi="Times New Roman"/>
          <w:b/>
          <w:bCs/>
          <w:color w:val="000000"/>
          <w:kern w:val="2"/>
          <w:sz w:val="24"/>
          <w:szCs w:val="24"/>
          <w:shd w:val="clear" w:color="auto" w:fill="FFFFFF"/>
          <w:lang w:eastAsia="lt-LT"/>
        </w:rPr>
        <w:t>III SKYRIUS</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PARAIŠKOS PATEIKIMO TVARKA</w:t>
      </w:r>
    </w:p>
    <w:p w:rsidR="00C02A68" w:rsidRPr="00FD24D9" w:rsidRDefault="00C02A68" w:rsidP="00FD24D9">
      <w:pPr>
        <w:suppressAutoHyphens/>
        <w:spacing w:after="0" w:line="240" w:lineRule="auto"/>
        <w:jc w:val="center"/>
        <w:rPr>
          <w:rFonts w:ascii="Times New Roman" w:hAnsi="Times New Roman"/>
          <w:color w:val="000000"/>
          <w:kern w:val="2"/>
          <w:sz w:val="24"/>
          <w:szCs w:val="24"/>
          <w:lang w:eastAsia="lt-LT"/>
        </w:rPr>
      </w:pP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 xml:space="preserve">12. Informacija apie Konkurso einamųjų metų prioritetus ir kvietimą teikti paraiškas, apie paraiškų priėmimo laiką ir vietą, telefono numeris skelbiami Savivaldybės interneto svetainėje </w:t>
      </w:r>
      <w:r w:rsidRPr="00FD24D9">
        <w:rPr>
          <w:rFonts w:ascii="Times New Roman" w:hAnsi="Times New Roman"/>
          <w:kern w:val="2"/>
          <w:sz w:val="24"/>
          <w:szCs w:val="24"/>
          <w:u w:val="single"/>
          <w:lang w:eastAsia="lt-LT"/>
        </w:rPr>
        <w:t>www.</w:t>
      </w:r>
      <w:r>
        <w:rPr>
          <w:rFonts w:ascii="Times New Roman" w:hAnsi="Times New Roman"/>
          <w:kern w:val="2"/>
          <w:sz w:val="24"/>
          <w:szCs w:val="24"/>
          <w:u w:val="single"/>
          <w:lang w:eastAsia="lt-LT"/>
        </w:rPr>
        <w:t>visaginas.</w:t>
      </w:r>
      <w:r w:rsidRPr="00FD24D9">
        <w:rPr>
          <w:rFonts w:ascii="Times New Roman" w:hAnsi="Times New Roman"/>
          <w:kern w:val="2"/>
          <w:sz w:val="24"/>
          <w:szCs w:val="24"/>
          <w:u w:val="single"/>
          <w:lang w:eastAsia="lt-LT"/>
        </w:rPr>
        <w:t>lt</w:t>
      </w:r>
      <w:r w:rsidRPr="00FD24D9">
        <w:rPr>
          <w:rFonts w:ascii="Times New Roman" w:hAnsi="Times New Roman"/>
          <w:kern w:val="2"/>
          <w:sz w:val="24"/>
          <w:szCs w:val="24"/>
          <w:lang w:eastAsia="lt-LT"/>
        </w:rPr>
        <w:t>.</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13. Konkurso skelbime nurodoma: patvirtinti Konkurso einamųjų metų prioritetai, paraiškų vertinimo kriterijai, galimi paraiškų teikėjai, paraiškų priėmimo terminas ir vieta, kontaktinis asmuo, teikiantis konsultacijas paraiškos teikėjams su Konkursu susijusiais klausimais, telefono numeris, elektroninio pašto adresas ir laikas pasiteirauti, kita, Konkurso organizatoriaus nuomone, reikalinga, su Konkursu susijusi informacija.</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 xml:space="preserve">14. Paraiška teikiama užpildant paraiškos formą, atsižvelgiant į Konkurso sąlygose numatytus paraiškų priėmimo terminus. </w:t>
      </w:r>
    </w:p>
    <w:p w:rsidR="00C02A68" w:rsidRPr="00FD24D9" w:rsidRDefault="00C02A68" w:rsidP="00FD24D9">
      <w:pPr>
        <w:suppressAutoHyphens/>
        <w:spacing w:after="0" w:line="240" w:lineRule="auto"/>
        <w:ind w:firstLine="720"/>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 Paraiškoje turi būti nurodyta:</w:t>
      </w:r>
    </w:p>
    <w:p w:rsidR="00C02A68" w:rsidRPr="00FD24D9" w:rsidRDefault="00C02A68" w:rsidP="00FD24D9">
      <w:pPr>
        <w:suppressAutoHyphens/>
        <w:spacing w:after="0" w:line="240" w:lineRule="auto"/>
        <w:ind w:firstLine="720"/>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15.1. informacija apie paraiškos teikėją;</w:t>
      </w:r>
    </w:p>
    <w:p w:rsidR="00C02A68" w:rsidRPr="00FD24D9" w:rsidRDefault="00C02A68" w:rsidP="00FD24D9">
      <w:pPr>
        <w:suppressAutoHyphens/>
        <w:spacing w:after="0" w:line="240" w:lineRule="auto"/>
        <w:ind w:firstLine="720"/>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15.2. projekto pavadinimas;</w:t>
      </w:r>
    </w:p>
    <w:p w:rsidR="00C02A68" w:rsidRPr="00FD24D9" w:rsidRDefault="00C02A68" w:rsidP="00FD24D9">
      <w:pPr>
        <w:suppressAutoHyphens/>
        <w:spacing w:after="0" w:line="240" w:lineRule="auto"/>
        <w:ind w:firstLine="720"/>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15.3. projekto užpildymo data;</w:t>
      </w:r>
    </w:p>
    <w:p w:rsidR="00C02A68" w:rsidRPr="00FD24D9" w:rsidRDefault="00C02A68" w:rsidP="00FD24D9">
      <w:pPr>
        <w:suppressAutoHyphens/>
        <w:spacing w:after="0" w:line="240" w:lineRule="auto"/>
        <w:ind w:firstLine="720"/>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15.4. projekto atitiktis bent vienam iš tais metais patvirtintų prioritetų;</w:t>
      </w:r>
    </w:p>
    <w:p w:rsidR="00C02A68" w:rsidRPr="00FD24D9" w:rsidRDefault="00C02A68" w:rsidP="00FD24D9">
      <w:pPr>
        <w:suppressAutoHyphens/>
        <w:spacing w:after="0" w:line="240" w:lineRule="auto"/>
        <w:ind w:firstLine="720"/>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15.5. informacija apie projekto vykdytojus (juridinio asmens vadovas, projekto vadovas);</w:t>
      </w:r>
    </w:p>
    <w:p w:rsidR="00C02A68" w:rsidRPr="00FD24D9" w:rsidRDefault="00C02A68" w:rsidP="00FD24D9">
      <w:pPr>
        <w:suppressAutoHyphens/>
        <w:spacing w:after="0" w:line="240" w:lineRule="auto"/>
        <w:ind w:firstLine="720"/>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15.6. informacija apie projektą (projekto įgyvendinimo forma, vieta, įgyvendinimo terminai, trumpas aprašymas, tikslai ir uždaviniai, numatomi dalyviai, preliminarus renginių kalendorius);</w:t>
      </w:r>
    </w:p>
    <w:p w:rsidR="00C02A68" w:rsidRPr="00FD24D9" w:rsidRDefault="00C02A68" w:rsidP="00FD24D9">
      <w:pPr>
        <w:suppressAutoHyphens/>
        <w:spacing w:after="0" w:line="240" w:lineRule="auto"/>
        <w:ind w:firstLine="720"/>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15.7. projekto įgyvendinimo partneriai, rėmėjai (jei tokių yra) ir jų indėlis;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15.8. detali projekto sąmata nurodant visus projekto finansavimo šaltinius;</w:t>
      </w:r>
    </w:p>
    <w:p w:rsidR="00C02A68" w:rsidRPr="00FD24D9" w:rsidRDefault="00C02A68" w:rsidP="00FD24D9">
      <w:pPr>
        <w:suppressAutoHyphens/>
        <w:spacing w:after="0" w:line="240" w:lineRule="auto"/>
        <w:ind w:firstLine="720"/>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15.9. pridedamų dokumentų sąrašas.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16. Paraiška gali būti teikiama:</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16.1. elektroninėmis priemonėmis (elektroninių valdžios vartų portale);</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16.2. popierine forma, užpildyta kompiuteriu</w:t>
      </w:r>
      <w:r w:rsidRPr="007A1447">
        <w:rPr>
          <w:rFonts w:ascii="Times New Roman" w:hAnsi="Times New Roman"/>
          <w:kern w:val="2"/>
          <w:sz w:val="24"/>
          <w:szCs w:val="24"/>
          <w:shd w:val="clear" w:color="auto" w:fill="FFFFFF"/>
          <w:lang w:eastAsia="lt-LT"/>
        </w:rPr>
        <w:t>, užklijuotame voke</w:t>
      </w:r>
      <w:r w:rsidRPr="00FD24D9">
        <w:rPr>
          <w:rFonts w:ascii="Times New Roman" w:hAnsi="Times New Roman"/>
          <w:kern w:val="2"/>
          <w:sz w:val="24"/>
          <w:szCs w:val="24"/>
          <w:shd w:val="clear" w:color="auto" w:fill="FFFFFF"/>
          <w:lang w:eastAsia="lt-LT"/>
        </w:rPr>
        <w:t>;</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w:t>
      </w:r>
      <w:r>
        <w:rPr>
          <w:rFonts w:ascii="Times New Roman" w:hAnsi="Times New Roman"/>
          <w:kern w:val="2"/>
          <w:sz w:val="24"/>
          <w:szCs w:val="24"/>
          <w:shd w:val="clear" w:color="auto" w:fill="FFFFFF"/>
          <w:lang w:eastAsia="lt-LT"/>
        </w:rPr>
        <w:t>7</w:t>
      </w:r>
      <w:r w:rsidRPr="00FD24D9">
        <w:rPr>
          <w:rFonts w:ascii="Times New Roman" w:hAnsi="Times New Roman"/>
          <w:kern w:val="2"/>
          <w:sz w:val="24"/>
          <w:szCs w:val="24"/>
          <w:shd w:val="clear" w:color="auto" w:fill="FFFFFF"/>
          <w:lang w:eastAsia="lt-LT"/>
        </w:rPr>
        <w:t>. elektroniniu paštu, faksu ar kitaip, nei Konkurso skelbime nurodyta, pateiktos paraiškos neregistruojamos ir nevertinamos.</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1</w:t>
      </w:r>
      <w:r>
        <w:rPr>
          <w:rFonts w:ascii="Times New Roman" w:hAnsi="Times New Roman"/>
          <w:kern w:val="2"/>
          <w:sz w:val="24"/>
          <w:szCs w:val="24"/>
          <w:lang w:eastAsia="lt-LT"/>
        </w:rPr>
        <w:t>8</w:t>
      </w:r>
      <w:r w:rsidRPr="00FD24D9">
        <w:rPr>
          <w:rFonts w:ascii="Times New Roman" w:hAnsi="Times New Roman"/>
          <w:kern w:val="2"/>
          <w:sz w:val="24"/>
          <w:szCs w:val="24"/>
          <w:lang w:eastAsia="lt-LT"/>
        </w:rPr>
        <w:t>. Siekiant užtikrinti paraiškų vertinimo skaidrumą ir paraiškos teikėjų lygiateisiškumą, paraiškų taisymas, tikslinimas, pildymas ar papildomas dokumentų teikimas paraiškos teikėjų iniciatyva po jų pateikimo yra negalimas, išskyrus pažymų ir kitų dokumentų, dėl kurių išdavimo buvo kreiptasi į kompetentingas institucijas ar kitas įstaigas ir kurių atsakymas nebuvo gautas teikiant paraišką, pridėjimą. Paraiškoje ir jos prieduose nurodyta informacija, projekto sąmata po paraiškos pateikimo netaisomos.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w:t>
      </w:r>
      <w:r>
        <w:rPr>
          <w:rFonts w:ascii="Times New Roman" w:hAnsi="Times New Roman"/>
          <w:kern w:val="2"/>
          <w:sz w:val="24"/>
          <w:szCs w:val="24"/>
          <w:shd w:val="clear" w:color="auto" w:fill="FFFFFF"/>
          <w:lang w:eastAsia="lt-LT"/>
        </w:rPr>
        <w:t>9</w:t>
      </w:r>
      <w:r w:rsidRPr="00FD24D9">
        <w:rPr>
          <w:rFonts w:ascii="Times New Roman" w:hAnsi="Times New Roman"/>
          <w:kern w:val="2"/>
          <w:sz w:val="24"/>
          <w:szCs w:val="24"/>
          <w:shd w:val="clear" w:color="auto" w:fill="FFFFFF"/>
          <w:lang w:eastAsia="lt-LT"/>
        </w:rPr>
        <w:t>. Kartu su paraiška pateikiama:</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w:t>
      </w:r>
      <w:r>
        <w:rPr>
          <w:rFonts w:ascii="Times New Roman" w:hAnsi="Times New Roman"/>
          <w:kern w:val="2"/>
          <w:sz w:val="24"/>
          <w:szCs w:val="24"/>
          <w:shd w:val="clear" w:color="auto" w:fill="FFFFFF"/>
          <w:lang w:eastAsia="lt-LT"/>
        </w:rPr>
        <w:t>9</w:t>
      </w:r>
      <w:r w:rsidRPr="00FD24D9">
        <w:rPr>
          <w:rFonts w:ascii="Times New Roman" w:hAnsi="Times New Roman"/>
          <w:kern w:val="2"/>
          <w:sz w:val="24"/>
          <w:szCs w:val="24"/>
          <w:shd w:val="clear" w:color="auto" w:fill="FFFFFF"/>
          <w:lang w:eastAsia="lt-LT"/>
        </w:rPr>
        <w:t>.1. VĮ Registrų centro išduota Lietuvos Respublikos juridinių asmenų registro elektroninio sertifikuoto išrašo kopija arba VĮ Registrų centro išduota Lietuvos Respublikos juridinių asmenų registro išplėstinio išrašo kopija;</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w:t>
      </w:r>
      <w:r>
        <w:rPr>
          <w:rFonts w:ascii="Times New Roman" w:hAnsi="Times New Roman"/>
          <w:kern w:val="2"/>
          <w:sz w:val="24"/>
          <w:szCs w:val="24"/>
          <w:shd w:val="clear" w:color="auto" w:fill="FFFFFF"/>
          <w:lang w:eastAsia="lt-LT"/>
        </w:rPr>
        <w:t>9</w:t>
      </w:r>
      <w:r w:rsidRPr="00FD24D9">
        <w:rPr>
          <w:rFonts w:ascii="Times New Roman" w:hAnsi="Times New Roman"/>
          <w:kern w:val="2"/>
          <w:sz w:val="24"/>
          <w:szCs w:val="24"/>
          <w:shd w:val="clear" w:color="auto" w:fill="FFFFFF"/>
          <w:lang w:eastAsia="lt-LT"/>
        </w:rPr>
        <w:t>.2. paraiškos teikėjo įstatų (nuostatų) patvirtinta kopija (taikoma paraišką teikiant pirmą kartą arba pakeitus įstatus (nuostatus);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w:t>
      </w:r>
      <w:r>
        <w:rPr>
          <w:rFonts w:ascii="Times New Roman" w:hAnsi="Times New Roman"/>
          <w:kern w:val="2"/>
          <w:sz w:val="24"/>
          <w:szCs w:val="24"/>
          <w:shd w:val="clear" w:color="auto" w:fill="FFFFFF"/>
          <w:lang w:eastAsia="lt-LT"/>
        </w:rPr>
        <w:t>9</w:t>
      </w:r>
      <w:r w:rsidRPr="00FD24D9">
        <w:rPr>
          <w:rFonts w:ascii="Times New Roman" w:hAnsi="Times New Roman"/>
          <w:kern w:val="2"/>
          <w:sz w:val="24"/>
          <w:szCs w:val="24"/>
          <w:shd w:val="clear" w:color="auto" w:fill="FFFFFF"/>
          <w:lang w:eastAsia="lt-LT"/>
        </w:rPr>
        <w:t>.3. bendradarbiavimo sutarčių ar kitų dokumentų, patvirtinančių bendradarbiavimą, kopijos, jei projektas vykdomas su partneriais;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w:t>
      </w:r>
      <w:r>
        <w:rPr>
          <w:rFonts w:ascii="Times New Roman" w:hAnsi="Times New Roman"/>
          <w:kern w:val="2"/>
          <w:sz w:val="24"/>
          <w:szCs w:val="24"/>
          <w:shd w:val="clear" w:color="auto" w:fill="FFFFFF"/>
          <w:lang w:eastAsia="lt-LT"/>
        </w:rPr>
        <w:t>9</w:t>
      </w:r>
      <w:r w:rsidRPr="00FD24D9">
        <w:rPr>
          <w:rFonts w:ascii="Times New Roman" w:hAnsi="Times New Roman"/>
          <w:kern w:val="2"/>
          <w:sz w:val="24"/>
          <w:szCs w:val="24"/>
          <w:shd w:val="clear" w:color="auto" w:fill="FFFFFF"/>
          <w:lang w:eastAsia="lt-LT"/>
        </w:rPr>
        <w:t>.4. jei teikiama paraiška literatūros leidybai, turi būti pateikiamas rankraštis ar kita leidybai parengta medžiagos forma;</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1</w:t>
      </w:r>
      <w:r>
        <w:rPr>
          <w:rFonts w:ascii="Times New Roman" w:hAnsi="Times New Roman"/>
          <w:kern w:val="2"/>
          <w:sz w:val="24"/>
          <w:szCs w:val="24"/>
          <w:shd w:val="clear" w:color="auto" w:fill="FFFFFF"/>
          <w:lang w:eastAsia="lt-LT"/>
        </w:rPr>
        <w:t>9</w:t>
      </w:r>
      <w:r w:rsidRPr="00FD24D9">
        <w:rPr>
          <w:rFonts w:ascii="Times New Roman" w:hAnsi="Times New Roman"/>
          <w:kern w:val="2"/>
          <w:sz w:val="24"/>
          <w:szCs w:val="24"/>
          <w:shd w:val="clear" w:color="auto" w:fill="FFFFFF"/>
          <w:lang w:eastAsia="lt-LT"/>
        </w:rPr>
        <w:t>.5. kitus dokumentus, kuriuos, paraiškos teikėjo nuomone, tikslinga pateikti. Paraiška ir kartu su paraiška teikiami dokumentai turi būti surašyti lietuvių kalba, pateikti dokumentų užsienio kalba vertimai, patvirtinti vertėjo arba paraiškos teikėjo vadovo ar jo įgalioto asmens.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Pr>
          <w:rFonts w:ascii="Times New Roman" w:hAnsi="Times New Roman"/>
          <w:kern w:val="2"/>
          <w:sz w:val="24"/>
          <w:szCs w:val="24"/>
          <w:shd w:val="clear" w:color="auto" w:fill="FFFFFF"/>
          <w:lang w:eastAsia="lt-LT"/>
        </w:rPr>
        <w:t>20</w:t>
      </w:r>
      <w:r w:rsidRPr="00FD24D9">
        <w:rPr>
          <w:rFonts w:ascii="Times New Roman" w:hAnsi="Times New Roman"/>
          <w:kern w:val="2"/>
          <w:sz w:val="24"/>
          <w:szCs w:val="24"/>
          <w:shd w:val="clear" w:color="auto" w:fill="FFFFFF"/>
          <w:lang w:eastAsia="lt-LT"/>
        </w:rPr>
        <w:t>. Paraiška ir prie jos pridedami dokumentai turi būti tvarkingai parengti, puslapiai sunumeruoti vientisa tvarka, pasirašyta organizacijos vadovo, patvirtinta antspaudu (jei paraiškos teikėjas antspaudą privalo turėti).</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1</w:t>
      </w:r>
      <w:r w:rsidRPr="00FD24D9">
        <w:rPr>
          <w:rFonts w:ascii="Times New Roman" w:hAnsi="Times New Roman"/>
          <w:kern w:val="2"/>
          <w:sz w:val="24"/>
          <w:szCs w:val="24"/>
          <w:shd w:val="clear" w:color="auto" w:fill="FFFFFF"/>
          <w:lang w:eastAsia="lt-LT"/>
        </w:rPr>
        <w:t>. Paraiška nesvarstoma, jei:</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1</w:t>
      </w:r>
      <w:r w:rsidRPr="00FD24D9">
        <w:rPr>
          <w:rFonts w:ascii="Times New Roman" w:hAnsi="Times New Roman"/>
          <w:kern w:val="2"/>
          <w:sz w:val="24"/>
          <w:szCs w:val="24"/>
          <w:shd w:val="clear" w:color="auto" w:fill="FFFFFF"/>
          <w:lang w:eastAsia="lt-LT"/>
        </w:rPr>
        <w:t>.1. užpildyta ne kompiuteriu;</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1</w:t>
      </w:r>
      <w:r w:rsidRPr="00FD24D9">
        <w:rPr>
          <w:rFonts w:ascii="Times New Roman" w:hAnsi="Times New Roman"/>
          <w:kern w:val="2"/>
          <w:sz w:val="24"/>
          <w:szCs w:val="24"/>
          <w:shd w:val="clear" w:color="auto" w:fill="FFFFFF"/>
          <w:lang w:eastAsia="lt-LT"/>
        </w:rPr>
        <w:t>.2. pateikta pasibaigus nustatytam paraiškų priėmimo terminui;</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1</w:t>
      </w:r>
      <w:r w:rsidRPr="00FD24D9">
        <w:rPr>
          <w:rFonts w:ascii="Times New Roman" w:hAnsi="Times New Roman"/>
          <w:kern w:val="2"/>
          <w:sz w:val="24"/>
          <w:szCs w:val="24"/>
          <w:shd w:val="clear" w:color="auto" w:fill="FFFFFF"/>
          <w:lang w:eastAsia="lt-LT"/>
        </w:rPr>
        <w:t>.3. paraišką pateikė paraiškos teikėjas, kuris nepatenka į subjektų, turinčių teisę teikti paraišką, grupę;</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1</w:t>
      </w:r>
      <w:r w:rsidRPr="00FD24D9">
        <w:rPr>
          <w:rFonts w:ascii="Times New Roman" w:hAnsi="Times New Roman"/>
          <w:kern w:val="2"/>
          <w:sz w:val="24"/>
          <w:szCs w:val="24"/>
          <w:shd w:val="clear" w:color="auto" w:fill="FFFFFF"/>
          <w:lang w:eastAsia="lt-LT"/>
        </w:rPr>
        <w:t>.4. paraiškos teikėjas per nustatytą terminą nuo prašymo paaiškinti, papildyti ar patikslinti pateiktą informaciją pateikimo dienos nepateikė paaiškinimų, papildymų ar patikslinimų;</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1</w:t>
      </w:r>
      <w:r w:rsidRPr="00FD24D9">
        <w:rPr>
          <w:rFonts w:ascii="Times New Roman" w:hAnsi="Times New Roman"/>
          <w:kern w:val="2"/>
          <w:sz w:val="24"/>
          <w:szCs w:val="24"/>
          <w:shd w:val="clear" w:color="auto" w:fill="FFFFFF"/>
          <w:lang w:eastAsia="lt-LT"/>
        </w:rPr>
        <w:t>.5. neatitinka Nuostatų 15–19 punktų reikalavimų.</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2</w:t>
      </w:r>
      <w:r w:rsidRPr="00FD24D9">
        <w:rPr>
          <w:rFonts w:ascii="Times New Roman" w:hAnsi="Times New Roman"/>
          <w:kern w:val="2"/>
          <w:sz w:val="24"/>
          <w:szCs w:val="24"/>
          <w:shd w:val="clear" w:color="auto" w:fill="FFFFFF"/>
          <w:lang w:eastAsia="lt-LT"/>
        </w:rPr>
        <w:t>. Paraiškų teikėjas negali teikti paraiškos ir jam negali būti skiriamos lėšos, jei:</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2</w:t>
      </w:r>
      <w:r w:rsidRPr="00FD24D9">
        <w:rPr>
          <w:rFonts w:ascii="Times New Roman" w:hAnsi="Times New Roman"/>
          <w:kern w:val="2"/>
          <w:sz w:val="24"/>
          <w:szCs w:val="24"/>
          <w:shd w:val="clear" w:color="auto" w:fill="FFFFFF"/>
          <w:lang w:eastAsia="lt-LT"/>
        </w:rPr>
        <w:t>.1. yra Nuostatų 11 punkte nurodytos aplinkybės;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2</w:t>
      </w:r>
      <w:r w:rsidRPr="00FD24D9">
        <w:rPr>
          <w:rFonts w:ascii="Times New Roman" w:hAnsi="Times New Roman"/>
          <w:kern w:val="2"/>
          <w:sz w:val="24"/>
          <w:szCs w:val="24"/>
          <w:shd w:val="clear" w:color="auto" w:fill="FFFFFF"/>
          <w:lang w:eastAsia="lt-LT"/>
        </w:rPr>
        <w:t>.2. paraiškoje arba jos prieduose pateikė klaidinančią ar melagingą informaciją;</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2</w:t>
      </w:r>
      <w:r>
        <w:rPr>
          <w:rFonts w:ascii="Times New Roman" w:hAnsi="Times New Roman"/>
          <w:kern w:val="2"/>
          <w:sz w:val="24"/>
          <w:szCs w:val="24"/>
          <w:shd w:val="clear" w:color="auto" w:fill="FFFFFF"/>
          <w:lang w:eastAsia="lt-LT"/>
        </w:rPr>
        <w:t>2</w:t>
      </w:r>
      <w:r w:rsidRPr="00FD24D9">
        <w:rPr>
          <w:rFonts w:ascii="Times New Roman" w:hAnsi="Times New Roman"/>
          <w:kern w:val="2"/>
          <w:sz w:val="24"/>
          <w:szCs w:val="24"/>
          <w:shd w:val="clear" w:color="auto" w:fill="FFFFFF"/>
          <w:lang w:eastAsia="lt-LT"/>
        </w:rPr>
        <w:t>.3. paraiškos teikėjas yra likviduojamas, sudaręs taikos sutartį su kreditoriais, sustabdęs ar apribojęs savo veiklą.</w:t>
      </w:r>
    </w:p>
    <w:p w:rsidR="00C02A68" w:rsidRPr="00FD24D9" w:rsidRDefault="00C02A68" w:rsidP="00FD24D9">
      <w:pPr>
        <w:suppressAutoHyphens/>
        <w:spacing w:after="0" w:line="240" w:lineRule="auto"/>
        <w:jc w:val="center"/>
        <w:rPr>
          <w:rFonts w:ascii="Times New Roman" w:hAnsi="Times New Roman"/>
          <w:b/>
          <w:color w:val="000000"/>
          <w:kern w:val="2"/>
          <w:sz w:val="24"/>
          <w:szCs w:val="24"/>
          <w:shd w:val="clear" w:color="auto" w:fill="FFFFFF"/>
          <w:lang w:eastAsia="lt-LT"/>
        </w:rPr>
      </w:pPr>
    </w:p>
    <w:p w:rsidR="00C02A68" w:rsidRPr="00FD24D9" w:rsidRDefault="00C02A68" w:rsidP="00FD24D9">
      <w:pPr>
        <w:suppressAutoHyphens/>
        <w:spacing w:after="0" w:line="240" w:lineRule="auto"/>
        <w:jc w:val="center"/>
        <w:rPr>
          <w:rFonts w:ascii="Times New Roman" w:hAnsi="Times New Roman"/>
          <w:b/>
          <w:color w:val="000000"/>
          <w:kern w:val="2"/>
          <w:sz w:val="24"/>
          <w:szCs w:val="24"/>
          <w:shd w:val="clear" w:color="auto" w:fill="FFFFFF"/>
          <w:lang w:eastAsia="lt-LT"/>
        </w:rPr>
      </w:pPr>
      <w:r w:rsidRPr="00FD24D9">
        <w:rPr>
          <w:rFonts w:ascii="Times New Roman" w:hAnsi="Times New Roman"/>
          <w:b/>
          <w:color w:val="000000"/>
          <w:kern w:val="2"/>
          <w:sz w:val="24"/>
          <w:szCs w:val="24"/>
          <w:shd w:val="clear" w:color="auto" w:fill="FFFFFF"/>
          <w:lang w:eastAsia="lt-LT"/>
        </w:rPr>
        <w:t>IV SKYRIUS</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PARAIŠKOS VERTINIMO TVARKA</w:t>
      </w:r>
    </w:p>
    <w:p w:rsidR="00C02A68" w:rsidRPr="00FD24D9" w:rsidRDefault="00C02A68" w:rsidP="00FD24D9">
      <w:pPr>
        <w:suppressAutoHyphens/>
        <w:spacing w:after="0" w:line="240" w:lineRule="auto"/>
        <w:jc w:val="center"/>
        <w:rPr>
          <w:rFonts w:ascii="Times New Roman" w:hAnsi="Times New Roman"/>
          <w:color w:val="000000"/>
          <w:kern w:val="2"/>
          <w:sz w:val="24"/>
          <w:szCs w:val="24"/>
          <w:lang w:eastAsia="lt-LT"/>
        </w:rPr>
      </w:pP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2</w:t>
      </w:r>
      <w:r>
        <w:rPr>
          <w:rFonts w:ascii="Times New Roman" w:hAnsi="Times New Roman"/>
          <w:kern w:val="2"/>
          <w:sz w:val="24"/>
          <w:szCs w:val="24"/>
          <w:lang w:eastAsia="lt-LT"/>
        </w:rPr>
        <w:t>3</w:t>
      </w:r>
      <w:r w:rsidRPr="00FD24D9">
        <w:rPr>
          <w:rFonts w:ascii="Times New Roman" w:hAnsi="Times New Roman"/>
          <w:kern w:val="2"/>
          <w:sz w:val="24"/>
          <w:szCs w:val="24"/>
          <w:lang w:eastAsia="lt-LT"/>
        </w:rPr>
        <w:t>. Pateiktų paraiškų vertinimą sudaro du etapai: administracinės atitikties vertinimas ir ekspertinis vertinimas.</w:t>
      </w:r>
      <w:r>
        <w:rPr>
          <w:rFonts w:ascii="Times New Roman" w:hAnsi="Times New Roman"/>
          <w:kern w:val="2"/>
          <w:sz w:val="24"/>
          <w:szCs w:val="24"/>
          <w:lang w:eastAsia="lt-LT"/>
        </w:rPr>
        <w:t xml:space="preserve"> Ekspertiniam vertinimui Savivaldybės administracijos direktoriaus įsakymu yra sudaroma Visagino savivaldybės kultūros ekspertų komisija (toliau – Ekspertų komisija) iš </w:t>
      </w:r>
      <w:r w:rsidRPr="004A6622">
        <w:rPr>
          <w:rFonts w:ascii="Times New Roman" w:hAnsi="Times New Roman"/>
          <w:kern w:val="2"/>
          <w:sz w:val="24"/>
          <w:szCs w:val="24"/>
          <w:lang w:eastAsia="lt-LT"/>
        </w:rPr>
        <w:t xml:space="preserve">specialių žinių, įgūdžių, kompetencijos ir darbo patirties </w:t>
      </w:r>
      <w:r>
        <w:rPr>
          <w:rFonts w:ascii="Times New Roman" w:hAnsi="Times New Roman"/>
          <w:kern w:val="2"/>
          <w:sz w:val="24"/>
          <w:szCs w:val="24"/>
          <w:lang w:eastAsia="lt-LT"/>
        </w:rPr>
        <w:t>kultūros srityje ir projektų vertinime turinčių</w:t>
      </w:r>
      <w:r w:rsidRPr="004A6622">
        <w:rPr>
          <w:rFonts w:ascii="Times New Roman" w:hAnsi="Times New Roman"/>
          <w:kern w:val="2"/>
          <w:sz w:val="24"/>
          <w:szCs w:val="24"/>
          <w:lang w:eastAsia="lt-LT"/>
        </w:rPr>
        <w:t xml:space="preserve"> asm</w:t>
      </w:r>
      <w:r>
        <w:rPr>
          <w:rFonts w:ascii="Times New Roman" w:hAnsi="Times New Roman"/>
          <w:kern w:val="2"/>
          <w:sz w:val="24"/>
          <w:szCs w:val="24"/>
          <w:lang w:eastAsia="lt-LT"/>
        </w:rPr>
        <w:t>enų.</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2</w:t>
      </w:r>
      <w:r>
        <w:rPr>
          <w:rFonts w:ascii="Times New Roman" w:hAnsi="Times New Roman"/>
          <w:kern w:val="2"/>
          <w:sz w:val="24"/>
          <w:szCs w:val="24"/>
          <w:lang w:eastAsia="lt-LT"/>
        </w:rPr>
        <w:t>4</w:t>
      </w:r>
      <w:r w:rsidRPr="00FD24D9">
        <w:rPr>
          <w:rFonts w:ascii="Times New Roman" w:hAnsi="Times New Roman"/>
          <w:kern w:val="2"/>
          <w:sz w:val="24"/>
          <w:szCs w:val="24"/>
          <w:lang w:eastAsia="lt-LT"/>
        </w:rPr>
        <w:t xml:space="preserve">. Administracinės atitikties vertinimą atlieka </w:t>
      </w:r>
      <w:r>
        <w:rPr>
          <w:rFonts w:ascii="Times New Roman" w:hAnsi="Times New Roman"/>
          <w:kern w:val="2"/>
          <w:sz w:val="24"/>
          <w:szCs w:val="24"/>
          <w:lang w:eastAsia="lt-LT"/>
        </w:rPr>
        <w:t>S</w:t>
      </w:r>
      <w:r w:rsidRPr="00FD24D9">
        <w:rPr>
          <w:rFonts w:ascii="Times New Roman" w:hAnsi="Times New Roman"/>
          <w:kern w:val="2"/>
          <w:sz w:val="24"/>
          <w:szCs w:val="24"/>
          <w:lang w:eastAsia="lt-LT"/>
        </w:rPr>
        <w:t>kyriaus atsakingas darbuotojas vertindamas, ar paraiška pateikta laikantis Nuostatuose ir kvietime nustatytų administracinių reikalavimų.</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2</w:t>
      </w:r>
      <w:r>
        <w:rPr>
          <w:rFonts w:ascii="Times New Roman" w:hAnsi="Times New Roman"/>
          <w:kern w:val="2"/>
          <w:sz w:val="24"/>
          <w:szCs w:val="24"/>
          <w:lang w:eastAsia="lt-LT"/>
        </w:rPr>
        <w:t>5</w:t>
      </w:r>
      <w:r w:rsidRPr="00FD24D9">
        <w:rPr>
          <w:rFonts w:ascii="Times New Roman" w:hAnsi="Times New Roman"/>
          <w:kern w:val="2"/>
          <w:sz w:val="24"/>
          <w:szCs w:val="24"/>
          <w:lang w:eastAsia="lt-LT"/>
        </w:rPr>
        <w:t>. Administracinės atitikties vertinimas turi būti atliktas ne vėliau kaip per 20 darbo dienų nuo kvietime nurodyto paraiškų pateikimo termino pabaigos. Terminas gali būti pratęstas iki 10 darbo dienų, apie tai informuojant Savivaldybės interneto svetainėje.</w:t>
      </w:r>
    </w:p>
    <w:p w:rsidR="00C02A68" w:rsidRPr="00FD24D9" w:rsidRDefault="00C02A68" w:rsidP="00FD24D9">
      <w:pPr>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kern w:val="2"/>
          <w:sz w:val="24"/>
          <w:szCs w:val="24"/>
          <w:lang w:eastAsia="lt-LT"/>
        </w:rPr>
        <w:t>2</w:t>
      </w:r>
      <w:r>
        <w:rPr>
          <w:rFonts w:ascii="Times New Roman" w:hAnsi="Times New Roman"/>
          <w:kern w:val="2"/>
          <w:sz w:val="24"/>
          <w:szCs w:val="24"/>
          <w:lang w:eastAsia="lt-LT"/>
        </w:rPr>
        <w:t>6</w:t>
      </w:r>
      <w:r w:rsidRPr="00FD24D9">
        <w:rPr>
          <w:rFonts w:ascii="Times New Roman" w:hAnsi="Times New Roman"/>
          <w:kern w:val="2"/>
          <w:sz w:val="24"/>
          <w:szCs w:val="24"/>
          <w:lang w:eastAsia="lt-LT"/>
        </w:rPr>
        <w:t xml:space="preserve">. </w:t>
      </w:r>
      <w:r w:rsidRPr="00FD24D9">
        <w:rPr>
          <w:rFonts w:ascii="Times New Roman" w:hAnsi="Times New Roman"/>
          <w:color w:val="333333"/>
          <w:kern w:val="2"/>
          <w:sz w:val="24"/>
          <w:szCs w:val="24"/>
          <w:lang w:eastAsia="lt-LT"/>
        </w:rPr>
        <w:t xml:space="preserve">Jeigu vertinant paraiškos administracinę atitiktį nustatoma, kad paraiška pateikta nesilaikant Nuostatuose ir kvietime nustatytų administracinių reikalavimų, laikomasi Nuostatų </w:t>
      </w:r>
      <w:r w:rsidRPr="00FD24D9">
        <w:rPr>
          <w:rFonts w:ascii="Times New Roman" w:hAnsi="Times New Roman"/>
          <w:kern w:val="2"/>
          <w:sz w:val="24"/>
          <w:szCs w:val="24"/>
          <w:lang w:eastAsia="lt-LT"/>
        </w:rPr>
        <w:t>17</w:t>
      </w:r>
      <w:r w:rsidRPr="00FD24D9">
        <w:rPr>
          <w:rFonts w:ascii="Times New Roman" w:hAnsi="Times New Roman"/>
          <w:color w:val="333333"/>
          <w:kern w:val="2"/>
          <w:sz w:val="24"/>
          <w:szCs w:val="24"/>
          <w:lang w:eastAsia="lt-LT"/>
        </w:rPr>
        <w:t xml:space="preserve"> punkte nustatytos tvarkos ir, esant galimybei pašalinti trūkumus</w:t>
      </w:r>
      <w:r>
        <w:rPr>
          <w:rFonts w:ascii="Times New Roman" w:hAnsi="Times New Roman"/>
          <w:color w:val="333333"/>
          <w:kern w:val="2"/>
          <w:sz w:val="24"/>
          <w:szCs w:val="24"/>
          <w:lang w:eastAsia="lt-LT"/>
        </w:rPr>
        <w:t>, S</w:t>
      </w:r>
      <w:r w:rsidRPr="00FD24D9">
        <w:rPr>
          <w:rFonts w:ascii="Times New Roman" w:hAnsi="Times New Roman"/>
          <w:color w:val="333333"/>
          <w:kern w:val="2"/>
          <w:sz w:val="24"/>
          <w:szCs w:val="24"/>
          <w:lang w:eastAsia="lt-LT"/>
        </w:rPr>
        <w:t>kyriaus darbuotojas paraiškoje nurodytu projekto paraiškos teikėjo elektroninio pašto adresu apie tai vieną kartą informuoja paraiškos teikėją, nustatydamas ne trumpesnį nei 3 darbo dienų terminą šiam trūkumui pašalinti.</w:t>
      </w:r>
    </w:p>
    <w:p w:rsidR="00C02A68" w:rsidRPr="00FD24D9" w:rsidRDefault="00C02A68" w:rsidP="00FD24D9">
      <w:pPr>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2</w:t>
      </w:r>
      <w:r>
        <w:rPr>
          <w:rFonts w:ascii="Times New Roman" w:hAnsi="Times New Roman"/>
          <w:color w:val="333333"/>
          <w:kern w:val="2"/>
          <w:sz w:val="24"/>
          <w:szCs w:val="24"/>
          <w:lang w:eastAsia="lt-LT"/>
        </w:rPr>
        <w:t>7</w:t>
      </w:r>
      <w:r w:rsidRPr="00FD24D9">
        <w:rPr>
          <w:rFonts w:ascii="Times New Roman" w:hAnsi="Times New Roman"/>
          <w:color w:val="333333"/>
          <w:kern w:val="2"/>
          <w:sz w:val="24"/>
          <w:szCs w:val="24"/>
          <w:lang w:eastAsia="lt-LT"/>
        </w:rPr>
        <w:t>. Nustačius, kad paraiška neatitinka Nuostatuose ir kvietime nustatytų administracinių reikalavimų ir trūkumų negalima pašalinti, Ekspertų komisija priima sprendimą tokios paraiškos nesvarstyti.</w:t>
      </w:r>
      <w:r>
        <w:rPr>
          <w:rFonts w:ascii="Times New Roman" w:hAnsi="Times New Roman"/>
          <w:color w:val="333333"/>
          <w:kern w:val="2"/>
          <w:sz w:val="24"/>
          <w:szCs w:val="24"/>
          <w:lang w:eastAsia="lt-LT"/>
        </w:rPr>
        <w:t xml:space="preserve"> S</w:t>
      </w:r>
      <w:r w:rsidRPr="00FD24D9">
        <w:rPr>
          <w:rFonts w:ascii="Times New Roman" w:hAnsi="Times New Roman"/>
          <w:color w:val="333333"/>
          <w:kern w:val="2"/>
          <w:sz w:val="24"/>
          <w:szCs w:val="24"/>
          <w:lang w:eastAsia="lt-LT"/>
        </w:rPr>
        <w:t>kyriaus atsakingas darbuotojas per 3 darbo dienas nuo sprendimo priėmimo dienos paraiškoje nurodytu elektroninio pašto adresu informuoja paraiškos teikėją apie priimtą sprendimą nurodydamas paraiškos atmetimo priežastis ir šio sprendimo apskundimo tvarką.</w:t>
      </w:r>
    </w:p>
    <w:p w:rsidR="00C02A68" w:rsidRPr="00FD24D9" w:rsidRDefault="00C02A68" w:rsidP="00FD24D9">
      <w:pPr>
        <w:suppressAutoHyphens/>
        <w:spacing w:after="0" w:line="240" w:lineRule="auto"/>
        <w:ind w:firstLine="720"/>
        <w:jc w:val="both"/>
        <w:rPr>
          <w:rFonts w:ascii="Times New Roman" w:hAnsi="Times New Roman"/>
          <w:color w:val="333333"/>
          <w:kern w:val="2"/>
          <w:sz w:val="24"/>
          <w:szCs w:val="24"/>
          <w:lang w:eastAsia="lt-LT"/>
        </w:rPr>
      </w:pPr>
      <w:r w:rsidRPr="00FD24D9">
        <w:rPr>
          <w:rFonts w:ascii="Times New Roman" w:hAnsi="Times New Roman"/>
          <w:color w:val="333333"/>
          <w:kern w:val="2"/>
          <w:sz w:val="24"/>
          <w:szCs w:val="24"/>
          <w:lang w:eastAsia="lt-LT"/>
        </w:rPr>
        <w:t>2</w:t>
      </w:r>
      <w:r>
        <w:rPr>
          <w:rFonts w:ascii="Times New Roman" w:hAnsi="Times New Roman"/>
          <w:color w:val="333333"/>
          <w:kern w:val="2"/>
          <w:sz w:val="24"/>
          <w:szCs w:val="24"/>
          <w:lang w:eastAsia="lt-LT"/>
        </w:rPr>
        <w:t>8</w:t>
      </w:r>
      <w:r w:rsidRPr="00FD24D9">
        <w:rPr>
          <w:rFonts w:ascii="Times New Roman" w:hAnsi="Times New Roman"/>
          <w:color w:val="333333"/>
          <w:kern w:val="2"/>
          <w:sz w:val="24"/>
          <w:szCs w:val="24"/>
          <w:lang w:eastAsia="lt-LT"/>
        </w:rPr>
        <w:t>. Nustačius, kad paraiška atitinka visus administracinės atitikties vertinimo reikalavimus, ji teikiama vertinti ekspertams.</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2</w:t>
      </w:r>
      <w:r>
        <w:rPr>
          <w:rFonts w:ascii="Times New Roman" w:hAnsi="Times New Roman"/>
          <w:kern w:val="2"/>
          <w:sz w:val="24"/>
          <w:szCs w:val="24"/>
          <w:lang w:eastAsia="lt-LT"/>
        </w:rPr>
        <w:t>9</w:t>
      </w:r>
      <w:r w:rsidRPr="00FD24D9">
        <w:rPr>
          <w:rFonts w:ascii="Times New Roman" w:hAnsi="Times New Roman"/>
          <w:kern w:val="2"/>
          <w:sz w:val="24"/>
          <w:szCs w:val="24"/>
          <w:lang w:eastAsia="lt-LT"/>
        </w:rPr>
        <w:t>. Kultūros ekspertų darbas organizuojamas atsižvelgiant į Savivaldybės administracijos direktoriaus įsakymu patvirtintus Ekspertų komisijos veiklos nuostatus.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Pr>
          <w:rFonts w:ascii="Times New Roman" w:hAnsi="Times New Roman"/>
          <w:kern w:val="2"/>
          <w:sz w:val="24"/>
          <w:szCs w:val="24"/>
          <w:lang w:eastAsia="lt-LT"/>
        </w:rPr>
        <w:t>30</w:t>
      </w:r>
      <w:r w:rsidRPr="00FD24D9">
        <w:rPr>
          <w:rFonts w:ascii="Times New Roman" w:hAnsi="Times New Roman"/>
          <w:kern w:val="2"/>
          <w:sz w:val="24"/>
          <w:szCs w:val="24"/>
          <w:lang w:eastAsia="lt-LT"/>
        </w:rPr>
        <w:t>. Paraiškų ekspertinį vertinimą atlieka</w:t>
      </w:r>
      <w:r w:rsidRPr="00FD24D9">
        <w:rPr>
          <w:rFonts w:ascii="Times New Roman" w:hAnsi="Times New Roman"/>
          <w:kern w:val="2"/>
          <w:sz w:val="24"/>
          <w:szCs w:val="24"/>
          <w:shd w:val="clear" w:color="auto" w:fill="FFFFFF"/>
          <w:lang w:eastAsia="lt-LT"/>
        </w:rPr>
        <w:t xml:space="preserve"> Ekspertų komisija, vadovaudamasi šiais vertinimo kriterijais ir jų balais:</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Pr>
          <w:rFonts w:ascii="Times New Roman" w:hAnsi="Times New Roman"/>
          <w:sz w:val="24"/>
          <w:szCs w:val="24"/>
          <w:shd w:val="clear" w:color="auto" w:fill="FFFFFF"/>
          <w:lang w:eastAsia="lt-LT"/>
        </w:rPr>
        <w:t>30</w:t>
      </w:r>
      <w:r w:rsidRPr="00FD24D9">
        <w:rPr>
          <w:rFonts w:ascii="Times New Roman" w:hAnsi="Times New Roman"/>
          <w:sz w:val="24"/>
          <w:szCs w:val="24"/>
          <w:shd w:val="clear" w:color="auto" w:fill="FFFFFF"/>
          <w:lang w:eastAsia="lt-LT"/>
        </w:rPr>
        <w:t>.1. projekto atitiktis prioritetams: vertinamas bent vienas paraiškos teikėjo nurodytas pasirinktas prioritetas, už kurio tikslingą ir argumentuotą pasirinkimą suteikiama nuo 0 iki 30 balų;</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Pr>
          <w:rFonts w:ascii="Times New Roman" w:hAnsi="Times New Roman"/>
          <w:sz w:val="24"/>
          <w:szCs w:val="24"/>
          <w:shd w:val="clear" w:color="auto" w:fill="FFFFFF"/>
          <w:lang w:eastAsia="lt-LT"/>
        </w:rPr>
        <w:t>30</w:t>
      </w:r>
      <w:r w:rsidRPr="00FD24D9">
        <w:rPr>
          <w:rFonts w:ascii="Times New Roman" w:hAnsi="Times New Roman"/>
          <w:sz w:val="24"/>
          <w:szCs w:val="24"/>
          <w:shd w:val="clear" w:color="auto" w:fill="FFFFFF"/>
          <w:lang w:eastAsia="lt-LT"/>
        </w:rPr>
        <w:t>.2. projekto idėjos aktualumas ir pagrįstumas – nuo 0 iki 20 balų;</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Pr>
          <w:rFonts w:ascii="Times New Roman" w:hAnsi="Times New Roman"/>
          <w:sz w:val="24"/>
          <w:szCs w:val="24"/>
          <w:shd w:val="clear" w:color="auto" w:fill="FFFFFF"/>
          <w:lang w:eastAsia="lt-LT"/>
        </w:rPr>
        <w:t>30</w:t>
      </w:r>
      <w:r w:rsidRPr="00FD24D9">
        <w:rPr>
          <w:rFonts w:ascii="Times New Roman" w:hAnsi="Times New Roman"/>
          <w:sz w:val="24"/>
          <w:szCs w:val="24"/>
          <w:shd w:val="clear" w:color="auto" w:fill="FFFFFF"/>
          <w:lang w:eastAsia="lt-LT"/>
        </w:rPr>
        <w:t>.3. svarba kultūros ar meno srities raidai miesto kontekste – nuo 0 iki 20 balų;</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Pr>
          <w:rFonts w:ascii="Times New Roman" w:hAnsi="Times New Roman"/>
          <w:sz w:val="24"/>
          <w:szCs w:val="24"/>
          <w:shd w:val="clear" w:color="auto" w:fill="FFFFFF"/>
          <w:lang w:eastAsia="lt-LT"/>
        </w:rPr>
        <w:t>30</w:t>
      </w:r>
      <w:r w:rsidRPr="00FD24D9">
        <w:rPr>
          <w:rFonts w:ascii="Times New Roman" w:hAnsi="Times New Roman"/>
          <w:sz w:val="24"/>
          <w:szCs w:val="24"/>
          <w:shd w:val="clear" w:color="auto" w:fill="FFFFFF"/>
          <w:lang w:eastAsia="lt-LT"/>
        </w:rPr>
        <w:t>.4. planuojamų projekto veiklų ir rezultatų viešinimas – nuo 0 iki 10 balų;</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Pr>
          <w:rFonts w:ascii="Times New Roman" w:hAnsi="Times New Roman"/>
          <w:sz w:val="24"/>
          <w:szCs w:val="24"/>
          <w:shd w:val="clear" w:color="auto" w:fill="FFFFFF"/>
          <w:lang w:eastAsia="lt-LT"/>
        </w:rPr>
        <w:t>30</w:t>
      </w:r>
      <w:r w:rsidRPr="00FD24D9">
        <w:rPr>
          <w:rFonts w:ascii="Times New Roman" w:hAnsi="Times New Roman"/>
          <w:sz w:val="24"/>
          <w:szCs w:val="24"/>
          <w:shd w:val="clear" w:color="auto" w:fill="FFFFFF"/>
          <w:lang w:eastAsia="lt-LT"/>
        </w:rPr>
        <w:t>.5. projekto veiklų sklaida ir prieinamumo didinimas – nuo 0 iki 10 balų;</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Pr>
          <w:rFonts w:ascii="Times New Roman" w:hAnsi="Times New Roman"/>
          <w:sz w:val="24"/>
          <w:szCs w:val="24"/>
          <w:shd w:val="clear" w:color="auto" w:fill="FFFFFF"/>
          <w:lang w:eastAsia="lt-LT"/>
        </w:rPr>
        <w:t>30</w:t>
      </w:r>
      <w:r w:rsidRPr="00FD24D9">
        <w:rPr>
          <w:rFonts w:ascii="Times New Roman" w:hAnsi="Times New Roman"/>
          <w:sz w:val="24"/>
          <w:szCs w:val="24"/>
          <w:shd w:val="clear" w:color="auto" w:fill="FFFFFF"/>
          <w:lang w:eastAsia="lt-LT"/>
        </w:rPr>
        <w:t>.6. projekto sąmatos pagrįstumas ir tikslingumas – nuo 0 iki 5 balų;</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Pr>
          <w:rFonts w:ascii="Times New Roman" w:hAnsi="Times New Roman"/>
          <w:sz w:val="24"/>
          <w:szCs w:val="24"/>
          <w:shd w:val="clear" w:color="auto" w:fill="FFFFFF"/>
          <w:lang w:eastAsia="lt-LT"/>
        </w:rPr>
        <w:t>30</w:t>
      </w:r>
      <w:r w:rsidRPr="00FD24D9">
        <w:rPr>
          <w:rFonts w:ascii="Times New Roman" w:hAnsi="Times New Roman"/>
          <w:sz w:val="24"/>
          <w:szCs w:val="24"/>
          <w:shd w:val="clear" w:color="auto" w:fill="FFFFFF"/>
          <w:lang w:eastAsia="lt-LT"/>
        </w:rPr>
        <w:t xml:space="preserve">.7. </w:t>
      </w:r>
      <w:r w:rsidRPr="00FD24D9">
        <w:rPr>
          <w:rFonts w:ascii="Times New Roman" w:hAnsi="Times New Roman"/>
          <w:color w:val="000000"/>
          <w:sz w:val="24"/>
          <w:szCs w:val="24"/>
          <w:shd w:val="clear" w:color="auto" w:fill="FFFFFF"/>
          <w:lang w:eastAsia="lt-LT"/>
        </w:rPr>
        <w:t>projekto vykdytojo, partnerių, rėmėjų indėlis – nuo 0 iki 5 balų.</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3</w:t>
      </w:r>
      <w:r>
        <w:rPr>
          <w:rFonts w:ascii="Times New Roman" w:hAnsi="Times New Roman"/>
          <w:kern w:val="2"/>
          <w:sz w:val="24"/>
          <w:szCs w:val="24"/>
          <w:lang w:eastAsia="lt-LT"/>
        </w:rPr>
        <w:t>1</w:t>
      </w:r>
      <w:r w:rsidRPr="00FD24D9">
        <w:rPr>
          <w:rFonts w:ascii="Times New Roman" w:hAnsi="Times New Roman"/>
          <w:kern w:val="2"/>
          <w:sz w:val="24"/>
          <w:szCs w:val="24"/>
          <w:lang w:eastAsia="lt-LT"/>
        </w:rPr>
        <w:t xml:space="preserve">. Pradėdami darbą, </w:t>
      </w:r>
      <w:r w:rsidRPr="00FD24D9">
        <w:rPr>
          <w:rFonts w:ascii="Times New Roman" w:hAnsi="Times New Roman"/>
          <w:kern w:val="2"/>
          <w:sz w:val="24"/>
          <w:szCs w:val="24"/>
          <w:shd w:val="clear" w:color="auto" w:fill="FFFFFF"/>
          <w:lang w:eastAsia="lt-LT"/>
        </w:rPr>
        <w:t xml:space="preserve">Ekspertų komisijos </w:t>
      </w:r>
      <w:r w:rsidRPr="00FD24D9">
        <w:rPr>
          <w:rFonts w:ascii="Times New Roman" w:hAnsi="Times New Roman"/>
          <w:kern w:val="2"/>
          <w:sz w:val="24"/>
          <w:szCs w:val="24"/>
          <w:lang w:eastAsia="lt-LT"/>
        </w:rPr>
        <w:t xml:space="preserve">nariai privalo pasirašyti Nešališkumo deklaraciją (1 priedas) ir Konfidencialumo pasižadėjimą (2 priedas). </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3</w:t>
      </w:r>
      <w:r>
        <w:rPr>
          <w:rFonts w:ascii="Times New Roman" w:hAnsi="Times New Roman"/>
          <w:sz w:val="24"/>
          <w:szCs w:val="24"/>
          <w:shd w:val="clear" w:color="auto" w:fill="FFFFFF"/>
          <w:lang w:eastAsia="lt-LT"/>
        </w:rPr>
        <w:t>2</w:t>
      </w:r>
      <w:r w:rsidRPr="00FD24D9">
        <w:rPr>
          <w:rFonts w:ascii="Times New Roman" w:hAnsi="Times New Roman"/>
          <w:sz w:val="24"/>
          <w:szCs w:val="24"/>
          <w:shd w:val="clear" w:color="auto" w:fill="FFFFFF"/>
          <w:lang w:eastAsia="lt-LT"/>
        </w:rPr>
        <w:t xml:space="preserve">. </w:t>
      </w:r>
      <w:r>
        <w:rPr>
          <w:rFonts w:ascii="Times New Roman" w:hAnsi="Times New Roman"/>
          <w:sz w:val="24"/>
          <w:szCs w:val="24"/>
          <w:lang w:eastAsia="lt-LT"/>
        </w:rPr>
        <w:t>S</w:t>
      </w:r>
      <w:r w:rsidRPr="00FD24D9">
        <w:rPr>
          <w:rFonts w:ascii="Times New Roman" w:hAnsi="Times New Roman"/>
          <w:sz w:val="24"/>
          <w:szCs w:val="24"/>
          <w:lang w:eastAsia="lt-LT"/>
        </w:rPr>
        <w:t>kyriaus atsakingas darbuotojas</w:t>
      </w:r>
      <w:r w:rsidRPr="00FD24D9">
        <w:rPr>
          <w:rFonts w:ascii="Times New Roman" w:hAnsi="Times New Roman"/>
          <w:sz w:val="24"/>
          <w:szCs w:val="24"/>
          <w:shd w:val="clear" w:color="auto" w:fill="FFFFFF"/>
          <w:lang w:eastAsia="lt-LT"/>
        </w:rPr>
        <w:t xml:space="preserve"> pateikia Ekspertų komisijos nariams paraiškas individualiam vertinimui elektroniniu būdu. Kartu su paraiškomis pateikiamas pildyti Ekspertinio vertinimo lapas. </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3</w:t>
      </w:r>
      <w:r>
        <w:rPr>
          <w:rFonts w:ascii="Times New Roman" w:hAnsi="Times New Roman"/>
          <w:sz w:val="24"/>
          <w:szCs w:val="24"/>
          <w:shd w:val="clear" w:color="auto" w:fill="FFFFFF"/>
          <w:lang w:eastAsia="lt-LT"/>
        </w:rPr>
        <w:t>3</w:t>
      </w:r>
      <w:r w:rsidRPr="00FD24D9">
        <w:rPr>
          <w:rFonts w:ascii="Times New Roman" w:hAnsi="Times New Roman"/>
          <w:sz w:val="24"/>
          <w:szCs w:val="24"/>
          <w:shd w:val="clear" w:color="auto" w:fill="FFFFFF"/>
          <w:lang w:eastAsia="lt-LT"/>
        </w:rPr>
        <w:t>. Ekspertinio vertinimo lape nurodoma: paraiškos teikėjas, projekto pavadinimas, prašoma ir visa projektui įgyvendinti reikalinga lėšų suma, paraiškos vertinimo kriterijai, paraiškos vertinimo kriterijams skiriami balai ir jų suma, projektui įgyvendinti rekomenduojama skirti lėšų suma, žyma apie nusišalinimą nuo paraiškos vertinimo.</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3</w:t>
      </w:r>
      <w:r>
        <w:rPr>
          <w:rFonts w:ascii="Times New Roman" w:hAnsi="Times New Roman"/>
          <w:sz w:val="24"/>
          <w:szCs w:val="24"/>
          <w:shd w:val="clear" w:color="auto" w:fill="FFFFFF"/>
          <w:lang w:eastAsia="lt-LT"/>
        </w:rPr>
        <w:t>4</w:t>
      </w:r>
      <w:r w:rsidRPr="00FD24D9">
        <w:rPr>
          <w:rFonts w:ascii="Times New Roman" w:hAnsi="Times New Roman"/>
          <w:sz w:val="24"/>
          <w:szCs w:val="24"/>
          <w:shd w:val="clear" w:color="auto" w:fill="FFFFFF"/>
          <w:lang w:eastAsia="lt-LT"/>
        </w:rPr>
        <w:t xml:space="preserve">. Ekspertų komisijos narys individualiai užpildo Ekspertinio vertinimo lapą ir per nustatytą terminą elektroniniu būdu pateikia jį </w:t>
      </w:r>
      <w:r>
        <w:rPr>
          <w:rFonts w:ascii="Times New Roman" w:hAnsi="Times New Roman"/>
          <w:sz w:val="24"/>
          <w:szCs w:val="24"/>
          <w:shd w:val="clear" w:color="auto" w:fill="FFFFFF"/>
          <w:lang w:eastAsia="lt-LT"/>
        </w:rPr>
        <w:t>S</w:t>
      </w:r>
      <w:r w:rsidRPr="00FD24D9">
        <w:rPr>
          <w:rFonts w:ascii="Times New Roman" w:hAnsi="Times New Roman"/>
          <w:sz w:val="24"/>
          <w:szCs w:val="24"/>
          <w:shd w:val="clear" w:color="auto" w:fill="FFFFFF"/>
          <w:lang w:eastAsia="lt-LT"/>
        </w:rPr>
        <w:t>kyriaus atsakingam darbuotojui.</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3</w:t>
      </w:r>
      <w:r>
        <w:rPr>
          <w:rFonts w:ascii="Times New Roman" w:hAnsi="Times New Roman"/>
          <w:sz w:val="24"/>
          <w:szCs w:val="24"/>
          <w:shd w:val="clear" w:color="auto" w:fill="FFFFFF"/>
          <w:lang w:eastAsia="lt-LT"/>
        </w:rPr>
        <w:t>5</w:t>
      </w:r>
      <w:r w:rsidRPr="00FD24D9">
        <w:rPr>
          <w:rFonts w:ascii="Times New Roman" w:hAnsi="Times New Roman"/>
          <w:sz w:val="24"/>
          <w:szCs w:val="24"/>
          <w:shd w:val="clear" w:color="auto" w:fill="FFFFFF"/>
          <w:lang w:eastAsia="lt-LT"/>
        </w:rPr>
        <w:t xml:space="preserve">. </w:t>
      </w:r>
      <w:r>
        <w:rPr>
          <w:rFonts w:ascii="Times New Roman" w:hAnsi="Times New Roman"/>
          <w:sz w:val="24"/>
          <w:szCs w:val="24"/>
          <w:shd w:val="clear" w:color="auto" w:fill="FFFFFF"/>
          <w:lang w:eastAsia="lt-LT"/>
        </w:rPr>
        <w:t>S</w:t>
      </w:r>
      <w:r w:rsidRPr="00FD24D9">
        <w:rPr>
          <w:rFonts w:ascii="Times New Roman" w:hAnsi="Times New Roman"/>
          <w:sz w:val="24"/>
          <w:szCs w:val="24"/>
          <w:shd w:val="clear" w:color="auto" w:fill="FFFFFF"/>
          <w:lang w:eastAsia="lt-LT"/>
        </w:rPr>
        <w:t>kyriaus atsakingas darbuotojas, ne vėliau kaip per 3 darbo dienas nustatęs Ekspertų komisijos nario pateikto individualaus paraiškų vertinimo trūkumus (neįrašyti skiriami balai arba jie neatitinka teisės aktuose nustatytų reikšmių, pateikti duomenys nekorektiški ir pan.), šiuos trūkumus elektroniniu būdu nurodo Ekspertų komisijos nariui ir nustato terminą jiems pašalinti. Nepašalinus trūkumų per nustatytą terminą, Ekspertų komisijos nario įvertinimas dėl paraiškų, kurias vertinant nustatyti trūkumai, yra eliminuojamas, išskyrus atvejus, kai tokios paraiškos sudaro penktadalį ir daugiau jam pateiktų paraiškų, – tokiu atveju eliminuojami Ekspertų komisijos nario įvertinimai dėl visų paraiškų.</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lang w:eastAsia="lt-LT"/>
        </w:rPr>
        <w:t>3</w:t>
      </w:r>
      <w:r>
        <w:rPr>
          <w:rFonts w:ascii="Times New Roman" w:hAnsi="Times New Roman"/>
          <w:sz w:val="24"/>
          <w:szCs w:val="24"/>
          <w:lang w:eastAsia="lt-LT"/>
        </w:rPr>
        <w:t>6</w:t>
      </w:r>
      <w:r w:rsidRPr="00FD24D9">
        <w:rPr>
          <w:rFonts w:ascii="Times New Roman" w:hAnsi="Times New Roman"/>
          <w:sz w:val="24"/>
          <w:szCs w:val="24"/>
          <w:lang w:eastAsia="lt-LT"/>
        </w:rPr>
        <w:t xml:space="preserve">. </w:t>
      </w:r>
      <w:r w:rsidRPr="00FD24D9">
        <w:rPr>
          <w:rFonts w:ascii="Times New Roman" w:hAnsi="Times New Roman"/>
          <w:sz w:val="24"/>
          <w:szCs w:val="24"/>
          <w:shd w:val="clear" w:color="auto" w:fill="FFFFFF"/>
          <w:lang w:eastAsia="lt-LT"/>
        </w:rPr>
        <w:t xml:space="preserve">Ekspertų komisijos </w:t>
      </w:r>
      <w:r w:rsidRPr="00FD24D9">
        <w:rPr>
          <w:rFonts w:ascii="Times New Roman" w:hAnsi="Times New Roman"/>
          <w:sz w:val="24"/>
          <w:szCs w:val="24"/>
          <w:lang w:eastAsia="lt-LT"/>
        </w:rPr>
        <w:t xml:space="preserve">narys privalo nusišalinti nuo paraiškos vertinimo, jeigu su paraiškos teikėju yra susijęs giminystės ar svainystės ryšiais, yra paraiškos autoriaus steigėjas ar dalyvis, darbuotojas ar valdymo organo narys arba yra suinteresuotas vertinimo rezultatais. Jeigu </w:t>
      </w:r>
      <w:r w:rsidRPr="00FD24D9">
        <w:rPr>
          <w:rFonts w:ascii="Times New Roman" w:hAnsi="Times New Roman"/>
          <w:sz w:val="24"/>
          <w:szCs w:val="24"/>
          <w:shd w:val="clear" w:color="auto" w:fill="FFFFFF"/>
          <w:lang w:eastAsia="lt-LT"/>
        </w:rPr>
        <w:t xml:space="preserve">Ekspertų komisijos </w:t>
      </w:r>
      <w:r w:rsidRPr="00FD24D9">
        <w:rPr>
          <w:rFonts w:ascii="Times New Roman" w:hAnsi="Times New Roman"/>
          <w:sz w:val="24"/>
          <w:szCs w:val="24"/>
          <w:lang w:eastAsia="lt-LT"/>
        </w:rPr>
        <w:t xml:space="preserve">narys nenusišalina nuo paraiškos vertinimo, teisę jį nušalinti turi </w:t>
      </w:r>
      <w:r w:rsidRPr="00FD24D9">
        <w:rPr>
          <w:rFonts w:ascii="Times New Roman" w:hAnsi="Times New Roman"/>
          <w:sz w:val="24"/>
          <w:szCs w:val="24"/>
          <w:shd w:val="clear" w:color="auto" w:fill="FFFFFF"/>
          <w:lang w:eastAsia="lt-LT"/>
        </w:rPr>
        <w:t xml:space="preserve">Ekspertų komisijos </w:t>
      </w:r>
      <w:r w:rsidRPr="00FD24D9">
        <w:rPr>
          <w:rFonts w:ascii="Times New Roman" w:hAnsi="Times New Roman"/>
          <w:sz w:val="24"/>
          <w:szCs w:val="24"/>
          <w:lang w:eastAsia="lt-LT"/>
        </w:rPr>
        <w:t>pirmininkas. Į posėdžio protokolą įrašoma informacija apie galimą interesų konfliktą.</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3</w:t>
      </w:r>
      <w:r>
        <w:rPr>
          <w:rFonts w:ascii="Times New Roman" w:hAnsi="Times New Roman"/>
          <w:sz w:val="24"/>
          <w:szCs w:val="24"/>
          <w:shd w:val="clear" w:color="auto" w:fill="FFFFFF"/>
          <w:lang w:eastAsia="lt-LT"/>
        </w:rPr>
        <w:t>7</w:t>
      </w:r>
      <w:r w:rsidRPr="00FD24D9">
        <w:rPr>
          <w:rFonts w:ascii="Times New Roman" w:hAnsi="Times New Roman"/>
          <w:sz w:val="24"/>
          <w:szCs w:val="24"/>
          <w:shd w:val="clear" w:color="auto" w:fill="FFFFFF"/>
          <w:lang w:eastAsia="lt-LT"/>
        </w:rPr>
        <w:t xml:space="preserve">. Tinkamai užpildytame individualaus Ekspertinio vertinimo lape nurodyti duomenys yra galutiniai ir nekeičiami. </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3</w:t>
      </w:r>
      <w:r>
        <w:rPr>
          <w:rFonts w:ascii="Times New Roman" w:hAnsi="Times New Roman"/>
          <w:sz w:val="24"/>
          <w:szCs w:val="24"/>
          <w:shd w:val="clear" w:color="auto" w:fill="FFFFFF"/>
          <w:lang w:eastAsia="lt-LT"/>
        </w:rPr>
        <w:t>8</w:t>
      </w:r>
      <w:r w:rsidRPr="00FD24D9">
        <w:rPr>
          <w:rFonts w:ascii="Times New Roman" w:hAnsi="Times New Roman"/>
          <w:sz w:val="24"/>
          <w:szCs w:val="24"/>
          <w:shd w:val="clear" w:color="auto" w:fill="FFFFFF"/>
          <w:lang w:eastAsia="lt-LT"/>
        </w:rPr>
        <w:t xml:space="preserve">. Vieną paraišką turi vertinti ne mažiau kaip </w:t>
      </w:r>
      <w:r>
        <w:rPr>
          <w:rFonts w:ascii="Times New Roman" w:hAnsi="Times New Roman"/>
          <w:sz w:val="24"/>
          <w:szCs w:val="24"/>
          <w:shd w:val="clear" w:color="auto" w:fill="FFFFFF"/>
          <w:lang w:eastAsia="lt-LT"/>
        </w:rPr>
        <w:t>3</w:t>
      </w:r>
      <w:r w:rsidRPr="00FD24D9">
        <w:rPr>
          <w:rFonts w:ascii="Times New Roman" w:hAnsi="Times New Roman"/>
          <w:sz w:val="24"/>
          <w:szCs w:val="24"/>
          <w:shd w:val="clear" w:color="auto" w:fill="FFFFFF"/>
          <w:lang w:eastAsia="lt-LT"/>
        </w:rPr>
        <w:t xml:space="preserve"> ekspertai. Maksimalus balų skaičius, kurį projektui gali skirti vienas Ekspertų komisijos narys, – 100 balų. Ekspertų komisijos narių užpildyti Ekspertinio vertinimo lapai apibendrinami ir apskaičiuojami skirtų balų ir rekomenduojamų finansavimo sumų vidurkiai. Apibendrinti individualaus vertinimo rezultatai pateikiami svarstyti Ekspertų komisijos posėdyje.</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3</w:t>
      </w:r>
      <w:r>
        <w:rPr>
          <w:rFonts w:ascii="Times New Roman" w:hAnsi="Times New Roman"/>
          <w:sz w:val="24"/>
          <w:szCs w:val="24"/>
          <w:shd w:val="clear" w:color="auto" w:fill="FFFFFF"/>
          <w:lang w:eastAsia="lt-LT"/>
        </w:rPr>
        <w:t>9</w:t>
      </w:r>
      <w:r w:rsidRPr="00FD24D9">
        <w:rPr>
          <w:rFonts w:ascii="Times New Roman" w:hAnsi="Times New Roman"/>
          <w:sz w:val="24"/>
          <w:szCs w:val="24"/>
          <w:shd w:val="clear" w:color="auto" w:fill="FFFFFF"/>
          <w:lang w:eastAsia="lt-LT"/>
        </w:rPr>
        <w:t xml:space="preserve">. Finansavimas gali būti skiriamas projektams, surinkusiems ne mažiau kaip 55 balus Ekspertų komisijos vertinimo vidurkio. </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Pr>
          <w:rFonts w:ascii="Times New Roman" w:hAnsi="Times New Roman"/>
          <w:sz w:val="24"/>
          <w:szCs w:val="24"/>
          <w:shd w:val="clear" w:color="auto" w:fill="FFFFFF"/>
          <w:lang w:eastAsia="lt-LT"/>
        </w:rPr>
        <w:t>40</w:t>
      </w:r>
      <w:r w:rsidRPr="00FD24D9">
        <w:rPr>
          <w:rFonts w:ascii="Times New Roman" w:hAnsi="Times New Roman"/>
          <w:sz w:val="24"/>
          <w:szCs w:val="24"/>
          <w:shd w:val="clear" w:color="auto" w:fill="FFFFFF"/>
          <w:lang w:eastAsia="lt-LT"/>
        </w:rPr>
        <w:t>. Ekspertų komisija posėdžio metu priima sprendimą dėl suvestinėje lentelėje nurodytų duomenų tvirtinimo arba jų keitimo ir surašo posėdžio protokolą, kuriame nurodo rekomenduojamus finansuoti projektus, rekomenduojamas skirti lėšas kiekvienam projektui vykdyti ir teikia išvadą Savivaldybės administracijos direktoriui.</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shd w:val="clear" w:color="auto" w:fill="FFFFFF"/>
          <w:lang w:eastAsia="lt-LT"/>
        </w:rPr>
        <w:t>4</w:t>
      </w:r>
      <w:r>
        <w:rPr>
          <w:rFonts w:ascii="Times New Roman" w:hAnsi="Times New Roman"/>
          <w:sz w:val="24"/>
          <w:szCs w:val="24"/>
          <w:shd w:val="clear" w:color="auto" w:fill="FFFFFF"/>
          <w:lang w:eastAsia="lt-LT"/>
        </w:rPr>
        <w:t>1</w:t>
      </w:r>
      <w:r w:rsidRPr="00FD24D9">
        <w:rPr>
          <w:rFonts w:ascii="Times New Roman" w:hAnsi="Times New Roman"/>
          <w:sz w:val="24"/>
          <w:szCs w:val="24"/>
          <w:shd w:val="clear" w:color="auto" w:fill="FFFFFF"/>
          <w:lang w:eastAsia="lt-LT"/>
        </w:rPr>
        <w:t>.</w:t>
      </w:r>
      <w:r w:rsidRPr="00FD24D9">
        <w:rPr>
          <w:rFonts w:ascii="Times New Roman" w:hAnsi="Times New Roman"/>
          <w:sz w:val="24"/>
          <w:szCs w:val="24"/>
          <w:lang w:eastAsia="lt-LT"/>
        </w:rPr>
        <w:t xml:space="preserve"> Savivaldybės administracijos direktorius dėl lėšų skyrimo projektams priima sprendimą, kuris įforminamas Savivaldybės administracijos direktoriaus įsakymu. Savivaldybės administracijos direktoriaus įsakymo projektą dėl finansuojamų projektų sąrašo ir kiekvienam projektui skiriamų lėšų rengia </w:t>
      </w:r>
      <w:r>
        <w:rPr>
          <w:rFonts w:ascii="Times New Roman" w:hAnsi="Times New Roman"/>
          <w:sz w:val="24"/>
          <w:szCs w:val="24"/>
          <w:lang w:eastAsia="lt-LT"/>
        </w:rPr>
        <w:t>S</w:t>
      </w:r>
      <w:r w:rsidRPr="00FD24D9">
        <w:rPr>
          <w:rFonts w:ascii="Times New Roman" w:hAnsi="Times New Roman"/>
          <w:sz w:val="24"/>
          <w:szCs w:val="24"/>
          <w:lang w:eastAsia="lt-LT"/>
        </w:rPr>
        <w:t>kyrius.</w:t>
      </w:r>
    </w:p>
    <w:p w:rsidR="00C02A68" w:rsidRPr="00FD24D9" w:rsidRDefault="00C02A68" w:rsidP="00FD24D9">
      <w:pPr>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4</w:t>
      </w:r>
      <w:r>
        <w:rPr>
          <w:rFonts w:ascii="Times New Roman" w:hAnsi="Times New Roman"/>
          <w:sz w:val="24"/>
          <w:szCs w:val="24"/>
          <w:shd w:val="clear" w:color="auto" w:fill="FFFFFF"/>
          <w:lang w:eastAsia="lt-LT"/>
        </w:rPr>
        <w:t>2</w:t>
      </w:r>
      <w:r w:rsidRPr="00FD24D9">
        <w:rPr>
          <w:rFonts w:ascii="Times New Roman" w:hAnsi="Times New Roman"/>
          <w:sz w:val="24"/>
          <w:szCs w:val="24"/>
          <w:shd w:val="clear" w:color="auto" w:fill="FFFFFF"/>
          <w:lang w:eastAsia="lt-LT"/>
        </w:rPr>
        <w:t>. Jeigu projektui įgyvendinti skiriama mažesnė suma, nei nurodyta paraiškoje, paraiškos teikėjas turi teisę sumažinti projekto įgyvendinimo darbų mastą, tačiau neturi teisės keisti paraiškoje nurodytų tikslų ir veiklos turinio.</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4</w:t>
      </w:r>
      <w:r>
        <w:rPr>
          <w:rFonts w:ascii="Times New Roman" w:hAnsi="Times New Roman"/>
          <w:sz w:val="24"/>
          <w:szCs w:val="24"/>
          <w:lang w:eastAsia="lt-LT"/>
        </w:rPr>
        <w:t>3</w:t>
      </w:r>
      <w:r w:rsidRPr="00FD24D9">
        <w:rPr>
          <w:rFonts w:ascii="Times New Roman" w:hAnsi="Times New Roman"/>
          <w:sz w:val="24"/>
          <w:szCs w:val="24"/>
          <w:lang w:eastAsia="lt-LT"/>
        </w:rPr>
        <w:t>. Informacija apie Konkurso rezultatus skelbiama Savivaldybės interneto svetainėje</w:t>
      </w:r>
      <w:r>
        <w:rPr>
          <w:rFonts w:ascii="Times New Roman" w:hAnsi="Times New Roman"/>
          <w:sz w:val="24"/>
          <w:szCs w:val="24"/>
          <w:lang w:eastAsia="lt-LT"/>
        </w:rPr>
        <w:t xml:space="preserve"> www.visaginas.lt</w:t>
      </w:r>
      <w:r w:rsidRPr="00FD24D9">
        <w:rPr>
          <w:rFonts w:ascii="Times New Roman" w:hAnsi="Times New Roman"/>
          <w:sz w:val="24"/>
          <w:szCs w:val="24"/>
          <w:lang w:eastAsia="lt-LT"/>
        </w:rPr>
        <w:t>.</w:t>
      </w:r>
    </w:p>
    <w:p w:rsidR="00C02A68" w:rsidRPr="00FD24D9" w:rsidRDefault="00C02A68" w:rsidP="00FD24D9">
      <w:pPr>
        <w:spacing w:after="0" w:line="240" w:lineRule="auto"/>
        <w:ind w:firstLine="720"/>
        <w:jc w:val="both"/>
        <w:rPr>
          <w:rFonts w:ascii="Times New Roman" w:hAnsi="Times New Roman"/>
          <w:bCs/>
          <w:sz w:val="24"/>
          <w:szCs w:val="24"/>
          <w:shd w:val="clear" w:color="auto" w:fill="FFFFFF"/>
          <w:lang w:eastAsia="lt-LT"/>
        </w:rPr>
      </w:pPr>
      <w:r w:rsidRPr="00FD24D9">
        <w:rPr>
          <w:rFonts w:ascii="Times New Roman" w:hAnsi="Times New Roman"/>
          <w:bCs/>
          <w:sz w:val="24"/>
          <w:szCs w:val="24"/>
          <w:shd w:val="clear" w:color="auto" w:fill="FFFFFF"/>
          <w:lang w:eastAsia="lt-LT"/>
        </w:rPr>
        <w:t>4</w:t>
      </w:r>
      <w:r>
        <w:rPr>
          <w:rFonts w:ascii="Times New Roman" w:hAnsi="Times New Roman"/>
          <w:bCs/>
          <w:sz w:val="24"/>
          <w:szCs w:val="24"/>
          <w:shd w:val="clear" w:color="auto" w:fill="FFFFFF"/>
          <w:lang w:eastAsia="lt-LT"/>
        </w:rPr>
        <w:t>4</w:t>
      </w:r>
      <w:r w:rsidRPr="00FD24D9">
        <w:rPr>
          <w:rFonts w:ascii="Times New Roman" w:hAnsi="Times New Roman"/>
          <w:bCs/>
          <w:sz w:val="24"/>
          <w:szCs w:val="24"/>
          <w:shd w:val="clear" w:color="auto" w:fill="FFFFFF"/>
          <w:lang w:eastAsia="lt-LT"/>
        </w:rPr>
        <w:t>. Ekspertų komisija, posėdžio metu nustačiusi, kad, įvertinus paraiškas, vertų finansuoti projektų yra mažiau, negu galima skirti lėšų suma, gali priimti vieną iš šių sprendimų:</w:t>
      </w:r>
    </w:p>
    <w:p w:rsidR="00C02A68" w:rsidRPr="00FD24D9" w:rsidRDefault="00C02A68" w:rsidP="00FD24D9">
      <w:pPr>
        <w:suppressAutoHyphens/>
        <w:spacing w:after="0" w:line="240" w:lineRule="auto"/>
        <w:ind w:firstLine="720"/>
        <w:jc w:val="both"/>
        <w:rPr>
          <w:rFonts w:ascii="Times New Roman" w:hAnsi="Times New Roman"/>
          <w:bCs/>
          <w:kern w:val="2"/>
          <w:sz w:val="24"/>
          <w:szCs w:val="24"/>
          <w:shd w:val="clear" w:color="auto" w:fill="FFFFFF"/>
          <w:lang w:eastAsia="lt-LT"/>
        </w:rPr>
      </w:pPr>
      <w:r w:rsidRPr="00FD24D9">
        <w:rPr>
          <w:rFonts w:ascii="Times New Roman" w:hAnsi="Times New Roman"/>
          <w:bCs/>
          <w:kern w:val="2"/>
          <w:sz w:val="24"/>
          <w:szCs w:val="24"/>
          <w:shd w:val="clear" w:color="auto" w:fill="FFFFFF"/>
          <w:lang w:eastAsia="lt-LT"/>
        </w:rPr>
        <w:t>4</w:t>
      </w:r>
      <w:r>
        <w:rPr>
          <w:rFonts w:ascii="Times New Roman" w:hAnsi="Times New Roman"/>
          <w:bCs/>
          <w:kern w:val="2"/>
          <w:sz w:val="24"/>
          <w:szCs w:val="24"/>
          <w:shd w:val="clear" w:color="auto" w:fill="FFFFFF"/>
          <w:lang w:eastAsia="lt-LT"/>
        </w:rPr>
        <w:t>4</w:t>
      </w:r>
      <w:r w:rsidRPr="00FD24D9">
        <w:rPr>
          <w:rFonts w:ascii="Times New Roman" w:hAnsi="Times New Roman"/>
          <w:bCs/>
          <w:kern w:val="2"/>
          <w:sz w:val="24"/>
          <w:szCs w:val="24"/>
          <w:shd w:val="clear" w:color="auto" w:fill="FFFFFF"/>
          <w:lang w:eastAsia="lt-LT"/>
        </w:rPr>
        <w:t>.1. skelbti papildomą Kultūros projektų finansavimo konkursą;</w:t>
      </w:r>
    </w:p>
    <w:p w:rsidR="00C02A68" w:rsidRPr="00FD24D9" w:rsidRDefault="00C02A68" w:rsidP="00FD24D9">
      <w:pPr>
        <w:suppressAutoHyphens/>
        <w:spacing w:after="0" w:line="240" w:lineRule="auto"/>
        <w:ind w:firstLine="720"/>
        <w:jc w:val="both"/>
        <w:rPr>
          <w:rFonts w:ascii="Times New Roman" w:hAnsi="Times New Roman"/>
          <w:bCs/>
          <w:kern w:val="2"/>
          <w:sz w:val="24"/>
          <w:szCs w:val="24"/>
          <w:shd w:val="clear" w:color="auto" w:fill="FFFFFF"/>
          <w:lang w:eastAsia="lt-LT"/>
        </w:rPr>
      </w:pPr>
      <w:r w:rsidRPr="00FD24D9">
        <w:rPr>
          <w:rFonts w:ascii="Times New Roman" w:hAnsi="Times New Roman"/>
          <w:bCs/>
          <w:kern w:val="2"/>
          <w:sz w:val="24"/>
          <w:szCs w:val="24"/>
          <w:shd w:val="clear" w:color="auto" w:fill="FFFFFF"/>
          <w:lang w:eastAsia="lt-LT"/>
        </w:rPr>
        <w:t>4</w:t>
      </w:r>
      <w:r>
        <w:rPr>
          <w:rFonts w:ascii="Times New Roman" w:hAnsi="Times New Roman"/>
          <w:bCs/>
          <w:kern w:val="2"/>
          <w:sz w:val="24"/>
          <w:szCs w:val="24"/>
          <w:shd w:val="clear" w:color="auto" w:fill="FFFFFF"/>
          <w:lang w:eastAsia="lt-LT"/>
        </w:rPr>
        <w:t>4</w:t>
      </w:r>
      <w:r w:rsidRPr="00FD24D9">
        <w:rPr>
          <w:rFonts w:ascii="Times New Roman" w:hAnsi="Times New Roman"/>
          <w:bCs/>
          <w:kern w:val="2"/>
          <w:sz w:val="24"/>
          <w:szCs w:val="24"/>
          <w:shd w:val="clear" w:color="auto" w:fill="FFFFFF"/>
          <w:lang w:eastAsia="lt-LT"/>
        </w:rPr>
        <w:t xml:space="preserve">.2. teikti siūlymą </w:t>
      </w:r>
      <w:r>
        <w:rPr>
          <w:rFonts w:ascii="Times New Roman" w:hAnsi="Times New Roman"/>
          <w:bCs/>
          <w:kern w:val="2"/>
          <w:sz w:val="24"/>
          <w:szCs w:val="24"/>
          <w:shd w:val="clear" w:color="auto" w:fill="FFFFFF"/>
          <w:lang w:eastAsia="lt-LT"/>
        </w:rPr>
        <w:t>S</w:t>
      </w:r>
      <w:r w:rsidRPr="00FD24D9">
        <w:rPr>
          <w:rFonts w:ascii="Times New Roman" w:hAnsi="Times New Roman"/>
          <w:bCs/>
          <w:kern w:val="2"/>
          <w:sz w:val="24"/>
          <w:szCs w:val="24"/>
          <w:shd w:val="clear" w:color="auto" w:fill="FFFFFF"/>
          <w:lang w:eastAsia="lt-LT"/>
        </w:rPr>
        <w:t>kyriui perskirstyti lėšas kitoms Programos priemonėms.</w:t>
      </w:r>
    </w:p>
    <w:p w:rsidR="00C02A68" w:rsidRDefault="00C02A68" w:rsidP="00FD24D9">
      <w:pPr>
        <w:suppressAutoHyphens/>
        <w:spacing w:after="0" w:line="240" w:lineRule="auto"/>
        <w:jc w:val="center"/>
        <w:rPr>
          <w:rFonts w:ascii="Times New Roman" w:hAnsi="Times New Roman"/>
          <w:bCs/>
          <w:color w:val="000000"/>
          <w:kern w:val="2"/>
          <w:sz w:val="24"/>
          <w:szCs w:val="24"/>
          <w:shd w:val="clear" w:color="auto" w:fill="FFFFFF"/>
          <w:lang w:eastAsia="lt-LT"/>
        </w:rPr>
      </w:pPr>
    </w:p>
    <w:p w:rsidR="00C02A68" w:rsidRPr="00FD24D9" w:rsidRDefault="00C02A68" w:rsidP="00FD24D9">
      <w:pPr>
        <w:suppressAutoHyphens/>
        <w:spacing w:after="0" w:line="240" w:lineRule="auto"/>
        <w:jc w:val="center"/>
        <w:rPr>
          <w:rFonts w:ascii="Times New Roman" w:hAnsi="Times New Roman"/>
          <w:bCs/>
          <w:color w:val="000000"/>
          <w:kern w:val="2"/>
          <w:sz w:val="24"/>
          <w:szCs w:val="24"/>
          <w:shd w:val="clear" w:color="auto" w:fill="FFFFFF"/>
          <w:lang w:eastAsia="lt-LT"/>
        </w:rPr>
      </w:pPr>
    </w:p>
    <w:p w:rsidR="00C02A68" w:rsidRPr="00FD24D9" w:rsidRDefault="00C02A68" w:rsidP="00FD24D9">
      <w:pPr>
        <w:suppressAutoHyphens/>
        <w:spacing w:after="0" w:line="240" w:lineRule="auto"/>
        <w:jc w:val="center"/>
        <w:rPr>
          <w:rFonts w:ascii="Times New Roman" w:hAnsi="Times New Roman"/>
          <w:b/>
          <w:bCs/>
          <w:color w:val="000000"/>
          <w:kern w:val="2"/>
          <w:sz w:val="24"/>
          <w:szCs w:val="24"/>
          <w:shd w:val="clear" w:color="auto" w:fill="FFFFFF"/>
          <w:lang w:eastAsia="lt-LT"/>
        </w:rPr>
      </w:pPr>
      <w:r w:rsidRPr="00FD24D9">
        <w:rPr>
          <w:rFonts w:ascii="Times New Roman" w:hAnsi="Times New Roman"/>
          <w:b/>
          <w:bCs/>
          <w:color w:val="000000"/>
          <w:kern w:val="2"/>
          <w:sz w:val="24"/>
          <w:szCs w:val="24"/>
          <w:shd w:val="clear" w:color="auto" w:fill="FFFFFF"/>
          <w:lang w:eastAsia="lt-LT"/>
        </w:rPr>
        <w:t>V SKYRIUS</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LĖŠŲ SKYRIMO IR ATSISKAITYMO UŽ JŲ PANAUDOJIMĄ TVARKA</w:t>
      </w:r>
    </w:p>
    <w:p w:rsidR="00C02A68" w:rsidRPr="00FD24D9" w:rsidRDefault="00C02A68" w:rsidP="00FD24D9">
      <w:pPr>
        <w:suppressAutoHyphens/>
        <w:spacing w:after="0" w:line="240" w:lineRule="auto"/>
        <w:jc w:val="center"/>
        <w:rPr>
          <w:rFonts w:ascii="Times New Roman" w:hAnsi="Times New Roman"/>
          <w:color w:val="000000"/>
          <w:kern w:val="2"/>
          <w:sz w:val="24"/>
          <w:szCs w:val="24"/>
          <w:shd w:val="clear" w:color="auto" w:fill="FFFFFF"/>
          <w:lang w:eastAsia="lt-LT"/>
        </w:rPr>
      </w:pPr>
    </w:p>
    <w:p w:rsidR="00C02A68" w:rsidRPr="00FD24D9" w:rsidRDefault="00C02A68" w:rsidP="00FD24D9">
      <w:pPr>
        <w:suppressAutoHyphens/>
        <w:spacing w:after="0" w:line="240" w:lineRule="auto"/>
        <w:ind w:firstLine="720"/>
        <w:jc w:val="both"/>
        <w:rPr>
          <w:rFonts w:ascii="Times New Roman" w:hAnsi="Times New Roman"/>
          <w:strike/>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4</w:t>
      </w:r>
      <w:r>
        <w:rPr>
          <w:rFonts w:ascii="Times New Roman" w:hAnsi="Times New Roman"/>
          <w:kern w:val="2"/>
          <w:sz w:val="24"/>
          <w:szCs w:val="24"/>
          <w:shd w:val="clear" w:color="auto" w:fill="FFFFFF"/>
          <w:lang w:eastAsia="lt-LT"/>
        </w:rPr>
        <w:t>5</w:t>
      </w:r>
      <w:r w:rsidRPr="00FD24D9">
        <w:rPr>
          <w:rFonts w:ascii="Times New Roman" w:hAnsi="Times New Roman"/>
          <w:kern w:val="2"/>
          <w:sz w:val="24"/>
          <w:szCs w:val="24"/>
          <w:shd w:val="clear" w:color="auto" w:fill="FFFFFF"/>
          <w:lang w:eastAsia="lt-LT"/>
        </w:rPr>
        <w:t>. Savivaldybės administracija ir projekto vykdytojas sudaro Sutartį kultūros projektui įgyvendinti.</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lang w:eastAsia="lt-LT"/>
        </w:rPr>
        <w:t>4</w:t>
      </w:r>
      <w:r>
        <w:rPr>
          <w:rFonts w:ascii="Times New Roman" w:hAnsi="Times New Roman"/>
          <w:kern w:val="2"/>
          <w:sz w:val="24"/>
          <w:szCs w:val="24"/>
          <w:lang w:eastAsia="lt-LT"/>
        </w:rPr>
        <w:t>6</w:t>
      </w:r>
      <w:r w:rsidRPr="00FD24D9">
        <w:rPr>
          <w:rFonts w:ascii="Times New Roman" w:hAnsi="Times New Roman"/>
          <w:kern w:val="2"/>
          <w:sz w:val="24"/>
          <w:szCs w:val="24"/>
          <w:lang w:eastAsia="lt-LT"/>
        </w:rPr>
        <w:t xml:space="preserve">. Lėšas projekto vykdytojui Savivaldybės administracija perveda pagal pasirašytą Sutartį, </w:t>
      </w:r>
      <w:r w:rsidRPr="00FD24D9">
        <w:rPr>
          <w:rFonts w:ascii="Times New Roman" w:hAnsi="Times New Roman"/>
          <w:kern w:val="2"/>
          <w:sz w:val="24"/>
          <w:szCs w:val="24"/>
          <w:shd w:val="clear" w:color="auto" w:fill="FFFFFF"/>
          <w:lang w:eastAsia="lt-LT"/>
        </w:rPr>
        <w:t>Programos sąmatą (forma B-1, patvirtinta Lietuvos Respublikos finansų ministro 2009 m. sausio 14 d. įsakymu Nr. 1K-006 su pakeitimais) ir projekto sąmatą, kurios yra neatskiriamos Sutarties dalys, atsižvelgdama į Sutartyje nurodytus terminus ir sąlygas.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4</w:t>
      </w:r>
      <w:r>
        <w:rPr>
          <w:rFonts w:ascii="Times New Roman" w:hAnsi="Times New Roman"/>
          <w:kern w:val="2"/>
          <w:sz w:val="24"/>
          <w:szCs w:val="24"/>
          <w:shd w:val="clear" w:color="auto" w:fill="FFFFFF"/>
          <w:lang w:eastAsia="lt-LT"/>
        </w:rPr>
        <w:t>7</w:t>
      </w:r>
      <w:r w:rsidRPr="00FD24D9">
        <w:rPr>
          <w:rFonts w:ascii="Times New Roman" w:hAnsi="Times New Roman"/>
          <w:kern w:val="2"/>
          <w:sz w:val="24"/>
          <w:szCs w:val="24"/>
          <w:shd w:val="clear" w:color="auto" w:fill="FFFFFF"/>
          <w:lang w:eastAsia="lt-LT"/>
        </w:rPr>
        <w:t>. Projekto vykdytojas skirtas lėšas gali naudoti tik Sutartyje nurodytiems tikslams įgyvendinti ir tik pagal nurodytą tikslinį lėšų paskirstymą.</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4</w:t>
      </w:r>
      <w:r>
        <w:rPr>
          <w:rFonts w:ascii="Times New Roman" w:hAnsi="Times New Roman"/>
          <w:kern w:val="2"/>
          <w:sz w:val="24"/>
          <w:szCs w:val="24"/>
          <w:shd w:val="clear" w:color="auto" w:fill="FFFFFF"/>
          <w:lang w:eastAsia="lt-LT"/>
        </w:rPr>
        <w:t>8</w:t>
      </w:r>
      <w:r w:rsidRPr="00FD24D9">
        <w:rPr>
          <w:rFonts w:ascii="Times New Roman" w:hAnsi="Times New Roman"/>
          <w:kern w:val="2"/>
          <w:sz w:val="24"/>
          <w:szCs w:val="24"/>
          <w:shd w:val="clear" w:color="auto" w:fill="FFFFFF"/>
          <w:lang w:eastAsia="lt-LT"/>
        </w:rPr>
        <w:t xml:space="preserve">. Lėšos gali būti skiriamos tik šioms projektui vykdyti reikalingoms išlaidų rūšims: </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4</w:t>
      </w:r>
      <w:r>
        <w:rPr>
          <w:rFonts w:ascii="Times New Roman" w:hAnsi="Times New Roman"/>
          <w:kern w:val="2"/>
          <w:sz w:val="24"/>
          <w:szCs w:val="24"/>
          <w:shd w:val="clear" w:color="auto" w:fill="FFFFFF"/>
          <w:lang w:eastAsia="lt-LT"/>
        </w:rPr>
        <w:t>8</w:t>
      </w:r>
      <w:r w:rsidRPr="00FD24D9">
        <w:rPr>
          <w:rFonts w:ascii="Times New Roman" w:hAnsi="Times New Roman"/>
          <w:kern w:val="2"/>
          <w:sz w:val="24"/>
          <w:szCs w:val="24"/>
          <w:shd w:val="clear" w:color="auto" w:fill="FFFFFF"/>
          <w:lang w:eastAsia="lt-LT"/>
        </w:rPr>
        <w:t xml:space="preserve">.1. atlyginimo su mokesčiais išlaidoms (atlyginimams pagal autorines sutartis; pagal sutartis dėl atlikėjų teisių; pagal atlikėjo ir kitų atlygintinų paslaugų sutartis ir kt.); </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shd w:val="clear" w:color="auto" w:fill="FFFFFF"/>
          <w:lang w:eastAsia="lt-LT"/>
        </w:rPr>
        <w:t>4</w:t>
      </w:r>
      <w:r>
        <w:rPr>
          <w:rFonts w:ascii="Times New Roman" w:hAnsi="Times New Roman"/>
          <w:kern w:val="2"/>
          <w:sz w:val="24"/>
          <w:szCs w:val="24"/>
          <w:shd w:val="clear" w:color="auto" w:fill="FFFFFF"/>
          <w:lang w:eastAsia="lt-LT"/>
        </w:rPr>
        <w:t>8</w:t>
      </w:r>
      <w:r w:rsidRPr="00FD24D9">
        <w:rPr>
          <w:rFonts w:ascii="Times New Roman" w:hAnsi="Times New Roman"/>
          <w:kern w:val="2"/>
          <w:sz w:val="24"/>
          <w:szCs w:val="24"/>
          <w:shd w:val="clear" w:color="auto" w:fill="FFFFFF"/>
          <w:lang w:eastAsia="lt-LT"/>
        </w:rPr>
        <w:t xml:space="preserve">.2. paslaugų (patalpų, techninės įrangos nuomos, </w:t>
      </w:r>
      <w:r w:rsidRPr="00FD24D9">
        <w:rPr>
          <w:rFonts w:ascii="Times New Roman" w:hAnsi="Times New Roman"/>
          <w:kern w:val="2"/>
          <w:sz w:val="24"/>
          <w:szCs w:val="24"/>
          <w:lang w:eastAsia="lt-LT"/>
        </w:rPr>
        <w:t>viešinimo, leidybos, apgyvendinimo, transporto nuomos, kelionių bilietų, kitų atlygintinų paslaugų) išlaidoms; maitinimo paslaugoms ne daugiau kaip 8 Eur 1 asmeniui per dieną;</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4</w:t>
      </w:r>
      <w:r>
        <w:rPr>
          <w:rFonts w:ascii="Times New Roman" w:hAnsi="Times New Roman"/>
          <w:kern w:val="2"/>
          <w:sz w:val="24"/>
          <w:szCs w:val="24"/>
          <w:lang w:eastAsia="lt-LT"/>
        </w:rPr>
        <w:t>8</w:t>
      </w:r>
      <w:r w:rsidRPr="00FD24D9">
        <w:rPr>
          <w:rFonts w:ascii="Times New Roman" w:hAnsi="Times New Roman"/>
          <w:kern w:val="2"/>
          <w:sz w:val="24"/>
          <w:szCs w:val="24"/>
          <w:lang w:eastAsia="lt-LT"/>
        </w:rPr>
        <w:t>.3. prekių įsigijimo išlaidoms, tiesiogiai susijusioms su projekto įgyvendinama veikla, išskyrus ilgalaikį materialųjį turtą, maisto prekes ir gėrimus;</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shd w:val="clear" w:color="auto" w:fill="FFFFFF"/>
          <w:lang w:eastAsia="lt-LT"/>
        </w:rPr>
        <w:t>4</w:t>
      </w:r>
      <w:r>
        <w:rPr>
          <w:rFonts w:ascii="Times New Roman" w:hAnsi="Times New Roman"/>
          <w:kern w:val="2"/>
          <w:sz w:val="24"/>
          <w:szCs w:val="24"/>
          <w:shd w:val="clear" w:color="auto" w:fill="FFFFFF"/>
          <w:lang w:eastAsia="lt-LT"/>
        </w:rPr>
        <w:t>8</w:t>
      </w:r>
      <w:r w:rsidRPr="00FD24D9">
        <w:rPr>
          <w:rFonts w:ascii="Times New Roman" w:hAnsi="Times New Roman"/>
          <w:kern w:val="2"/>
          <w:sz w:val="24"/>
          <w:szCs w:val="24"/>
          <w:shd w:val="clear" w:color="auto" w:fill="FFFFFF"/>
          <w:lang w:eastAsia="lt-LT"/>
        </w:rPr>
        <w:t xml:space="preserve">.4. </w:t>
      </w:r>
      <w:r w:rsidRPr="00FD24D9">
        <w:rPr>
          <w:rFonts w:ascii="Times New Roman" w:hAnsi="Times New Roman"/>
          <w:kern w:val="2"/>
          <w:sz w:val="24"/>
          <w:szCs w:val="24"/>
          <w:lang w:eastAsia="lt-LT"/>
        </w:rPr>
        <w:t xml:space="preserve">kitoms (banko, pašto, ryšio ar pan.) išlaidoms </w:t>
      </w:r>
      <w:r w:rsidRPr="00FD24D9">
        <w:rPr>
          <w:rFonts w:ascii="Times New Roman" w:hAnsi="Times New Roman"/>
          <w:bCs/>
          <w:kern w:val="2"/>
          <w:sz w:val="24"/>
          <w:szCs w:val="24"/>
          <w:lang w:eastAsia="lt-LT"/>
        </w:rPr>
        <w:t xml:space="preserve">– </w:t>
      </w:r>
      <w:r w:rsidRPr="00FD24D9">
        <w:rPr>
          <w:rFonts w:ascii="Times New Roman" w:hAnsi="Times New Roman"/>
          <w:kern w:val="2"/>
          <w:sz w:val="24"/>
          <w:szCs w:val="24"/>
          <w:lang w:eastAsia="lt-LT"/>
        </w:rPr>
        <w:t xml:space="preserve">ne daugiau kaip 10 proc. projektui vykdyti skirtų lėšų. </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4</w:t>
      </w:r>
      <w:r>
        <w:rPr>
          <w:rFonts w:ascii="Times New Roman" w:hAnsi="Times New Roman"/>
          <w:kern w:val="2"/>
          <w:sz w:val="24"/>
          <w:szCs w:val="24"/>
          <w:lang w:eastAsia="lt-LT"/>
        </w:rPr>
        <w:t>9</w:t>
      </w:r>
      <w:r w:rsidRPr="00FD24D9">
        <w:rPr>
          <w:rFonts w:ascii="Times New Roman" w:hAnsi="Times New Roman"/>
          <w:kern w:val="2"/>
          <w:sz w:val="24"/>
          <w:szCs w:val="24"/>
          <w:lang w:eastAsia="lt-LT"/>
        </w:rPr>
        <w:t>. Visos kitos išlaidos, nepaminėtos Nuostatų 47 punkte, savivaldybės biudžeto lėšomis nefinansuojamos.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Pr>
          <w:rFonts w:ascii="Times New Roman" w:hAnsi="Times New Roman"/>
          <w:kern w:val="2"/>
          <w:sz w:val="24"/>
          <w:szCs w:val="24"/>
          <w:shd w:val="clear" w:color="auto" w:fill="FFFFFF"/>
          <w:lang w:eastAsia="lt-LT"/>
        </w:rPr>
        <w:t>50</w:t>
      </w:r>
      <w:r w:rsidRPr="00FD24D9">
        <w:rPr>
          <w:rFonts w:ascii="Times New Roman" w:hAnsi="Times New Roman"/>
          <w:kern w:val="2"/>
          <w:sz w:val="24"/>
          <w:szCs w:val="24"/>
          <w:shd w:val="clear" w:color="auto" w:fill="FFFFFF"/>
          <w:lang w:eastAsia="lt-LT"/>
        </w:rPr>
        <w:t>. Išlaidos laikomos tinkamos finansuoti, jei lėšų gavėjas jas patyrė ir apmokėjo Savivaldybės administracijos direktoriui pasirašius įsakymą, patvirtinantį kultūros projektų finansavimą iš savivaldybės biudžeto lėšų iki Sutartyje numatyto projekto įvykdymo termino.</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5</w:t>
      </w:r>
      <w:r>
        <w:rPr>
          <w:rFonts w:ascii="Times New Roman" w:hAnsi="Times New Roman"/>
          <w:sz w:val="24"/>
          <w:szCs w:val="24"/>
          <w:lang w:eastAsia="lt-LT"/>
        </w:rPr>
        <w:t>1</w:t>
      </w:r>
      <w:r w:rsidRPr="00FD24D9">
        <w:rPr>
          <w:rFonts w:ascii="Times New Roman" w:hAnsi="Times New Roman"/>
          <w:sz w:val="24"/>
          <w:szCs w:val="24"/>
          <w:lang w:eastAsia="lt-LT"/>
        </w:rPr>
        <w:t xml:space="preserve">. Norėdamas patikslinti projekto sąmatą, paraiškos teikėjas </w:t>
      </w:r>
      <w:r>
        <w:rPr>
          <w:rFonts w:ascii="Times New Roman" w:hAnsi="Times New Roman"/>
          <w:sz w:val="24"/>
          <w:szCs w:val="24"/>
          <w:lang w:eastAsia="lt-LT"/>
        </w:rPr>
        <w:t>S</w:t>
      </w:r>
      <w:r w:rsidRPr="00FD24D9">
        <w:rPr>
          <w:rFonts w:ascii="Times New Roman" w:hAnsi="Times New Roman"/>
          <w:sz w:val="24"/>
          <w:szCs w:val="24"/>
          <w:lang w:eastAsia="lt-LT"/>
        </w:rPr>
        <w:t xml:space="preserve">kyriui pateikia pagrįstą prašymą tikslinti projekto sąmatą ir projekto </w:t>
      </w:r>
      <w:r w:rsidRPr="00FD24D9">
        <w:rPr>
          <w:rFonts w:ascii="Times New Roman" w:hAnsi="Times New Roman"/>
          <w:sz w:val="24"/>
          <w:szCs w:val="24"/>
          <w:shd w:val="clear" w:color="auto" w:fill="FFFFFF"/>
          <w:lang w:eastAsia="lt-LT"/>
        </w:rPr>
        <w:t>sąmatos išlaidų grupių (eilučių) t</w:t>
      </w:r>
      <w:r w:rsidRPr="00FD24D9">
        <w:rPr>
          <w:rFonts w:ascii="Times New Roman" w:hAnsi="Times New Roman"/>
          <w:sz w:val="24"/>
          <w:szCs w:val="24"/>
          <w:lang w:eastAsia="lt-LT"/>
        </w:rPr>
        <w:t>ikslinimo du</w:t>
      </w:r>
      <w:r w:rsidRPr="00FD24D9">
        <w:rPr>
          <w:rFonts w:ascii="Times New Roman" w:hAnsi="Times New Roman"/>
          <w:sz w:val="24"/>
          <w:szCs w:val="24"/>
          <w:shd w:val="clear" w:color="auto" w:fill="FFFFFF"/>
          <w:lang w:eastAsia="lt-LT"/>
        </w:rPr>
        <w:t xml:space="preserve"> egzempliorius. J</w:t>
      </w:r>
      <w:r w:rsidRPr="00FD24D9">
        <w:rPr>
          <w:rFonts w:ascii="Times New Roman" w:hAnsi="Times New Roman"/>
          <w:sz w:val="24"/>
          <w:szCs w:val="24"/>
          <w:lang w:eastAsia="lt-LT"/>
        </w:rPr>
        <w:t xml:space="preserve">ei patikslinta projekto sąmata yra suderinta su </w:t>
      </w:r>
      <w:r>
        <w:rPr>
          <w:rFonts w:ascii="Times New Roman" w:hAnsi="Times New Roman"/>
          <w:sz w:val="24"/>
          <w:szCs w:val="24"/>
          <w:lang w:eastAsia="lt-LT"/>
        </w:rPr>
        <w:t>S</w:t>
      </w:r>
      <w:r w:rsidRPr="00FD24D9">
        <w:rPr>
          <w:rFonts w:ascii="Times New Roman" w:hAnsi="Times New Roman"/>
          <w:sz w:val="24"/>
          <w:szCs w:val="24"/>
          <w:lang w:eastAsia="lt-LT"/>
        </w:rPr>
        <w:t xml:space="preserve">kyriaus vedėju ir jeigu lėšų skirtumas viršija 30 Eur, paraiškos teikėjas ne vėliau kaip prieš 5 darbo dienas iki </w:t>
      </w:r>
      <w:r w:rsidRPr="00FD24D9">
        <w:rPr>
          <w:rFonts w:ascii="Times New Roman" w:hAnsi="Times New Roman"/>
          <w:sz w:val="24"/>
          <w:szCs w:val="24"/>
          <w:shd w:val="clear" w:color="auto" w:fill="FFFFFF"/>
          <w:lang w:eastAsia="lt-LT"/>
        </w:rPr>
        <w:t>p</w:t>
      </w:r>
      <w:r w:rsidRPr="00FD24D9">
        <w:rPr>
          <w:rFonts w:ascii="Times New Roman" w:hAnsi="Times New Roman"/>
          <w:sz w:val="24"/>
          <w:szCs w:val="24"/>
          <w:lang w:eastAsia="lt-LT"/>
        </w:rPr>
        <w:t xml:space="preserve">rojekto įvykdymo termino pabaigos </w:t>
      </w:r>
      <w:r w:rsidRPr="00FD24D9">
        <w:rPr>
          <w:rFonts w:ascii="Times New Roman" w:hAnsi="Times New Roman"/>
          <w:sz w:val="24"/>
          <w:szCs w:val="24"/>
          <w:shd w:val="clear" w:color="auto" w:fill="FFFFFF"/>
          <w:lang w:eastAsia="lt-LT"/>
        </w:rPr>
        <w:t xml:space="preserve">turi teisę perskirstyti Išlaidų sąmatoje nurodytas lėšas tarp nurodytų išlaidų grupių (eilučių). </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5</w:t>
      </w:r>
      <w:r>
        <w:rPr>
          <w:rFonts w:ascii="Times New Roman" w:hAnsi="Times New Roman"/>
          <w:sz w:val="24"/>
          <w:szCs w:val="24"/>
          <w:lang w:eastAsia="lt-LT"/>
        </w:rPr>
        <w:t>2</w:t>
      </w:r>
      <w:r w:rsidRPr="00FD24D9">
        <w:rPr>
          <w:rFonts w:ascii="Times New Roman" w:hAnsi="Times New Roman"/>
          <w:sz w:val="24"/>
          <w:szCs w:val="24"/>
          <w:lang w:eastAsia="lt-LT"/>
        </w:rPr>
        <w:t>. Praleidus projekto sąmatos tikslinimo terminą ar kitaip pažeidus projekto sąmatos tikslinimo tvarką, sąmatos tikslinti negalima. Tokiu atveju išlaidos, viršijančios 30 Eur, pripažįstamos netinkamomis ir turi būti grąžintos į Savivaldybės administracijos sąskaitą iki einamųjų biudžetinių metų gruodžio 27 dienos arba priverstinai išieškotos teisės aktų nustatyta tvarka.</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5</w:t>
      </w:r>
      <w:r>
        <w:rPr>
          <w:rFonts w:ascii="Times New Roman" w:hAnsi="Times New Roman"/>
          <w:sz w:val="24"/>
          <w:szCs w:val="24"/>
          <w:lang w:eastAsia="lt-LT"/>
        </w:rPr>
        <w:t>3</w:t>
      </w:r>
      <w:r w:rsidRPr="00FD24D9">
        <w:rPr>
          <w:rFonts w:ascii="Times New Roman" w:hAnsi="Times New Roman"/>
          <w:sz w:val="24"/>
          <w:szCs w:val="24"/>
          <w:lang w:eastAsia="lt-LT"/>
        </w:rPr>
        <w:t>. Projekto vykdytojas, kurio veikla yra daugiau kaip 50 procentų finansuojama iš valstybės, savivaldybių biudžetų lėšų, Europos Sąjungos lėšų, yra laikomas perkančiąja organizacija. Perkančioji organizacija, atlikdama pirkimus, privalo vadovautis Lietuvos Respublikos viešųjų pirkimų įstatymu.</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5</w:t>
      </w:r>
      <w:r>
        <w:rPr>
          <w:rFonts w:ascii="Times New Roman" w:hAnsi="Times New Roman"/>
          <w:kern w:val="2"/>
          <w:sz w:val="24"/>
          <w:szCs w:val="24"/>
          <w:shd w:val="clear" w:color="auto" w:fill="FFFFFF"/>
          <w:lang w:eastAsia="lt-LT"/>
        </w:rPr>
        <w:t>4</w:t>
      </w:r>
      <w:r w:rsidRPr="00FD24D9">
        <w:rPr>
          <w:rFonts w:ascii="Times New Roman" w:hAnsi="Times New Roman"/>
          <w:kern w:val="2"/>
          <w:sz w:val="24"/>
          <w:szCs w:val="24"/>
          <w:shd w:val="clear" w:color="auto" w:fill="FFFFFF"/>
          <w:lang w:eastAsia="lt-LT"/>
        </w:rPr>
        <w:t>. Projekto vykdytojas privalo:</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5</w:t>
      </w:r>
      <w:r>
        <w:rPr>
          <w:rFonts w:ascii="Times New Roman" w:hAnsi="Times New Roman"/>
          <w:kern w:val="2"/>
          <w:sz w:val="24"/>
          <w:szCs w:val="24"/>
          <w:shd w:val="clear" w:color="auto" w:fill="FFFFFF"/>
          <w:lang w:eastAsia="lt-LT"/>
        </w:rPr>
        <w:t>4</w:t>
      </w:r>
      <w:r w:rsidRPr="00FD24D9">
        <w:rPr>
          <w:rFonts w:ascii="Times New Roman" w:hAnsi="Times New Roman"/>
          <w:kern w:val="2"/>
          <w:sz w:val="24"/>
          <w:szCs w:val="24"/>
          <w:shd w:val="clear" w:color="auto" w:fill="FFFFFF"/>
          <w:lang w:eastAsia="lt-LT"/>
        </w:rPr>
        <w:t>.1. projektą įgyvendinti iki Sutartyje numatytos dienos, bet ne vėliau kaip iki einamųjų metų gruodžio 27 dienos;</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shd w:val="clear" w:color="auto" w:fill="FFFFFF"/>
          <w:lang w:eastAsia="lt-LT"/>
        </w:rPr>
        <w:t>5</w:t>
      </w:r>
      <w:r>
        <w:rPr>
          <w:rFonts w:ascii="Times New Roman" w:hAnsi="Times New Roman"/>
          <w:sz w:val="24"/>
          <w:szCs w:val="24"/>
          <w:shd w:val="clear" w:color="auto" w:fill="FFFFFF"/>
          <w:lang w:eastAsia="lt-LT"/>
        </w:rPr>
        <w:t>4</w:t>
      </w:r>
      <w:r w:rsidRPr="00FD24D9">
        <w:rPr>
          <w:rFonts w:ascii="Times New Roman" w:hAnsi="Times New Roman"/>
          <w:sz w:val="24"/>
          <w:szCs w:val="24"/>
          <w:shd w:val="clear" w:color="auto" w:fill="FFFFFF"/>
          <w:lang w:eastAsia="lt-LT"/>
        </w:rPr>
        <w:t>.2</w:t>
      </w:r>
      <w:r w:rsidRPr="00FD24D9">
        <w:rPr>
          <w:rFonts w:ascii="Times New Roman" w:hAnsi="Times New Roman"/>
          <w:sz w:val="24"/>
          <w:szCs w:val="24"/>
          <w:lang w:eastAsia="lt-LT"/>
        </w:rPr>
        <w:t xml:space="preserve">. atsiskaityti Savivaldybės administracijai už gautas savivaldybės biudžeto lėšas ir veiklą, kuriai finansuoti skiriamos savivaldybės biudžeto lėšos, kiekvienam ketvirčiui pasibaigus, iki kito ketvirčio pirmo mėnesio 5 dienos, o pasibaigus metams, </w:t>
      </w:r>
      <w:r>
        <w:rPr>
          <w:rFonts w:ascii="Times New Roman" w:hAnsi="Times New Roman"/>
          <w:sz w:val="24"/>
          <w:szCs w:val="24"/>
          <w:lang w:eastAsia="lt-LT"/>
        </w:rPr>
        <w:t>Savivaldybės administracijai</w:t>
      </w:r>
      <w:r w:rsidRPr="00FD24D9">
        <w:rPr>
          <w:rFonts w:ascii="Times New Roman" w:hAnsi="Times New Roman"/>
          <w:sz w:val="24"/>
          <w:szCs w:val="24"/>
          <w:lang w:eastAsia="lt-LT"/>
        </w:rPr>
        <w:t xml:space="preserve"> iki kitų metų sausio 5 dienos pateikti šias ataskaitas: </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5</w:t>
      </w:r>
      <w:r>
        <w:rPr>
          <w:rFonts w:ascii="Times New Roman" w:hAnsi="Times New Roman"/>
          <w:sz w:val="24"/>
          <w:szCs w:val="24"/>
          <w:lang w:eastAsia="lt-LT"/>
        </w:rPr>
        <w:t>4</w:t>
      </w:r>
      <w:r w:rsidRPr="00FD24D9">
        <w:rPr>
          <w:rFonts w:ascii="Times New Roman" w:hAnsi="Times New Roman"/>
          <w:sz w:val="24"/>
          <w:szCs w:val="24"/>
          <w:lang w:eastAsia="lt-LT"/>
        </w:rPr>
        <w:t>.2.1. Biudžeto išlaidų sąmatos vykdymo ataskaitą (forma Nr. 2, patvirtinta Lietuvos Respublikos finansų ministro 2008 m. gruodžio 31 d. įsakymu Nr. 1K-465, su pakeitimais), asignavimus nurodant eurais ir euro centais;</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5</w:t>
      </w:r>
      <w:r>
        <w:rPr>
          <w:rFonts w:ascii="Times New Roman" w:hAnsi="Times New Roman"/>
          <w:sz w:val="24"/>
          <w:szCs w:val="24"/>
          <w:lang w:eastAsia="lt-LT"/>
        </w:rPr>
        <w:t>4</w:t>
      </w:r>
      <w:r w:rsidRPr="00FD24D9">
        <w:rPr>
          <w:rFonts w:ascii="Times New Roman" w:hAnsi="Times New Roman"/>
          <w:sz w:val="24"/>
          <w:szCs w:val="24"/>
          <w:lang w:eastAsia="lt-LT"/>
        </w:rPr>
        <w:t>.2.2. Savivaldybės biudžeto lėšų panaudojimo projektui įgyvendinti ketvirčio ataskaitą, išlaidas nurodant eurais ir euro centais;</w:t>
      </w:r>
    </w:p>
    <w:p w:rsidR="00C02A68" w:rsidRPr="00FD24D9" w:rsidRDefault="00C02A68" w:rsidP="00FD24D9">
      <w:pPr>
        <w:tabs>
          <w:tab w:val="left" w:pos="600"/>
        </w:tabs>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lang w:eastAsia="lt-LT"/>
        </w:rPr>
        <w:t>5</w:t>
      </w:r>
      <w:r>
        <w:rPr>
          <w:rFonts w:ascii="Times New Roman" w:hAnsi="Times New Roman"/>
          <w:sz w:val="24"/>
          <w:szCs w:val="24"/>
          <w:lang w:eastAsia="lt-LT"/>
        </w:rPr>
        <w:t>4</w:t>
      </w:r>
      <w:r w:rsidRPr="00FD24D9">
        <w:rPr>
          <w:rFonts w:ascii="Times New Roman" w:hAnsi="Times New Roman"/>
          <w:sz w:val="24"/>
          <w:szCs w:val="24"/>
          <w:lang w:eastAsia="lt-LT"/>
        </w:rPr>
        <w:t>.3. p</w:t>
      </w:r>
      <w:r w:rsidRPr="00FD24D9">
        <w:rPr>
          <w:rFonts w:ascii="Times New Roman" w:hAnsi="Times New Roman"/>
          <w:sz w:val="24"/>
          <w:szCs w:val="24"/>
          <w:shd w:val="clear" w:color="auto" w:fill="FFFFFF"/>
          <w:lang w:eastAsia="lt-LT"/>
        </w:rPr>
        <w:t>o projekto įvykdymo per 20 kalendorinių dienų pateikti Kultūros skyriui Kultūros projekto įvykdymo 20__ metais rezultatų ataskaitą (toliau – Rezultatų ataskaita). Prie Rezultatų ataskaitos pridėti turimą, su projekto įgyvendinimu susijusią medžiagą (pvz., renginio afišą, iš spaudos ar kokią kitą apie vykusį renginį turimą medžiagą);</w:t>
      </w:r>
    </w:p>
    <w:p w:rsidR="00C02A68" w:rsidRPr="00FD24D9" w:rsidRDefault="00C02A68" w:rsidP="00FD24D9">
      <w:pPr>
        <w:tabs>
          <w:tab w:val="left" w:pos="600"/>
        </w:tabs>
        <w:spacing w:after="0" w:line="240" w:lineRule="auto"/>
        <w:ind w:firstLine="720"/>
        <w:jc w:val="both"/>
        <w:rPr>
          <w:rFonts w:ascii="Times New Roman" w:hAnsi="Times New Roman"/>
          <w:sz w:val="24"/>
          <w:szCs w:val="24"/>
          <w:shd w:val="clear" w:color="auto" w:fill="FFFFFF"/>
          <w:lang w:eastAsia="lt-LT"/>
        </w:rPr>
      </w:pPr>
      <w:r w:rsidRPr="00FD24D9">
        <w:rPr>
          <w:rFonts w:ascii="Times New Roman" w:hAnsi="Times New Roman"/>
          <w:sz w:val="24"/>
          <w:szCs w:val="24"/>
          <w:shd w:val="clear" w:color="auto" w:fill="FFFFFF"/>
          <w:lang w:eastAsia="lt-LT"/>
        </w:rPr>
        <w:t>5</w:t>
      </w:r>
      <w:r>
        <w:rPr>
          <w:rFonts w:ascii="Times New Roman" w:hAnsi="Times New Roman"/>
          <w:sz w:val="24"/>
          <w:szCs w:val="24"/>
          <w:shd w:val="clear" w:color="auto" w:fill="FFFFFF"/>
          <w:lang w:eastAsia="lt-LT"/>
        </w:rPr>
        <w:t>4</w:t>
      </w:r>
      <w:r w:rsidRPr="00FD24D9">
        <w:rPr>
          <w:rFonts w:ascii="Times New Roman" w:hAnsi="Times New Roman"/>
          <w:sz w:val="24"/>
          <w:szCs w:val="24"/>
          <w:shd w:val="clear" w:color="auto" w:fill="FFFFFF"/>
          <w:lang w:eastAsia="lt-LT"/>
        </w:rPr>
        <w:t xml:space="preserve">.4. </w:t>
      </w:r>
      <w:r w:rsidRPr="00FD24D9">
        <w:rPr>
          <w:rFonts w:ascii="Times New Roman" w:hAnsi="Times New Roman"/>
          <w:sz w:val="24"/>
          <w:szCs w:val="24"/>
          <w:lang w:eastAsia="lt-LT"/>
        </w:rPr>
        <w:t xml:space="preserve">raštu informuoti </w:t>
      </w:r>
      <w:r>
        <w:rPr>
          <w:rFonts w:ascii="Times New Roman" w:hAnsi="Times New Roman"/>
          <w:sz w:val="24"/>
          <w:szCs w:val="24"/>
          <w:lang w:eastAsia="lt-LT"/>
        </w:rPr>
        <w:t xml:space="preserve">Savivaldybės administraciją </w:t>
      </w:r>
      <w:r w:rsidRPr="00FD24D9">
        <w:rPr>
          <w:rFonts w:ascii="Times New Roman" w:hAnsi="Times New Roman"/>
          <w:sz w:val="24"/>
          <w:szCs w:val="24"/>
          <w:lang w:eastAsia="lt-LT"/>
        </w:rPr>
        <w:t>apie projekte numatytų veiklų vykdymo nutraukimą ar sustabdymą. Gav</w:t>
      </w:r>
      <w:r>
        <w:rPr>
          <w:rFonts w:ascii="Times New Roman" w:hAnsi="Times New Roman"/>
          <w:sz w:val="24"/>
          <w:szCs w:val="24"/>
          <w:lang w:eastAsia="lt-LT"/>
        </w:rPr>
        <w:t>usi</w:t>
      </w:r>
      <w:r w:rsidRPr="00FD24D9">
        <w:rPr>
          <w:rFonts w:ascii="Times New Roman" w:hAnsi="Times New Roman"/>
          <w:sz w:val="24"/>
          <w:szCs w:val="24"/>
          <w:lang w:eastAsia="lt-LT"/>
        </w:rPr>
        <w:t xml:space="preserve"> tokį pranešimą, </w:t>
      </w:r>
      <w:r>
        <w:rPr>
          <w:rFonts w:ascii="Times New Roman" w:hAnsi="Times New Roman"/>
          <w:sz w:val="24"/>
          <w:szCs w:val="24"/>
          <w:lang w:eastAsia="lt-LT"/>
        </w:rPr>
        <w:t>Savivaldybės administracija</w:t>
      </w:r>
      <w:r w:rsidRPr="00FD24D9">
        <w:rPr>
          <w:rFonts w:ascii="Times New Roman" w:hAnsi="Times New Roman"/>
          <w:sz w:val="24"/>
          <w:szCs w:val="24"/>
          <w:lang w:eastAsia="lt-LT"/>
        </w:rPr>
        <w:t xml:space="preserve"> sustabdo savivaldybės biudžeto lėšų projektui pervedimą. Paraiškos teikėjui pašalinus šiame punkte nurodytas priežastis, atnaujinus veiklos vykdymą ir apie tai pranešus </w:t>
      </w:r>
      <w:r>
        <w:rPr>
          <w:rFonts w:ascii="Times New Roman" w:hAnsi="Times New Roman"/>
          <w:sz w:val="24"/>
          <w:szCs w:val="24"/>
          <w:lang w:eastAsia="lt-LT"/>
        </w:rPr>
        <w:t>Savivaldybės administracijai</w:t>
      </w:r>
      <w:r w:rsidRPr="00FD24D9">
        <w:rPr>
          <w:rFonts w:ascii="Times New Roman" w:hAnsi="Times New Roman"/>
          <w:sz w:val="24"/>
          <w:szCs w:val="24"/>
          <w:lang w:eastAsia="lt-LT"/>
        </w:rPr>
        <w:t>, atnaujinamas sustabdytas savivaldybės biudžeto lėšų pervedimas;</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shd w:val="clear" w:color="auto" w:fill="FFFFFF"/>
          <w:lang w:eastAsia="lt-LT"/>
        </w:rPr>
        <w:t>5</w:t>
      </w:r>
      <w:r>
        <w:rPr>
          <w:rFonts w:ascii="Times New Roman" w:hAnsi="Times New Roman"/>
          <w:kern w:val="2"/>
          <w:sz w:val="24"/>
          <w:szCs w:val="24"/>
          <w:shd w:val="clear" w:color="auto" w:fill="FFFFFF"/>
          <w:lang w:eastAsia="lt-LT"/>
        </w:rPr>
        <w:t>4</w:t>
      </w:r>
      <w:r w:rsidRPr="00FD24D9">
        <w:rPr>
          <w:rFonts w:ascii="Times New Roman" w:hAnsi="Times New Roman"/>
          <w:kern w:val="2"/>
          <w:sz w:val="24"/>
          <w:szCs w:val="24"/>
          <w:shd w:val="clear" w:color="auto" w:fill="FFFFFF"/>
          <w:lang w:eastAsia="lt-LT"/>
        </w:rPr>
        <w:t xml:space="preserve">.5. </w:t>
      </w:r>
      <w:r w:rsidRPr="00FD24D9">
        <w:rPr>
          <w:rFonts w:ascii="Times New Roman" w:hAnsi="Times New Roman"/>
          <w:kern w:val="2"/>
          <w:sz w:val="24"/>
          <w:szCs w:val="24"/>
          <w:lang w:eastAsia="lt-LT"/>
        </w:rPr>
        <w:t>pasibaigus projektui, paraiškos teikėjas nepanaudotas projektui vykdyti skirtas lėšas per 5 darbo dienas, bet ne vėliau kaip iki einamųjų biudžetinių metų gruodžio 27 dienos turi grąžinti į Savivaldybės administracijos sąskaitą. Negrąžintos savivaldybės biudžeto lėšos išieškomos Lietuvos Respublikos civilinio proceso kodekso nustatyta tvarka.</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5</w:t>
      </w:r>
      <w:r>
        <w:rPr>
          <w:rFonts w:ascii="Times New Roman" w:hAnsi="Times New Roman"/>
          <w:kern w:val="2"/>
          <w:sz w:val="24"/>
          <w:szCs w:val="24"/>
          <w:lang w:eastAsia="lt-LT"/>
        </w:rPr>
        <w:t>5</w:t>
      </w:r>
      <w:r w:rsidRPr="00FD24D9">
        <w:rPr>
          <w:rFonts w:ascii="Times New Roman" w:hAnsi="Times New Roman"/>
          <w:kern w:val="2"/>
          <w:sz w:val="24"/>
          <w:szCs w:val="24"/>
          <w:lang w:eastAsia="lt-LT"/>
        </w:rPr>
        <w:t xml:space="preserve">. Paraiškos teikėjas neatlygintinai skiria Savivaldybės administracijai 5 leidinio egzempliorius (taikoma leidybiniams projektams). </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5</w:t>
      </w:r>
      <w:r>
        <w:rPr>
          <w:rFonts w:ascii="Times New Roman" w:hAnsi="Times New Roman"/>
          <w:kern w:val="2"/>
          <w:sz w:val="24"/>
          <w:szCs w:val="24"/>
          <w:lang w:eastAsia="lt-LT"/>
        </w:rPr>
        <w:t>6</w:t>
      </w:r>
      <w:r w:rsidRPr="00FD24D9">
        <w:rPr>
          <w:rFonts w:ascii="Times New Roman" w:hAnsi="Times New Roman"/>
          <w:kern w:val="2"/>
          <w:sz w:val="24"/>
          <w:szCs w:val="24"/>
          <w:lang w:eastAsia="lt-LT"/>
        </w:rPr>
        <w:t>. Projektui vykdyti skirtos lėšos negali būti perkeliamos į kitus biudžetinius metus.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5</w:t>
      </w:r>
      <w:r>
        <w:rPr>
          <w:rFonts w:ascii="Times New Roman" w:hAnsi="Times New Roman"/>
          <w:kern w:val="2"/>
          <w:sz w:val="24"/>
          <w:szCs w:val="24"/>
          <w:shd w:val="clear" w:color="auto" w:fill="FFFFFF"/>
          <w:lang w:eastAsia="lt-LT"/>
        </w:rPr>
        <w:t>7</w:t>
      </w:r>
      <w:r w:rsidRPr="00FD24D9">
        <w:rPr>
          <w:rFonts w:ascii="Times New Roman" w:hAnsi="Times New Roman"/>
          <w:kern w:val="2"/>
          <w:sz w:val="24"/>
          <w:szCs w:val="24"/>
          <w:shd w:val="clear" w:color="auto" w:fill="FFFFFF"/>
          <w:lang w:eastAsia="lt-LT"/>
        </w:rPr>
        <w:t>.</w:t>
      </w:r>
      <w:r>
        <w:rPr>
          <w:rFonts w:ascii="Times New Roman" w:hAnsi="Times New Roman"/>
          <w:kern w:val="2"/>
          <w:sz w:val="24"/>
          <w:szCs w:val="24"/>
          <w:shd w:val="clear" w:color="auto" w:fill="FFFFFF"/>
          <w:lang w:eastAsia="lt-LT"/>
        </w:rPr>
        <w:t xml:space="preserve"> Savivaldybės administracija</w:t>
      </w:r>
      <w:r w:rsidRPr="00FD24D9">
        <w:rPr>
          <w:rFonts w:ascii="Times New Roman" w:hAnsi="Times New Roman"/>
          <w:kern w:val="2"/>
          <w:sz w:val="24"/>
          <w:szCs w:val="24"/>
          <w:shd w:val="clear" w:color="auto" w:fill="FFFFFF"/>
          <w:lang w:eastAsia="lt-LT"/>
        </w:rPr>
        <w:t xml:space="preserve"> patikrin</w:t>
      </w:r>
      <w:r>
        <w:rPr>
          <w:rFonts w:ascii="Times New Roman" w:hAnsi="Times New Roman"/>
          <w:kern w:val="2"/>
          <w:sz w:val="24"/>
          <w:szCs w:val="24"/>
          <w:shd w:val="clear" w:color="auto" w:fill="FFFFFF"/>
          <w:lang w:eastAsia="lt-LT"/>
        </w:rPr>
        <w:t>a</w:t>
      </w:r>
      <w:r w:rsidRPr="00FD24D9">
        <w:rPr>
          <w:rFonts w:ascii="Times New Roman" w:hAnsi="Times New Roman"/>
          <w:kern w:val="2"/>
          <w:sz w:val="24"/>
          <w:szCs w:val="24"/>
          <w:shd w:val="clear" w:color="auto" w:fill="FFFFFF"/>
          <w:lang w:eastAsia="lt-LT"/>
        </w:rPr>
        <w:t xml:space="preserve"> </w:t>
      </w:r>
      <w:r w:rsidRPr="00FD24D9">
        <w:rPr>
          <w:rFonts w:ascii="Times New Roman" w:hAnsi="Times New Roman"/>
          <w:kern w:val="2"/>
          <w:sz w:val="24"/>
          <w:szCs w:val="24"/>
          <w:lang w:eastAsia="lt-LT"/>
        </w:rPr>
        <w:t xml:space="preserve">53.2.1 </w:t>
      </w:r>
      <w:r w:rsidRPr="00FD24D9">
        <w:rPr>
          <w:rFonts w:ascii="Times New Roman" w:hAnsi="Times New Roman"/>
          <w:kern w:val="2"/>
          <w:sz w:val="24"/>
          <w:szCs w:val="24"/>
          <w:shd w:val="clear" w:color="auto" w:fill="FFFFFF"/>
          <w:lang w:eastAsia="lt-LT"/>
        </w:rPr>
        <w:t xml:space="preserve">ir </w:t>
      </w:r>
      <w:r w:rsidRPr="00FD24D9">
        <w:rPr>
          <w:rFonts w:ascii="Times New Roman" w:hAnsi="Times New Roman"/>
          <w:kern w:val="2"/>
          <w:sz w:val="24"/>
          <w:szCs w:val="24"/>
          <w:lang w:eastAsia="lt-LT"/>
        </w:rPr>
        <w:t>53.2.2</w:t>
      </w:r>
      <w:r w:rsidRPr="00FD24D9">
        <w:rPr>
          <w:rFonts w:ascii="Times New Roman" w:hAnsi="Times New Roman"/>
          <w:kern w:val="2"/>
          <w:sz w:val="24"/>
          <w:szCs w:val="24"/>
          <w:shd w:val="clear" w:color="auto" w:fill="FFFFFF"/>
          <w:lang w:eastAsia="lt-LT"/>
        </w:rPr>
        <w:t xml:space="preserve"> papunkčiuose nurodytas ataskaitas.</w:t>
      </w:r>
    </w:p>
    <w:p w:rsidR="00C02A68" w:rsidRPr="00FD24D9" w:rsidRDefault="00C02A68" w:rsidP="00FD24D9">
      <w:pPr>
        <w:suppressAutoHyphens/>
        <w:spacing w:after="0" w:line="240" w:lineRule="auto"/>
        <w:jc w:val="center"/>
        <w:rPr>
          <w:rFonts w:ascii="Times New Roman" w:hAnsi="Times New Roman"/>
          <w:color w:val="000000"/>
          <w:kern w:val="2"/>
          <w:sz w:val="24"/>
          <w:szCs w:val="24"/>
          <w:shd w:val="clear" w:color="auto" w:fill="FFFFFF"/>
          <w:lang w:eastAsia="lt-LT"/>
        </w:rPr>
      </w:pPr>
    </w:p>
    <w:p w:rsidR="00C02A68" w:rsidRPr="00FD24D9" w:rsidRDefault="00C02A68" w:rsidP="00FD24D9">
      <w:pPr>
        <w:suppressAutoHyphens/>
        <w:spacing w:after="0" w:line="240" w:lineRule="auto"/>
        <w:jc w:val="center"/>
        <w:rPr>
          <w:rFonts w:ascii="Times New Roman" w:hAnsi="Times New Roman"/>
          <w:b/>
          <w:color w:val="000000"/>
          <w:kern w:val="2"/>
          <w:sz w:val="24"/>
          <w:szCs w:val="24"/>
          <w:shd w:val="clear" w:color="auto" w:fill="FFFFFF"/>
          <w:lang w:eastAsia="lt-LT"/>
        </w:rPr>
      </w:pPr>
      <w:r w:rsidRPr="00FD24D9">
        <w:rPr>
          <w:rFonts w:ascii="Times New Roman" w:hAnsi="Times New Roman"/>
          <w:b/>
          <w:color w:val="000000"/>
          <w:kern w:val="2"/>
          <w:sz w:val="24"/>
          <w:szCs w:val="24"/>
          <w:shd w:val="clear" w:color="auto" w:fill="FFFFFF"/>
          <w:lang w:eastAsia="lt-LT"/>
        </w:rPr>
        <w:t>VI SKYRIUS</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shd w:val="clear" w:color="auto" w:fill="FFFFFF"/>
          <w:lang w:eastAsia="lt-LT"/>
        </w:rPr>
      </w:pPr>
      <w:r w:rsidRPr="00FD24D9">
        <w:rPr>
          <w:rFonts w:ascii="Times New Roman" w:hAnsi="Times New Roman"/>
          <w:b/>
          <w:bCs/>
          <w:color w:val="000000"/>
          <w:kern w:val="2"/>
          <w:sz w:val="24"/>
          <w:szCs w:val="24"/>
          <w:shd w:val="clear" w:color="auto" w:fill="FFFFFF"/>
          <w:lang w:eastAsia="lt-LT"/>
        </w:rPr>
        <w:t>KONTROLĖ, ATSAKOMYBĖ IR GINČŲ SPRENDIMO TVARKA</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shd w:val="clear" w:color="auto" w:fill="FFFFFF"/>
          <w:lang w:eastAsia="lt-LT"/>
        </w:rPr>
      </w:pP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5</w:t>
      </w:r>
      <w:r>
        <w:rPr>
          <w:rFonts w:ascii="Times New Roman" w:hAnsi="Times New Roman"/>
          <w:kern w:val="2"/>
          <w:sz w:val="24"/>
          <w:szCs w:val="24"/>
          <w:shd w:val="clear" w:color="auto" w:fill="FFFFFF"/>
          <w:lang w:eastAsia="lt-LT"/>
        </w:rPr>
        <w:t>8</w:t>
      </w:r>
      <w:r w:rsidRPr="00FD24D9">
        <w:rPr>
          <w:rFonts w:ascii="Times New Roman" w:hAnsi="Times New Roman"/>
          <w:kern w:val="2"/>
          <w:sz w:val="24"/>
          <w:szCs w:val="24"/>
          <w:shd w:val="clear" w:color="auto" w:fill="FFFFFF"/>
          <w:lang w:eastAsia="lt-LT"/>
        </w:rPr>
        <w:t>. Projekto vykdytojas, pasirašęs Sutartį su Savivaldybės administracija, atsako už projekto įgyvendinimą ir tikslinį lėšų panaudojimą, atsiskaito Nuostatuose ir Sutartyje nustatyta tvarka.</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sidRPr="00FD24D9">
        <w:rPr>
          <w:rFonts w:ascii="Times New Roman" w:hAnsi="Times New Roman"/>
          <w:kern w:val="2"/>
          <w:sz w:val="24"/>
          <w:szCs w:val="24"/>
          <w:shd w:val="clear" w:color="auto" w:fill="FFFFFF"/>
          <w:lang w:eastAsia="lt-LT"/>
        </w:rPr>
        <w:t>5</w:t>
      </w:r>
      <w:r>
        <w:rPr>
          <w:rFonts w:ascii="Times New Roman" w:hAnsi="Times New Roman"/>
          <w:kern w:val="2"/>
          <w:sz w:val="24"/>
          <w:szCs w:val="24"/>
          <w:shd w:val="clear" w:color="auto" w:fill="FFFFFF"/>
          <w:lang w:eastAsia="lt-LT"/>
        </w:rPr>
        <w:t>9</w:t>
      </w:r>
      <w:r w:rsidRPr="00FD24D9">
        <w:rPr>
          <w:rFonts w:ascii="Times New Roman" w:hAnsi="Times New Roman"/>
          <w:kern w:val="2"/>
          <w:sz w:val="24"/>
          <w:szCs w:val="24"/>
          <w:shd w:val="clear" w:color="auto" w:fill="FFFFFF"/>
          <w:lang w:eastAsia="lt-LT"/>
        </w:rPr>
        <w:t>. Savivaldybės administracijai pareikalavus, projekto vykdytojas per nurodytą terminą pateikia visą prašomą informaciją, susijusią su projekto vykdymu ir (ar) lėšų, skirtų projektui, panaudojimu, įskaitant ir pirminius apskaitos dokumentus ar jų kopijas.</w:t>
      </w:r>
    </w:p>
    <w:p w:rsidR="00C02A68" w:rsidRPr="00FD24D9" w:rsidRDefault="00C02A68" w:rsidP="00FD24D9">
      <w:pPr>
        <w:suppressAutoHyphens/>
        <w:spacing w:after="0" w:line="240" w:lineRule="auto"/>
        <w:ind w:firstLine="720"/>
        <w:jc w:val="both"/>
        <w:rPr>
          <w:rFonts w:ascii="Times New Roman" w:hAnsi="Times New Roman"/>
          <w:kern w:val="2"/>
          <w:sz w:val="24"/>
          <w:szCs w:val="24"/>
          <w:shd w:val="clear" w:color="auto" w:fill="FFFFFF"/>
          <w:lang w:eastAsia="lt-LT"/>
        </w:rPr>
      </w:pPr>
      <w:r>
        <w:rPr>
          <w:rFonts w:ascii="Times New Roman" w:hAnsi="Times New Roman"/>
          <w:kern w:val="2"/>
          <w:sz w:val="24"/>
          <w:szCs w:val="24"/>
          <w:shd w:val="clear" w:color="auto" w:fill="FFFFFF"/>
          <w:lang w:eastAsia="lt-LT"/>
        </w:rPr>
        <w:t>60</w:t>
      </w:r>
      <w:r w:rsidRPr="00FD24D9">
        <w:rPr>
          <w:rFonts w:ascii="Times New Roman" w:hAnsi="Times New Roman"/>
          <w:kern w:val="2"/>
          <w:sz w:val="24"/>
          <w:szCs w:val="24"/>
          <w:shd w:val="clear" w:color="auto" w:fill="FFFFFF"/>
          <w:lang w:eastAsia="lt-LT"/>
        </w:rPr>
        <w:t>. Savivaldybės administracija turi teisę atlikti projekto įgyvendinimo ir Savivaldybės biudžeto lėšų panaudojimo teisingumo ir tikslingumo auditą.</w:t>
      </w:r>
    </w:p>
    <w:p w:rsidR="00C02A68" w:rsidRPr="00FD24D9" w:rsidRDefault="00C02A68" w:rsidP="00FD24D9">
      <w:pPr>
        <w:tabs>
          <w:tab w:val="left" w:pos="590"/>
        </w:tabs>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6</w:t>
      </w:r>
      <w:r>
        <w:rPr>
          <w:rFonts w:ascii="Times New Roman" w:hAnsi="Times New Roman"/>
          <w:sz w:val="24"/>
          <w:szCs w:val="24"/>
          <w:lang w:eastAsia="lt-LT"/>
        </w:rPr>
        <w:t>1</w:t>
      </w:r>
      <w:r w:rsidRPr="00FD24D9">
        <w:rPr>
          <w:rFonts w:ascii="Times New Roman" w:hAnsi="Times New Roman"/>
          <w:sz w:val="24"/>
          <w:szCs w:val="24"/>
          <w:lang w:eastAsia="lt-LT"/>
        </w:rPr>
        <w:t>. Savivaldybės administracija nutraukia Sutartį su projekto vykdytoju ir skirtos lėšos grąžinamos Savivaldybės administracijai per jos nustatytą laikotarpį, bet ne vėliau kaip iki einamųjų metų gruodžio 27 d., kai:</w:t>
      </w:r>
    </w:p>
    <w:p w:rsidR="00C02A68" w:rsidRPr="00FD24D9" w:rsidRDefault="00C02A68" w:rsidP="00FD24D9">
      <w:pPr>
        <w:tabs>
          <w:tab w:val="left" w:pos="768"/>
        </w:tabs>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6</w:t>
      </w:r>
      <w:r>
        <w:rPr>
          <w:rFonts w:ascii="Times New Roman" w:hAnsi="Times New Roman"/>
          <w:sz w:val="24"/>
          <w:szCs w:val="24"/>
          <w:lang w:eastAsia="lt-LT"/>
        </w:rPr>
        <w:t>1</w:t>
      </w:r>
      <w:r w:rsidRPr="00FD24D9">
        <w:rPr>
          <w:rFonts w:ascii="Times New Roman" w:hAnsi="Times New Roman"/>
          <w:sz w:val="24"/>
          <w:szCs w:val="24"/>
          <w:lang w:eastAsia="lt-LT"/>
        </w:rPr>
        <w:t xml:space="preserve">.1. Savivaldybės administracija nustato, kad paraiškos teikėjas skirtas savivaldybės biudžeto lėšas panaudojo ne pagal paskirtį; </w:t>
      </w:r>
    </w:p>
    <w:p w:rsidR="00C02A68" w:rsidRPr="00FD24D9" w:rsidRDefault="00C02A68" w:rsidP="00FD24D9">
      <w:pPr>
        <w:tabs>
          <w:tab w:val="left" w:pos="768"/>
        </w:tabs>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6</w:t>
      </w:r>
      <w:r>
        <w:rPr>
          <w:rFonts w:ascii="Times New Roman" w:hAnsi="Times New Roman"/>
          <w:sz w:val="24"/>
          <w:szCs w:val="24"/>
          <w:lang w:eastAsia="lt-LT"/>
        </w:rPr>
        <w:t>1</w:t>
      </w:r>
      <w:r w:rsidRPr="00FD24D9">
        <w:rPr>
          <w:rFonts w:ascii="Times New Roman" w:hAnsi="Times New Roman"/>
          <w:sz w:val="24"/>
          <w:szCs w:val="24"/>
          <w:lang w:eastAsia="lt-LT"/>
        </w:rPr>
        <w:t>.2. Savivaldybės administracija nustato esminių Nuostatų, Sutarties ir (arba) galiojančių teisės aktų, turinčių esminės reikšmės Sutarčiai vykdyti, pažeidimų;</w:t>
      </w:r>
    </w:p>
    <w:p w:rsidR="00C02A68" w:rsidRPr="00FD24D9" w:rsidRDefault="00C02A68" w:rsidP="00FD24D9">
      <w:pPr>
        <w:tabs>
          <w:tab w:val="left" w:pos="768"/>
        </w:tabs>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6</w:t>
      </w:r>
      <w:r>
        <w:rPr>
          <w:rFonts w:ascii="Times New Roman" w:hAnsi="Times New Roman"/>
          <w:sz w:val="24"/>
          <w:szCs w:val="24"/>
          <w:lang w:eastAsia="lt-LT"/>
        </w:rPr>
        <w:t>1</w:t>
      </w:r>
      <w:r w:rsidRPr="00FD24D9">
        <w:rPr>
          <w:rFonts w:ascii="Times New Roman" w:hAnsi="Times New Roman"/>
          <w:sz w:val="24"/>
          <w:szCs w:val="24"/>
          <w:lang w:eastAsia="lt-LT"/>
        </w:rPr>
        <w:t xml:space="preserve">.3. paaiškėja, kad paraiškoje buvo pateikta klaidinga ar melaginga informacija, paraiškos teikėjas įgyja likviduojamo juridinio asmens statusą po Sutarties sudarymo arba, sudarius Sutartį, įsiteisėja teismo sprendimas, kuriuo Savivaldybės administracijai priteisiamos neteisėtai (ne pagal paskirtį) panaudotos lėšos iš paraiškos teikėjo. </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shd w:val="clear" w:color="auto" w:fill="FFFFFF"/>
          <w:lang w:eastAsia="lt-LT"/>
        </w:rPr>
        <w:t>6</w:t>
      </w:r>
      <w:r>
        <w:rPr>
          <w:rFonts w:ascii="Times New Roman" w:hAnsi="Times New Roman"/>
          <w:sz w:val="24"/>
          <w:szCs w:val="24"/>
          <w:shd w:val="clear" w:color="auto" w:fill="FFFFFF"/>
          <w:lang w:eastAsia="lt-LT"/>
        </w:rPr>
        <w:t>2</w:t>
      </w:r>
      <w:r w:rsidRPr="00FD24D9">
        <w:rPr>
          <w:rFonts w:ascii="Times New Roman" w:hAnsi="Times New Roman"/>
          <w:sz w:val="24"/>
          <w:szCs w:val="24"/>
          <w:shd w:val="clear" w:color="auto" w:fill="FFFFFF"/>
          <w:lang w:eastAsia="lt-LT"/>
        </w:rPr>
        <w:t xml:space="preserve">. </w:t>
      </w:r>
      <w:r w:rsidRPr="00FD24D9">
        <w:rPr>
          <w:rFonts w:ascii="Times New Roman" w:hAnsi="Times New Roman"/>
          <w:sz w:val="24"/>
          <w:szCs w:val="24"/>
          <w:lang w:eastAsia="lt-LT"/>
        </w:rPr>
        <w:t xml:space="preserve">Negrąžintos savivaldybės biudžeto lėšos išieškomos Lietuvos Respublikos civilinio proceso kodekso nustatyta tvarka. Paraiškos teikėjas praranda teisę teikti projektus ir gauti finansavimą iš visų Savivaldybės skelbiamų programų konkursų dvejus metus nuo teismo sprendimo, kuriuo Konkursą organizuojančiai įstaigai iš paraiškos teikėjo priteisiamos neteisėtai (ne pagal paskirtį) panaudotos savivaldybės biudžeto lėšos, įsiteisėjimo dienos. </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shd w:val="clear" w:color="auto" w:fill="FFFFFF"/>
          <w:lang w:eastAsia="lt-LT"/>
        </w:rPr>
        <w:t>6</w:t>
      </w:r>
      <w:r>
        <w:rPr>
          <w:rFonts w:ascii="Times New Roman" w:hAnsi="Times New Roman"/>
          <w:kern w:val="2"/>
          <w:sz w:val="24"/>
          <w:szCs w:val="24"/>
          <w:shd w:val="clear" w:color="auto" w:fill="FFFFFF"/>
          <w:lang w:eastAsia="lt-LT"/>
        </w:rPr>
        <w:t>3</w:t>
      </w:r>
      <w:r w:rsidRPr="00FD24D9">
        <w:rPr>
          <w:rFonts w:ascii="Times New Roman" w:hAnsi="Times New Roman"/>
          <w:kern w:val="2"/>
          <w:sz w:val="24"/>
          <w:szCs w:val="24"/>
          <w:shd w:val="clear" w:color="auto" w:fill="FFFFFF"/>
          <w:lang w:eastAsia="lt-LT"/>
        </w:rPr>
        <w:t>. Projekto vykdytojas, pateikęs klaidingas žinias apie projekto vykdymą ar ne pagal paskirtį panaudojęs savivaldybės biudžeto lėšas, atsako Lietuvo</w:t>
      </w:r>
      <w:r w:rsidRPr="00FD24D9">
        <w:rPr>
          <w:rFonts w:ascii="Times New Roman" w:hAnsi="Times New Roman"/>
          <w:kern w:val="2"/>
          <w:sz w:val="24"/>
          <w:szCs w:val="24"/>
          <w:lang w:eastAsia="lt-LT"/>
        </w:rPr>
        <w:t xml:space="preserve">s Respublikos teisės aktų nustatyta tvarka. </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6</w:t>
      </w:r>
      <w:r>
        <w:rPr>
          <w:rFonts w:ascii="Times New Roman" w:hAnsi="Times New Roman"/>
          <w:kern w:val="2"/>
          <w:sz w:val="24"/>
          <w:szCs w:val="24"/>
          <w:lang w:eastAsia="lt-LT"/>
        </w:rPr>
        <w:t>4</w:t>
      </w:r>
      <w:r w:rsidRPr="00FD24D9">
        <w:rPr>
          <w:rFonts w:ascii="Times New Roman" w:hAnsi="Times New Roman"/>
          <w:kern w:val="2"/>
          <w:sz w:val="24"/>
          <w:szCs w:val="24"/>
          <w:lang w:eastAsia="lt-LT"/>
        </w:rPr>
        <w:t xml:space="preserve">. Visi kilę klausimai ar ginčai sprendžiami Lietuvos Respublikos teisės aktų nustatyta tvarka. </w:t>
      </w:r>
    </w:p>
    <w:p w:rsidR="00C02A68" w:rsidRDefault="00C02A68" w:rsidP="00FD24D9">
      <w:pPr>
        <w:suppressAutoHyphens/>
        <w:spacing w:after="0" w:line="240" w:lineRule="auto"/>
        <w:jc w:val="center"/>
        <w:rPr>
          <w:rFonts w:ascii="Times New Roman" w:hAnsi="Times New Roman"/>
          <w:kern w:val="2"/>
          <w:sz w:val="24"/>
          <w:szCs w:val="24"/>
          <w:lang w:eastAsia="lt-LT"/>
        </w:rPr>
      </w:pPr>
    </w:p>
    <w:p w:rsidR="00C02A68" w:rsidRPr="00FD24D9" w:rsidRDefault="00C02A68" w:rsidP="00FD24D9">
      <w:pPr>
        <w:suppressAutoHyphens/>
        <w:spacing w:after="0" w:line="240" w:lineRule="auto"/>
        <w:jc w:val="center"/>
        <w:rPr>
          <w:rFonts w:ascii="Times New Roman" w:hAnsi="Times New Roman"/>
          <w:kern w:val="2"/>
          <w:sz w:val="24"/>
          <w:szCs w:val="24"/>
          <w:lang w:eastAsia="lt-LT"/>
        </w:rPr>
      </w:pP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VII SKYRIUS</w:t>
      </w:r>
    </w:p>
    <w:p w:rsidR="00C02A68" w:rsidRPr="00FD24D9" w:rsidRDefault="00C02A68" w:rsidP="00FD24D9">
      <w:pPr>
        <w:suppressAutoHyphens/>
        <w:spacing w:after="0" w:line="240" w:lineRule="auto"/>
        <w:jc w:val="center"/>
        <w:rPr>
          <w:rFonts w:ascii="Times New Roman" w:hAnsi="Times New Roman"/>
          <w:b/>
          <w:bCs/>
          <w:color w:val="000000"/>
          <w:kern w:val="2"/>
          <w:sz w:val="24"/>
          <w:szCs w:val="24"/>
          <w:lang w:eastAsia="lt-LT"/>
        </w:rPr>
      </w:pPr>
      <w:r w:rsidRPr="00FD24D9">
        <w:rPr>
          <w:rFonts w:ascii="Times New Roman" w:hAnsi="Times New Roman"/>
          <w:b/>
          <w:bCs/>
          <w:color w:val="000000"/>
          <w:kern w:val="2"/>
          <w:sz w:val="24"/>
          <w:szCs w:val="24"/>
          <w:lang w:eastAsia="lt-LT"/>
        </w:rPr>
        <w:t>BAIGIAMOSIOS NUOSTATOS</w:t>
      </w:r>
    </w:p>
    <w:p w:rsidR="00C02A68" w:rsidRPr="00FD24D9" w:rsidRDefault="00C02A68" w:rsidP="00FD24D9">
      <w:pPr>
        <w:suppressAutoHyphens/>
        <w:spacing w:after="0" w:line="240" w:lineRule="auto"/>
        <w:jc w:val="center"/>
        <w:rPr>
          <w:rFonts w:ascii="Times New Roman" w:hAnsi="Times New Roman"/>
          <w:color w:val="000000"/>
          <w:kern w:val="2"/>
          <w:sz w:val="24"/>
          <w:szCs w:val="24"/>
          <w:lang w:eastAsia="lt-LT"/>
        </w:rPr>
      </w:pP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6</w:t>
      </w:r>
      <w:r>
        <w:rPr>
          <w:rFonts w:ascii="Times New Roman" w:hAnsi="Times New Roman"/>
          <w:kern w:val="2"/>
          <w:sz w:val="24"/>
          <w:szCs w:val="24"/>
          <w:lang w:eastAsia="lt-LT"/>
        </w:rPr>
        <w:t>5</w:t>
      </w:r>
      <w:r w:rsidRPr="00FD24D9">
        <w:rPr>
          <w:rFonts w:ascii="Times New Roman" w:hAnsi="Times New Roman"/>
          <w:kern w:val="2"/>
          <w:sz w:val="24"/>
          <w:szCs w:val="24"/>
          <w:lang w:eastAsia="lt-LT"/>
        </w:rPr>
        <w:t>. Teikdamas paraišką Konkursui, paraiškos teikėjas sutinka, kad paraiškoje pateikta su Konkursu susijusi informacija (išskyrus informaciją, kuri negali būti viešinama teisės aktų nustatyta tvarka) gali būti viešinama.</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6</w:t>
      </w:r>
      <w:r>
        <w:rPr>
          <w:rFonts w:ascii="Times New Roman" w:hAnsi="Times New Roman"/>
          <w:kern w:val="2"/>
          <w:sz w:val="24"/>
          <w:szCs w:val="24"/>
          <w:lang w:eastAsia="lt-LT"/>
        </w:rPr>
        <w:t>6</w:t>
      </w:r>
      <w:r w:rsidRPr="00FD24D9">
        <w:rPr>
          <w:rFonts w:ascii="Times New Roman" w:hAnsi="Times New Roman"/>
          <w:kern w:val="2"/>
          <w:sz w:val="24"/>
          <w:szCs w:val="24"/>
          <w:lang w:eastAsia="lt-LT"/>
        </w:rPr>
        <w:t>. Informacija apie Konkurso finansuojamus ir nefinansuojamus projektus skelbiama Savivaldybės interneto svetainėje.</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6</w:t>
      </w:r>
      <w:r>
        <w:rPr>
          <w:rFonts w:ascii="Times New Roman" w:hAnsi="Times New Roman"/>
          <w:kern w:val="2"/>
          <w:sz w:val="24"/>
          <w:szCs w:val="24"/>
          <w:lang w:eastAsia="lt-LT"/>
        </w:rPr>
        <w:t>7</w:t>
      </w:r>
      <w:r w:rsidRPr="00FD24D9">
        <w:rPr>
          <w:rFonts w:ascii="Times New Roman" w:hAnsi="Times New Roman"/>
          <w:kern w:val="2"/>
          <w:sz w:val="24"/>
          <w:szCs w:val="24"/>
          <w:lang w:eastAsia="lt-LT"/>
        </w:rPr>
        <w:t>. Informacija apie projekto renginius (pavadinimas, data, laikas, vieta) pateikiama</w:t>
      </w:r>
      <w:r>
        <w:rPr>
          <w:rFonts w:ascii="Times New Roman" w:hAnsi="Times New Roman"/>
          <w:kern w:val="2"/>
          <w:sz w:val="24"/>
          <w:szCs w:val="24"/>
          <w:lang w:eastAsia="lt-LT"/>
        </w:rPr>
        <w:t xml:space="preserve"> S</w:t>
      </w:r>
      <w:r w:rsidRPr="00FD24D9">
        <w:rPr>
          <w:rFonts w:ascii="Times New Roman" w:hAnsi="Times New Roman"/>
          <w:kern w:val="2"/>
          <w:sz w:val="24"/>
          <w:szCs w:val="24"/>
          <w:lang w:eastAsia="lt-LT"/>
        </w:rPr>
        <w:t>kyriaus atsakingam darbuotojui el. paštu ne vėliau kaip prieš 5 darbo dienas iki organizuojamo renginio pradžios.</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6</w:t>
      </w:r>
      <w:r>
        <w:rPr>
          <w:rFonts w:ascii="Times New Roman" w:hAnsi="Times New Roman"/>
          <w:kern w:val="2"/>
          <w:sz w:val="24"/>
          <w:szCs w:val="24"/>
          <w:lang w:eastAsia="lt-LT"/>
        </w:rPr>
        <w:t>8</w:t>
      </w:r>
      <w:r w:rsidRPr="00FD24D9">
        <w:rPr>
          <w:rFonts w:ascii="Times New Roman" w:hAnsi="Times New Roman"/>
          <w:kern w:val="2"/>
          <w:sz w:val="24"/>
          <w:szCs w:val="24"/>
          <w:lang w:eastAsia="lt-LT"/>
        </w:rPr>
        <w:t>. Informacija apie finansuotų projektų vykdymą, t. y. trumpas projekto aprašymas, nuotraukos ar vaizdo medžiaga iš renginių ir kita aktuali informacija, susijusi su savivaldybės biudžeto lėšomis finansuojamo projekto vykdymu, skelbiama projektų vykdytojų interneto svetainėse ar socialinių tinklų paskyrose, o jei tokių nėra – Savivaldybės interneto svetainėje.</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6</w:t>
      </w:r>
      <w:r>
        <w:rPr>
          <w:rFonts w:ascii="Times New Roman" w:hAnsi="Times New Roman"/>
          <w:kern w:val="2"/>
          <w:sz w:val="24"/>
          <w:szCs w:val="24"/>
          <w:lang w:eastAsia="lt-LT"/>
        </w:rPr>
        <w:t>9</w:t>
      </w:r>
      <w:r w:rsidRPr="00FD24D9">
        <w:rPr>
          <w:rFonts w:ascii="Times New Roman" w:hAnsi="Times New Roman"/>
          <w:kern w:val="2"/>
          <w:sz w:val="24"/>
          <w:szCs w:val="24"/>
          <w:lang w:eastAsia="lt-LT"/>
        </w:rPr>
        <w:t>. Projekto vykdytojas, gavęs dalinį finansavimą, įsipareigoja, suderinęs su Savivaldybės administracija, viešinti vykdomą projektą naudodamas Savivaldybės logotipus visuose su veikla susijusiuose dokumentuose ir leidiniuose, taip pat per renginius, nurodydamas finansavimo šaltinį – Savivaldybę. Visoje teikiamoje informacijoje ir leidiniuose, neatsižvelgiant į jų formą ir pateikimo būdą, turi būti nurodoma, kad Savivaldybė neatsako už toje medžiagoje pateiktos informacijos panaudojimą.</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Pr>
          <w:rFonts w:ascii="Times New Roman" w:hAnsi="Times New Roman"/>
          <w:kern w:val="2"/>
          <w:sz w:val="24"/>
          <w:szCs w:val="24"/>
          <w:lang w:eastAsia="lt-LT"/>
        </w:rPr>
        <w:t>70</w:t>
      </w:r>
      <w:r w:rsidRPr="00FD24D9">
        <w:rPr>
          <w:rFonts w:ascii="Times New Roman" w:hAnsi="Times New Roman"/>
          <w:kern w:val="2"/>
          <w:sz w:val="24"/>
          <w:szCs w:val="24"/>
          <w:lang w:eastAsia="lt-LT"/>
        </w:rPr>
        <w:t xml:space="preserve">. Konkursui įvykus, projektų paraiškos paraiškų teikėjams negrąžinamos. Projektų paraiškos ir Rezultatų ataskaitos saugomos </w:t>
      </w:r>
      <w:r>
        <w:rPr>
          <w:rFonts w:ascii="Times New Roman" w:hAnsi="Times New Roman"/>
          <w:kern w:val="2"/>
          <w:sz w:val="24"/>
          <w:szCs w:val="24"/>
          <w:lang w:eastAsia="lt-LT"/>
        </w:rPr>
        <w:t>S</w:t>
      </w:r>
      <w:r w:rsidRPr="00FD24D9">
        <w:rPr>
          <w:rFonts w:ascii="Times New Roman" w:hAnsi="Times New Roman"/>
          <w:kern w:val="2"/>
          <w:sz w:val="24"/>
          <w:szCs w:val="24"/>
          <w:lang w:eastAsia="lt-LT"/>
        </w:rPr>
        <w:t xml:space="preserve">kyriuje trejus metus nuo jų gavimo dienos, finansinės ataskaitos </w:t>
      </w:r>
      <w:r>
        <w:rPr>
          <w:rFonts w:ascii="Times New Roman" w:hAnsi="Times New Roman"/>
          <w:kern w:val="2"/>
          <w:sz w:val="24"/>
          <w:szCs w:val="24"/>
          <w:lang w:eastAsia="lt-LT"/>
        </w:rPr>
        <w:t xml:space="preserve">– </w:t>
      </w:r>
      <w:r w:rsidRPr="00FD24D9">
        <w:rPr>
          <w:rFonts w:ascii="Times New Roman" w:hAnsi="Times New Roman"/>
          <w:kern w:val="2"/>
          <w:sz w:val="24"/>
          <w:szCs w:val="24"/>
          <w:lang w:eastAsia="lt-LT"/>
        </w:rPr>
        <w:t xml:space="preserve">Apskaitos skyriuje teisės aktų nustatyta tvarka. </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7</w:t>
      </w:r>
      <w:r>
        <w:rPr>
          <w:rFonts w:ascii="Times New Roman" w:hAnsi="Times New Roman"/>
          <w:kern w:val="2"/>
          <w:sz w:val="24"/>
          <w:szCs w:val="24"/>
          <w:lang w:eastAsia="lt-LT"/>
        </w:rPr>
        <w:t>1</w:t>
      </w:r>
      <w:r w:rsidRPr="00FD24D9">
        <w:rPr>
          <w:rFonts w:ascii="Times New Roman" w:hAnsi="Times New Roman"/>
          <w:kern w:val="2"/>
          <w:sz w:val="24"/>
          <w:szCs w:val="24"/>
          <w:lang w:eastAsia="lt-LT"/>
        </w:rPr>
        <w:t xml:space="preserve">. </w:t>
      </w:r>
      <w:r>
        <w:rPr>
          <w:rFonts w:ascii="Times New Roman" w:hAnsi="Times New Roman"/>
          <w:kern w:val="2"/>
          <w:sz w:val="24"/>
          <w:szCs w:val="24"/>
          <w:lang w:eastAsia="lt-LT"/>
        </w:rPr>
        <w:t>S</w:t>
      </w:r>
      <w:r w:rsidRPr="00FD24D9">
        <w:rPr>
          <w:rFonts w:ascii="Times New Roman" w:hAnsi="Times New Roman"/>
          <w:kern w:val="2"/>
          <w:sz w:val="24"/>
          <w:szCs w:val="24"/>
          <w:lang w:eastAsia="lt-LT"/>
        </w:rPr>
        <w:t>kyriaus atsakingo darbuotojo paraiškų teikėjams el. paštu siunčiami klausimai ir prašymai, susiję su Konkursu ir projekto įgyvendinimu, laikomi oficialiais.</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7</w:t>
      </w:r>
      <w:r>
        <w:rPr>
          <w:rFonts w:ascii="Times New Roman" w:hAnsi="Times New Roman"/>
          <w:kern w:val="2"/>
          <w:sz w:val="24"/>
          <w:szCs w:val="24"/>
          <w:lang w:eastAsia="lt-LT"/>
        </w:rPr>
        <w:t>2</w:t>
      </w:r>
      <w:r w:rsidRPr="00FD24D9">
        <w:rPr>
          <w:rFonts w:ascii="Times New Roman" w:hAnsi="Times New Roman"/>
          <w:kern w:val="2"/>
          <w:sz w:val="24"/>
          <w:szCs w:val="24"/>
          <w:lang w:eastAsia="lt-LT"/>
        </w:rPr>
        <w:t>. Savivaldybės administracija neprisiima atsakomybės, jei dėl paraiškoje nurodytų klaidingų ryšiams palaikyti duomenų (adreso, telefono, fakso numerio, elektroninio pašto adreso ir kt.) paraiškos teikėjo nepasiekia laiškai arba negalima susisiekti su jo atstovais.</w:t>
      </w:r>
    </w:p>
    <w:p w:rsidR="00C02A68" w:rsidRPr="00FD24D9" w:rsidRDefault="00C02A68" w:rsidP="00FD24D9">
      <w:pPr>
        <w:suppressAutoHyphens/>
        <w:spacing w:after="0" w:line="240" w:lineRule="auto"/>
        <w:ind w:firstLine="720"/>
        <w:jc w:val="both"/>
        <w:rPr>
          <w:rFonts w:ascii="Times New Roman" w:hAnsi="Times New Roman"/>
          <w:kern w:val="2"/>
          <w:sz w:val="24"/>
          <w:szCs w:val="24"/>
          <w:lang w:eastAsia="lt-LT"/>
        </w:rPr>
      </w:pPr>
      <w:r w:rsidRPr="00FD24D9">
        <w:rPr>
          <w:rFonts w:ascii="Times New Roman" w:hAnsi="Times New Roman"/>
          <w:kern w:val="2"/>
          <w:sz w:val="24"/>
          <w:szCs w:val="24"/>
          <w:lang w:eastAsia="lt-LT"/>
        </w:rPr>
        <w:t>7</w:t>
      </w:r>
      <w:r>
        <w:rPr>
          <w:rFonts w:ascii="Times New Roman" w:hAnsi="Times New Roman"/>
          <w:kern w:val="2"/>
          <w:sz w:val="24"/>
          <w:szCs w:val="24"/>
          <w:lang w:eastAsia="lt-LT"/>
        </w:rPr>
        <w:t>3</w:t>
      </w:r>
      <w:r w:rsidRPr="00FD24D9">
        <w:rPr>
          <w:rFonts w:ascii="Times New Roman" w:hAnsi="Times New Roman"/>
          <w:kern w:val="2"/>
          <w:sz w:val="24"/>
          <w:szCs w:val="24"/>
          <w:lang w:eastAsia="lt-LT"/>
        </w:rPr>
        <w:t>. Už informacijos ir pateiktų duomenų tikslingumą, gautų savivaldybės biudžeto lėšų buhalterinės apskaitos tvarkymą atsako paraiškos teikėjas Lietuvos Respublikos įstatymų nustatyta tvarka.</w:t>
      </w:r>
    </w:p>
    <w:p w:rsidR="00C02A68" w:rsidRPr="00FD24D9" w:rsidRDefault="00C02A68" w:rsidP="00FD24D9">
      <w:pPr>
        <w:spacing w:after="0" w:line="240" w:lineRule="auto"/>
        <w:ind w:firstLine="720"/>
        <w:jc w:val="both"/>
        <w:rPr>
          <w:rFonts w:ascii="Times New Roman" w:hAnsi="Times New Roman"/>
          <w:bCs/>
          <w:sz w:val="24"/>
          <w:szCs w:val="24"/>
          <w:lang w:eastAsia="lt-LT"/>
        </w:rPr>
      </w:pPr>
      <w:r w:rsidRPr="00FD24D9">
        <w:rPr>
          <w:rFonts w:ascii="Times New Roman" w:hAnsi="Times New Roman"/>
          <w:sz w:val="24"/>
          <w:szCs w:val="24"/>
          <w:lang w:eastAsia="lt-LT"/>
        </w:rPr>
        <w:t>7</w:t>
      </w:r>
      <w:r>
        <w:rPr>
          <w:rFonts w:ascii="Times New Roman" w:hAnsi="Times New Roman"/>
          <w:sz w:val="24"/>
          <w:szCs w:val="24"/>
          <w:lang w:eastAsia="lt-LT"/>
        </w:rPr>
        <w:t>4</w:t>
      </w:r>
      <w:r w:rsidRPr="00FD24D9">
        <w:rPr>
          <w:rFonts w:ascii="Times New Roman" w:hAnsi="Times New Roman"/>
          <w:sz w:val="24"/>
          <w:szCs w:val="24"/>
          <w:lang w:eastAsia="lt-LT"/>
        </w:rPr>
        <w:t>. Kultūros projekto paraiškos,</w:t>
      </w:r>
      <w:r w:rsidRPr="00FD24D9">
        <w:rPr>
          <w:rFonts w:ascii="Times New Roman" w:hAnsi="Times New Roman"/>
          <w:sz w:val="24"/>
          <w:szCs w:val="24"/>
          <w:shd w:val="clear" w:color="auto" w:fill="FFFFFF"/>
          <w:lang w:eastAsia="lt-LT"/>
        </w:rPr>
        <w:t xml:space="preserve"> Paraiškos administracinės atitikties vertinimo, Paraiškų ekspertinio vertinimo lapo,</w:t>
      </w:r>
      <w:r w:rsidRPr="00FD24D9">
        <w:rPr>
          <w:rFonts w:ascii="Times New Roman" w:hAnsi="Times New Roman"/>
          <w:sz w:val="24"/>
          <w:szCs w:val="24"/>
          <w:lang w:eastAsia="lt-LT"/>
        </w:rPr>
        <w:t xml:space="preserve"> Savivaldybės biudžeto lėšų naudojimo kultūros projektui įgyvendinti sutarties, Savivaldybės biudžeto lėšų naudojimo kultūros projektui įgyvendinti išlaidų sąmatos, Savivaldybės biudžeto lėšų panaudojimo kultūros projektui įgyvendinti ketvirčio ataskaitos, Kultūros projekto įvykdymo 20__ metų rezultatų ataskai</w:t>
      </w:r>
      <w:r w:rsidRPr="00FD24D9">
        <w:rPr>
          <w:rFonts w:ascii="Times New Roman" w:hAnsi="Times New Roman"/>
          <w:sz w:val="24"/>
          <w:szCs w:val="24"/>
          <w:shd w:val="clear" w:color="auto" w:fill="FFFFFF"/>
          <w:lang w:eastAsia="lt-LT"/>
        </w:rPr>
        <w:t xml:space="preserve">tos </w:t>
      </w:r>
      <w:r w:rsidRPr="00FD24D9">
        <w:rPr>
          <w:rFonts w:ascii="Times New Roman" w:hAnsi="Times New Roman"/>
          <w:sz w:val="24"/>
          <w:szCs w:val="24"/>
          <w:lang w:eastAsia="lt-LT"/>
        </w:rPr>
        <w:t xml:space="preserve">formos tvirtinamos Savivaldybės administracijos direktoriaus įsakymu. </w:t>
      </w:r>
    </w:p>
    <w:p w:rsidR="00C02A68" w:rsidRPr="00FD24D9" w:rsidRDefault="00C02A68" w:rsidP="007A1447">
      <w:pPr>
        <w:suppressAutoHyphens/>
        <w:spacing w:after="0" w:line="240" w:lineRule="auto"/>
        <w:rPr>
          <w:rFonts w:ascii="Times New Roman" w:hAnsi="Times New Roman"/>
          <w:color w:val="000000"/>
          <w:kern w:val="2"/>
          <w:sz w:val="24"/>
          <w:szCs w:val="24"/>
          <w:lang w:eastAsia="lt-LT"/>
        </w:rPr>
      </w:pPr>
    </w:p>
    <w:p w:rsidR="00C02A68" w:rsidRPr="00FD24D9" w:rsidRDefault="00C02A68" w:rsidP="00FD24D9">
      <w:pPr>
        <w:suppressAutoHyphens/>
        <w:spacing w:after="0" w:line="240" w:lineRule="auto"/>
        <w:jc w:val="center"/>
        <w:rPr>
          <w:rFonts w:ascii="Times New Roman" w:hAnsi="Times New Roman"/>
          <w:sz w:val="24"/>
          <w:szCs w:val="24"/>
          <w:lang w:eastAsia="lt-LT"/>
        </w:rPr>
      </w:pPr>
      <w:r w:rsidRPr="00FD24D9">
        <w:rPr>
          <w:rFonts w:ascii="Times New Roman" w:hAnsi="Times New Roman"/>
          <w:color w:val="000000"/>
          <w:kern w:val="2"/>
          <w:sz w:val="24"/>
          <w:szCs w:val="24"/>
          <w:lang w:eastAsia="lt-LT"/>
        </w:rPr>
        <w:t>____________________________</w:t>
      </w: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p>
    <w:p w:rsidR="00C02A68" w:rsidRPr="00FD24D9" w:rsidRDefault="00C02A68" w:rsidP="00FD24D9">
      <w:pPr>
        <w:suppressAutoHyphens/>
        <w:spacing w:after="0" w:line="240" w:lineRule="auto"/>
        <w:ind w:left="3888" w:firstLine="720"/>
        <w:jc w:val="both"/>
        <w:rPr>
          <w:rFonts w:ascii="Times New Roman" w:hAnsi="Times New Roman"/>
          <w:color w:val="000000"/>
          <w:kern w:val="2"/>
          <w:sz w:val="24"/>
          <w:szCs w:val="24"/>
          <w:lang w:eastAsia="lt-LT"/>
        </w:rPr>
      </w:pPr>
      <w:r>
        <w:rPr>
          <w:rFonts w:ascii="Times New Roman" w:hAnsi="Times New Roman"/>
          <w:color w:val="000000"/>
          <w:kern w:val="2"/>
          <w:sz w:val="24"/>
          <w:szCs w:val="24"/>
          <w:lang w:eastAsia="lt-LT"/>
        </w:rPr>
        <w:t>Visagino</w:t>
      </w:r>
      <w:r w:rsidRPr="00FD24D9">
        <w:rPr>
          <w:rFonts w:ascii="Times New Roman" w:hAnsi="Times New Roman"/>
          <w:color w:val="000000"/>
          <w:kern w:val="2"/>
          <w:sz w:val="24"/>
          <w:szCs w:val="24"/>
          <w:lang w:eastAsia="lt-LT"/>
        </w:rPr>
        <w:t xml:space="preserve"> savivaldybės tarybos</w:t>
      </w:r>
    </w:p>
    <w:p w:rsidR="00C02A68" w:rsidRPr="00FD24D9" w:rsidRDefault="00C02A68" w:rsidP="007A1447">
      <w:pPr>
        <w:suppressAutoHyphens/>
        <w:spacing w:after="0" w:line="240" w:lineRule="auto"/>
        <w:ind w:left="3888" w:firstLine="720"/>
        <w:jc w:val="both"/>
        <w:rPr>
          <w:rFonts w:ascii="Times New Roman" w:hAnsi="Times New Roman"/>
          <w:color w:val="000000"/>
          <w:kern w:val="2"/>
          <w:sz w:val="24"/>
          <w:szCs w:val="24"/>
          <w:lang w:eastAsia="lt-LT"/>
        </w:rPr>
      </w:pPr>
      <w:r w:rsidRPr="00FD24D9">
        <w:rPr>
          <w:rFonts w:ascii="Times New Roman" w:hAnsi="Times New Roman"/>
          <w:color w:val="000000"/>
          <w:kern w:val="2"/>
          <w:sz w:val="24"/>
          <w:szCs w:val="24"/>
          <w:lang w:eastAsia="lt-LT"/>
        </w:rPr>
        <w:t>20</w:t>
      </w:r>
      <w:r>
        <w:rPr>
          <w:rFonts w:ascii="Times New Roman" w:hAnsi="Times New Roman"/>
          <w:color w:val="000000"/>
          <w:kern w:val="2"/>
          <w:sz w:val="24"/>
          <w:szCs w:val="24"/>
          <w:lang w:eastAsia="lt-LT"/>
        </w:rPr>
        <w:t>20</w:t>
      </w:r>
      <w:r w:rsidRPr="00FD24D9">
        <w:rPr>
          <w:rFonts w:ascii="Times New Roman" w:hAnsi="Times New Roman"/>
          <w:color w:val="000000"/>
          <w:kern w:val="2"/>
          <w:sz w:val="24"/>
          <w:szCs w:val="24"/>
          <w:lang w:eastAsia="lt-LT"/>
        </w:rPr>
        <w:t xml:space="preserve"> m. rugpjūčio </w:t>
      </w:r>
      <w:r>
        <w:rPr>
          <w:rFonts w:ascii="Times New Roman" w:hAnsi="Times New Roman"/>
          <w:color w:val="000000"/>
          <w:kern w:val="2"/>
          <w:sz w:val="24"/>
          <w:szCs w:val="24"/>
          <w:lang w:eastAsia="lt-LT"/>
        </w:rPr>
        <w:t>__</w:t>
      </w:r>
      <w:r w:rsidRPr="00FD24D9">
        <w:rPr>
          <w:rFonts w:ascii="Times New Roman" w:hAnsi="Times New Roman"/>
          <w:color w:val="000000"/>
          <w:kern w:val="2"/>
          <w:sz w:val="24"/>
          <w:szCs w:val="24"/>
          <w:lang w:eastAsia="lt-LT"/>
        </w:rPr>
        <w:t xml:space="preserve"> d. sprendimo Nr. </w:t>
      </w:r>
      <w:r>
        <w:rPr>
          <w:rFonts w:ascii="Times New Roman" w:hAnsi="Times New Roman"/>
          <w:color w:val="000000"/>
          <w:kern w:val="2"/>
          <w:sz w:val="24"/>
          <w:szCs w:val="24"/>
          <w:lang w:eastAsia="lt-LT"/>
        </w:rPr>
        <w:t>TS-___</w:t>
      </w:r>
    </w:p>
    <w:p w:rsidR="00C02A68" w:rsidRPr="00FD24D9" w:rsidRDefault="00C02A68" w:rsidP="00FD24D9">
      <w:pPr>
        <w:spacing w:after="0" w:line="240" w:lineRule="auto"/>
        <w:ind w:left="3888" w:firstLine="720"/>
        <w:rPr>
          <w:rFonts w:ascii="Times New Roman" w:hAnsi="Times New Roman"/>
          <w:sz w:val="24"/>
          <w:szCs w:val="24"/>
          <w:lang w:eastAsia="lt-LT"/>
        </w:rPr>
      </w:pPr>
      <w:r w:rsidRPr="00FD24D9">
        <w:rPr>
          <w:rFonts w:ascii="Times New Roman" w:hAnsi="Times New Roman"/>
          <w:sz w:val="24"/>
          <w:szCs w:val="24"/>
          <w:lang w:eastAsia="lt-LT"/>
        </w:rPr>
        <w:t>1 priedas</w:t>
      </w:r>
    </w:p>
    <w:p w:rsidR="00C02A68" w:rsidRPr="00FD24D9" w:rsidRDefault="00C02A68" w:rsidP="00FD24D9">
      <w:pPr>
        <w:spacing w:after="0" w:line="240" w:lineRule="auto"/>
        <w:jc w:val="center"/>
        <w:rPr>
          <w:rFonts w:ascii="Times New Roman" w:hAnsi="Times New Roman"/>
          <w:sz w:val="24"/>
          <w:szCs w:val="24"/>
          <w:lang w:eastAsia="lt-LT"/>
        </w:rPr>
      </w:pPr>
    </w:p>
    <w:p w:rsidR="00C02A68" w:rsidRPr="00FD24D9" w:rsidRDefault="00C02A68" w:rsidP="00FD24D9">
      <w:pPr>
        <w:spacing w:after="0" w:line="240" w:lineRule="auto"/>
        <w:jc w:val="center"/>
        <w:rPr>
          <w:rFonts w:ascii="Times New Roman" w:hAnsi="Times New Roman"/>
          <w:b/>
          <w:bCs/>
          <w:sz w:val="24"/>
          <w:szCs w:val="24"/>
          <w:lang w:eastAsia="lt-LT"/>
        </w:rPr>
      </w:pPr>
      <w:r w:rsidRPr="00FD24D9">
        <w:rPr>
          <w:rFonts w:ascii="Times New Roman" w:hAnsi="Times New Roman"/>
          <w:b/>
          <w:bCs/>
          <w:sz w:val="24"/>
          <w:szCs w:val="24"/>
          <w:lang w:eastAsia="lt-LT"/>
        </w:rPr>
        <w:t>NEŠALIŠKUMO DEKLARACIJA</w:t>
      </w:r>
    </w:p>
    <w:p w:rsidR="00C02A68" w:rsidRPr="00FD24D9" w:rsidRDefault="00C02A68" w:rsidP="00FD24D9">
      <w:pPr>
        <w:spacing w:after="0" w:line="240" w:lineRule="auto"/>
        <w:jc w:val="center"/>
        <w:rPr>
          <w:rFonts w:ascii="Times New Roman" w:hAnsi="Times New Roman"/>
          <w:sz w:val="24"/>
          <w:szCs w:val="24"/>
          <w:lang w:eastAsia="lt-LT"/>
        </w:rPr>
      </w:pPr>
    </w:p>
    <w:p w:rsidR="00C02A68" w:rsidRPr="00FD24D9" w:rsidRDefault="00C02A68" w:rsidP="00FD24D9">
      <w:pPr>
        <w:spacing w:after="0" w:line="240" w:lineRule="auto"/>
        <w:jc w:val="center"/>
        <w:rPr>
          <w:rFonts w:ascii="Times New Roman" w:hAnsi="Times New Roman"/>
          <w:sz w:val="24"/>
          <w:szCs w:val="24"/>
          <w:lang w:eastAsia="lt-LT"/>
        </w:rPr>
      </w:pPr>
      <w:r w:rsidRPr="00FD24D9">
        <w:rPr>
          <w:rFonts w:ascii="Times New Roman" w:hAnsi="Times New Roman"/>
          <w:sz w:val="24"/>
          <w:szCs w:val="24"/>
          <w:lang w:eastAsia="lt-LT"/>
        </w:rPr>
        <w:t>______________</w:t>
      </w:r>
    </w:p>
    <w:p w:rsidR="00C02A68" w:rsidRPr="00FD24D9" w:rsidRDefault="00C02A68" w:rsidP="00FD24D9">
      <w:pPr>
        <w:spacing w:after="0" w:line="240" w:lineRule="auto"/>
        <w:jc w:val="center"/>
        <w:rPr>
          <w:rFonts w:ascii="Times New Roman" w:hAnsi="Times New Roman"/>
          <w:sz w:val="24"/>
          <w:szCs w:val="24"/>
          <w:lang w:eastAsia="lt-LT"/>
        </w:rPr>
      </w:pPr>
      <w:r w:rsidRPr="00FD24D9">
        <w:rPr>
          <w:rFonts w:ascii="Times New Roman" w:hAnsi="Times New Roman"/>
          <w:sz w:val="24"/>
          <w:szCs w:val="24"/>
          <w:lang w:eastAsia="lt-LT"/>
        </w:rPr>
        <w:t xml:space="preserve">(data) </w:t>
      </w:r>
    </w:p>
    <w:p w:rsidR="00C02A68" w:rsidRPr="00FD24D9" w:rsidRDefault="00C02A68" w:rsidP="00FD24D9">
      <w:pPr>
        <w:spacing w:after="0" w:line="240" w:lineRule="auto"/>
        <w:jc w:val="center"/>
        <w:rPr>
          <w:rFonts w:ascii="Times New Roman" w:hAnsi="Times New Roman"/>
          <w:sz w:val="24"/>
          <w:szCs w:val="24"/>
          <w:lang w:eastAsia="lt-LT"/>
        </w:rPr>
      </w:pPr>
      <w:r w:rsidRPr="00FD24D9">
        <w:rPr>
          <w:rFonts w:ascii="Times New Roman" w:hAnsi="Times New Roman"/>
          <w:sz w:val="24"/>
          <w:szCs w:val="24"/>
          <w:lang w:eastAsia="lt-LT"/>
        </w:rPr>
        <w:t>_____________</w:t>
      </w:r>
    </w:p>
    <w:p w:rsidR="00C02A68" w:rsidRPr="00FD24D9" w:rsidRDefault="00C02A68" w:rsidP="00FD24D9">
      <w:pPr>
        <w:spacing w:after="0" w:line="240" w:lineRule="auto"/>
        <w:jc w:val="center"/>
        <w:rPr>
          <w:rFonts w:ascii="Times New Roman" w:hAnsi="Times New Roman"/>
          <w:sz w:val="24"/>
          <w:szCs w:val="24"/>
          <w:lang w:eastAsia="lt-LT"/>
        </w:rPr>
      </w:pPr>
      <w:r w:rsidRPr="00FD24D9">
        <w:rPr>
          <w:rFonts w:ascii="Times New Roman" w:hAnsi="Times New Roman"/>
          <w:sz w:val="24"/>
          <w:szCs w:val="24"/>
          <w:lang w:eastAsia="lt-LT"/>
        </w:rPr>
        <w:t>(vieta)</w:t>
      </w:r>
    </w:p>
    <w:p w:rsidR="00C02A68" w:rsidRPr="00FD24D9" w:rsidRDefault="00C02A68" w:rsidP="00FD24D9">
      <w:pPr>
        <w:spacing w:after="0" w:line="240" w:lineRule="auto"/>
        <w:ind w:firstLine="720"/>
        <w:rPr>
          <w:rFonts w:ascii="Times New Roman" w:hAnsi="Times New Roman"/>
          <w:sz w:val="24"/>
          <w:szCs w:val="24"/>
          <w:lang w:eastAsia="lt-LT"/>
        </w:rPr>
      </w:pPr>
    </w:p>
    <w:p w:rsidR="00C02A68" w:rsidRPr="00FD24D9" w:rsidRDefault="00C02A68" w:rsidP="00FD24D9">
      <w:pPr>
        <w:spacing w:after="0" w:line="240" w:lineRule="auto"/>
        <w:jc w:val="center"/>
        <w:rPr>
          <w:rFonts w:ascii="Times New Roman" w:hAnsi="Times New Roman"/>
          <w:sz w:val="24"/>
          <w:szCs w:val="24"/>
          <w:lang w:eastAsia="lt-LT"/>
        </w:rPr>
      </w:pPr>
    </w:p>
    <w:p w:rsidR="00C02A68" w:rsidRPr="00FD24D9" w:rsidRDefault="00C02A68" w:rsidP="00FD24D9">
      <w:pPr>
        <w:spacing w:after="0" w:line="240" w:lineRule="auto"/>
        <w:jc w:val="center"/>
        <w:rPr>
          <w:rFonts w:ascii="Times New Roman" w:hAnsi="Times New Roman"/>
          <w:sz w:val="24"/>
          <w:szCs w:val="24"/>
          <w:lang w:eastAsia="lt-LT"/>
        </w:rPr>
      </w:pPr>
    </w:p>
    <w:p w:rsidR="00C02A68" w:rsidRPr="00FD24D9" w:rsidRDefault="00C02A68" w:rsidP="00FD24D9">
      <w:pPr>
        <w:spacing w:after="0" w:line="240" w:lineRule="auto"/>
        <w:ind w:firstLine="720"/>
        <w:rPr>
          <w:rFonts w:ascii="Times New Roman" w:hAnsi="Times New Roman"/>
          <w:sz w:val="24"/>
          <w:szCs w:val="24"/>
          <w:lang w:eastAsia="lt-LT"/>
        </w:rPr>
      </w:pPr>
      <w:r w:rsidRPr="00FD24D9">
        <w:rPr>
          <w:rFonts w:ascii="Times New Roman" w:hAnsi="Times New Roman"/>
          <w:color w:val="000000"/>
          <w:sz w:val="24"/>
          <w:szCs w:val="24"/>
          <w:lang w:eastAsia="lt-LT"/>
        </w:rPr>
        <w:t xml:space="preserve">Aš, ______________________________________________________________________, </w:t>
      </w:r>
    </w:p>
    <w:p w:rsidR="00C02A68" w:rsidRPr="00FD24D9" w:rsidRDefault="00C02A68" w:rsidP="007F2AA7">
      <w:pPr>
        <w:spacing w:after="0" w:line="240" w:lineRule="auto"/>
        <w:ind w:left="2592" w:firstLine="720"/>
        <w:rPr>
          <w:rFonts w:ascii="Times New Roman" w:hAnsi="Times New Roman"/>
          <w:sz w:val="24"/>
          <w:szCs w:val="24"/>
          <w:lang w:eastAsia="lt-LT"/>
        </w:rPr>
      </w:pPr>
      <w:r w:rsidRPr="00FD24D9">
        <w:rPr>
          <w:rFonts w:ascii="Times New Roman" w:hAnsi="Times New Roman"/>
          <w:sz w:val="24"/>
          <w:szCs w:val="24"/>
          <w:lang w:eastAsia="lt-LT"/>
        </w:rPr>
        <w:t>(eksperto vardas ir pavardė)</w:t>
      </w:r>
    </w:p>
    <w:p w:rsidR="00C02A68" w:rsidRPr="00FD24D9" w:rsidRDefault="00C02A68" w:rsidP="00FD24D9">
      <w:pPr>
        <w:spacing w:after="0" w:line="240" w:lineRule="auto"/>
        <w:ind w:firstLine="720"/>
        <w:rPr>
          <w:rFonts w:ascii="Times New Roman" w:hAnsi="Times New Roman"/>
          <w:color w:val="000000"/>
          <w:sz w:val="24"/>
          <w:szCs w:val="24"/>
          <w:lang w:eastAsia="lt-LT"/>
        </w:rPr>
      </w:pPr>
    </w:p>
    <w:p w:rsidR="00C02A68" w:rsidRPr="00FD24D9" w:rsidRDefault="00C02A68" w:rsidP="00FD24D9">
      <w:pPr>
        <w:spacing w:after="0" w:line="240" w:lineRule="auto"/>
        <w:ind w:firstLine="720"/>
        <w:jc w:val="both"/>
        <w:rPr>
          <w:rFonts w:ascii="Times New Roman" w:hAnsi="Times New Roman"/>
          <w:spacing w:val="40"/>
          <w:sz w:val="24"/>
          <w:szCs w:val="24"/>
          <w:lang w:eastAsia="lt-LT"/>
        </w:rPr>
      </w:pPr>
      <w:r w:rsidRPr="00FD24D9">
        <w:rPr>
          <w:rFonts w:ascii="Times New Roman" w:hAnsi="Times New Roman"/>
          <w:color w:val="000000"/>
          <w:sz w:val="24"/>
          <w:szCs w:val="24"/>
          <w:lang w:eastAsia="lt-LT"/>
        </w:rPr>
        <w:t xml:space="preserve">būdamas (-a) </w:t>
      </w:r>
      <w:r>
        <w:rPr>
          <w:rFonts w:ascii="Times New Roman" w:hAnsi="Times New Roman"/>
          <w:color w:val="000000"/>
          <w:sz w:val="24"/>
          <w:szCs w:val="24"/>
          <w:lang w:eastAsia="lt-LT"/>
        </w:rPr>
        <w:t>Visagino savivaldybės</w:t>
      </w:r>
      <w:r w:rsidRPr="00FD24D9">
        <w:rPr>
          <w:rFonts w:ascii="Times New Roman" w:hAnsi="Times New Roman"/>
          <w:color w:val="000000"/>
          <w:sz w:val="24"/>
          <w:szCs w:val="24"/>
          <w:lang w:eastAsia="lt-LT"/>
        </w:rPr>
        <w:t xml:space="preserve"> kultūros ekspertų komisijos (toliau – Komisija) nariu (-e), </w:t>
      </w:r>
      <w:r w:rsidRPr="00FD24D9">
        <w:rPr>
          <w:rFonts w:ascii="Times New Roman" w:hAnsi="Times New Roman"/>
          <w:color w:val="000000"/>
          <w:spacing w:val="40"/>
          <w:sz w:val="24"/>
          <w:szCs w:val="24"/>
          <w:lang w:eastAsia="lt-LT"/>
        </w:rPr>
        <w:t xml:space="preserve">pasižadu: </w:t>
      </w:r>
    </w:p>
    <w:p w:rsidR="00C02A68" w:rsidRPr="00FD24D9" w:rsidRDefault="00C02A68" w:rsidP="00FD24D9">
      <w:pPr>
        <w:spacing w:after="0" w:line="240" w:lineRule="auto"/>
        <w:jc w:val="center"/>
        <w:rPr>
          <w:rFonts w:ascii="Times New Roman" w:hAnsi="Times New Roman"/>
          <w:sz w:val="24"/>
          <w:szCs w:val="24"/>
          <w:lang w:eastAsia="lt-LT"/>
        </w:rPr>
      </w:pP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1. Objektyviai, dalykiškai, be išankstinio nusistatymo, vadovaudamasis (-asi) įstatymų viršenybės principais, atlikti savo pareigas.</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2. Raštu arba žodžiu informuoti Komisijos pirmininką ir Komisijos narius, kurie kartu dalyvauja kultūros projektų paraiškų (toliau – projektų paraiškos) svarstymo procedūroje, apie esamą interesų konfliktą ir nusišalinti nuo dalyvavimo tolesnėje projektų paraiškų svarstymo procedūroje, jei paaiškėtų, kad:</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2.1. projekto paraišką yra pateikę asmenys, iš kurių aš ar asmenys, susiję su manimi artimos giminystės ar svainystės ryšiais, gautų bet kurios rūšies pajamų ar kitokio pobūdžio naudos;</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2.2. aš esu ar asmuo, susijęs su manimi artimos giminystės ar svainystės ryšiais, yra projekto paraišką pateikusio juridinio asmens vadovas, akcininkas ar dalininkas, darbuotojas ar valdymo organo narys.</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3. Savo ar asmenų, susijusių su manimi artimos giminystės ar svainystės ryšiais, privačių interesų naudai nesinaudoti ir neleisti naudotis informacija, kurią sužinosiu dalyvaudamas (-a) projektų paraiškų svarstymo procedūroje, kitokia tvarka ir mastu, nei nustato Lietuvos Respublikos teisės aktai.</w:t>
      </w:r>
    </w:p>
    <w:p w:rsidR="00C02A68" w:rsidRPr="00FD24D9" w:rsidRDefault="00C02A68" w:rsidP="00FD24D9">
      <w:pPr>
        <w:spacing w:after="0" w:line="240" w:lineRule="auto"/>
        <w:ind w:firstLine="720"/>
        <w:jc w:val="both"/>
        <w:rPr>
          <w:rFonts w:ascii="Times New Roman" w:hAnsi="Times New Roman"/>
          <w:sz w:val="24"/>
          <w:szCs w:val="24"/>
          <w:lang w:eastAsia="lt-LT"/>
        </w:rPr>
      </w:pP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Žinau, kad kilus šališkumo ar interesų konflikto grėsmei, galiu būti nušalintas (-a) nuo dalyvavimo tolesnėje projektų svarstymo procedūroje.</w:t>
      </w:r>
    </w:p>
    <w:p w:rsidR="00C02A68" w:rsidRPr="00FD24D9" w:rsidRDefault="00C02A68" w:rsidP="00FD24D9">
      <w:pPr>
        <w:spacing w:after="0" w:line="240" w:lineRule="auto"/>
        <w:ind w:firstLine="720"/>
        <w:jc w:val="both"/>
        <w:rPr>
          <w:rFonts w:ascii="Times New Roman" w:hAnsi="Times New Roman"/>
          <w:sz w:val="24"/>
          <w:szCs w:val="24"/>
          <w:lang w:eastAsia="lt-LT"/>
        </w:rPr>
      </w:pP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Man išaiškinta, kad asmenys, susiję su manimi artimos giminystės ar svainystės ryšiais, yra: tėvai, įtėviai, broliai, seserys ir jų vaikai, seneliai, sutuoktiniai, vaikai, įvaikiai, jų sutuoktiniai ir jų vaikai, taip pat sutuoktinių tėvai, broliai, seserys ir jų vaikai.</w:t>
      </w:r>
    </w:p>
    <w:p w:rsidR="00C02A68" w:rsidRPr="00FD24D9" w:rsidRDefault="00C02A68" w:rsidP="00FD24D9">
      <w:pPr>
        <w:spacing w:after="0" w:line="240" w:lineRule="auto"/>
        <w:ind w:firstLine="720"/>
        <w:rPr>
          <w:rFonts w:ascii="Times New Roman" w:hAnsi="Times New Roman"/>
          <w:sz w:val="24"/>
          <w:szCs w:val="24"/>
          <w:lang w:eastAsia="lt-LT"/>
        </w:rPr>
      </w:pPr>
    </w:p>
    <w:p w:rsidR="00C02A68" w:rsidRPr="00FD24D9" w:rsidRDefault="00C02A68" w:rsidP="00FD24D9">
      <w:pPr>
        <w:spacing w:after="0" w:line="240" w:lineRule="auto"/>
        <w:ind w:firstLine="720"/>
        <w:rPr>
          <w:rFonts w:ascii="Times New Roman" w:hAnsi="Times New Roman"/>
          <w:sz w:val="24"/>
          <w:szCs w:val="24"/>
          <w:lang w:eastAsia="lt-LT"/>
        </w:rPr>
      </w:pPr>
    </w:p>
    <w:p w:rsidR="00C02A68" w:rsidRPr="00FD24D9" w:rsidRDefault="00C02A68" w:rsidP="00FD24D9">
      <w:pPr>
        <w:spacing w:after="0" w:line="240" w:lineRule="auto"/>
        <w:ind w:firstLine="720"/>
        <w:rPr>
          <w:rFonts w:ascii="Times New Roman" w:hAnsi="Times New Roman"/>
          <w:color w:val="000000"/>
          <w:sz w:val="24"/>
          <w:szCs w:val="24"/>
          <w:lang w:eastAsia="lt-LT"/>
        </w:rPr>
      </w:pPr>
      <w:r w:rsidRPr="00FD24D9">
        <w:rPr>
          <w:rFonts w:ascii="Times New Roman" w:hAnsi="Times New Roman"/>
          <w:color w:val="000000"/>
          <w:sz w:val="24"/>
          <w:szCs w:val="24"/>
          <w:lang w:eastAsia="lt-LT"/>
        </w:rPr>
        <w:t>__________________</w:t>
      </w:r>
      <w:r w:rsidRPr="00FD24D9">
        <w:rPr>
          <w:rFonts w:ascii="Times New Roman" w:hAnsi="Times New Roman"/>
          <w:color w:val="000000"/>
          <w:sz w:val="24"/>
          <w:szCs w:val="24"/>
          <w:lang w:eastAsia="lt-LT"/>
        </w:rPr>
        <w:tab/>
        <w:t>__________________________</w:t>
      </w:r>
    </w:p>
    <w:p w:rsidR="00C02A68" w:rsidRDefault="00C02A68" w:rsidP="00FD24D9">
      <w:pPr>
        <w:tabs>
          <w:tab w:val="left" w:pos="2694"/>
          <w:tab w:val="left" w:pos="5670"/>
        </w:tabs>
        <w:spacing w:after="0" w:line="240" w:lineRule="auto"/>
        <w:ind w:firstLine="720"/>
        <w:rPr>
          <w:rFonts w:ascii="Times New Roman" w:hAnsi="Times New Roman"/>
          <w:color w:val="000000"/>
          <w:sz w:val="24"/>
          <w:szCs w:val="24"/>
          <w:lang w:eastAsia="lt-LT"/>
        </w:rPr>
      </w:pPr>
      <w:r w:rsidRPr="00FD24D9">
        <w:rPr>
          <w:rFonts w:ascii="Times New Roman" w:hAnsi="Times New Roman"/>
          <w:color w:val="000000"/>
          <w:sz w:val="24"/>
          <w:szCs w:val="24"/>
          <w:lang w:eastAsia="lt-LT"/>
        </w:rPr>
        <w:t xml:space="preserve">(parašas) </w:t>
      </w:r>
      <w:r w:rsidRPr="00FD24D9">
        <w:rPr>
          <w:rFonts w:ascii="Times New Roman" w:hAnsi="Times New Roman"/>
          <w:color w:val="000000"/>
          <w:sz w:val="24"/>
          <w:szCs w:val="24"/>
          <w:lang w:eastAsia="lt-LT"/>
        </w:rPr>
        <w:tab/>
      </w:r>
      <w:r>
        <w:rPr>
          <w:rFonts w:ascii="Times New Roman" w:hAnsi="Times New Roman"/>
          <w:color w:val="000000"/>
          <w:sz w:val="24"/>
          <w:szCs w:val="24"/>
          <w:lang w:eastAsia="lt-LT"/>
        </w:rPr>
        <w:t xml:space="preserve">                   </w:t>
      </w:r>
      <w:r w:rsidRPr="00FD24D9">
        <w:rPr>
          <w:rFonts w:ascii="Times New Roman" w:hAnsi="Times New Roman"/>
          <w:color w:val="000000"/>
          <w:sz w:val="24"/>
          <w:szCs w:val="24"/>
          <w:lang w:eastAsia="lt-LT"/>
        </w:rPr>
        <w:t xml:space="preserve"> (vardas ir pavardė)</w:t>
      </w:r>
    </w:p>
    <w:p w:rsidR="00C02A68" w:rsidRDefault="00C02A68" w:rsidP="00FD24D9">
      <w:pPr>
        <w:tabs>
          <w:tab w:val="left" w:pos="2694"/>
          <w:tab w:val="left" w:pos="5670"/>
        </w:tabs>
        <w:spacing w:after="0" w:line="240" w:lineRule="auto"/>
        <w:ind w:firstLine="720"/>
        <w:rPr>
          <w:rFonts w:ascii="Times New Roman" w:hAnsi="Times New Roman"/>
          <w:color w:val="000000"/>
          <w:sz w:val="24"/>
          <w:szCs w:val="24"/>
          <w:lang w:eastAsia="lt-LT"/>
        </w:rPr>
      </w:pPr>
    </w:p>
    <w:p w:rsidR="00C02A68" w:rsidRDefault="00C02A68" w:rsidP="007A1447">
      <w:pPr>
        <w:tabs>
          <w:tab w:val="left" w:pos="2694"/>
          <w:tab w:val="left" w:pos="5670"/>
        </w:tabs>
        <w:spacing w:after="0" w:line="240" w:lineRule="auto"/>
        <w:ind w:firstLine="720"/>
        <w:jc w:val="center"/>
        <w:rPr>
          <w:rFonts w:ascii="Times New Roman" w:hAnsi="Times New Roman"/>
          <w:color w:val="000000"/>
          <w:sz w:val="24"/>
          <w:szCs w:val="24"/>
          <w:lang w:eastAsia="lt-LT"/>
        </w:rPr>
      </w:pPr>
      <w:r>
        <w:rPr>
          <w:rFonts w:ascii="Times New Roman" w:hAnsi="Times New Roman"/>
          <w:color w:val="000000"/>
          <w:sz w:val="24"/>
          <w:szCs w:val="24"/>
          <w:lang w:eastAsia="lt-LT"/>
        </w:rPr>
        <w:t>________________</w:t>
      </w:r>
    </w:p>
    <w:p w:rsidR="00C02A68" w:rsidRDefault="00C02A68" w:rsidP="007A1447">
      <w:pPr>
        <w:tabs>
          <w:tab w:val="left" w:pos="2694"/>
          <w:tab w:val="left" w:pos="5670"/>
        </w:tabs>
        <w:spacing w:after="0" w:line="240" w:lineRule="auto"/>
        <w:ind w:firstLine="720"/>
        <w:jc w:val="center"/>
        <w:rPr>
          <w:rFonts w:ascii="Times New Roman" w:hAnsi="Times New Roman"/>
          <w:sz w:val="24"/>
          <w:szCs w:val="24"/>
          <w:lang w:eastAsia="lt-LT"/>
        </w:rPr>
      </w:pPr>
    </w:p>
    <w:p w:rsidR="00C02A68" w:rsidRDefault="00C02A68" w:rsidP="007A1447">
      <w:pPr>
        <w:tabs>
          <w:tab w:val="left" w:pos="2694"/>
          <w:tab w:val="left" w:pos="5670"/>
        </w:tabs>
        <w:spacing w:after="0" w:line="240" w:lineRule="auto"/>
        <w:ind w:firstLine="720"/>
        <w:jc w:val="center"/>
        <w:rPr>
          <w:rFonts w:ascii="Times New Roman" w:hAnsi="Times New Roman"/>
          <w:sz w:val="24"/>
          <w:szCs w:val="24"/>
          <w:lang w:eastAsia="lt-LT"/>
        </w:rPr>
      </w:pPr>
    </w:p>
    <w:p w:rsidR="00C02A68" w:rsidRDefault="00C02A68" w:rsidP="007A1447">
      <w:pPr>
        <w:tabs>
          <w:tab w:val="left" w:pos="2694"/>
          <w:tab w:val="left" w:pos="5670"/>
        </w:tabs>
        <w:spacing w:after="0" w:line="240" w:lineRule="auto"/>
        <w:ind w:firstLine="720"/>
        <w:jc w:val="center"/>
        <w:rPr>
          <w:rFonts w:ascii="Times New Roman" w:hAnsi="Times New Roman"/>
          <w:sz w:val="24"/>
          <w:szCs w:val="24"/>
          <w:lang w:eastAsia="lt-LT"/>
        </w:rPr>
      </w:pPr>
    </w:p>
    <w:p w:rsidR="00C02A68" w:rsidRDefault="00C02A68" w:rsidP="007A1447">
      <w:pPr>
        <w:tabs>
          <w:tab w:val="left" w:pos="2694"/>
          <w:tab w:val="left" w:pos="5670"/>
        </w:tabs>
        <w:spacing w:after="0" w:line="240" w:lineRule="auto"/>
        <w:ind w:firstLine="720"/>
        <w:jc w:val="center"/>
        <w:rPr>
          <w:rFonts w:ascii="Times New Roman" w:hAnsi="Times New Roman"/>
          <w:sz w:val="24"/>
          <w:szCs w:val="24"/>
          <w:lang w:eastAsia="lt-LT"/>
        </w:rPr>
      </w:pPr>
    </w:p>
    <w:p w:rsidR="00C02A68" w:rsidRPr="00FD24D9" w:rsidRDefault="00C02A68" w:rsidP="007A1447">
      <w:pPr>
        <w:tabs>
          <w:tab w:val="left" w:pos="2694"/>
          <w:tab w:val="left" w:pos="5670"/>
        </w:tabs>
        <w:spacing w:after="0" w:line="240" w:lineRule="auto"/>
        <w:ind w:firstLine="720"/>
        <w:jc w:val="center"/>
        <w:rPr>
          <w:rFonts w:ascii="Times New Roman" w:hAnsi="Times New Roman"/>
          <w:sz w:val="24"/>
          <w:szCs w:val="24"/>
          <w:lang w:eastAsia="lt-LT"/>
        </w:rPr>
      </w:pPr>
    </w:p>
    <w:p w:rsidR="00C02A68" w:rsidRPr="00FD24D9" w:rsidRDefault="00C02A68" w:rsidP="00FD24D9">
      <w:pPr>
        <w:tabs>
          <w:tab w:val="left" w:pos="3720"/>
          <w:tab w:val="left" w:pos="4440"/>
        </w:tabs>
        <w:spacing w:after="0" w:line="240" w:lineRule="auto"/>
        <w:ind w:firstLine="5245"/>
        <w:rPr>
          <w:rFonts w:ascii="Times New Roman" w:hAnsi="Times New Roman"/>
          <w:color w:val="000000"/>
          <w:kern w:val="2"/>
          <w:sz w:val="24"/>
          <w:szCs w:val="24"/>
          <w:lang w:eastAsia="lt-LT"/>
        </w:rPr>
      </w:pPr>
      <w:r>
        <w:rPr>
          <w:rFonts w:ascii="Times New Roman" w:hAnsi="Times New Roman"/>
          <w:color w:val="000000"/>
          <w:kern w:val="2"/>
          <w:sz w:val="24"/>
          <w:szCs w:val="24"/>
          <w:lang w:eastAsia="lt-LT"/>
        </w:rPr>
        <w:t>Visagino</w:t>
      </w:r>
      <w:r w:rsidRPr="00FD24D9">
        <w:rPr>
          <w:rFonts w:ascii="Times New Roman" w:hAnsi="Times New Roman"/>
          <w:color w:val="000000"/>
          <w:kern w:val="2"/>
          <w:sz w:val="24"/>
          <w:szCs w:val="24"/>
          <w:lang w:eastAsia="lt-LT"/>
        </w:rPr>
        <w:t xml:space="preserve"> savivaldybės tarybos</w:t>
      </w:r>
    </w:p>
    <w:p w:rsidR="00C02A68" w:rsidRPr="00FD24D9" w:rsidRDefault="00C02A68" w:rsidP="007A1447">
      <w:pPr>
        <w:tabs>
          <w:tab w:val="left" w:pos="3720"/>
          <w:tab w:val="left" w:pos="4440"/>
        </w:tabs>
        <w:spacing w:after="0" w:line="240" w:lineRule="auto"/>
        <w:ind w:firstLine="5245"/>
        <w:rPr>
          <w:rFonts w:ascii="Times New Roman" w:hAnsi="Times New Roman"/>
          <w:color w:val="000000"/>
          <w:kern w:val="2"/>
          <w:sz w:val="24"/>
          <w:szCs w:val="24"/>
          <w:lang w:eastAsia="lt-LT"/>
        </w:rPr>
      </w:pPr>
      <w:r w:rsidRPr="00FD24D9">
        <w:rPr>
          <w:rFonts w:ascii="Times New Roman" w:hAnsi="Times New Roman"/>
          <w:color w:val="000000"/>
          <w:kern w:val="2"/>
          <w:sz w:val="24"/>
          <w:szCs w:val="24"/>
          <w:lang w:eastAsia="lt-LT"/>
        </w:rPr>
        <w:t>20</w:t>
      </w:r>
      <w:r>
        <w:rPr>
          <w:rFonts w:ascii="Times New Roman" w:hAnsi="Times New Roman"/>
          <w:color w:val="000000"/>
          <w:kern w:val="2"/>
          <w:sz w:val="24"/>
          <w:szCs w:val="24"/>
          <w:lang w:eastAsia="lt-LT"/>
        </w:rPr>
        <w:t>20</w:t>
      </w:r>
      <w:r w:rsidRPr="00FD24D9">
        <w:rPr>
          <w:rFonts w:ascii="Times New Roman" w:hAnsi="Times New Roman"/>
          <w:color w:val="000000"/>
          <w:kern w:val="2"/>
          <w:sz w:val="24"/>
          <w:szCs w:val="24"/>
          <w:lang w:eastAsia="lt-LT"/>
        </w:rPr>
        <w:t xml:space="preserve"> m. rugpjūčio </w:t>
      </w:r>
      <w:r>
        <w:rPr>
          <w:rFonts w:ascii="Times New Roman" w:hAnsi="Times New Roman"/>
          <w:color w:val="000000"/>
          <w:kern w:val="2"/>
          <w:sz w:val="24"/>
          <w:szCs w:val="24"/>
          <w:lang w:eastAsia="lt-LT"/>
        </w:rPr>
        <w:t>__</w:t>
      </w:r>
      <w:r w:rsidRPr="00FD24D9">
        <w:rPr>
          <w:rFonts w:ascii="Times New Roman" w:hAnsi="Times New Roman"/>
          <w:color w:val="000000"/>
          <w:kern w:val="2"/>
          <w:sz w:val="24"/>
          <w:szCs w:val="24"/>
          <w:lang w:eastAsia="lt-LT"/>
        </w:rPr>
        <w:t xml:space="preserve"> d. sprendimo Nr. T</w:t>
      </w:r>
      <w:r>
        <w:rPr>
          <w:rFonts w:ascii="Times New Roman" w:hAnsi="Times New Roman"/>
          <w:color w:val="000000"/>
          <w:kern w:val="2"/>
          <w:sz w:val="24"/>
          <w:szCs w:val="24"/>
          <w:lang w:eastAsia="lt-LT"/>
        </w:rPr>
        <w:t>S-_</w:t>
      </w:r>
    </w:p>
    <w:p w:rsidR="00C02A68" w:rsidRPr="00FD24D9" w:rsidRDefault="00C02A68" w:rsidP="00FD24D9">
      <w:pPr>
        <w:tabs>
          <w:tab w:val="left" w:pos="3720"/>
          <w:tab w:val="left" w:pos="4440"/>
        </w:tabs>
        <w:spacing w:after="0" w:line="240" w:lineRule="auto"/>
        <w:ind w:firstLine="5245"/>
        <w:rPr>
          <w:rFonts w:ascii="Times New Roman" w:hAnsi="Times New Roman"/>
          <w:sz w:val="24"/>
          <w:szCs w:val="24"/>
          <w:lang w:eastAsia="lt-LT"/>
        </w:rPr>
      </w:pPr>
      <w:r w:rsidRPr="00FD24D9">
        <w:rPr>
          <w:rFonts w:ascii="Times New Roman" w:hAnsi="Times New Roman"/>
          <w:sz w:val="24"/>
          <w:szCs w:val="24"/>
          <w:lang w:eastAsia="lt-LT"/>
        </w:rPr>
        <w:t>2 priedas</w:t>
      </w:r>
    </w:p>
    <w:p w:rsidR="00C02A68" w:rsidRPr="00FD24D9" w:rsidRDefault="00C02A68" w:rsidP="00FD24D9">
      <w:pPr>
        <w:spacing w:after="0" w:line="240" w:lineRule="auto"/>
        <w:ind w:left="5000" w:firstLine="720"/>
        <w:rPr>
          <w:rFonts w:ascii="Times New Roman" w:hAnsi="Times New Roman"/>
          <w:b/>
          <w:bCs/>
          <w:sz w:val="24"/>
          <w:szCs w:val="24"/>
          <w:lang w:eastAsia="lt-LT"/>
        </w:rPr>
      </w:pPr>
    </w:p>
    <w:p w:rsidR="00C02A68" w:rsidRPr="00FD24D9" w:rsidRDefault="00C02A68" w:rsidP="00FD24D9">
      <w:pPr>
        <w:spacing w:after="0" w:line="240" w:lineRule="auto"/>
        <w:jc w:val="center"/>
        <w:rPr>
          <w:rFonts w:ascii="Times New Roman" w:hAnsi="Times New Roman"/>
          <w:b/>
          <w:bCs/>
          <w:sz w:val="24"/>
          <w:szCs w:val="24"/>
          <w:lang w:eastAsia="lt-LT"/>
        </w:rPr>
      </w:pPr>
      <w:r w:rsidRPr="00FD24D9">
        <w:rPr>
          <w:rFonts w:ascii="Times New Roman" w:hAnsi="Times New Roman"/>
          <w:b/>
          <w:bCs/>
          <w:sz w:val="24"/>
          <w:szCs w:val="24"/>
          <w:lang w:eastAsia="lt-LT"/>
        </w:rPr>
        <w:t>KONFIDENCIALUMO PASIŽADĖJIMAS</w:t>
      </w:r>
    </w:p>
    <w:p w:rsidR="00C02A68" w:rsidRPr="00FD24D9" w:rsidRDefault="00C02A68" w:rsidP="00FD24D9">
      <w:pPr>
        <w:spacing w:after="0" w:line="240" w:lineRule="auto"/>
        <w:jc w:val="center"/>
        <w:rPr>
          <w:rFonts w:ascii="Times New Roman" w:hAnsi="Times New Roman"/>
          <w:sz w:val="24"/>
          <w:szCs w:val="24"/>
          <w:lang w:eastAsia="lt-LT"/>
        </w:rPr>
      </w:pPr>
    </w:p>
    <w:p w:rsidR="00C02A68" w:rsidRPr="00FD24D9" w:rsidRDefault="00C02A68" w:rsidP="00FD24D9">
      <w:pPr>
        <w:spacing w:after="0" w:line="240" w:lineRule="auto"/>
        <w:jc w:val="center"/>
        <w:rPr>
          <w:rFonts w:ascii="Times New Roman" w:hAnsi="Times New Roman"/>
          <w:sz w:val="24"/>
          <w:szCs w:val="24"/>
          <w:lang w:eastAsia="lt-LT"/>
        </w:rPr>
      </w:pPr>
      <w:r w:rsidRPr="00FD24D9">
        <w:rPr>
          <w:rFonts w:ascii="Times New Roman" w:hAnsi="Times New Roman"/>
          <w:sz w:val="24"/>
          <w:szCs w:val="24"/>
          <w:lang w:eastAsia="lt-LT"/>
        </w:rPr>
        <w:t>_____________</w:t>
      </w:r>
    </w:p>
    <w:p w:rsidR="00C02A68" w:rsidRPr="00FD24D9" w:rsidRDefault="00C02A68" w:rsidP="00FD24D9">
      <w:pPr>
        <w:spacing w:after="0" w:line="240" w:lineRule="auto"/>
        <w:jc w:val="center"/>
        <w:rPr>
          <w:rFonts w:ascii="Times New Roman" w:hAnsi="Times New Roman"/>
          <w:sz w:val="24"/>
          <w:szCs w:val="24"/>
          <w:lang w:eastAsia="lt-LT"/>
        </w:rPr>
      </w:pPr>
      <w:r w:rsidRPr="00FD24D9">
        <w:rPr>
          <w:rFonts w:ascii="Times New Roman" w:hAnsi="Times New Roman"/>
          <w:sz w:val="24"/>
          <w:szCs w:val="24"/>
          <w:lang w:eastAsia="lt-LT"/>
        </w:rPr>
        <w:t>(data)</w:t>
      </w:r>
    </w:p>
    <w:p w:rsidR="00C02A68" w:rsidRPr="00FD24D9" w:rsidRDefault="00C02A68" w:rsidP="00FD24D9">
      <w:pPr>
        <w:spacing w:after="0" w:line="240" w:lineRule="auto"/>
        <w:jc w:val="center"/>
        <w:rPr>
          <w:rFonts w:ascii="Times New Roman" w:hAnsi="Times New Roman"/>
          <w:sz w:val="24"/>
          <w:szCs w:val="24"/>
          <w:lang w:eastAsia="lt-LT"/>
        </w:rPr>
      </w:pPr>
      <w:r w:rsidRPr="00FD24D9">
        <w:rPr>
          <w:rFonts w:ascii="Times New Roman" w:hAnsi="Times New Roman"/>
          <w:sz w:val="24"/>
          <w:szCs w:val="24"/>
          <w:lang w:eastAsia="lt-LT"/>
        </w:rPr>
        <w:t>_____________</w:t>
      </w:r>
    </w:p>
    <w:p w:rsidR="00C02A68" w:rsidRPr="00FD24D9" w:rsidRDefault="00C02A68" w:rsidP="00FD24D9">
      <w:pPr>
        <w:spacing w:after="0" w:line="240" w:lineRule="auto"/>
        <w:jc w:val="center"/>
        <w:rPr>
          <w:rFonts w:ascii="Times New Roman" w:hAnsi="Times New Roman"/>
          <w:sz w:val="24"/>
          <w:szCs w:val="24"/>
          <w:lang w:eastAsia="lt-LT"/>
        </w:rPr>
      </w:pPr>
      <w:r w:rsidRPr="00FD24D9">
        <w:rPr>
          <w:rFonts w:ascii="Times New Roman" w:hAnsi="Times New Roman"/>
          <w:sz w:val="24"/>
          <w:szCs w:val="24"/>
          <w:lang w:eastAsia="lt-LT"/>
        </w:rPr>
        <w:t>(vieta)</w:t>
      </w:r>
    </w:p>
    <w:p w:rsidR="00C02A68" w:rsidRPr="00FD24D9" w:rsidRDefault="00C02A68" w:rsidP="00FD24D9">
      <w:pPr>
        <w:spacing w:after="0" w:line="240" w:lineRule="auto"/>
        <w:jc w:val="center"/>
        <w:rPr>
          <w:rFonts w:ascii="Times New Roman" w:hAnsi="Times New Roman"/>
          <w:sz w:val="24"/>
          <w:szCs w:val="24"/>
          <w:lang w:eastAsia="lt-LT"/>
        </w:rPr>
      </w:pPr>
    </w:p>
    <w:p w:rsidR="00C02A68" w:rsidRPr="00FD24D9" w:rsidRDefault="00C02A68" w:rsidP="00FD24D9">
      <w:pPr>
        <w:spacing w:after="0" w:line="240" w:lineRule="auto"/>
        <w:jc w:val="center"/>
        <w:rPr>
          <w:rFonts w:ascii="Times New Roman" w:hAnsi="Times New Roman"/>
          <w:sz w:val="24"/>
          <w:szCs w:val="24"/>
          <w:lang w:eastAsia="lt-LT"/>
        </w:rPr>
      </w:pPr>
    </w:p>
    <w:p w:rsidR="00C02A68" w:rsidRPr="00FD24D9" w:rsidRDefault="00C02A68" w:rsidP="00FD24D9">
      <w:pPr>
        <w:spacing w:after="0" w:line="240" w:lineRule="auto"/>
        <w:ind w:firstLine="720"/>
        <w:rPr>
          <w:rFonts w:ascii="Times New Roman" w:hAnsi="Times New Roman"/>
          <w:sz w:val="24"/>
          <w:szCs w:val="24"/>
          <w:lang w:eastAsia="lt-LT"/>
        </w:rPr>
      </w:pPr>
      <w:r w:rsidRPr="00FD24D9">
        <w:rPr>
          <w:rFonts w:ascii="Times New Roman" w:hAnsi="Times New Roman"/>
          <w:color w:val="000000"/>
          <w:sz w:val="24"/>
          <w:szCs w:val="24"/>
          <w:lang w:eastAsia="lt-LT"/>
        </w:rPr>
        <w:t xml:space="preserve">Aš, ______________________________________________________________________, </w:t>
      </w:r>
    </w:p>
    <w:p w:rsidR="00C02A68" w:rsidRPr="00FD24D9" w:rsidRDefault="00C02A68" w:rsidP="007F2AA7">
      <w:pPr>
        <w:spacing w:after="0" w:line="240" w:lineRule="auto"/>
        <w:ind w:left="2880" w:firstLine="720"/>
        <w:rPr>
          <w:rFonts w:ascii="Times New Roman" w:hAnsi="Times New Roman"/>
          <w:sz w:val="24"/>
          <w:szCs w:val="24"/>
          <w:lang w:eastAsia="lt-LT"/>
        </w:rPr>
      </w:pPr>
      <w:r w:rsidRPr="00FD24D9">
        <w:rPr>
          <w:rFonts w:ascii="Times New Roman" w:hAnsi="Times New Roman"/>
          <w:sz w:val="24"/>
          <w:szCs w:val="24"/>
          <w:lang w:eastAsia="lt-LT"/>
        </w:rPr>
        <w:t>(eksperto vardas ir pavardė)</w:t>
      </w:r>
    </w:p>
    <w:p w:rsidR="00C02A68" w:rsidRPr="00FD24D9" w:rsidRDefault="00C02A68" w:rsidP="00FD24D9">
      <w:pPr>
        <w:spacing w:after="0" w:line="240" w:lineRule="auto"/>
        <w:ind w:firstLine="720"/>
        <w:rPr>
          <w:rFonts w:ascii="Times New Roman" w:hAnsi="Times New Roman"/>
          <w:color w:val="000000"/>
          <w:sz w:val="24"/>
          <w:szCs w:val="24"/>
          <w:lang w:eastAsia="lt-LT"/>
        </w:rPr>
      </w:pPr>
    </w:p>
    <w:p w:rsidR="00C02A68" w:rsidRPr="00FD24D9" w:rsidRDefault="00C02A68" w:rsidP="00FD24D9">
      <w:pPr>
        <w:spacing w:after="0" w:line="240" w:lineRule="auto"/>
        <w:ind w:firstLine="720"/>
        <w:rPr>
          <w:rFonts w:ascii="Times New Roman" w:hAnsi="Times New Roman"/>
          <w:sz w:val="24"/>
          <w:szCs w:val="24"/>
          <w:lang w:eastAsia="lt-LT"/>
        </w:rPr>
      </w:pPr>
      <w:r w:rsidRPr="00FD24D9">
        <w:rPr>
          <w:rFonts w:ascii="Times New Roman" w:hAnsi="Times New Roman"/>
          <w:color w:val="000000"/>
          <w:sz w:val="24"/>
          <w:szCs w:val="24"/>
          <w:lang w:eastAsia="lt-LT"/>
        </w:rPr>
        <w:t xml:space="preserve">būdamas (-a) </w:t>
      </w:r>
      <w:r>
        <w:rPr>
          <w:rFonts w:ascii="Times New Roman" w:hAnsi="Times New Roman"/>
          <w:color w:val="000000"/>
          <w:sz w:val="24"/>
          <w:szCs w:val="24"/>
          <w:lang w:eastAsia="lt-LT"/>
        </w:rPr>
        <w:t>Visagino savivaldybės</w:t>
      </w:r>
      <w:r w:rsidRPr="00FD24D9">
        <w:rPr>
          <w:rFonts w:ascii="Times New Roman" w:hAnsi="Times New Roman"/>
          <w:color w:val="000000"/>
          <w:sz w:val="24"/>
          <w:szCs w:val="24"/>
          <w:lang w:eastAsia="lt-LT"/>
        </w:rPr>
        <w:t xml:space="preserve"> kultūros ekspertų komisijos (toliau – Komisija) narys (-ė): </w:t>
      </w:r>
    </w:p>
    <w:p w:rsidR="00C02A68" w:rsidRPr="00FD24D9" w:rsidRDefault="00C02A68" w:rsidP="00FD24D9">
      <w:pPr>
        <w:spacing w:after="0" w:line="240" w:lineRule="auto"/>
        <w:jc w:val="center"/>
        <w:rPr>
          <w:rFonts w:ascii="Times New Roman" w:hAnsi="Times New Roman"/>
          <w:sz w:val="24"/>
          <w:szCs w:val="24"/>
          <w:lang w:eastAsia="lt-LT"/>
        </w:rPr>
      </w:pP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1. Pasižadu:</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1.1. saugoti ir tik įstatymų ir kitų teisės aktų nustatytais tikslais ir tvarka naudoti konfidencialią informaciją, kuri man taps žinoma;</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1.2. man patikėtus dokumentus, kuriuose yra konfidenciali informacija, saugoti tokiu būdu, kad tretieji asmenys neturėtų galimybės su jais susipažinti ar pasinaudoti.</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2. Man išaiškinta, kad konfidencialią informaciją sudaro:</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2.1. kiekvieno kultūros projekto turinys;</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2.2. projektų vertinimas ir išvados dėl laimėjusių konkursą projektų;</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2.3. kita informacija, susijusi su projektų nagrinėjimu, aiškinimu, vertinimu ir palyginimu;</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 xml:space="preserve">2.4. jei projektui buvo nesiūlomas finansavimas, </w:t>
      </w:r>
      <w:r w:rsidRPr="00FD24D9">
        <w:rPr>
          <w:rFonts w:ascii="Times New Roman" w:hAnsi="Times New Roman"/>
          <w:color w:val="000000"/>
          <w:sz w:val="24"/>
          <w:szCs w:val="24"/>
          <w:lang w:eastAsia="lt-LT"/>
        </w:rPr>
        <w:t>–</w:t>
      </w:r>
      <w:r w:rsidRPr="00FD24D9">
        <w:rPr>
          <w:rFonts w:ascii="Times New Roman" w:hAnsi="Times New Roman"/>
          <w:sz w:val="24"/>
          <w:szCs w:val="24"/>
          <w:lang w:eastAsia="lt-LT"/>
        </w:rPr>
        <w:t xml:space="preserve"> atmetimo priežastys;</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2.5. kita informacija, susijusi su kultūros projektų finansavimu, jeigu jos atskleidimas prieštarauja įstatymams arba trukdo užtikrinti sąžiningą konkurenciją.</w:t>
      </w:r>
    </w:p>
    <w:p w:rsidR="00C02A68" w:rsidRPr="00FD24D9" w:rsidRDefault="00C02A68" w:rsidP="00FD24D9">
      <w:pPr>
        <w:spacing w:after="0" w:line="240" w:lineRule="auto"/>
        <w:ind w:firstLine="720"/>
        <w:jc w:val="both"/>
        <w:rPr>
          <w:rFonts w:ascii="Times New Roman" w:hAnsi="Times New Roman"/>
          <w:sz w:val="24"/>
          <w:szCs w:val="24"/>
          <w:lang w:eastAsia="lt-LT"/>
        </w:rPr>
      </w:pPr>
      <w:r w:rsidRPr="00FD24D9">
        <w:rPr>
          <w:rFonts w:ascii="Times New Roman" w:hAnsi="Times New Roman"/>
          <w:sz w:val="24"/>
          <w:szCs w:val="24"/>
          <w:lang w:eastAsia="lt-LT"/>
        </w:rPr>
        <w:t xml:space="preserve">3. Esu perspėtas (-a), kad, pažeidęs (-usi) šį pasižadėjimą, turėsiu viešai atsistatydinti iš </w:t>
      </w:r>
      <w:r w:rsidRPr="00FD24D9">
        <w:rPr>
          <w:rFonts w:ascii="Times New Roman" w:hAnsi="Times New Roman"/>
          <w:color w:val="000000"/>
          <w:sz w:val="24"/>
          <w:szCs w:val="24"/>
          <w:lang w:eastAsia="lt-LT"/>
        </w:rPr>
        <w:t>Komisijos nario pareigų.</w:t>
      </w:r>
    </w:p>
    <w:p w:rsidR="00C02A68" w:rsidRPr="00FD24D9" w:rsidRDefault="00C02A68" w:rsidP="00FD24D9">
      <w:pPr>
        <w:spacing w:after="0" w:line="240" w:lineRule="auto"/>
        <w:ind w:firstLine="720"/>
        <w:rPr>
          <w:rFonts w:ascii="Times New Roman" w:hAnsi="Times New Roman"/>
          <w:sz w:val="24"/>
          <w:szCs w:val="24"/>
          <w:lang w:eastAsia="lt-LT"/>
        </w:rPr>
      </w:pPr>
    </w:p>
    <w:p w:rsidR="00C02A68" w:rsidRPr="00FD24D9" w:rsidRDefault="00C02A68" w:rsidP="00FD24D9">
      <w:pPr>
        <w:spacing w:after="0" w:line="240" w:lineRule="auto"/>
        <w:ind w:firstLine="720"/>
        <w:rPr>
          <w:rFonts w:ascii="Times New Roman" w:hAnsi="Times New Roman"/>
          <w:color w:val="000000"/>
          <w:sz w:val="24"/>
          <w:szCs w:val="24"/>
          <w:lang w:eastAsia="lt-LT"/>
        </w:rPr>
      </w:pPr>
    </w:p>
    <w:p w:rsidR="00C02A68" w:rsidRPr="00FD24D9" w:rsidRDefault="00C02A68" w:rsidP="00FD24D9">
      <w:pPr>
        <w:spacing w:after="0" w:line="240" w:lineRule="auto"/>
        <w:ind w:firstLine="720"/>
        <w:rPr>
          <w:rFonts w:ascii="Times New Roman" w:hAnsi="Times New Roman"/>
          <w:sz w:val="24"/>
          <w:szCs w:val="24"/>
          <w:lang w:eastAsia="lt-LT"/>
        </w:rPr>
      </w:pPr>
      <w:r w:rsidRPr="00FD24D9">
        <w:rPr>
          <w:rFonts w:ascii="Times New Roman" w:hAnsi="Times New Roman"/>
          <w:color w:val="000000"/>
          <w:sz w:val="24"/>
          <w:szCs w:val="24"/>
          <w:lang w:eastAsia="lt-LT"/>
        </w:rPr>
        <w:t>______________</w:t>
      </w:r>
      <w:r w:rsidRPr="00FD24D9">
        <w:rPr>
          <w:rFonts w:ascii="Times New Roman" w:hAnsi="Times New Roman"/>
          <w:color w:val="000000"/>
          <w:sz w:val="24"/>
          <w:szCs w:val="24"/>
          <w:lang w:eastAsia="lt-LT"/>
        </w:rPr>
        <w:tab/>
        <w:t xml:space="preserve"> </w:t>
      </w:r>
      <w:r>
        <w:rPr>
          <w:rFonts w:ascii="Times New Roman" w:hAnsi="Times New Roman"/>
          <w:color w:val="000000"/>
          <w:sz w:val="24"/>
          <w:szCs w:val="24"/>
          <w:lang w:eastAsia="lt-LT"/>
        </w:rPr>
        <w:t xml:space="preserve">                      </w:t>
      </w:r>
      <w:r w:rsidRPr="00FD24D9">
        <w:rPr>
          <w:rFonts w:ascii="Times New Roman" w:hAnsi="Times New Roman"/>
          <w:color w:val="000000"/>
          <w:sz w:val="24"/>
          <w:szCs w:val="24"/>
          <w:lang w:eastAsia="lt-LT"/>
        </w:rPr>
        <w:t>_____________________</w:t>
      </w:r>
    </w:p>
    <w:p w:rsidR="00C02A68" w:rsidRPr="00FD24D9" w:rsidRDefault="00C02A68" w:rsidP="00FD24D9">
      <w:pPr>
        <w:tabs>
          <w:tab w:val="left" w:pos="2552"/>
          <w:tab w:val="left" w:pos="4320"/>
        </w:tabs>
        <w:spacing w:after="0" w:line="240" w:lineRule="auto"/>
        <w:ind w:firstLine="720"/>
        <w:rPr>
          <w:rFonts w:ascii="Times New Roman" w:hAnsi="Times New Roman"/>
          <w:color w:val="000000"/>
          <w:sz w:val="24"/>
          <w:szCs w:val="24"/>
          <w:lang w:eastAsia="lt-LT"/>
        </w:rPr>
      </w:pPr>
      <w:r w:rsidRPr="00FD24D9">
        <w:rPr>
          <w:rFonts w:ascii="Times New Roman" w:hAnsi="Times New Roman"/>
          <w:color w:val="000000"/>
          <w:sz w:val="24"/>
          <w:szCs w:val="24"/>
          <w:lang w:eastAsia="lt-LT"/>
        </w:rPr>
        <w:t xml:space="preserve">(parašas) </w:t>
      </w:r>
      <w:r w:rsidRPr="00FD24D9">
        <w:rPr>
          <w:rFonts w:ascii="Times New Roman" w:hAnsi="Times New Roman"/>
          <w:color w:val="000000"/>
          <w:sz w:val="24"/>
          <w:szCs w:val="24"/>
          <w:lang w:eastAsia="lt-LT"/>
        </w:rPr>
        <w:tab/>
      </w:r>
      <w:r w:rsidRPr="00FD24D9">
        <w:rPr>
          <w:rFonts w:ascii="Times New Roman" w:hAnsi="Times New Roman"/>
          <w:color w:val="000000"/>
          <w:sz w:val="24"/>
          <w:szCs w:val="24"/>
          <w:lang w:eastAsia="lt-LT"/>
        </w:rPr>
        <w:tab/>
        <w:t xml:space="preserve">(vardas ir pavardė) </w:t>
      </w:r>
    </w:p>
    <w:p w:rsidR="00C02A68" w:rsidRDefault="00C02A68" w:rsidP="007A1447">
      <w:pPr>
        <w:spacing w:after="0" w:line="240" w:lineRule="auto"/>
        <w:rPr>
          <w:rFonts w:ascii="Times New Roman" w:hAnsi="Times New Roman"/>
          <w:sz w:val="24"/>
          <w:szCs w:val="24"/>
          <w:lang w:eastAsia="lt-LT"/>
        </w:rPr>
      </w:pPr>
    </w:p>
    <w:p w:rsidR="00C02A68" w:rsidRPr="00FD24D9" w:rsidRDefault="00C02A68" w:rsidP="007A1447">
      <w:pPr>
        <w:spacing w:after="0" w:line="240" w:lineRule="auto"/>
        <w:jc w:val="center"/>
        <w:rPr>
          <w:rFonts w:ascii="Times New Roman" w:hAnsi="Times New Roman"/>
          <w:sz w:val="24"/>
          <w:szCs w:val="24"/>
          <w:lang w:eastAsia="lt-LT"/>
        </w:rPr>
      </w:pPr>
      <w:r>
        <w:rPr>
          <w:rFonts w:ascii="Times New Roman" w:hAnsi="Times New Roman"/>
          <w:sz w:val="24"/>
          <w:szCs w:val="24"/>
          <w:lang w:eastAsia="lt-LT"/>
        </w:rPr>
        <w:t>_______________________</w:t>
      </w:r>
    </w:p>
    <w:p w:rsidR="00C02A68" w:rsidRPr="00FD24D9" w:rsidRDefault="00C02A68">
      <w:pPr>
        <w:rPr>
          <w:rFonts w:ascii="Times New Roman" w:hAnsi="Times New Roman"/>
          <w:sz w:val="24"/>
          <w:szCs w:val="24"/>
        </w:rPr>
      </w:pPr>
    </w:p>
    <w:sectPr w:rsidR="00C02A68" w:rsidRPr="00FD24D9" w:rsidSect="004E7499">
      <w:headerReference w:type="even" r:id="rId6"/>
      <w:headerReference w:type="default" r:id="rId7"/>
      <w:footerReference w:type="even" r:id="rId8"/>
      <w:footerReference w:type="default" r:id="rId9"/>
      <w:headerReference w:type="first" r:id="rId10"/>
      <w:footerReference w:type="first" r:id="rId11"/>
      <w:pgSz w:w="11907" w:h="16839"/>
      <w:pgMar w:top="1134" w:right="567" w:bottom="1134" w:left="1701"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2A68" w:rsidRDefault="00C02A68">
      <w:pPr>
        <w:spacing w:after="0" w:line="240" w:lineRule="auto"/>
      </w:pPr>
      <w:r>
        <w:separator/>
      </w:r>
    </w:p>
  </w:endnote>
  <w:endnote w:type="continuationSeparator" w:id="0">
    <w:p w:rsidR="00C02A68" w:rsidRDefault="00C02A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A68" w:rsidRPr="004E7499" w:rsidRDefault="00C02A68" w:rsidP="004E749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A68" w:rsidRPr="004E7499" w:rsidRDefault="00C02A68" w:rsidP="004E749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A68" w:rsidRPr="004E7499" w:rsidRDefault="00C02A68" w:rsidP="004E74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2A68" w:rsidRDefault="00C02A68">
      <w:pPr>
        <w:spacing w:after="0" w:line="240" w:lineRule="auto"/>
      </w:pPr>
      <w:r>
        <w:separator/>
      </w:r>
    </w:p>
  </w:footnote>
  <w:footnote w:type="continuationSeparator" w:id="0">
    <w:p w:rsidR="00C02A68" w:rsidRDefault="00C02A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A68" w:rsidRDefault="00C02A68" w:rsidP="001F21A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02A68" w:rsidRPr="004E7499" w:rsidRDefault="00C02A68" w:rsidP="004E749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A68" w:rsidRPr="004E7499" w:rsidRDefault="00C02A68" w:rsidP="004E7499">
    <w:pPr>
      <w:pStyle w:val="Header"/>
      <w:framePr w:wrap="around" w:vAnchor="text" w:hAnchor="margin" w:xAlign="center" w:y="1"/>
      <w:rPr>
        <w:rStyle w:val="PageNumber"/>
      </w:rPr>
    </w:pPr>
    <w:r w:rsidRPr="004E7499">
      <w:rPr>
        <w:rStyle w:val="PageNumber"/>
      </w:rPr>
      <w:fldChar w:fldCharType="begin"/>
    </w:r>
    <w:r w:rsidRPr="004E7499">
      <w:rPr>
        <w:rStyle w:val="PageNumber"/>
      </w:rPr>
      <w:instrText xml:space="preserve">PAGE  </w:instrText>
    </w:r>
    <w:r w:rsidRPr="004E7499">
      <w:rPr>
        <w:rStyle w:val="PageNumber"/>
      </w:rPr>
      <w:fldChar w:fldCharType="separate"/>
    </w:r>
    <w:r>
      <w:rPr>
        <w:rStyle w:val="PageNumber"/>
        <w:noProof/>
      </w:rPr>
      <w:t>10</w:t>
    </w:r>
    <w:r w:rsidRPr="004E7499">
      <w:rPr>
        <w:rStyle w:val="PageNumber"/>
      </w:rPr>
      <w:fldChar w:fldCharType="end"/>
    </w:r>
  </w:p>
  <w:p w:rsidR="00C02A68" w:rsidRPr="004E7499" w:rsidRDefault="00C02A68" w:rsidP="004E7499">
    <w:pPr>
      <w:pStyle w:val="Header"/>
      <w:rPr>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A68" w:rsidRPr="004E7499" w:rsidRDefault="00C02A68" w:rsidP="004E749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296"/>
  <w:hyphenationZone w:val="396"/>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05AB"/>
    <w:rsid w:val="00060A24"/>
    <w:rsid w:val="000945F9"/>
    <w:rsid w:val="000C05AB"/>
    <w:rsid w:val="000E641A"/>
    <w:rsid w:val="001D6C40"/>
    <w:rsid w:val="001F21A7"/>
    <w:rsid w:val="004A6622"/>
    <w:rsid w:val="004B6ABB"/>
    <w:rsid w:val="004E7499"/>
    <w:rsid w:val="006242A5"/>
    <w:rsid w:val="00682B6F"/>
    <w:rsid w:val="007A1447"/>
    <w:rsid w:val="007F2AA7"/>
    <w:rsid w:val="008A641C"/>
    <w:rsid w:val="008F492C"/>
    <w:rsid w:val="009B71A7"/>
    <w:rsid w:val="00AB6F13"/>
    <w:rsid w:val="00B43100"/>
    <w:rsid w:val="00C02A68"/>
    <w:rsid w:val="00C11B9E"/>
    <w:rsid w:val="00CC65A5"/>
    <w:rsid w:val="00D45F60"/>
    <w:rsid w:val="00FD24D9"/>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B9E"/>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FD24D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FD24D9"/>
    <w:rPr>
      <w:rFonts w:cs="Times New Roman"/>
    </w:rPr>
  </w:style>
  <w:style w:type="paragraph" w:styleId="Footer">
    <w:name w:val="footer"/>
    <w:basedOn w:val="Normal"/>
    <w:link w:val="FooterChar"/>
    <w:uiPriority w:val="99"/>
    <w:semiHidden/>
    <w:rsid w:val="00FD24D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FD24D9"/>
    <w:rPr>
      <w:rFonts w:cs="Times New Roman"/>
    </w:rPr>
  </w:style>
  <w:style w:type="character" w:styleId="PageNumber">
    <w:name w:val="page number"/>
    <w:basedOn w:val="DefaultParagraphFont"/>
    <w:uiPriority w:val="99"/>
    <w:rsid w:val="00FD24D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10</Pages>
  <Words>20358</Words>
  <Characters>11605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dc:creator>
  <cp:keywords/>
  <dc:description/>
  <cp:lastModifiedBy>Artūras</cp:lastModifiedBy>
  <cp:revision>4</cp:revision>
  <dcterms:created xsi:type="dcterms:W3CDTF">2020-08-19T10:17:00Z</dcterms:created>
  <dcterms:modified xsi:type="dcterms:W3CDTF">2020-08-31T12:01:00Z</dcterms:modified>
</cp:coreProperties>
</file>