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CCE16" w14:textId="3FCAA3B9" w:rsidR="00402821" w:rsidRPr="005704E9" w:rsidRDefault="00402821" w:rsidP="00402821">
      <w:pPr>
        <w:spacing w:after="0" w:line="240" w:lineRule="auto"/>
        <w:ind w:leftChars="0" w:left="2" w:hanging="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704E9">
        <w:rPr>
          <w:rFonts w:ascii="Times New Roman" w:hAnsi="Times New Roman"/>
          <w:b/>
          <w:color w:val="000000"/>
          <w:sz w:val="24"/>
          <w:szCs w:val="24"/>
        </w:rPr>
        <w:t xml:space="preserve">VISAGINO </w:t>
      </w:r>
      <w:r w:rsidR="005704E9" w:rsidRPr="005704E9">
        <w:rPr>
          <w:rFonts w:ascii="Times New Roman" w:hAnsi="Times New Roman"/>
          <w:b/>
          <w:color w:val="000000"/>
          <w:sz w:val="24"/>
          <w:szCs w:val="24"/>
        </w:rPr>
        <w:t xml:space="preserve"> VAIKŲ LOPŠELIO-DARŽELIO </w:t>
      </w:r>
      <w:r w:rsidRPr="005704E9">
        <w:rPr>
          <w:rFonts w:ascii="Times New Roman" w:hAnsi="Times New Roman"/>
          <w:b/>
          <w:color w:val="000000"/>
          <w:sz w:val="24"/>
          <w:szCs w:val="24"/>
        </w:rPr>
        <w:t>„</w:t>
      </w:r>
      <w:r w:rsidR="005704E9" w:rsidRPr="005704E9">
        <w:rPr>
          <w:rFonts w:ascii="Times New Roman" w:hAnsi="Times New Roman"/>
          <w:b/>
          <w:color w:val="000000"/>
          <w:sz w:val="24"/>
          <w:szCs w:val="24"/>
        </w:rPr>
        <w:t>AUKSINIS RAKTELIS</w:t>
      </w:r>
      <w:r w:rsidRPr="005704E9">
        <w:rPr>
          <w:rFonts w:ascii="Times New Roman" w:hAnsi="Times New Roman"/>
          <w:b/>
          <w:color w:val="000000"/>
          <w:sz w:val="24"/>
          <w:szCs w:val="24"/>
        </w:rPr>
        <w:t xml:space="preserve">“ </w:t>
      </w:r>
    </w:p>
    <w:p w14:paraId="616270C7" w14:textId="279CFE97" w:rsidR="00402821" w:rsidRPr="005704E9" w:rsidRDefault="00402821" w:rsidP="00402821">
      <w:pPr>
        <w:spacing w:after="0" w:line="240" w:lineRule="auto"/>
        <w:ind w:leftChars="0" w:left="2" w:hanging="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704E9">
        <w:rPr>
          <w:rFonts w:ascii="Times New Roman" w:hAnsi="Times New Roman"/>
          <w:b/>
          <w:color w:val="000000"/>
          <w:sz w:val="24"/>
          <w:szCs w:val="24"/>
        </w:rPr>
        <w:t xml:space="preserve">DIREKTORĖS </w:t>
      </w:r>
      <w:r w:rsidR="005704E9" w:rsidRPr="005704E9">
        <w:rPr>
          <w:rFonts w:ascii="Times New Roman" w:hAnsi="Times New Roman"/>
          <w:b/>
          <w:color w:val="000000"/>
          <w:sz w:val="24"/>
          <w:szCs w:val="24"/>
        </w:rPr>
        <w:t>ELENOS ČEKIENĖS</w:t>
      </w:r>
    </w:p>
    <w:p w14:paraId="42341078" w14:textId="57729246" w:rsidR="00402821" w:rsidRPr="005704E9" w:rsidRDefault="00402821" w:rsidP="00402821">
      <w:pPr>
        <w:spacing w:after="0" w:line="240" w:lineRule="auto"/>
        <w:ind w:leftChars="0" w:left="2" w:hanging="2"/>
        <w:jc w:val="center"/>
        <w:rPr>
          <w:rFonts w:ascii="Times New Roman" w:hAnsi="Times New Roman"/>
          <w:color w:val="000000"/>
          <w:sz w:val="24"/>
          <w:szCs w:val="24"/>
        </w:rPr>
      </w:pPr>
      <w:r w:rsidRPr="005704E9">
        <w:rPr>
          <w:rFonts w:ascii="Times New Roman" w:hAnsi="Times New Roman"/>
          <w:b/>
          <w:color w:val="000000"/>
          <w:sz w:val="24"/>
          <w:szCs w:val="24"/>
        </w:rPr>
        <w:t>KITŲ METŲ VEIKLOS UŽDUOTYS, REZULTATAI IR RODIKLIAI</w:t>
      </w:r>
    </w:p>
    <w:p w14:paraId="62689E03" w14:textId="77777777" w:rsidR="00402821" w:rsidRPr="005704E9" w:rsidRDefault="00402821" w:rsidP="00402821">
      <w:pPr>
        <w:tabs>
          <w:tab w:val="left" w:pos="6237"/>
          <w:tab w:val="right" w:pos="8306"/>
        </w:tabs>
        <w:spacing w:after="0" w:line="240" w:lineRule="auto"/>
        <w:ind w:leftChars="0" w:left="2" w:hanging="2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FB770DA" w14:textId="77777777" w:rsidR="00402821" w:rsidRPr="005704E9" w:rsidRDefault="00402821" w:rsidP="00402821">
      <w:pPr>
        <w:spacing w:after="0" w:line="240" w:lineRule="auto"/>
        <w:ind w:leftChars="0" w:left="2" w:hanging="2"/>
        <w:rPr>
          <w:rFonts w:ascii="Times New Roman" w:hAnsi="Times New Roman"/>
          <w:color w:val="000000"/>
          <w:sz w:val="24"/>
          <w:szCs w:val="24"/>
        </w:rPr>
      </w:pPr>
      <w:r w:rsidRPr="005704E9">
        <w:rPr>
          <w:rFonts w:ascii="Times New Roman" w:hAnsi="Times New Roman"/>
          <w:color w:val="000000"/>
          <w:sz w:val="24"/>
          <w:szCs w:val="24"/>
        </w:rPr>
        <w:t>(nustatomos ne mažiau kaip 3 ir ne daugiau kaip 5 užduotys)</w:t>
      </w:r>
    </w:p>
    <w:tbl>
      <w:tblPr>
        <w:tblW w:w="93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2"/>
        <w:gridCol w:w="2837"/>
        <w:gridCol w:w="3291"/>
      </w:tblGrid>
      <w:tr w:rsidR="00402821" w:rsidRPr="005704E9" w14:paraId="1C1A10CC" w14:textId="77777777" w:rsidTr="0040282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712AB2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color w:val="000000"/>
                <w:sz w:val="24"/>
                <w:szCs w:val="24"/>
              </w:rPr>
              <w:t>Užduotys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7FBDCA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color w:val="000000"/>
                <w:sz w:val="24"/>
                <w:szCs w:val="24"/>
              </w:rPr>
              <w:t>Siektini rezultatai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A0C107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color w:val="000000"/>
                <w:sz w:val="24"/>
                <w:szCs w:val="24"/>
              </w:rPr>
              <w:t>Rezultatų vertinimo rodikliai (kuriais vadovaujantis vertinama, ar nustatytos užduotys įvykdytos)</w:t>
            </w:r>
          </w:p>
        </w:tc>
      </w:tr>
      <w:tr w:rsidR="00402821" w:rsidRPr="005704E9" w14:paraId="3E36CB4B" w14:textId="77777777" w:rsidTr="0040282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32146" w14:textId="66B223DA" w:rsidR="00402821" w:rsidRPr="005704E9" w:rsidRDefault="005704E9" w:rsidP="005704E9">
            <w:pPr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sz w:val="24"/>
                <w:szCs w:val="24"/>
              </w:rPr>
              <w:t>8.1. Efektyvaus komandinio darbo stiprinimas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85B9" w14:textId="51CC8FBF" w:rsidR="00402821" w:rsidRPr="005704E9" w:rsidRDefault="005704E9" w:rsidP="005704E9">
            <w:pPr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sz w:val="24"/>
                <w:szCs w:val="24"/>
              </w:rPr>
              <w:t>Darni ir vieningo tikslo siekianti ikimokyklinio ir priešmokyklinio ugdymo komanda.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765279" w14:textId="77777777" w:rsidR="005704E9" w:rsidRPr="005704E9" w:rsidRDefault="005704E9" w:rsidP="005704E9">
            <w:pPr>
              <w:pStyle w:val="prastasiniatinklio"/>
              <w:ind w:hanging="2"/>
            </w:pPr>
            <w:r w:rsidRPr="005704E9">
              <w:t>1. Visus metus organizuota ilgalaikė kvalifikacijos tobulinimo programa (kursai, seminarai, mokymai) lyderystės, komandinio darbo tema. Dalyvaus 80% mokytojų.</w:t>
            </w:r>
          </w:p>
          <w:p w14:paraId="02469CAA" w14:textId="77777777" w:rsidR="005704E9" w:rsidRPr="005704E9" w:rsidRDefault="005704E9" w:rsidP="005704E9">
            <w:pPr>
              <w:pStyle w:val="prastasiniatinklio"/>
              <w:ind w:hanging="2"/>
            </w:pPr>
            <w:r w:rsidRPr="005704E9">
              <w:t>2. Organizuoti ne mažiau kaip 2 komandos stiprinimo metodiniai renginiai.</w:t>
            </w:r>
          </w:p>
          <w:p w14:paraId="69F4DBC7" w14:textId="77777777" w:rsidR="005704E9" w:rsidRPr="005704E9" w:rsidRDefault="005704E9" w:rsidP="005704E9">
            <w:pPr>
              <w:pStyle w:val="prastasiniatinklio"/>
              <w:ind w:hanging="2"/>
            </w:pPr>
            <w:r w:rsidRPr="005704E9">
              <w:t>3. Metiniai pokalbiai su įstaigos pedagogais (įvykusių pokalbių skaičius).</w:t>
            </w:r>
          </w:p>
          <w:p w14:paraId="1EB91A68" w14:textId="401B0439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821" w:rsidRPr="005704E9" w14:paraId="08FC3239" w14:textId="77777777" w:rsidTr="0040282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7D24C" w14:textId="17A47A1A" w:rsidR="00402821" w:rsidRP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sz w:val="24"/>
                <w:szCs w:val="24"/>
              </w:rPr>
              <w:t>8.2. Užtikrinti sveikatos stiprinimo programų „Sveika mokykla“ ir „Aktyvi mokykla" įgyvendinimą.</w:t>
            </w:r>
          </w:p>
          <w:p w14:paraId="00BB7F49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40EC68C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5E3B716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BF39E3E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C0AB18D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E22C126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6587CE2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BBBDF23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10BEFC1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1F9B6EC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3EB66A9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AE0F3A" w14:textId="77777777" w:rsidR="00402821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74F41F4" w14:textId="77777777" w:rsid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417A9A" w14:textId="77777777" w:rsid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6F29572" w14:textId="77777777" w:rsid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E0DBD9A" w14:textId="77777777" w:rsid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01F6781" w14:textId="77777777" w:rsid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E622F7" w14:textId="77777777" w:rsid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2CD59BD" w14:textId="77777777" w:rsid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042B1EF" w14:textId="5AC24226" w:rsidR="005704E9" w:rsidRP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30F5" w14:textId="578C5AED" w:rsidR="00402821" w:rsidRP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sz w:val="24"/>
                <w:szCs w:val="24"/>
              </w:rPr>
              <w:t>Sudarytos sąlygos vaikų sveikos gyvensenos ir fizinio aktyvumo ugdymui įgyvendinant „Sveikos mokyklos“ ir „Aktyvios mokyklos“ tinklo programas.</w:t>
            </w:r>
          </w:p>
          <w:p w14:paraId="041E2D34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</w:p>
          <w:p w14:paraId="2D6841B1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</w:p>
          <w:p w14:paraId="13ACECF5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</w:p>
          <w:p w14:paraId="6C0B3BAF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</w:p>
          <w:p w14:paraId="05FD89C3" w14:textId="7777777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</w:p>
          <w:p w14:paraId="61159DF4" w14:textId="6509A740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0A88" w14:textId="77777777" w:rsidR="005704E9" w:rsidRPr="005704E9" w:rsidRDefault="005704E9" w:rsidP="005704E9">
            <w:pPr>
              <w:pStyle w:val="prastasiniatinklio"/>
              <w:ind w:hanging="2"/>
            </w:pPr>
            <w:r w:rsidRPr="005704E9">
              <w:t>1. Parengtos ir ne mažiau kaip 80 % įgyvendintos Sveikatos stiprinimo programų 2023 m. plane numatytos veiklos (iki 2023-12-31).</w:t>
            </w:r>
          </w:p>
          <w:p w14:paraId="61E0CA10" w14:textId="77777777" w:rsidR="005704E9" w:rsidRPr="005704E9" w:rsidRDefault="005704E9" w:rsidP="005704E9">
            <w:pPr>
              <w:pStyle w:val="prastasiniatinklio"/>
              <w:ind w:hanging="2"/>
            </w:pPr>
            <w:r w:rsidRPr="005704E9">
              <w:t>2. Atlikta vykdomų programų priežiūra, pateiktos išvados mokyklos bendruomenei (iki 2023-12-22).</w:t>
            </w:r>
          </w:p>
          <w:p w14:paraId="07B4ACAB" w14:textId="77777777" w:rsidR="005704E9" w:rsidRPr="005704E9" w:rsidRDefault="005704E9" w:rsidP="005704E9">
            <w:pPr>
              <w:pStyle w:val="prastasiniatinklio"/>
              <w:ind w:hanging="2"/>
            </w:pPr>
            <w:r w:rsidRPr="005704E9">
              <w:t>3. Atlikta tėvų apklausa dėl sveikatos stiprinimo programų įgyvendinimo kokybės mokykloje (2023 m. lapkričio mėn.).</w:t>
            </w:r>
          </w:p>
          <w:p w14:paraId="3950E254" w14:textId="77777777" w:rsidR="005704E9" w:rsidRPr="005704E9" w:rsidRDefault="005704E9" w:rsidP="005704E9">
            <w:pPr>
              <w:pStyle w:val="prastasiniatinklio"/>
              <w:ind w:hanging="2"/>
            </w:pPr>
            <w:r w:rsidRPr="005704E9">
              <w:t>Ne mažiau kaip 80 % tėvų teigiamai vertina sveikatos stiprinimo programų įgyvendinimą.</w:t>
            </w:r>
          </w:p>
          <w:p w14:paraId="48694155" w14:textId="1D281BA7" w:rsidR="00402821" w:rsidRPr="005704E9" w:rsidRDefault="00402821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04E9" w:rsidRPr="005704E9" w14:paraId="59D1C52D" w14:textId="77777777" w:rsidTr="0040282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1A3AD" w14:textId="77777777" w:rsid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sz w:val="24"/>
                <w:szCs w:val="24"/>
              </w:rPr>
              <w:lastRenderedPageBreak/>
              <w:t>8.3. Turtinti ir atnaujinti lauko edukacines erdves atsižvelgiant į ugdytinių amžių, poreikius ir galias</w:t>
            </w:r>
          </w:p>
          <w:p w14:paraId="58304997" w14:textId="78F2E490" w:rsidR="005704E9" w:rsidRP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1B6B" w14:textId="2D9735B2" w:rsidR="005704E9" w:rsidRPr="005704E9" w:rsidRDefault="005704E9" w:rsidP="00402821">
            <w:pPr>
              <w:spacing w:after="0" w:line="240" w:lineRule="auto"/>
              <w:ind w:leftChars="0" w:left="2" w:hanging="2"/>
              <w:rPr>
                <w:rFonts w:ascii="Times New Roman" w:hAnsi="Times New Roman"/>
                <w:sz w:val="24"/>
                <w:szCs w:val="24"/>
              </w:rPr>
            </w:pPr>
            <w:r w:rsidRPr="005704E9">
              <w:rPr>
                <w:rFonts w:ascii="Times New Roman" w:hAnsi="Times New Roman"/>
                <w:sz w:val="24"/>
                <w:szCs w:val="24"/>
              </w:rPr>
              <w:t>Praturtintos edukacinės erdvės mokyklos teritorijoje (lauke).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CB17D" w14:textId="38E6E0E8" w:rsidR="005704E9" w:rsidRPr="005704E9" w:rsidRDefault="005704E9" w:rsidP="005704E9">
            <w:pPr>
              <w:pStyle w:val="prastasiniatinklio"/>
              <w:ind w:hanging="2"/>
            </w:pPr>
            <w:r w:rsidRPr="005704E9">
              <w:t>Iki 2023-12-31 įrengti mokyklos teritorijoje (lauke) ramybės oazę, lauko poilsio erdvę.</w:t>
            </w:r>
          </w:p>
        </w:tc>
      </w:tr>
    </w:tbl>
    <w:p w14:paraId="73ECBA28" w14:textId="006AD2DA" w:rsidR="000A1BC0" w:rsidRPr="005704E9" w:rsidRDefault="000A1BC0" w:rsidP="00402821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</w:p>
    <w:p w14:paraId="1D2792CC" w14:textId="36FD6828" w:rsidR="00402821" w:rsidRPr="005704E9" w:rsidRDefault="00402821" w:rsidP="00402821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  <w:r w:rsidRPr="005704E9">
        <w:rPr>
          <w:rFonts w:ascii="Times New Roman" w:hAnsi="Times New Roman"/>
          <w:sz w:val="24"/>
          <w:szCs w:val="24"/>
        </w:rPr>
        <w:t>Įvertinimas – gerai.</w:t>
      </w:r>
    </w:p>
    <w:sectPr w:rsidR="00402821" w:rsidRPr="005704E9" w:rsidSect="00402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71F91" w14:textId="77777777" w:rsidR="00677D1F" w:rsidRDefault="00677D1F" w:rsidP="0040282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96E29B4" w14:textId="77777777" w:rsidR="00677D1F" w:rsidRDefault="00677D1F" w:rsidP="0040282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F56E" w14:textId="77777777" w:rsidR="00402821" w:rsidRDefault="00402821">
    <w:pPr>
      <w:pStyle w:val="Porat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D06C" w14:textId="77777777" w:rsidR="00402821" w:rsidRDefault="00402821">
    <w:pPr>
      <w:pStyle w:val="Porat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D82EC" w14:textId="77777777" w:rsidR="00402821" w:rsidRDefault="00402821">
    <w:pPr>
      <w:pStyle w:val="Porat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B6C0B" w14:textId="77777777" w:rsidR="00677D1F" w:rsidRDefault="00677D1F" w:rsidP="0040282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B2015F7" w14:textId="77777777" w:rsidR="00677D1F" w:rsidRDefault="00677D1F" w:rsidP="0040282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E5D7B" w14:textId="77777777" w:rsidR="00402821" w:rsidRDefault="00402821">
    <w:pPr>
      <w:pStyle w:val="Antrats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2104382"/>
      <w:docPartObj>
        <w:docPartGallery w:val="Page Numbers (Top of Page)"/>
        <w:docPartUnique/>
      </w:docPartObj>
    </w:sdtPr>
    <w:sdtContent>
      <w:p w14:paraId="45A48AE6" w14:textId="2072EF35" w:rsidR="00402821" w:rsidRDefault="00402821">
        <w:pPr>
          <w:pStyle w:val="Antrats"/>
          <w:ind w:left="0" w:hanging="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8A9C25" w14:textId="77777777" w:rsidR="00402821" w:rsidRDefault="00402821">
    <w:pPr>
      <w:pStyle w:val="Antrats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EC85E" w14:textId="77777777" w:rsidR="00402821" w:rsidRDefault="00402821">
    <w:pPr>
      <w:pStyle w:val="Antrats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5D"/>
    <w:rsid w:val="000A1BC0"/>
    <w:rsid w:val="00301EE2"/>
    <w:rsid w:val="00402821"/>
    <w:rsid w:val="005704E9"/>
    <w:rsid w:val="00677D1F"/>
    <w:rsid w:val="00AD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5BC39"/>
  <w15:chartTrackingRefBased/>
  <w15:docId w15:val="{2CCD1D6C-8732-48B8-ADD7-ADE4A80C6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2821"/>
    <w:pPr>
      <w:suppressAutoHyphens/>
      <w:spacing w:after="200" w:line="276" w:lineRule="auto"/>
      <w:ind w:leftChars="-1" w:left="-1" w:hangingChars="1" w:hanging="1"/>
      <w:outlineLvl w:val="0"/>
    </w:pPr>
    <w:rPr>
      <w:rFonts w:ascii="Calibri" w:eastAsia="Times New Roman" w:hAnsi="Calibri" w:cs="Times New Roman"/>
      <w:position w:val="-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0282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02821"/>
    <w:rPr>
      <w:rFonts w:ascii="Calibri" w:eastAsia="Times New Roman" w:hAnsi="Calibri" w:cs="Times New Roman"/>
      <w:position w:val="-1"/>
    </w:rPr>
  </w:style>
  <w:style w:type="paragraph" w:styleId="Porat">
    <w:name w:val="footer"/>
    <w:basedOn w:val="prastasis"/>
    <w:link w:val="PoratDiagrama"/>
    <w:uiPriority w:val="99"/>
    <w:unhideWhenUsed/>
    <w:rsid w:val="0040282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02821"/>
    <w:rPr>
      <w:rFonts w:ascii="Calibri" w:eastAsia="Times New Roman" w:hAnsi="Calibri" w:cs="Times New Roman"/>
      <w:position w:val="-1"/>
    </w:rPr>
  </w:style>
  <w:style w:type="paragraph" w:styleId="prastasiniatinklio">
    <w:name w:val="Normal (Web)"/>
    <w:basedOn w:val="prastasis"/>
    <w:uiPriority w:val="99"/>
    <w:semiHidden/>
    <w:unhideWhenUsed/>
    <w:rsid w:val="005704E9"/>
    <w:pPr>
      <w:suppressAutoHyphens w:val="0"/>
      <w:spacing w:before="100" w:beforeAutospacing="1" w:after="100" w:afterAutospacing="1" w:line="240" w:lineRule="auto"/>
      <w:ind w:leftChars="0" w:left="0" w:firstLineChars="0" w:firstLine="0"/>
      <w:outlineLvl w:val="9"/>
    </w:pPr>
    <w:rPr>
      <w:rFonts w:ascii="Times New Roman" w:hAnsi="Times New Roman"/>
      <w:position w:val="0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2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1107</Words>
  <Characters>632</Characters>
  <Application>Microsoft Office Word</Application>
  <DocSecurity>0</DocSecurity>
  <Lines>5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Sekretorė</dc:creator>
  <cp:keywords/>
  <dc:description/>
  <cp:lastModifiedBy>bendras9</cp:lastModifiedBy>
  <cp:revision>4</cp:revision>
  <dcterms:created xsi:type="dcterms:W3CDTF">2023-03-22T12:28:00Z</dcterms:created>
  <dcterms:modified xsi:type="dcterms:W3CDTF">2023-08-03T05:20:00Z</dcterms:modified>
</cp:coreProperties>
</file>