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5F71" w14:textId="0B685049" w:rsidR="00C312AA" w:rsidRDefault="008F5E13" w:rsidP="00BC4AA0">
      <w:pPr>
        <w:jc w:val="center"/>
      </w:pPr>
      <w:r>
        <w:rPr>
          <w:noProof/>
        </w:rPr>
        <w:drawing>
          <wp:inline distT="0" distB="0" distL="0" distR="0" wp14:anchorId="1B6AA3C6" wp14:editId="09012154">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66CF42BF" w14:textId="77777777" w:rsidR="00C312AA" w:rsidRPr="00DA724F" w:rsidRDefault="00C312AA" w:rsidP="00BC4AA0">
      <w:pPr>
        <w:jc w:val="center"/>
        <w:rPr>
          <w:rFonts w:ascii="Arial" w:hAnsi="Arial" w:cs="Arial"/>
          <w:kern w:val="24"/>
          <w:sz w:val="28"/>
          <w:szCs w:val="28"/>
        </w:rPr>
      </w:pPr>
    </w:p>
    <w:p w14:paraId="38408B47" w14:textId="77777777" w:rsidR="00C312AA" w:rsidRPr="00DA724F" w:rsidRDefault="00C312AA" w:rsidP="00BC4AA0">
      <w:pPr>
        <w:jc w:val="center"/>
        <w:rPr>
          <w:rFonts w:ascii="Arial" w:hAnsi="Arial" w:cs="Arial"/>
          <w:b/>
          <w:caps/>
          <w:kern w:val="24"/>
          <w:sz w:val="28"/>
          <w:szCs w:val="28"/>
        </w:rPr>
      </w:pPr>
      <w:r w:rsidRPr="00DA724F">
        <w:rPr>
          <w:rFonts w:ascii="Arial" w:hAnsi="Arial" w:cs="Arial"/>
          <w:b/>
          <w:caps/>
          <w:kern w:val="24"/>
          <w:sz w:val="28"/>
          <w:szCs w:val="28"/>
        </w:rPr>
        <w:t>Visagino savivaldybės AdministracijA</w:t>
      </w:r>
    </w:p>
    <w:p w14:paraId="1F2C003B" w14:textId="77777777" w:rsidR="00C312AA" w:rsidRPr="00DA724F" w:rsidRDefault="00C312AA" w:rsidP="00BC4AA0">
      <w:pPr>
        <w:jc w:val="center"/>
        <w:rPr>
          <w:rFonts w:ascii="Arial" w:hAnsi="Arial" w:cs="Arial"/>
          <w:kern w:val="24"/>
          <w:sz w:val="28"/>
          <w:szCs w:val="28"/>
        </w:rPr>
      </w:pPr>
    </w:p>
    <w:p w14:paraId="140B23F6" w14:textId="2110A15D" w:rsidR="00760965" w:rsidRPr="00F35A1F" w:rsidRDefault="00C312AA" w:rsidP="00760965">
      <w:pPr>
        <w:jc w:val="center"/>
        <w:rPr>
          <w:rFonts w:ascii="Arial" w:hAnsi="Arial" w:cs="Arial"/>
          <w:kern w:val="19"/>
          <w:szCs w:val="24"/>
        </w:rPr>
      </w:pPr>
      <w:r w:rsidRPr="00F35A1F">
        <w:rPr>
          <w:rFonts w:ascii="Arial" w:hAnsi="Arial" w:cs="Arial"/>
          <w:kern w:val="19"/>
          <w:szCs w:val="24"/>
        </w:rPr>
        <w:t>Biudžetinė įstaiga, Parko g. 14, 31140 Visaginas</w:t>
      </w:r>
      <w:r w:rsidR="00760965" w:rsidRPr="00F35A1F">
        <w:rPr>
          <w:rFonts w:ascii="Arial" w:hAnsi="Arial" w:cs="Arial"/>
          <w:kern w:val="19"/>
          <w:szCs w:val="24"/>
        </w:rPr>
        <w:t>, t</w:t>
      </w:r>
      <w:r w:rsidRPr="00F35A1F">
        <w:rPr>
          <w:rFonts w:ascii="Arial" w:hAnsi="Arial" w:cs="Arial"/>
          <w:kern w:val="19"/>
          <w:szCs w:val="24"/>
        </w:rPr>
        <w:t xml:space="preserve">el. </w:t>
      </w:r>
      <w:r w:rsidR="00AF71A6" w:rsidRPr="00F35A1F">
        <w:rPr>
          <w:rFonts w:ascii="Arial" w:hAnsi="Arial" w:cs="Arial"/>
          <w:kern w:val="19"/>
          <w:szCs w:val="24"/>
        </w:rPr>
        <w:t>+370</w:t>
      </w:r>
      <w:r w:rsidRPr="00F35A1F">
        <w:rPr>
          <w:rFonts w:ascii="Arial" w:hAnsi="Arial" w:cs="Arial"/>
          <w:kern w:val="19"/>
          <w:szCs w:val="24"/>
        </w:rPr>
        <w:t xml:space="preserve"> 386 31551</w:t>
      </w:r>
    </w:p>
    <w:p w14:paraId="76119E50" w14:textId="1A964D20" w:rsidR="00C312AA" w:rsidRPr="00F35A1F" w:rsidRDefault="00760965" w:rsidP="00760965">
      <w:pPr>
        <w:jc w:val="center"/>
        <w:rPr>
          <w:rFonts w:ascii="Arial" w:hAnsi="Arial" w:cs="Arial"/>
          <w:kern w:val="19"/>
          <w:szCs w:val="24"/>
        </w:rPr>
      </w:pPr>
      <w:r w:rsidRPr="00F35A1F">
        <w:rPr>
          <w:rFonts w:ascii="Arial" w:hAnsi="Arial" w:cs="Arial"/>
          <w:kern w:val="19"/>
          <w:szCs w:val="24"/>
        </w:rPr>
        <w:t>E</w:t>
      </w:r>
      <w:r w:rsidR="00C312AA" w:rsidRPr="00F35A1F">
        <w:rPr>
          <w:rFonts w:ascii="Arial" w:hAnsi="Arial" w:cs="Arial"/>
          <w:kern w:val="19"/>
          <w:szCs w:val="24"/>
        </w:rPr>
        <w:t>l. p. visaginas@visaginas.lt</w:t>
      </w:r>
      <w:r w:rsidRPr="00F35A1F">
        <w:rPr>
          <w:rFonts w:ascii="Arial" w:hAnsi="Arial" w:cs="Arial"/>
          <w:kern w:val="19"/>
          <w:szCs w:val="24"/>
        </w:rPr>
        <w:t>, e</w:t>
      </w:r>
      <w:r w:rsidR="006A76A3" w:rsidRPr="00F35A1F">
        <w:rPr>
          <w:rFonts w:ascii="Arial" w:hAnsi="Arial" w:cs="Arial"/>
          <w:kern w:val="19"/>
          <w:szCs w:val="24"/>
        </w:rPr>
        <w:t>.pristatymo dėžutės adresas 188711925</w:t>
      </w:r>
    </w:p>
    <w:p w14:paraId="1CF35CD3" w14:textId="77777777" w:rsidR="00C312AA" w:rsidRPr="00F35A1F" w:rsidRDefault="00C312AA" w:rsidP="003352CC">
      <w:pPr>
        <w:pBdr>
          <w:bottom w:val="single" w:sz="4" w:space="1" w:color="auto"/>
        </w:pBdr>
        <w:jc w:val="center"/>
        <w:rPr>
          <w:rFonts w:ascii="Arial" w:hAnsi="Arial" w:cs="Arial"/>
          <w:kern w:val="19"/>
          <w:szCs w:val="24"/>
        </w:rPr>
      </w:pPr>
      <w:r w:rsidRPr="00F35A1F">
        <w:rPr>
          <w:rFonts w:ascii="Arial" w:hAnsi="Arial" w:cs="Arial"/>
          <w:kern w:val="19"/>
          <w:szCs w:val="24"/>
        </w:rPr>
        <w:t>Duomenys kaupiami ir saugomi Juridinių asmenų registre, kodas 188711925</w:t>
      </w:r>
    </w:p>
    <w:p w14:paraId="3F3CC493" w14:textId="77777777" w:rsidR="00C312AA" w:rsidRPr="00760965" w:rsidRDefault="00C312AA" w:rsidP="00BC4AA0">
      <w:pPr>
        <w:pStyle w:val="Antrats"/>
        <w:tabs>
          <w:tab w:val="clear" w:pos="4153"/>
          <w:tab w:val="clear" w:pos="8306"/>
        </w:tabs>
        <w:rPr>
          <w:rFonts w:ascii="Arial" w:hAnsi="Arial" w:cs="Arial"/>
          <w:kern w:val="24"/>
          <w:sz w:val="28"/>
          <w:szCs w:val="28"/>
        </w:rPr>
      </w:pPr>
    </w:p>
    <w:p w14:paraId="5EC9DF19" w14:textId="77777777" w:rsidR="00C83214" w:rsidRPr="00C83214" w:rsidRDefault="00C83214" w:rsidP="00C83214">
      <w:pPr>
        <w:pStyle w:val="Antrats"/>
        <w:tabs>
          <w:tab w:val="clear" w:pos="4153"/>
          <w:tab w:val="clear" w:pos="8306"/>
        </w:tabs>
        <w:rPr>
          <w:rFonts w:ascii="Arial" w:hAnsi="Arial" w:cs="Arial"/>
          <w:kern w:val="24"/>
          <w:sz w:val="28"/>
          <w:szCs w:val="28"/>
        </w:rPr>
      </w:pPr>
    </w:p>
    <w:p w14:paraId="4F84AD7E" w14:textId="77777777" w:rsidR="00724BB3" w:rsidRDefault="00724BB3" w:rsidP="00724BB3">
      <w:pPr>
        <w:autoSpaceDE w:val="0"/>
        <w:autoSpaceDN w:val="0"/>
        <w:adjustRightInd w:val="0"/>
        <w:jc w:val="center"/>
        <w:rPr>
          <w:rFonts w:ascii="Arial-BoldMT" w:hAnsi="Arial-BoldMT" w:cs="Arial-BoldMT"/>
          <w:b/>
          <w:bCs/>
          <w:sz w:val="28"/>
          <w:szCs w:val="28"/>
          <w:lang w:eastAsia="lt-LT"/>
        </w:rPr>
      </w:pPr>
      <w:r>
        <w:rPr>
          <w:rFonts w:ascii="Arial-BoldMT" w:hAnsi="Arial-BoldMT" w:cs="Arial-BoldMT"/>
          <w:b/>
          <w:bCs/>
          <w:sz w:val="28"/>
          <w:szCs w:val="28"/>
          <w:lang w:eastAsia="lt-LT"/>
        </w:rPr>
        <w:t>IŠVADA</w:t>
      </w:r>
    </w:p>
    <w:p w14:paraId="3000A16D" w14:textId="77777777" w:rsidR="00724BB3" w:rsidRDefault="00724BB3" w:rsidP="00724BB3">
      <w:pPr>
        <w:autoSpaceDE w:val="0"/>
        <w:autoSpaceDN w:val="0"/>
        <w:adjustRightInd w:val="0"/>
        <w:jc w:val="center"/>
        <w:rPr>
          <w:rFonts w:ascii="Arial-BoldMT" w:hAnsi="Arial-BoldMT" w:cs="Arial-BoldMT"/>
          <w:b/>
          <w:bCs/>
          <w:sz w:val="28"/>
          <w:szCs w:val="28"/>
          <w:lang w:eastAsia="lt-LT"/>
        </w:rPr>
      </w:pPr>
      <w:r>
        <w:rPr>
          <w:rFonts w:ascii="Arial-BoldMT" w:hAnsi="Arial-BoldMT" w:cs="Arial-BoldMT"/>
          <w:b/>
          <w:bCs/>
          <w:sz w:val="28"/>
          <w:szCs w:val="28"/>
          <w:lang w:eastAsia="lt-LT"/>
        </w:rPr>
        <w:t>DĖL VISAGINO SAVIVALDYBĖS TARYBOS SPRENDIMO PROJEKTO</w:t>
      </w:r>
    </w:p>
    <w:p w14:paraId="233DA698" w14:textId="77777777" w:rsidR="00724BB3" w:rsidRDefault="00724BB3" w:rsidP="00724BB3">
      <w:pPr>
        <w:autoSpaceDE w:val="0"/>
        <w:autoSpaceDN w:val="0"/>
        <w:adjustRightInd w:val="0"/>
        <w:jc w:val="center"/>
        <w:rPr>
          <w:rFonts w:ascii="Arial-BoldMT" w:hAnsi="Arial-BoldMT" w:cs="Arial-BoldMT"/>
          <w:b/>
          <w:bCs/>
          <w:sz w:val="28"/>
          <w:szCs w:val="28"/>
          <w:lang w:eastAsia="lt-LT"/>
        </w:rPr>
      </w:pPr>
      <w:r>
        <w:rPr>
          <w:rFonts w:ascii="Arial-BoldMT" w:hAnsi="Arial-BoldMT" w:cs="Arial-BoldMT"/>
          <w:b/>
          <w:bCs/>
          <w:sz w:val="28"/>
          <w:szCs w:val="28"/>
          <w:lang w:eastAsia="lt-LT"/>
        </w:rPr>
        <w:t>„DĖL VISAGINO SAVIVALDYBĖS TARYBOS 2018 M. KOVO 29 D.</w:t>
      </w:r>
    </w:p>
    <w:p w14:paraId="0F2CE073" w14:textId="77777777" w:rsidR="00724BB3" w:rsidRDefault="00724BB3" w:rsidP="00724BB3">
      <w:pPr>
        <w:autoSpaceDE w:val="0"/>
        <w:autoSpaceDN w:val="0"/>
        <w:adjustRightInd w:val="0"/>
        <w:jc w:val="center"/>
        <w:rPr>
          <w:rFonts w:ascii="Arial-BoldMT" w:hAnsi="Arial-BoldMT" w:cs="Arial-BoldMT"/>
          <w:b/>
          <w:bCs/>
          <w:sz w:val="28"/>
          <w:szCs w:val="28"/>
          <w:lang w:eastAsia="lt-LT"/>
        </w:rPr>
      </w:pPr>
      <w:r>
        <w:rPr>
          <w:rFonts w:ascii="Arial-BoldMT" w:hAnsi="Arial-BoldMT" w:cs="Arial-BoldMT"/>
          <w:b/>
          <w:bCs/>
          <w:sz w:val="28"/>
          <w:szCs w:val="28"/>
          <w:lang w:eastAsia="lt-LT"/>
        </w:rPr>
        <w:t>SPRENDIMO NR. TS-69 „DĖL ATLYGINIMO UŽ VAIKŲ, UGDOMŲ PAGAL</w:t>
      </w:r>
    </w:p>
    <w:p w14:paraId="47AB5D57" w14:textId="77777777" w:rsidR="00724BB3" w:rsidRDefault="00724BB3" w:rsidP="00724BB3">
      <w:pPr>
        <w:autoSpaceDE w:val="0"/>
        <w:autoSpaceDN w:val="0"/>
        <w:adjustRightInd w:val="0"/>
        <w:jc w:val="center"/>
        <w:rPr>
          <w:rFonts w:ascii="Arial-BoldMT" w:hAnsi="Arial-BoldMT" w:cs="Arial-BoldMT"/>
          <w:b/>
          <w:bCs/>
          <w:sz w:val="28"/>
          <w:szCs w:val="28"/>
          <w:lang w:eastAsia="lt-LT"/>
        </w:rPr>
      </w:pPr>
      <w:r>
        <w:rPr>
          <w:rFonts w:ascii="Arial-BoldMT" w:hAnsi="Arial-BoldMT" w:cs="Arial-BoldMT"/>
          <w:b/>
          <w:bCs/>
          <w:sz w:val="28"/>
          <w:szCs w:val="28"/>
          <w:lang w:eastAsia="lt-LT"/>
        </w:rPr>
        <w:t>IKIMOKYKLINIO IR PRIEŠMOKYKLINIO UGDYMO PROGRAMAS,</w:t>
      </w:r>
    </w:p>
    <w:p w14:paraId="1428A9FA" w14:textId="77777777" w:rsidR="00724BB3" w:rsidRDefault="00724BB3" w:rsidP="00724BB3">
      <w:pPr>
        <w:autoSpaceDE w:val="0"/>
        <w:autoSpaceDN w:val="0"/>
        <w:adjustRightInd w:val="0"/>
        <w:jc w:val="center"/>
        <w:rPr>
          <w:rFonts w:ascii="Arial-BoldMT" w:hAnsi="Arial-BoldMT" w:cs="Arial-BoldMT"/>
          <w:b/>
          <w:bCs/>
          <w:sz w:val="28"/>
          <w:szCs w:val="28"/>
          <w:lang w:eastAsia="lt-LT"/>
        </w:rPr>
      </w:pPr>
      <w:r>
        <w:rPr>
          <w:rFonts w:ascii="Arial-BoldMT" w:hAnsi="Arial-BoldMT" w:cs="Arial-BoldMT"/>
          <w:b/>
          <w:bCs/>
          <w:sz w:val="28"/>
          <w:szCs w:val="28"/>
          <w:lang w:eastAsia="lt-LT"/>
        </w:rPr>
        <w:t>IŠLAIKYMĄ VISAGINO SAVIVALDYBĖS IKIMOKYKLINIO UGDYMO</w:t>
      </w:r>
    </w:p>
    <w:p w14:paraId="770D875A" w14:textId="77777777" w:rsidR="00724BB3" w:rsidRDefault="00724BB3" w:rsidP="00724BB3">
      <w:pPr>
        <w:autoSpaceDE w:val="0"/>
        <w:autoSpaceDN w:val="0"/>
        <w:adjustRightInd w:val="0"/>
        <w:jc w:val="center"/>
        <w:rPr>
          <w:rFonts w:ascii="Arial-BoldMT" w:hAnsi="Arial-BoldMT" w:cs="Arial-BoldMT"/>
          <w:b/>
          <w:bCs/>
          <w:sz w:val="28"/>
          <w:szCs w:val="28"/>
          <w:lang w:eastAsia="lt-LT"/>
        </w:rPr>
      </w:pPr>
      <w:r>
        <w:rPr>
          <w:rFonts w:ascii="Arial-BoldMT" w:hAnsi="Arial-BoldMT" w:cs="Arial-BoldMT"/>
          <w:b/>
          <w:bCs/>
          <w:sz w:val="28"/>
          <w:szCs w:val="28"/>
          <w:lang w:eastAsia="lt-LT"/>
        </w:rPr>
        <w:t>MOKYKLOSE NUSTATYMO TVARKOS APRAŠO PATVIRTINIMO“</w:t>
      </w:r>
    </w:p>
    <w:p w14:paraId="5D0E75FD" w14:textId="543841B4" w:rsidR="00724BB3" w:rsidRDefault="00724BB3" w:rsidP="00724BB3">
      <w:pPr>
        <w:autoSpaceDE w:val="0"/>
        <w:autoSpaceDN w:val="0"/>
        <w:adjustRightInd w:val="0"/>
        <w:jc w:val="center"/>
        <w:rPr>
          <w:rFonts w:ascii="Arial-BoldMT" w:hAnsi="Arial-BoldMT" w:cs="Arial-BoldMT"/>
          <w:b/>
          <w:bCs/>
          <w:sz w:val="28"/>
          <w:szCs w:val="28"/>
          <w:lang w:eastAsia="lt-LT"/>
        </w:rPr>
      </w:pPr>
      <w:r>
        <w:rPr>
          <w:rFonts w:ascii="Arial-BoldMT" w:hAnsi="Arial-BoldMT" w:cs="Arial-BoldMT"/>
          <w:b/>
          <w:bCs/>
          <w:sz w:val="28"/>
          <w:szCs w:val="28"/>
          <w:lang w:eastAsia="lt-LT"/>
        </w:rPr>
        <w:t>PAKEITIMO</w:t>
      </w:r>
    </w:p>
    <w:p w14:paraId="5E40E379" w14:textId="77777777" w:rsidR="00724BB3" w:rsidRDefault="00724BB3" w:rsidP="00724BB3">
      <w:pPr>
        <w:autoSpaceDE w:val="0"/>
        <w:autoSpaceDN w:val="0"/>
        <w:adjustRightInd w:val="0"/>
        <w:jc w:val="center"/>
        <w:rPr>
          <w:rFonts w:ascii="Arial-BoldMT" w:hAnsi="Arial-BoldMT" w:cs="Arial-BoldMT"/>
          <w:b/>
          <w:bCs/>
          <w:sz w:val="28"/>
          <w:szCs w:val="28"/>
          <w:lang w:eastAsia="lt-LT"/>
        </w:rPr>
      </w:pPr>
    </w:p>
    <w:p w14:paraId="630AF3A4" w14:textId="620C2572" w:rsidR="00C312AA" w:rsidRPr="00760965" w:rsidRDefault="00724BB3" w:rsidP="00724BB3">
      <w:pPr>
        <w:pStyle w:val="Antrats"/>
        <w:tabs>
          <w:tab w:val="clear" w:pos="4153"/>
          <w:tab w:val="clear" w:pos="8306"/>
        </w:tabs>
        <w:jc w:val="center"/>
        <w:rPr>
          <w:rFonts w:ascii="Arial" w:hAnsi="Arial" w:cs="Arial"/>
          <w:kern w:val="24"/>
          <w:sz w:val="28"/>
          <w:szCs w:val="28"/>
        </w:rPr>
      </w:pPr>
      <w:r w:rsidRPr="000741CA">
        <w:rPr>
          <w:rFonts w:ascii="ArialMT" w:hAnsi="ArialMT" w:cs="ArialMT"/>
          <w:sz w:val="28"/>
          <w:szCs w:val="28"/>
          <w:lang w:eastAsia="lt-LT"/>
        </w:rPr>
        <w:t>2025-10-  Nr. I-</w:t>
      </w:r>
    </w:p>
    <w:p w14:paraId="2BFA3D83" w14:textId="77777777" w:rsidR="00C312AA" w:rsidRPr="00760965" w:rsidRDefault="00C312AA" w:rsidP="00BC4AA0">
      <w:pPr>
        <w:pStyle w:val="Antrats"/>
        <w:tabs>
          <w:tab w:val="clear" w:pos="4153"/>
          <w:tab w:val="clear" w:pos="8306"/>
        </w:tabs>
        <w:rPr>
          <w:rFonts w:ascii="Arial" w:hAnsi="Arial" w:cs="Arial"/>
          <w:kern w:val="24"/>
          <w:sz w:val="28"/>
          <w:szCs w:val="28"/>
        </w:rPr>
      </w:pPr>
    </w:p>
    <w:p w14:paraId="28429602" w14:textId="77777777" w:rsidR="00382FE8" w:rsidRPr="00683514" w:rsidRDefault="00C312AA" w:rsidP="00382FE8">
      <w:pPr>
        <w:pStyle w:val="Antrats"/>
        <w:tabs>
          <w:tab w:val="clear" w:pos="4153"/>
          <w:tab w:val="clear" w:pos="8306"/>
        </w:tabs>
        <w:rPr>
          <w:kern w:val="24"/>
          <w:szCs w:val="24"/>
        </w:rPr>
      </w:pPr>
      <w:r w:rsidRPr="00760965">
        <w:rPr>
          <w:rFonts w:ascii="Arial" w:hAnsi="Arial" w:cs="Arial"/>
          <w:kern w:val="24"/>
          <w:sz w:val="28"/>
          <w:szCs w:val="28"/>
        </w:rPr>
        <w:tab/>
      </w:r>
    </w:p>
    <w:p w14:paraId="1D819967" w14:textId="663BAC4F" w:rsidR="00382FE8" w:rsidRDefault="00382FE8" w:rsidP="00382FE8">
      <w:pPr>
        <w:ind w:firstLine="851"/>
        <w:rPr>
          <w:rFonts w:ascii="Arial" w:hAnsi="Arial" w:cs="Arial"/>
          <w:kern w:val="24"/>
          <w:sz w:val="28"/>
          <w:szCs w:val="28"/>
        </w:rPr>
      </w:pPr>
      <w:r w:rsidRPr="00382FE8">
        <w:rPr>
          <w:rFonts w:ascii="Arial" w:hAnsi="Arial" w:cs="Arial"/>
          <w:sz w:val="28"/>
          <w:szCs w:val="28"/>
        </w:rPr>
        <w:t xml:space="preserve">Visagino savivaldybės administracija, vadovaudamasi Lietuvos Respublikos vietos savivaldos įstatymo 33 straipsnio 3 dalies 6 punktu, teikia išvadą dėl savivaldybės tarybos sprendimo projekto </w:t>
      </w:r>
      <w:r w:rsidRPr="0004358E">
        <w:rPr>
          <w:rFonts w:ascii="Arial" w:hAnsi="Arial" w:cs="Arial"/>
          <w:sz w:val="28"/>
          <w:szCs w:val="28"/>
        </w:rPr>
        <w:t>„</w:t>
      </w:r>
      <w:r w:rsidR="007B01C0" w:rsidRPr="0004358E">
        <w:rPr>
          <w:rFonts w:ascii="Arial" w:hAnsi="Arial" w:cs="Arial"/>
          <w:sz w:val="28"/>
          <w:szCs w:val="28"/>
        </w:rPr>
        <w:t xml:space="preserve">Dėl Visagino savivaldybės tarybos 2018 m. </w:t>
      </w:r>
      <w:r w:rsidR="007B01C0" w:rsidRPr="0004358E">
        <w:rPr>
          <w:rFonts w:ascii="Arial" w:hAnsi="Arial" w:cs="Arial"/>
          <w:sz w:val="28"/>
          <w:szCs w:val="28"/>
        </w:rPr>
        <w:t>k</w:t>
      </w:r>
      <w:r w:rsidR="007B01C0" w:rsidRPr="0004358E">
        <w:rPr>
          <w:rFonts w:ascii="Arial" w:hAnsi="Arial" w:cs="Arial"/>
          <w:sz w:val="28"/>
          <w:szCs w:val="28"/>
        </w:rPr>
        <w:t>ovo 29 d. sprendimo Nr. TS-69</w:t>
      </w:r>
      <w:r w:rsidR="007B01C0" w:rsidRPr="0004358E">
        <w:rPr>
          <w:rFonts w:ascii="Arial" w:hAnsi="Arial" w:cs="Arial"/>
          <w:sz w:val="28"/>
          <w:szCs w:val="28"/>
        </w:rPr>
        <w:t xml:space="preserve"> „</w:t>
      </w:r>
      <w:r w:rsidRPr="0004358E">
        <w:rPr>
          <w:rFonts w:ascii="Arial" w:hAnsi="Arial" w:cs="Arial"/>
          <w:sz w:val="28"/>
          <w:szCs w:val="28"/>
        </w:rPr>
        <w:t xml:space="preserve">Dėl </w:t>
      </w:r>
      <w:r w:rsidR="00522CBC" w:rsidRPr="0004358E">
        <w:rPr>
          <w:rFonts w:ascii="Arial" w:hAnsi="Arial" w:cs="Arial"/>
          <w:sz w:val="28"/>
          <w:szCs w:val="28"/>
        </w:rPr>
        <w:t>A</w:t>
      </w:r>
      <w:r w:rsidRPr="0004358E">
        <w:rPr>
          <w:rFonts w:ascii="Arial" w:hAnsi="Arial" w:cs="Arial"/>
          <w:sz w:val="28"/>
          <w:szCs w:val="28"/>
        </w:rPr>
        <w:t>tlyginimo</w:t>
      </w:r>
      <w:r w:rsidRPr="00382FE8">
        <w:rPr>
          <w:rFonts w:ascii="Arial" w:hAnsi="Arial" w:cs="Arial"/>
          <w:sz w:val="28"/>
          <w:szCs w:val="28"/>
        </w:rPr>
        <w:t xml:space="preserve"> už vaikų, ugdomų pagal ikimokyklinio ir priešmokyklinio ugdymo programas, išlaikymą Visagino savivaldybės ikimokyklinio ugdymo mokyklose nustatymo tvarkos aprašo patvirtinimo“ pakeitimo“, </w:t>
      </w:r>
      <w:r w:rsidRPr="00382FE8">
        <w:rPr>
          <w:rFonts w:ascii="Arial" w:hAnsi="Arial" w:cs="Arial"/>
          <w:kern w:val="24"/>
          <w:sz w:val="28"/>
          <w:szCs w:val="28"/>
        </w:rPr>
        <w:t>rengėjas – Visagino savivaldybės tarybos narys Dmitrij Ikonikov.</w:t>
      </w:r>
    </w:p>
    <w:p w14:paraId="570AEE99" w14:textId="2F398A33" w:rsidR="00290906" w:rsidRPr="00290906" w:rsidRDefault="00290906" w:rsidP="00700CD2">
      <w:pPr>
        <w:tabs>
          <w:tab w:val="left" w:pos="851"/>
        </w:tabs>
        <w:ind w:firstLine="851"/>
        <w:rPr>
          <w:rFonts w:ascii="Arial" w:hAnsi="Arial" w:cs="Arial"/>
          <w:kern w:val="24"/>
          <w:sz w:val="28"/>
          <w:szCs w:val="28"/>
        </w:rPr>
      </w:pPr>
      <w:r w:rsidRPr="00290906">
        <w:rPr>
          <w:rFonts w:ascii="Arial" w:hAnsi="Arial" w:cs="Arial"/>
          <w:sz w:val="28"/>
          <w:szCs w:val="28"/>
          <w:lang w:eastAsia="lt-LT"/>
        </w:rPr>
        <w:t>Lietuvos Respublikos švietimo įstatymo 36 straipsnio 9 dalyje nustatyta, kad „</w:t>
      </w:r>
      <w:r w:rsidRPr="00290906">
        <w:rPr>
          <w:rFonts w:ascii="Arial" w:hAnsi="Arial" w:cs="Arial"/>
          <w:sz w:val="28"/>
          <w:szCs w:val="28"/>
        </w:rPr>
        <w:t>Už sąlygų sudarymą vaikų ir mokinių maitinimui organizuoti valstybinėje ir savivaldybės ikimokyklinio ugdymo ir bendrojo ugdymo mokykloje atsako savininko teises ir pareigas įgyvendinanti institucija (dalyvių susirinkimas), kitose ikimokyklinio ugdymo ir bendrojo ugdymo mokyklose – savininkas (dalyvių susirinkimas). Už maitinimo organizavimą šioje dalyje nurodytose mokyklose ir profesinio mokymo įstaigose, vykdančiose pirminį profesinį mokymą, atsako mokyklos vadovas“.</w:t>
      </w:r>
    </w:p>
    <w:p w14:paraId="38CB0164" w14:textId="77777777" w:rsidR="00E04FCF" w:rsidRDefault="00382FE8" w:rsidP="00E04FCF">
      <w:pPr>
        <w:ind w:firstLine="851"/>
        <w:rPr>
          <w:rFonts w:ascii="Arial" w:hAnsi="Arial" w:cs="Arial"/>
          <w:sz w:val="28"/>
          <w:szCs w:val="28"/>
        </w:rPr>
      </w:pPr>
      <w:r w:rsidRPr="00382FE8">
        <w:rPr>
          <w:rFonts w:ascii="Arial" w:hAnsi="Arial" w:cs="Arial"/>
          <w:kern w:val="24"/>
          <w:sz w:val="28"/>
          <w:szCs w:val="28"/>
        </w:rPr>
        <w:t xml:space="preserve">Visagino savivaldybės administracija nepritaria teisės akto projektui dėl </w:t>
      </w:r>
      <w:r w:rsidRPr="00290906">
        <w:rPr>
          <w:rFonts w:ascii="Arial" w:hAnsi="Arial" w:cs="Arial"/>
          <w:kern w:val="24"/>
          <w:sz w:val="28"/>
          <w:szCs w:val="28"/>
        </w:rPr>
        <w:t>esminių žemiau išvardintų priežasčių.</w:t>
      </w:r>
      <w:r w:rsidRPr="00290906">
        <w:rPr>
          <w:rFonts w:ascii="Arial" w:hAnsi="Arial" w:cs="Arial"/>
          <w:sz w:val="28"/>
          <w:szCs w:val="28"/>
        </w:rPr>
        <w:t xml:space="preserve"> </w:t>
      </w:r>
      <w:r w:rsidR="00E04FCF">
        <w:rPr>
          <w:rFonts w:ascii="Arial" w:hAnsi="Arial" w:cs="Arial"/>
          <w:sz w:val="28"/>
          <w:szCs w:val="28"/>
        </w:rPr>
        <w:t xml:space="preserve">                                                         </w:t>
      </w:r>
    </w:p>
    <w:p w14:paraId="49B8D927" w14:textId="573FE8CE" w:rsidR="004648F3" w:rsidRPr="00E83DCA" w:rsidRDefault="00E04FCF" w:rsidP="00676B51">
      <w:pPr>
        <w:ind w:firstLine="851"/>
        <w:rPr>
          <w:rFonts w:ascii="Arial" w:hAnsi="Arial" w:cs="Arial"/>
          <w:color w:val="000000"/>
          <w:sz w:val="28"/>
          <w:szCs w:val="28"/>
          <w:shd w:val="clear" w:color="auto" w:fill="FFFFFF"/>
        </w:rPr>
      </w:pPr>
      <w:r w:rsidRPr="00E04FCF">
        <w:rPr>
          <w:rFonts w:ascii="Arial" w:hAnsi="Arial" w:cs="Arial"/>
          <w:sz w:val="28"/>
          <w:szCs w:val="28"/>
          <w:lang w:eastAsia="lt-LT"/>
        </w:rPr>
        <w:t>1</w:t>
      </w:r>
      <w:r w:rsidR="00A04A13" w:rsidRPr="00E04FCF">
        <w:rPr>
          <w:rFonts w:ascii="Arial" w:hAnsi="Arial" w:cs="Arial"/>
          <w:sz w:val="28"/>
          <w:szCs w:val="28"/>
          <w:lang w:eastAsia="lt-LT"/>
        </w:rPr>
        <w:t xml:space="preserve">. </w:t>
      </w:r>
      <w:r w:rsidR="00676B51" w:rsidRPr="00676B51">
        <w:rPr>
          <w:rFonts w:ascii="Arial" w:hAnsi="Arial" w:cs="Arial"/>
          <w:sz w:val="28"/>
          <w:szCs w:val="28"/>
        </w:rPr>
        <w:t>Aprašo 5 punkto siūlomas pakeitimas, kad Visagino ikimokyklinio ugdymo įstaigose būtų nustatyti maitinimai, t. y. pusryčiai, pietūs ir vakarienė (vietoj pavakarių)</w:t>
      </w:r>
      <w:r w:rsidR="00676B51">
        <w:rPr>
          <w:rFonts w:ascii="Arial" w:hAnsi="Arial" w:cs="Arial"/>
          <w:sz w:val="28"/>
          <w:szCs w:val="28"/>
        </w:rPr>
        <w:t xml:space="preserve"> </w:t>
      </w:r>
      <w:r w:rsidR="006821F5" w:rsidRPr="004648F3">
        <w:rPr>
          <w:rFonts w:ascii="Arial" w:hAnsi="Arial" w:cs="Arial"/>
          <w:sz w:val="28"/>
          <w:szCs w:val="28"/>
        </w:rPr>
        <w:t>iš dalies prieštarauja Lietuvos Respublikos socialinės paramos mokiniams įstatym</w:t>
      </w:r>
      <w:r w:rsidR="00363805" w:rsidRPr="004648F3">
        <w:rPr>
          <w:rFonts w:ascii="Arial" w:hAnsi="Arial" w:cs="Arial"/>
          <w:sz w:val="28"/>
          <w:szCs w:val="28"/>
        </w:rPr>
        <w:t>ui (toliau – Įstatymas)</w:t>
      </w:r>
      <w:r w:rsidR="006821F5" w:rsidRPr="004648F3">
        <w:rPr>
          <w:rFonts w:ascii="Arial" w:hAnsi="Arial" w:cs="Arial"/>
          <w:sz w:val="28"/>
          <w:szCs w:val="28"/>
        </w:rPr>
        <w:t xml:space="preserve">. Šis įstatymas taikomas </w:t>
      </w:r>
      <w:r w:rsidR="006821F5" w:rsidRPr="004648F3">
        <w:rPr>
          <w:rFonts w:ascii="Arial" w:hAnsi="Arial" w:cs="Arial"/>
          <w:sz w:val="28"/>
          <w:szCs w:val="28"/>
        </w:rPr>
        <w:lastRenderedPageBreak/>
        <w:t xml:space="preserve">mokiniams, besimokantiems bendrojo ugdymo, profesinio mokymo bei ikimokyklinio ugdymo įstaigose. </w:t>
      </w:r>
      <w:r w:rsidR="00363805" w:rsidRPr="004648F3">
        <w:rPr>
          <w:rFonts w:ascii="Arial" w:hAnsi="Arial" w:cs="Arial"/>
          <w:color w:val="000000"/>
          <w:sz w:val="28"/>
          <w:szCs w:val="28"/>
          <w:shd w:val="clear" w:color="auto" w:fill="FFFFFF"/>
        </w:rPr>
        <w:t xml:space="preserve">Įstatymo </w:t>
      </w:r>
      <w:r w:rsidR="00363805" w:rsidRPr="004648F3">
        <w:rPr>
          <w:rFonts w:ascii="Arial" w:hAnsi="Arial" w:cs="Arial"/>
          <w:sz w:val="28"/>
          <w:szCs w:val="28"/>
        </w:rPr>
        <w:t xml:space="preserve">3 straipsnio 1 dalis nustato </w:t>
      </w:r>
      <w:r w:rsidR="00363805" w:rsidRPr="004648F3">
        <w:rPr>
          <w:rFonts w:ascii="Arial" w:hAnsi="Arial" w:cs="Arial"/>
          <w:color w:val="000000"/>
          <w:sz w:val="28"/>
          <w:szCs w:val="28"/>
          <w:shd w:val="clear" w:color="auto" w:fill="FFFFFF"/>
        </w:rPr>
        <w:t xml:space="preserve">socialinės paramos (nemokamo maitinimo) mokiniams rūšis </w:t>
      </w:r>
      <w:r w:rsidR="001D5BFD">
        <w:rPr>
          <w:rFonts w:ascii="Arial" w:hAnsi="Arial" w:cs="Arial"/>
          <w:color w:val="000000"/>
          <w:sz w:val="28"/>
          <w:szCs w:val="28"/>
          <w:shd w:val="clear" w:color="auto" w:fill="FFFFFF"/>
        </w:rPr>
        <w:t>–</w:t>
      </w:r>
      <w:r w:rsidR="00363805" w:rsidRPr="004648F3">
        <w:rPr>
          <w:rFonts w:ascii="Arial" w:hAnsi="Arial" w:cs="Arial"/>
          <w:color w:val="000000"/>
          <w:sz w:val="28"/>
          <w:szCs w:val="28"/>
          <w:shd w:val="clear" w:color="auto" w:fill="FFFFFF"/>
        </w:rPr>
        <w:t xml:space="preserve"> nemokamas </w:t>
      </w:r>
      <w:r w:rsidR="00363805" w:rsidRPr="00E83DCA">
        <w:rPr>
          <w:rFonts w:ascii="Arial" w:hAnsi="Arial" w:cs="Arial"/>
          <w:color w:val="000000"/>
          <w:sz w:val="28"/>
          <w:szCs w:val="28"/>
          <w:shd w:val="clear" w:color="auto" w:fill="FFFFFF"/>
        </w:rPr>
        <w:t>maitinimas (pusryčiai, pietūs, pavakariai, maitinimas mokyklų organizuojamose vasaros poilsio stovyklose).</w:t>
      </w:r>
      <w:r w:rsidR="004648F3" w:rsidRPr="00E83DCA">
        <w:rPr>
          <w:rFonts w:ascii="Arial" w:hAnsi="Arial" w:cs="Arial"/>
          <w:color w:val="000000"/>
          <w:sz w:val="28"/>
          <w:szCs w:val="28"/>
          <w:shd w:val="clear" w:color="auto" w:fill="FFFFFF"/>
        </w:rPr>
        <w:t xml:space="preserve"> Pagal Įstatymo 5 straipsnio 3 dalį, mokiniams, kurie mokosi pagal priešmokyklinio ugdymo programą ar pagal pradinio ugdymo programą pirmoje ar antroje klasėje, mokykla organizuoja nemokamus pietus, kurie skiriami nevertinant gaunamų pajamų.</w:t>
      </w:r>
    </w:p>
    <w:p w14:paraId="2540DDA0" w14:textId="54DB79B0" w:rsidR="004648F3" w:rsidRPr="00E83DCA" w:rsidRDefault="004648F3" w:rsidP="004648F3">
      <w:pPr>
        <w:ind w:firstLine="1134"/>
        <w:rPr>
          <w:rFonts w:ascii="Arial" w:hAnsi="Arial" w:cs="Arial"/>
          <w:sz w:val="28"/>
          <w:szCs w:val="28"/>
        </w:rPr>
      </w:pPr>
      <w:r w:rsidRPr="00E83DCA">
        <w:rPr>
          <w:rFonts w:ascii="Arial" w:hAnsi="Arial" w:cs="Arial"/>
          <w:color w:val="000000"/>
          <w:sz w:val="28"/>
          <w:szCs w:val="28"/>
          <w:shd w:val="clear" w:color="auto" w:fill="FFFFFF"/>
        </w:rPr>
        <w:t>Mokinia</w:t>
      </w:r>
      <w:r w:rsidR="00D5645E">
        <w:rPr>
          <w:rFonts w:ascii="Arial" w:hAnsi="Arial" w:cs="Arial"/>
          <w:color w:val="000000"/>
          <w:sz w:val="28"/>
          <w:szCs w:val="28"/>
          <w:shd w:val="clear" w:color="auto" w:fill="FFFFFF"/>
        </w:rPr>
        <w:t>i</w:t>
      </w:r>
      <w:r w:rsidRPr="00E83DCA">
        <w:rPr>
          <w:rFonts w:ascii="Arial" w:hAnsi="Arial" w:cs="Arial"/>
          <w:color w:val="000000"/>
          <w:sz w:val="28"/>
          <w:szCs w:val="28"/>
          <w:shd w:val="clear" w:color="auto" w:fill="FFFFFF"/>
        </w:rPr>
        <w:t xml:space="preserve">, kurie mokosi pagal priešmokyklinio ugdymo programą, teisę į nemokamą maitinimą (pusryčius ir pavakarius) išimties tvarka (vadovaujantis Visagino savivaldybės tarybos nustatyta tvarka 2019-01-31 sprendimas Nr. TS-6) turi, jeigu vidutinės pajamos vienam asmeniui per mėnesį yra mažesnės kaip 2,5 valstybės remiamų pajamų dydžio. </w:t>
      </w:r>
    </w:p>
    <w:p w14:paraId="33EC6B0E" w14:textId="4E9625EA" w:rsidR="004648F3" w:rsidRPr="004648F3" w:rsidRDefault="004648F3" w:rsidP="004648F3">
      <w:pPr>
        <w:ind w:firstLine="1134"/>
        <w:rPr>
          <w:rFonts w:ascii="Arial" w:hAnsi="Arial" w:cs="Arial"/>
          <w:color w:val="000000"/>
          <w:sz w:val="28"/>
          <w:szCs w:val="28"/>
          <w:shd w:val="clear" w:color="auto" w:fill="FFFFFF"/>
        </w:rPr>
      </w:pPr>
      <w:r w:rsidRPr="00E83DCA">
        <w:rPr>
          <w:rFonts w:ascii="Arial" w:hAnsi="Arial" w:cs="Arial"/>
          <w:color w:val="000000"/>
          <w:sz w:val="28"/>
          <w:szCs w:val="28"/>
          <w:shd w:val="clear" w:color="auto" w:fill="FFFFFF"/>
        </w:rPr>
        <w:t>Pagal Visagino savivaldybės sprendimu patvirtintą tvarką (7 punktas) mokiniai, kurie mokosi pagal priešmokyklinio ugdymo programą, ir kiti mokiniai, mokyklai pateikus prašymą,</w:t>
      </w:r>
      <w:r w:rsidRPr="004648F3">
        <w:rPr>
          <w:rFonts w:ascii="Arial" w:hAnsi="Arial" w:cs="Arial"/>
          <w:color w:val="000000"/>
          <w:sz w:val="28"/>
          <w:szCs w:val="28"/>
          <w:shd w:val="clear" w:color="auto" w:fill="FFFFFF"/>
        </w:rPr>
        <w:t xml:space="preserve"> turi teisę į nemokamus pusryčius, pietus, pavakarius, maitinimą mokyklų organizuojamose vasaros poilsio stovyklose, jeigu vidutinės pajamos vienam asmeniui per mėnesį yra mažesnės kaip 2,5 VRP dydžiai, </w:t>
      </w:r>
      <w:r w:rsidRPr="000F52DD">
        <w:rPr>
          <w:rFonts w:ascii="Arial" w:hAnsi="Arial" w:cs="Arial"/>
          <w:color w:val="000000"/>
          <w:sz w:val="28"/>
          <w:szCs w:val="28"/>
          <w:shd w:val="clear" w:color="auto" w:fill="FFFFFF"/>
        </w:rPr>
        <w:t>ir kai:</w:t>
      </w:r>
      <w:r w:rsidRPr="000F52DD">
        <w:rPr>
          <w:rFonts w:ascii="Arial" w:hAnsi="Arial" w:cs="Arial"/>
          <w:color w:val="000000"/>
          <w:sz w:val="28"/>
          <w:szCs w:val="28"/>
        </w:rPr>
        <w:t xml:space="preserve"> </w:t>
      </w:r>
      <w:r w:rsidRPr="000F52DD">
        <w:rPr>
          <w:rFonts w:ascii="Arial" w:hAnsi="Arial" w:cs="Arial"/>
          <w:color w:val="000000"/>
          <w:sz w:val="28"/>
          <w:szCs w:val="28"/>
          <w:shd w:val="clear" w:color="auto" w:fill="FFFFFF"/>
        </w:rPr>
        <w:t>7.2.1. mokinys patiria socialinę riziką; 7.2.2. mokinį augina bendrai gyvenantys asmenys, patiriantys socialinę riziką; 7.2.3. motina ar tėvas vieni augina vaiką (vaikus), vaikas (vaikai) yra netekęs (-ę) maitintojo; 7.2.4. bendrai gyvenantys asmenys augina tris ir daugiau vaikų; 7.2.5. bent vienas iš bendrai gyvenančių asmenų ar vienas gyvenantis asmuo yra neįgalus; 7.2.6. bendrai gyvenančius asmenis ištinka nelaimingas atsitikimas (gaisras, stichinė nelaimė ir kita); 7.2.7. vieno iš bendrai gyvenančių asmenų ligos atveju.</w:t>
      </w:r>
    </w:p>
    <w:p w14:paraId="4940C444" w14:textId="38EC63FB" w:rsidR="004648F3" w:rsidRPr="004648F3" w:rsidRDefault="004648F3" w:rsidP="004648F3">
      <w:pPr>
        <w:ind w:firstLine="1134"/>
        <w:rPr>
          <w:rFonts w:ascii="Arial" w:hAnsi="Arial" w:cs="Arial"/>
          <w:color w:val="000000"/>
          <w:sz w:val="28"/>
          <w:szCs w:val="28"/>
          <w:shd w:val="clear" w:color="auto" w:fill="FFFFFF"/>
        </w:rPr>
      </w:pPr>
      <w:r w:rsidRPr="004648F3">
        <w:rPr>
          <w:rFonts w:ascii="Arial" w:hAnsi="Arial" w:cs="Arial"/>
          <w:color w:val="000000"/>
          <w:sz w:val="28"/>
          <w:szCs w:val="28"/>
          <w:shd w:val="clear" w:color="auto" w:fill="FFFFFF"/>
        </w:rPr>
        <w:t>Lėšų, skiriamų produktams mokinių nemokamam maitinimui įsigyti, dydis yra nustatytas Administracijos direktoriaus 2024-09-23 įsakymu Nr. ĮV-E-336, nuo 2024 m. spalio 1 d. nustatyta, kad priešmokyklinio amžiaus vaikams:</w:t>
      </w:r>
      <w:r w:rsidR="00E04FCF">
        <w:rPr>
          <w:rFonts w:ascii="Arial" w:hAnsi="Arial" w:cs="Arial"/>
          <w:color w:val="000000"/>
          <w:sz w:val="28"/>
          <w:szCs w:val="28"/>
          <w:shd w:val="clear" w:color="auto" w:fill="FFFFFF"/>
        </w:rPr>
        <w:t xml:space="preserve"> </w:t>
      </w:r>
      <w:r w:rsidRPr="004648F3">
        <w:rPr>
          <w:rFonts w:ascii="Arial" w:hAnsi="Arial" w:cs="Arial"/>
          <w:color w:val="000000"/>
          <w:sz w:val="28"/>
          <w:szCs w:val="28"/>
          <w:shd w:val="clear" w:color="auto" w:fill="FFFFFF"/>
        </w:rPr>
        <w:t>pietums skiriama 3,5 proc. BSI (2,45 Eur) dydžio suma, pusryčiams ar pavakariams – 1,6 proc. BSI (1,12 Eur) suma, maitinimui stovyklose (pietūs, pusryčiai, pavakariai) – 6,7 proc. BSI (4,69 Eur suma</w:t>
      </w:r>
      <w:r w:rsidR="00E04FCF">
        <w:rPr>
          <w:rFonts w:ascii="Arial" w:hAnsi="Arial" w:cs="Arial"/>
          <w:color w:val="000000"/>
          <w:sz w:val="28"/>
          <w:szCs w:val="28"/>
          <w:shd w:val="clear" w:color="auto" w:fill="FFFFFF"/>
        </w:rPr>
        <w:t>)</w:t>
      </w:r>
      <w:r w:rsidRPr="004648F3">
        <w:rPr>
          <w:rFonts w:ascii="Arial" w:hAnsi="Arial" w:cs="Arial"/>
          <w:color w:val="000000"/>
          <w:sz w:val="28"/>
          <w:szCs w:val="28"/>
          <w:shd w:val="clear" w:color="auto" w:fill="FFFFFF"/>
        </w:rPr>
        <w:t>.</w:t>
      </w:r>
    </w:p>
    <w:p w14:paraId="7BCC7327" w14:textId="35FAD590" w:rsidR="00B91A4E" w:rsidRDefault="002E3689" w:rsidP="00700CD2">
      <w:pPr>
        <w:pStyle w:val="Sraopastraipa"/>
        <w:tabs>
          <w:tab w:val="left" w:pos="1560"/>
        </w:tabs>
        <w:spacing w:line="259" w:lineRule="auto"/>
        <w:ind w:left="0" w:firstLine="851"/>
        <w:jc w:val="both"/>
        <w:rPr>
          <w:rFonts w:ascii="ArialMT" w:hAnsi="ArialMT" w:cs="ArialMT"/>
          <w:sz w:val="28"/>
          <w:szCs w:val="28"/>
          <w:lang w:val="lt-LT"/>
        </w:rPr>
      </w:pPr>
      <w:r w:rsidRPr="002E3689">
        <w:rPr>
          <w:rFonts w:ascii="Arial" w:hAnsi="Arial" w:cs="Arial"/>
          <w:color w:val="000000"/>
          <w:sz w:val="28"/>
          <w:szCs w:val="28"/>
          <w:shd w:val="clear" w:color="auto" w:fill="FFFFFF"/>
          <w:lang w:val="lt-LT"/>
        </w:rPr>
        <w:t xml:space="preserve">Kadangi lėšų, skiriamų produktams mokinių nemokamam maitinimui įsigyti, dydis nustatytas Administracijos direktoriaus 2024-09-23 įsakymu Nr. ĮV-E-336, lopšelio ir darželio ugdymo grupėms lėšų, skiriamų produktams mokinių nemokamam maitinimui įsigyti, nustatytas Projekte, ugdymo įstaigos, atsižvelgdamos į </w:t>
      </w:r>
      <w:r w:rsidR="000F52DD">
        <w:rPr>
          <w:rFonts w:ascii="Arial" w:hAnsi="Arial" w:cs="Arial"/>
          <w:color w:val="000000"/>
          <w:sz w:val="28"/>
          <w:szCs w:val="28"/>
          <w:shd w:val="clear" w:color="auto" w:fill="FFFFFF"/>
          <w:lang w:val="lt-LT"/>
        </w:rPr>
        <w:t xml:space="preserve">lopšelio, darželio ir priešmokyklinio </w:t>
      </w:r>
      <w:r w:rsidR="000F52DD" w:rsidRPr="002E3689">
        <w:rPr>
          <w:rFonts w:ascii="Arial" w:hAnsi="Arial" w:cs="Arial"/>
          <w:color w:val="000000"/>
          <w:sz w:val="28"/>
          <w:szCs w:val="28"/>
          <w:shd w:val="clear" w:color="auto" w:fill="FFFFFF"/>
          <w:lang w:val="lt-LT"/>
        </w:rPr>
        <w:t>amžiaus grupes</w:t>
      </w:r>
      <w:r w:rsidRPr="002E3689">
        <w:rPr>
          <w:rFonts w:ascii="Arial" w:hAnsi="Arial" w:cs="Arial"/>
          <w:color w:val="000000"/>
          <w:sz w:val="28"/>
          <w:szCs w:val="28"/>
          <w:shd w:val="clear" w:color="auto" w:fill="FFFFFF"/>
          <w:lang w:val="lt-LT"/>
        </w:rPr>
        <w:t xml:space="preserve"> turės gaminti</w:t>
      </w:r>
      <w:r w:rsidRPr="000F52DD">
        <w:rPr>
          <w:rFonts w:ascii="Arial" w:hAnsi="Arial" w:cs="Arial"/>
          <w:color w:val="000000"/>
          <w:sz w:val="28"/>
          <w:szCs w:val="28"/>
          <w:shd w:val="clear" w:color="auto" w:fill="FFFFFF"/>
          <w:lang w:val="lt-LT"/>
        </w:rPr>
        <w:t>: 3 kainų pusryčius, 3 kainų pietus, 1 kainos pavakarius, 3 kainų vakarienę.</w:t>
      </w:r>
      <w:r w:rsidR="00824149" w:rsidRPr="000F52DD">
        <w:rPr>
          <w:rFonts w:ascii="Arial" w:hAnsi="Arial" w:cs="Arial"/>
          <w:color w:val="000000"/>
          <w:sz w:val="28"/>
          <w:szCs w:val="28"/>
          <w:shd w:val="clear" w:color="auto" w:fill="FFFFFF"/>
          <w:lang w:val="lt-LT"/>
        </w:rPr>
        <w:t xml:space="preserve"> </w:t>
      </w:r>
      <w:r w:rsidR="00B91A4E" w:rsidRPr="000F52DD">
        <w:rPr>
          <w:rFonts w:ascii="ArialMT" w:hAnsi="ArialMT" w:cs="ArialMT"/>
          <w:sz w:val="28"/>
          <w:szCs w:val="28"/>
          <w:lang w:val="lt-LT"/>
        </w:rPr>
        <w:t>Tikslinga pabrėžti, kad prieš keičiant pavakarius į vakarienę Visagino ikimokyklinio ugdymo įstaigose šis pakeitimas realiai paveiktų valgiaraštį.</w:t>
      </w:r>
    </w:p>
    <w:p w14:paraId="547900A2" w14:textId="299D0BC8" w:rsidR="00B025BD" w:rsidRPr="00A04A13" w:rsidRDefault="00B025BD" w:rsidP="00B025BD">
      <w:pPr>
        <w:ind w:firstLine="851"/>
        <w:rPr>
          <w:szCs w:val="24"/>
          <w:lang w:eastAsia="lt-LT"/>
        </w:rPr>
      </w:pPr>
      <w:r w:rsidRPr="00A04A13">
        <w:rPr>
          <w:rFonts w:ascii="Arial" w:hAnsi="Arial" w:cs="Arial"/>
          <w:sz w:val="28"/>
          <w:szCs w:val="28"/>
          <w:lang w:eastAsia="lt-LT"/>
        </w:rPr>
        <w:t>Aiškinamajame rašte nėra pateikti numatomi finansavimo šaltiniai</w:t>
      </w:r>
      <w:r w:rsidRPr="006821F5">
        <w:rPr>
          <w:rFonts w:ascii="Arial" w:hAnsi="Arial" w:cs="Arial"/>
          <w:sz w:val="28"/>
          <w:szCs w:val="28"/>
          <w:lang w:eastAsia="lt-LT"/>
        </w:rPr>
        <w:t xml:space="preserve"> </w:t>
      </w:r>
      <w:r w:rsidRPr="00A04A13">
        <w:rPr>
          <w:rFonts w:ascii="Arial" w:hAnsi="Arial" w:cs="Arial"/>
          <w:sz w:val="28"/>
          <w:szCs w:val="28"/>
          <w:lang w:eastAsia="lt-LT"/>
        </w:rPr>
        <w:t>šiam pokyčiui įgyvendinti</w:t>
      </w:r>
      <w:r w:rsidRPr="006821F5">
        <w:rPr>
          <w:rFonts w:ascii="Arial" w:hAnsi="Arial" w:cs="Arial"/>
          <w:sz w:val="28"/>
          <w:szCs w:val="28"/>
          <w:lang w:eastAsia="lt-LT"/>
        </w:rPr>
        <w:t xml:space="preserve">. </w:t>
      </w:r>
      <w:r w:rsidRPr="00A04A13">
        <w:rPr>
          <w:rFonts w:ascii="Arial" w:hAnsi="Arial" w:cs="Arial"/>
          <w:sz w:val="28"/>
          <w:szCs w:val="28"/>
          <w:lang w:eastAsia="lt-LT"/>
        </w:rPr>
        <w:t>Tokie pakeitimai negali būti įgyvendinami be tinkamai suplanuoto finansavimo ir aiškaus šių išlaidų paskirstymo.</w:t>
      </w:r>
      <w:r w:rsidRPr="006821F5">
        <w:rPr>
          <w:rFonts w:ascii="Arial" w:hAnsi="Arial" w:cs="Arial"/>
          <w:sz w:val="28"/>
          <w:szCs w:val="28"/>
          <w:lang w:eastAsia="lt-LT"/>
        </w:rPr>
        <w:t xml:space="preserve"> </w:t>
      </w:r>
      <w:r w:rsidR="00317427">
        <w:rPr>
          <w:rFonts w:ascii="Arial" w:hAnsi="Arial" w:cs="Arial"/>
          <w:sz w:val="28"/>
          <w:szCs w:val="28"/>
          <w:lang w:eastAsia="lt-LT"/>
        </w:rPr>
        <w:t>V</w:t>
      </w:r>
      <w:r w:rsidRPr="00A04A13">
        <w:rPr>
          <w:rFonts w:ascii="Arial" w:hAnsi="Arial" w:cs="Arial"/>
          <w:sz w:val="28"/>
          <w:szCs w:val="28"/>
          <w:lang w:eastAsia="lt-LT"/>
        </w:rPr>
        <w:t xml:space="preserve">akarienės teikimo laikas skirtųsi nuo pavakarių, nes vakarienė paprastai būtų organizuojama vėliau. Pakeitus maitinimo laiką, tektų </w:t>
      </w:r>
      <w:r w:rsidRPr="006821F5">
        <w:rPr>
          <w:rFonts w:ascii="Arial" w:hAnsi="Arial" w:cs="Arial"/>
          <w:sz w:val="28"/>
          <w:szCs w:val="28"/>
          <w:lang w:eastAsia="lt-LT"/>
        </w:rPr>
        <w:t>ilginti</w:t>
      </w:r>
      <w:r w:rsidRPr="00A04A13">
        <w:rPr>
          <w:rFonts w:ascii="Arial" w:hAnsi="Arial" w:cs="Arial"/>
          <w:sz w:val="28"/>
          <w:szCs w:val="28"/>
          <w:lang w:eastAsia="lt-LT"/>
        </w:rPr>
        <w:t xml:space="preserve"> valgyklos darbuotojų darbo laiką arba steigti papildomas pareigybes, o tai neišvengiamai pareikalautų papildomų finansinių išteklių. </w:t>
      </w:r>
      <w:r w:rsidRPr="006821F5">
        <w:rPr>
          <w:rFonts w:ascii="Arial" w:hAnsi="Arial" w:cs="Arial"/>
          <w:sz w:val="28"/>
          <w:szCs w:val="28"/>
        </w:rPr>
        <w:t>Dėl maisto produktų kainų augimo bei papildomų išlaidų, susijusių su vakarienės teikimu, nuo pirmos siūlomos tvarkos įsigaliojimo dienos tikėtinas pajamų deficito susidarymas.</w:t>
      </w:r>
      <w:r>
        <w:t xml:space="preserve"> </w:t>
      </w:r>
    </w:p>
    <w:p w14:paraId="3CF59575" w14:textId="27FBE7B0" w:rsidR="00E04FCF" w:rsidRDefault="00B025BD" w:rsidP="00700CD2">
      <w:pPr>
        <w:ind w:firstLine="851"/>
        <w:rPr>
          <w:rFonts w:ascii="Arial" w:hAnsi="Arial" w:cs="Arial"/>
          <w:color w:val="000000"/>
          <w:sz w:val="28"/>
          <w:szCs w:val="28"/>
          <w:shd w:val="clear" w:color="auto" w:fill="FFFFFF"/>
        </w:rPr>
      </w:pPr>
      <w:r>
        <w:rPr>
          <w:rFonts w:ascii="Arial" w:hAnsi="Arial" w:cs="Arial"/>
          <w:color w:val="000000"/>
          <w:sz w:val="28"/>
          <w:szCs w:val="28"/>
          <w:shd w:val="clear" w:color="auto" w:fill="FFFFFF"/>
        </w:rPr>
        <w:t>2.</w:t>
      </w:r>
      <w:r w:rsidRPr="00B025BD">
        <w:t xml:space="preserve"> </w:t>
      </w:r>
      <w:r w:rsidR="00406C67">
        <w:rPr>
          <w:rFonts w:ascii="Arial" w:hAnsi="Arial" w:cs="Arial"/>
          <w:sz w:val="28"/>
          <w:szCs w:val="28"/>
        </w:rPr>
        <w:t>T</w:t>
      </w:r>
      <w:r w:rsidRPr="00B025BD">
        <w:rPr>
          <w:rFonts w:ascii="Arial" w:hAnsi="Arial" w:cs="Arial"/>
          <w:sz w:val="28"/>
          <w:szCs w:val="28"/>
        </w:rPr>
        <w:t xml:space="preserve">eisės akto rengėjas siūlo taikyti fiksuoto dydžio atlyginimo sumą, „nepririšant“ prie BSI, tokiu būdu nepaisydamas infliacijos ir indeksavimo procesų pasekmių. </w:t>
      </w:r>
      <w:r w:rsidRPr="00B025BD">
        <w:rPr>
          <w:rFonts w:ascii="Arial" w:hAnsi="Arial" w:cs="Arial"/>
          <w:color w:val="000000"/>
          <w:sz w:val="28"/>
          <w:szCs w:val="28"/>
          <w:shd w:val="clear" w:color="auto" w:fill="FFFFFF"/>
        </w:rPr>
        <w:t>A</w:t>
      </w:r>
      <w:r w:rsidR="00824149" w:rsidRPr="00B025BD">
        <w:rPr>
          <w:rFonts w:ascii="Arial" w:hAnsi="Arial" w:cs="Arial"/>
          <w:color w:val="000000"/>
          <w:sz w:val="28"/>
          <w:szCs w:val="28"/>
          <w:shd w:val="clear" w:color="auto" w:fill="FFFFFF"/>
        </w:rPr>
        <w:t>tsisakant BSI dydžio, nuo kurio skaičiuojamas maitinimo dydis, siūloma nustatyti priešmokyklinio ugdymo grupės (5-6 metų) vienos dienos dydžio atlyginimą už maitinimą, prieš</w:t>
      </w:r>
      <w:r w:rsidR="00824149" w:rsidRPr="00824149">
        <w:rPr>
          <w:rFonts w:ascii="Arial" w:hAnsi="Arial" w:cs="Arial"/>
          <w:color w:val="000000"/>
          <w:sz w:val="28"/>
          <w:szCs w:val="28"/>
          <w:shd w:val="clear" w:color="auto" w:fill="FFFFFF"/>
        </w:rPr>
        <w:t>taraujan</w:t>
      </w:r>
      <w:r w:rsidR="00EC6ADD">
        <w:rPr>
          <w:rFonts w:ascii="Arial" w:hAnsi="Arial" w:cs="Arial"/>
          <w:color w:val="000000"/>
          <w:sz w:val="28"/>
          <w:szCs w:val="28"/>
          <w:shd w:val="clear" w:color="auto" w:fill="FFFFFF"/>
        </w:rPr>
        <w:t>tį</w:t>
      </w:r>
      <w:r w:rsidR="00824149" w:rsidRPr="00824149">
        <w:rPr>
          <w:rFonts w:ascii="Arial" w:hAnsi="Arial" w:cs="Arial"/>
          <w:color w:val="000000"/>
          <w:sz w:val="28"/>
          <w:szCs w:val="28"/>
          <w:shd w:val="clear" w:color="auto" w:fill="FFFFFF"/>
        </w:rPr>
        <w:t xml:space="preserve"> Administracijos direktoriaus 2024-09-23 įsakymu Nr. ĮV-E-336 nustatytam dydžiui. Atsisakymas nuo BSI nėra pagrįstas, nes Įstatyme numatytas lėšų dydis mokinių nemokamam maitinimui skirtiems produktams įsigyti vienai dienai vienam mokiniu</w:t>
      </w:r>
      <w:r w:rsidR="004368C8">
        <w:rPr>
          <w:rFonts w:ascii="Arial" w:hAnsi="Arial" w:cs="Arial"/>
          <w:color w:val="000000"/>
          <w:sz w:val="28"/>
          <w:szCs w:val="28"/>
          <w:shd w:val="clear" w:color="auto" w:fill="FFFFFF"/>
        </w:rPr>
        <w:t>i</w:t>
      </w:r>
      <w:r w:rsidR="00824149" w:rsidRPr="00824149">
        <w:rPr>
          <w:rFonts w:ascii="Arial" w:hAnsi="Arial" w:cs="Arial"/>
          <w:color w:val="000000"/>
          <w:sz w:val="28"/>
          <w:szCs w:val="28"/>
          <w:shd w:val="clear" w:color="auto" w:fill="FFFFFF"/>
        </w:rPr>
        <w:t xml:space="preserve"> (įskaitant PVM) yra susietas su BSI, be to</w:t>
      </w:r>
      <w:r w:rsidR="00E26F50">
        <w:rPr>
          <w:rFonts w:ascii="Arial" w:hAnsi="Arial" w:cs="Arial"/>
          <w:color w:val="000000"/>
          <w:sz w:val="28"/>
          <w:szCs w:val="28"/>
          <w:shd w:val="clear" w:color="auto" w:fill="FFFFFF"/>
        </w:rPr>
        <w:t>,</w:t>
      </w:r>
      <w:r w:rsidR="00824149" w:rsidRPr="00824149">
        <w:rPr>
          <w:rFonts w:ascii="Arial" w:hAnsi="Arial" w:cs="Arial"/>
          <w:color w:val="000000"/>
          <w:sz w:val="28"/>
          <w:szCs w:val="28"/>
          <w:shd w:val="clear" w:color="auto" w:fill="FFFFFF"/>
        </w:rPr>
        <w:t xml:space="preserve"> turime įsivertinti tai, kad nuo 2026 metų dėl antros pakopos pensijų reformos planuojamas kainų augimas, todėl atlyginimo už maitinimą dydžio susiejimas su BSI yra pagrįstas</w:t>
      </w:r>
      <w:r w:rsidR="00824149">
        <w:rPr>
          <w:rFonts w:ascii="Arial" w:hAnsi="Arial" w:cs="Arial"/>
          <w:color w:val="000000"/>
          <w:sz w:val="28"/>
          <w:szCs w:val="28"/>
          <w:shd w:val="clear" w:color="auto" w:fill="FFFFFF"/>
        </w:rPr>
        <w:t>.</w:t>
      </w:r>
    </w:p>
    <w:p w14:paraId="4E3B8C69" w14:textId="77777777" w:rsidR="00BC2B4C" w:rsidRPr="0079113F" w:rsidRDefault="00676B51" w:rsidP="00BC2B4C">
      <w:pPr>
        <w:ind w:firstLine="851"/>
        <w:rPr>
          <w:rFonts w:ascii="Arial" w:hAnsi="Arial" w:cs="Arial"/>
          <w:sz w:val="28"/>
          <w:szCs w:val="28"/>
        </w:rPr>
      </w:pPr>
      <w:bookmarkStart w:id="0" w:name="_Hlk212445388"/>
      <w:r w:rsidRPr="00056BB7">
        <w:rPr>
          <w:rFonts w:ascii="Arial" w:hAnsi="Arial" w:cs="Arial"/>
          <w:color w:val="000000"/>
          <w:sz w:val="28"/>
          <w:szCs w:val="28"/>
          <w:shd w:val="clear" w:color="auto" w:fill="FFFFFF"/>
        </w:rPr>
        <w:t>3.</w:t>
      </w:r>
      <w:r w:rsidRPr="00056BB7">
        <w:rPr>
          <w:color w:val="000000"/>
          <w:szCs w:val="24"/>
          <w:shd w:val="clear" w:color="auto" w:fill="FFFFFF"/>
        </w:rPr>
        <w:t xml:space="preserve"> </w:t>
      </w:r>
      <w:r w:rsidR="00BC2B4C" w:rsidRPr="00056BB7">
        <w:rPr>
          <w:rFonts w:ascii="Arial" w:hAnsi="Arial" w:cs="Arial"/>
          <w:sz w:val="28"/>
          <w:szCs w:val="28"/>
        </w:rPr>
        <w:t>Dėl projekto 5.1 papunkčio turinio. Siūlomas teisinis reguliavimas prieštarauja Lietuvos Respublikos vaiko teisių apsaugos pagrindų įstatymo 4 straipsnyje įtvirtinam nediskriminavimo principui  – kiekvienas vaikas turi lygias su kitais vaikais teises ir negali būti diskriminuojamas dėl savo arba savo tėvų ar kitų jo atstovų pagal įstatymą lyties, rasės, tautybės, pilietybės, kalbos, kilmės, socialinės padėties, įsitikinimų ar pažiūrų, amžiaus, sveikatos būklės, religijos, etninės priklausomybės ar kitų aplinkybių. Kiekvienam vaikui be jokios diskriminacijos garantuojamos visos Konstitucijoje, Jungtinių Tautų vaiko teisių konvencijoje, jos fakultatyviuose protokoluose, Jungtinių Tautų neįgaliųjų teisių konvencijoje ir Jungtinių Tautų vaiko teisių deklaracijoje išvardytos teisės ir laisvės.</w:t>
      </w:r>
    </w:p>
    <w:bookmarkEnd w:id="0"/>
    <w:p w14:paraId="3DB929B9" w14:textId="775D6523" w:rsidR="00B025BD" w:rsidRDefault="00BC2B4C" w:rsidP="00E44BC0">
      <w:pPr>
        <w:shd w:val="clear" w:color="auto" w:fill="FFFFFF"/>
        <w:ind w:firstLine="851"/>
        <w:rPr>
          <w:rFonts w:ascii="Arial" w:hAnsi="Arial" w:cs="Arial"/>
          <w:sz w:val="28"/>
          <w:szCs w:val="28"/>
        </w:rPr>
      </w:pPr>
      <w:r>
        <w:rPr>
          <w:rFonts w:ascii="Arial" w:hAnsi="Arial" w:cs="Arial"/>
          <w:sz w:val="28"/>
          <w:szCs w:val="28"/>
        </w:rPr>
        <w:t>Be to</w:t>
      </w:r>
      <w:r w:rsidR="00FF555D">
        <w:rPr>
          <w:rFonts w:ascii="Arial" w:hAnsi="Arial" w:cs="Arial"/>
          <w:sz w:val="28"/>
          <w:szCs w:val="28"/>
        </w:rPr>
        <w:t>,</w:t>
      </w:r>
      <w:r>
        <w:rPr>
          <w:rFonts w:ascii="Arial" w:hAnsi="Arial" w:cs="Arial"/>
          <w:sz w:val="28"/>
          <w:szCs w:val="28"/>
        </w:rPr>
        <w:t xml:space="preserve"> s</w:t>
      </w:r>
      <w:r w:rsidR="00406C67" w:rsidRPr="00AA1FBD">
        <w:rPr>
          <w:rFonts w:ascii="Arial" w:hAnsi="Arial" w:cs="Arial"/>
          <w:sz w:val="28"/>
          <w:szCs w:val="28"/>
        </w:rPr>
        <w:t>iūlom</w:t>
      </w:r>
      <w:r>
        <w:rPr>
          <w:rFonts w:ascii="Arial" w:hAnsi="Arial" w:cs="Arial"/>
          <w:sz w:val="28"/>
          <w:szCs w:val="28"/>
        </w:rPr>
        <w:t>i</w:t>
      </w:r>
      <w:r w:rsidR="00406C67" w:rsidRPr="00AA1FBD">
        <w:rPr>
          <w:rFonts w:ascii="Arial" w:hAnsi="Arial" w:cs="Arial"/>
          <w:sz w:val="28"/>
          <w:szCs w:val="28"/>
        </w:rPr>
        <w:t xml:space="preserve"> </w:t>
      </w:r>
      <w:r w:rsidR="00676B51" w:rsidRPr="00AA1FBD">
        <w:rPr>
          <w:rFonts w:ascii="Arial" w:hAnsi="Arial" w:cs="Arial"/>
          <w:color w:val="000000"/>
          <w:sz w:val="28"/>
          <w:szCs w:val="28"/>
          <w:shd w:val="clear" w:color="auto" w:fill="FFFFFF"/>
        </w:rPr>
        <w:t xml:space="preserve">5.1 </w:t>
      </w:r>
      <w:r w:rsidR="00406C67" w:rsidRPr="00AA1FBD">
        <w:rPr>
          <w:rFonts w:ascii="Arial" w:hAnsi="Arial" w:cs="Arial"/>
          <w:color w:val="000000"/>
          <w:sz w:val="28"/>
          <w:szCs w:val="28"/>
          <w:shd w:val="clear" w:color="auto" w:fill="FFFFFF"/>
        </w:rPr>
        <w:t>pa</w:t>
      </w:r>
      <w:r w:rsidR="00676B51" w:rsidRPr="00AA1FBD">
        <w:rPr>
          <w:rFonts w:ascii="Arial" w:hAnsi="Arial" w:cs="Arial"/>
          <w:color w:val="000000"/>
          <w:sz w:val="28"/>
          <w:szCs w:val="28"/>
          <w:shd w:val="clear" w:color="auto" w:fill="FFFFFF"/>
        </w:rPr>
        <w:t>punk</w:t>
      </w:r>
      <w:r>
        <w:rPr>
          <w:rFonts w:ascii="Arial" w:hAnsi="Arial" w:cs="Arial"/>
          <w:color w:val="000000"/>
          <w:sz w:val="28"/>
          <w:szCs w:val="28"/>
          <w:shd w:val="clear" w:color="auto" w:fill="FFFFFF"/>
        </w:rPr>
        <w:t>tyje pakeitimai</w:t>
      </w:r>
      <w:r w:rsidR="00676B51" w:rsidRPr="00AA1FBD">
        <w:rPr>
          <w:color w:val="000000"/>
          <w:szCs w:val="24"/>
          <w:shd w:val="clear" w:color="auto" w:fill="FFFFFF"/>
        </w:rPr>
        <w:t xml:space="preserve"> </w:t>
      </w:r>
      <w:r w:rsidR="00676B51" w:rsidRPr="00AA1FBD">
        <w:rPr>
          <w:rFonts w:ascii="Arial" w:hAnsi="Arial" w:cs="Arial"/>
          <w:color w:val="000000"/>
          <w:sz w:val="28"/>
          <w:szCs w:val="28"/>
          <w:shd w:val="clear" w:color="auto" w:fill="FFFFFF"/>
        </w:rPr>
        <w:t xml:space="preserve">didina administracinę naštą ir vaikų tėvams </w:t>
      </w:r>
      <w:r w:rsidR="00676B51" w:rsidRPr="00AA1FBD">
        <w:rPr>
          <w:rFonts w:ascii="Arial" w:hAnsi="Arial" w:cs="Arial"/>
          <w:sz w:val="28"/>
          <w:szCs w:val="28"/>
        </w:rPr>
        <w:t xml:space="preserve">(globėjams) – </w:t>
      </w:r>
      <w:r w:rsidR="00676B51" w:rsidRPr="00AA1FBD">
        <w:rPr>
          <w:rFonts w:ascii="Arial" w:hAnsi="Arial" w:cs="Arial"/>
          <w:color w:val="000000"/>
          <w:sz w:val="28"/>
          <w:szCs w:val="28"/>
          <w:shd w:val="clear" w:color="auto" w:fill="FFFFFF"/>
        </w:rPr>
        <w:t xml:space="preserve">raštiškų sutikimų teikimas ir mokyklai </w:t>
      </w:r>
      <w:r w:rsidR="00676B51" w:rsidRPr="00AA1FBD">
        <w:rPr>
          <w:rFonts w:ascii="Arial" w:hAnsi="Arial" w:cs="Arial"/>
          <w:sz w:val="28"/>
          <w:szCs w:val="28"/>
        </w:rPr>
        <w:t xml:space="preserve">– </w:t>
      </w:r>
      <w:r w:rsidR="00676B51" w:rsidRPr="00AA1FBD">
        <w:rPr>
          <w:rFonts w:ascii="Arial" w:hAnsi="Arial" w:cs="Arial"/>
          <w:color w:val="000000"/>
          <w:sz w:val="28"/>
          <w:szCs w:val="28"/>
          <w:shd w:val="clear" w:color="auto" w:fill="FFFFFF"/>
        </w:rPr>
        <w:t xml:space="preserve"> raštiškų prašymų priėmimas, priemokos už maitinimą skaičiavimas ir administravimas. Tėvams</w:t>
      </w:r>
      <w:r w:rsidR="00700CD2" w:rsidRPr="00AA1FBD">
        <w:rPr>
          <w:rFonts w:ascii="Arial" w:hAnsi="Arial" w:cs="Arial"/>
          <w:color w:val="000000"/>
          <w:sz w:val="28"/>
          <w:szCs w:val="28"/>
          <w:shd w:val="clear" w:color="auto" w:fill="FFFFFF"/>
        </w:rPr>
        <w:t xml:space="preserve"> (globėjams)</w:t>
      </w:r>
      <w:r w:rsidR="00676B51" w:rsidRPr="00AA1FBD">
        <w:rPr>
          <w:rFonts w:ascii="Arial" w:hAnsi="Arial" w:cs="Arial"/>
          <w:color w:val="000000"/>
          <w:sz w:val="28"/>
          <w:szCs w:val="28"/>
          <w:shd w:val="clear" w:color="auto" w:fill="FFFFFF"/>
        </w:rPr>
        <w:t xml:space="preserve"> nesutikus mokėti </w:t>
      </w:r>
      <w:r>
        <w:rPr>
          <w:rFonts w:ascii="Arial" w:hAnsi="Arial" w:cs="Arial"/>
          <w:color w:val="000000"/>
          <w:sz w:val="28"/>
          <w:szCs w:val="28"/>
          <w:shd w:val="clear" w:color="auto" w:fill="FFFFFF"/>
        </w:rPr>
        <w:t xml:space="preserve">papildomai už </w:t>
      </w:r>
      <w:r w:rsidR="00676B51" w:rsidRPr="00AA1FBD">
        <w:rPr>
          <w:rFonts w:ascii="Arial" w:hAnsi="Arial" w:cs="Arial"/>
          <w:color w:val="000000"/>
          <w:sz w:val="28"/>
          <w:szCs w:val="28"/>
          <w:shd w:val="clear" w:color="auto" w:fill="FFFFFF"/>
        </w:rPr>
        <w:t>vakarien</w:t>
      </w:r>
      <w:r>
        <w:rPr>
          <w:rFonts w:ascii="Arial" w:hAnsi="Arial" w:cs="Arial"/>
          <w:color w:val="000000"/>
          <w:sz w:val="28"/>
          <w:szCs w:val="28"/>
          <w:shd w:val="clear" w:color="auto" w:fill="FFFFFF"/>
        </w:rPr>
        <w:t>ę</w:t>
      </w:r>
      <w:r w:rsidR="00676B51" w:rsidRPr="00AA1FBD">
        <w:rPr>
          <w:rFonts w:ascii="Arial" w:hAnsi="Arial" w:cs="Arial"/>
          <w:color w:val="000000"/>
          <w:sz w:val="28"/>
          <w:szCs w:val="28"/>
          <w:shd w:val="clear" w:color="auto" w:fill="FFFFFF"/>
        </w:rPr>
        <w:t>, mokykla turės užtikrinti maitinimą pavakariais</w:t>
      </w:r>
      <w:r w:rsidR="00AA1FBD">
        <w:rPr>
          <w:rFonts w:ascii="Arial" w:hAnsi="Arial" w:cs="Arial"/>
          <w:color w:val="000000"/>
          <w:sz w:val="28"/>
          <w:szCs w:val="28"/>
          <w:shd w:val="clear" w:color="auto" w:fill="FFFFFF"/>
        </w:rPr>
        <w:t>.</w:t>
      </w:r>
      <w:r w:rsidR="00AA1FBD" w:rsidRPr="00AA1FBD">
        <w:rPr>
          <w:rFonts w:ascii="Arial" w:hAnsi="Arial" w:cs="Arial"/>
          <w:sz w:val="28"/>
          <w:szCs w:val="28"/>
        </w:rPr>
        <w:t xml:space="preserve"> Socialinę paramą gaunantiems vaikams papildomas mokestis gali būti nepriimtinas ir jie negalėtų ar nenorėtų papildomai mokėti. </w:t>
      </w:r>
      <w:r w:rsidR="00AA1FBD">
        <w:rPr>
          <w:rFonts w:ascii="Arial" w:hAnsi="Arial" w:cs="Arial"/>
          <w:color w:val="000000"/>
          <w:sz w:val="28"/>
          <w:szCs w:val="28"/>
          <w:shd w:val="clear" w:color="auto" w:fill="FFFFFF"/>
        </w:rPr>
        <w:t xml:space="preserve">O </w:t>
      </w:r>
      <w:r w:rsidR="00676B51" w:rsidRPr="00AA1FBD">
        <w:rPr>
          <w:rFonts w:ascii="Arial" w:hAnsi="Arial" w:cs="Arial"/>
          <w:color w:val="000000"/>
          <w:sz w:val="28"/>
          <w:szCs w:val="28"/>
          <w:shd w:val="clear" w:color="auto" w:fill="FFFFFF"/>
        </w:rPr>
        <w:t xml:space="preserve">tai </w:t>
      </w:r>
      <w:r w:rsidR="00676B51" w:rsidRPr="00AA1FBD">
        <w:rPr>
          <w:rFonts w:ascii="Arial" w:hAnsi="Arial" w:cs="Arial"/>
          <w:sz w:val="28"/>
          <w:szCs w:val="28"/>
        </w:rPr>
        <w:t>sukeltų papildomas darbo sąnaudas mokyklos personalui ir papildomų administracinių išlaidų, susijusių su maitinimo organizavimu.</w:t>
      </w:r>
    </w:p>
    <w:p w14:paraId="3052ACA8" w14:textId="1959EB9B" w:rsidR="00056BB7" w:rsidRPr="007D7345" w:rsidRDefault="00700CD2" w:rsidP="008B43DD">
      <w:pPr>
        <w:rPr>
          <w:szCs w:val="24"/>
        </w:rPr>
      </w:pPr>
      <w:r>
        <w:rPr>
          <w:rFonts w:ascii="Arial" w:hAnsi="Arial" w:cs="Arial"/>
          <w:color w:val="000000"/>
          <w:sz w:val="28"/>
          <w:szCs w:val="28"/>
          <w:shd w:val="clear" w:color="auto" w:fill="FFFFFF"/>
        </w:rPr>
        <w:tab/>
      </w:r>
      <w:r w:rsidRPr="00CB79A6">
        <w:rPr>
          <w:rFonts w:ascii="Arial" w:hAnsi="Arial" w:cs="Arial"/>
          <w:color w:val="000000"/>
          <w:sz w:val="28"/>
          <w:szCs w:val="28"/>
          <w:shd w:val="clear" w:color="auto" w:fill="FFFFFF"/>
        </w:rPr>
        <w:t>4.</w:t>
      </w:r>
      <w:r w:rsidRPr="00CB79A6">
        <w:rPr>
          <w:rFonts w:ascii="Arial" w:hAnsi="Arial" w:cs="Arial"/>
          <w:sz w:val="28"/>
          <w:szCs w:val="28"/>
        </w:rPr>
        <w:t xml:space="preserve"> </w:t>
      </w:r>
      <w:r w:rsidR="00406C67" w:rsidRPr="008864AA">
        <w:rPr>
          <w:rFonts w:ascii="Arial" w:hAnsi="Arial" w:cs="Arial"/>
          <w:sz w:val="28"/>
          <w:szCs w:val="28"/>
        </w:rPr>
        <w:t xml:space="preserve">Projekto rengėjo siūlymas </w:t>
      </w:r>
      <w:r w:rsidR="0037399D">
        <w:rPr>
          <w:rFonts w:ascii="Arial" w:hAnsi="Arial" w:cs="Arial"/>
          <w:sz w:val="28"/>
          <w:szCs w:val="28"/>
        </w:rPr>
        <w:t xml:space="preserve">keisti </w:t>
      </w:r>
      <w:r w:rsidR="002A06FF" w:rsidRPr="008864AA">
        <w:rPr>
          <w:rFonts w:ascii="Arial" w:hAnsi="Arial" w:cs="Arial"/>
          <w:sz w:val="28"/>
          <w:szCs w:val="28"/>
        </w:rPr>
        <w:t>Aprašo 7 punkt</w:t>
      </w:r>
      <w:r w:rsidR="0037399D">
        <w:rPr>
          <w:rFonts w:ascii="Arial" w:hAnsi="Arial" w:cs="Arial"/>
          <w:sz w:val="28"/>
          <w:szCs w:val="28"/>
        </w:rPr>
        <w:t>ą</w:t>
      </w:r>
      <w:r w:rsidR="002A06FF" w:rsidRPr="008864AA">
        <w:rPr>
          <w:rFonts w:ascii="Arial" w:hAnsi="Arial" w:cs="Arial"/>
          <w:sz w:val="28"/>
          <w:szCs w:val="28"/>
        </w:rPr>
        <w:t xml:space="preserve"> nėra pakankamai pagrįstas. </w:t>
      </w:r>
      <w:bookmarkStart w:id="1" w:name="_Hlk211327594"/>
      <w:r w:rsidR="00E83DCA" w:rsidRPr="008864AA">
        <w:rPr>
          <w:rFonts w:ascii="Arial" w:hAnsi="Arial" w:cs="Arial"/>
          <w:sz w:val="28"/>
          <w:szCs w:val="28"/>
        </w:rPr>
        <w:t xml:space="preserve">Siūlymas nustatyti </w:t>
      </w:r>
      <w:r w:rsidR="0037399D" w:rsidRPr="008864AA">
        <w:rPr>
          <w:rFonts w:ascii="Arial" w:hAnsi="Arial" w:cs="Arial"/>
          <w:sz w:val="28"/>
          <w:szCs w:val="28"/>
        </w:rPr>
        <w:t xml:space="preserve">fiksuotą mokestį už ugdymo ir  ūkio reikmes </w:t>
      </w:r>
      <w:r w:rsidR="00E83DCA" w:rsidRPr="008864AA">
        <w:rPr>
          <w:rFonts w:ascii="Arial" w:hAnsi="Arial" w:cs="Arial"/>
          <w:sz w:val="28"/>
          <w:szCs w:val="28"/>
        </w:rPr>
        <w:t>20 Eur rugsėjo-gegužės mėnesiais ir 25 Eur birželio-rugpjūčio mėn. mums taip pat nesuprantamas ir neaišku kuo pagrįstas (aiškinamajame rašte nėra pateikta</w:t>
      </w:r>
      <w:r w:rsidR="0037399D">
        <w:rPr>
          <w:rFonts w:ascii="Arial" w:hAnsi="Arial" w:cs="Arial"/>
          <w:sz w:val="28"/>
          <w:szCs w:val="28"/>
        </w:rPr>
        <w:t>s</w:t>
      </w:r>
      <w:r w:rsidR="00E83DCA" w:rsidRPr="008864AA">
        <w:rPr>
          <w:rFonts w:ascii="Arial" w:hAnsi="Arial" w:cs="Arial"/>
          <w:sz w:val="28"/>
          <w:szCs w:val="28"/>
        </w:rPr>
        <w:t xml:space="preserve"> paaiškinim</w:t>
      </w:r>
      <w:bookmarkEnd w:id="1"/>
      <w:r w:rsidR="0037399D">
        <w:rPr>
          <w:rFonts w:ascii="Arial" w:hAnsi="Arial" w:cs="Arial"/>
          <w:sz w:val="28"/>
          <w:szCs w:val="28"/>
        </w:rPr>
        <w:t>as</w:t>
      </w:r>
      <w:r w:rsidR="00E83DCA">
        <w:rPr>
          <w:rFonts w:ascii="Arial" w:hAnsi="Arial" w:cs="Arial"/>
          <w:color w:val="000000"/>
          <w:sz w:val="28"/>
          <w:szCs w:val="28"/>
          <w:shd w:val="clear" w:color="auto" w:fill="FFFFFF"/>
        </w:rPr>
        <w:t>).</w:t>
      </w:r>
      <w:r w:rsidR="00BA721B" w:rsidRPr="00BA721B">
        <w:rPr>
          <w:rFonts w:ascii="Arial" w:hAnsi="Arial" w:cs="Arial"/>
          <w:sz w:val="28"/>
          <w:szCs w:val="28"/>
        </w:rPr>
        <w:t xml:space="preserve"> </w:t>
      </w:r>
      <w:r w:rsidR="00BA721B" w:rsidRPr="009A1258">
        <w:rPr>
          <w:rFonts w:ascii="Arial" w:hAnsi="Arial" w:cs="Arial"/>
          <w:sz w:val="28"/>
          <w:szCs w:val="28"/>
        </w:rPr>
        <w:t xml:space="preserve">Atsižvelgiant į naujojo </w:t>
      </w:r>
      <w:r w:rsidR="0037399D">
        <w:rPr>
          <w:rFonts w:ascii="Arial" w:hAnsi="Arial" w:cs="Arial"/>
          <w:sz w:val="28"/>
          <w:szCs w:val="28"/>
        </w:rPr>
        <w:t>A</w:t>
      </w:r>
      <w:r w:rsidR="00BA721B" w:rsidRPr="009A1258">
        <w:rPr>
          <w:rFonts w:ascii="Arial" w:hAnsi="Arial" w:cs="Arial"/>
          <w:sz w:val="28"/>
          <w:szCs w:val="28"/>
        </w:rPr>
        <w:t>prašo įgyvendinimą, buhalteriams (apskaitininkams) padidė</w:t>
      </w:r>
      <w:r w:rsidR="00BA721B">
        <w:rPr>
          <w:rFonts w:ascii="Arial" w:hAnsi="Arial" w:cs="Arial"/>
          <w:sz w:val="28"/>
          <w:szCs w:val="28"/>
        </w:rPr>
        <w:t>s</w:t>
      </w:r>
      <w:r w:rsidR="00BA721B" w:rsidRPr="009A1258">
        <w:rPr>
          <w:rFonts w:ascii="Arial" w:hAnsi="Arial" w:cs="Arial"/>
          <w:sz w:val="28"/>
          <w:szCs w:val="28"/>
        </w:rPr>
        <w:t xml:space="preserve"> darbo krūvis, </w:t>
      </w:r>
      <w:r w:rsidR="00627513">
        <w:rPr>
          <w:rFonts w:ascii="Arial" w:hAnsi="Arial" w:cs="Arial"/>
          <w:sz w:val="28"/>
          <w:szCs w:val="28"/>
        </w:rPr>
        <w:t>tėvams</w:t>
      </w:r>
      <w:r w:rsidR="00BA721B">
        <w:rPr>
          <w:rFonts w:ascii="Arial" w:hAnsi="Arial" w:cs="Arial"/>
          <w:sz w:val="28"/>
          <w:szCs w:val="28"/>
        </w:rPr>
        <w:t xml:space="preserve"> </w:t>
      </w:r>
      <w:r w:rsidR="0025229B" w:rsidRPr="00AA1FBD">
        <w:rPr>
          <w:rFonts w:ascii="Arial" w:hAnsi="Arial" w:cs="Arial"/>
          <w:color w:val="000000"/>
          <w:sz w:val="28"/>
          <w:szCs w:val="28"/>
          <w:shd w:val="clear" w:color="auto" w:fill="FFFFFF"/>
        </w:rPr>
        <w:t xml:space="preserve">(globėjams) </w:t>
      </w:r>
      <w:r w:rsidR="00BA721B">
        <w:rPr>
          <w:rFonts w:ascii="Arial" w:hAnsi="Arial" w:cs="Arial"/>
          <w:sz w:val="28"/>
          <w:szCs w:val="28"/>
        </w:rPr>
        <w:t>kils neaiškum</w:t>
      </w:r>
      <w:r w:rsidR="00E25834" w:rsidRPr="00E05794">
        <w:rPr>
          <w:rFonts w:ascii="Arial" w:hAnsi="Arial" w:cs="Arial"/>
          <w:sz w:val="28"/>
          <w:szCs w:val="28"/>
        </w:rPr>
        <w:t>ų</w:t>
      </w:r>
      <w:r w:rsidR="00627513" w:rsidRPr="00E05794">
        <w:rPr>
          <w:rFonts w:ascii="Arial" w:hAnsi="Arial" w:cs="Arial"/>
          <w:sz w:val="28"/>
          <w:szCs w:val="28"/>
        </w:rPr>
        <w:t>,</w:t>
      </w:r>
      <w:r w:rsidR="00627513">
        <w:rPr>
          <w:rFonts w:ascii="Arial" w:hAnsi="Arial" w:cs="Arial"/>
          <w:sz w:val="28"/>
          <w:szCs w:val="28"/>
        </w:rPr>
        <w:t xml:space="preserve"> kodėl vasaros</w:t>
      </w:r>
      <w:r w:rsidR="008B43DD">
        <w:rPr>
          <w:rFonts w:ascii="Arial" w:hAnsi="Arial" w:cs="Arial"/>
          <w:sz w:val="28"/>
          <w:szCs w:val="28"/>
        </w:rPr>
        <w:t xml:space="preserve"> metu turi mokėti daugiau. </w:t>
      </w:r>
      <w:r w:rsidR="002A06FF" w:rsidRPr="00CB79A6">
        <w:rPr>
          <w:rFonts w:ascii="Arial" w:hAnsi="Arial" w:cs="Arial"/>
          <w:sz w:val="28"/>
          <w:szCs w:val="28"/>
        </w:rPr>
        <w:t xml:space="preserve">Šis pasiūlymas nėra pagrįstas objektyviais kriterijais, pavyzdžiui, bendruomenės poreikiais ar pasikeitusiu teisiniu reglamentavimu, todėl lieka neaiškus tokio pakeitimo tikslas ir siekiami lūkesčiai. </w:t>
      </w:r>
    </w:p>
    <w:p w14:paraId="32EDF87A" w14:textId="54A44E28" w:rsidR="00E44BC0" w:rsidRDefault="00056BB7" w:rsidP="00E44BC0">
      <w:pPr>
        <w:tabs>
          <w:tab w:val="left" w:pos="851"/>
        </w:tabs>
        <w:spacing w:line="259" w:lineRule="auto"/>
        <w:rPr>
          <w:rFonts w:ascii="Arial" w:hAnsi="Arial" w:cs="Arial"/>
          <w:sz w:val="28"/>
          <w:szCs w:val="28"/>
        </w:rPr>
      </w:pPr>
      <w:r>
        <w:rPr>
          <w:rFonts w:ascii="Arial" w:hAnsi="Arial" w:cs="Arial"/>
          <w:sz w:val="28"/>
          <w:szCs w:val="28"/>
        </w:rPr>
        <w:tab/>
      </w:r>
      <w:r w:rsidR="002A06FF" w:rsidRPr="00CB79A6">
        <w:rPr>
          <w:rFonts w:ascii="Arial" w:hAnsi="Arial" w:cs="Arial"/>
          <w:sz w:val="28"/>
          <w:szCs w:val="28"/>
        </w:rPr>
        <w:t>Atsižvelgiant į tai, kad procentinė mėnesinė įmoka nesikeičia, nėra teisinių ar objektyvių pagrindų atsisakyti 7</w:t>
      </w:r>
      <w:r w:rsidR="002A06FF" w:rsidRPr="00CB79A6">
        <w:rPr>
          <w:rFonts w:ascii="Arial" w:hAnsi="Arial" w:cs="Arial"/>
          <w:sz w:val="28"/>
          <w:szCs w:val="28"/>
          <w:vertAlign w:val="superscript"/>
        </w:rPr>
        <w:t xml:space="preserve">1 </w:t>
      </w:r>
      <w:r w:rsidR="002A06FF" w:rsidRPr="00CB79A6">
        <w:rPr>
          <w:rFonts w:ascii="Arial" w:hAnsi="Arial" w:cs="Arial"/>
          <w:sz w:val="28"/>
          <w:szCs w:val="28"/>
        </w:rPr>
        <w:t>punkto</w:t>
      </w:r>
      <w:r w:rsidR="00CB79A6" w:rsidRPr="00CB79A6">
        <w:rPr>
          <w:rFonts w:ascii="Arial" w:hAnsi="Arial" w:cs="Arial"/>
          <w:sz w:val="28"/>
          <w:szCs w:val="28"/>
        </w:rPr>
        <w:t>.</w:t>
      </w:r>
      <w:r w:rsidR="00E44BC0">
        <w:rPr>
          <w:rFonts w:ascii="Arial" w:hAnsi="Arial" w:cs="Arial"/>
          <w:sz w:val="28"/>
          <w:szCs w:val="28"/>
        </w:rPr>
        <w:t xml:space="preserve"> </w:t>
      </w:r>
    </w:p>
    <w:p w14:paraId="1B82DE90" w14:textId="16E6ADBF" w:rsidR="000E6A6A" w:rsidRDefault="00700CD2" w:rsidP="00E30923">
      <w:pPr>
        <w:tabs>
          <w:tab w:val="left" w:pos="851"/>
        </w:tabs>
        <w:spacing w:line="259" w:lineRule="auto"/>
        <w:ind w:firstLine="851"/>
        <w:rPr>
          <w:rFonts w:ascii="Arial" w:hAnsi="Arial" w:cs="Arial"/>
          <w:sz w:val="28"/>
          <w:szCs w:val="28"/>
        </w:rPr>
      </w:pPr>
      <w:r>
        <w:rPr>
          <w:rFonts w:ascii="Arial" w:hAnsi="Arial" w:cs="Arial"/>
          <w:sz w:val="28"/>
          <w:szCs w:val="28"/>
        </w:rPr>
        <w:t>5.</w:t>
      </w:r>
      <w:r w:rsidR="006D34AE" w:rsidRPr="006D34AE">
        <w:t xml:space="preserve"> </w:t>
      </w:r>
      <w:bookmarkStart w:id="2" w:name="_Hlk212068131"/>
      <w:r w:rsidR="006D34AE" w:rsidRPr="00E44BC0">
        <w:rPr>
          <w:rFonts w:ascii="Arial" w:hAnsi="Arial" w:cs="Arial"/>
          <w:sz w:val="28"/>
          <w:szCs w:val="28"/>
        </w:rPr>
        <w:t xml:space="preserve">Aprašo 26 punktas reglamentuoja, </w:t>
      </w:r>
      <w:bookmarkEnd w:id="2"/>
      <w:r w:rsidR="006D34AE" w:rsidRPr="00E44BC0">
        <w:rPr>
          <w:rFonts w:ascii="Arial" w:hAnsi="Arial" w:cs="Arial"/>
          <w:sz w:val="28"/>
          <w:szCs w:val="28"/>
        </w:rPr>
        <w:t>kad mokyklos taryba veikia pagal Lietuvos Respublikos švietimo įstatymo 60 straipsnio 3 dalį, pagal kurią „Mokyklos taryba – aukščiausioji mokyklos savivaldos institucija, sudaryta iš mokinių, mokytojų, tėvų (globėjų, rūpintojų) ir vietos bendruomenės atstovų. Mokinių, mokytojų ir tėvų (globėjų, rūpintojų) atstovai į mokyklos tarybą renkami mokyklos nuostatuose ar įstatuose nustatyta tvarka. Už savo veiklą mokyklos taryba atsiskaito ją rinkusiems mokyklos bendruomenės nariams.“</w:t>
      </w:r>
      <w:r w:rsidR="00E30923">
        <w:rPr>
          <w:rFonts w:ascii="Arial" w:hAnsi="Arial" w:cs="Arial"/>
          <w:sz w:val="28"/>
          <w:szCs w:val="28"/>
        </w:rPr>
        <w:t xml:space="preserve"> </w:t>
      </w:r>
      <w:r w:rsidR="00E44BC0">
        <w:rPr>
          <w:rFonts w:ascii="Arial" w:hAnsi="Arial" w:cs="Arial"/>
          <w:sz w:val="28"/>
          <w:szCs w:val="28"/>
        </w:rPr>
        <w:t>P</w:t>
      </w:r>
      <w:r w:rsidR="006D34AE" w:rsidRPr="00E44BC0">
        <w:rPr>
          <w:rFonts w:ascii="Arial" w:hAnsi="Arial" w:cs="Arial"/>
          <w:sz w:val="28"/>
          <w:szCs w:val="28"/>
        </w:rPr>
        <w:t>agal Lietuvos Respublikos švietimo įstatymo 60 straipsnio 2 dalį, „Mokyklos savivaldos institucijos kolegialiai svarsto mokyklos veiklos ir finansavimo klausimus ir pagal kompetenciją, apibrėžtą mokyklos įstatuose, priima sprendimus, daro įtaką vadovo priimamiems sprendimams, atlieka visuomeninę mokyklos valdymo priežiūrą. Mokyklos savivaldos institucijų įvairovę, jų kompetenciją ir sudarymo principus įteisina mokyklos įstatai.“</w:t>
      </w:r>
      <w:r w:rsidR="00E30923">
        <w:rPr>
          <w:rFonts w:ascii="Arial" w:hAnsi="Arial" w:cs="Arial"/>
          <w:sz w:val="28"/>
          <w:szCs w:val="28"/>
        </w:rPr>
        <w:t xml:space="preserve"> </w:t>
      </w:r>
      <w:r w:rsidR="000E6A6A" w:rsidRPr="00F460AC">
        <w:rPr>
          <w:rFonts w:ascii="Arial" w:hAnsi="Arial" w:cs="Arial"/>
          <w:sz w:val="28"/>
          <w:szCs w:val="28"/>
        </w:rPr>
        <w:t xml:space="preserve">Vadovaujantis galiojančiais teisės aktais, mokyklos tarybos sprendimu turi būti svarstomi ir priimami su mokyklos veikla bei jos finansavimu susiję klausimai. </w:t>
      </w:r>
    </w:p>
    <w:p w14:paraId="5DCDCC81" w14:textId="7EA8599D" w:rsidR="00700CD2" w:rsidRPr="000F52DD" w:rsidRDefault="00700CD2" w:rsidP="006D34AE">
      <w:pPr>
        <w:ind w:firstLine="851"/>
        <w:rPr>
          <w:rFonts w:ascii="Arial" w:hAnsi="Arial" w:cs="Arial"/>
          <w:sz w:val="28"/>
          <w:szCs w:val="28"/>
          <w:shd w:val="clear" w:color="auto" w:fill="FFFFFF"/>
        </w:rPr>
      </w:pPr>
      <w:r w:rsidRPr="000F52DD">
        <w:rPr>
          <w:rFonts w:ascii="Arial" w:hAnsi="Arial" w:cs="Arial"/>
          <w:sz w:val="28"/>
          <w:szCs w:val="28"/>
        </w:rPr>
        <w:t xml:space="preserve">6. </w:t>
      </w:r>
      <w:r w:rsidR="00716AA5" w:rsidRPr="000F52DD">
        <w:rPr>
          <w:rFonts w:ascii="Arial" w:hAnsi="Arial" w:cs="Arial"/>
          <w:sz w:val="28"/>
          <w:szCs w:val="28"/>
          <w:shd w:val="clear" w:color="auto" w:fill="FFFFFF"/>
        </w:rPr>
        <w:t>Teikiamos pastabos dėl kalbos taisyklingumo. Sprendimo projekto 1.2 papunktyje turi būti rašoma „5.1 papunktį“ ir papunkčio tekstas rašomas kabutėse. Sprendimo projekto 1.3 papunktyje išdėstytame 7 punkte žodis „tėvai“ turi būti rašomas mažąja raide (toks trumpinys teikiamas 5 punkte), mėnesių pavadinimai rašytini mažosiomis raidėmis. Sprendimo projekto 1.4 papunktyje turi būti rašoma: „Pripažinti netekusiu galios 7</w:t>
      </w:r>
      <w:r w:rsidR="00716AA5" w:rsidRPr="000F52DD">
        <w:rPr>
          <w:rFonts w:ascii="Arial" w:hAnsi="Arial" w:cs="Arial"/>
          <w:sz w:val="28"/>
          <w:szCs w:val="28"/>
          <w:shd w:val="clear" w:color="auto" w:fill="FFFFFF"/>
          <w:vertAlign w:val="superscript"/>
        </w:rPr>
        <w:t>1</w:t>
      </w:r>
      <w:r w:rsidR="00716AA5" w:rsidRPr="000F52DD">
        <w:rPr>
          <w:rFonts w:ascii="Arial" w:hAnsi="Arial" w:cs="Arial"/>
          <w:sz w:val="28"/>
          <w:szCs w:val="28"/>
          <w:shd w:val="clear" w:color="auto" w:fill="FFFFFF"/>
        </w:rPr>
        <w:t> punktą.“ Sprendimo projekto 2 punkte praleistas žodis „įsigalioja“.</w:t>
      </w:r>
    </w:p>
    <w:p w14:paraId="536D8B13" w14:textId="56AD45CB" w:rsidR="0079113F" w:rsidRPr="000F52DD" w:rsidRDefault="00637725" w:rsidP="0064384F">
      <w:pPr>
        <w:ind w:firstLine="851"/>
        <w:rPr>
          <w:rFonts w:ascii="Arial" w:hAnsi="Arial" w:cs="Arial"/>
          <w:sz w:val="28"/>
          <w:szCs w:val="28"/>
          <w:shd w:val="clear" w:color="auto" w:fill="FFFFFF"/>
        </w:rPr>
      </w:pPr>
      <w:r w:rsidRPr="000F52DD">
        <w:rPr>
          <w:rFonts w:ascii="Arial" w:hAnsi="Arial" w:cs="Arial"/>
          <w:sz w:val="28"/>
          <w:szCs w:val="28"/>
          <w:shd w:val="clear" w:color="auto" w:fill="FFFFFF"/>
        </w:rPr>
        <w:t>7. Teikiamos pastabos dėl teisinės technikos</w:t>
      </w:r>
      <w:r w:rsidR="0064384F" w:rsidRPr="000F52DD">
        <w:rPr>
          <w:rFonts w:ascii="Arial" w:hAnsi="Arial" w:cs="Arial"/>
          <w:sz w:val="28"/>
          <w:szCs w:val="28"/>
          <w:shd w:val="clear" w:color="auto" w:fill="FFFFFF"/>
        </w:rPr>
        <w:t xml:space="preserve"> d</w:t>
      </w:r>
      <w:r w:rsidR="0079113F">
        <w:rPr>
          <w:rFonts w:ascii="Arial" w:hAnsi="Arial" w:cs="Arial"/>
          <w:sz w:val="28"/>
          <w:szCs w:val="28"/>
        </w:rPr>
        <w:t>ėl projekto 5.1 papunkčio numeracijos. Naujas punktas turi būti rašomas su novela (</w:t>
      </w:r>
      <w:r w:rsidR="0079113F" w:rsidRPr="0079113F">
        <w:rPr>
          <w:rFonts w:ascii="Arial" w:hAnsi="Arial" w:cs="Arial"/>
          <w:sz w:val="28"/>
          <w:szCs w:val="28"/>
        </w:rPr>
        <w:t>novelos žymimos papildomais arabiškais skaitmenimis, rašomais pagrindinio ženklo, žyminčio struktūrinės dalies eiliškumą, dešinės pusės viršuje)</w:t>
      </w:r>
      <w:r w:rsidR="0079113F">
        <w:rPr>
          <w:rFonts w:ascii="Arial" w:hAnsi="Arial" w:cs="Arial"/>
          <w:sz w:val="28"/>
          <w:szCs w:val="28"/>
        </w:rPr>
        <w:t>.</w:t>
      </w:r>
    </w:p>
    <w:p w14:paraId="23271CAD" w14:textId="0F590CD2" w:rsidR="002303A8" w:rsidRPr="002303A8" w:rsidRDefault="002303A8" w:rsidP="00290906">
      <w:pPr>
        <w:ind w:firstLine="851"/>
        <w:rPr>
          <w:rFonts w:ascii="Arial" w:hAnsi="Arial" w:cs="Arial"/>
          <w:sz w:val="28"/>
          <w:szCs w:val="28"/>
        </w:rPr>
      </w:pPr>
      <w:r w:rsidRPr="002303A8">
        <w:rPr>
          <w:rFonts w:ascii="Arial" w:hAnsi="Arial" w:cs="Arial"/>
          <w:sz w:val="28"/>
          <w:szCs w:val="28"/>
        </w:rPr>
        <w:t>Atsižvelgiant į nurodytas aplinkybes, aiškinamajame rašte turi būti tiksliai pateiktas pagrindimas fiksuotos atlyginimo dalies įvedimui už maitinimą, nurodyta, kiek papildomų finansinių išteklių reikėtų pavakarių pakeitimui vakariene bei paaiškin</w:t>
      </w:r>
      <w:r w:rsidRPr="00E05794">
        <w:rPr>
          <w:rFonts w:ascii="Arial" w:hAnsi="Arial" w:cs="Arial"/>
          <w:sz w:val="28"/>
          <w:szCs w:val="28"/>
        </w:rPr>
        <w:t>t</w:t>
      </w:r>
      <w:r w:rsidR="00026B66" w:rsidRPr="00E05794">
        <w:rPr>
          <w:rFonts w:ascii="Arial" w:hAnsi="Arial" w:cs="Arial"/>
          <w:sz w:val="28"/>
          <w:szCs w:val="28"/>
        </w:rPr>
        <w:t>os</w:t>
      </w:r>
      <w:r w:rsidRPr="002303A8">
        <w:rPr>
          <w:rFonts w:ascii="Arial" w:hAnsi="Arial" w:cs="Arial"/>
          <w:sz w:val="28"/>
          <w:szCs w:val="28"/>
        </w:rPr>
        <w:t xml:space="preserve"> procentinės dalies išbraukimo iš ugdymo ir ūkio reikmių priežastys. Tokie pakeitimai negali būti įgyvendinami be tinkamai suplanuoto finansavimo ir aiškaus šių išlaidų paskirstymo.</w:t>
      </w:r>
    </w:p>
    <w:p w14:paraId="01F2AE70" w14:textId="664D8BA9" w:rsidR="00B91A4E" w:rsidRPr="002303A8" w:rsidRDefault="002303A8" w:rsidP="00290906">
      <w:pPr>
        <w:ind w:firstLine="851"/>
        <w:rPr>
          <w:rFonts w:ascii="Arial" w:hAnsi="Arial" w:cs="Arial"/>
          <w:sz w:val="28"/>
          <w:szCs w:val="28"/>
        </w:rPr>
      </w:pPr>
      <w:r w:rsidRPr="002303A8">
        <w:rPr>
          <w:rFonts w:ascii="Arial" w:hAnsi="Arial" w:cs="Arial"/>
          <w:sz w:val="28"/>
          <w:szCs w:val="28"/>
        </w:rPr>
        <w:t>Dėl nurodytų priežasčių ir nepagrįstumo šiam Projektui nepritarta.</w:t>
      </w:r>
    </w:p>
    <w:p w14:paraId="5709DFC3" w14:textId="77777777" w:rsidR="00B91A4E" w:rsidRDefault="00B91A4E" w:rsidP="00290906">
      <w:pPr>
        <w:ind w:firstLine="851"/>
        <w:rPr>
          <w:rFonts w:ascii="Arial" w:hAnsi="Arial" w:cs="Arial"/>
          <w:sz w:val="28"/>
          <w:szCs w:val="28"/>
        </w:rPr>
      </w:pPr>
    </w:p>
    <w:p w14:paraId="3AB7D7C9" w14:textId="77777777" w:rsidR="00B91A4E" w:rsidRDefault="00B91A4E" w:rsidP="00290906">
      <w:pPr>
        <w:ind w:firstLine="851"/>
        <w:rPr>
          <w:rFonts w:ascii="Arial" w:hAnsi="Arial" w:cs="Arial"/>
          <w:sz w:val="28"/>
          <w:szCs w:val="28"/>
        </w:rPr>
      </w:pPr>
    </w:p>
    <w:p w14:paraId="1E6F9622" w14:textId="77777777" w:rsidR="00724BB3" w:rsidRPr="00760965" w:rsidRDefault="00724BB3" w:rsidP="00584B1A">
      <w:pPr>
        <w:rPr>
          <w:rFonts w:ascii="Arial" w:hAnsi="Arial" w:cs="Arial"/>
          <w:kern w:val="24"/>
          <w:sz w:val="28"/>
          <w:szCs w:val="28"/>
        </w:rPr>
      </w:pPr>
    </w:p>
    <w:tbl>
      <w:tblPr>
        <w:tblW w:w="9923" w:type="dxa"/>
        <w:tblInd w:w="-142" w:type="dxa"/>
        <w:tblLayout w:type="fixed"/>
        <w:tblLook w:val="04A0" w:firstRow="1" w:lastRow="0" w:firstColumn="1" w:lastColumn="0" w:noHBand="0" w:noVBand="1"/>
      </w:tblPr>
      <w:tblGrid>
        <w:gridCol w:w="5529"/>
        <w:gridCol w:w="4394"/>
      </w:tblGrid>
      <w:tr w:rsidR="00584B1A" w:rsidRPr="00760965" w14:paraId="2832E1F7" w14:textId="77777777" w:rsidTr="006A76A3">
        <w:tc>
          <w:tcPr>
            <w:tcW w:w="5529" w:type="dxa"/>
            <w:hideMark/>
          </w:tcPr>
          <w:p w14:paraId="077A606F" w14:textId="36CD31D1" w:rsidR="00584B1A" w:rsidRPr="00760965" w:rsidRDefault="00954688">
            <w:pPr>
              <w:rPr>
                <w:rFonts w:ascii="Arial" w:hAnsi="Arial" w:cs="Arial"/>
                <w:kern w:val="24"/>
                <w:sz w:val="28"/>
                <w:szCs w:val="28"/>
              </w:rPr>
            </w:pPr>
            <w:r w:rsidRPr="00760965">
              <w:rPr>
                <w:rFonts w:ascii="Arial" w:hAnsi="Arial" w:cs="Arial"/>
                <w:sz w:val="28"/>
                <w:szCs w:val="28"/>
              </w:rPr>
              <w:t>A</w:t>
            </w:r>
            <w:r w:rsidR="00584B1A" w:rsidRPr="00760965">
              <w:rPr>
                <w:rFonts w:ascii="Arial" w:hAnsi="Arial" w:cs="Arial"/>
                <w:sz w:val="28"/>
                <w:szCs w:val="28"/>
              </w:rPr>
              <w:t>dministracijos direktorius</w:t>
            </w:r>
          </w:p>
        </w:tc>
        <w:tc>
          <w:tcPr>
            <w:tcW w:w="4394" w:type="dxa"/>
            <w:hideMark/>
          </w:tcPr>
          <w:p w14:paraId="7CD23B1E" w14:textId="34A61A13" w:rsidR="00584B1A" w:rsidRPr="00760965" w:rsidRDefault="00954688">
            <w:pPr>
              <w:jc w:val="right"/>
              <w:rPr>
                <w:rFonts w:ascii="Arial" w:hAnsi="Arial" w:cs="Arial"/>
                <w:kern w:val="24"/>
                <w:sz w:val="28"/>
                <w:szCs w:val="28"/>
              </w:rPr>
            </w:pPr>
            <w:r w:rsidRPr="00760965">
              <w:rPr>
                <w:rFonts w:ascii="Arial" w:hAnsi="Arial" w:cs="Arial"/>
                <w:kern w:val="24"/>
                <w:sz w:val="28"/>
                <w:szCs w:val="28"/>
              </w:rPr>
              <w:t>Virginijus Andrius Bukauskas</w:t>
            </w:r>
          </w:p>
        </w:tc>
      </w:tr>
    </w:tbl>
    <w:p w14:paraId="313EAC99" w14:textId="77777777" w:rsidR="00724BB3" w:rsidRDefault="00724BB3" w:rsidP="003352CC">
      <w:pPr>
        <w:rPr>
          <w:rFonts w:ascii="Arial" w:hAnsi="Arial" w:cs="Arial"/>
          <w:kern w:val="24"/>
          <w:sz w:val="28"/>
          <w:szCs w:val="28"/>
        </w:rPr>
      </w:pPr>
    </w:p>
    <w:p w14:paraId="090B4118" w14:textId="77777777" w:rsidR="00724BB3" w:rsidRDefault="00724BB3" w:rsidP="003352CC">
      <w:pPr>
        <w:rPr>
          <w:rFonts w:ascii="Arial" w:hAnsi="Arial" w:cs="Arial"/>
          <w:kern w:val="24"/>
          <w:sz w:val="28"/>
          <w:szCs w:val="28"/>
        </w:rPr>
      </w:pPr>
    </w:p>
    <w:p w14:paraId="04A293C4" w14:textId="5E489A65" w:rsidR="00700CD2" w:rsidRPr="004E2258" w:rsidRDefault="000E6A6A" w:rsidP="003352CC">
      <w:pPr>
        <w:rPr>
          <w:rFonts w:ascii="Arial" w:hAnsi="Arial" w:cs="Arial"/>
          <w:kern w:val="24"/>
          <w:sz w:val="28"/>
          <w:szCs w:val="28"/>
        </w:rPr>
      </w:pPr>
      <w:r w:rsidRPr="00760965">
        <w:rPr>
          <w:rFonts w:ascii="Arial" w:hAnsi="Arial" w:cs="Arial"/>
          <w:noProof/>
          <w:sz w:val="28"/>
          <w:szCs w:val="28"/>
          <w:lang w:eastAsia="lt-LT"/>
        </w:rPr>
        <mc:AlternateContent>
          <mc:Choice Requires="wps">
            <w:drawing>
              <wp:anchor distT="0" distB="0" distL="114300" distR="114300" simplePos="0" relativeHeight="251658240" behindDoc="0" locked="0" layoutInCell="0" allowOverlap="1" wp14:anchorId="6519B25A" wp14:editId="5E6C69E6">
                <wp:simplePos x="0" y="0"/>
                <wp:positionH relativeFrom="margin">
                  <wp:posOffset>-240030</wp:posOffset>
                </wp:positionH>
                <wp:positionV relativeFrom="page">
                  <wp:posOffset>676063</wp:posOffset>
                </wp:positionV>
                <wp:extent cx="6172200" cy="1590040"/>
                <wp:effectExtent l="0" t="0" r="0" b="1016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59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8A75EC" w14:textId="50248D45" w:rsidR="00724BB3" w:rsidRDefault="00724BB3" w:rsidP="00724BB3">
                            <w:pPr>
                              <w:jc w:val="left"/>
                              <w:rPr>
                                <w:rFonts w:ascii="Arial" w:hAnsi="Arial" w:cs="Arial"/>
                                <w:sz w:val="28"/>
                                <w:szCs w:val="28"/>
                              </w:rPr>
                            </w:pPr>
                            <w:r w:rsidRPr="00724BB3">
                              <w:rPr>
                                <w:rFonts w:ascii="Arial" w:hAnsi="Arial" w:cs="Arial"/>
                                <w:sz w:val="28"/>
                                <w:szCs w:val="28"/>
                              </w:rPr>
                              <w:t>Jolita Zabulytė, tel. +370</w:t>
                            </w:r>
                            <w:r>
                              <w:rPr>
                                <w:rFonts w:ascii="Arial" w:hAnsi="Arial" w:cs="Arial"/>
                                <w:sz w:val="28"/>
                                <w:szCs w:val="28"/>
                              </w:rPr>
                              <w:t> 655 24 353</w:t>
                            </w:r>
                            <w:r w:rsidRPr="00724BB3">
                              <w:rPr>
                                <w:rFonts w:ascii="Arial" w:hAnsi="Arial" w:cs="Arial"/>
                                <w:sz w:val="28"/>
                                <w:szCs w:val="28"/>
                              </w:rPr>
                              <w:t xml:space="preserve">, el.p. </w:t>
                            </w:r>
                            <w:hyperlink r:id="rId9" w:history="1">
                              <w:r w:rsidRPr="00724BB3">
                                <w:rPr>
                                  <w:rFonts w:ascii="Arial" w:hAnsi="Arial" w:cs="Arial"/>
                                  <w:color w:val="0000FF"/>
                                  <w:sz w:val="28"/>
                                  <w:szCs w:val="28"/>
                                  <w:u w:val="single"/>
                                </w:rPr>
                                <w:t>jolita.zabulyte@visaginas.lt</w:t>
                              </w:r>
                            </w:hyperlink>
                            <w:r w:rsidRPr="00724BB3">
                              <w:rPr>
                                <w:rFonts w:ascii="Arial" w:hAnsi="Arial" w:cs="Arial"/>
                                <w:sz w:val="28"/>
                                <w:szCs w:val="28"/>
                              </w:rPr>
                              <w:t xml:space="preserve"> </w:t>
                            </w:r>
                          </w:p>
                          <w:p w14:paraId="036BADA3" w14:textId="77777777" w:rsidR="008A409D" w:rsidRPr="00724BB3" w:rsidRDefault="008A409D" w:rsidP="008A409D">
                            <w:pPr>
                              <w:jc w:val="left"/>
                              <w:rPr>
                                <w:rFonts w:ascii="Arial" w:hAnsi="Arial" w:cs="Arial"/>
                                <w:sz w:val="28"/>
                                <w:szCs w:val="28"/>
                              </w:rPr>
                            </w:pPr>
                            <w:r w:rsidRPr="00724BB3">
                              <w:rPr>
                                <w:rFonts w:ascii="Arial" w:hAnsi="Arial" w:cs="Arial"/>
                                <w:kern w:val="24"/>
                                <w:sz w:val="28"/>
                                <w:szCs w:val="28"/>
                              </w:rPr>
                              <w:t>Aldona Navagruckienė, tel. +370 </w:t>
                            </w:r>
                            <w:r>
                              <w:rPr>
                                <w:rFonts w:ascii="Arial" w:hAnsi="Arial" w:cs="Arial"/>
                                <w:kern w:val="24"/>
                                <w:sz w:val="28"/>
                                <w:szCs w:val="28"/>
                              </w:rPr>
                              <w:t>686 06 024,</w:t>
                            </w:r>
                            <w:r w:rsidRPr="00724BB3">
                              <w:rPr>
                                <w:rFonts w:ascii="Arial" w:hAnsi="Arial" w:cs="Arial"/>
                                <w:kern w:val="24"/>
                                <w:sz w:val="28"/>
                                <w:szCs w:val="28"/>
                              </w:rPr>
                              <w:t xml:space="preserve"> el. p. </w:t>
                            </w:r>
                            <w:hyperlink r:id="rId10" w:history="1">
                              <w:r w:rsidRPr="00724BB3">
                                <w:rPr>
                                  <w:rFonts w:ascii="Arial" w:hAnsi="Arial" w:cs="Arial"/>
                                  <w:color w:val="0000FF"/>
                                  <w:kern w:val="24"/>
                                  <w:sz w:val="28"/>
                                  <w:szCs w:val="28"/>
                                  <w:u w:val="single"/>
                                </w:rPr>
                                <w:t>aldona.navagruckiene</w:t>
                              </w:r>
                              <w:r w:rsidRPr="00E25834">
                                <w:rPr>
                                  <w:rFonts w:ascii="Arial" w:hAnsi="Arial" w:cs="Arial"/>
                                  <w:color w:val="0000FF"/>
                                  <w:kern w:val="24"/>
                                  <w:sz w:val="28"/>
                                  <w:szCs w:val="28"/>
                                  <w:u w:val="single"/>
                                </w:rPr>
                                <w:t>@visaginas.lt</w:t>
                              </w:r>
                            </w:hyperlink>
                          </w:p>
                          <w:p w14:paraId="4A6EA3C2" w14:textId="77777777" w:rsidR="008A409D" w:rsidRPr="00724BB3" w:rsidRDefault="008A409D" w:rsidP="008A409D">
                            <w:pPr>
                              <w:jc w:val="left"/>
                              <w:rPr>
                                <w:rFonts w:ascii="Arial" w:hAnsi="Arial" w:cs="Arial"/>
                                <w:sz w:val="28"/>
                                <w:szCs w:val="28"/>
                              </w:rPr>
                            </w:pPr>
                            <w:r w:rsidRPr="00724BB3">
                              <w:rPr>
                                <w:rFonts w:ascii="Arial" w:hAnsi="Arial" w:cs="Arial"/>
                                <w:kern w:val="24"/>
                                <w:sz w:val="28"/>
                                <w:szCs w:val="28"/>
                              </w:rPr>
                              <w:t xml:space="preserve">Irena Romanovskaja, </w:t>
                            </w:r>
                            <w:r w:rsidRPr="00724BB3">
                              <w:rPr>
                                <w:rFonts w:ascii="Arial" w:hAnsi="Arial" w:cs="Arial"/>
                                <w:sz w:val="28"/>
                                <w:szCs w:val="28"/>
                              </w:rPr>
                              <w:t xml:space="preserve">tel. </w:t>
                            </w:r>
                            <w:r w:rsidRPr="00724BB3">
                              <w:rPr>
                                <w:rFonts w:ascii="Arial" w:hAnsi="Arial" w:cs="Arial"/>
                                <w:sz w:val="28"/>
                                <w:szCs w:val="28"/>
                                <w:lang w:val="pl-PL"/>
                              </w:rPr>
                              <w:t>+370</w:t>
                            </w:r>
                            <w:r w:rsidRPr="00724BB3">
                              <w:rPr>
                                <w:rFonts w:ascii="Arial" w:hAnsi="Arial" w:cs="Arial"/>
                                <w:sz w:val="28"/>
                                <w:szCs w:val="28"/>
                              </w:rPr>
                              <w:t xml:space="preserve"> 642 84 </w:t>
                            </w:r>
                            <w:r>
                              <w:rPr>
                                <w:rFonts w:ascii="Arial" w:hAnsi="Arial" w:cs="Arial"/>
                                <w:sz w:val="28"/>
                                <w:szCs w:val="28"/>
                              </w:rPr>
                              <w:t>294</w:t>
                            </w:r>
                            <w:r w:rsidRPr="00724BB3">
                              <w:rPr>
                                <w:rFonts w:ascii="Arial" w:hAnsi="Arial" w:cs="Arial"/>
                                <w:sz w:val="28"/>
                                <w:szCs w:val="28"/>
                              </w:rPr>
                              <w:t>, el. p</w:t>
                            </w:r>
                            <w:r w:rsidRPr="00724BB3">
                              <w:rPr>
                                <w:rFonts w:ascii="Arial" w:hAnsi="Arial" w:cs="Arial"/>
                                <w:color w:val="000000" w:themeColor="text1"/>
                                <w:sz w:val="28"/>
                                <w:szCs w:val="28"/>
                              </w:rPr>
                              <w:t xml:space="preserve">. </w:t>
                            </w:r>
                            <w:hyperlink r:id="rId11" w:history="1">
                              <w:r w:rsidRPr="00724BB3">
                                <w:rPr>
                                  <w:rFonts w:ascii="Arial" w:hAnsi="Arial" w:cs="Arial"/>
                                  <w:color w:val="0000FF"/>
                                  <w:sz w:val="28"/>
                                  <w:szCs w:val="28"/>
                                  <w:u w:val="single"/>
                                </w:rPr>
                                <w:t>irena.romanovskaja@visaginas.lt</w:t>
                              </w:r>
                            </w:hyperlink>
                          </w:p>
                          <w:p w14:paraId="4E1209E5" w14:textId="77777777" w:rsidR="00C312AA" w:rsidRPr="00760965" w:rsidRDefault="00C312AA" w:rsidP="009376CA">
                            <w:pPr>
                              <w:rPr>
                                <w:rFonts w:ascii="Arial" w:hAnsi="Arial" w:cs="Arial"/>
                                <w:kern w:val="24"/>
                                <w:sz w:val="28"/>
                                <w:szCs w:val="28"/>
                              </w:rPr>
                            </w:pPr>
                          </w:p>
                          <w:p w14:paraId="2512884F" w14:textId="77777777" w:rsidR="00C312AA" w:rsidRPr="00760965" w:rsidRDefault="00C312AA" w:rsidP="009376CA">
                            <w:pPr>
                              <w:rPr>
                                <w:rFonts w:ascii="Arial" w:hAnsi="Arial" w:cs="Arial"/>
                                <w:kern w:val="24"/>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19B25A" id="_x0000_t202" coordsize="21600,21600" o:spt="202" path="m,l,21600r21600,l21600,xe">
                <v:stroke joinstyle="miter"/>
                <v:path gradientshapeok="t" o:connecttype="rect"/>
              </v:shapetype>
              <v:shape id="Text Box 2" o:spid="_x0000_s1026" type="#_x0000_t202" style="position:absolute;left:0;text-align:left;margin-left:-18.9pt;margin-top:53.25pt;width:486pt;height:125.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" o:allowincell="f" filled="f" stroked="f">
                <v:textbox inset="0,0,0,0">
                  <w:txbxContent>
                    <w:p w14:paraId="098A75EC" w14:textId="50248D45" w:rsidR="00724BB3" w:rsidRDefault="00724BB3" w:rsidP="00724BB3">
                      <w:pPr>
                        <w:jc w:val="left"/>
                        <w:rPr>
                          <w:rFonts w:ascii="Arial" w:hAnsi="Arial" w:cs="Arial"/>
                          <w:sz w:val="28"/>
                          <w:szCs w:val="28"/>
                        </w:rPr>
                      </w:pPr>
                      <w:r w:rsidRPr="00724BB3">
                        <w:rPr>
                          <w:rFonts w:ascii="Arial" w:hAnsi="Arial" w:cs="Arial"/>
                          <w:sz w:val="28"/>
                          <w:szCs w:val="28"/>
                        </w:rPr>
                        <w:t>Jolita Zabulytė, tel. +370</w:t>
                      </w:r>
                      <w:r>
                        <w:rPr>
                          <w:rFonts w:ascii="Arial" w:hAnsi="Arial" w:cs="Arial"/>
                          <w:sz w:val="28"/>
                          <w:szCs w:val="28"/>
                        </w:rPr>
                        <w:t> 655 24 353</w:t>
                      </w:r>
                      <w:r w:rsidRPr="00724BB3">
                        <w:rPr>
                          <w:rFonts w:ascii="Arial" w:hAnsi="Arial" w:cs="Arial"/>
                          <w:sz w:val="28"/>
                          <w:szCs w:val="28"/>
                        </w:rPr>
                        <w:t xml:space="preserve">, el.p. </w:t>
                      </w:r>
                      <w:hyperlink r:id="rId12" w:history="1">
                        <w:r w:rsidRPr="00724BB3">
                          <w:rPr>
                            <w:rFonts w:ascii="Arial" w:hAnsi="Arial" w:cs="Arial"/>
                            <w:color w:val="0000FF"/>
                            <w:sz w:val="28"/>
                            <w:szCs w:val="28"/>
                            <w:u w:val="single"/>
                          </w:rPr>
                          <w:t>jolita.zabulyte@visaginas.lt</w:t>
                        </w:r>
                      </w:hyperlink>
                      <w:r w:rsidRPr="00724BB3">
                        <w:rPr>
                          <w:rFonts w:ascii="Arial" w:hAnsi="Arial" w:cs="Arial"/>
                          <w:sz w:val="28"/>
                          <w:szCs w:val="28"/>
                        </w:rPr>
                        <w:t xml:space="preserve"> </w:t>
                      </w:r>
                    </w:p>
                    <w:p w14:paraId="036BADA3" w14:textId="77777777" w:rsidR="008A409D" w:rsidRPr="00724BB3" w:rsidRDefault="008A409D" w:rsidP="008A409D">
                      <w:pPr>
                        <w:jc w:val="left"/>
                        <w:rPr>
                          <w:rFonts w:ascii="Arial" w:hAnsi="Arial" w:cs="Arial"/>
                          <w:sz w:val="28"/>
                          <w:szCs w:val="28"/>
                        </w:rPr>
                      </w:pPr>
                      <w:r w:rsidRPr="00724BB3">
                        <w:rPr>
                          <w:rFonts w:ascii="Arial" w:hAnsi="Arial" w:cs="Arial"/>
                          <w:kern w:val="24"/>
                          <w:sz w:val="28"/>
                          <w:szCs w:val="28"/>
                        </w:rPr>
                        <w:t>Aldona Navagruckienė, tel. +370 </w:t>
                      </w:r>
                      <w:r>
                        <w:rPr>
                          <w:rFonts w:ascii="Arial" w:hAnsi="Arial" w:cs="Arial"/>
                          <w:kern w:val="24"/>
                          <w:sz w:val="28"/>
                          <w:szCs w:val="28"/>
                        </w:rPr>
                        <w:t>686 06 024,</w:t>
                      </w:r>
                      <w:r w:rsidRPr="00724BB3">
                        <w:rPr>
                          <w:rFonts w:ascii="Arial" w:hAnsi="Arial" w:cs="Arial"/>
                          <w:kern w:val="24"/>
                          <w:sz w:val="28"/>
                          <w:szCs w:val="28"/>
                        </w:rPr>
                        <w:t xml:space="preserve"> el. p. </w:t>
                      </w:r>
                      <w:hyperlink r:id="rId13" w:history="1">
                        <w:r w:rsidRPr="00724BB3">
                          <w:rPr>
                            <w:rFonts w:ascii="Arial" w:hAnsi="Arial" w:cs="Arial"/>
                            <w:color w:val="0000FF"/>
                            <w:kern w:val="24"/>
                            <w:sz w:val="28"/>
                            <w:szCs w:val="28"/>
                            <w:u w:val="single"/>
                          </w:rPr>
                          <w:t>aldona.navagruckiene</w:t>
                        </w:r>
                        <w:r w:rsidRPr="00E25834">
                          <w:rPr>
                            <w:rFonts w:ascii="Arial" w:hAnsi="Arial" w:cs="Arial"/>
                            <w:color w:val="0000FF"/>
                            <w:kern w:val="24"/>
                            <w:sz w:val="28"/>
                            <w:szCs w:val="28"/>
                            <w:u w:val="single"/>
                          </w:rPr>
                          <w:t>@visaginas.lt</w:t>
                        </w:r>
                      </w:hyperlink>
                    </w:p>
                    <w:p w14:paraId="4A6EA3C2" w14:textId="77777777" w:rsidR="008A409D" w:rsidRPr="00724BB3" w:rsidRDefault="008A409D" w:rsidP="008A409D">
                      <w:pPr>
                        <w:jc w:val="left"/>
                        <w:rPr>
                          <w:rFonts w:ascii="Arial" w:hAnsi="Arial" w:cs="Arial"/>
                          <w:sz w:val="28"/>
                          <w:szCs w:val="28"/>
                        </w:rPr>
                      </w:pPr>
                      <w:r w:rsidRPr="00724BB3">
                        <w:rPr>
                          <w:rFonts w:ascii="Arial" w:hAnsi="Arial" w:cs="Arial"/>
                          <w:kern w:val="24"/>
                          <w:sz w:val="28"/>
                          <w:szCs w:val="28"/>
                        </w:rPr>
                        <w:t xml:space="preserve">Irena Romanovskaja, </w:t>
                      </w:r>
                      <w:r w:rsidRPr="00724BB3">
                        <w:rPr>
                          <w:rFonts w:ascii="Arial" w:hAnsi="Arial" w:cs="Arial"/>
                          <w:sz w:val="28"/>
                          <w:szCs w:val="28"/>
                        </w:rPr>
                        <w:t xml:space="preserve">tel. </w:t>
                      </w:r>
                      <w:r w:rsidRPr="00724BB3">
                        <w:rPr>
                          <w:rFonts w:ascii="Arial" w:hAnsi="Arial" w:cs="Arial"/>
                          <w:sz w:val="28"/>
                          <w:szCs w:val="28"/>
                          <w:lang w:val="pl-PL"/>
                        </w:rPr>
                        <w:t>+370</w:t>
                      </w:r>
                      <w:r w:rsidRPr="00724BB3">
                        <w:rPr>
                          <w:rFonts w:ascii="Arial" w:hAnsi="Arial" w:cs="Arial"/>
                          <w:sz w:val="28"/>
                          <w:szCs w:val="28"/>
                        </w:rPr>
                        <w:t xml:space="preserve"> 642 84 </w:t>
                      </w:r>
                      <w:r>
                        <w:rPr>
                          <w:rFonts w:ascii="Arial" w:hAnsi="Arial" w:cs="Arial"/>
                          <w:sz w:val="28"/>
                          <w:szCs w:val="28"/>
                        </w:rPr>
                        <w:t>294</w:t>
                      </w:r>
                      <w:r w:rsidRPr="00724BB3">
                        <w:rPr>
                          <w:rFonts w:ascii="Arial" w:hAnsi="Arial" w:cs="Arial"/>
                          <w:sz w:val="28"/>
                          <w:szCs w:val="28"/>
                        </w:rPr>
                        <w:t>, el. p</w:t>
                      </w:r>
                      <w:r w:rsidRPr="00724BB3">
                        <w:rPr>
                          <w:rFonts w:ascii="Arial" w:hAnsi="Arial" w:cs="Arial"/>
                          <w:color w:val="000000" w:themeColor="text1"/>
                          <w:sz w:val="28"/>
                          <w:szCs w:val="28"/>
                        </w:rPr>
                        <w:t xml:space="preserve">. </w:t>
                      </w:r>
                      <w:hyperlink r:id="rId14" w:history="1">
                        <w:r w:rsidRPr="00724BB3">
                          <w:rPr>
                            <w:rFonts w:ascii="Arial" w:hAnsi="Arial" w:cs="Arial"/>
                            <w:color w:val="0000FF"/>
                            <w:sz w:val="28"/>
                            <w:szCs w:val="28"/>
                            <w:u w:val="single"/>
                          </w:rPr>
                          <w:t>irena.romanovskaja@visaginas.lt</w:t>
                        </w:r>
                      </w:hyperlink>
                    </w:p>
                    <w:p w14:paraId="4E1209E5" w14:textId="77777777" w:rsidR="00C312AA" w:rsidRPr="00760965" w:rsidRDefault="00C312AA" w:rsidP="009376CA">
                      <w:pPr>
                        <w:rPr>
                          <w:rFonts w:ascii="Arial" w:hAnsi="Arial" w:cs="Arial"/>
                          <w:kern w:val="24"/>
                          <w:sz w:val="28"/>
                          <w:szCs w:val="28"/>
                        </w:rPr>
                      </w:pPr>
                    </w:p>
                    <w:p w14:paraId="2512884F" w14:textId="77777777" w:rsidR="00C312AA" w:rsidRPr="00760965" w:rsidRDefault="00C312AA" w:rsidP="009376CA">
                      <w:pPr>
                        <w:rPr>
                          <w:rFonts w:ascii="Arial" w:hAnsi="Arial" w:cs="Arial"/>
                          <w:kern w:val="24"/>
                          <w:sz w:val="28"/>
                          <w:szCs w:val="28"/>
                        </w:rPr>
                      </w:pPr>
                    </w:p>
                  </w:txbxContent>
                </v:textbox>
                <w10:wrap anchorx="margin" anchory="page"/>
              </v:shape>
            </w:pict>
          </mc:Fallback>
        </mc:AlternateContent>
      </w:r>
    </w:p>
    <w:p w14:paraId="0FBAD4B7" w14:textId="3526BF2E" w:rsidR="00700CD2" w:rsidRPr="004E2258" w:rsidRDefault="00700CD2" w:rsidP="003352CC">
      <w:pPr>
        <w:rPr>
          <w:rFonts w:ascii="Arial" w:hAnsi="Arial" w:cs="Arial"/>
          <w:kern w:val="24"/>
          <w:sz w:val="28"/>
          <w:szCs w:val="28"/>
        </w:rPr>
      </w:pPr>
    </w:p>
    <w:p w14:paraId="5FD2D3D9" w14:textId="77777777" w:rsidR="00700CD2" w:rsidRPr="004E2258" w:rsidRDefault="00700CD2" w:rsidP="003352CC">
      <w:pPr>
        <w:rPr>
          <w:rFonts w:ascii="Arial" w:hAnsi="Arial" w:cs="Arial"/>
          <w:kern w:val="24"/>
          <w:sz w:val="28"/>
          <w:szCs w:val="28"/>
        </w:rPr>
      </w:pPr>
    </w:p>
    <w:p w14:paraId="0A2E77C2" w14:textId="5CC29ED3" w:rsidR="00700CD2" w:rsidRDefault="00700CD2" w:rsidP="003352CC">
      <w:pPr>
        <w:rPr>
          <w:rFonts w:ascii="Arial" w:hAnsi="Arial" w:cs="Arial"/>
          <w:kern w:val="24"/>
          <w:sz w:val="28"/>
          <w:szCs w:val="28"/>
        </w:rPr>
      </w:pPr>
    </w:p>
    <w:p w14:paraId="33181264" w14:textId="77777777" w:rsidR="002303A8" w:rsidRDefault="002303A8" w:rsidP="003352CC">
      <w:pPr>
        <w:rPr>
          <w:rFonts w:ascii="Arial" w:hAnsi="Arial" w:cs="Arial"/>
          <w:kern w:val="24"/>
          <w:sz w:val="28"/>
          <w:szCs w:val="28"/>
        </w:rPr>
      </w:pPr>
    </w:p>
    <w:p w14:paraId="62E2B44E" w14:textId="4A8D7DFC" w:rsidR="002303A8" w:rsidRPr="002303A8" w:rsidRDefault="002303A8" w:rsidP="003352CC">
      <w:pPr>
        <w:rPr>
          <w:rFonts w:ascii="Arial" w:hAnsi="Arial" w:cs="Arial"/>
          <w:kern w:val="24"/>
          <w:sz w:val="28"/>
          <w:szCs w:val="28"/>
        </w:rPr>
      </w:pPr>
    </w:p>
    <w:p w14:paraId="41AD656B" w14:textId="36DA4F29" w:rsidR="00700CD2" w:rsidRPr="002303A8" w:rsidRDefault="00700CD2" w:rsidP="003352CC">
      <w:pPr>
        <w:rPr>
          <w:rFonts w:ascii="Arial" w:hAnsi="Arial" w:cs="Arial"/>
          <w:kern w:val="24"/>
          <w:sz w:val="28"/>
          <w:szCs w:val="28"/>
        </w:rPr>
      </w:pPr>
    </w:p>
    <w:p w14:paraId="2B695B80" w14:textId="3DAEC72D" w:rsidR="00700CD2" w:rsidRPr="002303A8" w:rsidRDefault="00700CD2" w:rsidP="003352CC">
      <w:pPr>
        <w:rPr>
          <w:rFonts w:ascii="Arial" w:hAnsi="Arial" w:cs="Arial"/>
          <w:kern w:val="24"/>
          <w:sz w:val="28"/>
          <w:szCs w:val="28"/>
        </w:rPr>
      </w:pPr>
    </w:p>
    <w:p w14:paraId="2A3A58BA" w14:textId="10F691EB" w:rsidR="00C312AA" w:rsidRPr="00760965" w:rsidRDefault="00C312AA" w:rsidP="003352CC">
      <w:pPr>
        <w:rPr>
          <w:rFonts w:ascii="Arial" w:hAnsi="Arial" w:cs="Arial"/>
          <w:kern w:val="24"/>
          <w:sz w:val="28"/>
          <w:szCs w:val="28"/>
          <w:lang w:val="ru-RU"/>
        </w:rPr>
      </w:pPr>
    </w:p>
    <w:sectPr w:rsidR="00C312AA" w:rsidRPr="00760965" w:rsidSect="00FE11D2">
      <w:headerReference w:type="default" r:id="rId15"/>
      <w:pgSz w:w="11906" w:h="16838" w:code="9"/>
      <w:pgMar w:top="1134"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2AA01" w14:textId="77777777" w:rsidR="00C66EF0" w:rsidRDefault="00C66EF0">
      <w:r>
        <w:separator/>
      </w:r>
    </w:p>
  </w:endnote>
  <w:endnote w:type="continuationSeparator" w:id="0">
    <w:p w14:paraId="3D34F376" w14:textId="77777777" w:rsidR="00C66EF0" w:rsidRDefault="00C66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EE"/>
    <w:family w:val="auto"/>
    <w:notTrueType/>
    <w:pitch w:val="default"/>
    <w:sig w:usb0="00000005" w:usb1="00000000" w:usb2="00000000" w:usb3="00000000" w:csb0="00000002" w:csb1="00000000"/>
  </w:font>
  <w:font w:name="ArialMT">
    <w:altName w:val="Arial"/>
    <w:panose1 w:val="00000000000000000000"/>
    <w:charset w:val="EE"/>
    <w:family w:val="auto"/>
    <w:notTrueType/>
    <w:pitch w:val="default"/>
    <w:sig w:usb0="00000005" w:usb1="00000000" w:usb2="00000000" w:usb3="00000000" w:csb0="00000002"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49DE6" w14:textId="77777777" w:rsidR="00C66EF0" w:rsidRDefault="00C66EF0">
      <w:r>
        <w:separator/>
      </w:r>
    </w:p>
  </w:footnote>
  <w:footnote w:type="continuationSeparator" w:id="0">
    <w:p w14:paraId="1ECD24D0" w14:textId="77777777" w:rsidR="00C66EF0" w:rsidRDefault="00C66E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72C8" w14:textId="77777777" w:rsidR="00C312AA" w:rsidRDefault="00C312AA">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2</w:t>
    </w:r>
    <w:r>
      <w:rPr>
        <w:rStyle w:val="Puslapionumeri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5E8E"/>
    <w:multiLevelType w:val="multilevel"/>
    <w:tmpl w:val="074070AE"/>
    <w:lvl w:ilvl="0">
      <w:start w:val="1"/>
      <w:numFmt w:val="decimal"/>
      <w:lvlText w:val="%1."/>
      <w:lvlJc w:val="left"/>
      <w:pPr>
        <w:tabs>
          <w:tab w:val="num" w:pos="1778"/>
        </w:tabs>
        <w:ind w:left="1778" w:hanging="360"/>
      </w:pPr>
      <w:rPr>
        <w:rFonts w:ascii="Times New Roman" w:hAnsi="Times New Roman" w:cs="Times New Roman" w:hint="default"/>
        <w:b/>
        <w:bCs/>
        <w:i w:val="0"/>
        <w:iCs w:val="0"/>
        <w:strike w:val="0"/>
        <w:dstrike w:val="0"/>
        <w:color w:val="auto"/>
        <w:sz w:val="24"/>
        <w:szCs w:val="24"/>
        <w:u w:val="none"/>
        <w:effect w:val="none"/>
      </w:rPr>
    </w:lvl>
    <w:lvl w:ilvl="1">
      <w:start w:val="1"/>
      <w:numFmt w:val="decimal"/>
      <w:isLgl/>
      <w:lvlText w:val="%1.%2."/>
      <w:lvlJc w:val="left"/>
      <w:pPr>
        <w:tabs>
          <w:tab w:val="num" w:pos="1838"/>
        </w:tabs>
        <w:ind w:left="1838" w:hanging="420"/>
      </w:pPr>
      <w:rPr>
        <w:b/>
        <w:bCs/>
        <w:color w:val="auto"/>
      </w:rPr>
    </w:lvl>
    <w:lvl w:ilvl="2">
      <w:start w:val="1"/>
      <w:numFmt w:val="decimal"/>
      <w:isLgl/>
      <w:lvlText w:val="%1.%2.%3."/>
      <w:lvlJc w:val="left"/>
      <w:pPr>
        <w:tabs>
          <w:tab w:val="num" w:pos="2138"/>
        </w:tabs>
        <w:ind w:left="2138" w:hanging="720"/>
      </w:pPr>
    </w:lvl>
    <w:lvl w:ilvl="3">
      <w:start w:val="1"/>
      <w:numFmt w:val="decimal"/>
      <w:isLgl/>
      <w:lvlText w:val="%1.%2.%3.%4."/>
      <w:lvlJc w:val="left"/>
      <w:pPr>
        <w:tabs>
          <w:tab w:val="num" w:pos="2138"/>
        </w:tabs>
        <w:ind w:left="2138" w:hanging="720"/>
      </w:pPr>
    </w:lvl>
    <w:lvl w:ilvl="4">
      <w:start w:val="1"/>
      <w:numFmt w:val="decimal"/>
      <w:isLgl/>
      <w:lvlText w:val="%1.%2.%3.%4.%5."/>
      <w:lvlJc w:val="left"/>
      <w:pPr>
        <w:tabs>
          <w:tab w:val="num" w:pos="2498"/>
        </w:tabs>
        <w:ind w:left="2498" w:hanging="1080"/>
      </w:pPr>
    </w:lvl>
    <w:lvl w:ilvl="5">
      <w:start w:val="1"/>
      <w:numFmt w:val="decimal"/>
      <w:isLgl/>
      <w:lvlText w:val="%1.%2.%3.%4.%5.%6."/>
      <w:lvlJc w:val="left"/>
      <w:pPr>
        <w:tabs>
          <w:tab w:val="num" w:pos="2498"/>
        </w:tabs>
        <w:ind w:left="2498" w:hanging="1080"/>
      </w:pPr>
    </w:lvl>
    <w:lvl w:ilvl="6">
      <w:start w:val="1"/>
      <w:numFmt w:val="decimal"/>
      <w:isLgl/>
      <w:lvlText w:val="%1.%2.%3.%4.%5.%6.%7."/>
      <w:lvlJc w:val="left"/>
      <w:pPr>
        <w:tabs>
          <w:tab w:val="num" w:pos="2858"/>
        </w:tabs>
        <w:ind w:left="2858" w:hanging="1440"/>
      </w:pPr>
    </w:lvl>
    <w:lvl w:ilvl="7">
      <w:start w:val="1"/>
      <w:numFmt w:val="decimal"/>
      <w:isLgl/>
      <w:lvlText w:val="%1.%2.%3.%4.%5.%6.%7.%8."/>
      <w:lvlJc w:val="left"/>
      <w:pPr>
        <w:tabs>
          <w:tab w:val="num" w:pos="2858"/>
        </w:tabs>
        <w:ind w:left="2858" w:hanging="1440"/>
      </w:pPr>
    </w:lvl>
    <w:lvl w:ilvl="8">
      <w:start w:val="1"/>
      <w:numFmt w:val="decimal"/>
      <w:isLgl/>
      <w:lvlText w:val="%1.%2.%3.%4.%5.%6.%7.%8.%9."/>
      <w:lvlJc w:val="left"/>
      <w:pPr>
        <w:tabs>
          <w:tab w:val="num" w:pos="3218"/>
        </w:tabs>
        <w:ind w:left="3218" w:hanging="1800"/>
      </w:pPr>
    </w:lvl>
  </w:abstractNum>
  <w:abstractNum w:abstractNumId="1" w15:restartNumberingAfterBreak="0">
    <w:nsid w:val="12B96800"/>
    <w:multiLevelType w:val="hybridMultilevel"/>
    <w:tmpl w:val="5EB47FEE"/>
    <w:lvl w:ilvl="0" w:tplc="0206DE44">
      <w:start w:val="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59B2F9E"/>
    <w:multiLevelType w:val="multilevel"/>
    <w:tmpl w:val="C45E04D0"/>
    <w:lvl w:ilvl="0">
      <w:start w:val="1"/>
      <w:numFmt w:val="decimal"/>
      <w:lvlText w:val="%1."/>
      <w:lvlJc w:val="left"/>
      <w:pPr>
        <w:ind w:left="1636" w:hanging="360"/>
      </w:pPr>
      <w:rPr>
        <w:rFonts w:hint="default"/>
      </w:rPr>
    </w:lvl>
    <w:lvl w:ilvl="1">
      <w:start w:val="1"/>
      <w:numFmt w:val="decimal"/>
      <w:isLgl/>
      <w:lvlText w:val="%1.%2."/>
      <w:lvlJc w:val="left"/>
      <w:pPr>
        <w:ind w:left="1636" w:hanging="360"/>
      </w:pPr>
      <w:rPr>
        <w:rFonts w:hint="default"/>
      </w:rPr>
    </w:lvl>
    <w:lvl w:ilvl="2">
      <w:start w:val="1"/>
      <w:numFmt w:val="lowerLetter"/>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3" w15:restartNumberingAfterBreak="0">
    <w:nsid w:val="3C3E63EA"/>
    <w:multiLevelType w:val="multilevel"/>
    <w:tmpl w:val="2DEADA86"/>
    <w:lvl w:ilvl="0">
      <w:start w:val="1"/>
      <w:numFmt w:val="decimal"/>
      <w:lvlText w:val="%1."/>
      <w:lvlJc w:val="left"/>
      <w:pPr>
        <w:ind w:left="1494" w:hanging="360"/>
      </w:pPr>
    </w:lvl>
    <w:lvl w:ilvl="1">
      <w:start w:val="1"/>
      <w:numFmt w:val="decimal"/>
      <w:isLgl/>
      <w:lvlText w:val="%1.%2."/>
      <w:lvlJc w:val="left"/>
      <w:pPr>
        <w:ind w:left="1494" w:hanging="360"/>
      </w:pPr>
    </w:lvl>
    <w:lvl w:ilvl="2">
      <w:start w:val="1"/>
      <w:numFmt w:val="decimal"/>
      <w:isLgl/>
      <w:lvlText w:val="%1.%2.%3."/>
      <w:lvlJc w:val="left"/>
      <w:pPr>
        <w:ind w:left="1854" w:hanging="720"/>
      </w:pPr>
    </w:lvl>
    <w:lvl w:ilvl="3">
      <w:start w:val="1"/>
      <w:numFmt w:val="decimal"/>
      <w:isLgl/>
      <w:lvlText w:val="%1.%2.%3.%4."/>
      <w:lvlJc w:val="left"/>
      <w:pPr>
        <w:ind w:left="1854" w:hanging="720"/>
      </w:pPr>
    </w:lvl>
    <w:lvl w:ilvl="4">
      <w:start w:val="1"/>
      <w:numFmt w:val="decimal"/>
      <w:isLgl/>
      <w:lvlText w:val="%1.%2.%3.%4.%5."/>
      <w:lvlJc w:val="left"/>
      <w:pPr>
        <w:ind w:left="2214" w:hanging="1080"/>
      </w:pPr>
    </w:lvl>
    <w:lvl w:ilvl="5">
      <w:start w:val="1"/>
      <w:numFmt w:val="decimal"/>
      <w:isLgl/>
      <w:lvlText w:val="%1.%2.%3.%4.%5.%6."/>
      <w:lvlJc w:val="left"/>
      <w:pPr>
        <w:ind w:left="2214" w:hanging="1080"/>
      </w:pPr>
    </w:lvl>
    <w:lvl w:ilvl="6">
      <w:start w:val="1"/>
      <w:numFmt w:val="decimal"/>
      <w:isLgl/>
      <w:lvlText w:val="%1.%2.%3.%4.%5.%6.%7."/>
      <w:lvlJc w:val="left"/>
      <w:pPr>
        <w:ind w:left="2574" w:hanging="1440"/>
      </w:pPr>
    </w:lvl>
    <w:lvl w:ilvl="7">
      <w:start w:val="1"/>
      <w:numFmt w:val="decimal"/>
      <w:isLgl/>
      <w:lvlText w:val="%1.%2.%3.%4.%5.%6.%7.%8."/>
      <w:lvlJc w:val="left"/>
      <w:pPr>
        <w:ind w:left="2574" w:hanging="1440"/>
      </w:pPr>
    </w:lvl>
    <w:lvl w:ilvl="8">
      <w:start w:val="1"/>
      <w:numFmt w:val="decimal"/>
      <w:isLgl/>
      <w:lvlText w:val="%1.%2.%3.%4.%5.%6.%7.%8.%9."/>
      <w:lvlJc w:val="left"/>
      <w:pPr>
        <w:ind w:left="2934" w:hanging="1800"/>
      </w:pPr>
    </w:lvl>
  </w:abstractNum>
  <w:abstractNum w:abstractNumId="4" w15:restartNumberingAfterBreak="0">
    <w:nsid w:val="692F7226"/>
    <w:multiLevelType w:val="hybridMultilevel"/>
    <w:tmpl w:val="05C4888A"/>
    <w:lvl w:ilvl="0" w:tplc="0427000F">
      <w:start w:val="1"/>
      <w:numFmt w:val="decimal"/>
      <w:lvlText w:val="%1."/>
      <w:lvlJc w:val="left"/>
      <w:pPr>
        <w:ind w:left="1211" w:hanging="360"/>
      </w:p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78A0750F"/>
    <w:multiLevelType w:val="multilevel"/>
    <w:tmpl w:val="18F2448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922063428">
    <w:abstractNumId w:val="4"/>
  </w:num>
  <w:num w:numId="2" w16cid:durableId="2505044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7948904">
    <w:abstractNumId w:val="1"/>
  </w:num>
  <w:num w:numId="4" w16cid:durableId="498693109">
    <w:abstractNumId w:val="2"/>
  </w:num>
  <w:num w:numId="5" w16cid:durableId="350956199">
    <w:abstractNumId w:val="5"/>
  </w:num>
  <w:num w:numId="6" w16cid:durableId="1210341068">
    <w:abstractNumId w:val="3"/>
  </w:num>
  <w:num w:numId="7" w16cid:durableId="1872305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A0"/>
    <w:rsid w:val="00001282"/>
    <w:rsid w:val="00003F7B"/>
    <w:rsid w:val="000141AE"/>
    <w:rsid w:val="00026B66"/>
    <w:rsid w:val="00040E57"/>
    <w:rsid w:val="0004358E"/>
    <w:rsid w:val="00043820"/>
    <w:rsid w:val="0004779D"/>
    <w:rsid w:val="000500CF"/>
    <w:rsid w:val="00054D89"/>
    <w:rsid w:val="00055BAA"/>
    <w:rsid w:val="00056BB7"/>
    <w:rsid w:val="000575F7"/>
    <w:rsid w:val="00057752"/>
    <w:rsid w:val="00061C4A"/>
    <w:rsid w:val="00061F4E"/>
    <w:rsid w:val="000741CA"/>
    <w:rsid w:val="00082533"/>
    <w:rsid w:val="00082983"/>
    <w:rsid w:val="00094CF7"/>
    <w:rsid w:val="000A1131"/>
    <w:rsid w:val="000A5B22"/>
    <w:rsid w:val="000A5DC6"/>
    <w:rsid w:val="000B08C9"/>
    <w:rsid w:val="000B1B29"/>
    <w:rsid w:val="000B310D"/>
    <w:rsid w:val="000C0AFF"/>
    <w:rsid w:val="000C58C7"/>
    <w:rsid w:val="000D4C10"/>
    <w:rsid w:val="000D4D18"/>
    <w:rsid w:val="000D6455"/>
    <w:rsid w:val="000E6A6A"/>
    <w:rsid w:val="000E7B9A"/>
    <w:rsid w:val="000F22BD"/>
    <w:rsid w:val="000F38F1"/>
    <w:rsid w:val="000F52DD"/>
    <w:rsid w:val="000F7585"/>
    <w:rsid w:val="001242B2"/>
    <w:rsid w:val="00125DDF"/>
    <w:rsid w:val="0013218F"/>
    <w:rsid w:val="00134A3A"/>
    <w:rsid w:val="00145A15"/>
    <w:rsid w:val="0017187D"/>
    <w:rsid w:val="00174C26"/>
    <w:rsid w:val="00177A58"/>
    <w:rsid w:val="00182EC7"/>
    <w:rsid w:val="00194D78"/>
    <w:rsid w:val="001B33FC"/>
    <w:rsid w:val="001D5BFD"/>
    <w:rsid w:val="001D7A3E"/>
    <w:rsid w:val="001E065F"/>
    <w:rsid w:val="001E152D"/>
    <w:rsid w:val="001E5AD6"/>
    <w:rsid w:val="001F1099"/>
    <w:rsid w:val="001F38BD"/>
    <w:rsid w:val="001F665C"/>
    <w:rsid w:val="002025F8"/>
    <w:rsid w:val="0020309E"/>
    <w:rsid w:val="00205E65"/>
    <w:rsid w:val="002130BF"/>
    <w:rsid w:val="00216B5E"/>
    <w:rsid w:val="0022634F"/>
    <w:rsid w:val="002303A8"/>
    <w:rsid w:val="0023145C"/>
    <w:rsid w:val="00233066"/>
    <w:rsid w:val="0023533A"/>
    <w:rsid w:val="0024292C"/>
    <w:rsid w:val="00250EC2"/>
    <w:rsid w:val="0025229B"/>
    <w:rsid w:val="00257272"/>
    <w:rsid w:val="00261C63"/>
    <w:rsid w:val="00264AE6"/>
    <w:rsid w:val="00276ADE"/>
    <w:rsid w:val="0028183B"/>
    <w:rsid w:val="0028197E"/>
    <w:rsid w:val="00290906"/>
    <w:rsid w:val="00296703"/>
    <w:rsid w:val="002A06FF"/>
    <w:rsid w:val="002A0A3F"/>
    <w:rsid w:val="002A0D22"/>
    <w:rsid w:val="002B61E3"/>
    <w:rsid w:val="002B6BA9"/>
    <w:rsid w:val="002C43C4"/>
    <w:rsid w:val="002C5F86"/>
    <w:rsid w:val="002D43E7"/>
    <w:rsid w:val="002E3689"/>
    <w:rsid w:val="002E6321"/>
    <w:rsid w:val="002F3492"/>
    <w:rsid w:val="002F43AA"/>
    <w:rsid w:val="002F46CA"/>
    <w:rsid w:val="003027BC"/>
    <w:rsid w:val="00305288"/>
    <w:rsid w:val="00305BB2"/>
    <w:rsid w:val="00307719"/>
    <w:rsid w:val="00310C00"/>
    <w:rsid w:val="0031533A"/>
    <w:rsid w:val="00317427"/>
    <w:rsid w:val="00321432"/>
    <w:rsid w:val="00324895"/>
    <w:rsid w:val="00332989"/>
    <w:rsid w:val="003352CC"/>
    <w:rsid w:val="003366CB"/>
    <w:rsid w:val="00342309"/>
    <w:rsid w:val="00352A67"/>
    <w:rsid w:val="00352B62"/>
    <w:rsid w:val="00353B8B"/>
    <w:rsid w:val="00362D2D"/>
    <w:rsid w:val="00363805"/>
    <w:rsid w:val="0037399D"/>
    <w:rsid w:val="00375B15"/>
    <w:rsid w:val="00382FE8"/>
    <w:rsid w:val="003838AF"/>
    <w:rsid w:val="00384F00"/>
    <w:rsid w:val="0038560A"/>
    <w:rsid w:val="00390CF7"/>
    <w:rsid w:val="0039697B"/>
    <w:rsid w:val="003B3B2C"/>
    <w:rsid w:val="003B4890"/>
    <w:rsid w:val="003D13DD"/>
    <w:rsid w:val="003D4D70"/>
    <w:rsid w:val="003E4F1A"/>
    <w:rsid w:val="003E5CB1"/>
    <w:rsid w:val="003E61A5"/>
    <w:rsid w:val="003F3709"/>
    <w:rsid w:val="00406069"/>
    <w:rsid w:val="00406C67"/>
    <w:rsid w:val="00410A6F"/>
    <w:rsid w:val="0041187A"/>
    <w:rsid w:val="00417F0F"/>
    <w:rsid w:val="00424F77"/>
    <w:rsid w:val="004334C3"/>
    <w:rsid w:val="004366BF"/>
    <w:rsid w:val="004368C8"/>
    <w:rsid w:val="00444077"/>
    <w:rsid w:val="004648F3"/>
    <w:rsid w:val="00464F85"/>
    <w:rsid w:val="00472161"/>
    <w:rsid w:val="00473D47"/>
    <w:rsid w:val="0047410D"/>
    <w:rsid w:val="00483298"/>
    <w:rsid w:val="0049016C"/>
    <w:rsid w:val="00490609"/>
    <w:rsid w:val="004912D9"/>
    <w:rsid w:val="004A0D06"/>
    <w:rsid w:val="004A478F"/>
    <w:rsid w:val="004A56C8"/>
    <w:rsid w:val="004A5C0A"/>
    <w:rsid w:val="004A5CA9"/>
    <w:rsid w:val="004A63D1"/>
    <w:rsid w:val="004B154D"/>
    <w:rsid w:val="004B5DAC"/>
    <w:rsid w:val="004B649E"/>
    <w:rsid w:val="004C4FFA"/>
    <w:rsid w:val="004D6034"/>
    <w:rsid w:val="004E2258"/>
    <w:rsid w:val="004E22B5"/>
    <w:rsid w:val="004E7EDF"/>
    <w:rsid w:val="004F7A02"/>
    <w:rsid w:val="00507896"/>
    <w:rsid w:val="00511850"/>
    <w:rsid w:val="00517A59"/>
    <w:rsid w:val="00522CBC"/>
    <w:rsid w:val="00523A22"/>
    <w:rsid w:val="00533856"/>
    <w:rsid w:val="00565585"/>
    <w:rsid w:val="005752D9"/>
    <w:rsid w:val="00582C69"/>
    <w:rsid w:val="00584B1A"/>
    <w:rsid w:val="00595918"/>
    <w:rsid w:val="005B1BF7"/>
    <w:rsid w:val="005C5EA7"/>
    <w:rsid w:val="005C63E2"/>
    <w:rsid w:val="005C7A1E"/>
    <w:rsid w:val="005D0E0B"/>
    <w:rsid w:val="005F242C"/>
    <w:rsid w:val="005F5489"/>
    <w:rsid w:val="005F57D6"/>
    <w:rsid w:val="005F5DF7"/>
    <w:rsid w:val="0060277E"/>
    <w:rsid w:val="00604D25"/>
    <w:rsid w:val="00607092"/>
    <w:rsid w:val="0061139D"/>
    <w:rsid w:val="006120ED"/>
    <w:rsid w:val="00615BEA"/>
    <w:rsid w:val="00616974"/>
    <w:rsid w:val="006265D7"/>
    <w:rsid w:val="00627513"/>
    <w:rsid w:val="00627B02"/>
    <w:rsid w:val="00630111"/>
    <w:rsid w:val="00633708"/>
    <w:rsid w:val="00637725"/>
    <w:rsid w:val="0064384F"/>
    <w:rsid w:val="006458C2"/>
    <w:rsid w:val="00654E84"/>
    <w:rsid w:val="00663B11"/>
    <w:rsid w:val="006674BF"/>
    <w:rsid w:val="00671205"/>
    <w:rsid w:val="00676B51"/>
    <w:rsid w:val="006821F5"/>
    <w:rsid w:val="006841B8"/>
    <w:rsid w:val="006860DF"/>
    <w:rsid w:val="0069172E"/>
    <w:rsid w:val="0069740E"/>
    <w:rsid w:val="006A5F9B"/>
    <w:rsid w:val="006A76A3"/>
    <w:rsid w:val="006C1A21"/>
    <w:rsid w:val="006C24E4"/>
    <w:rsid w:val="006C4645"/>
    <w:rsid w:val="006C58F0"/>
    <w:rsid w:val="006C7873"/>
    <w:rsid w:val="006D0059"/>
    <w:rsid w:val="006D32F2"/>
    <w:rsid w:val="006D34AE"/>
    <w:rsid w:val="006E0ADD"/>
    <w:rsid w:val="006E700A"/>
    <w:rsid w:val="006F1A60"/>
    <w:rsid w:val="006F1D26"/>
    <w:rsid w:val="006F36A8"/>
    <w:rsid w:val="00700CD2"/>
    <w:rsid w:val="00715ED9"/>
    <w:rsid w:val="00716AA5"/>
    <w:rsid w:val="00724846"/>
    <w:rsid w:val="00724BB3"/>
    <w:rsid w:val="00736CE8"/>
    <w:rsid w:val="007408C2"/>
    <w:rsid w:val="00752CBE"/>
    <w:rsid w:val="007537EA"/>
    <w:rsid w:val="00755AFD"/>
    <w:rsid w:val="00755BD6"/>
    <w:rsid w:val="00760965"/>
    <w:rsid w:val="00771F62"/>
    <w:rsid w:val="007773FE"/>
    <w:rsid w:val="00780C53"/>
    <w:rsid w:val="00784559"/>
    <w:rsid w:val="007901ED"/>
    <w:rsid w:val="00790ACA"/>
    <w:rsid w:val="0079113F"/>
    <w:rsid w:val="00792C43"/>
    <w:rsid w:val="007A5194"/>
    <w:rsid w:val="007B01C0"/>
    <w:rsid w:val="007D6DF1"/>
    <w:rsid w:val="007D7DC5"/>
    <w:rsid w:val="007F23AA"/>
    <w:rsid w:val="007F462D"/>
    <w:rsid w:val="007F63F1"/>
    <w:rsid w:val="00804A0F"/>
    <w:rsid w:val="00805311"/>
    <w:rsid w:val="0080643D"/>
    <w:rsid w:val="0081122B"/>
    <w:rsid w:val="00811690"/>
    <w:rsid w:val="00816553"/>
    <w:rsid w:val="00817A72"/>
    <w:rsid w:val="00824149"/>
    <w:rsid w:val="00827ACB"/>
    <w:rsid w:val="008426DB"/>
    <w:rsid w:val="008572C6"/>
    <w:rsid w:val="00863DA1"/>
    <w:rsid w:val="00864510"/>
    <w:rsid w:val="00870EBD"/>
    <w:rsid w:val="008864AA"/>
    <w:rsid w:val="008918F7"/>
    <w:rsid w:val="008951C0"/>
    <w:rsid w:val="008A409D"/>
    <w:rsid w:val="008A6E10"/>
    <w:rsid w:val="008B3F23"/>
    <w:rsid w:val="008B43DD"/>
    <w:rsid w:val="008B7141"/>
    <w:rsid w:val="008C32AE"/>
    <w:rsid w:val="008D61F4"/>
    <w:rsid w:val="008F529F"/>
    <w:rsid w:val="008F5E13"/>
    <w:rsid w:val="008F60CD"/>
    <w:rsid w:val="0090014C"/>
    <w:rsid w:val="0090749A"/>
    <w:rsid w:val="00912181"/>
    <w:rsid w:val="0091637E"/>
    <w:rsid w:val="00920969"/>
    <w:rsid w:val="00920F1B"/>
    <w:rsid w:val="00937490"/>
    <w:rsid w:val="009376CA"/>
    <w:rsid w:val="00946F1B"/>
    <w:rsid w:val="00954688"/>
    <w:rsid w:val="00976586"/>
    <w:rsid w:val="00983E3D"/>
    <w:rsid w:val="009A0AFA"/>
    <w:rsid w:val="009A1DBB"/>
    <w:rsid w:val="009A4C8F"/>
    <w:rsid w:val="009A6F73"/>
    <w:rsid w:val="009C5547"/>
    <w:rsid w:val="00A04A13"/>
    <w:rsid w:val="00A14ECD"/>
    <w:rsid w:val="00A2219D"/>
    <w:rsid w:val="00A36429"/>
    <w:rsid w:val="00A57863"/>
    <w:rsid w:val="00A70218"/>
    <w:rsid w:val="00A74C59"/>
    <w:rsid w:val="00A83D46"/>
    <w:rsid w:val="00A84D52"/>
    <w:rsid w:val="00A9326E"/>
    <w:rsid w:val="00AA1133"/>
    <w:rsid w:val="00AA1FBD"/>
    <w:rsid w:val="00AA3C1E"/>
    <w:rsid w:val="00AA3D2A"/>
    <w:rsid w:val="00AB1A96"/>
    <w:rsid w:val="00AB1C63"/>
    <w:rsid w:val="00AB4FF6"/>
    <w:rsid w:val="00AB5A82"/>
    <w:rsid w:val="00AC269D"/>
    <w:rsid w:val="00AE0FAA"/>
    <w:rsid w:val="00AE553F"/>
    <w:rsid w:val="00AF245B"/>
    <w:rsid w:val="00AF71A6"/>
    <w:rsid w:val="00B00832"/>
    <w:rsid w:val="00B015A9"/>
    <w:rsid w:val="00B025BD"/>
    <w:rsid w:val="00B1593A"/>
    <w:rsid w:val="00B21526"/>
    <w:rsid w:val="00B30261"/>
    <w:rsid w:val="00B375FB"/>
    <w:rsid w:val="00B55FB4"/>
    <w:rsid w:val="00B60422"/>
    <w:rsid w:val="00B64CD6"/>
    <w:rsid w:val="00B66A9C"/>
    <w:rsid w:val="00B772C8"/>
    <w:rsid w:val="00B84BEF"/>
    <w:rsid w:val="00B91A4E"/>
    <w:rsid w:val="00BA0315"/>
    <w:rsid w:val="00BA07A7"/>
    <w:rsid w:val="00BA5421"/>
    <w:rsid w:val="00BA721B"/>
    <w:rsid w:val="00BB3751"/>
    <w:rsid w:val="00BB6C32"/>
    <w:rsid w:val="00BC2B4C"/>
    <w:rsid w:val="00BC4AA0"/>
    <w:rsid w:val="00BC5D8D"/>
    <w:rsid w:val="00BD0B47"/>
    <w:rsid w:val="00BD63A4"/>
    <w:rsid w:val="00BE21EA"/>
    <w:rsid w:val="00BF2103"/>
    <w:rsid w:val="00BF2E06"/>
    <w:rsid w:val="00BF40C8"/>
    <w:rsid w:val="00BF6AC6"/>
    <w:rsid w:val="00C1509E"/>
    <w:rsid w:val="00C1782B"/>
    <w:rsid w:val="00C21160"/>
    <w:rsid w:val="00C2601A"/>
    <w:rsid w:val="00C312AA"/>
    <w:rsid w:val="00C33BA9"/>
    <w:rsid w:val="00C33E1F"/>
    <w:rsid w:val="00C47353"/>
    <w:rsid w:val="00C54082"/>
    <w:rsid w:val="00C66EF0"/>
    <w:rsid w:val="00C67C3B"/>
    <w:rsid w:val="00C75489"/>
    <w:rsid w:val="00C7557A"/>
    <w:rsid w:val="00C76FF9"/>
    <w:rsid w:val="00C775E7"/>
    <w:rsid w:val="00C80DF2"/>
    <w:rsid w:val="00C83214"/>
    <w:rsid w:val="00CA66D9"/>
    <w:rsid w:val="00CB0260"/>
    <w:rsid w:val="00CB79A6"/>
    <w:rsid w:val="00CB7A12"/>
    <w:rsid w:val="00CC38D5"/>
    <w:rsid w:val="00CE020D"/>
    <w:rsid w:val="00CF02AF"/>
    <w:rsid w:val="00CF03B2"/>
    <w:rsid w:val="00CF231B"/>
    <w:rsid w:val="00CF6D08"/>
    <w:rsid w:val="00D02D81"/>
    <w:rsid w:val="00D0475B"/>
    <w:rsid w:val="00D12CB6"/>
    <w:rsid w:val="00D1367B"/>
    <w:rsid w:val="00D14D5A"/>
    <w:rsid w:val="00D24125"/>
    <w:rsid w:val="00D248F2"/>
    <w:rsid w:val="00D42AF1"/>
    <w:rsid w:val="00D43B85"/>
    <w:rsid w:val="00D52E70"/>
    <w:rsid w:val="00D55FB3"/>
    <w:rsid w:val="00D5645E"/>
    <w:rsid w:val="00D70CB9"/>
    <w:rsid w:val="00D81ACC"/>
    <w:rsid w:val="00D822BE"/>
    <w:rsid w:val="00D834A7"/>
    <w:rsid w:val="00D933CE"/>
    <w:rsid w:val="00D944EA"/>
    <w:rsid w:val="00D960BE"/>
    <w:rsid w:val="00D973E6"/>
    <w:rsid w:val="00DA2272"/>
    <w:rsid w:val="00DA4764"/>
    <w:rsid w:val="00DA724F"/>
    <w:rsid w:val="00DA7B28"/>
    <w:rsid w:val="00DB5074"/>
    <w:rsid w:val="00DC575A"/>
    <w:rsid w:val="00DD0327"/>
    <w:rsid w:val="00DD08A1"/>
    <w:rsid w:val="00DD755D"/>
    <w:rsid w:val="00DE330E"/>
    <w:rsid w:val="00DF02D5"/>
    <w:rsid w:val="00DF0E81"/>
    <w:rsid w:val="00E02CCE"/>
    <w:rsid w:val="00E04FCF"/>
    <w:rsid w:val="00E05794"/>
    <w:rsid w:val="00E108EA"/>
    <w:rsid w:val="00E13600"/>
    <w:rsid w:val="00E17F5A"/>
    <w:rsid w:val="00E20AD0"/>
    <w:rsid w:val="00E24C5B"/>
    <w:rsid w:val="00E24CB6"/>
    <w:rsid w:val="00E25834"/>
    <w:rsid w:val="00E26F50"/>
    <w:rsid w:val="00E30923"/>
    <w:rsid w:val="00E32355"/>
    <w:rsid w:val="00E368BE"/>
    <w:rsid w:val="00E36E8B"/>
    <w:rsid w:val="00E41447"/>
    <w:rsid w:val="00E44BC0"/>
    <w:rsid w:val="00E451A6"/>
    <w:rsid w:val="00E52655"/>
    <w:rsid w:val="00E55AC2"/>
    <w:rsid w:val="00E6684D"/>
    <w:rsid w:val="00E774B8"/>
    <w:rsid w:val="00E81560"/>
    <w:rsid w:val="00E83DCA"/>
    <w:rsid w:val="00E923B4"/>
    <w:rsid w:val="00E96ED1"/>
    <w:rsid w:val="00EB521A"/>
    <w:rsid w:val="00EB637D"/>
    <w:rsid w:val="00EC6ADD"/>
    <w:rsid w:val="00EE26D8"/>
    <w:rsid w:val="00EE5FAA"/>
    <w:rsid w:val="00F06969"/>
    <w:rsid w:val="00F07518"/>
    <w:rsid w:val="00F101AC"/>
    <w:rsid w:val="00F158C4"/>
    <w:rsid w:val="00F20C12"/>
    <w:rsid w:val="00F2339D"/>
    <w:rsid w:val="00F244AF"/>
    <w:rsid w:val="00F250ED"/>
    <w:rsid w:val="00F318FB"/>
    <w:rsid w:val="00F341E5"/>
    <w:rsid w:val="00F347A9"/>
    <w:rsid w:val="00F353BF"/>
    <w:rsid w:val="00F35A1F"/>
    <w:rsid w:val="00F36C4D"/>
    <w:rsid w:val="00F42630"/>
    <w:rsid w:val="00F667E5"/>
    <w:rsid w:val="00F70CE6"/>
    <w:rsid w:val="00F82181"/>
    <w:rsid w:val="00F83307"/>
    <w:rsid w:val="00F90B61"/>
    <w:rsid w:val="00F97851"/>
    <w:rsid w:val="00FB380C"/>
    <w:rsid w:val="00FB45AA"/>
    <w:rsid w:val="00FB66FA"/>
    <w:rsid w:val="00FC3C2B"/>
    <w:rsid w:val="00FC7181"/>
    <w:rsid w:val="00FD72CE"/>
    <w:rsid w:val="00FE11D2"/>
    <w:rsid w:val="00FE2629"/>
    <w:rsid w:val="00FF060F"/>
    <w:rsid w:val="00FF1224"/>
    <w:rsid w:val="00FF555D"/>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0590C8"/>
  <w15:docId w15:val="{554240EA-58A5-46E5-8C78-38DA0DF9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4AA0"/>
    <w:pPr>
      <w:jc w:val="both"/>
    </w:pPr>
    <w:rPr>
      <w:sz w:val="24"/>
      <w:szCs w:val="20"/>
      <w:lang w:eastAsia="en-US"/>
    </w:rPr>
  </w:style>
  <w:style w:type="paragraph" w:styleId="Antrat1">
    <w:name w:val="heading 1"/>
    <w:basedOn w:val="prastasis"/>
    <w:next w:val="prastasis"/>
    <w:link w:val="Antrat1Diagrama"/>
    <w:uiPriority w:val="9"/>
    <w:qFormat/>
    <w:locked/>
    <w:rsid w:val="00724846"/>
    <w:pPr>
      <w:keepNext/>
      <w:keepLines/>
      <w:spacing w:before="360" w:after="80" w:line="259" w:lineRule="auto"/>
      <w:jc w:val="left"/>
      <w:outlineLvl w:val="0"/>
    </w:pPr>
    <w:rPr>
      <w:rFonts w:asciiTheme="majorHAnsi" w:eastAsiaTheme="majorEastAsia" w:hAnsiTheme="majorHAnsi" w:cstheme="majorBidi"/>
      <w:color w:val="365F91" w:themeColor="accent1" w:themeShade="BF"/>
      <w:sz w:val="40"/>
      <w:szCs w:val="40"/>
      <w14:ligatures w14:val="standardContextual"/>
    </w:rPr>
  </w:style>
  <w:style w:type="paragraph" w:styleId="Antrat3">
    <w:name w:val="heading 3"/>
    <w:basedOn w:val="prastasis"/>
    <w:next w:val="prastasis"/>
    <w:link w:val="Antrat3Diagrama"/>
    <w:semiHidden/>
    <w:unhideWhenUsed/>
    <w:qFormat/>
    <w:locked/>
    <w:rsid w:val="00A04A13"/>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C4AA0"/>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332989"/>
    <w:rPr>
      <w:rFonts w:cs="Times New Roman"/>
      <w:sz w:val="20"/>
      <w:szCs w:val="20"/>
      <w:lang w:eastAsia="en-US"/>
    </w:rPr>
  </w:style>
  <w:style w:type="paragraph" w:styleId="Porat">
    <w:name w:val="footer"/>
    <w:basedOn w:val="prastasis"/>
    <w:link w:val="PoratDiagrama"/>
    <w:uiPriority w:val="99"/>
    <w:rsid w:val="00BC4AA0"/>
    <w:pPr>
      <w:tabs>
        <w:tab w:val="center" w:pos="4153"/>
        <w:tab w:val="right" w:pos="8306"/>
      </w:tabs>
    </w:pPr>
  </w:style>
  <w:style w:type="character" w:customStyle="1" w:styleId="PoratDiagrama">
    <w:name w:val="Poraštė Diagrama"/>
    <w:basedOn w:val="Numatytasispastraiposriftas"/>
    <w:link w:val="Porat"/>
    <w:uiPriority w:val="99"/>
    <w:semiHidden/>
    <w:locked/>
    <w:rsid w:val="00332989"/>
    <w:rPr>
      <w:rFonts w:cs="Times New Roman"/>
      <w:sz w:val="20"/>
      <w:szCs w:val="20"/>
      <w:lang w:eastAsia="en-US"/>
    </w:rPr>
  </w:style>
  <w:style w:type="character" w:styleId="Puslapionumeris">
    <w:name w:val="page number"/>
    <w:basedOn w:val="Numatytasispastraiposriftas"/>
    <w:uiPriority w:val="99"/>
    <w:rsid w:val="00BC4AA0"/>
    <w:rPr>
      <w:rFonts w:cs="Times New Roman"/>
    </w:rPr>
  </w:style>
  <w:style w:type="paragraph" w:styleId="Pagrindinistekstas">
    <w:name w:val="Body Text"/>
    <w:basedOn w:val="prastasis"/>
    <w:link w:val="PagrindinistekstasDiagrama"/>
    <w:uiPriority w:val="99"/>
    <w:rsid w:val="00BC4AA0"/>
    <w:pPr>
      <w:jc w:val="left"/>
    </w:pPr>
    <w:rPr>
      <w:sz w:val="22"/>
    </w:rPr>
  </w:style>
  <w:style w:type="character" w:customStyle="1" w:styleId="PagrindinistekstasDiagrama">
    <w:name w:val="Pagrindinis tekstas Diagrama"/>
    <w:basedOn w:val="Numatytasispastraiposriftas"/>
    <w:link w:val="Pagrindinistekstas"/>
    <w:uiPriority w:val="99"/>
    <w:semiHidden/>
    <w:locked/>
    <w:rsid w:val="00332989"/>
    <w:rPr>
      <w:rFonts w:cs="Times New Roman"/>
      <w:sz w:val="20"/>
      <w:szCs w:val="20"/>
      <w:lang w:eastAsia="en-US"/>
    </w:rPr>
  </w:style>
  <w:style w:type="paragraph" w:styleId="Debesliotekstas">
    <w:name w:val="Balloon Text"/>
    <w:basedOn w:val="prastasis"/>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82533"/>
    <w:rPr>
      <w:rFonts w:cs="Times New Roman"/>
      <w:sz w:val="2"/>
      <w:lang w:eastAsia="en-US"/>
    </w:rPr>
  </w:style>
  <w:style w:type="table" w:styleId="Lentelstinklelis">
    <w:name w:val="Table Grid"/>
    <w:basedOn w:val="prastojilente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6A76A3"/>
    <w:rPr>
      <w:color w:val="0000FF" w:themeColor="hyperlink"/>
      <w:u w:val="single"/>
    </w:rPr>
  </w:style>
  <w:style w:type="character" w:styleId="Neapdorotaspaminjimas">
    <w:name w:val="Unresolved Mention"/>
    <w:basedOn w:val="Numatytasispastraiposriftas"/>
    <w:uiPriority w:val="99"/>
    <w:semiHidden/>
    <w:unhideWhenUsed/>
    <w:rsid w:val="006A76A3"/>
    <w:rPr>
      <w:color w:val="605E5C"/>
      <w:shd w:val="clear" w:color="auto" w:fill="E1DFDD"/>
    </w:rPr>
  </w:style>
  <w:style w:type="paragraph" w:styleId="Sraopastraipa">
    <w:name w:val="List Paragraph"/>
    <w:basedOn w:val="prastasis"/>
    <w:uiPriority w:val="34"/>
    <w:qFormat/>
    <w:rsid w:val="00C80DF2"/>
    <w:pPr>
      <w:ind w:left="720"/>
      <w:contextualSpacing/>
      <w:jc w:val="left"/>
    </w:pPr>
    <w:rPr>
      <w:szCs w:val="24"/>
      <w:lang w:val="ru-RU" w:eastAsia="ru-RU"/>
    </w:rPr>
  </w:style>
  <w:style w:type="character" w:customStyle="1" w:styleId="normal-h">
    <w:name w:val="normal-h"/>
    <w:basedOn w:val="Numatytasispastraiposriftas"/>
    <w:rsid w:val="004C4FFA"/>
  </w:style>
  <w:style w:type="character" w:customStyle="1" w:styleId="Antrat1Diagrama">
    <w:name w:val="Antraštė 1 Diagrama"/>
    <w:basedOn w:val="Numatytasispastraiposriftas"/>
    <w:link w:val="Antrat1"/>
    <w:uiPriority w:val="9"/>
    <w:rsid w:val="00724846"/>
    <w:rPr>
      <w:rFonts w:asciiTheme="majorHAnsi" w:eastAsiaTheme="majorEastAsia" w:hAnsiTheme="majorHAnsi" w:cstheme="majorBidi"/>
      <w:color w:val="365F91" w:themeColor="accent1" w:themeShade="BF"/>
      <w:sz w:val="40"/>
      <w:szCs w:val="40"/>
      <w:lang w:eastAsia="en-US"/>
      <w14:ligatures w14:val="standardContextual"/>
    </w:rPr>
  </w:style>
  <w:style w:type="character" w:customStyle="1" w:styleId="Antrat3Diagrama">
    <w:name w:val="Antraštė 3 Diagrama"/>
    <w:basedOn w:val="Numatytasispastraiposriftas"/>
    <w:link w:val="Antrat3"/>
    <w:semiHidden/>
    <w:rsid w:val="00A04A13"/>
    <w:rPr>
      <w:rFonts w:asciiTheme="majorHAnsi" w:eastAsiaTheme="majorEastAsia" w:hAnsiTheme="majorHAnsi" w:cstheme="majorBidi"/>
      <w:color w:val="243F60" w:themeColor="accent1" w:themeShade="7F"/>
      <w:sz w:val="24"/>
      <w:szCs w:val="24"/>
      <w:lang w:eastAsia="en-US"/>
    </w:rPr>
  </w:style>
  <w:style w:type="paragraph" w:styleId="prastasiniatinklio">
    <w:name w:val="Normal (Web)"/>
    <w:basedOn w:val="prastasis"/>
    <w:uiPriority w:val="99"/>
    <w:unhideWhenUsed/>
    <w:rsid w:val="006D34AE"/>
    <w:pPr>
      <w:spacing w:before="100" w:beforeAutospacing="1" w:after="100" w:afterAutospacing="1"/>
      <w:jc w:val="left"/>
    </w:pPr>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31233">
      <w:bodyDiv w:val="1"/>
      <w:marLeft w:val="0"/>
      <w:marRight w:val="0"/>
      <w:marTop w:val="0"/>
      <w:marBottom w:val="0"/>
      <w:divBdr>
        <w:top w:val="none" w:sz="0" w:space="0" w:color="auto"/>
        <w:left w:val="none" w:sz="0" w:space="0" w:color="auto"/>
        <w:bottom w:val="none" w:sz="0" w:space="0" w:color="auto"/>
        <w:right w:val="none" w:sz="0" w:space="0" w:color="auto"/>
      </w:divBdr>
    </w:div>
    <w:div w:id="16942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ldona.navagruckiene@visagina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olita.zabulyte@visaginas.l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rena.romanovskaja@visaginas.l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ldona.navagruckiene@visaginas.lt" TargetMode="External"/><Relationship Id="rId4" Type="http://schemas.openxmlformats.org/officeDocument/2006/relationships/settings" Target="settings.xml"/><Relationship Id="rId9" Type="http://schemas.openxmlformats.org/officeDocument/2006/relationships/hyperlink" Target="mailto:jolita.zabulyte@visaginas.lt" TargetMode="External"/><Relationship Id="rId14" Type="http://schemas.openxmlformats.org/officeDocument/2006/relationships/hyperlink" Target="mailto:irena.romanovskaja@visagina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8D1A-1DE5-4C24-8609-7A0F3973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7076</Words>
  <Characters>4034</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bendras17</cp:lastModifiedBy>
  <cp:revision>37</cp:revision>
  <cp:lastPrinted>2024-09-24T11:05:00Z</cp:lastPrinted>
  <dcterms:created xsi:type="dcterms:W3CDTF">2025-10-24T05:33:00Z</dcterms:created>
  <dcterms:modified xsi:type="dcterms:W3CDTF">2025-10-28T15:15:00Z</dcterms:modified>
</cp:coreProperties>
</file>