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873DB" w14:textId="29A16655" w:rsidR="002537E3" w:rsidRDefault="00D30FB2" w:rsidP="002537E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ab/>
        <w:t xml:space="preserve">                                             </w:t>
      </w:r>
      <w:r w:rsidR="002537E3">
        <w:rPr>
          <w:rFonts w:eastAsia="Arial Unicode MS"/>
          <w:szCs w:val="24"/>
          <w:lang w:eastAsia="lt-LT"/>
        </w:rPr>
        <w:t xml:space="preserve">Visagino savivaldybės sutikimų </w:t>
      </w:r>
    </w:p>
    <w:p w14:paraId="57A1571F" w14:textId="0C7D407F" w:rsidR="002537E3" w:rsidRDefault="002537E3" w:rsidP="002537E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            </w:t>
      </w:r>
      <w:r>
        <w:rPr>
          <w:rFonts w:eastAsia="Arial Unicode MS"/>
          <w:szCs w:val="24"/>
          <w:lang w:eastAsia="lt-LT"/>
        </w:rPr>
        <w:t xml:space="preserve"> </w:t>
      </w:r>
      <w:r>
        <w:rPr>
          <w:rFonts w:eastAsia="Arial Unicode MS"/>
          <w:szCs w:val="24"/>
          <w:lang w:eastAsia="lt-LT"/>
        </w:rPr>
        <w:t xml:space="preserve"> </w:t>
      </w:r>
      <w:r>
        <w:rPr>
          <w:rFonts w:eastAsia="Arial Unicode MS"/>
          <w:szCs w:val="24"/>
          <w:lang w:eastAsia="lt-LT"/>
        </w:rPr>
        <w:t xml:space="preserve"> </w:t>
      </w:r>
      <w:r>
        <w:rPr>
          <w:rFonts w:eastAsia="Arial Unicode MS"/>
          <w:szCs w:val="24"/>
          <w:lang w:eastAsia="lt-LT"/>
        </w:rPr>
        <w:t>statyti laikinuosius nesudėtinguosius</w:t>
      </w:r>
    </w:p>
    <w:p w14:paraId="639833CD" w14:textId="12CE396A" w:rsidR="002537E3" w:rsidRDefault="002537E3" w:rsidP="002537E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                 </w:t>
      </w:r>
      <w:r>
        <w:rPr>
          <w:rFonts w:eastAsia="Arial Unicode MS"/>
          <w:szCs w:val="24"/>
          <w:lang w:eastAsia="lt-LT"/>
        </w:rPr>
        <w:t xml:space="preserve">  </w:t>
      </w:r>
      <w:r>
        <w:rPr>
          <w:rFonts w:eastAsia="Arial Unicode MS"/>
          <w:szCs w:val="24"/>
          <w:lang w:eastAsia="lt-LT"/>
        </w:rPr>
        <w:t xml:space="preserve">statinius, įrengti įrenginius valstybinėje </w:t>
      </w:r>
    </w:p>
    <w:p w14:paraId="61081CC2" w14:textId="3C200953" w:rsidR="002537E3" w:rsidRDefault="002537E3" w:rsidP="002537E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             </w:t>
      </w:r>
      <w:r>
        <w:rPr>
          <w:rFonts w:eastAsia="Arial Unicode MS"/>
          <w:szCs w:val="24"/>
          <w:lang w:eastAsia="lt-LT"/>
        </w:rPr>
        <w:t xml:space="preserve"> </w:t>
      </w:r>
      <w:r>
        <w:rPr>
          <w:rFonts w:eastAsia="Arial Unicode MS"/>
          <w:szCs w:val="24"/>
          <w:lang w:eastAsia="lt-LT"/>
        </w:rPr>
        <w:t xml:space="preserve">žemėje, kurioje nesuformuoti žemės </w:t>
      </w:r>
    </w:p>
    <w:p w14:paraId="04C3CBC4" w14:textId="3412900B" w:rsidR="002537E3" w:rsidRDefault="002537E3" w:rsidP="002537E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                 </w:t>
      </w:r>
      <w:r>
        <w:rPr>
          <w:rFonts w:eastAsia="Arial Unicode MS"/>
          <w:szCs w:val="24"/>
          <w:lang w:eastAsia="lt-LT"/>
        </w:rPr>
        <w:t xml:space="preserve"> </w:t>
      </w:r>
      <w:r>
        <w:rPr>
          <w:rFonts w:eastAsia="Arial Unicode MS"/>
          <w:szCs w:val="24"/>
          <w:lang w:eastAsia="lt-LT"/>
        </w:rPr>
        <w:t>sklypai, išdavimo paslaugos aprašymo</w:t>
      </w:r>
    </w:p>
    <w:p w14:paraId="7C92536B" w14:textId="4384C454" w:rsidR="004308CC" w:rsidRPr="00426A34" w:rsidRDefault="002537E3" w:rsidP="002537E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</w:t>
      </w:r>
      <w:r w:rsidR="00426A34">
        <w:rPr>
          <w:rFonts w:eastAsia="Arial Unicode MS"/>
          <w:szCs w:val="24"/>
          <w:lang w:eastAsia="lt-LT"/>
        </w:rPr>
        <w:t xml:space="preserve">  </w:t>
      </w:r>
      <w:r w:rsidR="000E122A">
        <w:rPr>
          <w:rFonts w:eastAsia="Arial Unicode MS"/>
          <w:szCs w:val="24"/>
          <w:lang w:eastAsia="lt-LT"/>
        </w:rPr>
        <w:t>3</w:t>
      </w:r>
      <w:r w:rsidR="00A94364">
        <w:rPr>
          <w:rFonts w:eastAsia="Arial Unicode MS"/>
          <w:szCs w:val="24"/>
          <w:lang w:eastAsia="lt-LT"/>
        </w:rPr>
        <w:t xml:space="preserve"> priedas</w:t>
      </w:r>
      <w:r w:rsidR="00A94364">
        <w:rPr>
          <w:szCs w:val="24"/>
          <w:lang w:eastAsia="lt-LT"/>
        </w:rPr>
        <w:t xml:space="preserve"> </w:t>
      </w:r>
    </w:p>
    <w:p w14:paraId="7C925377" w14:textId="1CD328EC" w:rsidR="004308CC" w:rsidRDefault="004308CC" w:rsidP="001B2775">
      <w:pPr>
        <w:widowControl w:val="0"/>
        <w:rPr>
          <w:szCs w:val="24"/>
          <w:lang w:eastAsia="lt-LT"/>
        </w:rPr>
      </w:pPr>
    </w:p>
    <w:p w14:paraId="6BD59769" w14:textId="77777777" w:rsidR="004308CC" w:rsidRDefault="004308CC">
      <w:pPr>
        <w:widowControl w:val="0"/>
        <w:ind w:firstLine="720"/>
        <w:rPr>
          <w:szCs w:val="24"/>
          <w:lang w:eastAsia="lt-LT"/>
        </w:rPr>
      </w:pPr>
    </w:p>
    <w:p w14:paraId="034D44B8" w14:textId="48947664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  <w:r>
        <w:rPr>
          <w:noProof/>
        </w:rPr>
        <w:drawing>
          <wp:inline distT="0" distB="0" distL="0" distR="0" wp14:anchorId="028EA7BC" wp14:editId="72F4CD7A">
            <wp:extent cx="495300" cy="561975"/>
            <wp:effectExtent l="0" t="0" r="0" b="0"/>
            <wp:docPr id="1" name="Paveikslėlis 1" descr="Paveikslėlis, kuriame yra eskizas, piešimas, paukštis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paukštis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FC474" w14:textId="77777777" w:rsidR="00E57E6D" w:rsidRPr="00F82181" w:rsidRDefault="00E57E6D" w:rsidP="00E57E6D">
      <w:pPr>
        <w:rPr>
          <w:kern w:val="24"/>
          <w:szCs w:val="24"/>
        </w:rPr>
      </w:pPr>
    </w:p>
    <w:p w14:paraId="40806304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Visagino savivaldybės Administracijos</w:t>
      </w:r>
    </w:p>
    <w:p w14:paraId="1863783B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architektūros ir teritorijų planavimo skyrius</w:t>
      </w:r>
    </w:p>
    <w:p w14:paraId="3B0838DD" w14:textId="77777777" w:rsidR="00E57E6D" w:rsidRPr="00E57E6D" w:rsidRDefault="00E57E6D" w:rsidP="00E57E6D">
      <w:pPr>
        <w:jc w:val="center"/>
        <w:rPr>
          <w:kern w:val="24"/>
          <w:szCs w:val="24"/>
        </w:rPr>
      </w:pPr>
    </w:p>
    <w:p w14:paraId="457A506D" w14:textId="77777777" w:rsidR="00E57E6D" w:rsidRPr="00E57E6D" w:rsidRDefault="00E57E6D" w:rsidP="00E57E6D">
      <w:pP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Biudžetinė įstaiga, Parko g. 14, 31140 Visaginas, tel. (8 386) 61 211, faks. (8 386) 31 286, el. p. architekte@visaginas.lt</w:t>
      </w:r>
    </w:p>
    <w:p w14:paraId="006C2CC9" w14:textId="77777777" w:rsidR="00E57E6D" w:rsidRPr="00E57E6D" w:rsidRDefault="00E57E6D" w:rsidP="00E57E6D">
      <w:pPr>
        <w:pBdr>
          <w:bottom w:val="single" w:sz="4" w:space="1" w:color="auto"/>
        </w:pBd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Duomenys kaupiami ir saugomi Juridinių asmenų registre, kodas 188711925</w:t>
      </w:r>
    </w:p>
    <w:p w14:paraId="50FEBD90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57BB0D09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F001C3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1064"/>
        <w:gridCol w:w="1592"/>
        <w:gridCol w:w="539"/>
        <w:gridCol w:w="2084"/>
      </w:tblGrid>
      <w:tr w:rsidR="00E57E6D" w14:paraId="4BC14D9B" w14:textId="77777777" w:rsidTr="00284F99">
        <w:tc>
          <w:tcPr>
            <w:tcW w:w="4428" w:type="dxa"/>
            <w:vMerge w:val="restart"/>
          </w:tcPr>
          <w:p w14:paraId="4AE72542" w14:textId="7C1E9101" w:rsidR="00E57E6D" w:rsidRPr="00C10BAC" w:rsidRDefault="00E57E6D" w:rsidP="00284F99">
            <w:pPr>
              <w:pStyle w:val="Pagrindinistekstas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Gavėjui</w:t>
            </w:r>
          </w:p>
          <w:p w14:paraId="208D42C0" w14:textId="77777777" w:rsidR="00E57E6D" w:rsidRPr="00F36C4D" w:rsidRDefault="00E57E6D" w:rsidP="00284F99">
            <w:pPr>
              <w:pStyle w:val="Pagrindinistekstas"/>
              <w:rPr>
                <w:kern w:val="24"/>
              </w:rPr>
            </w:pPr>
          </w:p>
        </w:tc>
        <w:tc>
          <w:tcPr>
            <w:tcW w:w="1080" w:type="dxa"/>
          </w:tcPr>
          <w:p w14:paraId="66467732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857A2E4" w14:textId="580F762A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1510C39F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3F2D667B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1B4352B7" w14:textId="77777777" w:rsidTr="00284F99">
        <w:tc>
          <w:tcPr>
            <w:tcW w:w="4428" w:type="dxa"/>
            <w:vMerge/>
          </w:tcPr>
          <w:p w14:paraId="51CB13BE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76C13118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  <w:r w:rsidRPr="00F36C4D">
              <w:rPr>
                <w:kern w:val="24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C855416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51F7BF43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28713D2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3312FBC2" w14:textId="77777777" w:rsidTr="00284F99">
        <w:tc>
          <w:tcPr>
            <w:tcW w:w="4428" w:type="dxa"/>
            <w:vMerge/>
          </w:tcPr>
          <w:p w14:paraId="00C8F8A5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38F7945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D0231D0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283DA898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60799341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</w:tbl>
    <w:p w14:paraId="45E730EC" w14:textId="3D43297F" w:rsidR="00566562" w:rsidRPr="00F82181" w:rsidRDefault="00566562" w:rsidP="00E57E6D">
      <w:pPr>
        <w:rPr>
          <w:b/>
          <w:caps/>
          <w:kern w:val="24"/>
        </w:rPr>
      </w:pPr>
    </w:p>
    <w:p w14:paraId="514CAE9E" w14:textId="77777777" w:rsidR="00566562" w:rsidRPr="003352CC" w:rsidRDefault="00566562" w:rsidP="00566562">
      <w:pPr>
        <w:jc w:val="center"/>
        <w:rPr>
          <w:kern w:val="24"/>
        </w:rPr>
      </w:pPr>
    </w:p>
    <w:p w14:paraId="06E48247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77C27C1" w14:textId="09E44853" w:rsidR="000E122A" w:rsidRDefault="000E122A" w:rsidP="000E122A">
      <w:pPr>
        <w:suppressAutoHyphens/>
        <w:ind w:right="193"/>
        <w:jc w:val="both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DĖL PRAŠYMO IŠDUOTI </w:t>
      </w:r>
      <w:r>
        <w:rPr>
          <w:rFonts w:eastAsia="Calibri"/>
          <w:b/>
          <w:caps/>
          <w:szCs w:val="24"/>
        </w:rPr>
        <w:t xml:space="preserve">SUTIKIMĄ statyti </w:t>
      </w:r>
      <w:r w:rsidR="00D30FB2">
        <w:rPr>
          <w:rFonts w:eastAsia="Calibri"/>
          <w:b/>
          <w:caps/>
          <w:szCs w:val="24"/>
        </w:rPr>
        <w:t>LAIKINUOSIUS NESUDĖTINGUOSIUS STATINIUS</w:t>
      </w:r>
      <w:r w:rsidR="002537E3">
        <w:rPr>
          <w:rFonts w:eastAsia="Calibri"/>
          <w:b/>
          <w:caps/>
          <w:szCs w:val="24"/>
        </w:rPr>
        <w:t>, įrengti įrenginius</w:t>
      </w:r>
      <w:r>
        <w:rPr>
          <w:rFonts w:eastAsia="Calibri"/>
          <w:b/>
          <w:caps/>
          <w:szCs w:val="24"/>
        </w:rPr>
        <w:t xml:space="preserve"> valstybinė</w:t>
      </w:r>
      <w:r w:rsidR="00D30FB2">
        <w:rPr>
          <w:rFonts w:eastAsia="Calibri"/>
          <w:b/>
          <w:caps/>
          <w:szCs w:val="24"/>
        </w:rPr>
        <w:t>JE</w:t>
      </w:r>
      <w:r>
        <w:rPr>
          <w:rFonts w:eastAsia="Calibri"/>
          <w:b/>
          <w:caps/>
          <w:szCs w:val="24"/>
        </w:rPr>
        <w:t xml:space="preserve"> žemė</w:t>
      </w:r>
      <w:r w:rsidR="00D30FB2">
        <w:rPr>
          <w:rFonts w:eastAsia="Calibri"/>
          <w:b/>
          <w:caps/>
          <w:szCs w:val="24"/>
        </w:rPr>
        <w:t xml:space="preserve">JE, </w:t>
      </w:r>
      <w:r>
        <w:rPr>
          <w:rFonts w:eastAsia="Calibri"/>
          <w:b/>
          <w:caps/>
          <w:szCs w:val="24"/>
        </w:rPr>
        <w:t xml:space="preserve">kurioje nesuformuoti žemės sklypai, </w:t>
      </w:r>
      <w:r>
        <w:rPr>
          <w:rFonts w:eastAsia="Calibri"/>
          <w:b/>
          <w:szCs w:val="24"/>
        </w:rPr>
        <w:t>IR KITŲ DOKUMENTŲ TRŪKUMŲ</w:t>
      </w:r>
    </w:p>
    <w:p w14:paraId="07668283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E81097" w14:textId="3E861CC4" w:rsidR="001B2775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  <w:r>
        <w:rPr>
          <w:kern w:val="24"/>
        </w:rPr>
        <w:tab/>
      </w:r>
    </w:p>
    <w:p w14:paraId="333E1674" w14:textId="482972D2" w:rsidR="000E122A" w:rsidRDefault="00823A21" w:rsidP="000E122A">
      <w:pPr>
        <w:suppressAutoHyphens/>
        <w:ind w:firstLine="709"/>
        <w:jc w:val="both"/>
        <w:textAlignment w:val="baseline"/>
      </w:pPr>
      <w:bookmarkStart w:id="0" w:name="_Hlk153176438"/>
      <w:r>
        <w:rPr>
          <w:color w:val="000000"/>
          <w:szCs w:val="24"/>
        </w:rPr>
        <w:t xml:space="preserve">Visagino </w:t>
      </w:r>
      <w:r w:rsidRPr="00823A21">
        <w:rPr>
          <w:color w:val="000000"/>
          <w:szCs w:val="24"/>
        </w:rPr>
        <w:t xml:space="preserve">savivaldybės </w:t>
      </w:r>
      <w:bookmarkEnd w:id="0"/>
      <w:r w:rsidR="00E57E6D">
        <w:rPr>
          <w:color w:val="000000"/>
          <w:szCs w:val="24"/>
        </w:rPr>
        <w:t>administracijos Architektūros ir teritorijų planavimo skyrius</w:t>
      </w:r>
      <w:r w:rsidR="000E122A">
        <w:rPr>
          <w:szCs w:val="24"/>
          <w:lang w:eastAsia="lt-LT"/>
        </w:rPr>
        <w:t xml:space="preserve"> </w:t>
      </w:r>
      <w:r w:rsidR="000E122A">
        <w:rPr>
          <w:rFonts w:eastAsia="Calibri"/>
          <w:szCs w:val="24"/>
        </w:rPr>
        <w:t xml:space="preserve">atsižvelgdamas į ____________ prašymą ________________, informuoja, kad būtina </w:t>
      </w:r>
    </w:p>
    <w:p w14:paraId="6FF03FD2" w14:textId="7617432D" w:rsidR="000E122A" w:rsidRDefault="00E57E6D" w:rsidP="00E57E6D">
      <w:pPr>
        <w:suppressAutoHyphens/>
        <w:jc w:val="both"/>
        <w:textAlignment w:val="baseline"/>
      </w:pPr>
      <w:r>
        <w:rPr>
          <w:rFonts w:eastAsia="Calibri"/>
          <w:sz w:val="18"/>
          <w:szCs w:val="18"/>
        </w:rPr>
        <w:t xml:space="preserve">                                        </w:t>
      </w:r>
      <w:r w:rsidR="000E122A">
        <w:rPr>
          <w:rFonts w:eastAsia="Calibri"/>
          <w:sz w:val="18"/>
          <w:szCs w:val="18"/>
        </w:rPr>
        <w:t xml:space="preserve"> (data)                                         (registracijos numeris)</w:t>
      </w:r>
    </w:p>
    <w:p w14:paraId="6ECD59C4" w14:textId="7FBFF5F4" w:rsidR="000E122A" w:rsidRDefault="000E122A" w:rsidP="000E122A">
      <w:pPr>
        <w:suppressAutoHyphens/>
        <w:spacing w:line="360" w:lineRule="auto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ištaisyti šiuos trūkumus: </w:t>
      </w:r>
      <w:r w:rsidR="00E57E6D">
        <w:rPr>
          <w:rFonts w:eastAsia="Calibri"/>
          <w:szCs w:val="24"/>
        </w:rPr>
        <w:t xml:space="preserve">   </w:t>
      </w:r>
      <w:r>
        <w:rPr>
          <w:rFonts w:eastAsia="Calibri"/>
          <w:szCs w:val="24"/>
        </w:rPr>
        <w:t>___________________________________________.</w:t>
      </w:r>
    </w:p>
    <w:p w14:paraId="56F9A56B" w14:textId="495F5D7C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Ištaisius šiame rašte nurodytus trūkumus ir pateikus naują prašymą išduoti sutikimą </w:t>
      </w:r>
      <w:r>
        <w:rPr>
          <w:rFonts w:eastAsia="Calibri"/>
          <w:bCs/>
          <w:szCs w:val="24"/>
        </w:rPr>
        <w:t xml:space="preserve">statyti </w:t>
      </w:r>
      <w:r w:rsidR="00D30FB2">
        <w:rPr>
          <w:rFonts w:eastAsia="Calibri"/>
          <w:bCs/>
          <w:szCs w:val="24"/>
        </w:rPr>
        <w:t xml:space="preserve">laikinuosius nesudėtinguosius </w:t>
      </w:r>
      <w:r>
        <w:rPr>
          <w:rFonts w:eastAsia="Calibri"/>
          <w:bCs/>
          <w:szCs w:val="24"/>
        </w:rPr>
        <w:t>statin</w:t>
      </w:r>
      <w:r w:rsidR="00D30FB2">
        <w:rPr>
          <w:rFonts w:eastAsia="Calibri"/>
          <w:bCs/>
          <w:szCs w:val="24"/>
        </w:rPr>
        <w:t>ius</w:t>
      </w:r>
      <w:r w:rsidR="002537E3">
        <w:rPr>
          <w:rFonts w:eastAsia="Calibri"/>
          <w:bCs/>
          <w:szCs w:val="24"/>
        </w:rPr>
        <w:t>, įrengti įrenginius</w:t>
      </w:r>
      <w:r w:rsidR="00D30FB2">
        <w:rPr>
          <w:rFonts w:eastAsia="Calibri"/>
          <w:bCs/>
          <w:szCs w:val="24"/>
        </w:rPr>
        <w:t xml:space="preserve"> valstybinėje</w:t>
      </w:r>
      <w:r>
        <w:rPr>
          <w:rFonts w:eastAsia="Calibri"/>
          <w:bCs/>
          <w:szCs w:val="24"/>
        </w:rPr>
        <w:t xml:space="preserve"> žemė</w:t>
      </w:r>
      <w:r w:rsidR="00D30FB2">
        <w:rPr>
          <w:rFonts w:eastAsia="Calibri"/>
          <w:bCs/>
          <w:szCs w:val="24"/>
        </w:rPr>
        <w:t>je</w:t>
      </w:r>
      <w:r>
        <w:rPr>
          <w:rFonts w:eastAsia="Calibri"/>
          <w:bCs/>
          <w:szCs w:val="24"/>
        </w:rPr>
        <w:t>, kurioje nesuformuoti žemės sklypai</w:t>
      </w:r>
      <w:r>
        <w:rPr>
          <w:rFonts w:eastAsia="Calibri"/>
          <w:szCs w:val="24"/>
        </w:rPr>
        <w:t>, bus sprendžiamas klausimas dėl sutikimo išdavimo.</w:t>
      </w:r>
    </w:p>
    <w:p w14:paraId="424BE565" w14:textId="77777777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Šis raštas per vieną mėnesį gali būti skundžiamas Lietuvos Respublikos viešojo administravimo įstatymo nustatyta tvarka.</w:t>
      </w:r>
    </w:p>
    <w:p w14:paraId="478E60D8" w14:textId="74AC2044" w:rsidR="000E122A" w:rsidRDefault="000E122A" w:rsidP="000E122A">
      <w:pPr>
        <w:widowControl w:val="0"/>
        <w:tabs>
          <w:tab w:val="right" w:leader="underscore" w:pos="9638"/>
        </w:tabs>
        <w:spacing w:line="360" w:lineRule="auto"/>
        <w:ind w:firstLine="709"/>
        <w:jc w:val="both"/>
      </w:pPr>
    </w:p>
    <w:p w14:paraId="06B4555B" w14:textId="58D85D73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E57E6D" w14:paraId="02FFB97D" w14:textId="77777777" w:rsidTr="00284F99">
        <w:tc>
          <w:tcPr>
            <w:tcW w:w="3212" w:type="dxa"/>
          </w:tcPr>
          <w:p w14:paraId="036F4DDC" w14:textId="77777777" w:rsidR="00E57E6D" w:rsidRDefault="00E57E6D" w:rsidP="00284F99">
            <w:pPr>
              <w:widowControl w:val="0"/>
            </w:pPr>
            <w:r>
              <w:t>(Pareigų pavadinimas)</w:t>
            </w:r>
          </w:p>
        </w:tc>
        <w:tc>
          <w:tcPr>
            <w:tcW w:w="3213" w:type="dxa"/>
          </w:tcPr>
          <w:p w14:paraId="600A94F6" w14:textId="77777777" w:rsidR="00E57E6D" w:rsidRDefault="00E57E6D" w:rsidP="00284F99">
            <w:pPr>
              <w:widowControl w:val="0"/>
              <w:ind w:left="113"/>
              <w:jc w:val="center"/>
            </w:pPr>
            <w:r>
              <w:t>(Parašas)</w:t>
            </w:r>
          </w:p>
        </w:tc>
        <w:tc>
          <w:tcPr>
            <w:tcW w:w="3213" w:type="dxa"/>
          </w:tcPr>
          <w:p w14:paraId="1101895F" w14:textId="77777777" w:rsidR="00E57E6D" w:rsidRDefault="00E57E6D" w:rsidP="00284F99">
            <w:pPr>
              <w:widowControl w:val="0"/>
              <w:suppressLineNumbers/>
              <w:suppressAutoHyphens/>
              <w:jc w:val="right"/>
              <w:rPr>
                <w:caps/>
              </w:rPr>
            </w:pPr>
            <w:r>
              <w:rPr>
                <w:caps/>
              </w:rPr>
              <w:t>(</w:t>
            </w:r>
            <w:r>
              <w:t>Vardas ir Pavardė</w:t>
            </w:r>
            <w:r>
              <w:rPr>
                <w:caps/>
              </w:rPr>
              <w:t>)</w:t>
            </w:r>
          </w:p>
        </w:tc>
      </w:tr>
    </w:tbl>
    <w:p w14:paraId="21DFE44B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46F17269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DC3DA6E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Calibri"/>
          <w:szCs w:val="24"/>
        </w:rPr>
        <w:t>(Rengėjo nuoroda)</w:t>
      </w:r>
    </w:p>
    <w:p w14:paraId="3D9F88D9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_____________________</w:t>
      </w:r>
    </w:p>
    <w:p w14:paraId="2C51D356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*Nurodoma tai, kas reikalinga.</w:t>
      </w:r>
    </w:p>
    <w:p w14:paraId="5EDC2235" w14:textId="65702497" w:rsidR="004308CC" w:rsidRDefault="004308CC" w:rsidP="001B2775">
      <w:pPr>
        <w:widowControl w:val="0"/>
        <w:rPr>
          <w:b/>
          <w:szCs w:val="24"/>
          <w:lang w:eastAsia="lt-LT"/>
        </w:rPr>
      </w:pPr>
    </w:p>
    <w:p w14:paraId="18560019" w14:textId="77777777" w:rsidR="001B2775" w:rsidRDefault="001B2775" w:rsidP="00E57E6D">
      <w:pPr>
        <w:widowControl w:val="0"/>
        <w:tabs>
          <w:tab w:val="right" w:leader="underscore" w:pos="9072"/>
        </w:tabs>
        <w:jc w:val="both"/>
        <w:rPr>
          <w:szCs w:val="24"/>
          <w:lang w:eastAsia="lt-LT"/>
        </w:rPr>
      </w:pPr>
    </w:p>
    <w:sectPr w:rsidR="001B2775" w:rsidSect="00DD0DA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851" w:right="567" w:bottom="567" w:left="1701" w:header="284" w:footer="284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A77DD" w14:textId="77777777" w:rsidR="00DD0DA4" w:rsidRDefault="00DD0DA4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1CDF5816" w14:textId="77777777" w:rsidR="00DD0DA4" w:rsidRDefault="00DD0DA4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BE6A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6D20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373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86F2D" w14:textId="77777777" w:rsidR="00DD0DA4" w:rsidRDefault="00DD0DA4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34866882" w14:textId="77777777" w:rsidR="00DD0DA4" w:rsidRDefault="00DD0DA4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5407" w14:textId="77777777" w:rsidR="004308CC" w:rsidRDefault="004308CC">
    <w:pPr>
      <w:widowControl w:val="0"/>
      <w:tabs>
        <w:tab w:val="center" w:pos="4819"/>
        <w:tab w:val="right" w:pos="9638"/>
      </w:tabs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35A1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E6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A55"/>
    <w:rsid w:val="000E122A"/>
    <w:rsid w:val="001B2775"/>
    <w:rsid w:val="001B5483"/>
    <w:rsid w:val="002537E3"/>
    <w:rsid w:val="003B1AC1"/>
    <w:rsid w:val="00426A34"/>
    <w:rsid w:val="00427EFD"/>
    <w:rsid w:val="004308CC"/>
    <w:rsid w:val="004B6B66"/>
    <w:rsid w:val="004F41B6"/>
    <w:rsid w:val="00504F58"/>
    <w:rsid w:val="00511A55"/>
    <w:rsid w:val="00534B96"/>
    <w:rsid w:val="00566562"/>
    <w:rsid w:val="005C665E"/>
    <w:rsid w:val="005E2F86"/>
    <w:rsid w:val="00684BE9"/>
    <w:rsid w:val="006B5DB7"/>
    <w:rsid w:val="00823A21"/>
    <w:rsid w:val="00971137"/>
    <w:rsid w:val="009B318D"/>
    <w:rsid w:val="00A55169"/>
    <w:rsid w:val="00A94364"/>
    <w:rsid w:val="00D30FB2"/>
    <w:rsid w:val="00DD0DA4"/>
    <w:rsid w:val="00E17638"/>
    <w:rsid w:val="00E5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5368"/>
  <w15:docId w15:val="{256EC257-FFDF-4080-8D71-88D3637A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66562"/>
    <w:pPr>
      <w:tabs>
        <w:tab w:val="center" w:pos="4153"/>
        <w:tab w:val="right" w:pos="8306"/>
      </w:tabs>
      <w:jc w:val="both"/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66562"/>
    <w:rPr>
      <w:sz w:val="20"/>
    </w:rPr>
  </w:style>
  <w:style w:type="character" w:styleId="Hipersaitas">
    <w:name w:val="Hyperlink"/>
    <w:basedOn w:val="Numatytasispastraiposriftas"/>
    <w:uiPriority w:val="99"/>
    <w:unhideWhenUsed/>
    <w:rsid w:val="00566562"/>
    <w:rPr>
      <w:color w:val="0563C1" w:themeColor="hyperlink"/>
      <w:u w:val="single"/>
    </w:rPr>
  </w:style>
  <w:style w:type="paragraph" w:styleId="Pagrindinistekstas">
    <w:name w:val="Body Text"/>
    <w:basedOn w:val="prastasis"/>
    <w:link w:val="PagrindinistekstasDiagrama"/>
    <w:uiPriority w:val="99"/>
    <w:rsid w:val="00E57E6D"/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57E6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8" ma:contentTypeDescription="Create a new document." ma:contentTypeScope="" ma:versionID="2c8834b1d9ff4f86d7f79217cd3d0a04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95e418aa24dab8aa3f41b9e4bf5434eb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63B821-EEC4-454D-A850-B52E349842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15B334-EF85-4AFC-AF7B-C085F3797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DD9E47-98BF-471C-BBB0-24BA055311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AB0C99-9E01-4316-826D-8A3C8B956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NACIONALINĖS ŽEMĖS TARNYBOS</vt:lpstr>
      <vt:lpstr>NACIONALINĖS ŽEMĖS TARNYBOS</vt:lpstr>
    </vt:vector>
  </TitlesOfParts>
  <Company>Infolex</Company>
  <LinksUpToDate>false</LinksUpToDate>
  <CharactersWithSpaces>1996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NACIONALINĖS ŽEMĖS TARNYBOS</dc:title>
  <dc:creator>Asta Nakaitė</dc:creator>
  <cp:lastModifiedBy>bendras8</cp:lastModifiedBy>
  <cp:revision>17</cp:revision>
  <cp:lastPrinted>2018-12-14T14:19:00Z</cp:lastPrinted>
  <dcterms:created xsi:type="dcterms:W3CDTF">2022-11-04T12:15:00Z</dcterms:created>
  <dcterms:modified xsi:type="dcterms:W3CDTF">2024-01-26T06:37:00Z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