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EA80A" w14:textId="77777777" w:rsidR="003033F3" w:rsidRDefault="003033F3" w:rsidP="003033F3">
      <w:pPr>
        <w:ind w:left="5400"/>
        <w:jc w:val="left"/>
        <w:rPr>
          <w:noProof w:val="0"/>
          <w:szCs w:val="24"/>
          <w:lang w:val="lt-LT" w:eastAsia="lt-LT"/>
        </w:rPr>
      </w:pPr>
      <w:r w:rsidRPr="00AE6980">
        <w:rPr>
          <w:noProof w:val="0"/>
          <w:color w:val="000000"/>
          <w:szCs w:val="24"/>
          <w:lang w:val="lt-LT" w:eastAsia="lt-LT"/>
        </w:rPr>
        <w:t xml:space="preserve">Projekto </w:t>
      </w:r>
      <w:r w:rsidRPr="00AE6980">
        <w:rPr>
          <w:noProof w:val="0"/>
          <w:szCs w:val="24"/>
          <w:lang w:val="lt-LT"/>
        </w:rPr>
        <w:t>„Alternatyvių investicijų detektorius (AID2)“</w:t>
      </w:r>
      <w:r w:rsidRPr="00AE6980">
        <w:rPr>
          <w:noProof w:val="0"/>
          <w:szCs w:val="24"/>
          <w:lang w:val="lt-LT" w:eastAsia="lt-LT"/>
        </w:rPr>
        <w:t xml:space="preserve"> </w:t>
      </w:r>
      <w:r>
        <w:rPr>
          <w:noProof w:val="0"/>
          <w:szCs w:val="24"/>
          <w:lang w:val="lt-LT" w:eastAsia="lt-LT"/>
        </w:rPr>
        <w:t>Visagino</w:t>
      </w:r>
      <w:r w:rsidRPr="00AE6980">
        <w:rPr>
          <w:noProof w:val="0"/>
          <w:szCs w:val="24"/>
          <w:lang w:val="lt-LT" w:eastAsia="lt-LT"/>
        </w:rPr>
        <w:t xml:space="preserve"> savivaldybės partnerio atrankos socialinės integracijos paslaugoms teikti </w:t>
      </w:r>
      <w:r w:rsidRPr="00AE6980">
        <w:rPr>
          <w:noProof w:val="0"/>
          <w:color w:val="000000"/>
          <w:szCs w:val="24"/>
          <w:lang w:val="lt-LT" w:eastAsia="lt-LT"/>
        </w:rPr>
        <w:t xml:space="preserve">tvarkos </w:t>
      </w:r>
      <w:r w:rsidRPr="00AE6980">
        <w:rPr>
          <w:noProof w:val="0"/>
          <w:szCs w:val="24"/>
          <w:lang w:val="lt-LT" w:eastAsia="lt-LT"/>
        </w:rPr>
        <w:t>aprašo</w:t>
      </w:r>
    </w:p>
    <w:p w14:paraId="1F51916E" w14:textId="77777777" w:rsidR="003033F3" w:rsidRPr="00AE6980" w:rsidRDefault="003033F3" w:rsidP="003033F3">
      <w:pPr>
        <w:ind w:left="5400"/>
        <w:jc w:val="left"/>
        <w:rPr>
          <w:bCs/>
          <w:noProof w:val="0"/>
          <w:szCs w:val="24"/>
          <w:lang w:val="lt-LT"/>
        </w:rPr>
      </w:pPr>
      <w:r w:rsidRPr="00AE6980">
        <w:rPr>
          <w:bCs/>
          <w:noProof w:val="0"/>
          <w:szCs w:val="24"/>
          <w:lang w:val="lt-LT"/>
        </w:rPr>
        <w:t>3 priedas</w:t>
      </w:r>
    </w:p>
    <w:p w14:paraId="1744DDF0" w14:textId="77777777" w:rsidR="003033F3" w:rsidRDefault="003033F3" w:rsidP="003033F3">
      <w:pPr>
        <w:jc w:val="left"/>
        <w:rPr>
          <w:noProof w:val="0"/>
          <w:szCs w:val="24"/>
          <w:lang w:val="lt-LT"/>
        </w:rPr>
      </w:pPr>
    </w:p>
    <w:p w14:paraId="480303C6" w14:textId="77777777" w:rsidR="003033F3" w:rsidRPr="00AE6980" w:rsidRDefault="003033F3" w:rsidP="003033F3">
      <w:pPr>
        <w:jc w:val="left"/>
        <w:rPr>
          <w:noProof w:val="0"/>
          <w:szCs w:val="24"/>
          <w:lang w:val="lt-LT"/>
        </w:rPr>
      </w:pPr>
    </w:p>
    <w:p w14:paraId="36B496A0" w14:textId="77777777" w:rsidR="003033F3" w:rsidRPr="00AE6980" w:rsidRDefault="003033F3" w:rsidP="003033F3">
      <w:pPr>
        <w:rPr>
          <w:b/>
          <w:noProof w:val="0"/>
          <w:szCs w:val="24"/>
          <w:lang w:val="lt-LT"/>
        </w:rPr>
      </w:pPr>
      <w:r w:rsidRPr="00AE6980">
        <w:rPr>
          <w:b/>
          <w:noProof w:val="0"/>
          <w:szCs w:val="24"/>
          <w:lang w:val="lt-LT"/>
        </w:rPr>
        <w:t>DEKLARACIJA DĖL ATITIKIMO APRAŠO 5.5–5.8</w:t>
      </w:r>
      <w:r w:rsidRPr="00AE6980">
        <w:rPr>
          <w:b/>
          <w:noProof w:val="0"/>
          <w:color w:val="FF0000"/>
          <w:szCs w:val="24"/>
          <w:lang w:val="lt-LT"/>
        </w:rPr>
        <w:t xml:space="preserve"> </w:t>
      </w:r>
      <w:r w:rsidRPr="00AE6980">
        <w:rPr>
          <w:b/>
          <w:noProof w:val="0"/>
          <w:szCs w:val="24"/>
          <w:lang w:val="lt-LT"/>
        </w:rPr>
        <w:t>PAPUNKČIŲ</w:t>
      </w:r>
      <w:r w:rsidRPr="00AE6980">
        <w:rPr>
          <w:b/>
          <w:noProof w:val="0"/>
          <w:color w:val="FF0000"/>
          <w:szCs w:val="24"/>
          <w:lang w:val="lt-LT"/>
        </w:rPr>
        <w:t xml:space="preserve"> </w:t>
      </w:r>
      <w:r w:rsidRPr="00AE6980">
        <w:rPr>
          <w:b/>
          <w:noProof w:val="0"/>
          <w:szCs w:val="24"/>
          <w:lang w:val="lt-LT"/>
        </w:rPr>
        <w:t>NUOSTATOMS</w:t>
      </w:r>
    </w:p>
    <w:p w14:paraId="49034DD8" w14:textId="77777777" w:rsidR="003033F3" w:rsidRPr="00047507" w:rsidRDefault="003033F3" w:rsidP="003033F3">
      <w:pPr>
        <w:rPr>
          <w:bCs/>
          <w:noProof w:val="0"/>
          <w:szCs w:val="24"/>
          <w:lang w:val="lt-LT"/>
        </w:rPr>
      </w:pPr>
    </w:p>
    <w:p w14:paraId="1ECE2985" w14:textId="77777777" w:rsidR="003033F3" w:rsidRPr="00AE6980" w:rsidRDefault="003033F3" w:rsidP="003033F3">
      <w:pPr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Aš, _____________________,</w:t>
      </w:r>
    </w:p>
    <w:p w14:paraId="661B82D2" w14:textId="77777777" w:rsidR="003033F3" w:rsidRPr="00AE6980" w:rsidRDefault="003033F3" w:rsidP="003033F3">
      <w:pPr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(</w:t>
      </w:r>
      <w:r w:rsidRPr="00AE6980">
        <w:rPr>
          <w:i/>
          <w:noProof w:val="0"/>
          <w:szCs w:val="24"/>
          <w:lang w:val="lt-LT"/>
        </w:rPr>
        <w:t>nurodomas atstovo vardas, pavardė</w:t>
      </w:r>
      <w:r w:rsidRPr="00AE6980">
        <w:rPr>
          <w:noProof w:val="0"/>
          <w:szCs w:val="24"/>
          <w:lang w:val="lt-LT"/>
        </w:rPr>
        <w:t>) patvirtinu, kad mano atstovaujanti organizacija</w:t>
      </w:r>
    </w:p>
    <w:p w14:paraId="48769246" w14:textId="77777777" w:rsidR="003033F3" w:rsidRPr="00AE6980" w:rsidRDefault="003033F3" w:rsidP="003033F3">
      <w:pPr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____________________________________________________________________________</w:t>
      </w:r>
    </w:p>
    <w:p w14:paraId="07D6550F" w14:textId="77777777" w:rsidR="003033F3" w:rsidRPr="00AE6980" w:rsidRDefault="003033F3" w:rsidP="003033F3">
      <w:pPr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(</w:t>
      </w:r>
      <w:r w:rsidRPr="00AE6980">
        <w:rPr>
          <w:i/>
          <w:noProof w:val="0"/>
          <w:szCs w:val="24"/>
          <w:lang w:val="lt-LT"/>
        </w:rPr>
        <w:t>nurodomas organizacijos pavadinimas</w:t>
      </w:r>
      <w:r w:rsidRPr="00AE6980">
        <w:rPr>
          <w:noProof w:val="0"/>
          <w:szCs w:val="24"/>
          <w:lang w:val="lt-LT"/>
        </w:rPr>
        <w:t xml:space="preserve">) </w:t>
      </w:r>
    </w:p>
    <w:p w14:paraId="4489DAD2" w14:textId="77777777" w:rsidR="003033F3" w:rsidRPr="00AE6980" w:rsidRDefault="003033F3" w:rsidP="003033F3">
      <w:pPr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 xml:space="preserve">atitinka ir paraiškos vertinimo metu atitiks šiuos reikalavimus </w:t>
      </w:r>
    </w:p>
    <w:p w14:paraId="779C70DE" w14:textId="77777777" w:rsidR="003033F3" w:rsidRPr="00AE6980" w:rsidRDefault="003033F3" w:rsidP="003033F3">
      <w:pPr>
        <w:rPr>
          <w:noProof w:val="0"/>
          <w:szCs w:val="24"/>
          <w:lang w:val="lt-LT"/>
        </w:rPr>
      </w:pPr>
    </w:p>
    <w:p w14:paraId="47A2F8E6" w14:textId="77777777" w:rsidR="003033F3" w:rsidRPr="00AE6980" w:rsidRDefault="003033F3" w:rsidP="003033F3">
      <w:pPr>
        <w:rPr>
          <w:i/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(</w:t>
      </w:r>
      <w:r w:rsidRPr="00AE6980">
        <w:rPr>
          <w:i/>
          <w:noProof w:val="0"/>
          <w:szCs w:val="24"/>
          <w:lang w:val="lt-LT"/>
        </w:rPr>
        <w:t>pažymima varnele, kuriuos punktus atitinka organizacija</w:t>
      </w:r>
      <w:r w:rsidRPr="00AE6980">
        <w:rPr>
          <w:noProof w:val="0"/>
          <w:szCs w:val="24"/>
          <w:lang w:val="lt-LT"/>
        </w:rPr>
        <w:t>):</w:t>
      </w:r>
    </w:p>
    <w:tbl>
      <w:tblPr>
        <w:tblW w:w="101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1134"/>
        <w:gridCol w:w="1276"/>
        <w:gridCol w:w="1279"/>
      </w:tblGrid>
      <w:tr w:rsidR="003033F3" w:rsidRPr="00AE6980" w14:paraId="33B3A8B3" w14:textId="77777777" w:rsidTr="00D639EB">
        <w:trPr>
          <w:jc w:val="center"/>
        </w:trPr>
        <w:tc>
          <w:tcPr>
            <w:tcW w:w="6487" w:type="dxa"/>
            <w:vMerge w:val="restart"/>
            <w:shd w:val="clear" w:color="auto" w:fill="auto"/>
            <w:vAlign w:val="center"/>
          </w:tcPr>
          <w:p w14:paraId="523359F5" w14:textId="77777777" w:rsidR="003033F3" w:rsidRPr="00AE6980" w:rsidRDefault="003033F3" w:rsidP="00D639EB">
            <w:pPr>
              <w:rPr>
                <w:b/>
                <w:noProof w:val="0"/>
                <w:szCs w:val="24"/>
                <w:lang w:val="lt-LT"/>
              </w:rPr>
            </w:pPr>
            <w:r w:rsidRPr="00AE6980">
              <w:rPr>
                <w:b/>
                <w:noProof w:val="0"/>
                <w:szCs w:val="24"/>
                <w:lang w:val="lt-LT"/>
              </w:rPr>
              <w:t>Keliamas reikalavimas</w:t>
            </w:r>
          </w:p>
        </w:tc>
        <w:tc>
          <w:tcPr>
            <w:tcW w:w="3689" w:type="dxa"/>
            <w:gridSpan w:val="3"/>
            <w:shd w:val="clear" w:color="auto" w:fill="auto"/>
            <w:vAlign w:val="center"/>
          </w:tcPr>
          <w:p w14:paraId="170EF402" w14:textId="77777777" w:rsidR="003033F3" w:rsidRPr="00AE6980" w:rsidRDefault="003033F3" w:rsidP="00D639EB">
            <w:pPr>
              <w:rPr>
                <w:b/>
                <w:noProof w:val="0"/>
                <w:szCs w:val="24"/>
                <w:lang w:val="lt-LT"/>
              </w:rPr>
            </w:pPr>
            <w:r w:rsidRPr="00AE6980">
              <w:rPr>
                <w:b/>
                <w:noProof w:val="0"/>
                <w:szCs w:val="24"/>
                <w:lang w:val="lt-LT"/>
              </w:rPr>
              <w:t>Atitiktis keliamiems reikalavimams</w:t>
            </w:r>
          </w:p>
        </w:tc>
      </w:tr>
      <w:tr w:rsidR="003033F3" w:rsidRPr="00AE6980" w14:paraId="6E90D787" w14:textId="77777777" w:rsidTr="00D639EB">
        <w:trPr>
          <w:jc w:val="center"/>
        </w:trPr>
        <w:tc>
          <w:tcPr>
            <w:tcW w:w="6487" w:type="dxa"/>
            <w:vMerge/>
            <w:shd w:val="clear" w:color="auto" w:fill="auto"/>
            <w:vAlign w:val="center"/>
          </w:tcPr>
          <w:p w14:paraId="0E5BA8CE" w14:textId="77777777" w:rsidR="003033F3" w:rsidRPr="00AE6980" w:rsidRDefault="003033F3" w:rsidP="00D639EB">
            <w:pPr>
              <w:rPr>
                <w:noProof w:val="0"/>
                <w:szCs w:val="24"/>
                <w:lang w:val="lt-LT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67AF24" w14:textId="77777777" w:rsidR="003033F3" w:rsidRPr="00AE6980" w:rsidRDefault="003033F3" w:rsidP="00D639EB">
            <w:pPr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t>Atitinku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B6DCC8" w14:textId="77777777" w:rsidR="003033F3" w:rsidRPr="00AE6980" w:rsidRDefault="003033F3" w:rsidP="00D639EB">
            <w:pPr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t>Neatitinku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B40C34B" w14:textId="77777777" w:rsidR="003033F3" w:rsidRPr="00AE6980" w:rsidRDefault="003033F3" w:rsidP="00D639EB">
            <w:pPr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t>Netaikoma</w:t>
            </w:r>
          </w:p>
        </w:tc>
      </w:tr>
      <w:tr w:rsidR="003033F3" w:rsidRPr="00AE6980" w14:paraId="74642CBC" w14:textId="77777777" w:rsidTr="00D639EB">
        <w:trPr>
          <w:jc w:val="center"/>
        </w:trPr>
        <w:tc>
          <w:tcPr>
            <w:tcW w:w="6487" w:type="dxa"/>
            <w:shd w:val="clear" w:color="auto" w:fill="auto"/>
          </w:tcPr>
          <w:p w14:paraId="45A95A97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 xml:space="preserve">Partneriui, kuris yra juridinis asmuo, nėra iškelta byla dėl bankroto arba restruktūrizavimo, nėra pradėtas ikiteisminis tyrimas dėl ūkinės </w:t>
            </w:r>
            <w:r w:rsidRPr="00AE6980">
              <w:rPr>
                <w:bCs/>
                <w:noProof w:val="0"/>
                <w:szCs w:val="24"/>
                <w:lang w:val="lt-LT"/>
              </w:rPr>
              <w:t>ir (arba) ekonominės</w:t>
            </w:r>
            <w:r w:rsidRPr="00AE6980">
              <w:rPr>
                <w:noProof w:val="0"/>
                <w:szCs w:val="24"/>
                <w:lang w:val="lt-LT"/>
              </w:rPr>
              <w:t xml:space="preserve"> </w:t>
            </w:r>
            <w:r w:rsidRPr="00AE6980">
              <w:rPr>
                <w:noProof w:val="0"/>
                <w:szCs w:val="24"/>
                <w:lang w:val="lt-LT" w:eastAsia="lt-LT"/>
              </w:rPr>
              <w:t>veiklos arba jis (jie) nėra likviduojamas (-i), nėra priimtas kreditorių susirinkimo nutarimas bankroto procedūras vykdyti ne teismo tvarka (ši nuostata netaikoma biudžetinėms įstaigoms.</w:t>
            </w:r>
          </w:p>
        </w:tc>
        <w:tc>
          <w:tcPr>
            <w:tcW w:w="1134" w:type="dxa"/>
            <w:shd w:val="clear" w:color="auto" w:fill="auto"/>
          </w:tcPr>
          <w:p w14:paraId="0D053923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1C6DA4DF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9" w:type="dxa"/>
            <w:shd w:val="clear" w:color="auto" w:fill="auto"/>
          </w:tcPr>
          <w:p w14:paraId="355AB87C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</w:tr>
      <w:tr w:rsidR="003033F3" w:rsidRPr="00AE6980" w14:paraId="636D6303" w14:textId="77777777" w:rsidTr="00D639EB">
        <w:trPr>
          <w:jc w:val="center"/>
        </w:trPr>
        <w:tc>
          <w:tcPr>
            <w:tcW w:w="6487" w:type="dxa"/>
            <w:shd w:val="clear" w:color="auto" w:fill="auto"/>
          </w:tcPr>
          <w:p w14:paraId="42151146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 xml:space="preserve">Partneris yra </w:t>
            </w:r>
            <w:r w:rsidRPr="00AE6980">
              <w:rPr>
                <w:noProof w:val="0"/>
                <w:szCs w:val="24"/>
                <w:lang w:val="lt-LT"/>
              </w:rPr>
              <w:t>atlikęs pareigas, susijusias su mokesčių ir socialinio draudimo įmokų mokėjimu</w:t>
            </w:r>
          </w:p>
        </w:tc>
        <w:tc>
          <w:tcPr>
            <w:tcW w:w="1134" w:type="dxa"/>
            <w:shd w:val="clear" w:color="auto" w:fill="auto"/>
          </w:tcPr>
          <w:p w14:paraId="3D447057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05967F25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9" w:type="dxa"/>
            <w:shd w:val="clear" w:color="auto" w:fill="auto"/>
          </w:tcPr>
          <w:p w14:paraId="79985121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</w:tr>
      <w:tr w:rsidR="003033F3" w:rsidRPr="00AE6980" w14:paraId="3600E844" w14:textId="77777777" w:rsidTr="00D639EB">
        <w:trPr>
          <w:jc w:val="center"/>
        </w:trPr>
        <w:tc>
          <w:tcPr>
            <w:tcW w:w="6487" w:type="dxa"/>
            <w:shd w:val="clear" w:color="auto" w:fill="auto"/>
          </w:tcPr>
          <w:p w14:paraId="767C4606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/>
              </w:rPr>
              <w:t>Nėra nustatytų pažeidimų teikiant socialines paslaugas ir naudojant tam skirtas lėšas</w:t>
            </w:r>
          </w:p>
        </w:tc>
        <w:tc>
          <w:tcPr>
            <w:tcW w:w="1134" w:type="dxa"/>
            <w:shd w:val="clear" w:color="auto" w:fill="auto"/>
          </w:tcPr>
          <w:p w14:paraId="18974F84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7FD22DD3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9" w:type="dxa"/>
            <w:shd w:val="clear" w:color="auto" w:fill="auto"/>
          </w:tcPr>
          <w:p w14:paraId="3D3504AB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</w:tr>
      <w:tr w:rsidR="003033F3" w:rsidRPr="00AE6980" w14:paraId="3FD10CDC" w14:textId="77777777" w:rsidTr="00D639EB">
        <w:trPr>
          <w:jc w:val="center"/>
        </w:trPr>
        <w:tc>
          <w:tcPr>
            <w:tcW w:w="6487" w:type="dxa"/>
            <w:shd w:val="clear" w:color="auto" w:fill="auto"/>
          </w:tcPr>
          <w:p w14:paraId="5BDB51DE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/>
              </w:rPr>
              <w:t xml:space="preserve">Nėra įsiteisėjusio teismo sprendimo dėl paramos skyrimo iš ES ir (arba) Lietuvos </w:t>
            </w:r>
            <w:r w:rsidRPr="00AE6980">
              <w:rPr>
                <w:rFonts w:eastAsia="Calibri"/>
                <w:noProof w:val="0"/>
                <w:szCs w:val="24"/>
                <w:lang w:val="lt-LT"/>
              </w:rPr>
              <w:t>Respublikos biudžeto lėšų naudojimo pažeidimo</w:t>
            </w:r>
          </w:p>
        </w:tc>
        <w:tc>
          <w:tcPr>
            <w:tcW w:w="1134" w:type="dxa"/>
            <w:shd w:val="clear" w:color="auto" w:fill="auto"/>
          </w:tcPr>
          <w:p w14:paraId="07E09156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4D3441FE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  <w:tc>
          <w:tcPr>
            <w:tcW w:w="1279" w:type="dxa"/>
            <w:shd w:val="clear" w:color="auto" w:fill="auto"/>
          </w:tcPr>
          <w:p w14:paraId="68D49E7D" w14:textId="77777777" w:rsidR="003033F3" w:rsidRPr="00AE6980" w:rsidRDefault="003033F3" w:rsidP="00D639EB">
            <w:pPr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980">
              <w:rPr>
                <w:noProof w:val="0"/>
                <w:szCs w:val="24"/>
                <w:lang w:val="lt-LT"/>
              </w:rPr>
              <w:instrText xml:space="preserve"> FORMCHECKBOX </w:instrText>
            </w:r>
            <w:r w:rsidRPr="00AE6980">
              <w:rPr>
                <w:noProof w:val="0"/>
                <w:szCs w:val="24"/>
                <w:lang w:val="lt-LT"/>
              </w:rPr>
            </w:r>
            <w:r w:rsidRPr="00AE6980">
              <w:rPr>
                <w:noProof w:val="0"/>
                <w:szCs w:val="24"/>
                <w:lang w:val="lt-LT"/>
              </w:rPr>
              <w:fldChar w:fldCharType="separate"/>
            </w:r>
            <w:r w:rsidRPr="00AE6980">
              <w:rPr>
                <w:noProof w:val="0"/>
                <w:szCs w:val="24"/>
                <w:lang w:val="lt-LT"/>
              </w:rPr>
              <w:fldChar w:fldCharType="end"/>
            </w:r>
          </w:p>
        </w:tc>
      </w:tr>
    </w:tbl>
    <w:p w14:paraId="51E71988" w14:textId="77777777" w:rsidR="003033F3" w:rsidRPr="00AE6980" w:rsidRDefault="003033F3" w:rsidP="003033F3">
      <w:pPr>
        <w:jc w:val="both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Patvirtinu, kad atitinku Aprašo 5.5 –5.8</w:t>
      </w:r>
      <w:r w:rsidRPr="00AE6980">
        <w:rPr>
          <w:noProof w:val="0"/>
          <w:color w:val="FF0000"/>
          <w:szCs w:val="24"/>
          <w:lang w:val="lt-LT"/>
        </w:rPr>
        <w:t xml:space="preserve"> </w:t>
      </w:r>
      <w:r w:rsidRPr="00AE6980">
        <w:rPr>
          <w:noProof w:val="0"/>
          <w:szCs w:val="24"/>
          <w:lang w:val="lt-LT"/>
        </w:rPr>
        <w:t>papunkčiuose nurodytus reikalavimus pateikdamas paraišką Projekto partnerio atrankai.</w:t>
      </w:r>
    </w:p>
    <w:p w14:paraId="29CB466E" w14:textId="77777777" w:rsidR="003033F3" w:rsidRPr="00AE6980" w:rsidRDefault="003033F3" w:rsidP="003033F3">
      <w:pPr>
        <w:jc w:val="both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Sutinku, kad paaiškėjus, jog mano organizacija neatitinka Aprašo 5.5 –5.8</w:t>
      </w:r>
      <w:r w:rsidRPr="00AE6980">
        <w:rPr>
          <w:noProof w:val="0"/>
          <w:color w:val="FF0000"/>
          <w:szCs w:val="24"/>
          <w:lang w:val="lt-LT"/>
        </w:rPr>
        <w:t xml:space="preserve"> </w:t>
      </w:r>
      <w:r w:rsidRPr="00AE6980">
        <w:rPr>
          <w:noProof w:val="0"/>
          <w:szCs w:val="24"/>
          <w:lang w:val="lt-LT"/>
        </w:rPr>
        <w:t>papunkčiuose nurodytų reikalavimų, galiu būti pašalintas iš Projekto partnerių.</w:t>
      </w:r>
    </w:p>
    <w:p w14:paraId="7659C37F" w14:textId="77777777" w:rsidR="003033F3" w:rsidRDefault="003033F3" w:rsidP="003033F3">
      <w:pPr>
        <w:jc w:val="both"/>
        <w:rPr>
          <w:noProof w:val="0"/>
          <w:szCs w:val="24"/>
          <w:lang w:val="lt-LT"/>
        </w:rPr>
      </w:pPr>
    </w:p>
    <w:p w14:paraId="6CADE1A9" w14:textId="77777777" w:rsidR="003033F3" w:rsidRPr="00AE6980" w:rsidRDefault="003033F3" w:rsidP="003033F3">
      <w:pPr>
        <w:jc w:val="both"/>
        <w:rPr>
          <w:noProof w:val="0"/>
          <w:szCs w:val="24"/>
          <w:lang w:val="lt-LT"/>
        </w:rPr>
      </w:pPr>
    </w:p>
    <w:p w14:paraId="65B6FA6B" w14:textId="77777777" w:rsidR="003033F3" w:rsidRPr="00AE6980" w:rsidRDefault="003033F3" w:rsidP="003033F3">
      <w:pPr>
        <w:jc w:val="both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_________________                      __________________                           ___________</w:t>
      </w:r>
      <w:r>
        <w:rPr>
          <w:noProof w:val="0"/>
          <w:szCs w:val="24"/>
          <w:lang w:val="lt-LT"/>
        </w:rPr>
        <w:t>______</w:t>
      </w:r>
    </w:p>
    <w:p w14:paraId="37B1B59C" w14:textId="77777777" w:rsidR="003033F3" w:rsidRPr="00AE6980" w:rsidRDefault="003033F3" w:rsidP="003033F3">
      <w:pPr>
        <w:jc w:val="both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(vardas, pavardė)</w:t>
      </w:r>
      <w:r w:rsidRPr="00AE6980">
        <w:rPr>
          <w:noProof w:val="0"/>
          <w:szCs w:val="24"/>
          <w:lang w:val="lt-LT"/>
        </w:rPr>
        <w:tab/>
      </w:r>
      <w:r w:rsidRPr="00AE6980">
        <w:rPr>
          <w:noProof w:val="0"/>
          <w:szCs w:val="24"/>
          <w:lang w:val="lt-LT"/>
        </w:rPr>
        <w:tab/>
        <w:t>(pareigos)</w:t>
      </w:r>
      <w:r w:rsidRPr="00AE6980">
        <w:rPr>
          <w:noProof w:val="0"/>
          <w:szCs w:val="24"/>
          <w:lang w:val="lt-LT"/>
        </w:rPr>
        <w:tab/>
      </w:r>
      <w:r>
        <w:rPr>
          <w:noProof w:val="0"/>
          <w:szCs w:val="24"/>
          <w:lang w:val="lt-LT"/>
        </w:rPr>
        <w:tab/>
      </w:r>
      <w:r>
        <w:rPr>
          <w:noProof w:val="0"/>
          <w:szCs w:val="24"/>
          <w:lang w:val="lt-LT"/>
        </w:rPr>
        <w:tab/>
      </w:r>
      <w:r w:rsidRPr="00AE6980">
        <w:rPr>
          <w:noProof w:val="0"/>
          <w:szCs w:val="24"/>
          <w:lang w:val="lt-LT"/>
        </w:rPr>
        <w:t>(parašas)</w:t>
      </w:r>
    </w:p>
    <w:p w14:paraId="2541ED54" w14:textId="2E888FE0" w:rsidR="00D902C8" w:rsidRPr="003033F3" w:rsidRDefault="00D902C8" w:rsidP="003033F3">
      <w:pPr>
        <w:jc w:val="left"/>
        <w:rPr>
          <w:noProof w:val="0"/>
          <w:szCs w:val="24"/>
          <w:lang w:val="lt-LT"/>
        </w:rPr>
      </w:pPr>
    </w:p>
    <w:sectPr w:rsidR="00D902C8" w:rsidRPr="003033F3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4ED"/>
    <w:rsid w:val="00060F19"/>
    <w:rsid w:val="000F3E9B"/>
    <w:rsid w:val="003033F3"/>
    <w:rsid w:val="003974ED"/>
    <w:rsid w:val="006F1F6E"/>
    <w:rsid w:val="00D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29B6"/>
  <w15:chartTrackingRefBased/>
  <w15:docId w15:val="{A989785E-66FA-47D5-8242-5B1E1DA6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033F3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974ED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974ED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974ED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974ED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974ED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974ED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974ED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974ED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974ED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974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974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974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974E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974E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974E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974E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974E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974E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974ED"/>
    <w:pPr>
      <w:spacing w:after="80"/>
      <w:contextualSpacing/>
      <w:jc w:val="left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974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974ED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974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974ED"/>
    <w:pPr>
      <w:spacing w:before="160" w:after="160" w:line="259" w:lineRule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974E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974E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noProof w:val="0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974E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974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974E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974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1263</Words>
  <Characters>721</Characters>
  <Application>Microsoft Office Word</Application>
  <DocSecurity>0</DocSecurity>
  <Lines>6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2</cp:revision>
  <dcterms:created xsi:type="dcterms:W3CDTF">2024-12-10T07:17:00Z</dcterms:created>
  <dcterms:modified xsi:type="dcterms:W3CDTF">2024-12-10T07:17:00Z</dcterms:modified>
</cp:coreProperties>
</file>