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03D0E" w14:textId="579AD214" w:rsidR="00466342" w:rsidRDefault="00D26D40" w:rsidP="00466342">
      <w:pPr>
        <w:ind w:hanging="284"/>
        <w:jc w:val="center"/>
        <w:rPr>
          <w:rStyle w:val="Emfaz"/>
          <w:rFonts w:ascii="Times New Roman" w:hAnsi="Times New Roman" w:cs="Times New Roman"/>
          <w:sz w:val="36"/>
          <w:szCs w:val="36"/>
          <w:u w:val="single"/>
        </w:rPr>
      </w:pPr>
      <w:r w:rsidRPr="00466342">
        <w:rPr>
          <w:rStyle w:val="Emfaz"/>
          <w:rFonts w:ascii="Times New Roman" w:hAnsi="Times New Roman" w:cs="Times New Roman"/>
          <w:sz w:val="36"/>
          <w:szCs w:val="36"/>
          <w:u w:val="single"/>
        </w:rPr>
        <w:t>Visagino savivaldybės 202</w:t>
      </w:r>
      <w:r w:rsidR="00224076">
        <w:rPr>
          <w:rStyle w:val="Emfaz"/>
          <w:rFonts w:ascii="Times New Roman" w:hAnsi="Times New Roman" w:cs="Times New Roman"/>
          <w:sz w:val="36"/>
          <w:szCs w:val="36"/>
          <w:u w:val="single"/>
        </w:rPr>
        <w:t>5</w:t>
      </w:r>
      <w:r w:rsidRPr="00466342">
        <w:rPr>
          <w:rStyle w:val="Emfaz"/>
          <w:rFonts w:ascii="Times New Roman" w:hAnsi="Times New Roman" w:cs="Times New Roman"/>
          <w:sz w:val="36"/>
          <w:szCs w:val="36"/>
          <w:u w:val="single"/>
        </w:rPr>
        <w:t xml:space="preserve"> metų užimtumo didinimo </w:t>
      </w:r>
    </w:p>
    <w:p w14:paraId="0BFF696E" w14:textId="588A6BA3" w:rsidR="00D26D40" w:rsidRPr="00466342" w:rsidRDefault="00D26D40" w:rsidP="00466342">
      <w:pPr>
        <w:ind w:hanging="284"/>
        <w:jc w:val="center"/>
        <w:rPr>
          <w:rStyle w:val="Emfaz"/>
          <w:rFonts w:ascii="Times New Roman" w:hAnsi="Times New Roman" w:cs="Times New Roman"/>
          <w:sz w:val="36"/>
          <w:szCs w:val="36"/>
          <w:u w:val="single"/>
        </w:rPr>
      </w:pPr>
      <w:r w:rsidRPr="00466342">
        <w:rPr>
          <w:rStyle w:val="Emfaz"/>
          <w:rFonts w:ascii="Times New Roman" w:hAnsi="Times New Roman" w:cs="Times New Roman"/>
          <w:sz w:val="36"/>
          <w:szCs w:val="36"/>
          <w:u w:val="single"/>
        </w:rPr>
        <w:t>programos rezultatai</w:t>
      </w:r>
    </w:p>
    <w:p w14:paraId="77D4FE45" w14:textId="114C1D1A" w:rsidR="00070046" w:rsidRPr="00142F6E" w:rsidRDefault="00D26D40" w:rsidP="006712AD">
      <w:pPr>
        <w:pStyle w:val="Betarp"/>
        <w:jc w:val="both"/>
        <w:rPr>
          <w:rStyle w:val="Emfaz"/>
          <w:rFonts w:ascii="Times New Roman" w:hAnsi="Times New Roman" w:cs="Times New Roman"/>
          <w:i w:val="0"/>
          <w:iCs w:val="0"/>
          <w:sz w:val="24"/>
          <w:szCs w:val="24"/>
        </w:rPr>
      </w:pPr>
      <w:r w:rsidRPr="003940D4">
        <w:rPr>
          <w:rStyle w:val="Emfaz"/>
          <w:rFonts w:ascii="Times New Roman" w:hAnsi="Times New Roman" w:cs="Times New Roman"/>
          <w:i w:val="0"/>
          <w:iCs w:val="0"/>
          <w:sz w:val="24"/>
          <w:szCs w:val="24"/>
        </w:rPr>
        <w:t>202</w:t>
      </w:r>
      <w:r w:rsidR="00A43DF3">
        <w:rPr>
          <w:rStyle w:val="Emfaz"/>
          <w:rFonts w:ascii="Times New Roman" w:hAnsi="Times New Roman" w:cs="Times New Roman"/>
          <w:i w:val="0"/>
          <w:iCs w:val="0"/>
          <w:sz w:val="24"/>
          <w:szCs w:val="24"/>
        </w:rPr>
        <w:t>5</w:t>
      </w:r>
      <w:r w:rsidRPr="003940D4">
        <w:rPr>
          <w:rStyle w:val="Emfaz"/>
          <w:rFonts w:ascii="Times New Roman" w:hAnsi="Times New Roman" w:cs="Times New Roman"/>
          <w:i w:val="0"/>
          <w:iCs w:val="0"/>
          <w:sz w:val="24"/>
          <w:szCs w:val="24"/>
        </w:rPr>
        <w:t xml:space="preserve"> </w:t>
      </w:r>
      <w:r w:rsidRPr="00142F6E">
        <w:rPr>
          <w:rStyle w:val="Emfaz"/>
          <w:rFonts w:ascii="Times New Roman" w:hAnsi="Times New Roman" w:cs="Times New Roman"/>
          <w:i w:val="0"/>
          <w:iCs w:val="0"/>
          <w:sz w:val="24"/>
          <w:szCs w:val="24"/>
        </w:rPr>
        <w:t xml:space="preserve">metais Užimtumo didinimo programoje dalyvavo </w:t>
      </w:r>
      <w:r w:rsidR="00A43DF3" w:rsidRPr="00142F6E">
        <w:rPr>
          <w:rStyle w:val="Emfaz"/>
          <w:rFonts w:ascii="Times New Roman" w:hAnsi="Times New Roman" w:cs="Times New Roman"/>
          <w:i w:val="0"/>
          <w:iCs w:val="0"/>
          <w:sz w:val="24"/>
          <w:szCs w:val="24"/>
        </w:rPr>
        <w:t>83</w:t>
      </w:r>
      <w:r w:rsidRPr="00142F6E">
        <w:rPr>
          <w:rStyle w:val="Emfaz"/>
          <w:rFonts w:ascii="Times New Roman" w:hAnsi="Times New Roman" w:cs="Times New Roman"/>
          <w:i w:val="0"/>
          <w:iCs w:val="0"/>
          <w:sz w:val="24"/>
          <w:szCs w:val="24"/>
        </w:rPr>
        <w:t xml:space="preserve"> asmen</w:t>
      </w:r>
      <w:r w:rsidR="00525687" w:rsidRPr="00142F6E">
        <w:rPr>
          <w:rStyle w:val="Emfaz"/>
          <w:rFonts w:ascii="Times New Roman" w:hAnsi="Times New Roman" w:cs="Times New Roman"/>
          <w:i w:val="0"/>
          <w:iCs w:val="0"/>
          <w:sz w:val="24"/>
          <w:szCs w:val="24"/>
        </w:rPr>
        <w:t>ų</w:t>
      </w:r>
      <w:r w:rsidRPr="00142F6E">
        <w:rPr>
          <w:rStyle w:val="Emfaz"/>
          <w:rFonts w:ascii="Times New Roman" w:hAnsi="Times New Roman" w:cs="Times New Roman"/>
          <w:i w:val="0"/>
          <w:iCs w:val="0"/>
          <w:sz w:val="24"/>
          <w:szCs w:val="24"/>
        </w:rPr>
        <w:t xml:space="preserve">. </w:t>
      </w:r>
    </w:p>
    <w:p w14:paraId="7222C264" w14:textId="481B1501" w:rsidR="00A623DE" w:rsidRPr="00142F6E" w:rsidRDefault="00F50C94" w:rsidP="006712AD">
      <w:pPr>
        <w:pStyle w:val="Betarp"/>
        <w:numPr>
          <w:ilvl w:val="0"/>
          <w:numId w:val="2"/>
        </w:numPr>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Į</w:t>
      </w:r>
      <w:r w:rsidR="00D26D40" w:rsidRPr="00142F6E">
        <w:rPr>
          <w:rStyle w:val="Emfaz"/>
          <w:rFonts w:ascii="Times New Roman" w:hAnsi="Times New Roman" w:cs="Times New Roman"/>
          <w:i w:val="0"/>
          <w:iCs w:val="0"/>
          <w:sz w:val="24"/>
          <w:szCs w:val="24"/>
        </w:rPr>
        <w:t xml:space="preserve">darbinti pastoviam darbui – </w:t>
      </w:r>
      <w:r w:rsidR="0036433E" w:rsidRPr="00142F6E">
        <w:rPr>
          <w:rStyle w:val="Emfaz"/>
          <w:rFonts w:ascii="Times New Roman" w:hAnsi="Times New Roman" w:cs="Times New Roman"/>
          <w:i w:val="0"/>
          <w:iCs w:val="0"/>
          <w:sz w:val="24"/>
          <w:szCs w:val="24"/>
        </w:rPr>
        <w:t>2</w:t>
      </w:r>
      <w:r w:rsidR="00D26D40" w:rsidRPr="00142F6E">
        <w:rPr>
          <w:rStyle w:val="Emfaz"/>
          <w:rFonts w:ascii="Times New Roman" w:hAnsi="Times New Roman" w:cs="Times New Roman"/>
          <w:i w:val="0"/>
          <w:iCs w:val="0"/>
          <w:sz w:val="24"/>
          <w:szCs w:val="24"/>
        </w:rPr>
        <w:t xml:space="preserve"> asmen</w:t>
      </w:r>
      <w:r w:rsidR="00A43DF3" w:rsidRPr="00142F6E">
        <w:rPr>
          <w:rStyle w:val="Emfaz"/>
          <w:rFonts w:ascii="Times New Roman" w:hAnsi="Times New Roman" w:cs="Times New Roman"/>
          <w:i w:val="0"/>
          <w:iCs w:val="0"/>
          <w:sz w:val="24"/>
          <w:szCs w:val="24"/>
        </w:rPr>
        <w:t>ys</w:t>
      </w:r>
      <w:r w:rsidR="0097417B" w:rsidRPr="00142F6E">
        <w:rPr>
          <w:rStyle w:val="Emfaz"/>
          <w:rFonts w:ascii="Times New Roman" w:hAnsi="Times New Roman" w:cs="Times New Roman"/>
          <w:i w:val="0"/>
          <w:iCs w:val="0"/>
          <w:sz w:val="24"/>
          <w:szCs w:val="24"/>
        </w:rPr>
        <w:t>.</w:t>
      </w:r>
    </w:p>
    <w:p w14:paraId="652E8826" w14:textId="4B4B1BB0" w:rsidR="00A43DF3" w:rsidRPr="00142F6E" w:rsidRDefault="0097417B" w:rsidP="006712AD">
      <w:pPr>
        <w:pStyle w:val="Betarp"/>
        <w:numPr>
          <w:ilvl w:val="0"/>
          <w:numId w:val="2"/>
        </w:numPr>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Į</w:t>
      </w:r>
      <w:r w:rsidR="00D26D40" w:rsidRPr="00142F6E">
        <w:rPr>
          <w:rStyle w:val="Emfaz"/>
          <w:rFonts w:ascii="Times New Roman" w:hAnsi="Times New Roman" w:cs="Times New Roman"/>
          <w:i w:val="0"/>
          <w:iCs w:val="0"/>
          <w:sz w:val="24"/>
          <w:szCs w:val="24"/>
        </w:rPr>
        <w:t>darbinti terminuotam darbui –</w:t>
      </w:r>
      <w:r w:rsidR="00A43DF3" w:rsidRPr="00142F6E">
        <w:rPr>
          <w:rStyle w:val="Emfaz"/>
          <w:rFonts w:ascii="Times New Roman" w:hAnsi="Times New Roman" w:cs="Times New Roman"/>
          <w:i w:val="0"/>
          <w:iCs w:val="0"/>
          <w:sz w:val="24"/>
          <w:szCs w:val="24"/>
        </w:rPr>
        <w:t xml:space="preserve"> 1</w:t>
      </w:r>
      <w:r w:rsidR="00D26D40" w:rsidRPr="00142F6E">
        <w:rPr>
          <w:rStyle w:val="Emfaz"/>
          <w:rFonts w:ascii="Times New Roman" w:hAnsi="Times New Roman" w:cs="Times New Roman"/>
          <w:i w:val="0"/>
          <w:iCs w:val="0"/>
          <w:sz w:val="24"/>
          <w:szCs w:val="24"/>
        </w:rPr>
        <w:t xml:space="preserve"> </w:t>
      </w:r>
      <w:r w:rsidR="00A43DF3" w:rsidRPr="00142F6E">
        <w:rPr>
          <w:rStyle w:val="Emfaz"/>
          <w:rFonts w:ascii="Times New Roman" w:hAnsi="Times New Roman" w:cs="Times New Roman"/>
          <w:i w:val="0"/>
          <w:iCs w:val="0"/>
          <w:sz w:val="24"/>
          <w:szCs w:val="24"/>
        </w:rPr>
        <w:t>asmuo</w:t>
      </w:r>
      <w:r w:rsidRPr="00142F6E">
        <w:rPr>
          <w:rStyle w:val="Emfaz"/>
          <w:rFonts w:ascii="Times New Roman" w:hAnsi="Times New Roman" w:cs="Times New Roman"/>
          <w:i w:val="0"/>
          <w:iCs w:val="0"/>
          <w:sz w:val="24"/>
          <w:szCs w:val="24"/>
        </w:rPr>
        <w:t>.</w:t>
      </w:r>
    </w:p>
    <w:p w14:paraId="1C07184B" w14:textId="77777777" w:rsidR="006712AD" w:rsidRPr="00142F6E" w:rsidRDefault="00A43DF3" w:rsidP="006712AD">
      <w:pPr>
        <w:pStyle w:val="Betarp"/>
        <w:numPr>
          <w:ilvl w:val="0"/>
          <w:numId w:val="2"/>
        </w:numPr>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S</w:t>
      </w:r>
      <w:r w:rsidRPr="00142F6E">
        <w:rPr>
          <w:rStyle w:val="Emfaz"/>
          <w:rFonts w:ascii="Times New Roman" w:hAnsi="Times New Roman" w:cs="Times New Roman"/>
          <w:i w:val="0"/>
          <w:iCs w:val="0"/>
          <w:sz w:val="24"/>
          <w:szCs w:val="24"/>
        </w:rPr>
        <w:t>uteikta pagalba ir tarpininkavimas nustatant arba pratęsiant dalyvumo lygį 10 asmen</w:t>
      </w:r>
      <w:r w:rsidRPr="00142F6E">
        <w:rPr>
          <w:rStyle w:val="Emfaz"/>
          <w:rFonts w:ascii="Times New Roman" w:hAnsi="Times New Roman" w:cs="Times New Roman"/>
          <w:i w:val="0"/>
          <w:iCs w:val="0"/>
          <w:sz w:val="24"/>
          <w:szCs w:val="24"/>
        </w:rPr>
        <w:t>ims</w:t>
      </w:r>
      <w:r w:rsidRPr="00142F6E">
        <w:rPr>
          <w:rStyle w:val="Emfaz"/>
          <w:rFonts w:ascii="Times New Roman" w:hAnsi="Times New Roman" w:cs="Times New Roman"/>
          <w:i w:val="0"/>
          <w:iCs w:val="0"/>
          <w:sz w:val="24"/>
          <w:szCs w:val="24"/>
        </w:rPr>
        <w:t>,</w:t>
      </w:r>
    </w:p>
    <w:p w14:paraId="7714BD29" w14:textId="2BB363C4" w:rsidR="00A623DE" w:rsidRPr="00142F6E" w:rsidRDefault="00A43DF3" w:rsidP="006712AD">
      <w:pPr>
        <w:pStyle w:val="Betarp"/>
        <w:jc w:val="both"/>
        <w:rPr>
          <w:rFonts w:ascii="Times New Roman" w:hAnsi="Times New Roman" w:cs="Times New Roman"/>
          <w:sz w:val="24"/>
          <w:szCs w:val="24"/>
        </w:rPr>
      </w:pPr>
      <w:r w:rsidRPr="00142F6E">
        <w:rPr>
          <w:rStyle w:val="Emfaz"/>
          <w:rFonts w:ascii="Times New Roman" w:hAnsi="Times New Roman" w:cs="Times New Roman"/>
          <w:i w:val="0"/>
          <w:iCs w:val="0"/>
          <w:sz w:val="24"/>
          <w:szCs w:val="24"/>
        </w:rPr>
        <w:t>tarp</w:t>
      </w:r>
      <w:r w:rsidR="006712AD" w:rsidRPr="00142F6E">
        <w:rPr>
          <w:rStyle w:val="Emfaz"/>
          <w:rFonts w:ascii="Times New Roman" w:hAnsi="Times New Roman" w:cs="Times New Roman"/>
          <w:i w:val="0"/>
          <w:iCs w:val="0"/>
          <w:sz w:val="24"/>
          <w:szCs w:val="24"/>
        </w:rPr>
        <w:t xml:space="preserve"> </w:t>
      </w:r>
      <w:r w:rsidRPr="00142F6E">
        <w:rPr>
          <w:rStyle w:val="Emfaz"/>
          <w:rFonts w:ascii="Times New Roman" w:hAnsi="Times New Roman" w:cs="Times New Roman"/>
          <w:i w:val="0"/>
          <w:iCs w:val="0"/>
          <w:sz w:val="24"/>
          <w:szCs w:val="24"/>
        </w:rPr>
        <w:t>jų 2 asmenims nustatyta IV lygio individualios pagalbos teikimo išlaidų kompensacijos (toliau – IPTIK) poreikis ir 1 asmeniui III lygio IPTIK poreikis</w:t>
      </w:r>
      <w:r w:rsidRPr="00142F6E">
        <w:rPr>
          <w:rStyle w:val="Emfaz"/>
          <w:rFonts w:ascii="Times New Roman" w:hAnsi="Times New Roman" w:cs="Times New Roman"/>
          <w:i w:val="0"/>
          <w:iCs w:val="0"/>
          <w:sz w:val="24"/>
          <w:szCs w:val="24"/>
        </w:rPr>
        <w:t>.</w:t>
      </w:r>
      <w:r w:rsidR="00D26D40" w:rsidRPr="00142F6E">
        <w:rPr>
          <w:rStyle w:val="Emfaz"/>
          <w:rFonts w:ascii="Times New Roman" w:hAnsi="Times New Roman" w:cs="Times New Roman"/>
          <w:i w:val="0"/>
          <w:iCs w:val="0"/>
          <w:sz w:val="24"/>
          <w:szCs w:val="24"/>
        </w:rPr>
        <w:t xml:space="preserve"> </w:t>
      </w:r>
    </w:p>
    <w:p w14:paraId="04EA020B" w14:textId="43B43C6B" w:rsidR="00CC1218" w:rsidRPr="00142F6E" w:rsidRDefault="00D26D40" w:rsidP="006712AD">
      <w:pPr>
        <w:pStyle w:val="Betarp"/>
        <w:numPr>
          <w:ilvl w:val="0"/>
          <w:numId w:val="2"/>
        </w:numPr>
        <w:jc w:val="both"/>
        <w:rPr>
          <w:rFonts w:ascii="Times New Roman" w:hAnsi="Times New Roman" w:cs="Times New Roman"/>
          <w:sz w:val="24"/>
          <w:szCs w:val="24"/>
        </w:rPr>
      </w:pPr>
      <w:r w:rsidRPr="00142F6E">
        <w:rPr>
          <w:rFonts w:ascii="Times New Roman" w:hAnsi="Times New Roman" w:cs="Times New Roman"/>
          <w:sz w:val="24"/>
          <w:szCs w:val="24"/>
        </w:rPr>
        <w:t xml:space="preserve"> </w:t>
      </w:r>
      <w:r w:rsidR="00A43DF3" w:rsidRPr="00142F6E">
        <w:rPr>
          <w:rFonts w:ascii="Times New Roman" w:hAnsi="Times New Roman" w:cs="Times New Roman"/>
          <w:sz w:val="24"/>
          <w:szCs w:val="24"/>
        </w:rPr>
        <w:t>1 dalyvis pradėjo dirbti pagal verslo liudijimą.</w:t>
      </w:r>
      <w:r w:rsidR="00A43DF3" w:rsidRPr="00142F6E">
        <w:rPr>
          <w:rFonts w:ascii="Times New Roman" w:hAnsi="Times New Roman" w:cs="Times New Roman"/>
          <w:sz w:val="24"/>
          <w:szCs w:val="24"/>
        </w:rPr>
        <w:t xml:space="preserve"> </w:t>
      </w:r>
    </w:p>
    <w:p w14:paraId="03F63E81" w14:textId="6F4E1D13" w:rsidR="00CC1218" w:rsidRPr="00142F6E" w:rsidRDefault="00A43DF3" w:rsidP="006712AD">
      <w:pPr>
        <w:pStyle w:val="Betarp"/>
        <w:numPr>
          <w:ilvl w:val="0"/>
          <w:numId w:val="2"/>
        </w:numPr>
        <w:jc w:val="both"/>
        <w:rPr>
          <w:rFonts w:ascii="Times New Roman" w:hAnsi="Times New Roman" w:cs="Times New Roman"/>
          <w:sz w:val="24"/>
          <w:szCs w:val="24"/>
        </w:rPr>
      </w:pPr>
      <w:r w:rsidRPr="00142F6E">
        <w:rPr>
          <w:rFonts w:ascii="Times New Roman" w:hAnsi="Times New Roman" w:cs="Times New Roman"/>
          <w:sz w:val="24"/>
          <w:szCs w:val="24"/>
        </w:rPr>
        <w:t>S</w:t>
      </w:r>
      <w:r w:rsidRPr="00142F6E">
        <w:rPr>
          <w:rFonts w:ascii="Times New Roman" w:hAnsi="Times New Roman" w:cs="Times New Roman"/>
          <w:sz w:val="24"/>
          <w:szCs w:val="24"/>
        </w:rPr>
        <w:t>uteiktas priklausomybių konsultanto tarpininkavimas ir pavėžėjimas nuvykti į Respublikinį</w:t>
      </w:r>
    </w:p>
    <w:p w14:paraId="00DE479E" w14:textId="2D7BDDBC" w:rsidR="00A623DE" w:rsidRPr="00142F6E" w:rsidRDefault="00A43DF3" w:rsidP="006712AD">
      <w:pPr>
        <w:pStyle w:val="Betarp"/>
        <w:jc w:val="both"/>
        <w:rPr>
          <w:rFonts w:ascii="Times New Roman" w:hAnsi="Times New Roman" w:cs="Times New Roman"/>
          <w:sz w:val="24"/>
          <w:szCs w:val="24"/>
        </w:rPr>
      </w:pPr>
      <w:r w:rsidRPr="00142F6E">
        <w:rPr>
          <w:rFonts w:ascii="Times New Roman" w:hAnsi="Times New Roman" w:cs="Times New Roman"/>
          <w:sz w:val="24"/>
          <w:szCs w:val="24"/>
        </w:rPr>
        <w:t>priklausomybių ligų centrą stacionariniam gydymui 3 asmenims</w:t>
      </w:r>
      <w:r w:rsidR="0097417B" w:rsidRPr="00142F6E">
        <w:rPr>
          <w:rFonts w:ascii="Times New Roman" w:hAnsi="Times New Roman" w:cs="Times New Roman"/>
          <w:sz w:val="24"/>
          <w:szCs w:val="24"/>
        </w:rPr>
        <w:t>.</w:t>
      </w:r>
      <w:r w:rsidR="00D26D40" w:rsidRPr="00142F6E">
        <w:rPr>
          <w:rFonts w:ascii="Times New Roman" w:hAnsi="Times New Roman" w:cs="Times New Roman"/>
          <w:i/>
          <w:iCs/>
          <w:sz w:val="24"/>
          <w:szCs w:val="24"/>
        </w:rPr>
        <w:t xml:space="preserve"> </w:t>
      </w:r>
    </w:p>
    <w:p w14:paraId="11C6B0D7" w14:textId="77777777" w:rsidR="006712AD" w:rsidRPr="00142F6E" w:rsidRDefault="00A43DF3" w:rsidP="006712AD">
      <w:pPr>
        <w:pStyle w:val="Betarp"/>
        <w:numPr>
          <w:ilvl w:val="0"/>
          <w:numId w:val="2"/>
        </w:numPr>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2 asmenys pradėjo savanoriauti Labdaros ir paramos fonde „Maisto bankas“, 1 asmuo</w:t>
      </w:r>
    </w:p>
    <w:p w14:paraId="2C4C26F8" w14:textId="7772FFA7" w:rsidR="0028495B" w:rsidRPr="00142F6E" w:rsidRDefault="00A43DF3" w:rsidP="006712AD">
      <w:pPr>
        <w:pStyle w:val="Betarp"/>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 xml:space="preserve">pradėjo savanoriauti Visagino Stačiatikių Šv. </w:t>
      </w:r>
      <w:proofErr w:type="spellStart"/>
      <w:r w:rsidRPr="00142F6E">
        <w:rPr>
          <w:rStyle w:val="Emfaz"/>
          <w:rFonts w:ascii="Times New Roman" w:hAnsi="Times New Roman" w:cs="Times New Roman"/>
          <w:i w:val="0"/>
          <w:iCs w:val="0"/>
          <w:sz w:val="24"/>
          <w:szCs w:val="24"/>
        </w:rPr>
        <w:t>Panteleimono</w:t>
      </w:r>
      <w:proofErr w:type="spellEnd"/>
      <w:r w:rsidRPr="00142F6E">
        <w:rPr>
          <w:rStyle w:val="Emfaz"/>
          <w:rFonts w:ascii="Times New Roman" w:hAnsi="Times New Roman" w:cs="Times New Roman"/>
          <w:i w:val="0"/>
          <w:iCs w:val="0"/>
          <w:sz w:val="24"/>
          <w:szCs w:val="24"/>
        </w:rPr>
        <w:t xml:space="preserve"> parapijoje (aplinkos tvarkytojas) taip pat pradėjo lankyti ikonų tapymo pamokas</w:t>
      </w:r>
      <w:r w:rsidR="0028495B" w:rsidRPr="00142F6E">
        <w:rPr>
          <w:rStyle w:val="Emfaz"/>
          <w:rFonts w:ascii="Times New Roman" w:hAnsi="Times New Roman" w:cs="Times New Roman"/>
          <w:i w:val="0"/>
          <w:iCs w:val="0"/>
          <w:sz w:val="24"/>
          <w:szCs w:val="24"/>
        </w:rPr>
        <w:t>.</w:t>
      </w:r>
    </w:p>
    <w:p w14:paraId="3B93B486" w14:textId="64ABD6F1" w:rsidR="0028495B" w:rsidRPr="00142F6E" w:rsidRDefault="00A43DF3" w:rsidP="006712AD">
      <w:pPr>
        <w:pStyle w:val="Betarp"/>
        <w:numPr>
          <w:ilvl w:val="0"/>
          <w:numId w:val="2"/>
        </w:numPr>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1 asmuo pradėjo lankyti „Dienos psichikos sveikatos centrą</w:t>
      </w:r>
      <w:r w:rsidR="00142F6E">
        <w:rPr>
          <w:rStyle w:val="Emfaz"/>
          <w:rFonts w:ascii="Times New Roman" w:hAnsi="Times New Roman" w:cs="Times New Roman"/>
          <w:i w:val="0"/>
          <w:iCs w:val="0"/>
          <w:sz w:val="24"/>
          <w:szCs w:val="24"/>
        </w:rPr>
        <w:t>“</w:t>
      </w:r>
      <w:r w:rsidR="006329EC" w:rsidRPr="00142F6E">
        <w:rPr>
          <w:rStyle w:val="Emfaz"/>
          <w:rFonts w:ascii="Times New Roman" w:hAnsi="Times New Roman" w:cs="Times New Roman"/>
          <w:i w:val="0"/>
          <w:iCs w:val="0"/>
          <w:sz w:val="24"/>
          <w:szCs w:val="24"/>
        </w:rPr>
        <w:t>.</w:t>
      </w:r>
    </w:p>
    <w:p w14:paraId="04FA1A31" w14:textId="24963CF2" w:rsidR="00A43DF3" w:rsidRPr="00142F6E" w:rsidRDefault="00A43DF3" w:rsidP="006712AD">
      <w:pPr>
        <w:pStyle w:val="Betarp"/>
        <w:numPr>
          <w:ilvl w:val="0"/>
          <w:numId w:val="2"/>
        </w:numPr>
        <w:jc w:val="both"/>
        <w:rPr>
          <w:rStyle w:val="Emfaz"/>
          <w:rFonts w:ascii="Times New Roman" w:hAnsi="Times New Roman" w:cs="Times New Roman"/>
          <w:i w:val="0"/>
          <w:iCs w:val="0"/>
          <w:sz w:val="24"/>
          <w:szCs w:val="24"/>
        </w:rPr>
      </w:pPr>
      <w:r w:rsidRPr="00142F6E">
        <w:rPr>
          <w:rStyle w:val="Emfaz"/>
          <w:rFonts w:ascii="Times New Roman" w:hAnsi="Times New Roman" w:cs="Times New Roman"/>
          <w:i w:val="0"/>
          <w:iCs w:val="0"/>
          <w:sz w:val="24"/>
          <w:szCs w:val="24"/>
        </w:rPr>
        <w:t xml:space="preserve">1 asmuo </w:t>
      </w:r>
      <w:r w:rsidRPr="00142F6E">
        <w:rPr>
          <w:rStyle w:val="Emfaz"/>
          <w:rFonts w:ascii="Times New Roman" w:hAnsi="Times New Roman" w:cs="Times New Roman"/>
          <w:i w:val="0"/>
          <w:iCs w:val="0"/>
          <w:sz w:val="24"/>
          <w:szCs w:val="24"/>
        </w:rPr>
        <w:t>išėjo į išankstinę pensiją ir 2 asmenys mirė.</w:t>
      </w:r>
    </w:p>
    <w:p w14:paraId="68B6F135" w14:textId="77777777" w:rsidR="00795F9B" w:rsidRPr="00142F6E" w:rsidRDefault="00795F9B" w:rsidP="006712AD">
      <w:pPr>
        <w:pStyle w:val="Betarp"/>
        <w:jc w:val="both"/>
        <w:rPr>
          <w:rStyle w:val="Emfaz"/>
          <w:rFonts w:ascii="Times New Roman" w:hAnsi="Times New Roman" w:cs="Times New Roman"/>
          <w:i w:val="0"/>
          <w:iCs w:val="0"/>
          <w:sz w:val="24"/>
          <w:szCs w:val="24"/>
        </w:rPr>
      </w:pPr>
    </w:p>
    <w:p w14:paraId="7258994C" w14:textId="4BFDE867" w:rsidR="00B077E2" w:rsidRPr="00142F6E" w:rsidRDefault="006329EC" w:rsidP="00795F9B">
      <w:pPr>
        <w:pStyle w:val="Betarp"/>
        <w:jc w:val="both"/>
        <w:rPr>
          <w:rStyle w:val="Emfaz"/>
          <w:rFonts w:ascii="Times New Roman" w:hAnsi="Times New Roman" w:cs="Times New Roman"/>
          <w:i w:val="0"/>
          <w:iCs w:val="0"/>
          <w:sz w:val="24"/>
          <w:szCs w:val="24"/>
        </w:rPr>
      </w:pPr>
      <w:r w:rsidRPr="00142F6E">
        <w:rPr>
          <w:rStyle w:val="Emfaz"/>
          <w:rFonts w:ascii="Times New Roman" w:hAnsi="Times New Roman" w:cs="Times New Roman"/>
          <w:b/>
          <w:bCs/>
          <w:i w:val="0"/>
          <w:iCs w:val="0"/>
          <w:sz w:val="24"/>
          <w:szCs w:val="24"/>
        </w:rPr>
        <w:t>Organizuoti edukaciniai užsiėmimai</w:t>
      </w:r>
      <w:r w:rsidRPr="00142F6E">
        <w:rPr>
          <w:rStyle w:val="Emfaz"/>
          <w:rFonts w:ascii="Times New Roman" w:hAnsi="Times New Roman" w:cs="Times New Roman"/>
          <w:i w:val="0"/>
          <w:iCs w:val="0"/>
          <w:sz w:val="24"/>
          <w:szCs w:val="24"/>
        </w:rPr>
        <w:t xml:space="preserve">: </w:t>
      </w:r>
    </w:p>
    <w:p w14:paraId="1F4BE749" w14:textId="4D507F21" w:rsidR="00795F9B" w:rsidRP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(2025-06-27) Užimtumo didinimo programos dalyviai dalyvavo Sveikos gyvensenos įgūdžių mokymuose. Buvo aptarti tokie klausimai, kaip sveika mityba, aktyvus gyvenimo būdas, dienos ir miego režimas, kaip teisingai išsirinkti sveikesnius produktus parduotuvėse, kurių sudėtyje yra mažiau cukraus. Taip pat kalbėta, kaip mityba ir aktyvumas veikia mūsų savijautą ir imunitetą. Tikimės, kad programos dalyviai panaudos įgytas žinias savo kasdieniame gyvenime.</w:t>
      </w:r>
    </w:p>
    <w:p w14:paraId="3DF4A4BA" w14:textId="77777777" w:rsidR="00795F9B" w:rsidRP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(2025-07-28) organizuotas anoniminis sutikimas su Vokietijoje esančio Reabilitacijos centro gyventoju. Reabilitacijos centras dirba pagal principą „lygus-lygiam“. Susitikimo tema „Kelias į sveikimą“. Reabilitacijos centro gyventojas pasidalino savo patirtimi siekiant blaivumo. Tikimės, kad programos dalyviai panaudos įgytas žinias. Svarbu, kad žmonės žinotų, kur kreiptis prireikus pagalbos ir neprarastų vilties.</w:t>
      </w:r>
    </w:p>
    <w:p w14:paraId="6D6038CD" w14:textId="77777777" w:rsidR="00795F9B" w:rsidRP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(2025-08-22) Pirmoji pagalba gali tapti lemtingu žingsniu siekiant išgelbėti žmogaus gyvybę, tačiau tikrai ne kiekvienas žino, kaip ją suteikti. Užimtumo didinimo programos dalyviai 2025 m. liepos 31 d. dalyvavo sveikos gyvensenos įgūdžių mokymuose. Buvo aptarta, kaip suteikti pirmąją pagalbą atsitikus nelaimei. Kaip tinkamai įvertinti situaciją ir padėti sau ar artimajam neprarandant laiko, kol atvažiuos greitoji pagalba. Tikimės, kad programos dalyviai panaudos įgytas žinias savo kasdieniame gyvenime.</w:t>
      </w:r>
    </w:p>
    <w:p w14:paraId="1F700A62" w14:textId="77777777" w:rsidR="00795F9B" w:rsidRP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 xml:space="preserve">(2025-09-10) Užimtumo didinimo programos dalyviams organizuota ekskursiją į Visagino medicininių kvėpavimo sistemų gamyklą UAB „Intersurgical“. Tikslas – sužinoti apie įsidarbinimo galimybes,  darbo sąlygas ir pamatyti gamybos procesą.  </w:t>
      </w:r>
    </w:p>
    <w:p w14:paraId="284B1976" w14:textId="77777777" w:rsidR="00795F9B" w:rsidRP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(2025-10-24) Įgyvendinant Užimtumo didinimo programą, organizuotas sutikimas su dalyviais žiūrint filmą apie priklausomybių ligas, alkoholio ir kitų narkotinių medžiagų vartojimo pasekmes, kas lemia priklausomybę, aptartos įvairios gyvenimo situacijos.  Tikimės, kad programos dalyviai panaudos įgytas žinias. Svarbu, kad žmonės žinotų, kur kreiptis prireikus pagalbos, ir neprarastų vilties.</w:t>
      </w:r>
    </w:p>
    <w:p w14:paraId="641C7EC2" w14:textId="77777777" w:rsidR="00795F9B" w:rsidRP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(2025-12-03) Užimtumo didinimo programos dalyviams organizuota ekskursija į Utenos mėsos kombinatą UAB „Biovela-Utenos mėsa“. Tikslas – sužinoti apie įsidarbinimo galimybes,  darbo sąlygas ir pamatyti gamybos procesą.</w:t>
      </w:r>
    </w:p>
    <w:p w14:paraId="0FA8EDB7" w14:textId="77777777" w:rsidR="00795F9B" w:rsidRDefault="00795F9B" w:rsidP="00795F9B">
      <w:pPr>
        <w:pStyle w:val="Betarp"/>
        <w:jc w:val="both"/>
        <w:rPr>
          <w:rStyle w:val="Emfaz"/>
          <w:rFonts w:ascii="Times New Roman" w:hAnsi="Times New Roman" w:cs="Times New Roman"/>
          <w:i w:val="0"/>
          <w:iCs w:val="0"/>
          <w:sz w:val="24"/>
          <w:szCs w:val="24"/>
        </w:rPr>
      </w:pPr>
      <w:r w:rsidRPr="00795F9B">
        <w:rPr>
          <w:rStyle w:val="Emfaz"/>
          <w:rFonts w:ascii="Times New Roman" w:hAnsi="Times New Roman" w:cs="Times New Roman"/>
          <w:i w:val="0"/>
          <w:iCs w:val="0"/>
          <w:sz w:val="24"/>
          <w:szCs w:val="24"/>
        </w:rPr>
        <w:t xml:space="preserve">Artėjant </w:t>
      </w:r>
      <w:proofErr w:type="spellStart"/>
      <w:r w:rsidRPr="00795F9B">
        <w:rPr>
          <w:rStyle w:val="Emfaz"/>
          <w:rFonts w:ascii="Times New Roman" w:hAnsi="Times New Roman" w:cs="Times New Roman"/>
          <w:i w:val="0"/>
          <w:iCs w:val="0"/>
          <w:sz w:val="24"/>
          <w:szCs w:val="24"/>
        </w:rPr>
        <w:t>šv.</w:t>
      </w:r>
      <w:proofErr w:type="spellEnd"/>
      <w:r w:rsidRPr="00795F9B">
        <w:rPr>
          <w:rStyle w:val="Emfaz"/>
          <w:rFonts w:ascii="Times New Roman" w:hAnsi="Times New Roman" w:cs="Times New Roman"/>
          <w:i w:val="0"/>
          <w:iCs w:val="0"/>
          <w:sz w:val="24"/>
          <w:szCs w:val="24"/>
        </w:rPr>
        <w:t xml:space="preserve"> Kalėdų šventei (2025-12-17) organizuotas sutikimas su Užimtumo didinimo programos dalyviais žiūrint motyvacinį filmą, aptartos įvairios gyvenimo situacijos, kaip mūsų elgesys ir nuotaika veikia aplinkinių žmonių nuotaiką, kaip pasakytas geras žodis gali suteikti kitam žmogui pasitikėjimą savimi, kai žmogus gali pasijausti išskirtinis. Taip pat kiekvienas dalyvis pagamino savo individualų kalėdinės eglutės žaisliuką savo eglutei papuošti, kad matydamas tą žaislą prisimintų </w:t>
      </w:r>
      <w:r w:rsidRPr="00795F9B">
        <w:rPr>
          <w:rStyle w:val="Emfaz"/>
          <w:rFonts w:ascii="Times New Roman" w:hAnsi="Times New Roman" w:cs="Times New Roman"/>
          <w:i w:val="0"/>
          <w:iCs w:val="0"/>
          <w:sz w:val="24"/>
          <w:szCs w:val="24"/>
        </w:rPr>
        <w:lastRenderedPageBreak/>
        <w:t>mūsų susitikimo atmosferą. Prie kavos puodelio aptarėme visus kūrinius. Dalyviai pasidalino savo svajonėmis ir ateities tikslais.</w:t>
      </w:r>
    </w:p>
    <w:p w14:paraId="27F5452C" w14:textId="18555B27" w:rsidR="006712AD" w:rsidRDefault="00D26D40" w:rsidP="006712AD">
      <w:pPr>
        <w:pStyle w:val="Betarp"/>
        <w:jc w:val="both"/>
        <w:rPr>
          <w:rStyle w:val="Emfaz"/>
          <w:rFonts w:ascii="Times New Roman" w:hAnsi="Times New Roman" w:cs="Times New Roman"/>
          <w:i w:val="0"/>
          <w:iCs w:val="0"/>
          <w:sz w:val="24"/>
          <w:szCs w:val="24"/>
        </w:rPr>
      </w:pPr>
      <w:r w:rsidRPr="00A623DE">
        <w:rPr>
          <w:rStyle w:val="Emfaz"/>
          <w:rFonts w:ascii="Times New Roman" w:hAnsi="Times New Roman" w:cs="Times New Roman"/>
          <w:b/>
          <w:bCs/>
          <w:i w:val="0"/>
          <w:iCs w:val="0"/>
          <w:sz w:val="24"/>
          <w:szCs w:val="24"/>
        </w:rPr>
        <w:t>Organizuotos mokamos paslaugos</w:t>
      </w:r>
      <w:r w:rsidRPr="00A623DE">
        <w:rPr>
          <w:rStyle w:val="Emfaz"/>
          <w:rFonts w:ascii="Times New Roman" w:hAnsi="Times New Roman" w:cs="Times New Roman"/>
          <w:i w:val="0"/>
          <w:iCs w:val="0"/>
          <w:sz w:val="24"/>
          <w:szCs w:val="24"/>
        </w:rPr>
        <w:t xml:space="preserve">: </w:t>
      </w:r>
      <w:r w:rsidR="00795F9B" w:rsidRPr="00795F9B">
        <w:rPr>
          <w:rStyle w:val="Emfaz"/>
          <w:rFonts w:ascii="Times New Roman" w:hAnsi="Times New Roman" w:cs="Times New Roman"/>
          <w:i w:val="0"/>
          <w:iCs w:val="0"/>
          <w:sz w:val="24"/>
          <w:szCs w:val="24"/>
        </w:rPr>
        <w:t>priklausomybių konsultanto paslaugos – 23 asmenims; lietuvių kalbos kursai suaugusiems kitakalbiams – 12 asmenims, socialinio darbuotojo paslaugos – 63 asmenims, psichologo konsultacijos – 31 asmeniui, pavėžėjimo paslaugos – 12 asmenims, teisininko paslaugos – 23 asmenims, sveikos gyvensenos įgūdžių ugdymo mokymai 37 asmenims.</w:t>
      </w:r>
    </w:p>
    <w:p w14:paraId="3A12CB6F" w14:textId="77777777" w:rsidR="00795F9B" w:rsidRPr="00A623DE" w:rsidRDefault="00795F9B" w:rsidP="006712AD">
      <w:pPr>
        <w:pStyle w:val="Betarp"/>
        <w:jc w:val="both"/>
      </w:pPr>
    </w:p>
    <w:tbl>
      <w:tblPr>
        <w:tblStyle w:val="Lentelstinklelis"/>
        <w:tblW w:w="0" w:type="auto"/>
        <w:jc w:val="center"/>
        <w:tblLook w:val="04A0" w:firstRow="1" w:lastRow="0" w:firstColumn="1" w:lastColumn="0" w:noHBand="0" w:noVBand="1"/>
      </w:tblPr>
      <w:tblGrid>
        <w:gridCol w:w="846"/>
        <w:gridCol w:w="3968"/>
        <w:gridCol w:w="2407"/>
        <w:gridCol w:w="2407"/>
      </w:tblGrid>
      <w:tr w:rsidR="008C44FF" w14:paraId="041FB004" w14:textId="77777777" w:rsidTr="00E076E4">
        <w:trPr>
          <w:trHeight w:val="634"/>
          <w:jc w:val="center"/>
        </w:trPr>
        <w:tc>
          <w:tcPr>
            <w:tcW w:w="9628" w:type="dxa"/>
            <w:gridSpan w:val="4"/>
          </w:tcPr>
          <w:p w14:paraId="130A104A" w14:textId="4C5A6E4A" w:rsidR="008C44FF" w:rsidRPr="00D307A3" w:rsidRDefault="008C44FF" w:rsidP="00D307A3">
            <w:pPr>
              <w:spacing w:line="360" w:lineRule="auto"/>
              <w:jc w:val="center"/>
              <w:rPr>
                <w:rFonts w:ascii="Times New Roman" w:hAnsi="Times New Roman" w:cs="Times New Roman"/>
                <w:sz w:val="28"/>
                <w:szCs w:val="28"/>
              </w:rPr>
            </w:pPr>
            <w:r w:rsidRPr="008C44FF">
              <w:rPr>
                <w:rStyle w:val="Emfaz"/>
                <w:rFonts w:ascii="Times New Roman" w:hAnsi="Times New Roman" w:cs="Times New Roman"/>
                <w:i w:val="0"/>
                <w:iCs w:val="0"/>
                <w:sz w:val="28"/>
                <w:szCs w:val="28"/>
              </w:rPr>
              <w:t>202</w:t>
            </w:r>
            <w:r w:rsidR="00795F9B">
              <w:rPr>
                <w:rStyle w:val="Emfaz"/>
                <w:rFonts w:ascii="Times New Roman" w:hAnsi="Times New Roman" w:cs="Times New Roman"/>
                <w:i w:val="0"/>
                <w:iCs w:val="0"/>
                <w:sz w:val="28"/>
                <w:szCs w:val="28"/>
              </w:rPr>
              <w:t>5</w:t>
            </w:r>
            <w:r w:rsidRPr="008C44FF">
              <w:rPr>
                <w:rStyle w:val="Emfaz"/>
                <w:rFonts w:ascii="Times New Roman" w:hAnsi="Times New Roman" w:cs="Times New Roman"/>
                <w:i w:val="0"/>
                <w:iCs w:val="0"/>
                <w:sz w:val="28"/>
                <w:szCs w:val="28"/>
              </w:rPr>
              <w:t xml:space="preserve"> metais Užimtumo didinimo programoje dalyvavo </w:t>
            </w:r>
            <w:r w:rsidR="00795F9B">
              <w:rPr>
                <w:rStyle w:val="Emfaz"/>
                <w:rFonts w:ascii="Times New Roman" w:hAnsi="Times New Roman" w:cs="Times New Roman"/>
                <w:i w:val="0"/>
                <w:iCs w:val="0"/>
                <w:sz w:val="28"/>
                <w:szCs w:val="28"/>
              </w:rPr>
              <w:t>83</w:t>
            </w:r>
            <w:r w:rsidRPr="008C44FF">
              <w:rPr>
                <w:rStyle w:val="Emfaz"/>
                <w:rFonts w:ascii="Times New Roman" w:hAnsi="Times New Roman" w:cs="Times New Roman"/>
                <w:i w:val="0"/>
                <w:iCs w:val="0"/>
                <w:sz w:val="28"/>
                <w:szCs w:val="28"/>
              </w:rPr>
              <w:t xml:space="preserve"> asmen</w:t>
            </w:r>
            <w:r w:rsidR="00525687">
              <w:rPr>
                <w:rStyle w:val="Emfaz"/>
                <w:rFonts w:ascii="Times New Roman" w:hAnsi="Times New Roman" w:cs="Times New Roman"/>
                <w:i w:val="0"/>
                <w:iCs w:val="0"/>
                <w:sz w:val="28"/>
                <w:szCs w:val="28"/>
              </w:rPr>
              <w:t>ų</w:t>
            </w:r>
            <w:r w:rsidRPr="008C44FF">
              <w:rPr>
                <w:rStyle w:val="Emfaz"/>
                <w:rFonts w:ascii="Times New Roman" w:hAnsi="Times New Roman" w:cs="Times New Roman"/>
                <w:i w:val="0"/>
                <w:iCs w:val="0"/>
                <w:sz w:val="28"/>
                <w:szCs w:val="28"/>
              </w:rPr>
              <w:t>.</w:t>
            </w:r>
          </w:p>
        </w:tc>
      </w:tr>
      <w:tr w:rsidR="008C44FF" w14:paraId="736CA4DA" w14:textId="77777777" w:rsidTr="00E076E4">
        <w:trPr>
          <w:jc w:val="center"/>
        </w:trPr>
        <w:tc>
          <w:tcPr>
            <w:tcW w:w="846" w:type="dxa"/>
          </w:tcPr>
          <w:p w14:paraId="097A4E55" w14:textId="70C4C4F2" w:rsidR="008C44FF" w:rsidRPr="008C44FF" w:rsidRDefault="008C44FF" w:rsidP="008C44FF">
            <w:pPr>
              <w:jc w:val="center"/>
              <w:rPr>
                <w:rFonts w:ascii="Times New Roman" w:hAnsi="Times New Roman" w:cs="Times New Roman"/>
                <w:sz w:val="24"/>
                <w:szCs w:val="24"/>
              </w:rPr>
            </w:pPr>
            <w:r w:rsidRPr="008C44FF">
              <w:rPr>
                <w:rFonts w:ascii="Times New Roman" w:hAnsi="Times New Roman" w:cs="Times New Roman"/>
                <w:sz w:val="24"/>
                <w:szCs w:val="24"/>
              </w:rPr>
              <w:t>Eil. Nr.</w:t>
            </w:r>
          </w:p>
        </w:tc>
        <w:tc>
          <w:tcPr>
            <w:tcW w:w="3968" w:type="dxa"/>
          </w:tcPr>
          <w:p w14:paraId="341BD8A3" w14:textId="195198BF" w:rsidR="008C44FF" w:rsidRPr="008C44FF" w:rsidRDefault="008C44FF" w:rsidP="008C44FF">
            <w:pPr>
              <w:jc w:val="center"/>
              <w:rPr>
                <w:rFonts w:ascii="Times New Roman" w:hAnsi="Times New Roman" w:cs="Times New Roman"/>
                <w:sz w:val="24"/>
                <w:szCs w:val="24"/>
              </w:rPr>
            </w:pPr>
            <w:r w:rsidRPr="008C44FF">
              <w:rPr>
                <w:rFonts w:ascii="Times New Roman" w:hAnsi="Times New Roman" w:cs="Times New Roman"/>
                <w:sz w:val="24"/>
                <w:szCs w:val="24"/>
              </w:rPr>
              <w:t>Suteiktos paslaugos</w:t>
            </w:r>
          </w:p>
        </w:tc>
        <w:tc>
          <w:tcPr>
            <w:tcW w:w="2407" w:type="dxa"/>
          </w:tcPr>
          <w:p w14:paraId="2B52C32D" w14:textId="47C477BE" w:rsidR="008C44FF" w:rsidRPr="008C44FF" w:rsidRDefault="008C44FF" w:rsidP="008C44FF">
            <w:pPr>
              <w:jc w:val="center"/>
              <w:rPr>
                <w:rFonts w:ascii="Times New Roman" w:hAnsi="Times New Roman" w:cs="Times New Roman"/>
                <w:sz w:val="24"/>
                <w:szCs w:val="24"/>
                <w:lang w:val="ru-RU"/>
              </w:rPr>
            </w:pPr>
            <w:r>
              <w:rPr>
                <w:rFonts w:ascii="Times New Roman" w:hAnsi="Times New Roman" w:cs="Times New Roman"/>
                <w:sz w:val="24"/>
                <w:szCs w:val="24"/>
              </w:rPr>
              <w:t>Asmenų</w:t>
            </w:r>
            <w:r w:rsidRPr="008C44FF">
              <w:rPr>
                <w:rFonts w:ascii="Times New Roman" w:hAnsi="Times New Roman" w:cs="Times New Roman"/>
                <w:sz w:val="24"/>
                <w:szCs w:val="24"/>
              </w:rPr>
              <w:t xml:space="preserve"> skaičius</w:t>
            </w:r>
          </w:p>
        </w:tc>
        <w:tc>
          <w:tcPr>
            <w:tcW w:w="2407" w:type="dxa"/>
          </w:tcPr>
          <w:p w14:paraId="211666A6" w14:textId="7342B4CE" w:rsidR="008C44FF" w:rsidRPr="008C44FF" w:rsidRDefault="008C44FF" w:rsidP="008C44FF">
            <w:pPr>
              <w:jc w:val="center"/>
              <w:rPr>
                <w:rFonts w:ascii="Times New Roman" w:hAnsi="Times New Roman" w:cs="Times New Roman"/>
                <w:sz w:val="24"/>
                <w:szCs w:val="24"/>
              </w:rPr>
            </w:pPr>
            <w:r>
              <w:rPr>
                <w:rFonts w:ascii="Times New Roman" w:hAnsi="Times New Roman" w:cs="Times New Roman"/>
                <w:sz w:val="24"/>
                <w:szCs w:val="24"/>
              </w:rPr>
              <w:t>Skirtų lėšų panaudota (Eur)</w:t>
            </w:r>
          </w:p>
        </w:tc>
      </w:tr>
      <w:tr w:rsidR="00E076E4" w14:paraId="595F6245" w14:textId="77777777" w:rsidTr="00E076E4">
        <w:trPr>
          <w:trHeight w:val="665"/>
          <w:jc w:val="center"/>
        </w:trPr>
        <w:tc>
          <w:tcPr>
            <w:tcW w:w="846" w:type="dxa"/>
            <w:vAlign w:val="center"/>
          </w:tcPr>
          <w:p w14:paraId="29FD2207" w14:textId="6748430E" w:rsidR="00E076E4" w:rsidRPr="00525687" w:rsidRDefault="00E076E4" w:rsidP="00E076E4">
            <w:pPr>
              <w:jc w:val="center"/>
              <w:rPr>
                <w:rFonts w:ascii="Times New Roman" w:hAnsi="Times New Roman" w:cs="Times New Roman"/>
                <w:sz w:val="24"/>
                <w:szCs w:val="24"/>
              </w:rPr>
            </w:pPr>
            <w:r w:rsidRPr="008C44FF">
              <w:rPr>
                <w:rFonts w:ascii="Times New Roman" w:hAnsi="Times New Roman" w:cs="Times New Roman"/>
                <w:sz w:val="24"/>
                <w:szCs w:val="24"/>
              </w:rPr>
              <w:t>1</w:t>
            </w:r>
            <w:r>
              <w:rPr>
                <w:rFonts w:ascii="Times New Roman" w:hAnsi="Times New Roman" w:cs="Times New Roman"/>
                <w:sz w:val="24"/>
                <w:szCs w:val="24"/>
              </w:rPr>
              <w:t>.</w:t>
            </w:r>
          </w:p>
        </w:tc>
        <w:tc>
          <w:tcPr>
            <w:tcW w:w="3968" w:type="dxa"/>
            <w:vAlign w:val="center"/>
          </w:tcPr>
          <w:p w14:paraId="6F0F307F" w14:textId="2DFDB511" w:rsidR="00E076E4" w:rsidRPr="00525687" w:rsidRDefault="00E076E4" w:rsidP="008932AF">
            <w:pPr>
              <w:jc w:val="center"/>
              <w:rPr>
                <w:rFonts w:ascii="Times New Roman" w:hAnsi="Times New Roman" w:cs="Times New Roman"/>
                <w:sz w:val="24"/>
                <w:szCs w:val="24"/>
              </w:rPr>
            </w:pPr>
            <w:r>
              <w:rPr>
                <w:rStyle w:val="Emfaz"/>
                <w:rFonts w:ascii="Times New Roman" w:hAnsi="Times New Roman" w:cs="Times New Roman"/>
                <w:i w:val="0"/>
                <w:iCs w:val="0"/>
                <w:sz w:val="24"/>
                <w:szCs w:val="24"/>
              </w:rPr>
              <w:t>T</w:t>
            </w:r>
            <w:r w:rsidRPr="00A623DE">
              <w:rPr>
                <w:rStyle w:val="Emfaz"/>
                <w:rFonts w:ascii="Times New Roman" w:hAnsi="Times New Roman" w:cs="Times New Roman"/>
                <w:i w:val="0"/>
                <w:iCs w:val="0"/>
                <w:sz w:val="24"/>
                <w:szCs w:val="24"/>
              </w:rPr>
              <w:t>arpininkavimas ir atstovavimas</w:t>
            </w:r>
          </w:p>
        </w:tc>
        <w:tc>
          <w:tcPr>
            <w:tcW w:w="2407" w:type="dxa"/>
            <w:vAlign w:val="center"/>
          </w:tcPr>
          <w:p w14:paraId="34C45CB1" w14:textId="48FA2B88" w:rsidR="00E076E4" w:rsidRPr="008C44FF" w:rsidRDefault="00E076E4" w:rsidP="00E076E4">
            <w:pPr>
              <w:jc w:val="center"/>
              <w:rPr>
                <w:rFonts w:ascii="Times New Roman" w:hAnsi="Times New Roman" w:cs="Times New Roman"/>
                <w:sz w:val="24"/>
                <w:szCs w:val="24"/>
              </w:rPr>
            </w:pPr>
            <w:r>
              <w:rPr>
                <w:rFonts w:ascii="Times New Roman" w:hAnsi="Times New Roman" w:cs="Times New Roman"/>
                <w:sz w:val="24"/>
                <w:szCs w:val="24"/>
              </w:rPr>
              <w:t>83</w:t>
            </w:r>
          </w:p>
        </w:tc>
        <w:tc>
          <w:tcPr>
            <w:tcW w:w="2407" w:type="dxa"/>
            <w:vAlign w:val="center"/>
          </w:tcPr>
          <w:p w14:paraId="6C24C325" w14:textId="6ACBB7EC" w:rsidR="00E076E4" w:rsidRPr="00D307A3" w:rsidRDefault="00E076E4" w:rsidP="00E076E4">
            <w:pPr>
              <w:jc w:val="center"/>
              <w:rPr>
                <w:rFonts w:ascii="Times New Roman" w:hAnsi="Times New Roman" w:cs="Times New Roman"/>
                <w:sz w:val="24"/>
                <w:szCs w:val="24"/>
              </w:rPr>
            </w:pPr>
            <w:r>
              <w:rPr>
                <w:rFonts w:ascii="Times New Roman" w:hAnsi="Times New Roman" w:cs="Times New Roman"/>
                <w:sz w:val="24"/>
                <w:szCs w:val="24"/>
              </w:rPr>
              <w:t>0,00</w:t>
            </w:r>
          </w:p>
        </w:tc>
      </w:tr>
      <w:tr w:rsidR="00D20C26" w14:paraId="4B0AE20B" w14:textId="77777777" w:rsidTr="00D20C26">
        <w:trPr>
          <w:jc w:val="center"/>
        </w:trPr>
        <w:tc>
          <w:tcPr>
            <w:tcW w:w="846" w:type="dxa"/>
          </w:tcPr>
          <w:p w14:paraId="09469204" w14:textId="054F617E"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2.</w:t>
            </w:r>
          </w:p>
        </w:tc>
        <w:tc>
          <w:tcPr>
            <w:tcW w:w="3968" w:type="dxa"/>
          </w:tcPr>
          <w:p w14:paraId="735C586D" w14:textId="4E63328E" w:rsidR="00D20C26" w:rsidRPr="008C44FF" w:rsidRDefault="00D20C26">
            <w:pPr>
              <w:rPr>
                <w:rFonts w:ascii="Times New Roman" w:hAnsi="Times New Roman" w:cs="Times New Roman"/>
                <w:sz w:val="24"/>
                <w:szCs w:val="24"/>
              </w:rPr>
            </w:pPr>
            <w:r>
              <w:rPr>
                <w:rStyle w:val="Emfaz"/>
                <w:rFonts w:ascii="Times New Roman" w:hAnsi="Times New Roman" w:cs="Times New Roman"/>
                <w:i w:val="0"/>
                <w:iCs w:val="0"/>
                <w:sz w:val="24"/>
                <w:szCs w:val="24"/>
              </w:rPr>
              <w:t>P</w:t>
            </w:r>
            <w:r w:rsidRPr="00A623DE">
              <w:rPr>
                <w:rStyle w:val="Emfaz"/>
                <w:rFonts w:ascii="Times New Roman" w:hAnsi="Times New Roman" w:cs="Times New Roman"/>
                <w:i w:val="0"/>
                <w:iCs w:val="0"/>
                <w:sz w:val="24"/>
                <w:szCs w:val="24"/>
              </w:rPr>
              <w:t>riklausomybių konsultanto paslaugos</w:t>
            </w:r>
          </w:p>
        </w:tc>
        <w:tc>
          <w:tcPr>
            <w:tcW w:w="2407" w:type="dxa"/>
            <w:vAlign w:val="center"/>
          </w:tcPr>
          <w:p w14:paraId="38B9378C" w14:textId="104695B1"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23</w:t>
            </w:r>
          </w:p>
        </w:tc>
        <w:tc>
          <w:tcPr>
            <w:tcW w:w="2407" w:type="dxa"/>
            <w:vMerge w:val="restart"/>
          </w:tcPr>
          <w:p w14:paraId="5799C0E4" w14:textId="77777777" w:rsidR="00D20C26" w:rsidRDefault="00D20C26">
            <w:pPr>
              <w:rPr>
                <w:rFonts w:ascii="Times New Roman" w:hAnsi="Times New Roman" w:cs="Times New Roman"/>
                <w:sz w:val="24"/>
                <w:szCs w:val="24"/>
              </w:rPr>
            </w:pPr>
          </w:p>
          <w:p w14:paraId="010B3D22" w14:textId="77777777" w:rsidR="00D20C26" w:rsidRDefault="00D20C26" w:rsidP="00D307A3">
            <w:pPr>
              <w:rPr>
                <w:rFonts w:ascii="Times New Roman" w:hAnsi="Times New Roman" w:cs="Times New Roman"/>
                <w:sz w:val="24"/>
                <w:szCs w:val="24"/>
              </w:rPr>
            </w:pPr>
          </w:p>
          <w:p w14:paraId="346DA887" w14:textId="77777777" w:rsidR="00D20C26" w:rsidRDefault="00D20C26" w:rsidP="00D307A3">
            <w:pPr>
              <w:rPr>
                <w:rFonts w:ascii="Times New Roman" w:hAnsi="Times New Roman" w:cs="Times New Roman"/>
                <w:sz w:val="24"/>
                <w:szCs w:val="24"/>
              </w:rPr>
            </w:pPr>
          </w:p>
          <w:p w14:paraId="3494C9B5" w14:textId="74BC3AC5" w:rsidR="00D20C26" w:rsidRPr="00D307A3" w:rsidRDefault="00D20C26" w:rsidP="00D307A3">
            <w:pPr>
              <w:jc w:val="center"/>
              <w:rPr>
                <w:rFonts w:ascii="Times New Roman" w:hAnsi="Times New Roman" w:cs="Times New Roman"/>
                <w:sz w:val="24"/>
                <w:szCs w:val="24"/>
              </w:rPr>
            </w:pPr>
            <w:r>
              <w:rPr>
                <w:rFonts w:ascii="Times New Roman" w:hAnsi="Times New Roman" w:cs="Times New Roman"/>
                <w:sz w:val="24"/>
                <w:szCs w:val="24"/>
              </w:rPr>
              <w:t>27587,53</w:t>
            </w:r>
          </w:p>
        </w:tc>
      </w:tr>
      <w:tr w:rsidR="00D20C26" w14:paraId="43514280" w14:textId="77777777" w:rsidTr="00D20C26">
        <w:trPr>
          <w:jc w:val="center"/>
        </w:trPr>
        <w:tc>
          <w:tcPr>
            <w:tcW w:w="846" w:type="dxa"/>
          </w:tcPr>
          <w:p w14:paraId="4C9FB485" w14:textId="4A391773"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3.</w:t>
            </w:r>
          </w:p>
        </w:tc>
        <w:tc>
          <w:tcPr>
            <w:tcW w:w="3968" w:type="dxa"/>
          </w:tcPr>
          <w:p w14:paraId="25DD29FC" w14:textId="1746A528" w:rsidR="00D20C26" w:rsidRPr="008C44FF" w:rsidRDefault="00D20C26">
            <w:pPr>
              <w:rPr>
                <w:rFonts w:ascii="Times New Roman" w:hAnsi="Times New Roman" w:cs="Times New Roman"/>
                <w:sz w:val="24"/>
                <w:szCs w:val="24"/>
              </w:rPr>
            </w:pPr>
            <w:r>
              <w:rPr>
                <w:rStyle w:val="Emfaz"/>
                <w:rFonts w:ascii="Times New Roman" w:hAnsi="Times New Roman" w:cs="Times New Roman"/>
                <w:i w:val="0"/>
                <w:iCs w:val="0"/>
                <w:sz w:val="24"/>
                <w:szCs w:val="24"/>
              </w:rPr>
              <w:t>L</w:t>
            </w:r>
            <w:r w:rsidRPr="00A623DE">
              <w:rPr>
                <w:rStyle w:val="Emfaz"/>
                <w:rFonts w:ascii="Times New Roman" w:hAnsi="Times New Roman" w:cs="Times New Roman"/>
                <w:i w:val="0"/>
                <w:iCs w:val="0"/>
                <w:sz w:val="24"/>
                <w:szCs w:val="24"/>
              </w:rPr>
              <w:t>ietuvių kalbos kursai suaugusiems kitakalbiams</w:t>
            </w:r>
          </w:p>
        </w:tc>
        <w:tc>
          <w:tcPr>
            <w:tcW w:w="2407" w:type="dxa"/>
            <w:vAlign w:val="center"/>
          </w:tcPr>
          <w:p w14:paraId="30A06FF4" w14:textId="568BD586"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12</w:t>
            </w:r>
          </w:p>
        </w:tc>
        <w:tc>
          <w:tcPr>
            <w:tcW w:w="2407" w:type="dxa"/>
            <w:vMerge/>
          </w:tcPr>
          <w:p w14:paraId="15F3C174" w14:textId="77777777" w:rsidR="00D20C26" w:rsidRPr="008C44FF" w:rsidRDefault="00D20C26">
            <w:pPr>
              <w:rPr>
                <w:rFonts w:ascii="Times New Roman" w:hAnsi="Times New Roman" w:cs="Times New Roman"/>
                <w:sz w:val="24"/>
                <w:szCs w:val="24"/>
              </w:rPr>
            </w:pPr>
          </w:p>
        </w:tc>
      </w:tr>
      <w:tr w:rsidR="00D20C26" w14:paraId="4CC207FB" w14:textId="77777777" w:rsidTr="00D20C26">
        <w:trPr>
          <w:jc w:val="center"/>
        </w:trPr>
        <w:tc>
          <w:tcPr>
            <w:tcW w:w="846" w:type="dxa"/>
          </w:tcPr>
          <w:p w14:paraId="4AC74185" w14:textId="008B5FC2"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4.</w:t>
            </w:r>
          </w:p>
        </w:tc>
        <w:tc>
          <w:tcPr>
            <w:tcW w:w="3968" w:type="dxa"/>
          </w:tcPr>
          <w:p w14:paraId="59295A4A" w14:textId="3E9F2304" w:rsidR="00D20C26" w:rsidRPr="008C44FF" w:rsidRDefault="00D20C26">
            <w:pPr>
              <w:rPr>
                <w:rFonts w:ascii="Times New Roman" w:hAnsi="Times New Roman" w:cs="Times New Roman"/>
                <w:sz w:val="24"/>
                <w:szCs w:val="24"/>
              </w:rPr>
            </w:pPr>
            <w:r>
              <w:rPr>
                <w:rFonts w:ascii="Times New Roman" w:hAnsi="Times New Roman" w:cs="Times New Roman"/>
                <w:sz w:val="24"/>
                <w:szCs w:val="24"/>
              </w:rPr>
              <w:t>Socialinio darbuotojo paslaugos</w:t>
            </w:r>
          </w:p>
        </w:tc>
        <w:tc>
          <w:tcPr>
            <w:tcW w:w="2407" w:type="dxa"/>
            <w:vAlign w:val="center"/>
          </w:tcPr>
          <w:p w14:paraId="2279B3F5" w14:textId="1ADEAC29"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63</w:t>
            </w:r>
          </w:p>
        </w:tc>
        <w:tc>
          <w:tcPr>
            <w:tcW w:w="2407" w:type="dxa"/>
            <w:vMerge/>
          </w:tcPr>
          <w:p w14:paraId="31F98723" w14:textId="77777777" w:rsidR="00D20C26" w:rsidRPr="008C44FF" w:rsidRDefault="00D20C26">
            <w:pPr>
              <w:rPr>
                <w:rFonts w:ascii="Times New Roman" w:hAnsi="Times New Roman" w:cs="Times New Roman"/>
                <w:sz w:val="24"/>
                <w:szCs w:val="24"/>
              </w:rPr>
            </w:pPr>
          </w:p>
        </w:tc>
      </w:tr>
      <w:tr w:rsidR="00D20C26" w14:paraId="5AE414E0" w14:textId="77777777" w:rsidTr="00D20C26">
        <w:trPr>
          <w:jc w:val="center"/>
        </w:trPr>
        <w:tc>
          <w:tcPr>
            <w:tcW w:w="846" w:type="dxa"/>
          </w:tcPr>
          <w:p w14:paraId="2C2FBC1F" w14:textId="5F497487"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5.</w:t>
            </w:r>
          </w:p>
        </w:tc>
        <w:tc>
          <w:tcPr>
            <w:tcW w:w="3968" w:type="dxa"/>
          </w:tcPr>
          <w:p w14:paraId="3E50BA04" w14:textId="6350839A" w:rsidR="00D20C26" w:rsidRPr="008C44FF" w:rsidRDefault="00D20C26">
            <w:pPr>
              <w:rPr>
                <w:rFonts w:ascii="Times New Roman" w:hAnsi="Times New Roman" w:cs="Times New Roman"/>
                <w:sz w:val="24"/>
                <w:szCs w:val="24"/>
              </w:rPr>
            </w:pPr>
            <w:r>
              <w:rPr>
                <w:rFonts w:ascii="Times New Roman" w:hAnsi="Times New Roman" w:cs="Times New Roman"/>
                <w:sz w:val="24"/>
                <w:szCs w:val="24"/>
              </w:rPr>
              <w:t xml:space="preserve">Psichologo konsultacijos </w:t>
            </w:r>
          </w:p>
        </w:tc>
        <w:tc>
          <w:tcPr>
            <w:tcW w:w="2407" w:type="dxa"/>
            <w:vAlign w:val="center"/>
          </w:tcPr>
          <w:p w14:paraId="39FD139B" w14:textId="5EC513DC"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31</w:t>
            </w:r>
          </w:p>
        </w:tc>
        <w:tc>
          <w:tcPr>
            <w:tcW w:w="2407" w:type="dxa"/>
            <w:vMerge/>
          </w:tcPr>
          <w:p w14:paraId="3CE5E738" w14:textId="77777777" w:rsidR="00D20C26" w:rsidRPr="008C44FF" w:rsidRDefault="00D20C26">
            <w:pPr>
              <w:rPr>
                <w:rFonts w:ascii="Times New Roman" w:hAnsi="Times New Roman" w:cs="Times New Roman"/>
                <w:sz w:val="24"/>
                <w:szCs w:val="24"/>
              </w:rPr>
            </w:pPr>
          </w:p>
        </w:tc>
      </w:tr>
      <w:tr w:rsidR="00D20C26" w14:paraId="5E714576" w14:textId="77777777" w:rsidTr="00D20C26">
        <w:trPr>
          <w:jc w:val="center"/>
        </w:trPr>
        <w:tc>
          <w:tcPr>
            <w:tcW w:w="846" w:type="dxa"/>
          </w:tcPr>
          <w:p w14:paraId="029D7463" w14:textId="7AF3144C"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6.</w:t>
            </w:r>
          </w:p>
        </w:tc>
        <w:tc>
          <w:tcPr>
            <w:tcW w:w="3968" w:type="dxa"/>
          </w:tcPr>
          <w:p w14:paraId="6D86AFD6" w14:textId="1D5E6423" w:rsidR="00D20C26" w:rsidRPr="008C44FF" w:rsidRDefault="00D20C26">
            <w:pPr>
              <w:rPr>
                <w:rFonts w:ascii="Times New Roman" w:hAnsi="Times New Roman" w:cs="Times New Roman"/>
                <w:sz w:val="24"/>
                <w:szCs w:val="24"/>
              </w:rPr>
            </w:pPr>
            <w:r>
              <w:rPr>
                <w:rFonts w:ascii="Times New Roman" w:hAnsi="Times New Roman" w:cs="Times New Roman"/>
                <w:sz w:val="24"/>
                <w:szCs w:val="24"/>
              </w:rPr>
              <w:t>Pavėžėjimo paslaugos</w:t>
            </w:r>
          </w:p>
        </w:tc>
        <w:tc>
          <w:tcPr>
            <w:tcW w:w="2407" w:type="dxa"/>
            <w:vAlign w:val="center"/>
          </w:tcPr>
          <w:p w14:paraId="63149596" w14:textId="6BA79301"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12</w:t>
            </w:r>
          </w:p>
        </w:tc>
        <w:tc>
          <w:tcPr>
            <w:tcW w:w="2407" w:type="dxa"/>
            <w:vMerge/>
          </w:tcPr>
          <w:p w14:paraId="27BB7B2D" w14:textId="77777777" w:rsidR="00D20C26" w:rsidRPr="008C44FF" w:rsidRDefault="00D20C26">
            <w:pPr>
              <w:rPr>
                <w:rFonts w:ascii="Times New Roman" w:hAnsi="Times New Roman" w:cs="Times New Roman"/>
                <w:sz w:val="24"/>
                <w:szCs w:val="24"/>
              </w:rPr>
            </w:pPr>
          </w:p>
        </w:tc>
      </w:tr>
      <w:tr w:rsidR="00D20C26" w14:paraId="790A8B11" w14:textId="77777777" w:rsidTr="00D20C26">
        <w:trPr>
          <w:jc w:val="center"/>
        </w:trPr>
        <w:tc>
          <w:tcPr>
            <w:tcW w:w="846" w:type="dxa"/>
          </w:tcPr>
          <w:p w14:paraId="2EB37517" w14:textId="7DB198C9" w:rsidR="00D20C26" w:rsidRPr="008C44FF" w:rsidRDefault="00D20C26" w:rsidP="00D307A3">
            <w:pPr>
              <w:jc w:val="center"/>
              <w:rPr>
                <w:rFonts w:ascii="Times New Roman" w:hAnsi="Times New Roman" w:cs="Times New Roman"/>
                <w:sz w:val="24"/>
                <w:szCs w:val="24"/>
              </w:rPr>
            </w:pPr>
            <w:r>
              <w:rPr>
                <w:rFonts w:ascii="Times New Roman" w:hAnsi="Times New Roman" w:cs="Times New Roman"/>
                <w:sz w:val="24"/>
                <w:szCs w:val="24"/>
              </w:rPr>
              <w:t>7.</w:t>
            </w:r>
          </w:p>
        </w:tc>
        <w:tc>
          <w:tcPr>
            <w:tcW w:w="3968" w:type="dxa"/>
          </w:tcPr>
          <w:p w14:paraId="359FB49E" w14:textId="7A46CC67" w:rsidR="00D20C26" w:rsidRDefault="00D20C26">
            <w:pPr>
              <w:rPr>
                <w:rFonts w:ascii="Times New Roman" w:hAnsi="Times New Roman" w:cs="Times New Roman"/>
                <w:sz w:val="24"/>
                <w:szCs w:val="24"/>
              </w:rPr>
            </w:pPr>
            <w:r>
              <w:rPr>
                <w:rFonts w:ascii="Times New Roman" w:hAnsi="Times New Roman" w:cs="Times New Roman"/>
                <w:sz w:val="24"/>
                <w:szCs w:val="24"/>
              </w:rPr>
              <w:t>Teisininko paslaugos</w:t>
            </w:r>
          </w:p>
        </w:tc>
        <w:tc>
          <w:tcPr>
            <w:tcW w:w="2407" w:type="dxa"/>
            <w:vAlign w:val="center"/>
          </w:tcPr>
          <w:p w14:paraId="4AE0F341" w14:textId="4F30E9DA" w:rsidR="00D20C26" w:rsidRDefault="00D20C26" w:rsidP="00D307A3">
            <w:pPr>
              <w:jc w:val="center"/>
              <w:rPr>
                <w:rFonts w:ascii="Times New Roman" w:hAnsi="Times New Roman" w:cs="Times New Roman"/>
                <w:sz w:val="24"/>
                <w:szCs w:val="24"/>
              </w:rPr>
            </w:pPr>
            <w:r>
              <w:rPr>
                <w:rFonts w:ascii="Times New Roman" w:hAnsi="Times New Roman" w:cs="Times New Roman"/>
                <w:sz w:val="24"/>
                <w:szCs w:val="24"/>
              </w:rPr>
              <w:t>23</w:t>
            </w:r>
          </w:p>
        </w:tc>
        <w:tc>
          <w:tcPr>
            <w:tcW w:w="2407" w:type="dxa"/>
            <w:vMerge/>
          </w:tcPr>
          <w:p w14:paraId="32E0E6FF" w14:textId="77777777" w:rsidR="00D20C26" w:rsidRPr="008C44FF" w:rsidRDefault="00D20C26">
            <w:pPr>
              <w:rPr>
                <w:rFonts w:ascii="Times New Roman" w:hAnsi="Times New Roman" w:cs="Times New Roman"/>
                <w:sz w:val="24"/>
                <w:szCs w:val="24"/>
              </w:rPr>
            </w:pPr>
          </w:p>
        </w:tc>
      </w:tr>
      <w:tr w:rsidR="00D20C26" w14:paraId="7D67CFAA" w14:textId="77777777" w:rsidTr="00D20C26">
        <w:trPr>
          <w:jc w:val="center"/>
        </w:trPr>
        <w:tc>
          <w:tcPr>
            <w:tcW w:w="846" w:type="dxa"/>
          </w:tcPr>
          <w:p w14:paraId="29742E1B" w14:textId="378E775E" w:rsidR="00D20C26" w:rsidRPr="00D20C26" w:rsidRDefault="00D20C26" w:rsidP="00D20C26">
            <w:pPr>
              <w:jc w:val="center"/>
              <w:rPr>
                <w:rFonts w:ascii="Times New Roman" w:hAnsi="Times New Roman" w:cs="Times New Roman"/>
                <w:sz w:val="24"/>
                <w:szCs w:val="24"/>
              </w:rPr>
            </w:pPr>
            <w:r>
              <w:rPr>
                <w:rFonts w:ascii="Times New Roman" w:hAnsi="Times New Roman" w:cs="Times New Roman"/>
                <w:sz w:val="24"/>
                <w:szCs w:val="24"/>
              </w:rPr>
              <w:t>8.</w:t>
            </w:r>
          </w:p>
        </w:tc>
        <w:tc>
          <w:tcPr>
            <w:tcW w:w="3968" w:type="dxa"/>
          </w:tcPr>
          <w:p w14:paraId="69197BCD" w14:textId="0AFA4A95" w:rsidR="00D20C26" w:rsidRDefault="00D20C26">
            <w:pPr>
              <w:rPr>
                <w:rFonts w:ascii="Times New Roman" w:hAnsi="Times New Roman" w:cs="Times New Roman"/>
                <w:sz w:val="24"/>
                <w:szCs w:val="24"/>
              </w:rPr>
            </w:pPr>
            <w:r>
              <w:rPr>
                <w:rFonts w:ascii="Times New Roman" w:hAnsi="Times New Roman" w:cs="Times New Roman"/>
                <w:sz w:val="24"/>
                <w:szCs w:val="24"/>
              </w:rPr>
              <w:t>S</w:t>
            </w:r>
            <w:r w:rsidRPr="00D20C26">
              <w:rPr>
                <w:rFonts w:ascii="Times New Roman" w:hAnsi="Times New Roman" w:cs="Times New Roman"/>
                <w:sz w:val="24"/>
                <w:szCs w:val="24"/>
              </w:rPr>
              <w:t>veikos gyvensenos įgūdžių ugdymo mokymai</w:t>
            </w:r>
          </w:p>
        </w:tc>
        <w:tc>
          <w:tcPr>
            <w:tcW w:w="2407" w:type="dxa"/>
            <w:vAlign w:val="center"/>
          </w:tcPr>
          <w:p w14:paraId="11AF57F1" w14:textId="48BFBD74" w:rsidR="00D20C26" w:rsidRDefault="00D20C26" w:rsidP="00D307A3">
            <w:pPr>
              <w:jc w:val="center"/>
              <w:rPr>
                <w:rFonts w:ascii="Times New Roman" w:hAnsi="Times New Roman" w:cs="Times New Roman"/>
                <w:sz w:val="24"/>
                <w:szCs w:val="24"/>
              </w:rPr>
            </w:pPr>
            <w:r>
              <w:rPr>
                <w:rFonts w:ascii="Times New Roman" w:hAnsi="Times New Roman" w:cs="Times New Roman"/>
                <w:sz w:val="24"/>
                <w:szCs w:val="24"/>
              </w:rPr>
              <w:t>37</w:t>
            </w:r>
          </w:p>
        </w:tc>
        <w:tc>
          <w:tcPr>
            <w:tcW w:w="2407" w:type="dxa"/>
            <w:vMerge/>
          </w:tcPr>
          <w:p w14:paraId="0ECD84AE" w14:textId="77777777" w:rsidR="00D20C26" w:rsidRPr="008C44FF" w:rsidRDefault="00D20C26">
            <w:pPr>
              <w:rPr>
                <w:rFonts w:ascii="Times New Roman" w:hAnsi="Times New Roman" w:cs="Times New Roman"/>
                <w:sz w:val="24"/>
                <w:szCs w:val="24"/>
              </w:rPr>
            </w:pPr>
          </w:p>
        </w:tc>
      </w:tr>
      <w:tr w:rsidR="00815432" w14:paraId="2E647992" w14:textId="77777777" w:rsidTr="00D20C26">
        <w:trPr>
          <w:jc w:val="center"/>
        </w:trPr>
        <w:tc>
          <w:tcPr>
            <w:tcW w:w="846" w:type="dxa"/>
          </w:tcPr>
          <w:p w14:paraId="069198DA" w14:textId="6F8621EB" w:rsidR="00815432" w:rsidRPr="00815432" w:rsidRDefault="00D20C26" w:rsidP="00815432">
            <w:pPr>
              <w:jc w:val="center"/>
              <w:rPr>
                <w:rFonts w:ascii="Times New Roman" w:hAnsi="Times New Roman" w:cs="Times New Roman"/>
                <w:sz w:val="24"/>
                <w:szCs w:val="24"/>
              </w:rPr>
            </w:pPr>
            <w:r>
              <w:rPr>
                <w:rFonts w:ascii="Times New Roman" w:hAnsi="Times New Roman" w:cs="Times New Roman"/>
                <w:sz w:val="24"/>
                <w:szCs w:val="24"/>
              </w:rPr>
              <w:t>9</w:t>
            </w:r>
            <w:r w:rsidR="00815432">
              <w:rPr>
                <w:rFonts w:ascii="Times New Roman" w:hAnsi="Times New Roman" w:cs="Times New Roman"/>
                <w:sz w:val="24"/>
                <w:szCs w:val="24"/>
              </w:rPr>
              <w:t>.</w:t>
            </w:r>
          </w:p>
        </w:tc>
        <w:tc>
          <w:tcPr>
            <w:tcW w:w="3968" w:type="dxa"/>
          </w:tcPr>
          <w:p w14:paraId="1AA1A728" w14:textId="47974522" w:rsidR="00815432" w:rsidRDefault="00815432">
            <w:pPr>
              <w:rPr>
                <w:rFonts w:ascii="Times New Roman" w:hAnsi="Times New Roman" w:cs="Times New Roman"/>
                <w:sz w:val="24"/>
                <w:szCs w:val="24"/>
              </w:rPr>
            </w:pPr>
            <w:r>
              <w:rPr>
                <w:rFonts w:ascii="Times New Roman" w:hAnsi="Times New Roman" w:cs="Times New Roman"/>
                <w:sz w:val="24"/>
                <w:szCs w:val="24"/>
              </w:rPr>
              <w:t>Nedirbančių asmenų atvejo vadybininko darbo užmokesčiui, kvalifikacijos kėlimui ir t.t.</w:t>
            </w:r>
          </w:p>
        </w:tc>
        <w:tc>
          <w:tcPr>
            <w:tcW w:w="2407" w:type="dxa"/>
            <w:vAlign w:val="center"/>
          </w:tcPr>
          <w:p w14:paraId="469679B4" w14:textId="11440272" w:rsidR="00815432" w:rsidRDefault="00815432" w:rsidP="00D307A3">
            <w:pPr>
              <w:jc w:val="center"/>
              <w:rPr>
                <w:rFonts w:ascii="Times New Roman" w:hAnsi="Times New Roman" w:cs="Times New Roman"/>
                <w:sz w:val="24"/>
                <w:szCs w:val="24"/>
              </w:rPr>
            </w:pPr>
            <w:r>
              <w:rPr>
                <w:rFonts w:ascii="Times New Roman" w:hAnsi="Times New Roman" w:cs="Times New Roman"/>
                <w:sz w:val="24"/>
                <w:szCs w:val="24"/>
              </w:rPr>
              <w:t>1</w:t>
            </w:r>
          </w:p>
        </w:tc>
        <w:tc>
          <w:tcPr>
            <w:tcW w:w="2407" w:type="dxa"/>
          </w:tcPr>
          <w:p w14:paraId="15C7D5DF" w14:textId="183158D3" w:rsidR="00815432" w:rsidRPr="008C44FF" w:rsidRDefault="00E076E4" w:rsidP="00F730F1">
            <w:pPr>
              <w:jc w:val="center"/>
              <w:rPr>
                <w:rFonts w:ascii="Times New Roman" w:hAnsi="Times New Roman" w:cs="Times New Roman"/>
                <w:sz w:val="24"/>
                <w:szCs w:val="24"/>
              </w:rPr>
            </w:pPr>
            <w:r>
              <w:rPr>
                <w:rFonts w:ascii="Times New Roman" w:hAnsi="Times New Roman" w:cs="Times New Roman"/>
                <w:sz w:val="24"/>
                <w:szCs w:val="24"/>
              </w:rPr>
              <w:t>25071,67</w:t>
            </w:r>
          </w:p>
        </w:tc>
      </w:tr>
      <w:tr w:rsidR="004863D5" w14:paraId="472573CC" w14:textId="77777777" w:rsidTr="00E076E4">
        <w:trPr>
          <w:jc w:val="center"/>
        </w:trPr>
        <w:tc>
          <w:tcPr>
            <w:tcW w:w="846" w:type="dxa"/>
          </w:tcPr>
          <w:p w14:paraId="5EC5548E" w14:textId="586409D2" w:rsidR="004863D5" w:rsidRDefault="00D20C26" w:rsidP="00815432">
            <w:pPr>
              <w:jc w:val="center"/>
              <w:rPr>
                <w:rFonts w:ascii="Times New Roman" w:hAnsi="Times New Roman" w:cs="Times New Roman"/>
                <w:sz w:val="24"/>
                <w:szCs w:val="24"/>
              </w:rPr>
            </w:pPr>
            <w:r>
              <w:rPr>
                <w:rFonts w:ascii="Times New Roman" w:hAnsi="Times New Roman" w:cs="Times New Roman"/>
                <w:sz w:val="24"/>
                <w:szCs w:val="24"/>
              </w:rPr>
              <w:t>10</w:t>
            </w:r>
            <w:r w:rsidR="004863D5">
              <w:rPr>
                <w:rFonts w:ascii="Times New Roman" w:hAnsi="Times New Roman" w:cs="Times New Roman"/>
                <w:sz w:val="24"/>
                <w:szCs w:val="24"/>
              </w:rPr>
              <w:t>.</w:t>
            </w:r>
          </w:p>
        </w:tc>
        <w:tc>
          <w:tcPr>
            <w:tcW w:w="3968" w:type="dxa"/>
          </w:tcPr>
          <w:p w14:paraId="5349A74C" w14:textId="0628AC09" w:rsidR="004863D5" w:rsidRDefault="004863D5">
            <w:pPr>
              <w:rPr>
                <w:rFonts w:ascii="Times New Roman" w:hAnsi="Times New Roman" w:cs="Times New Roman"/>
                <w:sz w:val="24"/>
                <w:szCs w:val="24"/>
              </w:rPr>
            </w:pPr>
            <w:r>
              <w:rPr>
                <w:rFonts w:ascii="Times New Roman" w:hAnsi="Times New Roman" w:cs="Times New Roman"/>
                <w:sz w:val="24"/>
                <w:szCs w:val="24"/>
              </w:rPr>
              <w:t>Priemonės (</w:t>
            </w:r>
            <w:r w:rsidR="00564846">
              <w:rPr>
                <w:rFonts w:ascii="Times New Roman" w:hAnsi="Times New Roman" w:cs="Times New Roman"/>
                <w:sz w:val="24"/>
                <w:szCs w:val="24"/>
              </w:rPr>
              <w:t>laikinas įdarbinimas</w:t>
            </w:r>
            <w:r>
              <w:rPr>
                <w:rFonts w:ascii="Times New Roman" w:hAnsi="Times New Roman" w:cs="Times New Roman"/>
                <w:sz w:val="24"/>
                <w:szCs w:val="24"/>
              </w:rPr>
              <w:t>)</w:t>
            </w:r>
          </w:p>
        </w:tc>
        <w:tc>
          <w:tcPr>
            <w:tcW w:w="2407" w:type="dxa"/>
          </w:tcPr>
          <w:p w14:paraId="4BA3F509" w14:textId="2C505C09" w:rsidR="004863D5" w:rsidRPr="00795F9B" w:rsidRDefault="00795F9B" w:rsidP="00D307A3">
            <w:pPr>
              <w:jc w:val="center"/>
              <w:rPr>
                <w:rFonts w:ascii="Times New Roman" w:hAnsi="Times New Roman" w:cs="Times New Roman"/>
                <w:sz w:val="24"/>
                <w:szCs w:val="24"/>
              </w:rPr>
            </w:pPr>
            <w:r w:rsidRPr="00795F9B">
              <w:rPr>
                <w:rFonts w:ascii="Times New Roman" w:hAnsi="Times New Roman" w:cs="Times New Roman"/>
                <w:sz w:val="24"/>
                <w:szCs w:val="24"/>
              </w:rPr>
              <w:t>21</w:t>
            </w:r>
          </w:p>
        </w:tc>
        <w:tc>
          <w:tcPr>
            <w:tcW w:w="2407" w:type="dxa"/>
          </w:tcPr>
          <w:p w14:paraId="6BFC3FB8" w14:textId="4E082E70" w:rsidR="004863D5" w:rsidRDefault="00642C07" w:rsidP="00F730F1">
            <w:pPr>
              <w:jc w:val="center"/>
              <w:rPr>
                <w:rFonts w:ascii="Times New Roman" w:hAnsi="Times New Roman" w:cs="Times New Roman"/>
                <w:sz w:val="24"/>
                <w:szCs w:val="24"/>
              </w:rPr>
            </w:pPr>
            <w:r>
              <w:rPr>
                <w:rFonts w:ascii="Times New Roman" w:hAnsi="Times New Roman" w:cs="Times New Roman"/>
                <w:sz w:val="24"/>
                <w:szCs w:val="24"/>
              </w:rPr>
              <w:t>63007,81</w:t>
            </w:r>
          </w:p>
        </w:tc>
      </w:tr>
    </w:tbl>
    <w:p w14:paraId="79520B32" w14:textId="77777777" w:rsidR="00A86D1A" w:rsidRDefault="00A86D1A"/>
    <w:p w14:paraId="0C8AC085" w14:textId="77777777" w:rsidR="00860B84" w:rsidRDefault="00860B84" w:rsidP="00860B84"/>
    <w:p w14:paraId="5668BCBF" w14:textId="38296720" w:rsidR="00860B84" w:rsidRPr="00860B84" w:rsidRDefault="00860B84" w:rsidP="00860B84">
      <w:pPr>
        <w:rPr>
          <w:rFonts w:ascii="Times New Roman" w:hAnsi="Times New Roman" w:cs="Times New Roman"/>
          <w:sz w:val="28"/>
          <w:szCs w:val="28"/>
        </w:rPr>
      </w:pPr>
    </w:p>
    <w:sectPr w:rsidR="00860B84" w:rsidRPr="00860B84" w:rsidSect="00B426E0">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E4FDC"/>
    <w:multiLevelType w:val="hybridMultilevel"/>
    <w:tmpl w:val="AD8EA9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6F269F3"/>
    <w:multiLevelType w:val="hybridMultilevel"/>
    <w:tmpl w:val="0EEA81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20062581">
    <w:abstractNumId w:val="1"/>
  </w:num>
  <w:num w:numId="2" w16cid:durableId="1071006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626"/>
    <w:rsid w:val="00065861"/>
    <w:rsid w:val="00070046"/>
    <w:rsid w:val="000A74E0"/>
    <w:rsid w:val="00142F6E"/>
    <w:rsid w:val="00163A66"/>
    <w:rsid w:val="00224076"/>
    <w:rsid w:val="0028495B"/>
    <w:rsid w:val="003278A3"/>
    <w:rsid w:val="00351BD1"/>
    <w:rsid w:val="0036433E"/>
    <w:rsid w:val="00402FBC"/>
    <w:rsid w:val="0043169D"/>
    <w:rsid w:val="00466342"/>
    <w:rsid w:val="004863D5"/>
    <w:rsid w:val="004F7836"/>
    <w:rsid w:val="005241AD"/>
    <w:rsid w:val="00525687"/>
    <w:rsid w:val="00564846"/>
    <w:rsid w:val="00592E68"/>
    <w:rsid w:val="006329EC"/>
    <w:rsid w:val="00642C07"/>
    <w:rsid w:val="006712AD"/>
    <w:rsid w:val="00795F9B"/>
    <w:rsid w:val="007C373E"/>
    <w:rsid w:val="00815432"/>
    <w:rsid w:val="00830626"/>
    <w:rsid w:val="00860B84"/>
    <w:rsid w:val="008932AF"/>
    <w:rsid w:val="008C44FF"/>
    <w:rsid w:val="00942FBC"/>
    <w:rsid w:val="0095715D"/>
    <w:rsid w:val="0097417B"/>
    <w:rsid w:val="00997419"/>
    <w:rsid w:val="009A1F8E"/>
    <w:rsid w:val="00A0729F"/>
    <w:rsid w:val="00A12A2B"/>
    <w:rsid w:val="00A43DF3"/>
    <w:rsid w:val="00A623DE"/>
    <w:rsid w:val="00A86D1A"/>
    <w:rsid w:val="00B077E2"/>
    <w:rsid w:val="00B426E0"/>
    <w:rsid w:val="00B43EA7"/>
    <w:rsid w:val="00B56F7F"/>
    <w:rsid w:val="00BF7AFB"/>
    <w:rsid w:val="00C44891"/>
    <w:rsid w:val="00CC1218"/>
    <w:rsid w:val="00D10DE4"/>
    <w:rsid w:val="00D15F52"/>
    <w:rsid w:val="00D20C26"/>
    <w:rsid w:val="00D26D40"/>
    <w:rsid w:val="00D307A3"/>
    <w:rsid w:val="00DE66AE"/>
    <w:rsid w:val="00E076E4"/>
    <w:rsid w:val="00F50C94"/>
    <w:rsid w:val="00F730F1"/>
    <w:rsid w:val="00F839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4109"/>
  <w15:chartTrackingRefBased/>
  <w15:docId w15:val="{DAD57D36-C085-46F4-AEEB-119F2A55D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6D40"/>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uiPriority w:val="20"/>
    <w:qFormat/>
    <w:rsid w:val="00D26D40"/>
    <w:rPr>
      <w:i/>
      <w:iCs/>
    </w:rPr>
  </w:style>
  <w:style w:type="paragraph" w:styleId="Sraopastraipa">
    <w:name w:val="List Paragraph"/>
    <w:basedOn w:val="prastasis"/>
    <w:uiPriority w:val="34"/>
    <w:qFormat/>
    <w:rsid w:val="00A623DE"/>
    <w:pPr>
      <w:ind w:left="720"/>
      <w:contextualSpacing/>
    </w:pPr>
  </w:style>
  <w:style w:type="table" w:styleId="Lentelstinklelis">
    <w:name w:val="Table Grid"/>
    <w:basedOn w:val="prastojilentel"/>
    <w:uiPriority w:val="39"/>
    <w:rsid w:val="008C4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6712A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3108</Words>
  <Characters>1773</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15</cp:revision>
  <cp:lastPrinted>2025-02-06T07:56:00Z</cp:lastPrinted>
  <dcterms:created xsi:type="dcterms:W3CDTF">2026-01-28T12:52:00Z</dcterms:created>
  <dcterms:modified xsi:type="dcterms:W3CDTF">2026-01-29T08:11:00Z</dcterms:modified>
</cp:coreProperties>
</file>