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text" w:horzAnchor="page" w:tblpX="13116" w:tblpY="-377"/>
        <w:tblW w:w="0" w:type="auto"/>
        <w:tblLook w:val="04A0"/>
      </w:tblPr>
      <w:tblGrid>
        <w:gridCol w:w="2410"/>
      </w:tblGrid>
      <w:tr w:rsidR="00A223B1" w:rsidRPr="00780A08" w:rsidTr="00A223B1">
        <w:tc>
          <w:tcPr>
            <w:tcW w:w="2410" w:type="dxa"/>
          </w:tcPr>
          <w:p w:rsidR="00A223B1" w:rsidRPr="00780A08" w:rsidRDefault="00A223B1" w:rsidP="00A223B1">
            <w:pPr>
              <w:jc w:val="right"/>
              <w:rPr>
                <w:szCs w:val="24"/>
              </w:rPr>
            </w:pPr>
          </w:p>
        </w:tc>
      </w:tr>
    </w:tbl>
    <w:p w:rsidR="000E2707" w:rsidRDefault="000E2707" w:rsidP="00C83052">
      <w:pPr>
        <w:overflowPunct w:val="0"/>
        <w:autoSpaceDE w:val="0"/>
        <w:autoSpaceDN w:val="0"/>
        <w:adjustRightInd w:val="0"/>
        <w:ind w:left="9639" w:firstLine="788"/>
        <w:rPr>
          <w:szCs w:val="24"/>
        </w:rPr>
      </w:pPr>
    </w:p>
    <w:p w:rsidR="00303FB7" w:rsidRPr="00780A08" w:rsidRDefault="00303FB7" w:rsidP="00C83052">
      <w:pPr>
        <w:overflowPunct w:val="0"/>
        <w:autoSpaceDE w:val="0"/>
        <w:autoSpaceDN w:val="0"/>
        <w:adjustRightInd w:val="0"/>
        <w:ind w:left="9639" w:firstLine="788"/>
        <w:rPr>
          <w:szCs w:val="24"/>
        </w:rPr>
      </w:pPr>
      <w:r w:rsidRPr="00780A08">
        <w:rPr>
          <w:szCs w:val="24"/>
        </w:rPr>
        <w:t>PATVIRTINTA</w:t>
      </w:r>
    </w:p>
    <w:p w:rsidR="00C83052" w:rsidRPr="00780A08" w:rsidRDefault="00303FB7" w:rsidP="00C83052">
      <w:pPr>
        <w:overflowPunct w:val="0"/>
        <w:autoSpaceDE w:val="0"/>
        <w:autoSpaceDN w:val="0"/>
        <w:adjustRightInd w:val="0"/>
        <w:ind w:left="9639" w:firstLine="788"/>
        <w:rPr>
          <w:szCs w:val="24"/>
        </w:rPr>
      </w:pPr>
      <w:r w:rsidRPr="00780A08">
        <w:rPr>
          <w:szCs w:val="24"/>
        </w:rPr>
        <w:t>Visagino savivaldybės tarybos</w:t>
      </w:r>
      <w:r w:rsidR="00C83052" w:rsidRPr="00780A08">
        <w:rPr>
          <w:szCs w:val="24"/>
        </w:rPr>
        <w:t xml:space="preserve"> </w:t>
      </w:r>
    </w:p>
    <w:p w:rsidR="00303FB7" w:rsidRPr="00780A08" w:rsidRDefault="00303FB7" w:rsidP="00C83052">
      <w:pPr>
        <w:overflowPunct w:val="0"/>
        <w:autoSpaceDE w:val="0"/>
        <w:autoSpaceDN w:val="0"/>
        <w:adjustRightInd w:val="0"/>
        <w:ind w:left="9639" w:firstLine="788"/>
        <w:rPr>
          <w:szCs w:val="24"/>
        </w:rPr>
      </w:pPr>
      <w:r w:rsidRPr="00780A08">
        <w:rPr>
          <w:szCs w:val="24"/>
        </w:rPr>
        <w:t>202</w:t>
      </w:r>
      <w:r w:rsidR="00C83052" w:rsidRPr="00780A08">
        <w:rPr>
          <w:szCs w:val="24"/>
        </w:rPr>
        <w:t xml:space="preserve">5 </w:t>
      </w:r>
      <w:r w:rsidRPr="00780A08">
        <w:rPr>
          <w:szCs w:val="24"/>
        </w:rPr>
        <w:t xml:space="preserve">m. </w:t>
      </w:r>
      <w:r w:rsidR="00C83052" w:rsidRPr="00780A08">
        <w:rPr>
          <w:szCs w:val="24"/>
        </w:rPr>
        <w:t xml:space="preserve">   </w:t>
      </w:r>
      <w:r w:rsidRPr="00780A08">
        <w:rPr>
          <w:szCs w:val="24"/>
        </w:rPr>
        <w:t>d. sprendimu Nr. TS-</w:t>
      </w:r>
    </w:p>
    <w:p w:rsidR="00303FB7" w:rsidRPr="00780A08" w:rsidRDefault="00303FB7" w:rsidP="00C83052">
      <w:pPr>
        <w:overflowPunct w:val="0"/>
        <w:autoSpaceDE w:val="0"/>
        <w:autoSpaceDN w:val="0"/>
        <w:adjustRightInd w:val="0"/>
        <w:ind w:left="8505" w:firstLine="790"/>
        <w:rPr>
          <w:szCs w:val="24"/>
        </w:rPr>
      </w:pPr>
    </w:p>
    <w:p w:rsidR="00303FB7" w:rsidRPr="00780A08" w:rsidRDefault="00303FB7" w:rsidP="00303FB7">
      <w:pPr>
        <w:jc w:val="center"/>
        <w:rPr>
          <w:b/>
          <w:bCs/>
          <w:szCs w:val="24"/>
        </w:rPr>
      </w:pPr>
    </w:p>
    <w:p w:rsidR="002C1F82" w:rsidRDefault="003D71F7" w:rsidP="00303FB7">
      <w:pPr>
        <w:jc w:val="center"/>
        <w:rPr>
          <w:b/>
          <w:bCs/>
          <w:szCs w:val="24"/>
        </w:rPr>
      </w:pPr>
      <w:r w:rsidRPr="00780A08">
        <w:rPr>
          <w:b/>
          <w:bCs/>
          <w:szCs w:val="24"/>
        </w:rPr>
        <w:t xml:space="preserve">ARCHITEKTŪROS KOKYBĖS VERTINIMO METODIKOS TAIKYMO </w:t>
      </w:r>
    </w:p>
    <w:p w:rsidR="003D71F7" w:rsidRPr="00780A08" w:rsidRDefault="003D71F7" w:rsidP="00303FB7">
      <w:pPr>
        <w:jc w:val="center"/>
        <w:rPr>
          <w:b/>
          <w:bCs/>
          <w:szCs w:val="24"/>
        </w:rPr>
      </w:pPr>
      <w:r w:rsidRPr="00780A08">
        <w:rPr>
          <w:b/>
          <w:bCs/>
          <w:szCs w:val="24"/>
        </w:rPr>
        <w:t xml:space="preserve">VISAGINO SAVIVALDYBĖS </w:t>
      </w:r>
      <w:r w:rsidRPr="00780A08">
        <w:rPr>
          <w:b/>
          <w:bCs/>
          <w:kern w:val="24"/>
          <w:szCs w:val="24"/>
        </w:rPr>
        <w:t>TERITORIJOJE GAIR</w:t>
      </w:r>
      <w:r w:rsidR="00303FB7" w:rsidRPr="00780A08">
        <w:rPr>
          <w:b/>
          <w:bCs/>
          <w:kern w:val="24"/>
          <w:szCs w:val="24"/>
        </w:rPr>
        <w:t>ĖS</w:t>
      </w:r>
    </w:p>
    <w:p w:rsidR="00780A08" w:rsidRPr="00780A08" w:rsidRDefault="00780A08" w:rsidP="00780A08">
      <w:pPr>
        <w:pStyle w:val="a3"/>
        <w:spacing w:before="0" w:beforeAutospacing="0" w:after="0" w:afterAutospacing="0"/>
        <w:jc w:val="center"/>
        <w:rPr>
          <w:rStyle w:val="a4"/>
          <w:lang w:val="lt-LT"/>
        </w:rPr>
      </w:pPr>
    </w:p>
    <w:p w:rsidR="00C83052" w:rsidRPr="00780A08" w:rsidRDefault="00C83052" w:rsidP="00780A08">
      <w:pPr>
        <w:pStyle w:val="a3"/>
        <w:spacing w:before="0" w:beforeAutospacing="0" w:after="0" w:afterAutospacing="0"/>
        <w:jc w:val="center"/>
        <w:rPr>
          <w:lang w:val="lt-LT"/>
        </w:rPr>
      </w:pPr>
      <w:r w:rsidRPr="00780A08">
        <w:rPr>
          <w:rStyle w:val="a4"/>
          <w:lang w:val="lt-LT"/>
        </w:rPr>
        <w:t>I SKYRIUS</w:t>
      </w:r>
    </w:p>
    <w:p w:rsidR="00C83052" w:rsidRDefault="00C83052" w:rsidP="00780A08">
      <w:pPr>
        <w:pStyle w:val="a3"/>
        <w:spacing w:before="0" w:beforeAutospacing="0" w:after="0" w:afterAutospacing="0"/>
        <w:jc w:val="center"/>
        <w:rPr>
          <w:rStyle w:val="a4"/>
          <w:lang w:val="lt-LT"/>
        </w:rPr>
      </w:pPr>
      <w:r w:rsidRPr="00780A08">
        <w:rPr>
          <w:rStyle w:val="a4"/>
          <w:lang w:val="lt-LT"/>
        </w:rPr>
        <w:t>BENDROSIOS NUOSTATOS</w:t>
      </w:r>
    </w:p>
    <w:p w:rsidR="00780A08" w:rsidRPr="00780A08" w:rsidRDefault="00780A08" w:rsidP="00780A08">
      <w:pPr>
        <w:pStyle w:val="a3"/>
        <w:spacing w:before="0" w:beforeAutospacing="0" w:after="0" w:afterAutospacing="0"/>
        <w:jc w:val="center"/>
        <w:rPr>
          <w:lang w:val="lt-LT"/>
        </w:rPr>
      </w:pPr>
    </w:p>
    <w:p w:rsidR="00C83052" w:rsidRDefault="00C83052" w:rsidP="00780A08">
      <w:pPr>
        <w:pStyle w:val="a3"/>
        <w:spacing w:before="0" w:beforeAutospacing="0" w:after="0" w:afterAutospacing="0"/>
        <w:ind w:firstLine="1296"/>
        <w:jc w:val="both"/>
        <w:rPr>
          <w:lang w:val="lt-LT"/>
        </w:rPr>
      </w:pPr>
      <w:r w:rsidRPr="00780A08">
        <w:rPr>
          <w:lang w:val="lt-LT"/>
        </w:rPr>
        <w:t xml:space="preserve"> 1. Architektūros kokybės vertinimo metodikos taikymo </w:t>
      </w:r>
      <w:r w:rsidR="00780A08" w:rsidRPr="00780A08">
        <w:rPr>
          <w:lang w:val="lt-LT"/>
        </w:rPr>
        <w:t xml:space="preserve">Visagino </w:t>
      </w:r>
      <w:r w:rsidRPr="00780A08">
        <w:rPr>
          <w:lang w:val="lt-LT"/>
        </w:rPr>
        <w:t>savivaldybės teritorijoje gairės (toliau – Gairės) nustato architektūros kokybės vertinimo būdą ir priemones</w:t>
      </w:r>
      <w:r w:rsidR="00780A08" w:rsidRPr="00780A08">
        <w:rPr>
          <w:lang w:val="lt-LT"/>
        </w:rPr>
        <w:t xml:space="preserve"> Visagino </w:t>
      </w:r>
      <w:r w:rsidRPr="00780A08">
        <w:rPr>
          <w:lang w:val="lt-LT"/>
        </w:rPr>
        <w:t>savivaldybės teritorijoje.</w:t>
      </w:r>
    </w:p>
    <w:p w:rsidR="00C83052" w:rsidRPr="00780A08" w:rsidRDefault="00C83052" w:rsidP="00780A08">
      <w:pPr>
        <w:pStyle w:val="a3"/>
        <w:spacing w:before="0" w:beforeAutospacing="0" w:after="0" w:afterAutospacing="0"/>
        <w:ind w:firstLine="1296"/>
        <w:jc w:val="both"/>
        <w:rPr>
          <w:lang w:val="lt-LT"/>
        </w:rPr>
      </w:pPr>
      <w:r w:rsidRPr="00780A08">
        <w:rPr>
          <w:lang w:val="lt-LT"/>
        </w:rPr>
        <w:t xml:space="preserve">2. Gairėmis rekomenduojama vadovautis kolegialiai vertinant architektūros objektų (statinių, urbanistinių kompleksų ir kraštovaizdžio objektų) (toliau – objektas) kokybę </w:t>
      </w:r>
      <w:r w:rsidR="00780A08" w:rsidRPr="00780A08">
        <w:rPr>
          <w:lang w:val="lt-LT"/>
        </w:rPr>
        <w:t xml:space="preserve">Visagino </w:t>
      </w:r>
      <w:r w:rsidRPr="00780A08">
        <w:rPr>
          <w:lang w:val="lt-LT"/>
        </w:rPr>
        <w:t>savivaldybės teritorijoje organizuojamuose architektūriniuose konkursuose ir kitais atvejais, norint įvertinti architektūros objektų kokybę.</w:t>
      </w:r>
    </w:p>
    <w:p w:rsidR="005D0C69" w:rsidRPr="005D0C69" w:rsidRDefault="00C83052" w:rsidP="005D0C69">
      <w:pPr>
        <w:pStyle w:val="a3"/>
        <w:spacing w:before="0" w:beforeAutospacing="0" w:after="0" w:afterAutospacing="0"/>
        <w:ind w:firstLine="1296"/>
        <w:jc w:val="both"/>
        <w:rPr>
          <w:lang w:val="lt-LT"/>
        </w:rPr>
      </w:pPr>
      <w:r w:rsidRPr="005D0C69">
        <w:rPr>
          <w:lang w:val="lt-LT"/>
        </w:rPr>
        <w:t xml:space="preserve">3. </w:t>
      </w:r>
      <w:r w:rsidR="005D0C69" w:rsidRPr="005D0C69">
        <w:rPr>
          <w:lang w:val="lt-LT"/>
        </w:rPr>
        <w:t>Gairėse vartojamos sąvokos suprantamos taip, kaip jos apibrėžtos Lietuvos Respublikos architektūros įstatyme, Lietuvos Respublikos statybos įstatyme, Lietuvos Respublikos teritorijų planavimo įstatyme ir Lietuvos Respublikos vietos savivaldos įstatyme.</w:t>
      </w:r>
    </w:p>
    <w:p w:rsidR="00303FB7" w:rsidRPr="00780A08" w:rsidRDefault="00303FB7" w:rsidP="00780A08">
      <w:pPr>
        <w:jc w:val="center"/>
        <w:rPr>
          <w:b/>
          <w:bCs/>
          <w:szCs w:val="24"/>
        </w:rPr>
      </w:pPr>
    </w:p>
    <w:p w:rsidR="00780A08" w:rsidRPr="00780A08" w:rsidRDefault="00780A08" w:rsidP="00780A08">
      <w:pPr>
        <w:pStyle w:val="a3"/>
        <w:spacing w:before="0" w:beforeAutospacing="0" w:after="0" w:afterAutospacing="0"/>
        <w:jc w:val="center"/>
        <w:rPr>
          <w:lang w:val="lt-LT"/>
        </w:rPr>
      </w:pPr>
      <w:r w:rsidRPr="00780A08">
        <w:rPr>
          <w:rStyle w:val="a4"/>
          <w:lang w:val="lt-LT"/>
        </w:rPr>
        <w:t>II SKYRIUS</w:t>
      </w:r>
    </w:p>
    <w:p w:rsidR="00780A08" w:rsidRPr="00780A08" w:rsidRDefault="00780A08" w:rsidP="00780A08">
      <w:pPr>
        <w:pStyle w:val="a3"/>
        <w:spacing w:before="0" w:beforeAutospacing="0" w:after="0" w:afterAutospacing="0"/>
        <w:jc w:val="center"/>
        <w:rPr>
          <w:rStyle w:val="a4"/>
          <w:lang w:val="lt-LT"/>
        </w:rPr>
      </w:pPr>
      <w:r w:rsidRPr="00780A08">
        <w:rPr>
          <w:rStyle w:val="a4"/>
          <w:lang w:val="lt-LT"/>
        </w:rPr>
        <w:t xml:space="preserve">ARCHITEKTŪROS KOKYBĖS VERTINIMO VISAGINO SAVIVALDYBĖS TERITORIJOJE </w:t>
      </w:r>
    </w:p>
    <w:p w:rsidR="00780A08" w:rsidRPr="00780A08" w:rsidRDefault="00780A08" w:rsidP="00780A08">
      <w:pPr>
        <w:pStyle w:val="a3"/>
        <w:spacing w:before="0" w:beforeAutospacing="0" w:after="0" w:afterAutospacing="0"/>
        <w:jc w:val="center"/>
        <w:rPr>
          <w:lang w:val="lt-LT"/>
        </w:rPr>
      </w:pPr>
      <w:r w:rsidRPr="00780A08">
        <w:rPr>
          <w:rStyle w:val="a4"/>
          <w:lang w:val="lt-LT"/>
        </w:rPr>
        <w:t>TIKSLAS, KRITERIJAI IR VERTINIMO BŪDAI</w:t>
      </w:r>
    </w:p>
    <w:p w:rsidR="00780A08" w:rsidRPr="00780A08" w:rsidRDefault="00780A08" w:rsidP="00780A08">
      <w:pPr>
        <w:pStyle w:val="a3"/>
        <w:spacing w:before="0" w:beforeAutospacing="0" w:after="0" w:afterAutospacing="0"/>
        <w:rPr>
          <w:lang w:val="lt-LT"/>
        </w:rPr>
      </w:pPr>
      <w:r w:rsidRPr="00780A08">
        <w:rPr>
          <w:lang w:val="lt-LT"/>
        </w:rPr>
        <w:t> </w:t>
      </w:r>
    </w:p>
    <w:p w:rsidR="00780A08" w:rsidRPr="00780A08" w:rsidRDefault="00780A08" w:rsidP="00780A08">
      <w:pPr>
        <w:pStyle w:val="a3"/>
        <w:spacing w:before="0" w:beforeAutospacing="0" w:after="0" w:afterAutospacing="0"/>
        <w:ind w:firstLine="1296"/>
        <w:jc w:val="both"/>
        <w:rPr>
          <w:lang w:val="lt-LT"/>
        </w:rPr>
      </w:pPr>
      <w:r w:rsidRPr="00780A08">
        <w:rPr>
          <w:lang w:val="lt-LT"/>
        </w:rPr>
        <w:t>4. Architektūros kokybės vertinimo Visagino savivaldybės teritorijoje tikslas – pagal Gairėse pateiktus vertinimo būdus ir priemones nustatyti objekto atitiktį kriterijams, įvertinant kiekvieno kriterijaus aspektus.</w:t>
      </w:r>
    </w:p>
    <w:p w:rsidR="00780A08" w:rsidRPr="00780A08" w:rsidRDefault="00780A08" w:rsidP="00780A08">
      <w:pPr>
        <w:pStyle w:val="a3"/>
        <w:spacing w:before="0" w:beforeAutospacing="0" w:after="0" w:afterAutospacing="0"/>
        <w:ind w:firstLine="1296"/>
        <w:jc w:val="both"/>
        <w:rPr>
          <w:lang w:val="lt-LT"/>
        </w:rPr>
      </w:pPr>
      <w:r w:rsidRPr="00780A08">
        <w:rPr>
          <w:lang w:val="lt-LT"/>
        </w:rPr>
        <w:t>5. Kriterijai ir jų reikšmės:</w:t>
      </w:r>
    </w:p>
    <w:p w:rsidR="00780A08" w:rsidRPr="00780A08" w:rsidRDefault="00780A08" w:rsidP="00780A08">
      <w:pPr>
        <w:pStyle w:val="a3"/>
        <w:spacing w:before="0" w:beforeAutospacing="0" w:after="0" w:afterAutospacing="0"/>
        <w:ind w:firstLine="1296"/>
        <w:jc w:val="both"/>
        <w:rPr>
          <w:lang w:val="lt-LT"/>
        </w:rPr>
      </w:pPr>
      <w:r w:rsidRPr="00780A08">
        <w:rPr>
          <w:lang w:val="lt-LT"/>
        </w:rPr>
        <w:t xml:space="preserve">5.1. </w:t>
      </w:r>
      <w:r w:rsidRPr="00780A08">
        <w:rPr>
          <w:rStyle w:val="a4"/>
          <w:lang w:val="lt-LT"/>
        </w:rPr>
        <w:t>Atitiktis darnaus vystymosi principams</w:t>
      </w:r>
      <w:r w:rsidR="00AC3B1D">
        <w:rPr>
          <w:lang w:val="lt-LT"/>
        </w:rPr>
        <w:t xml:space="preserve"> – k</w:t>
      </w:r>
      <w:r w:rsidRPr="00780A08">
        <w:rPr>
          <w:lang w:val="lt-LT"/>
        </w:rPr>
        <w:t>okybiška architektūra, prisidedanti prie darnios valstybės ir žmonių aplinkos kūrimo, yra svarbi ekonomikos ir socialinių santykių raidai, atsižvelgiant į darnaus ir tvaraus vystymosi iššūkius.</w:t>
      </w:r>
    </w:p>
    <w:p w:rsidR="00780A08" w:rsidRPr="00780A08" w:rsidRDefault="00780A08" w:rsidP="00780A08">
      <w:pPr>
        <w:pStyle w:val="a3"/>
        <w:spacing w:before="0" w:beforeAutospacing="0" w:after="0" w:afterAutospacing="0"/>
        <w:ind w:firstLine="1296"/>
        <w:jc w:val="both"/>
        <w:rPr>
          <w:lang w:val="lt-LT"/>
        </w:rPr>
      </w:pPr>
      <w:r w:rsidRPr="00780A08">
        <w:rPr>
          <w:lang w:val="lt-LT"/>
        </w:rPr>
        <w:t>5.2.</w:t>
      </w:r>
      <w:r w:rsidRPr="00780A08">
        <w:rPr>
          <w:rStyle w:val="a4"/>
          <w:lang w:val="lt-LT"/>
        </w:rPr>
        <w:t xml:space="preserve"> Urbanistinis integralumas</w:t>
      </w:r>
      <w:r w:rsidR="00AC3B1D">
        <w:rPr>
          <w:lang w:val="lt-LT"/>
        </w:rPr>
        <w:t xml:space="preserve"> – s</w:t>
      </w:r>
      <w:r w:rsidRPr="00780A08">
        <w:rPr>
          <w:lang w:val="lt-LT"/>
        </w:rPr>
        <w:t>tatinio, urbanistinio komplekso ir (ar) kraštovaizdžio objekto darna su esama urbanistine struktūra ir poveikis kultūriniam kraštovaizdžiui.</w:t>
      </w:r>
    </w:p>
    <w:p w:rsidR="00780A08" w:rsidRPr="00780A08" w:rsidRDefault="00780A08" w:rsidP="00780A08">
      <w:pPr>
        <w:pStyle w:val="a3"/>
        <w:spacing w:before="0" w:beforeAutospacing="0" w:after="0" w:afterAutospacing="0"/>
        <w:ind w:firstLine="1296"/>
        <w:jc w:val="both"/>
        <w:rPr>
          <w:lang w:val="lt-LT"/>
        </w:rPr>
      </w:pPr>
      <w:r w:rsidRPr="00780A08">
        <w:rPr>
          <w:lang w:val="lt-LT"/>
        </w:rPr>
        <w:t xml:space="preserve">5.3. </w:t>
      </w:r>
      <w:r w:rsidRPr="00780A08">
        <w:rPr>
          <w:rStyle w:val="a4"/>
          <w:lang w:val="lt-LT"/>
        </w:rPr>
        <w:t>Santykis su paveldėtomis vertėmis</w:t>
      </w:r>
      <w:r w:rsidR="00AC3B1D">
        <w:rPr>
          <w:lang w:val="lt-LT"/>
        </w:rPr>
        <w:t xml:space="preserve"> – k</w:t>
      </w:r>
      <w:r w:rsidRPr="00780A08">
        <w:rPr>
          <w:lang w:val="lt-LT"/>
        </w:rPr>
        <w:t>ultūros paveldo objektų ir kultūros paveldo vietovių saugojimas, statinio, urbanistinio komplekso ir (ar) kraštovaizdžio objekto santykis su urbanistinės vietovės ar objekto istorine urbanistine ir (ar) architektūrine raida, kraštovaizdžio vertybėmis.</w:t>
      </w:r>
    </w:p>
    <w:p w:rsidR="00780A08" w:rsidRPr="00780A08" w:rsidRDefault="00780A08" w:rsidP="00780A08">
      <w:pPr>
        <w:pStyle w:val="a3"/>
        <w:spacing w:before="0" w:beforeAutospacing="0" w:after="0" w:afterAutospacing="0"/>
        <w:ind w:firstLine="1296"/>
        <w:jc w:val="both"/>
        <w:rPr>
          <w:lang w:val="lt-LT"/>
        </w:rPr>
      </w:pPr>
      <w:r w:rsidRPr="00780A08">
        <w:rPr>
          <w:lang w:val="lt-LT"/>
        </w:rPr>
        <w:lastRenderedPageBreak/>
        <w:t xml:space="preserve">5.4. </w:t>
      </w:r>
      <w:r w:rsidRPr="00780A08">
        <w:rPr>
          <w:rStyle w:val="a4"/>
          <w:lang w:val="lt-LT"/>
        </w:rPr>
        <w:t>Aplinka visiems</w:t>
      </w:r>
      <w:r w:rsidR="00AC3B1D">
        <w:rPr>
          <w:rStyle w:val="a4"/>
          <w:lang w:val="lt-LT"/>
        </w:rPr>
        <w:t xml:space="preserve"> </w:t>
      </w:r>
      <w:r w:rsidR="00AC3B1D">
        <w:rPr>
          <w:lang w:val="lt-LT"/>
        </w:rPr>
        <w:t>–  a</w:t>
      </w:r>
      <w:r w:rsidRPr="00780A08">
        <w:rPr>
          <w:lang w:val="lt-LT"/>
        </w:rPr>
        <w:t>plinka be specialaus pritaikymo gali naudotis visos visuomenės grupės.</w:t>
      </w:r>
    </w:p>
    <w:p w:rsidR="00780A08" w:rsidRPr="00780A08" w:rsidRDefault="00780A08" w:rsidP="00780A08">
      <w:pPr>
        <w:pStyle w:val="a3"/>
        <w:spacing w:before="0" w:beforeAutospacing="0" w:after="0" w:afterAutospacing="0"/>
        <w:ind w:firstLine="1296"/>
        <w:jc w:val="both"/>
        <w:rPr>
          <w:lang w:val="lt-LT"/>
        </w:rPr>
      </w:pPr>
      <w:r w:rsidRPr="00780A08">
        <w:rPr>
          <w:lang w:val="lt-LT"/>
        </w:rPr>
        <w:t>5.5.</w:t>
      </w:r>
      <w:r w:rsidRPr="00780A08">
        <w:rPr>
          <w:rStyle w:val="a4"/>
          <w:lang w:val="lt-LT"/>
        </w:rPr>
        <w:t xml:space="preserve"> Sprendinių ekonomiškumas</w:t>
      </w:r>
      <w:r w:rsidR="00AC3B1D">
        <w:rPr>
          <w:rStyle w:val="a4"/>
          <w:lang w:val="lt-LT"/>
        </w:rPr>
        <w:t xml:space="preserve"> </w:t>
      </w:r>
      <w:r w:rsidR="00AC3B1D" w:rsidRPr="00AC3B1D">
        <w:rPr>
          <w:lang w:val="lt-LT"/>
        </w:rPr>
        <w:t xml:space="preserve"> </w:t>
      </w:r>
      <w:r w:rsidR="00AC3B1D">
        <w:rPr>
          <w:lang w:val="lt-LT"/>
        </w:rPr>
        <w:t>–</w:t>
      </w:r>
      <w:r w:rsidR="00AC3B1D">
        <w:rPr>
          <w:rStyle w:val="a4"/>
          <w:lang w:val="lt-LT"/>
        </w:rPr>
        <w:t xml:space="preserve"> p</w:t>
      </w:r>
      <w:r w:rsidRPr="00780A08">
        <w:rPr>
          <w:lang w:val="lt-LT"/>
        </w:rPr>
        <w:t>lanuojamų sprendinių atitiktis ilgalaikėms investicijoms, jų racionalumas užtikrinant efektyvų statinio gyvavimo ciklą, siekiant optimalaus kokybės ir kainos santykio.</w:t>
      </w:r>
    </w:p>
    <w:p w:rsidR="00780A08" w:rsidRPr="00780A08" w:rsidRDefault="00780A08" w:rsidP="00780A08">
      <w:pPr>
        <w:pStyle w:val="a3"/>
        <w:spacing w:before="0" w:beforeAutospacing="0" w:after="0" w:afterAutospacing="0"/>
        <w:ind w:firstLine="1296"/>
        <w:jc w:val="both"/>
        <w:rPr>
          <w:lang w:val="lt-LT"/>
        </w:rPr>
      </w:pPr>
      <w:r w:rsidRPr="00780A08">
        <w:rPr>
          <w:lang w:val="lt-LT"/>
        </w:rPr>
        <w:t xml:space="preserve">5.6. </w:t>
      </w:r>
      <w:r w:rsidRPr="00780A08">
        <w:rPr>
          <w:rStyle w:val="a4"/>
          <w:lang w:val="lt-LT"/>
        </w:rPr>
        <w:t>Inovatyvumas</w:t>
      </w:r>
      <w:r w:rsidR="00AC3B1D">
        <w:rPr>
          <w:rStyle w:val="a4"/>
          <w:lang w:val="lt-LT"/>
        </w:rPr>
        <w:t xml:space="preserve"> </w:t>
      </w:r>
      <w:r w:rsidR="00AC3B1D" w:rsidRPr="00AC3B1D">
        <w:rPr>
          <w:lang w:val="lt-LT"/>
        </w:rPr>
        <w:t xml:space="preserve"> </w:t>
      </w:r>
      <w:r w:rsidR="00AC3B1D">
        <w:rPr>
          <w:lang w:val="lt-LT"/>
        </w:rPr>
        <w:t>–</w:t>
      </w:r>
      <w:r w:rsidR="00AC3B1D">
        <w:rPr>
          <w:rStyle w:val="a4"/>
          <w:lang w:val="lt-LT"/>
        </w:rPr>
        <w:t xml:space="preserve">  </w:t>
      </w:r>
      <w:r w:rsidR="00AC3B1D">
        <w:rPr>
          <w:rStyle w:val="a4"/>
          <w:b w:val="0"/>
          <w:lang w:val="lt-LT"/>
        </w:rPr>
        <w:t>n</w:t>
      </w:r>
      <w:r w:rsidRPr="00780A08">
        <w:rPr>
          <w:lang w:val="lt-LT"/>
        </w:rPr>
        <w:t>aujos originalios architektūrinių ir urbanistinių sprendimų idėjos siekiant tvarios statybos ir statinio gyvavimo ciklo, naudojant pažangias technologijas ir medžiagas, skatinant žiedinę ekonomiką, klimatą ir energiją tausojančias priemones, kuriant kokybišką aplinką visiems.</w:t>
      </w:r>
    </w:p>
    <w:p w:rsidR="00780A08" w:rsidRPr="00780A08" w:rsidRDefault="00780A08" w:rsidP="00780A08">
      <w:pPr>
        <w:pStyle w:val="a3"/>
        <w:spacing w:before="0" w:beforeAutospacing="0" w:after="0" w:afterAutospacing="0"/>
        <w:ind w:firstLine="1296"/>
        <w:jc w:val="both"/>
        <w:rPr>
          <w:lang w:val="lt-LT"/>
        </w:rPr>
      </w:pPr>
      <w:r w:rsidRPr="00780A08">
        <w:rPr>
          <w:lang w:val="lt-LT"/>
        </w:rPr>
        <w:t xml:space="preserve">5.7. </w:t>
      </w:r>
      <w:r w:rsidR="00AC3B1D">
        <w:rPr>
          <w:rStyle w:val="a4"/>
          <w:lang w:val="lt-LT"/>
        </w:rPr>
        <w:t xml:space="preserve">Funkcionali struktūra </w:t>
      </w:r>
      <w:r w:rsidR="00AC3B1D">
        <w:rPr>
          <w:lang w:val="lt-LT"/>
        </w:rPr>
        <w:t>–</w:t>
      </w:r>
      <w:r w:rsidRPr="00780A08">
        <w:rPr>
          <w:rStyle w:val="a4"/>
          <w:lang w:val="lt-LT"/>
        </w:rPr>
        <w:t xml:space="preserve"> </w:t>
      </w:r>
      <w:r w:rsidR="00AC3B1D">
        <w:rPr>
          <w:lang w:val="lt-LT"/>
        </w:rPr>
        <w:t>s</w:t>
      </w:r>
      <w:r w:rsidRPr="00780A08">
        <w:rPr>
          <w:lang w:val="lt-LT"/>
        </w:rPr>
        <w:t>tatinio, urbanistinio komplekso ir (ar) kraštovaizdžio objekto atitiktis planuojamai funkcijai ir galimybė pritaikyti kintant funkcijoms.</w:t>
      </w:r>
    </w:p>
    <w:p w:rsidR="00780A08" w:rsidRPr="00780A08" w:rsidRDefault="00780A08" w:rsidP="00780A08">
      <w:pPr>
        <w:pStyle w:val="a3"/>
        <w:spacing w:before="0" w:beforeAutospacing="0" w:after="0" w:afterAutospacing="0"/>
        <w:ind w:firstLine="1296"/>
        <w:jc w:val="both"/>
        <w:rPr>
          <w:lang w:val="lt-LT"/>
        </w:rPr>
      </w:pPr>
      <w:r w:rsidRPr="00780A08">
        <w:rPr>
          <w:lang w:val="lt-LT"/>
        </w:rPr>
        <w:t xml:space="preserve">5.8. </w:t>
      </w:r>
      <w:r w:rsidRPr="00780A08">
        <w:rPr>
          <w:rStyle w:val="a4"/>
          <w:lang w:val="lt-LT"/>
        </w:rPr>
        <w:t>Vientisa architektūrinė idėja ir estetika</w:t>
      </w:r>
      <w:r w:rsidR="00AC3B1D">
        <w:rPr>
          <w:lang w:val="lt-LT"/>
        </w:rPr>
        <w:t xml:space="preserve"> – n</w:t>
      </w:r>
      <w:r w:rsidRPr="00780A08">
        <w:rPr>
          <w:lang w:val="lt-LT"/>
        </w:rPr>
        <w:t>uosekliai suvokiama statinio, urbanistinio komplekso ir (ar) kraštovaizdžio objekto meninė išraiška.</w:t>
      </w:r>
    </w:p>
    <w:p w:rsidR="00780A08" w:rsidRPr="00780A08" w:rsidRDefault="00780A08" w:rsidP="00780A08">
      <w:pPr>
        <w:pStyle w:val="a3"/>
        <w:spacing w:before="0" w:beforeAutospacing="0" w:after="0" w:afterAutospacing="0"/>
        <w:ind w:firstLine="1296"/>
        <w:jc w:val="both"/>
        <w:rPr>
          <w:lang w:val="lt-LT"/>
        </w:rPr>
      </w:pPr>
      <w:r w:rsidRPr="00780A08">
        <w:rPr>
          <w:lang w:val="lt-LT"/>
        </w:rPr>
        <w:t>6. Kriterijai, atsižvelgiant į jų vertinimo aspektus, skirstomi į dvi grupes:</w:t>
      </w:r>
    </w:p>
    <w:p w:rsidR="00780A08" w:rsidRPr="00780A08" w:rsidRDefault="00780A08" w:rsidP="00780A08">
      <w:pPr>
        <w:pStyle w:val="a3"/>
        <w:spacing w:before="0" w:beforeAutospacing="0" w:after="0" w:afterAutospacing="0"/>
        <w:ind w:firstLine="1296"/>
        <w:jc w:val="both"/>
        <w:rPr>
          <w:lang w:val="lt-LT"/>
        </w:rPr>
      </w:pPr>
      <w:r w:rsidRPr="00780A08">
        <w:rPr>
          <w:lang w:val="lt-LT"/>
        </w:rPr>
        <w:t>6.1. objekto santykio su aplinka (atitiktis darnaus vystymosi principams; urbanistinis integralumas; santykis su paveldėtomis vertėmis; aplinka visiems);</w:t>
      </w:r>
    </w:p>
    <w:p w:rsidR="00780A08" w:rsidRPr="00780A08" w:rsidRDefault="00780A08" w:rsidP="00780A08">
      <w:pPr>
        <w:pStyle w:val="a3"/>
        <w:spacing w:before="0" w:beforeAutospacing="0" w:after="0" w:afterAutospacing="0"/>
        <w:ind w:firstLine="1296"/>
        <w:jc w:val="both"/>
        <w:rPr>
          <w:lang w:val="lt-LT"/>
        </w:rPr>
      </w:pPr>
      <w:r w:rsidRPr="00780A08">
        <w:rPr>
          <w:lang w:val="lt-LT"/>
        </w:rPr>
        <w:t>6.2. objekto charakteristikų (sprendinių ekonomiškumas; inovatyvumas; funkcionali struktūra; vientisa architektūrinė idėja ir estetika).</w:t>
      </w:r>
    </w:p>
    <w:p w:rsidR="00780A08" w:rsidRPr="00780A08" w:rsidRDefault="00780A08" w:rsidP="00780A08">
      <w:pPr>
        <w:pStyle w:val="a3"/>
        <w:spacing w:before="0" w:beforeAutospacing="0" w:after="0" w:afterAutospacing="0"/>
        <w:ind w:firstLine="1296"/>
        <w:jc w:val="both"/>
        <w:rPr>
          <w:lang w:val="lt-LT"/>
        </w:rPr>
      </w:pPr>
      <w:r w:rsidRPr="00780A08">
        <w:rPr>
          <w:lang w:val="lt-LT"/>
        </w:rPr>
        <w:t>7. Vertinant objekto atitiktį konkrečiam architektūros kokybės kriterijui, įvertinamas kiekvienas architektūros kokybės kriterijaus aspektas pagal atsakymus į jam įvertinti skirtus klausimus:</w:t>
      </w:r>
    </w:p>
    <w:p w:rsidR="00303FB7" w:rsidRPr="00780A08" w:rsidRDefault="00303FB7" w:rsidP="00780A08">
      <w:pPr>
        <w:jc w:val="both"/>
        <w:rPr>
          <w:b/>
          <w:bCs/>
          <w:szCs w:val="24"/>
        </w:r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0"/>
        <w:gridCol w:w="2009"/>
        <w:gridCol w:w="2389"/>
        <w:gridCol w:w="2551"/>
        <w:gridCol w:w="6804"/>
      </w:tblGrid>
      <w:tr w:rsidR="006D0D0D" w:rsidRPr="00780A08" w:rsidTr="000E2707">
        <w:trPr>
          <w:trHeight w:val="537"/>
        </w:trPr>
        <w:tc>
          <w:tcPr>
            <w:tcW w:w="530" w:type="dxa"/>
            <w:vMerge w:val="restart"/>
            <w:shd w:val="clear" w:color="auto" w:fill="FFFFFF" w:themeFill="background1"/>
          </w:tcPr>
          <w:p w:rsidR="006D0D0D" w:rsidRPr="00780A08" w:rsidRDefault="006D0D0D">
            <w:pPr>
              <w:rPr>
                <w:szCs w:val="24"/>
              </w:rPr>
            </w:pPr>
            <w:r w:rsidRPr="00780A08">
              <w:rPr>
                <w:szCs w:val="24"/>
              </w:rPr>
              <w:t>Nr.</w:t>
            </w:r>
          </w:p>
        </w:tc>
        <w:tc>
          <w:tcPr>
            <w:tcW w:w="2009" w:type="dxa"/>
            <w:vMerge w:val="restart"/>
            <w:shd w:val="clear" w:color="auto" w:fill="FFFFFF" w:themeFill="background1"/>
          </w:tcPr>
          <w:p w:rsidR="006D0D0D" w:rsidRDefault="006D0D0D">
            <w:pPr>
              <w:rPr>
                <w:b/>
                <w:szCs w:val="24"/>
              </w:rPr>
            </w:pPr>
          </w:p>
          <w:p w:rsidR="006D0D0D" w:rsidRPr="00826D93" w:rsidRDefault="006D0D0D">
            <w:pPr>
              <w:rPr>
                <w:b/>
                <w:szCs w:val="24"/>
              </w:rPr>
            </w:pPr>
            <w:r w:rsidRPr="00826D93">
              <w:rPr>
                <w:b/>
                <w:szCs w:val="24"/>
              </w:rPr>
              <w:t xml:space="preserve">Kriterijus </w:t>
            </w:r>
          </w:p>
        </w:tc>
        <w:tc>
          <w:tcPr>
            <w:tcW w:w="2389" w:type="dxa"/>
            <w:shd w:val="clear" w:color="auto" w:fill="FFFFFF" w:themeFill="background1"/>
          </w:tcPr>
          <w:p w:rsidR="006D0D0D" w:rsidRPr="00826D93" w:rsidRDefault="006D0D0D" w:rsidP="000E2707">
            <w:pPr>
              <w:spacing w:before="120"/>
              <w:rPr>
                <w:b/>
                <w:szCs w:val="24"/>
              </w:rPr>
            </w:pPr>
            <w:r w:rsidRPr="00826D93">
              <w:rPr>
                <w:b/>
                <w:szCs w:val="24"/>
              </w:rPr>
              <w:t>Kriterijaus reikšmė</w:t>
            </w:r>
          </w:p>
        </w:tc>
        <w:tc>
          <w:tcPr>
            <w:tcW w:w="2551" w:type="dxa"/>
            <w:vMerge w:val="restart"/>
            <w:shd w:val="clear" w:color="auto" w:fill="FFFFFF" w:themeFill="background1"/>
          </w:tcPr>
          <w:p w:rsidR="006D0D0D" w:rsidRDefault="006D0D0D">
            <w:pPr>
              <w:rPr>
                <w:b/>
                <w:bCs/>
                <w:szCs w:val="24"/>
              </w:rPr>
            </w:pPr>
          </w:p>
          <w:p w:rsidR="006D0D0D" w:rsidRPr="00826D93" w:rsidRDefault="006D0D0D">
            <w:pPr>
              <w:rPr>
                <w:b/>
                <w:szCs w:val="24"/>
              </w:rPr>
            </w:pPr>
            <w:r w:rsidRPr="00826D93">
              <w:rPr>
                <w:b/>
                <w:bCs/>
                <w:szCs w:val="24"/>
              </w:rPr>
              <w:t>Klausimai</w:t>
            </w:r>
            <w:r w:rsidRPr="00826D93">
              <w:rPr>
                <w:b/>
                <w:szCs w:val="24"/>
              </w:rPr>
              <w:t xml:space="preserve"> aspektams įvertinti</w:t>
            </w:r>
          </w:p>
        </w:tc>
        <w:tc>
          <w:tcPr>
            <w:tcW w:w="6804" w:type="dxa"/>
            <w:vMerge w:val="restart"/>
            <w:shd w:val="clear" w:color="auto" w:fill="FFFFFF" w:themeFill="background1"/>
          </w:tcPr>
          <w:p w:rsidR="006D0D0D" w:rsidRDefault="006D0D0D" w:rsidP="006D0D0D">
            <w:pPr>
              <w:ind w:hanging="360"/>
              <w:jc w:val="right"/>
              <w:rPr>
                <w:b/>
                <w:szCs w:val="24"/>
              </w:rPr>
            </w:pPr>
          </w:p>
          <w:p w:rsidR="005A4C21" w:rsidRDefault="006D0D0D" w:rsidP="005A4C21">
            <w:pPr>
              <w:ind w:hanging="360"/>
              <w:jc w:val="center"/>
              <w:rPr>
                <w:b/>
                <w:szCs w:val="24"/>
              </w:rPr>
            </w:pPr>
            <w:r w:rsidRPr="006D0D0D">
              <w:rPr>
                <w:b/>
                <w:szCs w:val="24"/>
              </w:rPr>
              <w:t>Patikslinantys klausimai</w:t>
            </w:r>
            <w:r>
              <w:rPr>
                <w:szCs w:val="24"/>
              </w:rPr>
              <w:t xml:space="preserve"> </w:t>
            </w:r>
            <w:r w:rsidRPr="00826D93">
              <w:rPr>
                <w:b/>
                <w:szCs w:val="24"/>
              </w:rPr>
              <w:t>aspektams</w:t>
            </w:r>
          </w:p>
          <w:p w:rsidR="006D0D0D" w:rsidRPr="005A4C21" w:rsidRDefault="006D0D0D" w:rsidP="005A4C21">
            <w:pPr>
              <w:ind w:hanging="360"/>
              <w:jc w:val="center"/>
              <w:rPr>
                <w:b/>
                <w:szCs w:val="24"/>
              </w:rPr>
            </w:pPr>
            <w:r w:rsidRPr="00826D93">
              <w:rPr>
                <w:b/>
                <w:szCs w:val="24"/>
              </w:rPr>
              <w:t>įvertinti</w:t>
            </w:r>
            <w:r w:rsidR="0045006A">
              <w:rPr>
                <w:b/>
                <w:szCs w:val="24"/>
              </w:rPr>
              <w:t xml:space="preserve"> / p</w:t>
            </w:r>
            <w:r w:rsidR="005A4C21">
              <w:rPr>
                <w:b/>
                <w:szCs w:val="24"/>
              </w:rPr>
              <w:t>astabos</w:t>
            </w:r>
          </w:p>
        </w:tc>
      </w:tr>
      <w:tr w:rsidR="006D0D0D" w:rsidRPr="00780A08" w:rsidTr="000E2707">
        <w:trPr>
          <w:trHeight w:val="373"/>
        </w:trPr>
        <w:tc>
          <w:tcPr>
            <w:tcW w:w="530" w:type="dxa"/>
            <w:vMerge/>
            <w:shd w:val="clear" w:color="auto" w:fill="FFFFFF" w:themeFill="background1"/>
          </w:tcPr>
          <w:p w:rsidR="006D0D0D" w:rsidRPr="00780A08" w:rsidRDefault="006D0D0D">
            <w:pPr>
              <w:rPr>
                <w:szCs w:val="24"/>
              </w:rPr>
            </w:pPr>
          </w:p>
        </w:tc>
        <w:tc>
          <w:tcPr>
            <w:tcW w:w="2009" w:type="dxa"/>
            <w:vMerge/>
            <w:shd w:val="clear" w:color="auto" w:fill="FFFFFF" w:themeFill="background1"/>
          </w:tcPr>
          <w:p w:rsidR="006D0D0D" w:rsidRPr="00826D93" w:rsidRDefault="006D0D0D">
            <w:pPr>
              <w:rPr>
                <w:b/>
                <w:szCs w:val="24"/>
              </w:rPr>
            </w:pPr>
          </w:p>
        </w:tc>
        <w:tc>
          <w:tcPr>
            <w:tcW w:w="2389" w:type="dxa"/>
            <w:shd w:val="clear" w:color="auto" w:fill="FFFFFF" w:themeFill="background1"/>
          </w:tcPr>
          <w:p w:rsidR="006D0D0D" w:rsidRPr="00826D93" w:rsidRDefault="006D0D0D">
            <w:pPr>
              <w:rPr>
                <w:b/>
                <w:szCs w:val="24"/>
              </w:rPr>
            </w:pPr>
            <w:r w:rsidRPr="00826D93">
              <w:rPr>
                <w:b/>
                <w:szCs w:val="24"/>
              </w:rPr>
              <w:t>Kriterijaus vertinimo aspektai</w:t>
            </w:r>
          </w:p>
        </w:tc>
        <w:tc>
          <w:tcPr>
            <w:tcW w:w="2551" w:type="dxa"/>
            <w:vMerge/>
            <w:shd w:val="clear" w:color="auto" w:fill="FFFFFF" w:themeFill="background1"/>
          </w:tcPr>
          <w:p w:rsidR="006D0D0D" w:rsidRPr="00780A08" w:rsidRDefault="006D0D0D">
            <w:pPr>
              <w:rPr>
                <w:szCs w:val="24"/>
              </w:rPr>
            </w:pPr>
          </w:p>
        </w:tc>
        <w:tc>
          <w:tcPr>
            <w:tcW w:w="6804" w:type="dxa"/>
            <w:vMerge/>
            <w:shd w:val="clear" w:color="auto" w:fill="FFFFFF" w:themeFill="background1"/>
          </w:tcPr>
          <w:p w:rsidR="006D0D0D" w:rsidRPr="00780A08" w:rsidRDefault="006D0D0D">
            <w:pPr>
              <w:ind w:firstLine="124"/>
              <w:rPr>
                <w:b/>
                <w:bCs/>
                <w:szCs w:val="24"/>
              </w:rPr>
            </w:pPr>
          </w:p>
        </w:tc>
      </w:tr>
      <w:tr w:rsidR="006D0D0D" w:rsidRPr="00780A08" w:rsidTr="000E2707">
        <w:trPr>
          <w:trHeight w:val="111"/>
        </w:trPr>
        <w:tc>
          <w:tcPr>
            <w:tcW w:w="14283" w:type="dxa"/>
            <w:gridSpan w:val="5"/>
            <w:shd w:val="clear" w:color="auto" w:fill="FFFFFF" w:themeFill="background1"/>
          </w:tcPr>
          <w:p w:rsidR="006D0D0D" w:rsidRPr="00826D93" w:rsidRDefault="006D0D0D">
            <w:pPr>
              <w:jc w:val="both"/>
              <w:rPr>
                <w:b/>
                <w:szCs w:val="24"/>
              </w:rPr>
            </w:pPr>
            <w:r w:rsidRPr="00826D93">
              <w:rPr>
                <w:b/>
                <w:szCs w:val="24"/>
              </w:rPr>
              <w:t>I. Objekto santykis su aplinka</w:t>
            </w:r>
          </w:p>
        </w:tc>
      </w:tr>
      <w:tr w:rsidR="00CD465E" w:rsidRPr="00780A08" w:rsidTr="0030568F">
        <w:trPr>
          <w:trHeight w:val="1691"/>
        </w:trPr>
        <w:tc>
          <w:tcPr>
            <w:tcW w:w="530" w:type="dxa"/>
            <w:vMerge w:val="restart"/>
            <w:tcBorders>
              <w:bottom w:val="single" w:sz="4" w:space="0" w:color="auto"/>
            </w:tcBorders>
          </w:tcPr>
          <w:p w:rsidR="00CD465E" w:rsidRPr="000E2707" w:rsidRDefault="00CD465E" w:rsidP="000E2707">
            <w:pPr>
              <w:rPr>
                <w:b/>
                <w:szCs w:val="24"/>
              </w:rPr>
            </w:pPr>
            <w:r w:rsidRPr="000E2707">
              <w:rPr>
                <w:b/>
                <w:szCs w:val="24"/>
              </w:rPr>
              <w:t xml:space="preserve">1. </w:t>
            </w:r>
          </w:p>
        </w:tc>
        <w:tc>
          <w:tcPr>
            <w:tcW w:w="2009" w:type="dxa"/>
            <w:vMerge w:val="restart"/>
            <w:tcBorders>
              <w:bottom w:val="single" w:sz="4" w:space="0" w:color="auto"/>
            </w:tcBorders>
          </w:tcPr>
          <w:p w:rsidR="00CD465E" w:rsidRPr="000E2707" w:rsidRDefault="00CD465E" w:rsidP="000E2707">
            <w:pPr>
              <w:rPr>
                <w:b/>
                <w:szCs w:val="24"/>
              </w:rPr>
            </w:pPr>
            <w:r w:rsidRPr="000E2707">
              <w:rPr>
                <w:b/>
                <w:szCs w:val="24"/>
              </w:rPr>
              <w:t xml:space="preserve">Atitiktis darnaus vystymosi principams </w:t>
            </w:r>
          </w:p>
          <w:p w:rsidR="00CD465E" w:rsidRPr="000E2707" w:rsidRDefault="00CD465E" w:rsidP="000E2707">
            <w:pPr>
              <w:rPr>
                <w:b/>
                <w:szCs w:val="24"/>
              </w:rPr>
            </w:pPr>
          </w:p>
          <w:p w:rsidR="00CD465E" w:rsidRPr="000E2707" w:rsidRDefault="00CD465E" w:rsidP="000E2707">
            <w:pPr>
              <w:rPr>
                <w:b/>
                <w:szCs w:val="24"/>
              </w:rPr>
            </w:pPr>
          </w:p>
          <w:p w:rsidR="00CD465E" w:rsidRPr="000E2707" w:rsidRDefault="00CD465E" w:rsidP="000E2707">
            <w:pPr>
              <w:rPr>
                <w:b/>
                <w:szCs w:val="24"/>
              </w:rPr>
            </w:pPr>
          </w:p>
        </w:tc>
        <w:tc>
          <w:tcPr>
            <w:tcW w:w="2389" w:type="dxa"/>
            <w:vMerge w:val="restart"/>
            <w:tcBorders>
              <w:bottom w:val="single" w:sz="4" w:space="0" w:color="auto"/>
            </w:tcBorders>
          </w:tcPr>
          <w:p w:rsidR="00CD465E" w:rsidRPr="000E2707" w:rsidRDefault="00CD465E" w:rsidP="000E2707">
            <w:pPr>
              <w:rPr>
                <w:szCs w:val="24"/>
              </w:rPr>
            </w:pPr>
            <w:r w:rsidRPr="000E2707">
              <w:rPr>
                <w:szCs w:val="24"/>
              </w:rPr>
              <w:t xml:space="preserve">Kokybiška architektūra, prisidedanti prie darnios valstybės ir žmonių aplinkos kūrimo, </w:t>
            </w:r>
          </w:p>
          <w:p w:rsidR="00CD465E" w:rsidRPr="000E2707" w:rsidRDefault="00CD465E" w:rsidP="000E2707">
            <w:pPr>
              <w:rPr>
                <w:i/>
                <w:iCs/>
                <w:szCs w:val="24"/>
              </w:rPr>
            </w:pPr>
            <w:r w:rsidRPr="000E2707">
              <w:rPr>
                <w:szCs w:val="24"/>
              </w:rPr>
              <w:t>yra svarbi ekonomikos ir socialinių santykių raidai, atsižvelgiant į darnaus ir tvaraus vystymosi iššūkius.</w:t>
            </w:r>
          </w:p>
          <w:p w:rsidR="00CD465E" w:rsidRPr="000E2707" w:rsidRDefault="00CD465E" w:rsidP="000E2707">
            <w:pPr>
              <w:rPr>
                <w:i/>
                <w:iCs/>
                <w:szCs w:val="24"/>
              </w:rPr>
            </w:pPr>
          </w:p>
        </w:tc>
        <w:tc>
          <w:tcPr>
            <w:tcW w:w="2551" w:type="dxa"/>
            <w:tcBorders>
              <w:bottom w:val="single" w:sz="4" w:space="0" w:color="auto"/>
            </w:tcBorders>
          </w:tcPr>
          <w:p w:rsidR="00CD465E" w:rsidRPr="000E2707" w:rsidRDefault="00CD465E" w:rsidP="000E2707">
            <w:pPr>
              <w:ind w:hanging="360"/>
              <w:rPr>
                <w:szCs w:val="24"/>
              </w:rPr>
            </w:pPr>
            <w:r w:rsidRPr="000E2707">
              <w:rPr>
                <w:szCs w:val="24"/>
              </w:rPr>
              <w:lastRenderedPageBreak/>
              <w:t></w:t>
            </w:r>
            <w:r w:rsidRPr="000E2707">
              <w:rPr>
                <w:szCs w:val="24"/>
              </w:rPr>
              <w:tab/>
              <w:t>1. Ar objekto sprendiniai grindžiami atsakingo žemės naudojimo ir užstatymo intensyvumo principais?</w:t>
            </w:r>
          </w:p>
        </w:tc>
        <w:tc>
          <w:tcPr>
            <w:tcW w:w="6804" w:type="dxa"/>
            <w:tcBorders>
              <w:bottom w:val="single" w:sz="4" w:space="0" w:color="auto"/>
            </w:tcBorders>
          </w:tcPr>
          <w:p w:rsidR="00CD465E" w:rsidRPr="008E6568" w:rsidRDefault="00CD465E" w:rsidP="00643A82">
            <w:pPr>
              <w:pStyle w:val="a6"/>
              <w:numPr>
                <w:ilvl w:val="1"/>
                <w:numId w:val="1"/>
              </w:numPr>
              <w:jc w:val="both"/>
              <w:rPr>
                <w:szCs w:val="24"/>
              </w:rPr>
            </w:pPr>
            <w:r w:rsidRPr="008E6568">
              <w:rPr>
                <w:szCs w:val="24"/>
              </w:rPr>
              <w:t>Ar objektas vystomas jau urbanizuotoje teritorijoje?</w:t>
            </w:r>
          </w:p>
          <w:p w:rsidR="00CD465E" w:rsidRPr="008E6568" w:rsidRDefault="00CD465E" w:rsidP="00643A82">
            <w:pPr>
              <w:pStyle w:val="a6"/>
              <w:numPr>
                <w:ilvl w:val="1"/>
                <w:numId w:val="1"/>
              </w:numPr>
              <w:jc w:val="both"/>
              <w:rPr>
                <w:szCs w:val="24"/>
              </w:rPr>
            </w:pPr>
            <w:r w:rsidRPr="008E6568">
              <w:rPr>
                <w:szCs w:val="24"/>
              </w:rPr>
              <w:t>Ar objekto sklypo užstatymo intensyvumas neviršija kvartalui būdingo rodiklio</w:t>
            </w:r>
            <w:r w:rsidR="000E2707">
              <w:rPr>
                <w:szCs w:val="24"/>
              </w:rPr>
              <w:t>?</w:t>
            </w:r>
            <w:r w:rsidRPr="008E6568">
              <w:rPr>
                <w:szCs w:val="24"/>
              </w:rPr>
              <w:t xml:space="preserve"> </w:t>
            </w:r>
          </w:p>
          <w:p w:rsidR="00CD465E" w:rsidRPr="008E6568" w:rsidRDefault="00CD465E" w:rsidP="00CD465E">
            <w:pPr>
              <w:pStyle w:val="a6"/>
              <w:numPr>
                <w:ilvl w:val="1"/>
                <w:numId w:val="1"/>
              </w:numPr>
              <w:jc w:val="both"/>
              <w:rPr>
                <w:szCs w:val="24"/>
              </w:rPr>
            </w:pPr>
            <w:r w:rsidRPr="008E6568">
              <w:rPr>
                <w:szCs w:val="24"/>
              </w:rPr>
              <w:t>Ar objekto UI rodiklis pakankamas teritorijos potencialui</w:t>
            </w:r>
            <w:r w:rsidR="000E2707">
              <w:rPr>
                <w:szCs w:val="24"/>
              </w:rPr>
              <w:t>, nustatytam TPD? A</w:t>
            </w:r>
            <w:r w:rsidRPr="008E6568">
              <w:rPr>
                <w:szCs w:val="24"/>
              </w:rPr>
              <w:t>r miesto centro teritorijoje nenumatomas pernelyg ekstensyvus užstatymas?</w:t>
            </w:r>
          </w:p>
        </w:tc>
      </w:tr>
      <w:tr w:rsidR="00CD465E" w:rsidRPr="00780A08" w:rsidTr="0030568F">
        <w:trPr>
          <w:trHeight w:val="852"/>
        </w:trPr>
        <w:tc>
          <w:tcPr>
            <w:tcW w:w="530" w:type="dxa"/>
            <w:vMerge/>
          </w:tcPr>
          <w:p w:rsidR="00CD465E" w:rsidRPr="000E2707" w:rsidRDefault="00CD465E" w:rsidP="000E2707">
            <w:pPr>
              <w:rPr>
                <w:b/>
                <w:szCs w:val="24"/>
              </w:rPr>
            </w:pPr>
          </w:p>
        </w:tc>
        <w:tc>
          <w:tcPr>
            <w:tcW w:w="2009" w:type="dxa"/>
            <w:vMerge/>
          </w:tcPr>
          <w:p w:rsidR="00CD465E" w:rsidRPr="000E2707" w:rsidRDefault="00CD465E" w:rsidP="000E2707">
            <w:pPr>
              <w:rPr>
                <w:b/>
                <w:szCs w:val="24"/>
              </w:rPr>
            </w:pPr>
          </w:p>
        </w:tc>
        <w:tc>
          <w:tcPr>
            <w:tcW w:w="2389" w:type="dxa"/>
            <w:vMerge/>
          </w:tcPr>
          <w:p w:rsidR="00CD465E" w:rsidRPr="000E2707" w:rsidRDefault="00CD465E" w:rsidP="000E2707">
            <w:pPr>
              <w:tabs>
                <w:tab w:val="left" w:pos="567"/>
              </w:tabs>
              <w:rPr>
                <w:rFonts w:eastAsia="Calibri"/>
                <w:szCs w:val="24"/>
              </w:rPr>
            </w:pPr>
          </w:p>
        </w:tc>
        <w:tc>
          <w:tcPr>
            <w:tcW w:w="2551" w:type="dxa"/>
          </w:tcPr>
          <w:p w:rsidR="00CD465E" w:rsidRPr="000E2707" w:rsidRDefault="00CD465E" w:rsidP="000E2707">
            <w:pPr>
              <w:rPr>
                <w:szCs w:val="24"/>
              </w:rPr>
            </w:pPr>
            <w:r w:rsidRPr="000E2707">
              <w:rPr>
                <w:szCs w:val="24"/>
              </w:rPr>
              <w:t>2. Ar naudojamos vietinės ar vietoje pagamintos medžiagos?</w:t>
            </w:r>
          </w:p>
        </w:tc>
        <w:tc>
          <w:tcPr>
            <w:tcW w:w="6804" w:type="dxa"/>
          </w:tcPr>
          <w:p w:rsidR="00CD465E" w:rsidRPr="00B955D3" w:rsidRDefault="00A945CD">
            <w:pPr>
              <w:jc w:val="both"/>
              <w:rPr>
                <w:szCs w:val="24"/>
              </w:rPr>
            </w:pPr>
            <w:r w:rsidRPr="00B955D3">
              <w:rPr>
                <w:szCs w:val="24"/>
              </w:rPr>
              <w:t xml:space="preserve">Vertinama ekspertiniu metodu </w:t>
            </w:r>
            <w:r w:rsidRPr="00B955D3">
              <w:t>architektūriniuose konkursuose ir kitais atvejais</w:t>
            </w:r>
          </w:p>
        </w:tc>
      </w:tr>
      <w:tr w:rsidR="00CD465E" w:rsidRPr="00780A08" w:rsidTr="000E2707">
        <w:trPr>
          <w:trHeight w:val="472"/>
        </w:trPr>
        <w:tc>
          <w:tcPr>
            <w:tcW w:w="530" w:type="dxa"/>
            <w:vMerge/>
          </w:tcPr>
          <w:p w:rsidR="00CD465E" w:rsidRPr="000E2707" w:rsidRDefault="00CD465E" w:rsidP="000E2707">
            <w:pPr>
              <w:rPr>
                <w:b/>
                <w:szCs w:val="24"/>
              </w:rPr>
            </w:pPr>
          </w:p>
        </w:tc>
        <w:tc>
          <w:tcPr>
            <w:tcW w:w="2009" w:type="dxa"/>
            <w:vMerge/>
          </w:tcPr>
          <w:p w:rsidR="00CD465E" w:rsidRPr="000E2707" w:rsidRDefault="00CD465E" w:rsidP="000E2707">
            <w:pPr>
              <w:rPr>
                <w:b/>
                <w:szCs w:val="24"/>
              </w:rPr>
            </w:pPr>
          </w:p>
        </w:tc>
        <w:tc>
          <w:tcPr>
            <w:tcW w:w="2389" w:type="dxa"/>
            <w:vMerge/>
          </w:tcPr>
          <w:p w:rsidR="00CD465E" w:rsidRPr="000E2707" w:rsidRDefault="00CD465E" w:rsidP="000E2707">
            <w:pPr>
              <w:tabs>
                <w:tab w:val="left" w:pos="567"/>
              </w:tabs>
              <w:rPr>
                <w:rFonts w:eastAsia="Calibri"/>
                <w:szCs w:val="24"/>
              </w:rPr>
            </w:pPr>
          </w:p>
        </w:tc>
        <w:tc>
          <w:tcPr>
            <w:tcW w:w="2551" w:type="dxa"/>
          </w:tcPr>
          <w:p w:rsidR="00CD465E" w:rsidRPr="000E2707" w:rsidRDefault="00CD465E" w:rsidP="000E2707">
            <w:pPr>
              <w:ind w:left="42"/>
              <w:rPr>
                <w:szCs w:val="24"/>
              </w:rPr>
            </w:pPr>
            <w:r w:rsidRPr="000E2707">
              <w:rPr>
                <w:szCs w:val="24"/>
              </w:rPr>
              <w:t xml:space="preserve">3. Ar projektuojant objektą atsižvelgta į penkis esminius </w:t>
            </w:r>
            <w:r w:rsidRPr="000E2707">
              <w:rPr>
                <w:szCs w:val="24"/>
              </w:rPr>
              <w:lastRenderedPageBreak/>
              <w:t xml:space="preserve">tvarumo principus: atsisakyti, mažinti, remontuoti, pakartotinai naudoti ir perdirbti </w:t>
            </w:r>
            <w:r w:rsidRPr="000E2707">
              <w:rPr>
                <w:iCs/>
                <w:szCs w:val="24"/>
              </w:rPr>
              <w:t xml:space="preserve">(angl. </w:t>
            </w:r>
            <w:r w:rsidRPr="000E2707">
              <w:rPr>
                <w:i/>
                <w:iCs/>
                <w:szCs w:val="24"/>
              </w:rPr>
              <w:t>refuse, reduce, repair, reuse, recycle).</w:t>
            </w:r>
          </w:p>
        </w:tc>
        <w:tc>
          <w:tcPr>
            <w:tcW w:w="6804" w:type="dxa"/>
          </w:tcPr>
          <w:p w:rsidR="000E2707" w:rsidRPr="00B955D3" w:rsidRDefault="0011080B" w:rsidP="005742E4">
            <w:pPr>
              <w:jc w:val="both"/>
              <w:rPr>
                <w:szCs w:val="24"/>
              </w:rPr>
            </w:pPr>
            <w:r w:rsidRPr="00B955D3">
              <w:rPr>
                <w:szCs w:val="24"/>
              </w:rPr>
              <w:lastRenderedPageBreak/>
              <w:t xml:space="preserve">Vertinama ekspertiniu metodu </w:t>
            </w:r>
            <w:r w:rsidRPr="00B955D3">
              <w:t>architektūriniuose konkursuose ir kitais atvejais</w:t>
            </w:r>
          </w:p>
        </w:tc>
      </w:tr>
      <w:tr w:rsidR="00CD465E" w:rsidRPr="00780A08" w:rsidTr="000E2707">
        <w:trPr>
          <w:trHeight w:val="472"/>
        </w:trPr>
        <w:tc>
          <w:tcPr>
            <w:tcW w:w="530" w:type="dxa"/>
            <w:vMerge/>
          </w:tcPr>
          <w:p w:rsidR="00CD465E" w:rsidRPr="000E2707" w:rsidRDefault="00CD465E" w:rsidP="000E2707">
            <w:pPr>
              <w:rPr>
                <w:b/>
                <w:szCs w:val="24"/>
              </w:rPr>
            </w:pPr>
          </w:p>
        </w:tc>
        <w:tc>
          <w:tcPr>
            <w:tcW w:w="2009" w:type="dxa"/>
            <w:vMerge/>
          </w:tcPr>
          <w:p w:rsidR="00CD465E" w:rsidRPr="000E2707" w:rsidRDefault="00CD465E" w:rsidP="000E2707">
            <w:pPr>
              <w:rPr>
                <w:b/>
                <w:szCs w:val="24"/>
              </w:rPr>
            </w:pPr>
          </w:p>
        </w:tc>
        <w:tc>
          <w:tcPr>
            <w:tcW w:w="2389" w:type="dxa"/>
            <w:vMerge/>
          </w:tcPr>
          <w:p w:rsidR="00CD465E" w:rsidRPr="000E2707" w:rsidRDefault="00CD465E" w:rsidP="000E2707">
            <w:pPr>
              <w:tabs>
                <w:tab w:val="left" w:pos="567"/>
              </w:tabs>
              <w:rPr>
                <w:rFonts w:eastAsia="Calibri"/>
                <w:szCs w:val="24"/>
              </w:rPr>
            </w:pPr>
          </w:p>
        </w:tc>
        <w:tc>
          <w:tcPr>
            <w:tcW w:w="2551" w:type="dxa"/>
          </w:tcPr>
          <w:p w:rsidR="00CD465E" w:rsidRPr="000E2707" w:rsidRDefault="00CD465E" w:rsidP="000E2707">
            <w:pPr>
              <w:rPr>
                <w:szCs w:val="24"/>
              </w:rPr>
            </w:pPr>
            <w:r w:rsidRPr="000E2707">
              <w:rPr>
                <w:szCs w:val="24"/>
              </w:rPr>
              <w:t>4. Ar atsižvelgta į prisitaikymo prie klimato kaitos, klimato apsaugos ir anglies dioksido poveikio neutralumo aspektus?</w:t>
            </w:r>
          </w:p>
          <w:p w:rsidR="00CD465E" w:rsidRPr="000E2707" w:rsidRDefault="00CD465E" w:rsidP="000E2707">
            <w:pPr>
              <w:ind w:left="42"/>
              <w:rPr>
                <w:szCs w:val="24"/>
              </w:rPr>
            </w:pPr>
          </w:p>
        </w:tc>
        <w:tc>
          <w:tcPr>
            <w:tcW w:w="6804" w:type="dxa"/>
          </w:tcPr>
          <w:p w:rsidR="00CD465E" w:rsidRDefault="00CD465E">
            <w:pPr>
              <w:jc w:val="both"/>
              <w:rPr>
                <w:szCs w:val="24"/>
              </w:rPr>
            </w:pPr>
            <w:r w:rsidRPr="00C757DF">
              <w:rPr>
                <w:szCs w:val="24"/>
              </w:rPr>
              <w:t>4.1. Ar objekto sklype tvariai naudojamas lietaus vanduo?</w:t>
            </w:r>
          </w:p>
          <w:p w:rsidR="00CD465E" w:rsidRPr="0030568F" w:rsidRDefault="00CD465E" w:rsidP="00C757DF">
            <w:pPr>
              <w:jc w:val="both"/>
              <w:rPr>
                <w:szCs w:val="24"/>
              </w:rPr>
            </w:pPr>
            <w:r w:rsidRPr="0030568F">
              <w:rPr>
                <w:szCs w:val="24"/>
              </w:rPr>
              <w:t xml:space="preserve">4.2 Ar numatytas savivaldybės </w:t>
            </w:r>
            <w:r w:rsidR="0030568F" w:rsidRPr="0030568F">
              <w:rPr>
                <w:szCs w:val="24"/>
              </w:rPr>
              <w:t xml:space="preserve">papildomas </w:t>
            </w:r>
            <w:r w:rsidRPr="0030568F">
              <w:rPr>
                <w:szCs w:val="24"/>
              </w:rPr>
              <w:t>(teisės aktuose nustatytus</w:t>
            </w:r>
            <w:r w:rsidR="0045006A" w:rsidRPr="0030568F">
              <w:rPr>
                <w:szCs w:val="24"/>
              </w:rPr>
              <w:t xml:space="preserve"> </w:t>
            </w:r>
            <w:r w:rsidRPr="0030568F">
              <w:rPr>
                <w:szCs w:val="24"/>
              </w:rPr>
              <w:t>minimalius parametrus papildantis) plokščių stogų, vertikalusis, sklypo neužstatytų</w:t>
            </w:r>
            <w:r w:rsidR="0045006A" w:rsidRPr="0030568F">
              <w:rPr>
                <w:szCs w:val="24"/>
              </w:rPr>
              <w:t xml:space="preserve"> </w:t>
            </w:r>
            <w:r w:rsidRPr="0030568F">
              <w:rPr>
                <w:szCs w:val="24"/>
              </w:rPr>
              <w:t>erdvių želdinimas?</w:t>
            </w:r>
          </w:p>
          <w:p w:rsidR="00CD465E" w:rsidRPr="0076739E" w:rsidRDefault="00CD465E" w:rsidP="00C757DF">
            <w:pPr>
              <w:jc w:val="both"/>
              <w:rPr>
                <w:color w:val="C00000"/>
                <w:szCs w:val="24"/>
              </w:rPr>
            </w:pPr>
            <w:r w:rsidRPr="0076739E">
              <w:rPr>
                <w:color w:val="C00000"/>
                <w:szCs w:val="24"/>
              </w:rPr>
              <w:t xml:space="preserve">4.3. </w:t>
            </w:r>
            <w:r w:rsidR="0030568F" w:rsidRPr="00C757DF">
              <w:rPr>
                <w:szCs w:val="24"/>
              </w:rPr>
              <w:t>Ar projektuojama tik tiek kietųjų dangų, kiek būtina?</w:t>
            </w:r>
          </w:p>
          <w:p w:rsidR="00CD465E" w:rsidRDefault="00CD465E" w:rsidP="00C757DF">
            <w:pPr>
              <w:jc w:val="both"/>
              <w:rPr>
                <w:szCs w:val="24"/>
              </w:rPr>
            </w:pPr>
            <w:r w:rsidRPr="00C757DF">
              <w:rPr>
                <w:szCs w:val="24"/>
              </w:rPr>
              <w:t xml:space="preserve">4.4. </w:t>
            </w:r>
            <w:r w:rsidR="0030568F" w:rsidRPr="00C757DF">
              <w:rPr>
                <w:szCs w:val="24"/>
              </w:rPr>
              <w:t>Ar automobilių stovėjimo aikštelės apželdintos ir kaip tvarkomos lietaus nuotekos nuo</w:t>
            </w:r>
            <w:r w:rsidR="0030568F">
              <w:rPr>
                <w:szCs w:val="24"/>
              </w:rPr>
              <w:t xml:space="preserve"> </w:t>
            </w:r>
            <w:r w:rsidR="0030568F" w:rsidRPr="00C757DF">
              <w:rPr>
                <w:szCs w:val="24"/>
              </w:rPr>
              <w:t>jų?</w:t>
            </w:r>
          </w:p>
          <w:p w:rsidR="00CD465E" w:rsidRPr="0076739E" w:rsidRDefault="00CD465E" w:rsidP="0030568F">
            <w:pPr>
              <w:jc w:val="both"/>
              <w:rPr>
                <w:color w:val="C00000"/>
                <w:szCs w:val="24"/>
              </w:rPr>
            </w:pPr>
            <w:r w:rsidRPr="00C757DF">
              <w:rPr>
                <w:szCs w:val="24"/>
              </w:rPr>
              <w:t xml:space="preserve">4.5. </w:t>
            </w:r>
            <w:r w:rsidR="0030568F" w:rsidRPr="00C757DF">
              <w:rPr>
                <w:szCs w:val="24"/>
              </w:rPr>
              <w:t>Ar eismo organizacijos sprendiniuose vadovaujamasi prioritetų seka: pėsčiasis &gt; dviratis</w:t>
            </w:r>
            <w:r w:rsidR="0030568F">
              <w:rPr>
                <w:szCs w:val="24"/>
              </w:rPr>
              <w:t xml:space="preserve"> </w:t>
            </w:r>
            <w:r w:rsidR="0030568F" w:rsidRPr="00C757DF">
              <w:rPr>
                <w:szCs w:val="24"/>
              </w:rPr>
              <w:t>&gt; viešasis transportas &gt; automobilis?</w:t>
            </w:r>
          </w:p>
        </w:tc>
      </w:tr>
      <w:tr w:rsidR="00CD465E" w:rsidRPr="00780A08" w:rsidTr="000E2707">
        <w:trPr>
          <w:trHeight w:val="472"/>
        </w:trPr>
        <w:tc>
          <w:tcPr>
            <w:tcW w:w="530" w:type="dxa"/>
            <w:vMerge/>
          </w:tcPr>
          <w:p w:rsidR="00CD465E" w:rsidRPr="000E2707" w:rsidRDefault="00CD465E" w:rsidP="000E2707">
            <w:pPr>
              <w:rPr>
                <w:b/>
                <w:szCs w:val="24"/>
              </w:rPr>
            </w:pPr>
          </w:p>
        </w:tc>
        <w:tc>
          <w:tcPr>
            <w:tcW w:w="2009" w:type="dxa"/>
            <w:vMerge/>
          </w:tcPr>
          <w:p w:rsidR="00CD465E" w:rsidRPr="000E2707" w:rsidRDefault="00CD465E" w:rsidP="000E2707">
            <w:pPr>
              <w:rPr>
                <w:b/>
                <w:szCs w:val="24"/>
              </w:rPr>
            </w:pPr>
          </w:p>
        </w:tc>
        <w:tc>
          <w:tcPr>
            <w:tcW w:w="2389" w:type="dxa"/>
            <w:vMerge w:val="restart"/>
          </w:tcPr>
          <w:p w:rsidR="00CD465E" w:rsidRPr="000E2707" w:rsidRDefault="00CD465E" w:rsidP="000E2707">
            <w:pPr>
              <w:rPr>
                <w:szCs w:val="24"/>
              </w:rPr>
            </w:pPr>
            <w:r w:rsidRPr="000E2707">
              <w:rPr>
                <w:szCs w:val="24"/>
              </w:rPr>
              <w:t>Atsakingas išteklių naudojimas;</w:t>
            </w:r>
          </w:p>
          <w:p w:rsidR="00CD465E" w:rsidRPr="000E2707" w:rsidRDefault="00CD465E" w:rsidP="000E2707">
            <w:pPr>
              <w:ind w:hanging="360"/>
              <w:rPr>
                <w:szCs w:val="24"/>
              </w:rPr>
            </w:pPr>
            <w:r w:rsidRPr="000E2707">
              <w:rPr>
                <w:szCs w:val="24"/>
              </w:rPr>
              <w:t></w:t>
            </w:r>
            <w:r w:rsidRPr="000E2707">
              <w:rPr>
                <w:szCs w:val="24"/>
              </w:rPr>
              <w:tab/>
              <w:t>gamtos (gyvūnijos ir augmenijos) puoselėjimas;</w:t>
            </w:r>
          </w:p>
          <w:p w:rsidR="00CD465E" w:rsidRPr="000E2707" w:rsidRDefault="00CD465E" w:rsidP="000E2707">
            <w:pPr>
              <w:tabs>
                <w:tab w:val="left" w:pos="567"/>
              </w:tabs>
              <w:rPr>
                <w:rFonts w:eastAsia="Calibri"/>
                <w:szCs w:val="24"/>
              </w:rPr>
            </w:pPr>
            <w:r w:rsidRPr="000E2707">
              <w:rPr>
                <w:szCs w:val="24"/>
              </w:rPr>
              <w:t>prisitaikymas prie klimato kaitos padarinių ir (ar) jų švelninimas</w:t>
            </w:r>
          </w:p>
        </w:tc>
        <w:tc>
          <w:tcPr>
            <w:tcW w:w="2551" w:type="dxa"/>
          </w:tcPr>
          <w:p w:rsidR="00CD465E" w:rsidRPr="000E2707" w:rsidRDefault="00CD465E" w:rsidP="000E2707">
            <w:pPr>
              <w:rPr>
                <w:szCs w:val="24"/>
              </w:rPr>
            </w:pPr>
            <w:r w:rsidRPr="000E2707">
              <w:rPr>
                <w:szCs w:val="24"/>
              </w:rPr>
              <w:t xml:space="preserve">5. Ar objekte numatyta išsaugoti gamtos vertybes? Ar įtraukiami gamta paremti sprendimai </w:t>
            </w:r>
            <w:r w:rsidRPr="000E2707">
              <w:rPr>
                <w:iCs/>
                <w:szCs w:val="24"/>
              </w:rPr>
              <w:t>(angl.</w:t>
            </w:r>
            <w:r w:rsidRPr="000E2707">
              <w:rPr>
                <w:i/>
                <w:iCs/>
                <w:szCs w:val="24"/>
              </w:rPr>
              <w:t xml:space="preserve"> nature </w:t>
            </w:r>
            <w:r w:rsidRPr="000E2707">
              <w:rPr>
                <w:iCs/>
                <w:szCs w:val="24"/>
              </w:rPr>
              <w:t xml:space="preserve">– </w:t>
            </w:r>
            <w:r w:rsidRPr="000E2707">
              <w:rPr>
                <w:i/>
                <w:iCs/>
                <w:szCs w:val="24"/>
              </w:rPr>
              <w:t>based solutions</w:t>
            </w:r>
            <w:r w:rsidRPr="000E2707">
              <w:rPr>
                <w:iCs/>
                <w:szCs w:val="24"/>
              </w:rPr>
              <w:t>)</w:t>
            </w:r>
            <w:r w:rsidRPr="000E2707">
              <w:rPr>
                <w:i/>
                <w:iCs/>
                <w:szCs w:val="24"/>
              </w:rPr>
              <w:t>?</w:t>
            </w:r>
          </w:p>
        </w:tc>
        <w:tc>
          <w:tcPr>
            <w:tcW w:w="6804" w:type="dxa"/>
          </w:tcPr>
          <w:p w:rsidR="00CD465E" w:rsidRDefault="00CD465E" w:rsidP="00C757DF">
            <w:pPr>
              <w:jc w:val="both"/>
              <w:rPr>
                <w:szCs w:val="24"/>
              </w:rPr>
            </w:pPr>
            <w:r w:rsidRPr="00C757DF">
              <w:rPr>
                <w:szCs w:val="24"/>
              </w:rPr>
              <w:t>5.1. Ar išsaugomas natūralus gamtinio karkaso (GK) tinkliškumas, junglumas ir jo elementų</w:t>
            </w:r>
            <w:r w:rsidR="00BD14E3">
              <w:rPr>
                <w:szCs w:val="24"/>
              </w:rPr>
              <w:t xml:space="preserve"> </w:t>
            </w:r>
            <w:r w:rsidRPr="00C757DF">
              <w:rPr>
                <w:szCs w:val="24"/>
              </w:rPr>
              <w:t>natūralumas?</w:t>
            </w:r>
          </w:p>
          <w:p w:rsidR="00CD465E" w:rsidRDefault="00CD465E" w:rsidP="00C757DF">
            <w:pPr>
              <w:jc w:val="both"/>
              <w:rPr>
                <w:szCs w:val="24"/>
              </w:rPr>
            </w:pPr>
            <w:r w:rsidRPr="00C757DF">
              <w:rPr>
                <w:szCs w:val="24"/>
              </w:rPr>
              <w:t>5.2. Ar saugomi ir puoselėjami kraštovaizdžio elementai (reljefas, želdynai, želdiniai, vandens</w:t>
            </w:r>
            <w:r w:rsidR="0045006A">
              <w:rPr>
                <w:szCs w:val="24"/>
              </w:rPr>
              <w:t xml:space="preserve"> </w:t>
            </w:r>
            <w:r w:rsidRPr="00C757DF">
              <w:rPr>
                <w:szCs w:val="24"/>
              </w:rPr>
              <w:t>telkiniai)?</w:t>
            </w:r>
          </w:p>
          <w:p w:rsidR="00CD465E" w:rsidRDefault="00CD465E" w:rsidP="00C757DF">
            <w:pPr>
              <w:jc w:val="both"/>
              <w:rPr>
                <w:szCs w:val="24"/>
              </w:rPr>
            </w:pPr>
            <w:r w:rsidRPr="00C757DF">
              <w:rPr>
                <w:szCs w:val="24"/>
              </w:rPr>
              <w:t>5.3. Ar išsaugomi esami vertingi medžiai?</w:t>
            </w:r>
          </w:p>
          <w:p w:rsidR="00CD465E" w:rsidRDefault="00CD465E" w:rsidP="00C757DF">
            <w:pPr>
              <w:jc w:val="both"/>
              <w:rPr>
                <w:szCs w:val="24"/>
              </w:rPr>
            </w:pPr>
            <w:r w:rsidRPr="00C757DF">
              <w:rPr>
                <w:szCs w:val="24"/>
              </w:rPr>
              <w:t>5.4. Ar užtikrinama išsaugomų medžių technologinė apsauga statybos metu (saugomas</w:t>
            </w:r>
            <w:r w:rsidR="0045006A">
              <w:rPr>
                <w:szCs w:val="24"/>
              </w:rPr>
              <w:t xml:space="preserve"> </w:t>
            </w:r>
            <w:r w:rsidRPr="00C757DF">
              <w:rPr>
                <w:szCs w:val="24"/>
              </w:rPr>
              <w:t>visas šaknyno plotas, numatytos reikalingos arboristinės priemonės)?</w:t>
            </w:r>
          </w:p>
          <w:p w:rsidR="00CD465E" w:rsidRDefault="00CD465E" w:rsidP="00C757DF">
            <w:pPr>
              <w:jc w:val="both"/>
              <w:rPr>
                <w:szCs w:val="24"/>
              </w:rPr>
            </w:pPr>
            <w:r w:rsidRPr="00C757DF">
              <w:rPr>
                <w:szCs w:val="24"/>
              </w:rPr>
              <w:t>5.5. Ar kertami saugotini medžiai atsodinami pagal savivaldybės nustatytus kriterijus?</w:t>
            </w:r>
          </w:p>
          <w:p w:rsidR="00CD465E" w:rsidRPr="00780A08" w:rsidRDefault="00CD465E" w:rsidP="0045006A">
            <w:pPr>
              <w:jc w:val="both"/>
              <w:rPr>
                <w:szCs w:val="24"/>
              </w:rPr>
            </w:pPr>
            <w:r w:rsidRPr="00C757DF">
              <w:rPr>
                <w:szCs w:val="24"/>
              </w:rPr>
              <w:t>5.6. Ar projekte numatytas želdinimas įgyvendintas ir tinkamai prižiūrimas pastato</w:t>
            </w:r>
            <w:r w:rsidR="0045006A">
              <w:rPr>
                <w:szCs w:val="24"/>
              </w:rPr>
              <w:t xml:space="preserve"> </w:t>
            </w:r>
            <w:r w:rsidRPr="00C757DF">
              <w:rPr>
                <w:szCs w:val="24"/>
              </w:rPr>
              <w:t>eksploatacijos metu?</w:t>
            </w:r>
          </w:p>
        </w:tc>
      </w:tr>
      <w:tr w:rsidR="00CD465E" w:rsidRPr="00780A08" w:rsidTr="000E2707">
        <w:trPr>
          <w:trHeight w:val="472"/>
        </w:trPr>
        <w:tc>
          <w:tcPr>
            <w:tcW w:w="530" w:type="dxa"/>
            <w:vMerge/>
          </w:tcPr>
          <w:p w:rsidR="00CD465E" w:rsidRPr="000E2707" w:rsidRDefault="00CD465E" w:rsidP="000E2707">
            <w:pPr>
              <w:rPr>
                <w:b/>
                <w:szCs w:val="24"/>
              </w:rPr>
            </w:pPr>
          </w:p>
        </w:tc>
        <w:tc>
          <w:tcPr>
            <w:tcW w:w="2009" w:type="dxa"/>
            <w:vMerge/>
          </w:tcPr>
          <w:p w:rsidR="00CD465E" w:rsidRPr="000E2707" w:rsidRDefault="00CD465E" w:rsidP="000E2707">
            <w:pPr>
              <w:rPr>
                <w:b/>
                <w:szCs w:val="24"/>
              </w:rPr>
            </w:pPr>
          </w:p>
        </w:tc>
        <w:tc>
          <w:tcPr>
            <w:tcW w:w="2389" w:type="dxa"/>
            <w:vMerge/>
          </w:tcPr>
          <w:p w:rsidR="00CD465E" w:rsidRPr="000E2707" w:rsidRDefault="00CD465E" w:rsidP="000E2707">
            <w:pPr>
              <w:tabs>
                <w:tab w:val="left" w:pos="567"/>
              </w:tabs>
              <w:rPr>
                <w:rFonts w:eastAsia="Calibri"/>
                <w:szCs w:val="24"/>
              </w:rPr>
            </w:pPr>
          </w:p>
        </w:tc>
        <w:tc>
          <w:tcPr>
            <w:tcW w:w="2551" w:type="dxa"/>
          </w:tcPr>
          <w:p w:rsidR="00CD465E" w:rsidRPr="000E2707" w:rsidRDefault="00CD465E" w:rsidP="000E2707">
            <w:pPr>
              <w:rPr>
                <w:szCs w:val="24"/>
              </w:rPr>
            </w:pPr>
            <w:r w:rsidRPr="000E2707">
              <w:rPr>
                <w:szCs w:val="24"/>
              </w:rPr>
              <w:t>6. Ar objekto sprendiniais skatinama biologinė įvairovė (genetinė, rūšių ir ekosistemų)?</w:t>
            </w:r>
          </w:p>
        </w:tc>
        <w:tc>
          <w:tcPr>
            <w:tcW w:w="6804" w:type="dxa"/>
          </w:tcPr>
          <w:p w:rsidR="00CD465E" w:rsidRDefault="00CD465E">
            <w:pPr>
              <w:jc w:val="both"/>
              <w:rPr>
                <w:szCs w:val="24"/>
              </w:rPr>
            </w:pPr>
            <w:r w:rsidRPr="00FA2829">
              <w:rPr>
                <w:szCs w:val="24"/>
              </w:rPr>
              <w:t>6.1. Ar planuojamas 3 sluoksnių želdinimas (žolė, krūmai, medžiai)?</w:t>
            </w:r>
          </w:p>
          <w:p w:rsidR="00CD465E" w:rsidRPr="00C20E88" w:rsidRDefault="00CD465E">
            <w:pPr>
              <w:jc w:val="both"/>
              <w:rPr>
                <w:color w:val="1F4E79" w:themeColor="accent1" w:themeShade="80"/>
                <w:szCs w:val="24"/>
              </w:rPr>
            </w:pPr>
            <w:r w:rsidRPr="00FA2829">
              <w:rPr>
                <w:szCs w:val="24"/>
              </w:rPr>
              <w:t>6.2. Ar užtikrinama vietinių želdinių rūšių</w:t>
            </w:r>
            <w:r w:rsidRPr="00C20E88">
              <w:rPr>
                <w:color w:val="1F4E79" w:themeColor="accent1" w:themeShade="80"/>
                <w:szCs w:val="24"/>
              </w:rPr>
              <w:t>?</w:t>
            </w:r>
          </w:p>
          <w:p w:rsidR="00CD465E" w:rsidRPr="0030568F" w:rsidRDefault="00CD465E" w:rsidP="0030568F">
            <w:pPr>
              <w:jc w:val="both"/>
              <w:rPr>
                <w:szCs w:val="24"/>
              </w:rPr>
            </w:pPr>
            <w:r w:rsidRPr="0030568F">
              <w:rPr>
                <w:szCs w:val="24"/>
              </w:rPr>
              <w:t>6.3. Ar viešai prieinamose erdvėse kuriama želdinių rūšinė įvairovė?</w:t>
            </w:r>
          </w:p>
        </w:tc>
      </w:tr>
      <w:tr w:rsidR="00CD465E" w:rsidRPr="00780A08" w:rsidTr="000E2707">
        <w:trPr>
          <w:trHeight w:val="472"/>
        </w:trPr>
        <w:tc>
          <w:tcPr>
            <w:tcW w:w="530" w:type="dxa"/>
            <w:vMerge/>
          </w:tcPr>
          <w:p w:rsidR="00CD465E" w:rsidRPr="000E2707" w:rsidRDefault="00CD465E" w:rsidP="000E2707">
            <w:pPr>
              <w:rPr>
                <w:b/>
                <w:szCs w:val="24"/>
              </w:rPr>
            </w:pPr>
          </w:p>
        </w:tc>
        <w:tc>
          <w:tcPr>
            <w:tcW w:w="2009" w:type="dxa"/>
            <w:vMerge/>
          </w:tcPr>
          <w:p w:rsidR="00CD465E" w:rsidRPr="000E2707" w:rsidRDefault="00CD465E" w:rsidP="000E2707">
            <w:pPr>
              <w:rPr>
                <w:b/>
                <w:szCs w:val="24"/>
              </w:rPr>
            </w:pPr>
          </w:p>
        </w:tc>
        <w:tc>
          <w:tcPr>
            <w:tcW w:w="2389" w:type="dxa"/>
            <w:vMerge/>
          </w:tcPr>
          <w:p w:rsidR="00CD465E" w:rsidRPr="000E2707" w:rsidRDefault="00CD465E" w:rsidP="000E2707">
            <w:pPr>
              <w:tabs>
                <w:tab w:val="left" w:pos="567"/>
              </w:tabs>
              <w:rPr>
                <w:rFonts w:eastAsia="Calibri"/>
                <w:szCs w:val="24"/>
              </w:rPr>
            </w:pPr>
          </w:p>
        </w:tc>
        <w:tc>
          <w:tcPr>
            <w:tcW w:w="2551" w:type="dxa"/>
          </w:tcPr>
          <w:p w:rsidR="00CD465E" w:rsidRPr="000E2707" w:rsidRDefault="00CD465E" w:rsidP="000E2707">
            <w:pPr>
              <w:rPr>
                <w:szCs w:val="24"/>
              </w:rPr>
            </w:pPr>
            <w:r w:rsidRPr="000E2707">
              <w:rPr>
                <w:szCs w:val="24"/>
              </w:rPr>
              <w:t xml:space="preserve">7. Ar įgyvendinant objektą vengiama taršos? </w:t>
            </w:r>
          </w:p>
        </w:tc>
        <w:tc>
          <w:tcPr>
            <w:tcW w:w="6804" w:type="dxa"/>
          </w:tcPr>
          <w:p w:rsidR="00CD465E" w:rsidRDefault="00CD465E" w:rsidP="00C20E88">
            <w:pPr>
              <w:jc w:val="both"/>
              <w:rPr>
                <w:szCs w:val="24"/>
              </w:rPr>
            </w:pPr>
            <w:r w:rsidRPr="00C20E88">
              <w:rPr>
                <w:szCs w:val="24"/>
              </w:rPr>
              <w:t>7.1. Jei objektui reikalingos sanitarinės apsaugos zonos (SAZ), ar jos išeina iš žemės</w:t>
            </w:r>
            <w:r w:rsidR="00181C2D">
              <w:rPr>
                <w:szCs w:val="24"/>
              </w:rPr>
              <w:t xml:space="preserve"> </w:t>
            </w:r>
            <w:r w:rsidRPr="00C20E88">
              <w:rPr>
                <w:szCs w:val="24"/>
              </w:rPr>
              <w:t>sklypo ribų?</w:t>
            </w:r>
          </w:p>
          <w:p w:rsidR="00CD465E" w:rsidRDefault="00CD465E" w:rsidP="00C20E88">
            <w:pPr>
              <w:jc w:val="both"/>
              <w:rPr>
                <w:szCs w:val="24"/>
              </w:rPr>
            </w:pPr>
            <w:r w:rsidRPr="00C20E88">
              <w:rPr>
                <w:szCs w:val="24"/>
              </w:rPr>
              <w:t>7.2. Ar objektas prijungiamas prie miesto vandentiekio ir buitinių nuotekų tinklų?</w:t>
            </w:r>
          </w:p>
          <w:p w:rsidR="00CD465E" w:rsidRPr="00780A08" w:rsidRDefault="00CD465E" w:rsidP="00C20E88">
            <w:pPr>
              <w:jc w:val="both"/>
              <w:rPr>
                <w:szCs w:val="24"/>
              </w:rPr>
            </w:pPr>
            <w:r w:rsidRPr="00C20E88">
              <w:rPr>
                <w:szCs w:val="24"/>
              </w:rPr>
              <w:t>7.3. Ar objektas prijungiamas prie centralizuotų šildymo tinklų</w:t>
            </w:r>
            <w:r>
              <w:rPr>
                <w:szCs w:val="24"/>
              </w:rPr>
              <w:t>?</w:t>
            </w:r>
          </w:p>
        </w:tc>
      </w:tr>
      <w:tr w:rsidR="00CD465E" w:rsidRPr="00780A08" w:rsidTr="000E2707">
        <w:trPr>
          <w:trHeight w:val="472"/>
        </w:trPr>
        <w:tc>
          <w:tcPr>
            <w:tcW w:w="530" w:type="dxa"/>
            <w:vMerge/>
          </w:tcPr>
          <w:p w:rsidR="00CD465E" w:rsidRPr="000E2707" w:rsidRDefault="00CD465E" w:rsidP="000E2707">
            <w:pPr>
              <w:rPr>
                <w:b/>
                <w:szCs w:val="24"/>
              </w:rPr>
            </w:pPr>
          </w:p>
        </w:tc>
        <w:tc>
          <w:tcPr>
            <w:tcW w:w="2009" w:type="dxa"/>
            <w:vMerge/>
          </w:tcPr>
          <w:p w:rsidR="00CD465E" w:rsidRPr="000E2707" w:rsidRDefault="00CD465E" w:rsidP="000E2707">
            <w:pPr>
              <w:rPr>
                <w:b/>
                <w:szCs w:val="24"/>
              </w:rPr>
            </w:pPr>
          </w:p>
        </w:tc>
        <w:tc>
          <w:tcPr>
            <w:tcW w:w="2389" w:type="dxa"/>
            <w:vMerge/>
          </w:tcPr>
          <w:p w:rsidR="00CD465E" w:rsidRPr="000E2707" w:rsidRDefault="00CD465E" w:rsidP="000E2707">
            <w:pPr>
              <w:tabs>
                <w:tab w:val="left" w:pos="567"/>
              </w:tabs>
              <w:rPr>
                <w:rFonts w:eastAsia="Calibri"/>
                <w:szCs w:val="24"/>
              </w:rPr>
            </w:pPr>
          </w:p>
        </w:tc>
        <w:tc>
          <w:tcPr>
            <w:tcW w:w="2551" w:type="dxa"/>
          </w:tcPr>
          <w:p w:rsidR="00CD465E" w:rsidRPr="000E2707" w:rsidRDefault="00CD465E" w:rsidP="000E2707">
            <w:pPr>
              <w:ind w:left="42"/>
              <w:rPr>
                <w:szCs w:val="24"/>
              </w:rPr>
            </w:pPr>
            <w:r w:rsidRPr="000E2707">
              <w:rPr>
                <w:szCs w:val="24"/>
              </w:rPr>
              <w:t>8. Ar objekto sprendiniais skatinamos tvarios gyvenimo sąlygos ir didinama socialinė atsakomybė kuriant kokybiškas, lengvai prieinamas ir įperkamas gyvenamąsias erdves, teritorijas?</w:t>
            </w:r>
          </w:p>
        </w:tc>
        <w:tc>
          <w:tcPr>
            <w:tcW w:w="6804" w:type="dxa"/>
          </w:tcPr>
          <w:p w:rsidR="00CD465E" w:rsidRDefault="00CD465E" w:rsidP="00C20E88">
            <w:pPr>
              <w:jc w:val="both"/>
              <w:rPr>
                <w:szCs w:val="24"/>
              </w:rPr>
            </w:pPr>
            <w:r w:rsidRPr="00C20E88">
              <w:rPr>
                <w:szCs w:val="24"/>
              </w:rPr>
              <w:t>8.1. Ar urbanistiniais elementais (pastatai ir statiniai), kraštovaizdžio elementais (želdynai,</w:t>
            </w:r>
            <w:r w:rsidR="00181C2D">
              <w:rPr>
                <w:szCs w:val="24"/>
              </w:rPr>
              <w:t xml:space="preserve"> </w:t>
            </w:r>
            <w:r w:rsidRPr="00C20E88">
              <w:rPr>
                <w:szCs w:val="24"/>
              </w:rPr>
              <w:t>sklypo plano sprendiniai) viešos erdvės atskirtos nuo privačių?</w:t>
            </w:r>
          </w:p>
          <w:p w:rsidR="00CD465E" w:rsidRDefault="00CD465E" w:rsidP="00C20E88">
            <w:pPr>
              <w:jc w:val="both"/>
              <w:rPr>
                <w:szCs w:val="24"/>
              </w:rPr>
            </w:pPr>
            <w:r w:rsidRPr="00C20E88">
              <w:rPr>
                <w:szCs w:val="24"/>
              </w:rPr>
              <w:t>8.2. Ar naujas objektas kuria galimybes atsirasti teritorijoje trūkstamoms funkcijoms</w:t>
            </w:r>
            <w:r w:rsidR="00181C2D">
              <w:rPr>
                <w:szCs w:val="24"/>
              </w:rPr>
              <w:t xml:space="preserve"> </w:t>
            </w:r>
            <w:r w:rsidRPr="00C20E88">
              <w:rPr>
                <w:szCs w:val="24"/>
              </w:rPr>
              <w:t>(socialinės, komercinėms paslaugoms, darbo vietoms, būstui ir pan.)?</w:t>
            </w:r>
          </w:p>
          <w:p w:rsidR="00CD465E" w:rsidRPr="00780A08" w:rsidRDefault="00CD465E" w:rsidP="00BB078C">
            <w:pPr>
              <w:jc w:val="both"/>
              <w:rPr>
                <w:szCs w:val="24"/>
              </w:rPr>
            </w:pPr>
          </w:p>
        </w:tc>
      </w:tr>
      <w:tr w:rsidR="00BC69D8" w:rsidRPr="00780A08" w:rsidTr="00181C2D">
        <w:trPr>
          <w:trHeight w:val="711"/>
        </w:trPr>
        <w:tc>
          <w:tcPr>
            <w:tcW w:w="530" w:type="dxa"/>
            <w:vMerge w:val="restart"/>
          </w:tcPr>
          <w:p w:rsidR="00BC69D8" w:rsidRPr="000E2707" w:rsidRDefault="00BC69D8" w:rsidP="000E2707">
            <w:pPr>
              <w:rPr>
                <w:b/>
                <w:szCs w:val="24"/>
              </w:rPr>
            </w:pPr>
            <w:r w:rsidRPr="000E2707">
              <w:rPr>
                <w:b/>
                <w:szCs w:val="24"/>
              </w:rPr>
              <w:t>2.</w:t>
            </w:r>
          </w:p>
        </w:tc>
        <w:tc>
          <w:tcPr>
            <w:tcW w:w="2009" w:type="dxa"/>
            <w:vMerge w:val="restart"/>
          </w:tcPr>
          <w:p w:rsidR="00BC69D8" w:rsidRPr="000E2707" w:rsidRDefault="00BC69D8" w:rsidP="000E2707">
            <w:pPr>
              <w:rPr>
                <w:b/>
                <w:szCs w:val="24"/>
              </w:rPr>
            </w:pPr>
            <w:r w:rsidRPr="000E2707">
              <w:rPr>
                <w:b/>
                <w:szCs w:val="24"/>
              </w:rPr>
              <w:t>Urbanistinis integralumas</w:t>
            </w:r>
          </w:p>
          <w:p w:rsidR="00BC69D8" w:rsidRPr="000E2707" w:rsidRDefault="00BC69D8" w:rsidP="000E2707">
            <w:pPr>
              <w:rPr>
                <w:b/>
                <w:szCs w:val="24"/>
              </w:rPr>
            </w:pPr>
          </w:p>
          <w:p w:rsidR="00BC69D8" w:rsidRPr="000E2707" w:rsidRDefault="00BC69D8" w:rsidP="000E2707">
            <w:pPr>
              <w:rPr>
                <w:b/>
                <w:szCs w:val="24"/>
              </w:rPr>
            </w:pPr>
          </w:p>
          <w:p w:rsidR="00BC69D8" w:rsidRPr="000E2707" w:rsidRDefault="00BC69D8" w:rsidP="000E2707">
            <w:pPr>
              <w:rPr>
                <w:bCs/>
                <w:szCs w:val="24"/>
              </w:rPr>
            </w:pPr>
          </w:p>
        </w:tc>
        <w:tc>
          <w:tcPr>
            <w:tcW w:w="2389" w:type="dxa"/>
            <w:vMerge w:val="restart"/>
            <w:tcBorders>
              <w:bottom w:val="single" w:sz="4" w:space="0" w:color="auto"/>
            </w:tcBorders>
          </w:tcPr>
          <w:p w:rsidR="00BC69D8" w:rsidRPr="000E2707" w:rsidRDefault="00BC69D8" w:rsidP="000E2707">
            <w:pPr>
              <w:tabs>
                <w:tab w:val="left" w:pos="567"/>
              </w:tabs>
              <w:rPr>
                <w:szCs w:val="24"/>
              </w:rPr>
            </w:pPr>
            <w:r w:rsidRPr="000E2707">
              <w:rPr>
                <w:rFonts w:eastAsia="Calibri"/>
                <w:szCs w:val="24"/>
              </w:rPr>
              <w:t>Statinio, urbanistinio komplekso ir (ar) kraštovaizdžio</w:t>
            </w:r>
            <w:r w:rsidRPr="000E2707">
              <w:rPr>
                <w:szCs w:val="24"/>
              </w:rPr>
              <w:t xml:space="preserve"> objekto darna su esama urbanistine struktūra ir poveikis kultūriniam kraštovaizdžiui.</w:t>
            </w:r>
          </w:p>
          <w:p w:rsidR="00BC69D8" w:rsidRPr="000E2707" w:rsidRDefault="00BC69D8" w:rsidP="000E2707">
            <w:pPr>
              <w:ind w:left="42"/>
              <w:rPr>
                <w:szCs w:val="24"/>
              </w:rPr>
            </w:pPr>
          </w:p>
        </w:tc>
        <w:tc>
          <w:tcPr>
            <w:tcW w:w="2551" w:type="dxa"/>
            <w:tcBorders>
              <w:bottom w:val="single" w:sz="4" w:space="0" w:color="auto"/>
            </w:tcBorders>
          </w:tcPr>
          <w:p w:rsidR="00BC69D8" w:rsidRPr="000E2707" w:rsidRDefault="00BC69D8" w:rsidP="000E2707">
            <w:pPr>
              <w:rPr>
                <w:szCs w:val="24"/>
              </w:rPr>
            </w:pPr>
            <w:r w:rsidRPr="000E2707">
              <w:rPr>
                <w:szCs w:val="24"/>
              </w:rPr>
              <w:t>1. Ar objekto sprendiniai dera prie esamos sklypų ir (ar) kvartalų struktūros?</w:t>
            </w:r>
          </w:p>
        </w:tc>
        <w:tc>
          <w:tcPr>
            <w:tcW w:w="6804" w:type="dxa"/>
            <w:tcBorders>
              <w:bottom w:val="single" w:sz="4" w:space="0" w:color="auto"/>
            </w:tcBorders>
          </w:tcPr>
          <w:p w:rsidR="00BC69D8" w:rsidRDefault="00BC69D8" w:rsidP="00BC69D8">
            <w:pPr>
              <w:jc w:val="both"/>
              <w:rPr>
                <w:szCs w:val="24"/>
              </w:rPr>
            </w:pPr>
            <w:r w:rsidRPr="00BC69D8">
              <w:rPr>
                <w:szCs w:val="24"/>
              </w:rPr>
              <w:t>1.1. Ar naujų elementų užstatymo tipologija atitinka teritorijai būdingus požymius?</w:t>
            </w:r>
          </w:p>
          <w:p w:rsidR="00BC69D8" w:rsidRDefault="00BC69D8" w:rsidP="00BC69D8">
            <w:pPr>
              <w:jc w:val="both"/>
              <w:rPr>
                <w:szCs w:val="24"/>
              </w:rPr>
            </w:pPr>
            <w:r w:rsidRPr="00BC69D8">
              <w:rPr>
                <w:szCs w:val="24"/>
              </w:rPr>
              <w:t>1.2. Ar naujo objekto formuojamų viešų erdvių (gatvių, skverų, aikščių) parametrai atitinka</w:t>
            </w:r>
            <w:r w:rsidR="00181C2D">
              <w:rPr>
                <w:szCs w:val="24"/>
              </w:rPr>
              <w:t xml:space="preserve"> </w:t>
            </w:r>
            <w:r w:rsidRPr="00BC69D8">
              <w:rPr>
                <w:szCs w:val="24"/>
              </w:rPr>
              <w:t>teritorijai būdingus požymius ar savivaldybės nustatytus kriterijus?</w:t>
            </w:r>
          </w:p>
          <w:p w:rsidR="00BC69D8" w:rsidRDefault="00BC69D8" w:rsidP="00BC69D8">
            <w:pPr>
              <w:jc w:val="both"/>
              <w:rPr>
                <w:szCs w:val="24"/>
              </w:rPr>
            </w:pPr>
            <w:r w:rsidRPr="00BC69D8">
              <w:rPr>
                <w:szCs w:val="24"/>
              </w:rPr>
              <w:t>1.3. Ar atstumai nuo projektuojamų naujų objektų iki sklypo ribų atitinka teritorijai būdingus</w:t>
            </w:r>
            <w:r w:rsidR="00181C2D">
              <w:rPr>
                <w:szCs w:val="24"/>
              </w:rPr>
              <w:t xml:space="preserve"> </w:t>
            </w:r>
            <w:r w:rsidRPr="00BC69D8">
              <w:rPr>
                <w:szCs w:val="24"/>
              </w:rPr>
              <w:t>principus (abu sklypai turi turėti vienodas vystymo galimybes)?</w:t>
            </w:r>
          </w:p>
          <w:p w:rsidR="00BC69D8" w:rsidRDefault="00BC69D8" w:rsidP="00BC69D8">
            <w:pPr>
              <w:jc w:val="both"/>
              <w:rPr>
                <w:szCs w:val="24"/>
              </w:rPr>
            </w:pPr>
            <w:r w:rsidRPr="00BC69D8">
              <w:rPr>
                <w:szCs w:val="24"/>
              </w:rPr>
              <w:t>1.4. Ar nauji sklypo plano elementai (privažiavimai, automobilių stovėjimo aikštelės) nedaro</w:t>
            </w:r>
            <w:r w:rsidR="00BD14E3">
              <w:rPr>
                <w:szCs w:val="24"/>
              </w:rPr>
              <w:t xml:space="preserve"> </w:t>
            </w:r>
            <w:r w:rsidRPr="00BC69D8">
              <w:rPr>
                <w:szCs w:val="24"/>
              </w:rPr>
              <w:t>esminės neigiamos įtakos gretimo sklypo vystymo galimybėms?</w:t>
            </w:r>
          </w:p>
          <w:p w:rsidR="00BC69D8" w:rsidRPr="00181C2D" w:rsidRDefault="00181C2D" w:rsidP="00BC69D8">
            <w:pPr>
              <w:jc w:val="both"/>
              <w:rPr>
                <w:szCs w:val="24"/>
              </w:rPr>
            </w:pPr>
            <w:r w:rsidRPr="00181C2D">
              <w:rPr>
                <w:szCs w:val="24"/>
              </w:rPr>
              <w:t xml:space="preserve">1.5. </w:t>
            </w:r>
            <w:r w:rsidR="00BC69D8" w:rsidRPr="00181C2D">
              <w:rPr>
                <w:szCs w:val="24"/>
              </w:rPr>
              <w:t>Ar neformuojami atskirtį kuriantys ir vaikštomumą mažinantys akligatviai?</w:t>
            </w:r>
          </w:p>
        </w:tc>
      </w:tr>
      <w:tr w:rsidR="00BC69D8" w:rsidRPr="00780A08" w:rsidTr="000E2707">
        <w:trPr>
          <w:trHeight w:val="472"/>
        </w:trPr>
        <w:tc>
          <w:tcPr>
            <w:tcW w:w="530" w:type="dxa"/>
            <w:vMerge/>
          </w:tcPr>
          <w:p w:rsidR="00BC69D8" w:rsidRPr="000E2707" w:rsidRDefault="00BC69D8" w:rsidP="000E2707">
            <w:pPr>
              <w:rPr>
                <w:b/>
                <w:szCs w:val="24"/>
              </w:rPr>
            </w:pPr>
          </w:p>
        </w:tc>
        <w:tc>
          <w:tcPr>
            <w:tcW w:w="2009" w:type="dxa"/>
            <w:vMerge/>
          </w:tcPr>
          <w:p w:rsidR="00BC69D8" w:rsidRPr="000E2707" w:rsidRDefault="00BC69D8" w:rsidP="000E2707">
            <w:pPr>
              <w:rPr>
                <w:b/>
                <w:szCs w:val="24"/>
              </w:rPr>
            </w:pPr>
          </w:p>
        </w:tc>
        <w:tc>
          <w:tcPr>
            <w:tcW w:w="2389" w:type="dxa"/>
            <w:vMerge/>
          </w:tcPr>
          <w:p w:rsidR="00BC69D8" w:rsidRPr="000E2707" w:rsidRDefault="00BC69D8" w:rsidP="000E2707">
            <w:pPr>
              <w:tabs>
                <w:tab w:val="left" w:pos="567"/>
              </w:tabs>
              <w:rPr>
                <w:szCs w:val="24"/>
              </w:rPr>
            </w:pPr>
          </w:p>
        </w:tc>
        <w:tc>
          <w:tcPr>
            <w:tcW w:w="2551" w:type="dxa"/>
          </w:tcPr>
          <w:p w:rsidR="00BC69D8" w:rsidRPr="000E2707" w:rsidRDefault="00BC69D8" w:rsidP="000E2707">
            <w:pPr>
              <w:rPr>
                <w:szCs w:val="24"/>
              </w:rPr>
            </w:pPr>
            <w:r w:rsidRPr="000E2707">
              <w:rPr>
                <w:szCs w:val="24"/>
              </w:rPr>
              <w:t>2. Ar objekto sprendiniai</w:t>
            </w:r>
            <w:r w:rsidRPr="00181C2D">
              <w:rPr>
                <w:szCs w:val="24"/>
              </w:rPr>
              <w:t xml:space="preserve"> pritaikomi prie esamo gatvių, dviračių ir (ar) pėsčiųjų takų tinklo?</w:t>
            </w:r>
          </w:p>
          <w:p w:rsidR="00BD14E3" w:rsidRPr="000E2707" w:rsidRDefault="00BD14E3" w:rsidP="000E2707">
            <w:pPr>
              <w:rPr>
                <w:szCs w:val="24"/>
              </w:rPr>
            </w:pPr>
          </w:p>
        </w:tc>
        <w:tc>
          <w:tcPr>
            <w:tcW w:w="6804" w:type="dxa"/>
          </w:tcPr>
          <w:p w:rsidR="00BC69D8" w:rsidRDefault="00BC69D8">
            <w:pPr>
              <w:jc w:val="both"/>
              <w:rPr>
                <w:szCs w:val="24"/>
              </w:rPr>
            </w:pPr>
            <w:r w:rsidRPr="00BC69D8">
              <w:rPr>
                <w:szCs w:val="24"/>
              </w:rPr>
              <w:lastRenderedPageBreak/>
              <w:t>2.1. Ar projektu saugomi, kuriami nauji ryšiai su aplinka?</w:t>
            </w:r>
          </w:p>
          <w:p w:rsidR="00BC69D8" w:rsidRDefault="00BC69D8" w:rsidP="00BC69D8">
            <w:pPr>
              <w:jc w:val="both"/>
              <w:rPr>
                <w:szCs w:val="24"/>
              </w:rPr>
            </w:pPr>
            <w:r w:rsidRPr="00BC69D8">
              <w:rPr>
                <w:szCs w:val="24"/>
              </w:rPr>
              <w:t>2.2. Ar objekto sprendiniais projektuojamos dangos vertikaliniame plane sklandžiai</w:t>
            </w:r>
            <w:r w:rsidR="00BD14E3">
              <w:rPr>
                <w:szCs w:val="24"/>
              </w:rPr>
              <w:t xml:space="preserve"> </w:t>
            </w:r>
            <w:r w:rsidRPr="00BC69D8">
              <w:rPr>
                <w:szCs w:val="24"/>
              </w:rPr>
              <w:t>sujungiamos su aplinkinės teritorijos dangomis?</w:t>
            </w:r>
          </w:p>
          <w:p w:rsidR="00BC69D8" w:rsidRDefault="00BC69D8" w:rsidP="00BC69D8">
            <w:pPr>
              <w:jc w:val="both"/>
              <w:rPr>
                <w:szCs w:val="24"/>
              </w:rPr>
            </w:pPr>
            <w:r w:rsidRPr="00BC69D8">
              <w:rPr>
                <w:szCs w:val="24"/>
              </w:rPr>
              <w:t>2.3. Ar patekimui į pastatą bei sklypo reljefo formavimui reikalingi elementai (laiptai,</w:t>
            </w:r>
            <w:r w:rsidR="00BD14E3">
              <w:rPr>
                <w:szCs w:val="24"/>
              </w:rPr>
              <w:t xml:space="preserve"> </w:t>
            </w:r>
            <w:r w:rsidRPr="00BC69D8">
              <w:rPr>
                <w:szCs w:val="24"/>
              </w:rPr>
              <w:t xml:space="preserve">pandusai, turėklai, atraminės sienelės) netrukdo </w:t>
            </w:r>
            <w:r w:rsidRPr="00BC69D8">
              <w:rPr>
                <w:szCs w:val="24"/>
              </w:rPr>
              <w:lastRenderedPageBreak/>
              <w:t>pėstiesiems ir dviratininkams?</w:t>
            </w:r>
          </w:p>
          <w:p w:rsidR="00BC69D8" w:rsidRPr="00780A08" w:rsidRDefault="00BC69D8" w:rsidP="00181C2D">
            <w:pPr>
              <w:jc w:val="both"/>
              <w:rPr>
                <w:szCs w:val="24"/>
              </w:rPr>
            </w:pPr>
            <w:r w:rsidRPr="00BC69D8">
              <w:rPr>
                <w:szCs w:val="24"/>
              </w:rPr>
              <w:t>2.4. Ar įvažiavimas į automobilių stovėjimo aikštelę netrukdo pėstiesiems ir dviratininkams?</w:t>
            </w:r>
          </w:p>
        </w:tc>
      </w:tr>
      <w:tr w:rsidR="00BC69D8" w:rsidRPr="00780A08" w:rsidTr="000E2707">
        <w:trPr>
          <w:trHeight w:val="472"/>
        </w:trPr>
        <w:tc>
          <w:tcPr>
            <w:tcW w:w="530" w:type="dxa"/>
            <w:vMerge/>
          </w:tcPr>
          <w:p w:rsidR="00BC69D8" w:rsidRPr="000E2707" w:rsidRDefault="00BC69D8" w:rsidP="000E2707">
            <w:pPr>
              <w:rPr>
                <w:b/>
                <w:szCs w:val="24"/>
              </w:rPr>
            </w:pPr>
          </w:p>
        </w:tc>
        <w:tc>
          <w:tcPr>
            <w:tcW w:w="2009" w:type="dxa"/>
            <w:vMerge/>
          </w:tcPr>
          <w:p w:rsidR="00BC69D8" w:rsidRPr="000E2707" w:rsidRDefault="00BC69D8" w:rsidP="000E2707">
            <w:pPr>
              <w:rPr>
                <w:b/>
                <w:szCs w:val="24"/>
              </w:rPr>
            </w:pPr>
          </w:p>
        </w:tc>
        <w:tc>
          <w:tcPr>
            <w:tcW w:w="2389" w:type="dxa"/>
            <w:vMerge/>
          </w:tcPr>
          <w:p w:rsidR="00BC69D8" w:rsidRPr="000E2707" w:rsidRDefault="00BC69D8" w:rsidP="000E2707">
            <w:pPr>
              <w:tabs>
                <w:tab w:val="left" w:pos="567"/>
              </w:tabs>
              <w:rPr>
                <w:szCs w:val="24"/>
              </w:rPr>
            </w:pPr>
          </w:p>
        </w:tc>
        <w:tc>
          <w:tcPr>
            <w:tcW w:w="2551" w:type="dxa"/>
          </w:tcPr>
          <w:p w:rsidR="00BC69D8" w:rsidRPr="000E2707" w:rsidRDefault="00BC69D8" w:rsidP="000E2707">
            <w:pPr>
              <w:rPr>
                <w:szCs w:val="24"/>
              </w:rPr>
            </w:pPr>
            <w:r w:rsidRPr="000E2707">
              <w:rPr>
                <w:szCs w:val="24"/>
              </w:rPr>
              <w:t>3. Ar objekto sprendiniai darniai įsilieja į viešųjų  urbanistinių erdvių (aikščių, skverų, parkų ir t. t.) sistemą?</w:t>
            </w:r>
          </w:p>
        </w:tc>
        <w:tc>
          <w:tcPr>
            <w:tcW w:w="6804" w:type="dxa"/>
          </w:tcPr>
          <w:p w:rsidR="00BC69D8" w:rsidRDefault="00BC69D8" w:rsidP="00BC69D8">
            <w:pPr>
              <w:jc w:val="both"/>
              <w:rPr>
                <w:szCs w:val="24"/>
              </w:rPr>
            </w:pPr>
            <w:r w:rsidRPr="00BC69D8">
              <w:rPr>
                <w:szCs w:val="24"/>
              </w:rPr>
              <w:t>3.1. Ar perimetrinio ir jam giminingo užstatymo pirmųjų aukštų erdvės prie gatvių ir viešų</w:t>
            </w:r>
            <w:r w:rsidR="007C6CF9">
              <w:rPr>
                <w:szCs w:val="24"/>
              </w:rPr>
              <w:t xml:space="preserve"> </w:t>
            </w:r>
            <w:r w:rsidRPr="00BC69D8">
              <w:rPr>
                <w:szCs w:val="24"/>
              </w:rPr>
              <w:t>erdvių pritaikomos įvairioms funkcijoms?</w:t>
            </w:r>
          </w:p>
          <w:p w:rsidR="00BC69D8" w:rsidRPr="00780A08" w:rsidRDefault="00BC69D8" w:rsidP="00181C2D">
            <w:pPr>
              <w:jc w:val="both"/>
              <w:rPr>
                <w:szCs w:val="24"/>
              </w:rPr>
            </w:pPr>
            <w:r w:rsidRPr="00BC69D8">
              <w:rPr>
                <w:szCs w:val="24"/>
              </w:rPr>
              <w:t>3.2. Ar perimetrinio ir jam giminingo užstatymo pirmųjų aukštų patalpų aukštis tinkamas</w:t>
            </w:r>
            <w:r w:rsidR="007C6CF9">
              <w:rPr>
                <w:szCs w:val="24"/>
              </w:rPr>
              <w:t xml:space="preserve"> </w:t>
            </w:r>
            <w:r w:rsidRPr="00BC69D8">
              <w:rPr>
                <w:szCs w:val="24"/>
              </w:rPr>
              <w:t>erdvės prie gatvių ir viešų erdvių pritaikomos įvairioms funkcijoms?</w:t>
            </w:r>
          </w:p>
        </w:tc>
      </w:tr>
      <w:tr w:rsidR="00BC69D8" w:rsidRPr="00780A08" w:rsidTr="000E2707">
        <w:trPr>
          <w:trHeight w:val="472"/>
        </w:trPr>
        <w:tc>
          <w:tcPr>
            <w:tcW w:w="530" w:type="dxa"/>
            <w:vMerge/>
          </w:tcPr>
          <w:p w:rsidR="00BC69D8" w:rsidRPr="000E2707" w:rsidRDefault="00BC69D8" w:rsidP="000E2707">
            <w:pPr>
              <w:rPr>
                <w:b/>
                <w:szCs w:val="24"/>
              </w:rPr>
            </w:pPr>
          </w:p>
        </w:tc>
        <w:tc>
          <w:tcPr>
            <w:tcW w:w="2009" w:type="dxa"/>
            <w:vMerge/>
          </w:tcPr>
          <w:p w:rsidR="00BC69D8" w:rsidRPr="000E2707" w:rsidRDefault="00BC69D8" w:rsidP="000E2707">
            <w:pPr>
              <w:rPr>
                <w:b/>
                <w:szCs w:val="24"/>
              </w:rPr>
            </w:pPr>
          </w:p>
        </w:tc>
        <w:tc>
          <w:tcPr>
            <w:tcW w:w="2389" w:type="dxa"/>
            <w:vMerge/>
          </w:tcPr>
          <w:p w:rsidR="00BC69D8" w:rsidRPr="000E2707" w:rsidRDefault="00BC69D8" w:rsidP="000E2707">
            <w:pPr>
              <w:tabs>
                <w:tab w:val="left" w:pos="567"/>
              </w:tabs>
              <w:rPr>
                <w:szCs w:val="24"/>
              </w:rPr>
            </w:pPr>
          </w:p>
        </w:tc>
        <w:tc>
          <w:tcPr>
            <w:tcW w:w="2551" w:type="dxa"/>
          </w:tcPr>
          <w:p w:rsidR="00BC69D8" w:rsidRPr="000E2707" w:rsidRDefault="00BC69D8" w:rsidP="000E2707">
            <w:pPr>
              <w:rPr>
                <w:szCs w:val="24"/>
              </w:rPr>
            </w:pPr>
            <w:r w:rsidRPr="000E2707">
              <w:rPr>
                <w:szCs w:val="24"/>
              </w:rPr>
              <w:t>4. Ar objekto sprendiniai atitinka urbanistinio konteksto užstatymo tipą (- us) (morfotipus)?</w:t>
            </w:r>
          </w:p>
        </w:tc>
        <w:tc>
          <w:tcPr>
            <w:tcW w:w="6804" w:type="dxa"/>
          </w:tcPr>
          <w:p w:rsidR="00BC69D8" w:rsidRDefault="00744470">
            <w:pPr>
              <w:jc w:val="both"/>
              <w:rPr>
                <w:szCs w:val="24"/>
              </w:rPr>
            </w:pPr>
            <w:r w:rsidRPr="00744470">
              <w:rPr>
                <w:szCs w:val="24"/>
              </w:rPr>
              <w:t>4.1. Ar naujų elementų užstatymo tipologija atitinka teritorijai būdingus požymius?</w:t>
            </w:r>
          </w:p>
          <w:p w:rsidR="00744470" w:rsidRPr="00780A08" w:rsidRDefault="00744470">
            <w:pPr>
              <w:jc w:val="both"/>
              <w:rPr>
                <w:szCs w:val="24"/>
              </w:rPr>
            </w:pPr>
          </w:p>
        </w:tc>
      </w:tr>
      <w:tr w:rsidR="00BC69D8" w:rsidRPr="00780A08" w:rsidTr="000E2707">
        <w:trPr>
          <w:trHeight w:val="472"/>
        </w:trPr>
        <w:tc>
          <w:tcPr>
            <w:tcW w:w="530" w:type="dxa"/>
            <w:vMerge/>
          </w:tcPr>
          <w:p w:rsidR="00BC69D8" w:rsidRPr="000E2707" w:rsidRDefault="00BC69D8" w:rsidP="000E2707">
            <w:pPr>
              <w:rPr>
                <w:b/>
                <w:szCs w:val="24"/>
              </w:rPr>
            </w:pPr>
          </w:p>
        </w:tc>
        <w:tc>
          <w:tcPr>
            <w:tcW w:w="2009" w:type="dxa"/>
            <w:vMerge/>
          </w:tcPr>
          <w:p w:rsidR="00BC69D8" w:rsidRPr="000E2707" w:rsidRDefault="00BC69D8" w:rsidP="000E2707">
            <w:pPr>
              <w:rPr>
                <w:b/>
                <w:szCs w:val="24"/>
              </w:rPr>
            </w:pPr>
          </w:p>
        </w:tc>
        <w:tc>
          <w:tcPr>
            <w:tcW w:w="2389" w:type="dxa"/>
            <w:vMerge w:val="restart"/>
          </w:tcPr>
          <w:p w:rsidR="00BC69D8" w:rsidRPr="000E2707" w:rsidRDefault="00BC69D8" w:rsidP="000E2707">
            <w:pPr>
              <w:ind w:left="42"/>
              <w:rPr>
                <w:szCs w:val="24"/>
              </w:rPr>
            </w:pPr>
            <w:r w:rsidRPr="000E2707">
              <w:rPr>
                <w:szCs w:val="24"/>
              </w:rPr>
              <w:t>Darni integracija į urbanistinės vietovės plano struktūrą, užstatymą ir tūrinę erdvinę kompoziciją;</w:t>
            </w:r>
          </w:p>
          <w:p w:rsidR="00BC69D8" w:rsidRPr="000E2707" w:rsidRDefault="00BC69D8" w:rsidP="000E2707">
            <w:pPr>
              <w:ind w:left="42"/>
              <w:rPr>
                <w:i/>
                <w:iCs/>
                <w:szCs w:val="24"/>
              </w:rPr>
            </w:pPr>
            <w:r w:rsidRPr="000E2707">
              <w:rPr>
                <w:szCs w:val="24"/>
              </w:rPr>
              <w:t>kultūrinio kraštovaizdžio formavimas.</w:t>
            </w:r>
          </w:p>
          <w:p w:rsidR="00BC69D8" w:rsidRPr="000E2707" w:rsidRDefault="00BC69D8" w:rsidP="000E2707">
            <w:pPr>
              <w:tabs>
                <w:tab w:val="left" w:pos="567"/>
              </w:tabs>
              <w:rPr>
                <w:szCs w:val="24"/>
              </w:rPr>
            </w:pPr>
          </w:p>
        </w:tc>
        <w:tc>
          <w:tcPr>
            <w:tcW w:w="2551" w:type="dxa"/>
          </w:tcPr>
          <w:p w:rsidR="00BC69D8" w:rsidRPr="000E2707" w:rsidRDefault="00BC69D8" w:rsidP="000E2707">
            <w:pPr>
              <w:rPr>
                <w:szCs w:val="24"/>
              </w:rPr>
            </w:pPr>
            <w:r w:rsidRPr="000E2707">
              <w:rPr>
                <w:szCs w:val="24"/>
              </w:rPr>
              <w:t>5. Ar objekto užstatymo tankis, intensyvumo rodikliai dera su aplinkinio užstatymo rodikliais?</w:t>
            </w:r>
          </w:p>
        </w:tc>
        <w:tc>
          <w:tcPr>
            <w:tcW w:w="6804" w:type="dxa"/>
          </w:tcPr>
          <w:p w:rsidR="00BC69D8" w:rsidRDefault="00744470">
            <w:pPr>
              <w:jc w:val="both"/>
              <w:rPr>
                <w:szCs w:val="24"/>
              </w:rPr>
            </w:pPr>
            <w:r w:rsidRPr="00744470">
              <w:rPr>
                <w:szCs w:val="24"/>
              </w:rPr>
              <w:t>5.1. Ar objekto sklypo užstatymo tankis neviršija nagrinėjam kvartalui būdingo rodiklio?</w:t>
            </w:r>
          </w:p>
          <w:p w:rsidR="00744470" w:rsidRPr="00780A08" w:rsidRDefault="00744470" w:rsidP="00744470">
            <w:pPr>
              <w:jc w:val="both"/>
              <w:rPr>
                <w:szCs w:val="24"/>
              </w:rPr>
            </w:pPr>
            <w:r w:rsidRPr="00744470">
              <w:rPr>
                <w:szCs w:val="24"/>
              </w:rPr>
              <w:t>5.2. Ar objekto UI rodiklis pakankamas teritorijos potencialui, nustatytam TPD?</w:t>
            </w:r>
          </w:p>
        </w:tc>
      </w:tr>
      <w:tr w:rsidR="00BC69D8" w:rsidRPr="00780A08" w:rsidTr="000E2707">
        <w:trPr>
          <w:trHeight w:val="472"/>
        </w:trPr>
        <w:tc>
          <w:tcPr>
            <w:tcW w:w="530" w:type="dxa"/>
            <w:vMerge/>
          </w:tcPr>
          <w:p w:rsidR="00BC69D8" w:rsidRPr="000E2707" w:rsidRDefault="00BC69D8" w:rsidP="000E2707">
            <w:pPr>
              <w:rPr>
                <w:b/>
                <w:szCs w:val="24"/>
              </w:rPr>
            </w:pPr>
          </w:p>
        </w:tc>
        <w:tc>
          <w:tcPr>
            <w:tcW w:w="2009" w:type="dxa"/>
            <w:vMerge/>
          </w:tcPr>
          <w:p w:rsidR="00BC69D8" w:rsidRPr="000E2707" w:rsidRDefault="00BC69D8" w:rsidP="000E2707">
            <w:pPr>
              <w:rPr>
                <w:b/>
                <w:szCs w:val="24"/>
              </w:rPr>
            </w:pPr>
          </w:p>
        </w:tc>
        <w:tc>
          <w:tcPr>
            <w:tcW w:w="2389" w:type="dxa"/>
            <w:vMerge/>
          </w:tcPr>
          <w:p w:rsidR="00BC69D8" w:rsidRPr="000E2707" w:rsidRDefault="00BC69D8" w:rsidP="000E2707">
            <w:pPr>
              <w:tabs>
                <w:tab w:val="left" w:pos="567"/>
              </w:tabs>
              <w:rPr>
                <w:szCs w:val="24"/>
              </w:rPr>
            </w:pPr>
          </w:p>
        </w:tc>
        <w:tc>
          <w:tcPr>
            <w:tcW w:w="2551" w:type="dxa"/>
          </w:tcPr>
          <w:p w:rsidR="00BC69D8" w:rsidRPr="000E2707" w:rsidRDefault="00BC69D8" w:rsidP="00E928AE">
            <w:pPr>
              <w:rPr>
                <w:szCs w:val="24"/>
              </w:rPr>
            </w:pPr>
            <w:r w:rsidRPr="000E2707">
              <w:rPr>
                <w:szCs w:val="24"/>
              </w:rPr>
              <w:t>6. Ar objekto sprendiniai</w:t>
            </w:r>
            <w:r w:rsidR="00E928AE">
              <w:rPr>
                <w:szCs w:val="24"/>
              </w:rPr>
              <w:t xml:space="preserve"> dera su esamo užstatymo aukščiu </w:t>
            </w:r>
            <w:r w:rsidRPr="000E2707">
              <w:rPr>
                <w:szCs w:val="24"/>
              </w:rPr>
              <w:t xml:space="preserve"> (ar objekto sprendiniais siūlomas foninio aukščio užstatymas, ar siūloma dominantė (tūrinė arba vertikali); jei projektuojamas objektas yra dominantė, ar ji dera su jau esančiomis, ir t. t.)?</w:t>
            </w:r>
          </w:p>
        </w:tc>
        <w:tc>
          <w:tcPr>
            <w:tcW w:w="6804" w:type="dxa"/>
          </w:tcPr>
          <w:p w:rsidR="00BC69D8" w:rsidRDefault="00744470" w:rsidP="00744470">
            <w:pPr>
              <w:jc w:val="both"/>
              <w:rPr>
                <w:szCs w:val="24"/>
              </w:rPr>
            </w:pPr>
            <w:r w:rsidRPr="00744470">
              <w:rPr>
                <w:szCs w:val="24"/>
              </w:rPr>
              <w:t>6.1. Ar objekto aukštingumas (aukštis metrais ir/ar aukštų skaičius) neviršija foninio</w:t>
            </w:r>
            <w:r w:rsidR="007C6CF9">
              <w:rPr>
                <w:szCs w:val="24"/>
              </w:rPr>
              <w:t xml:space="preserve"> </w:t>
            </w:r>
            <w:r w:rsidRPr="00744470">
              <w:rPr>
                <w:szCs w:val="24"/>
              </w:rPr>
              <w:t>užstatymo?</w:t>
            </w:r>
          </w:p>
          <w:p w:rsidR="00744470" w:rsidRDefault="00744470" w:rsidP="00744470">
            <w:pPr>
              <w:jc w:val="both"/>
              <w:rPr>
                <w:szCs w:val="24"/>
              </w:rPr>
            </w:pPr>
            <w:r w:rsidRPr="00744470">
              <w:rPr>
                <w:szCs w:val="24"/>
              </w:rPr>
              <w:t>6.2. Ar išlaikomas gatvės išklotinės aukščio charakteris (lygus, banguojantis ir panašiai)?</w:t>
            </w:r>
          </w:p>
          <w:p w:rsidR="00744470" w:rsidRPr="00780A08" w:rsidRDefault="00744470" w:rsidP="00744470">
            <w:pPr>
              <w:jc w:val="both"/>
              <w:rPr>
                <w:szCs w:val="24"/>
              </w:rPr>
            </w:pPr>
          </w:p>
        </w:tc>
      </w:tr>
      <w:tr w:rsidR="00BC69D8" w:rsidRPr="00780A08" w:rsidTr="000E2707">
        <w:trPr>
          <w:trHeight w:val="472"/>
        </w:trPr>
        <w:tc>
          <w:tcPr>
            <w:tcW w:w="530" w:type="dxa"/>
            <w:vMerge/>
          </w:tcPr>
          <w:p w:rsidR="00BC69D8" w:rsidRPr="000E2707" w:rsidRDefault="00BC69D8" w:rsidP="000E2707">
            <w:pPr>
              <w:rPr>
                <w:b/>
                <w:szCs w:val="24"/>
              </w:rPr>
            </w:pPr>
          </w:p>
        </w:tc>
        <w:tc>
          <w:tcPr>
            <w:tcW w:w="2009" w:type="dxa"/>
            <w:vMerge/>
          </w:tcPr>
          <w:p w:rsidR="00BC69D8" w:rsidRPr="000E2707" w:rsidRDefault="00BC69D8" w:rsidP="000E2707">
            <w:pPr>
              <w:rPr>
                <w:b/>
                <w:szCs w:val="24"/>
              </w:rPr>
            </w:pPr>
          </w:p>
        </w:tc>
        <w:tc>
          <w:tcPr>
            <w:tcW w:w="2389" w:type="dxa"/>
            <w:vMerge/>
          </w:tcPr>
          <w:p w:rsidR="00BC69D8" w:rsidRPr="000E2707" w:rsidRDefault="00BC69D8" w:rsidP="000E2707">
            <w:pPr>
              <w:tabs>
                <w:tab w:val="left" w:pos="567"/>
              </w:tabs>
              <w:rPr>
                <w:szCs w:val="24"/>
              </w:rPr>
            </w:pPr>
          </w:p>
        </w:tc>
        <w:tc>
          <w:tcPr>
            <w:tcW w:w="2551" w:type="dxa"/>
          </w:tcPr>
          <w:p w:rsidR="00BC69D8" w:rsidRPr="000E2707" w:rsidRDefault="00BC69D8" w:rsidP="00E928AE">
            <w:pPr>
              <w:rPr>
                <w:szCs w:val="24"/>
              </w:rPr>
            </w:pPr>
            <w:r w:rsidRPr="000E2707">
              <w:rPr>
                <w:szCs w:val="24"/>
              </w:rPr>
              <w:t xml:space="preserve">7. Ar objekto sprendiniai dera su </w:t>
            </w:r>
            <w:r w:rsidRPr="000E2707">
              <w:rPr>
                <w:szCs w:val="24"/>
              </w:rPr>
              <w:lastRenderedPageBreak/>
              <w:t>vietos (gatvės, kvartalo, rajono, miesto) perspektyvomis, panoramomis ir siluetais?</w:t>
            </w:r>
          </w:p>
        </w:tc>
        <w:tc>
          <w:tcPr>
            <w:tcW w:w="6804" w:type="dxa"/>
          </w:tcPr>
          <w:p w:rsidR="00BC69D8" w:rsidRDefault="00744470" w:rsidP="00744470">
            <w:pPr>
              <w:jc w:val="both"/>
              <w:rPr>
                <w:szCs w:val="24"/>
              </w:rPr>
            </w:pPr>
            <w:r w:rsidRPr="00744470">
              <w:rPr>
                <w:szCs w:val="24"/>
              </w:rPr>
              <w:lastRenderedPageBreak/>
              <w:t>7.1. Ar objekto sprendiniai nedaro neigiamos įtakos lokalioms perspektyvoms, panoramoms,</w:t>
            </w:r>
            <w:r w:rsidR="007C6CF9">
              <w:rPr>
                <w:szCs w:val="24"/>
              </w:rPr>
              <w:t xml:space="preserve"> </w:t>
            </w:r>
            <w:r w:rsidRPr="00744470">
              <w:rPr>
                <w:szCs w:val="24"/>
              </w:rPr>
              <w:t>siluetams?</w:t>
            </w:r>
          </w:p>
          <w:p w:rsidR="00744470" w:rsidRPr="00780A08" w:rsidRDefault="00744470" w:rsidP="00744470">
            <w:pPr>
              <w:jc w:val="both"/>
              <w:rPr>
                <w:szCs w:val="24"/>
              </w:rPr>
            </w:pPr>
          </w:p>
        </w:tc>
      </w:tr>
      <w:tr w:rsidR="00BC69D8" w:rsidRPr="00780A08" w:rsidTr="000E2707">
        <w:trPr>
          <w:trHeight w:val="472"/>
        </w:trPr>
        <w:tc>
          <w:tcPr>
            <w:tcW w:w="530" w:type="dxa"/>
            <w:vMerge/>
          </w:tcPr>
          <w:p w:rsidR="00BC69D8" w:rsidRPr="000E2707" w:rsidRDefault="00BC69D8" w:rsidP="000E2707">
            <w:pPr>
              <w:rPr>
                <w:b/>
                <w:szCs w:val="24"/>
              </w:rPr>
            </w:pPr>
          </w:p>
        </w:tc>
        <w:tc>
          <w:tcPr>
            <w:tcW w:w="2009" w:type="dxa"/>
            <w:vMerge/>
          </w:tcPr>
          <w:p w:rsidR="00BC69D8" w:rsidRPr="000E2707" w:rsidRDefault="00BC69D8" w:rsidP="000E2707">
            <w:pPr>
              <w:rPr>
                <w:b/>
                <w:szCs w:val="24"/>
              </w:rPr>
            </w:pPr>
          </w:p>
        </w:tc>
        <w:tc>
          <w:tcPr>
            <w:tcW w:w="2389" w:type="dxa"/>
            <w:vMerge/>
          </w:tcPr>
          <w:p w:rsidR="00BC69D8" w:rsidRPr="000E2707" w:rsidRDefault="00BC69D8" w:rsidP="000E2707">
            <w:pPr>
              <w:tabs>
                <w:tab w:val="left" w:pos="567"/>
              </w:tabs>
              <w:rPr>
                <w:szCs w:val="24"/>
              </w:rPr>
            </w:pPr>
          </w:p>
        </w:tc>
        <w:tc>
          <w:tcPr>
            <w:tcW w:w="2551" w:type="dxa"/>
          </w:tcPr>
          <w:p w:rsidR="00BC69D8" w:rsidRPr="000E2707" w:rsidRDefault="00BC69D8" w:rsidP="000E2707">
            <w:pPr>
              <w:rPr>
                <w:szCs w:val="24"/>
              </w:rPr>
            </w:pPr>
            <w:r w:rsidRPr="000E2707">
              <w:rPr>
                <w:szCs w:val="24"/>
              </w:rPr>
              <w:t>8. Ar objekto sprendiniai nedaro neigiamos įtakos esamiems vizualiniams ryšiams tarp viešųjų urbanistinių erdvių ir vertikaliųjų akcentų, charakteringoms ir reikšmingoms apžvalgos vietoms?</w:t>
            </w:r>
          </w:p>
        </w:tc>
        <w:tc>
          <w:tcPr>
            <w:tcW w:w="6804" w:type="dxa"/>
          </w:tcPr>
          <w:p w:rsidR="00744470" w:rsidRPr="00780A08" w:rsidRDefault="00744470" w:rsidP="007C6CF9">
            <w:pPr>
              <w:jc w:val="both"/>
              <w:rPr>
                <w:szCs w:val="24"/>
              </w:rPr>
            </w:pPr>
            <w:r w:rsidRPr="00744470">
              <w:rPr>
                <w:szCs w:val="24"/>
              </w:rPr>
              <w:t>8.1. Ar objekto sprendiniai nedaro neigiamos įtakos esamiems vizualiniams ryšiams tarp</w:t>
            </w:r>
            <w:r w:rsidR="007C6CF9">
              <w:rPr>
                <w:szCs w:val="24"/>
              </w:rPr>
              <w:t xml:space="preserve"> </w:t>
            </w:r>
            <w:r w:rsidRPr="00744470">
              <w:rPr>
                <w:szCs w:val="24"/>
              </w:rPr>
              <w:t>viešųjų urbanistinių erdvių ir vertikaliųjų akcentų, panoramoms nuo reikšmingų</w:t>
            </w:r>
            <w:r w:rsidR="007C6CF9">
              <w:rPr>
                <w:szCs w:val="24"/>
              </w:rPr>
              <w:t xml:space="preserve"> </w:t>
            </w:r>
            <w:r w:rsidRPr="00744470">
              <w:rPr>
                <w:szCs w:val="24"/>
              </w:rPr>
              <w:t>(nustatytų TPD) ir charakteringų miesto savitumą formuojančių apžvalgos taškų ar ašių?</w:t>
            </w:r>
          </w:p>
        </w:tc>
      </w:tr>
      <w:tr w:rsidR="00744470" w:rsidRPr="00780A08" w:rsidTr="000E2707">
        <w:trPr>
          <w:trHeight w:val="472"/>
        </w:trPr>
        <w:tc>
          <w:tcPr>
            <w:tcW w:w="530" w:type="dxa"/>
            <w:vMerge w:val="restart"/>
          </w:tcPr>
          <w:p w:rsidR="00744470" w:rsidRPr="000E2707" w:rsidRDefault="00744470" w:rsidP="000E2707">
            <w:pPr>
              <w:rPr>
                <w:b/>
                <w:szCs w:val="24"/>
              </w:rPr>
            </w:pPr>
            <w:r w:rsidRPr="000E2707">
              <w:rPr>
                <w:b/>
                <w:szCs w:val="24"/>
              </w:rPr>
              <w:t>3.</w:t>
            </w:r>
          </w:p>
        </w:tc>
        <w:tc>
          <w:tcPr>
            <w:tcW w:w="2009" w:type="dxa"/>
            <w:vMerge w:val="restart"/>
          </w:tcPr>
          <w:p w:rsidR="00744470" w:rsidRPr="000E2707" w:rsidRDefault="00744470" w:rsidP="000E2707">
            <w:pPr>
              <w:rPr>
                <w:b/>
                <w:szCs w:val="24"/>
              </w:rPr>
            </w:pPr>
            <w:r w:rsidRPr="000E2707">
              <w:rPr>
                <w:b/>
                <w:szCs w:val="24"/>
              </w:rPr>
              <w:t xml:space="preserve">Santykis su paveldėtomis vertėmis </w:t>
            </w:r>
          </w:p>
          <w:p w:rsidR="00744470" w:rsidRPr="000E2707" w:rsidRDefault="00744470" w:rsidP="000E2707">
            <w:pPr>
              <w:rPr>
                <w:szCs w:val="24"/>
              </w:rPr>
            </w:pPr>
          </w:p>
        </w:tc>
        <w:tc>
          <w:tcPr>
            <w:tcW w:w="2389" w:type="dxa"/>
            <w:vMerge w:val="restart"/>
          </w:tcPr>
          <w:p w:rsidR="00744470" w:rsidRPr="00751D0F" w:rsidRDefault="00744470" w:rsidP="000E2707">
            <w:pPr>
              <w:tabs>
                <w:tab w:val="left" w:pos="567"/>
              </w:tabs>
              <w:rPr>
                <w:b/>
                <w:szCs w:val="24"/>
              </w:rPr>
            </w:pPr>
            <w:r w:rsidRPr="000E2707">
              <w:rPr>
                <w:szCs w:val="24"/>
              </w:rPr>
              <w:t xml:space="preserve">Kultūros paveldo objektų ir kultūros paveldo vietovių saugojimas, </w:t>
            </w:r>
            <w:r w:rsidRPr="000E2707">
              <w:rPr>
                <w:rFonts w:eastAsia="Calibri"/>
                <w:szCs w:val="24"/>
              </w:rPr>
              <w:t>statinio, urbanistinio</w:t>
            </w:r>
            <w:r w:rsidRPr="000E2707">
              <w:rPr>
                <w:rFonts w:eastAsia="Calibri"/>
                <w:b/>
                <w:bCs/>
                <w:szCs w:val="24"/>
              </w:rPr>
              <w:t xml:space="preserve"> </w:t>
            </w:r>
            <w:r w:rsidRPr="000E2707">
              <w:rPr>
                <w:rFonts w:eastAsia="Calibri"/>
                <w:szCs w:val="24"/>
              </w:rPr>
              <w:t>komplekso ir (ar) kraštovaizdžio</w:t>
            </w:r>
            <w:r w:rsidRPr="000E2707">
              <w:rPr>
                <w:szCs w:val="24"/>
              </w:rPr>
              <w:t xml:space="preserve"> </w:t>
            </w:r>
            <w:r w:rsidRPr="00751D0F">
              <w:rPr>
                <w:b/>
                <w:szCs w:val="24"/>
              </w:rPr>
              <w:t>objekto santykis su urbanistinės vietovės ar objekto istorine urbanistine ir (ar) architektūrine raida, kraštovaizdžio vertybėmis.</w:t>
            </w:r>
          </w:p>
          <w:p w:rsidR="00744470" w:rsidRPr="000E2707" w:rsidRDefault="00744470" w:rsidP="000E2707">
            <w:pPr>
              <w:tabs>
                <w:tab w:val="left" w:pos="567"/>
              </w:tabs>
              <w:rPr>
                <w:szCs w:val="24"/>
              </w:rPr>
            </w:pPr>
          </w:p>
          <w:p w:rsidR="00744470" w:rsidRPr="000E2707" w:rsidRDefault="00744470" w:rsidP="000E2707">
            <w:pPr>
              <w:tabs>
                <w:tab w:val="left" w:pos="567"/>
              </w:tabs>
              <w:rPr>
                <w:szCs w:val="24"/>
              </w:rPr>
            </w:pPr>
          </w:p>
          <w:p w:rsidR="00744470" w:rsidRPr="000E2707" w:rsidRDefault="00744470" w:rsidP="000E2707">
            <w:pPr>
              <w:tabs>
                <w:tab w:val="left" w:pos="567"/>
              </w:tabs>
              <w:rPr>
                <w:b/>
                <w:bCs/>
                <w:szCs w:val="24"/>
              </w:rPr>
            </w:pPr>
          </w:p>
          <w:p w:rsidR="00744470" w:rsidRPr="000E2707" w:rsidRDefault="00744470" w:rsidP="000E2707">
            <w:pPr>
              <w:rPr>
                <w:szCs w:val="24"/>
              </w:rPr>
            </w:pPr>
          </w:p>
          <w:p w:rsidR="00744470" w:rsidRPr="000E2707" w:rsidRDefault="00744470" w:rsidP="000E2707">
            <w:pPr>
              <w:rPr>
                <w:szCs w:val="24"/>
              </w:rPr>
            </w:pPr>
          </w:p>
          <w:p w:rsidR="00744470" w:rsidRPr="000E2707" w:rsidRDefault="00744470" w:rsidP="000E2707">
            <w:pPr>
              <w:rPr>
                <w:szCs w:val="24"/>
              </w:rPr>
            </w:pPr>
          </w:p>
        </w:tc>
        <w:tc>
          <w:tcPr>
            <w:tcW w:w="2551" w:type="dxa"/>
          </w:tcPr>
          <w:p w:rsidR="00744470" w:rsidRPr="000E2707" w:rsidRDefault="00744470" w:rsidP="000E2707">
            <w:pPr>
              <w:rPr>
                <w:szCs w:val="24"/>
              </w:rPr>
            </w:pPr>
            <w:r w:rsidRPr="000E2707">
              <w:rPr>
                <w:szCs w:val="24"/>
              </w:rPr>
              <w:lastRenderedPageBreak/>
              <w:t>1. Ar įvertinta vietovės istorinė urbanistinė raida, ar susipažinta su išlikusiu kultūros paveldu, ar šios žinios ir informacija daro įtaką objekto sprendiniams?</w:t>
            </w:r>
          </w:p>
        </w:tc>
        <w:tc>
          <w:tcPr>
            <w:tcW w:w="6804" w:type="dxa"/>
          </w:tcPr>
          <w:p w:rsidR="00744470" w:rsidRPr="00780A08" w:rsidRDefault="00AE134B">
            <w:pPr>
              <w:jc w:val="both"/>
              <w:rPr>
                <w:szCs w:val="24"/>
              </w:rPr>
            </w:pPr>
            <w:r w:rsidRPr="00AE134B">
              <w:rPr>
                <w:szCs w:val="24"/>
              </w:rPr>
              <w:t>1.1. Ar atlikti reikiami tyrimai ir jų rezultatai atpažįstami objekto architektūrinėje raiškoje?</w:t>
            </w:r>
          </w:p>
          <w:p w:rsidR="00744470" w:rsidRPr="00780A08" w:rsidRDefault="00744470">
            <w:pPr>
              <w:jc w:val="both"/>
              <w:rPr>
                <w:szCs w:val="24"/>
              </w:rPr>
            </w:pPr>
          </w:p>
          <w:p w:rsidR="00744470" w:rsidRPr="00780A08" w:rsidRDefault="00744470">
            <w:pPr>
              <w:jc w:val="both"/>
              <w:rPr>
                <w:szCs w:val="24"/>
              </w:rPr>
            </w:pPr>
          </w:p>
          <w:p w:rsidR="00744470" w:rsidRPr="00780A08" w:rsidRDefault="00744470" w:rsidP="00744470">
            <w:pPr>
              <w:jc w:val="both"/>
              <w:rPr>
                <w:szCs w:val="24"/>
              </w:rPr>
            </w:pPr>
          </w:p>
        </w:tc>
      </w:tr>
      <w:tr w:rsidR="00744470" w:rsidRPr="00780A08" w:rsidTr="000E2707">
        <w:trPr>
          <w:trHeight w:val="472"/>
        </w:trPr>
        <w:tc>
          <w:tcPr>
            <w:tcW w:w="530" w:type="dxa"/>
            <w:vMerge/>
          </w:tcPr>
          <w:p w:rsidR="00744470" w:rsidRPr="000E2707" w:rsidRDefault="00744470" w:rsidP="000E2707">
            <w:pPr>
              <w:rPr>
                <w:b/>
                <w:szCs w:val="24"/>
              </w:rPr>
            </w:pPr>
          </w:p>
        </w:tc>
        <w:tc>
          <w:tcPr>
            <w:tcW w:w="2009" w:type="dxa"/>
            <w:vMerge/>
          </w:tcPr>
          <w:p w:rsidR="00744470" w:rsidRPr="000E2707" w:rsidRDefault="00744470" w:rsidP="000E2707">
            <w:pPr>
              <w:rPr>
                <w:b/>
                <w:szCs w:val="24"/>
              </w:rPr>
            </w:pPr>
          </w:p>
        </w:tc>
        <w:tc>
          <w:tcPr>
            <w:tcW w:w="2389" w:type="dxa"/>
            <w:vMerge/>
          </w:tcPr>
          <w:p w:rsidR="00744470" w:rsidRPr="000E2707" w:rsidRDefault="00744470" w:rsidP="000E2707">
            <w:pPr>
              <w:rPr>
                <w:szCs w:val="24"/>
              </w:rPr>
            </w:pPr>
          </w:p>
        </w:tc>
        <w:tc>
          <w:tcPr>
            <w:tcW w:w="2551" w:type="dxa"/>
          </w:tcPr>
          <w:p w:rsidR="00744470" w:rsidRPr="000E2707" w:rsidRDefault="00744470" w:rsidP="000E2707">
            <w:pPr>
              <w:rPr>
                <w:szCs w:val="24"/>
              </w:rPr>
            </w:pPr>
            <w:r w:rsidRPr="000E2707">
              <w:rPr>
                <w:szCs w:val="24"/>
              </w:rPr>
              <w:t>2. Ar numatomi objekto sprendiniai, išraiška atitinka tarptautinius ir šalies kultūros paveldo standartus, principus ir teisinę bazę, ar išsaugomi kultūros paveldo objektai, jų vertingosios savybės?</w:t>
            </w:r>
          </w:p>
        </w:tc>
        <w:tc>
          <w:tcPr>
            <w:tcW w:w="6804" w:type="dxa"/>
          </w:tcPr>
          <w:p w:rsidR="00744470" w:rsidRPr="00780A08" w:rsidRDefault="00AE134B">
            <w:pPr>
              <w:jc w:val="both"/>
              <w:rPr>
                <w:szCs w:val="24"/>
              </w:rPr>
            </w:pPr>
            <w:r w:rsidRPr="00AE134B">
              <w:rPr>
                <w:szCs w:val="24"/>
              </w:rPr>
              <w:t>Vertinama teisės aktų nustatyta tvarka</w:t>
            </w:r>
          </w:p>
        </w:tc>
      </w:tr>
      <w:tr w:rsidR="00744470" w:rsidRPr="00780A08" w:rsidTr="000E2707">
        <w:trPr>
          <w:trHeight w:val="472"/>
        </w:trPr>
        <w:tc>
          <w:tcPr>
            <w:tcW w:w="530" w:type="dxa"/>
            <w:vMerge/>
          </w:tcPr>
          <w:p w:rsidR="00744470" w:rsidRPr="000E2707" w:rsidRDefault="00744470" w:rsidP="000E2707">
            <w:pPr>
              <w:rPr>
                <w:b/>
                <w:szCs w:val="24"/>
              </w:rPr>
            </w:pPr>
          </w:p>
        </w:tc>
        <w:tc>
          <w:tcPr>
            <w:tcW w:w="2009" w:type="dxa"/>
            <w:vMerge/>
          </w:tcPr>
          <w:p w:rsidR="00744470" w:rsidRPr="000E2707" w:rsidRDefault="00744470" w:rsidP="000E2707">
            <w:pPr>
              <w:rPr>
                <w:b/>
                <w:szCs w:val="24"/>
              </w:rPr>
            </w:pPr>
          </w:p>
        </w:tc>
        <w:tc>
          <w:tcPr>
            <w:tcW w:w="2389" w:type="dxa"/>
            <w:vMerge/>
          </w:tcPr>
          <w:p w:rsidR="00744470" w:rsidRPr="000E2707" w:rsidRDefault="00744470" w:rsidP="000E2707">
            <w:pPr>
              <w:rPr>
                <w:szCs w:val="24"/>
              </w:rPr>
            </w:pPr>
          </w:p>
        </w:tc>
        <w:tc>
          <w:tcPr>
            <w:tcW w:w="2551" w:type="dxa"/>
          </w:tcPr>
          <w:p w:rsidR="00744470" w:rsidRPr="000E2707" w:rsidRDefault="00744470" w:rsidP="000E2707">
            <w:pPr>
              <w:rPr>
                <w:szCs w:val="24"/>
              </w:rPr>
            </w:pPr>
            <w:r w:rsidRPr="000E2707">
              <w:rPr>
                <w:szCs w:val="24"/>
              </w:rPr>
              <w:t xml:space="preserve">3. Ar vertinamų kompleksų, statinių, sklypų, kvartalų, </w:t>
            </w:r>
            <w:r w:rsidRPr="000E2707">
              <w:rPr>
                <w:szCs w:val="24"/>
              </w:rPr>
              <w:lastRenderedPageBreak/>
              <w:t>teritorijų sprendiniais papildoma, formuojama ar performuojama urbanistinė struktūra?</w:t>
            </w:r>
          </w:p>
        </w:tc>
        <w:tc>
          <w:tcPr>
            <w:tcW w:w="6804" w:type="dxa"/>
          </w:tcPr>
          <w:p w:rsidR="00744470" w:rsidRDefault="00AE134B">
            <w:pPr>
              <w:jc w:val="both"/>
              <w:rPr>
                <w:szCs w:val="24"/>
              </w:rPr>
            </w:pPr>
            <w:r w:rsidRPr="00AE134B">
              <w:rPr>
                <w:szCs w:val="24"/>
              </w:rPr>
              <w:lastRenderedPageBreak/>
              <w:t>3.1. Ar esama urbanistinė struktūra išsaugoma ją papildant, ar visiškai performuojama?</w:t>
            </w:r>
          </w:p>
          <w:p w:rsidR="00AE134B" w:rsidRPr="00780A08" w:rsidRDefault="00AE134B">
            <w:pPr>
              <w:jc w:val="both"/>
              <w:rPr>
                <w:szCs w:val="24"/>
              </w:rPr>
            </w:pPr>
          </w:p>
        </w:tc>
      </w:tr>
      <w:tr w:rsidR="00744470" w:rsidRPr="00780A08" w:rsidTr="000E2707">
        <w:trPr>
          <w:trHeight w:val="472"/>
        </w:trPr>
        <w:tc>
          <w:tcPr>
            <w:tcW w:w="530" w:type="dxa"/>
            <w:vMerge/>
          </w:tcPr>
          <w:p w:rsidR="00744470" w:rsidRPr="000E2707" w:rsidRDefault="00744470" w:rsidP="000E2707">
            <w:pPr>
              <w:rPr>
                <w:b/>
                <w:szCs w:val="24"/>
              </w:rPr>
            </w:pPr>
          </w:p>
        </w:tc>
        <w:tc>
          <w:tcPr>
            <w:tcW w:w="2009" w:type="dxa"/>
            <w:vMerge/>
          </w:tcPr>
          <w:p w:rsidR="00744470" w:rsidRPr="000E2707" w:rsidRDefault="00744470" w:rsidP="000E2707">
            <w:pPr>
              <w:rPr>
                <w:b/>
                <w:szCs w:val="24"/>
              </w:rPr>
            </w:pPr>
          </w:p>
        </w:tc>
        <w:tc>
          <w:tcPr>
            <w:tcW w:w="2389" w:type="dxa"/>
            <w:vMerge/>
          </w:tcPr>
          <w:p w:rsidR="00744470" w:rsidRPr="000E2707" w:rsidRDefault="00744470" w:rsidP="000E2707">
            <w:pPr>
              <w:rPr>
                <w:szCs w:val="24"/>
              </w:rPr>
            </w:pPr>
          </w:p>
        </w:tc>
        <w:tc>
          <w:tcPr>
            <w:tcW w:w="2551" w:type="dxa"/>
          </w:tcPr>
          <w:p w:rsidR="00744470" w:rsidRPr="000E2707" w:rsidRDefault="00744470" w:rsidP="00922AC7">
            <w:pPr>
              <w:rPr>
                <w:szCs w:val="24"/>
              </w:rPr>
            </w:pPr>
            <w:r w:rsidRPr="000E2707">
              <w:rPr>
                <w:szCs w:val="24"/>
              </w:rPr>
              <w:t>4. Ar objekto sprendiniai stiprina ir išlaiko paveldo, kraštovaizdžio autentiškumą ir vientisumą?</w:t>
            </w:r>
          </w:p>
        </w:tc>
        <w:tc>
          <w:tcPr>
            <w:tcW w:w="6804" w:type="dxa"/>
          </w:tcPr>
          <w:p w:rsidR="00744470" w:rsidRPr="00780A08" w:rsidRDefault="00AE134B" w:rsidP="00751D0F">
            <w:pPr>
              <w:jc w:val="both"/>
              <w:rPr>
                <w:szCs w:val="24"/>
              </w:rPr>
            </w:pPr>
            <w:r w:rsidRPr="00AE134B">
              <w:rPr>
                <w:szCs w:val="24"/>
              </w:rPr>
              <w:t>4.1. Ar objekto sprendiniai nedaro neigiamos įtak</w:t>
            </w:r>
            <w:r w:rsidR="00751D0F">
              <w:rPr>
                <w:szCs w:val="24"/>
              </w:rPr>
              <w:t xml:space="preserve">os paveldo objektų / </w:t>
            </w:r>
            <w:r w:rsidR="00751D0F" w:rsidRPr="00751D0F">
              <w:rPr>
                <w:szCs w:val="24"/>
              </w:rPr>
              <w:t>kraštovaizdžio vertybių</w:t>
            </w:r>
            <w:r w:rsidR="00751D0F">
              <w:rPr>
                <w:b/>
                <w:szCs w:val="24"/>
              </w:rPr>
              <w:t xml:space="preserve"> </w:t>
            </w:r>
            <w:r w:rsidRPr="00AE134B">
              <w:rPr>
                <w:szCs w:val="24"/>
              </w:rPr>
              <w:t>apžvalgai svarbioms</w:t>
            </w:r>
            <w:r w:rsidR="00751D0F">
              <w:rPr>
                <w:szCs w:val="24"/>
              </w:rPr>
              <w:t xml:space="preserve"> </w:t>
            </w:r>
            <w:r w:rsidRPr="00AE134B">
              <w:rPr>
                <w:szCs w:val="24"/>
              </w:rPr>
              <w:t>perspektyvoms, panoramoms, siluetams?</w:t>
            </w:r>
          </w:p>
        </w:tc>
      </w:tr>
      <w:tr w:rsidR="00744470" w:rsidRPr="00780A08" w:rsidTr="000E2707">
        <w:trPr>
          <w:trHeight w:val="472"/>
        </w:trPr>
        <w:tc>
          <w:tcPr>
            <w:tcW w:w="530" w:type="dxa"/>
            <w:vMerge/>
          </w:tcPr>
          <w:p w:rsidR="00744470" w:rsidRPr="000E2707" w:rsidRDefault="00744470" w:rsidP="000E2707">
            <w:pPr>
              <w:rPr>
                <w:b/>
                <w:szCs w:val="24"/>
              </w:rPr>
            </w:pPr>
          </w:p>
        </w:tc>
        <w:tc>
          <w:tcPr>
            <w:tcW w:w="2009" w:type="dxa"/>
            <w:vMerge/>
          </w:tcPr>
          <w:p w:rsidR="00744470" w:rsidRPr="000E2707" w:rsidRDefault="00744470" w:rsidP="000E2707">
            <w:pPr>
              <w:rPr>
                <w:b/>
                <w:szCs w:val="24"/>
              </w:rPr>
            </w:pPr>
          </w:p>
        </w:tc>
        <w:tc>
          <w:tcPr>
            <w:tcW w:w="2389" w:type="dxa"/>
            <w:vMerge w:val="restart"/>
          </w:tcPr>
          <w:p w:rsidR="00744470" w:rsidRPr="000E2707" w:rsidRDefault="00744470" w:rsidP="000E2707">
            <w:pPr>
              <w:rPr>
                <w:szCs w:val="24"/>
              </w:rPr>
            </w:pPr>
            <w:r w:rsidRPr="000E2707">
              <w:rPr>
                <w:szCs w:val="24"/>
              </w:rPr>
              <w:t>Vertingų ypatumų įvardijimas ir išsaugojimas;</w:t>
            </w:r>
          </w:p>
          <w:p w:rsidR="00744470" w:rsidRPr="000E2707" w:rsidRDefault="00744470" w:rsidP="000E2707">
            <w:pPr>
              <w:rPr>
                <w:szCs w:val="24"/>
              </w:rPr>
            </w:pPr>
            <w:r w:rsidRPr="000E2707">
              <w:rPr>
                <w:szCs w:val="24"/>
              </w:rPr>
              <w:t xml:space="preserve">kultūros paveldo objektų saugojimas ir pritaikymas; </w:t>
            </w:r>
          </w:p>
          <w:p w:rsidR="00744470" w:rsidRPr="000E2707" w:rsidRDefault="00744470" w:rsidP="000E2707">
            <w:pPr>
              <w:rPr>
                <w:szCs w:val="24"/>
              </w:rPr>
            </w:pPr>
            <w:r w:rsidRPr="000E2707">
              <w:rPr>
                <w:szCs w:val="24"/>
              </w:rPr>
              <w:t>pertvarkymo mastas ir tikslingumas;</w:t>
            </w:r>
          </w:p>
          <w:p w:rsidR="00744470" w:rsidRPr="000E2707" w:rsidRDefault="00744470" w:rsidP="000E2707">
            <w:pPr>
              <w:rPr>
                <w:szCs w:val="24"/>
              </w:rPr>
            </w:pPr>
            <w:r w:rsidRPr="000E2707">
              <w:rPr>
                <w:szCs w:val="24"/>
              </w:rPr>
              <w:t>autentiškumo puoselėjimas, vientisumo išlaikymas.</w:t>
            </w:r>
          </w:p>
          <w:p w:rsidR="00744470" w:rsidRPr="000E2707" w:rsidRDefault="00744470" w:rsidP="000E2707">
            <w:pPr>
              <w:rPr>
                <w:szCs w:val="24"/>
              </w:rPr>
            </w:pPr>
          </w:p>
        </w:tc>
        <w:tc>
          <w:tcPr>
            <w:tcW w:w="2551" w:type="dxa"/>
          </w:tcPr>
          <w:p w:rsidR="00744470" w:rsidRPr="000E2707" w:rsidRDefault="00744470" w:rsidP="00922AC7">
            <w:pPr>
              <w:rPr>
                <w:szCs w:val="24"/>
              </w:rPr>
            </w:pPr>
            <w:r w:rsidRPr="000E2707">
              <w:rPr>
                <w:szCs w:val="24"/>
              </w:rPr>
              <w:t>5. Ar ateities kartos ir toliau galės naudotis visu kultūros paveldu,</w:t>
            </w:r>
            <w:r w:rsidRPr="000E2707">
              <w:rPr>
                <w:b/>
                <w:bCs/>
                <w:color w:val="000000"/>
                <w:szCs w:val="24"/>
                <w:lang w:eastAsia="lt-LT"/>
              </w:rPr>
              <w:t xml:space="preserve"> </w:t>
            </w:r>
            <w:r w:rsidRPr="000E2707">
              <w:rPr>
                <w:color w:val="000000"/>
                <w:szCs w:val="24"/>
                <w:lang w:eastAsia="lt-LT"/>
              </w:rPr>
              <w:t xml:space="preserve">ar </w:t>
            </w:r>
            <w:r w:rsidRPr="000E2707">
              <w:rPr>
                <w:szCs w:val="24"/>
              </w:rPr>
              <w:t>numatyta kultūros paveldo objektą įveiklinti ir aktualizuoti,</w:t>
            </w:r>
            <w:r w:rsidRPr="000E2707">
              <w:rPr>
                <w:color w:val="000000"/>
                <w:szCs w:val="24"/>
                <w:lang w:eastAsia="lt-LT"/>
              </w:rPr>
              <w:t xml:space="preserve"> </w:t>
            </w:r>
            <w:r w:rsidRPr="000E2707">
              <w:rPr>
                <w:szCs w:val="24"/>
              </w:rPr>
              <w:t xml:space="preserve">ar jis pritaikytas viešajam pažinimui ir (ar) pažinimui jį naudojant? </w:t>
            </w:r>
          </w:p>
        </w:tc>
        <w:tc>
          <w:tcPr>
            <w:tcW w:w="6804" w:type="dxa"/>
          </w:tcPr>
          <w:p w:rsidR="00744470" w:rsidRPr="00780A08" w:rsidRDefault="00AE134B">
            <w:pPr>
              <w:jc w:val="both"/>
              <w:rPr>
                <w:szCs w:val="24"/>
              </w:rPr>
            </w:pPr>
            <w:r w:rsidRPr="00AE134B">
              <w:rPr>
                <w:szCs w:val="24"/>
              </w:rPr>
              <w:t>5.1. Ar kultūros paveldas</w:t>
            </w:r>
            <w:r w:rsidR="00751D0F">
              <w:rPr>
                <w:szCs w:val="24"/>
              </w:rPr>
              <w:t xml:space="preserve"> / </w:t>
            </w:r>
            <w:r w:rsidR="00751D0F" w:rsidRPr="00751D0F">
              <w:rPr>
                <w:szCs w:val="24"/>
              </w:rPr>
              <w:t>kraštovaizdžio vertyb</w:t>
            </w:r>
            <w:r w:rsidR="00751D0F">
              <w:rPr>
                <w:szCs w:val="24"/>
              </w:rPr>
              <w:t>ės įveiklinamo</w:t>
            </w:r>
            <w:r w:rsidRPr="00AE134B">
              <w:rPr>
                <w:szCs w:val="24"/>
              </w:rPr>
              <w:t xml:space="preserve">s </w:t>
            </w:r>
            <w:r w:rsidR="00751D0F">
              <w:rPr>
                <w:szCs w:val="24"/>
              </w:rPr>
              <w:t>(pritaikomo</w:t>
            </w:r>
            <w:r w:rsidRPr="00AE134B">
              <w:rPr>
                <w:szCs w:val="24"/>
              </w:rPr>
              <w:t>s)?</w:t>
            </w:r>
          </w:p>
        </w:tc>
      </w:tr>
      <w:tr w:rsidR="00744470" w:rsidRPr="00780A08" w:rsidTr="00751D0F">
        <w:trPr>
          <w:trHeight w:val="286"/>
        </w:trPr>
        <w:tc>
          <w:tcPr>
            <w:tcW w:w="530" w:type="dxa"/>
            <w:vMerge/>
          </w:tcPr>
          <w:p w:rsidR="00744470" w:rsidRPr="000E2707" w:rsidRDefault="00744470" w:rsidP="000E2707">
            <w:pPr>
              <w:rPr>
                <w:b/>
                <w:szCs w:val="24"/>
              </w:rPr>
            </w:pPr>
          </w:p>
        </w:tc>
        <w:tc>
          <w:tcPr>
            <w:tcW w:w="2009" w:type="dxa"/>
            <w:vMerge/>
          </w:tcPr>
          <w:p w:rsidR="00744470" w:rsidRPr="000E2707" w:rsidRDefault="00744470" w:rsidP="000E2707">
            <w:pPr>
              <w:rPr>
                <w:b/>
                <w:szCs w:val="24"/>
              </w:rPr>
            </w:pPr>
          </w:p>
        </w:tc>
        <w:tc>
          <w:tcPr>
            <w:tcW w:w="2389" w:type="dxa"/>
            <w:vMerge/>
          </w:tcPr>
          <w:p w:rsidR="00744470" w:rsidRPr="000E2707" w:rsidRDefault="00744470" w:rsidP="000E2707">
            <w:pPr>
              <w:rPr>
                <w:szCs w:val="24"/>
              </w:rPr>
            </w:pPr>
          </w:p>
        </w:tc>
        <w:tc>
          <w:tcPr>
            <w:tcW w:w="2551" w:type="dxa"/>
          </w:tcPr>
          <w:p w:rsidR="00744470" w:rsidRPr="000E2707" w:rsidRDefault="00744470" w:rsidP="00922AC7">
            <w:pPr>
              <w:rPr>
                <w:szCs w:val="24"/>
              </w:rPr>
            </w:pPr>
            <w:r w:rsidRPr="000E2707">
              <w:rPr>
                <w:szCs w:val="24"/>
              </w:rPr>
              <w:t>6. Ar užtikrinama kultūros paveldo ir naujų elementų pusiausvyra, darna ir (arba) sklandus ryšys, ar objektas darniai įsilieja į esamą urbanistinę struktūrą?</w:t>
            </w:r>
          </w:p>
        </w:tc>
        <w:tc>
          <w:tcPr>
            <w:tcW w:w="6804" w:type="dxa"/>
          </w:tcPr>
          <w:p w:rsidR="00744470" w:rsidRDefault="00283E40">
            <w:pPr>
              <w:jc w:val="both"/>
              <w:rPr>
                <w:szCs w:val="24"/>
              </w:rPr>
            </w:pPr>
            <w:r w:rsidRPr="00283E40">
              <w:rPr>
                <w:szCs w:val="24"/>
              </w:rPr>
              <w:t>6.1. Ar nauji elementai neužgožia kultūros paveldo</w:t>
            </w:r>
            <w:r w:rsidR="00751D0F">
              <w:rPr>
                <w:szCs w:val="24"/>
              </w:rPr>
              <w:t xml:space="preserve"> / </w:t>
            </w:r>
            <w:r w:rsidR="00751D0F" w:rsidRPr="00751D0F">
              <w:rPr>
                <w:szCs w:val="24"/>
              </w:rPr>
              <w:t>kraštovaizdžio vertybių</w:t>
            </w:r>
            <w:r w:rsidRPr="00283E40">
              <w:rPr>
                <w:szCs w:val="24"/>
              </w:rPr>
              <w:t xml:space="preserve"> vertingųjų savybių?</w:t>
            </w:r>
          </w:p>
          <w:p w:rsidR="00283E40" w:rsidRPr="00780A08" w:rsidRDefault="00283E40">
            <w:pPr>
              <w:jc w:val="both"/>
              <w:rPr>
                <w:szCs w:val="24"/>
              </w:rPr>
            </w:pPr>
            <w:r w:rsidRPr="00283E40">
              <w:rPr>
                <w:szCs w:val="24"/>
              </w:rPr>
              <w:t>6.2. Ar naujų elementų užstatymo tipologija atitinka teritorijai būdingus požymius?</w:t>
            </w:r>
          </w:p>
        </w:tc>
      </w:tr>
      <w:tr w:rsidR="00744470" w:rsidRPr="00780A08" w:rsidTr="000E2707">
        <w:trPr>
          <w:trHeight w:val="472"/>
        </w:trPr>
        <w:tc>
          <w:tcPr>
            <w:tcW w:w="530" w:type="dxa"/>
            <w:vMerge/>
          </w:tcPr>
          <w:p w:rsidR="00744470" w:rsidRPr="000E2707" w:rsidRDefault="00744470" w:rsidP="000E2707">
            <w:pPr>
              <w:rPr>
                <w:b/>
                <w:szCs w:val="24"/>
              </w:rPr>
            </w:pPr>
          </w:p>
        </w:tc>
        <w:tc>
          <w:tcPr>
            <w:tcW w:w="2009" w:type="dxa"/>
            <w:vMerge/>
          </w:tcPr>
          <w:p w:rsidR="00744470" w:rsidRPr="000E2707" w:rsidRDefault="00744470" w:rsidP="000E2707">
            <w:pPr>
              <w:rPr>
                <w:b/>
                <w:szCs w:val="24"/>
              </w:rPr>
            </w:pPr>
          </w:p>
        </w:tc>
        <w:tc>
          <w:tcPr>
            <w:tcW w:w="2389" w:type="dxa"/>
            <w:vMerge/>
          </w:tcPr>
          <w:p w:rsidR="00744470" w:rsidRPr="000E2707" w:rsidRDefault="00744470" w:rsidP="000E2707">
            <w:pPr>
              <w:rPr>
                <w:szCs w:val="24"/>
              </w:rPr>
            </w:pPr>
          </w:p>
        </w:tc>
        <w:tc>
          <w:tcPr>
            <w:tcW w:w="2551" w:type="dxa"/>
          </w:tcPr>
          <w:p w:rsidR="00744470" w:rsidRPr="000E2707" w:rsidRDefault="00744470" w:rsidP="00922AC7">
            <w:pPr>
              <w:ind w:right="100"/>
              <w:rPr>
                <w:szCs w:val="24"/>
              </w:rPr>
            </w:pPr>
            <w:r w:rsidRPr="000E2707">
              <w:rPr>
                <w:szCs w:val="24"/>
              </w:rPr>
              <w:t xml:space="preserve">7. Ar pirmenybė teikiama ne naujai statybai, o tęstiniam ir (arba) pritaikomajam pakartotiniam pastatų </w:t>
            </w:r>
            <w:r w:rsidRPr="000E2707">
              <w:rPr>
                <w:szCs w:val="24"/>
              </w:rPr>
              <w:lastRenderedPageBreak/>
              <w:t>naudojimui ir tinkamai jų priežiūrai?</w:t>
            </w:r>
          </w:p>
        </w:tc>
        <w:tc>
          <w:tcPr>
            <w:tcW w:w="6804" w:type="dxa"/>
          </w:tcPr>
          <w:p w:rsidR="00744470" w:rsidRDefault="00283E40">
            <w:pPr>
              <w:jc w:val="both"/>
              <w:rPr>
                <w:szCs w:val="24"/>
              </w:rPr>
            </w:pPr>
            <w:r w:rsidRPr="00283E40">
              <w:rPr>
                <w:szCs w:val="24"/>
              </w:rPr>
              <w:lastRenderedPageBreak/>
              <w:t>7.1. Ar išsaugojami, panaudojami esami pastatai ar kiti elementai?</w:t>
            </w:r>
          </w:p>
          <w:p w:rsidR="00283E40" w:rsidRPr="00780A08" w:rsidRDefault="00283E40">
            <w:pPr>
              <w:jc w:val="both"/>
              <w:rPr>
                <w:szCs w:val="24"/>
              </w:rPr>
            </w:pPr>
          </w:p>
        </w:tc>
      </w:tr>
      <w:tr w:rsidR="00744470" w:rsidRPr="00780A08" w:rsidTr="000E2707">
        <w:trPr>
          <w:trHeight w:val="472"/>
        </w:trPr>
        <w:tc>
          <w:tcPr>
            <w:tcW w:w="530" w:type="dxa"/>
            <w:vMerge/>
          </w:tcPr>
          <w:p w:rsidR="00744470" w:rsidRPr="000E2707" w:rsidRDefault="00744470" w:rsidP="000E2707">
            <w:pPr>
              <w:rPr>
                <w:b/>
                <w:szCs w:val="24"/>
              </w:rPr>
            </w:pPr>
          </w:p>
        </w:tc>
        <w:tc>
          <w:tcPr>
            <w:tcW w:w="2009" w:type="dxa"/>
            <w:vMerge/>
          </w:tcPr>
          <w:p w:rsidR="00744470" w:rsidRPr="000E2707" w:rsidRDefault="00744470" w:rsidP="000E2707">
            <w:pPr>
              <w:rPr>
                <w:b/>
                <w:szCs w:val="24"/>
              </w:rPr>
            </w:pPr>
          </w:p>
        </w:tc>
        <w:tc>
          <w:tcPr>
            <w:tcW w:w="2389" w:type="dxa"/>
            <w:vMerge/>
          </w:tcPr>
          <w:p w:rsidR="00744470" w:rsidRPr="000E2707" w:rsidRDefault="00744470" w:rsidP="000E2707">
            <w:pPr>
              <w:rPr>
                <w:szCs w:val="24"/>
              </w:rPr>
            </w:pPr>
          </w:p>
        </w:tc>
        <w:tc>
          <w:tcPr>
            <w:tcW w:w="2551" w:type="dxa"/>
          </w:tcPr>
          <w:p w:rsidR="00744470" w:rsidRPr="000E2707" w:rsidRDefault="00744470" w:rsidP="000E2707">
            <w:pPr>
              <w:rPr>
                <w:szCs w:val="24"/>
              </w:rPr>
            </w:pPr>
            <w:r w:rsidRPr="000E2707">
              <w:rPr>
                <w:szCs w:val="24"/>
              </w:rPr>
              <w:t>8. Ar objekto sprendiniai leidžia atpažinti teritorijos, objekto raidos etapus (architektūros stilius, laikotarpius), atskirti pirminius ir šiuolaikinius elementus; ar nauji sprendiniai šiuolaikiški, ar projektuojami nauji pastatai neatkartoja buvusių</w:t>
            </w:r>
          </w:p>
        </w:tc>
        <w:tc>
          <w:tcPr>
            <w:tcW w:w="6804" w:type="dxa"/>
          </w:tcPr>
          <w:p w:rsidR="00744470" w:rsidRPr="00780A08" w:rsidRDefault="00283E40" w:rsidP="00751D0F">
            <w:pPr>
              <w:jc w:val="both"/>
              <w:rPr>
                <w:szCs w:val="24"/>
              </w:rPr>
            </w:pPr>
            <w:r w:rsidRPr="00283E40">
              <w:rPr>
                <w:szCs w:val="24"/>
              </w:rPr>
              <w:t>8.1. Koks yra naujų elementų architektūrinės raiškos sant</w:t>
            </w:r>
            <w:r w:rsidR="00751D0F">
              <w:rPr>
                <w:szCs w:val="24"/>
              </w:rPr>
              <w:t>ykis su kultūros paveldo objektu /</w:t>
            </w:r>
            <w:r w:rsidR="00751D0F" w:rsidRPr="00751D0F">
              <w:rPr>
                <w:szCs w:val="24"/>
              </w:rPr>
              <w:t xml:space="preserve"> kraštovaizdžio vertyb</w:t>
            </w:r>
            <w:r w:rsidR="00751D0F">
              <w:rPr>
                <w:szCs w:val="24"/>
              </w:rPr>
              <w:t>ėmis</w:t>
            </w:r>
            <w:r w:rsidRPr="00283E40">
              <w:rPr>
                <w:szCs w:val="24"/>
              </w:rPr>
              <w:t>?</w:t>
            </w:r>
          </w:p>
        </w:tc>
      </w:tr>
      <w:tr w:rsidR="00744470" w:rsidRPr="00780A08" w:rsidTr="000E2707">
        <w:trPr>
          <w:trHeight w:val="472"/>
        </w:trPr>
        <w:tc>
          <w:tcPr>
            <w:tcW w:w="530" w:type="dxa"/>
            <w:vMerge w:val="restart"/>
          </w:tcPr>
          <w:p w:rsidR="00744470" w:rsidRPr="000E2707" w:rsidRDefault="00744470" w:rsidP="000E2707">
            <w:pPr>
              <w:rPr>
                <w:b/>
                <w:szCs w:val="24"/>
              </w:rPr>
            </w:pPr>
            <w:r w:rsidRPr="000E2707">
              <w:rPr>
                <w:b/>
                <w:szCs w:val="24"/>
              </w:rPr>
              <w:t xml:space="preserve">4. </w:t>
            </w:r>
          </w:p>
        </w:tc>
        <w:tc>
          <w:tcPr>
            <w:tcW w:w="2009" w:type="dxa"/>
            <w:vMerge w:val="restart"/>
          </w:tcPr>
          <w:p w:rsidR="00744470" w:rsidRPr="000E2707" w:rsidRDefault="00744470" w:rsidP="000E2707">
            <w:pPr>
              <w:rPr>
                <w:b/>
                <w:szCs w:val="24"/>
              </w:rPr>
            </w:pPr>
            <w:r w:rsidRPr="000E2707">
              <w:rPr>
                <w:b/>
                <w:szCs w:val="24"/>
              </w:rPr>
              <w:t>Aplinka visiems</w:t>
            </w:r>
          </w:p>
          <w:p w:rsidR="00744470" w:rsidRPr="000E2707" w:rsidRDefault="00744470" w:rsidP="000E2707">
            <w:pPr>
              <w:rPr>
                <w:szCs w:val="24"/>
              </w:rPr>
            </w:pPr>
          </w:p>
        </w:tc>
        <w:tc>
          <w:tcPr>
            <w:tcW w:w="2389" w:type="dxa"/>
            <w:vMerge w:val="restart"/>
          </w:tcPr>
          <w:p w:rsidR="00744470" w:rsidRPr="000E2707" w:rsidRDefault="00744470" w:rsidP="000E2707">
            <w:pPr>
              <w:rPr>
                <w:szCs w:val="24"/>
              </w:rPr>
            </w:pPr>
            <w:r w:rsidRPr="000E2707">
              <w:rPr>
                <w:szCs w:val="24"/>
              </w:rPr>
              <w:t>A</w:t>
            </w:r>
            <w:r w:rsidRPr="000E2707">
              <w:rPr>
                <w:szCs w:val="24"/>
                <w:lang w:eastAsia="lt-LT"/>
              </w:rPr>
              <w:t xml:space="preserve">plinka, kai ja be </w:t>
            </w:r>
            <w:r w:rsidRPr="000E2707">
              <w:rPr>
                <w:szCs w:val="24"/>
              </w:rPr>
              <w:t xml:space="preserve">specialaus pritaikymo gali naudotis </w:t>
            </w:r>
            <w:r w:rsidRPr="000E2707">
              <w:rPr>
                <w:szCs w:val="24"/>
                <w:lang w:eastAsia="lt-LT"/>
              </w:rPr>
              <w:t>visos visuomenės grupės</w:t>
            </w:r>
            <w:r w:rsidRPr="000E2707">
              <w:rPr>
                <w:szCs w:val="24"/>
              </w:rPr>
              <w:t>.</w:t>
            </w:r>
          </w:p>
          <w:p w:rsidR="00744470" w:rsidRPr="000E2707" w:rsidRDefault="00744470" w:rsidP="000E2707">
            <w:pPr>
              <w:rPr>
                <w:szCs w:val="24"/>
              </w:rPr>
            </w:pPr>
          </w:p>
          <w:p w:rsidR="00744470" w:rsidRPr="000E2707" w:rsidRDefault="00744470" w:rsidP="000E2707">
            <w:pPr>
              <w:rPr>
                <w:szCs w:val="24"/>
              </w:rPr>
            </w:pPr>
          </w:p>
          <w:p w:rsidR="00744470" w:rsidRPr="000E2707" w:rsidRDefault="00744470" w:rsidP="000E2707">
            <w:pPr>
              <w:rPr>
                <w:i/>
                <w:iCs/>
                <w:szCs w:val="24"/>
              </w:rPr>
            </w:pPr>
          </w:p>
        </w:tc>
        <w:tc>
          <w:tcPr>
            <w:tcW w:w="2551" w:type="dxa"/>
          </w:tcPr>
          <w:p w:rsidR="00744470" w:rsidRPr="000E2707" w:rsidRDefault="00744470" w:rsidP="000E2707">
            <w:pPr>
              <w:rPr>
                <w:szCs w:val="24"/>
              </w:rPr>
            </w:pPr>
            <w:r w:rsidRPr="000E2707">
              <w:rPr>
                <w:szCs w:val="24"/>
              </w:rPr>
              <w:t>1. Ar objektų sprendiniais užkertamas kelias segregacijai, gentrifikacijai ir formuotis vietovėje getams?</w:t>
            </w:r>
          </w:p>
        </w:tc>
        <w:tc>
          <w:tcPr>
            <w:tcW w:w="6804" w:type="dxa"/>
          </w:tcPr>
          <w:p w:rsidR="00283E40" w:rsidRPr="00E928AE" w:rsidRDefault="00E928AE" w:rsidP="00283E40">
            <w:pPr>
              <w:jc w:val="both"/>
              <w:rPr>
                <w:szCs w:val="24"/>
              </w:rPr>
            </w:pPr>
            <w:r>
              <w:rPr>
                <w:szCs w:val="24"/>
              </w:rPr>
              <w:t xml:space="preserve">1.1. </w:t>
            </w:r>
            <w:r w:rsidR="00283E40" w:rsidRPr="00E928AE">
              <w:rPr>
                <w:szCs w:val="24"/>
              </w:rPr>
              <w:t>Ar neformuojamos „uždaros zonos“ (angl. - „gated communities“) – teritorijos, kurios yra didesnės nei 1 ha ir kurių neįmanoma perkirsti?</w:t>
            </w:r>
          </w:p>
        </w:tc>
      </w:tr>
      <w:tr w:rsidR="00744470" w:rsidRPr="00780A08" w:rsidTr="000E2707">
        <w:trPr>
          <w:trHeight w:val="472"/>
        </w:trPr>
        <w:tc>
          <w:tcPr>
            <w:tcW w:w="530" w:type="dxa"/>
            <w:vMerge/>
          </w:tcPr>
          <w:p w:rsidR="00744470" w:rsidRPr="000E2707" w:rsidRDefault="00744470" w:rsidP="000E2707">
            <w:pPr>
              <w:rPr>
                <w:b/>
                <w:szCs w:val="24"/>
              </w:rPr>
            </w:pPr>
          </w:p>
        </w:tc>
        <w:tc>
          <w:tcPr>
            <w:tcW w:w="2009" w:type="dxa"/>
            <w:vMerge/>
          </w:tcPr>
          <w:p w:rsidR="00744470" w:rsidRPr="000E2707" w:rsidRDefault="00744470" w:rsidP="000E2707">
            <w:pPr>
              <w:rPr>
                <w:b/>
                <w:szCs w:val="24"/>
              </w:rPr>
            </w:pPr>
          </w:p>
        </w:tc>
        <w:tc>
          <w:tcPr>
            <w:tcW w:w="2389" w:type="dxa"/>
            <w:vMerge/>
          </w:tcPr>
          <w:p w:rsidR="00744470" w:rsidRPr="000E2707" w:rsidRDefault="00744470" w:rsidP="000E2707">
            <w:pPr>
              <w:rPr>
                <w:szCs w:val="24"/>
              </w:rPr>
            </w:pPr>
          </w:p>
        </w:tc>
        <w:tc>
          <w:tcPr>
            <w:tcW w:w="2551" w:type="dxa"/>
          </w:tcPr>
          <w:p w:rsidR="00744470" w:rsidRPr="000E2707" w:rsidRDefault="00744470" w:rsidP="00E928AE">
            <w:pPr>
              <w:rPr>
                <w:szCs w:val="24"/>
              </w:rPr>
            </w:pPr>
            <w:r w:rsidRPr="000E2707">
              <w:rPr>
                <w:szCs w:val="24"/>
              </w:rPr>
              <w:t xml:space="preserve">2. Ar įgyvendinant objektą kuriamos patrauklios ir patogios žmonėms bendrauti privačios ir viešosios erdvės? </w:t>
            </w:r>
          </w:p>
        </w:tc>
        <w:tc>
          <w:tcPr>
            <w:tcW w:w="6804" w:type="dxa"/>
          </w:tcPr>
          <w:p w:rsidR="00744470" w:rsidRDefault="00283E40" w:rsidP="00283E40">
            <w:pPr>
              <w:jc w:val="both"/>
              <w:rPr>
                <w:szCs w:val="24"/>
              </w:rPr>
            </w:pPr>
            <w:r w:rsidRPr="00283E40">
              <w:rPr>
                <w:szCs w:val="24"/>
              </w:rPr>
              <w:t>2.1. Ar projektuojamos lauko erdvės (vaikų žaidimo, sporto, poilsio, kt.) kokybiškos, joms</w:t>
            </w:r>
            <w:r w:rsidR="00E928AE">
              <w:rPr>
                <w:szCs w:val="24"/>
              </w:rPr>
              <w:t xml:space="preserve"> </w:t>
            </w:r>
            <w:r w:rsidRPr="00283E40">
              <w:rPr>
                <w:szCs w:val="24"/>
              </w:rPr>
              <w:t>parinktos tinkamos vietos sklype, numatyti racionalūs ryšiai su pastatu ir aplinka?</w:t>
            </w:r>
          </w:p>
          <w:p w:rsidR="00283E40" w:rsidRDefault="00283E40" w:rsidP="00283E40">
            <w:pPr>
              <w:jc w:val="both"/>
              <w:rPr>
                <w:szCs w:val="24"/>
              </w:rPr>
            </w:pPr>
            <w:r w:rsidRPr="00283E40">
              <w:rPr>
                <w:szCs w:val="24"/>
              </w:rPr>
              <w:t>2.2. Ar projektuojamos lauko terasos būstams pirmajame aukšte?</w:t>
            </w:r>
          </w:p>
          <w:p w:rsidR="00283E40" w:rsidRPr="00780A08" w:rsidRDefault="00283E40" w:rsidP="00283E40">
            <w:pPr>
              <w:jc w:val="both"/>
              <w:rPr>
                <w:szCs w:val="24"/>
              </w:rPr>
            </w:pPr>
            <w:r w:rsidRPr="00283E40">
              <w:rPr>
                <w:szCs w:val="24"/>
              </w:rPr>
              <w:t>2.3. Ar įveiklinami plokšti pastatų stogai?</w:t>
            </w:r>
          </w:p>
        </w:tc>
      </w:tr>
      <w:tr w:rsidR="00744470" w:rsidRPr="00780A08" w:rsidTr="000E2707">
        <w:trPr>
          <w:trHeight w:val="472"/>
        </w:trPr>
        <w:tc>
          <w:tcPr>
            <w:tcW w:w="530" w:type="dxa"/>
            <w:vMerge/>
          </w:tcPr>
          <w:p w:rsidR="00744470" w:rsidRPr="000E2707" w:rsidRDefault="00744470" w:rsidP="000E2707">
            <w:pPr>
              <w:rPr>
                <w:b/>
                <w:szCs w:val="24"/>
              </w:rPr>
            </w:pPr>
          </w:p>
        </w:tc>
        <w:tc>
          <w:tcPr>
            <w:tcW w:w="2009" w:type="dxa"/>
            <w:vMerge/>
          </w:tcPr>
          <w:p w:rsidR="00744470" w:rsidRPr="000E2707" w:rsidRDefault="00744470" w:rsidP="000E2707">
            <w:pPr>
              <w:rPr>
                <w:b/>
                <w:szCs w:val="24"/>
              </w:rPr>
            </w:pPr>
          </w:p>
        </w:tc>
        <w:tc>
          <w:tcPr>
            <w:tcW w:w="2389" w:type="dxa"/>
            <w:vMerge/>
          </w:tcPr>
          <w:p w:rsidR="00744470" w:rsidRPr="000E2707" w:rsidRDefault="00744470" w:rsidP="000E2707">
            <w:pPr>
              <w:rPr>
                <w:szCs w:val="24"/>
              </w:rPr>
            </w:pPr>
          </w:p>
        </w:tc>
        <w:tc>
          <w:tcPr>
            <w:tcW w:w="2551" w:type="dxa"/>
          </w:tcPr>
          <w:p w:rsidR="00744470" w:rsidRPr="000E2707" w:rsidRDefault="00744470" w:rsidP="000E2707">
            <w:pPr>
              <w:rPr>
                <w:szCs w:val="24"/>
              </w:rPr>
            </w:pPr>
            <w:r w:rsidRPr="000E2707">
              <w:rPr>
                <w:szCs w:val="24"/>
              </w:rPr>
              <w:t>3. Ar objektas skatina bendrą atsakomybę ir už privačias, ir už viešąsias erdves?</w:t>
            </w:r>
          </w:p>
          <w:p w:rsidR="00744470" w:rsidRPr="000E2707" w:rsidRDefault="00744470" w:rsidP="000E2707">
            <w:pPr>
              <w:rPr>
                <w:szCs w:val="24"/>
              </w:rPr>
            </w:pPr>
          </w:p>
        </w:tc>
        <w:tc>
          <w:tcPr>
            <w:tcW w:w="6804" w:type="dxa"/>
          </w:tcPr>
          <w:p w:rsidR="00744470" w:rsidRDefault="00E928AE" w:rsidP="00283E40">
            <w:pPr>
              <w:jc w:val="both"/>
              <w:rPr>
                <w:szCs w:val="24"/>
              </w:rPr>
            </w:pPr>
            <w:r>
              <w:rPr>
                <w:szCs w:val="24"/>
              </w:rPr>
              <w:t xml:space="preserve">3.1. </w:t>
            </w:r>
            <w:r w:rsidR="00283E40" w:rsidRPr="00283E40">
              <w:rPr>
                <w:szCs w:val="24"/>
              </w:rPr>
              <w:t>Ar urbanistiniais elementais (pastatai ir statiniai), kraštovaizdžio elementais</w:t>
            </w:r>
            <w:r>
              <w:rPr>
                <w:szCs w:val="24"/>
              </w:rPr>
              <w:t xml:space="preserve"> </w:t>
            </w:r>
            <w:r w:rsidR="00283E40" w:rsidRPr="00283E40">
              <w:rPr>
                <w:szCs w:val="24"/>
              </w:rPr>
              <w:t>(želdynai, sklypo plano sprendiniai) viešos erdvės atskirtos nuo privačių?</w:t>
            </w:r>
          </w:p>
          <w:p w:rsidR="00283E40" w:rsidRPr="00E928AE" w:rsidRDefault="00283E40" w:rsidP="0030568F">
            <w:pPr>
              <w:jc w:val="both"/>
              <w:rPr>
                <w:color w:val="C00000"/>
                <w:szCs w:val="24"/>
              </w:rPr>
            </w:pPr>
            <w:r w:rsidRPr="00283E40">
              <w:rPr>
                <w:szCs w:val="24"/>
              </w:rPr>
              <w:t>3.2. Ar pastato pirmasis aukštas turi funkcinį kontaktą su greta esančiomis viešosiomis</w:t>
            </w:r>
            <w:r w:rsidR="00E928AE">
              <w:rPr>
                <w:szCs w:val="24"/>
              </w:rPr>
              <w:t xml:space="preserve"> </w:t>
            </w:r>
            <w:r w:rsidRPr="00283E40">
              <w:rPr>
                <w:szCs w:val="24"/>
              </w:rPr>
              <w:t>erdvėmis?</w:t>
            </w:r>
          </w:p>
        </w:tc>
      </w:tr>
      <w:tr w:rsidR="00744470" w:rsidRPr="00780A08" w:rsidTr="000E2707">
        <w:trPr>
          <w:trHeight w:val="472"/>
        </w:trPr>
        <w:tc>
          <w:tcPr>
            <w:tcW w:w="530" w:type="dxa"/>
            <w:vMerge/>
          </w:tcPr>
          <w:p w:rsidR="00744470" w:rsidRPr="000E2707" w:rsidRDefault="00744470" w:rsidP="000E2707">
            <w:pPr>
              <w:rPr>
                <w:b/>
                <w:szCs w:val="24"/>
              </w:rPr>
            </w:pPr>
          </w:p>
        </w:tc>
        <w:tc>
          <w:tcPr>
            <w:tcW w:w="2009" w:type="dxa"/>
            <w:vMerge/>
          </w:tcPr>
          <w:p w:rsidR="00744470" w:rsidRPr="000E2707" w:rsidRDefault="00744470" w:rsidP="000E2707">
            <w:pPr>
              <w:rPr>
                <w:b/>
                <w:szCs w:val="24"/>
              </w:rPr>
            </w:pPr>
          </w:p>
        </w:tc>
        <w:tc>
          <w:tcPr>
            <w:tcW w:w="2389" w:type="dxa"/>
            <w:vMerge/>
          </w:tcPr>
          <w:p w:rsidR="00744470" w:rsidRPr="000E2707" w:rsidRDefault="00744470" w:rsidP="000E2707">
            <w:pPr>
              <w:rPr>
                <w:szCs w:val="24"/>
              </w:rPr>
            </w:pPr>
          </w:p>
        </w:tc>
        <w:tc>
          <w:tcPr>
            <w:tcW w:w="2551" w:type="dxa"/>
          </w:tcPr>
          <w:p w:rsidR="00744470" w:rsidRPr="000E2707" w:rsidRDefault="00744470" w:rsidP="00E928AE">
            <w:pPr>
              <w:rPr>
                <w:szCs w:val="24"/>
              </w:rPr>
            </w:pPr>
            <w:r w:rsidRPr="000E2707">
              <w:rPr>
                <w:szCs w:val="24"/>
              </w:rPr>
              <w:t xml:space="preserve">4. Ar objektas yra greitai ir lengvai </w:t>
            </w:r>
            <w:r w:rsidRPr="000E2707">
              <w:rPr>
                <w:szCs w:val="24"/>
              </w:rPr>
              <w:lastRenderedPageBreak/>
              <w:t>pasiekiamas viešuoju transportu?</w:t>
            </w:r>
          </w:p>
        </w:tc>
        <w:tc>
          <w:tcPr>
            <w:tcW w:w="6804" w:type="dxa"/>
          </w:tcPr>
          <w:p w:rsidR="00283E40" w:rsidRPr="00780A08" w:rsidRDefault="00283E40" w:rsidP="00E928AE">
            <w:pPr>
              <w:jc w:val="both"/>
              <w:rPr>
                <w:szCs w:val="24"/>
              </w:rPr>
            </w:pPr>
            <w:r w:rsidRPr="00283E40">
              <w:rPr>
                <w:szCs w:val="24"/>
              </w:rPr>
              <w:lastRenderedPageBreak/>
              <w:t>4.1. Ar objektas yra viešojo transporto pasiekiamumo pėsčiomis zonoje?</w:t>
            </w:r>
          </w:p>
        </w:tc>
      </w:tr>
      <w:tr w:rsidR="00744470" w:rsidRPr="00780A08" w:rsidTr="000E2707">
        <w:trPr>
          <w:trHeight w:val="472"/>
        </w:trPr>
        <w:tc>
          <w:tcPr>
            <w:tcW w:w="530" w:type="dxa"/>
            <w:vMerge/>
          </w:tcPr>
          <w:p w:rsidR="00744470" w:rsidRPr="000E2707" w:rsidRDefault="00744470" w:rsidP="000E2707">
            <w:pPr>
              <w:rPr>
                <w:b/>
                <w:szCs w:val="24"/>
              </w:rPr>
            </w:pPr>
          </w:p>
        </w:tc>
        <w:tc>
          <w:tcPr>
            <w:tcW w:w="2009" w:type="dxa"/>
            <w:vMerge/>
          </w:tcPr>
          <w:p w:rsidR="00744470" w:rsidRPr="000E2707" w:rsidRDefault="00744470" w:rsidP="000E2707">
            <w:pPr>
              <w:rPr>
                <w:b/>
                <w:szCs w:val="24"/>
              </w:rPr>
            </w:pPr>
          </w:p>
        </w:tc>
        <w:tc>
          <w:tcPr>
            <w:tcW w:w="2389" w:type="dxa"/>
            <w:vMerge w:val="restart"/>
          </w:tcPr>
          <w:p w:rsidR="00AE134B" w:rsidRPr="000E2707" w:rsidRDefault="00AE134B" w:rsidP="000E2707">
            <w:pPr>
              <w:rPr>
                <w:szCs w:val="24"/>
              </w:rPr>
            </w:pPr>
            <w:r w:rsidRPr="000E2707">
              <w:rPr>
                <w:szCs w:val="24"/>
              </w:rPr>
              <w:t>Socialinis jautrumas ir atsakomybės skatinimas;</w:t>
            </w:r>
          </w:p>
          <w:p w:rsidR="00AE134B" w:rsidRPr="000E2707" w:rsidRDefault="00AE134B" w:rsidP="000E2707">
            <w:pPr>
              <w:rPr>
                <w:szCs w:val="24"/>
              </w:rPr>
            </w:pPr>
            <w:r w:rsidRPr="000E2707">
              <w:rPr>
                <w:szCs w:val="24"/>
              </w:rPr>
              <w:t>objektų ir vietų pasiekiamumas;</w:t>
            </w:r>
          </w:p>
          <w:p w:rsidR="00744470" w:rsidRPr="000E2707" w:rsidRDefault="00AE134B" w:rsidP="000E2707">
            <w:pPr>
              <w:rPr>
                <w:szCs w:val="24"/>
              </w:rPr>
            </w:pPr>
            <w:r w:rsidRPr="000E2707">
              <w:rPr>
                <w:szCs w:val="24"/>
              </w:rPr>
              <w:t>universalaus dizaino principų taikymas: visų žmonių lygybė, universalumas, paprastas ir intuityvus naudojimas, suvokiama ir juntama informacija, tolerancija asmens fizinėms  jėgoms, optimalus dydis ir erdvė.</w:t>
            </w:r>
          </w:p>
        </w:tc>
        <w:tc>
          <w:tcPr>
            <w:tcW w:w="2551" w:type="dxa"/>
          </w:tcPr>
          <w:p w:rsidR="00744470" w:rsidRPr="000E2707" w:rsidRDefault="00744470" w:rsidP="0030568F">
            <w:pPr>
              <w:rPr>
                <w:szCs w:val="24"/>
              </w:rPr>
            </w:pPr>
            <w:r w:rsidRPr="000E2707">
              <w:rPr>
                <w:szCs w:val="24"/>
              </w:rPr>
              <w:t xml:space="preserve">5. Ar objekto aplinka projektuojama ir planuojama taip, kad būtų galima judėti be kliūčių?  </w:t>
            </w:r>
          </w:p>
        </w:tc>
        <w:tc>
          <w:tcPr>
            <w:tcW w:w="6804" w:type="dxa"/>
          </w:tcPr>
          <w:p w:rsidR="00744470" w:rsidRDefault="00283E40">
            <w:pPr>
              <w:jc w:val="both"/>
              <w:rPr>
                <w:szCs w:val="24"/>
              </w:rPr>
            </w:pPr>
            <w:r w:rsidRPr="00283E40">
              <w:rPr>
                <w:szCs w:val="24"/>
              </w:rPr>
              <w:t>5.1. Ar objekto aplinkoje taikomi universalaus dizaino principai?</w:t>
            </w:r>
          </w:p>
          <w:p w:rsidR="00BD14E3" w:rsidRPr="00BD14E3" w:rsidRDefault="00BD14E3" w:rsidP="00BD14E3">
            <w:pPr>
              <w:jc w:val="both"/>
              <w:rPr>
                <w:szCs w:val="24"/>
              </w:rPr>
            </w:pPr>
            <w:r w:rsidRPr="00BD14E3">
              <w:rPr>
                <w:szCs w:val="24"/>
              </w:rPr>
              <w:t>Vertinamas žmonėms su</w:t>
            </w:r>
            <w:r>
              <w:rPr>
                <w:szCs w:val="24"/>
              </w:rPr>
              <w:t xml:space="preserve"> </w:t>
            </w:r>
            <w:r w:rsidRPr="00BD14E3">
              <w:rPr>
                <w:szCs w:val="24"/>
              </w:rPr>
              <w:t>spec. poreikiais skirtų automobilių stovėjimo vietų skaičius, vieta nuo įėjimo į pastatą; sklypo</w:t>
            </w:r>
          </w:p>
          <w:p w:rsidR="00283E40" w:rsidRPr="00780A08" w:rsidRDefault="00BD14E3" w:rsidP="00BD14E3">
            <w:pPr>
              <w:jc w:val="both"/>
              <w:rPr>
                <w:szCs w:val="24"/>
              </w:rPr>
            </w:pPr>
            <w:r w:rsidRPr="00BD14E3">
              <w:rPr>
                <w:szCs w:val="24"/>
              </w:rPr>
              <w:t>sprendinių patogumas judėti žmonėms su specialiaisiais poreikiais – ryšiai sklypo viduje ir su</w:t>
            </w:r>
            <w:r>
              <w:rPr>
                <w:szCs w:val="24"/>
              </w:rPr>
              <w:t xml:space="preserve"> </w:t>
            </w:r>
            <w:r w:rsidRPr="00BD14E3">
              <w:rPr>
                <w:szCs w:val="24"/>
              </w:rPr>
              <w:t>aplinkine teritorija</w:t>
            </w:r>
          </w:p>
        </w:tc>
      </w:tr>
      <w:tr w:rsidR="00744470" w:rsidRPr="00780A08" w:rsidTr="000E2707">
        <w:trPr>
          <w:trHeight w:val="472"/>
        </w:trPr>
        <w:tc>
          <w:tcPr>
            <w:tcW w:w="530" w:type="dxa"/>
            <w:vMerge/>
          </w:tcPr>
          <w:p w:rsidR="00744470" w:rsidRPr="000E2707" w:rsidRDefault="00744470" w:rsidP="000E2707">
            <w:pPr>
              <w:rPr>
                <w:b/>
                <w:szCs w:val="24"/>
              </w:rPr>
            </w:pPr>
          </w:p>
        </w:tc>
        <w:tc>
          <w:tcPr>
            <w:tcW w:w="2009" w:type="dxa"/>
            <w:vMerge/>
          </w:tcPr>
          <w:p w:rsidR="00744470" w:rsidRPr="000E2707" w:rsidRDefault="00744470" w:rsidP="000E2707">
            <w:pPr>
              <w:rPr>
                <w:b/>
                <w:szCs w:val="24"/>
              </w:rPr>
            </w:pPr>
          </w:p>
        </w:tc>
        <w:tc>
          <w:tcPr>
            <w:tcW w:w="2389" w:type="dxa"/>
            <w:vMerge/>
          </w:tcPr>
          <w:p w:rsidR="00744470" w:rsidRPr="000E2707" w:rsidRDefault="00744470" w:rsidP="000E2707">
            <w:pPr>
              <w:rPr>
                <w:szCs w:val="24"/>
              </w:rPr>
            </w:pPr>
          </w:p>
        </w:tc>
        <w:tc>
          <w:tcPr>
            <w:tcW w:w="2551" w:type="dxa"/>
          </w:tcPr>
          <w:p w:rsidR="00744470" w:rsidRPr="000E2707" w:rsidRDefault="00744470" w:rsidP="0030568F">
            <w:pPr>
              <w:rPr>
                <w:szCs w:val="24"/>
              </w:rPr>
            </w:pPr>
            <w:r w:rsidRPr="000E2707">
              <w:rPr>
                <w:szCs w:val="24"/>
              </w:rPr>
              <w:t>6. Ar objekto viduje visi galės judėti be kliūčių?</w:t>
            </w:r>
          </w:p>
        </w:tc>
        <w:tc>
          <w:tcPr>
            <w:tcW w:w="6804" w:type="dxa"/>
          </w:tcPr>
          <w:p w:rsidR="00744470" w:rsidRPr="00780A08" w:rsidRDefault="00283E40">
            <w:pPr>
              <w:jc w:val="both"/>
              <w:rPr>
                <w:szCs w:val="24"/>
              </w:rPr>
            </w:pPr>
            <w:r w:rsidRPr="00283E40">
              <w:rPr>
                <w:szCs w:val="24"/>
              </w:rPr>
              <w:t>Vertinama tikrinant atitikimą teisės aktams</w:t>
            </w:r>
          </w:p>
        </w:tc>
      </w:tr>
      <w:tr w:rsidR="00744470" w:rsidRPr="00780A08" w:rsidTr="000E2707">
        <w:trPr>
          <w:trHeight w:val="472"/>
        </w:trPr>
        <w:tc>
          <w:tcPr>
            <w:tcW w:w="530" w:type="dxa"/>
            <w:vMerge/>
          </w:tcPr>
          <w:p w:rsidR="00744470" w:rsidRPr="000E2707" w:rsidRDefault="00744470" w:rsidP="000E2707">
            <w:pPr>
              <w:rPr>
                <w:b/>
                <w:szCs w:val="24"/>
              </w:rPr>
            </w:pPr>
          </w:p>
        </w:tc>
        <w:tc>
          <w:tcPr>
            <w:tcW w:w="2009" w:type="dxa"/>
            <w:vMerge/>
          </w:tcPr>
          <w:p w:rsidR="00744470" w:rsidRPr="000E2707" w:rsidRDefault="00744470" w:rsidP="000E2707">
            <w:pPr>
              <w:rPr>
                <w:b/>
                <w:szCs w:val="24"/>
              </w:rPr>
            </w:pPr>
          </w:p>
        </w:tc>
        <w:tc>
          <w:tcPr>
            <w:tcW w:w="2389" w:type="dxa"/>
            <w:vMerge/>
          </w:tcPr>
          <w:p w:rsidR="00744470" w:rsidRPr="000E2707" w:rsidRDefault="00744470" w:rsidP="000E2707">
            <w:pPr>
              <w:rPr>
                <w:szCs w:val="24"/>
              </w:rPr>
            </w:pPr>
          </w:p>
        </w:tc>
        <w:tc>
          <w:tcPr>
            <w:tcW w:w="2551" w:type="dxa"/>
          </w:tcPr>
          <w:p w:rsidR="00744470" w:rsidRPr="000E2707" w:rsidRDefault="00744470" w:rsidP="000E2707">
            <w:pPr>
              <w:rPr>
                <w:szCs w:val="24"/>
              </w:rPr>
            </w:pPr>
            <w:r w:rsidRPr="000E2707">
              <w:rPr>
                <w:szCs w:val="24"/>
              </w:rPr>
              <w:t>7. Ar vertinamame objekte bus galima orientuotis intuityviai; ar reikiama informacija suvokiama ir juntama?</w:t>
            </w:r>
          </w:p>
          <w:p w:rsidR="00744470" w:rsidRPr="000E2707" w:rsidRDefault="00744470" w:rsidP="000E2707">
            <w:pPr>
              <w:rPr>
                <w:szCs w:val="24"/>
              </w:rPr>
            </w:pPr>
          </w:p>
        </w:tc>
        <w:tc>
          <w:tcPr>
            <w:tcW w:w="6804" w:type="dxa"/>
          </w:tcPr>
          <w:p w:rsidR="00744470" w:rsidRDefault="00283E40" w:rsidP="00283E40">
            <w:pPr>
              <w:jc w:val="both"/>
              <w:rPr>
                <w:szCs w:val="24"/>
              </w:rPr>
            </w:pPr>
            <w:r w:rsidRPr="00283E40">
              <w:rPr>
                <w:szCs w:val="24"/>
              </w:rPr>
              <w:t>7.1. Ar sklypo planas / urbanistinio objekto viešų erdvių struktūra aiški ir neklaidinanti? (Ar</w:t>
            </w:r>
            <w:r w:rsidR="00E928AE">
              <w:rPr>
                <w:szCs w:val="24"/>
              </w:rPr>
              <w:t xml:space="preserve"> </w:t>
            </w:r>
            <w:r w:rsidRPr="00283E40">
              <w:rPr>
                <w:szCs w:val="24"/>
              </w:rPr>
              <w:t>pirmą kartą šioje vietoje esantis žmogus intuityviai suprastų, kur jam reikia eiti,</w:t>
            </w:r>
            <w:r w:rsidR="00E928AE">
              <w:rPr>
                <w:szCs w:val="24"/>
              </w:rPr>
              <w:t xml:space="preserve"> </w:t>
            </w:r>
            <w:r w:rsidRPr="00283E40">
              <w:rPr>
                <w:szCs w:val="24"/>
              </w:rPr>
              <w:t>nepasiklystų?)</w:t>
            </w:r>
          </w:p>
          <w:p w:rsidR="00283E40" w:rsidRPr="00780A08" w:rsidRDefault="00283E40" w:rsidP="00E928AE">
            <w:pPr>
              <w:jc w:val="both"/>
              <w:rPr>
                <w:szCs w:val="24"/>
              </w:rPr>
            </w:pPr>
            <w:r w:rsidRPr="00283E40">
              <w:rPr>
                <w:szCs w:val="24"/>
              </w:rPr>
              <w:t>7.2. Ar architektūrinė raiška padeda intuityviai suvokti patekimų į viešą pastatą vietas? (Ar</w:t>
            </w:r>
            <w:r w:rsidR="00E928AE">
              <w:rPr>
                <w:szCs w:val="24"/>
              </w:rPr>
              <w:t xml:space="preserve"> </w:t>
            </w:r>
            <w:r w:rsidRPr="00283E40">
              <w:rPr>
                <w:szCs w:val="24"/>
              </w:rPr>
              <w:t>pirmą kartą šioje vietoje esantis žmogus intuityviai suprastų, kur yra įėjimas į viešos</w:t>
            </w:r>
            <w:r w:rsidR="00E928AE">
              <w:rPr>
                <w:szCs w:val="24"/>
              </w:rPr>
              <w:t xml:space="preserve"> </w:t>
            </w:r>
            <w:r w:rsidRPr="00283E40">
              <w:rPr>
                <w:szCs w:val="24"/>
              </w:rPr>
              <w:t>funkcijos pastatą?)</w:t>
            </w:r>
          </w:p>
        </w:tc>
      </w:tr>
      <w:tr w:rsidR="00744470" w:rsidRPr="00780A08" w:rsidTr="000E2707">
        <w:trPr>
          <w:trHeight w:val="472"/>
        </w:trPr>
        <w:tc>
          <w:tcPr>
            <w:tcW w:w="530" w:type="dxa"/>
            <w:vMerge/>
          </w:tcPr>
          <w:p w:rsidR="00744470" w:rsidRPr="000E2707" w:rsidRDefault="00744470" w:rsidP="000E2707">
            <w:pPr>
              <w:rPr>
                <w:b/>
                <w:szCs w:val="24"/>
              </w:rPr>
            </w:pPr>
          </w:p>
        </w:tc>
        <w:tc>
          <w:tcPr>
            <w:tcW w:w="2009" w:type="dxa"/>
            <w:vMerge/>
          </w:tcPr>
          <w:p w:rsidR="00744470" w:rsidRPr="000E2707" w:rsidRDefault="00744470" w:rsidP="000E2707">
            <w:pPr>
              <w:rPr>
                <w:b/>
                <w:szCs w:val="24"/>
              </w:rPr>
            </w:pPr>
          </w:p>
        </w:tc>
        <w:tc>
          <w:tcPr>
            <w:tcW w:w="2389" w:type="dxa"/>
            <w:vMerge/>
          </w:tcPr>
          <w:p w:rsidR="00744470" w:rsidRPr="000E2707" w:rsidRDefault="00744470" w:rsidP="000E2707">
            <w:pPr>
              <w:rPr>
                <w:szCs w:val="24"/>
              </w:rPr>
            </w:pPr>
          </w:p>
        </w:tc>
        <w:tc>
          <w:tcPr>
            <w:tcW w:w="2551" w:type="dxa"/>
          </w:tcPr>
          <w:p w:rsidR="00744470" w:rsidRPr="000E2707" w:rsidRDefault="00744470" w:rsidP="000E2707">
            <w:pPr>
              <w:rPr>
                <w:szCs w:val="24"/>
              </w:rPr>
            </w:pPr>
            <w:r w:rsidRPr="000E2707">
              <w:rPr>
                <w:szCs w:val="24"/>
              </w:rPr>
              <w:t>8. Ar projektuojant ir planuojant atsižvelgta žmogaus mastelį; ar funkcinė įranga ergonomiška?</w:t>
            </w:r>
          </w:p>
        </w:tc>
        <w:tc>
          <w:tcPr>
            <w:tcW w:w="6804" w:type="dxa"/>
          </w:tcPr>
          <w:p w:rsidR="00744470" w:rsidRPr="0030568F" w:rsidRDefault="00283E40" w:rsidP="00283E40">
            <w:pPr>
              <w:jc w:val="both"/>
              <w:rPr>
                <w:szCs w:val="24"/>
              </w:rPr>
            </w:pPr>
            <w:r w:rsidRPr="0030568F">
              <w:rPr>
                <w:szCs w:val="24"/>
              </w:rPr>
              <w:t xml:space="preserve">8.1. Ar viešai prieinamų erdvių funkcinė įranga atitinka </w:t>
            </w:r>
            <w:r w:rsidR="0030568F" w:rsidRPr="0030568F">
              <w:rPr>
                <w:szCs w:val="24"/>
              </w:rPr>
              <w:t>žmogaus mastelį</w:t>
            </w:r>
            <w:r w:rsidRPr="0030568F">
              <w:rPr>
                <w:szCs w:val="24"/>
              </w:rPr>
              <w:t>?</w:t>
            </w:r>
          </w:p>
          <w:p w:rsidR="0090377A" w:rsidRPr="00780A08" w:rsidRDefault="0090377A" w:rsidP="0090377A">
            <w:pPr>
              <w:jc w:val="both"/>
              <w:rPr>
                <w:szCs w:val="24"/>
              </w:rPr>
            </w:pPr>
            <w:r w:rsidRPr="0030568F">
              <w:rPr>
                <w:szCs w:val="24"/>
              </w:rPr>
              <w:t>8.2. Ar viešose erdvėse nenumatyti pertekliniai įrangos elementai</w:t>
            </w:r>
            <w:r w:rsidR="00E928AE" w:rsidRPr="0030568F">
              <w:rPr>
                <w:szCs w:val="24"/>
              </w:rPr>
              <w:t>?</w:t>
            </w:r>
          </w:p>
        </w:tc>
      </w:tr>
      <w:tr w:rsidR="00744470" w:rsidRPr="00780A08" w:rsidTr="000E2707">
        <w:trPr>
          <w:trHeight w:val="162"/>
        </w:trPr>
        <w:tc>
          <w:tcPr>
            <w:tcW w:w="14283" w:type="dxa"/>
            <w:gridSpan w:val="5"/>
            <w:shd w:val="clear" w:color="auto" w:fill="FFFFFF" w:themeFill="background1"/>
          </w:tcPr>
          <w:p w:rsidR="00744470" w:rsidRPr="000E2707" w:rsidRDefault="00744470" w:rsidP="000E2707">
            <w:pPr>
              <w:rPr>
                <w:b/>
                <w:szCs w:val="24"/>
              </w:rPr>
            </w:pPr>
            <w:r w:rsidRPr="000E2707">
              <w:rPr>
                <w:b/>
                <w:szCs w:val="24"/>
              </w:rPr>
              <w:t>II. Objekto charakteristikos</w:t>
            </w:r>
          </w:p>
        </w:tc>
      </w:tr>
      <w:tr w:rsidR="00BC13A7" w:rsidRPr="00780A08" w:rsidTr="000E2707">
        <w:trPr>
          <w:trHeight w:val="303"/>
        </w:trPr>
        <w:tc>
          <w:tcPr>
            <w:tcW w:w="530" w:type="dxa"/>
            <w:vMerge w:val="restart"/>
          </w:tcPr>
          <w:p w:rsidR="00BC13A7" w:rsidRPr="000E2707" w:rsidRDefault="00BC13A7" w:rsidP="000E2707">
            <w:pPr>
              <w:rPr>
                <w:b/>
                <w:szCs w:val="24"/>
              </w:rPr>
            </w:pPr>
            <w:r w:rsidRPr="000E2707">
              <w:rPr>
                <w:b/>
                <w:szCs w:val="24"/>
              </w:rPr>
              <w:t xml:space="preserve">5. </w:t>
            </w:r>
          </w:p>
        </w:tc>
        <w:tc>
          <w:tcPr>
            <w:tcW w:w="2009" w:type="dxa"/>
            <w:vMerge w:val="restart"/>
          </w:tcPr>
          <w:p w:rsidR="00BC13A7" w:rsidRPr="000E2707" w:rsidRDefault="00BC13A7" w:rsidP="000E2707">
            <w:pPr>
              <w:rPr>
                <w:b/>
                <w:szCs w:val="24"/>
              </w:rPr>
            </w:pPr>
            <w:r w:rsidRPr="000E2707">
              <w:rPr>
                <w:b/>
                <w:szCs w:val="24"/>
              </w:rPr>
              <w:t>Sprendinių ekonomiškumas</w:t>
            </w:r>
          </w:p>
        </w:tc>
        <w:tc>
          <w:tcPr>
            <w:tcW w:w="2389" w:type="dxa"/>
            <w:vMerge w:val="restart"/>
          </w:tcPr>
          <w:p w:rsidR="00BC13A7" w:rsidRPr="000E2707" w:rsidRDefault="00BC13A7" w:rsidP="000E2707">
            <w:pPr>
              <w:rPr>
                <w:szCs w:val="24"/>
              </w:rPr>
            </w:pPr>
            <w:r w:rsidRPr="000E2707">
              <w:rPr>
                <w:szCs w:val="24"/>
              </w:rPr>
              <w:t xml:space="preserve">Planuojamų sprendinių atitiktis ilgalaikėms investicijoms, jų racionalumas, užtikrinantis </w:t>
            </w:r>
            <w:r w:rsidRPr="000E2707">
              <w:rPr>
                <w:szCs w:val="24"/>
                <w:bdr w:val="none" w:sz="0" w:space="0" w:color="auto" w:frame="1"/>
              </w:rPr>
              <w:t xml:space="preserve">efektyvų statinio gyvavimo ciklą, siekiant </w:t>
            </w:r>
            <w:r w:rsidRPr="000E2707">
              <w:rPr>
                <w:szCs w:val="24"/>
              </w:rPr>
              <w:t xml:space="preserve"> optimalaus kokybės ir kainos santykio.</w:t>
            </w:r>
          </w:p>
          <w:p w:rsidR="00BC13A7" w:rsidRPr="000E2707" w:rsidRDefault="00BC13A7" w:rsidP="000E2707">
            <w:pPr>
              <w:rPr>
                <w:szCs w:val="24"/>
              </w:rPr>
            </w:pPr>
          </w:p>
          <w:p w:rsidR="00BC13A7" w:rsidRPr="000E2707" w:rsidRDefault="00BC13A7" w:rsidP="000E2707">
            <w:pPr>
              <w:rPr>
                <w:szCs w:val="24"/>
              </w:rPr>
            </w:pPr>
          </w:p>
          <w:p w:rsidR="00BC13A7" w:rsidRPr="000E2707" w:rsidRDefault="00BC13A7" w:rsidP="000E2707">
            <w:pPr>
              <w:rPr>
                <w:szCs w:val="24"/>
              </w:rPr>
            </w:pPr>
          </w:p>
        </w:tc>
        <w:tc>
          <w:tcPr>
            <w:tcW w:w="2551" w:type="dxa"/>
          </w:tcPr>
          <w:p w:rsidR="00BC13A7" w:rsidRPr="000E2707" w:rsidRDefault="00BC13A7" w:rsidP="003A5577">
            <w:pPr>
              <w:rPr>
                <w:szCs w:val="24"/>
              </w:rPr>
            </w:pPr>
            <w:r w:rsidRPr="000E2707">
              <w:rPr>
                <w:szCs w:val="24"/>
              </w:rPr>
              <w:lastRenderedPageBreak/>
              <w:t>1. Ar pasirinktos kokybiškos statybos medžiagos ir ar taikomi tinkami techniniai sprendimai, kuriais siekiama užtikrinti, kad statinys bus veiksmingai naudojamas visą ekonomiškai pagrįstą naudojimo laiką?</w:t>
            </w:r>
          </w:p>
        </w:tc>
        <w:tc>
          <w:tcPr>
            <w:tcW w:w="6804" w:type="dxa"/>
          </w:tcPr>
          <w:p w:rsidR="00BC13A7" w:rsidRPr="003B5750" w:rsidRDefault="003A5577" w:rsidP="003A5577">
            <w:pPr>
              <w:jc w:val="both"/>
              <w:rPr>
                <w:szCs w:val="24"/>
              </w:rPr>
            </w:pPr>
            <w:r w:rsidRPr="003B5750">
              <w:rPr>
                <w:szCs w:val="24"/>
              </w:rPr>
              <w:t xml:space="preserve">Vertinama ekspertiniu metodu </w:t>
            </w:r>
            <w:r w:rsidRPr="003B5750">
              <w:t>architektūriniuose konkursuose ir kitais atvejais</w:t>
            </w:r>
          </w:p>
        </w:tc>
      </w:tr>
      <w:tr w:rsidR="00BC13A7" w:rsidRPr="00780A08" w:rsidTr="000E2707">
        <w:trPr>
          <w:trHeight w:val="472"/>
        </w:trPr>
        <w:tc>
          <w:tcPr>
            <w:tcW w:w="530" w:type="dxa"/>
            <w:vMerge/>
          </w:tcPr>
          <w:p w:rsidR="00BC13A7" w:rsidRPr="000E2707" w:rsidRDefault="00BC13A7" w:rsidP="000E2707">
            <w:pPr>
              <w:rPr>
                <w:b/>
                <w:szCs w:val="24"/>
              </w:rPr>
            </w:pPr>
          </w:p>
        </w:tc>
        <w:tc>
          <w:tcPr>
            <w:tcW w:w="2009" w:type="dxa"/>
            <w:vMerge/>
          </w:tcPr>
          <w:p w:rsidR="00BC13A7" w:rsidRPr="000E2707" w:rsidRDefault="00BC13A7" w:rsidP="000E2707">
            <w:pPr>
              <w:rPr>
                <w:b/>
                <w:szCs w:val="24"/>
              </w:rPr>
            </w:pPr>
          </w:p>
        </w:tc>
        <w:tc>
          <w:tcPr>
            <w:tcW w:w="2389" w:type="dxa"/>
            <w:vMerge/>
          </w:tcPr>
          <w:p w:rsidR="00BC13A7" w:rsidRPr="000E2707" w:rsidRDefault="00BC13A7" w:rsidP="000E2707">
            <w:pPr>
              <w:suppressAutoHyphens/>
              <w:rPr>
                <w:szCs w:val="24"/>
              </w:rPr>
            </w:pPr>
          </w:p>
        </w:tc>
        <w:tc>
          <w:tcPr>
            <w:tcW w:w="2551" w:type="dxa"/>
          </w:tcPr>
          <w:p w:rsidR="00BC13A7" w:rsidRPr="000E2707" w:rsidRDefault="00BC13A7" w:rsidP="003A5577">
            <w:pPr>
              <w:rPr>
                <w:szCs w:val="24"/>
              </w:rPr>
            </w:pPr>
            <w:r w:rsidRPr="000E2707">
              <w:rPr>
                <w:szCs w:val="24"/>
              </w:rPr>
              <w:t>2. Ar statybinių medžiagų ir metodų gyvavimo ciklas ilgas, todėl mažesnės priežiūros išlaidos, ar dėl to vietos vertė tokia pati ar didėja?</w:t>
            </w:r>
          </w:p>
        </w:tc>
        <w:tc>
          <w:tcPr>
            <w:tcW w:w="6804" w:type="dxa"/>
          </w:tcPr>
          <w:p w:rsidR="00BC13A7" w:rsidRPr="003B5750" w:rsidRDefault="003A5577">
            <w:pPr>
              <w:jc w:val="both"/>
              <w:rPr>
                <w:szCs w:val="24"/>
              </w:rPr>
            </w:pPr>
            <w:r w:rsidRPr="003B5750">
              <w:rPr>
                <w:szCs w:val="24"/>
              </w:rPr>
              <w:t xml:space="preserve">Vertinama ekspertiniu metodu </w:t>
            </w:r>
            <w:r w:rsidRPr="003B5750">
              <w:t>architektūriniuose konkursuose ir kitais atvejais</w:t>
            </w:r>
          </w:p>
        </w:tc>
      </w:tr>
      <w:tr w:rsidR="00BC13A7" w:rsidRPr="00780A08" w:rsidTr="000E2707">
        <w:trPr>
          <w:trHeight w:val="472"/>
        </w:trPr>
        <w:tc>
          <w:tcPr>
            <w:tcW w:w="530" w:type="dxa"/>
            <w:vMerge/>
          </w:tcPr>
          <w:p w:rsidR="00BC13A7" w:rsidRPr="000E2707" w:rsidRDefault="00BC13A7" w:rsidP="000E2707">
            <w:pPr>
              <w:rPr>
                <w:b/>
                <w:szCs w:val="24"/>
              </w:rPr>
            </w:pPr>
          </w:p>
        </w:tc>
        <w:tc>
          <w:tcPr>
            <w:tcW w:w="2009" w:type="dxa"/>
            <w:vMerge/>
          </w:tcPr>
          <w:p w:rsidR="00BC13A7" w:rsidRPr="000E2707" w:rsidRDefault="00BC13A7" w:rsidP="000E2707">
            <w:pPr>
              <w:rPr>
                <w:b/>
                <w:szCs w:val="24"/>
              </w:rPr>
            </w:pPr>
          </w:p>
        </w:tc>
        <w:tc>
          <w:tcPr>
            <w:tcW w:w="2389" w:type="dxa"/>
            <w:vMerge/>
          </w:tcPr>
          <w:p w:rsidR="00BC13A7" w:rsidRPr="000E2707" w:rsidRDefault="00BC13A7" w:rsidP="000E2707">
            <w:pPr>
              <w:suppressAutoHyphens/>
              <w:rPr>
                <w:szCs w:val="24"/>
              </w:rPr>
            </w:pPr>
          </w:p>
        </w:tc>
        <w:tc>
          <w:tcPr>
            <w:tcW w:w="2551" w:type="dxa"/>
          </w:tcPr>
          <w:p w:rsidR="00BC13A7" w:rsidRPr="000E2707" w:rsidRDefault="00BC13A7" w:rsidP="003A5577">
            <w:pPr>
              <w:rPr>
                <w:szCs w:val="24"/>
              </w:rPr>
            </w:pPr>
            <w:r w:rsidRPr="000E2707">
              <w:rPr>
                <w:szCs w:val="24"/>
              </w:rPr>
              <w:t>3. Ar, vertinant iš ilgalaikės perspektyvos, viešieji ir privatūs ištekliai buvo panaudoti geriausiai ar tik siekiant trumpalaikės naudos?</w:t>
            </w:r>
          </w:p>
        </w:tc>
        <w:tc>
          <w:tcPr>
            <w:tcW w:w="6804" w:type="dxa"/>
          </w:tcPr>
          <w:p w:rsidR="00BC13A7" w:rsidRDefault="00BC13A7" w:rsidP="00BC13A7">
            <w:pPr>
              <w:jc w:val="both"/>
              <w:rPr>
                <w:szCs w:val="24"/>
              </w:rPr>
            </w:pPr>
            <w:r w:rsidRPr="00BC13A7">
              <w:rPr>
                <w:szCs w:val="24"/>
              </w:rPr>
              <w:t>3.1. Ar objekto funkcionavimo užtikrinimas nereikalaus sukurti perteklinės (nenumatytos</w:t>
            </w:r>
            <w:r w:rsidR="0045006A">
              <w:rPr>
                <w:szCs w:val="24"/>
              </w:rPr>
              <w:t xml:space="preserve"> </w:t>
            </w:r>
            <w:r w:rsidRPr="00BC13A7">
              <w:rPr>
                <w:szCs w:val="24"/>
              </w:rPr>
              <w:t>teritorijų planavimo dokumentuose) viešosios infrastruktūros?</w:t>
            </w:r>
          </w:p>
          <w:p w:rsidR="00BC13A7" w:rsidRPr="00780A08" w:rsidRDefault="00BC13A7" w:rsidP="00BC13A7">
            <w:pPr>
              <w:jc w:val="both"/>
              <w:rPr>
                <w:szCs w:val="24"/>
              </w:rPr>
            </w:pPr>
          </w:p>
        </w:tc>
      </w:tr>
      <w:tr w:rsidR="00BC13A7" w:rsidRPr="00780A08" w:rsidTr="000E2707">
        <w:trPr>
          <w:trHeight w:val="472"/>
        </w:trPr>
        <w:tc>
          <w:tcPr>
            <w:tcW w:w="530" w:type="dxa"/>
            <w:vMerge/>
          </w:tcPr>
          <w:p w:rsidR="00BC13A7" w:rsidRPr="000E2707" w:rsidRDefault="00BC13A7" w:rsidP="000E2707">
            <w:pPr>
              <w:rPr>
                <w:b/>
                <w:szCs w:val="24"/>
              </w:rPr>
            </w:pPr>
          </w:p>
        </w:tc>
        <w:tc>
          <w:tcPr>
            <w:tcW w:w="2009" w:type="dxa"/>
            <w:vMerge/>
          </w:tcPr>
          <w:p w:rsidR="00BC13A7" w:rsidRPr="000E2707" w:rsidRDefault="00BC13A7" w:rsidP="000E2707">
            <w:pPr>
              <w:rPr>
                <w:b/>
                <w:szCs w:val="24"/>
              </w:rPr>
            </w:pPr>
          </w:p>
        </w:tc>
        <w:tc>
          <w:tcPr>
            <w:tcW w:w="2389" w:type="dxa"/>
            <w:vMerge/>
          </w:tcPr>
          <w:p w:rsidR="00BC13A7" w:rsidRPr="000E2707" w:rsidRDefault="00BC13A7" w:rsidP="000E2707">
            <w:pPr>
              <w:suppressAutoHyphens/>
              <w:rPr>
                <w:szCs w:val="24"/>
              </w:rPr>
            </w:pPr>
          </w:p>
        </w:tc>
        <w:tc>
          <w:tcPr>
            <w:tcW w:w="2551" w:type="dxa"/>
          </w:tcPr>
          <w:p w:rsidR="00BC13A7" w:rsidRPr="000E2707" w:rsidRDefault="00BC13A7" w:rsidP="003A5577">
            <w:pPr>
              <w:rPr>
                <w:szCs w:val="24"/>
              </w:rPr>
            </w:pPr>
            <w:r w:rsidRPr="000E2707">
              <w:rPr>
                <w:szCs w:val="24"/>
              </w:rPr>
              <w:t>4. Ar objekto vieta yra ekonomiškai perspektyvi tolesnei plėtrai?</w:t>
            </w:r>
          </w:p>
        </w:tc>
        <w:tc>
          <w:tcPr>
            <w:tcW w:w="6804" w:type="dxa"/>
          </w:tcPr>
          <w:p w:rsidR="00BC13A7" w:rsidRPr="003B5750" w:rsidRDefault="003A5577">
            <w:pPr>
              <w:jc w:val="both"/>
              <w:rPr>
                <w:szCs w:val="24"/>
              </w:rPr>
            </w:pPr>
            <w:r w:rsidRPr="003B5750">
              <w:rPr>
                <w:szCs w:val="24"/>
              </w:rPr>
              <w:t xml:space="preserve">Vertinama ekspertiniu metodu </w:t>
            </w:r>
            <w:r w:rsidRPr="003B5750">
              <w:t>architektūriniuose konkursuose ir kitais atvejais</w:t>
            </w:r>
          </w:p>
        </w:tc>
      </w:tr>
      <w:tr w:rsidR="00BC13A7" w:rsidRPr="00780A08" w:rsidTr="000E2707">
        <w:trPr>
          <w:trHeight w:val="472"/>
        </w:trPr>
        <w:tc>
          <w:tcPr>
            <w:tcW w:w="530" w:type="dxa"/>
            <w:vMerge/>
          </w:tcPr>
          <w:p w:rsidR="00BC13A7" w:rsidRPr="000E2707" w:rsidRDefault="00BC13A7" w:rsidP="000E2707">
            <w:pPr>
              <w:rPr>
                <w:b/>
                <w:szCs w:val="24"/>
              </w:rPr>
            </w:pPr>
          </w:p>
        </w:tc>
        <w:tc>
          <w:tcPr>
            <w:tcW w:w="2009" w:type="dxa"/>
            <w:vMerge/>
          </w:tcPr>
          <w:p w:rsidR="00BC13A7" w:rsidRPr="000E2707" w:rsidRDefault="00BC13A7" w:rsidP="000E2707">
            <w:pPr>
              <w:rPr>
                <w:b/>
                <w:szCs w:val="24"/>
              </w:rPr>
            </w:pPr>
          </w:p>
        </w:tc>
        <w:tc>
          <w:tcPr>
            <w:tcW w:w="2389" w:type="dxa"/>
            <w:vMerge w:val="restart"/>
          </w:tcPr>
          <w:p w:rsidR="00BC13A7" w:rsidRPr="000E2707" w:rsidRDefault="00BC13A7" w:rsidP="000E2707">
            <w:pPr>
              <w:rPr>
                <w:szCs w:val="24"/>
              </w:rPr>
            </w:pPr>
            <w:r w:rsidRPr="000E2707">
              <w:rPr>
                <w:szCs w:val="24"/>
              </w:rPr>
              <w:t xml:space="preserve">Numatomas statybos kokybiškumas; </w:t>
            </w:r>
          </w:p>
          <w:p w:rsidR="00BC13A7" w:rsidRPr="000E2707" w:rsidRDefault="00BC13A7" w:rsidP="000E2707">
            <w:pPr>
              <w:rPr>
                <w:szCs w:val="24"/>
              </w:rPr>
            </w:pPr>
            <w:r w:rsidRPr="000E2707">
              <w:rPr>
                <w:szCs w:val="24"/>
              </w:rPr>
              <w:t>sąnaudų pagrįstumas;</w:t>
            </w:r>
          </w:p>
          <w:p w:rsidR="00BC13A7" w:rsidRPr="000E2707" w:rsidRDefault="00BC13A7" w:rsidP="000E2707">
            <w:pPr>
              <w:rPr>
                <w:szCs w:val="24"/>
              </w:rPr>
            </w:pPr>
            <w:r w:rsidRPr="000E2707">
              <w:rPr>
                <w:szCs w:val="24"/>
              </w:rPr>
              <w:t>vietos vertės didinimas;</w:t>
            </w:r>
          </w:p>
          <w:p w:rsidR="00BC13A7" w:rsidRPr="000E2707" w:rsidRDefault="00BC13A7" w:rsidP="000E2707">
            <w:pPr>
              <w:rPr>
                <w:szCs w:val="24"/>
              </w:rPr>
            </w:pPr>
            <w:r w:rsidRPr="000E2707">
              <w:rPr>
                <w:szCs w:val="24"/>
              </w:rPr>
              <w:t>esamos socialinės ir inžinerinės infrastruktūros panaudojimas, kūrimas.</w:t>
            </w:r>
          </w:p>
          <w:p w:rsidR="00BC13A7" w:rsidRPr="000E2707" w:rsidRDefault="00BC13A7" w:rsidP="000E2707">
            <w:pPr>
              <w:suppressAutoHyphens/>
              <w:rPr>
                <w:szCs w:val="24"/>
              </w:rPr>
            </w:pPr>
            <w:r w:rsidRPr="000E2707">
              <w:rPr>
                <w:szCs w:val="24"/>
              </w:rPr>
              <w:t>uždaras raidos ciklas (planavimas, projektavimas, statyba ir naudojimas) per objekto gyvavimo laiką.</w:t>
            </w:r>
          </w:p>
        </w:tc>
        <w:tc>
          <w:tcPr>
            <w:tcW w:w="2551" w:type="dxa"/>
          </w:tcPr>
          <w:p w:rsidR="00BC13A7" w:rsidRPr="000E2707" w:rsidRDefault="00BC13A7" w:rsidP="003A5577">
            <w:pPr>
              <w:rPr>
                <w:szCs w:val="24"/>
              </w:rPr>
            </w:pPr>
            <w:r w:rsidRPr="000E2707">
              <w:rPr>
                <w:szCs w:val="24"/>
              </w:rPr>
              <w:t>5. Ar objekto sprendiniai padidina vietos ilgalaikį patrauklumą gyvenimo, darbo, laisvalaikio ir (arba) turizmo erdvės atžvilgiu, nes šalia yra įvairių išteklių, įrenginių ir (arba) viešųjų paslaugų?</w:t>
            </w:r>
          </w:p>
        </w:tc>
        <w:tc>
          <w:tcPr>
            <w:tcW w:w="6804" w:type="dxa"/>
          </w:tcPr>
          <w:p w:rsidR="00BC13A7" w:rsidRPr="00780A08" w:rsidRDefault="00BC13A7" w:rsidP="003A5577">
            <w:pPr>
              <w:jc w:val="both"/>
              <w:rPr>
                <w:szCs w:val="24"/>
              </w:rPr>
            </w:pPr>
            <w:r w:rsidRPr="00BC13A7">
              <w:rPr>
                <w:szCs w:val="24"/>
              </w:rPr>
              <w:t>5.1. Ar objektas kuria patrauklumą teritorijai – atneša trūkstamas paslaugas, darbo vietas,</w:t>
            </w:r>
            <w:r w:rsidR="003A5577">
              <w:rPr>
                <w:szCs w:val="24"/>
              </w:rPr>
              <w:t xml:space="preserve"> </w:t>
            </w:r>
            <w:r w:rsidRPr="00BC13A7">
              <w:rPr>
                <w:szCs w:val="24"/>
              </w:rPr>
              <w:t>būstą ten, kur jų trūksta?</w:t>
            </w:r>
          </w:p>
        </w:tc>
      </w:tr>
      <w:tr w:rsidR="00BC13A7" w:rsidRPr="00780A08" w:rsidTr="000E2707">
        <w:trPr>
          <w:trHeight w:val="472"/>
        </w:trPr>
        <w:tc>
          <w:tcPr>
            <w:tcW w:w="530" w:type="dxa"/>
            <w:vMerge/>
          </w:tcPr>
          <w:p w:rsidR="00BC13A7" w:rsidRPr="000E2707" w:rsidRDefault="00BC13A7" w:rsidP="000E2707">
            <w:pPr>
              <w:rPr>
                <w:b/>
                <w:szCs w:val="24"/>
              </w:rPr>
            </w:pPr>
          </w:p>
        </w:tc>
        <w:tc>
          <w:tcPr>
            <w:tcW w:w="2009" w:type="dxa"/>
            <w:vMerge/>
          </w:tcPr>
          <w:p w:rsidR="00BC13A7" w:rsidRPr="000E2707" w:rsidRDefault="00BC13A7" w:rsidP="000E2707">
            <w:pPr>
              <w:rPr>
                <w:b/>
                <w:szCs w:val="24"/>
              </w:rPr>
            </w:pPr>
          </w:p>
        </w:tc>
        <w:tc>
          <w:tcPr>
            <w:tcW w:w="2389" w:type="dxa"/>
            <w:vMerge/>
          </w:tcPr>
          <w:p w:rsidR="00BC13A7" w:rsidRPr="000E2707" w:rsidRDefault="00BC13A7" w:rsidP="000E2707">
            <w:pPr>
              <w:suppressAutoHyphens/>
              <w:rPr>
                <w:szCs w:val="24"/>
              </w:rPr>
            </w:pPr>
          </w:p>
        </w:tc>
        <w:tc>
          <w:tcPr>
            <w:tcW w:w="2551" w:type="dxa"/>
          </w:tcPr>
          <w:p w:rsidR="00BC13A7" w:rsidRPr="000E2707" w:rsidRDefault="00BC13A7" w:rsidP="003A5577">
            <w:pPr>
              <w:rPr>
                <w:szCs w:val="24"/>
              </w:rPr>
            </w:pPr>
            <w:r w:rsidRPr="000E2707">
              <w:rPr>
                <w:szCs w:val="24"/>
              </w:rPr>
              <w:t xml:space="preserve">6. Ar objekto planavimo ir projektavimo sprendinių, statybos ir eksploatavimo ekonomiškumas padidina vietos </w:t>
            </w:r>
            <w:r w:rsidRPr="000E2707">
              <w:rPr>
                <w:szCs w:val="24"/>
              </w:rPr>
              <w:lastRenderedPageBreak/>
              <w:t>įperkamumo galimybes?</w:t>
            </w:r>
          </w:p>
        </w:tc>
        <w:tc>
          <w:tcPr>
            <w:tcW w:w="6804" w:type="dxa"/>
          </w:tcPr>
          <w:p w:rsidR="00BC13A7" w:rsidRPr="003B5750" w:rsidRDefault="003A5577">
            <w:pPr>
              <w:jc w:val="both"/>
              <w:rPr>
                <w:szCs w:val="24"/>
              </w:rPr>
            </w:pPr>
            <w:r w:rsidRPr="003B5750">
              <w:rPr>
                <w:szCs w:val="24"/>
              </w:rPr>
              <w:lastRenderedPageBreak/>
              <w:t xml:space="preserve">Vertinama ekspertiniu metodu </w:t>
            </w:r>
            <w:r w:rsidRPr="003B5750">
              <w:t>architektūriniuose konkursuose ir kitais atvejais</w:t>
            </w:r>
          </w:p>
        </w:tc>
      </w:tr>
      <w:tr w:rsidR="00BC13A7" w:rsidRPr="00780A08" w:rsidTr="000E2707">
        <w:trPr>
          <w:trHeight w:val="472"/>
        </w:trPr>
        <w:tc>
          <w:tcPr>
            <w:tcW w:w="530" w:type="dxa"/>
            <w:vMerge/>
          </w:tcPr>
          <w:p w:rsidR="00BC13A7" w:rsidRPr="000E2707" w:rsidRDefault="00BC13A7" w:rsidP="000E2707">
            <w:pPr>
              <w:rPr>
                <w:b/>
                <w:szCs w:val="24"/>
              </w:rPr>
            </w:pPr>
          </w:p>
        </w:tc>
        <w:tc>
          <w:tcPr>
            <w:tcW w:w="2009" w:type="dxa"/>
            <w:vMerge/>
          </w:tcPr>
          <w:p w:rsidR="00BC13A7" w:rsidRPr="000E2707" w:rsidRDefault="00BC13A7" w:rsidP="000E2707">
            <w:pPr>
              <w:rPr>
                <w:b/>
                <w:szCs w:val="24"/>
              </w:rPr>
            </w:pPr>
          </w:p>
        </w:tc>
        <w:tc>
          <w:tcPr>
            <w:tcW w:w="2389" w:type="dxa"/>
            <w:vMerge/>
          </w:tcPr>
          <w:p w:rsidR="00BC13A7" w:rsidRPr="000E2707" w:rsidRDefault="00BC13A7" w:rsidP="000E2707">
            <w:pPr>
              <w:suppressAutoHyphens/>
              <w:rPr>
                <w:szCs w:val="24"/>
              </w:rPr>
            </w:pPr>
          </w:p>
        </w:tc>
        <w:tc>
          <w:tcPr>
            <w:tcW w:w="2551" w:type="dxa"/>
          </w:tcPr>
          <w:p w:rsidR="00BC13A7" w:rsidRPr="000E2707" w:rsidRDefault="00BC13A7" w:rsidP="003A5577">
            <w:pPr>
              <w:rPr>
                <w:szCs w:val="24"/>
              </w:rPr>
            </w:pPr>
            <w:r w:rsidRPr="000E2707">
              <w:rPr>
                <w:szCs w:val="24"/>
              </w:rPr>
              <w:t xml:space="preserve">7. Ar panaudojama esama ir (ar) kuriama nauja socialinė ir inžinerinė infrastruktūra? </w:t>
            </w:r>
          </w:p>
        </w:tc>
        <w:tc>
          <w:tcPr>
            <w:tcW w:w="6804" w:type="dxa"/>
          </w:tcPr>
          <w:p w:rsidR="00BC13A7" w:rsidRPr="00780A08" w:rsidRDefault="00BC13A7" w:rsidP="0045006A">
            <w:pPr>
              <w:jc w:val="both"/>
              <w:rPr>
                <w:szCs w:val="24"/>
              </w:rPr>
            </w:pPr>
            <w:r w:rsidRPr="00BC13A7">
              <w:rPr>
                <w:szCs w:val="24"/>
              </w:rPr>
              <w:t>7.1. Ar objektas projektuojamas teritorijoje, kurioje išvystyta socialinė, paslaugų</w:t>
            </w:r>
            <w:r w:rsidR="0045006A">
              <w:rPr>
                <w:szCs w:val="24"/>
              </w:rPr>
              <w:t xml:space="preserve"> </w:t>
            </w:r>
            <w:r w:rsidRPr="00BC13A7">
              <w:rPr>
                <w:szCs w:val="24"/>
              </w:rPr>
              <w:t>infrastruktūra?</w:t>
            </w:r>
          </w:p>
        </w:tc>
      </w:tr>
      <w:tr w:rsidR="00BC13A7" w:rsidRPr="00780A08" w:rsidTr="000E2707">
        <w:trPr>
          <w:trHeight w:val="472"/>
        </w:trPr>
        <w:tc>
          <w:tcPr>
            <w:tcW w:w="530" w:type="dxa"/>
            <w:vMerge/>
          </w:tcPr>
          <w:p w:rsidR="00BC13A7" w:rsidRPr="000E2707" w:rsidRDefault="00BC13A7" w:rsidP="000E2707">
            <w:pPr>
              <w:rPr>
                <w:b/>
                <w:szCs w:val="24"/>
              </w:rPr>
            </w:pPr>
          </w:p>
        </w:tc>
        <w:tc>
          <w:tcPr>
            <w:tcW w:w="2009" w:type="dxa"/>
            <w:vMerge/>
          </w:tcPr>
          <w:p w:rsidR="00BC13A7" w:rsidRPr="000E2707" w:rsidRDefault="00BC13A7" w:rsidP="000E2707">
            <w:pPr>
              <w:rPr>
                <w:b/>
                <w:szCs w:val="24"/>
              </w:rPr>
            </w:pPr>
          </w:p>
        </w:tc>
        <w:tc>
          <w:tcPr>
            <w:tcW w:w="2389" w:type="dxa"/>
            <w:vMerge/>
          </w:tcPr>
          <w:p w:rsidR="00BC13A7" w:rsidRPr="000E2707" w:rsidRDefault="00BC13A7" w:rsidP="000E2707">
            <w:pPr>
              <w:suppressAutoHyphens/>
              <w:rPr>
                <w:szCs w:val="24"/>
              </w:rPr>
            </w:pPr>
          </w:p>
        </w:tc>
        <w:tc>
          <w:tcPr>
            <w:tcW w:w="2551" w:type="dxa"/>
          </w:tcPr>
          <w:p w:rsidR="00BC13A7" w:rsidRPr="000E2707" w:rsidRDefault="00BC13A7" w:rsidP="000E2707">
            <w:pPr>
              <w:rPr>
                <w:szCs w:val="24"/>
              </w:rPr>
            </w:pPr>
            <w:r w:rsidRPr="000E2707">
              <w:rPr>
                <w:szCs w:val="24"/>
              </w:rPr>
              <w:t>8. Ar vietos nuosavybės ir (arba) investavimo modeliais prisidedama prie gyvybingų ir mišrių rajonų kūrimo?</w:t>
            </w:r>
          </w:p>
        </w:tc>
        <w:tc>
          <w:tcPr>
            <w:tcW w:w="6804" w:type="dxa"/>
          </w:tcPr>
          <w:p w:rsidR="00BC13A7" w:rsidRPr="003B5750" w:rsidRDefault="003A5577">
            <w:pPr>
              <w:jc w:val="both"/>
              <w:rPr>
                <w:szCs w:val="24"/>
              </w:rPr>
            </w:pPr>
            <w:r w:rsidRPr="003B5750">
              <w:rPr>
                <w:szCs w:val="24"/>
              </w:rPr>
              <w:t xml:space="preserve">Vertinama ekspertiniu metodu </w:t>
            </w:r>
            <w:r w:rsidRPr="003B5750">
              <w:t>architektūriniuose konkursuose ir kitais atvejais</w:t>
            </w:r>
          </w:p>
        </w:tc>
      </w:tr>
      <w:tr w:rsidR="00BC13A7" w:rsidRPr="00780A08" w:rsidTr="003A5577">
        <w:trPr>
          <w:trHeight w:val="995"/>
        </w:trPr>
        <w:tc>
          <w:tcPr>
            <w:tcW w:w="530" w:type="dxa"/>
            <w:vMerge w:val="restart"/>
          </w:tcPr>
          <w:p w:rsidR="00BC13A7" w:rsidRPr="000E2707" w:rsidRDefault="00BC13A7" w:rsidP="000E2707">
            <w:pPr>
              <w:rPr>
                <w:b/>
                <w:szCs w:val="24"/>
              </w:rPr>
            </w:pPr>
            <w:r w:rsidRPr="000E2707">
              <w:rPr>
                <w:b/>
                <w:szCs w:val="24"/>
              </w:rPr>
              <w:t xml:space="preserve">6. </w:t>
            </w:r>
          </w:p>
        </w:tc>
        <w:tc>
          <w:tcPr>
            <w:tcW w:w="2009" w:type="dxa"/>
            <w:vMerge w:val="restart"/>
          </w:tcPr>
          <w:p w:rsidR="00BC13A7" w:rsidRPr="000E2707" w:rsidRDefault="00BC13A7" w:rsidP="000E2707">
            <w:pPr>
              <w:rPr>
                <w:b/>
                <w:szCs w:val="24"/>
              </w:rPr>
            </w:pPr>
            <w:r w:rsidRPr="000E2707">
              <w:rPr>
                <w:b/>
                <w:szCs w:val="24"/>
              </w:rPr>
              <w:t>Inovatyvumas</w:t>
            </w:r>
          </w:p>
          <w:p w:rsidR="00BC13A7" w:rsidRPr="000E2707" w:rsidRDefault="00BC13A7" w:rsidP="000E2707">
            <w:pPr>
              <w:rPr>
                <w:b/>
                <w:szCs w:val="24"/>
              </w:rPr>
            </w:pPr>
          </w:p>
        </w:tc>
        <w:tc>
          <w:tcPr>
            <w:tcW w:w="2389" w:type="dxa"/>
          </w:tcPr>
          <w:p w:rsidR="00BC13A7" w:rsidRPr="000E2707" w:rsidRDefault="00BC13A7" w:rsidP="000E2707">
            <w:pPr>
              <w:suppressAutoHyphens/>
              <w:rPr>
                <w:szCs w:val="24"/>
              </w:rPr>
            </w:pPr>
            <w:r w:rsidRPr="000E2707">
              <w:rPr>
                <w:szCs w:val="24"/>
              </w:rPr>
              <w:t>Naujos originalios architektūrinių ir urbanistinių sprendimų idėjos, siekiant tvarios statybos</w:t>
            </w:r>
            <w:r w:rsidRPr="000E2707">
              <w:rPr>
                <w:szCs w:val="24"/>
                <w:bdr w:val="none" w:sz="0" w:space="0" w:color="auto" w:frame="1"/>
              </w:rPr>
              <w:t xml:space="preserve"> ir statinio gyvavimo ciklo</w:t>
            </w:r>
            <w:r w:rsidRPr="000E2707">
              <w:rPr>
                <w:szCs w:val="24"/>
              </w:rPr>
              <w:t>, naudojant pažangias technologijas ir medžiagas, skatinant žiedinę ekonomiką, klimatą ir energiją tausojančias priemones, kuriant kokybišką aplinką visiems.</w:t>
            </w:r>
          </w:p>
          <w:p w:rsidR="00BC13A7" w:rsidRPr="000E2707" w:rsidRDefault="00BC13A7" w:rsidP="000E2707">
            <w:pPr>
              <w:tabs>
                <w:tab w:val="left" w:pos="567"/>
              </w:tabs>
              <w:rPr>
                <w:szCs w:val="24"/>
              </w:rPr>
            </w:pPr>
          </w:p>
        </w:tc>
        <w:tc>
          <w:tcPr>
            <w:tcW w:w="2551" w:type="dxa"/>
            <w:vMerge w:val="restart"/>
          </w:tcPr>
          <w:p w:rsidR="00BC13A7" w:rsidRPr="000E2707" w:rsidRDefault="00BC13A7" w:rsidP="000E2707">
            <w:pPr>
              <w:rPr>
                <w:szCs w:val="24"/>
              </w:rPr>
            </w:pPr>
            <w:r w:rsidRPr="000E2707">
              <w:rPr>
                <w:szCs w:val="24"/>
              </w:rPr>
              <w:t>1. Ar objekto sprendiniai apima eksperimentinius metodus?</w:t>
            </w:r>
          </w:p>
          <w:p w:rsidR="00BC13A7" w:rsidRPr="000E2707" w:rsidRDefault="00BC13A7" w:rsidP="000E2707">
            <w:pPr>
              <w:rPr>
                <w:szCs w:val="24"/>
              </w:rPr>
            </w:pPr>
            <w:r w:rsidRPr="000E2707">
              <w:rPr>
                <w:szCs w:val="24"/>
              </w:rPr>
              <w:t>2. Ar objekte taikomi nauji architektūriniai, urbanistiniai ar (ir) kraštovaizdžio sprendiniai?</w:t>
            </w:r>
          </w:p>
          <w:p w:rsidR="00BC13A7" w:rsidRPr="000E2707" w:rsidRDefault="00BC13A7" w:rsidP="000E2707">
            <w:pPr>
              <w:rPr>
                <w:szCs w:val="24"/>
              </w:rPr>
            </w:pPr>
            <w:r w:rsidRPr="000E2707">
              <w:rPr>
                <w:szCs w:val="24"/>
              </w:rPr>
              <w:t>3. Ar taikomi nauji sprendiniai draugiški aplinkai?</w:t>
            </w:r>
          </w:p>
          <w:p w:rsidR="00BC13A7" w:rsidRPr="000E2707" w:rsidRDefault="00BC13A7" w:rsidP="000E2707">
            <w:pPr>
              <w:rPr>
                <w:szCs w:val="24"/>
              </w:rPr>
            </w:pPr>
            <w:r w:rsidRPr="000E2707">
              <w:rPr>
                <w:szCs w:val="24"/>
              </w:rPr>
              <w:t>4. Ar objekte numatyta taikyti naujas technologijas ir (ar) naudoti naujas medžiagas?</w:t>
            </w:r>
          </w:p>
          <w:p w:rsidR="00BC13A7" w:rsidRPr="000E2707" w:rsidRDefault="00BC13A7" w:rsidP="000E2707">
            <w:pPr>
              <w:rPr>
                <w:szCs w:val="24"/>
              </w:rPr>
            </w:pPr>
            <w:r w:rsidRPr="000E2707">
              <w:rPr>
                <w:szCs w:val="24"/>
              </w:rPr>
              <w:lastRenderedPageBreak/>
              <w:t>5. Ar naujos technologijos išbandytos ir patikimos?</w:t>
            </w:r>
          </w:p>
          <w:p w:rsidR="00BC13A7" w:rsidRPr="000E2707" w:rsidRDefault="00BC13A7" w:rsidP="000E2707">
            <w:pPr>
              <w:rPr>
                <w:szCs w:val="24"/>
              </w:rPr>
            </w:pPr>
            <w:r w:rsidRPr="000E2707">
              <w:rPr>
                <w:szCs w:val="24"/>
              </w:rPr>
              <w:t>6. Ar naujų technologijų taikymas ir (ar) medžiagų naudojimas padės taupyti energiją?</w:t>
            </w:r>
          </w:p>
          <w:p w:rsidR="00BC13A7" w:rsidRPr="000E2707" w:rsidRDefault="00BC13A7" w:rsidP="000E2707">
            <w:pPr>
              <w:rPr>
                <w:szCs w:val="24"/>
              </w:rPr>
            </w:pPr>
            <w:r w:rsidRPr="000E2707">
              <w:rPr>
                <w:szCs w:val="24"/>
              </w:rPr>
              <w:t>7. Ar objekte diegiami inovatyvūs sprendiniai ir ar  technologijos padės kurti aukštos kokybės gyvenamąją aplinką visiems?</w:t>
            </w:r>
          </w:p>
          <w:p w:rsidR="00BC13A7" w:rsidRPr="000E2707" w:rsidRDefault="00BC13A7" w:rsidP="000E2707">
            <w:pPr>
              <w:rPr>
                <w:szCs w:val="24"/>
              </w:rPr>
            </w:pPr>
            <w:r w:rsidRPr="000E2707">
              <w:rPr>
                <w:szCs w:val="24"/>
              </w:rPr>
              <w:t>8. Ar objekte diegiami inovatyvūs sprendiniai ir ar technologijos atspindi laikotarpio vertybes?</w:t>
            </w:r>
          </w:p>
        </w:tc>
        <w:tc>
          <w:tcPr>
            <w:tcW w:w="6804" w:type="dxa"/>
            <w:vMerge w:val="restart"/>
          </w:tcPr>
          <w:p w:rsidR="00BC13A7" w:rsidRPr="003B5750" w:rsidRDefault="003A5577">
            <w:pPr>
              <w:jc w:val="both"/>
              <w:rPr>
                <w:szCs w:val="24"/>
              </w:rPr>
            </w:pPr>
            <w:r w:rsidRPr="003B5750">
              <w:rPr>
                <w:szCs w:val="24"/>
              </w:rPr>
              <w:lastRenderedPageBreak/>
              <w:t xml:space="preserve">Vertinama ekspertiniu metodu </w:t>
            </w:r>
            <w:r w:rsidRPr="003B5750">
              <w:t>architektūriniuose konkursuose ir kitais atvejais</w:t>
            </w:r>
          </w:p>
        </w:tc>
      </w:tr>
      <w:tr w:rsidR="00BC13A7" w:rsidRPr="00780A08" w:rsidTr="000E2707">
        <w:trPr>
          <w:trHeight w:val="3002"/>
        </w:trPr>
        <w:tc>
          <w:tcPr>
            <w:tcW w:w="530" w:type="dxa"/>
            <w:vMerge/>
          </w:tcPr>
          <w:p w:rsidR="00BC13A7" w:rsidRPr="000E2707" w:rsidRDefault="00BC13A7" w:rsidP="000E2707">
            <w:pPr>
              <w:rPr>
                <w:b/>
                <w:szCs w:val="24"/>
              </w:rPr>
            </w:pPr>
          </w:p>
        </w:tc>
        <w:tc>
          <w:tcPr>
            <w:tcW w:w="2009" w:type="dxa"/>
            <w:vMerge/>
          </w:tcPr>
          <w:p w:rsidR="00BC13A7" w:rsidRPr="000E2707" w:rsidRDefault="00BC13A7" w:rsidP="000E2707">
            <w:pPr>
              <w:rPr>
                <w:b/>
                <w:szCs w:val="24"/>
              </w:rPr>
            </w:pPr>
          </w:p>
        </w:tc>
        <w:tc>
          <w:tcPr>
            <w:tcW w:w="2389" w:type="dxa"/>
          </w:tcPr>
          <w:p w:rsidR="00BC13A7" w:rsidRPr="000E2707" w:rsidRDefault="00BC13A7" w:rsidP="000E2707">
            <w:pPr>
              <w:rPr>
                <w:szCs w:val="24"/>
              </w:rPr>
            </w:pPr>
            <w:r w:rsidRPr="000E2707">
              <w:rPr>
                <w:szCs w:val="24"/>
              </w:rPr>
              <w:t>Nauji architektūriniai, urbanistiniai ir (ar) kraštovaizdžio sprendiniai;</w:t>
            </w:r>
          </w:p>
          <w:p w:rsidR="00BC13A7" w:rsidRPr="000E2707" w:rsidRDefault="00BC13A7" w:rsidP="000E2707">
            <w:pPr>
              <w:rPr>
                <w:szCs w:val="24"/>
              </w:rPr>
            </w:pPr>
            <w:r w:rsidRPr="000E2707">
              <w:rPr>
                <w:szCs w:val="24"/>
              </w:rPr>
              <w:t>naujų technologijų ir (ar) medžiagų panaudojimas;</w:t>
            </w:r>
          </w:p>
          <w:p w:rsidR="00BC13A7" w:rsidRPr="000E2707" w:rsidRDefault="00BC13A7" w:rsidP="000E2707">
            <w:pPr>
              <w:tabs>
                <w:tab w:val="left" w:pos="567"/>
              </w:tabs>
              <w:rPr>
                <w:szCs w:val="24"/>
              </w:rPr>
            </w:pPr>
            <w:r w:rsidRPr="000E2707">
              <w:rPr>
                <w:szCs w:val="24"/>
              </w:rPr>
              <w:t xml:space="preserve">laikotarpio vertybių atspindėjimas. </w:t>
            </w:r>
          </w:p>
        </w:tc>
        <w:tc>
          <w:tcPr>
            <w:tcW w:w="2551" w:type="dxa"/>
            <w:vMerge/>
          </w:tcPr>
          <w:p w:rsidR="00BC13A7" w:rsidRPr="000E2707" w:rsidRDefault="00BC13A7" w:rsidP="000E2707">
            <w:pPr>
              <w:rPr>
                <w:szCs w:val="24"/>
              </w:rPr>
            </w:pPr>
          </w:p>
        </w:tc>
        <w:tc>
          <w:tcPr>
            <w:tcW w:w="6804" w:type="dxa"/>
            <w:vMerge/>
          </w:tcPr>
          <w:p w:rsidR="00BC13A7" w:rsidRPr="00BC13A7" w:rsidRDefault="00BC13A7">
            <w:pPr>
              <w:jc w:val="both"/>
              <w:rPr>
                <w:szCs w:val="24"/>
              </w:rPr>
            </w:pPr>
          </w:p>
        </w:tc>
      </w:tr>
      <w:tr w:rsidR="00AA1F60" w:rsidRPr="00780A08" w:rsidTr="000E2707">
        <w:trPr>
          <w:trHeight w:val="472"/>
        </w:trPr>
        <w:tc>
          <w:tcPr>
            <w:tcW w:w="530" w:type="dxa"/>
            <w:vMerge w:val="restart"/>
          </w:tcPr>
          <w:p w:rsidR="00AA1F60" w:rsidRPr="000E2707" w:rsidRDefault="00AA1F60" w:rsidP="000E2707">
            <w:pPr>
              <w:rPr>
                <w:b/>
                <w:szCs w:val="24"/>
              </w:rPr>
            </w:pPr>
            <w:r w:rsidRPr="000E2707">
              <w:rPr>
                <w:b/>
                <w:szCs w:val="24"/>
              </w:rPr>
              <w:lastRenderedPageBreak/>
              <w:t>7.</w:t>
            </w:r>
          </w:p>
        </w:tc>
        <w:tc>
          <w:tcPr>
            <w:tcW w:w="2009" w:type="dxa"/>
            <w:vMerge w:val="restart"/>
          </w:tcPr>
          <w:p w:rsidR="00AA1F60" w:rsidRPr="000E2707" w:rsidRDefault="00AA1F60" w:rsidP="000E2707">
            <w:pPr>
              <w:rPr>
                <w:b/>
                <w:szCs w:val="24"/>
              </w:rPr>
            </w:pPr>
            <w:r w:rsidRPr="000E2707">
              <w:rPr>
                <w:b/>
                <w:szCs w:val="24"/>
              </w:rPr>
              <w:t>Funkcionali struktūra</w:t>
            </w:r>
          </w:p>
          <w:p w:rsidR="00AA1F60" w:rsidRPr="000E2707" w:rsidRDefault="00AA1F60" w:rsidP="000E2707">
            <w:pPr>
              <w:rPr>
                <w:b/>
                <w:szCs w:val="24"/>
              </w:rPr>
            </w:pPr>
          </w:p>
          <w:p w:rsidR="00AA1F60" w:rsidRPr="000E2707" w:rsidRDefault="00AA1F60" w:rsidP="000E2707">
            <w:pPr>
              <w:rPr>
                <w:b/>
                <w:szCs w:val="24"/>
              </w:rPr>
            </w:pPr>
          </w:p>
          <w:p w:rsidR="00AA1F60" w:rsidRPr="000E2707" w:rsidRDefault="00AA1F60" w:rsidP="000E2707">
            <w:pPr>
              <w:rPr>
                <w:b/>
                <w:szCs w:val="24"/>
              </w:rPr>
            </w:pPr>
          </w:p>
        </w:tc>
        <w:tc>
          <w:tcPr>
            <w:tcW w:w="2389" w:type="dxa"/>
            <w:vMerge w:val="restart"/>
          </w:tcPr>
          <w:p w:rsidR="00AA1F60" w:rsidRPr="000E2707" w:rsidRDefault="00AA1F60" w:rsidP="000E2707">
            <w:pPr>
              <w:tabs>
                <w:tab w:val="left" w:pos="567"/>
              </w:tabs>
              <w:rPr>
                <w:szCs w:val="24"/>
              </w:rPr>
            </w:pPr>
            <w:r w:rsidRPr="000E2707">
              <w:rPr>
                <w:rFonts w:eastAsia="Calibri"/>
                <w:szCs w:val="24"/>
              </w:rPr>
              <w:t>Statinio, urbanistinio komplekso ir (ar) kraštovaizdžio</w:t>
            </w:r>
            <w:r w:rsidRPr="000E2707">
              <w:rPr>
                <w:szCs w:val="24"/>
              </w:rPr>
              <w:t xml:space="preserve"> objekto atitiktis planuojamai funkcijai ir galimybė pritaikyti kintant funkcijoms.</w:t>
            </w:r>
          </w:p>
          <w:p w:rsidR="00AA1F60" w:rsidRPr="000E2707" w:rsidRDefault="00AA1F60" w:rsidP="000E2707">
            <w:pPr>
              <w:tabs>
                <w:tab w:val="left" w:pos="567"/>
              </w:tabs>
              <w:rPr>
                <w:b/>
                <w:bCs/>
                <w:szCs w:val="24"/>
              </w:rPr>
            </w:pPr>
          </w:p>
          <w:p w:rsidR="00AA1F60" w:rsidRPr="000E2707" w:rsidRDefault="00AA1F60" w:rsidP="000E2707">
            <w:pPr>
              <w:tabs>
                <w:tab w:val="left" w:pos="567"/>
              </w:tabs>
              <w:rPr>
                <w:b/>
                <w:bCs/>
                <w:szCs w:val="24"/>
              </w:rPr>
            </w:pPr>
          </w:p>
          <w:p w:rsidR="00AA1F60" w:rsidRPr="000E2707" w:rsidRDefault="00AA1F60" w:rsidP="000E2707">
            <w:pPr>
              <w:tabs>
                <w:tab w:val="left" w:pos="567"/>
              </w:tabs>
              <w:rPr>
                <w:b/>
                <w:bCs/>
                <w:szCs w:val="24"/>
              </w:rPr>
            </w:pPr>
          </w:p>
          <w:p w:rsidR="00AA1F60" w:rsidRPr="000E2707" w:rsidRDefault="00AA1F60" w:rsidP="000E2707">
            <w:pPr>
              <w:tabs>
                <w:tab w:val="left" w:pos="567"/>
              </w:tabs>
              <w:rPr>
                <w:b/>
                <w:bCs/>
                <w:szCs w:val="24"/>
              </w:rPr>
            </w:pPr>
          </w:p>
        </w:tc>
        <w:tc>
          <w:tcPr>
            <w:tcW w:w="2551" w:type="dxa"/>
          </w:tcPr>
          <w:p w:rsidR="00AA1F60" w:rsidRPr="000E2707" w:rsidRDefault="00AA1F60" w:rsidP="003A5577">
            <w:pPr>
              <w:ind w:right="10"/>
              <w:rPr>
                <w:szCs w:val="24"/>
              </w:rPr>
            </w:pPr>
            <w:r w:rsidRPr="000E2707">
              <w:rPr>
                <w:szCs w:val="24"/>
              </w:rPr>
              <w:t>1. Ar pasirinkti nuosavybės ir (arba) investicijų modeliai užtikrins vietos gyvybingumą ir daugiafunkciškumą?</w:t>
            </w:r>
          </w:p>
        </w:tc>
        <w:tc>
          <w:tcPr>
            <w:tcW w:w="6804" w:type="dxa"/>
          </w:tcPr>
          <w:p w:rsidR="00AA1F60" w:rsidRPr="003B5750" w:rsidRDefault="003A5577" w:rsidP="00AA1F60">
            <w:pPr>
              <w:ind w:right="10"/>
              <w:jc w:val="both"/>
              <w:rPr>
                <w:szCs w:val="24"/>
              </w:rPr>
            </w:pPr>
            <w:r w:rsidRPr="003B5750">
              <w:rPr>
                <w:szCs w:val="24"/>
              </w:rPr>
              <w:t xml:space="preserve">Vertinama ekspertiniu metodu </w:t>
            </w:r>
            <w:r w:rsidRPr="003B5750">
              <w:t>architektūriniuose konkursuose ir kitais atvejais</w:t>
            </w:r>
          </w:p>
        </w:tc>
      </w:tr>
      <w:tr w:rsidR="00AA1F60" w:rsidRPr="00780A08" w:rsidTr="000E2707">
        <w:trPr>
          <w:trHeight w:val="472"/>
        </w:trPr>
        <w:tc>
          <w:tcPr>
            <w:tcW w:w="530" w:type="dxa"/>
            <w:vMerge/>
          </w:tcPr>
          <w:p w:rsidR="00AA1F60" w:rsidRPr="000E2707" w:rsidRDefault="00AA1F60" w:rsidP="000E2707">
            <w:pPr>
              <w:rPr>
                <w:b/>
                <w:szCs w:val="24"/>
              </w:rPr>
            </w:pPr>
          </w:p>
        </w:tc>
        <w:tc>
          <w:tcPr>
            <w:tcW w:w="2009" w:type="dxa"/>
            <w:vMerge/>
          </w:tcPr>
          <w:p w:rsidR="00AA1F60" w:rsidRPr="000E2707" w:rsidRDefault="00AA1F60" w:rsidP="000E2707">
            <w:pPr>
              <w:rPr>
                <w:b/>
                <w:szCs w:val="24"/>
              </w:rPr>
            </w:pPr>
          </w:p>
        </w:tc>
        <w:tc>
          <w:tcPr>
            <w:tcW w:w="2389" w:type="dxa"/>
            <w:vMerge/>
          </w:tcPr>
          <w:p w:rsidR="00AA1F60" w:rsidRPr="000E2707" w:rsidRDefault="00AA1F60" w:rsidP="000E2707">
            <w:pPr>
              <w:rPr>
                <w:szCs w:val="24"/>
              </w:rPr>
            </w:pPr>
          </w:p>
        </w:tc>
        <w:tc>
          <w:tcPr>
            <w:tcW w:w="2551" w:type="dxa"/>
          </w:tcPr>
          <w:p w:rsidR="00AA1F60" w:rsidRPr="000E2707" w:rsidRDefault="00AA1F60" w:rsidP="000E2707">
            <w:pPr>
              <w:ind w:right="10"/>
              <w:rPr>
                <w:szCs w:val="24"/>
              </w:rPr>
            </w:pPr>
            <w:r w:rsidRPr="000E2707">
              <w:rPr>
                <w:szCs w:val="24"/>
              </w:rPr>
              <w:t xml:space="preserve">2. Reikšmingiausi ir ilgiausiai išliekantys struktūros elementai yra suplanuota vietovė ir jos sąsaja su esamais judėjimo srautais, sklypais ir kvartalais. </w:t>
            </w:r>
          </w:p>
          <w:p w:rsidR="00AA1F60" w:rsidRPr="000E2707" w:rsidRDefault="00AA1F60" w:rsidP="003A5577">
            <w:pPr>
              <w:ind w:right="10"/>
              <w:rPr>
                <w:szCs w:val="24"/>
              </w:rPr>
            </w:pPr>
            <w:r w:rsidRPr="000E2707">
              <w:rPr>
                <w:szCs w:val="24"/>
              </w:rPr>
              <w:t xml:space="preserve">Ar šie sprendimai yra </w:t>
            </w:r>
            <w:r w:rsidRPr="000E2707">
              <w:rPr>
                <w:szCs w:val="24"/>
              </w:rPr>
              <w:lastRenderedPageBreak/>
              <w:t>apgalvoti ir racionalūs?</w:t>
            </w:r>
          </w:p>
        </w:tc>
        <w:tc>
          <w:tcPr>
            <w:tcW w:w="6804" w:type="dxa"/>
          </w:tcPr>
          <w:p w:rsidR="00AA1F60" w:rsidRDefault="003E6D70" w:rsidP="003E6D70">
            <w:pPr>
              <w:jc w:val="both"/>
              <w:rPr>
                <w:szCs w:val="24"/>
              </w:rPr>
            </w:pPr>
            <w:r w:rsidRPr="003E6D70">
              <w:rPr>
                <w:szCs w:val="24"/>
              </w:rPr>
              <w:lastRenderedPageBreak/>
              <w:t>2.1. Ar projektu saugomi, kuriami nauji platesniame urbanistiniame kontekste veikiantys</w:t>
            </w:r>
            <w:r w:rsidR="00BD14E3">
              <w:rPr>
                <w:szCs w:val="24"/>
              </w:rPr>
              <w:t xml:space="preserve"> </w:t>
            </w:r>
            <w:r w:rsidRPr="003E6D70">
              <w:rPr>
                <w:szCs w:val="24"/>
              </w:rPr>
              <w:t>ryšiai? (Vertinamos esamos ir planuojamos autotransporto, pėsčiųjų ir dviračių</w:t>
            </w:r>
            <w:r w:rsidR="003A5577">
              <w:rPr>
                <w:szCs w:val="24"/>
              </w:rPr>
              <w:t xml:space="preserve"> </w:t>
            </w:r>
            <w:r w:rsidRPr="003E6D70">
              <w:rPr>
                <w:szCs w:val="24"/>
              </w:rPr>
              <w:t>judėjimo, žaliosios jungtys, darnaus judumo galimybės, kt.)</w:t>
            </w:r>
          </w:p>
          <w:p w:rsidR="003E6D70" w:rsidRPr="00780A08" w:rsidRDefault="003E6D70" w:rsidP="003E6D70">
            <w:pPr>
              <w:jc w:val="both"/>
              <w:rPr>
                <w:szCs w:val="24"/>
              </w:rPr>
            </w:pPr>
          </w:p>
        </w:tc>
      </w:tr>
      <w:tr w:rsidR="00AA1F60" w:rsidRPr="00780A08" w:rsidTr="000E2707">
        <w:trPr>
          <w:trHeight w:val="472"/>
        </w:trPr>
        <w:tc>
          <w:tcPr>
            <w:tcW w:w="530" w:type="dxa"/>
            <w:vMerge/>
          </w:tcPr>
          <w:p w:rsidR="00AA1F60" w:rsidRPr="000E2707" w:rsidRDefault="00AA1F60" w:rsidP="000E2707">
            <w:pPr>
              <w:rPr>
                <w:b/>
                <w:szCs w:val="24"/>
              </w:rPr>
            </w:pPr>
          </w:p>
        </w:tc>
        <w:tc>
          <w:tcPr>
            <w:tcW w:w="2009" w:type="dxa"/>
            <w:vMerge/>
          </w:tcPr>
          <w:p w:rsidR="00AA1F60" w:rsidRPr="000E2707" w:rsidRDefault="00AA1F60" w:rsidP="000E2707">
            <w:pPr>
              <w:rPr>
                <w:b/>
                <w:szCs w:val="24"/>
              </w:rPr>
            </w:pPr>
          </w:p>
        </w:tc>
        <w:tc>
          <w:tcPr>
            <w:tcW w:w="2389" w:type="dxa"/>
            <w:vMerge/>
          </w:tcPr>
          <w:p w:rsidR="00AA1F60" w:rsidRPr="000E2707" w:rsidRDefault="00AA1F60" w:rsidP="000E2707">
            <w:pPr>
              <w:rPr>
                <w:szCs w:val="24"/>
              </w:rPr>
            </w:pPr>
          </w:p>
        </w:tc>
        <w:tc>
          <w:tcPr>
            <w:tcW w:w="2551" w:type="dxa"/>
          </w:tcPr>
          <w:p w:rsidR="00AA1F60" w:rsidRPr="000E2707" w:rsidRDefault="00AA1F60" w:rsidP="003A5577">
            <w:pPr>
              <w:ind w:right="10"/>
              <w:rPr>
                <w:szCs w:val="24"/>
              </w:rPr>
            </w:pPr>
            <w:r w:rsidRPr="000E2707">
              <w:rPr>
                <w:szCs w:val="24"/>
              </w:rPr>
              <w:t>3. Ar yra lengvai pasiekiamų kokybiškų atvirų urbanistinių ir žaliųjų erdvių?</w:t>
            </w:r>
          </w:p>
        </w:tc>
        <w:tc>
          <w:tcPr>
            <w:tcW w:w="6804" w:type="dxa"/>
          </w:tcPr>
          <w:p w:rsidR="00AA1F60" w:rsidRPr="00780A08" w:rsidRDefault="003E6D70">
            <w:pPr>
              <w:jc w:val="both"/>
              <w:rPr>
                <w:szCs w:val="24"/>
              </w:rPr>
            </w:pPr>
            <w:r w:rsidRPr="003E6D70">
              <w:rPr>
                <w:szCs w:val="24"/>
              </w:rPr>
              <w:t>3.1. Ar užtikrinamas želdynų pasiekiamumas pagal galiojančius normatyvus?</w:t>
            </w:r>
          </w:p>
        </w:tc>
      </w:tr>
      <w:tr w:rsidR="00AA1F60" w:rsidRPr="00780A08" w:rsidTr="000E2707">
        <w:trPr>
          <w:trHeight w:val="472"/>
        </w:trPr>
        <w:tc>
          <w:tcPr>
            <w:tcW w:w="530" w:type="dxa"/>
            <w:vMerge/>
          </w:tcPr>
          <w:p w:rsidR="00AA1F60" w:rsidRPr="000E2707" w:rsidRDefault="00AA1F60" w:rsidP="000E2707">
            <w:pPr>
              <w:rPr>
                <w:b/>
                <w:szCs w:val="24"/>
              </w:rPr>
            </w:pPr>
          </w:p>
        </w:tc>
        <w:tc>
          <w:tcPr>
            <w:tcW w:w="2009" w:type="dxa"/>
            <w:vMerge/>
          </w:tcPr>
          <w:p w:rsidR="00AA1F60" w:rsidRPr="000E2707" w:rsidRDefault="00AA1F60" w:rsidP="000E2707">
            <w:pPr>
              <w:rPr>
                <w:b/>
                <w:szCs w:val="24"/>
              </w:rPr>
            </w:pPr>
          </w:p>
        </w:tc>
        <w:tc>
          <w:tcPr>
            <w:tcW w:w="2389" w:type="dxa"/>
            <w:vMerge/>
          </w:tcPr>
          <w:p w:rsidR="00AA1F60" w:rsidRPr="000E2707" w:rsidRDefault="00AA1F60" w:rsidP="000E2707">
            <w:pPr>
              <w:rPr>
                <w:szCs w:val="24"/>
              </w:rPr>
            </w:pPr>
          </w:p>
        </w:tc>
        <w:tc>
          <w:tcPr>
            <w:tcW w:w="2551" w:type="dxa"/>
          </w:tcPr>
          <w:p w:rsidR="00AA1F60" w:rsidRPr="000E2707" w:rsidRDefault="00AA1F60" w:rsidP="000E2707">
            <w:pPr>
              <w:ind w:right="10"/>
              <w:rPr>
                <w:szCs w:val="24"/>
              </w:rPr>
            </w:pPr>
            <w:r w:rsidRPr="000E2707">
              <w:rPr>
                <w:szCs w:val="24"/>
              </w:rPr>
              <w:t>4. Ar vieta lengvai pasiekiama visiems ir ar patogi visoms transporto priemonėms?</w:t>
            </w:r>
          </w:p>
          <w:p w:rsidR="00AA1F60" w:rsidRPr="000E2707" w:rsidRDefault="00AA1F60" w:rsidP="000E2707">
            <w:pPr>
              <w:rPr>
                <w:szCs w:val="24"/>
              </w:rPr>
            </w:pPr>
          </w:p>
        </w:tc>
        <w:tc>
          <w:tcPr>
            <w:tcW w:w="6804" w:type="dxa"/>
          </w:tcPr>
          <w:p w:rsidR="00AA1F60" w:rsidRDefault="003E6D70" w:rsidP="003E6D70">
            <w:pPr>
              <w:jc w:val="both"/>
              <w:rPr>
                <w:szCs w:val="24"/>
              </w:rPr>
            </w:pPr>
            <w:r w:rsidRPr="003E6D70">
              <w:rPr>
                <w:szCs w:val="24"/>
              </w:rPr>
              <w:t>4.1. Kokia planuojama eismo dalyvių hierarchija? Ar vadovaujamasi prioritetų seka:</w:t>
            </w:r>
            <w:r w:rsidR="003A5577">
              <w:rPr>
                <w:szCs w:val="24"/>
              </w:rPr>
              <w:t xml:space="preserve"> </w:t>
            </w:r>
            <w:r w:rsidRPr="003E6D70">
              <w:rPr>
                <w:szCs w:val="24"/>
              </w:rPr>
              <w:t>pėsčiasis &gt; dviratis &gt; viešasis transportas &gt; automobilis?</w:t>
            </w:r>
          </w:p>
          <w:p w:rsidR="003E6D70" w:rsidRDefault="003E6D70" w:rsidP="003E6D70">
            <w:pPr>
              <w:jc w:val="both"/>
              <w:rPr>
                <w:szCs w:val="24"/>
              </w:rPr>
            </w:pPr>
            <w:r w:rsidRPr="003E6D70">
              <w:rPr>
                <w:szCs w:val="24"/>
              </w:rPr>
              <w:t>4.2. Ar dangos (medžiagos, piešinys) akcentuoja pėsčiųjų/dviračių prioritetą D ir</w:t>
            </w:r>
            <w:r w:rsidR="00BD14E3">
              <w:rPr>
                <w:szCs w:val="24"/>
              </w:rPr>
              <w:t xml:space="preserve"> </w:t>
            </w:r>
            <w:r w:rsidRPr="003E6D70">
              <w:rPr>
                <w:szCs w:val="24"/>
              </w:rPr>
              <w:t>žemesnės kategorijos gatvėse bei sklypo plane?</w:t>
            </w:r>
          </w:p>
          <w:p w:rsidR="003E6D70" w:rsidRDefault="003E6D70" w:rsidP="003E6D70">
            <w:pPr>
              <w:jc w:val="both"/>
              <w:rPr>
                <w:szCs w:val="24"/>
              </w:rPr>
            </w:pPr>
            <w:r w:rsidRPr="003E6D70">
              <w:rPr>
                <w:szCs w:val="24"/>
              </w:rPr>
              <w:t>4.3. Ar projektuojama dviračiams ir kitam jiems prilygintam transportui reikalinga</w:t>
            </w:r>
            <w:r w:rsidR="00BD14E3">
              <w:rPr>
                <w:szCs w:val="24"/>
              </w:rPr>
              <w:t xml:space="preserve"> </w:t>
            </w:r>
            <w:r w:rsidRPr="003E6D70">
              <w:rPr>
                <w:szCs w:val="24"/>
              </w:rPr>
              <w:t>infrastruktūra?</w:t>
            </w:r>
          </w:p>
          <w:p w:rsidR="003E6D70" w:rsidRDefault="003E6D70" w:rsidP="003E6D70">
            <w:pPr>
              <w:jc w:val="both"/>
              <w:rPr>
                <w:szCs w:val="24"/>
              </w:rPr>
            </w:pPr>
            <w:r w:rsidRPr="003E6D70">
              <w:rPr>
                <w:szCs w:val="24"/>
              </w:rPr>
              <w:t>4.4. Ar projektuojami infrastruktūros elementai tinkami privažiuoti viešajam,</w:t>
            </w:r>
            <w:r w:rsidR="00BD14E3">
              <w:rPr>
                <w:szCs w:val="24"/>
              </w:rPr>
              <w:t xml:space="preserve"> </w:t>
            </w:r>
            <w:r w:rsidRPr="003E6D70">
              <w:rPr>
                <w:szCs w:val="24"/>
              </w:rPr>
              <w:t xml:space="preserve">aptarnaujančiam ir spec. </w:t>
            </w:r>
            <w:r w:rsidR="00BD14E3">
              <w:rPr>
                <w:szCs w:val="24"/>
              </w:rPr>
              <w:t>t</w:t>
            </w:r>
            <w:r w:rsidRPr="003E6D70">
              <w:rPr>
                <w:szCs w:val="24"/>
              </w:rPr>
              <w:t>arn</w:t>
            </w:r>
            <w:r w:rsidR="00BD14E3">
              <w:rPr>
                <w:szCs w:val="24"/>
              </w:rPr>
              <w:t>y</w:t>
            </w:r>
            <w:r w:rsidRPr="003E6D70">
              <w:rPr>
                <w:szCs w:val="24"/>
              </w:rPr>
              <w:t>bų transportui?</w:t>
            </w:r>
          </w:p>
          <w:p w:rsidR="003E6D70" w:rsidRDefault="003E6D70" w:rsidP="003E6D70">
            <w:pPr>
              <w:jc w:val="both"/>
              <w:rPr>
                <w:szCs w:val="24"/>
              </w:rPr>
            </w:pPr>
            <w:r w:rsidRPr="003E6D70">
              <w:rPr>
                <w:szCs w:val="24"/>
              </w:rPr>
              <w:t>4.5. Ar yra galimybės lankytojui palikti automobilį pačiame objekte arba, ne toliau nei 300</w:t>
            </w:r>
            <w:r w:rsidR="00D516B7">
              <w:rPr>
                <w:szCs w:val="24"/>
              </w:rPr>
              <w:t xml:space="preserve"> </w:t>
            </w:r>
            <w:r w:rsidRPr="003E6D70">
              <w:rPr>
                <w:szCs w:val="24"/>
              </w:rPr>
              <w:t>m</w:t>
            </w:r>
            <w:r w:rsidR="00D516B7">
              <w:rPr>
                <w:szCs w:val="24"/>
              </w:rPr>
              <w:t>etrų</w:t>
            </w:r>
            <w:r>
              <w:rPr>
                <w:szCs w:val="24"/>
              </w:rPr>
              <w:t xml:space="preserve"> </w:t>
            </w:r>
            <w:r w:rsidRPr="003E6D70">
              <w:rPr>
                <w:szCs w:val="24"/>
              </w:rPr>
              <w:t>nuo objekto, viešoje automobilių stovėjimo aikštelėje ar stovėjimo vietoje gatvėje?</w:t>
            </w:r>
          </w:p>
          <w:p w:rsidR="003E6D70" w:rsidRPr="00780A08" w:rsidRDefault="003E6D70" w:rsidP="003A5577">
            <w:pPr>
              <w:jc w:val="both"/>
              <w:rPr>
                <w:szCs w:val="24"/>
              </w:rPr>
            </w:pPr>
            <w:r w:rsidRPr="003E6D70">
              <w:rPr>
                <w:szCs w:val="24"/>
              </w:rPr>
              <w:t>4.6. Kaip organizuojamas automobilių stovėjimas sklype?</w:t>
            </w:r>
          </w:p>
        </w:tc>
      </w:tr>
      <w:tr w:rsidR="00AA1F60" w:rsidRPr="00780A08" w:rsidTr="000E2707">
        <w:trPr>
          <w:trHeight w:val="472"/>
        </w:trPr>
        <w:tc>
          <w:tcPr>
            <w:tcW w:w="530" w:type="dxa"/>
            <w:vMerge/>
          </w:tcPr>
          <w:p w:rsidR="00AA1F60" w:rsidRPr="000E2707" w:rsidRDefault="00AA1F60" w:rsidP="000E2707">
            <w:pPr>
              <w:rPr>
                <w:b/>
                <w:szCs w:val="24"/>
              </w:rPr>
            </w:pPr>
          </w:p>
        </w:tc>
        <w:tc>
          <w:tcPr>
            <w:tcW w:w="2009" w:type="dxa"/>
            <w:vMerge/>
          </w:tcPr>
          <w:p w:rsidR="00AA1F60" w:rsidRPr="000E2707" w:rsidRDefault="00AA1F60" w:rsidP="000E2707">
            <w:pPr>
              <w:rPr>
                <w:b/>
                <w:szCs w:val="24"/>
              </w:rPr>
            </w:pPr>
          </w:p>
        </w:tc>
        <w:tc>
          <w:tcPr>
            <w:tcW w:w="2389" w:type="dxa"/>
            <w:vMerge w:val="restart"/>
          </w:tcPr>
          <w:p w:rsidR="00AA1F60" w:rsidRPr="000E2707" w:rsidRDefault="00AA1F60" w:rsidP="000E2707">
            <w:pPr>
              <w:rPr>
                <w:szCs w:val="24"/>
              </w:rPr>
            </w:pPr>
            <w:r w:rsidRPr="000E2707">
              <w:rPr>
                <w:szCs w:val="24"/>
              </w:rPr>
              <w:t>Gyvybingumo ir mišrios paskirties užtikrinimas;</w:t>
            </w:r>
          </w:p>
          <w:p w:rsidR="00AA1F60" w:rsidRPr="000E2707" w:rsidRDefault="00AA1F60" w:rsidP="000E2707">
            <w:pPr>
              <w:rPr>
                <w:szCs w:val="24"/>
              </w:rPr>
            </w:pPr>
            <w:r w:rsidRPr="000E2707">
              <w:rPr>
                <w:szCs w:val="24"/>
              </w:rPr>
              <w:t>atitiktis numatytai funkcijai;</w:t>
            </w:r>
          </w:p>
          <w:p w:rsidR="00AA1F60" w:rsidRPr="000E2707" w:rsidRDefault="00AA1F60" w:rsidP="000E2707">
            <w:pPr>
              <w:tabs>
                <w:tab w:val="left" w:pos="567"/>
              </w:tabs>
              <w:rPr>
                <w:b/>
                <w:bCs/>
                <w:szCs w:val="24"/>
              </w:rPr>
            </w:pPr>
            <w:r w:rsidRPr="000E2707">
              <w:rPr>
                <w:szCs w:val="24"/>
              </w:rPr>
              <w:t>galimybės prisitaikyti pakitus poreikiams.</w:t>
            </w:r>
          </w:p>
          <w:p w:rsidR="00AA1F60" w:rsidRPr="000E2707" w:rsidRDefault="00AA1F60" w:rsidP="000E2707">
            <w:pPr>
              <w:rPr>
                <w:szCs w:val="24"/>
              </w:rPr>
            </w:pPr>
          </w:p>
        </w:tc>
        <w:tc>
          <w:tcPr>
            <w:tcW w:w="2551" w:type="dxa"/>
          </w:tcPr>
          <w:p w:rsidR="00AA1F60" w:rsidRPr="000E2707" w:rsidRDefault="00AA1F60" w:rsidP="003A5577">
            <w:pPr>
              <w:ind w:right="10"/>
              <w:rPr>
                <w:szCs w:val="24"/>
              </w:rPr>
            </w:pPr>
            <w:r w:rsidRPr="000E2707">
              <w:rPr>
                <w:szCs w:val="24"/>
              </w:rPr>
              <w:t>5. Ar objektas atitinka paskirtį ir yra pritaikytas konkrečiai funkcijai? Ar atsižvelgiama į visų vartotojų poreikius, siekius ir veiklą?</w:t>
            </w:r>
          </w:p>
        </w:tc>
        <w:tc>
          <w:tcPr>
            <w:tcW w:w="6804" w:type="dxa"/>
          </w:tcPr>
          <w:p w:rsidR="00AA1F60" w:rsidRDefault="003E6D70" w:rsidP="003E6D70">
            <w:pPr>
              <w:jc w:val="both"/>
              <w:rPr>
                <w:szCs w:val="24"/>
              </w:rPr>
            </w:pPr>
            <w:r w:rsidRPr="003E6D70">
              <w:rPr>
                <w:szCs w:val="24"/>
              </w:rPr>
              <w:t>5.1. Ar numatyta visa faktinei pastato paskirčiai reikalinga infrastruktūra? (automobilių ir</w:t>
            </w:r>
            <w:r w:rsidR="003A5577">
              <w:rPr>
                <w:szCs w:val="24"/>
              </w:rPr>
              <w:t xml:space="preserve"> </w:t>
            </w:r>
            <w:r w:rsidRPr="003E6D70">
              <w:rPr>
                <w:szCs w:val="24"/>
              </w:rPr>
              <w:t>dviračių stovėjimo vietos, želdynai, vaikų žaidimo aikštelės, sporto aikštelės ir panašiai)</w:t>
            </w:r>
          </w:p>
          <w:p w:rsidR="003E6D70" w:rsidRDefault="003E6D70" w:rsidP="003E6D70">
            <w:pPr>
              <w:jc w:val="both"/>
              <w:rPr>
                <w:szCs w:val="24"/>
              </w:rPr>
            </w:pPr>
            <w:r w:rsidRPr="003E6D70">
              <w:rPr>
                <w:szCs w:val="24"/>
              </w:rPr>
              <w:t>5.2. Ar pastatas faktiškai suprojektuotas tai paskirčiai, kuri deklaruojama?</w:t>
            </w:r>
          </w:p>
          <w:p w:rsidR="003E6D70" w:rsidRPr="00780A08" w:rsidRDefault="003E6D70" w:rsidP="003E6D70">
            <w:pPr>
              <w:jc w:val="both"/>
              <w:rPr>
                <w:szCs w:val="24"/>
              </w:rPr>
            </w:pPr>
            <w:r w:rsidRPr="003E6D70">
              <w:rPr>
                <w:szCs w:val="24"/>
              </w:rPr>
              <w:t>5.3. Ar objektas eksploatuojamas pagal projekte numatytą paskirtį?</w:t>
            </w:r>
          </w:p>
        </w:tc>
      </w:tr>
      <w:tr w:rsidR="00AA1F60" w:rsidRPr="00780A08" w:rsidTr="000E2707">
        <w:trPr>
          <w:trHeight w:val="472"/>
        </w:trPr>
        <w:tc>
          <w:tcPr>
            <w:tcW w:w="530" w:type="dxa"/>
            <w:vMerge/>
          </w:tcPr>
          <w:p w:rsidR="00AA1F60" w:rsidRPr="000E2707" w:rsidRDefault="00AA1F60" w:rsidP="000E2707">
            <w:pPr>
              <w:rPr>
                <w:b/>
                <w:szCs w:val="24"/>
              </w:rPr>
            </w:pPr>
          </w:p>
        </w:tc>
        <w:tc>
          <w:tcPr>
            <w:tcW w:w="2009" w:type="dxa"/>
            <w:vMerge/>
          </w:tcPr>
          <w:p w:rsidR="00AA1F60" w:rsidRPr="000E2707" w:rsidRDefault="00AA1F60" w:rsidP="000E2707">
            <w:pPr>
              <w:rPr>
                <w:b/>
                <w:szCs w:val="24"/>
              </w:rPr>
            </w:pPr>
          </w:p>
        </w:tc>
        <w:tc>
          <w:tcPr>
            <w:tcW w:w="2389" w:type="dxa"/>
            <w:vMerge/>
          </w:tcPr>
          <w:p w:rsidR="00AA1F60" w:rsidRPr="000E2707" w:rsidRDefault="00AA1F60" w:rsidP="000E2707">
            <w:pPr>
              <w:rPr>
                <w:szCs w:val="24"/>
              </w:rPr>
            </w:pPr>
          </w:p>
        </w:tc>
        <w:tc>
          <w:tcPr>
            <w:tcW w:w="2551" w:type="dxa"/>
          </w:tcPr>
          <w:p w:rsidR="00AA1F60" w:rsidRPr="000E2707" w:rsidRDefault="00AA1F60" w:rsidP="003A5577">
            <w:pPr>
              <w:ind w:right="10"/>
              <w:rPr>
                <w:szCs w:val="24"/>
              </w:rPr>
            </w:pPr>
            <w:r w:rsidRPr="000E2707">
              <w:rPr>
                <w:szCs w:val="24"/>
              </w:rPr>
              <w:t>6. Ar objektas atitinka sveiko gyvenimo būdo ir aplinkos pricipus dizaino, medžiagų, šviesos, oro, triukšmo ir kitais atžvilgiais?</w:t>
            </w:r>
          </w:p>
        </w:tc>
        <w:tc>
          <w:tcPr>
            <w:tcW w:w="6804" w:type="dxa"/>
          </w:tcPr>
          <w:p w:rsidR="00AA1F60" w:rsidRPr="00780A08" w:rsidRDefault="003E6D70">
            <w:pPr>
              <w:jc w:val="both"/>
              <w:rPr>
                <w:szCs w:val="24"/>
              </w:rPr>
            </w:pPr>
            <w:r w:rsidRPr="003E6D70">
              <w:rPr>
                <w:szCs w:val="24"/>
              </w:rPr>
              <w:t>Vertinama tikrinant atitikimą teisės aktams.</w:t>
            </w:r>
          </w:p>
        </w:tc>
      </w:tr>
      <w:tr w:rsidR="00AA1F60" w:rsidRPr="00780A08" w:rsidTr="000E2707">
        <w:trPr>
          <w:trHeight w:val="472"/>
        </w:trPr>
        <w:tc>
          <w:tcPr>
            <w:tcW w:w="530" w:type="dxa"/>
            <w:vMerge/>
          </w:tcPr>
          <w:p w:rsidR="00AA1F60" w:rsidRPr="000E2707" w:rsidRDefault="00AA1F60" w:rsidP="000E2707">
            <w:pPr>
              <w:rPr>
                <w:b/>
                <w:szCs w:val="24"/>
              </w:rPr>
            </w:pPr>
          </w:p>
        </w:tc>
        <w:tc>
          <w:tcPr>
            <w:tcW w:w="2009" w:type="dxa"/>
            <w:vMerge/>
          </w:tcPr>
          <w:p w:rsidR="00AA1F60" w:rsidRPr="000E2707" w:rsidRDefault="00AA1F60" w:rsidP="000E2707">
            <w:pPr>
              <w:rPr>
                <w:b/>
                <w:szCs w:val="24"/>
              </w:rPr>
            </w:pPr>
          </w:p>
        </w:tc>
        <w:tc>
          <w:tcPr>
            <w:tcW w:w="2389" w:type="dxa"/>
            <w:vMerge/>
          </w:tcPr>
          <w:p w:rsidR="00AA1F60" w:rsidRPr="000E2707" w:rsidRDefault="00AA1F60" w:rsidP="000E2707">
            <w:pPr>
              <w:rPr>
                <w:szCs w:val="24"/>
              </w:rPr>
            </w:pPr>
          </w:p>
        </w:tc>
        <w:tc>
          <w:tcPr>
            <w:tcW w:w="2551" w:type="dxa"/>
          </w:tcPr>
          <w:p w:rsidR="00AA1F60" w:rsidRPr="000E2707" w:rsidRDefault="00AA1F60" w:rsidP="000E2707">
            <w:pPr>
              <w:ind w:right="10"/>
              <w:rPr>
                <w:szCs w:val="24"/>
              </w:rPr>
            </w:pPr>
            <w:r w:rsidRPr="000E2707">
              <w:rPr>
                <w:szCs w:val="24"/>
              </w:rPr>
              <w:t>7. Ar objektas saugus</w:t>
            </w:r>
            <w:r w:rsidRPr="000E2707">
              <w:rPr>
                <w:b/>
                <w:bCs/>
                <w:szCs w:val="24"/>
              </w:rPr>
              <w:t xml:space="preserve"> </w:t>
            </w:r>
            <w:r w:rsidRPr="000E2707">
              <w:rPr>
                <w:szCs w:val="24"/>
              </w:rPr>
              <w:t xml:space="preserve">dizaino, medžiagų, </w:t>
            </w:r>
            <w:r w:rsidRPr="000E2707">
              <w:rPr>
                <w:szCs w:val="24"/>
              </w:rPr>
              <w:lastRenderedPageBreak/>
              <w:t>šviesos, oro, triukšmo ir kitais atžvilgiais?</w:t>
            </w:r>
          </w:p>
        </w:tc>
        <w:tc>
          <w:tcPr>
            <w:tcW w:w="6804" w:type="dxa"/>
          </w:tcPr>
          <w:p w:rsidR="00AA1F60" w:rsidRPr="00780A08" w:rsidRDefault="003E6D70">
            <w:pPr>
              <w:jc w:val="both"/>
              <w:rPr>
                <w:szCs w:val="24"/>
              </w:rPr>
            </w:pPr>
            <w:r w:rsidRPr="003E6D70">
              <w:rPr>
                <w:szCs w:val="24"/>
              </w:rPr>
              <w:lastRenderedPageBreak/>
              <w:t>Vertinama tikrinant atitikimą teisės aktams.</w:t>
            </w:r>
          </w:p>
        </w:tc>
      </w:tr>
      <w:tr w:rsidR="00AA1F60" w:rsidRPr="00780A08" w:rsidTr="000E2707">
        <w:trPr>
          <w:trHeight w:val="472"/>
        </w:trPr>
        <w:tc>
          <w:tcPr>
            <w:tcW w:w="530" w:type="dxa"/>
            <w:vMerge/>
          </w:tcPr>
          <w:p w:rsidR="00AA1F60" w:rsidRPr="000E2707" w:rsidRDefault="00AA1F60" w:rsidP="000E2707">
            <w:pPr>
              <w:rPr>
                <w:b/>
                <w:szCs w:val="24"/>
              </w:rPr>
            </w:pPr>
          </w:p>
        </w:tc>
        <w:tc>
          <w:tcPr>
            <w:tcW w:w="2009" w:type="dxa"/>
            <w:vMerge/>
          </w:tcPr>
          <w:p w:rsidR="00AA1F60" w:rsidRPr="000E2707" w:rsidRDefault="00AA1F60" w:rsidP="000E2707">
            <w:pPr>
              <w:rPr>
                <w:b/>
                <w:szCs w:val="24"/>
              </w:rPr>
            </w:pPr>
          </w:p>
        </w:tc>
        <w:tc>
          <w:tcPr>
            <w:tcW w:w="2389" w:type="dxa"/>
            <w:vMerge/>
          </w:tcPr>
          <w:p w:rsidR="00AA1F60" w:rsidRPr="000E2707" w:rsidRDefault="00AA1F60" w:rsidP="000E2707">
            <w:pPr>
              <w:rPr>
                <w:szCs w:val="24"/>
              </w:rPr>
            </w:pPr>
          </w:p>
        </w:tc>
        <w:tc>
          <w:tcPr>
            <w:tcW w:w="2551" w:type="dxa"/>
          </w:tcPr>
          <w:p w:rsidR="00AA1F60" w:rsidRPr="000E2707" w:rsidRDefault="00AA1F60" w:rsidP="000E2707">
            <w:pPr>
              <w:ind w:right="10"/>
              <w:rPr>
                <w:szCs w:val="24"/>
              </w:rPr>
            </w:pPr>
            <w:r w:rsidRPr="000E2707">
              <w:rPr>
                <w:szCs w:val="24"/>
              </w:rPr>
              <w:t xml:space="preserve">8. Ar objekto sprendinius bus galima pritaikyti prie kintančių sąlygų ir poreikių išsaugant pagrindines jo savybes ir vertybes? </w:t>
            </w:r>
          </w:p>
          <w:p w:rsidR="00AA1F60" w:rsidRPr="000E2707" w:rsidRDefault="00AA1F60" w:rsidP="000E2707">
            <w:pPr>
              <w:rPr>
                <w:szCs w:val="24"/>
              </w:rPr>
            </w:pPr>
            <w:r w:rsidRPr="000E2707">
              <w:rPr>
                <w:szCs w:val="24"/>
              </w:rPr>
              <w:t>Ar objekto sprendiniai leidžia lengvai transformuoti statinio vidaus erdves, pritaikyti jas kitoms funkcijoms, atsiradus naujiems poreikiams ar technologijoms?</w:t>
            </w:r>
          </w:p>
        </w:tc>
        <w:tc>
          <w:tcPr>
            <w:tcW w:w="6804" w:type="dxa"/>
          </w:tcPr>
          <w:p w:rsidR="00AA1F60" w:rsidRDefault="003E6D70" w:rsidP="003E6D70">
            <w:pPr>
              <w:jc w:val="both"/>
              <w:rPr>
                <w:szCs w:val="24"/>
              </w:rPr>
            </w:pPr>
            <w:r>
              <w:rPr>
                <w:szCs w:val="24"/>
              </w:rPr>
              <w:t>8</w:t>
            </w:r>
            <w:r w:rsidRPr="003E6D70">
              <w:rPr>
                <w:szCs w:val="24"/>
              </w:rPr>
              <w:t>.1. Ar perimetrinio ir jam giminingo užstatymo pirmųjų aukštų erdvės prie gatvių ir viešų</w:t>
            </w:r>
            <w:r w:rsidR="003A5577">
              <w:rPr>
                <w:szCs w:val="24"/>
              </w:rPr>
              <w:t xml:space="preserve"> </w:t>
            </w:r>
            <w:r w:rsidRPr="003E6D70">
              <w:rPr>
                <w:szCs w:val="24"/>
              </w:rPr>
              <w:t>erdvių pritaikomos įvairioms funkcijoms?</w:t>
            </w:r>
          </w:p>
          <w:p w:rsidR="003E6D70" w:rsidRPr="00780A08" w:rsidRDefault="003E6D70" w:rsidP="003B5750">
            <w:pPr>
              <w:jc w:val="both"/>
              <w:rPr>
                <w:szCs w:val="24"/>
              </w:rPr>
            </w:pPr>
          </w:p>
        </w:tc>
      </w:tr>
      <w:tr w:rsidR="00AA1F60" w:rsidRPr="00780A08" w:rsidTr="000E2707">
        <w:trPr>
          <w:trHeight w:val="472"/>
        </w:trPr>
        <w:tc>
          <w:tcPr>
            <w:tcW w:w="530" w:type="dxa"/>
            <w:vMerge w:val="restart"/>
          </w:tcPr>
          <w:p w:rsidR="00AA1F60" w:rsidRPr="000E2707" w:rsidRDefault="00AA1F60" w:rsidP="000E2707">
            <w:pPr>
              <w:rPr>
                <w:b/>
                <w:szCs w:val="24"/>
              </w:rPr>
            </w:pPr>
            <w:r w:rsidRPr="000E2707">
              <w:rPr>
                <w:b/>
                <w:szCs w:val="24"/>
              </w:rPr>
              <w:t>8.</w:t>
            </w:r>
          </w:p>
        </w:tc>
        <w:tc>
          <w:tcPr>
            <w:tcW w:w="2009" w:type="dxa"/>
            <w:vMerge w:val="restart"/>
          </w:tcPr>
          <w:p w:rsidR="00AA1F60" w:rsidRPr="000E2707" w:rsidRDefault="00AA1F60" w:rsidP="000E2707">
            <w:pPr>
              <w:rPr>
                <w:b/>
                <w:szCs w:val="24"/>
              </w:rPr>
            </w:pPr>
            <w:r w:rsidRPr="000E2707">
              <w:rPr>
                <w:b/>
                <w:szCs w:val="24"/>
              </w:rPr>
              <w:t>Vientisa architektūrinė idėja ir estetika</w:t>
            </w:r>
          </w:p>
        </w:tc>
        <w:tc>
          <w:tcPr>
            <w:tcW w:w="2389" w:type="dxa"/>
            <w:vMerge w:val="restart"/>
          </w:tcPr>
          <w:p w:rsidR="00AA1F60" w:rsidRPr="000E2707" w:rsidRDefault="00AA1F60" w:rsidP="000E2707">
            <w:pPr>
              <w:rPr>
                <w:szCs w:val="24"/>
              </w:rPr>
            </w:pPr>
            <w:r w:rsidRPr="000E2707">
              <w:rPr>
                <w:szCs w:val="24"/>
              </w:rPr>
              <w:t>Nuosekliai suvokiama statinio, urbanistinio komplekso ir (ar) kraštovaizdžio objekto meninė išraiška.</w:t>
            </w:r>
          </w:p>
          <w:p w:rsidR="00AA1F60" w:rsidRPr="000E2707" w:rsidRDefault="00AA1F60" w:rsidP="000E2707">
            <w:pPr>
              <w:rPr>
                <w:szCs w:val="24"/>
              </w:rPr>
            </w:pPr>
          </w:p>
          <w:p w:rsidR="00AA1F60" w:rsidRPr="000E2707" w:rsidRDefault="00AA1F60" w:rsidP="000E2707">
            <w:pPr>
              <w:ind w:firstLine="567"/>
              <w:rPr>
                <w:b/>
                <w:bCs/>
                <w:szCs w:val="24"/>
              </w:rPr>
            </w:pPr>
          </w:p>
          <w:p w:rsidR="00AA1F60" w:rsidRPr="000E2707" w:rsidRDefault="00AA1F60" w:rsidP="000E2707">
            <w:pPr>
              <w:tabs>
                <w:tab w:val="left" w:pos="567"/>
              </w:tabs>
              <w:rPr>
                <w:szCs w:val="24"/>
              </w:rPr>
            </w:pPr>
          </w:p>
        </w:tc>
        <w:tc>
          <w:tcPr>
            <w:tcW w:w="2551" w:type="dxa"/>
          </w:tcPr>
          <w:p w:rsidR="00AA1F60" w:rsidRPr="000E2707" w:rsidRDefault="00AA1F60" w:rsidP="000E2707">
            <w:pPr>
              <w:rPr>
                <w:szCs w:val="24"/>
              </w:rPr>
            </w:pPr>
            <w:r w:rsidRPr="000E2707">
              <w:rPr>
                <w:szCs w:val="24"/>
              </w:rPr>
              <w:t>1. Ar objektas</w:t>
            </w:r>
            <w:r w:rsidRPr="000E2707">
              <w:rPr>
                <w:b/>
                <w:szCs w:val="24"/>
              </w:rPr>
              <w:t xml:space="preserve"> </w:t>
            </w:r>
            <w:r w:rsidRPr="000E2707">
              <w:rPr>
                <w:szCs w:val="24"/>
              </w:rPr>
              <w:t>turi vientisą architektūrinę idėją ir ar žiūrovas gali ją suvokti, ar ji suvokiama lengvai (intuityviai)?</w:t>
            </w:r>
          </w:p>
        </w:tc>
        <w:tc>
          <w:tcPr>
            <w:tcW w:w="6804" w:type="dxa"/>
          </w:tcPr>
          <w:p w:rsidR="00AA1F60" w:rsidRPr="00E961B3" w:rsidRDefault="00067F38" w:rsidP="00AA1F60">
            <w:pPr>
              <w:jc w:val="both"/>
              <w:rPr>
                <w:szCs w:val="24"/>
              </w:rPr>
            </w:pPr>
            <w:r w:rsidRPr="00E961B3">
              <w:rPr>
                <w:szCs w:val="24"/>
              </w:rPr>
              <w:t xml:space="preserve">Vertinama ekspertiniu metodu </w:t>
            </w:r>
            <w:r w:rsidRPr="00E961B3">
              <w:t>architektūriniuose konkursuose ir kitais atvejais</w:t>
            </w:r>
          </w:p>
        </w:tc>
      </w:tr>
      <w:tr w:rsidR="00AA1F60" w:rsidRPr="00780A08" w:rsidTr="000E2707">
        <w:trPr>
          <w:trHeight w:val="472"/>
        </w:trPr>
        <w:tc>
          <w:tcPr>
            <w:tcW w:w="530" w:type="dxa"/>
            <w:vMerge/>
          </w:tcPr>
          <w:p w:rsidR="00AA1F60" w:rsidRPr="000E2707" w:rsidRDefault="00AA1F60" w:rsidP="000E2707">
            <w:pPr>
              <w:rPr>
                <w:b/>
                <w:szCs w:val="24"/>
              </w:rPr>
            </w:pPr>
          </w:p>
        </w:tc>
        <w:tc>
          <w:tcPr>
            <w:tcW w:w="2009" w:type="dxa"/>
            <w:vMerge/>
          </w:tcPr>
          <w:p w:rsidR="00AA1F60" w:rsidRPr="000E2707" w:rsidRDefault="00AA1F60" w:rsidP="000E2707">
            <w:pPr>
              <w:rPr>
                <w:b/>
                <w:szCs w:val="24"/>
              </w:rPr>
            </w:pPr>
          </w:p>
        </w:tc>
        <w:tc>
          <w:tcPr>
            <w:tcW w:w="2389" w:type="dxa"/>
            <w:vMerge/>
          </w:tcPr>
          <w:p w:rsidR="00AA1F60" w:rsidRPr="000E2707" w:rsidRDefault="00AA1F60" w:rsidP="000E2707">
            <w:pPr>
              <w:tabs>
                <w:tab w:val="left" w:pos="567"/>
              </w:tabs>
              <w:rPr>
                <w:szCs w:val="24"/>
              </w:rPr>
            </w:pPr>
          </w:p>
        </w:tc>
        <w:tc>
          <w:tcPr>
            <w:tcW w:w="2551" w:type="dxa"/>
          </w:tcPr>
          <w:p w:rsidR="00AA1F60" w:rsidRPr="000E2707" w:rsidRDefault="00AA1F60" w:rsidP="000E2707">
            <w:pPr>
              <w:rPr>
                <w:szCs w:val="24"/>
              </w:rPr>
            </w:pPr>
            <w:r w:rsidRPr="000E2707">
              <w:rPr>
                <w:szCs w:val="24"/>
              </w:rPr>
              <w:t>2. Ar objektas</w:t>
            </w:r>
            <w:r w:rsidRPr="000E2707">
              <w:rPr>
                <w:b/>
                <w:szCs w:val="24"/>
              </w:rPr>
              <w:t xml:space="preserve"> </w:t>
            </w:r>
            <w:r w:rsidRPr="000E2707">
              <w:rPr>
                <w:szCs w:val="24"/>
              </w:rPr>
              <w:t xml:space="preserve">papildo, kuria vietos identitetą ir įvaizdį ir yra kuo nors reikšmingas? </w:t>
            </w:r>
          </w:p>
        </w:tc>
        <w:tc>
          <w:tcPr>
            <w:tcW w:w="6804" w:type="dxa"/>
          </w:tcPr>
          <w:p w:rsidR="00C97414" w:rsidRDefault="003E6D70" w:rsidP="003E6D70">
            <w:pPr>
              <w:jc w:val="both"/>
              <w:rPr>
                <w:szCs w:val="24"/>
              </w:rPr>
            </w:pPr>
            <w:r w:rsidRPr="003E6D70">
              <w:rPr>
                <w:szCs w:val="24"/>
              </w:rPr>
              <w:t>2.1. Ar projektuojamo objekto, rekonstruojamo ar renovuojamo pastato architektūros kokybė</w:t>
            </w:r>
            <w:r>
              <w:rPr>
                <w:szCs w:val="24"/>
              </w:rPr>
              <w:t xml:space="preserve"> </w:t>
            </w:r>
            <w:r w:rsidRPr="003E6D70">
              <w:rPr>
                <w:szCs w:val="24"/>
              </w:rPr>
              <w:t xml:space="preserve">atitinka </w:t>
            </w:r>
            <w:r w:rsidR="004B23D2">
              <w:rPr>
                <w:szCs w:val="24"/>
              </w:rPr>
              <w:t xml:space="preserve">Visagino </w:t>
            </w:r>
            <w:r w:rsidRPr="003E6D70">
              <w:rPr>
                <w:szCs w:val="24"/>
              </w:rPr>
              <w:t>miest</w:t>
            </w:r>
            <w:r w:rsidR="004B23D2">
              <w:rPr>
                <w:szCs w:val="24"/>
              </w:rPr>
              <w:t xml:space="preserve">ui </w:t>
            </w:r>
            <w:r w:rsidRPr="003E6D70">
              <w:rPr>
                <w:szCs w:val="24"/>
              </w:rPr>
              <w:t>keliamus kokybės reikalavimus, nustatytus savivaldybės teritorijų</w:t>
            </w:r>
            <w:r>
              <w:rPr>
                <w:szCs w:val="24"/>
              </w:rPr>
              <w:t xml:space="preserve"> </w:t>
            </w:r>
            <w:r w:rsidRPr="003E6D70">
              <w:rPr>
                <w:szCs w:val="24"/>
              </w:rPr>
              <w:t>ir strateginio planavimo</w:t>
            </w:r>
            <w:r w:rsidR="00AD24BE">
              <w:rPr>
                <w:szCs w:val="24"/>
              </w:rPr>
              <w:t xml:space="preserve"> ir pan</w:t>
            </w:r>
            <w:r w:rsidR="004B23D2">
              <w:rPr>
                <w:szCs w:val="24"/>
              </w:rPr>
              <w:t>. dokumentuose</w:t>
            </w:r>
            <w:r w:rsidR="00AD24BE">
              <w:rPr>
                <w:szCs w:val="24"/>
              </w:rPr>
              <w:t>. Pavyzdžiui</w:t>
            </w:r>
            <w:r w:rsidR="00C97414">
              <w:rPr>
                <w:szCs w:val="24"/>
              </w:rPr>
              <w:t>:</w:t>
            </w:r>
          </w:p>
          <w:p w:rsidR="00C97414" w:rsidRDefault="00C97414" w:rsidP="00C97414">
            <w:pPr>
              <w:jc w:val="both"/>
              <w:rPr>
                <w:szCs w:val="24"/>
              </w:rPr>
            </w:pPr>
            <w:r>
              <w:rPr>
                <w:szCs w:val="24"/>
              </w:rPr>
              <w:t xml:space="preserve">2.1.1.  </w:t>
            </w:r>
            <w:r w:rsidRPr="0041608C">
              <w:rPr>
                <w:szCs w:val="24"/>
              </w:rPr>
              <w:t>Papildomų specialiųjų architektūros reikalavimų nustatymo gyvenamosios paskirties pastatų projektams Visagino savivaldybės teritorijoje rengti rekomendacij</w:t>
            </w:r>
            <w:r>
              <w:rPr>
                <w:szCs w:val="24"/>
              </w:rPr>
              <w:t>ų;</w:t>
            </w:r>
          </w:p>
          <w:p w:rsidR="003E6D70" w:rsidRDefault="00C97414" w:rsidP="005F5220">
            <w:pPr>
              <w:jc w:val="both"/>
              <w:rPr>
                <w:color w:val="C00000"/>
                <w:szCs w:val="24"/>
              </w:rPr>
            </w:pPr>
            <w:r>
              <w:rPr>
                <w:szCs w:val="24"/>
              </w:rPr>
              <w:t xml:space="preserve">2.1.2. </w:t>
            </w:r>
            <w:r w:rsidRPr="0041608C">
              <w:rPr>
                <w:szCs w:val="24"/>
              </w:rPr>
              <w:t>Papildomų specialiųjų architektūros reikalavimų nustatymo visuomeninės paskirties pastatų projektams Visagino savivaldybės teritorijoje rengti rekomendacij</w:t>
            </w:r>
            <w:r>
              <w:rPr>
                <w:szCs w:val="24"/>
              </w:rPr>
              <w:t xml:space="preserve">ų. </w:t>
            </w:r>
            <w:r w:rsidR="003E6D70" w:rsidRPr="00C97414">
              <w:rPr>
                <w:color w:val="C00000"/>
                <w:szCs w:val="24"/>
              </w:rPr>
              <w:t xml:space="preserve"> </w:t>
            </w:r>
          </w:p>
          <w:p w:rsidR="00914E23" w:rsidRPr="00914E23" w:rsidRDefault="00914E23" w:rsidP="005F5220">
            <w:pPr>
              <w:jc w:val="both"/>
              <w:rPr>
                <w:szCs w:val="24"/>
              </w:rPr>
            </w:pPr>
            <w:r w:rsidRPr="00914E23">
              <w:rPr>
                <w:szCs w:val="24"/>
              </w:rPr>
              <w:t xml:space="preserve">2.2. </w:t>
            </w:r>
            <w:r w:rsidRPr="003E6D70">
              <w:rPr>
                <w:szCs w:val="24"/>
              </w:rPr>
              <w:t>Ar projektuojamo objekto, rekonstruojamo ar renovuojamo pastato</w:t>
            </w:r>
            <w:r>
              <w:rPr>
                <w:szCs w:val="24"/>
              </w:rPr>
              <w:t xml:space="preserve"> architektūra atitinka </w:t>
            </w:r>
            <w:r w:rsidRPr="00914E23">
              <w:rPr>
                <w:szCs w:val="24"/>
              </w:rPr>
              <w:t>Visagino miesto įvaizdį.</w:t>
            </w:r>
          </w:p>
        </w:tc>
      </w:tr>
      <w:tr w:rsidR="00AA1F60" w:rsidRPr="00780A08" w:rsidTr="000E2707">
        <w:trPr>
          <w:trHeight w:val="472"/>
        </w:trPr>
        <w:tc>
          <w:tcPr>
            <w:tcW w:w="530" w:type="dxa"/>
            <w:vMerge/>
          </w:tcPr>
          <w:p w:rsidR="00AA1F60" w:rsidRPr="000E2707" w:rsidRDefault="00AA1F60" w:rsidP="000E2707">
            <w:pPr>
              <w:rPr>
                <w:b/>
                <w:szCs w:val="24"/>
              </w:rPr>
            </w:pPr>
          </w:p>
        </w:tc>
        <w:tc>
          <w:tcPr>
            <w:tcW w:w="2009" w:type="dxa"/>
            <w:vMerge/>
          </w:tcPr>
          <w:p w:rsidR="00AA1F60" w:rsidRPr="000E2707" w:rsidRDefault="00AA1F60" w:rsidP="000E2707">
            <w:pPr>
              <w:rPr>
                <w:b/>
                <w:szCs w:val="24"/>
              </w:rPr>
            </w:pPr>
          </w:p>
        </w:tc>
        <w:tc>
          <w:tcPr>
            <w:tcW w:w="2389" w:type="dxa"/>
            <w:vMerge/>
          </w:tcPr>
          <w:p w:rsidR="00AA1F60" w:rsidRPr="000E2707" w:rsidRDefault="00AA1F60" w:rsidP="000E2707">
            <w:pPr>
              <w:tabs>
                <w:tab w:val="left" w:pos="567"/>
              </w:tabs>
              <w:rPr>
                <w:szCs w:val="24"/>
              </w:rPr>
            </w:pPr>
          </w:p>
        </w:tc>
        <w:tc>
          <w:tcPr>
            <w:tcW w:w="2551" w:type="dxa"/>
          </w:tcPr>
          <w:p w:rsidR="00AA1F60" w:rsidRPr="000E2707" w:rsidRDefault="00AA1F60" w:rsidP="000E2707">
            <w:pPr>
              <w:rPr>
                <w:szCs w:val="24"/>
              </w:rPr>
            </w:pPr>
            <w:r w:rsidRPr="000E2707">
              <w:rPr>
                <w:szCs w:val="24"/>
              </w:rPr>
              <w:t xml:space="preserve">3. Ar objekto sprendiniai skatina gyventojo, vartotojo priklausomumo vietai jausmą? </w:t>
            </w:r>
          </w:p>
        </w:tc>
        <w:tc>
          <w:tcPr>
            <w:tcW w:w="6804" w:type="dxa"/>
          </w:tcPr>
          <w:p w:rsidR="00AA1F60" w:rsidRDefault="00C97414" w:rsidP="00C41DB7">
            <w:pPr>
              <w:jc w:val="both"/>
            </w:pPr>
            <w:r w:rsidRPr="005F5220">
              <w:rPr>
                <w:szCs w:val="24"/>
              </w:rPr>
              <w:t xml:space="preserve">Vertinama ekspertiniu metodu </w:t>
            </w:r>
            <w:r w:rsidRPr="005F5220">
              <w:t>architektūriniuose konkursuose ir kitais atvejais</w:t>
            </w:r>
          </w:p>
          <w:p w:rsidR="00914E23" w:rsidRPr="005F5220" w:rsidRDefault="00914E23" w:rsidP="00914E23">
            <w:pPr>
              <w:jc w:val="both"/>
              <w:rPr>
                <w:szCs w:val="24"/>
              </w:rPr>
            </w:pPr>
          </w:p>
        </w:tc>
      </w:tr>
      <w:tr w:rsidR="00AA1F60" w:rsidRPr="00780A08" w:rsidTr="000E2707">
        <w:trPr>
          <w:trHeight w:val="472"/>
        </w:trPr>
        <w:tc>
          <w:tcPr>
            <w:tcW w:w="530" w:type="dxa"/>
            <w:vMerge/>
          </w:tcPr>
          <w:p w:rsidR="00AA1F60" w:rsidRPr="000E2707" w:rsidRDefault="00AA1F60" w:rsidP="000E2707">
            <w:pPr>
              <w:rPr>
                <w:b/>
                <w:szCs w:val="24"/>
              </w:rPr>
            </w:pPr>
          </w:p>
        </w:tc>
        <w:tc>
          <w:tcPr>
            <w:tcW w:w="2009" w:type="dxa"/>
            <w:vMerge/>
          </w:tcPr>
          <w:p w:rsidR="00AA1F60" w:rsidRPr="000E2707" w:rsidRDefault="00AA1F60" w:rsidP="000E2707">
            <w:pPr>
              <w:rPr>
                <w:b/>
                <w:szCs w:val="24"/>
              </w:rPr>
            </w:pPr>
          </w:p>
        </w:tc>
        <w:tc>
          <w:tcPr>
            <w:tcW w:w="2389" w:type="dxa"/>
            <w:vMerge/>
          </w:tcPr>
          <w:p w:rsidR="00AA1F60" w:rsidRPr="000E2707" w:rsidRDefault="00AA1F60" w:rsidP="000E2707">
            <w:pPr>
              <w:tabs>
                <w:tab w:val="left" w:pos="567"/>
              </w:tabs>
              <w:rPr>
                <w:szCs w:val="24"/>
              </w:rPr>
            </w:pPr>
          </w:p>
        </w:tc>
        <w:tc>
          <w:tcPr>
            <w:tcW w:w="2551" w:type="dxa"/>
          </w:tcPr>
          <w:p w:rsidR="00AA1F60" w:rsidRPr="000E2707" w:rsidRDefault="00AA1F60" w:rsidP="000E2707">
            <w:pPr>
              <w:rPr>
                <w:szCs w:val="24"/>
              </w:rPr>
            </w:pPr>
            <w:r w:rsidRPr="000E2707">
              <w:rPr>
                <w:szCs w:val="24"/>
              </w:rPr>
              <w:t>4. Ar objekto architektūrinė išraiška atliepia jo paskirtį ir vaidmenį miesto aplinkoje?</w:t>
            </w:r>
          </w:p>
        </w:tc>
        <w:tc>
          <w:tcPr>
            <w:tcW w:w="6804" w:type="dxa"/>
          </w:tcPr>
          <w:p w:rsidR="00AA1F60" w:rsidRDefault="00C41DB7" w:rsidP="00C41DB7">
            <w:pPr>
              <w:jc w:val="both"/>
              <w:rPr>
                <w:szCs w:val="24"/>
              </w:rPr>
            </w:pPr>
            <w:r w:rsidRPr="00C41DB7">
              <w:rPr>
                <w:szCs w:val="24"/>
              </w:rPr>
              <w:t>4.1. Ar objekto architektūrinė išraiška atitinka jo faktinę paskirtį?</w:t>
            </w:r>
          </w:p>
          <w:p w:rsidR="00C41DB7" w:rsidRPr="00780A08" w:rsidRDefault="00C41DB7" w:rsidP="005F5220">
            <w:pPr>
              <w:jc w:val="both"/>
              <w:rPr>
                <w:szCs w:val="24"/>
              </w:rPr>
            </w:pPr>
            <w:r w:rsidRPr="00C41DB7">
              <w:rPr>
                <w:szCs w:val="24"/>
              </w:rPr>
              <w:t>4.2. Ar pastato architektūrinė raiška, pastato fasado elementai atliepia į viešų erdvių</w:t>
            </w:r>
            <w:r>
              <w:rPr>
                <w:szCs w:val="24"/>
              </w:rPr>
              <w:t xml:space="preserve"> </w:t>
            </w:r>
            <w:r w:rsidRPr="00C41DB7">
              <w:rPr>
                <w:szCs w:val="24"/>
              </w:rPr>
              <w:t>struktūros ypatybes? (Ar pabrėžiamas kampas, perspektyvą uždaranti fasado dalis,</w:t>
            </w:r>
            <w:r>
              <w:rPr>
                <w:szCs w:val="24"/>
              </w:rPr>
              <w:t xml:space="preserve"> </w:t>
            </w:r>
            <w:r w:rsidRPr="00C41DB7">
              <w:rPr>
                <w:szCs w:val="24"/>
              </w:rPr>
              <w:t>skaidrus pirmasis aukštas palei viešas erdves ir panašiai?)</w:t>
            </w:r>
          </w:p>
        </w:tc>
      </w:tr>
      <w:tr w:rsidR="00AA1F60" w:rsidRPr="00780A08" w:rsidTr="000E2707">
        <w:trPr>
          <w:trHeight w:val="472"/>
        </w:trPr>
        <w:tc>
          <w:tcPr>
            <w:tcW w:w="530" w:type="dxa"/>
            <w:vMerge/>
          </w:tcPr>
          <w:p w:rsidR="00AA1F60" w:rsidRPr="000E2707" w:rsidRDefault="00AA1F60" w:rsidP="000E2707">
            <w:pPr>
              <w:rPr>
                <w:b/>
                <w:szCs w:val="24"/>
              </w:rPr>
            </w:pPr>
          </w:p>
        </w:tc>
        <w:tc>
          <w:tcPr>
            <w:tcW w:w="2009" w:type="dxa"/>
            <w:vMerge/>
          </w:tcPr>
          <w:p w:rsidR="00AA1F60" w:rsidRPr="000E2707" w:rsidRDefault="00AA1F60" w:rsidP="000E2707">
            <w:pPr>
              <w:rPr>
                <w:b/>
                <w:szCs w:val="24"/>
              </w:rPr>
            </w:pPr>
          </w:p>
        </w:tc>
        <w:tc>
          <w:tcPr>
            <w:tcW w:w="2389" w:type="dxa"/>
            <w:vMerge w:val="restart"/>
          </w:tcPr>
          <w:p w:rsidR="00AA1F60" w:rsidRPr="000E2707" w:rsidRDefault="00AA1F60" w:rsidP="000E2707">
            <w:pPr>
              <w:rPr>
                <w:szCs w:val="24"/>
              </w:rPr>
            </w:pPr>
            <w:r w:rsidRPr="000E2707">
              <w:rPr>
                <w:szCs w:val="24"/>
              </w:rPr>
              <w:t>Architektūrinės idėjos buvimas ar nebuvimas ir jos vientisumas;</w:t>
            </w:r>
          </w:p>
          <w:p w:rsidR="00AA1F60" w:rsidRPr="000E2707" w:rsidRDefault="00AA1F60" w:rsidP="000E2707">
            <w:pPr>
              <w:rPr>
                <w:szCs w:val="24"/>
              </w:rPr>
            </w:pPr>
            <w:r w:rsidRPr="000E2707">
              <w:rPr>
                <w:szCs w:val="24"/>
              </w:rPr>
              <w:t xml:space="preserve">meninis santykis su aplinka (kontrastas, atkartojimas ir t. t.); </w:t>
            </w:r>
          </w:p>
          <w:p w:rsidR="00AA1F60" w:rsidRPr="000E2707" w:rsidRDefault="00AA1F60" w:rsidP="000E2707">
            <w:pPr>
              <w:rPr>
                <w:szCs w:val="24"/>
              </w:rPr>
            </w:pPr>
            <w:r w:rsidRPr="000E2707">
              <w:rPr>
                <w:szCs w:val="24"/>
              </w:rPr>
              <w:t>meninės raiškos priemonės (mastelis, proporcijos, ryšys tarp kuriamų elementų, medžiagiškumas, spalvos);</w:t>
            </w:r>
          </w:p>
          <w:p w:rsidR="00AA1F60" w:rsidRPr="000E2707" w:rsidRDefault="00AA1F60" w:rsidP="000E2707">
            <w:pPr>
              <w:tabs>
                <w:tab w:val="left" w:pos="567"/>
              </w:tabs>
              <w:rPr>
                <w:szCs w:val="24"/>
              </w:rPr>
            </w:pPr>
            <w:r w:rsidRPr="000E2707">
              <w:rPr>
                <w:szCs w:val="24"/>
              </w:rPr>
              <w:t>šiuolaikiškumas.</w:t>
            </w:r>
          </w:p>
        </w:tc>
        <w:tc>
          <w:tcPr>
            <w:tcW w:w="2551" w:type="dxa"/>
          </w:tcPr>
          <w:p w:rsidR="00AA1F60" w:rsidRPr="000E2707" w:rsidRDefault="00AA1F60" w:rsidP="005F5220">
            <w:pPr>
              <w:rPr>
                <w:szCs w:val="24"/>
              </w:rPr>
            </w:pPr>
            <w:r w:rsidRPr="000E2707">
              <w:rPr>
                <w:szCs w:val="24"/>
              </w:rPr>
              <w:t>5. Ar objekto sprendiniai kuria palankų meninį santykį su aplinka (kontrastas; pusiausvyra; proporcijos; atkartojimas; judesys; mastelis; skaidrumas, nepermatomumas; atvirumas, uždarumas; autentiškumas ir t. t.)?</w:t>
            </w:r>
          </w:p>
        </w:tc>
        <w:tc>
          <w:tcPr>
            <w:tcW w:w="6804" w:type="dxa"/>
          </w:tcPr>
          <w:p w:rsidR="00AA1F60" w:rsidRPr="005F5220" w:rsidRDefault="00C97414" w:rsidP="00C41DB7">
            <w:pPr>
              <w:jc w:val="both"/>
              <w:rPr>
                <w:szCs w:val="24"/>
              </w:rPr>
            </w:pPr>
            <w:r w:rsidRPr="005F5220">
              <w:rPr>
                <w:szCs w:val="24"/>
              </w:rPr>
              <w:t xml:space="preserve">Vertinama ekspertiniu metodu </w:t>
            </w:r>
            <w:r w:rsidRPr="005F5220">
              <w:t>architektūriniuose konkursuose ir kitais atvejais</w:t>
            </w:r>
          </w:p>
        </w:tc>
      </w:tr>
      <w:tr w:rsidR="00AA1F60" w:rsidRPr="00780A08" w:rsidTr="000E2707">
        <w:trPr>
          <w:trHeight w:val="472"/>
        </w:trPr>
        <w:tc>
          <w:tcPr>
            <w:tcW w:w="530" w:type="dxa"/>
            <w:vMerge/>
          </w:tcPr>
          <w:p w:rsidR="00AA1F60" w:rsidRPr="000E2707" w:rsidRDefault="00AA1F60" w:rsidP="000E2707">
            <w:pPr>
              <w:rPr>
                <w:b/>
                <w:szCs w:val="24"/>
              </w:rPr>
            </w:pPr>
          </w:p>
        </w:tc>
        <w:tc>
          <w:tcPr>
            <w:tcW w:w="2009" w:type="dxa"/>
            <w:vMerge/>
          </w:tcPr>
          <w:p w:rsidR="00AA1F60" w:rsidRPr="000E2707" w:rsidRDefault="00AA1F60" w:rsidP="000E2707">
            <w:pPr>
              <w:rPr>
                <w:b/>
                <w:szCs w:val="24"/>
              </w:rPr>
            </w:pPr>
          </w:p>
        </w:tc>
        <w:tc>
          <w:tcPr>
            <w:tcW w:w="2389" w:type="dxa"/>
            <w:vMerge/>
          </w:tcPr>
          <w:p w:rsidR="00AA1F60" w:rsidRPr="000E2707" w:rsidRDefault="00AA1F60" w:rsidP="000E2707">
            <w:pPr>
              <w:tabs>
                <w:tab w:val="left" w:pos="567"/>
              </w:tabs>
              <w:rPr>
                <w:szCs w:val="24"/>
              </w:rPr>
            </w:pPr>
          </w:p>
        </w:tc>
        <w:tc>
          <w:tcPr>
            <w:tcW w:w="2551" w:type="dxa"/>
          </w:tcPr>
          <w:p w:rsidR="00AA1F60" w:rsidRPr="000E2707" w:rsidRDefault="00AA1F60" w:rsidP="000E2707">
            <w:pPr>
              <w:rPr>
                <w:szCs w:val="24"/>
              </w:rPr>
            </w:pPr>
            <w:r w:rsidRPr="000E2707">
              <w:rPr>
                <w:szCs w:val="24"/>
              </w:rPr>
              <w:t>6. Ar kuriamos formos yra proporcingos, t. y. ar apmąstytas objekto elementų aukščio ir pločio, masės ir tuštumos santykis, horizontalių ir vertikalių elementų santykis ir t. t.?</w:t>
            </w:r>
          </w:p>
        </w:tc>
        <w:tc>
          <w:tcPr>
            <w:tcW w:w="6804" w:type="dxa"/>
          </w:tcPr>
          <w:p w:rsidR="00AA1F60" w:rsidRPr="00780A08" w:rsidRDefault="00C41DB7" w:rsidP="00C41DB7">
            <w:pPr>
              <w:jc w:val="both"/>
              <w:rPr>
                <w:szCs w:val="24"/>
              </w:rPr>
            </w:pPr>
            <w:r w:rsidRPr="00C41DB7">
              <w:rPr>
                <w:szCs w:val="24"/>
              </w:rPr>
              <w:t>6.1. Ar išsaugoma rekonstruojamo ar renovuojamo pastato kompozicinė darna?</w:t>
            </w:r>
          </w:p>
        </w:tc>
      </w:tr>
      <w:tr w:rsidR="00AA1F60" w:rsidRPr="00780A08" w:rsidTr="000E2707">
        <w:trPr>
          <w:trHeight w:val="472"/>
        </w:trPr>
        <w:tc>
          <w:tcPr>
            <w:tcW w:w="530" w:type="dxa"/>
            <w:vMerge/>
          </w:tcPr>
          <w:p w:rsidR="00AA1F60" w:rsidRPr="000E2707" w:rsidRDefault="00AA1F60" w:rsidP="000E2707">
            <w:pPr>
              <w:rPr>
                <w:b/>
                <w:szCs w:val="24"/>
              </w:rPr>
            </w:pPr>
          </w:p>
        </w:tc>
        <w:tc>
          <w:tcPr>
            <w:tcW w:w="2009" w:type="dxa"/>
            <w:vMerge/>
          </w:tcPr>
          <w:p w:rsidR="00AA1F60" w:rsidRPr="000E2707" w:rsidRDefault="00AA1F60" w:rsidP="000E2707">
            <w:pPr>
              <w:rPr>
                <w:b/>
                <w:szCs w:val="24"/>
              </w:rPr>
            </w:pPr>
          </w:p>
        </w:tc>
        <w:tc>
          <w:tcPr>
            <w:tcW w:w="2389" w:type="dxa"/>
            <w:vMerge/>
          </w:tcPr>
          <w:p w:rsidR="00AA1F60" w:rsidRPr="000E2707" w:rsidRDefault="00AA1F60" w:rsidP="000E2707">
            <w:pPr>
              <w:tabs>
                <w:tab w:val="left" w:pos="567"/>
              </w:tabs>
              <w:rPr>
                <w:szCs w:val="24"/>
              </w:rPr>
            </w:pPr>
          </w:p>
        </w:tc>
        <w:tc>
          <w:tcPr>
            <w:tcW w:w="2551" w:type="dxa"/>
          </w:tcPr>
          <w:p w:rsidR="00AA1F60" w:rsidRPr="000E2707" w:rsidRDefault="00AA1F60" w:rsidP="000E2707">
            <w:pPr>
              <w:rPr>
                <w:szCs w:val="24"/>
              </w:rPr>
            </w:pPr>
            <w:r w:rsidRPr="000E2707">
              <w:rPr>
                <w:szCs w:val="24"/>
              </w:rPr>
              <w:t>7. Ar apmąstytos detalės – medžiagiškumas, elementai, spalva?</w:t>
            </w:r>
          </w:p>
        </w:tc>
        <w:tc>
          <w:tcPr>
            <w:tcW w:w="6804" w:type="dxa"/>
          </w:tcPr>
          <w:p w:rsidR="00AA1F60" w:rsidRDefault="00C41DB7" w:rsidP="00C41DB7">
            <w:pPr>
              <w:jc w:val="both"/>
              <w:rPr>
                <w:szCs w:val="24"/>
              </w:rPr>
            </w:pPr>
            <w:r w:rsidRPr="00C41DB7">
              <w:rPr>
                <w:szCs w:val="24"/>
              </w:rPr>
              <w:t>7.1. Ar naudojamos tarpusavyje derančios, architektūrinę idėją pabrėžiančios spalvos,</w:t>
            </w:r>
            <w:r>
              <w:rPr>
                <w:szCs w:val="24"/>
              </w:rPr>
              <w:t xml:space="preserve"> </w:t>
            </w:r>
            <w:r w:rsidRPr="00C41DB7">
              <w:rPr>
                <w:szCs w:val="24"/>
              </w:rPr>
              <w:t>faktūros, medžiagos?</w:t>
            </w:r>
          </w:p>
          <w:p w:rsidR="00C41DB7" w:rsidRDefault="00C41DB7" w:rsidP="00C97414">
            <w:pPr>
              <w:jc w:val="both"/>
              <w:rPr>
                <w:szCs w:val="24"/>
              </w:rPr>
            </w:pPr>
            <w:r w:rsidRPr="00C41DB7">
              <w:rPr>
                <w:szCs w:val="24"/>
              </w:rPr>
              <w:t>7.2. Ar pastato eksploatacijos/paprastojo remonto metu įrengiamos detalės (ventiliacijos</w:t>
            </w:r>
            <w:r w:rsidR="007C6CF9">
              <w:rPr>
                <w:szCs w:val="24"/>
              </w:rPr>
              <w:t xml:space="preserve"> </w:t>
            </w:r>
            <w:r w:rsidRPr="00C41DB7">
              <w:rPr>
                <w:szCs w:val="24"/>
              </w:rPr>
              <w:t xml:space="preserve">angos, rekuperatoriai, kondicionieriai ir pan.) </w:t>
            </w:r>
            <w:r w:rsidRPr="00C41DB7">
              <w:rPr>
                <w:szCs w:val="24"/>
              </w:rPr>
              <w:lastRenderedPageBreak/>
              <w:t>nedarko fasado kompozicijos?</w:t>
            </w:r>
          </w:p>
          <w:p w:rsidR="005F5220" w:rsidRDefault="005F5220" w:rsidP="005F5220">
            <w:pPr>
              <w:jc w:val="both"/>
              <w:rPr>
                <w:szCs w:val="24"/>
              </w:rPr>
            </w:pPr>
            <w:r>
              <w:rPr>
                <w:szCs w:val="24"/>
              </w:rPr>
              <w:t>7.3.</w:t>
            </w:r>
            <w:r w:rsidRPr="003E6D70">
              <w:rPr>
                <w:szCs w:val="24"/>
              </w:rPr>
              <w:t xml:space="preserve"> Ar </w:t>
            </w:r>
            <w:r>
              <w:rPr>
                <w:szCs w:val="24"/>
              </w:rPr>
              <w:t xml:space="preserve">įgyvendintos </w:t>
            </w:r>
            <w:r w:rsidRPr="0041608C">
              <w:rPr>
                <w:szCs w:val="24"/>
              </w:rPr>
              <w:t>Papildomų specialiųjų architektūros reikalavimų nustatymo gyvenamosios paskirties pastatų projektams Visagino savivaldybės teritorijoje rengti rekomendacij</w:t>
            </w:r>
            <w:r>
              <w:rPr>
                <w:szCs w:val="24"/>
              </w:rPr>
              <w:t>os?</w:t>
            </w:r>
          </w:p>
          <w:p w:rsidR="005F5220" w:rsidRPr="00780A08" w:rsidRDefault="005F5220" w:rsidP="005F5220">
            <w:pPr>
              <w:jc w:val="both"/>
              <w:rPr>
                <w:szCs w:val="24"/>
              </w:rPr>
            </w:pPr>
            <w:r>
              <w:rPr>
                <w:szCs w:val="24"/>
              </w:rPr>
              <w:t>7.4.</w:t>
            </w:r>
            <w:r w:rsidRPr="003E6D70">
              <w:rPr>
                <w:szCs w:val="24"/>
              </w:rPr>
              <w:t xml:space="preserve"> Ar </w:t>
            </w:r>
            <w:r>
              <w:rPr>
                <w:szCs w:val="24"/>
              </w:rPr>
              <w:t>įgyvendintos P</w:t>
            </w:r>
            <w:r w:rsidRPr="0041608C">
              <w:rPr>
                <w:szCs w:val="24"/>
              </w:rPr>
              <w:t>apildomų specialiųjų architektūros reikalavimų nustatymo visuomeninės paskirties pastatų projektams Visagino savivaldybės teritorijoje rengti rekomendacij</w:t>
            </w:r>
            <w:r>
              <w:rPr>
                <w:szCs w:val="24"/>
              </w:rPr>
              <w:t>os?</w:t>
            </w:r>
          </w:p>
        </w:tc>
      </w:tr>
      <w:tr w:rsidR="00AA1F60" w:rsidRPr="00780A08" w:rsidTr="000E2707">
        <w:trPr>
          <w:trHeight w:val="472"/>
        </w:trPr>
        <w:tc>
          <w:tcPr>
            <w:tcW w:w="530" w:type="dxa"/>
            <w:vMerge/>
          </w:tcPr>
          <w:p w:rsidR="00AA1F60" w:rsidRPr="000E2707" w:rsidRDefault="00AA1F60" w:rsidP="000E2707">
            <w:pPr>
              <w:rPr>
                <w:b/>
                <w:szCs w:val="24"/>
              </w:rPr>
            </w:pPr>
          </w:p>
        </w:tc>
        <w:tc>
          <w:tcPr>
            <w:tcW w:w="2009" w:type="dxa"/>
            <w:vMerge/>
          </w:tcPr>
          <w:p w:rsidR="00AA1F60" w:rsidRPr="000E2707" w:rsidRDefault="00AA1F60" w:rsidP="000E2707">
            <w:pPr>
              <w:rPr>
                <w:b/>
                <w:szCs w:val="24"/>
              </w:rPr>
            </w:pPr>
          </w:p>
        </w:tc>
        <w:tc>
          <w:tcPr>
            <w:tcW w:w="2389" w:type="dxa"/>
            <w:vMerge/>
          </w:tcPr>
          <w:p w:rsidR="00AA1F60" w:rsidRPr="000E2707" w:rsidRDefault="00AA1F60" w:rsidP="000E2707">
            <w:pPr>
              <w:tabs>
                <w:tab w:val="left" w:pos="567"/>
              </w:tabs>
              <w:rPr>
                <w:szCs w:val="24"/>
              </w:rPr>
            </w:pPr>
          </w:p>
        </w:tc>
        <w:tc>
          <w:tcPr>
            <w:tcW w:w="2551" w:type="dxa"/>
          </w:tcPr>
          <w:p w:rsidR="00AA1F60" w:rsidRPr="000E2707" w:rsidRDefault="00AA1F60" w:rsidP="005F5220">
            <w:pPr>
              <w:rPr>
                <w:szCs w:val="24"/>
              </w:rPr>
            </w:pPr>
            <w:r w:rsidRPr="000E2707">
              <w:rPr>
                <w:szCs w:val="24"/>
              </w:rPr>
              <w:t>8. Ar siūlomi sprendiniai yra šiuolaikiški ir atspindi laikotarpį, stilių?</w:t>
            </w:r>
          </w:p>
        </w:tc>
        <w:tc>
          <w:tcPr>
            <w:tcW w:w="6804" w:type="dxa"/>
          </w:tcPr>
          <w:p w:rsidR="00C41DB7" w:rsidRPr="005F5220" w:rsidRDefault="00C97414" w:rsidP="00C97414">
            <w:pPr>
              <w:jc w:val="both"/>
              <w:rPr>
                <w:szCs w:val="24"/>
              </w:rPr>
            </w:pPr>
            <w:r w:rsidRPr="005F5220">
              <w:rPr>
                <w:szCs w:val="24"/>
              </w:rPr>
              <w:t xml:space="preserve">Vertinama ekspertiniu metodu </w:t>
            </w:r>
            <w:r w:rsidRPr="005F5220">
              <w:t>architektūriniuose konkursuose ir kitais atvejais</w:t>
            </w:r>
          </w:p>
        </w:tc>
      </w:tr>
    </w:tbl>
    <w:p w:rsidR="00643A82" w:rsidRDefault="00643A82" w:rsidP="00780A08">
      <w:pPr>
        <w:pStyle w:val="a3"/>
        <w:spacing w:before="0" w:beforeAutospacing="0" w:after="0" w:afterAutospacing="0"/>
        <w:ind w:firstLine="1298"/>
        <w:jc w:val="both"/>
        <w:rPr>
          <w:lang w:val="lt-LT"/>
        </w:rPr>
      </w:pPr>
    </w:p>
    <w:p w:rsidR="00780A08" w:rsidRPr="00780A08" w:rsidRDefault="00780A08" w:rsidP="00780A08">
      <w:pPr>
        <w:pStyle w:val="a3"/>
        <w:spacing w:before="0" w:beforeAutospacing="0" w:after="0" w:afterAutospacing="0"/>
        <w:ind w:firstLine="1298"/>
        <w:jc w:val="both"/>
        <w:rPr>
          <w:lang w:val="lt-LT"/>
        </w:rPr>
      </w:pPr>
      <w:r w:rsidRPr="00780A08">
        <w:rPr>
          <w:lang w:val="lt-LT"/>
        </w:rPr>
        <w:t>8. Vertinant objektų architektūros kokybę, taikomi visi išvardyti kriterijai. Klausimai kriterijaus aspektams įvertinti taikomi atsižvelgus į vertinamojo objekto specifiką, kontekstą, jį lemiančias aplinkybes. Kriterijaus vertinimo aspektai ir siūlomų klausimų kriterijaus aspektams įvertinti sąrašas gali būti papildomas ir (ar) patikslinamas.</w:t>
      </w:r>
    </w:p>
    <w:p w:rsidR="00780A08" w:rsidRPr="00780A08" w:rsidRDefault="00780A08" w:rsidP="00780A08">
      <w:pPr>
        <w:pStyle w:val="a3"/>
        <w:spacing w:before="0" w:beforeAutospacing="0" w:after="0" w:afterAutospacing="0"/>
        <w:ind w:firstLine="1298"/>
        <w:jc w:val="both"/>
        <w:rPr>
          <w:lang w:val="lt-LT"/>
        </w:rPr>
      </w:pPr>
      <w:r w:rsidRPr="00780A08">
        <w:rPr>
          <w:lang w:val="lt-LT"/>
        </w:rPr>
        <w:t>9. Vertinant konkretų objektą, sprendimą dėl kriterijų vertinimo aspektų ir siūlomų klausimų šiems aspektams įvertinti sąrašo papildymo ir (ar) patikslinimo priima architektūros kokybės vertintojai (architektūrinio konkurso vertinimo komisija) bendru sutarimu.</w:t>
      </w:r>
    </w:p>
    <w:p w:rsidR="00780A08" w:rsidRPr="0030568F" w:rsidRDefault="00780A08" w:rsidP="00780A08">
      <w:pPr>
        <w:pStyle w:val="a3"/>
        <w:spacing w:before="0" w:beforeAutospacing="0" w:after="0" w:afterAutospacing="0"/>
        <w:ind w:firstLine="1298"/>
        <w:jc w:val="both"/>
        <w:rPr>
          <w:lang w:val="lt-LT"/>
        </w:rPr>
      </w:pPr>
      <w:r w:rsidRPr="0030568F">
        <w:rPr>
          <w:lang w:val="lt-LT"/>
        </w:rPr>
        <w:t xml:space="preserve">10. Atsakymai į kriterijų vertinimo aspektų įvertinimo klausimus parodo atitikties kiekvienam kriterijui lygį. </w:t>
      </w:r>
      <w:r w:rsidR="00643A82" w:rsidRPr="0030568F">
        <w:rPr>
          <w:lang w:val="lt-LT"/>
        </w:rPr>
        <w:t>Atsakymus į patikslinančius klausimus siūloma pateikti ir vertinti, naudojant Architektūros kokybės vertinimo metodikos taikymo gairių rengimo rekomendacijas (</w:t>
      </w:r>
      <w:hyperlink r:id="rId11" w:history="1">
        <w:r w:rsidR="00643A82" w:rsidRPr="0030568F">
          <w:rPr>
            <w:rStyle w:val="a5"/>
            <w:color w:val="auto"/>
            <w:u w:val="none"/>
            <w:lang w:val="lt-LT"/>
          </w:rPr>
          <w:t>file:///C:/Users/Inga/Downloads/Architekturos-kokybes-vertinimo-metodikos-rekomendacijos_2024-09.pdf</w:t>
        </w:r>
      </w:hyperlink>
      <w:r w:rsidR="00643A82" w:rsidRPr="0030568F">
        <w:rPr>
          <w:lang w:val="lt-LT"/>
        </w:rPr>
        <w:t xml:space="preserve">). ŽALIA – tinkamas, prielaidas architektūros kokybei kuriantis sprendimas,  61 – 100 % .  GELTONA – patenkinamas sprendimas, kurį tikslinga pagrįsti objektyviais argumentais, 31 – 60 % .  RAUDONA – neigiamų pasekmių rizikas kuriantis sprendimas, 0 – 30 % .  </w:t>
      </w:r>
      <w:r w:rsidRPr="0030568F">
        <w:rPr>
          <w:lang w:val="lt-LT"/>
        </w:rPr>
        <w:t>Susumavus atsakymus, gaunamas galutinis rezultatas, išreikštas procentais. Šis rezultatas parodo pasiektą architektūros kokybės lygį.</w:t>
      </w:r>
    </w:p>
    <w:p w:rsidR="00780A08" w:rsidRPr="00780A08" w:rsidRDefault="00780A08" w:rsidP="00780A08">
      <w:pPr>
        <w:pStyle w:val="a3"/>
        <w:spacing w:before="0" w:beforeAutospacing="0" w:after="0" w:afterAutospacing="0"/>
        <w:ind w:firstLine="1298"/>
        <w:jc w:val="both"/>
        <w:rPr>
          <w:lang w:val="lt-LT"/>
        </w:rPr>
      </w:pPr>
      <w:r w:rsidRPr="00780A08">
        <w:rPr>
          <w:lang w:val="lt-LT"/>
        </w:rPr>
        <w:t>11. Vertinant kiekvieno kriterijaus pasiekimo lygį, užpildoma Gairių 1 priedo 1 ir 2 lentelės</w:t>
      </w:r>
      <w:r w:rsidR="0082067A">
        <w:rPr>
          <w:lang w:val="lt-LT"/>
        </w:rPr>
        <w:t xml:space="preserve"> ir spindulinė</w:t>
      </w:r>
      <w:r w:rsidR="0082067A" w:rsidRPr="00780A08">
        <w:rPr>
          <w:lang w:val="lt-LT"/>
        </w:rPr>
        <w:t xml:space="preserve"> atitikties architektūros kokybei </w:t>
      </w:r>
      <w:r w:rsidR="0082067A">
        <w:rPr>
          <w:lang w:val="lt-LT"/>
        </w:rPr>
        <w:t xml:space="preserve">diagrama </w:t>
      </w:r>
      <w:r w:rsidR="0082067A" w:rsidRPr="00780A08">
        <w:rPr>
          <w:lang w:val="lt-LT"/>
        </w:rPr>
        <w:t>(toliau – diagrama</w:t>
      </w:r>
      <w:r w:rsidR="0082067A">
        <w:rPr>
          <w:lang w:val="lt-LT"/>
        </w:rPr>
        <w:t>).  D</w:t>
      </w:r>
      <w:r w:rsidRPr="00780A08">
        <w:rPr>
          <w:lang w:val="lt-LT"/>
        </w:rPr>
        <w:t>iagramoje pažymima, kiek procentų kriterijaus įgyvendinta. Visų kriterijų įgyvendinimo rezultatai parodo, kaip atsižvelgta į kiekvieną kriterijų.</w:t>
      </w:r>
    </w:p>
    <w:p w:rsidR="00780A08" w:rsidRPr="00780A08" w:rsidRDefault="00780A08" w:rsidP="00780A08">
      <w:pPr>
        <w:pStyle w:val="a3"/>
        <w:spacing w:before="0" w:beforeAutospacing="0" w:after="0" w:afterAutospacing="0"/>
        <w:ind w:firstLine="1298"/>
        <w:jc w:val="both"/>
        <w:rPr>
          <w:lang w:val="lt-LT"/>
        </w:rPr>
      </w:pPr>
      <w:r w:rsidRPr="00780A08">
        <w:rPr>
          <w:lang w:val="lt-LT"/>
        </w:rPr>
        <w:t>12. Mažesnė kriterijaus įgyvendinimo reikšmė diagramoje reiškia, kad šiam kriterijui reikia skirti daugiau dėmesio, didesnė – kad į tą kriterijų atsižvelgta pakankamai, visapusiškai. Galutinis atsakymų į klausimus rezultatas parodo pasiektą architektūros kokybės lygį.</w:t>
      </w:r>
    </w:p>
    <w:p w:rsidR="00780A08" w:rsidRPr="00780A08" w:rsidRDefault="00780A08" w:rsidP="00780A08">
      <w:pPr>
        <w:pStyle w:val="a3"/>
        <w:spacing w:before="0" w:beforeAutospacing="0" w:after="0" w:afterAutospacing="0"/>
        <w:ind w:firstLine="1298"/>
        <w:jc w:val="both"/>
        <w:rPr>
          <w:lang w:val="lt-LT"/>
        </w:rPr>
      </w:pPr>
      <w:r w:rsidRPr="00780A08">
        <w:rPr>
          <w:lang w:val="lt-LT"/>
        </w:rPr>
        <w:t>13. Galutinis rezultatas turi būti motyvuotai pagrįstas (t. y. vertinimai gali būti grindžiami mokslinėmis doktrinomis, teisės aktų, normų reikalavimais, teritorijų planavimo dokumentų sprendiniais, kitais šias sritis nagrinėjančiais doku</w:t>
      </w:r>
    </w:p>
    <w:p w:rsidR="00BE125A" w:rsidRPr="00780A08" w:rsidRDefault="00BD14E3">
      <w:pPr>
        <w:widowControl w:val="0"/>
        <w:suppressAutoHyphens/>
        <w:jc w:val="center"/>
        <w:textAlignment w:val="center"/>
        <w:rPr>
          <w:szCs w:val="24"/>
        </w:rPr>
      </w:pPr>
      <w:r w:rsidRPr="00780A08">
        <w:rPr>
          <w:szCs w:val="24"/>
        </w:rPr>
        <w:t>––––––––––––––––––––––</w:t>
      </w:r>
    </w:p>
    <w:p w:rsidR="00BE125A" w:rsidRPr="00780A08" w:rsidRDefault="00BE125A">
      <w:pPr>
        <w:widowControl w:val="0"/>
        <w:suppressAutoHyphens/>
        <w:textAlignment w:val="center"/>
        <w:rPr>
          <w:i/>
          <w:szCs w:val="24"/>
          <w:lang w:eastAsia="lt-LT"/>
        </w:rPr>
      </w:pPr>
    </w:p>
    <w:sectPr w:rsidR="00BE125A" w:rsidRPr="00780A08" w:rsidSect="001140F3">
      <w:headerReference w:type="even" r:id="rId12"/>
      <w:headerReference w:type="default" r:id="rId13"/>
      <w:footerReference w:type="even" r:id="rId14"/>
      <w:footerReference w:type="default" r:id="rId15"/>
      <w:headerReference w:type="first" r:id="rId16"/>
      <w:footerReference w:type="first" r:id="rId17"/>
      <w:pgSz w:w="16840" w:h="11907" w:orient="landscape" w:code="9"/>
      <w:pgMar w:top="1134" w:right="851" w:bottom="1134" w:left="1701" w:header="567" w:footer="567" w:gutter="0"/>
      <w:cols w:space="1296"/>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8338D" w:rsidRDefault="0098338D">
      <w:pPr>
        <w:rPr>
          <w:sz w:val="22"/>
          <w:szCs w:val="22"/>
        </w:rPr>
      </w:pPr>
      <w:r>
        <w:rPr>
          <w:sz w:val="22"/>
          <w:szCs w:val="22"/>
        </w:rPr>
        <w:separator/>
      </w:r>
    </w:p>
  </w:endnote>
  <w:endnote w:type="continuationSeparator" w:id="0">
    <w:p w:rsidR="0098338D" w:rsidRDefault="0098338D">
      <w:pPr>
        <w:rPr>
          <w:sz w:val="22"/>
          <w:szCs w:val="22"/>
        </w:rPr>
      </w:pPr>
      <w:r>
        <w:rPr>
          <w:sz w:val="22"/>
          <w:szCs w:val="22"/>
        </w:rPr>
        <w:continuationSeparator/>
      </w:r>
    </w:p>
  </w:endnote>
  <w:endnote w:type="continuationNotice" w:id="1">
    <w:p w:rsidR="0098338D" w:rsidRDefault="0098338D">
      <w:pPr>
        <w:rPr>
          <w:sz w:val="22"/>
          <w:szCs w:val="2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7414" w:rsidRDefault="00C97414">
    <w:pPr>
      <w:tabs>
        <w:tab w:val="center" w:pos="4819"/>
        <w:tab w:val="right" w:pos="9638"/>
      </w:tabs>
      <w:rPr>
        <w:sz w:val="22"/>
        <w:szCs w:val="22"/>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7414" w:rsidRDefault="00C97414">
    <w:pPr>
      <w:tabs>
        <w:tab w:val="center" w:pos="4819"/>
        <w:tab w:val="right" w:pos="9638"/>
      </w:tabs>
      <w:jc w:val="center"/>
      <w:rPr>
        <w:sz w:val="22"/>
        <w:szCs w:val="22"/>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7414" w:rsidRDefault="00C97414">
    <w:pPr>
      <w:tabs>
        <w:tab w:val="center" w:pos="4819"/>
        <w:tab w:val="right" w:pos="9638"/>
      </w:tabs>
      <w:rPr>
        <w:sz w:val="22"/>
        <w:szCs w:val="2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8338D" w:rsidRDefault="0098338D">
      <w:pPr>
        <w:rPr>
          <w:sz w:val="22"/>
          <w:szCs w:val="22"/>
        </w:rPr>
      </w:pPr>
      <w:r>
        <w:rPr>
          <w:sz w:val="22"/>
          <w:szCs w:val="22"/>
        </w:rPr>
        <w:separator/>
      </w:r>
    </w:p>
  </w:footnote>
  <w:footnote w:type="continuationSeparator" w:id="0">
    <w:p w:rsidR="0098338D" w:rsidRDefault="0098338D">
      <w:pPr>
        <w:rPr>
          <w:sz w:val="22"/>
          <w:szCs w:val="22"/>
        </w:rPr>
      </w:pPr>
      <w:r>
        <w:rPr>
          <w:sz w:val="22"/>
          <w:szCs w:val="22"/>
        </w:rPr>
        <w:continuationSeparator/>
      </w:r>
    </w:p>
  </w:footnote>
  <w:footnote w:type="continuationNotice" w:id="1">
    <w:p w:rsidR="0098338D" w:rsidRDefault="0098338D">
      <w:pPr>
        <w:rPr>
          <w:sz w:val="22"/>
          <w:szCs w:val="22"/>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7414" w:rsidRDefault="00C97414">
    <w:pPr>
      <w:tabs>
        <w:tab w:val="center" w:pos="4819"/>
        <w:tab w:val="right" w:pos="9638"/>
      </w:tabs>
      <w:rPr>
        <w:sz w:val="22"/>
        <w:szCs w:val="22"/>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7414" w:rsidRDefault="0087208D">
    <w:pPr>
      <w:tabs>
        <w:tab w:val="center" w:pos="4819"/>
        <w:tab w:val="right" w:pos="9638"/>
      </w:tabs>
      <w:jc w:val="center"/>
      <w:rPr>
        <w:sz w:val="22"/>
        <w:szCs w:val="22"/>
      </w:rPr>
    </w:pPr>
    <w:r>
      <w:rPr>
        <w:sz w:val="22"/>
        <w:szCs w:val="22"/>
      </w:rPr>
      <w:fldChar w:fldCharType="begin"/>
    </w:r>
    <w:r w:rsidR="00C97414">
      <w:rPr>
        <w:sz w:val="22"/>
        <w:szCs w:val="22"/>
      </w:rPr>
      <w:instrText xml:space="preserve"> PAGE   \* MERGEFORMAT </w:instrText>
    </w:r>
    <w:r>
      <w:rPr>
        <w:sz w:val="22"/>
        <w:szCs w:val="22"/>
      </w:rPr>
      <w:fldChar w:fldCharType="separate"/>
    </w:r>
    <w:r w:rsidR="0030568F">
      <w:rPr>
        <w:noProof/>
        <w:sz w:val="22"/>
        <w:szCs w:val="22"/>
      </w:rPr>
      <w:t>16</w:t>
    </w:r>
    <w:r>
      <w:rPr>
        <w:sz w:val="22"/>
        <w:szCs w:val="22"/>
      </w:rPr>
      <w:fldChar w:fldCharType="end"/>
    </w:r>
  </w:p>
  <w:p w:rsidR="00C97414" w:rsidRDefault="00C97414">
    <w:pPr>
      <w:tabs>
        <w:tab w:val="center" w:pos="4819"/>
        <w:tab w:val="right" w:pos="9638"/>
      </w:tabs>
      <w:rPr>
        <w:sz w:val="22"/>
        <w:szCs w:val="22"/>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7414" w:rsidRPr="000E2707" w:rsidRDefault="00C97414">
    <w:pPr>
      <w:tabs>
        <w:tab w:val="center" w:pos="4819"/>
        <w:tab w:val="right" w:pos="9638"/>
      </w:tabs>
      <w:rPr>
        <w:b/>
        <w:szCs w:val="24"/>
      </w:rPr>
    </w:pPr>
    <w:r w:rsidRPr="000E2707">
      <w:rPr>
        <w:b/>
        <w:sz w:val="22"/>
        <w:szCs w:val="22"/>
      </w:rPr>
      <w:t xml:space="preserve">                                                                                                                                                                                             </w:t>
    </w:r>
    <w:r>
      <w:rPr>
        <w:b/>
        <w:sz w:val="22"/>
        <w:szCs w:val="22"/>
      </w:rPr>
      <w:t xml:space="preserve">    </w:t>
    </w:r>
    <w:r w:rsidRPr="000E2707">
      <w:rPr>
        <w:b/>
        <w:szCs w:val="24"/>
      </w:rPr>
      <w:t xml:space="preserve">Projektas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AA764AD"/>
    <w:multiLevelType w:val="multilevel"/>
    <w:tmpl w:val="2C5E70CC"/>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1296"/>
  <w:hyphenationZone w:val="396"/>
  <w:doNotHyphenateCaps/>
  <w:characterSpacingControl w:val="doNotCompress"/>
  <w:hdrShapeDefaults>
    <o:shapedefaults v:ext="edit" spidmax="10242"/>
  </w:hdrShapeDefaults>
  <w:footnotePr>
    <w:footnote w:id="-1"/>
    <w:footnote w:id="0"/>
    <w:footnote w:id="1"/>
  </w:footnotePr>
  <w:endnotePr>
    <w:endnote w:id="-1"/>
    <w:endnote w:id="0"/>
    <w:endnote w:id="1"/>
  </w:endnotePr>
  <w:compat/>
  <w:rsids>
    <w:rsidRoot w:val="00650E14"/>
    <w:rsid w:val="00002F4B"/>
    <w:rsid w:val="00067F38"/>
    <w:rsid w:val="000E2707"/>
    <w:rsid w:val="0011080B"/>
    <w:rsid w:val="001140F3"/>
    <w:rsid w:val="00181C2D"/>
    <w:rsid w:val="00283E40"/>
    <w:rsid w:val="0028767C"/>
    <w:rsid w:val="0029587B"/>
    <w:rsid w:val="002B1F96"/>
    <w:rsid w:val="002C1F82"/>
    <w:rsid w:val="002D0371"/>
    <w:rsid w:val="002F2F7C"/>
    <w:rsid w:val="00303FB7"/>
    <w:rsid w:val="0030568F"/>
    <w:rsid w:val="003A5577"/>
    <w:rsid w:val="003B5750"/>
    <w:rsid w:val="003D71F7"/>
    <w:rsid w:val="003E2511"/>
    <w:rsid w:val="003E6D70"/>
    <w:rsid w:val="0045006A"/>
    <w:rsid w:val="004B23D2"/>
    <w:rsid w:val="004C635A"/>
    <w:rsid w:val="004D02F7"/>
    <w:rsid w:val="005742E4"/>
    <w:rsid w:val="00594DBF"/>
    <w:rsid w:val="005A4C21"/>
    <w:rsid w:val="005A7759"/>
    <w:rsid w:val="005D0C69"/>
    <w:rsid w:val="005F5220"/>
    <w:rsid w:val="00624ABD"/>
    <w:rsid w:val="00643A82"/>
    <w:rsid w:val="00645BB1"/>
    <w:rsid w:val="00650E14"/>
    <w:rsid w:val="00661B5A"/>
    <w:rsid w:val="00677CB6"/>
    <w:rsid w:val="006D0D0D"/>
    <w:rsid w:val="006E49C0"/>
    <w:rsid w:val="00744470"/>
    <w:rsid w:val="00751D0F"/>
    <w:rsid w:val="0076739E"/>
    <w:rsid w:val="00780A08"/>
    <w:rsid w:val="007C6CF9"/>
    <w:rsid w:val="0082067A"/>
    <w:rsid w:val="00826D93"/>
    <w:rsid w:val="0087208D"/>
    <w:rsid w:val="008D2ED7"/>
    <w:rsid w:val="008D5C73"/>
    <w:rsid w:val="008E6568"/>
    <w:rsid w:val="00902BB8"/>
    <w:rsid w:val="0090377A"/>
    <w:rsid w:val="00914E23"/>
    <w:rsid w:val="00922AC7"/>
    <w:rsid w:val="009668AD"/>
    <w:rsid w:val="0098338D"/>
    <w:rsid w:val="00A04EE4"/>
    <w:rsid w:val="00A223B1"/>
    <w:rsid w:val="00A945CD"/>
    <w:rsid w:val="00AA1F60"/>
    <w:rsid w:val="00AC3B1D"/>
    <w:rsid w:val="00AD24BE"/>
    <w:rsid w:val="00AE134B"/>
    <w:rsid w:val="00B955D3"/>
    <w:rsid w:val="00BB078C"/>
    <w:rsid w:val="00BC13A7"/>
    <w:rsid w:val="00BC69D8"/>
    <w:rsid w:val="00BD14E3"/>
    <w:rsid w:val="00BE125A"/>
    <w:rsid w:val="00BE24FD"/>
    <w:rsid w:val="00C20E88"/>
    <w:rsid w:val="00C41DB7"/>
    <w:rsid w:val="00C757DF"/>
    <w:rsid w:val="00C82118"/>
    <w:rsid w:val="00C83052"/>
    <w:rsid w:val="00C97414"/>
    <w:rsid w:val="00CD465E"/>
    <w:rsid w:val="00D516B7"/>
    <w:rsid w:val="00E60E6F"/>
    <w:rsid w:val="00E928AE"/>
    <w:rsid w:val="00E961B3"/>
    <w:rsid w:val="00E9699B"/>
    <w:rsid w:val="00EB44E0"/>
    <w:rsid w:val="00F522C2"/>
    <w:rsid w:val="00FA2829"/>
    <w:rsid w:val="00FD4F6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1" w:defUnhideWhenUsed="1" w:defQFormat="0" w:count="267">
    <w:lsdException w:name="Normal" w:semiHidden="0" w:unhideWhenUsed="0"/>
    <w:lsdException w:name="heading 1" w:semiHidden="0" w:unhideWhenUsed="0"/>
    <w:lsdException w:name="heading 2" w:semiHidden="0" w:unhideWhenUsed="0"/>
    <w:lsdException w:name="heading 3" w:semiHidden="0" w:unhideWhenUsed="0"/>
    <w:lsdException w:name="heading 4" w:semiHidden="0" w:unhideWhenUsed="0"/>
    <w:lsdException w:name="heading 5" w:semiHidden="0" w:unhideWhenUsed="0"/>
    <w:lsdException w:name="heading 6" w:semiHidden="0" w:unhideWhenUsed="0"/>
    <w:lsdException w:name="header" w:uiPriority="99"/>
    <w:lsdException w:name="List Number" w:semiHidden="0" w:unhideWhenUsed="0"/>
    <w:lsdException w:name="List 4" w:semiHidden="0" w:unhideWhenUsed="0"/>
    <w:lsdException w:name="List 5" w:semiHidden="0" w:unhideWhenUsed="0"/>
    <w:lsdException w:name="Title" w:semiHidden="0" w:unhideWhenUsed="0"/>
    <w:lsdException w:name="Subtitle" w:semiHidden="0" w:unhideWhenUsed="0"/>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lsdException w:name="Normal (Web)" w:uiPriority="99"/>
    <w:lsdException w:name="Table Grid" w:semiHidden="0" w:unhideWhenUsed="0"/>
    <w:lsdException w:name="Placeholder Text" w:semiHidden="0" w:unhideWhenUsed="0"/>
    <w:lsdException w:name="No Spacing" w:semiHidden="0" w:unhideWhenUsed="0"/>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lsdException w:name="Quote" w:semiHidden="0" w:unhideWhenUsed="0"/>
    <w:lsdException w:name="Intense Quote" w:semiHidden="0" w:unhideWhenUsed="0"/>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lsdException w:name="Intense Emphasis" w:semiHidden="0" w:unhideWhenUsed="0"/>
    <w:lsdException w:name="Subtle Reference" w:semiHidden="0" w:unhideWhenUsed="0"/>
    <w:lsdException w:name="Intense Reference" w:semiHidden="0" w:unhideWhenUsed="0"/>
    <w:lsdException w:name="Book Title" w:semiHidden="0" w:unhideWhenUsed="0"/>
  </w:latentStyles>
  <w:style w:type="paragraph" w:default="1" w:styleId="a">
    <w:name w:val="Normal"/>
    <w:qFormat/>
    <w:rsid w:val="001140F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303FB7"/>
    <w:pPr>
      <w:spacing w:before="100" w:beforeAutospacing="1" w:after="100" w:afterAutospacing="1"/>
    </w:pPr>
    <w:rPr>
      <w:szCs w:val="24"/>
      <w:lang w:val="ru-RU" w:eastAsia="ru-RU"/>
    </w:rPr>
  </w:style>
  <w:style w:type="character" w:styleId="a4">
    <w:name w:val="Strong"/>
    <w:basedOn w:val="a0"/>
    <w:uiPriority w:val="22"/>
    <w:qFormat/>
    <w:rsid w:val="00303FB7"/>
    <w:rPr>
      <w:b/>
      <w:bCs/>
    </w:rPr>
  </w:style>
  <w:style w:type="character" w:styleId="a5">
    <w:name w:val="Hyperlink"/>
    <w:basedOn w:val="a0"/>
    <w:unhideWhenUsed/>
    <w:rsid w:val="00643A82"/>
    <w:rPr>
      <w:color w:val="0563C1" w:themeColor="hyperlink"/>
      <w:u w:val="single"/>
    </w:rPr>
  </w:style>
  <w:style w:type="paragraph" w:styleId="a6">
    <w:name w:val="List Paragraph"/>
    <w:basedOn w:val="a"/>
    <w:rsid w:val="00643A82"/>
    <w:pPr>
      <w:ind w:left="720"/>
      <w:contextualSpacing/>
    </w:pPr>
  </w:style>
  <w:style w:type="paragraph" w:styleId="a7">
    <w:name w:val="header"/>
    <w:basedOn w:val="a"/>
    <w:link w:val="a8"/>
    <w:uiPriority w:val="99"/>
    <w:unhideWhenUsed/>
    <w:rsid w:val="000E2707"/>
    <w:pPr>
      <w:tabs>
        <w:tab w:val="center" w:pos="4680"/>
        <w:tab w:val="right" w:pos="9360"/>
      </w:tabs>
    </w:pPr>
    <w:rPr>
      <w:rFonts w:asciiTheme="minorHAnsi" w:eastAsiaTheme="minorEastAsia" w:hAnsiTheme="minorHAnsi" w:cstheme="minorBidi"/>
      <w:sz w:val="22"/>
      <w:szCs w:val="22"/>
      <w:lang w:val="ru-RU"/>
    </w:rPr>
  </w:style>
  <w:style w:type="character" w:customStyle="1" w:styleId="a8">
    <w:name w:val="Верхний колонтитул Знак"/>
    <w:basedOn w:val="a0"/>
    <w:link w:val="a7"/>
    <w:uiPriority w:val="99"/>
    <w:rsid w:val="000E2707"/>
    <w:rPr>
      <w:rFonts w:asciiTheme="minorHAnsi" w:eastAsiaTheme="minorEastAsia" w:hAnsiTheme="minorHAnsi" w:cstheme="minorBidi"/>
      <w:sz w:val="22"/>
      <w:szCs w:val="22"/>
      <w:lang w:val="ru-RU"/>
    </w:rPr>
  </w:style>
  <w:style w:type="paragraph" w:styleId="a9">
    <w:name w:val="Balloon Text"/>
    <w:basedOn w:val="a"/>
    <w:link w:val="aa"/>
    <w:semiHidden/>
    <w:unhideWhenUsed/>
    <w:rsid w:val="000E2707"/>
    <w:rPr>
      <w:rFonts w:ascii="Tahoma" w:hAnsi="Tahoma" w:cs="Tahoma"/>
      <w:sz w:val="16"/>
      <w:szCs w:val="16"/>
    </w:rPr>
  </w:style>
  <w:style w:type="character" w:customStyle="1" w:styleId="aa">
    <w:name w:val="Текст выноски Знак"/>
    <w:basedOn w:val="a0"/>
    <w:link w:val="a9"/>
    <w:semiHidden/>
    <w:rsid w:val="000E2707"/>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37751588">
      <w:bodyDiv w:val="1"/>
      <w:marLeft w:val="0"/>
      <w:marRight w:val="0"/>
      <w:marTop w:val="0"/>
      <w:marBottom w:val="0"/>
      <w:divBdr>
        <w:top w:val="none" w:sz="0" w:space="0" w:color="auto"/>
        <w:left w:val="none" w:sz="0" w:space="0" w:color="auto"/>
        <w:bottom w:val="none" w:sz="0" w:space="0" w:color="auto"/>
        <w:right w:val="none" w:sz="0" w:space="0" w:color="auto"/>
      </w:divBdr>
      <w:divsChild>
        <w:div w:id="1312559552">
          <w:marLeft w:val="0"/>
          <w:marRight w:val="0"/>
          <w:marTop w:val="100"/>
          <w:marBottom w:val="0"/>
          <w:divBdr>
            <w:top w:val="none" w:sz="0" w:space="0" w:color="auto"/>
            <w:left w:val="none" w:sz="0" w:space="0" w:color="auto"/>
            <w:bottom w:val="none" w:sz="0" w:space="0" w:color="auto"/>
            <w:right w:val="none" w:sz="0" w:space="0" w:color="auto"/>
          </w:divBdr>
        </w:div>
        <w:div w:id="2140882142">
          <w:marLeft w:val="0"/>
          <w:marRight w:val="0"/>
          <w:marTop w:val="0"/>
          <w:marBottom w:val="0"/>
          <w:divBdr>
            <w:top w:val="none" w:sz="0" w:space="0" w:color="auto"/>
            <w:left w:val="none" w:sz="0" w:space="0" w:color="auto"/>
            <w:bottom w:val="none" w:sz="0" w:space="0" w:color="auto"/>
            <w:right w:val="none" w:sz="0" w:space="0" w:color="auto"/>
          </w:divBdr>
          <w:divsChild>
            <w:div w:id="361053608">
              <w:marLeft w:val="0"/>
              <w:marRight w:val="0"/>
              <w:marTop w:val="0"/>
              <w:marBottom w:val="0"/>
              <w:divBdr>
                <w:top w:val="none" w:sz="0" w:space="0" w:color="auto"/>
                <w:left w:val="none" w:sz="0" w:space="0" w:color="auto"/>
                <w:bottom w:val="none" w:sz="0" w:space="0" w:color="auto"/>
                <w:right w:val="none" w:sz="0" w:space="0" w:color="auto"/>
              </w:divBdr>
              <w:divsChild>
                <w:div w:id="120464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496375">
      <w:bodyDiv w:val="1"/>
      <w:marLeft w:val="0"/>
      <w:marRight w:val="0"/>
      <w:marTop w:val="0"/>
      <w:marBottom w:val="0"/>
      <w:divBdr>
        <w:top w:val="none" w:sz="0" w:space="0" w:color="auto"/>
        <w:left w:val="none" w:sz="0" w:space="0" w:color="auto"/>
        <w:bottom w:val="none" w:sz="0" w:space="0" w:color="auto"/>
        <w:right w:val="none" w:sz="0" w:space="0" w:color="auto"/>
      </w:divBdr>
    </w:div>
    <w:div w:id="105934218">
      <w:bodyDiv w:val="1"/>
      <w:marLeft w:val="0"/>
      <w:marRight w:val="0"/>
      <w:marTop w:val="0"/>
      <w:marBottom w:val="0"/>
      <w:divBdr>
        <w:top w:val="none" w:sz="0" w:space="0" w:color="auto"/>
        <w:left w:val="none" w:sz="0" w:space="0" w:color="auto"/>
        <w:bottom w:val="none" w:sz="0" w:space="0" w:color="auto"/>
        <w:right w:val="none" w:sz="0" w:space="0" w:color="auto"/>
      </w:divBdr>
    </w:div>
    <w:div w:id="111679990">
      <w:bodyDiv w:val="1"/>
      <w:marLeft w:val="0"/>
      <w:marRight w:val="0"/>
      <w:marTop w:val="0"/>
      <w:marBottom w:val="0"/>
      <w:divBdr>
        <w:top w:val="none" w:sz="0" w:space="0" w:color="auto"/>
        <w:left w:val="none" w:sz="0" w:space="0" w:color="auto"/>
        <w:bottom w:val="none" w:sz="0" w:space="0" w:color="auto"/>
        <w:right w:val="none" w:sz="0" w:space="0" w:color="auto"/>
      </w:divBdr>
    </w:div>
    <w:div w:id="224728528">
      <w:bodyDiv w:val="1"/>
      <w:marLeft w:val="0"/>
      <w:marRight w:val="0"/>
      <w:marTop w:val="0"/>
      <w:marBottom w:val="0"/>
      <w:divBdr>
        <w:top w:val="none" w:sz="0" w:space="0" w:color="auto"/>
        <w:left w:val="none" w:sz="0" w:space="0" w:color="auto"/>
        <w:bottom w:val="none" w:sz="0" w:space="0" w:color="auto"/>
        <w:right w:val="none" w:sz="0" w:space="0" w:color="auto"/>
      </w:divBdr>
    </w:div>
    <w:div w:id="260378779">
      <w:bodyDiv w:val="1"/>
      <w:marLeft w:val="0"/>
      <w:marRight w:val="0"/>
      <w:marTop w:val="0"/>
      <w:marBottom w:val="0"/>
      <w:divBdr>
        <w:top w:val="none" w:sz="0" w:space="0" w:color="auto"/>
        <w:left w:val="none" w:sz="0" w:space="0" w:color="auto"/>
        <w:bottom w:val="none" w:sz="0" w:space="0" w:color="auto"/>
        <w:right w:val="none" w:sz="0" w:space="0" w:color="auto"/>
      </w:divBdr>
    </w:div>
    <w:div w:id="316300893">
      <w:bodyDiv w:val="1"/>
      <w:marLeft w:val="0"/>
      <w:marRight w:val="0"/>
      <w:marTop w:val="0"/>
      <w:marBottom w:val="0"/>
      <w:divBdr>
        <w:top w:val="none" w:sz="0" w:space="0" w:color="auto"/>
        <w:left w:val="none" w:sz="0" w:space="0" w:color="auto"/>
        <w:bottom w:val="none" w:sz="0" w:space="0" w:color="auto"/>
        <w:right w:val="none" w:sz="0" w:space="0" w:color="auto"/>
      </w:divBdr>
    </w:div>
    <w:div w:id="376053484">
      <w:bodyDiv w:val="1"/>
      <w:marLeft w:val="0"/>
      <w:marRight w:val="0"/>
      <w:marTop w:val="0"/>
      <w:marBottom w:val="0"/>
      <w:divBdr>
        <w:top w:val="none" w:sz="0" w:space="0" w:color="auto"/>
        <w:left w:val="none" w:sz="0" w:space="0" w:color="auto"/>
        <w:bottom w:val="none" w:sz="0" w:space="0" w:color="auto"/>
        <w:right w:val="none" w:sz="0" w:space="0" w:color="auto"/>
      </w:divBdr>
    </w:div>
    <w:div w:id="462506456">
      <w:bodyDiv w:val="1"/>
      <w:marLeft w:val="0"/>
      <w:marRight w:val="0"/>
      <w:marTop w:val="0"/>
      <w:marBottom w:val="0"/>
      <w:divBdr>
        <w:top w:val="none" w:sz="0" w:space="0" w:color="auto"/>
        <w:left w:val="none" w:sz="0" w:space="0" w:color="auto"/>
        <w:bottom w:val="none" w:sz="0" w:space="0" w:color="auto"/>
        <w:right w:val="none" w:sz="0" w:space="0" w:color="auto"/>
      </w:divBdr>
    </w:div>
    <w:div w:id="547188962">
      <w:bodyDiv w:val="1"/>
      <w:marLeft w:val="0"/>
      <w:marRight w:val="0"/>
      <w:marTop w:val="0"/>
      <w:marBottom w:val="0"/>
      <w:divBdr>
        <w:top w:val="none" w:sz="0" w:space="0" w:color="auto"/>
        <w:left w:val="none" w:sz="0" w:space="0" w:color="auto"/>
        <w:bottom w:val="none" w:sz="0" w:space="0" w:color="auto"/>
        <w:right w:val="none" w:sz="0" w:space="0" w:color="auto"/>
      </w:divBdr>
    </w:div>
    <w:div w:id="597443400">
      <w:bodyDiv w:val="1"/>
      <w:marLeft w:val="0"/>
      <w:marRight w:val="0"/>
      <w:marTop w:val="0"/>
      <w:marBottom w:val="0"/>
      <w:divBdr>
        <w:top w:val="none" w:sz="0" w:space="0" w:color="auto"/>
        <w:left w:val="none" w:sz="0" w:space="0" w:color="auto"/>
        <w:bottom w:val="none" w:sz="0" w:space="0" w:color="auto"/>
        <w:right w:val="none" w:sz="0" w:space="0" w:color="auto"/>
      </w:divBdr>
    </w:div>
    <w:div w:id="628512936">
      <w:bodyDiv w:val="1"/>
      <w:marLeft w:val="0"/>
      <w:marRight w:val="0"/>
      <w:marTop w:val="0"/>
      <w:marBottom w:val="0"/>
      <w:divBdr>
        <w:top w:val="none" w:sz="0" w:space="0" w:color="auto"/>
        <w:left w:val="none" w:sz="0" w:space="0" w:color="auto"/>
        <w:bottom w:val="none" w:sz="0" w:space="0" w:color="auto"/>
        <w:right w:val="none" w:sz="0" w:space="0" w:color="auto"/>
      </w:divBdr>
    </w:div>
    <w:div w:id="666371248">
      <w:bodyDiv w:val="1"/>
      <w:marLeft w:val="0"/>
      <w:marRight w:val="0"/>
      <w:marTop w:val="0"/>
      <w:marBottom w:val="0"/>
      <w:divBdr>
        <w:top w:val="none" w:sz="0" w:space="0" w:color="auto"/>
        <w:left w:val="none" w:sz="0" w:space="0" w:color="auto"/>
        <w:bottom w:val="none" w:sz="0" w:space="0" w:color="auto"/>
        <w:right w:val="none" w:sz="0" w:space="0" w:color="auto"/>
      </w:divBdr>
    </w:div>
    <w:div w:id="725298695">
      <w:bodyDiv w:val="1"/>
      <w:marLeft w:val="0"/>
      <w:marRight w:val="0"/>
      <w:marTop w:val="0"/>
      <w:marBottom w:val="0"/>
      <w:divBdr>
        <w:top w:val="none" w:sz="0" w:space="0" w:color="auto"/>
        <w:left w:val="none" w:sz="0" w:space="0" w:color="auto"/>
        <w:bottom w:val="none" w:sz="0" w:space="0" w:color="auto"/>
        <w:right w:val="none" w:sz="0" w:space="0" w:color="auto"/>
      </w:divBdr>
      <w:divsChild>
        <w:div w:id="622735102">
          <w:marLeft w:val="0"/>
          <w:marRight w:val="0"/>
          <w:marTop w:val="0"/>
          <w:marBottom w:val="0"/>
          <w:divBdr>
            <w:top w:val="none" w:sz="0" w:space="0" w:color="auto"/>
            <w:left w:val="none" w:sz="0" w:space="0" w:color="auto"/>
            <w:bottom w:val="none" w:sz="0" w:space="0" w:color="auto"/>
            <w:right w:val="none" w:sz="0" w:space="0" w:color="auto"/>
          </w:divBdr>
        </w:div>
        <w:div w:id="1577786331">
          <w:marLeft w:val="0"/>
          <w:marRight w:val="0"/>
          <w:marTop w:val="0"/>
          <w:marBottom w:val="0"/>
          <w:divBdr>
            <w:top w:val="none" w:sz="0" w:space="0" w:color="auto"/>
            <w:left w:val="none" w:sz="0" w:space="0" w:color="auto"/>
            <w:bottom w:val="none" w:sz="0" w:space="0" w:color="auto"/>
            <w:right w:val="none" w:sz="0" w:space="0" w:color="auto"/>
          </w:divBdr>
        </w:div>
      </w:divsChild>
    </w:div>
    <w:div w:id="796606467">
      <w:bodyDiv w:val="1"/>
      <w:marLeft w:val="0"/>
      <w:marRight w:val="0"/>
      <w:marTop w:val="0"/>
      <w:marBottom w:val="0"/>
      <w:divBdr>
        <w:top w:val="none" w:sz="0" w:space="0" w:color="auto"/>
        <w:left w:val="none" w:sz="0" w:space="0" w:color="auto"/>
        <w:bottom w:val="none" w:sz="0" w:space="0" w:color="auto"/>
        <w:right w:val="none" w:sz="0" w:space="0" w:color="auto"/>
      </w:divBdr>
    </w:div>
    <w:div w:id="860095998">
      <w:bodyDiv w:val="1"/>
      <w:marLeft w:val="0"/>
      <w:marRight w:val="0"/>
      <w:marTop w:val="0"/>
      <w:marBottom w:val="0"/>
      <w:divBdr>
        <w:top w:val="none" w:sz="0" w:space="0" w:color="auto"/>
        <w:left w:val="none" w:sz="0" w:space="0" w:color="auto"/>
        <w:bottom w:val="none" w:sz="0" w:space="0" w:color="auto"/>
        <w:right w:val="none" w:sz="0" w:space="0" w:color="auto"/>
      </w:divBdr>
    </w:div>
    <w:div w:id="916786224">
      <w:bodyDiv w:val="1"/>
      <w:marLeft w:val="0"/>
      <w:marRight w:val="0"/>
      <w:marTop w:val="0"/>
      <w:marBottom w:val="0"/>
      <w:divBdr>
        <w:top w:val="none" w:sz="0" w:space="0" w:color="auto"/>
        <w:left w:val="none" w:sz="0" w:space="0" w:color="auto"/>
        <w:bottom w:val="none" w:sz="0" w:space="0" w:color="auto"/>
        <w:right w:val="none" w:sz="0" w:space="0" w:color="auto"/>
      </w:divBdr>
    </w:div>
    <w:div w:id="976256020">
      <w:bodyDiv w:val="1"/>
      <w:marLeft w:val="0"/>
      <w:marRight w:val="0"/>
      <w:marTop w:val="0"/>
      <w:marBottom w:val="0"/>
      <w:divBdr>
        <w:top w:val="none" w:sz="0" w:space="0" w:color="auto"/>
        <w:left w:val="none" w:sz="0" w:space="0" w:color="auto"/>
        <w:bottom w:val="none" w:sz="0" w:space="0" w:color="auto"/>
        <w:right w:val="none" w:sz="0" w:space="0" w:color="auto"/>
      </w:divBdr>
    </w:div>
    <w:div w:id="986514783">
      <w:bodyDiv w:val="1"/>
      <w:marLeft w:val="0"/>
      <w:marRight w:val="0"/>
      <w:marTop w:val="0"/>
      <w:marBottom w:val="0"/>
      <w:divBdr>
        <w:top w:val="none" w:sz="0" w:space="0" w:color="auto"/>
        <w:left w:val="none" w:sz="0" w:space="0" w:color="auto"/>
        <w:bottom w:val="none" w:sz="0" w:space="0" w:color="auto"/>
        <w:right w:val="none" w:sz="0" w:space="0" w:color="auto"/>
      </w:divBdr>
    </w:div>
    <w:div w:id="1009985880">
      <w:bodyDiv w:val="1"/>
      <w:marLeft w:val="0"/>
      <w:marRight w:val="0"/>
      <w:marTop w:val="0"/>
      <w:marBottom w:val="0"/>
      <w:divBdr>
        <w:top w:val="none" w:sz="0" w:space="0" w:color="auto"/>
        <w:left w:val="none" w:sz="0" w:space="0" w:color="auto"/>
        <w:bottom w:val="none" w:sz="0" w:space="0" w:color="auto"/>
        <w:right w:val="none" w:sz="0" w:space="0" w:color="auto"/>
      </w:divBdr>
    </w:div>
    <w:div w:id="1063481894">
      <w:bodyDiv w:val="1"/>
      <w:marLeft w:val="0"/>
      <w:marRight w:val="0"/>
      <w:marTop w:val="0"/>
      <w:marBottom w:val="0"/>
      <w:divBdr>
        <w:top w:val="none" w:sz="0" w:space="0" w:color="auto"/>
        <w:left w:val="none" w:sz="0" w:space="0" w:color="auto"/>
        <w:bottom w:val="none" w:sz="0" w:space="0" w:color="auto"/>
        <w:right w:val="none" w:sz="0" w:space="0" w:color="auto"/>
      </w:divBdr>
    </w:div>
    <w:div w:id="1082484947">
      <w:bodyDiv w:val="1"/>
      <w:marLeft w:val="0"/>
      <w:marRight w:val="0"/>
      <w:marTop w:val="0"/>
      <w:marBottom w:val="0"/>
      <w:divBdr>
        <w:top w:val="none" w:sz="0" w:space="0" w:color="auto"/>
        <w:left w:val="none" w:sz="0" w:space="0" w:color="auto"/>
        <w:bottom w:val="none" w:sz="0" w:space="0" w:color="auto"/>
        <w:right w:val="none" w:sz="0" w:space="0" w:color="auto"/>
      </w:divBdr>
    </w:div>
    <w:div w:id="1087724679">
      <w:bodyDiv w:val="1"/>
      <w:marLeft w:val="0"/>
      <w:marRight w:val="0"/>
      <w:marTop w:val="0"/>
      <w:marBottom w:val="0"/>
      <w:divBdr>
        <w:top w:val="none" w:sz="0" w:space="0" w:color="auto"/>
        <w:left w:val="none" w:sz="0" w:space="0" w:color="auto"/>
        <w:bottom w:val="none" w:sz="0" w:space="0" w:color="auto"/>
        <w:right w:val="none" w:sz="0" w:space="0" w:color="auto"/>
      </w:divBdr>
      <w:divsChild>
        <w:div w:id="666909412">
          <w:marLeft w:val="0"/>
          <w:marRight w:val="0"/>
          <w:marTop w:val="0"/>
          <w:marBottom w:val="0"/>
          <w:divBdr>
            <w:top w:val="none" w:sz="0" w:space="0" w:color="auto"/>
            <w:left w:val="none" w:sz="0" w:space="0" w:color="auto"/>
            <w:bottom w:val="none" w:sz="0" w:space="0" w:color="auto"/>
            <w:right w:val="none" w:sz="0" w:space="0" w:color="auto"/>
          </w:divBdr>
        </w:div>
        <w:div w:id="1633823658">
          <w:marLeft w:val="0"/>
          <w:marRight w:val="0"/>
          <w:marTop w:val="0"/>
          <w:marBottom w:val="0"/>
          <w:divBdr>
            <w:top w:val="none" w:sz="0" w:space="0" w:color="auto"/>
            <w:left w:val="none" w:sz="0" w:space="0" w:color="auto"/>
            <w:bottom w:val="none" w:sz="0" w:space="0" w:color="auto"/>
            <w:right w:val="none" w:sz="0" w:space="0" w:color="auto"/>
          </w:divBdr>
        </w:div>
        <w:div w:id="1727023352">
          <w:marLeft w:val="0"/>
          <w:marRight w:val="0"/>
          <w:marTop w:val="0"/>
          <w:marBottom w:val="0"/>
          <w:divBdr>
            <w:top w:val="none" w:sz="0" w:space="0" w:color="auto"/>
            <w:left w:val="none" w:sz="0" w:space="0" w:color="auto"/>
            <w:bottom w:val="none" w:sz="0" w:space="0" w:color="auto"/>
            <w:right w:val="none" w:sz="0" w:space="0" w:color="auto"/>
          </w:divBdr>
        </w:div>
      </w:divsChild>
    </w:div>
    <w:div w:id="1095053023">
      <w:bodyDiv w:val="1"/>
      <w:marLeft w:val="0"/>
      <w:marRight w:val="0"/>
      <w:marTop w:val="0"/>
      <w:marBottom w:val="0"/>
      <w:divBdr>
        <w:top w:val="none" w:sz="0" w:space="0" w:color="auto"/>
        <w:left w:val="none" w:sz="0" w:space="0" w:color="auto"/>
        <w:bottom w:val="none" w:sz="0" w:space="0" w:color="auto"/>
        <w:right w:val="none" w:sz="0" w:space="0" w:color="auto"/>
      </w:divBdr>
    </w:div>
    <w:div w:id="1126005808">
      <w:bodyDiv w:val="1"/>
      <w:marLeft w:val="0"/>
      <w:marRight w:val="0"/>
      <w:marTop w:val="0"/>
      <w:marBottom w:val="0"/>
      <w:divBdr>
        <w:top w:val="none" w:sz="0" w:space="0" w:color="auto"/>
        <w:left w:val="none" w:sz="0" w:space="0" w:color="auto"/>
        <w:bottom w:val="none" w:sz="0" w:space="0" w:color="auto"/>
        <w:right w:val="none" w:sz="0" w:space="0" w:color="auto"/>
      </w:divBdr>
    </w:div>
    <w:div w:id="1153908560">
      <w:bodyDiv w:val="1"/>
      <w:marLeft w:val="0"/>
      <w:marRight w:val="0"/>
      <w:marTop w:val="0"/>
      <w:marBottom w:val="0"/>
      <w:divBdr>
        <w:top w:val="none" w:sz="0" w:space="0" w:color="auto"/>
        <w:left w:val="none" w:sz="0" w:space="0" w:color="auto"/>
        <w:bottom w:val="none" w:sz="0" w:space="0" w:color="auto"/>
        <w:right w:val="none" w:sz="0" w:space="0" w:color="auto"/>
      </w:divBdr>
    </w:div>
    <w:div w:id="1208832021">
      <w:bodyDiv w:val="1"/>
      <w:marLeft w:val="0"/>
      <w:marRight w:val="0"/>
      <w:marTop w:val="0"/>
      <w:marBottom w:val="0"/>
      <w:divBdr>
        <w:top w:val="none" w:sz="0" w:space="0" w:color="auto"/>
        <w:left w:val="none" w:sz="0" w:space="0" w:color="auto"/>
        <w:bottom w:val="none" w:sz="0" w:space="0" w:color="auto"/>
        <w:right w:val="none" w:sz="0" w:space="0" w:color="auto"/>
      </w:divBdr>
    </w:div>
    <w:div w:id="1380663356">
      <w:bodyDiv w:val="1"/>
      <w:marLeft w:val="0"/>
      <w:marRight w:val="0"/>
      <w:marTop w:val="0"/>
      <w:marBottom w:val="0"/>
      <w:divBdr>
        <w:top w:val="none" w:sz="0" w:space="0" w:color="auto"/>
        <w:left w:val="none" w:sz="0" w:space="0" w:color="auto"/>
        <w:bottom w:val="none" w:sz="0" w:space="0" w:color="auto"/>
        <w:right w:val="none" w:sz="0" w:space="0" w:color="auto"/>
      </w:divBdr>
    </w:div>
    <w:div w:id="1423529440">
      <w:bodyDiv w:val="1"/>
      <w:marLeft w:val="0"/>
      <w:marRight w:val="0"/>
      <w:marTop w:val="0"/>
      <w:marBottom w:val="0"/>
      <w:divBdr>
        <w:top w:val="none" w:sz="0" w:space="0" w:color="auto"/>
        <w:left w:val="none" w:sz="0" w:space="0" w:color="auto"/>
        <w:bottom w:val="none" w:sz="0" w:space="0" w:color="auto"/>
        <w:right w:val="none" w:sz="0" w:space="0" w:color="auto"/>
      </w:divBdr>
    </w:div>
    <w:div w:id="1462504822">
      <w:bodyDiv w:val="1"/>
      <w:marLeft w:val="0"/>
      <w:marRight w:val="0"/>
      <w:marTop w:val="0"/>
      <w:marBottom w:val="0"/>
      <w:divBdr>
        <w:top w:val="none" w:sz="0" w:space="0" w:color="auto"/>
        <w:left w:val="none" w:sz="0" w:space="0" w:color="auto"/>
        <w:bottom w:val="none" w:sz="0" w:space="0" w:color="auto"/>
        <w:right w:val="none" w:sz="0" w:space="0" w:color="auto"/>
      </w:divBdr>
    </w:div>
    <w:div w:id="1514955764">
      <w:bodyDiv w:val="1"/>
      <w:marLeft w:val="0"/>
      <w:marRight w:val="0"/>
      <w:marTop w:val="0"/>
      <w:marBottom w:val="0"/>
      <w:divBdr>
        <w:top w:val="none" w:sz="0" w:space="0" w:color="auto"/>
        <w:left w:val="none" w:sz="0" w:space="0" w:color="auto"/>
        <w:bottom w:val="none" w:sz="0" w:space="0" w:color="auto"/>
        <w:right w:val="none" w:sz="0" w:space="0" w:color="auto"/>
      </w:divBdr>
    </w:div>
    <w:div w:id="1539319841">
      <w:bodyDiv w:val="1"/>
      <w:marLeft w:val="0"/>
      <w:marRight w:val="0"/>
      <w:marTop w:val="0"/>
      <w:marBottom w:val="0"/>
      <w:divBdr>
        <w:top w:val="none" w:sz="0" w:space="0" w:color="auto"/>
        <w:left w:val="none" w:sz="0" w:space="0" w:color="auto"/>
        <w:bottom w:val="none" w:sz="0" w:space="0" w:color="auto"/>
        <w:right w:val="none" w:sz="0" w:space="0" w:color="auto"/>
      </w:divBdr>
    </w:div>
    <w:div w:id="1548879306">
      <w:bodyDiv w:val="1"/>
      <w:marLeft w:val="0"/>
      <w:marRight w:val="0"/>
      <w:marTop w:val="0"/>
      <w:marBottom w:val="0"/>
      <w:divBdr>
        <w:top w:val="none" w:sz="0" w:space="0" w:color="auto"/>
        <w:left w:val="none" w:sz="0" w:space="0" w:color="auto"/>
        <w:bottom w:val="none" w:sz="0" w:space="0" w:color="auto"/>
        <w:right w:val="none" w:sz="0" w:space="0" w:color="auto"/>
      </w:divBdr>
    </w:div>
    <w:div w:id="1607997863">
      <w:bodyDiv w:val="1"/>
      <w:marLeft w:val="0"/>
      <w:marRight w:val="0"/>
      <w:marTop w:val="0"/>
      <w:marBottom w:val="0"/>
      <w:divBdr>
        <w:top w:val="none" w:sz="0" w:space="0" w:color="auto"/>
        <w:left w:val="none" w:sz="0" w:space="0" w:color="auto"/>
        <w:bottom w:val="none" w:sz="0" w:space="0" w:color="auto"/>
        <w:right w:val="none" w:sz="0" w:space="0" w:color="auto"/>
      </w:divBdr>
    </w:div>
    <w:div w:id="1640111860">
      <w:bodyDiv w:val="1"/>
      <w:marLeft w:val="0"/>
      <w:marRight w:val="0"/>
      <w:marTop w:val="0"/>
      <w:marBottom w:val="0"/>
      <w:divBdr>
        <w:top w:val="none" w:sz="0" w:space="0" w:color="auto"/>
        <w:left w:val="none" w:sz="0" w:space="0" w:color="auto"/>
        <w:bottom w:val="none" w:sz="0" w:space="0" w:color="auto"/>
        <w:right w:val="none" w:sz="0" w:space="0" w:color="auto"/>
      </w:divBdr>
    </w:div>
    <w:div w:id="1708068129">
      <w:bodyDiv w:val="1"/>
      <w:marLeft w:val="0"/>
      <w:marRight w:val="0"/>
      <w:marTop w:val="0"/>
      <w:marBottom w:val="0"/>
      <w:divBdr>
        <w:top w:val="none" w:sz="0" w:space="0" w:color="auto"/>
        <w:left w:val="none" w:sz="0" w:space="0" w:color="auto"/>
        <w:bottom w:val="none" w:sz="0" w:space="0" w:color="auto"/>
        <w:right w:val="none" w:sz="0" w:space="0" w:color="auto"/>
      </w:divBdr>
    </w:div>
    <w:div w:id="1711569614">
      <w:bodyDiv w:val="1"/>
      <w:marLeft w:val="0"/>
      <w:marRight w:val="0"/>
      <w:marTop w:val="0"/>
      <w:marBottom w:val="0"/>
      <w:divBdr>
        <w:top w:val="none" w:sz="0" w:space="0" w:color="auto"/>
        <w:left w:val="none" w:sz="0" w:space="0" w:color="auto"/>
        <w:bottom w:val="none" w:sz="0" w:space="0" w:color="auto"/>
        <w:right w:val="none" w:sz="0" w:space="0" w:color="auto"/>
      </w:divBdr>
    </w:div>
    <w:div w:id="1711875092">
      <w:bodyDiv w:val="1"/>
      <w:marLeft w:val="0"/>
      <w:marRight w:val="0"/>
      <w:marTop w:val="0"/>
      <w:marBottom w:val="0"/>
      <w:divBdr>
        <w:top w:val="none" w:sz="0" w:space="0" w:color="auto"/>
        <w:left w:val="none" w:sz="0" w:space="0" w:color="auto"/>
        <w:bottom w:val="none" w:sz="0" w:space="0" w:color="auto"/>
        <w:right w:val="none" w:sz="0" w:space="0" w:color="auto"/>
      </w:divBdr>
    </w:div>
    <w:div w:id="1716613472">
      <w:bodyDiv w:val="1"/>
      <w:marLeft w:val="0"/>
      <w:marRight w:val="0"/>
      <w:marTop w:val="0"/>
      <w:marBottom w:val="0"/>
      <w:divBdr>
        <w:top w:val="none" w:sz="0" w:space="0" w:color="auto"/>
        <w:left w:val="none" w:sz="0" w:space="0" w:color="auto"/>
        <w:bottom w:val="none" w:sz="0" w:space="0" w:color="auto"/>
        <w:right w:val="none" w:sz="0" w:space="0" w:color="auto"/>
      </w:divBdr>
    </w:div>
    <w:div w:id="1793010739">
      <w:bodyDiv w:val="1"/>
      <w:marLeft w:val="0"/>
      <w:marRight w:val="0"/>
      <w:marTop w:val="0"/>
      <w:marBottom w:val="0"/>
      <w:divBdr>
        <w:top w:val="none" w:sz="0" w:space="0" w:color="auto"/>
        <w:left w:val="none" w:sz="0" w:space="0" w:color="auto"/>
        <w:bottom w:val="none" w:sz="0" w:space="0" w:color="auto"/>
        <w:right w:val="none" w:sz="0" w:space="0" w:color="auto"/>
      </w:divBdr>
    </w:div>
    <w:div w:id="1807817888">
      <w:bodyDiv w:val="1"/>
      <w:marLeft w:val="0"/>
      <w:marRight w:val="0"/>
      <w:marTop w:val="0"/>
      <w:marBottom w:val="0"/>
      <w:divBdr>
        <w:top w:val="none" w:sz="0" w:space="0" w:color="auto"/>
        <w:left w:val="none" w:sz="0" w:space="0" w:color="auto"/>
        <w:bottom w:val="none" w:sz="0" w:space="0" w:color="auto"/>
        <w:right w:val="none" w:sz="0" w:space="0" w:color="auto"/>
      </w:divBdr>
    </w:div>
    <w:div w:id="1836217398">
      <w:bodyDiv w:val="1"/>
      <w:marLeft w:val="0"/>
      <w:marRight w:val="0"/>
      <w:marTop w:val="0"/>
      <w:marBottom w:val="0"/>
      <w:divBdr>
        <w:top w:val="none" w:sz="0" w:space="0" w:color="auto"/>
        <w:left w:val="none" w:sz="0" w:space="0" w:color="auto"/>
        <w:bottom w:val="none" w:sz="0" w:space="0" w:color="auto"/>
        <w:right w:val="none" w:sz="0" w:space="0" w:color="auto"/>
      </w:divBdr>
    </w:div>
    <w:div w:id="1947611285">
      <w:bodyDiv w:val="1"/>
      <w:marLeft w:val="0"/>
      <w:marRight w:val="0"/>
      <w:marTop w:val="0"/>
      <w:marBottom w:val="0"/>
      <w:divBdr>
        <w:top w:val="none" w:sz="0" w:space="0" w:color="auto"/>
        <w:left w:val="none" w:sz="0" w:space="0" w:color="auto"/>
        <w:bottom w:val="none" w:sz="0" w:space="0" w:color="auto"/>
        <w:right w:val="none" w:sz="0" w:space="0" w:color="auto"/>
      </w:divBdr>
    </w:div>
    <w:div w:id="1965698936">
      <w:bodyDiv w:val="1"/>
      <w:marLeft w:val="0"/>
      <w:marRight w:val="0"/>
      <w:marTop w:val="0"/>
      <w:marBottom w:val="0"/>
      <w:divBdr>
        <w:top w:val="none" w:sz="0" w:space="0" w:color="auto"/>
        <w:left w:val="none" w:sz="0" w:space="0" w:color="auto"/>
        <w:bottom w:val="none" w:sz="0" w:space="0" w:color="auto"/>
        <w:right w:val="none" w:sz="0" w:space="0" w:color="auto"/>
      </w:divBdr>
    </w:div>
    <w:div w:id="1982349316">
      <w:bodyDiv w:val="1"/>
      <w:marLeft w:val="0"/>
      <w:marRight w:val="0"/>
      <w:marTop w:val="0"/>
      <w:marBottom w:val="0"/>
      <w:divBdr>
        <w:top w:val="none" w:sz="0" w:space="0" w:color="auto"/>
        <w:left w:val="none" w:sz="0" w:space="0" w:color="auto"/>
        <w:bottom w:val="none" w:sz="0" w:space="0" w:color="auto"/>
        <w:right w:val="none" w:sz="0" w:space="0" w:color="auto"/>
      </w:divBdr>
    </w:div>
    <w:div w:id="2065789921">
      <w:bodyDiv w:val="1"/>
      <w:marLeft w:val="0"/>
      <w:marRight w:val="0"/>
      <w:marTop w:val="0"/>
      <w:marBottom w:val="0"/>
      <w:divBdr>
        <w:top w:val="none" w:sz="0" w:space="0" w:color="auto"/>
        <w:left w:val="none" w:sz="0" w:space="0" w:color="auto"/>
        <w:bottom w:val="none" w:sz="0" w:space="0" w:color="auto"/>
        <w:right w:val="none" w:sz="0" w:space="0" w:color="auto"/>
      </w:divBdr>
    </w:div>
    <w:div w:id="21070684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Inga/Downloads/Architekturos-kokybes-vertinimo-metodikos-rekomendacijos_2024-09.pdf"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9cf09c5-daa1-4028-a0ff-74a0be4ec5cc">
      <UserInfo>
        <DisplayName>spsearch</DisplayName>
        <AccountId>6</AccountId>
        <AccountType/>
      </UserInfo>
      <UserInfo>
        <DisplayName>Everyone</DisplayName>
        <AccountId>11</AccountId>
        <AccountType/>
      </UserInfo>
      <UserInfo>
        <DisplayName>Aivaras Krušna</DisplayName>
        <AccountId>14</AccountId>
        <AccountType/>
      </UserInfo>
      <UserInfo>
        <DisplayName>Vidas Jakubonis</DisplayName>
        <AccountId>67</AccountId>
        <AccountType/>
      </UserInfo>
      <UserInfo>
        <DisplayName>Giedrė Juozapavičiūtė</DisplayName>
        <AccountId>15</AccountId>
        <AccountType/>
      </UserInfo>
      <UserInfo>
        <DisplayName>SharingLinks.39259d49-24bf-4b89-817a-f8e0401479b0.OrganizationEdit.b46f8616-2b03-4fac-8284-5af5ee452b98</DisplayName>
        <AccountId>72</AccountId>
        <AccountType/>
      </UserInfo>
      <UserInfo>
        <DisplayName>Beata Vilimaitė Šilobritienė</DisplayName>
        <AccountId>54</AccountId>
        <AccountType/>
      </UserInfo>
      <UserInfo>
        <DisplayName>Sandra Jeglinskė</DisplayName>
        <AccountId>6150</AccountId>
        <AccountType/>
      </UserInfo>
    </SharedWithUsers>
    <LikesCount xmlns="http://schemas.microsoft.com/sharepoint/v3" xsi:nil="true"/>
    <Ratings xmlns="http://schemas.microsoft.com/sharepoint/v3" xsi:nil="true"/>
    <LikedBy xmlns="http://schemas.microsoft.com/sharepoint/v3">
      <UserInfo>
        <DisplayName/>
        <AccountId xsi:nil="true"/>
        <AccountType/>
      </UserInfo>
    </LikedBy>
    <RatedBy xmlns="http://schemas.microsoft.com/sharepoint/v3">
      <UserInfo>
        <DisplayName/>
        <AccountId xsi:nil="true"/>
        <AccountType/>
      </UserInfo>
    </RatedBy>
  </documentManagement>
</p:properties>
</file>

<file path=customXml/item2.xml><?xml version="1.0" encoding="utf-8"?>
<ct:contentTypeSchema xmlns:ct="http://schemas.microsoft.com/office/2006/metadata/contentType" xmlns:ma="http://schemas.microsoft.com/office/2006/metadata/properties/metaAttributes" ct:_="" ma:_="" ma:contentTypeName="Dokumentas" ma:contentTypeID="0x010100AA351E0ECF89C14A900DE8C04996CFDF" ma:contentTypeVersion="18" ma:contentTypeDescription="Kurkite naują dokumentą." ma:contentTypeScope="" ma:versionID="9306d290c411991db32d953c98b5d3c7">
  <xsd:schema xmlns:xsd="http://www.w3.org/2001/XMLSchema" xmlns:xs="http://www.w3.org/2001/XMLSchema" xmlns:p="http://schemas.microsoft.com/office/2006/metadata/properties" xmlns:ns1="http://schemas.microsoft.com/sharepoint/v3" xmlns:ns2="f5aad5d0-9c26-490e-8743-a6c7ceabd501" xmlns:ns3="19cf09c5-daa1-4028-a0ff-74a0be4ec5cc" targetNamespace="http://schemas.microsoft.com/office/2006/metadata/properties" ma:root="true" ma:fieldsID="f963a8c788760942623c62ae19e238af" ns1:_="" ns2:_="" ns3:_="">
    <xsd:import namespace="http://schemas.microsoft.com/sharepoint/v3"/>
    <xsd:import namespace="f5aad5d0-9c26-490e-8743-a6c7ceabd501"/>
    <xsd:import namespace="19cf09c5-daa1-4028-a0ff-74a0be4ec5cc"/>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GenerationTime" minOccurs="0"/>
                <xsd:element ref="ns2:MediaServiceEventHashCode" minOccurs="0"/>
                <xsd:element ref="ns1:AverageRating" minOccurs="0"/>
                <xsd:element ref="ns1:RatingCount" minOccurs="0"/>
                <xsd:element ref="ns1:RatedBy" minOccurs="0"/>
                <xsd:element ref="ns1:Ratings" minOccurs="0"/>
                <xsd:element ref="ns1:LikesCount" minOccurs="0"/>
                <xsd:element ref="ns1:LikedBy" minOccurs="0"/>
                <xsd:element ref="ns2:MediaServiceAutoKeyPoints" minOccurs="0"/>
                <xsd:element ref="ns2:MediaServiceKeyPoint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6" nillable="true" ma:displayName="Vertinimas (0–5)" ma:decimals="2" ma:description="Visų pateiktų vertinimų vidutinė reikšmė" ma:internalName="AverageRating" ma:readOnly="true">
      <xsd:simpleType>
        <xsd:restriction base="dms:Number"/>
      </xsd:simpleType>
    </xsd:element>
    <xsd:element name="RatingCount" ma:index="17" nillable="true" ma:displayName="Vertinimų skaičius" ma:decimals="0" ma:description="Pateiktų vertinimų skaičius" ma:internalName="RatingCount" ma:readOnly="true">
      <xsd:simpleType>
        <xsd:restriction base="dms:Number"/>
      </xsd:simpleType>
    </xsd:element>
    <xsd:element name="RatedBy" ma:index="18" nillable="true" ma:displayName="Vertintojas" ma:description="Vartotojai įvertino elementą."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9" nillable="true" ma:displayName="Vartotojų vertinimai" ma:description="Elemento vartotojų vertinimai" ma:hidden="true" ma:internalName="Ratings">
      <xsd:simpleType>
        <xsd:restriction base="dms:Note"/>
      </xsd:simpleType>
    </xsd:element>
    <xsd:element name="LikesCount" ma:index="20" nillable="true" ma:displayName="Skaičius, kiek kartų vartotojai pažymėjo, kad jiems patiko elementas" ma:internalName="LikesCount">
      <xsd:simpleType>
        <xsd:restriction base="dms:Unknown"/>
      </xsd:simpleType>
    </xsd:element>
    <xsd:element name="LikedBy" ma:index="21" nillable="true" ma:displayName="Patiko"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5aad5d0-9c26-490e-8743-a6c7ceabd5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22" nillable="true" ma:displayName="MediaServiceAutoKeyPoints" ma:hidden="true" ma:internalName="MediaServiceAutoKeyPoints" ma:readOnly="true">
      <xsd:simpleType>
        <xsd:restriction base="dms:Note"/>
      </xsd:simpleType>
    </xsd:element>
    <xsd:element name="MediaServiceKeyPoints" ma:index="23" nillable="true" ma:displayName="KeyPoints" ma:internalName="MediaServiceKeyPoints" ma:readOnly="true">
      <xsd:simpleType>
        <xsd:restriction base="dms:Note">
          <xsd:maxLength value="255"/>
        </xsd:restriction>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9cf09c5-daa1-4028-a0ff-74a0be4ec5cc" elementFormDefault="qualified">
    <xsd:import namespace="http://schemas.microsoft.com/office/2006/documentManagement/types"/>
    <xsd:import namespace="http://schemas.microsoft.com/office/infopath/2007/PartnerControls"/>
    <xsd:element name="SharedWithUsers" ma:index="10"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Bendrinta su išsamia informacija" ma:internalName="SharedWithDetails" ma:readOnly="true">
      <xsd:simpleType>
        <xsd:restriction base="dms:Note">
          <xsd:maxLength value="255"/>
        </xsd:restriction>
      </xsd:simpleType>
    </xsd:element>
  </xsd:schema>
  <xsd:schema xmlns:xsd="http://www.w3.org/2001/XMLSchema" xmlns="http://schemas.openxmlformats.org/package/2006/metadata/core-properties"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xs="http://www.w3.org/2001/XMLSchema" xmlns:pc="http://schemas.microsoft.com/office/infopath/2007/PartnerControls"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FCA508-299C-4D64-8926-95219D2C722C}">
  <ds:schemaRefs>
    <ds:schemaRef ds:uri="http://schemas.microsoft.com/office/2006/metadata/properties"/>
    <ds:schemaRef ds:uri="http://schemas.microsoft.com/office/infopath/2007/PartnerControls"/>
    <ds:schemaRef ds:uri="19cf09c5-daa1-4028-a0ff-74a0be4ec5cc"/>
    <ds:schemaRef ds:uri="http://schemas.microsoft.com/sharepoint/v3"/>
  </ds:schemaRefs>
</ds:datastoreItem>
</file>

<file path=customXml/itemProps2.xml><?xml version="1.0" encoding="utf-8"?>
<ds:datastoreItem xmlns:ds="http://schemas.openxmlformats.org/officeDocument/2006/customXml" ds:itemID="{EF12B96B-A6B8-4AC4-9A7D-A169D4EED3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f5aad5d0-9c26-490e-8743-a6c7ceabd501"/>
    <ds:schemaRef ds:uri="19cf09c5-daa1-4028-a0ff-74a0be4ec5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DED44EE-794E-48E4-8F3D-F32FEB362964}">
  <ds:schemaRefs>
    <ds:schemaRef ds:uri="http://schemas.microsoft.com/sharepoint/v3/contenttype/forms"/>
  </ds:schemaRefs>
</ds:datastoreItem>
</file>

<file path=customXml/itemProps4.xml><?xml version="1.0" encoding="utf-8"?>
<ds:datastoreItem xmlns:ds="http://schemas.openxmlformats.org/officeDocument/2006/customXml" ds:itemID="{19B1C209-69A7-44CC-8AD1-FB68C77BD8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1219</TotalTime>
  <Pages>16</Pages>
  <Words>4290</Words>
  <Characters>24458</Characters>
  <Application>Microsoft Office Word</Application>
  <DocSecurity>0</DocSecurity>
  <Lines>203</Lines>
  <Paragraphs>57</Paragraphs>
  <ScaleCrop>false</ScaleCrop>
  <HeadingPairs>
    <vt:vector size="6" baseType="variant">
      <vt:variant>
        <vt:lpstr>Название</vt:lpstr>
      </vt:variant>
      <vt:variant>
        <vt:i4>1</vt:i4>
      </vt:variant>
      <vt:variant>
        <vt:lpstr>Pavadinimas</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28691</CharactersWithSpaces>
  <SharedDoc>false</SharedDoc>
  <HyperlinkBase/>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Dalia Dijokienė</dc:creator>
  <cp:lastModifiedBy>Inga</cp:lastModifiedBy>
  <cp:revision>40</cp:revision>
  <cp:lastPrinted>2020-08-03T22:22:00Z</cp:lastPrinted>
  <dcterms:created xsi:type="dcterms:W3CDTF">2024-11-04T11:09:00Z</dcterms:created>
  <dcterms:modified xsi:type="dcterms:W3CDTF">2024-11-07T07:41:00Z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0x010100AA351E0ECF89C14A900DE8C04996CFDF</vt:lpwstr>
  </property>
  <property fmtid="{D5CDD505-2E9C-101B-9397-08002B2CF9AE}" pid="3" name="ComplianceAssetId">
    <vt:lpwstr/>
  </property>
  <property fmtid="{D5CDD505-2E9C-101B-9397-08002B2CF9AE}" pid="4" name="_ExtendedDescription">
    <vt:lpwstr/>
  </property>
  <property fmtid="{D5CDD505-2E9C-101B-9397-08002B2CF9AE}" pid="5" name="_activity">
    <vt:lpwstr>{"FileActivityType":"9","FileActivityTimeStamp":"2023-10-09T13:14:22.140Z","FileActivityUsersOnPage":[{"DisplayName":"Sandra Jeglinskė","Id":"sandra.jeglinske@am.lt"},{"DisplayName":"Algimantė Treinienė","Id":"algimante.treiniene@am.lt"},{"DisplayName":"E</vt:lpwstr>
  </property>
  <property fmtid="{D5CDD505-2E9C-101B-9397-08002B2CF9AE}" pid="6" name="TriggerFlowInfo">
    <vt:lpwstr/>
  </property>
  <property fmtid="{D5CDD505-2E9C-101B-9397-08002B2CF9AE}" pid="7" name="MediaServiceImageTags">
    <vt:lpwstr/>
  </property>
</Properties>
</file>