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B6FE2F" w14:textId="77777777" w:rsidR="00041557" w:rsidRPr="00C423AB" w:rsidRDefault="00041557" w:rsidP="00041557">
      <w:pPr>
        <w:ind w:firstLine="5103"/>
        <w:rPr>
          <w:sz w:val="24"/>
          <w:szCs w:val="24"/>
        </w:rPr>
      </w:pPr>
      <w:r w:rsidRPr="00C423AB">
        <w:rPr>
          <w:sz w:val="24"/>
          <w:szCs w:val="24"/>
        </w:rPr>
        <w:t>PATVIRTINTA</w:t>
      </w:r>
    </w:p>
    <w:p w14:paraId="3B422448" w14:textId="77777777" w:rsidR="00041557" w:rsidRPr="00C423AB" w:rsidRDefault="00041557" w:rsidP="00041557">
      <w:pPr>
        <w:ind w:firstLine="5103"/>
        <w:rPr>
          <w:sz w:val="24"/>
          <w:szCs w:val="24"/>
        </w:rPr>
      </w:pPr>
      <w:r w:rsidRPr="00C423AB">
        <w:rPr>
          <w:sz w:val="24"/>
          <w:szCs w:val="24"/>
        </w:rPr>
        <w:t>Visagino savivaldybės tarybos</w:t>
      </w:r>
    </w:p>
    <w:p w14:paraId="7376C029" w14:textId="77777777" w:rsidR="00041557" w:rsidRPr="00C423AB" w:rsidRDefault="00041557" w:rsidP="00041557">
      <w:pPr>
        <w:ind w:firstLine="5103"/>
        <w:rPr>
          <w:sz w:val="24"/>
          <w:szCs w:val="24"/>
        </w:rPr>
      </w:pPr>
      <w:r w:rsidRPr="00C423AB">
        <w:rPr>
          <w:sz w:val="24"/>
          <w:szCs w:val="24"/>
        </w:rPr>
        <w:t>2020 m. gegužės __ d. sprendimu Nr. TS-___</w:t>
      </w:r>
    </w:p>
    <w:p w14:paraId="3DF1A287" w14:textId="77777777" w:rsidR="00AF166E" w:rsidRPr="00F17A00" w:rsidRDefault="00AF166E" w:rsidP="00366939">
      <w:pPr>
        <w:spacing w:line="276" w:lineRule="auto"/>
        <w:jc w:val="center"/>
        <w:rPr>
          <w:rFonts w:ascii="Segoe UI" w:hAnsi="Segoe UI" w:cs="Segoe UI"/>
          <w:b/>
          <w:szCs w:val="22"/>
        </w:rPr>
      </w:pPr>
    </w:p>
    <w:p w14:paraId="79F4DB2C" w14:textId="77777777" w:rsidR="00AF166E" w:rsidRPr="00F17A00" w:rsidRDefault="00AF166E" w:rsidP="00366939">
      <w:pPr>
        <w:spacing w:line="276" w:lineRule="auto"/>
        <w:jc w:val="center"/>
        <w:rPr>
          <w:rFonts w:ascii="Segoe UI" w:hAnsi="Segoe UI" w:cs="Segoe UI"/>
          <w:b/>
          <w:szCs w:val="22"/>
        </w:rPr>
      </w:pPr>
    </w:p>
    <w:p w14:paraId="418927C9" w14:textId="77777777" w:rsidR="007F5588" w:rsidRPr="00F17A00" w:rsidRDefault="00ED2E92" w:rsidP="00366939">
      <w:pPr>
        <w:spacing w:line="276" w:lineRule="auto"/>
        <w:jc w:val="center"/>
        <w:rPr>
          <w:rFonts w:ascii="Segoe UI" w:hAnsi="Segoe UI" w:cs="Segoe UI"/>
          <w:b/>
          <w:caps/>
          <w:szCs w:val="22"/>
        </w:rPr>
      </w:pPr>
      <w:r w:rsidRPr="00F17A00">
        <w:rPr>
          <w:rFonts w:ascii="Segoe UI" w:hAnsi="Segoe UI" w:cs="Segoe UI"/>
          <w:b/>
          <w:caps/>
          <w:szCs w:val="22"/>
        </w:rPr>
        <w:t>vISAGINO</w:t>
      </w:r>
      <w:r w:rsidR="0092717F" w:rsidRPr="00F17A00">
        <w:rPr>
          <w:rFonts w:ascii="Segoe UI" w:hAnsi="Segoe UI" w:cs="Segoe UI"/>
          <w:b/>
          <w:caps/>
          <w:szCs w:val="22"/>
        </w:rPr>
        <w:t xml:space="preserve"> savivaldybės kontrolĖS IR AUDITO</w:t>
      </w:r>
      <w:r w:rsidR="007F5588" w:rsidRPr="00F17A00">
        <w:rPr>
          <w:rFonts w:ascii="Segoe UI" w:hAnsi="Segoe UI" w:cs="Segoe UI"/>
          <w:b/>
          <w:caps/>
          <w:szCs w:val="22"/>
        </w:rPr>
        <w:t xml:space="preserve"> tarnybos</w:t>
      </w:r>
    </w:p>
    <w:p w14:paraId="45C82D26" w14:textId="77777777" w:rsidR="007F5588" w:rsidRPr="00F17A00" w:rsidRDefault="00FB2081" w:rsidP="00366939">
      <w:pPr>
        <w:spacing w:line="276" w:lineRule="auto"/>
        <w:jc w:val="center"/>
        <w:rPr>
          <w:rFonts w:ascii="Segoe UI" w:hAnsi="Segoe UI" w:cs="Segoe UI"/>
          <w:szCs w:val="22"/>
        </w:rPr>
      </w:pPr>
      <w:r w:rsidRPr="00F17A00">
        <w:rPr>
          <w:rFonts w:ascii="Segoe UI" w:hAnsi="Segoe UI" w:cs="Segoe UI"/>
          <w:b/>
          <w:caps/>
          <w:szCs w:val="22"/>
        </w:rPr>
        <w:t>201</w:t>
      </w:r>
      <w:r w:rsidR="008F47AC" w:rsidRPr="00F17A00">
        <w:rPr>
          <w:rFonts w:ascii="Segoe UI" w:hAnsi="Segoe UI" w:cs="Segoe UI"/>
          <w:b/>
          <w:caps/>
          <w:szCs w:val="22"/>
        </w:rPr>
        <w:t>9</w:t>
      </w:r>
      <w:r w:rsidR="00DF27C9" w:rsidRPr="00F17A00">
        <w:rPr>
          <w:rFonts w:ascii="Segoe UI" w:hAnsi="Segoe UI" w:cs="Segoe UI"/>
          <w:b/>
          <w:caps/>
          <w:szCs w:val="22"/>
        </w:rPr>
        <w:t xml:space="preserve"> </w:t>
      </w:r>
      <w:r w:rsidR="007F5588" w:rsidRPr="00F17A00">
        <w:rPr>
          <w:rFonts w:ascii="Segoe UI" w:hAnsi="Segoe UI" w:cs="Segoe UI"/>
          <w:b/>
          <w:caps/>
          <w:szCs w:val="22"/>
        </w:rPr>
        <w:t>metų veiklos ataskaita</w:t>
      </w:r>
    </w:p>
    <w:p w14:paraId="2B78F08F" w14:textId="77777777" w:rsidR="0041581E" w:rsidRPr="00F17A00" w:rsidRDefault="0041581E" w:rsidP="00366939">
      <w:pPr>
        <w:spacing w:line="276" w:lineRule="auto"/>
        <w:rPr>
          <w:rFonts w:ascii="Segoe UI" w:hAnsi="Segoe UI" w:cs="Segoe UI"/>
          <w:b/>
          <w:szCs w:val="22"/>
        </w:rPr>
      </w:pPr>
    </w:p>
    <w:p w14:paraId="59B16B0D" w14:textId="77777777" w:rsidR="007F5588" w:rsidRPr="00F17A00" w:rsidRDefault="00E35C24" w:rsidP="00366939">
      <w:pPr>
        <w:shd w:val="clear" w:color="auto" w:fill="D9D9D9"/>
        <w:spacing w:line="276" w:lineRule="auto"/>
        <w:jc w:val="center"/>
        <w:rPr>
          <w:rFonts w:ascii="Segoe UI" w:hAnsi="Segoe UI" w:cs="Segoe UI"/>
          <w:b/>
          <w:szCs w:val="22"/>
        </w:rPr>
      </w:pPr>
      <w:r w:rsidRPr="00F17A00">
        <w:rPr>
          <w:rFonts w:ascii="Segoe UI" w:hAnsi="Segoe UI" w:cs="Segoe UI"/>
          <w:b/>
          <w:szCs w:val="22"/>
        </w:rPr>
        <w:t>TARNYBOS VEIKLOS PRIELAIDOS, APLINKA IR VEIKLOS ORGANIZAVIMAS</w:t>
      </w:r>
    </w:p>
    <w:p w14:paraId="0664A80B" w14:textId="77777777" w:rsidR="007F5588" w:rsidRPr="00F17A00" w:rsidRDefault="007F5588" w:rsidP="00366939">
      <w:pPr>
        <w:spacing w:line="276" w:lineRule="auto"/>
        <w:rPr>
          <w:rFonts w:ascii="Segoe UI" w:hAnsi="Segoe UI" w:cs="Segoe UI"/>
          <w:b/>
          <w:szCs w:val="22"/>
        </w:rPr>
      </w:pPr>
    </w:p>
    <w:p w14:paraId="5E8F6B10" w14:textId="77777777" w:rsidR="00247343" w:rsidRPr="00F17A00" w:rsidRDefault="002411DF" w:rsidP="00BF7B04">
      <w:pPr>
        <w:ind w:firstLine="1276"/>
        <w:jc w:val="both"/>
        <w:rPr>
          <w:rFonts w:ascii="Segoe UI" w:hAnsi="Segoe UI" w:cs="Segoe UI"/>
          <w:szCs w:val="22"/>
        </w:rPr>
      </w:pPr>
      <w:r w:rsidRPr="00F17A00">
        <w:rPr>
          <w:rFonts w:ascii="Segoe UI" w:hAnsi="Segoe UI" w:cs="Segoe UI"/>
          <w:szCs w:val="22"/>
        </w:rPr>
        <w:t>A</w:t>
      </w:r>
      <w:r w:rsidR="0076688A" w:rsidRPr="00F17A00">
        <w:rPr>
          <w:rFonts w:ascii="Segoe UI" w:hAnsi="Segoe UI" w:cs="Segoe UI"/>
          <w:szCs w:val="22"/>
        </w:rPr>
        <w:t>taskaita parengta vykdant Lietuvos Respublikos vietos savivaldos įstatym</w:t>
      </w:r>
      <w:r w:rsidR="00BF3367" w:rsidRPr="00F17A00">
        <w:rPr>
          <w:rFonts w:ascii="Segoe UI" w:hAnsi="Segoe UI" w:cs="Segoe UI"/>
          <w:szCs w:val="22"/>
        </w:rPr>
        <w:t>o</w:t>
      </w:r>
      <w:r w:rsidR="00E470F8" w:rsidRPr="00F17A00">
        <w:rPr>
          <w:rStyle w:val="FootnoteReference"/>
          <w:rFonts w:ascii="Segoe UI" w:hAnsi="Segoe UI" w:cs="Segoe UI"/>
          <w:szCs w:val="22"/>
        </w:rPr>
        <w:footnoteReference w:id="1"/>
      </w:r>
      <w:r w:rsidR="00BF3367" w:rsidRPr="00F17A00">
        <w:rPr>
          <w:rFonts w:ascii="Segoe UI" w:hAnsi="Segoe UI" w:cs="Segoe UI"/>
          <w:szCs w:val="22"/>
        </w:rPr>
        <w:t xml:space="preserve"> 27 str. 9 d. 15 p.</w:t>
      </w:r>
      <w:r w:rsidR="0076688A" w:rsidRPr="00F17A00">
        <w:rPr>
          <w:rFonts w:ascii="Segoe UI" w:hAnsi="Segoe UI" w:cs="Segoe UI"/>
          <w:szCs w:val="22"/>
        </w:rPr>
        <w:t xml:space="preserve">, </w:t>
      </w:r>
      <w:r w:rsidR="00ED2E92" w:rsidRPr="00F17A00">
        <w:rPr>
          <w:rFonts w:ascii="Segoe UI" w:hAnsi="Segoe UI" w:cs="Segoe UI"/>
          <w:szCs w:val="22"/>
        </w:rPr>
        <w:t>Visagino</w:t>
      </w:r>
      <w:r w:rsidR="0076688A" w:rsidRPr="00F17A00">
        <w:rPr>
          <w:rFonts w:ascii="Segoe UI" w:hAnsi="Segoe UI" w:cs="Segoe UI"/>
          <w:szCs w:val="22"/>
        </w:rPr>
        <w:t xml:space="preserve"> savivaldybės tarybos veiklos reglament</w:t>
      </w:r>
      <w:r w:rsidR="00BF3367" w:rsidRPr="00F17A00">
        <w:rPr>
          <w:rFonts w:ascii="Segoe UI" w:hAnsi="Segoe UI" w:cs="Segoe UI"/>
          <w:szCs w:val="22"/>
        </w:rPr>
        <w:t>o</w:t>
      </w:r>
      <w:r w:rsidR="00E470F8" w:rsidRPr="00F17A00">
        <w:rPr>
          <w:rStyle w:val="FootnoteReference"/>
          <w:rFonts w:ascii="Segoe UI" w:hAnsi="Segoe UI" w:cs="Segoe UI"/>
          <w:szCs w:val="22"/>
        </w:rPr>
        <w:footnoteReference w:id="2"/>
      </w:r>
      <w:r w:rsidR="00BF3367" w:rsidRPr="00F17A00">
        <w:rPr>
          <w:rFonts w:ascii="Segoe UI" w:hAnsi="Segoe UI" w:cs="Segoe UI"/>
          <w:szCs w:val="22"/>
        </w:rPr>
        <w:t xml:space="preserve"> </w:t>
      </w:r>
      <w:r w:rsidR="003E7220" w:rsidRPr="00F17A00">
        <w:rPr>
          <w:rFonts w:ascii="Segoe UI" w:hAnsi="Segoe UI" w:cs="Segoe UI"/>
          <w:szCs w:val="22"/>
        </w:rPr>
        <w:t>2</w:t>
      </w:r>
      <w:r w:rsidR="00533170" w:rsidRPr="00F17A00">
        <w:rPr>
          <w:rFonts w:ascii="Segoe UI" w:hAnsi="Segoe UI" w:cs="Segoe UI"/>
          <w:szCs w:val="22"/>
        </w:rPr>
        <w:t>55</w:t>
      </w:r>
      <w:r w:rsidR="003E7220" w:rsidRPr="00F17A00">
        <w:rPr>
          <w:rFonts w:ascii="Segoe UI" w:hAnsi="Segoe UI" w:cs="Segoe UI"/>
          <w:szCs w:val="22"/>
        </w:rPr>
        <w:t xml:space="preserve"> p.</w:t>
      </w:r>
      <w:r w:rsidR="0076688A" w:rsidRPr="00F17A00">
        <w:rPr>
          <w:rFonts w:ascii="Segoe UI" w:hAnsi="Segoe UI" w:cs="Segoe UI"/>
          <w:szCs w:val="22"/>
        </w:rPr>
        <w:t xml:space="preserve">, </w:t>
      </w:r>
      <w:r w:rsidR="00ED2E92" w:rsidRPr="00F17A00">
        <w:rPr>
          <w:rFonts w:ascii="Segoe UI" w:hAnsi="Segoe UI" w:cs="Segoe UI"/>
          <w:szCs w:val="22"/>
        </w:rPr>
        <w:t>Visagino</w:t>
      </w:r>
      <w:r w:rsidR="0076688A" w:rsidRPr="00F17A00">
        <w:rPr>
          <w:rFonts w:ascii="Segoe UI" w:hAnsi="Segoe UI" w:cs="Segoe UI"/>
          <w:szCs w:val="22"/>
        </w:rPr>
        <w:t xml:space="preserve"> savivaldybės </w:t>
      </w:r>
      <w:r w:rsidR="000B25FD" w:rsidRPr="00F17A00">
        <w:rPr>
          <w:rFonts w:ascii="Segoe UI" w:hAnsi="Segoe UI" w:cs="Segoe UI"/>
          <w:szCs w:val="22"/>
        </w:rPr>
        <w:t xml:space="preserve">kontrolės ir audito tarnybos </w:t>
      </w:r>
      <w:r w:rsidR="001A563C" w:rsidRPr="00F17A00">
        <w:rPr>
          <w:rFonts w:ascii="Segoe UI" w:hAnsi="Segoe UI" w:cs="Segoe UI"/>
          <w:szCs w:val="22"/>
        </w:rPr>
        <w:t xml:space="preserve">(toliau – </w:t>
      </w:r>
      <w:r w:rsidR="001A563C" w:rsidRPr="00F17A00">
        <w:rPr>
          <w:rFonts w:ascii="Segoe UI" w:hAnsi="Segoe UI" w:cs="Segoe UI"/>
          <w:i/>
          <w:szCs w:val="22"/>
        </w:rPr>
        <w:t>ir</w:t>
      </w:r>
      <w:r w:rsidR="001A563C" w:rsidRPr="00F17A00">
        <w:rPr>
          <w:rFonts w:ascii="Segoe UI" w:hAnsi="Segoe UI" w:cs="Segoe UI"/>
          <w:szCs w:val="22"/>
        </w:rPr>
        <w:t xml:space="preserve"> Tarnyba) </w:t>
      </w:r>
      <w:r w:rsidR="000B25FD" w:rsidRPr="00F17A00">
        <w:rPr>
          <w:rFonts w:ascii="Segoe UI" w:hAnsi="Segoe UI" w:cs="Segoe UI"/>
          <w:szCs w:val="22"/>
        </w:rPr>
        <w:t>nuostat</w:t>
      </w:r>
      <w:r w:rsidR="00BF3367" w:rsidRPr="00F17A00">
        <w:rPr>
          <w:rFonts w:ascii="Segoe UI" w:hAnsi="Segoe UI" w:cs="Segoe UI"/>
          <w:szCs w:val="22"/>
        </w:rPr>
        <w:t>ų</w:t>
      </w:r>
      <w:r w:rsidR="00E470F8" w:rsidRPr="00F17A00">
        <w:rPr>
          <w:rStyle w:val="FootnoteReference"/>
          <w:rFonts w:ascii="Segoe UI" w:hAnsi="Segoe UI" w:cs="Segoe UI"/>
          <w:szCs w:val="22"/>
        </w:rPr>
        <w:footnoteReference w:id="3"/>
      </w:r>
      <w:r w:rsidR="003E6F85" w:rsidRPr="00F17A00">
        <w:rPr>
          <w:rFonts w:ascii="Segoe UI" w:hAnsi="Segoe UI" w:cs="Segoe UI"/>
          <w:szCs w:val="22"/>
        </w:rPr>
        <w:t xml:space="preserve"> </w:t>
      </w:r>
      <w:r w:rsidR="003E7220" w:rsidRPr="00F17A00">
        <w:rPr>
          <w:rFonts w:ascii="Segoe UI" w:hAnsi="Segoe UI" w:cs="Segoe UI"/>
          <w:szCs w:val="22"/>
        </w:rPr>
        <w:t>1</w:t>
      </w:r>
      <w:r w:rsidR="00176C1D" w:rsidRPr="00F17A00">
        <w:rPr>
          <w:rFonts w:ascii="Segoe UI" w:hAnsi="Segoe UI" w:cs="Segoe UI"/>
          <w:szCs w:val="22"/>
        </w:rPr>
        <w:t>3</w:t>
      </w:r>
      <w:r w:rsidR="003E7220" w:rsidRPr="00F17A00">
        <w:rPr>
          <w:rFonts w:ascii="Segoe UI" w:hAnsi="Segoe UI" w:cs="Segoe UI"/>
          <w:szCs w:val="22"/>
        </w:rPr>
        <w:t>.15 p.</w:t>
      </w:r>
      <w:r w:rsidR="001A563C" w:rsidRPr="00F17A00">
        <w:rPr>
          <w:rFonts w:ascii="Segoe UI" w:hAnsi="Segoe UI" w:cs="Segoe UI"/>
          <w:szCs w:val="22"/>
        </w:rPr>
        <w:t xml:space="preserve"> </w:t>
      </w:r>
      <w:r w:rsidR="003E6F85" w:rsidRPr="00F17A00">
        <w:rPr>
          <w:rFonts w:ascii="Segoe UI" w:hAnsi="Segoe UI" w:cs="Segoe UI"/>
          <w:szCs w:val="22"/>
        </w:rPr>
        <w:t xml:space="preserve">ir </w:t>
      </w:r>
      <w:r w:rsidR="001A563C" w:rsidRPr="00F17A00">
        <w:rPr>
          <w:rFonts w:ascii="Segoe UI" w:hAnsi="Segoe UI" w:cs="Segoe UI"/>
          <w:szCs w:val="22"/>
        </w:rPr>
        <w:t xml:space="preserve">Tarnybos </w:t>
      </w:r>
      <w:r w:rsidR="000B25FD" w:rsidRPr="00F17A00">
        <w:rPr>
          <w:rFonts w:ascii="Segoe UI" w:hAnsi="Segoe UI" w:cs="Segoe UI"/>
          <w:szCs w:val="22"/>
        </w:rPr>
        <w:t>veiklos plan</w:t>
      </w:r>
      <w:r w:rsidR="001A563C" w:rsidRPr="00F17A00">
        <w:rPr>
          <w:rFonts w:ascii="Segoe UI" w:hAnsi="Segoe UI" w:cs="Segoe UI"/>
          <w:szCs w:val="22"/>
        </w:rPr>
        <w:t>o</w:t>
      </w:r>
      <w:r w:rsidR="00CF1781" w:rsidRPr="00F17A00">
        <w:rPr>
          <w:rStyle w:val="FootnoteReference"/>
          <w:rFonts w:ascii="Segoe UI" w:hAnsi="Segoe UI" w:cs="Segoe UI"/>
          <w:szCs w:val="22"/>
        </w:rPr>
        <w:footnoteReference w:id="4"/>
      </w:r>
      <w:r w:rsidR="001A563C" w:rsidRPr="00F17A00">
        <w:rPr>
          <w:rFonts w:ascii="Segoe UI" w:hAnsi="Segoe UI" w:cs="Segoe UI"/>
          <w:szCs w:val="22"/>
        </w:rPr>
        <w:t xml:space="preserve"> nuostatas</w:t>
      </w:r>
      <w:r w:rsidR="00247343" w:rsidRPr="00F17A00">
        <w:rPr>
          <w:rFonts w:ascii="Segoe UI" w:hAnsi="Segoe UI" w:cs="Segoe UI"/>
          <w:szCs w:val="22"/>
        </w:rPr>
        <w:t>.</w:t>
      </w:r>
    </w:p>
    <w:p w14:paraId="3F0B2013" w14:textId="77777777" w:rsidR="006E3205" w:rsidRPr="00F17A00" w:rsidRDefault="00533170" w:rsidP="00BF7B04">
      <w:pPr>
        <w:ind w:firstLine="1276"/>
        <w:jc w:val="both"/>
        <w:rPr>
          <w:rFonts w:ascii="Segoe UI" w:hAnsi="Segoe UI" w:cs="Segoe UI"/>
          <w:b/>
          <w:szCs w:val="22"/>
        </w:rPr>
      </w:pPr>
      <w:r w:rsidRPr="00F17A00">
        <w:rPr>
          <w:rFonts w:ascii="Segoe UI" w:hAnsi="Segoe UI" w:cs="Segoe UI"/>
          <w:szCs w:val="22"/>
        </w:rPr>
        <w:t>A</w:t>
      </w:r>
      <w:r w:rsidR="006E3205" w:rsidRPr="00F17A00">
        <w:rPr>
          <w:rFonts w:ascii="Segoe UI" w:hAnsi="Segoe UI" w:cs="Segoe UI"/>
          <w:szCs w:val="22"/>
        </w:rPr>
        <w:t>taskait</w:t>
      </w:r>
      <w:r w:rsidRPr="00F17A00">
        <w:rPr>
          <w:rFonts w:ascii="Segoe UI" w:hAnsi="Segoe UI" w:cs="Segoe UI"/>
          <w:szCs w:val="22"/>
        </w:rPr>
        <w:t>oje</w:t>
      </w:r>
      <w:r w:rsidR="006E3205" w:rsidRPr="00F17A00">
        <w:rPr>
          <w:rFonts w:ascii="Segoe UI" w:hAnsi="Segoe UI" w:cs="Segoe UI"/>
          <w:szCs w:val="22"/>
        </w:rPr>
        <w:t xml:space="preserve"> </w:t>
      </w:r>
      <w:r w:rsidRPr="00F17A00">
        <w:rPr>
          <w:rFonts w:ascii="Segoe UI" w:hAnsi="Segoe UI" w:cs="Segoe UI"/>
          <w:szCs w:val="22"/>
        </w:rPr>
        <w:t>teikiami duomenys apie</w:t>
      </w:r>
      <w:r w:rsidR="006E3205" w:rsidRPr="00F17A00">
        <w:rPr>
          <w:rFonts w:ascii="Segoe UI" w:hAnsi="Segoe UI" w:cs="Segoe UI"/>
          <w:szCs w:val="22"/>
        </w:rPr>
        <w:t xml:space="preserve"> </w:t>
      </w:r>
      <w:r w:rsidR="00BF3367" w:rsidRPr="00F17A00">
        <w:rPr>
          <w:rFonts w:ascii="Segoe UI" w:hAnsi="Segoe UI" w:cs="Segoe UI"/>
          <w:szCs w:val="22"/>
        </w:rPr>
        <w:t xml:space="preserve">Visagino savivaldybės kontrolės ir audito tarnybos </w:t>
      </w:r>
      <w:r w:rsidR="00D30FB2" w:rsidRPr="00F17A00">
        <w:rPr>
          <w:rFonts w:ascii="Segoe UI" w:hAnsi="Segoe UI" w:cs="Segoe UI"/>
          <w:szCs w:val="22"/>
        </w:rPr>
        <w:t>201</w:t>
      </w:r>
      <w:r w:rsidR="006B6614" w:rsidRPr="00F17A00">
        <w:rPr>
          <w:rFonts w:ascii="Segoe UI" w:hAnsi="Segoe UI" w:cs="Segoe UI"/>
          <w:szCs w:val="22"/>
        </w:rPr>
        <w:t>9</w:t>
      </w:r>
      <w:r w:rsidR="008757D9" w:rsidRPr="00F17A00">
        <w:rPr>
          <w:rFonts w:ascii="Segoe UI" w:hAnsi="Segoe UI" w:cs="Segoe UI"/>
          <w:szCs w:val="22"/>
        </w:rPr>
        <w:t xml:space="preserve"> </w:t>
      </w:r>
      <w:r w:rsidR="006E3205" w:rsidRPr="00F17A00">
        <w:rPr>
          <w:rFonts w:ascii="Segoe UI" w:hAnsi="Segoe UI" w:cs="Segoe UI"/>
          <w:szCs w:val="22"/>
        </w:rPr>
        <w:t>metų veikl</w:t>
      </w:r>
      <w:r w:rsidRPr="00F17A00">
        <w:rPr>
          <w:rFonts w:ascii="Segoe UI" w:hAnsi="Segoe UI" w:cs="Segoe UI"/>
          <w:szCs w:val="22"/>
        </w:rPr>
        <w:t>ą</w:t>
      </w:r>
      <w:r w:rsidR="006E3205" w:rsidRPr="00F17A00">
        <w:rPr>
          <w:rFonts w:ascii="Segoe UI" w:hAnsi="Segoe UI" w:cs="Segoe UI"/>
          <w:szCs w:val="22"/>
        </w:rPr>
        <w:t xml:space="preserve"> ir </w:t>
      </w:r>
      <w:r w:rsidR="00BF3367" w:rsidRPr="00F17A00">
        <w:rPr>
          <w:rFonts w:ascii="Segoe UI" w:hAnsi="Segoe UI" w:cs="Segoe UI"/>
          <w:szCs w:val="22"/>
        </w:rPr>
        <w:t>veiklos</w:t>
      </w:r>
      <w:r w:rsidR="006E3205" w:rsidRPr="00F17A00">
        <w:rPr>
          <w:rFonts w:ascii="Segoe UI" w:hAnsi="Segoe UI" w:cs="Segoe UI"/>
          <w:szCs w:val="22"/>
        </w:rPr>
        <w:t xml:space="preserve"> rezultatais. </w:t>
      </w:r>
    </w:p>
    <w:p w14:paraId="28DA5BE2" w14:textId="77777777" w:rsidR="00480BB4" w:rsidRPr="00F17A00" w:rsidRDefault="00ED2E92" w:rsidP="00BF7B04">
      <w:pPr>
        <w:ind w:firstLine="1276"/>
        <w:jc w:val="both"/>
        <w:rPr>
          <w:rFonts w:ascii="Segoe UI" w:hAnsi="Segoe UI" w:cs="Segoe UI"/>
          <w:szCs w:val="22"/>
        </w:rPr>
      </w:pPr>
      <w:r w:rsidRPr="00F17A00">
        <w:rPr>
          <w:rFonts w:ascii="Segoe UI" w:hAnsi="Segoe UI" w:cs="Segoe UI"/>
          <w:szCs w:val="22"/>
        </w:rPr>
        <w:t>Visagino</w:t>
      </w:r>
      <w:r w:rsidR="000B25FD" w:rsidRPr="00F17A00">
        <w:rPr>
          <w:rFonts w:ascii="Segoe UI" w:hAnsi="Segoe UI" w:cs="Segoe UI"/>
          <w:szCs w:val="22"/>
        </w:rPr>
        <w:t xml:space="preserve"> savivaldybės kontrolės ir audito tarnyba </w:t>
      </w:r>
      <w:r w:rsidR="007E1FC3" w:rsidRPr="00F17A00">
        <w:rPr>
          <w:rFonts w:ascii="Segoe UI" w:hAnsi="Segoe UI" w:cs="Segoe UI"/>
          <w:szCs w:val="22"/>
        </w:rPr>
        <w:t>yra S</w:t>
      </w:r>
      <w:r w:rsidR="00901024" w:rsidRPr="00F17A00">
        <w:rPr>
          <w:rFonts w:ascii="Segoe UI" w:hAnsi="Segoe UI" w:cs="Segoe UI"/>
          <w:szCs w:val="22"/>
        </w:rPr>
        <w:t>avivaldybės tarybai atskaitingas</w:t>
      </w:r>
      <w:r w:rsidR="007E1FC3" w:rsidRPr="00F17A00">
        <w:rPr>
          <w:rFonts w:ascii="Segoe UI" w:hAnsi="Segoe UI" w:cs="Segoe UI"/>
          <w:szCs w:val="22"/>
        </w:rPr>
        <w:t xml:space="preserve"> viešasis juridinis asmuo,</w:t>
      </w:r>
      <w:r w:rsidR="00711C64" w:rsidRPr="00F17A00">
        <w:rPr>
          <w:rFonts w:ascii="Segoe UI" w:hAnsi="Segoe UI" w:cs="Segoe UI"/>
          <w:szCs w:val="22"/>
        </w:rPr>
        <w:t xml:space="preserve"> savivaldybės biudžetinė įstaiga,</w:t>
      </w:r>
      <w:r w:rsidR="007E1FC3" w:rsidRPr="00F17A00">
        <w:rPr>
          <w:rFonts w:ascii="Segoe UI" w:hAnsi="Segoe UI" w:cs="Segoe UI"/>
          <w:szCs w:val="22"/>
        </w:rPr>
        <w:t xml:space="preserve"> kurio</w:t>
      </w:r>
      <w:r w:rsidR="00711C64" w:rsidRPr="00F17A00">
        <w:rPr>
          <w:rFonts w:ascii="Segoe UI" w:hAnsi="Segoe UI" w:cs="Segoe UI"/>
          <w:szCs w:val="22"/>
        </w:rPr>
        <w:t>s</w:t>
      </w:r>
      <w:r w:rsidR="007E1FC3" w:rsidRPr="00F17A00">
        <w:rPr>
          <w:rFonts w:ascii="Segoe UI" w:hAnsi="Segoe UI" w:cs="Segoe UI"/>
          <w:szCs w:val="22"/>
        </w:rPr>
        <w:t xml:space="preserve"> pagrindinė funkcija </w:t>
      </w:r>
      <w:r w:rsidR="00480BB4" w:rsidRPr="00F17A00">
        <w:rPr>
          <w:rFonts w:ascii="Segoe UI" w:hAnsi="Segoe UI" w:cs="Segoe UI"/>
          <w:szCs w:val="22"/>
        </w:rPr>
        <w:t>– prižiūrėti, ar teisėtai ir efektyviai valdomas ir naudojamas s</w:t>
      </w:r>
      <w:r w:rsidR="000B25FD" w:rsidRPr="00F17A00">
        <w:rPr>
          <w:rFonts w:ascii="Segoe UI" w:hAnsi="Segoe UI" w:cs="Segoe UI"/>
          <w:szCs w:val="22"/>
        </w:rPr>
        <w:t xml:space="preserve">avivaldybės </w:t>
      </w:r>
      <w:r w:rsidR="00480BB4" w:rsidRPr="00F17A00">
        <w:rPr>
          <w:rFonts w:ascii="Segoe UI" w:hAnsi="Segoe UI" w:cs="Segoe UI"/>
          <w:szCs w:val="22"/>
        </w:rPr>
        <w:t>turtas bei patikėjimo teise valdomas valstybės turtas, kaip vykdomas savivaldybės biudžetas ir naudojami kiti piniginiai ištekliai.</w:t>
      </w:r>
      <w:r w:rsidR="000B25FD" w:rsidRPr="00F17A00">
        <w:rPr>
          <w:rFonts w:ascii="Segoe UI" w:hAnsi="Segoe UI" w:cs="Segoe UI"/>
          <w:szCs w:val="22"/>
        </w:rPr>
        <w:t xml:space="preserve"> </w:t>
      </w:r>
    </w:p>
    <w:p w14:paraId="5C03C4EB" w14:textId="77777777" w:rsidR="00351F1E" w:rsidRPr="00F17A00" w:rsidRDefault="000B25FD" w:rsidP="00BF7B04">
      <w:pPr>
        <w:ind w:firstLine="1276"/>
        <w:jc w:val="both"/>
        <w:rPr>
          <w:rFonts w:ascii="Segoe UI" w:hAnsi="Segoe UI" w:cs="Segoe UI"/>
          <w:szCs w:val="22"/>
        </w:rPr>
      </w:pPr>
      <w:r w:rsidRPr="00F17A00">
        <w:rPr>
          <w:rFonts w:ascii="Segoe UI" w:hAnsi="Segoe UI" w:cs="Segoe UI"/>
          <w:szCs w:val="22"/>
        </w:rPr>
        <w:t>Tarnyba</w:t>
      </w:r>
      <w:r w:rsidR="0091467E" w:rsidRPr="00F17A00">
        <w:rPr>
          <w:rFonts w:ascii="Segoe UI" w:hAnsi="Segoe UI" w:cs="Segoe UI"/>
          <w:szCs w:val="22"/>
        </w:rPr>
        <w:t>,</w:t>
      </w:r>
      <w:r w:rsidRPr="00F17A00">
        <w:rPr>
          <w:rFonts w:ascii="Segoe UI" w:hAnsi="Segoe UI" w:cs="Segoe UI"/>
          <w:szCs w:val="22"/>
        </w:rPr>
        <w:t xml:space="preserve"> </w:t>
      </w:r>
      <w:r w:rsidR="00480BB4" w:rsidRPr="00F17A00">
        <w:rPr>
          <w:rFonts w:ascii="Segoe UI" w:hAnsi="Segoe UI" w:cs="Segoe UI"/>
          <w:szCs w:val="22"/>
        </w:rPr>
        <w:t xml:space="preserve">įgyvendindama Vietos savivaldos įstatyme nustatytas funkcijas ir suteiktus </w:t>
      </w:r>
      <w:r w:rsidR="00904DA5" w:rsidRPr="00F17A00">
        <w:rPr>
          <w:rFonts w:ascii="Segoe UI" w:hAnsi="Segoe UI" w:cs="Segoe UI"/>
          <w:szCs w:val="22"/>
        </w:rPr>
        <w:t xml:space="preserve">įgaliojimus, atlieka finansinius ir veiklos auditus Savivaldybės administracijoje, savivaldybės administravimo subjektuose bei savivaldybės </w:t>
      </w:r>
      <w:r w:rsidR="008C6355" w:rsidRPr="00F17A00">
        <w:rPr>
          <w:rFonts w:ascii="Segoe UI" w:hAnsi="Segoe UI" w:cs="Segoe UI"/>
          <w:szCs w:val="22"/>
        </w:rPr>
        <w:t xml:space="preserve">valdomose </w:t>
      </w:r>
      <w:r w:rsidR="00904DA5" w:rsidRPr="00F17A00">
        <w:rPr>
          <w:rFonts w:ascii="Segoe UI" w:hAnsi="Segoe UI" w:cs="Segoe UI"/>
          <w:szCs w:val="22"/>
        </w:rPr>
        <w:t>įmonėse.</w:t>
      </w:r>
    </w:p>
    <w:p w14:paraId="17A640B8" w14:textId="77777777" w:rsidR="000466E1" w:rsidRPr="00F17A00" w:rsidRDefault="003A3B94" w:rsidP="00BF7B04">
      <w:pPr>
        <w:ind w:firstLine="1276"/>
        <w:jc w:val="both"/>
        <w:rPr>
          <w:rFonts w:ascii="Segoe UI" w:hAnsi="Segoe UI" w:cs="Segoe UI"/>
          <w:szCs w:val="22"/>
        </w:rPr>
      </w:pPr>
      <w:r w:rsidRPr="00F17A00">
        <w:rPr>
          <w:rFonts w:ascii="Segoe UI" w:hAnsi="Segoe UI" w:cs="Segoe UI"/>
          <w:szCs w:val="22"/>
        </w:rPr>
        <w:t>Finansinių auditų bendras tikslas –</w:t>
      </w:r>
      <w:r w:rsidR="00711C64" w:rsidRPr="00F17A00">
        <w:rPr>
          <w:rFonts w:ascii="Segoe UI" w:hAnsi="Segoe UI" w:cs="Segoe UI"/>
          <w:szCs w:val="22"/>
        </w:rPr>
        <w:t xml:space="preserve"> </w:t>
      </w:r>
      <w:r w:rsidRPr="00F17A00">
        <w:rPr>
          <w:rFonts w:ascii="Segoe UI" w:hAnsi="Segoe UI" w:cs="Segoe UI"/>
          <w:szCs w:val="22"/>
        </w:rPr>
        <w:t>nepriklausom</w:t>
      </w:r>
      <w:r w:rsidR="00711C64" w:rsidRPr="00F17A00">
        <w:rPr>
          <w:rFonts w:ascii="Segoe UI" w:hAnsi="Segoe UI" w:cs="Segoe UI"/>
          <w:szCs w:val="22"/>
        </w:rPr>
        <w:t xml:space="preserve">os </w:t>
      </w:r>
      <w:r w:rsidR="00967127" w:rsidRPr="00F17A00">
        <w:rPr>
          <w:rFonts w:ascii="Segoe UI" w:hAnsi="Segoe UI" w:cs="Segoe UI"/>
          <w:szCs w:val="22"/>
        </w:rPr>
        <w:t>nuomon</w:t>
      </w:r>
      <w:r w:rsidR="00711C64" w:rsidRPr="00F17A00">
        <w:rPr>
          <w:rFonts w:ascii="Segoe UI" w:hAnsi="Segoe UI" w:cs="Segoe UI"/>
          <w:szCs w:val="22"/>
        </w:rPr>
        <w:t>ės</w:t>
      </w:r>
      <w:r w:rsidR="00967127" w:rsidRPr="00F17A00">
        <w:rPr>
          <w:rFonts w:ascii="Segoe UI" w:hAnsi="Segoe UI" w:cs="Segoe UI"/>
          <w:szCs w:val="22"/>
        </w:rPr>
        <w:t xml:space="preserve"> dėl finansinių ir kitų ataskaitų tikrumo ir teisingumo, taip pat savivaldybės lėšų ir turto valdymo, naudojimo, disponavimo jais teisėtumo ir jų naudojimo įstatymų nustatytiems tikslams</w:t>
      </w:r>
      <w:r w:rsidR="00E5445A" w:rsidRPr="00F17A00">
        <w:rPr>
          <w:rFonts w:ascii="Segoe UI" w:hAnsi="Segoe UI" w:cs="Segoe UI"/>
          <w:szCs w:val="22"/>
        </w:rPr>
        <w:t>,</w:t>
      </w:r>
      <w:r w:rsidR="00967127" w:rsidRPr="00F17A00">
        <w:rPr>
          <w:rFonts w:ascii="Segoe UI" w:hAnsi="Segoe UI" w:cs="Segoe UI"/>
          <w:szCs w:val="22"/>
        </w:rPr>
        <w:t xml:space="preserve"> pareiškimas. </w:t>
      </w:r>
      <w:r w:rsidR="00247343" w:rsidRPr="00F17A00">
        <w:rPr>
          <w:rFonts w:ascii="Segoe UI" w:hAnsi="Segoe UI" w:cs="Segoe UI"/>
          <w:szCs w:val="22"/>
        </w:rPr>
        <w:t>A</w:t>
      </w:r>
      <w:r w:rsidR="00167465" w:rsidRPr="00F17A00">
        <w:rPr>
          <w:rFonts w:ascii="Segoe UI" w:hAnsi="Segoe UI" w:cs="Segoe UI"/>
          <w:szCs w:val="22"/>
        </w:rPr>
        <w:t>tliekant finansinius auditus buvo vertinama sukurta vidaus kontrolės</w:t>
      </w:r>
      <w:r w:rsidR="00703061" w:rsidRPr="00F17A00">
        <w:rPr>
          <w:rFonts w:ascii="Segoe UI" w:hAnsi="Segoe UI" w:cs="Segoe UI"/>
          <w:szCs w:val="22"/>
        </w:rPr>
        <w:t xml:space="preserve"> sistema audituotose srityse, </w:t>
      </w:r>
      <w:r w:rsidR="00711C64" w:rsidRPr="00F17A00">
        <w:rPr>
          <w:rFonts w:ascii="Segoe UI" w:hAnsi="Segoe UI" w:cs="Segoe UI"/>
          <w:szCs w:val="22"/>
        </w:rPr>
        <w:t>jos</w:t>
      </w:r>
      <w:r w:rsidR="00703061" w:rsidRPr="00F17A00">
        <w:rPr>
          <w:rFonts w:ascii="Segoe UI" w:hAnsi="Segoe UI" w:cs="Segoe UI"/>
          <w:szCs w:val="22"/>
        </w:rPr>
        <w:t xml:space="preserve"> pakankam</w:t>
      </w:r>
      <w:r w:rsidR="00711C64" w:rsidRPr="00F17A00">
        <w:rPr>
          <w:rFonts w:ascii="Segoe UI" w:hAnsi="Segoe UI" w:cs="Segoe UI"/>
          <w:szCs w:val="22"/>
        </w:rPr>
        <w:t>um</w:t>
      </w:r>
      <w:r w:rsidR="00703061" w:rsidRPr="00F17A00">
        <w:rPr>
          <w:rFonts w:ascii="Segoe UI" w:hAnsi="Segoe UI" w:cs="Segoe UI"/>
          <w:szCs w:val="22"/>
        </w:rPr>
        <w:t>a</w:t>
      </w:r>
      <w:r w:rsidR="00711C64" w:rsidRPr="00F17A00">
        <w:rPr>
          <w:rFonts w:ascii="Segoe UI" w:hAnsi="Segoe UI" w:cs="Segoe UI"/>
          <w:szCs w:val="22"/>
        </w:rPr>
        <w:t>s</w:t>
      </w:r>
      <w:r w:rsidR="00703061" w:rsidRPr="00F17A00">
        <w:rPr>
          <w:rFonts w:ascii="Segoe UI" w:hAnsi="Segoe UI" w:cs="Segoe UI"/>
          <w:szCs w:val="22"/>
        </w:rPr>
        <w:t xml:space="preserve"> ir atiti</w:t>
      </w:r>
      <w:r w:rsidR="00711C64" w:rsidRPr="00F17A00">
        <w:rPr>
          <w:rFonts w:ascii="Segoe UI" w:hAnsi="Segoe UI" w:cs="Segoe UI"/>
          <w:szCs w:val="22"/>
        </w:rPr>
        <w:t>ktis</w:t>
      </w:r>
      <w:r w:rsidR="00703061" w:rsidRPr="00F17A00">
        <w:rPr>
          <w:rFonts w:ascii="Segoe UI" w:hAnsi="Segoe UI" w:cs="Segoe UI"/>
          <w:szCs w:val="22"/>
        </w:rPr>
        <w:t xml:space="preserve"> </w:t>
      </w:r>
      <w:r w:rsidR="00247343" w:rsidRPr="00F17A00">
        <w:rPr>
          <w:rFonts w:ascii="Segoe UI" w:hAnsi="Segoe UI" w:cs="Segoe UI"/>
          <w:szCs w:val="22"/>
        </w:rPr>
        <w:t>keliam</w:t>
      </w:r>
      <w:r w:rsidR="00711C64" w:rsidRPr="00F17A00">
        <w:rPr>
          <w:rFonts w:ascii="Segoe UI" w:hAnsi="Segoe UI" w:cs="Segoe UI"/>
          <w:szCs w:val="22"/>
        </w:rPr>
        <w:t>iems</w:t>
      </w:r>
      <w:r w:rsidR="00247343" w:rsidRPr="00F17A00">
        <w:rPr>
          <w:rFonts w:ascii="Segoe UI" w:hAnsi="Segoe UI" w:cs="Segoe UI"/>
          <w:szCs w:val="22"/>
        </w:rPr>
        <w:t xml:space="preserve"> </w:t>
      </w:r>
      <w:r w:rsidR="00703061" w:rsidRPr="00F17A00">
        <w:rPr>
          <w:rFonts w:ascii="Segoe UI" w:hAnsi="Segoe UI" w:cs="Segoe UI"/>
          <w:szCs w:val="22"/>
        </w:rPr>
        <w:t>reikalavim</w:t>
      </w:r>
      <w:r w:rsidR="00711C64" w:rsidRPr="00F17A00">
        <w:rPr>
          <w:rFonts w:ascii="Segoe UI" w:hAnsi="Segoe UI" w:cs="Segoe UI"/>
          <w:szCs w:val="22"/>
        </w:rPr>
        <w:t>am</w:t>
      </w:r>
      <w:r w:rsidR="00703061" w:rsidRPr="00F17A00">
        <w:rPr>
          <w:rFonts w:ascii="Segoe UI" w:hAnsi="Segoe UI" w:cs="Segoe UI"/>
          <w:szCs w:val="22"/>
        </w:rPr>
        <w:t xml:space="preserve">s, nes </w:t>
      </w:r>
      <w:r w:rsidR="00711C64" w:rsidRPr="00F17A00">
        <w:rPr>
          <w:rFonts w:ascii="Segoe UI" w:hAnsi="Segoe UI" w:cs="Segoe UI"/>
          <w:szCs w:val="22"/>
        </w:rPr>
        <w:t>vidaus kontrolės sistem</w:t>
      </w:r>
      <w:r w:rsidR="00E5445A" w:rsidRPr="00F17A00">
        <w:rPr>
          <w:rFonts w:ascii="Segoe UI" w:hAnsi="Segoe UI" w:cs="Segoe UI"/>
          <w:szCs w:val="22"/>
        </w:rPr>
        <w:t>a</w:t>
      </w:r>
      <w:r w:rsidR="00703061" w:rsidRPr="00F17A00">
        <w:rPr>
          <w:rFonts w:ascii="Segoe UI" w:hAnsi="Segoe UI" w:cs="Segoe UI"/>
          <w:color w:val="00B0F0"/>
          <w:szCs w:val="22"/>
        </w:rPr>
        <w:t xml:space="preserve"> </w:t>
      </w:r>
      <w:r w:rsidR="00703061" w:rsidRPr="00F17A00">
        <w:rPr>
          <w:rFonts w:ascii="Segoe UI" w:hAnsi="Segoe UI" w:cs="Segoe UI"/>
          <w:szCs w:val="22"/>
        </w:rPr>
        <w:t>yra pagrindas užtikrinti lėšų naudojimo teisėtumą, ekonomiškumą, turto apsaugą, apskaitos ir teikiamos informacijos ataskaitose patikimumą.</w:t>
      </w:r>
      <w:r w:rsidR="00247343" w:rsidRPr="00F17A00">
        <w:rPr>
          <w:rFonts w:ascii="Segoe UI" w:hAnsi="Segoe UI" w:cs="Segoe UI"/>
          <w:szCs w:val="22"/>
        </w:rPr>
        <w:t xml:space="preserve"> Vienas iš finansų valdymo skaidrumo ir atskaitingumo gerinimo būdų yra vidaus kontrolės stiprinimas.</w:t>
      </w:r>
    </w:p>
    <w:p w14:paraId="600D820C" w14:textId="77777777" w:rsidR="00351F1E" w:rsidRPr="00F17A00" w:rsidRDefault="00351F1E" w:rsidP="00BF7B04">
      <w:pPr>
        <w:ind w:firstLine="1276"/>
        <w:jc w:val="both"/>
        <w:rPr>
          <w:rFonts w:ascii="Segoe UI" w:hAnsi="Segoe UI" w:cs="Segoe UI"/>
          <w:szCs w:val="22"/>
        </w:rPr>
      </w:pPr>
      <w:r w:rsidRPr="00F17A00">
        <w:rPr>
          <w:rFonts w:ascii="Segoe UI" w:hAnsi="Segoe UI" w:cs="Segoe UI"/>
          <w:szCs w:val="22"/>
        </w:rPr>
        <w:t>Veiklos audit</w:t>
      </w:r>
      <w:r w:rsidR="00CF1781" w:rsidRPr="00F17A00">
        <w:rPr>
          <w:rFonts w:ascii="Segoe UI" w:hAnsi="Segoe UI" w:cs="Segoe UI"/>
          <w:szCs w:val="22"/>
        </w:rPr>
        <w:t>ų</w:t>
      </w:r>
      <w:r w:rsidRPr="00F17A00">
        <w:rPr>
          <w:rFonts w:ascii="Segoe UI" w:hAnsi="Segoe UI" w:cs="Segoe UI"/>
          <w:szCs w:val="22"/>
        </w:rPr>
        <w:t xml:space="preserve"> </w:t>
      </w:r>
      <w:r w:rsidR="00CF1781" w:rsidRPr="00F17A00">
        <w:rPr>
          <w:rFonts w:ascii="Segoe UI" w:hAnsi="Segoe UI" w:cs="Segoe UI"/>
          <w:szCs w:val="22"/>
        </w:rPr>
        <w:t>tikslas yra įvertinti, ar audituojamas subjektas taupiai, efektyviai ir rezultatyviai naudoja turimus išteklius, įvertinti veiklos rezultatus, pateikti rekomendacijas paslaugų kokybei gerinti ar išlaidoms mažinti, veiklos efektyvumui ir rezultatyvumui didinti.</w:t>
      </w:r>
    </w:p>
    <w:p w14:paraId="0142F0D6" w14:textId="77777777" w:rsidR="00632ADA" w:rsidRPr="00F17A00" w:rsidRDefault="00711C64" w:rsidP="00BF7B04">
      <w:pPr>
        <w:ind w:firstLine="1276"/>
        <w:jc w:val="both"/>
        <w:rPr>
          <w:rFonts w:ascii="Segoe UI" w:hAnsi="Segoe UI" w:cs="Segoe UI"/>
          <w:szCs w:val="22"/>
        </w:rPr>
      </w:pPr>
      <w:r w:rsidRPr="00F17A00">
        <w:rPr>
          <w:rFonts w:ascii="Segoe UI" w:hAnsi="Segoe UI" w:cs="Segoe UI"/>
          <w:szCs w:val="22"/>
        </w:rPr>
        <w:t>Savivaldybės</w:t>
      </w:r>
      <w:r w:rsidR="009427D9" w:rsidRPr="00F17A00">
        <w:rPr>
          <w:rFonts w:ascii="Segoe UI" w:hAnsi="Segoe UI" w:cs="Segoe UI"/>
          <w:szCs w:val="22"/>
        </w:rPr>
        <w:t xml:space="preserve"> kontrolės </w:t>
      </w:r>
      <w:r w:rsidR="000466E1" w:rsidRPr="00F17A00">
        <w:rPr>
          <w:rFonts w:ascii="Segoe UI" w:hAnsi="Segoe UI" w:cs="Segoe UI"/>
          <w:szCs w:val="22"/>
        </w:rPr>
        <w:t>ir audito</w:t>
      </w:r>
      <w:r w:rsidR="009427D9" w:rsidRPr="00F17A00">
        <w:rPr>
          <w:rFonts w:ascii="Segoe UI" w:hAnsi="Segoe UI" w:cs="Segoe UI"/>
          <w:szCs w:val="22"/>
        </w:rPr>
        <w:t xml:space="preserve"> tarnyb</w:t>
      </w:r>
      <w:r w:rsidRPr="00F17A00">
        <w:rPr>
          <w:rFonts w:ascii="Segoe UI" w:hAnsi="Segoe UI" w:cs="Segoe UI"/>
          <w:szCs w:val="22"/>
        </w:rPr>
        <w:t>a</w:t>
      </w:r>
      <w:r w:rsidR="00557B72" w:rsidRPr="00F17A00">
        <w:rPr>
          <w:rFonts w:ascii="Segoe UI" w:hAnsi="Segoe UI" w:cs="Segoe UI"/>
          <w:szCs w:val="22"/>
        </w:rPr>
        <w:t xml:space="preserve"> a</w:t>
      </w:r>
      <w:r w:rsidR="009427D9" w:rsidRPr="00F17A00">
        <w:rPr>
          <w:rFonts w:ascii="Segoe UI" w:hAnsi="Segoe UI" w:cs="Segoe UI"/>
          <w:szCs w:val="22"/>
        </w:rPr>
        <w:t xml:space="preserve">uditus atlieka </w:t>
      </w:r>
      <w:r w:rsidRPr="00F17A00">
        <w:rPr>
          <w:rFonts w:ascii="Segoe UI" w:hAnsi="Segoe UI" w:cs="Segoe UI"/>
          <w:szCs w:val="22"/>
        </w:rPr>
        <w:t>vadovaudamasi</w:t>
      </w:r>
      <w:r w:rsidR="00247343" w:rsidRPr="00F17A00">
        <w:rPr>
          <w:rFonts w:ascii="Segoe UI" w:hAnsi="Segoe UI" w:cs="Segoe UI"/>
          <w:szCs w:val="22"/>
        </w:rPr>
        <w:t xml:space="preserve"> </w:t>
      </w:r>
      <w:r w:rsidR="00C06183" w:rsidRPr="00F17A00">
        <w:rPr>
          <w:rFonts w:ascii="Segoe UI" w:hAnsi="Segoe UI" w:cs="Segoe UI"/>
          <w:szCs w:val="22"/>
        </w:rPr>
        <w:t>Valstybinio</w:t>
      </w:r>
      <w:r w:rsidR="00CB00DF" w:rsidRPr="00F17A00">
        <w:rPr>
          <w:rFonts w:ascii="Segoe UI" w:hAnsi="Segoe UI" w:cs="Segoe UI"/>
          <w:szCs w:val="22"/>
        </w:rPr>
        <w:t xml:space="preserve"> audito </w:t>
      </w:r>
      <w:r w:rsidR="00C06183" w:rsidRPr="00F17A00">
        <w:rPr>
          <w:rFonts w:ascii="Segoe UI" w:hAnsi="Segoe UI" w:cs="Segoe UI"/>
          <w:szCs w:val="22"/>
        </w:rPr>
        <w:t>reikalavimais</w:t>
      </w:r>
      <w:r w:rsidR="001F4886" w:rsidRPr="00F17A00">
        <w:rPr>
          <w:rFonts w:ascii="Segoe UI" w:hAnsi="Segoe UI" w:cs="Segoe UI"/>
          <w:szCs w:val="22"/>
          <w:vertAlign w:val="superscript"/>
        </w:rPr>
        <w:footnoteReference w:id="5"/>
      </w:r>
      <w:r w:rsidR="00256FB7" w:rsidRPr="00F17A00">
        <w:rPr>
          <w:rFonts w:ascii="Segoe UI" w:hAnsi="Segoe UI" w:cs="Segoe UI"/>
          <w:szCs w:val="22"/>
        </w:rPr>
        <w:t>, Veiklos audito vadovo</w:t>
      </w:r>
      <w:r w:rsidR="00256FB7" w:rsidRPr="00F17A00">
        <w:rPr>
          <w:rFonts w:ascii="Segoe UI" w:hAnsi="Segoe UI" w:cs="Segoe UI"/>
          <w:szCs w:val="22"/>
          <w:vertAlign w:val="superscript"/>
        </w:rPr>
        <w:footnoteReference w:id="6"/>
      </w:r>
      <w:r w:rsidR="00256FB7" w:rsidRPr="00F17A00">
        <w:rPr>
          <w:rFonts w:ascii="Segoe UI" w:hAnsi="Segoe UI" w:cs="Segoe UI"/>
          <w:szCs w:val="22"/>
        </w:rPr>
        <w:t xml:space="preserve"> nuostatomis bei Tarptautiniais aukščiausiųjų audito institucijų standartais</w:t>
      </w:r>
      <w:r w:rsidR="001F4886" w:rsidRPr="00F17A00">
        <w:rPr>
          <w:rFonts w:ascii="Segoe UI" w:hAnsi="Segoe UI" w:cs="Segoe UI"/>
          <w:szCs w:val="22"/>
        </w:rPr>
        <w:t xml:space="preserve">. </w:t>
      </w:r>
      <w:r w:rsidR="0092008A" w:rsidRPr="00F17A00">
        <w:rPr>
          <w:rFonts w:ascii="Segoe UI" w:hAnsi="Segoe UI" w:cs="Segoe UI"/>
          <w:szCs w:val="22"/>
        </w:rPr>
        <w:t xml:space="preserve">Tarnybos </w:t>
      </w:r>
      <w:r w:rsidR="00847ABE" w:rsidRPr="00F17A00">
        <w:rPr>
          <w:rFonts w:ascii="Segoe UI" w:hAnsi="Segoe UI" w:cs="Segoe UI"/>
          <w:szCs w:val="22"/>
        </w:rPr>
        <w:t>darbas ir teisės aktais nustatytų funkcijų įgyvendinimas organizuojamas vadovaujantis</w:t>
      </w:r>
      <w:r w:rsidR="0092008A" w:rsidRPr="00F17A00">
        <w:rPr>
          <w:rFonts w:ascii="Segoe UI" w:hAnsi="Segoe UI" w:cs="Segoe UI"/>
          <w:szCs w:val="22"/>
        </w:rPr>
        <w:t xml:space="preserve"> Savivaldybės kontrolierius </w:t>
      </w:r>
      <w:r w:rsidR="00847ABE" w:rsidRPr="00F17A00">
        <w:rPr>
          <w:rFonts w:ascii="Segoe UI" w:hAnsi="Segoe UI" w:cs="Segoe UI"/>
          <w:szCs w:val="22"/>
        </w:rPr>
        <w:t>parengtu</w:t>
      </w:r>
      <w:r w:rsidR="0092008A" w:rsidRPr="00F17A00">
        <w:rPr>
          <w:rFonts w:ascii="Segoe UI" w:hAnsi="Segoe UI" w:cs="Segoe UI"/>
          <w:szCs w:val="22"/>
        </w:rPr>
        <w:t xml:space="preserve"> ir </w:t>
      </w:r>
      <w:r w:rsidR="00AF4213" w:rsidRPr="00F17A00">
        <w:rPr>
          <w:rFonts w:ascii="Segoe UI" w:hAnsi="Segoe UI" w:cs="Segoe UI"/>
          <w:szCs w:val="22"/>
        </w:rPr>
        <w:t>su Savivaldybės tar</w:t>
      </w:r>
      <w:r w:rsidR="0092008A" w:rsidRPr="00F17A00">
        <w:rPr>
          <w:rFonts w:ascii="Segoe UI" w:hAnsi="Segoe UI" w:cs="Segoe UI"/>
          <w:szCs w:val="22"/>
        </w:rPr>
        <w:t xml:space="preserve">ybos Kontrolės komitetu </w:t>
      </w:r>
      <w:r w:rsidR="00847ABE" w:rsidRPr="00F17A00">
        <w:rPr>
          <w:rFonts w:ascii="Segoe UI" w:hAnsi="Segoe UI" w:cs="Segoe UI"/>
          <w:szCs w:val="22"/>
        </w:rPr>
        <w:t xml:space="preserve">suderintu </w:t>
      </w:r>
      <w:r w:rsidR="0092008A" w:rsidRPr="00F17A00">
        <w:rPr>
          <w:rFonts w:ascii="Segoe UI" w:hAnsi="Segoe UI" w:cs="Segoe UI"/>
          <w:szCs w:val="22"/>
        </w:rPr>
        <w:t>veiklos plan</w:t>
      </w:r>
      <w:r w:rsidR="00847ABE" w:rsidRPr="00F17A00">
        <w:rPr>
          <w:rFonts w:ascii="Segoe UI" w:hAnsi="Segoe UI" w:cs="Segoe UI"/>
          <w:szCs w:val="22"/>
        </w:rPr>
        <w:t>u.</w:t>
      </w:r>
      <w:r w:rsidR="0092008A" w:rsidRPr="00F17A00">
        <w:rPr>
          <w:rFonts w:ascii="Segoe UI" w:hAnsi="Segoe UI" w:cs="Segoe UI"/>
          <w:szCs w:val="22"/>
        </w:rPr>
        <w:t xml:space="preserve"> </w:t>
      </w:r>
      <w:r w:rsidR="00632ADA" w:rsidRPr="00F17A00">
        <w:rPr>
          <w:rFonts w:ascii="Segoe UI" w:hAnsi="Segoe UI" w:cs="Segoe UI"/>
          <w:szCs w:val="22"/>
        </w:rPr>
        <w:t>Tarnybos veiklos išorinę peržiūrą atlieka Valstybės kontrolė.</w:t>
      </w:r>
    </w:p>
    <w:p w14:paraId="001DF97E" w14:textId="77777777" w:rsidR="00A2343A" w:rsidRPr="00F17A00" w:rsidRDefault="00A2343A" w:rsidP="00BF7B04">
      <w:pPr>
        <w:ind w:firstLine="1276"/>
        <w:jc w:val="both"/>
        <w:rPr>
          <w:rFonts w:ascii="Segoe UI" w:hAnsi="Segoe UI" w:cs="Segoe UI"/>
          <w:szCs w:val="22"/>
        </w:rPr>
      </w:pPr>
      <w:r w:rsidRPr="00F17A00">
        <w:rPr>
          <w:rFonts w:ascii="Segoe UI" w:hAnsi="Segoe UI" w:cs="Segoe UI"/>
          <w:szCs w:val="22"/>
        </w:rPr>
        <w:t>Tarnybos veikla b</w:t>
      </w:r>
      <w:r w:rsidR="006C49BD" w:rsidRPr="00F17A00">
        <w:rPr>
          <w:rFonts w:ascii="Segoe UI" w:hAnsi="Segoe UI" w:cs="Segoe UI"/>
          <w:szCs w:val="22"/>
        </w:rPr>
        <w:t>uvo planuojama ir organizuojama</w:t>
      </w:r>
      <w:r w:rsidRPr="00F17A00">
        <w:rPr>
          <w:rFonts w:ascii="Segoe UI" w:hAnsi="Segoe UI" w:cs="Segoe UI"/>
          <w:szCs w:val="22"/>
        </w:rPr>
        <w:t xml:space="preserve"> atsižvelgiant į Lietuvos Respublikos įstatym</w:t>
      </w:r>
      <w:r w:rsidR="006C49BD" w:rsidRPr="00F17A00">
        <w:rPr>
          <w:rFonts w:ascii="Segoe UI" w:hAnsi="Segoe UI" w:cs="Segoe UI"/>
          <w:szCs w:val="22"/>
        </w:rPr>
        <w:t>ų</w:t>
      </w:r>
      <w:r w:rsidRPr="00F17A00">
        <w:rPr>
          <w:rFonts w:ascii="Segoe UI" w:hAnsi="Segoe UI" w:cs="Segoe UI"/>
          <w:szCs w:val="22"/>
        </w:rPr>
        <w:t xml:space="preserve"> nustatytas veiklos sritis bei veiklos prioritetus ir </w:t>
      </w:r>
      <w:r w:rsidR="00EE7EFD" w:rsidRPr="00F17A00">
        <w:rPr>
          <w:rFonts w:ascii="Segoe UI" w:hAnsi="Segoe UI" w:cs="Segoe UI"/>
          <w:szCs w:val="22"/>
        </w:rPr>
        <w:t>esamą</w:t>
      </w:r>
      <w:r w:rsidR="00AF4213" w:rsidRPr="00F17A00">
        <w:rPr>
          <w:rFonts w:ascii="Segoe UI" w:hAnsi="Segoe UI" w:cs="Segoe UI"/>
          <w:szCs w:val="22"/>
        </w:rPr>
        <w:t xml:space="preserve"> T</w:t>
      </w:r>
      <w:r w:rsidRPr="00F17A00">
        <w:rPr>
          <w:rFonts w:ascii="Segoe UI" w:hAnsi="Segoe UI" w:cs="Segoe UI"/>
          <w:szCs w:val="22"/>
        </w:rPr>
        <w:t>arnybos darbuotojų skaičių.</w:t>
      </w:r>
    </w:p>
    <w:p w14:paraId="18F90FA6" w14:textId="77777777" w:rsidR="00632ADA" w:rsidRPr="00F17A00" w:rsidRDefault="00632ADA" w:rsidP="00BF7B04">
      <w:pPr>
        <w:ind w:firstLine="1276"/>
        <w:jc w:val="both"/>
        <w:rPr>
          <w:rFonts w:ascii="Segoe UI" w:hAnsi="Segoe UI" w:cs="Segoe UI"/>
          <w:szCs w:val="22"/>
        </w:rPr>
      </w:pPr>
      <w:r w:rsidRPr="00F17A00">
        <w:rPr>
          <w:rFonts w:ascii="Segoe UI" w:hAnsi="Segoe UI" w:cs="Segoe UI"/>
          <w:szCs w:val="22"/>
        </w:rPr>
        <w:t>Tarnybos vidaus administravimo, audito veikla buvo organizuojama ir kontroliuojama leidžiant Savivaldybės kontrolieriaus įsakymus ir, vadovaujantis patvirtintu veiklos planu, pavedant atlikti auditą bei kitas užduotis. Tarnybos vidaus tvarkos užtikrina, kad auditai būtų atliekami objektyviai ir nešališkai. Tarnyboje sukurta auditų kokybės užtikrinimo sistema, ji skirta garantuoti atliekamų auditų kokybę ir atitiktį taikomiems standartams bei teisės aktų reikalavimams. Auditų kokybės užtikrinimo sistemą sudaro auditų priežiūra ir peržiūra.</w:t>
      </w:r>
    </w:p>
    <w:p w14:paraId="25DA0D1D" w14:textId="77777777" w:rsidR="00632ADA" w:rsidRPr="00F17A00" w:rsidRDefault="00632ADA" w:rsidP="00BF7B04">
      <w:pPr>
        <w:ind w:firstLine="1276"/>
        <w:jc w:val="both"/>
        <w:rPr>
          <w:rFonts w:ascii="Segoe UI" w:hAnsi="Segoe UI" w:cs="Segoe UI"/>
          <w:szCs w:val="22"/>
        </w:rPr>
      </w:pPr>
      <w:r w:rsidRPr="00F17A00">
        <w:rPr>
          <w:rFonts w:ascii="Segoe UI" w:hAnsi="Segoe UI" w:cs="Segoe UI"/>
          <w:szCs w:val="22"/>
        </w:rPr>
        <w:lastRenderedPageBreak/>
        <w:t>Visos Tarnybos atliktų auditų ataskaitos ir išvados buvo pateiktos Savivaldybės merui,</w:t>
      </w:r>
      <w:r w:rsidR="00A001F5" w:rsidRPr="00F17A00">
        <w:rPr>
          <w:rFonts w:ascii="Segoe UI" w:hAnsi="Segoe UI" w:cs="Segoe UI"/>
          <w:szCs w:val="22"/>
        </w:rPr>
        <w:t xml:space="preserve"> </w:t>
      </w:r>
      <w:r w:rsidRPr="00F17A00">
        <w:rPr>
          <w:rFonts w:ascii="Segoe UI" w:hAnsi="Segoe UI" w:cs="Segoe UI"/>
          <w:szCs w:val="22"/>
        </w:rPr>
        <w:t xml:space="preserve">Savivaldybės administracijos direktoriui ir audituotiems subjektams. </w:t>
      </w:r>
      <w:r w:rsidR="00E5445A" w:rsidRPr="00F17A00">
        <w:rPr>
          <w:rFonts w:ascii="Segoe UI" w:hAnsi="Segoe UI" w:cs="Segoe UI"/>
          <w:szCs w:val="22"/>
        </w:rPr>
        <w:t>A</w:t>
      </w:r>
      <w:r w:rsidRPr="00F17A00">
        <w:rPr>
          <w:rFonts w:ascii="Segoe UI" w:hAnsi="Segoe UI" w:cs="Segoe UI"/>
          <w:szCs w:val="22"/>
        </w:rPr>
        <w:t>tliktų auditų rezultatai buvo</w:t>
      </w:r>
      <w:r w:rsidR="00A001F5" w:rsidRPr="00F17A00">
        <w:rPr>
          <w:rFonts w:ascii="Segoe UI" w:hAnsi="Segoe UI" w:cs="Segoe UI"/>
          <w:szCs w:val="22"/>
        </w:rPr>
        <w:t xml:space="preserve"> </w:t>
      </w:r>
      <w:r w:rsidRPr="00F17A00">
        <w:rPr>
          <w:rFonts w:ascii="Segoe UI" w:hAnsi="Segoe UI" w:cs="Segoe UI"/>
          <w:szCs w:val="22"/>
        </w:rPr>
        <w:t>pristatyti</w:t>
      </w:r>
      <w:r w:rsidR="00E5445A" w:rsidRPr="00F17A00">
        <w:rPr>
          <w:rFonts w:ascii="Segoe UI" w:hAnsi="Segoe UI" w:cs="Segoe UI"/>
          <w:szCs w:val="22"/>
        </w:rPr>
        <w:t xml:space="preserve"> ir</w:t>
      </w:r>
      <w:r w:rsidRPr="00F17A00">
        <w:rPr>
          <w:rFonts w:ascii="Segoe UI" w:hAnsi="Segoe UI" w:cs="Segoe UI"/>
          <w:szCs w:val="22"/>
        </w:rPr>
        <w:t xml:space="preserve"> apsvarstyti Savivaldybės tarybos Kontrolės komitete.</w:t>
      </w:r>
      <w:r w:rsidR="00A001F5" w:rsidRPr="00F17A00">
        <w:rPr>
          <w:rFonts w:ascii="Segoe UI" w:hAnsi="Segoe UI" w:cs="Segoe UI"/>
          <w:szCs w:val="22"/>
        </w:rPr>
        <w:t xml:space="preserve"> </w:t>
      </w:r>
    </w:p>
    <w:p w14:paraId="3935C948" w14:textId="77777777" w:rsidR="00632ADA" w:rsidRPr="00F17A00" w:rsidRDefault="00A001F5" w:rsidP="00BF7B04">
      <w:pPr>
        <w:ind w:firstLine="1276"/>
        <w:jc w:val="both"/>
        <w:rPr>
          <w:rFonts w:ascii="Segoe UI" w:hAnsi="Segoe UI" w:cs="Segoe UI"/>
          <w:szCs w:val="22"/>
        </w:rPr>
      </w:pPr>
      <w:r w:rsidRPr="00F17A00">
        <w:rPr>
          <w:rFonts w:ascii="Segoe UI" w:hAnsi="Segoe UI" w:cs="Segoe UI"/>
          <w:szCs w:val="22"/>
        </w:rPr>
        <w:t>Tarnybos 201</w:t>
      </w:r>
      <w:r w:rsidR="0075473F" w:rsidRPr="00F17A00">
        <w:rPr>
          <w:rFonts w:ascii="Segoe UI" w:hAnsi="Segoe UI" w:cs="Segoe UI"/>
          <w:szCs w:val="22"/>
        </w:rPr>
        <w:t>9</w:t>
      </w:r>
      <w:r w:rsidRPr="00F17A00">
        <w:rPr>
          <w:rFonts w:ascii="Segoe UI" w:hAnsi="Segoe UI" w:cs="Segoe UI"/>
          <w:szCs w:val="22"/>
        </w:rPr>
        <w:t xml:space="preserve"> metais atliktų auditų rekomendacijos įgyvendinamos su audituojamais subjektais suderintais terminais. Atvejais, kai rekomendacijos buvo įgyvendintos iš dalies ar neįgyvendintos, vertinamos rekomendacijų neįvykdymo priežastys ir esant poreikiui atliekamos audito procedūros rekomendacijų įgyvendinimo poveikiui nustatyti, peržiūrimi jų įvykdymo terminai. Didinant Tarnybos veiklos veiksmingumą, stebint ir stiprinant audito poveikį, atskaitingumą už vykdomos veiklos rezultatus, Tarnyba nuolat vykdo audito rekomendacijų įgyvendinimo stebėseną. </w:t>
      </w:r>
      <w:r w:rsidR="00DB580F" w:rsidRPr="00F17A00">
        <w:rPr>
          <w:rFonts w:ascii="Segoe UI" w:hAnsi="Segoe UI" w:cs="Segoe UI"/>
          <w:szCs w:val="22"/>
        </w:rPr>
        <w:t xml:space="preserve">Duomenys apie </w:t>
      </w:r>
      <w:r w:rsidRPr="00F17A00">
        <w:rPr>
          <w:rFonts w:ascii="Segoe UI" w:hAnsi="Segoe UI" w:cs="Segoe UI"/>
          <w:szCs w:val="22"/>
        </w:rPr>
        <w:t xml:space="preserve">rekomendacijų įgyvendinimą pateikiami </w:t>
      </w:r>
      <w:r w:rsidR="00DB580F" w:rsidRPr="00F17A00">
        <w:rPr>
          <w:rFonts w:ascii="Segoe UI" w:hAnsi="Segoe UI" w:cs="Segoe UI"/>
          <w:szCs w:val="22"/>
        </w:rPr>
        <w:t>šios ataskaitos priede.</w:t>
      </w:r>
    </w:p>
    <w:p w14:paraId="5F77AE63" w14:textId="77777777" w:rsidR="005C3D46" w:rsidRPr="00F17A00" w:rsidRDefault="005C3D46" w:rsidP="00BF7B04">
      <w:pPr>
        <w:ind w:firstLine="1276"/>
        <w:jc w:val="both"/>
        <w:rPr>
          <w:rFonts w:ascii="Segoe UI" w:hAnsi="Segoe UI" w:cs="Segoe UI"/>
          <w:szCs w:val="22"/>
        </w:rPr>
      </w:pPr>
      <w:r w:rsidRPr="00F17A00">
        <w:rPr>
          <w:rFonts w:ascii="Segoe UI" w:hAnsi="Segoe UI" w:cs="Segoe UI"/>
          <w:szCs w:val="22"/>
        </w:rPr>
        <w:t>Tarnyba 201</w:t>
      </w:r>
      <w:r w:rsidR="0075473F" w:rsidRPr="00F17A00">
        <w:rPr>
          <w:rFonts w:ascii="Segoe UI" w:hAnsi="Segoe UI" w:cs="Segoe UI"/>
          <w:szCs w:val="22"/>
        </w:rPr>
        <w:t>9</w:t>
      </w:r>
      <w:r w:rsidRPr="00F17A00">
        <w:rPr>
          <w:rFonts w:ascii="Segoe UI" w:hAnsi="Segoe UI" w:cs="Segoe UI"/>
          <w:szCs w:val="22"/>
        </w:rPr>
        <w:t xml:space="preserve"> metais įvykdė visas veiklos plane numatytas audito ir kontrolės užduotis. Atliktas audito darbas taip pat apėmė ir Savivaldybės 201</w:t>
      </w:r>
      <w:r w:rsidR="000E0ECA" w:rsidRPr="00F17A00">
        <w:rPr>
          <w:rFonts w:ascii="Segoe UI" w:hAnsi="Segoe UI" w:cs="Segoe UI"/>
          <w:szCs w:val="22"/>
        </w:rPr>
        <w:t>8</w:t>
      </w:r>
      <w:r w:rsidRPr="00F17A00">
        <w:rPr>
          <w:rFonts w:ascii="Segoe UI" w:hAnsi="Segoe UI" w:cs="Segoe UI"/>
          <w:szCs w:val="22"/>
        </w:rPr>
        <w:t xml:space="preserve"> metų biudžeto vykdymo atitikties įstatymų ir kitų teisės aktų reikalavimams vertinimą, Savivaldybės turto valdymo ir naudojimo teisėtumo vertinimą, Savivaldybės 201</w:t>
      </w:r>
      <w:r w:rsidR="000E0ECA" w:rsidRPr="00F17A00">
        <w:rPr>
          <w:rFonts w:ascii="Segoe UI" w:hAnsi="Segoe UI" w:cs="Segoe UI"/>
          <w:szCs w:val="22"/>
        </w:rPr>
        <w:t>8</w:t>
      </w:r>
      <w:r w:rsidRPr="00F17A00">
        <w:rPr>
          <w:rFonts w:ascii="Segoe UI" w:hAnsi="Segoe UI" w:cs="Segoe UI"/>
          <w:szCs w:val="22"/>
        </w:rPr>
        <w:t xml:space="preserve"> metų biudžeto vykdymo ataskaitų rinkinio, kurį sudarė</w:t>
      </w:r>
      <w:r w:rsidR="00625032" w:rsidRPr="00F17A00">
        <w:rPr>
          <w:rFonts w:ascii="Segoe UI" w:hAnsi="Segoe UI" w:cs="Segoe UI"/>
          <w:szCs w:val="22"/>
        </w:rPr>
        <w:t xml:space="preserve"> 21</w:t>
      </w:r>
      <w:r w:rsidRPr="00F17A00">
        <w:rPr>
          <w:rFonts w:ascii="Segoe UI" w:hAnsi="Segoe UI" w:cs="Segoe UI"/>
          <w:szCs w:val="22"/>
        </w:rPr>
        <w:t xml:space="preserve"> subjekt</w:t>
      </w:r>
      <w:r w:rsidR="00C77D6E" w:rsidRPr="00F17A00">
        <w:rPr>
          <w:rFonts w:ascii="Segoe UI" w:hAnsi="Segoe UI" w:cs="Segoe UI"/>
          <w:szCs w:val="22"/>
        </w:rPr>
        <w:t>o</w:t>
      </w:r>
      <w:r w:rsidRPr="00F17A00">
        <w:rPr>
          <w:rFonts w:ascii="Segoe UI" w:hAnsi="Segoe UI" w:cs="Segoe UI"/>
          <w:szCs w:val="22"/>
        </w:rPr>
        <w:t xml:space="preserve"> biudžeto vykdymo ataskaitos, duomenų vertinimą bei Savivaldybės konsoliduotųjų finansinių ataskaitų rinkinio, į kurį įtrauktos</w:t>
      </w:r>
      <w:r w:rsidR="00C77D6E" w:rsidRPr="00F17A00">
        <w:rPr>
          <w:rFonts w:ascii="Segoe UI" w:hAnsi="Segoe UI" w:cs="Segoe UI"/>
          <w:szCs w:val="22"/>
        </w:rPr>
        <w:t xml:space="preserve"> 24 </w:t>
      </w:r>
      <w:r w:rsidRPr="00F17A00">
        <w:rPr>
          <w:rFonts w:ascii="Segoe UI" w:hAnsi="Segoe UI" w:cs="Segoe UI"/>
          <w:szCs w:val="22"/>
        </w:rPr>
        <w:t>subjektų finansinės ataskaitos, duomenų vertinimą</w:t>
      </w:r>
      <w:r w:rsidR="00A0400F" w:rsidRPr="00F17A00">
        <w:rPr>
          <w:rFonts w:ascii="Segoe UI" w:hAnsi="Segoe UI" w:cs="Segoe UI"/>
          <w:szCs w:val="22"/>
        </w:rPr>
        <w:t>, taip pat Visagino savivaldybės galimybės imti paskolą vertinimas.</w:t>
      </w:r>
    </w:p>
    <w:p w14:paraId="0D6A0700" w14:textId="77777777" w:rsidR="00CA1E4C" w:rsidRPr="00F17A00" w:rsidRDefault="00B2736E" w:rsidP="00BF7B04">
      <w:pPr>
        <w:ind w:firstLine="1276"/>
        <w:jc w:val="both"/>
        <w:rPr>
          <w:rFonts w:ascii="Segoe UI" w:hAnsi="Segoe UI" w:cs="Segoe UI"/>
          <w:szCs w:val="22"/>
        </w:rPr>
      </w:pPr>
      <w:r w:rsidRPr="00F17A00">
        <w:rPr>
          <w:rFonts w:ascii="Segoe UI" w:hAnsi="Segoe UI" w:cs="Segoe UI"/>
          <w:szCs w:val="22"/>
        </w:rPr>
        <w:t xml:space="preserve">Tarnyboje </w:t>
      </w:r>
      <w:r w:rsidR="00351F1E" w:rsidRPr="00F17A00">
        <w:rPr>
          <w:rFonts w:ascii="Segoe UI" w:hAnsi="Segoe UI" w:cs="Segoe UI"/>
          <w:szCs w:val="22"/>
        </w:rPr>
        <w:t xml:space="preserve"> </w:t>
      </w:r>
      <w:r w:rsidR="001A3982" w:rsidRPr="00F17A00">
        <w:rPr>
          <w:rFonts w:ascii="Segoe UI" w:hAnsi="Segoe UI" w:cs="Segoe UI"/>
          <w:szCs w:val="22"/>
        </w:rPr>
        <w:t>201</w:t>
      </w:r>
      <w:r w:rsidR="0075473F" w:rsidRPr="00F17A00">
        <w:rPr>
          <w:rFonts w:ascii="Segoe UI" w:hAnsi="Segoe UI" w:cs="Segoe UI"/>
          <w:szCs w:val="22"/>
        </w:rPr>
        <w:t>9</w:t>
      </w:r>
      <w:r w:rsidR="001A3982" w:rsidRPr="00F17A00">
        <w:rPr>
          <w:rFonts w:ascii="Segoe UI" w:hAnsi="Segoe UI" w:cs="Segoe UI"/>
          <w:szCs w:val="22"/>
        </w:rPr>
        <w:t xml:space="preserve"> metais</w:t>
      </w:r>
      <w:r w:rsidR="00854930" w:rsidRPr="00F17A00">
        <w:rPr>
          <w:rFonts w:ascii="Segoe UI" w:hAnsi="Segoe UI" w:cs="Segoe UI"/>
          <w:szCs w:val="22"/>
        </w:rPr>
        <w:t xml:space="preserve"> dirbo </w:t>
      </w:r>
      <w:r w:rsidR="00ED2E92" w:rsidRPr="00F17A00">
        <w:rPr>
          <w:rFonts w:ascii="Segoe UI" w:hAnsi="Segoe UI" w:cs="Segoe UI"/>
          <w:szCs w:val="22"/>
        </w:rPr>
        <w:t>du</w:t>
      </w:r>
      <w:r w:rsidR="00854930" w:rsidRPr="00F17A00">
        <w:rPr>
          <w:rFonts w:ascii="Segoe UI" w:hAnsi="Segoe UI" w:cs="Segoe UI"/>
          <w:szCs w:val="22"/>
        </w:rPr>
        <w:t xml:space="preserve"> </w:t>
      </w:r>
      <w:r w:rsidRPr="00F17A00">
        <w:rPr>
          <w:rFonts w:ascii="Segoe UI" w:hAnsi="Segoe UI" w:cs="Segoe UI"/>
          <w:szCs w:val="22"/>
        </w:rPr>
        <w:t>valstybės tarnautojai</w:t>
      </w:r>
      <w:r w:rsidR="00351F1E" w:rsidRPr="00F17A00">
        <w:rPr>
          <w:rFonts w:ascii="Segoe UI" w:hAnsi="Segoe UI" w:cs="Segoe UI"/>
          <w:szCs w:val="22"/>
        </w:rPr>
        <w:t xml:space="preserve">: savivaldybės </w:t>
      </w:r>
      <w:r w:rsidR="00001B0E" w:rsidRPr="00F17A00">
        <w:rPr>
          <w:rFonts w:ascii="Segoe UI" w:hAnsi="Segoe UI" w:cs="Segoe UI"/>
          <w:szCs w:val="22"/>
        </w:rPr>
        <w:t xml:space="preserve">kontrolierius ir </w:t>
      </w:r>
      <w:r w:rsidR="00351F1E" w:rsidRPr="00F17A00">
        <w:rPr>
          <w:rFonts w:ascii="Segoe UI" w:hAnsi="Segoe UI" w:cs="Segoe UI"/>
          <w:szCs w:val="22"/>
        </w:rPr>
        <w:t>patarėja</w:t>
      </w:r>
      <w:r w:rsidR="00EE7EFD" w:rsidRPr="00F17A00">
        <w:rPr>
          <w:rFonts w:ascii="Segoe UI" w:hAnsi="Segoe UI" w:cs="Segoe UI"/>
          <w:szCs w:val="22"/>
        </w:rPr>
        <w:t>.</w:t>
      </w:r>
      <w:r w:rsidRPr="00F17A00">
        <w:rPr>
          <w:rFonts w:ascii="Segoe UI" w:hAnsi="Segoe UI" w:cs="Segoe UI"/>
          <w:szCs w:val="22"/>
        </w:rPr>
        <w:t xml:space="preserve"> </w:t>
      </w:r>
    </w:p>
    <w:p w14:paraId="379B4838" w14:textId="77777777" w:rsidR="00EC71D2" w:rsidRPr="00F17A00" w:rsidRDefault="00F66EB7" w:rsidP="00BF7B04">
      <w:pPr>
        <w:ind w:firstLine="1276"/>
        <w:jc w:val="both"/>
        <w:rPr>
          <w:rFonts w:ascii="Segoe UI" w:hAnsi="Segoe UI" w:cs="Segoe UI"/>
          <w:szCs w:val="22"/>
        </w:rPr>
      </w:pPr>
      <w:r w:rsidRPr="00F17A00">
        <w:rPr>
          <w:rFonts w:ascii="Segoe UI" w:hAnsi="Segoe UI" w:cs="Segoe UI"/>
          <w:szCs w:val="22"/>
        </w:rPr>
        <w:t>201</w:t>
      </w:r>
      <w:r w:rsidR="00A0400F" w:rsidRPr="00F17A00">
        <w:rPr>
          <w:rFonts w:ascii="Segoe UI" w:hAnsi="Segoe UI" w:cs="Segoe UI"/>
          <w:szCs w:val="22"/>
        </w:rPr>
        <w:t>9</w:t>
      </w:r>
      <w:r w:rsidRPr="00F17A00">
        <w:rPr>
          <w:rFonts w:ascii="Segoe UI" w:hAnsi="Segoe UI" w:cs="Segoe UI"/>
          <w:szCs w:val="22"/>
        </w:rPr>
        <w:t xml:space="preserve"> m. </w:t>
      </w:r>
      <w:r w:rsidR="009E5D1A" w:rsidRPr="00F17A00">
        <w:rPr>
          <w:rFonts w:ascii="Segoe UI" w:hAnsi="Segoe UI" w:cs="Segoe UI"/>
          <w:szCs w:val="22"/>
        </w:rPr>
        <w:t xml:space="preserve">penkių darbo dienų per savaitę režimu </w:t>
      </w:r>
      <w:r w:rsidRPr="00F17A00">
        <w:rPr>
          <w:rFonts w:ascii="Segoe UI" w:hAnsi="Segoe UI" w:cs="Segoe UI"/>
          <w:szCs w:val="22"/>
        </w:rPr>
        <w:t>buvo 25</w:t>
      </w:r>
      <w:r w:rsidR="00FC01A5" w:rsidRPr="00F17A00">
        <w:rPr>
          <w:rFonts w:ascii="Segoe UI" w:hAnsi="Segoe UI" w:cs="Segoe UI"/>
          <w:szCs w:val="22"/>
        </w:rPr>
        <w:t>1</w:t>
      </w:r>
      <w:r w:rsidRPr="00F17A00">
        <w:rPr>
          <w:rFonts w:ascii="Segoe UI" w:hAnsi="Segoe UI" w:cs="Segoe UI"/>
          <w:szCs w:val="22"/>
        </w:rPr>
        <w:t xml:space="preserve"> darbo dien</w:t>
      </w:r>
      <w:r w:rsidR="00FC01A5" w:rsidRPr="00F17A00">
        <w:rPr>
          <w:rFonts w:ascii="Segoe UI" w:hAnsi="Segoe UI" w:cs="Segoe UI"/>
          <w:szCs w:val="22"/>
        </w:rPr>
        <w:t>a</w:t>
      </w:r>
      <w:r w:rsidRPr="00F17A00">
        <w:rPr>
          <w:rFonts w:ascii="Segoe UI" w:hAnsi="Segoe UI" w:cs="Segoe UI"/>
          <w:szCs w:val="22"/>
        </w:rPr>
        <w:t>, skaičiuojant darbo dienas dviem darbuotojams</w:t>
      </w:r>
      <w:r w:rsidR="00657379" w:rsidRPr="00F17A00">
        <w:rPr>
          <w:rFonts w:ascii="Segoe UI" w:hAnsi="Segoe UI" w:cs="Segoe UI"/>
          <w:szCs w:val="22"/>
        </w:rPr>
        <w:t xml:space="preserve"> </w:t>
      </w:r>
      <w:r w:rsidR="00FC01A5" w:rsidRPr="00F17A00">
        <w:rPr>
          <w:rFonts w:ascii="Segoe UI" w:hAnsi="Segoe UI" w:cs="Segoe UI"/>
          <w:szCs w:val="22"/>
        </w:rPr>
        <w:t xml:space="preserve">– 502 </w:t>
      </w:r>
      <w:r w:rsidRPr="00F17A00">
        <w:rPr>
          <w:rFonts w:ascii="Segoe UI" w:hAnsi="Segoe UI" w:cs="Segoe UI"/>
          <w:szCs w:val="22"/>
        </w:rPr>
        <w:t xml:space="preserve">darbo dienos. </w:t>
      </w:r>
      <w:r w:rsidR="00E833CE" w:rsidRPr="00F17A00">
        <w:rPr>
          <w:rFonts w:ascii="Segoe UI" w:hAnsi="Segoe UI" w:cs="Segoe UI"/>
          <w:szCs w:val="22"/>
        </w:rPr>
        <w:t>Tarnybos</w:t>
      </w:r>
      <w:r w:rsidR="00BF4804" w:rsidRPr="00F17A00">
        <w:rPr>
          <w:rFonts w:ascii="Segoe UI" w:hAnsi="Segoe UI" w:cs="Segoe UI"/>
          <w:szCs w:val="22"/>
        </w:rPr>
        <w:t xml:space="preserve"> darbuotojai 201</w:t>
      </w:r>
      <w:r w:rsidR="009E5D1A" w:rsidRPr="00F17A00">
        <w:rPr>
          <w:rFonts w:ascii="Segoe UI" w:hAnsi="Segoe UI" w:cs="Segoe UI"/>
          <w:szCs w:val="22"/>
        </w:rPr>
        <w:t xml:space="preserve">9 </w:t>
      </w:r>
      <w:r w:rsidR="00BF4804" w:rsidRPr="00F17A00">
        <w:rPr>
          <w:rFonts w:ascii="Segoe UI" w:hAnsi="Segoe UI" w:cs="Segoe UI"/>
          <w:szCs w:val="22"/>
        </w:rPr>
        <w:t xml:space="preserve">m. dirbo </w:t>
      </w:r>
      <w:r w:rsidR="00BE0EF4" w:rsidRPr="00F17A00">
        <w:rPr>
          <w:rFonts w:ascii="Segoe UI" w:hAnsi="Segoe UI" w:cs="Segoe UI"/>
          <w:szCs w:val="22"/>
        </w:rPr>
        <w:t>377</w:t>
      </w:r>
      <w:r w:rsidR="00BF4804" w:rsidRPr="00F17A00">
        <w:rPr>
          <w:rFonts w:ascii="Segoe UI" w:hAnsi="Segoe UI" w:cs="Segoe UI"/>
          <w:szCs w:val="22"/>
        </w:rPr>
        <w:t xml:space="preserve"> darbo dienas</w:t>
      </w:r>
      <w:r w:rsidR="00435099" w:rsidRPr="00F17A00">
        <w:rPr>
          <w:rFonts w:ascii="Segoe UI" w:hAnsi="Segoe UI" w:cs="Segoe UI"/>
          <w:szCs w:val="22"/>
        </w:rPr>
        <w:t>,</w:t>
      </w:r>
      <w:r w:rsidR="00BE0EF4" w:rsidRPr="00F17A00">
        <w:rPr>
          <w:rFonts w:ascii="Segoe UI" w:hAnsi="Segoe UI" w:cs="Segoe UI"/>
          <w:szCs w:val="22"/>
        </w:rPr>
        <w:t xml:space="preserve"> sirgo 60 darbo dienų, </w:t>
      </w:r>
      <w:r w:rsidR="00BF4804" w:rsidRPr="00F17A00">
        <w:rPr>
          <w:rFonts w:ascii="Segoe UI" w:hAnsi="Segoe UI" w:cs="Segoe UI"/>
          <w:szCs w:val="22"/>
        </w:rPr>
        <w:t xml:space="preserve">atostogavo </w:t>
      </w:r>
      <w:r w:rsidR="00435099" w:rsidRPr="00F17A00">
        <w:rPr>
          <w:rFonts w:ascii="Segoe UI" w:hAnsi="Segoe UI" w:cs="Segoe UI"/>
          <w:szCs w:val="22"/>
        </w:rPr>
        <w:t>57</w:t>
      </w:r>
      <w:r w:rsidR="00FD4346" w:rsidRPr="00F17A00">
        <w:rPr>
          <w:rFonts w:ascii="Segoe UI" w:hAnsi="Segoe UI" w:cs="Segoe UI"/>
          <w:szCs w:val="22"/>
        </w:rPr>
        <w:t xml:space="preserve"> darbo dienas.</w:t>
      </w:r>
    </w:p>
    <w:p w14:paraId="5B2E4F2E" w14:textId="77777777" w:rsidR="007C2076" w:rsidRDefault="007C2076" w:rsidP="00BF7B04">
      <w:pPr>
        <w:ind w:firstLine="1276"/>
        <w:jc w:val="both"/>
        <w:rPr>
          <w:rFonts w:ascii="Segoe UI" w:hAnsi="Segoe UI" w:cs="Segoe UI"/>
          <w:color w:val="0070C0"/>
          <w:szCs w:val="22"/>
        </w:rPr>
      </w:pPr>
      <w:r w:rsidRPr="00F17A00">
        <w:rPr>
          <w:rFonts w:ascii="Segoe UI" w:hAnsi="Segoe UI" w:cs="Segoe UI"/>
          <w:szCs w:val="22"/>
        </w:rPr>
        <w:t>201</w:t>
      </w:r>
      <w:r w:rsidR="00A0400F" w:rsidRPr="00F17A00">
        <w:rPr>
          <w:rFonts w:ascii="Segoe UI" w:hAnsi="Segoe UI" w:cs="Segoe UI"/>
          <w:szCs w:val="22"/>
        </w:rPr>
        <w:t>9</w:t>
      </w:r>
      <w:r w:rsidRPr="00F17A00">
        <w:rPr>
          <w:rFonts w:ascii="Segoe UI" w:hAnsi="Segoe UI" w:cs="Segoe UI"/>
          <w:szCs w:val="22"/>
        </w:rPr>
        <w:t xml:space="preserve"> metų </w:t>
      </w:r>
      <w:r w:rsidR="008A5509" w:rsidRPr="00F17A00">
        <w:rPr>
          <w:rFonts w:ascii="Segoe UI" w:hAnsi="Segoe UI" w:cs="Segoe UI"/>
          <w:szCs w:val="22"/>
        </w:rPr>
        <w:t xml:space="preserve">Savivaldybės </w:t>
      </w:r>
      <w:r w:rsidRPr="00F17A00">
        <w:rPr>
          <w:rFonts w:ascii="Segoe UI" w:hAnsi="Segoe UI" w:cs="Segoe UI"/>
          <w:szCs w:val="22"/>
        </w:rPr>
        <w:t>biudžete Tarnyb</w:t>
      </w:r>
      <w:r w:rsidR="008A5509" w:rsidRPr="00F17A00">
        <w:rPr>
          <w:rFonts w:ascii="Segoe UI" w:hAnsi="Segoe UI" w:cs="Segoe UI"/>
          <w:szCs w:val="22"/>
        </w:rPr>
        <w:t xml:space="preserve">os </w:t>
      </w:r>
      <w:r w:rsidR="00C77D6E" w:rsidRPr="00F17A00">
        <w:rPr>
          <w:rFonts w:ascii="Segoe UI" w:hAnsi="Segoe UI" w:cs="Segoe UI"/>
          <w:szCs w:val="22"/>
        </w:rPr>
        <w:t xml:space="preserve">panaudoti asignavimai </w:t>
      </w:r>
      <w:r w:rsidR="008A5509" w:rsidRPr="00F17A00">
        <w:rPr>
          <w:rFonts w:ascii="Segoe UI" w:hAnsi="Segoe UI" w:cs="Segoe UI"/>
          <w:szCs w:val="22"/>
        </w:rPr>
        <w:t xml:space="preserve">sudarė </w:t>
      </w:r>
      <w:r w:rsidR="000E0ECA" w:rsidRPr="00F17A00">
        <w:rPr>
          <w:rFonts w:ascii="Segoe UI" w:hAnsi="Segoe UI" w:cs="Segoe UI"/>
          <w:szCs w:val="22"/>
        </w:rPr>
        <w:t>67,1</w:t>
      </w:r>
      <w:r w:rsidR="00435099" w:rsidRPr="00F17A00">
        <w:rPr>
          <w:rFonts w:ascii="Segoe UI" w:hAnsi="Segoe UI" w:cs="Segoe UI"/>
          <w:szCs w:val="22"/>
        </w:rPr>
        <w:t xml:space="preserve"> </w:t>
      </w:r>
      <w:r w:rsidRPr="00F17A00">
        <w:rPr>
          <w:rFonts w:ascii="Segoe UI" w:hAnsi="Segoe UI" w:cs="Segoe UI"/>
          <w:szCs w:val="22"/>
        </w:rPr>
        <w:t>tūkst. Eur</w:t>
      </w:r>
      <w:r w:rsidR="008A5509" w:rsidRPr="00F17A00">
        <w:rPr>
          <w:rFonts w:ascii="Segoe UI" w:hAnsi="Segoe UI" w:cs="Segoe UI"/>
          <w:szCs w:val="22"/>
        </w:rPr>
        <w:t xml:space="preserve">, </w:t>
      </w:r>
      <w:r w:rsidR="00C77D6E" w:rsidRPr="00F17A00">
        <w:rPr>
          <w:rFonts w:ascii="Segoe UI" w:hAnsi="Segoe UI" w:cs="Segoe UI"/>
          <w:szCs w:val="22"/>
        </w:rPr>
        <w:t xml:space="preserve">išlaidos </w:t>
      </w:r>
      <w:r w:rsidRPr="00F17A00">
        <w:rPr>
          <w:rFonts w:ascii="Segoe UI" w:hAnsi="Segoe UI" w:cs="Segoe UI"/>
          <w:szCs w:val="22"/>
        </w:rPr>
        <w:t>darbo užmokesči</w:t>
      </w:r>
      <w:r w:rsidR="00C77D6E" w:rsidRPr="00F17A00">
        <w:rPr>
          <w:rFonts w:ascii="Segoe UI" w:hAnsi="Segoe UI" w:cs="Segoe UI"/>
          <w:szCs w:val="22"/>
        </w:rPr>
        <w:t>ui</w:t>
      </w:r>
      <w:r w:rsidR="008A5509" w:rsidRPr="00F17A00">
        <w:rPr>
          <w:rFonts w:ascii="Segoe UI" w:hAnsi="Segoe UI" w:cs="Segoe UI"/>
          <w:szCs w:val="22"/>
        </w:rPr>
        <w:t xml:space="preserve"> ir socialinio draudimo </w:t>
      </w:r>
      <w:r w:rsidR="00C77D6E" w:rsidRPr="00F17A00">
        <w:rPr>
          <w:rFonts w:ascii="Segoe UI" w:hAnsi="Segoe UI" w:cs="Segoe UI"/>
          <w:szCs w:val="22"/>
        </w:rPr>
        <w:t>įmokoms</w:t>
      </w:r>
      <w:r w:rsidRPr="00F17A00">
        <w:rPr>
          <w:rFonts w:ascii="Segoe UI" w:hAnsi="Segoe UI" w:cs="Segoe UI"/>
          <w:szCs w:val="22"/>
        </w:rPr>
        <w:t xml:space="preserve"> – </w:t>
      </w:r>
      <w:r w:rsidR="000E0ECA" w:rsidRPr="00F17A00">
        <w:rPr>
          <w:rFonts w:ascii="Segoe UI" w:hAnsi="Segoe UI" w:cs="Segoe UI"/>
          <w:szCs w:val="22"/>
        </w:rPr>
        <w:t>56,0</w:t>
      </w:r>
      <w:r w:rsidRPr="00F17A00">
        <w:rPr>
          <w:rFonts w:ascii="Segoe UI" w:hAnsi="Segoe UI" w:cs="Segoe UI"/>
          <w:szCs w:val="22"/>
        </w:rPr>
        <w:t xml:space="preserve"> tūkst. Eur.  </w:t>
      </w:r>
      <w:r w:rsidR="0075066D" w:rsidRPr="00F17A00">
        <w:rPr>
          <w:rFonts w:ascii="Segoe UI" w:hAnsi="Segoe UI" w:cs="Segoe UI"/>
          <w:szCs w:val="22"/>
        </w:rPr>
        <w:t>Per 201</w:t>
      </w:r>
      <w:r w:rsidR="00A0400F" w:rsidRPr="00F17A00">
        <w:rPr>
          <w:rFonts w:ascii="Segoe UI" w:hAnsi="Segoe UI" w:cs="Segoe UI"/>
          <w:szCs w:val="22"/>
        </w:rPr>
        <w:t>9</w:t>
      </w:r>
      <w:r w:rsidR="0075066D" w:rsidRPr="00F17A00">
        <w:rPr>
          <w:rFonts w:ascii="Segoe UI" w:hAnsi="Segoe UI" w:cs="Segoe UI"/>
          <w:szCs w:val="22"/>
        </w:rPr>
        <w:t xml:space="preserve"> metus Tarnyba įsigijo ilgalaikio </w:t>
      </w:r>
      <w:r w:rsidR="000E0ECA" w:rsidRPr="00F17A00">
        <w:rPr>
          <w:rFonts w:ascii="Segoe UI" w:hAnsi="Segoe UI" w:cs="Segoe UI"/>
          <w:szCs w:val="22"/>
        </w:rPr>
        <w:t>ne</w:t>
      </w:r>
      <w:r w:rsidR="0075066D" w:rsidRPr="00F17A00">
        <w:rPr>
          <w:rFonts w:ascii="Segoe UI" w:hAnsi="Segoe UI" w:cs="Segoe UI"/>
          <w:szCs w:val="22"/>
        </w:rPr>
        <w:t>materialiojo turto (</w:t>
      </w:r>
      <w:r w:rsidR="000E0ECA" w:rsidRPr="00F17A00">
        <w:rPr>
          <w:rFonts w:ascii="Segoe UI" w:hAnsi="Segoe UI" w:cs="Segoe UI"/>
          <w:szCs w:val="22"/>
        </w:rPr>
        <w:t>programinė įranga</w:t>
      </w:r>
      <w:r w:rsidR="0075066D" w:rsidRPr="00F17A00">
        <w:rPr>
          <w:rFonts w:ascii="Segoe UI" w:hAnsi="Segoe UI" w:cs="Segoe UI"/>
          <w:szCs w:val="22"/>
        </w:rPr>
        <w:t xml:space="preserve">) už </w:t>
      </w:r>
      <w:r w:rsidR="00C77D6E" w:rsidRPr="00F17A00">
        <w:rPr>
          <w:rFonts w:ascii="Segoe UI" w:hAnsi="Segoe UI" w:cs="Segoe UI"/>
          <w:szCs w:val="22"/>
        </w:rPr>
        <w:t>0,</w:t>
      </w:r>
      <w:r w:rsidR="000E0ECA" w:rsidRPr="00F17A00">
        <w:rPr>
          <w:rFonts w:ascii="Segoe UI" w:hAnsi="Segoe UI" w:cs="Segoe UI"/>
          <w:szCs w:val="22"/>
        </w:rPr>
        <w:t>3</w:t>
      </w:r>
      <w:r w:rsidR="0075066D" w:rsidRPr="00F17A00">
        <w:rPr>
          <w:rFonts w:ascii="Segoe UI" w:hAnsi="Segoe UI" w:cs="Segoe UI"/>
          <w:szCs w:val="22"/>
        </w:rPr>
        <w:t xml:space="preserve"> tūkst. Eur.</w:t>
      </w:r>
      <w:r w:rsidR="00C81D52" w:rsidRPr="00F17A00">
        <w:rPr>
          <w:rFonts w:ascii="Segoe UI" w:hAnsi="Segoe UI" w:cs="Segoe UI"/>
          <w:szCs w:val="22"/>
        </w:rPr>
        <w:t xml:space="preserve"> </w:t>
      </w:r>
      <w:r w:rsidRPr="00F17A00">
        <w:rPr>
          <w:rFonts w:ascii="Segoe UI" w:hAnsi="Segoe UI" w:cs="Segoe UI"/>
          <w:szCs w:val="22"/>
        </w:rPr>
        <w:t>Tarnyba 201</w:t>
      </w:r>
      <w:r w:rsidR="0074185B" w:rsidRPr="00F17A00">
        <w:rPr>
          <w:rFonts w:ascii="Segoe UI" w:hAnsi="Segoe UI" w:cs="Segoe UI"/>
          <w:szCs w:val="22"/>
        </w:rPr>
        <w:t>9</w:t>
      </w:r>
      <w:r w:rsidRPr="00F17A00">
        <w:rPr>
          <w:rFonts w:ascii="Segoe UI" w:hAnsi="Segoe UI" w:cs="Segoe UI"/>
          <w:szCs w:val="22"/>
        </w:rPr>
        <w:t xml:space="preserve"> metais </w:t>
      </w:r>
      <w:r w:rsidR="002B116F" w:rsidRPr="00F17A00">
        <w:rPr>
          <w:rFonts w:ascii="Segoe UI" w:hAnsi="Segoe UI" w:cs="Segoe UI"/>
          <w:szCs w:val="22"/>
        </w:rPr>
        <w:t xml:space="preserve">turėjo </w:t>
      </w:r>
      <w:r w:rsidR="006B50FE" w:rsidRPr="00F17A00">
        <w:rPr>
          <w:rFonts w:ascii="Segoe UI" w:hAnsi="Segoe UI" w:cs="Segoe UI"/>
          <w:szCs w:val="22"/>
        </w:rPr>
        <w:t>prekių ir paslaugų naudojimo</w:t>
      </w:r>
      <w:r w:rsidR="002B116F" w:rsidRPr="00F17A00">
        <w:rPr>
          <w:rFonts w:ascii="Segoe UI" w:hAnsi="Segoe UI" w:cs="Segoe UI"/>
          <w:szCs w:val="22"/>
        </w:rPr>
        <w:t xml:space="preserve"> </w:t>
      </w:r>
      <w:r w:rsidR="00C77D6E" w:rsidRPr="00F17A00">
        <w:rPr>
          <w:rFonts w:ascii="Segoe UI" w:hAnsi="Segoe UI" w:cs="Segoe UI"/>
          <w:szCs w:val="22"/>
        </w:rPr>
        <w:t>išlaidų</w:t>
      </w:r>
      <w:r w:rsidR="002B116F" w:rsidRPr="00F17A00">
        <w:rPr>
          <w:rFonts w:ascii="Segoe UI" w:hAnsi="Segoe UI" w:cs="Segoe UI"/>
          <w:szCs w:val="22"/>
        </w:rPr>
        <w:t>:</w:t>
      </w:r>
      <w:r w:rsidR="00DC6139" w:rsidRPr="00F17A00">
        <w:rPr>
          <w:rFonts w:ascii="Segoe UI" w:hAnsi="Segoe UI" w:cs="Segoe UI"/>
          <w:szCs w:val="22"/>
        </w:rPr>
        <w:t xml:space="preserve"> kvalifikacijos kėlimo, komandiruočių, komunalinių, ryši</w:t>
      </w:r>
      <w:r w:rsidR="00C77D6E" w:rsidRPr="00F17A00">
        <w:rPr>
          <w:rFonts w:ascii="Segoe UI" w:hAnsi="Segoe UI" w:cs="Segoe UI"/>
          <w:szCs w:val="22"/>
        </w:rPr>
        <w:t xml:space="preserve">ų, </w:t>
      </w:r>
      <w:r w:rsidR="00DC6139" w:rsidRPr="00F17A00">
        <w:rPr>
          <w:rFonts w:ascii="Segoe UI" w:hAnsi="Segoe UI" w:cs="Segoe UI"/>
          <w:szCs w:val="22"/>
        </w:rPr>
        <w:t xml:space="preserve"> kitų </w:t>
      </w:r>
      <w:r w:rsidR="00C77D6E" w:rsidRPr="00F17A00">
        <w:rPr>
          <w:rFonts w:ascii="Segoe UI" w:hAnsi="Segoe UI" w:cs="Segoe UI"/>
          <w:szCs w:val="22"/>
        </w:rPr>
        <w:t xml:space="preserve">prekių ir </w:t>
      </w:r>
      <w:r w:rsidR="00DC6139" w:rsidRPr="00F17A00">
        <w:rPr>
          <w:rFonts w:ascii="Segoe UI" w:hAnsi="Segoe UI" w:cs="Segoe UI"/>
          <w:szCs w:val="22"/>
        </w:rPr>
        <w:t xml:space="preserve">paslaugų – </w:t>
      </w:r>
      <w:r w:rsidR="000E0ECA" w:rsidRPr="00F17A00">
        <w:rPr>
          <w:rFonts w:ascii="Segoe UI" w:hAnsi="Segoe UI" w:cs="Segoe UI"/>
          <w:szCs w:val="22"/>
        </w:rPr>
        <w:t>10,4</w:t>
      </w:r>
      <w:r w:rsidR="00DC6139" w:rsidRPr="00F17A00">
        <w:rPr>
          <w:rFonts w:ascii="Segoe UI" w:hAnsi="Segoe UI" w:cs="Segoe UI"/>
          <w:szCs w:val="22"/>
        </w:rPr>
        <w:t xml:space="preserve"> tūkst. Eur</w:t>
      </w:r>
      <w:r w:rsidR="007D4665" w:rsidRPr="00F17A00">
        <w:rPr>
          <w:rFonts w:ascii="Segoe UI" w:hAnsi="Segoe UI" w:cs="Segoe UI"/>
          <w:szCs w:val="22"/>
        </w:rPr>
        <w:t xml:space="preserve"> bei socialinių išmokų (</w:t>
      </w:r>
      <w:r w:rsidR="00CF6681" w:rsidRPr="00F17A00">
        <w:rPr>
          <w:rFonts w:ascii="Segoe UI" w:hAnsi="Segoe UI" w:cs="Segoe UI"/>
          <w:szCs w:val="22"/>
        </w:rPr>
        <w:t>išmoka, kurią moka darbdavys dvi pirmąsias kalendorines nedarbingumo dienas) –</w:t>
      </w:r>
      <w:r w:rsidR="007D4665" w:rsidRPr="00F17A00">
        <w:rPr>
          <w:rFonts w:ascii="Segoe UI" w:hAnsi="Segoe UI" w:cs="Segoe UI"/>
          <w:szCs w:val="22"/>
        </w:rPr>
        <w:t xml:space="preserve"> 0,4 tūkst. Eur</w:t>
      </w:r>
      <w:r w:rsidR="007D4665" w:rsidRPr="00F17A00">
        <w:rPr>
          <w:rFonts w:ascii="Segoe UI" w:hAnsi="Segoe UI" w:cs="Segoe UI"/>
          <w:color w:val="0070C0"/>
          <w:szCs w:val="22"/>
        </w:rPr>
        <w:t>.</w:t>
      </w:r>
    </w:p>
    <w:p w14:paraId="1AA07274" w14:textId="77777777" w:rsidR="00F17A00" w:rsidRDefault="00F17A00" w:rsidP="00BF7B04">
      <w:pPr>
        <w:ind w:firstLine="1276"/>
        <w:jc w:val="both"/>
        <w:rPr>
          <w:rFonts w:ascii="Segoe UI" w:hAnsi="Segoe UI" w:cs="Segoe UI"/>
          <w:color w:val="0070C0"/>
          <w:szCs w:val="22"/>
        </w:rPr>
      </w:pPr>
    </w:p>
    <w:p w14:paraId="18537E58" w14:textId="77777777" w:rsidR="00F17A00" w:rsidRPr="00F17A00" w:rsidRDefault="00F17A00" w:rsidP="00BF7B04">
      <w:pPr>
        <w:ind w:firstLine="1276"/>
        <w:jc w:val="both"/>
        <w:rPr>
          <w:rFonts w:ascii="Segoe UI" w:hAnsi="Segoe UI" w:cs="Segoe UI"/>
          <w:color w:val="0070C0"/>
          <w:szCs w:val="22"/>
        </w:rPr>
      </w:pPr>
    </w:p>
    <w:p w14:paraId="5622C445" w14:textId="77777777" w:rsidR="00DC6139" w:rsidRPr="00F17A00" w:rsidRDefault="00DC6139" w:rsidP="00BF7B04">
      <w:pPr>
        <w:ind w:firstLine="1276"/>
        <w:jc w:val="both"/>
        <w:rPr>
          <w:rFonts w:ascii="Segoe UI" w:hAnsi="Segoe UI" w:cs="Segoe UI"/>
          <w:szCs w:val="22"/>
        </w:rPr>
      </w:pPr>
    </w:p>
    <w:p w14:paraId="0ED05DCA" w14:textId="77777777" w:rsidR="00D96BBD" w:rsidRPr="00F17A00" w:rsidRDefault="00E35C24" w:rsidP="00BF7B04">
      <w:pPr>
        <w:shd w:val="clear" w:color="auto" w:fill="D9D9D9"/>
        <w:tabs>
          <w:tab w:val="left" w:pos="1122"/>
        </w:tabs>
        <w:ind w:firstLine="1276"/>
        <w:jc w:val="center"/>
        <w:rPr>
          <w:rFonts w:ascii="Segoe UI" w:hAnsi="Segoe UI" w:cs="Segoe UI"/>
          <w:b/>
          <w:szCs w:val="22"/>
        </w:rPr>
      </w:pPr>
      <w:r w:rsidRPr="00F17A00">
        <w:rPr>
          <w:rFonts w:ascii="Segoe UI" w:hAnsi="Segoe UI" w:cs="Segoe UI"/>
          <w:b/>
          <w:szCs w:val="22"/>
        </w:rPr>
        <w:t>TARNYBOS VEIKLOS REZULTATAI</w:t>
      </w:r>
    </w:p>
    <w:p w14:paraId="6AAAD63D" w14:textId="77777777" w:rsidR="00E55662" w:rsidRPr="00F17A00" w:rsidRDefault="00E55662" w:rsidP="00BF7B04">
      <w:pPr>
        <w:tabs>
          <w:tab w:val="left" w:pos="1122"/>
        </w:tabs>
        <w:ind w:firstLine="1276"/>
        <w:jc w:val="both"/>
        <w:rPr>
          <w:rFonts w:ascii="Segoe UI" w:hAnsi="Segoe UI" w:cs="Segoe UI"/>
          <w:szCs w:val="22"/>
        </w:rPr>
      </w:pPr>
    </w:p>
    <w:p w14:paraId="36E9C36B" w14:textId="77777777" w:rsidR="00706620" w:rsidRPr="00F17A00" w:rsidRDefault="00706620" w:rsidP="00BF7B04">
      <w:pPr>
        <w:tabs>
          <w:tab w:val="left" w:pos="1418"/>
        </w:tabs>
        <w:ind w:firstLine="1276"/>
        <w:jc w:val="both"/>
        <w:rPr>
          <w:rFonts w:ascii="Segoe UI" w:hAnsi="Segoe UI" w:cs="Segoe UI"/>
          <w:szCs w:val="22"/>
        </w:rPr>
      </w:pPr>
      <w:r w:rsidRPr="00F17A00">
        <w:rPr>
          <w:rFonts w:ascii="Segoe UI" w:hAnsi="Segoe UI" w:cs="Segoe UI"/>
          <w:szCs w:val="22"/>
        </w:rPr>
        <w:t>Lietuvos Respublikos vietos savivaldos įstatymo 27 straipsnio 9 d. 15 p. nustato, kad savivaldybės kontrolierius kiekvienais metais reglamente nustatytais terminais ir tvarka teikia savivaldybės tarybai išvadą dėl pateikto tvirtinti savivaldybės konsoliduotųjų ataskaitų rinkinio, savivaldybės biudžeto ir turto naudojimo ir dėl savivaldybei nuosavybės teise priklausančio turto ir patikėjimo teise valdomo valstybės turto ataskaitos. Visagino savivaldybės kontrolės ir audito tarnyba 2019 metais pateikė Audito išvadą</w:t>
      </w:r>
      <w:r w:rsidRPr="00F17A00">
        <w:rPr>
          <w:rStyle w:val="FootnoteReference"/>
          <w:rFonts w:ascii="Segoe UI" w:hAnsi="Segoe UI" w:cs="Segoe UI"/>
          <w:szCs w:val="22"/>
        </w:rPr>
        <w:footnoteReference w:id="7"/>
      </w:r>
      <w:r w:rsidRPr="00F17A00">
        <w:rPr>
          <w:rFonts w:ascii="Segoe UI" w:hAnsi="Segoe UI" w:cs="Segoe UI"/>
          <w:szCs w:val="22"/>
        </w:rPr>
        <w:t xml:space="preserve"> dėl savivaldybės 2018 metų konsoliduotųjų ataskaitų rinkinio ir savivaldybės biudžeto ir turto naudojimo. Išvada buvo pateikta kartu su ataskaita.</w:t>
      </w:r>
      <w:r w:rsidRPr="00F17A00">
        <w:rPr>
          <w:rStyle w:val="FootnoteReference"/>
          <w:rFonts w:ascii="Segoe UI" w:hAnsi="Segoe UI" w:cs="Segoe UI"/>
          <w:szCs w:val="22"/>
        </w:rPr>
        <w:footnoteReference w:id="8"/>
      </w:r>
    </w:p>
    <w:p w14:paraId="40FAB0DE" w14:textId="77777777" w:rsidR="005A6663" w:rsidRPr="00F17A00" w:rsidRDefault="005A6663" w:rsidP="00BF7B04">
      <w:pPr>
        <w:tabs>
          <w:tab w:val="left" w:pos="1418"/>
        </w:tabs>
        <w:ind w:firstLine="1276"/>
        <w:jc w:val="both"/>
        <w:rPr>
          <w:rFonts w:ascii="Segoe UI" w:hAnsi="Segoe UI" w:cs="Segoe UI"/>
          <w:szCs w:val="22"/>
        </w:rPr>
      </w:pPr>
      <w:r w:rsidRPr="00F17A00">
        <w:rPr>
          <w:rFonts w:ascii="Segoe UI" w:hAnsi="Segoe UI" w:cs="Segoe UI"/>
          <w:szCs w:val="22"/>
        </w:rPr>
        <w:t xml:space="preserve">Tarnybos nuomonė dėl konsoliduotųjų finansinių  ataskaitų rinkinio yra sąlyginė. </w:t>
      </w:r>
    </w:p>
    <w:p w14:paraId="6C601C0C" w14:textId="77777777" w:rsidR="005A6663" w:rsidRPr="00F17A00" w:rsidRDefault="005A6663" w:rsidP="00BF7B04">
      <w:pPr>
        <w:tabs>
          <w:tab w:val="left" w:pos="1418"/>
        </w:tabs>
        <w:ind w:firstLine="1276"/>
        <w:jc w:val="both"/>
        <w:rPr>
          <w:rFonts w:ascii="Segoe UI" w:eastAsiaTheme="minorHAnsi" w:hAnsi="Segoe UI" w:cs="Segoe UI"/>
          <w:szCs w:val="22"/>
        </w:rPr>
      </w:pPr>
      <w:r w:rsidRPr="00F17A00">
        <w:rPr>
          <w:rFonts w:ascii="Segoe UI" w:hAnsi="Segoe UI" w:cs="Segoe UI"/>
          <w:szCs w:val="22"/>
        </w:rPr>
        <w:t xml:space="preserve">Sąlyginės nuomonės pagrindas – Visagino  savivaldybės konsoliduotųjų finansinių ataskaitų rinkinio duomenų iškraipymai ir sumos, kurių teisingumo negalėjome patvirtinti. Šiuos neatitikimus lėmė reikšmingos klaidos žemesniojo konsolidavimo lygio viešojo sektoriaus subjektų finansinių ataskaitų rinkiniuose. </w:t>
      </w:r>
      <w:r w:rsidRPr="00F17A00">
        <w:rPr>
          <w:rFonts w:ascii="Segoe UI" w:eastAsiaTheme="minorHAnsi" w:hAnsi="Segoe UI" w:cs="Segoe UI"/>
          <w:szCs w:val="22"/>
        </w:rPr>
        <w:t>Įvertinę Visagino savivaldybės  konsoliduotųjų finansinių ataskaitų rinkinio teisingumą, nustatėme, kad jis dar neparodo teisingos Visagino savivaldybei nuosavybės teise priklausančio turto vertės, nes:</w:t>
      </w:r>
    </w:p>
    <w:p w14:paraId="3E20EBAD" w14:textId="77777777" w:rsidR="005A6663" w:rsidRPr="00F17A00" w:rsidRDefault="005A6663" w:rsidP="00BF7B04">
      <w:pPr>
        <w:ind w:firstLine="1276"/>
        <w:jc w:val="both"/>
        <w:rPr>
          <w:rFonts w:ascii="Segoe UI" w:hAnsi="Segoe UI" w:cs="Segoe UI"/>
          <w:szCs w:val="22"/>
        </w:rPr>
      </w:pPr>
      <w:r w:rsidRPr="00F17A00">
        <w:rPr>
          <w:rFonts w:ascii="Segoe UI" w:hAnsi="Segoe UI" w:cs="Segoe UI"/>
          <w:szCs w:val="22"/>
        </w:rPr>
        <w:t>Netiksli vietinės reikšmės kelių apskaita</w:t>
      </w:r>
      <w:r w:rsidR="00F35B09" w:rsidRPr="00F17A00">
        <w:rPr>
          <w:rFonts w:ascii="Segoe UI" w:hAnsi="Segoe UI" w:cs="Segoe UI"/>
          <w:szCs w:val="22"/>
        </w:rPr>
        <w:t>.</w:t>
      </w:r>
      <w:r w:rsidRPr="00F17A00">
        <w:rPr>
          <w:rFonts w:ascii="Segoe UI" w:hAnsi="Segoe UI" w:cs="Segoe UI"/>
          <w:szCs w:val="22"/>
        </w:rPr>
        <w:tab/>
      </w:r>
    </w:p>
    <w:p w14:paraId="0FFE144E" w14:textId="77777777" w:rsidR="005A6663" w:rsidRPr="00F17A00" w:rsidRDefault="00BA75FF" w:rsidP="00BF7B04">
      <w:pPr>
        <w:ind w:firstLine="1276"/>
        <w:jc w:val="both"/>
        <w:rPr>
          <w:rFonts w:ascii="Segoe UI" w:hAnsi="Segoe UI" w:cs="Segoe UI"/>
          <w:szCs w:val="22"/>
        </w:rPr>
      </w:pPr>
      <w:r w:rsidRPr="00F17A00">
        <w:rPr>
          <w:rFonts w:ascii="Segoe UI" w:hAnsi="Segoe UI" w:cs="Segoe UI"/>
          <w:szCs w:val="22"/>
        </w:rPr>
        <w:t>Dėl vietinės reikšmės kelių netikslios apskaitos, finansinė atskaitomybė neparodo tikro ir teisingo vaizdo apie vietinės reikšmės kelius, nes Visagino savivaldybės vietinės reikšmės kelių (gatvių) sąrašo duomenys nesutampa su šio turto buhalterinės apskaitos registrų duomenimis</w:t>
      </w:r>
      <w:r w:rsidR="00AB25CD" w:rsidRPr="00F17A00">
        <w:rPr>
          <w:rFonts w:ascii="Segoe UI" w:hAnsi="Segoe UI" w:cs="Segoe UI"/>
          <w:szCs w:val="22"/>
        </w:rPr>
        <w:t xml:space="preserve">. Dėl netinkamos </w:t>
      </w:r>
      <w:r w:rsidR="00AB25CD" w:rsidRPr="00F17A00">
        <w:rPr>
          <w:rFonts w:ascii="Segoe UI" w:hAnsi="Segoe UI" w:cs="Segoe UI"/>
          <w:szCs w:val="22"/>
        </w:rPr>
        <w:lastRenderedPageBreak/>
        <w:t>vietinės reikšmės kelių (gatvių) inventorizacijos ir nesant vieningų duomenų apie vietinės reikšmės kelius (gatves) Savivaldybės teritorijoje, mes negalime patvirtinti, kad Visagino savivaldybės konsoliduotoje Finansinės būklės ataskaitoje8 paskutinę ataskaitinio laikotarpio dieną eilutėje Infrastruktūros ir kiti statiniai 3506,0 tūkst. Eur verte vietinės reikšmės keliai, gatvės ir su jais susijęs turtas bei finansavimo sumų likučiai iš Europos Sąjungos lėšų – 1597,6 tūkst. Eur, Valstybės biudžeto lėšų – 1654,2 tūkst. Eur, Savivaldybės biudžeto lėšų – 254,2 tūkst. Eur parodyti teisingomis ir tikromis vertėmis bei negalime patvirtinti 21246,9 tūkst. Eur Savivaldybės sukaupto perviršio (deficito) tikrumo ir teisingumo. Pažymėtina, kad jau atliekant Savivaldybės 2014 metų konsoliduotųjų finansinių ir biudžeto vykdymo ataskaitų rinkinių auditą Savivaldybes kontrolės ir audito tarnyba savo ataskaitoje konstatavo, kad vietinės reikšmės kelių (gatvių) apskaita nėra tiksli, finansinė atskaitomybė neparodo tikro ir teisingo vaizdo apie vietinės reikšmės kelius. Atliekant 2018 metų auditą, nustatytos analogiškos klaidos.</w:t>
      </w:r>
    </w:p>
    <w:p w14:paraId="215DC09D" w14:textId="77777777" w:rsidR="00BA75FF" w:rsidRPr="00F17A00" w:rsidRDefault="00BA75FF" w:rsidP="00BF7B04">
      <w:pPr>
        <w:ind w:firstLine="1276"/>
        <w:jc w:val="both"/>
        <w:rPr>
          <w:rFonts w:ascii="Segoe UI" w:hAnsi="Segoe UI" w:cs="Segoe UI"/>
          <w:szCs w:val="22"/>
        </w:rPr>
      </w:pPr>
      <w:r w:rsidRPr="00F17A00">
        <w:rPr>
          <w:rFonts w:ascii="Segoe UI" w:hAnsi="Segoe UI" w:cs="Segoe UI"/>
          <w:szCs w:val="22"/>
        </w:rPr>
        <w:t>Neteisingai apskaitomas biologinis turtas.</w:t>
      </w:r>
    </w:p>
    <w:p w14:paraId="24B31D6E" w14:textId="77777777" w:rsidR="00AB25CD" w:rsidRPr="00F17A00" w:rsidRDefault="00AB25CD" w:rsidP="00BF7B04">
      <w:pPr>
        <w:ind w:firstLine="1276"/>
        <w:jc w:val="both"/>
        <w:rPr>
          <w:rFonts w:ascii="Segoe UI" w:hAnsi="Segoe UI" w:cs="Segoe UI"/>
          <w:szCs w:val="22"/>
        </w:rPr>
      </w:pPr>
      <w:r w:rsidRPr="00F17A00">
        <w:rPr>
          <w:rFonts w:ascii="Segoe UI" w:hAnsi="Segoe UI" w:cs="Segoe UI"/>
          <w:szCs w:val="22"/>
        </w:rPr>
        <w:t>Visagino savivaldybės administracija, nesivadovaudama 16-ojo VSAFAS nuostatomis, neįvertino tikrąja verte penkių biologinio turto vienetų, apskaitoje įregistruotų simboline 1 euro verte.</w:t>
      </w:r>
    </w:p>
    <w:p w14:paraId="067CC900" w14:textId="77777777" w:rsidR="00AB25CD" w:rsidRPr="00F17A00" w:rsidRDefault="00AB25CD" w:rsidP="00BF7B04">
      <w:pPr>
        <w:ind w:firstLine="1276"/>
        <w:jc w:val="both"/>
        <w:rPr>
          <w:rFonts w:ascii="Segoe UI" w:hAnsi="Segoe UI" w:cs="Segoe UI"/>
          <w:szCs w:val="22"/>
        </w:rPr>
      </w:pPr>
      <w:r w:rsidRPr="00F17A00">
        <w:rPr>
          <w:rFonts w:ascii="Segoe UI" w:hAnsi="Segoe UI" w:cs="Segoe UI"/>
          <w:szCs w:val="22"/>
        </w:rPr>
        <w:t>Eksploatuojami objektai apskaitomi nebaigtos statybos turto grupėje, neskaičiuotas turto nuvertėjimas</w:t>
      </w:r>
      <w:r w:rsidR="00D81286" w:rsidRPr="00F17A00">
        <w:rPr>
          <w:rFonts w:ascii="Segoe UI" w:hAnsi="Segoe UI" w:cs="Segoe UI"/>
          <w:szCs w:val="22"/>
        </w:rPr>
        <w:t>.</w:t>
      </w:r>
    </w:p>
    <w:p w14:paraId="7C37B5C6" w14:textId="77777777" w:rsidR="00AB25CD" w:rsidRPr="00F17A00" w:rsidRDefault="00AB25CD" w:rsidP="00BF7B04">
      <w:pPr>
        <w:ind w:firstLine="1276"/>
        <w:jc w:val="both"/>
        <w:rPr>
          <w:rFonts w:ascii="Segoe UI" w:hAnsi="Segoe UI" w:cs="Segoe UI"/>
          <w:szCs w:val="22"/>
        </w:rPr>
      </w:pPr>
      <w:r w:rsidRPr="00F17A00">
        <w:rPr>
          <w:rFonts w:ascii="Segoe UI" w:hAnsi="Segoe UI" w:cs="Segoe UI"/>
          <w:szCs w:val="22"/>
        </w:rPr>
        <w:t>Visagino savivaldybės administracija, po turto sukūrimo ar rekonstrukcijos darbų pabaigos, turto vienetų neperkėlė iš nebaigtos statybos į pastatų, statinių ar kitas turto grupes, nors juos eksploatavo ar kitaip naudojo savo veikloje. Administracijos Finansinės būklės ataskaitoje, ilgalaikio materialiojo turto apskaitoje, nesivadovaujant 12-ojo VSAFAS reikalavimais, paskutinę 5 ataskaitinio laikotarpio dieną 931,8 tūkst. Eur nepagrįstai padidinta nebaigtos statybos likutinė vertė (įsigijimo vertė) ir parodytos mažesnės kitų ilgalaikio materialiojo turto grupių vertės. Visagino savivaldybės administracijos buhalterinėje apskaitoje Nebaigtos statybos turto grupėje 8,4 tūkst. Eur verte apskaitomi ir tokie turto vienetai, kurie nepriskirtini jokiai ilgalaikio turto grupei, nes neatitinka ilgalaikio materialiojo turto apibrėžimo ir ilgalaikio materialiojo turto pripažinimo kriterijų. Nebaigtos statybos turto grupėje vis dar yra apskaitomų 240,5 tūkst. Eur vertės 12 turto vienetų, kurių nebaigtos statybos pradžios (įsigijimo) data yra 1996 metai. Šiems turto vienetams neskaičiuotas turto nuvertėjimas. Statybos darbams (nebaigtai statybai) nuvertėjimas turėtų būti skaičiuojamas, jeigu statybos darbai sustabdyti ilgiau kaip 12 mėnesių.</w:t>
      </w:r>
    </w:p>
    <w:p w14:paraId="004576A7" w14:textId="77777777" w:rsidR="00AB25CD" w:rsidRPr="00F17A00" w:rsidRDefault="00AB25CD" w:rsidP="00BF7B04">
      <w:pPr>
        <w:ind w:firstLine="1276"/>
        <w:jc w:val="both"/>
        <w:rPr>
          <w:rFonts w:ascii="Segoe UI" w:hAnsi="Segoe UI" w:cs="Segoe UI"/>
          <w:szCs w:val="22"/>
        </w:rPr>
      </w:pPr>
      <w:r w:rsidRPr="00F17A00">
        <w:rPr>
          <w:rFonts w:ascii="Segoe UI" w:hAnsi="Segoe UI" w:cs="Segoe UI"/>
          <w:szCs w:val="22"/>
        </w:rPr>
        <w:t xml:space="preserve"> Dėl šių priežasčių ataskaitose pateikta informacija neparodo tikros ir teisingos ilgalaikio materialiojo turto vertės bei per 2018 metus faktiškai patirtų nusidėvėjimo sąnaudų.</w:t>
      </w:r>
    </w:p>
    <w:p w14:paraId="03E592C1" w14:textId="77777777" w:rsidR="005A6663" w:rsidRPr="00F17A00" w:rsidRDefault="005A6663" w:rsidP="00BF7B04">
      <w:pPr>
        <w:ind w:firstLine="1276"/>
        <w:jc w:val="both"/>
        <w:rPr>
          <w:rFonts w:ascii="Segoe UI" w:hAnsi="Segoe UI" w:cs="Segoe UI"/>
          <w:szCs w:val="22"/>
        </w:rPr>
      </w:pPr>
      <w:r w:rsidRPr="00F17A00">
        <w:rPr>
          <w:rFonts w:ascii="Segoe UI" w:hAnsi="Segoe UI" w:cs="Segoe UI"/>
          <w:szCs w:val="22"/>
        </w:rPr>
        <w:t>Tarnybos nuomonė dėl biudžeto vykdymo  ataskaitų rinkinio yra besąlyginė.</w:t>
      </w:r>
    </w:p>
    <w:p w14:paraId="193B9E6E" w14:textId="77777777" w:rsidR="007722E3" w:rsidRPr="00F17A00" w:rsidRDefault="000B3778" w:rsidP="00BF7B04">
      <w:pPr>
        <w:ind w:firstLine="1276"/>
        <w:jc w:val="both"/>
        <w:rPr>
          <w:rFonts w:ascii="Segoe UI" w:hAnsi="Segoe UI" w:cs="Segoe UI"/>
          <w:szCs w:val="22"/>
        </w:rPr>
      </w:pPr>
      <w:r w:rsidRPr="00F17A00">
        <w:rPr>
          <w:rFonts w:ascii="Segoe UI" w:hAnsi="Segoe UI" w:cs="Segoe UI"/>
          <w:szCs w:val="22"/>
        </w:rPr>
        <w:t>Visagino savivaldybės biudžet</w:t>
      </w:r>
      <w:r w:rsidR="007708FA" w:rsidRPr="00F17A00">
        <w:rPr>
          <w:rFonts w:ascii="Segoe UI" w:hAnsi="Segoe UI" w:cs="Segoe UI"/>
          <w:szCs w:val="22"/>
        </w:rPr>
        <w:t>o</w:t>
      </w:r>
      <w:r w:rsidRPr="00F17A00">
        <w:rPr>
          <w:rFonts w:ascii="Segoe UI" w:hAnsi="Segoe UI" w:cs="Segoe UI"/>
          <w:szCs w:val="22"/>
        </w:rPr>
        <w:t xml:space="preserve"> pajamų planas 2018 metais įvykdytas 100,8 proc.</w:t>
      </w:r>
      <w:r w:rsidR="007708FA" w:rsidRPr="00F17A00">
        <w:rPr>
          <w:rFonts w:ascii="Segoe UI" w:hAnsi="Segoe UI" w:cs="Segoe UI"/>
          <w:szCs w:val="22"/>
        </w:rPr>
        <w:t>,</w:t>
      </w:r>
      <w:r w:rsidRPr="00F17A00">
        <w:rPr>
          <w:rFonts w:ascii="Segoe UI" w:hAnsi="Segoe UI" w:cs="Segoe UI"/>
          <w:szCs w:val="22"/>
        </w:rPr>
        <w:t xml:space="preserve"> gauta daugiau</w:t>
      </w:r>
      <w:r w:rsidR="007708FA" w:rsidRPr="00F17A00">
        <w:rPr>
          <w:rFonts w:ascii="Segoe UI" w:hAnsi="Segoe UI" w:cs="Segoe UI"/>
          <w:szCs w:val="22"/>
        </w:rPr>
        <w:t xml:space="preserve"> nei planuota</w:t>
      </w:r>
      <w:r w:rsidRPr="00F17A00">
        <w:rPr>
          <w:rFonts w:ascii="Segoe UI" w:hAnsi="Segoe UI" w:cs="Segoe UI"/>
          <w:szCs w:val="22"/>
        </w:rPr>
        <w:t xml:space="preserve"> </w:t>
      </w:r>
      <w:r w:rsidR="007708FA" w:rsidRPr="00F17A00">
        <w:rPr>
          <w:rFonts w:ascii="Segoe UI" w:hAnsi="Segoe UI" w:cs="Segoe UI"/>
          <w:szCs w:val="22"/>
        </w:rPr>
        <w:t xml:space="preserve">201,3 tūkst. eurų </w:t>
      </w:r>
      <w:r w:rsidRPr="00F17A00">
        <w:rPr>
          <w:rFonts w:ascii="Segoe UI" w:hAnsi="Segoe UI" w:cs="Segoe UI"/>
          <w:szCs w:val="22"/>
        </w:rPr>
        <w:t xml:space="preserve">pajamų. </w:t>
      </w:r>
      <w:r w:rsidR="005A6663" w:rsidRPr="00F17A00">
        <w:rPr>
          <w:rFonts w:ascii="Segoe UI" w:hAnsi="Segoe UI" w:cs="Segoe UI"/>
          <w:szCs w:val="22"/>
        </w:rPr>
        <w:t>Audito metu reikšmingų pastebėjimų dėl Visagino savivaldybės 201</w:t>
      </w:r>
      <w:r w:rsidRPr="00F17A00">
        <w:rPr>
          <w:rFonts w:ascii="Segoe UI" w:hAnsi="Segoe UI" w:cs="Segoe UI"/>
          <w:szCs w:val="22"/>
        </w:rPr>
        <w:t>8</w:t>
      </w:r>
      <w:r w:rsidR="005A6663" w:rsidRPr="00F17A00">
        <w:rPr>
          <w:rFonts w:ascii="Segoe UI" w:hAnsi="Segoe UI" w:cs="Segoe UI"/>
          <w:szCs w:val="22"/>
        </w:rPr>
        <w:t xml:space="preserve"> metų konsoliduotųjų biudžeto vykdymo ataskaitų rinkinio duomenų nenustatėme. </w:t>
      </w:r>
    </w:p>
    <w:p w14:paraId="1F39992C" w14:textId="77777777" w:rsidR="005A6663" w:rsidRPr="00F17A00" w:rsidRDefault="005A6663" w:rsidP="00BF7B04">
      <w:pPr>
        <w:ind w:firstLine="1276"/>
        <w:jc w:val="both"/>
        <w:rPr>
          <w:rFonts w:ascii="Segoe UI" w:hAnsi="Segoe UI" w:cs="Segoe UI"/>
          <w:szCs w:val="22"/>
        </w:rPr>
      </w:pPr>
      <w:r w:rsidRPr="00F17A00">
        <w:rPr>
          <w:rFonts w:ascii="Segoe UI" w:hAnsi="Segoe UI" w:cs="Segoe UI"/>
          <w:szCs w:val="22"/>
        </w:rPr>
        <w:t xml:space="preserve">Tarnybos nuomonė dėl </w:t>
      </w:r>
      <w:bookmarkStart w:id="0" w:name="_Hlk2772083"/>
      <w:r w:rsidRPr="00F17A00">
        <w:rPr>
          <w:rFonts w:ascii="Segoe UI" w:hAnsi="Segoe UI" w:cs="Segoe UI"/>
          <w:szCs w:val="22"/>
        </w:rPr>
        <w:t>savivaldybės lėšų ir turto valdymo, naudojimo</w:t>
      </w:r>
      <w:bookmarkEnd w:id="0"/>
      <w:r w:rsidRPr="00F17A00">
        <w:rPr>
          <w:rFonts w:ascii="Segoe UI" w:hAnsi="Segoe UI" w:cs="Segoe UI"/>
          <w:szCs w:val="22"/>
        </w:rPr>
        <w:t>, disponavimo jais teisėtumo ir jų naudojimo įstatymų nustatytiems tikslams yra sąlyginė.</w:t>
      </w:r>
    </w:p>
    <w:p w14:paraId="7FB5EAE9" w14:textId="77777777" w:rsidR="0030021A" w:rsidRPr="00F17A00" w:rsidRDefault="0030021A" w:rsidP="00BF7B04">
      <w:pPr>
        <w:ind w:firstLine="1276"/>
        <w:jc w:val="both"/>
        <w:rPr>
          <w:rFonts w:ascii="Segoe UI" w:hAnsi="Segoe UI" w:cs="Segoe UI"/>
          <w:szCs w:val="22"/>
        </w:rPr>
      </w:pPr>
      <w:r w:rsidRPr="00F17A00">
        <w:rPr>
          <w:rFonts w:ascii="Segoe UI" w:hAnsi="Segoe UI" w:cs="Segoe UI"/>
          <w:szCs w:val="22"/>
        </w:rPr>
        <w:t>Apskaitomi nugriauti pastatai.</w:t>
      </w:r>
    </w:p>
    <w:p w14:paraId="0101DE81" w14:textId="77777777" w:rsidR="006B5B5E" w:rsidRPr="00F17A00" w:rsidRDefault="0030021A" w:rsidP="00BF7B04">
      <w:pPr>
        <w:ind w:firstLine="1276"/>
        <w:jc w:val="both"/>
        <w:rPr>
          <w:rFonts w:ascii="Segoe UI" w:hAnsi="Segoe UI" w:cs="Segoe UI"/>
          <w:szCs w:val="22"/>
        </w:rPr>
      </w:pPr>
      <w:r w:rsidRPr="00F17A00">
        <w:rPr>
          <w:rFonts w:ascii="Segoe UI" w:hAnsi="Segoe UI" w:cs="Segoe UI"/>
          <w:szCs w:val="22"/>
        </w:rPr>
        <w:t>2016 metais savivaldybės turtas buvo pripažintas negalimu naudoti ir 2016 m. gruodžio 1 d. priimtas sprendimas jį nurašyti</w:t>
      </w:r>
      <w:r w:rsidR="00FC7AF2" w:rsidRPr="00F17A00">
        <w:rPr>
          <w:rStyle w:val="FootnoteReference"/>
          <w:rFonts w:ascii="Segoe UI" w:hAnsi="Segoe UI" w:cs="Segoe UI"/>
          <w:szCs w:val="22"/>
        </w:rPr>
        <w:footnoteReference w:id="9"/>
      </w:r>
      <w:r w:rsidR="005E03A4" w:rsidRPr="00F17A00">
        <w:rPr>
          <w:rFonts w:ascii="Segoe UI" w:hAnsi="Segoe UI" w:cs="Segoe UI"/>
          <w:szCs w:val="22"/>
        </w:rPr>
        <w:t xml:space="preserve">. </w:t>
      </w:r>
      <w:r w:rsidRPr="00F17A00">
        <w:rPr>
          <w:rFonts w:ascii="Segoe UI" w:hAnsi="Segoe UI" w:cs="Segoe UI"/>
          <w:szCs w:val="22"/>
        </w:rPr>
        <w:t xml:space="preserve">2018 m. gegužės ir birželio mėn. buvo pateiktos deklaracijos </w:t>
      </w:r>
      <w:r w:rsidR="003524FE" w:rsidRPr="00F17A00">
        <w:rPr>
          <w:rStyle w:val="FootnoteReference"/>
          <w:rFonts w:ascii="Segoe UI" w:hAnsi="Segoe UI" w:cs="Segoe UI"/>
          <w:szCs w:val="22"/>
        </w:rPr>
        <w:footnoteReference w:id="10"/>
      </w:r>
      <w:r w:rsidR="005E03A4" w:rsidRPr="00F17A00">
        <w:rPr>
          <w:rFonts w:ascii="Segoe UI" w:hAnsi="Segoe UI" w:cs="Segoe UI"/>
          <w:szCs w:val="22"/>
        </w:rPr>
        <w:t xml:space="preserve"> </w:t>
      </w:r>
      <w:r w:rsidRPr="00F17A00">
        <w:rPr>
          <w:rFonts w:ascii="Segoe UI" w:hAnsi="Segoe UI" w:cs="Segoe UI"/>
          <w:szCs w:val="22"/>
        </w:rPr>
        <w:t>apie pastatų nugriovimą. Tačiau ataskaitinio laikotarpio pabaigoje nugriauti pastatai buvo apskaitomi Savivaldybės administracijos pastatų grupėje</w:t>
      </w:r>
      <w:r w:rsidR="005E03A4" w:rsidRPr="00F17A00">
        <w:rPr>
          <w:rStyle w:val="FootnoteReference"/>
          <w:rFonts w:ascii="Segoe UI" w:hAnsi="Segoe UI" w:cs="Segoe UI"/>
          <w:szCs w:val="22"/>
        </w:rPr>
        <w:footnoteReference w:id="11"/>
      </w:r>
      <w:r w:rsidR="005E03A4" w:rsidRPr="00F17A00">
        <w:rPr>
          <w:rFonts w:ascii="Segoe UI" w:hAnsi="Segoe UI" w:cs="Segoe UI"/>
          <w:szCs w:val="22"/>
        </w:rPr>
        <w:t>.</w:t>
      </w:r>
      <w:r w:rsidRPr="00F17A00">
        <w:rPr>
          <w:rFonts w:ascii="Segoe UI" w:hAnsi="Segoe UI" w:cs="Segoe UI"/>
          <w:szCs w:val="22"/>
        </w:rPr>
        <w:t xml:space="preserve"> Taip pat Visagino savivaldybės administracija nesivadovavo 12-ojo VSAFAS 46 p. nuostata, pagal kurią Savivaldybės administracijos veikloje nebenaudojamo (pripažinto nereikalingu, netinkamu (negalimu) naudoti) ilgalaikio materialiojo turto vieneto nusidėvėjimas neskaičiuojamas nuo kito mėnesio, kai turtas nebenaudojamas, pirmos dienos. Per 2018 metus šiam turtui (pastatams) buvo priskaičiuota 18,1 tūkst. Eur nusidėvėjimo sąnaudų</w:t>
      </w:r>
      <w:r w:rsidR="006B5B5E" w:rsidRPr="00F17A00">
        <w:rPr>
          <w:rFonts w:ascii="Segoe UI" w:hAnsi="Segoe UI" w:cs="Segoe UI"/>
          <w:szCs w:val="22"/>
        </w:rPr>
        <w:t>. Dėl šių neatitikimų Visagino savivaldybės konsoliduotoje Finansinės būklės ataskaitoje Pastatų vertė   padidinta 335,7 tūkst. Eur ir atitinkamai ta pačia suma padidintos Finansavimo sumos  iš Valstybės biudžeto lėšų. Veiklos rezultatų ataskaitoje 18,1 tūkst. Eur padidintos pagrindinės veiklos pajamos  ir pagrindinės veiklos sąnaudos</w:t>
      </w:r>
      <w:r w:rsidR="00F81234" w:rsidRPr="00F17A00">
        <w:rPr>
          <w:rFonts w:ascii="Segoe UI" w:hAnsi="Segoe UI" w:cs="Segoe UI"/>
          <w:szCs w:val="22"/>
        </w:rPr>
        <w:t xml:space="preserve">. </w:t>
      </w:r>
    </w:p>
    <w:p w14:paraId="3FC19B4F" w14:textId="77777777" w:rsidR="00951A17" w:rsidRPr="00F17A00" w:rsidRDefault="00951A17" w:rsidP="00BF7B04">
      <w:pPr>
        <w:ind w:firstLine="1276"/>
        <w:jc w:val="both"/>
        <w:rPr>
          <w:rFonts w:ascii="Segoe UI" w:hAnsi="Segoe UI" w:cs="Segoe UI"/>
          <w:szCs w:val="22"/>
        </w:rPr>
      </w:pPr>
      <w:r w:rsidRPr="00F17A00">
        <w:rPr>
          <w:rFonts w:ascii="Segoe UI" w:hAnsi="Segoe UI" w:cs="Segoe UI"/>
          <w:szCs w:val="22"/>
        </w:rPr>
        <w:lastRenderedPageBreak/>
        <w:t>Esminio turto pagerinimo išlaidomis nedidinama ilgalaikio materialiojo turto vertė.</w:t>
      </w:r>
    </w:p>
    <w:p w14:paraId="016FF222" w14:textId="77777777" w:rsidR="00E42642" w:rsidRPr="00F17A00" w:rsidRDefault="00951A17" w:rsidP="00BF7B04">
      <w:pPr>
        <w:ind w:firstLine="1276"/>
        <w:jc w:val="both"/>
        <w:rPr>
          <w:rFonts w:ascii="Segoe UI" w:hAnsi="Segoe UI" w:cs="Segoe UI"/>
          <w:szCs w:val="22"/>
        </w:rPr>
      </w:pPr>
      <w:r w:rsidRPr="00F17A00">
        <w:rPr>
          <w:rFonts w:ascii="Segoe UI" w:hAnsi="Segoe UI" w:cs="Segoe UI"/>
          <w:szCs w:val="22"/>
        </w:rPr>
        <w:t>Atlikus Visagino savivaldybės nuosavybės teise priklausančių, Visagino savivaldybės biudžetinių įstaigų patikėjimo teise valdomų pastatų modernizavimo, remonto, apšiltinimo darbus, kurie buvo užbaigti 2012</w:t>
      </w:r>
      <w:r w:rsidR="00E82136" w:rsidRPr="00F17A00">
        <w:rPr>
          <w:rFonts w:ascii="Segoe UI" w:hAnsi="Segoe UI" w:cs="Segoe UI"/>
          <w:szCs w:val="22"/>
        </w:rPr>
        <w:t xml:space="preserve"> – </w:t>
      </w:r>
      <w:r w:rsidRPr="00F17A00">
        <w:rPr>
          <w:rFonts w:ascii="Segoe UI" w:hAnsi="Segoe UI" w:cs="Segoe UI"/>
          <w:szCs w:val="22"/>
        </w:rPr>
        <w:t>2015 metais, Savivaldybės administracija nepadidino pastatų vertės.</w:t>
      </w:r>
      <w:r w:rsidR="00E42642" w:rsidRPr="00F17A00">
        <w:rPr>
          <w:rFonts w:ascii="Segoe UI" w:eastAsiaTheme="minorHAnsi" w:hAnsi="Segoe UI" w:cs="Segoe UI"/>
          <w:color w:val="C00000"/>
          <w:szCs w:val="22"/>
        </w:rPr>
        <w:t xml:space="preserve"> </w:t>
      </w:r>
      <w:r w:rsidR="00E42642" w:rsidRPr="00F17A00">
        <w:rPr>
          <w:rFonts w:ascii="Segoe UI" w:hAnsi="Segoe UI" w:cs="Segoe UI"/>
          <w:szCs w:val="22"/>
        </w:rPr>
        <w:t>Apskaitydama ilgalaikį materialųjį turtą Visagino savivaldybės administracija nesivadovavo 12-ojo VSAFAS 32.1. p. nuostata, kuri nurodo, kad esminio turto pagerinimo išlaidos apskaitoje registruojamos didinant atitinkamo ilgalaikio materialiojo turto įsigijimo savikainą</w:t>
      </w:r>
      <w:r w:rsidR="00E42642" w:rsidRPr="00F17A00">
        <w:rPr>
          <w:rFonts w:ascii="Segoe UI" w:hAnsi="Segoe UI" w:cs="Segoe UI"/>
          <w:szCs w:val="22"/>
          <w:vertAlign w:val="superscript"/>
        </w:rPr>
        <w:footnoteReference w:id="12"/>
      </w:r>
      <w:r w:rsidR="00E42642" w:rsidRPr="00F17A00">
        <w:rPr>
          <w:rFonts w:ascii="Segoe UI" w:hAnsi="Segoe UI" w:cs="Segoe UI"/>
          <w:szCs w:val="22"/>
        </w:rPr>
        <w:t>.</w:t>
      </w:r>
    </w:p>
    <w:p w14:paraId="3EA8A56B" w14:textId="77777777" w:rsidR="00951A17" w:rsidRPr="00F17A00" w:rsidRDefault="00F81234" w:rsidP="00BF7B04">
      <w:pPr>
        <w:ind w:firstLine="1276"/>
        <w:jc w:val="both"/>
        <w:rPr>
          <w:rFonts w:ascii="Segoe UI" w:hAnsi="Segoe UI" w:cs="Segoe UI"/>
          <w:szCs w:val="22"/>
        </w:rPr>
      </w:pPr>
      <w:r w:rsidRPr="00F17A00">
        <w:rPr>
          <w:rFonts w:ascii="Segoe UI" w:hAnsi="Segoe UI" w:cs="Segoe UI"/>
          <w:szCs w:val="22"/>
        </w:rPr>
        <w:t xml:space="preserve"> </w:t>
      </w:r>
      <w:r w:rsidR="00951A17" w:rsidRPr="00F17A00">
        <w:rPr>
          <w:rFonts w:ascii="Segoe UI" w:hAnsi="Segoe UI" w:cs="Segoe UI"/>
          <w:szCs w:val="22"/>
        </w:rPr>
        <w:t>Netinkamai taikyti teisės aktai, reglamentuojantys darbuotojų darbo apmokėjimą.</w:t>
      </w:r>
    </w:p>
    <w:p w14:paraId="66DED402" w14:textId="77777777" w:rsidR="00C8203E" w:rsidRPr="00F17A00" w:rsidRDefault="00951A17" w:rsidP="00BF7B04">
      <w:pPr>
        <w:ind w:firstLine="1276"/>
        <w:jc w:val="both"/>
        <w:rPr>
          <w:rFonts w:ascii="Segoe UI" w:hAnsi="Segoe UI" w:cs="Segoe UI"/>
          <w:iCs/>
          <w:szCs w:val="22"/>
        </w:rPr>
      </w:pPr>
      <w:r w:rsidRPr="00F17A00">
        <w:rPr>
          <w:rFonts w:ascii="Segoe UI" w:hAnsi="Segoe UI" w:cs="Segoe UI"/>
          <w:szCs w:val="22"/>
        </w:rPr>
        <w:t>Visagino savivaldybės biudžeto lėšos, skirtos darbo užmokesčiui, nustatytais atvejais naudotos netinkamai taikant teisės aktus, reglamentuojančius darbo apmokėjimą</w:t>
      </w:r>
      <w:r w:rsidR="00C8203E" w:rsidRPr="00F17A00">
        <w:rPr>
          <w:rFonts w:ascii="Segoe UI" w:hAnsi="Segoe UI" w:cs="Segoe UI"/>
          <w:szCs w:val="22"/>
        </w:rPr>
        <w:t>:</w:t>
      </w:r>
      <w:r w:rsidR="00C8203E" w:rsidRPr="00F17A00">
        <w:rPr>
          <w:rFonts w:ascii="Segoe UI" w:eastAsiaTheme="minorHAnsi" w:hAnsi="Segoe UI" w:cs="Segoe UI"/>
          <w:iCs/>
          <w:szCs w:val="22"/>
        </w:rPr>
        <w:t xml:space="preserve"> </w:t>
      </w:r>
      <w:r w:rsidR="00C8203E" w:rsidRPr="00F17A00">
        <w:rPr>
          <w:rFonts w:ascii="Segoe UI" w:hAnsi="Segoe UI" w:cs="Segoe UI"/>
          <w:iCs/>
          <w:szCs w:val="22"/>
        </w:rPr>
        <w:t xml:space="preserve">nesilaikoma apmokėjimo už darbuotojų darbą poilsio ir švenčių dienomis tvarkos, </w:t>
      </w:r>
      <w:bookmarkStart w:id="3" w:name="_Hlk13659159"/>
      <w:r w:rsidR="00C8203E" w:rsidRPr="00F17A00">
        <w:rPr>
          <w:rFonts w:ascii="Segoe UI" w:hAnsi="Segoe UI" w:cs="Segoe UI"/>
          <w:iCs/>
          <w:szCs w:val="22"/>
        </w:rPr>
        <w:t>neteisingai apmokama darbuotojams už darbą poilsio dienomis esant komandiruotėje,</w:t>
      </w:r>
      <w:bookmarkEnd w:id="3"/>
      <w:r w:rsidR="00C8203E" w:rsidRPr="00F17A00">
        <w:rPr>
          <w:rFonts w:ascii="Segoe UI" w:hAnsi="Segoe UI" w:cs="Segoe UI"/>
          <w:iCs/>
          <w:szCs w:val="22"/>
        </w:rPr>
        <w:t xml:space="preserve"> </w:t>
      </w:r>
      <w:bookmarkStart w:id="4" w:name="_Hlk13659173"/>
      <w:r w:rsidR="00C8203E" w:rsidRPr="00F17A00">
        <w:rPr>
          <w:rFonts w:ascii="Segoe UI" w:hAnsi="Segoe UI" w:cs="Segoe UI"/>
          <w:iCs/>
          <w:szCs w:val="22"/>
        </w:rPr>
        <w:t>darbuotojų darbo sutartyse nenurodytos visos būtinos darbo sutarties sąlygos</w:t>
      </w:r>
      <w:bookmarkStart w:id="5" w:name="_Hlk13659199"/>
      <w:bookmarkEnd w:id="4"/>
      <w:r w:rsidR="0017387B" w:rsidRPr="00F17A00">
        <w:rPr>
          <w:rFonts w:ascii="Segoe UI" w:hAnsi="Segoe UI" w:cs="Segoe UI"/>
          <w:iCs/>
          <w:szCs w:val="22"/>
        </w:rPr>
        <w:t xml:space="preserve">, </w:t>
      </w:r>
      <w:r w:rsidR="00C8203E" w:rsidRPr="00F17A00">
        <w:rPr>
          <w:rFonts w:ascii="Segoe UI" w:hAnsi="Segoe UI" w:cs="Segoe UI"/>
          <w:iCs/>
          <w:szCs w:val="22"/>
        </w:rPr>
        <w:t>nesilaikoma maksimalaus darbo laiko reikalavimų</w:t>
      </w:r>
      <w:bookmarkEnd w:id="5"/>
      <w:r w:rsidR="00C8203E" w:rsidRPr="00F17A00">
        <w:rPr>
          <w:rFonts w:ascii="Segoe UI" w:hAnsi="Segoe UI" w:cs="Segoe UI"/>
          <w:iCs/>
          <w:szCs w:val="22"/>
        </w:rPr>
        <w:t>, nebuvo tinkamai vykdoma pareiga</w:t>
      </w:r>
      <w:r w:rsidR="00C8203E" w:rsidRPr="00F17A00">
        <w:rPr>
          <w:rFonts w:ascii="Segoe UI" w:hAnsi="Segoe UI" w:cs="Segoe UI"/>
          <w:iCs/>
          <w:szCs w:val="22"/>
          <w:vertAlign w:val="superscript"/>
        </w:rPr>
        <w:footnoteReference w:id="13"/>
      </w:r>
      <w:r w:rsidR="00C8203E" w:rsidRPr="00F17A00">
        <w:rPr>
          <w:rFonts w:ascii="Segoe UI" w:hAnsi="Segoe UI" w:cs="Segoe UI"/>
          <w:iCs/>
          <w:szCs w:val="22"/>
        </w:rPr>
        <w:t xml:space="preserve"> „užtikrinti racionalų ir taupų lėšų bei turto naudojimą, veiksmingą biudžetinės įstaigos vidaus kontrolės sistemos sukūrimą, jos veikimą ir tobulinimą“.</w:t>
      </w:r>
    </w:p>
    <w:p w14:paraId="0D7849BD" w14:textId="77777777" w:rsidR="003F7F1A" w:rsidRPr="00F17A00" w:rsidRDefault="00D10B32" w:rsidP="00BF7B04">
      <w:pPr>
        <w:ind w:firstLine="1276"/>
        <w:jc w:val="both"/>
        <w:rPr>
          <w:rFonts w:ascii="Segoe UI" w:hAnsi="Segoe UI" w:cs="Segoe UI"/>
          <w:szCs w:val="22"/>
        </w:rPr>
      </w:pPr>
      <w:r w:rsidRPr="00F17A00">
        <w:rPr>
          <w:rFonts w:ascii="Segoe UI" w:hAnsi="Segoe UI" w:cs="Segoe UI"/>
          <w:szCs w:val="22"/>
        </w:rPr>
        <w:t>Savivaldybės nekilnojamojo turto valdymo auditas atliekamas</w:t>
      </w:r>
      <w:r w:rsidR="003F7F1A" w:rsidRPr="00F17A00">
        <w:rPr>
          <w:rFonts w:ascii="Segoe UI" w:hAnsi="Segoe UI" w:cs="Segoe UI"/>
          <w:szCs w:val="22"/>
        </w:rPr>
        <w:t xml:space="preserve"> pagal įstaigos 2019 metų veiklos planą ir 2019 m. rugsėjo 12 d. Valstybės kontrolės ir Visagino savivaldybės kontrolės ir audito tarnybos bendradarbiavimo susitarimą Nr. BS-48/K4-103</w:t>
      </w:r>
      <w:r w:rsidRPr="00F17A00">
        <w:rPr>
          <w:rFonts w:ascii="Segoe UI" w:hAnsi="Segoe UI" w:cs="Segoe UI"/>
          <w:szCs w:val="22"/>
        </w:rPr>
        <w:t>.</w:t>
      </w:r>
      <w:r w:rsidR="003F7F1A" w:rsidRPr="00F17A00">
        <w:rPr>
          <w:rFonts w:ascii="Segoe UI" w:hAnsi="Segoe UI" w:cs="Segoe UI"/>
          <w:szCs w:val="22"/>
        </w:rPr>
        <w:t xml:space="preserve">  Audito metu buvo vertinama ar savivaldybės nekilnojamasis turtas valdomas  efektyviai. Audito ataskaita bei rekomendacijų sąrašas pateiktas Visagino savivaldybės administracijai 2020 m.</w:t>
      </w:r>
    </w:p>
    <w:p w14:paraId="5AB1988C" w14:textId="77777777" w:rsidR="00C8203E" w:rsidRPr="00F17A00" w:rsidRDefault="008677E6" w:rsidP="00BF7B04">
      <w:pPr>
        <w:ind w:firstLine="1276"/>
        <w:jc w:val="both"/>
        <w:rPr>
          <w:rFonts w:ascii="Segoe UI" w:hAnsi="Segoe UI" w:cs="Segoe UI"/>
          <w:szCs w:val="22"/>
        </w:rPr>
      </w:pPr>
      <w:r w:rsidRPr="00F17A00">
        <w:rPr>
          <w:rFonts w:ascii="Segoe UI" w:hAnsi="Segoe UI" w:cs="Segoe UI"/>
          <w:szCs w:val="22"/>
        </w:rPr>
        <w:t>Visagino savivaldybės tarybai 2019 m. spalio 30 d. sprendimu Nr. TS-239 „Dėl pavedimo Visagino savivaldybės kontrolės ir audito tarnybai parengti ir pateikti išvadą dėl galimybės imti paskolą“ pavedus Tarnybai parengti ir pateikti išvadą dėl Visagino savivaldybės galimybės imti iki 577 422 eurų ilgalaikę paskolą investicijų projektui „Ignalinos atominės elektrinės regiono verslo ir turizmo informacijos centro pastato atnaujinimas“ finansuoti buvo atliktas Visagino savivaldybės galimybės imti paskolą vertinimas ir pateikta teigiama išvada.</w:t>
      </w:r>
    </w:p>
    <w:p w14:paraId="6A36183C" w14:textId="77777777" w:rsidR="0017387B" w:rsidRPr="00F17A00" w:rsidRDefault="008677E6" w:rsidP="00BF7B04">
      <w:pPr>
        <w:ind w:firstLine="1276"/>
        <w:jc w:val="both"/>
        <w:rPr>
          <w:rFonts w:ascii="Segoe UI" w:hAnsi="Segoe UI" w:cs="Segoe UI"/>
          <w:szCs w:val="22"/>
          <w:lang w:val="en-US"/>
        </w:rPr>
      </w:pPr>
      <w:r w:rsidRPr="00F17A00">
        <w:rPr>
          <w:rFonts w:ascii="Segoe UI" w:hAnsi="Segoe UI" w:cs="Segoe UI"/>
          <w:szCs w:val="22"/>
          <w:lang w:val="en-US"/>
        </w:rPr>
        <w:t xml:space="preserve">2019 m. rugsėjo 17 d. Vyriausybės atstovų įstaigos Vyriausybės atstovas Panevėžio ir Utenos apskrityje, raštu Nr. 10-11, Visagino savivaldybės kontrolės ir audito tarnybai persiuntė gautą pareiškėjo prašymą išnagrinėti jame keliamus klausimus. Savivaldybės kontrolieriaus 2019 m. rugsėjo 19 d. įsakymu Nr. K1-9 buvo pradėta administracinė procedūra. Iki 2019 m. spalio 10 d., buvo atlikti būtini administracinei procedūrai veiksmai: gauti oficialūs dokumentai, duomenys, informacija, paaiškinimai; vykdytos apklausos </w:t>
      </w:r>
      <w:r w:rsidR="00116942" w:rsidRPr="00F17A00">
        <w:rPr>
          <w:rFonts w:ascii="Segoe UI" w:hAnsi="Segoe UI" w:cs="Segoe UI"/>
          <w:szCs w:val="22"/>
          <w:lang w:val="en-US"/>
        </w:rPr>
        <w:t xml:space="preserve">ir </w:t>
      </w:r>
      <w:r w:rsidRPr="00F17A00">
        <w:rPr>
          <w:rFonts w:ascii="Segoe UI" w:hAnsi="Segoe UI" w:cs="Segoe UI"/>
          <w:szCs w:val="22"/>
          <w:lang w:val="en-US"/>
        </w:rPr>
        <w:t>priimt</w:t>
      </w:r>
      <w:r w:rsidR="00116942" w:rsidRPr="00F17A00">
        <w:rPr>
          <w:rFonts w:ascii="Segoe UI" w:hAnsi="Segoe UI" w:cs="Segoe UI"/>
          <w:szCs w:val="22"/>
          <w:lang w:val="en-US"/>
        </w:rPr>
        <w:t>as</w:t>
      </w:r>
      <w:r w:rsidRPr="00F17A00">
        <w:rPr>
          <w:rFonts w:ascii="Segoe UI" w:hAnsi="Segoe UI" w:cs="Segoe UI"/>
          <w:szCs w:val="22"/>
          <w:lang w:val="en-US"/>
        </w:rPr>
        <w:t xml:space="preserve"> administracinės procedūros sprendim</w:t>
      </w:r>
      <w:r w:rsidR="00116942" w:rsidRPr="00F17A00">
        <w:rPr>
          <w:rFonts w:ascii="Segoe UI" w:hAnsi="Segoe UI" w:cs="Segoe UI"/>
          <w:szCs w:val="22"/>
          <w:lang w:val="en-US"/>
        </w:rPr>
        <w:t>as</w:t>
      </w:r>
      <w:r w:rsidRPr="00F17A00">
        <w:rPr>
          <w:rFonts w:ascii="Segoe UI" w:hAnsi="Segoe UI" w:cs="Segoe UI"/>
          <w:szCs w:val="22"/>
          <w:lang w:val="en-US"/>
        </w:rPr>
        <w:t xml:space="preserve">. </w:t>
      </w:r>
    </w:p>
    <w:p w14:paraId="384CACC9" w14:textId="77777777" w:rsidR="0017387B" w:rsidRPr="00F17A00" w:rsidRDefault="0017387B" w:rsidP="00BF7B04">
      <w:pPr>
        <w:ind w:firstLine="1276"/>
        <w:jc w:val="both"/>
        <w:rPr>
          <w:rFonts w:ascii="Segoe UI" w:hAnsi="Segoe UI" w:cs="Segoe UI"/>
          <w:szCs w:val="22"/>
        </w:rPr>
      </w:pPr>
      <w:r w:rsidRPr="00F17A00">
        <w:rPr>
          <w:rFonts w:ascii="Segoe UI" w:hAnsi="Segoe UI" w:cs="Segoe UI"/>
          <w:szCs w:val="22"/>
        </w:rPr>
        <w:t xml:space="preserve">Atsižvelgiant į audito metu  nustatytus dalykus, Visagino savivaldybės administracijai ir biudžetinėms įstaigoms teikėme rekomendacijas. </w:t>
      </w:r>
    </w:p>
    <w:p w14:paraId="708D5F94" w14:textId="77777777" w:rsidR="00351B78" w:rsidRPr="00F17A00" w:rsidRDefault="005A6663" w:rsidP="00BF7B04">
      <w:pPr>
        <w:ind w:firstLine="1276"/>
        <w:jc w:val="both"/>
        <w:rPr>
          <w:rFonts w:ascii="Segoe UI" w:hAnsi="Segoe UI" w:cs="Segoe UI"/>
          <w:szCs w:val="22"/>
        </w:rPr>
      </w:pPr>
      <w:r w:rsidRPr="00F17A00">
        <w:rPr>
          <w:rFonts w:ascii="Segoe UI" w:hAnsi="Segoe UI" w:cs="Segoe UI"/>
          <w:szCs w:val="22"/>
        </w:rPr>
        <w:t>Visagino savivaldybės 20</w:t>
      </w:r>
      <w:r w:rsidR="000E0ECA" w:rsidRPr="00F17A00">
        <w:rPr>
          <w:rFonts w:ascii="Segoe UI" w:hAnsi="Segoe UI" w:cs="Segoe UI"/>
          <w:szCs w:val="22"/>
        </w:rPr>
        <w:t>18</w:t>
      </w:r>
      <w:r w:rsidRPr="00F17A00">
        <w:rPr>
          <w:rFonts w:ascii="Segoe UI" w:hAnsi="Segoe UI" w:cs="Segoe UI"/>
          <w:szCs w:val="22"/>
        </w:rPr>
        <w:t xml:space="preserve"> metų konsoliduotųjų ataskaitų rinkinio ir Savivaldybės biudžeto ir turto naudojimo audito ataskaitoje buvo pateiktos </w:t>
      </w:r>
      <w:r w:rsidR="000E0ECA" w:rsidRPr="00F17A00">
        <w:rPr>
          <w:rFonts w:ascii="Segoe UI" w:hAnsi="Segoe UI" w:cs="Segoe UI"/>
          <w:szCs w:val="22"/>
        </w:rPr>
        <w:t>6</w:t>
      </w:r>
      <w:r w:rsidRPr="00F17A00">
        <w:rPr>
          <w:rFonts w:ascii="Segoe UI" w:hAnsi="Segoe UI" w:cs="Segoe UI"/>
          <w:szCs w:val="22"/>
        </w:rPr>
        <w:t xml:space="preserve"> rekomendacijos, </w:t>
      </w:r>
      <w:r w:rsidR="00E509E9" w:rsidRPr="00F17A00">
        <w:rPr>
          <w:rFonts w:ascii="Segoe UI" w:hAnsi="Segoe UI" w:cs="Segoe UI"/>
          <w:szCs w:val="22"/>
        </w:rPr>
        <w:t xml:space="preserve">iš kurių trys (50 </w:t>
      </w:r>
      <w:r w:rsidR="00E509E9" w:rsidRPr="00F17A00">
        <w:rPr>
          <w:rFonts w:ascii="Segoe UI" w:hAnsi="Segoe UI" w:cs="Segoe UI"/>
          <w:szCs w:val="22"/>
          <w:lang w:val="en-GB"/>
        </w:rPr>
        <w:t xml:space="preserve">%) </w:t>
      </w:r>
      <w:r w:rsidR="00E509E9" w:rsidRPr="00F17A00">
        <w:rPr>
          <w:rFonts w:ascii="Segoe UI" w:hAnsi="Segoe UI" w:cs="Segoe UI"/>
          <w:szCs w:val="22"/>
        </w:rPr>
        <w:t xml:space="preserve">yra įgyvendintos, dvi (33,4 %) įgyvendintos iš dalies, o vienos (16,6 %) rekomendacijos terminas nepasibaigęs. </w:t>
      </w:r>
      <w:r w:rsidR="00FD0D7A" w:rsidRPr="00F17A00">
        <w:rPr>
          <w:rFonts w:ascii="Segoe UI" w:hAnsi="Segoe UI" w:cs="Segoe UI"/>
          <w:szCs w:val="22"/>
        </w:rPr>
        <w:t xml:space="preserve">Atsižvelgiant į administracinės procedūros tyrimo metu nustatytus dalykus </w:t>
      </w:r>
      <w:r w:rsidR="00797C6E" w:rsidRPr="00F17A00">
        <w:rPr>
          <w:rFonts w:ascii="Segoe UI" w:hAnsi="Segoe UI" w:cs="Segoe UI"/>
          <w:szCs w:val="22"/>
        </w:rPr>
        <w:t xml:space="preserve">2019-10-18 rašte Nr. K5-65 „Dėl vaikų žaidimo aikštelių įrenginių“ </w:t>
      </w:r>
      <w:r w:rsidR="00FD0D7A" w:rsidRPr="00F17A00">
        <w:rPr>
          <w:rFonts w:ascii="Segoe UI" w:hAnsi="Segoe UI" w:cs="Segoe UI"/>
          <w:szCs w:val="22"/>
        </w:rPr>
        <w:t xml:space="preserve">Visagino savivaldybės administracijai buvo </w:t>
      </w:r>
      <w:r w:rsidR="00797C6E" w:rsidRPr="00F17A00">
        <w:rPr>
          <w:rFonts w:ascii="Segoe UI" w:hAnsi="Segoe UI" w:cs="Segoe UI"/>
          <w:szCs w:val="22"/>
        </w:rPr>
        <w:t xml:space="preserve">pateiktos </w:t>
      </w:r>
      <w:r w:rsidR="00351B78" w:rsidRPr="00F17A00">
        <w:rPr>
          <w:rFonts w:ascii="Segoe UI" w:hAnsi="Segoe UI" w:cs="Segoe UI"/>
          <w:szCs w:val="22"/>
        </w:rPr>
        <w:t xml:space="preserve">2 </w:t>
      </w:r>
      <w:r w:rsidR="00797C6E" w:rsidRPr="00F17A00">
        <w:rPr>
          <w:rFonts w:ascii="Segoe UI" w:hAnsi="Segoe UI" w:cs="Segoe UI"/>
          <w:szCs w:val="22"/>
        </w:rPr>
        <w:t>rekomendacijos</w:t>
      </w:r>
      <w:r w:rsidR="00FD0D7A" w:rsidRPr="00F17A00">
        <w:rPr>
          <w:rFonts w:ascii="Segoe UI" w:hAnsi="Segoe UI" w:cs="Segoe UI"/>
          <w:szCs w:val="22"/>
        </w:rPr>
        <w:t xml:space="preserve">, kurios </w:t>
      </w:r>
      <w:r w:rsidR="00797C6E" w:rsidRPr="00F17A00">
        <w:rPr>
          <w:rFonts w:ascii="Segoe UI" w:hAnsi="Segoe UI" w:cs="Segoe UI"/>
          <w:szCs w:val="22"/>
        </w:rPr>
        <w:t xml:space="preserve"> neįgyvendintos (100 %)</w:t>
      </w:r>
      <w:r w:rsidR="00351B78" w:rsidRPr="00F17A00">
        <w:rPr>
          <w:rFonts w:ascii="Segoe UI" w:hAnsi="Segoe UI" w:cs="Segoe UI"/>
          <w:szCs w:val="22"/>
        </w:rPr>
        <w:t xml:space="preserve">. </w:t>
      </w:r>
      <w:r w:rsidR="007722E3" w:rsidRPr="00F17A00">
        <w:rPr>
          <w:rFonts w:ascii="Segoe UI" w:hAnsi="Segoe UI" w:cs="Segoe UI"/>
          <w:szCs w:val="22"/>
        </w:rPr>
        <w:t>Visagino savivaldybės biudžetinės į</w:t>
      </w:r>
      <w:r w:rsidRPr="00F17A00">
        <w:rPr>
          <w:rFonts w:ascii="Segoe UI" w:hAnsi="Segoe UI" w:cs="Segoe UI"/>
          <w:szCs w:val="22"/>
        </w:rPr>
        <w:t>staigos</w:t>
      </w:r>
      <w:r w:rsidR="007722E3" w:rsidRPr="00F17A00">
        <w:rPr>
          <w:rFonts w:ascii="Segoe UI" w:hAnsi="Segoe UI" w:cs="Segoe UI"/>
          <w:szCs w:val="22"/>
        </w:rPr>
        <w:t>, įvertinusios joms Ta</w:t>
      </w:r>
      <w:r w:rsidR="00881249" w:rsidRPr="00F17A00">
        <w:rPr>
          <w:rFonts w:ascii="Segoe UI" w:hAnsi="Segoe UI" w:cs="Segoe UI"/>
          <w:szCs w:val="22"/>
        </w:rPr>
        <w:t>r</w:t>
      </w:r>
      <w:r w:rsidR="007722E3" w:rsidRPr="00F17A00">
        <w:rPr>
          <w:rFonts w:ascii="Segoe UI" w:hAnsi="Segoe UI" w:cs="Segoe UI"/>
          <w:szCs w:val="22"/>
        </w:rPr>
        <w:t>nybos teiktas rekomendacijas</w:t>
      </w:r>
      <w:r w:rsidR="00881249" w:rsidRPr="00F17A00">
        <w:rPr>
          <w:rFonts w:ascii="Segoe UI" w:hAnsi="Segoe UI" w:cs="Segoe UI"/>
          <w:szCs w:val="22"/>
        </w:rPr>
        <w:t>,</w:t>
      </w:r>
      <w:r w:rsidRPr="00F17A00">
        <w:rPr>
          <w:rFonts w:ascii="Segoe UI" w:hAnsi="Segoe UI" w:cs="Segoe UI"/>
          <w:szCs w:val="22"/>
        </w:rPr>
        <w:t xml:space="preserve"> analizavo teisės aktus, </w:t>
      </w:r>
      <w:r w:rsidR="00351B78" w:rsidRPr="00F17A00">
        <w:rPr>
          <w:rFonts w:ascii="Segoe UI" w:hAnsi="Segoe UI" w:cs="Segoe UI"/>
          <w:szCs w:val="22"/>
        </w:rPr>
        <w:t>t</w:t>
      </w:r>
      <w:r w:rsidR="0034668C" w:rsidRPr="00F17A00">
        <w:rPr>
          <w:rFonts w:ascii="Segoe UI" w:hAnsi="Segoe UI" w:cs="Segoe UI"/>
          <w:szCs w:val="22"/>
        </w:rPr>
        <w:t>ikslino darbo laiko apskaitos žiniaraščių pildymo tvarką</w:t>
      </w:r>
      <w:r w:rsidR="00387E69" w:rsidRPr="00F17A00">
        <w:rPr>
          <w:rFonts w:ascii="Segoe UI" w:hAnsi="Segoe UI" w:cs="Segoe UI"/>
          <w:szCs w:val="22"/>
        </w:rPr>
        <w:t>,</w:t>
      </w:r>
      <w:r w:rsidR="00830666" w:rsidRPr="00F17A00">
        <w:rPr>
          <w:rFonts w:ascii="Segoe UI" w:hAnsi="Segoe UI" w:cs="Segoe UI"/>
          <w:szCs w:val="22"/>
        </w:rPr>
        <w:t xml:space="preserve"> darbuotojų darbo sutartyse  nurodė visas būtinas darbo sutarties sąlygas</w:t>
      </w:r>
      <w:r w:rsidR="00351B78" w:rsidRPr="00F17A00">
        <w:rPr>
          <w:rFonts w:ascii="Segoe UI" w:hAnsi="Segoe UI" w:cs="Segoe UI"/>
          <w:szCs w:val="22"/>
        </w:rPr>
        <w:t xml:space="preserve"> (žr. </w:t>
      </w:r>
      <w:r w:rsidR="00DB580F" w:rsidRPr="00F17A00">
        <w:rPr>
          <w:rFonts w:ascii="Segoe UI" w:hAnsi="Segoe UI" w:cs="Segoe UI"/>
          <w:szCs w:val="22"/>
        </w:rPr>
        <w:t>ataskaitos</w:t>
      </w:r>
      <w:r w:rsidR="00351B78" w:rsidRPr="00F17A00">
        <w:rPr>
          <w:rFonts w:ascii="Segoe UI" w:hAnsi="Segoe UI" w:cs="Segoe UI"/>
          <w:szCs w:val="22"/>
        </w:rPr>
        <w:t xml:space="preserve"> priedą).</w:t>
      </w:r>
    </w:p>
    <w:p w14:paraId="7A989252" w14:textId="77777777" w:rsidR="00706620" w:rsidRPr="00F17A00" w:rsidRDefault="00706620" w:rsidP="00BF7B04">
      <w:pPr>
        <w:tabs>
          <w:tab w:val="left" w:pos="1418"/>
        </w:tabs>
        <w:ind w:firstLine="1276"/>
        <w:jc w:val="both"/>
        <w:rPr>
          <w:rFonts w:ascii="Segoe UI" w:hAnsi="Segoe UI" w:cs="Segoe UI"/>
          <w:szCs w:val="22"/>
        </w:rPr>
      </w:pPr>
      <w:r w:rsidRPr="00F17A00">
        <w:rPr>
          <w:rFonts w:ascii="Segoe UI" w:hAnsi="Segoe UI" w:cs="Segoe UI"/>
          <w:szCs w:val="22"/>
        </w:rPr>
        <w:t xml:space="preserve">Visagino savivaldybės kontrolės ir audito tarnybos 2018 m. veiklos plane buvo numatyta atlikti AB „Visagino mechanizacija“ veiklos auditą. Atsižvelgiant į veiklos audito ataskaitos išvadas, pateikėme tris rekomendacijas Visagino savivaldybės administracijos direktoriui, iš kurių viena – „Parengti ir patvirtinti tvarką numatant konkrečius kriterijus, kuriais remiantis būtų atliekamas periodinis Savivaldybės kontroliuojamų įmonių reikalingumo vertinimas“ liko neįgyvendinta. </w:t>
      </w:r>
    </w:p>
    <w:p w14:paraId="4A3240CF" w14:textId="77777777" w:rsidR="00F35B09" w:rsidRPr="00F17A00" w:rsidRDefault="00F35B09" w:rsidP="00BF7B04">
      <w:pPr>
        <w:ind w:firstLine="1276"/>
        <w:jc w:val="both"/>
        <w:rPr>
          <w:rFonts w:ascii="Segoe UI" w:hAnsi="Segoe UI" w:cs="Segoe UI"/>
          <w:szCs w:val="22"/>
        </w:rPr>
      </w:pPr>
    </w:p>
    <w:p w14:paraId="04ED2A22" w14:textId="77777777" w:rsidR="007D5D99" w:rsidRPr="00F17A00" w:rsidRDefault="00F36211" w:rsidP="00BF7B04">
      <w:pPr>
        <w:shd w:val="clear" w:color="auto" w:fill="D9D9D9"/>
        <w:tabs>
          <w:tab w:val="left" w:pos="1122"/>
        </w:tabs>
        <w:ind w:firstLine="1276"/>
        <w:jc w:val="center"/>
        <w:rPr>
          <w:rFonts w:ascii="Segoe UI" w:hAnsi="Segoe UI" w:cs="Segoe UI"/>
          <w:b/>
          <w:szCs w:val="22"/>
        </w:rPr>
      </w:pPr>
      <w:r w:rsidRPr="00F17A00">
        <w:rPr>
          <w:rFonts w:ascii="Segoe UI" w:hAnsi="Segoe UI" w:cs="Segoe UI"/>
          <w:b/>
          <w:szCs w:val="22"/>
        </w:rPr>
        <w:t xml:space="preserve">TARNYBOS VEIKLOS </w:t>
      </w:r>
      <w:r w:rsidR="00D914A2" w:rsidRPr="00F17A00">
        <w:rPr>
          <w:rFonts w:ascii="Segoe UI" w:hAnsi="Segoe UI" w:cs="Segoe UI"/>
          <w:b/>
          <w:szCs w:val="22"/>
        </w:rPr>
        <w:t>KRYPTYS</w:t>
      </w:r>
      <w:r w:rsidRPr="00F17A00">
        <w:rPr>
          <w:rFonts w:ascii="Segoe UI" w:hAnsi="Segoe UI" w:cs="Segoe UI"/>
          <w:b/>
          <w:szCs w:val="22"/>
        </w:rPr>
        <w:t xml:space="preserve"> IR </w:t>
      </w:r>
      <w:r w:rsidR="0088462E" w:rsidRPr="00F17A00">
        <w:rPr>
          <w:rFonts w:ascii="Segoe UI" w:hAnsi="Segoe UI" w:cs="Segoe UI"/>
          <w:b/>
          <w:szCs w:val="22"/>
        </w:rPr>
        <w:t>JŲ PLĖTRA</w:t>
      </w:r>
    </w:p>
    <w:p w14:paraId="1976012B" w14:textId="77777777" w:rsidR="000053BF" w:rsidRPr="00F17A00" w:rsidRDefault="000053BF" w:rsidP="00BF7B04">
      <w:pPr>
        <w:ind w:firstLine="1276"/>
        <w:jc w:val="both"/>
        <w:rPr>
          <w:rFonts w:ascii="Segoe UI" w:hAnsi="Segoe UI" w:cs="Segoe UI"/>
          <w:szCs w:val="22"/>
        </w:rPr>
      </w:pPr>
    </w:p>
    <w:p w14:paraId="5F17858B" w14:textId="77777777" w:rsidR="000053BF" w:rsidRPr="00F17A00" w:rsidRDefault="00A044C7" w:rsidP="00BF7B04">
      <w:pPr>
        <w:ind w:firstLine="1276"/>
        <w:jc w:val="both"/>
        <w:rPr>
          <w:rFonts w:ascii="Segoe UI" w:hAnsi="Segoe UI" w:cs="Segoe UI"/>
          <w:szCs w:val="22"/>
        </w:rPr>
      </w:pPr>
      <w:r w:rsidRPr="00F17A00">
        <w:rPr>
          <w:rFonts w:ascii="Segoe UI" w:hAnsi="Segoe UI" w:cs="Segoe UI"/>
          <w:szCs w:val="22"/>
        </w:rPr>
        <w:lastRenderedPageBreak/>
        <w:t>Tarnybos artimiausio laikotarpio veiklos kryptys:</w:t>
      </w:r>
      <w:r w:rsidR="007F3E18" w:rsidRPr="00F17A00">
        <w:rPr>
          <w:rFonts w:ascii="Segoe UI" w:hAnsi="Segoe UI" w:cs="Segoe UI"/>
          <w:szCs w:val="22"/>
        </w:rPr>
        <w:t xml:space="preserve"> finansinio, veiklos ir atitikties auditų </w:t>
      </w:r>
      <w:r w:rsidR="0088462E" w:rsidRPr="00F17A00">
        <w:rPr>
          <w:rFonts w:ascii="Segoe UI" w:hAnsi="Segoe UI" w:cs="Segoe UI"/>
          <w:szCs w:val="22"/>
        </w:rPr>
        <w:t>atlikimas</w:t>
      </w:r>
      <w:r w:rsidR="007F3E18" w:rsidRPr="00F17A00">
        <w:rPr>
          <w:rFonts w:ascii="Segoe UI" w:hAnsi="Segoe UI" w:cs="Segoe UI"/>
          <w:szCs w:val="22"/>
        </w:rPr>
        <w:t>, įstaigos p</w:t>
      </w:r>
      <w:r w:rsidR="0088462E" w:rsidRPr="00F17A00">
        <w:rPr>
          <w:rFonts w:ascii="Segoe UI" w:hAnsi="Segoe UI" w:cs="Segoe UI"/>
          <w:szCs w:val="22"/>
        </w:rPr>
        <w:t>areigybių užimtumas,</w:t>
      </w:r>
      <w:r w:rsidRPr="00F17A00">
        <w:rPr>
          <w:rFonts w:ascii="Segoe UI" w:hAnsi="Segoe UI" w:cs="Segoe UI"/>
          <w:szCs w:val="22"/>
        </w:rPr>
        <w:t xml:space="preserve"> pla</w:t>
      </w:r>
      <w:r w:rsidR="0088462E" w:rsidRPr="00F17A00">
        <w:rPr>
          <w:rFonts w:ascii="Segoe UI" w:hAnsi="Segoe UI" w:cs="Segoe UI"/>
          <w:szCs w:val="22"/>
        </w:rPr>
        <w:t>tesnis</w:t>
      </w:r>
      <w:r w:rsidRPr="00F17A00">
        <w:rPr>
          <w:rFonts w:ascii="Segoe UI" w:hAnsi="Segoe UI" w:cs="Segoe UI"/>
          <w:szCs w:val="22"/>
        </w:rPr>
        <w:t xml:space="preserve"> bendradarbia</w:t>
      </w:r>
      <w:r w:rsidR="0088462E" w:rsidRPr="00F17A00">
        <w:rPr>
          <w:rFonts w:ascii="Segoe UI" w:hAnsi="Segoe UI" w:cs="Segoe UI"/>
          <w:szCs w:val="22"/>
        </w:rPr>
        <w:t>vimas</w:t>
      </w:r>
      <w:r w:rsidRPr="00F17A00">
        <w:rPr>
          <w:rFonts w:ascii="Segoe UI" w:hAnsi="Segoe UI" w:cs="Segoe UI"/>
          <w:szCs w:val="22"/>
        </w:rPr>
        <w:t xml:space="preserve"> su savivaldybės tarybos nariais; siekianti audito kokybės</w:t>
      </w:r>
      <w:r w:rsidR="0088462E" w:rsidRPr="00F17A00">
        <w:rPr>
          <w:rFonts w:ascii="Segoe UI" w:hAnsi="Segoe UI" w:cs="Segoe UI"/>
          <w:szCs w:val="22"/>
        </w:rPr>
        <w:t xml:space="preserve"> – </w:t>
      </w:r>
      <w:r w:rsidRPr="00F17A00">
        <w:rPr>
          <w:rFonts w:ascii="Segoe UI" w:hAnsi="Segoe UI" w:cs="Segoe UI"/>
          <w:szCs w:val="22"/>
        </w:rPr>
        <w:t xml:space="preserve"> darbuotojų kvalifikacij</w:t>
      </w:r>
      <w:r w:rsidR="0088462E" w:rsidRPr="00F17A00">
        <w:rPr>
          <w:rFonts w:ascii="Segoe UI" w:hAnsi="Segoe UI" w:cs="Segoe UI"/>
          <w:szCs w:val="22"/>
        </w:rPr>
        <w:t xml:space="preserve">ų </w:t>
      </w:r>
      <w:r w:rsidRPr="00F17A00">
        <w:rPr>
          <w:rFonts w:ascii="Segoe UI" w:hAnsi="Segoe UI" w:cs="Segoe UI"/>
          <w:szCs w:val="22"/>
        </w:rPr>
        <w:t>Tarptautinių audito standartų taikymo srityje</w:t>
      </w:r>
      <w:r w:rsidR="0088462E" w:rsidRPr="00F17A00">
        <w:rPr>
          <w:rFonts w:ascii="Segoe UI" w:hAnsi="Segoe UI" w:cs="Segoe UI"/>
          <w:szCs w:val="22"/>
        </w:rPr>
        <w:t xml:space="preserve"> tobulinimas</w:t>
      </w:r>
      <w:r w:rsidRPr="00F17A00">
        <w:rPr>
          <w:rFonts w:ascii="Segoe UI" w:hAnsi="Segoe UI" w:cs="Segoe UI"/>
          <w:szCs w:val="22"/>
        </w:rPr>
        <w:t xml:space="preserve">. </w:t>
      </w:r>
      <w:r w:rsidR="0088462E" w:rsidRPr="00F17A00">
        <w:rPr>
          <w:rFonts w:ascii="Segoe UI" w:hAnsi="Segoe UI" w:cs="Segoe UI"/>
          <w:szCs w:val="22"/>
        </w:rPr>
        <w:t>Vykdydami</w:t>
      </w:r>
      <w:r w:rsidR="00A5490C" w:rsidRPr="00F17A00">
        <w:rPr>
          <w:rFonts w:ascii="Segoe UI" w:hAnsi="Segoe UI" w:cs="Segoe UI"/>
          <w:szCs w:val="22"/>
        </w:rPr>
        <w:t xml:space="preserve"> Tarnybos</w:t>
      </w:r>
      <w:r w:rsidRPr="00F17A00">
        <w:rPr>
          <w:rFonts w:ascii="Segoe UI" w:hAnsi="Segoe UI" w:cs="Segoe UI"/>
          <w:szCs w:val="22"/>
        </w:rPr>
        <w:t xml:space="preserve"> veiklą bendradarbiausime </w:t>
      </w:r>
      <w:r w:rsidR="00A216F9" w:rsidRPr="00F17A00">
        <w:rPr>
          <w:rFonts w:ascii="Segoe UI" w:hAnsi="Segoe UI" w:cs="Segoe UI"/>
          <w:szCs w:val="22"/>
        </w:rPr>
        <w:t>su</w:t>
      </w:r>
      <w:r w:rsidR="00A216F9" w:rsidRPr="00F17A00">
        <w:rPr>
          <w:rFonts w:ascii="Segoe UI" w:hAnsi="Segoe UI" w:cs="Segoe UI"/>
          <w:color w:val="00B0F0"/>
          <w:szCs w:val="22"/>
        </w:rPr>
        <w:t xml:space="preserve"> </w:t>
      </w:r>
      <w:r w:rsidRPr="00F17A00">
        <w:rPr>
          <w:rFonts w:ascii="Segoe UI" w:hAnsi="Segoe UI" w:cs="Segoe UI"/>
          <w:szCs w:val="22"/>
        </w:rPr>
        <w:t>Valstybės kontrole</w:t>
      </w:r>
      <w:r w:rsidR="00A5490C" w:rsidRPr="00F17A00">
        <w:rPr>
          <w:rFonts w:ascii="Segoe UI" w:hAnsi="Segoe UI" w:cs="Segoe UI"/>
          <w:szCs w:val="22"/>
        </w:rPr>
        <w:t>, kelsime kvalifikaciją</w:t>
      </w:r>
      <w:r w:rsidRPr="00F17A00">
        <w:rPr>
          <w:rFonts w:ascii="Segoe UI" w:hAnsi="Segoe UI" w:cs="Segoe UI"/>
          <w:szCs w:val="22"/>
        </w:rPr>
        <w:t xml:space="preserve"> audito institucijų </w:t>
      </w:r>
      <w:r w:rsidR="007F3E18" w:rsidRPr="00F17A00">
        <w:rPr>
          <w:rFonts w:ascii="Segoe UI" w:hAnsi="Segoe UI" w:cs="Segoe UI"/>
          <w:szCs w:val="22"/>
        </w:rPr>
        <w:t xml:space="preserve">ir kvalifikuotų specialistų </w:t>
      </w:r>
      <w:r w:rsidRPr="00F17A00">
        <w:rPr>
          <w:rFonts w:ascii="Segoe UI" w:hAnsi="Segoe UI" w:cs="Segoe UI"/>
          <w:szCs w:val="22"/>
        </w:rPr>
        <w:t>organiz</w:t>
      </w:r>
      <w:r w:rsidR="007F3E18" w:rsidRPr="00F17A00">
        <w:rPr>
          <w:rFonts w:ascii="Segoe UI" w:hAnsi="Segoe UI" w:cs="Segoe UI"/>
          <w:szCs w:val="22"/>
        </w:rPr>
        <w:t>uojamuose</w:t>
      </w:r>
      <w:r w:rsidR="00A5490C" w:rsidRPr="00F17A00">
        <w:rPr>
          <w:rFonts w:ascii="Segoe UI" w:hAnsi="Segoe UI" w:cs="Segoe UI"/>
          <w:szCs w:val="22"/>
        </w:rPr>
        <w:t xml:space="preserve"> mokymuose.</w:t>
      </w:r>
      <w:r w:rsidR="000053BF" w:rsidRPr="00F17A00">
        <w:rPr>
          <w:rFonts w:ascii="Segoe UI" w:hAnsi="Segoe UI" w:cs="Segoe UI"/>
          <w:szCs w:val="22"/>
        </w:rPr>
        <w:t xml:space="preserve"> </w:t>
      </w:r>
    </w:p>
    <w:p w14:paraId="246B04CF" w14:textId="77777777" w:rsidR="00B86052" w:rsidRPr="00F17A00" w:rsidRDefault="00A5490C" w:rsidP="00BF7B04">
      <w:pPr>
        <w:ind w:firstLine="1276"/>
        <w:jc w:val="both"/>
        <w:rPr>
          <w:rFonts w:ascii="Segoe UI" w:hAnsi="Segoe UI" w:cs="Segoe UI"/>
          <w:szCs w:val="22"/>
        </w:rPr>
      </w:pPr>
      <w:r w:rsidRPr="00F17A00">
        <w:rPr>
          <w:rFonts w:ascii="Segoe UI" w:hAnsi="Segoe UI" w:cs="Segoe UI"/>
          <w:szCs w:val="22"/>
        </w:rPr>
        <w:t>Dė</w:t>
      </w:r>
      <w:r w:rsidR="009F6691" w:rsidRPr="00F17A00">
        <w:rPr>
          <w:rFonts w:ascii="Segoe UI" w:hAnsi="Segoe UI" w:cs="Segoe UI"/>
          <w:szCs w:val="22"/>
        </w:rPr>
        <w:t xml:space="preserve">kojame </w:t>
      </w:r>
      <w:r w:rsidRPr="00F17A00">
        <w:rPr>
          <w:rFonts w:ascii="Segoe UI" w:hAnsi="Segoe UI" w:cs="Segoe UI"/>
          <w:szCs w:val="22"/>
        </w:rPr>
        <w:t xml:space="preserve">už bendradarbiavimą </w:t>
      </w:r>
      <w:r w:rsidR="009B6EE5" w:rsidRPr="00F17A00">
        <w:rPr>
          <w:rFonts w:ascii="Segoe UI" w:hAnsi="Segoe UI" w:cs="Segoe UI"/>
          <w:szCs w:val="22"/>
        </w:rPr>
        <w:t xml:space="preserve">Savivaldybės tarybos </w:t>
      </w:r>
      <w:r w:rsidR="003A6064" w:rsidRPr="00F17A00">
        <w:rPr>
          <w:rFonts w:ascii="Segoe UI" w:hAnsi="Segoe UI" w:cs="Segoe UI"/>
          <w:szCs w:val="22"/>
        </w:rPr>
        <w:t>Kontrolės komitetui</w:t>
      </w:r>
      <w:r w:rsidR="00B86052" w:rsidRPr="00F17A00">
        <w:rPr>
          <w:rFonts w:ascii="Segoe UI" w:hAnsi="Segoe UI" w:cs="Segoe UI"/>
          <w:szCs w:val="22"/>
        </w:rPr>
        <w:t xml:space="preserve"> ir Savivaldybės vadovams</w:t>
      </w:r>
      <w:r w:rsidR="003A6064" w:rsidRPr="00F17A00">
        <w:rPr>
          <w:rFonts w:ascii="Segoe UI" w:hAnsi="Segoe UI" w:cs="Segoe UI"/>
          <w:szCs w:val="22"/>
        </w:rPr>
        <w:t>, kuri</w:t>
      </w:r>
      <w:r w:rsidR="00B86052" w:rsidRPr="00F17A00">
        <w:rPr>
          <w:rFonts w:ascii="Segoe UI" w:hAnsi="Segoe UI" w:cs="Segoe UI"/>
          <w:szCs w:val="22"/>
        </w:rPr>
        <w:t>ų</w:t>
      </w:r>
      <w:r w:rsidR="003A6064" w:rsidRPr="00F17A00">
        <w:rPr>
          <w:rFonts w:ascii="Segoe UI" w:hAnsi="Segoe UI" w:cs="Segoe UI"/>
          <w:szCs w:val="22"/>
        </w:rPr>
        <w:t xml:space="preserve"> dėmesys ir nuomonė, svarstant audito rezultatus</w:t>
      </w:r>
      <w:r w:rsidR="00562BA6" w:rsidRPr="00F17A00">
        <w:rPr>
          <w:rFonts w:ascii="Segoe UI" w:hAnsi="Segoe UI" w:cs="Segoe UI"/>
          <w:szCs w:val="22"/>
        </w:rPr>
        <w:t xml:space="preserve">, aptariant nustatytus </w:t>
      </w:r>
      <w:r w:rsidR="007F3E18" w:rsidRPr="00F17A00">
        <w:rPr>
          <w:rFonts w:ascii="Segoe UI" w:hAnsi="Segoe UI" w:cs="Segoe UI"/>
          <w:szCs w:val="22"/>
        </w:rPr>
        <w:t>trūkumus</w:t>
      </w:r>
      <w:r w:rsidR="003A6064" w:rsidRPr="00F17A00">
        <w:rPr>
          <w:rFonts w:ascii="Segoe UI" w:hAnsi="Segoe UI" w:cs="Segoe UI"/>
          <w:szCs w:val="22"/>
        </w:rPr>
        <w:t xml:space="preserve"> </w:t>
      </w:r>
      <w:r w:rsidR="00A1645D" w:rsidRPr="00F17A00">
        <w:rPr>
          <w:rFonts w:ascii="Segoe UI" w:hAnsi="Segoe UI" w:cs="Segoe UI"/>
          <w:szCs w:val="22"/>
        </w:rPr>
        <w:t xml:space="preserve">ir </w:t>
      </w:r>
      <w:r w:rsidR="008C4FD0" w:rsidRPr="00F17A00">
        <w:rPr>
          <w:rFonts w:ascii="Segoe UI" w:hAnsi="Segoe UI" w:cs="Segoe UI"/>
          <w:szCs w:val="22"/>
        </w:rPr>
        <w:t>priemones a</w:t>
      </w:r>
      <w:r w:rsidR="006B3193" w:rsidRPr="00F17A00">
        <w:rPr>
          <w:rFonts w:ascii="Segoe UI" w:hAnsi="Segoe UI" w:cs="Segoe UI"/>
          <w:szCs w:val="22"/>
        </w:rPr>
        <w:t>udituotų sričių veiklai gerinti</w:t>
      </w:r>
      <w:r w:rsidR="008C4FD0" w:rsidRPr="00F17A00">
        <w:rPr>
          <w:rFonts w:ascii="Segoe UI" w:hAnsi="Segoe UI" w:cs="Segoe UI"/>
          <w:szCs w:val="22"/>
        </w:rPr>
        <w:t>,</w:t>
      </w:r>
      <w:r w:rsidR="006B3193" w:rsidRPr="00F17A00">
        <w:rPr>
          <w:rFonts w:ascii="Segoe UI" w:hAnsi="Segoe UI" w:cs="Segoe UI"/>
          <w:szCs w:val="22"/>
        </w:rPr>
        <w:t xml:space="preserve"> </w:t>
      </w:r>
      <w:r w:rsidR="008C4FD0" w:rsidRPr="00F17A00">
        <w:rPr>
          <w:rFonts w:ascii="Segoe UI" w:hAnsi="Segoe UI" w:cs="Segoe UI"/>
          <w:szCs w:val="22"/>
        </w:rPr>
        <w:t>Tarnybai</w:t>
      </w:r>
      <w:r w:rsidR="00C1298A" w:rsidRPr="00F17A00">
        <w:rPr>
          <w:rFonts w:ascii="Segoe UI" w:hAnsi="Segoe UI" w:cs="Segoe UI"/>
          <w:szCs w:val="22"/>
        </w:rPr>
        <w:t xml:space="preserve"> yra</w:t>
      </w:r>
      <w:r w:rsidR="006B3193" w:rsidRPr="00F17A00">
        <w:rPr>
          <w:rFonts w:ascii="Segoe UI" w:hAnsi="Segoe UI" w:cs="Segoe UI"/>
          <w:szCs w:val="22"/>
        </w:rPr>
        <w:t xml:space="preserve"> svarbūs</w:t>
      </w:r>
      <w:r w:rsidR="008C4FD0" w:rsidRPr="00F17A00">
        <w:rPr>
          <w:rFonts w:ascii="Segoe UI" w:hAnsi="Segoe UI" w:cs="Segoe UI"/>
          <w:szCs w:val="22"/>
        </w:rPr>
        <w:t>.</w:t>
      </w:r>
      <w:r w:rsidR="006B3193" w:rsidRPr="00F17A00">
        <w:rPr>
          <w:rFonts w:ascii="Segoe UI" w:hAnsi="Segoe UI" w:cs="Segoe UI"/>
          <w:szCs w:val="22"/>
        </w:rPr>
        <w:t xml:space="preserve"> </w:t>
      </w:r>
    </w:p>
    <w:p w14:paraId="38A42E79" w14:textId="77777777" w:rsidR="00C701E9" w:rsidRPr="00F17A00" w:rsidRDefault="00A5490C" w:rsidP="00BF7B04">
      <w:pPr>
        <w:ind w:firstLine="1276"/>
        <w:jc w:val="both"/>
        <w:rPr>
          <w:rFonts w:ascii="Segoe UI" w:hAnsi="Segoe UI" w:cs="Segoe UI"/>
          <w:szCs w:val="22"/>
        </w:rPr>
      </w:pPr>
      <w:r w:rsidRPr="00F17A00">
        <w:rPr>
          <w:rFonts w:ascii="Segoe UI" w:hAnsi="Segoe UI" w:cs="Segoe UI"/>
          <w:szCs w:val="22"/>
        </w:rPr>
        <w:t xml:space="preserve">Viešindami </w:t>
      </w:r>
      <w:r w:rsidR="00C701E9" w:rsidRPr="00F17A00">
        <w:rPr>
          <w:rFonts w:ascii="Segoe UI" w:hAnsi="Segoe UI" w:cs="Segoe UI"/>
          <w:szCs w:val="22"/>
        </w:rPr>
        <w:t>Tarnybos veikl</w:t>
      </w:r>
      <w:r w:rsidRPr="00F17A00">
        <w:rPr>
          <w:rFonts w:ascii="Segoe UI" w:hAnsi="Segoe UI" w:cs="Segoe UI"/>
          <w:szCs w:val="22"/>
        </w:rPr>
        <w:t xml:space="preserve">ą savo </w:t>
      </w:r>
      <w:r w:rsidR="00C701E9" w:rsidRPr="00F17A00">
        <w:rPr>
          <w:rFonts w:ascii="Segoe UI" w:hAnsi="Segoe UI" w:cs="Segoe UI"/>
          <w:szCs w:val="22"/>
        </w:rPr>
        <w:t>darbo rezultat</w:t>
      </w:r>
      <w:r w:rsidR="00B86052" w:rsidRPr="00F17A00">
        <w:rPr>
          <w:rFonts w:ascii="Segoe UI" w:hAnsi="Segoe UI" w:cs="Segoe UI"/>
          <w:szCs w:val="22"/>
        </w:rPr>
        <w:t>us</w:t>
      </w:r>
      <w:r w:rsidR="00C701E9" w:rsidRPr="00F17A00">
        <w:rPr>
          <w:rFonts w:ascii="Segoe UI" w:hAnsi="Segoe UI" w:cs="Segoe UI"/>
          <w:szCs w:val="22"/>
        </w:rPr>
        <w:t xml:space="preserve"> (ataskai</w:t>
      </w:r>
      <w:r w:rsidR="00262A66" w:rsidRPr="00F17A00">
        <w:rPr>
          <w:rFonts w:ascii="Segoe UI" w:hAnsi="Segoe UI" w:cs="Segoe UI"/>
          <w:szCs w:val="22"/>
        </w:rPr>
        <w:t>t</w:t>
      </w:r>
      <w:r w:rsidR="00B86052" w:rsidRPr="00F17A00">
        <w:rPr>
          <w:rFonts w:ascii="Segoe UI" w:hAnsi="Segoe UI" w:cs="Segoe UI"/>
          <w:szCs w:val="22"/>
        </w:rPr>
        <w:t>a</w:t>
      </w:r>
      <w:r w:rsidR="00262A66" w:rsidRPr="00F17A00">
        <w:rPr>
          <w:rFonts w:ascii="Segoe UI" w:hAnsi="Segoe UI" w:cs="Segoe UI"/>
          <w:szCs w:val="22"/>
        </w:rPr>
        <w:t>s ir išvad</w:t>
      </w:r>
      <w:r w:rsidR="00B86052" w:rsidRPr="00F17A00">
        <w:rPr>
          <w:rFonts w:ascii="Segoe UI" w:hAnsi="Segoe UI" w:cs="Segoe UI"/>
          <w:szCs w:val="22"/>
        </w:rPr>
        <w:t>a</w:t>
      </w:r>
      <w:r w:rsidR="00262A66" w:rsidRPr="00F17A00">
        <w:rPr>
          <w:rFonts w:ascii="Segoe UI" w:hAnsi="Segoe UI" w:cs="Segoe UI"/>
          <w:szCs w:val="22"/>
        </w:rPr>
        <w:t>s) pateikiam</w:t>
      </w:r>
      <w:r w:rsidR="00B86052" w:rsidRPr="00F17A00">
        <w:rPr>
          <w:rFonts w:ascii="Segoe UI" w:hAnsi="Segoe UI" w:cs="Segoe UI"/>
          <w:szCs w:val="22"/>
        </w:rPr>
        <w:t>e</w:t>
      </w:r>
      <w:r w:rsidR="00262A66" w:rsidRPr="00F17A00">
        <w:rPr>
          <w:rFonts w:ascii="Segoe UI" w:hAnsi="Segoe UI" w:cs="Segoe UI"/>
          <w:szCs w:val="22"/>
        </w:rPr>
        <w:t xml:space="preserve"> </w:t>
      </w:r>
      <w:r w:rsidR="00536361" w:rsidRPr="00F17A00">
        <w:rPr>
          <w:rFonts w:ascii="Segoe UI" w:hAnsi="Segoe UI" w:cs="Segoe UI"/>
          <w:szCs w:val="22"/>
        </w:rPr>
        <w:t>Tarnybos</w:t>
      </w:r>
      <w:r w:rsidR="00C701E9" w:rsidRPr="00F17A00">
        <w:rPr>
          <w:rFonts w:ascii="Segoe UI" w:hAnsi="Segoe UI" w:cs="Segoe UI"/>
          <w:szCs w:val="22"/>
        </w:rPr>
        <w:t xml:space="preserve"> interneto svetainėje </w:t>
      </w:r>
      <w:r w:rsidR="00536361" w:rsidRPr="00F17A00">
        <w:rPr>
          <w:rFonts w:ascii="Segoe UI" w:hAnsi="Segoe UI" w:cs="Segoe UI"/>
          <w:szCs w:val="22"/>
        </w:rPr>
        <w:t>www.vskat.lt</w:t>
      </w:r>
    </w:p>
    <w:p w14:paraId="0D97B76B" w14:textId="77777777" w:rsidR="00AD4596" w:rsidRPr="00F17A00" w:rsidRDefault="00AD4596" w:rsidP="00BF7B04">
      <w:pPr>
        <w:ind w:firstLine="1276"/>
        <w:jc w:val="center"/>
        <w:rPr>
          <w:rFonts w:ascii="Segoe UI" w:hAnsi="Segoe UI" w:cs="Segoe UI"/>
          <w:szCs w:val="22"/>
        </w:rPr>
      </w:pPr>
    </w:p>
    <w:p w14:paraId="10644716" w14:textId="77777777" w:rsidR="00351B78" w:rsidRPr="00F17A00" w:rsidRDefault="00351B78" w:rsidP="00BF7B04">
      <w:pPr>
        <w:jc w:val="center"/>
        <w:rPr>
          <w:rFonts w:ascii="Segoe UI" w:hAnsi="Segoe UI" w:cs="Segoe UI"/>
          <w:szCs w:val="22"/>
        </w:rPr>
      </w:pPr>
      <w:r w:rsidRPr="00F17A00">
        <w:rPr>
          <w:rFonts w:ascii="Segoe UI" w:hAnsi="Segoe UI" w:cs="Segoe UI"/>
          <w:szCs w:val="22"/>
        </w:rPr>
        <w:t>_________________________________</w:t>
      </w:r>
    </w:p>
    <w:p w14:paraId="7207C7D8" w14:textId="77777777" w:rsidR="00351B78" w:rsidRPr="00F17A00" w:rsidRDefault="00351B78" w:rsidP="00BF7B04">
      <w:pPr>
        <w:ind w:firstLine="1276"/>
        <w:jc w:val="center"/>
        <w:rPr>
          <w:rFonts w:ascii="Segoe UI" w:hAnsi="Segoe UI" w:cs="Segoe UI"/>
          <w:szCs w:val="22"/>
        </w:rPr>
      </w:pPr>
    </w:p>
    <w:p w14:paraId="2F8A93CB" w14:textId="77777777" w:rsidR="00351B78" w:rsidRPr="00F17A00" w:rsidRDefault="00351B78" w:rsidP="00BF7B04">
      <w:pPr>
        <w:ind w:firstLine="1276"/>
        <w:jc w:val="center"/>
        <w:rPr>
          <w:rFonts w:ascii="Segoe UI" w:hAnsi="Segoe UI" w:cs="Segoe UI"/>
          <w:szCs w:val="22"/>
        </w:rPr>
      </w:pPr>
    </w:p>
    <w:p w14:paraId="7254A2FE" w14:textId="77777777" w:rsidR="00AD4596" w:rsidRPr="00F17A00" w:rsidRDefault="00AD4596" w:rsidP="00AD4596">
      <w:pPr>
        <w:spacing w:line="276" w:lineRule="auto"/>
        <w:ind w:firstLine="1276"/>
        <w:jc w:val="right"/>
        <w:rPr>
          <w:rFonts w:ascii="Segoe UI" w:hAnsi="Segoe UI" w:cs="Segoe UI"/>
          <w:bCs/>
          <w:szCs w:val="22"/>
        </w:rPr>
      </w:pPr>
      <w:r w:rsidRPr="00F17A00">
        <w:rPr>
          <w:rFonts w:ascii="Segoe UI" w:hAnsi="Segoe UI" w:cs="Segoe UI"/>
          <w:bCs/>
          <w:szCs w:val="22"/>
        </w:rPr>
        <w:t xml:space="preserve">Visagino savivaldybės kontrolės ir audito tarnybos </w:t>
      </w:r>
    </w:p>
    <w:p w14:paraId="33FDD8B8" w14:textId="77777777" w:rsidR="00AD4596" w:rsidRPr="00F17A00" w:rsidRDefault="00AD4596" w:rsidP="00AD4596">
      <w:pPr>
        <w:spacing w:line="276" w:lineRule="auto"/>
        <w:ind w:firstLine="1276"/>
        <w:rPr>
          <w:rFonts w:ascii="Segoe UI" w:hAnsi="Segoe UI" w:cs="Segoe UI"/>
          <w:bCs/>
          <w:szCs w:val="22"/>
        </w:rPr>
      </w:pPr>
      <w:r w:rsidRPr="00F17A00">
        <w:rPr>
          <w:rFonts w:ascii="Segoe UI" w:hAnsi="Segoe UI" w:cs="Segoe UI"/>
          <w:bCs/>
          <w:szCs w:val="22"/>
        </w:rPr>
        <w:t xml:space="preserve">                                                        2019 metų veiklos ataskaitos</w:t>
      </w:r>
      <w:r w:rsidR="00DB580F" w:rsidRPr="00F17A00">
        <w:rPr>
          <w:rFonts w:ascii="Segoe UI" w:hAnsi="Segoe UI" w:cs="Segoe UI"/>
          <w:bCs/>
          <w:szCs w:val="22"/>
        </w:rPr>
        <w:t xml:space="preserve"> priedas</w:t>
      </w:r>
      <w:r w:rsidRPr="00F17A00">
        <w:rPr>
          <w:rFonts w:ascii="Segoe UI" w:hAnsi="Segoe UI" w:cs="Segoe UI"/>
          <w:bCs/>
          <w:szCs w:val="22"/>
        </w:rPr>
        <w:t xml:space="preserve">                                                      </w:t>
      </w:r>
    </w:p>
    <w:p w14:paraId="2C6FDACB" w14:textId="77777777" w:rsidR="00AD4596" w:rsidRPr="00F17A00" w:rsidRDefault="00AD4596" w:rsidP="00AD4596">
      <w:pPr>
        <w:spacing w:line="276" w:lineRule="auto"/>
        <w:ind w:firstLine="1276"/>
        <w:jc w:val="right"/>
        <w:rPr>
          <w:rFonts w:ascii="Segoe UI" w:hAnsi="Segoe UI" w:cs="Segoe UI"/>
          <w:szCs w:val="22"/>
        </w:rPr>
      </w:pPr>
    </w:p>
    <w:p w14:paraId="5A297051" w14:textId="77777777" w:rsidR="00AD4596" w:rsidRPr="00F17A00" w:rsidRDefault="00AD4596" w:rsidP="00270041">
      <w:pPr>
        <w:spacing w:line="276" w:lineRule="auto"/>
        <w:ind w:firstLine="1276"/>
        <w:jc w:val="center"/>
        <w:rPr>
          <w:rFonts w:ascii="Segoe UI" w:hAnsi="Segoe UI" w:cs="Segoe UI"/>
          <w:szCs w:val="22"/>
        </w:rPr>
      </w:pPr>
    </w:p>
    <w:p w14:paraId="02C6B3B6" w14:textId="77777777" w:rsidR="00AD4596" w:rsidRPr="00F17A00" w:rsidRDefault="00AD4596" w:rsidP="00B824C9">
      <w:pPr>
        <w:spacing w:line="276" w:lineRule="auto"/>
        <w:ind w:firstLine="1276"/>
        <w:jc w:val="center"/>
        <w:rPr>
          <w:rFonts w:ascii="Segoe UI" w:hAnsi="Segoe UI" w:cs="Segoe UI"/>
          <w:b/>
          <w:bCs/>
          <w:szCs w:val="22"/>
        </w:rPr>
      </w:pPr>
      <w:r w:rsidRPr="00F17A00">
        <w:rPr>
          <w:rFonts w:ascii="Segoe UI" w:hAnsi="Segoe UI" w:cs="Segoe UI"/>
          <w:b/>
          <w:bCs/>
          <w:szCs w:val="22"/>
        </w:rPr>
        <w:t>Rekomendacijų įgyvendinimas</w:t>
      </w:r>
    </w:p>
    <w:p w14:paraId="1BE91041" w14:textId="77777777" w:rsidR="00AD4596" w:rsidRPr="00F17A00" w:rsidRDefault="00AD4596" w:rsidP="00270041">
      <w:pPr>
        <w:spacing w:line="276" w:lineRule="auto"/>
        <w:ind w:firstLine="1276"/>
        <w:jc w:val="center"/>
        <w:rPr>
          <w:rFonts w:ascii="Segoe UI" w:hAnsi="Segoe UI" w:cs="Segoe UI"/>
          <w:szCs w:val="22"/>
        </w:rPr>
      </w:pPr>
    </w:p>
    <w:tbl>
      <w:tblPr>
        <w:tblStyle w:val="TableGrid"/>
        <w:tblW w:w="9634" w:type="dxa"/>
        <w:tblLook w:val="04A0" w:firstRow="1" w:lastRow="0" w:firstColumn="1" w:lastColumn="0" w:noHBand="0" w:noVBand="1"/>
      </w:tblPr>
      <w:tblGrid>
        <w:gridCol w:w="562"/>
        <w:gridCol w:w="5557"/>
        <w:gridCol w:w="1699"/>
        <w:gridCol w:w="1816"/>
      </w:tblGrid>
      <w:tr w:rsidR="00AD4596" w:rsidRPr="00F17A00" w14:paraId="5FD1EF6B" w14:textId="77777777" w:rsidTr="00B824C9">
        <w:tc>
          <w:tcPr>
            <w:tcW w:w="562" w:type="dxa"/>
          </w:tcPr>
          <w:p w14:paraId="57215DDD" w14:textId="77777777" w:rsidR="00AD4596" w:rsidRPr="00F17A00" w:rsidRDefault="00AD4596" w:rsidP="00BF7B04">
            <w:pPr>
              <w:rPr>
                <w:rFonts w:ascii="Segoe UI" w:hAnsi="Segoe UI" w:cs="Segoe UI"/>
                <w:szCs w:val="22"/>
              </w:rPr>
            </w:pPr>
            <w:r w:rsidRPr="00F17A00">
              <w:rPr>
                <w:rFonts w:ascii="Segoe UI" w:hAnsi="Segoe UI" w:cs="Segoe UI"/>
                <w:szCs w:val="22"/>
              </w:rPr>
              <w:t>Eil. Nr.</w:t>
            </w:r>
          </w:p>
        </w:tc>
        <w:tc>
          <w:tcPr>
            <w:tcW w:w="5557" w:type="dxa"/>
          </w:tcPr>
          <w:p w14:paraId="361AC65F" w14:textId="77777777" w:rsidR="00AD4596" w:rsidRPr="00F17A00" w:rsidRDefault="00AD4596" w:rsidP="00BF7B04">
            <w:pPr>
              <w:rPr>
                <w:rFonts w:ascii="Segoe UI" w:hAnsi="Segoe UI" w:cs="Segoe UI"/>
                <w:szCs w:val="22"/>
              </w:rPr>
            </w:pPr>
            <w:r w:rsidRPr="00F17A00">
              <w:rPr>
                <w:rFonts w:ascii="Segoe UI" w:hAnsi="Segoe UI" w:cs="Segoe UI"/>
                <w:szCs w:val="22"/>
              </w:rPr>
              <w:t>Rekomendacija</w:t>
            </w:r>
          </w:p>
        </w:tc>
        <w:tc>
          <w:tcPr>
            <w:tcW w:w="1699" w:type="dxa"/>
          </w:tcPr>
          <w:p w14:paraId="3C38F13F" w14:textId="77777777" w:rsidR="00AD4596" w:rsidRPr="00F17A00" w:rsidRDefault="00AD4596" w:rsidP="00BF7B04">
            <w:pPr>
              <w:rPr>
                <w:rFonts w:ascii="Segoe UI" w:hAnsi="Segoe UI" w:cs="Segoe UI"/>
                <w:szCs w:val="22"/>
              </w:rPr>
            </w:pPr>
            <w:r w:rsidRPr="00F17A00">
              <w:rPr>
                <w:rFonts w:ascii="Segoe UI" w:hAnsi="Segoe UI" w:cs="Segoe UI"/>
                <w:szCs w:val="22"/>
              </w:rPr>
              <w:t>Subjektas, kuriam pateikta rekomendacija</w:t>
            </w:r>
          </w:p>
        </w:tc>
        <w:tc>
          <w:tcPr>
            <w:tcW w:w="1816" w:type="dxa"/>
          </w:tcPr>
          <w:p w14:paraId="6F8BC358" w14:textId="77777777" w:rsidR="00AD4596" w:rsidRPr="00F17A00" w:rsidRDefault="00AD4596" w:rsidP="00BF7B04">
            <w:pPr>
              <w:rPr>
                <w:rFonts w:ascii="Segoe UI" w:hAnsi="Segoe UI" w:cs="Segoe UI"/>
                <w:szCs w:val="22"/>
              </w:rPr>
            </w:pPr>
            <w:r w:rsidRPr="00F17A00">
              <w:rPr>
                <w:rFonts w:ascii="Segoe UI" w:hAnsi="Segoe UI" w:cs="Segoe UI"/>
                <w:szCs w:val="22"/>
              </w:rPr>
              <w:t>Rekomendacijos įgyvendinimas</w:t>
            </w:r>
          </w:p>
        </w:tc>
      </w:tr>
      <w:tr w:rsidR="00AD4596" w:rsidRPr="00F17A00" w14:paraId="49B04AD2" w14:textId="77777777" w:rsidTr="001776ED">
        <w:tc>
          <w:tcPr>
            <w:tcW w:w="9634" w:type="dxa"/>
            <w:gridSpan w:val="4"/>
          </w:tcPr>
          <w:p w14:paraId="13DABDCE" w14:textId="77777777" w:rsidR="00AD4596" w:rsidRPr="00F17A00" w:rsidRDefault="00AD4596" w:rsidP="00BF7B04">
            <w:pPr>
              <w:rPr>
                <w:rFonts w:ascii="Segoe UI" w:hAnsi="Segoe UI" w:cs="Segoe UI"/>
                <w:szCs w:val="22"/>
              </w:rPr>
            </w:pPr>
            <w:r w:rsidRPr="00F17A00">
              <w:rPr>
                <w:rFonts w:ascii="Segoe UI" w:hAnsi="Segoe UI" w:cs="Segoe UI"/>
                <w:szCs w:val="22"/>
              </w:rPr>
              <w:t>2019 m. liepos 11 d. Visagino savivaldybės 2018 metų konsoliduotųjų ataskaitų rinkinio, savivaldybės biudžeto ir turto naudojimo audito ataskaitoje Nr. K3-1 pateiktos rekomendacijos</w:t>
            </w:r>
          </w:p>
        </w:tc>
      </w:tr>
      <w:tr w:rsidR="00F17A00" w:rsidRPr="00F17A00" w14:paraId="70C9DAC0" w14:textId="77777777" w:rsidTr="00B824C9">
        <w:tc>
          <w:tcPr>
            <w:tcW w:w="562" w:type="dxa"/>
          </w:tcPr>
          <w:p w14:paraId="0B3342F8" w14:textId="77777777" w:rsidR="00F17A00" w:rsidRPr="00F17A00" w:rsidRDefault="00F17A00" w:rsidP="00BF7B04">
            <w:pPr>
              <w:rPr>
                <w:rFonts w:ascii="Segoe UI" w:hAnsi="Segoe UI" w:cs="Segoe UI"/>
                <w:szCs w:val="22"/>
              </w:rPr>
            </w:pPr>
            <w:r w:rsidRPr="00F17A00">
              <w:rPr>
                <w:rFonts w:ascii="Segoe UI" w:hAnsi="Segoe UI" w:cs="Segoe UI"/>
                <w:szCs w:val="22"/>
              </w:rPr>
              <w:t>1.</w:t>
            </w:r>
          </w:p>
        </w:tc>
        <w:tc>
          <w:tcPr>
            <w:tcW w:w="5557" w:type="dxa"/>
          </w:tcPr>
          <w:p w14:paraId="489CCE0E" w14:textId="77777777" w:rsidR="00F17A00" w:rsidRPr="00F17A00" w:rsidRDefault="00F17A00" w:rsidP="00BF7B04">
            <w:pPr>
              <w:jc w:val="both"/>
              <w:rPr>
                <w:rFonts w:ascii="Segoe UI" w:hAnsi="Segoe UI" w:cs="Segoe UI"/>
                <w:szCs w:val="22"/>
              </w:rPr>
            </w:pPr>
            <w:r w:rsidRPr="00F17A00">
              <w:rPr>
                <w:rFonts w:ascii="Segoe UI" w:hAnsi="Segoe UI" w:cs="Segoe UI"/>
                <w:i/>
                <w:iCs/>
                <w:szCs w:val="22"/>
              </w:rPr>
              <w:t xml:space="preserve">Pakartotinai rekomenduojame </w:t>
            </w:r>
            <w:r w:rsidRPr="00F17A00">
              <w:rPr>
                <w:rFonts w:ascii="Segoe UI" w:hAnsi="Segoe UI" w:cs="Segoe UI"/>
                <w:szCs w:val="22"/>
              </w:rPr>
              <w:t>peržiūrėti Nebaigtos statybos sąskaitoje apskaitomų objektų sąrašą ir imtis priemonių, kad  rekonstrukcijos darbai, vadovaujantis 12-ojo VSAFAS „Ilgalaikis materialusis turtas“ nuostatomis, užbaigus darbus ir pradėjus objektus eksploatuoti, būtų laiku iškeliami į kitas turto grupes, nusidėvėjimo sąnaudos būtų skaičiuojamos nuo kito mėnesio 1 dienos, kai turtas pradedamas naudoti, turtui, kuris turi nuvertėjimo požymių, būtų skaičiuojamas nuvertėjimas ar priimamas sprendimas dėl turto nurašymo.</w:t>
            </w:r>
          </w:p>
        </w:tc>
        <w:tc>
          <w:tcPr>
            <w:tcW w:w="1699" w:type="dxa"/>
            <w:vMerge w:val="restart"/>
          </w:tcPr>
          <w:p w14:paraId="4299BE23" w14:textId="77777777" w:rsidR="00F17A00" w:rsidRPr="00F17A00" w:rsidRDefault="00F17A00" w:rsidP="00BF7B04">
            <w:pPr>
              <w:rPr>
                <w:rFonts w:ascii="Segoe UI" w:hAnsi="Segoe UI" w:cs="Segoe UI"/>
                <w:szCs w:val="22"/>
              </w:rPr>
            </w:pPr>
          </w:p>
          <w:p w14:paraId="1F201065" w14:textId="77777777" w:rsidR="00F17A00" w:rsidRPr="00F17A00" w:rsidRDefault="00F17A00" w:rsidP="00BF7B04">
            <w:pPr>
              <w:rPr>
                <w:rFonts w:ascii="Segoe UI" w:hAnsi="Segoe UI" w:cs="Segoe UI"/>
                <w:szCs w:val="22"/>
              </w:rPr>
            </w:pPr>
          </w:p>
          <w:p w14:paraId="2C21B7B4" w14:textId="77777777" w:rsidR="00F17A00" w:rsidRPr="00F17A00" w:rsidRDefault="00F17A00" w:rsidP="00BF7B04">
            <w:pPr>
              <w:rPr>
                <w:rFonts w:ascii="Segoe UI" w:hAnsi="Segoe UI" w:cs="Segoe UI"/>
                <w:szCs w:val="22"/>
              </w:rPr>
            </w:pPr>
          </w:p>
          <w:p w14:paraId="24913308" w14:textId="77777777" w:rsidR="00F17A00" w:rsidRPr="00F17A00" w:rsidRDefault="00F17A00" w:rsidP="00BF7B04">
            <w:pPr>
              <w:rPr>
                <w:rFonts w:ascii="Segoe UI" w:hAnsi="Segoe UI" w:cs="Segoe UI"/>
                <w:szCs w:val="22"/>
              </w:rPr>
            </w:pPr>
          </w:p>
          <w:p w14:paraId="715F8E0C" w14:textId="77777777" w:rsidR="00F17A00" w:rsidRPr="00F17A00" w:rsidRDefault="00F17A00" w:rsidP="00BF7B04">
            <w:pPr>
              <w:rPr>
                <w:rFonts w:ascii="Segoe UI" w:hAnsi="Segoe UI" w:cs="Segoe UI"/>
                <w:szCs w:val="22"/>
              </w:rPr>
            </w:pPr>
          </w:p>
          <w:p w14:paraId="79D961E2" w14:textId="77777777" w:rsidR="00F17A00" w:rsidRPr="00F17A00" w:rsidRDefault="00F17A00" w:rsidP="00BF7B04">
            <w:pPr>
              <w:rPr>
                <w:rFonts w:ascii="Segoe UI" w:hAnsi="Segoe UI" w:cs="Segoe UI"/>
                <w:szCs w:val="22"/>
              </w:rPr>
            </w:pPr>
          </w:p>
          <w:p w14:paraId="238D214D" w14:textId="77777777" w:rsidR="00F17A00" w:rsidRPr="00F17A00" w:rsidRDefault="00F17A00" w:rsidP="00BF7B04">
            <w:pPr>
              <w:rPr>
                <w:rFonts w:ascii="Segoe UI" w:hAnsi="Segoe UI" w:cs="Segoe UI"/>
                <w:szCs w:val="22"/>
              </w:rPr>
            </w:pPr>
          </w:p>
          <w:p w14:paraId="784346BC" w14:textId="77777777" w:rsidR="00F17A00" w:rsidRPr="00F17A00" w:rsidRDefault="00F17A00" w:rsidP="00BF7B04">
            <w:pPr>
              <w:rPr>
                <w:rFonts w:ascii="Segoe UI" w:hAnsi="Segoe UI" w:cs="Segoe UI"/>
                <w:szCs w:val="22"/>
              </w:rPr>
            </w:pPr>
          </w:p>
          <w:p w14:paraId="47FD8A3D" w14:textId="77777777" w:rsidR="00F17A00" w:rsidRPr="00F17A00" w:rsidRDefault="00F17A00" w:rsidP="00BF7B04">
            <w:pPr>
              <w:rPr>
                <w:rFonts w:ascii="Segoe UI" w:hAnsi="Segoe UI" w:cs="Segoe UI"/>
                <w:szCs w:val="22"/>
              </w:rPr>
            </w:pPr>
          </w:p>
          <w:p w14:paraId="64AD2E62" w14:textId="77777777" w:rsidR="00F17A00" w:rsidRPr="00F17A00" w:rsidRDefault="00F17A00" w:rsidP="00BF7B04">
            <w:pPr>
              <w:rPr>
                <w:rFonts w:ascii="Segoe UI" w:hAnsi="Segoe UI" w:cs="Segoe UI"/>
                <w:szCs w:val="22"/>
              </w:rPr>
            </w:pPr>
          </w:p>
          <w:p w14:paraId="62D958D7" w14:textId="77777777" w:rsidR="00F17A00" w:rsidRPr="00F17A00" w:rsidRDefault="00F17A00" w:rsidP="00BF7B04">
            <w:pPr>
              <w:rPr>
                <w:rFonts w:ascii="Segoe UI" w:hAnsi="Segoe UI" w:cs="Segoe UI"/>
                <w:szCs w:val="22"/>
              </w:rPr>
            </w:pPr>
          </w:p>
          <w:p w14:paraId="473217E2" w14:textId="77777777" w:rsidR="00F17A00" w:rsidRPr="00F17A00" w:rsidRDefault="00F17A00" w:rsidP="00BF7B04">
            <w:pPr>
              <w:rPr>
                <w:rFonts w:ascii="Segoe UI" w:hAnsi="Segoe UI" w:cs="Segoe UI"/>
                <w:szCs w:val="22"/>
              </w:rPr>
            </w:pPr>
          </w:p>
          <w:p w14:paraId="67CB0287" w14:textId="77777777" w:rsidR="00F17A00" w:rsidRPr="00F17A00" w:rsidRDefault="00F17A00" w:rsidP="00BF7B04">
            <w:pPr>
              <w:rPr>
                <w:rFonts w:ascii="Segoe UI" w:hAnsi="Segoe UI" w:cs="Segoe UI"/>
                <w:szCs w:val="22"/>
              </w:rPr>
            </w:pPr>
            <w:r w:rsidRPr="00F17A00">
              <w:rPr>
                <w:rFonts w:ascii="Segoe UI" w:hAnsi="Segoe UI" w:cs="Segoe UI"/>
                <w:szCs w:val="22"/>
              </w:rPr>
              <w:t>Visagino savivaldybės administracija</w:t>
            </w:r>
          </w:p>
          <w:p w14:paraId="722CF58B" w14:textId="77777777" w:rsidR="00F17A00" w:rsidRPr="00F17A00" w:rsidRDefault="00F17A00" w:rsidP="00BF7B04">
            <w:pPr>
              <w:rPr>
                <w:rFonts w:ascii="Segoe UI" w:hAnsi="Segoe UI" w:cs="Segoe UI"/>
                <w:szCs w:val="22"/>
              </w:rPr>
            </w:pPr>
          </w:p>
        </w:tc>
        <w:tc>
          <w:tcPr>
            <w:tcW w:w="1816" w:type="dxa"/>
          </w:tcPr>
          <w:p w14:paraId="41D4C30B" w14:textId="77777777" w:rsidR="006F04A4" w:rsidRDefault="006F04A4" w:rsidP="00BF7B04">
            <w:pPr>
              <w:rPr>
                <w:rFonts w:ascii="Segoe UI" w:hAnsi="Segoe UI" w:cs="Segoe UI"/>
                <w:szCs w:val="22"/>
              </w:rPr>
            </w:pPr>
          </w:p>
          <w:p w14:paraId="1A4B460E" w14:textId="77777777" w:rsidR="006F04A4" w:rsidRDefault="006F04A4" w:rsidP="00BF7B04">
            <w:pPr>
              <w:rPr>
                <w:rFonts w:ascii="Segoe UI" w:hAnsi="Segoe UI" w:cs="Segoe UI"/>
                <w:szCs w:val="22"/>
              </w:rPr>
            </w:pPr>
          </w:p>
          <w:p w14:paraId="54CB3E62" w14:textId="77777777" w:rsidR="006F04A4" w:rsidRDefault="006F04A4" w:rsidP="00BF7B04">
            <w:pPr>
              <w:rPr>
                <w:rFonts w:ascii="Segoe UI" w:hAnsi="Segoe UI" w:cs="Segoe UI"/>
                <w:szCs w:val="22"/>
              </w:rPr>
            </w:pPr>
          </w:p>
          <w:p w14:paraId="14251164" w14:textId="77777777" w:rsidR="006F04A4" w:rsidRDefault="006F04A4" w:rsidP="00BF7B04">
            <w:pPr>
              <w:rPr>
                <w:rFonts w:ascii="Segoe UI" w:hAnsi="Segoe UI" w:cs="Segoe UI"/>
                <w:szCs w:val="22"/>
              </w:rPr>
            </w:pPr>
          </w:p>
          <w:p w14:paraId="6D18F05C" w14:textId="77777777" w:rsidR="00F17A00" w:rsidRPr="00F17A00" w:rsidRDefault="00F17A00" w:rsidP="00BF7B04">
            <w:pPr>
              <w:rPr>
                <w:rFonts w:ascii="Segoe UI" w:hAnsi="Segoe UI" w:cs="Segoe UI"/>
                <w:szCs w:val="22"/>
              </w:rPr>
            </w:pPr>
            <w:r w:rsidRPr="00F17A00">
              <w:rPr>
                <w:rFonts w:ascii="Segoe UI" w:hAnsi="Segoe UI" w:cs="Segoe UI"/>
                <w:szCs w:val="22"/>
              </w:rPr>
              <w:t>Įgyvendinta iš dalies</w:t>
            </w:r>
          </w:p>
        </w:tc>
      </w:tr>
      <w:tr w:rsidR="00F17A00" w:rsidRPr="00F17A00" w14:paraId="6BC3083F" w14:textId="77777777" w:rsidTr="00B824C9">
        <w:tc>
          <w:tcPr>
            <w:tcW w:w="562" w:type="dxa"/>
          </w:tcPr>
          <w:p w14:paraId="0AD9F628" w14:textId="77777777" w:rsidR="00F17A00" w:rsidRPr="00F17A00" w:rsidRDefault="00F17A00" w:rsidP="00BF7B04">
            <w:pPr>
              <w:rPr>
                <w:rFonts w:ascii="Segoe UI" w:hAnsi="Segoe UI" w:cs="Segoe UI"/>
                <w:szCs w:val="22"/>
              </w:rPr>
            </w:pPr>
            <w:r w:rsidRPr="00F17A00">
              <w:rPr>
                <w:rFonts w:ascii="Segoe UI" w:hAnsi="Segoe UI" w:cs="Segoe UI"/>
                <w:szCs w:val="22"/>
              </w:rPr>
              <w:t>2.</w:t>
            </w:r>
          </w:p>
        </w:tc>
        <w:tc>
          <w:tcPr>
            <w:tcW w:w="5557" w:type="dxa"/>
          </w:tcPr>
          <w:p w14:paraId="66C5207D" w14:textId="77777777" w:rsidR="00F17A00" w:rsidRPr="00F17A00" w:rsidRDefault="00F17A00" w:rsidP="00BF7B04">
            <w:pPr>
              <w:jc w:val="both"/>
              <w:rPr>
                <w:rFonts w:ascii="Segoe UI" w:hAnsi="Segoe UI" w:cs="Segoe UI"/>
                <w:bCs/>
                <w:szCs w:val="22"/>
              </w:rPr>
            </w:pPr>
            <w:r w:rsidRPr="00F17A00">
              <w:rPr>
                <w:rFonts w:ascii="Segoe UI" w:hAnsi="Segoe UI" w:cs="Segoe UI"/>
                <w:bCs/>
                <w:i/>
                <w:iCs/>
                <w:szCs w:val="22"/>
              </w:rPr>
              <w:t>Pakartotinai rekomenduojame</w:t>
            </w:r>
            <w:r w:rsidRPr="00F17A00">
              <w:rPr>
                <w:rFonts w:ascii="Segoe UI" w:hAnsi="Segoe UI" w:cs="Segoe UI"/>
                <w:bCs/>
                <w:szCs w:val="22"/>
              </w:rPr>
              <w:t xml:space="preserve"> imtis priemonių, kad būtų suderinti savivaldybės apskaitos, statistinės ataskaitos ir savivaldybės Tarybos 2015 m. birželio 25 d. sprendime Nr.TS-148 (2018-12-20 Nr. TS-258 redakcija ar pakeitimas) patvirtintų vietinės reikšmės kelių duomenys. </w:t>
            </w:r>
          </w:p>
        </w:tc>
        <w:tc>
          <w:tcPr>
            <w:tcW w:w="1699" w:type="dxa"/>
            <w:vMerge/>
          </w:tcPr>
          <w:p w14:paraId="337C51F3" w14:textId="77777777" w:rsidR="00F17A00" w:rsidRPr="00F17A00" w:rsidRDefault="00F17A00" w:rsidP="00BF7B04">
            <w:pPr>
              <w:rPr>
                <w:rFonts w:ascii="Segoe UI" w:hAnsi="Segoe UI" w:cs="Segoe UI"/>
                <w:szCs w:val="22"/>
              </w:rPr>
            </w:pPr>
          </w:p>
        </w:tc>
        <w:tc>
          <w:tcPr>
            <w:tcW w:w="1816" w:type="dxa"/>
          </w:tcPr>
          <w:p w14:paraId="43609864" w14:textId="77777777" w:rsidR="00F17A00" w:rsidRPr="00F17A00" w:rsidRDefault="00F17A00" w:rsidP="00BF7B04">
            <w:pPr>
              <w:rPr>
                <w:rFonts w:ascii="Segoe UI" w:hAnsi="Segoe UI" w:cs="Segoe UI"/>
                <w:szCs w:val="22"/>
              </w:rPr>
            </w:pPr>
            <w:r w:rsidRPr="00F17A00">
              <w:rPr>
                <w:rFonts w:ascii="Segoe UI" w:hAnsi="Segoe UI" w:cs="Segoe UI"/>
                <w:szCs w:val="22"/>
              </w:rPr>
              <w:t>Nesibaigė terminas</w:t>
            </w:r>
          </w:p>
        </w:tc>
      </w:tr>
      <w:tr w:rsidR="00F17A00" w:rsidRPr="00F17A00" w14:paraId="174F5169" w14:textId="77777777" w:rsidTr="00B824C9">
        <w:tc>
          <w:tcPr>
            <w:tcW w:w="562" w:type="dxa"/>
          </w:tcPr>
          <w:p w14:paraId="34204383" w14:textId="77777777" w:rsidR="00F17A00" w:rsidRPr="00F17A00" w:rsidRDefault="00F17A00" w:rsidP="00BF7B04">
            <w:pPr>
              <w:rPr>
                <w:rFonts w:ascii="Segoe UI" w:hAnsi="Segoe UI" w:cs="Segoe UI"/>
                <w:szCs w:val="22"/>
              </w:rPr>
            </w:pPr>
            <w:r w:rsidRPr="00F17A00">
              <w:rPr>
                <w:rFonts w:ascii="Segoe UI" w:hAnsi="Segoe UI" w:cs="Segoe UI"/>
                <w:szCs w:val="22"/>
              </w:rPr>
              <w:t>3.</w:t>
            </w:r>
          </w:p>
        </w:tc>
        <w:tc>
          <w:tcPr>
            <w:tcW w:w="5557" w:type="dxa"/>
          </w:tcPr>
          <w:p w14:paraId="54CABE59" w14:textId="77777777" w:rsidR="00F17A00" w:rsidRPr="00F17A00" w:rsidRDefault="00F17A00" w:rsidP="00BF7B04">
            <w:pPr>
              <w:jc w:val="both"/>
              <w:rPr>
                <w:rFonts w:ascii="Segoe UI" w:hAnsi="Segoe UI" w:cs="Segoe UI"/>
                <w:szCs w:val="22"/>
              </w:rPr>
            </w:pPr>
            <w:r w:rsidRPr="00F17A00">
              <w:rPr>
                <w:rFonts w:ascii="Segoe UI" w:hAnsi="Segoe UI" w:cs="Segoe UI"/>
                <w:i/>
                <w:iCs/>
                <w:szCs w:val="22"/>
              </w:rPr>
              <w:t>Pakartotinai rekomenduojame</w:t>
            </w:r>
            <w:r w:rsidRPr="00F17A00">
              <w:rPr>
                <w:rFonts w:ascii="Segoe UI" w:hAnsi="Segoe UI" w:cs="Segoe UI"/>
                <w:szCs w:val="22"/>
              </w:rPr>
              <w:t xml:space="preserve"> imtis priemonių, kad būtų užtikrintas ilgalaikio materialiojo turto skirstymą į turto grupes pagal 12-ojo VSAFAS nuostatas.</w:t>
            </w:r>
          </w:p>
        </w:tc>
        <w:tc>
          <w:tcPr>
            <w:tcW w:w="1699" w:type="dxa"/>
            <w:vMerge/>
          </w:tcPr>
          <w:p w14:paraId="00F53A4C" w14:textId="77777777" w:rsidR="00F17A00" w:rsidRPr="00F17A00" w:rsidRDefault="00F17A00" w:rsidP="00BF7B04">
            <w:pPr>
              <w:rPr>
                <w:rFonts w:ascii="Segoe UI" w:hAnsi="Segoe UI" w:cs="Segoe UI"/>
                <w:szCs w:val="22"/>
              </w:rPr>
            </w:pPr>
          </w:p>
        </w:tc>
        <w:tc>
          <w:tcPr>
            <w:tcW w:w="1816" w:type="dxa"/>
          </w:tcPr>
          <w:p w14:paraId="5ACA208B" w14:textId="77777777" w:rsidR="00F17A00" w:rsidRPr="00F17A00" w:rsidRDefault="00F17A00" w:rsidP="00BF7B04">
            <w:pPr>
              <w:rPr>
                <w:rFonts w:ascii="Segoe UI" w:hAnsi="Segoe UI" w:cs="Segoe UI"/>
                <w:szCs w:val="22"/>
              </w:rPr>
            </w:pPr>
            <w:r w:rsidRPr="00F17A00">
              <w:rPr>
                <w:rFonts w:ascii="Segoe UI" w:hAnsi="Segoe UI" w:cs="Segoe UI"/>
                <w:szCs w:val="22"/>
              </w:rPr>
              <w:t>Įgyvendinta</w:t>
            </w:r>
          </w:p>
        </w:tc>
      </w:tr>
      <w:tr w:rsidR="00F17A00" w:rsidRPr="00F17A00" w14:paraId="5249D0FC" w14:textId="77777777" w:rsidTr="00B824C9">
        <w:tc>
          <w:tcPr>
            <w:tcW w:w="562" w:type="dxa"/>
          </w:tcPr>
          <w:p w14:paraId="58F2F113" w14:textId="77777777" w:rsidR="00F17A00" w:rsidRPr="00F17A00" w:rsidRDefault="00F17A00" w:rsidP="00BF7B04">
            <w:pPr>
              <w:rPr>
                <w:rFonts w:ascii="Segoe UI" w:hAnsi="Segoe UI" w:cs="Segoe UI"/>
                <w:szCs w:val="22"/>
              </w:rPr>
            </w:pPr>
            <w:r w:rsidRPr="00F17A00">
              <w:rPr>
                <w:rFonts w:ascii="Segoe UI" w:hAnsi="Segoe UI" w:cs="Segoe UI"/>
                <w:szCs w:val="22"/>
              </w:rPr>
              <w:t>4.</w:t>
            </w:r>
          </w:p>
        </w:tc>
        <w:tc>
          <w:tcPr>
            <w:tcW w:w="5557" w:type="dxa"/>
          </w:tcPr>
          <w:p w14:paraId="7B174E20" w14:textId="77777777" w:rsidR="00F17A00" w:rsidRPr="00F17A00" w:rsidRDefault="00F17A00" w:rsidP="00BF7B04">
            <w:pPr>
              <w:jc w:val="both"/>
              <w:rPr>
                <w:rFonts w:ascii="Segoe UI" w:hAnsi="Segoe UI" w:cs="Segoe UI"/>
                <w:szCs w:val="22"/>
              </w:rPr>
            </w:pPr>
            <w:r w:rsidRPr="00F17A00">
              <w:rPr>
                <w:rFonts w:ascii="Segoe UI" w:hAnsi="Segoe UI" w:cs="Segoe UI"/>
                <w:szCs w:val="22"/>
              </w:rPr>
              <w:t>Biologinį turtą įvertinti tikrąją verte pagal 16-ojo VSAFAS nuostatas.</w:t>
            </w:r>
          </w:p>
        </w:tc>
        <w:tc>
          <w:tcPr>
            <w:tcW w:w="1699" w:type="dxa"/>
            <w:vMerge/>
          </w:tcPr>
          <w:p w14:paraId="481D14DD" w14:textId="77777777" w:rsidR="00F17A00" w:rsidRPr="00F17A00" w:rsidRDefault="00F17A00" w:rsidP="00BF7B04">
            <w:pPr>
              <w:rPr>
                <w:rFonts w:ascii="Segoe UI" w:hAnsi="Segoe UI" w:cs="Segoe UI"/>
                <w:szCs w:val="22"/>
              </w:rPr>
            </w:pPr>
          </w:p>
        </w:tc>
        <w:tc>
          <w:tcPr>
            <w:tcW w:w="1816" w:type="dxa"/>
          </w:tcPr>
          <w:p w14:paraId="1EB64A37" w14:textId="77777777" w:rsidR="00F17A00" w:rsidRPr="00F17A00" w:rsidRDefault="00F17A00" w:rsidP="00BF7B04">
            <w:pPr>
              <w:rPr>
                <w:rFonts w:ascii="Segoe UI" w:hAnsi="Segoe UI" w:cs="Segoe UI"/>
                <w:szCs w:val="22"/>
              </w:rPr>
            </w:pPr>
            <w:r w:rsidRPr="00F17A00">
              <w:rPr>
                <w:rFonts w:ascii="Segoe UI" w:hAnsi="Segoe UI" w:cs="Segoe UI"/>
                <w:szCs w:val="22"/>
              </w:rPr>
              <w:t>Įgyvendinta</w:t>
            </w:r>
          </w:p>
        </w:tc>
      </w:tr>
      <w:tr w:rsidR="00F17A00" w:rsidRPr="00F17A00" w14:paraId="5C56048F" w14:textId="77777777" w:rsidTr="00B824C9">
        <w:tc>
          <w:tcPr>
            <w:tcW w:w="562" w:type="dxa"/>
          </w:tcPr>
          <w:p w14:paraId="74E32571" w14:textId="77777777" w:rsidR="00F17A00" w:rsidRPr="00F17A00" w:rsidRDefault="00F17A00" w:rsidP="00BF7B04">
            <w:pPr>
              <w:rPr>
                <w:rFonts w:ascii="Segoe UI" w:hAnsi="Segoe UI" w:cs="Segoe UI"/>
                <w:szCs w:val="22"/>
              </w:rPr>
            </w:pPr>
            <w:r w:rsidRPr="00F17A00">
              <w:rPr>
                <w:rFonts w:ascii="Segoe UI" w:hAnsi="Segoe UI" w:cs="Segoe UI"/>
                <w:szCs w:val="22"/>
              </w:rPr>
              <w:t>5.</w:t>
            </w:r>
          </w:p>
        </w:tc>
        <w:tc>
          <w:tcPr>
            <w:tcW w:w="5557" w:type="dxa"/>
          </w:tcPr>
          <w:p w14:paraId="49204E58" w14:textId="77777777" w:rsidR="00F17A00" w:rsidRPr="00F17A00" w:rsidRDefault="00F17A00" w:rsidP="00BF7B04">
            <w:pPr>
              <w:jc w:val="both"/>
              <w:rPr>
                <w:rFonts w:ascii="Segoe UI" w:hAnsi="Segoe UI" w:cs="Segoe UI"/>
                <w:szCs w:val="22"/>
              </w:rPr>
            </w:pPr>
            <w:r w:rsidRPr="00F17A00">
              <w:rPr>
                <w:rFonts w:ascii="Segoe UI" w:hAnsi="Segoe UI" w:cs="Segoe UI"/>
                <w:szCs w:val="22"/>
              </w:rPr>
              <w:t>Numatyti vidaus kontrolės priemones, kurios užtikrintų savalaikę turto apskaitą.</w:t>
            </w:r>
          </w:p>
        </w:tc>
        <w:tc>
          <w:tcPr>
            <w:tcW w:w="1699" w:type="dxa"/>
            <w:vMerge/>
          </w:tcPr>
          <w:p w14:paraId="776A6E31" w14:textId="77777777" w:rsidR="00F17A00" w:rsidRPr="00F17A00" w:rsidRDefault="00F17A00" w:rsidP="00BF7B04">
            <w:pPr>
              <w:rPr>
                <w:rFonts w:ascii="Segoe UI" w:hAnsi="Segoe UI" w:cs="Segoe UI"/>
                <w:szCs w:val="22"/>
              </w:rPr>
            </w:pPr>
          </w:p>
        </w:tc>
        <w:tc>
          <w:tcPr>
            <w:tcW w:w="1816" w:type="dxa"/>
          </w:tcPr>
          <w:p w14:paraId="4912410A" w14:textId="77777777" w:rsidR="00F17A00" w:rsidRPr="00F17A00" w:rsidRDefault="00F17A00" w:rsidP="00BF7B04">
            <w:pPr>
              <w:rPr>
                <w:rFonts w:ascii="Segoe UI" w:hAnsi="Segoe UI" w:cs="Segoe UI"/>
                <w:szCs w:val="22"/>
              </w:rPr>
            </w:pPr>
            <w:r w:rsidRPr="00F17A00">
              <w:rPr>
                <w:rFonts w:ascii="Segoe UI" w:hAnsi="Segoe UI" w:cs="Segoe UI"/>
                <w:szCs w:val="22"/>
              </w:rPr>
              <w:t>Įgyvendinta iš dalies</w:t>
            </w:r>
          </w:p>
        </w:tc>
      </w:tr>
      <w:tr w:rsidR="00F17A00" w:rsidRPr="00F17A00" w14:paraId="528F8B53" w14:textId="77777777" w:rsidTr="00B824C9">
        <w:tc>
          <w:tcPr>
            <w:tcW w:w="562" w:type="dxa"/>
          </w:tcPr>
          <w:p w14:paraId="6AF9B950" w14:textId="77777777" w:rsidR="00F17A00" w:rsidRPr="00F17A00" w:rsidRDefault="00F17A00" w:rsidP="00BF7B04">
            <w:pPr>
              <w:rPr>
                <w:rFonts w:ascii="Segoe UI" w:hAnsi="Segoe UI" w:cs="Segoe UI"/>
                <w:szCs w:val="22"/>
              </w:rPr>
            </w:pPr>
            <w:r w:rsidRPr="00F17A00">
              <w:rPr>
                <w:rFonts w:ascii="Segoe UI" w:hAnsi="Segoe UI" w:cs="Segoe UI"/>
                <w:szCs w:val="22"/>
              </w:rPr>
              <w:t>6.</w:t>
            </w:r>
          </w:p>
        </w:tc>
        <w:tc>
          <w:tcPr>
            <w:tcW w:w="5557" w:type="dxa"/>
          </w:tcPr>
          <w:p w14:paraId="09472A53" w14:textId="77777777" w:rsidR="00F17A00" w:rsidRPr="00F17A00" w:rsidRDefault="00F17A00" w:rsidP="00BF7B04">
            <w:pPr>
              <w:jc w:val="both"/>
              <w:rPr>
                <w:rFonts w:ascii="Segoe UI" w:hAnsi="Segoe UI" w:cs="Segoe UI"/>
                <w:szCs w:val="22"/>
              </w:rPr>
            </w:pPr>
            <w:r w:rsidRPr="00F17A00">
              <w:rPr>
                <w:rFonts w:ascii="Segoe UI" w:hAnsi="Segoe UI" w:cs="Segoe UI"/>
                <w:szCs w:val="22"/>
              </w:rPr>
              <w:t>Esminio turto pagerinimo išlaidas apskaitoje registruoti didinant atitinkamo ilgalaikio turto įsigijimo savikainą.</w:t>
            </w:r>
          </w:p>
        </w:tc>
        <w:tc>
          <w:tcPr>
            <w:tcW w:w="1699" w:type="dxa"/>
            <w:vMerge/>
          </w:tcPr>
          <w:p w14:paraId="0A2F7A29" w14:textId="77777777" w:rsidR="00F17A00" w:rsidRPr="00F17A00" w:rsidRDefault="00F17A00" w:rsidP="00BF7B04">
            <w:pPr>
              <w:rPr>
                <w:rFonts w:ascii="Segoe UI" w:hAnsi="Segoe UI" w:cs="Segoe UI"/>
                <w:szCs w:val="22"/>
              </w:rPr>
            </w:pPr>
          </w:p>
        </w:tc>
        <w:tc>
          <w:tcPr>
            <w:tcW w:w="1816" w:type="dxa"/>
          </w:tcPr>
          <w:p w14:paraId="5A6E3FB9" w14:textId="77777777" w:rsidR="00F17A00" w:rsidRPr="00F17A00" w:rsidRDefault="00F17A00" w:rsidP="00BF7B04">
            <w:pPr>
              <w:rPr>
                <w:rFonts w:ascii="Segoe UI" w:hAnsi="Segoe UI" w:cs="Segoe UI"/>
                <w:szCs w:val="22"/>
              </w:rPr>
            </w:pPr>
            <w:r w:rsidRPr="00F17A00">
              <w:rPr>
                <w:rFonts w:ascii="Segoe UI" w:hAnsi="Segoe UI" w:cs="Segoe UI"/>
                <w:szCs w:val="22"/>
              </w:rPr>
              <w:t>Įgyvendinta</w:t>
            </w:r>
          </w:p>
        </w:tc>
      </w:tr>
      <w:tr w:rsidR="00AD4596" w:rsidRPr="00F17A00" w14:paraId="37B0913F" w14:textId="77777777" w:rsidTr="001776ED">
        <w:tc>
          <w:tcPr>
            <w:tcW w:w="9634" w:type="dxa"/>
            <w:gridSpan w:val="4"/>
          </w:tcPr>
          <w:p w14:paraId="67E0D74D" w14:textId="77777777" w:rsidR="00AD4596" w:rsidRPr="00F17A00" w:rsidRDefault="00AD4596" w:rsidP="00BF7B04">
            <w:pPr>
              <w:rPr>
                <w:rFonts w:ascii="Segoe UI" w:hAnsi="Segoe UI" w:cs="Segoe UI"/>
                <w:szCs w:val="22"/>
              </w:rPr>
            </w:pPr>
            <w:r w:rsidRPr="00F17A00">
              <w:rPr>
                <w:rFonts w:ascii="Segoe UI" w:hAnsi="Segoe UI" w:cs="Segoe UI"/>
                <w:szCs w:val="22"/>
              </w:rPr>
              <w:t>2019-10-18 rašte Nr. K5-65 „Dėl vaikų žaidimo aikštelių įrenginių“ pateiktos rekomendacijos</w:t>
            </w:r>
          </w:p>
        </w:tc>
      </w:tr>
      <w:tr w:rsidR="00AD4596" w:rsidRPr="00F17A00" w14:paraId="7A0DEBFB" w14:textId="77777777" w:rsidTr="00B824C9">
        <w:tc>
          <w:tcPr>
            <w:tcW w:w="562" w:type="dxa"/>
          </w:tcPr>
          <w:p w14:paraId="0BC0E36C" w14:textId="77777777" w:rsidR="00AD4596" w:rsidRPr="00F17A00" w:rsidRDefault="00AD4596" w:rsidP="00BF7B04">
            <w:pPr>
              <w:rPr>
                <w:rFonts w:ascii="Segoe UI" w:hAnsi="Segoe UI" w:cs="Segoe UI"/>
                <w:szCs w:val="22"/>
              </w:rPr>
            </w:pPr>
            <w:r w:rsidRPr="00F17A00">
              <w:rPr>
                <w:rFonts w:ascii="Segoe UI" w:hAnsi="Segoe UI" w:cs="Segoe UI"/>
                <w:szCs w:val="22"/>
              </w:rPr>
              <w:t>7.</w:t>
            </w:r>
          </w:p>
        </w:tc>
        <w:tc>
          <w:tcPr>
            <w:tcW w:w="5557" w:type="dxa"/>
          </w:tcPr>
          <w:p w14:paraId="01E16F4B" w14:textId="77777777" w:rsidR="00AD4596" w:rsidRPr="00F17A00" w:rsidRDefault="00AD4596" w:rsidP="00BF7B04">
            <w:pPr>
              <w:jc w:val="both"/>
              <w:rPr>
                <w:rFonts w:ascii="Segoe UI" w:hAnsi="Segoe UI" w:cs="Segoe UI"/>
                <w:szCs w:val="22"/>
                <w:lang w:val="en-GB"/>
              </w:rPr>
            </w:pPr>
            <w:r w:rsidRPr="00F17A00">
              <w:rPr>
                <w:rFonts w:ascii="Segoe UI" w:hAnsi="Segoe UI" w:cs="Segoe UI"/>
                <w:szCs w:val="22"/>
                <w:lang w:val="en-GB"/>
              </w:rPr>
              <w:t xml:space="preserve">Įvertinti, ar vykdant ES projektus </w:t>
            </w:r>
            <w:r w:rsidRPr="00F17A00">
              <w:rPr>
                <w:rFonts w:ascii="Segoe UI" w:hAnsi="Segoe UI" w:cs="Segoe UI"/>
                <w:szCs w:val="22"/>
              </w:rPr>
              <w:t>„Pažintinis Visagino kūrimosi istorijos takų maršrutas“</w:t>
            </w:r>
            <w:r w:rsidR="00F17A00" w:rsidRPr="00F17A00">
              <w:rPr>
                <w:rFonts w:ascii="Segoe UI" w:hAnsi="Segoe UI" w:cs="Segoe UI"/>
                <w:szCs w:val="22"/>
              </w:rPr>
              <w:t xml:space="preserve"> </w:t>
            </w:r>
            <w:r w:rsidRPr="00F17A00">
              <w:rPr>
                <w:rFonts w:ascii="Segoe UI" w:hAnsi="Segoe UI" w:cs="Segoe UI"/>
                <w:szCs w:val="22"/>
              </w:rPr>
              <w:t xml:space="preserve">ir „ Aktyvaus poilsio zonos </w:t>
            </w:r>
            <w:r w:rsidRPr="00F17A00">
              <w:rPr>
                <w:rFonts w:ascii="Segoe UI" w:hAnsi="Segoe UI" w:cs="Segoe UI"/>
                <w:szCs w:val="22"/>
              </w:rPr>
              <w:lastRenderedPageBreak/>
              <w:t xml:space="preserve">sukūrimas Visagino ežero pakrantėje atnaujinant infrastruktūrą bei sutvarkant viešąsias erdves“ </w:t>
            </w:r>
            <w:r w:rsidRPr="00F17A00">
              <w:rPr>
                <w:rFonts w:ascii="Segoe UI" w:hAnsi="Segoe UI" w:cs="Segoe UI"/>
                <w:szCs w:val="22"/>
                <w:lang w:val="en-GB"/>
              </w:rPr>
              <w:t>visas sukurtas (įsigytas) turtas atitinka ilgalaikio materialiojo turto apibrėžimą ir ilgalaikio materialiojo turto pripažinimo kriterijus. Informaciją pateikti Visagino savivaldybės kontrolės ir audito tarnybai iki 2019-12-31</w:t>
            </w:r>
          </w:p>
        </w:tc>
        <w:tc>
          <w:tcPr>
            <w:tcW w:w="1699" w:type="dxa"/>
          </w:tcPr>
          <w:p w14:paraId="4077478B" w14:textId="77777777" w:rsidR="00F17A00" w:rsidRPr="00F17A00" w:rsidRDefault="00F17A00" w:rsidP="00BF7B04">
            <w:pPr>
              <w:rPr>
                <w:rFonts w:ascii="Segoe UI" w:hAnsi="Segoe UI" w:cs="Segoe UI"/>
                <w:szCs w:val="22"/>
              </w:rPr>
            </w:pPr>
          </w:p>
          <w:p w14:paraId="3B007B49" w14:textId="77777777" w:rsidR="00F17A00" w:rsidRPr="00F17A00" w:rsidRDefault="00F17A00" w:rsidP="00BF7B04">
            <w:pPr>
              <w:rPr>
                <w:rFonts w:ascii="Segoe UI" w:hAnsi="Segoe UI" w:cs="Segoe UI"/>
                <w:szCs w:val="22"/>
              </w:rPr>
            </w:pPr>
          </w:p>
          <w:p w14:paraId="1C867D8F" w14:textId="77777777" w:rsidR="00AD4596" w:rsidRPr="00F17A00" w:rsidRDefault="00AD4596" w:rsidP="00BF7B04">
            <w:pPr>
              <w:rPr>
                <w:rFonts w:ascii="Segoe UI" w:hAnsi="Segoe UI" w:cs="Segoe UI"/>
                <w:szCs w:val="22"/>
              </w:rPr>
            </w:pPr>
            <w:r w:rsidRPr="00F17A00">
              <w:rPr>
                <w:rFonts w:ascii="Segoe UI" w:hAnsi="Segoe UI" w:cs="Segoe UI"/>
                <w:szCs w:val="22"/>
              </w:rPr>
              <w:lastRenderedPageBreak/>
              <w:t>Visagino savivaldybės administracija</w:t>
            </w:r>
          </w:p>
        </w:tc>
        <w:tc>
          <w:tcPr>
            <w:tcW w:w="1816" w:type="dxa"/>
          </w:tcPr>
          <w:p w14:paraId="6E8B88D9" w14:textId="77777777" w:rsidR="00AD4596" w:rsidRPr="00F17A00" w:rsidRDefault="00AD4596" w:rsidP="00BF7B04">
            <w:pPr>
              <w:rPr>
                <w:rFonts w:ascii="Segoe UI" w:hAnsi="Segoe UI" w:cs="Segoe UI"/>
                <w:szCs w:val="22"/>
              </w:rPr>
            </w:pPr>
            <w:r w:rsidRPr="00F17A00">
              <w:rPr>
                <w:rFonts w:ascii="Segoe UI" w:hAnsi="Segoe UI" w:cs="Segoe UI"/>
                <w:szCs w:val="22"/>
              </w:rPr>
              <w:lastRenderedPageBreak/>
              <w:t>Neįgyvendinta</w:t>
            </w:r>
          </w:p>
        </w:tc>
      </w:tr>
      <w:tr w:rsidR="00AD4596" w:rsidRPr="00F17A00" w14:paraId="7A0F7CB5" w14:textId="77777777" w:rsidTr="00B824C9">
        <w:tc>
          <w:tcPr>
            <w:tcW w:w="562" w:type="dxa"/>
          </w:tcPr>
          <w:p w14:paraId="032305D5" w14:textId="77777777" w:rsidR="00AD4596" w:rsidRPr="00F17A00" w:rsidRDefault="00AD4596" w:rsidP="00BF7B04">
            <w:pPr>
              <w:rPr>
                <w:rFonts w:ascii="Segoe UI" w:hAnsi="Segoe UI" w:cs="Segoe UI"/>
                <w:szCs w:val="22"/>
              </w:rPr>
            </w:pPr>
            <w:r w:rsidRPr="00F17A00">
              <w:rPr>
                <w:rFonts w:ascii="Segoe UI" w:hAnsi="Segoe UI" w:cs="Segoe UI"/>
                <w:szCs w:val="22"/>
              </w:rPr>
              <w:lastRenderedPageBreak/>
              <w:t>8.</w:t>
            </w:r>
          </w:p>
        </w:tc>
        <w:tc>
          <w:tcPr>
            <w:tcW w:w="5557" w:type="dxa"/>
          </w:tcPr>
          <w:p w14:paraId="71A3636A" w14:textId="77777777" w:rsidR="00AD4596" w:rsidRPr="00F17A00" w:rsidRDefault="00AD4596" w:rsidP="00BF7B04">
            <w:pPr>
              <w:jc w:val="both"/>
              <w:rPr>
                <w:rFonts w:ascii="Segoe UI" w:hAnsi="Segoe UI" w:cs="Segoe UI"/>
                <w:szCs w:val="22"/>
              </w:rPr>
            </w:pPr>
            <w:r w:rsidRPr="00F17A00">
              <w:rPr>
                <w:rFonts w:ascii="Segoe UI" w:hAnsi="Segoe UI" w:cs="Segoe UI"/>
                <w:szCs w:val="22"/>
                <w:lang w:val="en-GB"/>
              </w:rPr>
              <w:t>Minėtų ES projektų metu sukurtą (įsigytą) ilgalaikį turtą apskaityti pagal turto vienetus ir priskirti tinkamai ilgalaikio turto grupei, kaip reikalauja 12-ojo VSAFAS nuostatos. Duomenis pateikti Visagino savivaldybės kontrolės ir audito tarnybai iki 2019-12-31.</w:t>
            </w:r>
          </w:p>
        </w:tc>
        <w:tc>
          <w:tcPr>
            <w:tcW w:w="1699" w:type="dxa"/>
          </w:tcPr>
          <w:p w14:paraId="2429CBB4" w14:textId="77777777" w:rsidR="00F17A00" w:rsidRPr="00F17A00" w:rsidRDefault="00F17A00" w:rsidP="00BF7B04">
            <w:pPr>
              <w:rPr>
                <w:rFonts w:ascii="Segoe UI" w:hAnsi="Segoe UI" w:cs="Segoe UI"/>
                <w:szCs w:val="22"/>
              </w:rPr>
            </w:pPr>
          </w:p>
          <w:p w14:paraId="72787C0C" w14:textId="77777777" w:rsidR="00AD4596" w:rsidRPr="00F17A00" w:rsidRDefault="00AD4596" w:rsidP="00BF7B04">
            <w:pPr>
              <w:rPr>
                <w:rFonts w:ascii="Segoe UI" w:hAnsi="Segoe UI" w:cs="Segoe UI"/>
                <w:szCs w:val="22"/>
              </w:rPr>
            </w:pPr>
            <w:r w:rsidRPr="00F17A00">
              <w:rPr>
                <w:rFonts w:ascii="Segoe UI" w:hAnsi="Segoe UI" w:cs="Segoe UI"/>
                <w:szCs w:val="22"/>
              </w:rPr>
              <w:t>Visagino savivaldybės administracija</w:t>
            </w:r>
          </w:p>
        </w:tc>
        <w:tc>
          <w:tcPr>
            <w:tcW w:w="1816" w:type="dxa"/>
          </w:tcPr>
          <w:p w14:paraId="133BD964" w14:textId="77777777" w:rsidR="00AD4596" w:rsidRPr="00F17A00" w:rsidRDefault="00AD4596" w:rsidP="00BF7B04">
            <w:pPr>
              <w:rPr>
                <w:rFonts w:ascii="Segoe UI" w:hAnsi="Segoe UI" w:cs="Segoe UI"/>
                <w:szCs w:val="22"/>
              </w:rPr>
            </w:pPr>
            <w:r w:rsidRPr="00F17A00">
              <w:rPr>
                <w:rFonts w:ascii="Segoe UI" w:hAnsi="Segoe UI" w:cs="Segoe UI"/>
                <w:szCs w:val="22"/>
              </w:rPr>
              <w:t>Neįgyvendinta</w:t>
            </w:r>
          </w:p>
        </w:tc>
      </w:tr>
      <w:tr w:rsidR="00AD4596" w:rsidRPr="00F17A00" w14:paraId="370D3C93" w14:textId="77777777" w:rsidTr="001776ED">
        <w:tc>
          <w:tcPr>
            <w:tcW w:w="9634" w:type="dxa"/>
            <w:gridSpan w:val="4"/>
          </w:tcPr>
          <w:p w14:paraId="3F30327A" w14:textId="77777777" w:rsidR="00AD4596" w:rsidRPr="00F17A00" w:rsidRDefault="00AD4596" w:rsidP="00BF7B04">
            <w:pPr>
              <w:rPr>
                <w:rFonts w:ascii="Segoe UI" w:hAnsi="Segoe UI" w:cs="Segoe UI"/>
                <w:szCs w:val="22"/>
              </w:rPr>
            </w:pPr>
            <w:r w:rsidRPr="00F17A00">
              <w:rPr>
                <w:rFonts w:ascii="Segoe UI" w:hAnsi="Segoe UI" w:cs="Segoe UI"/>
                <w:szCs w:val="22"/>
              </w:rPr>
              <w:t>Visagino savivaldybės BĮ teiktos rekomendacijos</w:t>
            </w:r>
          </w:p>
        </w:tc>
      </w:tr>
      <w:tr w:rsidR="005355BC" w:rsidRPr="00F17A00" w14:paraId="4CA0C41B" w14:textId="77777777" w:rsidTr="00027497">
        <w:trPr>
          <w:trHeight w:val="1020"/>
        </w:trPr>
        <w:tc>
          <w:tcPr>
            <w:tcW w:w="562" w:type="dxa"/>
          </w:tcPr>
          <w:p w14:paraId="11D9AD78" w14:textId="77777777" w:rsidR="005355BC" w:rsidRPr="00F17A00" w:rsidRDefault="005355BC" w:rsidP="00BF7B04">
            <w:pPr>
              <w:rPr>
                <w:rFonts w:ascii="Segoe UI" w:hAnsi="Segoe UI" w:cs="Segoe UI"/>
                <w:szCs w:val="22"/>
              </w:rPr>
            </w:pPr>
            <w:r w:rsidRPr="00F17A00">
              <w:rPr>
                <w:rFonts w:ascii="Segoe UI" w:hAnsi="Segoe UI" w:cs="Segoe UI"/>
                <w:szCs w:val="22"/>
              </w:rPr>
              <w:t>9.</w:t>
            </w:r>
          </w:p>
        </w:tc>
        <w:tc>
          <w:tcPr>
            <w:tcW w:w="5557" w:type="dxa"/>
          </w:tcPr>
          <w:p w14:paraId="66E094CE" w14:textId="77777777" w:rsidR="005355BC" w:rsidRPr="00F17A00" w:rsidRDefault="005355BC" w:rsidP="00BF7B04">
            <w:pPr>
              <w:rPr>
                <w:rFonts w:ascii="Segoe UI" w:hAnsi="Segoe UI" w:cs="Segoe UI"/>
                <w:bCs/>
                <w:szCs w:val="22"/>
              </w:rPr>
            </w:pPr>
            <w:r w:rsidRPr="00F17A00">
              <w:rPr>
                <w:rFonts w:ascii="Segoe UI" w:hAnsi="Segoe UI" w:cs="Segoe UI"/>
                <w:bCs/>
                <w:szCs w:val="22"/>
              </w:rPr>
              <w:t>Patvirtinti įstaigos lėšų naudojimo reprezentacinėms išlaidoms taisykles (tvarką).</w:t>
            </w:r>
          </w:p>
          <w:p w14:paraId="50B9963A" w14:textId="77777777" w:rsidR="005355BC" w:rsidRPr="00F17A00" w:rsidRDefault="005355BC" w:rsidP="00BF7B04">
            <w:pPr>
              <w:rPr>
                <w:rFonts w:ascii="Segoe UI" w:hAnsi="Segoe UI" w:cs="Segoe UI"/>
                <w:szCs w:val="22"/>
                <w:lang w:val="en-GB"/>
              </w:rPr>
            </w:pPr>
          </w:p>
        </w:tc>
        <w:tc>
          <w:tcPr>
            <w:tcW w:w="1699" w:type="dxa"/>
            <w:vMerge w:val="restart"/>
          </w:tcPr>
          <w:p w14:paraId="7AC4FE6B" w14:textId="77777777" w:rsidR="005355BC" w:rsidRPr="00F17A00" w:rsidRDefault="005355BC" w:rsidP="00BF7B04">
            <w:pPr>
              <w:rPr>
                <w:rFonts w:ascii="Segoe UI" w:hAnsi="Segoe UI" w:cs="Segoe UI"/>
                <w:kern w:val="24"/>
                <w:szCs w:val="22"/>
              </w:rPr>
            </w:pPr>
          </w:p>
          <w:p w14:paraId="7261366B" w14:textId="77777777" w:rsidR="005355BC" w:rsidRPr="00F17A00" w:rsidRDefault="005355BC" w:rsidP="00BF7B04">
            <w:pPr>
              <w:rPr>
                <w:rFonts w:ascii="Segoe UI" w:hAnsi="Segoe UI" w:cs="Segoe UI"/>
                <w:kern w:val="24"/>
                <w:szCs w:val="22"/>
              </w:rPr>
            </w:pPr>
          </w:p>
          <w:p w14:paraId="1671A846" w14:textId="77777777" w:rsidR="005355BC" w:rsidRPr="00F17A00" w:rsidRDefault="005355BC" w:rsidP="00BF7B04">
            <w:pPr>
              <w:rPr>
                <w:rFonts w:ascii="Segoe UI" w:hAnsi="Segoe UI" w:cs="Segoe UI"/>
                <w:kern w:val="24"/>
                <w:szCs w:val="22"/>
              </w:rPr>
            </w:pPr>
          </w:p>
          <w:p w14:paraId="21515395" w14:textId="77777777" w:rsidR="005355BC" w:rsidRPr="00F17A00" w:rsidRDefault="005355BC" w:rsidP="00BF7B04">
            <w:pPr>
              <w:rPr>
                <w:rFonts w:ascii="Segoe UI" w:hAnsi="Segoe UI" w:cs="Segoe UI"/>
                <w:szCs w:val="22"/>
              </w:rPr>
            </w:pPr>
            <w:r w:rsidRPr="00F17A00">
              <w:rPr>
                <w:rFonts w:ascii="Segoe UI" w:hAnsi="Segoe UI" w:cs="Segoe UI"/>
                <w:kern w:val="24"/>
                <w:szCs w:val="22"/>
              </w:rPr>
              <w:t>Visagino Česlovo Sasnausko menų mokykla</w:t>
            </w:r>
          </w:p>
        </w:tc>
        <w:tc>
          <w:tcPr>
            <w:tcW w:w="1816" w:type="dxa"/>
          </w:tcPr>
          <w:p w14:paraId="48003FEA" w14:textId="77777777" w:rsidR="005355BC" w:rsidRPr="00F17A00" w:rsidRDefault="005355BC" w:rsidP="00BF7B04">
            <w:pPr>
              <w:rPr>
                <w:rFonts w:ascii="Segoe UI" w:hAnsi="Segoe UI" w:cs="Segoe UI"/>
                <w:szCs w:val="22"/>
              </w:rPr>
            </w:pPr>
            <w:r w:rsidRPr="00F17A00">
              <w:rPr>
                <w:rFonts w:ascii="Segoe UI" w:hAnsi="Segoe UI" w:cs="Segoe UI"/>
                <w:szCs w:val="22"/>
              </w:rPr>
              <w:t>Įgyvendinta</w:t>
            </w:r>
          </w:p>
        </w:tc>
      </w:tr>
      <w:tr w:rsidR="005355BC" w:rsidRPr="00F17A00" w14:paraId="2BFADE5C" w14:textId="77777777" w:rsidTr="00027497">
        <w:tc>
          <w:tcPr>
            <w:tcW w:w="562" w:type="dxa"/>
          </w:tcPr>
          <w:p w14:paraId="4E902051" w14:textId="77777777" w:rsidR="005355BC" w:rsidRPr="00F17A00" w:rsidRDefault="005355BC" w:rsidP="00BF7B04">
            <w:pPr>
              <w:rPr>
                <w:rFonts w:ascii="Segoe UI" w:hAnsi="Segoe UI" w:cs="Segoe UI"/>
                <w:szCs w:val="22"/>
              </w:rPr>
            </w:pPr>
            <w:r w:rsidRPr="00F17A00">
              <w:rPr>
                <w:rFonts w:ascii="Segoe UI" w:hAnsi="Segoe UI" w:cs="Segoe UI"/>
                <w:szCs w:val="22"/>
              </w:rPr>
              <w:t>10.</w:t>
            </w:r>
          </w:p>
        </w:tc>
        <w:tc>
          <w:tcPr>
            <w:tcW w:w="5557" w:type="dxa"/>
          </w:tcPr>
          <w:p w14:paraId="0A349B78" w14:textId="77777777" w:rsidR="005355BC" w:rsidRPr="00F17A00" w:rsidRDefault="005355BC" w:rsidP="00BF7B04">
            <w:pPr>
              <w:rPr>
                <w:rFonts w:ascii="Segoe UI" w:hAnsi="Segoe UI" w:cs="Segoe UI"/>
                <w:bCs/>
                <w:szCs w:val="22"/>
              </w:rPr>
            </w:pPr>
            <w:r w:rsidRPr="00F17A00">
              <w:rPr>
                <w:rFonts w:ascii="Segoe UI" w:hAnsi="Segoe UI" w:cs="Segoe UI"/>
                <w:bCs/>
                <w:szCs w:val="22"/>
              </w:rPr>
              <w:t xml:space="preserve">Nurašant  reprezentacijai sunaudotas prekes ar priskiriant išlaidas už įsigytas paslaugas reprezentacijai, vadovautis 11-ojo VSAFAS „Sąnaudos“ nuostatomis. </w:t>
            </w:r>
          </w:p>
          <w:p w14:paraId="1F3D0E7B" w14:textId="77777777" w:rsidR="005355BC" w:rsidRPr="00F17A00" w:rsidRDefault="005355BC" w:rsidP="00BF7B04">
            <w:pPr>
              <w:rPr>
                <w:rFonts w:ascii="Segoe UI" w:hAnsi="Segoe UI" w:cs="Segoe UI"/>
                <w:szCs w:val="22"/>
                <w:lang w:val="en-GB"/>
              </w:rPr>
            </w:pPr>
          </w:p>
        </w:tc>
        <w:tc>
          <w:tcPr>
            <w:tcW w:w="1699" w:type="dxa"/>
            <w:vMerge/>
          </w:tcPr>
          <w:p w14:paraId="04614DE4" w14:textId="77777777" w:rsidR="005355BC" w:rsidRPr="00F17A00" w:rsidRDefault="005355BC" w:rsidP="00BF7B04">
            <w:pPr>
              <w:rPr>
                <w:rFonts w:ascii="Segoe UI" w:hAnsi="Segoe UI" w:cs="Segoe UI"/>
                <w:szCs w:val="22"/>
              </w:rPr>
            </w:pPr>
          </w:p>
        </w:tc>
        <w:tc>
          <w:tcPr>
            <w:tcW w:w="1816" w:type="dxa"/>
          </w:tcPr>
          <w:p w14:paraId="23F5E910" w14:textId="77777777" w:rsidR="005355BC" w:rsidRPr="00F17A00" w:rsidRDefault="005355BC" w:rsidP="00BF7B04">
            <w:pPr>
              <w:rPr>
                <w:rFonts w:ascii="Segoe UI" w:hAnsi="Segoe UI" w:cs="Segoe UI"/>
                <w:szCs w:val="22"/>
              </w:rPr>
            </w:pPr>
            <w:r w:rsidRPr="00F17A00">
              <w:rPr>
                <w:rFonts w:ascii="Segoe UI" w:hAnsi="Segoe UI" w:cs="Segoe UI"/>
                <w:szCs w:val="22"/>
              </w:rPr>
              <w:t>Įgyvendinta</w:t>
            </w:r>
          </w:p>
        </w:tc>
      </w:tr>
      <w:tr w:rsidR="005355BC" w:rsidRPr="00F17A00" w14:paraId="4D0EFF94" w14:textId="77777777" w:rsidTr="00027497">
        <w:tc>
          <w:tcPr>
            <w:tcW w:w="562" w:type="dxa"/>
          </w:tcPr>
          <w:p w14:paraId="52313734" w14:textId="77777777" w:rsidR="005355BC" w:rsidRPr="00F17A00" w:rsidRDefault="005355BC" w:rsidP="00BF7B04">
            <w:pPr>
              <w:rPr>
                <w:rFonts w:ascii="Segoe UI" w:hAnsi="Segoe UI" w:cs="Segoe UI"/>
                <w:szCs w:val="22"/>
              </w:rPr>
            </w:pPr>
            <w:r w:rsidRPr="00F17A00">
              <w:rPr>
                <w:rFonts w:ascii="Segoe UI" w:hAnsi="Segoe UI" w:cs="Segoe UI"/>
                <w:szCs w:val="22"/>
              </w:rPr>
              <w:t>11.</w:t>
            </w:r>
          </w:p>
        </w:tc>
        <w:tc>
          <w:tcPr>
            <w:tcW w:w="5557" w:type="dxa"/>
          </w:tcPr>
          <w:p w14:paraId="451FA02E" w14:textId="77777777" w:rsidR="005355BC" w:rsidRPr="00F17A00" w:rsidRDefault="005355BC" w:rsidP="00BF7B04">
            <w:pPr>
              <w:jc w:val="both"/>
              <w:rPr>
                <w:rFonts w:ascii="Segoe UI" w:hAnsi="Segoe UI" w:cs="Segoe UI"/>
                <w:szCs w:val="22"/>
              </w:rPr>
            </w:pPr>
            <w:r w:rsidRPr="00F17A00">
              <w:rPr>
                <w:rFonts w:ascii="Segoe UI" w:hAnsi="Segoe UI" w:cs="Segoe UI"/>
                <w:i/>
                <w:iCs/>
                <w:szCs w:val="22"/>
              </w:rPr>
              <w:t>Pakartotinai rekomenduojame</w:t>
            </w:r>
            <w:r w:rsidRPr="00F17A00">
              <w:rPr>
                <w:rFonts w:ascii="Segoe UI" w:hAnsi="Segoe UI" w:cs="Segoe UI"/>
                <w:szCs w:val="22"/>
              </w:rPr>
              <w:t xml:space="preserve"> imtis priemonių, kad visa buhalterinė apskaita įstaigoje būtų tvarkoma vadovaujantis VSAFAS, finansinės ataskaitos būtų sudaromos remiantis buhalterinės apskaitos duomenimis.</w:t>
            </w:r>
          </w:p>
          <w:p w14:paraId="6950D9D4" w14:textId="77777777" w:rsidR="005355BC" w:rsidRPr="00F17A00" w:rsidRDefault="005355BC" w:rsidP="00BF7B04">
            <w:pPr>
              <w:rPr>
                <w:rFonts w:ascii="Segoe UI" w:hAnsi="Segoe UI" w:cs="Segoe UI"/>
                <w:szCs w:val="22"/>
                <w:lang w:val="en-GB"/>
              </w:rPr>
            </w:pPr>
          </w:p>
        </w:tc>
        <w:tc>
          <w:tcPr>
            <w:tcW w:w="1699" w:type="dxa"/>
            <w:vMerge/>
          </w:tcPr>
          <w:p w14:paraId="5DC1810A" w14:textId="77777777" w:rsidR="005355BC" w:rsidRPr="00F17A00" w:rsidRDefault="005355BC" w:rsidP="00BF7B04">
            <w:pPr>
              <w:rPr>
                <w:rFonts w:ascii="Segoe UI" w:hAnsi="Segoe UI" w:cs="Segoe UI"/>
                <w:szCs w:val="22"/>
              </w:rPr>
            </w:pPr>
          </w:p>
        </w:tc>
        <w:tc>
          <w:tcPr>
            <w:tcW w:w="1816" w:type="dxa"/>
          </w:tcPr>
          <w:p w14:paraId="63805378" w14:textId="77777777" w:rsidR="005355BC" w:rsidRPr="00F17A00" w:rsidRDefault="005355BC" w:rsidP="00BF7B04">
            <w:pPr>
              <w:rPr>
                <w:rFonts w:ascii="Segoe UI" w:hAnsi="Segoe UI" w:cs="Segoe UI"/>
                <w:szCs w:val="22"/>
              </w:rPr>
            </w:pPr>
            <w:r w:rsidRPr="00F17A00">
              <w:rPr>
                <w:rFonts w:ascii="Segoe UI" w:hAnsi="Segoe UI" w:cs="Segoe UI"/>
                <w:szCs w:val="22"/>
              </w:rPr>
              <w:t>Įgyvendi</w:t>
            </w:r>
            <w:r w:rsidR="00A760F9" w:rsidRPr="00F17A00">
              <w:rPr>
                <w:rFonts w:ascii="Segoe UI" w:hAnsi="Segoe UI" w:cs="Segoe UI"/>
                <w:szCs w:val="22"/>
              </w:rPr>
              <w:t>nama</w:t>
            </w:r>
          </w:p>
        </w:tc>
      </w:tr>
      <w:tr w:rsidR="00A760F9" w:rsidRPr="00F17A00" w14:paraId="4FF2ED4A" w14:textId="77777777" w:rsidTr="00027497">
        <w:tc>
          <w:tcPr>
            <w:tcW w:w="562" w:type="dxa"/>
          </w:tcPr>
          <w:p w14:paraId="536FBA90" w14:textId="77777777" w:rsidR="00A760F9" w:rsidRPr="00F17A00" w:rsidRDefault="00A760F9" w:rsidP="00BF7B04">
            <w:pPr>
              <w:rPr>
                <w:rFonts w:ascii="Segoe UI" w:hAnsi="Segoe UI" w:cs="Segoe UI"/>
                <w:szCs w:val="22"/>
              </w:rPr>
            </w:pPr>
            <w:r w:rsidRPr="00F17A00">
              <w:rPr>
                <w:rFonts w:ascii="Segoe UI" w:hAnsi="Segoe UI" w:cs="Segoe UI"/>
                <w:szCs w:val="22"/>
              </w:rPr>
              <w:t>12.</w:t>
            </w:r>
          </w:p>
        </w:tc>
        <w:tc>
          <w:tcPr>
            <w:tcW w:w="5557" w:type="dxa"/>
          </w:tcPr>
          <w:p w14:paraId="00551270" w14:textId="77777777" w:rsidR="00A760F9" w:rsidRPr="00F17A00" w:rsidRDefault="00A760F9" w:rsidP="00BF7B04">
            <w:pPr>
              <w:tabs>
                <w:tab w:val="left" w:pos="1701"/>
              </w:tabs>
              <w:contextualSpacing/>
              <w:jc w:val="both"/>
              <w:rPr>
                <w:rFonts w:ascii="Segoe UI" w:hAnsi="Segoe UI" w:cs="Segoe UI"/>
                <w:i/>
                <w:iCs/>
                <w:szCs w:val="22"/>
              </w:rPr>
            </w:pPr>
            <w:r w:rsidRPr="00F17A00">
              <w:rPr>
                <w:rFonts w:ascii="Segoe UI" w:eastAsia="Calibri" w:hAnsi="Segoe UI" w:cs="Segoe UI"/>
                <w:szCs w:val="22"/>
              </w:rPr>
              <w:t>Imtis priemonių, kad visa buhalterinė apskaita įstaigoje būtų tvarkoma vadovaujantis VSAFAS, o finansinės ataskaitos būtų sudaromos remiantis buhalterinės apskaitos duomenimis.</w:t>
            </w:r>
          </w:p>
        </w:tc>
        <w:tc>
          <w:tcPr>
            <w:tcW w:w="1699" w:type="dxa"/>
          </w:tcPr>
          <w:p w14:paraId="5AB10A48" w14:textId="77777777" w:rsidR="00A760F9" w:rsidRPr="00F17A00" w:rsidRDefault="00A760F9" w:rsidP="00BF7B04">
            <w:pPr>
              <w:rPr>
                <w:rFonts w:ascii="Segoe UI" w:hAnsi="Segoe UI" w:cs="Segoe UI"/>
                <w:szCs w:val="22"/>
              </w:rPr>
            </w:pPr>
            <w:r w:rsidRPr="00F17A00">
              <w:rPr>
                <w:rFonts w:ascii="Segoe UI" w:hAnsi="Segoe UI" w:cs="Segoe UI"/>
                <w:szCs w:val="22"/>
              </w:rPr>
              <w:t>Visagino Draugystės progimnazija</w:t>
            </w:r>
          </w:p>
          <w:p w14:paraId="54E463D1" w14:textId="77777777" w:rsidR="00A760F9" w:rsidRPr="00F17A00" w:rsidRDefault="00A760F9" w:rsidP="00BF7B04">
            <w:pPr>
              <w:rPr>
                <w:rFonts w:ascii="Segoe UI" w:hAnsi="Segoe UI" w:cs="Segoe UI"/>
                <w:szCs w:val="22"/>
              </w:rPr>
            </w:pPr>
            <w:r w:rsidRPr="00F17A00">
              <w:rPr>
                <w:rFonts w:ascii="Segoe UI" w:hAnsi="Segoe UI" w:cs="Segoe UI"/>
                <w:szCs w:val="22"/>
              </w:rPr>
              <w:t xml:space="preserve"> </w:t>
            </w:r>
          </w:p>
          <w:p w14:paraId="58D63439" w14:textId="77777777" w:rsidR="00A760F9" w:rsidRPr="00F17A00" w:rsidRDefault="00A760F9" w:rsidP="00BF7B04">
            <w:pPr>
              <w:rPr>
                <w:rFonts w:ascii="Segoe UI" w:hAnsi="Segoe UI" w:cs="Segoe UI"/>
                <w:szCs w:val="22"/>
              </w:rPr>
            </w:pPr>
          </w:p>
        </w:tc>
        <w:tc>
          <w:tcPr>
            <w:tcW w:w="1816" w:type="dxa"/>
          </w:tcPr>
          <w:p w14:paraId="2C9E4CBE" w14:textId="77777777" w:rsidR="00A760F9" w:rsidRPr="00F17A00" w:rsidRDefault="00A760F9" w:rsidP="00BF7B04">
            <w:pPr>
              <w:rPr>
                <w:rFonts w:ascii="Segoe UI" w:hAnsi="Segoe UI" w:cs="Segoe UI"/>
                <w:szCs w:val="22"/>
              </w:rPr>
            </w:pPr>
            <w:r w:rsidRPr="00F17A00">
              <w:rPr>
                <w:rFonts w:ascii="Segoe UI" w:hAnsi="Segoe UI" w:cs="Segoe UI"/>
                <w:szCs w:val="22"/>
              </w:rPr>
              <w:t>Įgyvendinama</w:t>
            </w:r>
          </w:p>
        </w:tc>
      </w:tr>
      <w:tr w:rsidR="00A760F9" w:rsidRPr="00F17A00" w14:paraId="36F0B1A1" w14:textId="77777777" w:rsidTr="00027497">
        <w:tc>
          <w:tcPr>
            <w:tcW w:w="562" w:type="dxa"/>
          </w:tcPr>
          <w:p w14:paraId="358608AC" w14:textId="77777777" w:rsidR="00A760F9" w:rsidRPr="00F17A00" w:rsidRDefault="00A760F9" w:rsidP="00BF7B04">
            <w:pPr>
              <w:rPr>
                <w:rFonts w:ascii="Segoe UI" w:hAnsi="Segoe UI" w:cs="Segoe UI"/>
                <w:szCs w:val="22"/>
              </w:rPr>
            </w:pPr>
            <w:r w:rsidRPr="00F17A00">
              <w:rPr>
                <w:rFonts w:ascii="Segoe UI" w:hAnsi="Segoe UI" w:cs="Segoe UI"/>
                <w:szCs w:val="22"/>
              </w:rPr>
              <w:t>1</w:t>
            </w:r>
            <w:bookmarkStart w:id="6" w:name="_GoBack"/>
            <w:bookmarkEnd w:id="6"/>
            <w:r w:rsidRPr="00F17A00">
              <w:rPr>
                <w:rFonts w:ascii="Segoe UI" w:hAnsi="Segoe UI" w:cs="Segoe UI"/>
                <w:szCs w:val="22"/>
              </w:rPr>
              <w:t>3.</w:t>
            </w:r>
          </w:p>
        </w:tc>
        <w:tc>
          <w:tcPr>
            <w:tcW w:w="5557" w:type="dxa"/>
          </w:tcPr>
          <w:p w14:paraId="720791B0" w14:textId="77777777" w:rsidR="00A760F9" w:rsidRPr="00F17A00" w:rsidRDefault="00A760F9" w:rsidP="00BF7B04">
            <w:pPr>
              <w:jc w:val="both"/>
              <w:rPr>
                <w:rFonts w:ascii="Segoe UI" w:hAnsi="Segoe UI" w:cs="Segoe UI"/>
                <w:bCs/>
                <w:szCs w:val="22"/>
              </w:rPr>
            </w:pPr>
            <w:r w:rsidRPr="00F17A00">
              <w:rPr>
                <w:rFonts w:ascii="Segoe UI" w:hAnsi="Segoe UI" w:cs="Segoe UI"/>
                <w:bCs/>
                <w:szCs w:val="22"/>
              </w:rPr>
              <w:t>Patikslinti įstaigos biudžeto lėšų naudojimo reprezentacinėms išlaidoms tvarkos aprašą, nurodant teisingą ekonominės klasifikacijos straipsnį ir reprezentacinėms išlaidoms skiriamų asignavimų dydį.</w:t>
            </w:r>
          </w:p>
          <w:p w14:paraId="276CF9A9" w14:textId="77777777" w:rsidR="00A760F9" w:rsidRPr="00F17A00" w:rsidRDefault="00A760F9" w:rsidP="00BF7B04">
            <w:pPr>
              <w:jc w:val="both"/>
              <w:rPr>
                <w:rFonts w:ascii="Segoe UI" w:hAnsi="Segoe UI" w:cs="Segoe UI"/>
                <w:i/>
                <w:iCs/>
                <w:szCs w:val="22"/>
              </w:rPr>
            </w:pPr>
          </w:p>
        </w:tc>
        <w:tc>
          <w:tcPr>
            <w:tcW w:w="1699" w:type="dxa"/>
            <w:vMerge w:val="restart"/>
          </w:tcPr>
          <w:p w14:paraId="1AB29174" w14:textId="77777777" w:rsidR="00A760F9" w:rsidRPr="00F17A00" w:rsidRDefault="00A760F9" w:rsidP="00BF7B04">
            <w:pPr>
              <w:rPr>
                <w:rFonts w:ascii="Segoe UI" w:hAnsi="Segoe UI" w:cs="Segoe UI"/>
                <w:szCs w:val="22"/>
              </w:rPr>
            </w:pPr>
          </w:p>
          <w:p w14:paraId="4F82C670" w14:textId="77777777" w:rsidR="00A760F9" w:rsidRPr="00F17A00" w:rsidRDefault="00A760F9" w:rsidP="00BF7B04">
            <w:pPr>
              <w:rPr>
                <w:rFonts w:ascii="Segoe UI" w:hAnsi="Segoe UI" w:cs="Segoe UI"/>
                <w:szCs w:val="22"/>
              </w:rPr>
            </w:pPr>
          </w:p>
          <w:p w14:paraId="67039279" w14:textId="77777777" w:rsidR="00A760F9" w:rsidRPr="00F17A00" w:rsidRDefault="00A760F9" w:rsidP="00BF7B04">
            <w:pPr>
              <w:rPr>
                <w:rFonts w:ascii="Segoe UI" w:hAnsi="Segoe UI" w:cs="Segoe UI"/>
                <w:szCs w:val="22"/>
              </w:rPr>
            </w:pPr>
          </w:p>
          <w:p w14:paraId="0F17195B" w14:textId="77777777" w:rsidR="00F17A00" w:rsidRPr="00F17A00" w:rsidRDefault="00F17A00" w:rsidP="00BF7B04">
            <w:pPr>
              <w:rPr>
                <w:rFonts w:ascii="Segoe UI" w:hAnsi="Segoe UI" w:cs="Segoe UI"/>
                <w:szCs w:val="22"/>
              </w:rPr>
            </w:pPr>
          </w:p>
          <w:p w14:paraId="04347308" w14:textId="77777777" w:rsidR="00A760F9" w:rsidRPr="00F17A00" w:rsidRDefault="00A760F9" w:rsidP="00BF7B04">
            <w:pPr>
              <w:rPr>
                <w:rFonts w:ascii="Segoe UI" w:hAnsi="Segoe UI" w:cs="Segoe UI"/>
                <w:szCs w:val="22"/>
              </w:rPr>
            </w:pPr>
            <w:r w:rsidRPr="00F17A00">
              <w:rPr>
                <w:rFonts w:ascii="Segoe UI" w:hAnsi="Segoe UI" w:cs="Segoe UI"/>
                <w:szCs w:val="22"/>
              </w:rPr>
              <w:t>Visagino Gerosios Vilties progimnazija</w:t>
            </w:r>
          </w:p>
          <w:p w14:paraId="6B2DAB82" w14:textId="77777777" w:rsidR="00A760F9" w:rsidRPr="00F17A00" w:rsidRDefault="00A760F9" w:rsidP="00BF7B04">
            <w:pPr>
              <w:rPr>
                <w:rFonts w:ascii="Segoe UI" w:hAnsi="Segoe UI" w:cs="Segoe UI"/>
                <w:szCs w:val="22"/>
              </w:rPr>
            </w:pPr>
          </w:p>
        </w:tc>
        <w:tc>
          <w:tcPr>
            <w:tcW w:w="1816" w:type="dxa"/>
          </w:tcPr>
          <w:p w14:paraId="52197D81" w14:textId="77777777" w:rsidR="00A760F9" w:rsidRPr="00F17A00" w:rsidRDefault="00A760F9" w:rsidP="00BF7B04">
            <w:pPr>
              <w:rPr>
                <w:rFonts w:ascii="Segoe UI" w:hAnsi="Segoe UI" w:cs="Segoe UI"/>
                <w:szCs w:val="22"/>
              </w:rPr>
            </w:pPr>
            <w:r w:rsidRPr="00F17A00">
              <w:rPr>
                <w:rFonts w:ascii="Segoe UI" w:hAnsi="Segoe UI" w:cs="Segoe UI"/>
                <w:szCs w:val="22"/>
              </w:rPr>
              <w:t>Įgyvendinta</w:t>
            </w:r>
          </w:p>
        </w:tc>
      </w:tr>
      <w:tr w:rsidR="00A760F9" w:rsidRPr="00F17A00" w14:paraId="727CA2AC" w14:textId="77777777" w:rsidTr="00027497">
        <w:tc>
          <w:tcPr>
            <w:tcW w:w="562" w:type="dxa"/>
          </w:tcPr>
          <w:p w14:paraId="4ADB3951" w14:textId="77777777" w:rsidR="00A760F9" w:rsidRPr="00F17A00" w:rsidRDefault="00A760F9" w:rsidP="00BF7B04">
            <w:pPr>
              <w:rPr>
                <w:rFonts w:ascii="Segoe UI" w:hAnsi="Segoe UI" w:cs="Segoe UI"/>
                <w:szCs w:val="22"/>
              </w:rPr>
            </w:pPr>
            <w:r w:rsidRPr="00F17A00">
              <w:rPr>
                <w:rFonts w:ascii="Segoe UI" w:hAnsi="Segoe UI" w:cs="Segoe UI"/>
                <w:szCs w:val="22"/>
              </w:rPr>
              <w:t>14.</w:t>
            </w:r>
          </w:p>
          <w:p w14:paraId="5732AB5F" w14:textId="77777777" w:rsidR="00A760F9" w:rsidRPr="00F17A00" w:rsidRDefault="00A760F9" w:rsidP="00BF7B04">
            <w:pPr>
              <w:rPr>
                <w:rFonts w:ascii="Segoe UI" w:hAnsi="Segoe UI" w:cs="Segoe UI"/>
                <w:szCs w:val="22"/>
              </w:rPr>
            </w:pPr>
          </w:p>
        </w:tc>
        <w:tc>
          <w:tcPr>
            <w:tcW w:w="5557" w:type="dxa"/>
          </w:tcPr>
          <w:p w14:paraId="4DE53846" w14:textId="77777777" w:rsidR="00A760F9" w:rsidRPr="00F17A00" w:rsidRDefault="00A760F9" w:rsidP="00BF7B04">
            <w:pPr>
              <w:jc w:val="both"/>
              <w:rPr>
                <w:rFonts w:ascii="Segoe UI" w:hAnsi="Segoe UI" w:cs="Segoe UI"/>
                <w:szCs w:val="22"/>
              </w:rPr>
            </w:pPr>
            <w:r w:rsidRPr="00F17A00">
              <w:rPr>
                <w:rFonts w:ascii="Segoe UI" w:hAnsi="Segoe UI" w:cs="Segoe UI"/>
                <w:i/>
                <w:iCs/>
                <w:szCs w:val="22"/>
              </w:rPr>
              <w:t>Pakartotinai rekomenduojame</w:t>
            </w:r>
            <w:r w:rsidRPr="00F17A00">
              <w:rPr>
                <w:rFonts w:ascii="Segoe UI" w:hAnsi="Segoe UI" w:cs="Segoe UI"/>
                <w:szCs w:val="22"/>
              </w:rPr>
              <w:t xml:space="preserve"> imtis priemonių, kad visa buhalterinė apskaita įstaigoje būtų tvarkoma vadovaujantis VSAFAS, finansinės ataskaitos būtų sudaromos remiantis buhalterinės apskaitos duomenimis.</w:t>
            </w:r>
          </w:p>
          <w:p w14:paraId="6DACAA52" w14:textId="77777777" w:rsidR="00A760F9" w:rsidRPr="00F17A00" w:rsidRDefault="00A760F9" w:rsidP="00BF7B04">
            <w:pPr>
              <w:jc w:val="both"/>
              <w:rPr>
                <w:rFonts w:ascii="Segoe UI" w:hAnsi="Segoe UI" w:cs="Segoe UI"/>
                <w:szCs w:val="22"/>
              </w:rPr>
            </w:pPr>
          </w:p>
          <w:p w14:paraId="140F0447" w14:textId="77777777" w:rsidR="00A760F9" w:rsidRPr="00F17A00" w:rsidRDefault="00A760F9" w:rsidP="00BF7B04">
            <w:pPr>
              <w:jc w:val="both"/>
              <w:rPr>
                <w:rFonts w:ascii="Segoe UI" w:hAnsi="Segoe UI" w:cs="Segoe UI"/>
                <w:szCs w:val="22"/>
              </w:rPr>
            </w:pPr>
          </w:p>
        </w:tc>
        <w:tc>
          <w:tcPr>
            <w:tcW w:w="1699" w:type="dxa"/>
            <w:vMerge/>
          </w:tcPr>
          <w:p w14:paraId="1F23CE45" w14:textId="77777777" w:rsidR="00A760F9" w:rsidRPr="00F17A00" w:rsidRDefault="00A760F9" w:rsidP="00BF7B04">
            <w:pPr>
              <w:rPr>
                <w:rFonts w:ascii="Segoe UI" w:hAnsi="Segoe UI" w:cs="Segoe UI"/>
                <w:szCs w:val="22"/>
              </w:rPr>
            </w:pPr>
          </w:p>
        </w:tc>
        <w:tc>
          <w:tcPr>
            <w:tcW w:w="1816" w:type="dxa"/>
          </w:tcPr>
          <w:p w14:paraId="3BACE291" w14:textId="77777777" w:rsidR="00A760F9" w:rsidRPr="00F17A00" w:rsidRDefault="00A760F9" w:rsidP="00BF7B04">
            <w:pPr>
              <w:rPr>
                <w:rFonts w:ascii="Segoe UI" w:hAnsi="Segoe UI" w:cs="Segoe UI"/>
                <w:szCs w:val="22"/>
              </w:rPr>
            </w:pPr>
            <w:r w:rsidRPr="00F17A00">
              <w:rPr>
                <w:rFonts w:ascii="Segoe UI" w:hAnsi="Segoe UI" w:cs="Segoe UI"/>
                <w:szCs w:val="22"/>
              </w:rPr>
              <w:t>Įgyvendinama</w:t>
            </w:r>
          </w:p>
        </w:tc>
      </w:tr>
      <w:tr w:rsidR="0015118E" w:rsidRPr="00F17A00" w14:paraId="590F1532" w14:textId="77777777" w:rsidTr="00027497">
        <w:tc>
          <w:tcPr>
            <w:tcW w:w="562" w:type="dxa"/>
          </w:tcPr>
          <w:p w14:paraId="3279A40F" w14:textId="77777777" w:rsidR="0015118E" w:rsidRPr="00F17A00" w:rsidRDefault="0015118E" w:rsidP="00BF7B04">
            <w:pPr>
              <w:rPr>
                <w:rFonts w:ascii="Segoe UI" w:hAnsi="Segoe UI" w:cs="Segoe UI"/>
                <w:szCs w:val="22"/>
              </w:rPr>
            </w:pPr>
            <w:r w:rsidRPr="00F17A00">
              <w:rPr>
                <w:rFonts w:ascii="Segoe UI" w:hAnsi="Segoe UI" w:cs="Segoe UI"/>
                <w:szCs w:val="22"/>
              </w:rPr>
              <w:t>15.</w:t>
            </w:r>
          </w:p>
        </w:tc>
        <w:tc>
          <w:tcPr>
            <w:tcW w:w="5557" w:type="dxa"/>
          </w:tcPr>
          <w:p w14:paraId="7F97ABC9" w14:textId="77777777" w:rsidR="0015118E" w:rsidRPr="00F17A00" w:rsidRDefault="0015118E" w:rsidP="00BF7B04">
            <w:pPr>
              <w:jc w:val="both"/>
              <w:rPr>
                <w:rFonts w:ascii="Segoe UI" w:hAnsi="Segoe UI" w:cs="Segoe UI"/>
                <w:szCs w:val="22"/>
              </w:rPr>
            </w:pPr>
            <w:r w:rsidRPr="00F17A00">
              <w:rPr>
                <w:rFonts w:ascii="Segoe UI" w:hAnsi="Segoe UI" w:cs="Segoe UI"/>
                <w:szCs w:val="22"/>
              </w:rPr>
              <w:t>Susitariant su darbuotojais dėl papildomo darbo ar pavadavimo laikytis Darbo kodekso nuostatų dėl maksimalaus darbo laiko reikalavimų.</w:t>
            </w:r>
          </w:p>
          <w:p w14:paraId="78A64423" w14:textId="77777777" w:rsidR="0015118E" w:rsidRPr="00F17A00" w:rsidRDefault="0015118E" w:rsidP="00BF7B04">
            <w:pPr>
              <w:jc w:val="both"/>
              <w:rPr>
                <w:rFonts w:ascii="Segoe UI" w:hAnsi="Segoe UI" w:cs="Segoe UI"/>
                <w:i/>
                <w:iCs/>
                <w:szCs w:val="22"/>
              </w:rPr>
            </w:pPr>
          </w:p>
        </w:tc>
        <w:tc>
          <w:tcPr>
            <w:tcW w:w="1699" w:type="dxa"/>
            <w:vMerge w:val="restart"/>
          </w:tcPr>
          <w:p w14:paraId="1D90F850" w14:textId="77777777" w:rsidR="0015118E" w:rsidRPr="00F17A00" w:rsidRDefault="0015118E" w:rsidP="00BF7B04">
            <w:pPr>
              <w:rPr>
                <w:rFonts w:ascii="Segoe UI" w:hAnsi="Segoe UI" w:cs="Segoe UI"/>
                <w:szCs w:val="22"/>
              </w:rPr>
            </w:pPr>
          </w:p>
          <w:p w14:paraId="5D92E9CE" w14:textId="77777777" w:rsidR="0015118E" w:rsidRPr="00F17A00" w:rsidRDefault="0015118E" w:rsidP="00BF7B04">
            <w:pPr>
              <w:rPr>
                <w:rFonts w:ascii="Segoe UI" w:hAnsi="Segoe UI" w:cs="Segoe UI"/>
                <w:szCs w:val="22"/>
              </w:rPr>
            </w:pPr>
          </w:p>
          <w:p w14:paraId="68206E62" w14:textId="77777777" w:rsidR="0015118E" w:rsidRPr="00F17A00" w:rsidRDefault="0015118E" w:rsidP="00BF7B04">
            <w:pPr>
              <w:rPr>
                <w:rFonts w:ascii="Segoe UI" w:hAnsi="Segoe UI" w:cs="Segoe UI"/>
                <w:szCs w:val="22"/>
              </w:rPr>
            </w:pPr>
            <w:r w:rsidRPr="00F17A00">
              <w:rPr>
                <w:rFonts w:ascii="Segoe UI" w:hAnsi="Segoe UI" w:cs="Segoe UI"/>
                <w:szCs w:val="22"/>
              </w:rPr>
              <w:t xml:space="preserve">Visagino lopšelio darželio „Auksinis gaidelis“ </w:t>
            </w:r>
          </w:p>
          <w:p w14:paraId="3F378AAE" w14:textId="77777777" w:rsidR="0015118E" w:rsidRPr="00F17A00" w:rsidRDefault="0015118E" w:rsidP="00BF7B04">
            <w:pPr>
              <w:rPr>
                <w:rFonts w:ascii="Segoe UI" w:hAnsi="Segoe UI" w:cs="Segoe UI"/>
                <w:szCs w:val="22"/>
              </w:rPr>
            </w:pPr>
          </w:p>
        </w:tc>
        <w:tc>
          <w:tcPr>
            <w:tcW w:w="1816" w:type="dxa"/>
          </w:tcPr>
          <w:p w14:paraId="50D01053" w14:textId="77777777" w:rsidR="0015118E" w:rsidRPr="00F17A00" w:rsidRDefault="0015118E" w:rsidP="00BF7B04">
            <w:pPr>
              <w:rPr>
                <w:rFonts w:ascii="Segoe UI" w:hAnsi="Segoe UI" w:cs="Segoe UI"/>
                <w:szCs w:val="22"/>
              </w:rPr>
            </w:pPr>
            <w:r w:rsidRPr="00F17A00">
              <w:rPr>
                <w:rFonts w:ascii="Segoe UI" w:hAnsi="Segoe UI" w:cs="Segoe UI"/>
                <w:szCs w:val="22"/>
              </w:rPr>
              <w:t>Įgyvendinama</w:t>
            </w:r>
          </w:p>
        </w:tc>
      </w:tr>
      <w:tr w:rsidR="0015118E" w:rsidRPr="00F17A00" w14:paraId="3A47763D" w14:textId="77777777" w:rsidTr="00027497">
        <w:tc>
          <w:tcPr>
            <w:tcW w:w="562" w:type="dxa"/>
          </w:tcPr>
          <w:p w14:paraId="32ACFF39" w14:textId="77777777" w:rsidR="0015118E" w:rsidRPr="00F17A00" w:rsidRDefault="0015118E" w:rsidP="00BF7B04">
            <w:pPr>
              <w:rPr>
                <w:rFonts w:ascii="Segoe UI" w:hAnsi="Segoe UI" w:cs="Segoe UI"/>
                <w:szCs w:val="22"/>
              </w:rPr>
            </w:pPr>
            <w:r w:rsidRPr="00F17A00">
              <w:rPr>
                <w:rFonts w:ascii="Segoe UI" w:hAnsi="Segoe UI" w:cs="Segoe UI"/>
                <w:szCs w:val="22"/>
              </w:rPr>
              <w:t>16.</w:t>
            </w:r>
          </w:p>
        </w:tc>
        <w:tc>
          <w:tcPr>
            <w:tcW w:w="5557" w:type="dxa"/>
          </w:tcPr>
          <w:p w14:paraId="31C8024D" w14:textId="77777777" w:rsidR="0015118E" w:rsidRPr="00F17A00" w:rsidRDefault="0015118E" w:rsidP="00BF7B04">
            <w:pPr>
              <w:jc w:val="both"/>
              <w:rPr>
                <w:rFonts w:ascii="Segoe UI" w:hAnsi="Segoe UI" w:cs="Segoe UI"/>
                <w:szCs w:val="22"/>
              </w:rPr>
            </w:pPr>
            <w:r w:rsidRPr="00F17A00">
              <w:rPr>
                <w:rFonts w:ascii="Segoe UI" w:hAnsi="Segoe UI" w:cs="Segoe UI"/>
                <w:szCs w:val="22"/>
              </w:rPr>
              <w:t>Tvarkant darbo laiko apskaitą darbdavio patvirtintos formos darbo laiko apskaitos žiniaraščiuose nustatyti darbo laiko trukmės kontrolės procedūras.</w:t>
            </w:r>
          </w:p>
          <w:p w14:paraId="610D2095" w14:textId="77777777" w:rsidR="0015118E" w:rsidRPr="00F17A00" w:rsidRDefault="0015118E" w:rsidP="00BF7B04">
            <w:pPr>
              <w:jc w:val="both"/>
              <w:rPr>
                <w:rFonts w:ascii="Segoe UI" w:hAnsi="Segoe UI" w:cs="Segoe UI"/>
                <w:szCs w:val="22"/>
              </w:rPr>
            </w:pPr>
          </w:p>
          <w:p w14:paraId="4FA7E173" w14:textId="77777777" w:rsidR="0015118E" w:rsidRPr="00F17A00" w:rsidRDefault="0015118E" w:rsidP="00BF7B04">
            <w:pPr>
              <w:jc w:val="both"/>
              <w:rPr>
                <w:rFonts w:ascii="Segoe UI" w:hAnsi="Segoe UI" w:cs="Segoe UI"/>
                <w:i/>
                <w:iCs/>
                <w:szCs w:val="22"/>
              </w:rPr>
            </w:pPr>
          </w:p>
        </w:tc>
        <w:tc>
          <w:tcPr>
            <w:tcW w:w="1699" w:type="dxa"/>
            <w:vMerge/>
          </w:tcPr>
          <w:p w14:paraId="7680D323" w14:textId="77777777" w:rsidR="0015118E" w:rsidRPr="00F17A00" w:rsidRDefault="0015118E" w:rsidP="00BF7B04">
            <w:pPr>
              <w:rPr>
                <w:rFonts w:ascii="Segoe UI" w:hAnsi="Segoe UI" w:cs="Segoe UI"/>
                <w:szCs w:val="22"/>
              </w:rPr>
            </w:pPr>
          </w:p>
        </w:tc>
        <w:tc>
          <w:tcPr>
            <w:tcW w:w="1816" w:type="dxa"/>
          </w:tcPr>
          <w:p w14:paraId="4730E82A" w14:textId="77777777" w:rsidR="0015118E" w:rsidRPr="00F17A00" w:rsidRDefault="0015118E" w:rsidP="00BF7B04">
            <w:pPr>
              <w:rPr>
                <w:rFonts w:ascii="Segoe UI" w:hAnsi="Segoe UI" w:cs="Segoe UI"/>
                <w:szCs w:val="22"/>
              </w:rPr>
            </w:pPr>
            <w:r w:rsidRPr="00F17A00">
              <w:rPr>
                <w:rFonts w:ascii="Segoe UI" w:hAnsi="Segoe UI" w:cs="Segoe UI"/>
                <w:szCs w:val="22"/>
              </w:rPr>
              <w:t>Įgyvendinta</w:t>
            </w:r>
          </w:p>
        </w:tc>
      </w:tr>
      <w:tr w:rsidR="009204C4" w:rsidRPr="00F17A00" w14:paraId="6DB5A9F7" w14:textId="77777777" w:rsidTr="00027497">
        <w:tc>
          <w:tcPr>
            <w:tcW w:w="562" w:type="dxa"/>
          </w:tcPr>
          <w:p w14:paraId="628FD9F9" w14:textId="77777777" w:rsidR="009204C4" w:rsidRPr="00F17A00" w:rsidRDefault="009204C4" w:rsidP="00BF7B04">
            <w:pPr>
              <w:rPr>
                <w:rFonts w:ascii="Segoe UI" w:hAnsi="Segoe UI" w:cs="Segoe UI"/>
                <w:szCs w:val="22"/>
              </w:rPr>
            </w:pPr>
            <w:r w:rsidRPr="00F17A00">
              <w:rPr>
                <w:rFonts w:ascii="Segoe UI" w:hAnsi="Segoe UI" w:cs="Segoe UI"/>
                <w:szCs w:val="22"/>
              </w:rPr>
              <w:t>17.</w:t>
            </w:r>
          </w:p>
        </w:tc>
        <w:tc>
          <w:tcPr>
            <w:tcW w:w="5557" w:type="dxa"/>
          </w:tcPr>
          <w:p w14:paraId="43AA212A" w14:textId="77777777" w:rsidR="009204C4" w:rsidRPr="00F17A00" w:rsidRDefault="009204C4" w:rsidP="00BF7B04">
            <w:pPr>
              <w:jc w:val="both"/>
              <w:rPr>
                <w:rFonts w:ascii="Segoe UI" w:hAnsi="Segoe UI" w:cs="Segoe UI"/>
                <w:szCs w:val="22"/>
              </w:rPr>
            </w:pPr>
            <w:r w:rsidRPr="00F17A00">
              <w:rPr>
                <w:rFonts w:ascii="Segoe UI" w:hAnsi="Segoe UI" w:cs="Segoe UI"/>
                <w:szCs w:val="22"/>
              </w:rPr>
              <w:t>Už darbą poilsio ir švenčių dienomis mokėti darbuotojams vadovaujantis Darbo kodekso nuostatomis.</w:t>
            </w:r>
          </w:p>
          <w:p w14:paraId="70C71DD3" w14:textId="77777777" w:rsidR="009204C4" w:rsidRPr="00F17A00" w:rsidRDefault="009204C4" w:rsidP="00BF7B04">
            <w:pPr>
              <w:jc w:val="both"/>
              <w:rPr>
                <w:rFonts w:ascii="Segoe UI" w:hAnsi="Segoe UI" w:cs="Segoe UI"/>
                <w:szCs w:val="22"/>
              </w:rPr>
            </w:pPr>
          </w:p>
        </w:tc>
        <w:tc>
          <w:tcPr>
            <w:tcW w:w="1699" w:type="dxa"/>
            <w:vMerge w:val="restart"/>
          </w:tcPr>
          <w:p w14:paraId="21D01221" w14:textId="77777777" w:rsidR="009204C4" w:rsidRPr="00F17A00" w:rsidRDefault="009204C4" w:rsidP="00BF7B04">
            <w:pPr>
              <w:rPr>
                <w:rFonts w:ascii="Segoe UI" w:hAnsi="Segoe UI" w:cs="Segoe UI"/>
                <w:szCs w:val="22"/>
              </w:rPr>
            </w:pPr>
          </w:p>
          <w:p w14:paraId="465433CF" w14:textId="77777777" w:rsidR="009204C4" w:rsidRPr="00F17A00" w:rsidRDefault="009204C4" w:rsidP="00BF7B04">
            <w:pPr>
              <w:rPr>
                <w:rFonts w:ascii="Segoe UI" w:hAnsi="Segoe UI" w:cs="Segoe UI"/>
                <w:szCs w:val="22"/>
              </w:rPr>
            </w:pPr>
            <w:r w:rsidRPr="00F17A00">
              <w:rPr>
                <w:rFonts w:ascii="Segoe UI" w:hAnsi="Segoe UI" w:cs="Segoe UI"/>
                <w:szCs w:val="22"/>
              </w:rPr>
              <w:t xml:space="preserve">Visagino rekreacijos </w:t>
            </w:r>
            <w:r w:rsidRPr="00F17A00">
              <w:rPr>
                <w:rFonts w:ascii="Segoe UI" w:hAnsi="Segoe UI" w:cs="Segoe UI"/>
                <w:szCs w:val="22"/>
              </w:rPr>
              <w:lastRenderedPageBreak/>
              <w:t>paslaugų centras</w:t>
            </w:r>
          </w:p>
        </w:tc>
        <w:tc>
          <w:tcPr>
            <w:tcW w:w="1816" w:type="dxa"/>
          </w:tcPr>
          <w:p w14:paraId="27547267" w14:textId="77777777" w:rsidR="009204C4" w:rsidRPr="00F17A00" w:rsidRDefault="009204C4" w:rsidP="00BF7B04">
            <w:pPr>
              <w:rPr>
                <w:rFonts w:ascii="Segoe UI" w:hAnsi="Segoe UI" w:cs="Segoe UI"/>
                <w:szCs w:val="22"/>
              </w:rPr>
            </w:pPr>
            <w:r w:rsidRPr="00F17A00">
              <w:rPr>
                <w:rFonts w:ascii="Segoe UI" w:hAnsi="Segoe UI" w:cs="Segoe UI"/>
                <w:szCs w:val="22"/>
              </w:rPr>
              <w:lastRenderedPageBreak/>
              <w:t>Įgyvendinama</w:t>
            </w:r>
          </w:p>
        </w:tc>
      </w:tr>
      <w:tr w:rsidR="009204C4" w:rsidRPr="00F17A00" w14:paraId="3002157B" w14:textId="77777777" w:rsidTr="00027497">
        <w:tc>
          <w:tcPr>
            <w:tcW w:w="562" w:type="dxa"/>
          </w:tcPr>
          <w:p w14:paraId="6D464CAF" w14:textId="77777777" w:rsidR="009204C4" w:rsidRPr="00F17A00" w:rsidRDefault="009204C4" w:rsidP="00BF7B04">
            <w:pPr>
              <w:rPr>
                <w:rFonts w:ascii="Segoe UI" w:hAnsi="Segoe UI" w:cs="Segoe UI"/>
                <w:szCs w:val="22"/>
              </w:rPr>
            </w:pPr>
            <w:bookmarkStart w:id="7" w:name="_Hlk38889486"/>
            <w:r w:rsidRPr="00F17A00">
              <w:rPr>
                <w:rFonts w:ascii="Segoe UI" w:hAnsi="Segoe UI" w:cs="Segoe UI"/>
                <w:szCs w:val="22"/>
              </w:rPr>
              <w:lastRenderedPageBreak/>
              <w:t>18.</w:t>
            </w:r>
          </w:p>
        </w:tc>
        <w:tc>
          <w:tcPr>
            <w:tcW w:w="5557" w:type="dxa"/>
          </w:tcPr>
          <w:p w14:paraId="3CF8BB67" w14:textId="77777777" w:rsidR="009204C4" w:rsidRPr="00F17A00" w:rsidRDefault="009204C4" w:rsidP="00BF7B04">
            <w:pPr>
              <w:jc w:val="both"/>
              <w:rPr>
                <w:rFonts w:ascii="Segoe UI" w:hAnsi="Segoe UI" w:cs="Segoe UI"/>
                <w:szCs w:val="22"/>
              </w:rPr>
            </w:pPr>
            <w:r w:rsidRPr="00F17A00">
              <w:rPr>
                <w:rFonts w:ascii="Segoe UI" w:hAnsi="Segoe UI" w:cs="Segoe UI"/>
                <w:szCs w:val="22"/>
              </w:rPr>
              <w:t>Imtis priemonių, kad darbuotojų darbo sutartyse butų nurodytos visos būtinosios darbo sutarties sąlygos.</w:t>
            </w:r>
          </w:p>
          <w:p w14:paraId="2D3A3290" w14:textId="77777777" w:rsidR="009204C4" w:rsidRPr="00F17A00" w:rsidRDefault="009204C4" w:rsidP="00BF7B04">
            <w:pPr>
              <w:jc w:val="both"/>
              <w:rPr>
                <w:rFonts w:ascii="Segoe UI" w:hAnsi="Segoe UI" w:cs="Segoe UI"/>
                <w:i/>
                <w:iCs/>
                <w:szCs w:val="22"/>
              </w:rPr>
            </w:pPr>
          </w:p>
        </w:tc>
        <w:tc>
          <w:tcPr>
            <w:tcW w:w="1699" w:type="dxa"/>
            <w:vMerge/>
          </w:tcPr>
          <w:p w14:paraId="2CB2977B" w14:textId="77777777" w:rsidR="009204C4" w:rsidRPr="00F17A00" w:rsidRDefault="009204C4" w:rsidP="00BF7B04">
            <w:pPr>
              <w:rPr>
                <w:rFonts w:ascii="Segoe UI" w:hAnsi="Segoe UI" w:cs="Segoe UI"/>
                <w:szCs w:val="22"/>
              </w:rPr>
            </w:pPr>
          </w:p>
        </w:tc>
        <w:tc>
          <w:tcPr>
            <w:tcW w:w="1816" w:type="dxa"/>
          </w:tcPr>
          <w:p w14:paraId="5A6A0301" w14:textId="77777777" w:rsidR="009204C4" w:rsidRPr="00F17A00" w:rsidRDefault="009204C4" w:rsidP="00BF7B04">
            <w:pPr>
              <w:rPr>
                <w:rFonts w:ascii="Segoe UI" w:hAnsi="Segoe UI" w:cs="Segoe UI"/>
                <w:szCs w:val="22"/>
              </w:rPr>
            </w:pPr>
            <w:r w:rsidRPr="00F17A00">
              <w:rPr>
                <w:rFonts w:ascii="Segoe UI" w:hAnsi="Segoe UI" w:cs="Segoe UI"/>
                <w:szCs w:val="22"/>
              </w:rPr>
              <w:t>Įgyvendinta</w:t>
            </w:r>
          </w:p>
        </w:tc>
      </w:tr>
      <w:bookmarkEnd w:id="7"/>
      <w:tr w:rsidR="0082430A" w:rsidRPr="00F17A00" w14:paraId="4E69BFF5" w14:textId="77777777" w:rsidTr="00027497">
        <w:tc>
          <w:tcPr>
            <w:tcW w:w="562" w:type="dxa"/>
          </w:tcPr>
          <w:p w14:paraId="5AFEDA89" w14:textId="77777777" w:rsidR="0082430A" w:rsidRPr="00F17A00" w:rsidRDefault="0082430A" w:rsidP="00BF7B04">
            <w:pPr>
              <w:rPr>
                <w:rFonts w:ascii="Segoe UI" w:hAnsi="Segoe UI" w:cs="Segoe UI"/>
                <w:szCs w:val="22"/>
              </w:rPr>
            </w:pPr>
            <w:r w:rsidRPr="00F17A00">
              <w:rPr>
                <w:rFonts w:ascii="Segoe UI" w:hAnsi="Segoe UI" w:cs="Segoe UI"/>
                <w:szCs w:val="22"/>
              </w:rPr>
              <w:lastRenderedPageBreak/>
              <w:t>19.</w:t>
            </w:r>
          </w:p>
        </w:tc>
        <w:tc>
          <w:tcPr>
            <w:tcW w:w="5557" w:type="dxa"/>
          </w:tcPr>
          <w:p w14:paraId="7E12A537" w14:textId="77777777" w:rsidR="0082430A" w:rsidRPr="00F17A00" w:rsidRDefault="0082430A" w:rsidP="00BF7B04">
            <w:pPr>
              <w:jc w:val="both"/>
              <w:rPr>
                <w:rFonts w:ascii="Segoe UI" w:hAnsi="Segoe UI" w:cs="Segoe UI"/>
                <w:szCs w:val="22"/>
              </w:rPr>
            </w:pPr>
            <w:r w:rsidRPr="00F17A00">
              <w:rPr>
                <w:rFonts w:ascii="Segoe UI" w:hAnsi="Segoe UI" w:cs="Segoe UI"/>
                <w:szCs w:val="22"/>
              </w:rPr>
              <w:t xml:space="preserve">Nustatant įstaigos darbuotojams darbo užmokestį vadovautis </w:t>
            </w:r>
            <w:r w:rsidRPr="00F17A00">
              <w:rPr>
                <w:rFonts w:ascii="Segoe UI" w:hAnsi="Segoe UI" w:cs="Segoe UI"/>
                <w:bCs/>
                <w:szCs w:val="22"/>
              </w:rPr>
              <w:t>galiojančiais darbo apmokėjimą reglamentuojančiais teisės aktais.</w:t>
            </w:r>
          </w:p>
          <w:p w14:paraId="2C591AF4" w14:textId="77777777" w:rsidR="0082430A" w:rsidRPr="00F17A00" w:rsidRDefault="0082430A" w:rsidP="00BF7B04">
            <w:pPr>
              <w:jc w:val="both"/>
              <w:rPr>
                <w:rFonts w:ascii="Segoe UI" w:hAnsi="Segoe UI" w:cs="Segoe UI"/>
                <w:szCs w:val="22"/>
              </w:rPr>
            </w:pPr>
          </w:p>
        </w:tc>
        <w:tc>
          <w:tcPr>
            <w:tcW w:w="1699" w:type="dxa"/>
            <w:vMerge w:val="restart"/>
          </w:tcPr>
          <w:p w14:paraId="716BD2BC" w14:textId="77777777" w:rsidR="0082430A" w:rsidRPr="00F17A00" w:rsidRDefault="0082430A" w:rsidP="00BF7B04">
            <w:pPr>
              <w:rPr>
                <w:rFonts w:ascii="Segoe UI" w:hAnsi="Segoe UI" w:cs="Segoe UI"/>
                <w:szCs w:val="22"/>
              </w:rPr>
            </w:pPr>
          </w:p>
          <w:p w14:paraId="50807D2B" w14:textId="77777777" w:rsidR="00F17A00" w:rsidRPr="00F17A00" w:rsidRDefault="00F17A00" w:rsidP="00BF7B04">
            <w:pPr>
              <w:rPr>
                <w:rFonts w:ascii="Segoe UI" w:hAnsi="Segoe UI" w:cs="Segoe UI"/>
                <w:szCs w:val="22"/>
              </w:rPr>
            </w:pPr>
          </w:p>
          <w:p w14:paraId="6C4EB2A9" w14:textId="77777777" w:rsidR="00F17A00" w:rsidRPr="00F17A00" w:rsidRDefault="00F17A00" w:rsidP="00BF7B04">
            <w:pPr>
              <w:rPr>
                <w:rFonts w:ascii="Segoe UI" w:hAnsi="Segoe UI" w:cs="Segoe UI"/>
                <w:szCs w:val="22"/>
              </w:rPr>
            </w:pPr>
          </w:p>
          <w:p w14:paraId="2228E7A5" w14:textId="77777777" w:rsidR="00F17A00" w:rsidRPr="00F17A00" w:rsidRDefault="00F17A00" w:rsidP="00BF7B04">
            <w:pPr>
              <w:rPr>
                <w:rFonts w:ascii="Segoe UI" w:hAnsi="Segoe UI" w:cs="Segoe UI"/>
                <w:szCs w:val="22"/>
              </w:rPr>
            </w:pPr>
          </w:p>
          <w:p w14:paraId="164B6E4D" w14:textId="77777777" w:rsidR="0082430A" w:rsidRPr="00F17A00" w:rsidRDefault="0082430A" w:rsidP="00BF7B04">
            <w:pPr>
              <w:rPr>
                <w:rFonts w:ascii="Segoe UI" w:hAnsi="Segoe UI" w:cs="Segoe UI"/>
                <w:szCs w:val="22"/>
              </w:rPr>
            </w:pPr>
            <w:r w:rsidRPr="00F17A00">
              <w:rPr>
                <w:rFonts w:ascii="Segoe UI" w:hAnsi="Segoe UI" w:cs="Segoe UI"/>
                <w:szCs w:val="22"/>
              </w:rPr>
              <w:t>Visagino Sporto centras</w:t>
            </w:r>
          </w:p>
        </w:tc>
        <w:tc>
          <w:tcPr>
            <w:tcW w:w="1816" w:type="dxa"/>
          </w:tcPr>
          <w:p w14:paraId="66D32CC7" w14:textId="77777777" w:rsidR="0082430A" w:rsidRPr="00F17A00" w:rsidRDefault="0082430A" w:rsidP="00BF7B04">
            <w:pPr>
              <w:rPr>
                <w:rFonts w:ascii="Segoe UI" w:hAnsi="Segoe UI" w:cs="Segoe UI"/>
                <w:szCs w:val="22"/>
              </w:rPr>
            </w:pPr>
            <w:r w:rsidRPr="00F17A00">
              <w:rPr>
                <w:rFonts w:ascii="Segoe UI" w:hAnsi="Segoe UI" w:cs="Segoe UI"/>
                <w:szCs w:val="22"/>
              </w:rPr>
              <w:t>Įgyvendinama</w:t>
            </w:r>
          </w:p>
        </w:tc>
      </w:tr>
      <w:tr w:rsidR="0082430A" w:rsidRPr="00F17A00" w14:paraId="64CE7078" w14:textId="77777777" w:rsidTr="00027497">
        <w:tc>
          <w:tcPr>
            <w:tcW w:w="562" w:type="dxa"/>
          </w:tcPr>
          <w:p w14:paraId="49F608E6" w14:textId="77777777" w:rsidR="0082430A" w:rsidRPr="00F17A00" w:rsidRDefault="0082430A" w:rsidP="00BF7B04">
            <w:pPr>
              <w:rPr>
                <w:rFonts w:ascii="Segoe UI" w:hAnsi="Segoe UI" w:cs="Segoe UI"/>
                <w:szCs w:val="22"/>
              </w:rPr>
            </w:pPr>
            <w:r w:rsidRPr="00F17A00">
              <w:rPr>
                <w:rFonts w:ascii="Segoe UI" w:hAnsi="Segoe UI" w:cs="Segoe UI"/>
                <w:szCs w:val="22"/>
              </w:rPr>
              <w:t>20.</w:t>
            </w:r>
          </w:p>
        </w:tc>
        <w:tc>
          <w:tcPr>
            <w:tcW w:w="5557" w:type="dxa"/>
          </w:tcPr>
          <w:p w14:paraId="7EC032CC" w14:textId="77777777" w:rsidR="0082430A" w:rsidRPr="00F17A00" w:rsidRDefault="0082430A" w:rsidP="00BF7B04">
            <w:pPr>
              <w:jc w:val="both"/>
              <w:rPr>
                <w:rFonts w:ascii="Segoe UI" w:hAnsi="Segoe UI" w:cs="Segoe UI"/>
                <w:szCs w:val="22"/>
              </w:rPr>
            </w:pPr>
            <w:r w:rsidRPr="00F17A00">
              <w:rPr>
                <w:rFonts w:ascii="Segoe UI" w:hAnsi="Segoe UI" w:cs="Segoe UI"/>
                <w:szCs w:val="22"/>
              </w:rPr>
              <w:t xml:space="preserve">Imtis priemonių, kad darbuotojų darbo sutartyse butų nurodytos </w:t>
            </w:r>
            <w:r w:rsidRPr="00F17A00">
              <w:rPr>
                <w:rFonts w:ascii="Segoe UI" w:hAnsi="Segoe UI" w:cs="Segoe UI"/>
                <w:i/>
                <w:iCs/>
                <w:szCs w:val="22"/>
              </w:rPr>
              <w:t>visos būtinosios</w:t>
            </w:r>
            <w:r w:rsidRPr="00F17A00">
              <w:rPr>
                <w:rFonts w:ascii="Segoe UI" w:hAnsi="Segoe UI" w:cs="Segoe UI"/>
                <w:szCs w:val="22"/>
              </w:rPr>
              <w:t xml:space="preserve"> darbo sutarties sąlygos</w:t>
            </w:r>
          </w:p>
        </w:tc>
        <w:tc>
          <w:tcPr>
            <w:tcW w:w="1699" w:type="dxa"/>
            <w:vMerge/>
          </w:tcPr>
          <w:p w14:paraId="2E69B4BF" w14:textId="77777777" w:rsidR="0082430A" w:rsidRPr="00F17A00" w:rsidRDefault="0082430A" w:rsidP="00BF7B04">
            <w:pPr>
              <w:rPr>
                <w:rFonts w:ascii="Segoe UI" w:hAnsi="Segoe UI" w:cs="Segoe UI"/>
                <w:szCs w:val="22"/>
              </w:rPr>
            </w:pPr>
          </w:p>
        </w:tc>
        <w:tc>
          <w:tcPr>
            <w:tcW w:w="1816" w:type="dxa"/>
          </w:tcPr>
          <w:p w14:paraId="2847C7F3" w14:textId="77777777" w:rsidR="0082430A" w:rsidRPr="00F17A00" w:rsidRDefault="0082430A" w:rsidP="00BF7B04">
            <w:pPr>
              <w:rPr>
                <w:rFonts w:ascii="Segoe UI" w:hAnsi="Segoe UI" w:cs="Segoe UI"/>
                <w:szCs w:val="22"/>
              </w:rPr>
            </w:pPr>
            <w:r w:rsidRPr="00F17A00">
              <w:rPr>
                <w:rFonts w:ascii="Segoe UI" w:hAnsi="Segoe UI" w:cs="Segoe UI"/>
                <w:szCs w:val="22"/>
              </w:rPr>
              <w:t>Įgyvendinta</w:t>
            </w:r>
          </w:p>
        </w:tc>
      </w:tr>
      <w:tr w:rsidR="0082430A" w:rsidRPr="00F17A00" w14:paraId="76B66300" w14:textId="77777777" w:rsidTr="00027497">
        <w:tc>
          <w:tcPr>
            <w:tcW w:w="562" w:type="dxa"/>
          </w:tcPr>
          <w:p w14:paraId="5EBD9877" w14:textId="77777777" w:rsidR="0082430A" w:rsidRPr="00F17A00" w:rsidRDefault="0082430A" w:rsidP="00BF7B04">
            <w:pPr>
              <w:rPr>
                <w:rFonts w:ascii="Segoe UI" w:hAnsi="Segoe UI" w:cs="Segoe UI"/>
                <w:szCs w:val="22"/>
              </w:rPr>
            </w:pPr>
            <w:r w:rsidRPr="00F17A00">
              <w:rPr>
                <w:rFonts w:ascii="Segoe UI" w:hAnsi="Segoe UI" w:cs="Segoe UI"/>
                <w:szCs w:val="22"/>
              </w:rPr>
              <w:t>21.</w:t>
            </w:r>
          </w:p>
        </w:tc>
        <w:tc>
          <w:tcPr>
            <w:tcW w:w="5557" w:type="dxa"/>
          </w:tcPr>
          <w:p w14:paraId="2A8EE426" w14:textId="77777777" w:rsidR="0082430A" w:rsidRPr="00F17A00" w:rsidRDefault="0082430A" w:rsidP="00BF7B04">
            <w:pPr>
              <w:jc w:val="both"/>
              <w:rPr>
                <w:rFonts w:ascii="Segoe UI" w:hAnsi="Segoe UI" w:cs="Segoe UI"/>
                <w:szCs w:val="22"/>
              </w:rPr>
            </w:pPr>
            <w:r w:rsidRPr="00F17A00">
              <w:rPr>
                <w:rFonts w:ascii="Segoe UI" w:hAnsi="Segoe UI" w:cs="Segoe UI"/>
                <w:szCs w:val="22"/>
              </w:rPr>
              <w:t>Spręsti dėl netinkamai taikant koeficientą priskaičiuoto darbo užmokesčio ir socialinio draudimo įmokų grąžinimo į savivaldybės biudžetą, nurodant finansavimo šaltinį.</w:t>
            </w:r>
          </w:p>
          <w:p w14:paraId="46D35441" w14:textId="77777777" w:rsidR="0082430A" w:rsidRPr="00F17A00" w:rsidRDefault="0082430A" w:rsidP="00BF7B04">
            <w:pPr>
              <w:jc w:val="both"/>
              <w:rPr>
                <w:rFonts w:ascii="Segoe UI" w:hAnsi="Segoe UI" w:cs="Segoe UI"/>
                <w:szCs w:val="22"/>
              </w:rPr>
            </w:pPr>
          </w:p>
        </w:tc>
        <w:tc>
          <w:tcPr>
            <w:tcW w:w="1699" w:type="dxa"/>
            <w:vMerge/>
          </w:tcPr>
          <w:p w14:paraId="34542246" w14:textId="77777777" w:rsidR="0082430A" w:rsidRPr="00F17A00" w:rsidRDefault="0082430A" w:rsidP="00BF7B04">
            <w:pPr>
              <w:rPr>
                <w:rFonts w:ascii="Segoe UI" w:hAnsi="Segoe UI" w:cs="Segoe UI"/>
                <w:szCs w:val="22"/>
              </w:rPr>
            </w:pPr>
          </w:p>
        </w:tc>
        <w:tc>
          <w:tcPr>
            <w:tcW w:w="1816" w:type="dxa"/>
          </w:tcPr>
          <w:p w14:paraId="1AB3970C" w14:textId="77777777" w:rsidR="0082430A" w:rsidRPr="00F17A00" w:rsidRDefault="0082430A" w:rsidP="00BF7B04">
            <w:pPr>
              <w:rPr>
                <w:rFonts w:ascii="Segoe UI" w:hAnsi="Segoe UI" w:cs="Segoe UI"/>
                <w:szCs w:val="22"/>
              </w:rPr>
            </w:pPr>
            <w:r w:rsidRPr="00F17A00">
              <w:rPr>
                <w:rFonts w:ascii="Segoe UI" w:hAnsi="Segoe UI" w:cs="Segoe UI"/>
                <w:szCs w:val="22"/>
              </w:rPr>
              <w:t>Įgyvendinta</w:t>
            </w:r>
          </w:p>
        </w:tc>
      </w:tr>
      <w:tr w:rsidR="00CB3085" w:rsidRPr="00F17A00" w14:paraId="484E23D5" w14:textId="77777777" w:rsidTr="00027497">
        <w:tc>
          <w:tcPr>
            <w:tcW w:w="562" w:type="dxa"/>
          </w:tcPr>
          <w:p w14:paraId="4E00E751" w14:textId="77777777" w:rsidR="00CB3085" w:rsidRPr="00F17A00" w:rsidRDefault="00CB3085" w:rsidP="00BF7B04">
            <w:pPr>
              <w:rPr>
                <w:rFonts w:ascii="Segoe UI" w:hAnsi="Segoe UI" w:cs="Segoe UI"/>
                <w:szCs w:val="22"/>
              </w:rPr>
            </w:pPr>
            <w:r w:rsidRPr="00F17A00">
              <w:rPr>
                <w:rFonts w:ascii="Segoe UI" w:hAnsi="Segoe UI" w:cs="Segoe UI"/>
                <w:szCs w:val="22"/>
              </w:rPr>
              <w:t>22.</w:t>
            </w:r>
          </w:p>
        </w:tc>
        <w:tc>
          <w:tcPr>
            <w:tcW w:w="5557" w:type="dxa"/>
          </w:tcPr>
          <w:p w14:paraId="13B6F30F" w14:textId="77777777" w:rsidR="00CB3085" w:rsidRPr="00F17A00" w:rsidRDefault="00CB3085" w:rsidP="00BF7B04">
            <w:pPr>
              <w:tabs>
                <w:tab w:val="left" w:pos="1560"/>
                <w:tab w:val="left" w:pos="1843"/>
              </w:tabs>
              <w:spacing w:after="160"/>
              <w:contextualSpacing/>
              <w:jc w:val="both"/>
              <w:rPr>
                <w:rFonts w:ascii="Segoe UI" w:eastAsiaTheme="minorHAnsi" w:hAnsi="Segoe UI" w:cs="Segoe UI"/>
                <w:szCs w:val="22"/>
              </w:rPr>
            </w:pPr>
            <w:r w:rsidRPr="00F17A00">
              <w:rPr>
                <w:rFonts w:ascii="Segoe UI" w:eastAsiaTheme="minorHAnsi" w:hAnsi="Segoe UI" w:cs="Segoe UI"/>
                <w:szCs w:val="22"/>
              </w:rPr>
              <w:t>Už darbą poilsio ir švenčių dienomis mokėti darbuotojams vadovaujantis Darbo kodekso nuostatomis.</w:t>
            </w:r>
          </w:p>
          <w:p w14:paraId="6C9737C0" w14:textId="77777777" w:rsidR="00CB3085" w:rsidRPr="00F17A00" w:rsidRDefault="00CB3085" w:rsidP="00BF7B04">
            <w:pPr>
              <w:jc w:val="both"/>
              <w:rPr>
                <w:rFonts w:ascii="Segoe UI" w:hAnsi="Segoe UI" w:cs="Segoe UI"/>
                <w:szCs w:val="22"/>
              </w:rPr>
            </w:pPr>
          </w:p>
        </w:tc>
        <w:tc>
          <w:tcPr>
            <w:tcW w:w="1699" w:type="dxa"/>
            <w:vMerge w:val="restart"/>
          </w:tcPr>
          <w:p w14:paraId="0042AE86" w14:textId="77777777" w:rsidR="00CB3085" w:rsidRPr="00F17A00" w:rsidRDefault="00CB3085" w:rsidP="00BF7B04">
            <w:pPr>
              <w:rPr>
                <w:rFonts w:ascii="Segoe UI" w:hAnsi="Segoe UI" w:cs="Segoe UI"/>
                <w:szCs w:val="22"/>
              </w:rPr>
            </w:pPr>
          </w:p>
          <w:p w14:paraId="192E0234" w14:textId="77777777" w:rsidR="006F04A4" w:rsidRDefault="006F04A4" w:rsidP="00BF7B04">
            <w:pPr>
              <w:rPr>
                <w:rFonts w:ascii="Segoe UI" w:hAnsi="Segoe UI" w:cs="Segoe UI"/>
                <w:szCs w:val="22"/>
              </w:rPr>
            </w:pPr>
          </w:p>
          <w:p w14:paraId="15174F39" w14:textId="77777777" w:rsidR="00CB3085" w:rsidRPr="00F17A00" w:rsidRDefault="00CB3085" w:rsidP="00BF7B04">
            <w:pPr>
              <w:rPr>
                <w:rFonts w:ascii="Segoe UI" w:hAnsi="Segoe UI" w:cs="Segoe UI"/>
                <w:szCs w:val="22"/>
              </w:rPr>
            </w:pPr>
            <w:r w:rsidRPr="00F17A00">
              <w:rPr>
                <w:rFonts w:ascii="Segoe UI" w:hAnsi="Segoe UI" w:cs="Segoe UI"/>
                <w:szCs w:val="22"/>
              </w:rPr>
              <w:t>Visagino „Verdenės“ gimnazijos</w:t>
            </w:r>
          </w:p>
          <w:p w14:paraId="3A4706BE" w14:textId="77777777" w:rsidR="00CB3085" w:rsidRPr="00F17A00" w:rsidRDefault="00CB3085" w:rsidP="00BF7B04">
            <w:pPr>
              <w:rPr>
                <w:rFonts w:ascii="Segoe UI" w:hAnsi="Segoe UI" w:cs="Segoe UI"/>
                <w:szCs w:val="22"/>
              </w:rPr>
            </w:pPr>
          </w:p>
        </w:tc>
        <w:tc>
          <w:tcPr>
            <w:tcW w:w="1816" w:type="dxa"/>
          </w:tcPr>
          <w:p w14:paraId="51DA8C88" w14:textId="77777777" w:rsidR="00CB3085" w:rsidRPr="00F17A00" w:rsidRDefault="008F0A61" w:rsidP="00BF7B04">
            <w:pPr>
              <w:rPr>
                <w:rFonts w:ascii="Segoe UI" w:hAnsi="Segoe UI" w:cs="Segoe UI"/>
                <w:szCs w:val="22"/>
              </w:rPr>
            </w:pPr>
            <w:r>
              <w:rPr>
                <w:rFonts w:ascii="Segoe UI" w:hAnsi="Segoe UI" w:cs="Segoe UI"/>
                <w:szCs w:val="22"/>
              </w:rPr>
              <w:t>Įgyvendinama</w:t>
            </w:r>
          </w:p>
        </w:tc>
      </w:tr>
      <w:tr w:rsidR="00CB3085" w:rsidRPr="00F17A00" w14:paraId="3EFBE78D" w14:textId="77777777" w:rsidTr="00027497">
        <w:tc>
          <w:tcPr>
            <w:tcW w:w="562" w:type="dxa"/>
          </w:tcPr>
          <w:p w14:paraId="78C187D4" w14:textId="77777777" w:rsidR="00CB3085" w:rsidRPr="00F17A00" w:rsidRDefault="00CB3085" w:rsidP="00BF7B04">
            <w:pPr>
              <w:rPr>
                <w:rFonts w:ascii="Segoe UI" w:hAnsi="Segoe UI" w:cs="Segoe UI"/>
                <w:szCs w:val="22"/>
              </w:rPr>
            </w:pPr>
            <w:r w:rsidRPr="00F17A00">
              <w:rPr>
                <w:rFonts w:ascii="Segoe UI" w:hAnsi="Segoe UI" w:cs="Segoe UI"/>
                <w:szCs w:val="22"/>
              </w:rPr>
              <w:t>23.</w:t>
            </w:r>
          </w:p>
        </w:tc>
        <w:tc>
          <w:tcPr>
            <w:tcW w:w="5557" w:type="dxa"/>
          </w:tcPr>
          <w:p w14:paraId="3384CDF9" w14:textId="77777777" w:rsidR="00CB3085" w:rsidRPr="00650A9A" w:rsidRDefault="00CB3085" w:rsidP="00BF7B04">
            <w:pPr>
              <w:tabs>
                <w:tab w:val="left" w:pos="1560"/>
                <w:tab w:val="left" w:pos="1843"/>
              </w:tabs>
              <w:spacing w:after="160"/>
              <w:contextualSpacing/>
              <w:jc w:val="both"/>
              <w:rPr>
                <w:rFonts w:ascii="Segoe UI" w:eastAsiaTheme="minorHAnsi" w:hAnsi="Segoe UI" w:cs="Segoe UI"/>
                <w:szCs w:val="22"/>
              </w:rPr>
            </w:pPr>
            <w:r w:rsidRPr="00650A9A">
              <w:rPr>
                <w:rFonts w:ascii="Segoe UI" w:eastAsiaTheme="minorHAnsi" w:hAnsi="Segoe UI" w:cs="Segoe UI"/>
                <w:szCs w:val="22"/>
              </w:rPr>
              <w:t>Spręsti dėl nepagrįstai priskaičiuoto darbo užmokesčio ir socialinio draudimo įmokų grąžinimo į savivaldybės biudžetą, nurodant finansavimo šaltinį.</w:t>
            </w:r>
          </w:p>
          <w:p w14:paraId="08DE89F9" w14:textId="77777777" w:rsidR="00CB3085" w:rsidRPr="00F17A00" w:rsidRDefault="00CB3085" w:rsidP="00BF7B04">
            <w:pPr>
              <w:jc w:val="both"/>
              <w:rPr>
                <w:rFonts w:ascii="Segoe UI" w:hAnsi="Segoe UI" w:cs="Segoe UI"/>
                <w:szCs w:val="22"/>
              </w:rPr>
            </w:pPr>
          </w:p>
        </w:tc>
        <w:tc>
          <w:tcPr>
            <w:tcW w:w="1699" w:type="dxa"/>
            <w:vMerge/>
          </w:tcPr>
          <w:p w14:paraId="5C5FD7FE" w14:textId="77777777" w:rsidR="00CB3085" w:rsidRPr="00F17A00" w:rsidRDefault="00CB3085" w:rsidP="00BF7B04">
            <w:pPr>
              <w:rPr>
                <w:rFonts w:ascii="Segoe UI" w:hAnsi="Segoe UI" w:cs="Segoe UI"/>
                <w:szCs w:val="22"/>
              </w:rPr>
            </w:pPr>
          </w:p>
        </w:tc>
        <w:tc>
          <w:tcPr>
            <w:tcW w:w="1816" w:type="dxa"/>
          </w:tcPr>
          <w:p w14:paraId="63EE1080" w14:textId="77777777" w:rsidR="00CB3085" w:rsidRPr="00F17A00" w:rsidRDefault="00650A9A" w:rsidP="00BF7B04">
            <w:pPr>
              <w:rPr>
                <w:rFonts w:ascii="Segoe UI" w:hAnsi="Segoe UI" w:cs="Segoe UI"/>
                <w:szCs w:val="22"/>
              </w:rPr>
            </w:pPr>
            <w:r>
              <w:rPr>
                <w:rFonts w:ascii="Segoe UI" w:hAnsi="Segoe UI" w:cs="Segoe UI"/>
                <w:szCs w:val="22"/>
              </w:rPr>
              <w:t>Neįgyvendinta</w:t>
            </w:r>
          </w:p>
        </w:tc>
      </w:tr>
    </w:tbl>
    <w:p w14:paraId="60EED906" w14:textId="77777777" w:rsidR="00AD4596" w:rsidRPr="00F17A00" w:rsidRDefault="00AD4596" w:rsidP="00AD4596">
      <w:pPr>
        <w:spacing w:line="276" w:lineRule="auto"/>
        <w:rPr>
          <w:rFonts w:ascii="Segoe UI" w:hAnsi="Segoe UI" w:cs="Segoe UI"/>
          <w:szCs w:val="22"/>
        </w:rPr>
      </w:pPr>
    </w:p>
    <w:p w14:paraId="46089BFD" w14:textId="77777777" w:rsidR="00AD4596" w:rsidRPr="00F17A00" w:rsidRDefault="00CB3085" w:rsidP="00CB3085">
      <w:pPr>
        <w:spacing w:line="276" w:lineRule="auto"/>
        <w:jc w:val="center"/>
        <w:rPr>
          <w:rFonts w:ascii="Segoe UI" w:hAnsi="Segoe UI" w:cs="Segoe UI"/>
          <w:szCs w:val="22"/>
        </w:rPr>
      </w:pPr>
      <w:r w:rsidRPr="00F17A00">
        <w:rPr>
          <w:rFonts w:ascii="Segoe UI" w:hAnsi="Segoe UI" w:cs="Segoe UI"/>
          <w:szCs w:val="22"/>
        </w:rPr>
        <w:t>___________________________________</w:t>
      </w:r>
    </w:p>
    <w:p w14:paraId="53550676" w14:textId="77777777" w:rsidR="00AD4596" w:rsidRPr="00F17A00" w:rsidRDefault="00AD4596" w:rsidP="00270041">
      <w:pPr>
        <w:spacing w:line="276" w:lineRule="auto"/>
        <w:ind w:firstLine="1276"/>
        <w:jc w:val="center"/>
        <w:rPr>
          <w:rFonts w:ascii="Segoe UI" w:hAnsi="Segoe UI" w:cs="Segoe UI"/>
          <w:szCs w:val="22"/>
        </w:rPr>
      </w:pPr>
    </w:p>
    <w:p w14:paraId="7FE5B6A1" w14:textId="77777777" w:rsidR="00AD4596" w:rsidRPr="00F17A00" w:rsidRDefault="00AD4596" w:rsidP="00270041">
      <w:pPr>
        <w:spacing w:line="276" w:lineRule="auto"/>
        <w:ind w:firstLine="1276"/>
        <w:jc w:val="center"/>
        <w:rPr>
          <w:rFonts w:ascii="Segoe UI" w:hAnsi="Segoe UI" w:cs="Segoe UI"/>
          <w:szCs w:val="22"/>
        </w:rPr>
      </w:pPr>
    </w:p>
    <w:sectPr w:rsidR="00AD4596" w:rsidRPr="00F17A00" w:rsidSect="004B27C5">
      <w:headerReference w:type="even" r:id="rId8"/>
      <w:headerReference w:type="default" r:id="rId9"/>
      <w:pgSz w:w="11907" w:h="16840" w:code="9"/>
      <w:pgMar w:top="1134" w:right="708" w:bottom="1134" w:left="1701" w:header="567" w:footer="567" w:gutter="0"/>
      <w:cols w:space="1296"/>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A38676" w14:textId="77777777" w:rsidR="00C5168E" w:rsidRDefault="00C5168E">
      <w:r>
        <w:separator/>
      </w:r>
    </w:p>
  </w:endnote>
  <w:endnote w:type="continuationSeparator" w:id="0">
    <w:p w14:paraId="0427B27E" w14:textId="77777777" w:rsidR="00C5168E" w:rsidRDefault="00C51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HelveticaLT">
    <w:altName w:val="Arial"/>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Segoe UI">
    <w:altName w:val="Calibri"/>
    <w:charset w:val="BA"/>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AA00C5" w14:textId="77777777" w:rsidR="00C5168E" w:rsidRDefault="00C5168E">
      <w:r>
        <w:separator/>
      </w:r>
    </w:p>
  </w:footnote>
  <w:footnote w:type="continuationSeparator" w:id="0">
    <w:p w14:paraId="328B9EB4" w14:textId="77777777" w:rsidR="00C5168E" w:rsidRDefault="00C5168E">
      <w:r>
        <w:continuationSeparator/>
      </w:r>
    </w:p>
  </w:footnote>
  <w:footnote w:id="1">
    <w:p w14:paraId="38B6C291" w14:textId="77777777" w:rsidR="006142BF" w:rsidRPr="006F04A4" w:rsidRDefault="006142BF">
      <w:pPr>
        <w:pStyle w:val="FootnoteText"/>
        <w:rPr>
          <w:rFonts w:ascii="Segoe UI" w:hAnsi="Segoe UI" w:cs="Segoe UI"/>
          <w:sz w:val="18"/>
          <w:szCs w:val="18"/>
        </w:rPr>
      </w:pPr>
      <w:r w:rsidRPr="006F04A4">
        <w:rPr>
          <w:rStyle w:val="FootnoteReference"/>
          <w:rFonts w:ascii="Segoe UI" w:hAnsi="Segoe UI" w:cs="Segoe UI"/>
          <w:sz w:val="18"/>
          <w:szCs w:val="18"/>
        </w:rPr>
        <w:footnoteRef/>
      </w:r>
      <w:r w:rsidRPr="006F04A4">
        <w:rPr>
          <w:rFonts w:ascii="Segoe UI" w:hAnsi="Segoe UI" w:cs="Segoe UI"/>
          <w:sz w:val="18"/>
          <w:szCs w:val="18"/>
        </w:rPr>
        <w:t xml:space="preserve"> </w:t>
      </w:r>
      <w:r w:rsidR="00B26A8A" w:rsidRPr="006F04A4">
        <w:rPr>
          <w:rFonts w:ascii="Segoe UI" w:hAnsi="Segoe UI" w:cs="Segoe UI"/>
          <w:sz w:val="18"/>
          <w:szCs w:val="18"/>
        </w:rPr>
        <w:t>Lietuvos Respublikos vietos savivaldos įstatymas 1994-07-07 Nr. I -533 (2008-09-15 redakcija Nr. X-1722)</w:t>
      </w:r>
    </w:p>
  </w:footnote>
  <w:footnote w:id="2">
    <w:p w14:paraId="5652F6E9" w14:textId="77777777" w:rsidR="006142BF" w:rsidRPr="006F04A4" w:rsidRDefault="006142BF" w:rsidP="00E470F8">
      <w:pPr>
        <w:rPr>
          <w:rFonts w:ascii="Segoe UI" w:hAnsi="Segoe UI" w:cs="Segoe UI"/>
          <w:sz w:val="18"/>
          <w:szCs w:val="18"/>
          <w:highlight w:val="yellow"/>
        </w:rPr>
      </w:pPr>
      <w:r w:rsidRPr="006F04A4">
        <w:rPr>
          <w:rStyle w:val="FootnoteReference"/>
          <w:rFonts w:ascii="Segoe UI" w:hAnsi="Segoe UI" w:cs="Segoe UI"/>
          <w:sz w:val="18"/>
          <w:szCs w:val="18"/>
        </w:rPr>
        <w:footnoteRef/>
      </w:r>
      <w:r w:rsidRPr="006F04A4">
        <w:rPr>
          <w:rFonts w:ascii="Segoe UI" w:hAnsi="Segoe UI" w:cs="Segoe UI"/>
          <w:sz w:val="18"/>
          <w:szCs w:val="18"/>
        </w:rPr>
        <w:t xml:space="preserve"> Savivaldybės tarybos 201</w:t>
      </w:r>
      <w:r w:rsidR="00B47C58" w:rsidRPr="006F04A4">
        <w:rPr>
          <w:rFonts w:ascii="Segoe UI" w:hAnsi="Segoe UI" w:cs="Segoe UI"/>
          <w:sz w:val="18"/>
          <w:szCs w:val="18"/>
        </w:rPr>
        <w:t>9</w:t>
      </w:r>
      <w:r w:rsidRPr="006F04A4">
        <w:rPr>
          <w:rFonts w:ascii="Segoe UI" w:hAnsi="Segoe UI" w:cs="Segoe UI"/>
          <w:sz w:val="18"/>
          <w:szCs w:val="18"/>
        </w:rPr>
        <w:t>-0</w:t>
      </w:r>
      <w:r w:rsidR="00B47C58" w:rsidRPr="006F04A4">
        <w:rPr>
          <w:rFonts w:ascii="Segoe UI" w:hAnsi="Segoe UI" w:cs="Segoe UI"/>
          <w:sz w:val="18"/>
          <w:szCs w:val="18"/>
        </w:rPr>
        <w:t>8</w:t>
      </w:r>
      <w:r w:rsidRPr="006F04A4">
        <w:rPr>
          <w:rFonts w:ascii="Segoe UI" w:hAnsi="Segoe UI" w:cs="Segoe UI"/>
          <w:sz w:val="18"/>
          <w:szCs w:val="18"/>
        </w:rPr>
        <w:t>-2</w:t>
      </w:r>
      <w:r w:rsidR="00B47C58" w:rsidRPr="006F04A4">
        <w:rPr>
          <w:rFonts w:ascii="Segoe UI" w:hAnsi="Segoe UI" w:cs="Segoe UI"/>
          <w:sz w:val="18"/>
          <w:szCs w:val="18"/>
        </w:rPr>
        <w:t>0</w:t>
      </w:r>
      <w:r w:rsidRPr="006F04A4">
        <w:rPr>
          <w:rFonts w:ascii="Segoe UI" w:hAnsi="Segoe UI" w:cs="Segoe UI"/>
          <w:sz w:val="18"/>
          <w:szCs w:val="18"/>
        </w:rPr>
        <w:t xml:space="preserve"> sprendimas Nr. TS-1</w:t>
      </w:r>
      <w:r w:rsidR="00B47C58" w:rsidRPr="006F04A4">
        <w:rPr>
          <w:rFonts w:ascii="Segoe UI" w:hAnsi="Segoe UI" w:cs="Segoe UI"/>
          <w:sz w:val="18"/>
          <w:szCs w:val="18"/>
        </w:rPr>
        <w:t>90</w:t>
      </w:r>
      <w:r w:rsidRPr="006F04A4">
        <w:rPr>
          <w:rFonts w:ascii="Segoe UI" w:hAnsi="Segoe UI" w:cs="Segoe UI"/>
          <w:sz w:val="18"/>
          <w:szCs w:val="18"/>
        </w:rPr>
        <w:t xml:space="preserve"> </w:t>
      </w:r>
    </w:p>
  </w:footnote>
  <w:footnote w:id="3">
    <w:p w14:paraId="47D7385D" w14:textId="77777777" w:rsidR="006142BF" w:rsidRPr="006F04A4" w:rsidRDefault="006142BF" w:rsidP="00E470F8">
      <w:pPr>
        <w:rPr>
          <w:rFonts w:ascii="Segoe UI" w:hAnsi="Segoe UI" w:cs="Segoe UI"/>
          <w:sz w:val="18"/>
          <w:szCs w:val="18"/>
        </w:rPr>
      </w:pPr>
      <w:r w:rsidRPr="006F04A4">
        <w:rPr>
          <w:rStyle w:val="FootnoteReference"/>
          <w:rFonts w:ascii="Segoe UI" w:hAnsi="Segoe UI" w:cs="Segoe UI"/>
          <w:sz w:val="18"/>
          <w:szCs w:val="18"/>
        </w:rPr>
        <w:footnoteRef/>
      </w:r>
      <w:r w:rsidRPr="006F04A4">
        <w:rPr>
          <w:rFonts w:ascii="Segoe UI" w:hAnsi="Segoe UI" w:cs="Segoe UI"/>
          <w:sz w:val="18"/>
          <w:szCs w:val="18"/>
        </w:rPr>
        <w:t xml:space="preserve"> Savivaldybės tarybos </w:t>
      </w:r>
      <w:r w:rsidR="00B47C58" w:rsidRPr="006F04A4">
        <w:rPr>
          <w:rFonts w:ascii="Segoe UI" w:hAnsi="Segoe UI" w:cs="Segoe UI"/>
          <w:sz w:val="18"/>
          <w:szCs w:val="18"/>
        </w:rPr>
        <w:t>2019-10-30</w:t>
      </w:r>
      <w:r w:rsidRPr="006F04A4">
        <w:rPr>
          <w:rFonts w:ascii="Segoe UI" w:hAnsi="Segoe UI" w:cs="Segoe UI"/>
          <w:sz w:val="18"/>
          <w:szCs w:val="18"/>
        </w:rPr>
        <w:t xml:space="preserve"> sprendimas Nr. TS-</w:t>
      </w:r>
      <w:r w:rsidR="00B47C58" w:rsidRPr="006F04A4">
        <w:rPr>
          <w:rFonts w:ascii="Segoe UI" w:hAnsi="Segoe UI" w:cs="Segoe UI"/>
          <w:sz w:val="18"/>
          <w:szCs w:val="18"/>
        </w:rPr>
        <w:t>234</w:t>
      </w:r>
    </w:p>
  </w:footnote>
  <w:footnote w:id="4">
    <w:p w14:paraId="269A1AF5" w14:textId="77777777" w:rsidR="00CF1781" w:rsidRPr="006F04A4" w:rsidRDefault="00CF1781">
      <w:pPr>
        <w:pStyle w:val="FootnoteText"/>
        <w:rPr>
          <w:rFonts w:ascii="Segoe UI" w:hAnsi="Segoe UI" w:cs="Segoe UI"/>
          <w:sz w:val="18"/>
          <w:szCs w:val="18"/>
        </w:rPr>
      </w:pPr>
      <w:r w:rsidRPr="006F04A4">
        <w:rPr>
          <w:rStyle w:val="FootnoteReference"/>
          <w:rFonts w:ascii="Segoe UI" w:hAnsi="Segoe UI" w:cs="Segoe UI"/>
          <w:sz w:val="18"/>
          <w:szCs w:val="18"/>
        </w:rPr>
        <w:footnoteRef/>
      </w:r>
      <w:r w:rsidRPr="006F04A4">
        <w:rPr>
          <w:rFonts w:ascii="Segoe UI" w:hAnsi="Segoe UI" w:cs="Segoe UI"/>
          <w:sz w:val="18"/>
          <w:szCs w:val="18"/>
        </w:rPr>
        <w:t xml:space="preserve"> Savivaldybės kontrolieriaus 201</w:t>
      </w:r>
      <w:r w:rsidR="005F46B7" w:rsidRPr="006F04A4">
        <w:rPr>
          <w:rFonts w:ascii="Segoe UI" w:hAnsi="Segoe UI" w:cs="Segoe UI"/>
          <w:sz w:val="18"/>
          <w:szCs w:val="18"/>
        </w:rPr>
        <w:t>8</w:t>
      </w:r>
      <w:r w:rsidRPr="006F04A4">
        <w:rPr>
          <w:rFonts w:ascii="Segoe UI" w:hAnsi="Segoe UI" w:cs="Segoe UI"/>
          <w:sz w:val="18"/>
          <w:szCs w:val="18"/>
        </w:rPr>
        <w:t>-</w:t>
      </w:r>
      <w:r w:rsidR="00F3051A" w:rsidRPr="006F04A4">
        <w:rPr>
          <w:rFonts w:ascii="Segoe UI" w:hAnsi="Segoe UI" w:cs="Segoe UI"/>
          <w:sz w:val="18"/>
          <w:szCs w:val="18"/>
        </w:rPr>
        <w:t>10</w:t>
      </w:r>
      <w:r w:rsidRPr="006F04A4">
        <w:rPr>
          <w:rFonts w:ascii="Segoe UI" w:hAnsi="Segoe UI" w:cs="Segoe UI"/>
          <w:sz w:val="18"/>
          <w:szCs w:val="18"/>
        </w:rPr>
        <w:t>-</w:t>
      </w:r>
      <w:r w:rsidR="005F46B7" w:rsidRPr="006F04A4">
        <w:rPr>
          <w:rFonts w:ascii="Segoe UI" w:hAnsi="Segoe UI" w:cs="Segoe UI"/>
          <w:sz w:val="18"/>
          <w:szCs w:val="18"/>
        </w:rPr>
        <w:t>29</w:t>
      </w:r>
      <w:r w:rsidRPr="006F04A4">
        <w:rPr>
          <w:rFonts w:ascii="Segoe UI" w:hAnsi="Segoe UI" w:cs="Segoe UI"/>
          <w:sz w:val="18"/>
          <w:szCs w:val="18"/>
        </w:rPr>
        <w:t xml:space="preserve"> d. įsakymas Nr. K1-</w:t>
      </w:r>
      <w:r w:rsidR="005F46B7" w:rsidRPr="006F04A4">
        <w:rPr>
          <w:rFonts w:ascii="Segoe UI" w:hAnsi="Segoe UI" w:cs="Segoe UI"/>
          <w:sz w:val="18"/>
          <w:szCs w:val="18"/>
        </w:rPr>
        <w:t xml:space="preserve">6 (2019-09-19 Nr. K1-8 redakcija). </w:t>
      </w:r>
    </w:p>
  </w:footnote>
  <w:footnote w:id="5">
    <w:p w14:paraId="0108F450" w14:textId="77777777" w:rsidR="001F4886" w:rsidRPr="006F04A4" w:rsidRDefault="001F4886">
      <w:pPr>
        <w:pStyle w:val="FootnoteText"/>
        <w:rPr>
          <w:rFonts w:ascii="Segoe UI" w:hAnsi="Segoe UI" w:cs="Segoe UI"/>
          <w:sz w:val="18"/>
          <w:szCs w:val="18"/>
        </w:rPr>
      </w:pPr>
      <w:r w:rsidRPr="006F04A4">
        <w:rPr>
          <w:rStyle w:val="FootnoteReference"/>
          <w:rFonts w:ascii="Segoe UI" w:hAnsi="Segoe UI" w:cs="Segoe UI"/>
          <w:sz w:val="18"/>
          <w:szCs w:val="18"/>
        </w:rPr>
        <w:footnoteRef/>
      </w:r>
      <w:r w:rsidRPr="006F04A4">
        <w:rPr>
          <w:rFonts w:ascii="Segoe UI" w:hAnsi="Segoe UI" w:cs="Segoe UI"/>
          <w:sz w:val="18"/>
          <w:szCs w:val="18"/>
        </w:rPr>
        <w:t xml:space="preserve"> Valstybės kontrolieriaus 2002 m. vasario 21 d. įsakymas Nr. V-26 (2017 m. birželio 20 d. redakcija Nr. V-164)</w:t>
      </w:r>
    </w:p>
  </w:footnote>
  <w:footnote w:id="6">
    <w:p w14:paraId="4F91433B" w14:textId="77777777" w:rsidR="00256FB7" w:rsidRDefault="00256FB7">
      <w:pPr>
        <w:pStyle w:val="FootnoteText"/>
      </w:pPr>
      <w:r w:rsidRPr="006F04A4">
        <w:rPr>
          <w:rStyle w:val="FootnoteReference"/>
          <w:rFonts w:ascii="Segoe UI" w:hAnsi="Segoe UI" w:cs="Segoe UI"/>
          <w:sz w:val="18"/>
          <w:szCs w:val="18"/>
        </w:rPr>
        <w:footnoteRef/>
      </w:r>
      <w:r w:rsidRPr="006F04A4">
        <w:rPr>
          <w:rFonts w:ascii="Segoe UI" w:hAnsi="Segoe UI" w:cs="Segoe UI"/>
          <w:sz w:val="18"/>
          <w:szCs w:val="18"/>
        </w:rPr>
        <w:t xml:space="preserve"> Valstybės kontrolieriaus 2017 m. liepos 17 d. įsakymas Nr. V-200</w:t>
      </w:r>
    </w:p>
  </w:footnote>
  <w:footnote w:id="7">
    <w:p w14:paraId="12CD01AF" w14:textId="77777777" w:rsidR="00706620" w:rsidRPr="006F04A4" w:rsidRDefault="00706620" w:rsidP="00706620">
      <w:pPr>
        <w:pStyle w:val="FootnoteText"/>
        <w:rPr>
          <w:rFonts w:ascii="Segoe UI" w:hAnsi="Segoe UI" w:cs="Segoe UI"/>
          <w:sz w:val="18"/>
          <w:szCs w:val="18"/>
        </w:rPr>
      </w:pPr>
      <w:r w:rsidRPr="006F04A4">
        <w:rPr>
          <w:rStyle w:val="FootnoteReference"/>
          <w:rFonts w:ascii="Segoe UI" w:hAnsi="Segoe UI" w:cs="Segoe UI"/>
          <w:sz w:val="18"/>
          <w:szCs w:val="18"/>
        </w:rPr>
        <w:footnoteRef/>
      </w:r>
      <w:r w:rsidRPr="006F04A4">
        <w:rPr>
          <w:rFonts w:ascii="Segoe UI" w:hAnsi="Segoe UI" w:cs="Segoe UI"/>
          <w:sz w:val="18"/>
          <w:szCs w:val="18"/>
        </w:rPr>
        <w:t xml:space="preserve"> </w:t>
      </w:r>
      <w:hyperlink r:id="rId1" w:history="1">
        <w:r w:rsidRPr="006F04A4">
          <w:rPr>
            <w:rStyle w:val="Hyperlink"/>
            <w:rFonts w:ascii="Segoe UI" w:hAnsi="Segoe UI" w:cs="Segoe UI"/>
            <w:color w:val="auto"/>
            <w:sz w:val="18"/>
            <w:szCs w:val="18"/>
            <w:u w:val="none"/>
          </w:rPr>
          <w:t>http://vskat.lt/wp-content/uploads/2019/07/Visagino-savivaldyb%C4%97s-2018-met%C5%B3-konsoliduot%C5%B3-ataskait%C5%B3-rinkinio-savivaldyb%C4%97s-biud%C5%BEeto-ir-turto-naudojimo-audito-i%C5%A1vada.pdf</w:t>
        </w:r>
      </w:hyperlink>
    </w:p>
  </w:footnote>
  <w:footnote w:id="8">
    <w:p w14:paraId="5DC64DF2" w14:textId="77777777" w:rsidR="00706620" w:rsidRPr="00270041" w:rsidRDefault="00706620" w:rsidP="00706620">
      <w:pPr>
        <w:pStyle w:val="FootnoteText"/>
      </w:pPr>
      <w:r w:rsidRPr="006F04A4">
        <w:rPr>
          <w:rStyle w:val="FootnoteReference"/>
          <w:rFonts w:ascii="Segoe UI" w:hAnsi="Segoe UI" w:cs="Segoe UI"/>
          <w:sz w:val="18"/>
          <w:szCs w:val="18"/>
        </w:rPr>
        <w:footnoteRef/>
      </w:r>
      <w:r w:rsidRPr="006F04A4">
        <w:rPr>
          <w:rFonts w:ascii="Segoe UI" w:hAnsi="Segoe UI" w:cs="Segoe UI"/>
          <w:sz w:val="18"/>
          <w:szCs w:val="18"/>
        </w:rPr>
        <w:t xml:space="preserve"> </w:t>
      </w:r>
      <w:hyperlink r:id="rId2" w:history="1">
        <w:r w:rsidRPr="006F04A4">
          <w:rPr>
            <w:rStyle w:val="Hyperlink"/>
            <w:rFonts w:ascii="Segoe UI" w:hAnsi="Segoe UI" w:cs="Segoe UI"/>
            <w:color w:val="auto"/>
            <w:sz w:val="18"/>
            <w:szCs w:val="18"/>
            <w:u w:val="none"/>
          </w:rPr>
          <w:t>http://vskat.lt/wp-content/uploads/2019/07/Visagino-savivaldyb%C4%97s-2018-met%C5%B3-konsoliduot%C5%B3-ataskait%C5%B3-rinkinio-savivaldyb%C4%97s-biud%C5%BEeto-ir-turto-naudojimo-audito-ataskaita.pdf</w:t>
        </w:r>
      </w:hyperlink>
    </w:p>
  </w:footnote>
  <w:footnote w:id="9">
    <w:p w14:paraId="1BA91FAC" w14:textId="77777777" w:rsidR="00FC7AF2" w:rsidRPr="006F04A4" w:rsidRDefault="00FC7AF2">
      <w:pPr>
        <w:pStyle w:val="FootnoteText"/>
        <w:rPr>
          <w:rFonts w:ascii="Segoe UI" w:hAnsi="Segoe UI" w:cs="Segoe UI"/>
          <w:sz w:val="18"/>
          <w:szCs w:val="18"/>
        </w:rPr>
      </w:pPr>
      <w:r w:rsidRPr="006F04A4">
        <w:rPr>
          <w:rStyle w:val="FootnoteReference"/>
          <w:rFonts w:ascii="Segoe UI" w:hAnsi="Segoe UI" w:cs="Segoe UI"/>
          <w:sz w:val="18"/>
          <w:szCs w:val="18"/>
        </w:rPr>
        <w:footnoteRef/>
      </w:r>
      <w:r w:rsidRPr="006F04A4">
        <w:rPr>
          <w:rFonts w:ascii="Segoe UI" w:hAnsi="Segoe UI" w:cs="Segoe UI"/>
          <w:sz w:val="18"/>
          <w:szCs w:val="18"/>
        </w:rPr>
        <w:t xml:space="preserve"> Visagino savivaldybės tarybos 2016-12-01 sprendimas Nr. TS-217 „Dėl savivaldybės ilgalaikio materialiojo turto, pripažinto netinkamu (negalimu) naudoti, nurašymo“.</w:t>
      </w:r>
    </w:p>
  </w:footnote>
  <w:footnote w:id="10">
    <w:p w14:paraId="4230CC65" w14:textId="77777777" w:rsidR="003524FE" w:rsidRPr="006F04A4" w:rsidRDefault="003524FE">
      <w:pPr>
        <w:pStyle w:val="FootnoteText"/>
        <w:rPr>
          <w:rFonts w:ascii="Segoe UI" w:hAnsi="Segoe UI" w:cs="Segoe UI"/>
          <w:sz w:val="18"/>
          <w:szCs w:val="18"/>
        </w:rPr>
      </w:pPr>
      <w:r w:rsidRPr="006F04A4">
        <w:rPr>
          <w:rStyle w:val="FootnoteReference"/>
          <w:rFonts w:ascii="Segoe UI" w:hAnsi="Segoe UI" w:cs="Segoe UI"/>
          <w:sz w:val="18"/>
          <w:szCs w:val="18"/>
        </w:rPr>
        <w:footnoteRef/>
      </w:r>
      <w:r w:rsidRPr="006F04A4">
        <w:rPr>
          <w:rFonts w:ascii="Segoe UI" w:hAnsi="Segoe UI" w:cs="Segoe UI"/>
          <w:sz w:val="18"/>
          <w:szCs w:val="18"/>
        </w:rPr>
        <w:t xml:space="preserve"> 2018-06-05 Valstybinės teritorijų planavimo ir statybos inspekcijos prie Aplinkos ministerijos 2018-6-05 pažyma apie statinio nugriovimą Nr. ACDC-100-180605-00017; 2018-05-11 Deklaracija apie statinių nugriovimą Nr.1.</w:t>
      </w:r>
    </w:p>
  </w:footnote>
  <w:footnote w:id="11">
    <w:p w14:paraId="651E2065" w14:textId="77777777" w:rsidR="005E03A4" w:rsidRDefault="005E03A4">
      <w:pPr>
        <w:pStyle w:val="FootnoteText"/>
      </w:pPr>
      <w:r w:rsidRPr="006F04A4">
        <w:rPr>
          <w:rStyle w:val="FootnoteReference"/>
          <w:rFonts w:ascii="Segoe UI" w:hAnsi="Segoe UI" w:cs="Segoe UI"/>
          <w:sz w:val="18"/>
          <w:szCs w:val="18"/>
        </w:rPr>
        <w:footnoteRef/>
      </w:r>
      <w:r w:rsidRPr="006F04A4">
        <w:rPr>
          <w:rFonts w:ascii="Segoe UI" w:hAnsi="Segoe UI" w:cs="Segoe UI"/>
          <w:sz w:val="18"/>
          <w:szCs w:val="18"/>
        </w:rPr>
        <w:t xml:space="preserve"> Visagino savivaldybės administracijos Finansinės būklės ataskaita pagal 2018 m. gruodžio 31 d. duomenis, 2019 m. balandžio 12 d. Nr. (7.40)-B1-2.</w:t>
      </w:r>
    </w:p>
  </w:footnote>
  <w:footnote w:id="12">
    <w:p w14:paraId="4FCDBD80" w14:textId="77777777" w:rsidR="00E42642" w:rsidRPr="006F04A4" w:rsidRDefault="00E42642" w:rsidP="00E42642">
      <w:pPr>
        <w:pStyle w:val="FootnoteText"/>
        <w:jc w:val="both"/>
        <w:rPr>
          <w:rFonts w:ascii="Segoe UI" w:hAnsi="Segoe UI" w:cs="Segoe UI"/>
          <w:sz w:val="18"/>
          <w:szCs w:val="18"/>
        </w:rPr>
      </w:pPr>
      <w:r w:rsidRPr="006F04A4">
        <w:rPr>
          <w:rStyle w:val="FootnoteReference"/>
          <w:rFonts w:ascii="Segoe UI" w:hAnsi="Segoe UI" w:cs="Segoe UI"/>
          <w:sz w:val="18"/>
          <w:szCs w:val="18"/>
        </w:rPr>
        <w:footnoteRef/>
      </w:r>
      <w:r w:rsidRPr="006F04A4">
        <w:rPr>
          <w:rFonts w:ascii="Segoe UI" w:hAnsi="Segoe UI" w:cs="Segoe UI"/>
          <w:sz w:val="18"/>
          <w:szCs w:val="18"/>
        </w:rPr>
        <w:t xml:space="preserve"> </w:t>
      </w:r>
      <w:bookmarkStart w:id="1" w:name="_Hlk11330295"/>
      <w:bookmarkStart w:id="2" w:name="_Hlk11330296"/>
      <w:r w:rsidRPr="006F04A4">
        <w:rPr>
          <w:rFonts w:ascii="Segoe UI" w:hAnsi="Segoe UI" w:cs="Segoe UI"/>
          <w:sz w:val="18"/>
          <w:szCs w:val="18"/>
        </w:rPr>
        <w:t>12-ojo VSAFAS “Ilgalaikis materialusis turtas”, patvirtinto LR finansų ministro 2008 m. gegužės 8 d. įsakymu Nr. 1K-174 (su vėlesniais pakeitimais) 32.1 p.</w:t>
      </w:r>
      <w:bookmarkEnd w:id="1"/>
      <w:bookmarkEnd w:id="2"/>
    </w:p>
  </w:footnote>
  <w:footnote w:id="13">
    <w:p w14:paraId="22EBA62D" w14:textId="77777777" w:rsidR="00C8203E" w:rsidRPr="00183C8C" w:rsidRDefault="00C8203E" w:rsidP="00C8203E">
      <w:pPr>
        <w:pStyle w:val="FootnoteText"/>
        <w:jc w:val="both"/>
      </w:pPr>
      <w:r w:rsidRPr="006F04A4">
        <w:rPr>
          <w:rStyle w:val="FootnoteReference"/>
          <w:rFonts w:ascii="Segoe UI" w:hAnsi="Segoe UI" w:cs="Segoe UI"/>
          <w:sz w:val="18"/>
          <w:szCs w:val="18"/>
        </w:rPr>
        <w:footnoteRef/>
      </w:r>
      <w:r w:rsidRPr="006F04A4">
        <w:rPr>
          <w:rFonts w:ascii="Segoe UI" w:hAnsi="Segoe UI" w:cs="Segoe UI"/>
          <w:sz w:val="18"/>
          <w:szCs w:val="18"/>
        </w:rPr>
        <w:t xml:space="preserve"> Lietuvos Respublikos biudžetinių įstaigų įstatymas 1995 m. gruodžio 5 d. Nr. I-1113 (su vėlesniais pakeitimai)  9 str. 2 d. 6 p.</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32ADA" w14:textId="77777777" w:rsidR="006142BF" w:rsidRDefault="006142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EFC456" w14:textId="77777777" w:rsidR="006142BF" w:rsidRDefault="006142B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993E0" w14:textId="77777777" w:rsidR="006142BF" w:rsidRDefault="006142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7497">
      <w:rPr>
        <w:rStyle w:val="PageNumber"/>
        <w:noProof/>
      </w:rPr>
      <w:t>6</w:t>
    </w:r>
    <w:r>
      <w:rPr>
        <w:rStyle w:val="PageNumber"/>
      </w:rPr>
      <w:fldChar w:fldCharType="end"/>
    </w:r>
  </w:p>
  <w:p w14:paraId="430ADF7A" w14:textId="77777777" w:rsidR="006142BF" w:rsidRDefault="006142B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57562"/>
    <w:multiLevelType w:val="hybridMultilevel"/>
    <w:tmpl w:val="C876E0E0"/>
    <w:lvl w:ilvl="0" w:tplc="FE3A7A06">
      <w:numFmt w:val="bullet"/>
      <w:lvlText w:val="-"/>
      <w:lvlJc w:val="left"/>
      <w:pPr>
        <w:ind w:left="1271" w:hanging="360"/>
      </w:pPr>
      <w:rPr>
        <w:rFonts w:ascii="Times New Roman" w:eastAsia="Times New Roman" w:hAnsi="Times New Roman" w:cs="Times New Roman" w:hint="default"/>
      </w:rPr>
    </w:lvl>
    <w:lvl w:ilvl="1" w:tplc="04270003" w:tentative="1">
      <w:start w:val="1"/>
      <w:numFmt w:val="bullet"/>
      <w:lvlText w:val="o"/>
      <w:lvlJc w:val="left"/>
      <w:pPr>
        <w:ind w:left="1991" w:hanging="360"/>
      </w:pPr>
      <w:rPr>
        <w:rFonts w:ascii="Courier New" w:hAnsi="Courier New" w:cs="Courier New" w:hint="default"/>
      </w:rPr>
    </w:lvl>
    <w:lvl w:ilvl="2" w:tplc="04270005" w:tentative="1">
      <w:start w:val="1"/>
      <w:numFmt w:val="bullet"/>
      <w:lvlText w:val=""/>
      <w:lvlJc w:val="left"/>
      <w:pPr>
        <w:ind w:left="2711" w:hanging="360"/>
      </w:pPr>
      <w:rPr>
        <w:rFonts w:ascii="Wingdings" w:hAnsi="Wingdings" w:hint="default"/>
      </w:rPr>
    </w:lvl>
    <w:lvl w:ilvl="3" w:tplc="04270001" w:tentative="1">
      <w:start w:val="1"/>
      <w:numFmt w:val="bullet"/>
      <w:lvlText w:val=""/>
      <w:lvlJc w:val="left"/>
      <w:pPr>
        <w:ind w:left="3431" w:hanging="360"/>
      </w:pPr>
      <w:rPr>
        <w:rFonts w:ascii="Symbol" w:hAnsi="Symbol" w:hint="default"/>
      </w:rPr>
    </w:lvl>
    <w:lvl w:ilvl="4" w:tplc="04270003" w:tentative="1">
      <w:start w:val="1"/>
      <w:numFmt w:val="bullet"/>
      <w:lvlText w:val="o"/>
      <w:lvlJc w:val="left"/>
      <w:pPr>
        <w:ind w:left="4151" w:hanging="360"/>
      </w:pPr>
      <w:rPr>
        <w:rFonts w:ascii="Courier New" w:hAnsi="Courier New" w:cs="Courier New" w:hint="default"/>
      </w:rPr>
    </w:lvl>
    <w:lvl w:ilvl="5" w:tplc="04270005" w:tentative="1">
      <w:start w:val="1"/>
      <w:numFmt w:val="bullet"/>
      <w:lvlText w:val=""/>
      <w:lvlJc w:val="left"/>
      <w:pPr>
        <w:ind w:left="4871" w:hanging="360"/>
      </w:pPr>
      <w:rPr>
        <w:rFonts w:ascii="Wingdings" w:hAnsi="Wingdings" w:hint="default"/>
      </w:rPr>
    </w:lvl>
    <w:lvl w:ilvl="6" w:tplc="04270001" w:tentative="1">
      <w:start w:val="1"/>
      <w:numFmt w:val="bullet"/>
      <w:lvlText w:val=""/>
      <w:lvlJc w:val="left"/>
      <w:pPr>
        <w:ind w:left="5591" w:hanging="360"/>
      </w:pPr>
      <w:rPr>
        <w:rFonts w:ascii="Symbol" w:hAnsi="Symbol" w:hint="default"/>
      </w:rPr>
    </w:lvl>
    <w:lvl w:ilvl="7" w:tplc="04270003" w:tentative="1">
      <w:start w:val="1"/>
      <w:numFmt w:val="bullet"/>
      <w:lvlText w:val="o"/>
      <w:lvlJc w:val="left"/>
      <w:pPr>
        <w:ind w:left="6311" w:hanging="360"/>
      </w:pPr>
      <w:rPr>
        <w:rFonts w:ascii="Courier New" w:hAnsi="Courier New" w:cs="Courier New" w:hint="default"/>
      </w:rPr>
    </w:lvl>
    <w:lvl w:ilvl="8" w:tplc="04270005" w:tentative="1">
      <w:start w:val="1"/>
      <w:numFmt w:val="bullet"/>
      <w:lvlText w:val=""/>
      <w:lvlJc w:val="left"/>
      <w:pPr>
        <w:ind w:left="7031" w:hanging="360"/>
      </w:pPr>
      <w:rPr>
        <w:rFonts w:ascii="Wingdings" w:hAnsi="Wingdings" w:hint="default"/>
      </w:rPr>
    </w:lvl>
  </w:abstractNum>
  <w:abstractNum w:abstractNumId="1">
    <w:nsid w:val="0AC54F28"/>
    <w:multiLevelType w:val="hybridMultilevel"/>
    <w:tmpl w:val="927E7C24"/>
    <w:lvl w:ilvl="0" w:tplc="869EE62A">
      <w:start w:val="4"/>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2">
    <w:nsid w:val="0FD768E6"/>
    <w:multiLevelType w:val="hybridMultilevel"/>
    <w:tmpl w:val="F7FE5FFA"/>
    <w:lvl w:ilvl="0" w:tplc="04270005">
      <w:start w:val="1"/>
      <w:numFmt w:val="bullet"/>
      <w:lvlText w:val=""/>
      <w:lvlJc w:val="left"/>
      <w:pPr>
        <w:ind w:left="1631" w:hanging="360"/>
      </w:pPr>
      <w:rPr>
        <w:rFonts w:ascii="Wingdings" w:hAnsi="Wingdings" w:hint="default"/>
      </w:rPr>
    </w:lvl>
    <w:lvl w:ilvl="1" w:tplc="04270003" w:tentative="1">
      <w:start w:val="1"/>
      <w:numFmt w:val="bullet"/>
      <w:lvlText w:val="o"/>
      <w:lvlJc w:val="left"/>
      <w:pPr>
        <w:ind w:left="2351" w:hanging="360"/>
      </w:pPr>
      <w:rPr>
        <w:rFonts w:ascii="Courier New" w:hAnsi="Courier New" w:cs="Courier New" w:hint="default"/>
      </w:rPr>
    </w:lvl>
    <w:lvl w:ilvl="2" w:tplc="04270005" w:tentative="1">
      <w:start w:val="1"/>
      <w:numFmt w:val="bullet"/>
      <w:lvlText w:val=""/>
      <w:lvlJc w:val="left"/>
      <w:pPr>
        <w:ind w:left="3071" w:hanging="360"/>
      </w:pPr>
      <w:rPr>
        <w:rFonts w:ascii="Wingdings" w:hAnsi="Wingdings" w:hint="default"/>
      </w:rPr>
    </w:lvl>
    <w:lvl w:ilvl="3" w:tplc="04270001" w:tentative="1">
      <w:start w:val="1"/>
      <w:numFmt w:val="bullet"/>
      <w:lvlText w:val=""/>
      <w:lvlJc w:val="left"/>
      <w:pPr>
        <w:ind w:left="3791" w:hanging="360"/>
      </w:pPr>
      <w:rPr>
        <w:rFonts w:ascii="Symbol" w:hAnsi="Symbol" w:hint="default"/>
      </w:rPr>
    </w:lvl>
    <w:lvl w:ilvl="4" w:tplc="04270003" w:tentative="1">
      <w:start w:val="1"/>
      <w:numFmt w:val="bullet"/>
      <w:lvlText w:val="o"/>
      <w:lvlJc w:val="left"/>
      <w:pPr>
        <w:ind w:left="4511" w:hanging="360"/>
      </w:pPr>
      <w:rPr>
        <w:rFonts w:ascii="Courier New" w:hAnsi="Courier New" w:cs="Courier New" w:hint="default"/>
      </w:rPr>
    </w:lvl>
    <w:lvl w:ilvl="5" w:tplc="04270005" w:tentative="1">
      <w:start w:val="1"/>
      <w:numFmt w:val="bullet"/>
      <w:lvlText w:val=""/>
      <w:lvlJc w:val="left"/>
      <w:pPr>
        <w:ind w:left="5231" w:hanging="360"/>
      </w:pPr>
      <w:rPr>
        <w:rFonts w:ascii="Wingdings" w:hAnsi="Wingdings" w:hint="default"/>
      </w:rPr>
    </w:lvl>
    <w:lvl w:ilvl="6" w:tplc="04270001" w:tentative="1">
      <w:start w:val="1"/>
      <w:numFmt w:val="bullet"/>
      <w:lvlText w:val=""/>
      <w:lvlJc w:val="left"/>
      <w:pPr>
        <w:ind w:left="5951" w:hanging="360"/>
      </w:pPr>
      <w:rPr>
        <w:rFonts w:ascii="Symbol" w:hAnsi="Symbol" w:hint="default"/>
      </w:rPr>
    </w:lvl>
    <w:lvl w:ilvl="7" w:tplc="04270003" w:tentative="1">
      <w:start w:val="1"/>
      <w:numFmt w:val="bullet"/>
      <w:lvlText w:val="o"/>
      <w:lvlJc w:val="left"/>
      <w:pPr>
        <w:ind w:left="6671" w:hanging="360"/>
      </w:pPr>
      <w:rPr>
        <w:rFonts w:ascii="Courier New" w:hAnsi="Courier New" w:cs="Courier New" w:hint="default"/>
      </w:rPr>
    </w:lvl>
    <w:lvl w:ilvl="8" w:tplc="04270005" w:tentative="1">
      <w:start w:val="1"/>
      <w:numFmt w:val="bullet"/>
      <w:lvlText w:val=""/>
      <w:lvlJc w:val="left"/>
      <w:pPr>
        <w:ind w:left="7391" w:hanging="360"/>
      </w:pPr>
      <w:rPr>
        <w:rFonts w:ascii="Wingdings" w:hAnsi="Wingdings" w:hint="default"/>
      </w:rPr>
    </w:lvl>
  </w:abstractNum>
  <w:abstractNum w:abstractNumId="3">
    <w:nsid w:val="12A324D0"/>
    <w:multiLevelType w:val="hybridMultilevel"/>
    <w:tmpl w:val="7B7019F4"/>
    <w:lvl w:ilvl="0" w:tplc="0427000F">
      <w:start w:val="1"/>
      <w:numFmt w:val="decimal"/>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4">
    <w:nsid w:val="141D5117"/>
    <w:multiLevelType w:val="hybridMultilevel"/>
    <w:tmpl w:val="63842A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17E0188A"/>
    <w:multiLevelType w:val="hybridMultilevel"/>
    <w:tmpl w:val="35C07352"/>
    <w:lvl w:ilvl="0" w:tplc="D74CFF3C">
      <w:start w:val="1"/>
      <w:numFmt w:val="decimal"/>
      <w:lvlText w:val="%1."/>
      <w:lvlJc w:val="left"/>
      <w:pPr>
        <w:tabs>
          <w:tab w:val="num" w:pos="927"/>
        </w:tabs>
        <w:ind w:left="927" w:hanging="360"/>
      </w:pPr>
      <w:rPr>
        <w:rFonts w:ascii="Times New Roman" w:hAnsi="Times New Roman" w:hint="default"/>
        <w:sz w:val="24"/>
      </w:rPr>
    </w:lvl>
    <w:lvl w:ilvl="1" w:tplc="04270019" w:tentative="1">
      <w:start w:val="1"/>
      <w:numFmt w:val="lowerLetter"/>
      <w:lvlText w:val="%2."/>
      <w:lvlJc w:val="left"/>
      <w:pPr>
        <w:tabs>
          <w:tab w:val="num" w:pos="938"/>
        </w:tabs>
        <w:ind w:left="938" w:hanging="360"/>
      </w:pPr>
    </w:lvl>
    <w:lvl w:ilvl="2" w:tplc="0427001B" w:tentative="1">
      <w:start w:val="1"/>
      <w:numFmt w:val="lowerRoman"/>
      <w:lvlText w:val="%3."/>
      <w:lvlJc w:val="right"/>
      <w:pPr>
        <w:tabs>
          <w:tab w:val="num" w:pos="1658"/>
        </w:tabs>
        <w:ind w:left="1658" w:hanging="180"/>
      </w:pPr>
    </w:lvl>
    <w:lvl w:ilvl="3" w:tplc="0427000F" w:tentative="1">
      <w:start w:val="1"/>
      <w:numFmt w:val="decimal"/>
      <w:lvlText w:val="%4."/>
      <w:lvlJc w:val="left"/>
      <w:pPr>
        <w:tabs>
          <w:tab w:val="num" w:pos="2378"/>
        </w:tabs>
        <w:ind w:left="2378" w:hanging="360"/>
      </w:pPr>
    </w:lvl>
    <w:lvl w:ilvl="4" w:tplc="04270019" w:tentative="1">
      <w:start w:val="1"/>
      <w:numFmt w:val="lowerLetter"/>
      <w:lvlText w:val="%5."/>
      <w:lvlJc w:val="left"/>
      <w:pPr>
        <w:tabs>
          <w:tab w:val="num" w:pos="3098"/>
        </w:tabs>
        <w:ind w:left="3098" w:hanging="360"/>
      </w:pPr>
    </w:lvl>
    <w:lvl w:ilvl="5" w:tplc="0427001B" w:tentative="1">
      <w:start w:val="1"/>
      <w:numFmt w:val="lowerRoman"/>
      <w:lvlText w:val="%6."/>
      <w:lvlJc w:val="right"/>
      <w:pPr>
        <w:tabs>
          <w:tab w:val="num" w:pos="3818"/>
        </w:tabs>
        <w:ind w:left="3818" w:hanging="180"/>
      </w:pPr>
    </w:lvl>
    <w:lvl w:ilvl="6" w:tplc="0427000F" w:tentative="1">
      <w:start w:val="1"/>
      <w:numFmt w:val="decimal"/>
      <w:lvlText w:val="%7."/>
      <w:lvlJc w:val="left"/>
      <w:pPr>
        <w:tabs>
          <w:tab w:val="num" w:pos="4538"/>
        </w:tabs>
        <w:ind w:left="4538" w:hanging="360"/>
      </w:pPr>
    </w:lvl>
    <w:lvl w:ilvl="7" w:tplc="04270019" w:tentative="1">
      <w:start w:val="1"/>
      <w:numFmt w:val="lowerLetter"/>
      <w:lvlText w:val="%8."/>
      <w:lvlJc w:val="left"/>
      <w:pPr>
        <w:tabs>
          <w:tab w:val="num" w:pos="5258"/>
        </w:tabs>
        <w:ind w:left="5258" w:hanging="360"/>
      </w:pPr>
    </w:lvl>
    <w:lvl w:ilvl="8" w:tplc="0427001B" w:tentative="1">
      <w:start w:val="1"/>
      <w:numFmt w:val="lowerRoman"/>
      <w:lvlText w:val="%9."/>
      <w:lvlJc w:val="right"/>
      <w:pPr>
        <w:tabs>
          <w:tab w:val="num" w:pos="5978"/>
        </w:tabs>
        <w:ind w:left="5978" w:hanging="180"/>
      </w:pPr>
    </w:lvl>
  </w:abstractNum>
  <w:abstractNum w:abstractNumId="6">
    <w:nsid w:val="258938BE"/>
    <w:multiLevelType w:val="hybridMultilevel"/>
    <w:tmpl w:val="0B6C7494"/>
    <w:lvl w:ilvl="0" w:tplc="2256881C">
      <w:start w:val="1"/>
      <w:numFmt w:val="decimal"/>
      <w:lvlText w:val="%1."/>
      <w:lvlJc w:val="left"/>
      <w:pPr>
        <w:ind w:left="1097" w:hanging="360"/>
      </w:pPr>
      <w:rPr>
        <w:rFonts w:hint="default"/>
      </w:rPr>
    </w:lvl>
    <w:lvl w:ilvl="1" w:tplc="04270019" w:tentative="1">
      <w:start w:val="1"/>
      <w:numFmt w:val="lowerLetter"/>
      <w:lvlText w:val="%2."/>
      <w:lvlJc w:val="left"/>
      <w:pPr>
        <w:ind w:left="1817" w:hanging="360"/>
      </w:pPr>
    </w:lvl>
    <w:lvl w:ilvl="2" w:tplc="0427001B" w:tentative="1">
      <w:start w:val="1"/>
      <w:numFmt w:val="lowerRoman"/>
      <w:lvlText w:val="%3."/>
      <w:lvlJc w:val="right"/>
      <w:pPr>
        <w:ind w:left="2537" w:hanging="180"/>
      </w:pPr>
    </w:lvl>
    <w:lvl w:ilvl="3" w:tplc="0427000F" w:tentative="1">
      <w:start w:val="1"/>
      <w:numFmt w:val="decimal"/>
      <w:lvlText w:val="%4."/>
      <w:lvlJc w:val="left"/>
      <w:pPr>
        <w:ind w:left="3257" w:hanging="360"/>
      </w:pPr>
    </w:lvl>
    <w:lvl w:ilvl="4" w:tplc="04270019" w:tentative="1">
      <w:start w:val="1"/>
      <w:numFmt w:val="lowerLetter"/>
      <w:lvlText w:val="%5."/>
      <w:lvlJc w:val="left"/>
      <w:pPr>
        <w:ind w:left="3977" w:hanging="360"/>
      </w:pPr>
    </w:lvl>
    <w:lvl w:ilvl="5" w:tplc="0427001B" w:tentative="1">
      <w:start w:val="1"/>
      <w:numFmt w:val="lowerRoman"/>
      <w:lvlText w:val="%6."/>
      <w:lvlJc w:val="right"/>
      <w:pPr>
        <w:ind w:left="4697" w:hanging="180"/>
      </w:pPr>
    </w:lvl>
    <w:lvl w:ilvl="6" w:tplc="0427000F" w:tentative="1">
      <w:start w:val="1"/>
      <w:numFmt w:val="decimal"/>
      <w:lvlText w:val="%7."/>
      <w:lvlJc w:val="left"/>
      <w:pPr>
        <w:ind w:left="5417" w:hanging="360"/>
      </w:pPr>
    </w:lvl>
    <w:lvl w:ilvl="7" w:tplc="04270019" w:tentative="1">
      <w:start w:val="1"/>
      <w:numFmt w:val="lowerLetter"/>
      <w:lvlText w:val="%8."/>
      <w:lvlJc w:val="left"/>
      <w:pPr>
        <w:ind w:left="6137" w:hanging="360"/>
      </w:pPr>
    </w:lvl>
    <w:lvl w:ilvl="8" w:tplc="0427001B" w:tentative="1">
      <w:start w:val="1"/>
      <w:numFmt w:val="lowerRoman"/>
      <w:lvlText w:val="%9."/>
      <w:lvlJc w:val="right"/>
      <w:pPr>
        <w:ind w:left="6857" w:hanging="180"/>
      </w:pPr>
    </w:lvl>
  </w:abstractNum>
  <w:abstractNum w:abstractNumId="7">
    <w:nsid w:val="289D51D0"/>
    <w:multiLevelType w:val="hybridMultilevel"/>
    <w:tmpl w:val="C248E8E2"/>
    <w:lvl w:ilvl="0" w:tplc="11B46576">
      <w:start w:val="1"/>
      <w:numFmt w:val="bullet"/>
      <w:lvlText w:val=""/>
      <w:lvlJc w:val="left"/>
      <w:pPr>
        <w:tabs>
          <w:tab w:val="num" w:pos="1856"/>
        </w:tabs>
        <w:ind w:left="1856" w:hanging="360"/>
      </w:pPr>
      <w:rPr>
        <w:rFonts w:ascii="Symbol" w:hAnsi="Symbol" w:hint="default"/>
      </w:rPr>
    </w:lvl>
    <w:lvl w:ilvl="1" w:tplc="04090003" w:tentative="1">
      <w:start w:val="1"/>
      <w:numFmt w:val="bullet"/>
      <w:lvlText w:val="o"/>
      <w:lvlJc w:val="left"/>
      <w:pPr>
        <w:tabs>
          <w:tab w:val="num" w:pos="2188"/>
        </w:tabs>
        <w:ind w:left="2188" w:hanging="360"/>
      </w:pPr>
      <w:rPr>
        <w:rFonts w:ascii="Courier New" w:hAnsi="Courier New" w:cs="Courier New" w:hint="default"/>
      </w:rPr>
    </w:lvl>
    <w:lvl w:ilvl="2" w:tplc="04090005" w:tentative="1">
      <w:start w:val="1"/>
      <w:numFmt w:val="bullet"/>
      <w:lvlText w:val=""/>
      <w:lvlJc w:val="left"/>
      <w:pPr>
        <w:tabs>
          <w:tab w:val="num" w:pos="2908"/>
        </w:tabs>
        <w:ind w:left="2908" w:hanging="360"/>
      </w:pPr>
      <w:rPr>
        <w:rFonts w:ascii="Wingdings" w:hAnsi="Wingdings" w:hint="default"/>
      </w:rPr>
    </w:lvl>
    <w:lvl w:ilvl="3" w:tplc="04090001" w:tentative="1">
      <w:start w:val="1"/>
      <w:numFmt w:val="bullet"/>
      <w:lvlText w:val=""/>
      <w:lvlJc w:val="left"/>
      <w:pPr>
        <w:tabs>
          <w:tab w:val="num" w:pos="3628"/>
        </w:tabs>
        <w:ind w:left="3628" w:hanging="360"/>
      </w:pPr>
      <w:rPr>
        <w:rFonts w:ascii="Symbol" w:hAnsi="Symbol" w:hint="default"/>
      </w:rPr>
    </w:lvl>
    <w:lvl w:ilvl="4" w:tplc="04090003" w:tentative="1">
      <w:start w:val="1"/>
      <w:numFmt w:val="bullet"/>
      <w:lvlText w:val="o"/>
      <w:lvlJc w:val="left"/>
      <w:pPr>
        <w:tabs>
          <w:tab w:val="num" w:pos="4348"/>
        </w:tabs>
        <w:ind w:left="4348" w:hanging="360"/>
      </w:pPr>
      <w:rPr>
        <w:rFonts w:ascii="Courier New" w:hAnsi="Courier New" w:cs="Courier New" w:hint="default"/>
      </w:rPr>
    </w:lvl>
    <w:lvl w:ilvl="5" w:tplc="04090005" w:tentative="1">
      <w:start w:val="1"/>
      <w:numFmt w:val="bullet"/>
      <w:lvlText w:val=""/>
      <w:lvlJc w:val="left"/>
      <w:pPr>
        <w:tabs>
          <w:tab w:val="num" w:pos="5068"/>
        </w:tabs>
        <w:ind w:left="5068" w:hanging="360"/>
      </w:pPr>
      <w:rPr>
        <w:rFonts w:ascii="Wingdings" w:hAnsi="Wingdings" w:hint="default"/>
      </w:rPr>
    </w:lvl>
    <w:lvl w:ilvl="6" w:tplc="04090001" w:tentative="1">
      <w:start w:val="1"/>
      <w:numFmt w:val="bullet"/>
      <w:lvlText w:val=""/>
      <w:lvlJc w:val="left"/>
      <w:pPr>
        <w:tabs>
          <w:tab w:val="num" w:pos="5788"/>
        </w:tabs>
        <w:ind w:left="5788" w:hanging="360"/>
      </w:pPr>
      <w:rPr>
        <w:rFonts w:ascii="Symbol" w:hAnsi="Symbol" w:hint="default"/>
      </w:rPr>
    </w:lvl>
    <w:lvl w:ilvl="7" w:tplc="04090003" w:tentative="1">
      <w:start w:val="1"/>
      <w:numFmt w:val="bullet"/>
      <w:lvlText w:val="o"/>
      <w:lvlJc w:val="left"/>
      <w:pPr>
        <w:tabs>
          <w:tab w:val="num" w:pos="6508"/>
        </w:tabs>
        <w:ind w:left="6508" w:hanging="360"/>
      </w:pPr>
      <w:rPr>
        <w:rFonts w:ascii="Courier New" w:hAnsi="Courier New" w:cs="Courier New" w:hint="default"/>
      </w:rPr>
    </w:lvl>
    <w:lvl w:ilvl="8" w:tplc="04090005" w:tentative="1">
      <w:start w:val="1"/>
      <w:numFmt w:val="bullet"/>
      <w:lvlText w:val=""/>
      <w:lvlJc w:val="left"/>
      <w:pPr>
        <w:tabs>
          <w:tab w:val="num" w:pos="7228"/>
        </w:tabs>
        <w:ind w:left="7228" w:hanging="360"/>
      </w:pPr>
      <w:rPr>
        <w:rFonts w:ascii="Wingdings" w:hAnsi="Wingdings" w:hint="default"/>
      </w:rPr>
    </w:lvl>
  </w:abstractNum>
  <w:abstractNum w:abstractNumId="8">
    <w:nsid w:val="2EE0039B"/>
    <w:multiLevelType w:val="hybridMultilevel"/>
    <w:tmpl w:val="749E52B0"/>
    <w:lvl w:ilvl="0" w:tplc="EC5E5AD8">
      <w:start w:val="3"/>
      <w:numFmt w:val="bullet"/>
      <w:lvlText w:val="-"/>
      <w:lvlJc w:val="left"/>
      <w:pPr>
        <w:ind w:left="1097" w:hanging="360"/>
      </w:pPr>
      <w:rPr>
        <w:rFonts w:ascii="Times New Roman" w:eastAsia="Times New Roman" w:hAnsi="Times New Roman" w:cs="Times New Roman" w:hint="default"/>
      </w:rPr>
    </w:lvl>
    <w:lvl w:ilvl="1" w:tplc="04270003" w:tentative="1">
      <w:start w:val="1"/>
      <w:numFmt w:val="bullet"/>
      <w:lvlText w:val="o"/>
      <w:lvlJc w:val="left"/>
      <w:pPr>
        <w:ind w:left="1817" w:hanging="360"/>
      </w:pPr>
      <w:rPr>
        <w:rFonts w:ascii="Courier New" w:hAnsi="Courier New" w:cs="Courier New" w:hint="default"/>
      </w:rPr>
    </w:lvl>
    <w:lvl w:ilvl="2" w:tplc="04270005" w:tentative="1">
      <w:start w:val="1"/>
      <w:numFmt w:val="bullet"/>
      <w:lvlText w:val=""/>
      <w:lvlJc w:val="left"/>
      <w:pPr>
        <w:ind w:left="2537" w:hanging="360"/>
      </w:pPr>
      <w:rPr>
        <w:rFonts w:ascii="Wingdings" w:hAnsi="Wingdings" w:hint="default"/>
      </w:rPr>
    </w:lvl>
    <w:lvl w:ilvl="3" w:tplc="04270001" w:tentative="1">
      <w:start w:val="1"/>
      <w:numFmt w:val="bullet"/>
      <w:lvlText w:val=""/>
      <w:lvlJc w:val="left"/>
      <w:pPr>
        <w:ind w:left="3257" w:hanging="360"/>
      </w:pPr>
      <w:rPr>
        <w:rFonts w:ascii="Symbol" w:hAnsi="Symbol" w:hint="default"/>
      </w:rPr>
    </w:lvl>
    <w:lvl w:ilvl="4" w:tplc="04270003" w:tentative="1">
      <w:start w:val="1"/>
      <w:numFmt w:val="bullet"/>
      <w:lvlText w:val="o"/>
      <w:lvlJc w:val="left"/>
      <w:pPr>
        <w:ind w:left="3977" w:hanging="360"/>
      </w:pPr>
      <w:rPr>
        <w:rFonts w:ascii="Courier New" w:hAnsi="Courier New" w:cs="Courier New" w:hint="default"/>
      </w:rPr>
    </w:lvl>
    <w:lvl w:ilvl="5" w:tplc="04270005" w:tentative="1">
      <w:start w:val="1"/>
      <w:numFmt w:val="bullet"/>
      <w:lvlText w:val=""/>
      <w:lvlJc w:val="left"/>
      <w:pPr>
        <w:ind w:left="4697" w:hanging="360"/>
      </w:pPr>
      <w:rPr>
        <w:rFonts w:ascii="Wingdings" w:hAnsi="Wingdings" w:hint="default"/>
      </w:rPr>
    </w:lvl>
    <w:lvl w:ilvl="6" w:tplc="04270001" w:tentative="1">
      <w:start w:val="1"/>
      <w:numFmt w:val="bullet"/>
      <w:lvlText w:val=""/>
      <w:lvlJc w:val="left"/>
      <w:pPr>
        <w:ind w:left="5417" w:hanging="360"/>
      </w:pPr>
      <w:rPr>
        <w:rFonts w:ascii="Symbol" w:hAnsi="Symbol" w:hint="default"/>
      </w:rPr>
    </w:lvl>
    <w:lvl w:ilvl="7" w:tplc="04270003" w:tentative="1">
      <w:start w:val="1"/>
      <w:numFmt w:val="bullet"/>
      <w:lvlText w:val="o"/>
      <w:lvlJc w:val="left"/>
      <w:pPr>
        <w:ind w:left="6137" w:hanging="360"/>
      </w:pPr>
      <w:rPr>
        <w:rFonts w:ascii="Courier New" w:hAnsi="Courier New" w:cs="Courier New" w:hint="default"/>
      </w:rPr>
    </w:lvl>
    <w:lvl w:ilvl="8" w:tplc="04270005" w:tentative="1">
      <w:start w:val="1"/>
      <w:numFmt w:val="bullet"/>
      <w:lvlText w:val=""/>
      <w:lvlJc w:val="left"/>
      <w:pPr>
        <w:ind w:left="6857" w:hanging="360"/>
      </w:pPr>
      <w:rPr>
        <w:rFonts w:ascii="Wingdings" w:hAnsi="Wingdings" w:hint="default"/>
      </w:rPr>
    </w:lvl>
  </w:abstractNum>
  <w:abstractNum w:abstractNumId="9">
    <w:nsid w:val="341E2319"/>
    <w:multiLevelType w:val="hybridMultilevel"/>
    <w:tmpl w:val="9210F64C"/>
    <w:lvl w:ilvl="0" w:tplc="3892A62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0">
    <w:nsid w:val="371D1D4F"/>
    <w:multiLevelType w:val="hybridMultilevel"/>
    <w:tmpl w:val="3C3052EA"/>
    <w:lvl w:ilvl="0" w:tplc="5EDEBEC6">
      <w:start w:val="1"/>
      <w:numFmt w:val="decimal"/>
      <w:lvlText w:val="%1."/>
      <w:lvlJc w:val="left"/>
      <w:pPr>
        <w:ind w:left="1069" w:hanging="360"/>
      </w:pPr>
      <w:rPr>
        <w:rFonts w:ascii="Times New Roman" w:eastAsia="Times New Roman" w:hAnsi="Times New Roman" w:cs="Times New Roman"/>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nsid w:val="398E492B"/>
    <w:multiLevelType w:val="hybridMultilevel"/>
    <w:tmpl w:val="2E84F8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nsid w:val="4460467D"/>
    <w:multiLevelType w:val="hybridMultilevel"/>
    <w:tmpl w:val="5FD2916E"/>
    <w:lvl w:ilvl="0" w:tplc="76D09B40">
      <w:start w:val="1"/>
      <w:numFmt w:val="decimal"/>
      <w:lvlText w:val="%1."/>
      <w:lvlJc w:val="left"/>
      <w:pPr>
        <w:ind w:left="1070"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3">
    <w:nsid w:val="44F24D0F"/>
    <w:multiLevelType w:val="hybridMultilevel"/>
    <w:tmpl w:val="EEBEB4B2"/>
    <w:lvl w:ilvl="0" w:tplc="11B46576">
      <w:start w:val="1"/>
      <w:numFmt w:val="bullet"/>
      <w:lvlText w:val=""/>
      <w:lvlJc w:val="left"/>
      <w:pPr>
        <w:tabs>
          <w:tab w:val="num" w:pos="1856"/>
        </w:tabs>
        <w:ind w:left="1856" w:hanging="360"/>
      </w:pPr>
      <w:rPr>
        <w:rFonts w:ascii="Symbol" w:hAnsi="Symbol" w:hint="default"/>
      </w:rPr>
    </w:lvl>
    <w:lvl w:ilvl="1" w:tplc="04090003" w:tentative="1">
      <w:start w:val="1"/>
      <w:numFmt w:val="bullet"/>
      <w:lvlText w:val="o"/>
      <w:lvlJc w:val="left"/>
      <w:pPr>
        <w:tabs>
          <w:tab w:val="num" w:pos="2188"/>
        </w:tabs>
        <w:ind w:left="2188" w:hanging="360"/>
      </w:pPr>
      <w:rPr>
        <w:rFonts w:ascii="Courier New" w:hAnsi="Courier New" w:cs="Courier New" w:hint="default"/>
      </w:rPr>
    </w:lvl>
    <w:lvl w:ilvl="2" w:tplc="04090005" w:tentative="1">
      <w:start w:val="1"/>
      <w:numFmt w:val="bullet"/>
      <w:lvlText w:val=""/>
      <w:lvlJc w:val="left"/>
      <w:pPr>
        <w:tabs>
          <w:tab w:val="num" w:pos="2908"/>
        </w:tabs>
        <w:ind w:left="2908" w:hanging="360"/>
      </w:pPr>
      <w:rPr>
        <w:rFonts w:ascii="Wingdings" w:hAnsi="Wingdings" w:hint="default"/>
      </w:rPr>
    </w:lvl>
    <w:lvl w:ilvl="3" w:tplc="04090001" w:tentative="1">
      <w:start w:val="1"/>
      <w:numFmt w:val="bullet"/>
      <w:lvlText w:val=""/>
      <w:lvlJc w:val="left"/>
      <w:pPr>
        <w:tabs>
          <w:tab w:val="num" w:pos="3628"/>
        </w:tabs>
        <w:ind w:left="3628" w:hanging="360"/>
      </w:pPr>
      <w:rPr>
        <w:rFonts w:ascii="Symbol" w:hAnsi="Symbol" w:hint="default"/>
      </w:rPr>
    </w:lvl>
    <w:lvl w:ilvl="4" w:tplc="04090003" w:tentative="1">
      <w:start w:val="1"/>
      <w:numFmt w:val="bullet"/>
      <w:lvlText w:val="o"/>
      <w:lvlJc w:val="left"/>
      <w:pPr>
        <w:tabs>
          <w:tab w:val="num" w:pos="4348"/>
        </w:tabs>
        <w:ind w:left="4348" w:hanging="360"/>
      </w:pPr>
      <w:rPr>
        <w:rFonts w:ascii="Courier New" w:hAnsi="Courier New" w:cs="Courier New" w:hint="default"/>
      </w:rPr>
    </w:lvl>
    <w:lvl w:ilvl="5" w:tplc="04090005" w:tentative="1">
      <w:start w:val="1"/>
      <w:numFmt w:val="bullet"/>
      <w:lvlText w:val=""/>
      <w:lvlJc w:val="left"/>
      <w:pPr>
        <w:tabs>
          <w:tab w:val="num" w:pos="5068"/>
        </w:tabs>
        <w:ind w:left="5068" w:hanging="360"/>
      </w:pPr>
      <w:rPr>
        <w:rFonts w:ascii="Wingdings" w:hAnsi="Wingdings" w:hint="default"/>
      </w:rPr>
    </w:lvl>
    <w:lvl w:ilvl="6" w:tplc="04090001" w:tentative="1">
      <w:start w:val="1"/>
      <w:numFmt w:val="bullet"/>
      <w:lvlText w:val=""/>
      <w:lvlJc w:val="left"/>
      <w:pPr>
        <w:tabs>
          <w:tab w:val="num" w:pos="5788"/>
        </w:tabs>
        <w:ind w:left="5788" w:hanging="360"/>
      </w:pPr>
      <w:rPr>
        <w:rFonts w:ascii="Symbol" w:hAnsi="Symbol" w:hint="default"/>
      </w:rPr>
    </w:lvl>
    <w:lvl w:ilvl="7" w:tplc="04090003" w:tentative="1">
      <w:start w:val="1"/>
      <w:numFmt w:val="bullet"/>
      <w:lvlText w:val="o"/>
      <w:lvlJc w:val="left"/>
      <w:pPr>
        <w:tabs>
          <w:tab w:val="num" w:pos="6508"/>
        </w:tabs>
        <w:ind w:left="6508" w:hanging="360"/>
      </w:pPr>
      <w:rPr>
        <w:rFonts w:ascii="Courier New" w:hAnsi="Courier New" w:cs="Courier New" w:hint="default"/>
      </w:rPr>
    </w:lvl>
    <w:lvl w:ilvl="8" w:tplc="04090005" w:tentative="1">
      <w:start w:val="1"/>
      <w:numFmt w:val="bullet"/>
      <w:lvlText w:val=""/>
      <w:lvlJc w:val="left"/>
      <w:pPr>
        <w:tabs>
          <w:tab w:val="num" w:pos="7228"/>
        </w:tabs>
        <w:ind w:left="7228" w:hanging="360"/>
      </w:pPr>
      <w:rPr>
        <w:rFonts w:ascii="Wingdings" w:hAnsi="Wingdings" w:hint="default"/>
      </w:rPr>
    </w:lvl>
  </w:abstractNum>
  <w:abstractNum w:abstractNumId="14">
    <w:nsid w:val="4A015F5A"/>
    <w:multiLevelType w:val="hybridMultilevel"/>
    <w:tmpl w:val="9620B44A"/>
    <w:lvl w:ilvl="0" w:tplc="314A3ED0">
      <w:start w:val="1"/>
      <w:numFmt w:val="decimal"/>
      <w:lvlText w:val="%1."/>
      <w:lvlJc w:val="left"/>
      <w:pPr>
        <w:ind w:left="1778" w:hanging="360"/>
      </w:pPr>
      <w:rPr>
        <w:rFonts w:ascii="Times New Roman" w:eastAsia="Times New Roman" w:hAnsi="Times New Roman" w:cs="Times New Roman"/>
        <w:b w:val="0"/>
      </w:r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15">
    <w:nsid w:val="4BC75E09"/>
    <w:multiLevelType w:val="hybridMultilevel"/>
    <w:tmpl w:val="79B0CD7C"/>
    <w:lvl w:ilvl="0" w:tplc="5532B1E0">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16">
    <w:nsid w:val="4D8E0239"/>
    <w:multiLevelType w:val="hybridMultilevel"/>
    <w:tmpl w:val="6866966A"/>
    <w:lvl w:ilvl="0" w:tplc="DF3482E0">
      <w:start w:val="1"/>
      <w:numFmt w:val="decimal"/>
      <w:lvlText w:val="%1."/>
      <w:lvlJc w:val="left"/>
      <w:pPr>
        <w:ind w:left="1097" w:hanging="360"/>
      </w:pPr>
      <w:rPr>
        <w:rFonts w:hint="default"/>
      </w:rPr>
    </w:lvl>
    <w:lvl w:ilvl="1" w:tplc="04270019" w:tentative="1">
      <w:start w:val="1"/>
      <w:numFmt w:val="lowerLetter"/>
      <w:lvlText w:val="%2."/>
      <w:lvlJc w:val="left"/>
      <w:pPr>
        <w:ind w:left="1817" w:hanging="360"/>
      </w:pPr>
    </w:lvl>
    <w:lvl w:ilvl="2" w:tplc="0427001B" w:tentative="1">
      <w:start w:val="1"/>
      <w:numFmt w:val="lowerRoman"/>
      <w:lvlText w:val="%3."/>
      <w:lvlJc w:val="right"/>
      <w:pPr>
        <w:ind w:left="2537" w:hanging="180"/>
      </w:pPr>
    </w:lvl>
    <w:lvl w:ilvl="3" w:tplc="0427000F" w:tentative="1">
      <w:start w:val="1"/>
      <w:numFmt w:val="decimal"/>
      <w:lvlText w:val="%4."/>
      <w:lvlJc w:val="left"/>
      <w:pPr>
        <w:ind w:left="3257" w:hanging="360"/>
      </w:pPr>
    </w:lvl>
    <w:lvl w:ilvl="4" w:tplc="04270019" w:tentative="1">
      <w:start w:val="1"/>
      <w:numFmt w:val="lowerLetter"/>
      <w:lvlText w:val="%5."/>
      <w:lvlJc w:val="left"/>
      <w:pPr>
        <w:ind w:left="3977" w:hanging="360"/>
      </w:pPr>
    </w:lvl>
    <w:lvl w:ilvl="5" w:tplc="0427001B" w:tentative="1">
      <w:start w:val="1"/>
      <w:numFmt w:val="lowerRoman"/>
      <w:lvlText w:val="%6."/>
      <w:lvlJc w:val="right"/>
      <w:pPr>
        <w:ind w:left="4697" w:hanging="180"/>
      </w:pPr>
    </w:lvl>
    <w:lvl w:ilvl="6" w:tplc="0427000F" w:tentative="1">
      <w:start w:val="1"/>
      <w:numFmt w:val="decimal"/>
      <w:lvlText w:val="%7."/>
      <w:lvlJc w:val="left"/>
      <w:pPr>
        <w:ind w:left="5417" w:hanging="360"/>
      </w:pPr>
    </w:lvl>
    <w:lvl w:ilvl="7" w:tplc="04270019" w:tentative="1">
      <w:start w:val="1"/>
      <w:numFmt w:val="lowerLetter"/>
      <w:lvlText w:val="%8."/>
      <w:lvlJc w:val="left"/>
      <w:pPr>
        <w:ind w:left="6137" w:hanging="360"/>
      </w:pPr>
    </w:lvl>
    <w:lvl w:ilvl="8" w:tplc="0427001B" w:tentative="1">
      <w:start w:val="1"/>
      <w:numFmt w:val="lowerRoman"/>
      <w:lvlText w:val="%9."/>
      <w:lvlJc w:val="right"/>
      <w:pPr>
        <w:ind w:left="6857" w:hanging="180"/>
      </w:pPr>
    </w:lvl>
  </w:abstractNum>
  <w:abstractNum w:abstractNumId="17">
    <w:nsid w:val="4ED8673C"/>
    <w:multiLevelType w:val="hybridMultilevel"/>
    <w:tmpl w:val="845E9016"/>
    <w:lvl w:ilvl="0" w:tplc="04270001">
      <w:start w:val="1"/>
      <w:numFmt w:val="bullet"/>
      <w:lvlText w:val=""/>
      <w:lvlJc w:val="left"/>
      <w:pPr>
        <w:ind w:left="1633" w:hanging="360"/>
      </w:pPr>
      <w:rPr>
        <w:rFonts w:ascii="Symbol" w:hAnsi="Symbol" w:hint="default"/>
      </w:rPr>
    </w:lvl>
    <w:lvl w:ilvl="1" w:tplc="04270003" w:tentative="1">
      <w:start w:val="1"/>
      <w:numFmt w:val="bullet"/>
      <w:lvlText w:val="o"/>
      <w:lvlJc w:val="left"/>
      <w:pPr>
        <w:ind w:left="2353" w:hanging="360"/>
      </w:pPr>
      <w:rPr>
        <w:rFonts w:ascii="Courier New" w:hAnsi="Courier New" w:cs="Courier New" w:hint="default"/>
      </w:rPr>
    </w:lvl>
    <w:lvl w:ilvl="2" w:tplc="04270005" w:tentative="1">
      <w:start w:val="1"/>
      <w:numFmt w:val="bullet"/>
      <w:lvlText w:val=""/>
      <w:lvlJc w:val="left"/>
      <w:pPr>
        <w:ind w:left="3073" w:hanging="360"/>
      </w:pPr>
      <w:rPr>
        <w:rFonts w:ascii="Wingdings" w:hAnsi="Wingdings" w:hint="default"/>
      </w:rPr>
    </w:lvl>
    <w:lvl w:ilvl="3" w:tplc="04270001" w:tentative="1">
      <w:start w:val="1"/>
      <w:numFmt w:val="bullet"/>
      <w:lvlText w:val=""/>
      <w:lvlJc w:val="left"/>
      <w:pPr>
        <w:ind w:left="3793" w:hanging="360"/>
      </w:pPr>
      <w:rPr>
        <w:rFonts w:ascii="Symbol" w:hAnsi="Symbol" w:hint="default"/>
      </w:rPr>
    </w:lvl>
    <w:lvl w:ilvl="4" w:tplc="04270003" w:tentative="1">
      <w:start w:val="1"/>
      <w:numFmt w:val="bullet"/>
      <w:lvlText w:val="o"/>
      <w:lvlJc w:val="left"/>
      <w:pPr>
        <w:ind w:left="4513" w:hanging="360"/>
      </w:pPr>
      <w:rPr>
        <w:rFonts w:ascii="Courier New" w:hAnsi="Courier New" w:cs="Courier New" w:hint="default"/>
      </w:rPr>
    </w:lvl>
    <w:lvl w:ilvl="5" w:tplc="04270005" w:tentative="1">
      <w:start w:val="1"/>
      <w:numFmt w:val="bullet"/>
      <w:lvlText w:val=""/>
      <w:lvlJc w:val="left"/>
      <w:pPr>
        <w:ind w:left="5233" w:hanging="360"/>
      </w:pPr>
      <w:rPr>
        <w:rFonts w:ascii="Wingdings" w:hAnsi="Wingdings" w:hint="default"/>
      </w:rPr>
    </w:lvl>
    <w:lvl w:ilvl="6" w:tplc="04270001" w:tentative="1">
      <w:start w:val="1"/>
      <w:numFmt w:val="bullet"/>
      <w:lvlText w:val=""/>
      <w:lvlJc w:val="left"/>
      <w:pPr>
        <w:ind w:left="5953" w:hanging="360"/>
      </w:pPr>
      <w:rPr>
        <w:rFonts w:ascii="Symbol" w:hAnsi="Symbol" w:hint="default"/>
      </w:rPr>
    </w:lvl>
    <w:lvl w:ilvl="7" w:tplc="04270003" w:tentative="1">
      <w:start w:val="1"/>
      <w:numFmt w:val="bullet"/>
      <w:lvlText w:val="o"/>
      <w:lvlJc w:val="left"/>
      <w:pPr>
        <w:ind w:left="6673" w:hanging="360"/>
      </w:pPr>
      <w:rPr>
        <w:rFonts w:ascii="Courier New" w:hAnsi="Courier New" w:cs="Courier New" w:hint="default"/>
      </w:rPr>
    </w:lvl>
    <w:lvl w:ilvl="8" w:tplc="04270005" w:tentative="1">
      <w:start w:val="1"/>
      <w:numFmt w:val="bullet"/>
      <w:lvlText w:val=""/>
      <w:lvlJc w:val="left"/>
      <w:pPr>
        <w:ind w:left="7393" w:hanging="360"/>
      </w:pPr>
      <w:rPr>
        <w:rFonts w:ascii="Wingdings" w:hAnsi="Wingdings" w:hint="default"/>
      </w:rPr>
    </w:lvl>
  </w:abstractNum>
  <w:abstractNum w:abstractNumId="18">
    <w:nsid w:val="4FA07C19"/>
    <w:multiLevelType w:val="hybridMultilevel"/>
    <w:tmpl w:val="55CE364E"/>
    <w:lvl w:ilvl="0" w:tplc="FE3A7A06">
      <w:numFmt w:val="bullet"/>
      <w:lvlText w:val="-"/>
      <w:lvlJc w:val="left"/>
      <w:pPr>
        <w:ind w:left="2182" w:hanging="360"/>
      </w:pPr>
      <w:rPr>
        <w:rFonts w:ascii="Times New Roman" w:eastAsia="Times New Roman" w:hAnsi="Times New Roman" w:cs="Times New Roman" w:hint="default"/>
      </w:rPr>
    </w:lvl>
    <w:lvl w:ilvl="1" w:tplc="04270003" w:tentative="1">
      <w:start w:val="1"/>
      <w:numFmt w:val="bullet"/>
      <w:lvlText w:val="o"/>
      <w:lvlJc w:val="left"/>
      <w:pPr>
        <w:ind w:left="2351" w:hanging="360"/>
      </w:pPr>
      <w:rPr>
        <w:rFonts w:ascii="Courier New" w:hAnsi="Courier New" w:cs="Courier New" w:hint="default"/>
      </w:rPr>
    </w:lvl>
    <w:lvl w:ilvl="2" w:tplc="04270005" w:tentative="1">
      <w:start w:val="1"/>
      <w:numFmt w:val="bullet"/>
      <w:lvlText w:val=""/>
      <w:lvlJc w:val="left"/>
      <w:pPr>
        <w:ind w:left="3071" w:hanging="360"/>
      </w:pPr>
      <w:rPr>
        <w:rFonts w:ascii="Wingdings" w:hAnsi="Wingdings" w:hint="default"/>
      </w:rPr>
    </w:lvl>
    <w:lvl w:ilvl="3" w:tplc="04270001" w:tentative="1">
      <w:start w:val="1"/>
      <w:numFmt w:val="bullet"/>
      <w:lvlText w:val=""/>
      <w:lvlJc w:val="left"/>
      <w:pPr>
        <w:ind w:left="3791" w:hanging="360"/>
      </w:pPr>
      <w:rPr>
        <w:rFonts w:ascii="Symbol" w:hAnsi="Symbol" w:hint="default"/>
      </w:rPr>
    </w:lvl>
    <w:lvl w:ilvl="4" w:tplc="04270003" w:tentative="1">
      <w:start w:val="1"/>
      <w:numFmt w:val="bullet"/>
      <w:lvlText w:val="o"/>
      <w:lvlJc w:val="left"/>
      <w:pPr>
        <w:ind w:left="4511" w:hanging="360"/>
      </w:pPr>
      <w:rPr>
        <w:rFonts w:ascii="Courier New" w:hAnsi="Courier New" w:cs="Courier New" w:hint="default"/>
      </w:rPr>
    </w:lvl>
    <w:lvl w:ilvl="5" w:tplc="04270005" w:tentative="1">
      <w:start w:val="1"/>
      <w:numFmt w:val="bullet"/>
      <w:lvlText w:val=""/>
      <w:lvlJc w:val="left"/>
      <w:pPr>
        <w:ind w:left="5231" w:hanging="360"/>
      </w:pPr>
      <w:rPr>
        <w:rFonts w:ascii="Wingdings" w:hAnsi="Wingdings" w:hint="default"/>
      </w:rPr>
    </w:lvl>
    <w:lvl w:ilvl="6" w:tplc="04270001" w:tentative="1">
      <w:start w:val="1"/>
      <w:numFmt w:val="bullet"/>
      <w:lvlText w:val=""/>
      <w:lvlJc w:val="left"/>
      <w:pPr>
        <w:ind w:left="5951" w:hanging="360"/>
      </w:pPr>
      <w:rPr>
        <w:rFonts w:ascii="Symbol" w:hAnsi="Symbol" w:hint="default"/>
      </w:rPr>
    </w:lvl>
    <w:lvl w:ilvl="7" w:tplc="04270003" w:tentative="1">
      <w:start w:val="1"/>
      <w:numFmt w:val="bullet"/>
      <w:lvlText w:val="o"/>
      <w:lvlJc w:val="left"/>
      <w:pPr>
        <w:ind w:left="6671" w:hanging="360"/>
      </w:pPr>
      <w:rPr>
        <w:rFonts w:ascii="Courier New" w:hAnsi="Courier New" w:cs="Courier New" w:hint="default"/>
      </w:rPr>
    </w:lvl>
    <w:lvl w:ilvl="8" w:tplc="04270005" w:tentative="1">
      <w:start w:val="1"/>
      <w:numFmt w:val="bullet"/>
      <w:lvlText w:val=""/>
      <w:lvlJc w:val="left"/>
      <w:pPr>
        <w:ind w:left="7391" w:hanging="360"/>
      </w:pPr>
      <w:rPr>
        <w:rFonts w:ascii="Wingdings" w:hAnsi="Wingdings" w:hint="default"/>
      </w:rPr>
    </w:lvl>
  </w:abstractNum>
  <w:abstractNum w:abstractNumId="19">
    <w:nsid w:val="50FA4ABC"/>
    <w:multiLevelType w:val="hybridMultilevel"/>
    <w:tmpl w:val="B50E8444"/>
    <w:lvl w:ilvl="0" w:tplc="0427000F">
      <w:start w:val="1"/>
      <w:numFmt w:val="decimal"/>
      <w:lvlText w:val="%1."/>
      <w:lvlJc w:val="left"/>
      <w:pPr>
        <w:ind w:left="1855" w:hanging="360"/>
      </w:pPr>
    </w:lvl>
    <w:lvl w:ilvl="1" w:tplc="04270019" w:tentative="1">
      <w:start w:val="1"/>
      <w:numFmt w:val="lowerLetter"/>
      <w:lvlText w:val="%2."/>
      <w:lvlJc w:val="left"/>
      <w:pPr>
        <w:ind w:left="2575" w:hanging="360"/>
      </w:pPr>
    </w:lvl>
    <w:lvl w:ilvl="2" w:tplc="0427001B" w:tentative="1">
      <w:start w:val="1"/>
      <w:numFmt w:val="lowerRoman"/>
      <w:lvlText w:val="%3."/>
      <w:lvlJc w:val="right"/>
      <w:pPr>
        <w:ind w:left="3295" w:hanging="180"/>
      </w:pPr>
    </w:lvl>
    <w:lvl w:ilvl="3" w:tplc="0427000F" w:tentative="1">
      <w:start w:val="1"/>
      <w:numFmt w:val="decimal"/>
      <w:lvlText w:val="%4."/>
      <w:lvlJc w:val="left"/>
      <w:pPr>
        <w:ind w:left="4015" w:hanging="360"/>
      </w:pPr>
    </w:lvl>
    <w:lvl w:ilvl="4" w:tplc="04270019" w:tentative="1">
      <w:start w:val="1"/>
      <w:numFmt w:val="lowerLetter"/>
      <w:lvlText w:val="%5."/>
      <w:lvlJc w:val="left"/>
      <w:pPr>
        <w:ind w:left="4735" w:hanging="360"/>
      </w:pPr>
    </w:lvl>
    <w:lvl w:ilvl="5" w:tplc="0427001B" w:tentative="1">
      <w:start w:val="1"/>
      <w:numFmt w:val="lowerRoman"/>
      <w:lvlText w:val="%6."/>
      <w:lvlJc w:val="right"/>
      <w:pPr>
        <w:ind w:left="5455" w:hanging="180"/>
      </w:pPr>
    </w:lvl>
    <w:lvl w:ilvl="6" w:tplc="0427000F" w:tentative="1">
      <w:start w:val="1"/>
      <w:numFmt w:val="decimal"/>
      <w:lvlText w:val="%7."/>
      <w:lvlJc w:val="left"/>
      <w:pPr>
        <w:ind w:left="6175" w:hanging="360"/>
      </w:pPr>
    </w:lvl>
    <w:lvl w:ilvl="7" w:tplc="04270019" w:tentative="1">
      <w:start w:val="1"/>
      <w:numFmt w:val="lowerLetter"/>
      <w:lvlText w:val="%8."/>
      <w:lvlJc w:val="left"/>
      <w:pPr>
        <w:ind w:left="6895" w:hanging="360"/>
      </w:pPr>
    </w:lvl>
    <w:lvl w:ilvl="8" w:tplc="0427001B" w:tentative="1">
      <w:start w:val="1"/>
      <w:numFmt w:val="lowerRoman"/>
      <w:lvlText w:val="%9."/>
      <w:lvlJc w:val="right"/>
      <w:pPr>
        <w:ind w:left="7615" w:hanging="180"/>
      </w:pPr>
    </w:lvl>
  </w:abstractNum>
  <w:abstractNum w:abstractNumId="20">
    <w:nsid w:val="52607300"/>
    <w:multiLevelType w:val="hybridMultilevel"/>
    <w:tmpl w:val="27A441D6"/>
    <w:lvl w:ilvl="0" w:tplc="31B415BE">
      <w:start w:val="1"/>
      <w:numFmt w:val="decimal"/>
      <w:lvlText w:val="%1."/>
      <w:lvlJc w:val="left"/>
      <w:pPr>
        <w:ind w:left="1778" w:hanging="360"/>
      </w:pPr>
      <w:rPr>
        <w:rFonts w:hint="default"/>
        <w:b w:val="0"/>
        <w:bCs w:val="0"/>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21">
    <w:nsid w:val="55A26713"/>
    <w:multiLevelType w:val="hybridMultilevel"/>
    <w:tmpl w:val="40509F24"/>
    <w:lvl w:ilvl="0" w:tplc="BC4C60FC">
      <w:start w:val="6"/>
      <w:numFmt w:val="bullet"/>
      <w:lvlText w:val="-"/>
      <w:lvlJc w:val="left"/>
      <w:pPr>
        <w:ind w:left="1607" w:hanging="360"/>
      </w:pPr>
      <w:rPr>
        <w:rFonts w:ascii="Times New Roman" w:eastAsia="Times New Roman" w:hAnsi="Times New Roman" w:cs="Times New Roman" w:hint="default"/>
        <w:sz w:val="22"/>
      </w:rPr>
    </w:lvl>
    <w:lvl w:ilvl="1" w:tplc="04270003" w:tentative="1">
      <w:start w:val="1"/>
      <w:numFmt w:val="bullet"/>
      <w:lvlText w:val="o"/>
      <w:lvlJc w:val="left"/>
      <w:pPr>
        <w:ind w:left="2327" w:hanging="360"/>
      </w:pPr>
      <w:rPr>
        <w:rFonts w:ascii="Courier New" w:hAnsi="Courier New" w:cs="Courier New" w:hint="default"/>
      </w:rPr>
    </w:lvl>
    <w:lvl w:ilvl="2" w:tplc="04270005" w:tentative="1">
      <w:start w:val="1"/>
      <w:numFmt w:val="bullet"/>
      <w:lvlText w:val=""/>
      <w:lvlJc w:val="left"/>
      <w:pPr>
        <w:ind w:left="3047" w:hanging="360"/>
      </w:pPr>
      <w:rPr>
        <w:rFonts w:ascii="Wingdings" w:hAnsi="Wingdings" w:hint="default"/>
      </w:rPr>
    </w:lvl>
    <w:lvl w:ilvl="3" w:tplc="04270001" w:tentative="1">
      <w:start w:val="1"/>
      <w:numFmt w:val="bullet"/>
      <w:lvlText w:val=""/>
      <w:lvlJc w:val="left"/>
      <w:pPr>
        <w:ind w:left="3767" w:hanging="360"/>
      </w:pPr>
      <w:rPr>
        <w:rFonts w:ascii="Symbol" w:hAnsi="Symbol" w:hint="default"/>
      </w:rPr>
    </w:lvl>
    <w:lvl w:ilvl="4" w:tplc="04270003" w:tentative="1">
      <w:start w:val="1"/>
      <w:numFmt w:val="bullet"/>
      <w:lvlText w:val="o"/>
      <w:lvlJc w:val="left"/>
      <w:pPr>
        <w:ind w:left="4487" w:hanging="360"/>
      </w:pPr>
      <w:rPr>
        <w:rFonts w:ascii="Courier New" w:hAnsi="Courier New" w:cs="Courier New" w:hint="default"/>
      </w:rPr>
    </w:lvl>
    <w:lvl w:ilvl="5" w:tplc="04270005" w:tentative="1">
      <w:start w:val="1"/>
      <w:numFmt w:val="bullet"/>
      <w:lvlText w:val=""/>
      <w:lvlJc w:val="left"/>
      <w:pPr>
        <w:ind w:left="5207" w:hanging="360"/>
      </w:pPr>
      <w:rPr>
        <w:rFonts w:ascii="Wingdings" w:hAnsi="Wingdings" w:hint="default"/>
      </w:rPr>
    </w:lvl>
    <w:lvl w:ilvl="6" w:tplc="04270001" w:tentative="1">
      <w:start w:val="1"/>
      <w:numFmt w:val="bullet"/>
      <w:lvlText w:val=""/>
      <w:lvlJc w:val="left"/>
      <w:pPr>
        <w:ind w:left="5927" w:hanging="360"/>
      </w:pPr>
      <w:rPr>
        <w:rFonts w:ascii="Symbol" w:hAnsi="Symbol" w:hint="default"/>
      </w:rPr>
    </w:lvl>
    <w:lvl w:ilvl="7" w:tplc="04270003" w:tentative="1">
      <w:start w:val="1"/>
      <w:numFmt w:val="bullet"/>
      <w:lvlText w:val="o"/>
      <w:lvlJc w:val="left"/>
      <w:pPr>
        <w:ind w:left="6647" w:hanging="360"/>
      </w:pPr>
      <w:rPr>
        <w:rFonts w:ascii="Courier New" w:hAnsi="Courier New" w:cs="Courier New" w:hint="default"/>
      </w:rPr>
    </w:lvl>
    <w:lvl w:ilvl="8" w:tplc="04270005" w:tentative="1">
      <w:start w:val="1"/>
      <w:numFmt w:val="bullet"/>
      <w:lvlText w:val=""/>
      <w:lvlJc w:val="left"/>
      <w:pPr>
        <w:ind w:left="7367" w:hanging="360"/>
      </w:pPr>
      <w:rPr>
        <w:rFonts w:ascii="Wingdings" w:hAnsi="Wingdings" w:hint="default"/>
      </w:rPr>
    </w:lvl>
  </w:abstractNum>
  <w:abstractNum w:abstractNumId="22">
    <w:nsid w:val="569C5889"/>
    <w:multiLevelType w:val="hybridMultilevel"/>
    <w:tmpl w:val="9FFC1034"/>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3">
    <w:nsid w:val="643C1C79"/>
    <w:multiLevelType w:val="hybridMultilevel"/>
    <w:tmpl w:val="5A361BE2"/>
    <w:lvl w:ilvl="0" w:tplc="539860FE">
      <w:start w:val="1"/>
      <w:numFmt w:val="decimal"/>
      <w:lvlText w:val="%1."/>
      <w:lvlJc w:val="left"/>
      <w:pPr>
        <w:ind w:left="1097" w:hanging="360"/>
      </w:pPr>
      <w:rPr>
        <w:rFonts w:hint="default"/>
      </w:rPr>
    </w:lvl>
    <w:lvl w:ilvl="1" w:tplc="04270019" w:tentative="1">
      <w:start w:val="1"/>
      <w:numFmt w:val="lowerLetter"/>
      <w:lvlText w:val="%2."/>
      <w:lvlJc w:val="left"/>
      <w:pPr>
        <w:ind w:left="1817" w:hanging="360"/>
      </w:pPr>
    </w:lvl>
    <w:lvl w:ilvl="2" w:tplc="0427001B" w:tentative="1">
      <w:start w:val="1"/>
      <w:numFmt w:val="lowerRoman"/>
      <w:lvlText w:val="%3."/>
      <w:lvlJc w:val="right"/>
      <w:pPr>
        <w:ind w:left="2537" w:hanging="180"/>
      </w:pPr>
    </w:lvl>
    <w:lvl w:ilvl="3" w:tplc="0427000F" w:tentative="1">
      <w:start w:val="1"/>
      <w:numFmt w:val="decimal"/>
      <w:lvlText w:val="%4."/>
      <w:lvlJc w:val="left"/>
      <w:pPr>
        <w:ind w:left="3257" w:hanging="360"/>
      </w:pPr>
    </w:lvl>
    <w:lvl w:ilvl="4" w:tplc="04270019" w:tentative="1">
      <w:start w:val="1"/>
      <w:numFmt w:val="lowerLetter"/>
      <w:lvlText w:val="%5."/>
      <w:lvlJc w:val="left"/>
      <w:pPr>
        <w:ind w:left="3977" w:hanging="360"/>
      </w:pPr>
    </w:lvl>
    <w:lvl w:ilvl="5" w:tplc="0427001B" w:tentative="1">
      <w:start w:val="1"/>
      <w:numFmt w:val="lowerRoman"/>
      <w:lvlText w:val="%6."/>
      <w:lvlJc w:val="right"/>
      <w:pPr>
        <w:ind w:left="4697" w:hanging="180"/>
      </w:pPr>
    </w:lvl>
    <w:lvl w:ilvl="6" w:tplc="0427000F" w:tentative="1">
      <w:start w:val="1"/>
      <w:numFmt w:val="decimal"/>
      <w:lvlText w:val="%7."/>
      <w:lvlJc w:val="left"/>
      <w:pPr>
        <w:ind w:left="5417" w:hanging="360"/>
      </w:pPr>
    </w:lvl>
    <w:lvl w:ilvl="7" w:tplc="04270019" w:tentative="1">
      <w:start w:val="1"/>
      <w:numFmt w:val="lowerLetter"/>
      <w:lvlText w:val="%8."/>
      <w:lvlJc w:val="left"/>
      <w:pPr>
        <w:ind w:left="6137" w:hanging="360"/>
      </w:pPr>
    </w:lvl>
    <w:lvl w:ilvl="8" w:tplc="0427001B" w:tentative="1">
      <w:start w:val="1"/>
      <w:numFmt w:val="lowerRoman"/>
      <w:lvlText w:val="%9."/>
      <w:lvlJc w:val="right"/>
      <w:pPr>
        <w:ind w:left="6857" w:hanging="180"/>
      </w:pPr>
    </w:lvl>
  </w:abstractNum>
  <w:abstractNum w:abstractNumId="24">
    <w:nsid w:val="6C013D46"/>
    <w:multiLevelType w:val="hybridMultilevel"/>
    <w:tmpl w:val="E684EC92"/>
    <w:lvl w:ilvl="0" w:tplc="D6DEBC00">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25">
    <w:nsid w:val="7440167A"/>
    <w:multiLevelType w:val="hybridMultilevel"/>
    <w:tmpl w:val="65AA9732"/>
    <w:lvl w:ilvl="0" w:tplc="B95218B6">
      <w:start w:val="1"/>
      <w:numFmt w:val="decimal"/>
      <w:lvlText w:val="%1."/>
      <w:lvlJc w:val="left"/>
      <w:pPr>
        <w:ind w:left="1211" w:hanging="360"/>
      </w:pPr>
      <w:rPr>
        <w:rFonts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6">
    <w:nsid w:val="76432D48"/>
    <w:multiLevelType w:val="hybridMultilevel"/>
    <w:tmpl w:val="0896A322"/>
    <w:lvl w:ilvl="0" w:tplc="99A4A608">
      <w:start w:val="1"/>
      <w:numFmt w:val="decimal"/>
      <w:lvlText w:val="%1."/>
      <w:lvlJc w:val="left"/>
      <w:pPr>
        <w:ind w:left="1996" w:hanging="360"/>
      </w:pPr>
      <w:rPr>
        <w:rFonts w:hint="default"/>
      </w:r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27">
    <w:nsid w:val="76D34ACB"/>
    <w:multiLevelType w:val="hybridMultilevel"/>
    <w:tmpl w:val="F044F920"/>
    <w:lvl w:ilvl="0" w:tplc="7D12B2DA">
      <w:start w:val="1"/>
      <w:numFmt w:val="decimal"/>
      <w:lvlText w:val="%1."/>
      <w:lvlJc w:val="left"/>
      <w:pPr>
        <w:ind w:left="1996" w:hanging="360"/>
      </w:pPr>
      <w:rPr>
        <w:rFonts w:hint="default"/>
      </w:r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28">
    <w:nsid w:val="78CD1F47"/>
    <w:multiLevelType w:val="singleLevel"/>
    <w:tmpl w:val="29866DBC"/>
    <w:lvl w:ilvl="0">
      <w:start w:val="2"/>
      <w:numFmt w:val="decimal"/>
      <w:lvlText w:val="%1."/>
      <w:legacy w:legacy="1" w:legacySpace="0" w:legacyIndent="194"/>
      <w:lvlJc w:val="left"/>
      <w:pPr>
        <w:ind w:left="0" w:firstLine="0"/>
      </w:pPr>
      <w:rPr>
        <w:rFonts w:ascii="Times New Roman" w:hAnsi="Times New Roman" w:cs="Times New Roman" w:hint="default"/>
      </w:rPr>
    </w:lvl>
  </w:abstractNum>
  <w:num w:numId="1">
    <w:abstractNumId w:val="13"/>
  </w:num>
  <w:num w:numId="2">
    <w:abstractNumId w:val="7"/>
  </w:num>
  <w:num w:numId="3">
    <w:abstractNumId w:val="10"/>
  </w:num>
  <w:num w:numId="4">
    <w:abstractNumId w:val="12"/>
  </w:num>
  <w:num w:numId="5">
    <w:abstractNumId w:val="1"/>
  </w:num>
  <w:num w:numId="6">
    <w:abstractNumId w:val="11"/>
  </w:num>
  <w:num w:numId="7">
    <w:abstractNumId w:val="21"/>
  </w:num>
  <w:num w:numId="8">
    <w:abstractNumId w:val="9"/>
  </w:num>
  <w:num w:numId="9">
    <w:abstractNumId w:val="5"/>
  </w:num>
  <w:num w:numId="10">
    <w:abstractNumId w:val="23"/>
  </w:num>
  <w:num w:numId="11">
    <w:abstractNumId w:val="28"/>
    <w:lvlOverride w:ilvl="0">
      <w:startOverride w:val="2"/>
    </w:lvlOverride>
  </w:num>
  <w:num w:numId="12">
    <w:abstractNumId w:val="28"/>
    <w:lvlOverride w:ilvl="0">
      <w:lvl w:ilvl="0">
        <w:start w:val="2"/>
        <w:numFmt w:val="decimal"/>
        <w:lvlText w:val="%1."/>
        <w:legacy w:legacy="1" w:legacySpace="0" w:legacyIndent="267"/>
        <w:lvlJc w:val="left"/>
        <w:pPr>
          <w:ind w:left="0" w:firstLine="0"/>
        </w:pPr>
        <w:rPr>
          <w:rFonts w:ascii="Times New Roman" w:hAnsi="Times New Roman" w:cs="Times New Roman" w:hint="default"/>
        </w:rPr>
      </w:lvl>
    </w:lvlOverride>
  </w:num>
  <w:num w:numId="13">
    <w:abstractNumId w:val="16"/>
  </w:num>
  <w:num w:numId="14">
    <w:abstractNumId w:val="25"/>
  </w:num>
  <w:num w:numId="15">
    <w:abstractNumId w:val="6"/>
  </w:num>
  <w:num w:numId="16">
    <w:abstractNumId w:val="22"/>
  </w:num>
  <w:num w:numId="17">
    <w:abstractNumId w:val="17"/>
  </w:num>
  <w:num w:numId="18">
    <w:abstractNumId w:val="0"/>
  </w:num>
  <w:num w:numId="19">
    <w:abstractNumId w:val="18"/>
  </w:num>
  <w:num w:numId="20">
    <w:abstractNumId w:val="2"/>
  </w:num>
  <w:num w:numId="21">
    <w:abstractNumId w:val="4"/>
  </w:num>
  <w:num w:numId="22">
    <w:abstractNumId w:val="8"/>
  </w:num>
  <w:num w:numId="23">
    <w:abstractNumId w:val="27"/>
  </w:num>
  <w:num w:numId="24">
    <w:abstractNumId w:val="15"/>
  </w:num>
  <w:num w:numId="25">
    <w:abstractNumId w:val="3"/>
  </w:num>
  <w:num w:numId="26">
    <w:abstractNumId w:val="26"/>
  </w:num>
  <w:num w:numId="27">
    <w:abstractNumId w:val="20"/>
  </w:num>
  <w:num w:numId="28">
    <w:abstractNumId w:val="14"/>
  </w:num>
  <w:num w:numId="29">
    <w:abstractNumId w:val="19"/>
  </w:num>
  <w:num w:numId="30">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588"/>
    <w:rsid w:val="00001B0E"/>
    <w:rsid w:val="00002A9F"/>
    <w:rsid w:val="000037FA"/>
    <w:rsid w:val="000051FD"/>
    <w:rsid w:val="000053BF"/>
    <w:rsid w:val="00005A84"/>
    <w:rsid w:val="00005DC9"/>
    <w:rsid w:val="00011DC9"/>
    <w:rsid w:val="000214BC"/>
    <w:rsid w:val="00023E51"/>
    <w:rsid w:val="00024993"/>
    <w:rsid w:val="000253E2"/>
    <w:rsid w:val="00026D5C"/>
    <w:rsid w:val="00027497"/>
    <w:rsid w:val="00033E72"/>
    <w:rsid w:val="00034BD7"/>
    <w:rsid w:val="000364C9"/>
    <w:rsid w:val="0003718E"/>
    <w:rsid w:val="00041557"/>
    <w:rsid w:val="000466E1"/>
    <w:rsid w:val="00053839"/>
    <w:rsid w:val="00056BC2"/>
    <w:rsid w:val="00057886"/>
    <w:rsid w:val="00070832"/>
    <w:rsid w:val="00074965"/>
    <w:rsid w:val="000760A1"/>
    <w:rsid w:val="000774D3"/>
    <w:rsid w:val="000800C3"/>
    <w:rsid w:val="00081AAF"/>
    <w:rsid w:val="00084757"/>
    <w:rsid w:val="00084CD0"/>
    <w:rsid w:val="000850AF"/>
    <w:rsid w:val="00090AD5"/>
    <w:rsid w:val="000911B4"/>
    <w:rsid w:val="00091822"/>
    <w:rsid w:val="0009268F"/>
    <w:rsid w:val="000947E0"/>
    <w:rsid w:val="00094A99"/>
    <w:rsid w:val="00094F92"/>
    <w:rsid w:val="00095C25"/>
    <w:rsid w:val="0009655E"/>
    <w:rsid w:val="000A0CE6"/>
    <w:rsid w:val="000A1ADB"/>
    <w:rsid w:val="000A26CC"/>
    <w:rsid w:val="000B25FD"/>
    <w:rsid w:val="000B3778"/>
    <w:rsid w:val="000B4C1E"/>
    <w:rsid w:val="000B5702"/>
    <w:rsid w:val="000B5A64"/>
    <w:rsid w:val="000C120E"/>
    <w:rsid w:val="000C468F"/>
    <w:rsid w:val="000C5412"/>
    <w:rsid w:val="000D3D48"/>
    <w:rsid w:val="000D6A44"/>
    <w:rsid w:val="000E0ECA"/>
    <w:rsid w:val="000F0EB2"/>
    <w:rsid w:val="000F1A67"/>
    <w:rsid w:val="000F3543"/>
    <w:rsid w:val="000F49FA"/>
    <w:rsid w:val="000F56CF"/>
    <w:rsid w:val="000F5891"/>
    <w:rsid w:val="000F63BA"/>
    <w:rsid w:val="00102CE7"/>
    <w:rsid w:val="00105ED1"/>
    <w:rsid w:val="001078E1"/>
    <w:rsid w:val="001101C2"/>
    <w:rsid w:val="00113160"/>
    <w:rsid w:val="0011479B"/>
    <w:rsid w:val="0011488A"/>
    <w:rsid w:val="00115F28"/>
    <w:rsid w:val="00116942"/>
    <w:rsid w:val="00125372"/>
    <w:rsid w:val="00140A0C"/>
    <w:rsid w:val="0014265A"/>
    <w:rsid w:val="0015118E"/>
    <w:rsid w:val="00153766"/>
    <w:rsid w:val="0015473F"/>
    <w:rsid w:val="00157986"/>
    <w:rsid w:val="00157BF7"/>
    <w:rsid w:val="001614F8"/>
    <w:rsid w:val="00162B91"/>
    <w:rsid w:val="00163318"/>
    <w:rsid w:val="00165299"/>
    <w:rsid w:val="001665D3"/>
    <w:rsid w:val="00166BD6"/>
    <w:rsid w:val="00167465"/>
    <w:rsid w:val="0017387B"/>
    <w:rsid w:val="001749F7"/>
    <w:rsid w:val="00174FCE"/>
    <w:rsid w:val="001761F7"/>
    <w:rsid w:val="00176C1D"/>
    <w:rsid w:val="00182896"/>
    <w:rsid w:val="00186DAD"/>
    <w:rsid w:val="00190F13"/>
    <w:rsid w:val="001938FD"/>
    <w:rsid w:val="0019463C"/>
    <w:rsid w:val="00194B3A"/>
    <w:rsid w:val="001A3982"/>
    <w:rsid w:val="001A538F"/>
    <w:rsid w:val="001A563C"/>
    <w:rsid w:val="001A732C"/>
    <w:rsid w:val="001B5697"/>
    <w:rsid w:val="001C5BD1"/>
    <w:rsid w:val="001D164F"/>
    <w:rsid w:val="001D16FC"/>
    <w:rsid w:val="001D652E"/>
    <w:rsid w:val="001D7A15"/>
    <w:rsid w:val="001E2D2E"/>
    <w:rsid w:val="001E34A2"/>
    <w:rsid w:val="001E34C3"/>
    <w:rsid w:val="001E6BC9"/>
    <w:rsid w:val="001E7A71"/>
    <w:rsid w:val="001F2151"/>
    <w:rsid w:val="001F3E82"/>
    <w:rsid w:val="001F4886"/>
    <w:rsid w:val="0020088A"/>
    <w:rsid w:val="00201B72"/>
    <w:rsid w:val="00202097"/>
    <w:rsid w:val="00204FC7"/>
    <w:rsid w:val="0020510F"/>
    <w:rsid w:val="0021028A"/>
    <w:rsid w:val="00214E29"/>
    <w:rsid w:val="00223D64"/>
    <w:rsid w:val="00223D8D"/>
    <w:rsid w:val="00224A02"/>
    <w:rsid w:val="00230FD5"/>
    <w:rsid w:val="002325AE"/>
    <w:rsid w:val="00233214"/>
    <w:rsid w:val="0023517F"/>
    <w:rsid w:val="002354F7"/>
    <w:rsid w:val="00240B6C"/>
    <w:rsid w:val="002411DF"/>
    <w:rsid w:val="002428F8"/>
    <w:rsid w:val="0024322D"/>
    <w:rsid w:val="00245910"/>
    <w:rsid w:val="0024634A"/>
    <w:rsid w:val="00247343"/>
    <w:rsid w:val="00247992"/>
    <w:rsid w:val="00254335"/>
    <w:rsid w:val="002567BF"/>
    <w:rsid w:val="00256FB7"/>
    <w:rsid w:val="00257440"/>
    <w:rsid w:val="00262A66"/>
    <w:rsid w:val="002638F6"/>
    <w:rsid w:val="00263B6A"/>
    <w:rsid w:val="00265566"/>
    <w:rsid w:val="00266096"/>
    <w:rsid w:val="002666E9"/>
    <w:rsid w:val="00270041"/>
    <w:rsid w:val="00270184"/>
    <w:rsid w:val="002764F7"/>
    <w:rsid w:val="00276B29"/>
    <w:rsid w:val="00281992"/>
    <w:rsid w:val="00286537"/>
    <w:rsid w:val="002949FD"/>
    <w:rsid w:val="00294FE0"/>
    <w:rsid w:val="00296E54"/>
    <w:rsid w:val="00297995"/>
    <w:rsid w:val="002A067B"/>
    <w:rsid w:val="002A2304"/>
    <w:rsid w:val="002A5988"/>
    <w:rsid w:val="002B116F"/>
    <w:rsid w:val="002B2618"/>
    <w:rsid w:val="002B3296"/>
    <w:rsid w:val="002B5E02"/>
    <w:rsid w:val="002B7BAA"/>
    <w:rsid w:val="002C00BA"/>
    <w:rsid w:val="002C2EF1"/>
    <w:rsid w:val="002C42E3"/>
    <w:rsid w:val="002C4F38"/>
    <w:rsid w:val="002C7141"/>
    <w:rsid w:val="002D0614"/>
    <w:rsid w:val="002D29E2"/>
    <w:rsid w:val="002E0B87"/>
    <w:rsid w:val="002E6F27"/>
    <w:rsid w:val="002E7F68"/>
    <w:rsid w:val="002F3667"/>
    <w:rsid w:val="002F7BD5"/>
    <w:rsid w:val="0030021A"/>
    <w:rsid w:val="00310D08"/>
    <w:rsid w:val="00317D2C"/>
    <w:rsid w:val="003224E6"/>
    <w:rsid w:val="00322BE8"/>
    <w:rsid w:val="00324BAD"/>
    <w:rsid w:val="00324CB1"/>
    <w:rsid w:val="00326704"/>
    <w:rsid w:val="00326DB2"/>
    <w:rsid w:val="003332A9"/>
    <w:rsid w:val="0033399D"/>
    <w:rsid w:val="00333BA1"/>
    <w:rsid w:val="00333F4D"/>
    <w:rsid w:val="003401FF"/>
    <w:rsid w:val="00341629"/>
    <w:rsid w:val="003419D8"/>
    <w:rsid w:val="00343EFC"/>
    <w:rsid w:val="003448A4"/>
    <w:rsid w:val="0034668C"/>
    <w:rsid w:val="00351271"/>
    <w:rsid w:val="00351B78"/>
    <w:rsid w:val="00351F1E"/>
    <w:rsid w:val="003521E5"/>
    <w:rsid w:val="003524FE"/>
    <w:rsid w:val="00352D0F"/>
    <w:rsid w:val="00354E62"/>
    <w:rsid w:val="00355AEA"/>
    <w:rsid w:val="003577C1"/>
    <w:rsid w:val="0036197B"/>
    <w:rsid w:val="00363974"/>
    <w:rsid w:val="00366939"/>
    <w:rsid w:val="003701CD"/>
    <w:rsid w:val="0037239F"/>
    <w:rsid w:val="003730F0"/>
    <w:rsid w:val="003749F5"/>
    <w:rsid w:val="00375E36"/>
    <w:rsid w:val="0037655E"/>
    <w:rsid w:val="00376F72"/>
    <w:rsid w:val="00380869"/>
    <w:rsid w:val="003816AF"/>
    <w:rsid w:val="00381D2B"/>
    <w:rsid w:val="00382431"/>
    <w:rsid w:val="003827E3"/>
    <w:rsid w:val="003839C9"/>
    <w:rsid w:val="0038481D"/>
    <w:rsid w:val="00384FBB"/>
    <w:rsid w:val="00387409"/>
    <w:rsid w:val="00387E69"/>
    <w:rsid w:val="00391B53"/>
    <w:rsid w:val="00392380"/>
    <w:rsid w:val="003929D7"/>
    <w:rsid w:val="0039494C"/>
    <w:rsid w:val="0039571B"/>
    <w:rsid w:val="003957F1"/>
    <w:rsid w:val="0039660D"/>
    <w:rsid w:val="003A3B94"/>
    <w:rsid w:val="003A3D02"/>
    <w:rsid w:val="003A5A6F"/>
    <w:rsid w:val="003A5C09"/>
    <w:rsid w:val="003A6064"/>
    <w:rsid w:val="003A6CE8"/>
    <w:rsid w:val="003B759F"/>
    <w:rsid w:val="003C0327"/>
    <w:rsid w:val="003C0A19"/>
    <w:rsid w:val="003C2162"/>
    <w:rsid w:val="003C220B"/>
    <w:rsid w:val="003C3D2F"/>
    <w:rsid w:val="003C4923"/>
    <w:rsid w:val="003C6A8E"/>
    <w:rsid w:val="003D065D"/>
    <w:rsid w:val="003D2094"/>
    <w:rsid w:val="003D20C8"/>
    <w:rsid w:val="003D3A8D"/>
    <w:rsid w:val="003D4CD5"/>
    <w:rsid w:val="003D73A4"/>
    <w:rsid w:val="003E0649"/>
    <w:rsid w:val="003E237A"/>
    <w:rsid w:val="003E449F"/>
    <w:rsid w:val="003E6F85"/>
    <w:rsid w:val="003E7220"/>
    <w:rsid w:val="003F79DC"/>
    <w:rsid w:val="003F7F1A"/>
    <w:rsid w:val="00401DBF"/>
    <w:rsid w:val="00401DD0"/>
    <w:rsid w:val="0040308C"/>
    <w:rsid w:val="0041578A"/>
    <w:rsid w:val="0041581E"/>
    <w:rsid w:val="00424DF4"/>
    <w:rsid w:val="00432B2F"/>
    <w:rsid w:val="00435099"/>
    <w:rsid w:val="00440AE3"/>
    <w:rsid w:val="0044204B"/>
    <w:rsid w:val="00442FF6"/>
    <w:rsid w:val="0044326E"/>
    <w:rsid w:val="00445B53"/>
    <w:rsid w:val="00450B63"/>
    <w:rsid w:val="00453E9B"/>
    <w:rsid w:val="004554BC"/>
    <w:rsid w:val="0045554A"/>
    <w:rsid w:val="0046080E"/>
    <w:rsid w:val="00465847"/>
    <w:rsid w:val="00471E19"/>
    <w:rsid w:val="00472D4E"/>
    <w:rsid w:val="00476DF4"/>
    <w:rsid w:val="00477833"/>
    <w:rsid w:val="00480BB4"/>
    <w:rsid w:val="00487D0D"/>
    <w:rsid w:val="0049307E"/>
    <w:rsid w:val="00493D82"/>
    <w:rsid w:val="004948BD"/>
    <w:rsid w:val="004956E0"/>
    <w:rsid w:val="0049691D"/>
    <w:rsid w:val="004A190C"/>
    <w:rsid w:val="004A1CBB"/>
    <w:rsid w:val="004A2694"/>
    <w:rsid w:val="004A31EA"/>
    <w:rsid w:val="004A5310"/>
    <w:rsid w:val="004A5650"/>
    <w:rsid w:val="004A5F40"/>
    <w:rsid w:val="004A677C"/>
    <w:rsid w:val="004B27C5"/>
    <w:rsid w:val="004B36EE"/>
    <w:rsid w:val="004C0DED"/>
    <w:rsid w:val="004D09B1"/>
    <w:rsid w:val="004D3A55"/>
    <w:rsid w:val="004D7FE8"/>
    <w:rsid w:val="004E2369"/>
    <w:rsid w:val="004E501F"/>
    <w:rsid w:val="004E6766"/>
    <w:rsid w:val="004F03E7"/>
    <w:rsid w:val="00507CDB"/>
    <w:rsid w:val="00507FE1"/>
    <w:rsid w:val="005113D9"/>
    <w:rsid w:val="00511B7F"/>
    <w:rsid w:val="00514AF4"/>
    <w:rsid w:val="00520ACD"/>
    <w:rsid w:val="00523B51"/>
    <w:rsid w:val="00526F71"/>
    <w:rsid w:val="00532A68"/>
    <w:rsid w:val="00533170"/>
    <w:rsid w:val="005355BC"/>
    <w:rsid w:val="00535763"/>
    <w:rsid w:val="0053598F"/>
    <w:rsid w:val="00536361"/>
    <w:rsid w:val="00541A19"/>
    <w:rsid w:val="00552E0E"/>
    <w:rsid w:val="00556EF6"/>
    <w:rsid w:val="00557B72"/>
    <w:rsid w:val="00560964"/>
    <w:rsid w:val="00562BA6"/>
    <w:rsid w:val="0057370C"/>
    <w:rsid w:val="00574302"/>
    <w:rsid w:val="00574A6B"/>
    <w:rsid w:val="00576E28"/>
    <w:rsid w:val="00581D5E"/>
    <w:rsid w:val="00582827"/>
    <w:rsid w:val="005910E7"/>
    <w:rsid w:val="005933F6"/>
    <w:rsid w:val="005948A9"/>
    <w:rsid w:val="00595924"/>
    <w:rsid w:val="005A2FB2"/>
    <w:rsid w:val="005A53AD"/>
    <w:rsid w:val="005A6663"/>
    <w:rsid w:val="005B252E"/>
    <w:rsid w:val="005C3811"/>
    <w:rsid w:val="005C3D46"/>
    <w:rsid w:val="005C5CDD"/>
    <w:rsid w:val="005C6CFA"/>
    <w:rsid w:val="005D0FF5"/>
    <w:rsid w:val="005E03A4"/>
    <w:rsid w:val="005E0652"/>
    <w:rsid w:val="005E1F59"/>
    <w:rsid w:val="005E4AD7"/>
    <w:rsid w:val="005F46B7"/>
    <w:rsid w:val="005F7F8A"/>
    <w:rsid w:val="006043C6"/>
    <w:rsid w:val="006056A7"/>
    <w:rsid w:val="00606E30"/>
    <w:rsid w:val="006106AD"/>
    <w:rsid w:val="00611CB3"/>
    <w:rsid w:val="006142BF"/>
    <w:rsid w:val="00616083"/>
    <w:rsid w:val="00620E3A"/>
    <w:rsid w:val="00620FBE"/>
    <w:rsid w:val="00621472"/>
    <w:rsid w:val="00622DFB"/>
    <w:rsid w:val="006236AA"/>
    <w:rsid w:val="00624936"/>
    <w:rsid w:val="00624B14"/>
    <w:rsid w:val="00625032"/>
    <w:rsid w:val="0062770E"/>
    <w:rsid w:val="00627BB8"/>
    <w:rsid w:val="00627D38"/>
    <w:rsid w:val="00632ADA"/>
    <w:rsid w:val="00634569"/>
    <w:rsid w:val="006354CE"/>
    <w:rsid w:val="00636258"/>
    <w:rsid w:val="006367C0"/>
    <w:rsid w:val="00636FA5"/>
    <w:rsid w:val="00641113"/>
    <w:rsid w:val="00650A9A"/>
    <w:rsid w:val="00657379"/>
    <w:rsid w:val="00660127"/>
    <w:rsid w:val="00664150"/>
    <w:rsid w:val="00664F16"/>
    <w:rsid w:val="006672EB"/>
    <w:rsid w:val="00675223"/>
    <w:rsid w:val="00676592"/>
    <w:rsid w:val="0067698E"/>
    <w:rsid w:val="00676B03"/>
    <w:rsid w:val="00680843"/>
    <w:rsid w:val="00680BE3"/>
    <w:rsid w:val="00683DDE"/>
    <w:rsid w:val="006938F4"/>
    <w:rsid w:val="00694847"/>
    <w:rsid w:val="006951DC"/>
    <w:rsid w:val="006A0964"/>
    <w:rsid w:val="006A0D70"/>
    <w:rsid w:val="006A338B"/>
    <w:rsid w:val="006A5175"/>
    <w:rsid w:val="006B073C"/>
    <w:rsid w:val="006B2DD0"/>
    <w:rsid w:val="006B3193"/>
    <w:rsid w:val="006B50FE"/>
    <w:rsid w:val="006B5B5E"/>
    <w:rsid w:val="006B6614"/>
    <w:rsid w:val="006C4510"/>
    <w:rsid w:val="006C49BD"/>
    <w:rsid w:val="006C67E2"/>
    <w:rsid w:val="006C70D5"/>
    <w:rsid w:val="006C7667"/>
    <w:rsid w:val="006D2B4C"/>
    <w:rsid w:val="006D5BCD"/>
    <w:rsid w:val="006E128D"/>
    <w:rsid w:val="006E3205"/>
    <w:rsid w:val="006E4AD6"/>
    <w:rsid w:val="006E75F1"/>
    <w:rsid w:val="006F04A4"/>
    <w:rsid w:val="006F339B"/>
    <w:rsid w:val="006F5E74"/>
    <w:rsid w:val="006F6832"/>
    <w:rsid w:val="00703061"/>
    <w:rsid w:val="007065E6"/>
    <w:rsid w:val="00706620"/>
    <w:rsid w:val="007117D4"/>
    <w:rsid w:val="00711C64"/>
    <w:rsid w:val="00713C60"/>
    <w:rsid w:val="00716BF4"/>
    <w:rsid w:val="007179B6"/>
    <w:rsid w:val="00717A21"/>
    <w:rsid w:val="0072134B"/>
    <w:rsid w:val="007240BB"/>
    <w:rsid w:val="00726B98"/>
    <w:rsid w:val="007334BF"/>
    <w:rsid w:val="00741659"/>
    <w:rsid w:val="0074185B"/>
    <w:rsid w:val="00746F5B"/>
    <w:rsid w:val="0075066D"/>
    <w:rsid w:val="007511A5"/>
    <w:rsid w:val="00751AE1"/>
    <w:rsid w:val="0075473F"/>
    <w:rsid w:val="0075717B"/>
    <w:rsid w:val="00760D85"/>
    <w:rsid w:val="007663C9"/>
    <w:rsid w:val="0076688A"/>
    <w:rsid w:val="00766F69"/>
    <w:rsid w:val="0076782F"/>
    <w:rsid w:val="00767F3A"/>
    <w:rsid w:val="007708FA"/>
    <w:rsid w:val="007722E3"/>
    <w:rsid w:val="00782FF1"/>
    <w:rsid w:val="00783835"/>
    <w:rsid w:val="00790B3A"/>
    <w:rsid w:val="00791D1C"/>
    <w:rsid w:val="00792053"/>
    <w:rsid w:val="007955CC"/>
    <w:rsid w:val="007962EC"/>
    <w:rsid w:val="00797C6E"/>
    <w:rsid w:val="007A0461"/>
    <w:rsid w:val="007A201B"/>
    <w:rsid w:val="007A7483"/>
    <w:rsid w:val="007B449B"/>
    <w:rsid w:val="007B51E1"/>
    <w:rsid w:val="007B6DA5"/>
    <w:rsid w:val="007C1845"/>
    <w:rsid w:val="007C2076"/>
    <w:rsid w:val="007C3161"/>
    <w:rsid w:val="007C469A"/>
    <w:rsid w:val="007D2212"/>
    <w:rsid w:val="007D3A4A"/>
    <w:rsid w:val="007D4665"/>
    <w:rsid w:val="007D5D99"/>
    <w:rsid w:val="007D689D"/>
    <w:rsid w:val="007D7DC3"/>
    <w:rsid w:val="007E1FC3"/>
    <w:rsid w:val="007E313A"/>
    <w:rsid w:val="007E4C6D"/>
    <w:rsid w:val="007E5E00"/>
    <w:rsid w:val="007F3177"/>
    <w:rsid w:val="007F3911"/>
    <w:rsid w:val="007F3E18"/>
    <w:rsid w:val="007F4903"/>
    <w:rsid w:val="007F5588"/>
    <w:rsid w:val="007F5FBB"/>
    <w:rsid w:val="007F7F33"/>
    <w:rsid w:val="008045B5"/>
    <w:rsid w:val="00811D15"/>
    <w:rsid w:val="00813BCB"/>
    <w:rsid w:val="00815773"/>
    <w:rsid w:val="00823D2A"/>
    <w:rsid w:val="0082430A"/>
    <w:rsid w:val="00824400"/>
    <w:rsid w:val="00825D7D"/>
    <w:rsid w:val="00826C89"/>
    <w:rsid w:val="00830666"/>
    <w:rsid w:val="00832460"/>
    <w:rsid w:val="00833374"/>
    <w:rsid w:val="00835B38"/>
    <w:rsid w:val="00846BB6"/>
    <w:rsid w:val="00847ABE"/>
    <w:rsid w:val="008518F5"/>
    <w:rsid w:val="008545FA"/>
    <w:rsid w:val="00854930"/>
    <w:rsid w:val="00860330"/>
    <w:rsid w:val="008604D4"/>
    <w:rsid w:val="008610C0"/>
    <w:rsid w:val="00861683"/>
    <w:rsid w:val="0086333A"/>
    <w:rsid w:val="00866D7E"/>
    <w:rsid w:val="0086729D"/>
    <w:rsid w:val="008677E6"/>
    <w:rsid w:val="00872069"/>
    <w:rsid w:val="00872D0F"/>
    <w:rsid w:val="008757D9"/>
    <w:rsid w:val="00880015"/>
    <w:rsid w:val="00881249"/>
    <w:rsid w:val="008824EB"/>
    <w:rsid w:val="0088462E"/>
    <w:rsid w:val="008855A6"/>
    <w:rsid w:val="00886631"/>
    <w:rsid w:val="00890E03"/>
    <w:rsid w:val="008939B4"/>
    <w:rsid w:val="00895207"/>
    <w:rsid w:val="00896F88"/>
    <w:rsid w:val="008A4879"/>
    <w:rsid w:val="008A5509"/>
    <w:rsid w:val="008A6590"/>
    <w:rsid w:val="008B443C"/>
    <w:rsid w:val="008B5BAF"/>
    <w:rsid w:val="008C21DB"/>
    <w:rsid w:val="008C4FD0"/>
    <w:rsid w:val="008C6355"/>
    <w:rsid w:val="008C649B"/>
    <w:rsid w:val="008D12DE"/>
    <w:rsid w:val="008E4451"/>
    <w:rsid w:val="008E5506"/>
    <w:rsid w:val="008F0A61"/>
    <w:rsid w:val="008F1343"/>
    <w:rsid w:val="008F417F"/>
    <w:rsid w:val="008F431F"/>
    <w:rsid w:val="008F47AC"/>
    <w:rsid w:val="008F7DF6"/>
    <w:rsid w:val="00901024"/>
    <w:rsid w:val="0090361E"/>
    <w:rsid w:val="00904DA5"/>
    <w:rsid w:val="00905804"/>
    <w:rsid w:val="009063DC"/>
    <w:rsid w:val="00907F8D"/>
    <w:rsid w:val="009105E7"/>
    <w:rsid w:val="00911FE3"/>
    <w:rsid w:val="0091467E"/>
    <w:rsid w:val="00914AF1"/>
    <w:rsid w:val="0092008A"/>
    <w:rsid w:val="009204C4"/>
    <w:rsid w:val="00922A51"/>
    <w:rsid w:val="00924510"/>
    <w:rsid w:val="00924DA0"/>
    <w:rsid w:val="00925AFF"/>
    <w:rsid w:val="00926520"/>
    <w:rsid w:val="009266CA"/>
    <w:rsid w:val="0092717F"/>
    <w:rsid w:val="009325AA"/>
    <w:rsid w:val="009347A6"/>
    <w:rsid w:val="00937598"/>
    <w:rsid w:val="0094273F"/>
    <w:rsid w:val="009427D9"/>
    <w:rsid w:val="00942D1E"/>
    <w:rsid w:val="00946259"/>
    <w:rsid w:val="00947234"/>
    <w:rsid w:val="00951A17"/>
    <w:rsid w:val="00955701"/>
    <w:rsid w:val="0095703C"/>
    <w:rsid w:val="00962D6A"/>
    <w:rsid w:val="009636E6"/>
    <w:rsid w:val="00963C40"/>
    <w:rsid w:val="00965560"/>
    <w:rsid w:val="00967127"/>
    <w:rsid w:val="00975E2B"/>
    <w:rsid w:val="0097790D"/>
    <w:rsid w:val="00985461"/>
    <w:rsid w:val="00994A08"/>
    <w:rsid w:val="009A01D8"/>
    <w:rsid w:val="009A18B8"/>
    <w:rsid w:val="009A45D0"/>
    <w:rsid w:val="009A67EE"/>
    <w:rsid w:val="009A7D68"/>
    <w:rsid w:val="009B06F2"/>
    <w:rsid w:val="009B2415"/>
    <w:rsid w:val="009B5C2F"/>
    <w:rsid w:val="009B5FF3"/>
    <w:rsid w:val="009B697F"/>
    <w:rsid w:val="009B6EE5"/>
    <w:rsid w:val="009D3330"/>
    <w:rsid w:val="009D61D8"/>
    <w:rsid w:val="009D7286"/>
    <w:rsid w:val="009D7E37"/>
    <w:rsid w:val="009E1585"/>
    <w:rsid w:val="009E5D1A"/>
    <w:rsid w:val="009E6C2E"/>
    <w:rsid w:val="009E6E40"/>
    <w:rsid w:val="009F19A0"/>
    <w:rsid w:val="009F4B34"/>
    <w:rsid w:val="009F5025"/>
    <w:rsid w:val="009F51E9"/>
    <w:rsid w:val="009F5488"/>
    <w:rsid w:val="009F6066"/>
    <w:rsid w:val="009F6318"/>
    <w:rsid w:val="009F6691"/>
    <w:rsid w:val="00A001F5"/>
    <w:rsid w:val="00A007C8"/>
    <w:rsid w:val="00A00E23"/>
    <w:rsid w:val="00A0147E"/>
    <w:rsid w:val="00A03056"/>
    <w:rsid w:val="00A0400F"/>
    <w:rsid w:val="00A04182"/>
    <w:rsid w:val="00A044C7"/>
    <w:rsid w:val="00A04691"/>
    <w:rsid w:val="00A11CCF"/>
    <w:rsid w:val="00A1374A"/>
    <w:rsid w:val="00A1645D"/>
    <w:rsid w:val="00A216F9"/>
    <w:rsid w:val="00A2343A"/>
    <w:rsid w:val="00A25F69"/>
    <w:rsid w:val="00A27DA5"/>
    <w:rsid w:val="00A32339"/>
    <w:rsid w:val="00A32E7D"/>
    <w:rsid w:val="00A35B75"/>
    <w:rsid w:val="00A4286C"/>
    <w:rsid w:val="00A4307A"/>
    <w:rsid w:val="00A45E60"/>
    <w:rsid w:val="00A47B10"/>
    <w:rsid w:val="00A50BEB"/>
    <w:rsid w:val="00A51ECA"/>
    <w:rsid w:val="00A52D63"/>
    <w:rsid w:val="00A548E4"/>
    <w:rsid w:val="00A5490C"/>
    <w:rsid w:val="00A560D5"/>
    <w:rsid w:val="00A56565"/>
    <w:rsid w:val="00A56BEB"/>
    <w:rsid w:val="00A57FAC"/>
    <w:rsid w:val="00A60624"/>
    <w:rsid w:val="00A6095F"/>
    <w:rsid w:val="00A61E59"/>
    <w:rsid w:val="00A73BB4"/>
    <w:rsid w:val="00A760F9"/>
    <w:rsid w:val="00A76CBD"/>
    <w:rsid w:val="00A85B62"/>
    <w:rsid w:val="00A92241"/>
    <w:rsid w:val="00AA10DD"/>
    <w:rsid w:val="00AA45AE"/>
    <w:rsid w:val="00AA4835"/>
    <w:rsid w:val="00AB0D3B"/>
    <w:rsid w:val="00AB1776"/>
    <w:rsid w:val="00AB25CD"/>
    <w:rsid w:val="00AB6DB8"/>
    <w:rsid w:val="00AB6E05"/>
    <w:rsid w:val="00AC264A"/>
    <w:rsid w:val="00AC4686"/>
    <w:rsid w:val="00AC6528"/>
    <w:rsid w:val="00AC6887"/>
    <w:rsid w:val="00AD0208"/>
    <w:rsid w:val="00AD0CEF"/>
    <w:rsid w:val="00AD10A8"/>
    <w:rsid w:val="00AD4596"/>
    <w:rsid w:val="00AD4DEC"/>
    <w:rsid w:val="00AD5AF0"/>
    <w:rsid w:val="00AD7CA4"/>
    <w:rsid w:val="00AE2371"/>
    <w:rsid w:val="00AE48C2"/>
    <w:rsid w:val="00AE774B"/>
    <w:rsid w:val="00AF166E"/>
    <w:rsid w:val="00AF37A0"/>
    <w:rsid w:val="00AF4213"/>
    <w:rsid w:val="00AF7104"/>
    <w:rsid w:val="00B026F0"/>
    <w:rsid w:val="00B02814"/>
    <w:rsid w:val="00B04673"/>
    <w:rsid w:val="00B11ED6"/>
    <w:rsid w:val="00B12458"/>
    <w:rsid w:val="00B1552D"/>
    <w:rsid w:val="00B21887"/>
    <w:rsid w:val="00B24318"/>
    <w:rsid w:val="00B26A8A"/>
    <w:rsid w:val="00B2736E"/>
    <w:rsid w:val="00B32094"/>
    <w:rsid w:val="00B32EBC"/>
    <w:rsid w:val="00B36586"/>
    <w:rsid w:val="00B379FB"/>
    <w:rsid w:val="00B432F7"/>
    <w:rsid w:val="00B43E29"/>
    <w:rsid w:val="00B440E3"/>
    <w:rsid w:val="00B46639"/>
    <w:rsid w:val="00B47C58"/>
    <w:rsid w:val="00B504E6"/>
    <w:rsid w:val="00B5230B"/>
    <w:rsid w:val="00B54298"/>
    <w:rsid w:val="00B54CFC"/>
    <w:rsid w:val="00B651F3"/>
    <w:rsid w:val="00B658B4"/>
    <w:rsid w:val="00B67331"/>
    <w:rsid w:val="00B71239"/>
    <w:rsid w:val="00B71987"/>
    <w:rsid w:val="00B77378"/>
    <w:rsid w:val="00B77AFE"/>
    <w:rsid w:val="00B816E9"/>
    <w:rsid w:val="00B824C9"/>
    <w:rsid w:val="00B8270E"/>
    <w:rsid w:val="00B83EFC"/>
    <w:rsid w:val="00B84621"/>
    <w:rsid w:val="00B85019"/>
    <w:rsid w:val="00B86052"/>
    <w:rsid w:val="00B86509"/>
    <w:rsid w:val="00BA1C72"/>
    <w:rsid w:val="00BA75FF"/>
    <w:rsid w:val="00BB5DB0"/>
    <w:rsid w:val="00BB763E"/>
    <w:rsid w:val="00BC543E"/>
    <w:rsid w:val="00BD1064"/>
    <w:rsid w:val="00BD161A"/>
    <w:rsid w:val="00BD1E86"/>
    <w:rsid w:val="00BD2F4E"/>
    <w:rsid w:val="00BD506F"/>
    <w:rsid w:val="00BE0EF4"/>
    <w:rsid w:val="00BE49D5"/>
    <w:rsid w:val="00BE6A4A"/>
    <w:rsid w:val="00BF2C21"/>
    <w:rsid w:val="00BF3367"/>
    <w:rsid w:val="00BF44B2"/>
    <w:rsid w:val="00BF4804"/>
    <w:rsid w:val="00BF49ED"/>
    <w:rsid w:val="00BF7B04"/>
    <w:rsid w:val="00C00798"/>
    <w:rsid w:val="00C03D3C"/>
    <w:rsid w:val="00C0423E"/>
    <w:rsid w:val="00C06183"/>
    <w:rsid w:val="00C1092A"/>
    <w:rsid w:val="00C1110F"/>
    <w:rsid w:val="00C11D29"/>
    <w:rsid w:val="00C12563"/>
    <w:rsid w:val="00C1298A"/>
    <w:rsid w:val="00C13E45"/>
    <w:rsid w:val="00C148A0"/>
    <w:rsid w:val="00C301C6"/>
    <w:rsid w:val="00C31391"/>
    <w:rsid w:val="00C36185"/>
    <w:rsid w:val="00C407CD"/>
    <w:rsid w:val="00C4154A"/>
    <w:rsid w:val="00C41F2E"/>
    <w:rsid w:val="00C4485F"/>
    <w:rsid w:val="00C44ADE"/>
    <w:rsid w:val="00C45966"/>
    <w:rsid w:val="00C479E5"/>
    <w:rsid w:val="00C47E27"/>
    <w:rsid w:val="00C50BF0"/>
    <w:rsid w:val="00C5168E"/>
    <w:rsid w:val="00C51A82"/>
    <w:rsid w:val="00C51A8C"/>
    <w:rsid w:val="00C62295"/>
    <w:rsid w:val="00C62A99"/>
    <w:rsid w:val="00C63891"/>
    <w:rsid w:val="00C701E9"/>
    <w:rsid w:val="00C759C6"/>
    <w:rsid w:val="00C771B8"/>
    <w:rsid w:val="00C77534"/>
    <w:rsid w:val="00C77D6E"/>
    <w:rsid w:val="00C81D52"/>
    <w:rsid w:val="00C8203E"/>
    <w:rsid w:val="00C833B3"/>
    <w:rsid w:val="00CA0846"/>
    <w:rsid w:val="00CA11DC"/>
    <w:rsid w:val="00CA1E4C"/>
    <w:rsid w:val="00CA5298"/>
    <w:rsid w:val="00CA5846"/>
    <w:rsid w:val="00CA7382"/>
    <w:rsid w:val="00CB00DF"/>
    <w:rsid w:val="00CB2578"/>
    <w:rsid w:val="00CB3085"/>
    <w:rsid w:val="00CB653B"/>
    <w:rsid w:val="00CC0232"/>
    <w:rsid w:val="00CC12D7"/>
    <w:rsid w:val="00CC710C"/>
    <w:rsid w:val="00CD138D"/>
    <w:rsid w:val="00CD6B65"/>
    <w:rsid w:val="00CE53C6"/>
    <w:rsid w:val="00CF0519"/>
    <w:rsid w:val="00CF12AB"/>
    <w:rsid w:val="00CF13FE"/>
    <w:rsid w:val="00CF1781"/>
    <w:rsid w:val="00CF5162"/>
    <w:rsid w:val="00CF5C0B"/>
    <w:rsid w:val="00CF6681"/>
    <w:rsid w:val="00CF7C52"/>
    <w:rsid w:val="00CF7D2A"/>
    <w:rsid w:val="00D02E15"/>
    <w:rsid w:val="00D10B32"/>
    <w:rsid w:val="00D12248"/>
    <w:rsid w:val="00D229C3"/>
    <w:rsid w:val="00D25760"/>
    <w:rsid w:val="00D25AD8"/>
    <w:rsid w:val="00D25C33"/>
    <w:rsid w:val="00D264AD"/>
    <w:rsid w:val="00D26753"/>
    <w:rsid w:val="00D30FB2"/>
    <w:rsid w:val="00D31536"/>
    <w:rsid w:val="00D35DFF"/>
    <w:rsid w:val="00D44322"/>
    <w:rsid w:val="00D44A2B"/>
    <w:rsid w:val="00D4544E"/>
    <w:rsid w:val="00D47056"/>
    <w:rsid w:val="00D47137"/>
    <w:rsid w:val="00D528BD"/>
    <w:rsid w:val="00D55139"/>
    <w:rsid w:val="00D63FE7"/>
    <w:rsid w:val="00D67851"/>
    <w:rsid w:val="00D67FAD"/>
    <w:rsid w:val="00D746D3"/>
    <w:rsid w:val="00D75B98"/>
    <w:rsid w:val="00D81286"/>
    <w:rsid w:val="00D816C3"/>
    <w:rsid w:val="00D823E5"/>
    <w:rsid w:val="00D87301"/>
    <w:rsid w:val="00D914A2"/>
    <w:rsid w:val="00D9231A"/>
    <w:rsid w:val="00D96BBD"/>
    <w:rsid w:val="00D97075"/>
    <w:rsid w:val="00DA2DDF"/>
    <w:rsid w:val="00DB1614"/>
    <w:rsid w:val="00DB2749"/>
    <w:rsid w:val="00DB4072"/>
    <w:rsid w:val="00DB580F"/>
    <w:rsid w:val="00DC4A1B"/>
    <w:rsid w:val="00DC58CA"/>
    <w:rsid w:val="00DC5DC8"/>
    <w:rsid w:val="00DC6139"/>
    <w:rsid w:val="00DC64F5"/>
    <w:rsid w:val="00DC7051"/>
    <w:rsid w:val="00DD1C70"/>
    <w:rsid w:val="00DD5D20"/>
    <w:rsid w:val="00DE1248"/>
    <w:rsid w:val="00DE4697"/>
    <w:rsid w:val="00DF0427"/>
    <w:rsid w:val="00DF27C9"/>
    <w:rsid w:val="00DF4A75"/>
    <w:rsid w:val="00DF4ED2"/>
    <w:rsid w:val="00E00039"/>
    <w:rsid w:val="00E11200"/>
    <w:rsid w:val="00E14312"/>
    <w:rsid w:val="00E1561E"/>
    <w:rsid w:val="00E201D0"/>
    <w:rsid w:val="00E304EB"/>
    <w:rsid w:val="00E32030"/>
    <w:rsid w:val="00E325EF"/>
    <w:rsid w:val="00E3397D"/>
    <w:rsid w:val="00E35C24"/>
    <w:rsid w:val="00E36D37"/>
    <w:rsid w:val="00E42642"/>
    <w:rsid w:val="00E44320"/>
    <w:rsid w:val="00E470F8"/>
    <w:rsid w:val="00E509E9"/>
    <w:rsid w:val="00E50F81"/>
    <w:rsid w:val="00E533CF"/>
    <w:rsid w:val="00E53D24"/>
    <w:rsid w:val="00E5445A"/>
    <w:rsid w:val="00E55662"/>
    <w:rsid w:val="00E56CAA"/>
    <w:rsid w:val="00E57C47"/>
    <w:rsid w:val="00E60513"/>
    <w:rsid w:val="00E61248"/>
    <w:rsid w:val="00E63D47"/>
    <w:rsid w:val="00E64F47"/>
    <w:rsid w:val="00E6564C"/>
    <w:rsid w:val="00E665ED"/>
    <w:rsid w:val="00E74909"/>
    <w:rsid w:val="00E767C5"/>
    <w:rsid w:val="00E775A5"/>
    <w:rsid w:val="00E82136"/>
    <w:rsid w:val="00E83078"/>
    <w:rsid w:val="00E833CE"/>
    <w:rsid w:val="00E83B0F"/>
    <w:rsid w:val="00E83C9F"/>
    <w:rsid w:val="00E84A63"/>
    <w:rsid w:val="00E87B05"/>
    <w:rsid w:val="00E904EF"/>
    <w:rsid w:val="00EA20A9"/>
    <w:rsid w:val="00EA366C"/>
    <w:rsid w:val="00EA6648"/>
    <w:rsid w:val="00EB1D20"/>
    <w:rsid w:val="00EB5473"/>
    <w:rsid w:val="00EB780D"/>
    <w:rsid w:val="00EC19F4"/>
    <w:rsid w:val="00EC4768"/>
    <w:rsid w:val="00EC652D"/>
    <w:rsid w:val="00EC71D2"/>
    <w:rsid w:val="00ED2E92"/>
    <w:rsid w:val="00EE4A3B"/>
    <w:rsid w:val="00EE7EFD"/>
    <w:rsid w:val="00EF1ADA"/>
    <w:rsid w:val="00EF4765"/>
    <w:rsid w:val="00EF574D"/>
    <w:rsid w:val="00EF6820"/>
    <w:rsid w:val="00F00AD6"/>
    <w:rsid w:val="00F07278"/>
    <w:rsid w:val="00F07AFB"/>
    <w:rsid w:val="00F14E6F"/>
    <w:rsid w:val="00F17A00"/>
    <w:rsid w:val="00F25002"/>
    <w:rsid w:val="00F25CDC"/>
    <w:rsid w:val="00F3051A"/>
    <w:rsid w:val="00F3096A"/>
    <w:rsid w:val="00F3242E"/>
    <w:rsid w:val="00F34A21"/>
    <w:rsid w:val="00F355B5"/>
    <w:rsid w:val="00F35B09"/>
    <w:rsid w:val="00F35B0A"/>
    <w:rsid w:val="00F36211"/>
    <w:rsid w:val="00F3774A"/>
    <w:rsid w:val="00F37D9C"/>
    <w:rsid w:val="00F41721"/>
    <w:rsid w:val="00F440B2"/>
    <w:rsid w:val="00F448B7"/>
    <w:rsid w:val="00F45664"/>
    <w:rsid w:val="00F46672"/>
    <w:rsid w:val="00F627E1"/>
    <w:rsid w:val="00F6371D"/>
    <w:rsid w:val="00F65A09"/>
    <w:rsid w:val="00F66A49"/>
    <w:rsid w:val="00F66EB7"/>
    <w:rsid w:val="00F718A3"/>
    <w:rsid w:val="00F73C1F"/>
    <w:rsid w:val="00F80C4B"/>
    <w:rsid w:val="00F81234"/>
    <w:rsid w:val="00F84ED6"/>
    <w:rsid w:val="00F95AC1"/>
    <w:rsid w:val="00FA2528"/>
    <w:rsid w:val="00FA2FFF"/>
    <w:rsid w:val="00FB0FC9"/>
    <w:rsid w:val="00FB2081"/>
    <w:rsid w:val="00FB3E15"/>
    <w:rsid w:val="00FB708C"/>
    <w:rsid w:val="00FB7473"/>
    <w:rsid w:val="00FB76C0"/>
    <w:rsid w:val="00FC01A5"/>
    <w:rsid w:val="00FC1F0F"/>
    <w:rsid w:val="00FC7AF2"/>
    <w:rsid w:val="00FD0D7A"/>
    <w:rsid w:val="00FD275F"/>
    <w:rsid w:val="00FD4346"/>
    <w:rsid w:val="00FD5B39"/>
    <w:rsid w:val="00FE00BE"/>
    <w:rsid w:val="00FE0BB4"/>
    <w:rsid w:val="00FE6AED"/>
    <w:rsid w:val="00FE756E"/>
    <w:rsid w:val="00FF0D41"/>
    <w:rsid w:val="00FF5D75"/>
    <w:rsid w:val="00FF6796"/>
    <w:rsid w:val="00FF68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9DFC15"/>
  <w15:chartTrackingRefBased/>
  <w15:docId w15:val="{885ACABE-B7CE-40C1-81EC-14E47E94F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ADB"/>
    <w:rPr>
      <w:sz w:val="22"/>
      <w:lang w:eastAsia="en-US"/>
    </w:rPr>
  </w:style>
  <w:style w:type="paragraph" w:styleId="Heading1">
    <w:name w:val="heading 1"/>
    <w:basedOn w:val="Normal"/>
    <w:next w:val="Normal"/>
    <w:link w:val="Heading1Char"/>
    <w:qFormat/>
    <w:rsid w:val="00D67FAD"/>
    <w:pPr>
      <w:keepNext/>
      <w:spacing w:before="240" w:after="60"/>
      <w:outlineLvl w:val="0"/>
    </w:pPr>
    <w:rPr>
      <w:rFonts w:ascii="Cambria" w:hAnsi="Cambria"/>
      <w:b/>
      <w:bCs/>
      <w:kern w:val="32"/>
      <w:sz w:val="32"/>
      <w:szCs w:val="32"/>
      <w:lang w:val="x-none"/>
    </w:rPr>
  </w:style>
  <w:style w:type="paragraph" w:styleId="Heading2">
    <w:name w:val="heading 2"/>
    <w:basedOn w:val="Normal"/>
    <w:next w:val="Normal"/>
    <w:qFormat/>
    <w:rsid w:val="00AF166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6333A"/>
    <w:pPr>
      <w:keepNext/>
      <w:jc w:val="center"/>
      <w:outlineLvl w:val="2"/>
    </w:pPr>
    <w:rPr>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F5588"/>
    <w:pPr>
      <w:tabs>
        <w:tab w:val="center" w:pos="4320"/>
        <w:tab w:val="right" w:pos="8640"/>
      </w:tabs>
    </w:pPr>
    <w:rPr>
      <w:sz w:val="20"/>
      <w:lang w:val="en-US"/>
    </w:rPr>
  </w:style>
  <w:style w:type="character" w:styleId="PageNumber">
    <w:name w:val="page number"/>
    <w:basedOn w:val="DefaultParagraphFont"/>
    <w:rsid w:val="007F5588"/>
  </w:style>
  <w:style w:type="paragraph" w:styleId="Title">
    <w:name w:val="Title"/>
    <w:basedOn w:val="Normal"/>
    <w:qFormat/>
    <w:rsid w:val="007F5588"/>
    <w:pPr>
      <w:jc w:val="center"/>
    </w:pPr>
    <w:rPr>
      <w:b/>
    </w:rPr>
  </w:style>
  <w:style w:type="table" w:styleId="TableGrid">
    <w:name w:val="Table Grid"/>
    <w:basedOn w:val="TableNormal"/>
    <w:uiPriority w:val="39"/>
    <w:rsid w:val="007F55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F5588"/>
    <w:pPr>
      <w:autoSpaceDE w:val="0"/>
      <w:autoSpaceDN w:val="0"/>
      <w:ind w:firstLine="312"/>
      <w:jc w:val="both"/>
    </w:pPr>
    <w:rPr>
      <w:rFonts w:ascii="TimesLT" w:hAnsi="TimesLT"/>
      <w:sz w:val="20"/>
      <w:lang w:eastAsia="lt-LT"/>
    </w:rPr>
  </w:style>
  <w:style w:type="paragraph" w:styleId="BodyTextIndent">
    <w:name w:val="Body Text Indent"/>
    <w:basedOn w:val="Normal"/>
    <w:rsid w:val="007F5588"/>
    <w:pPr>
      <w:spacing w:after="120"/>
      <w:ind w:left="283"/>
    </w:pPr>
    <w:rPr>
      <w:sz w:val="20"/>
    </w:rPr>
  </w:style>
  <w:style w:type="paragraph" w:styleId="Footer">
    <w:name w:val="footer"/>
    <w:basedOn w:val="Normal"/>
    <w:rsid w:val="000051FD"/>
    <w:pPr>
      <w:tabs>
        <w:tab w:val="center" w:pos="4986"/>
        <w:tab w:val="right" w:pos="9972"/>
      </w:tabs>
    </w:pPr>
  </w:style>
  <w:style w:type="character" w:styleId="Hyperlink">
    <w:name w:val="Hyperlink"/>
    <w:rsid w:val="0086333A"/>
    <w:rPr>
      <w:color w:val="0000FF"/>
      <w:u w:val="single"/>
    </w:rPr>
  </w:style>
  <w:style w:type="paragraph" w:styleId="HTMLPreformatted">
    <w:name w:val="HTML Preformatted"/>
    <w:basedOn w:val="Normal"/>
    <w:link w:val="HTMLPreformattedChar"/>
    <w:rsid w:val="008633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sz w:val="20"/>
      <w:lang w:val="en-US"/>
    </w:rPr>
  </w:style>
  <w:style w:type="paragraph" w:styleId="FootnoteText">
    <w:name w:val="footnote text"/>
    <w:aliases w:val="Footnote Text Char,Footnote Text Char1,Footnote Text Char Char,Footnote Text Char1 Char Char,Footnote Text Char Char Char Char,Footnote Text Char Char1 Char1, Char Char Char Char Char Char,Char Char"/>
    <w:basedOn w:val="Normal"/>
    <w:link w:val="FootnoteTextChar2"/>
    <w:uiPriority w:val="99"/>
    <w:rsid w:val="0086333A"/>
    <w:rPr>
      <w:sz w:val="20"/>
    </w:rPr>
  </w:style>
  <w:style w:type="character" w:styleId="FootnoteReference">
    <w:name w:val="footnote reference"/>
    <w:aliases w:val="Footnote symbol"/>
    <w:uiPriority w:val="99"/>
    <w:rsid w:val="0086333A"/>
    <w:rPr>
      <w:vertAlign w:val="superscript"/>
    </w:rPr>
  </w:style>
  <w:style w:type="paragraph" w:styleId="BodyText2">
    <w:name w:val="Body Text 2"/>
    <w:basedOn w:val="Normal"/>
    <w:rsid w:val="0076688A"/>
    <w:pPr>
      <w:spacing w:after="120" w:line="480" w:lineRule="auto"/>
    </w:pPr>
  </w:style>
  <w:style w:type="paragraph" w:customStyle="1" w:styleId="Default">
    <w:name w:val="Default"/>
    <w:rsid w:val="00DE4697"/>
    <w:pPr>
      <w:autoSpaceDE w:val="0"/>
      <w:autoSpaceDN w:val="0"/>
      <w:adjustRightInd w:val="0"/>
    </w:pPr>
    <w:rPr>
      <w:color w:val="000000"/>
      <w:sz w:val="24"/>
      <w:szCs w:val="24"/>
    </w:rPr>
  </w:style>
  <w:style w:type="paragraph" w:customStyle="1" w:styleId="Char1">
    <w:name w:val="Char1"/>
    <w:basedOn w:val="Normal"/>
    <w:rsid w:val="00C771B8"/>
    <w:pPr>
      <w:spacing w:after="160" w:line="240" w:lineRule="exact"/>
    </w:pPr>
    <w:rPr>
      <w:rFonts w:ascii="Tahoma" w:hAnsi="Tahoma"/>
      <w:sz w:val="20"/>
      <w:lang w:val="en-US"/>
    </w:rPr>
  </w:style>
  <w:style w:type="paragraph" w:customStyle="1" w:styleId="DiagramaDiagrama">
    <w:name w:val="Diagrama Diagrama"/>
    <w:basedOn w:val="Normal"/>
    <w:rsid w:val="00C771B8"/>
    <w:pPr>
      <w:spacing w:after="160" w:line="240" w:lineRule="exact"/>
    </w:pPr>
    <w:rPr>
      <w:rFonts w:ascii="Tahoma" w:hAnsi="Tahoma"/>
      <w:sz w:val="20"/>
      <w:lang w:val="en-US"/>
    </w:rPr>
  </w:style>
  <w:style w:type="paragraph" w:customStyle="1" w:styleId="CharCharCharDiagramaChar">
    <w:name w:val="Char Char Char Diagrama Char"/>
    <w:basedOn w:val="Normal"/>
    <w:rsid w:val="00352D0F"/>
    <w:pPr>
      <w:spacing w:after="160" w:line="240" w:lineRule="exact"/>
    </w:pPr>
    <w:rPr>
      <w:rFonts w:ascii="Tahoma" w:hAnsi="Tahoma"/>
      <w:sz w:val="20"/>
      <w:lang w:val="en-US"/>
    </w:rPr>
  </w:style>
  <w:style w:type="paragraph" w:customStyle="1" w:styleId="CharCharCharDiagrama">
    <w:name w:val="Char Char Char Diagrama"/>
    <w:basedOn w:val="Normal"/>
    <w:rsid w:val="001D164F"/>
    <w:pPr>
      <w:spacing w:after="160" w:line="240" w:lineRule="exact"/>
    </w:pPr>
    <w:rPr>
      <w:rFonts w:ascii="Tahoma" w:hAnsi="Tahoma"/>
      <w:sz w:val="20"/>
      <w:lang w:val="en-US"/>
    </w:rPr>
  </w:style>
  <w:style w:type="paragraph" w:customStyle="1" w:styleId="Char">
    <w:name w:val="Char"/>
    <w:basedOn w:val="Normal"/>
    <w:rsid w:val="00E470F8"/>
    <w:pPr>
      <w:spacing w:after="160" w:line="240" w:lineRule="exact"/>
    </w:pPr>
    <w:rPr>
      <w:rFonts w:ascii="Tahoma" w:hAnsi="Tahoma"/>
      <w:sz w:val="20"/>
      <w:lang w:val="en-US"/>
    </w:rPr>
  </w:style>
  <w:style w:type="paragraph" w:customStyle="1" w:styleId="CharCharDiagramaDiagramaCharCharDiagramaDiagrama">
    <w:name w:val="Char Char Diagrama Diagrama Char Char Diagrama Diagrama"/>
    <w:basedOn w:val="Normal"/>
    <w:rsid w:val="00541A19"/>
    <w:pPr>
      <w:spacing w:after="160" w:line="240" w:lineRule="exact"/>
    </w:pPr>
    <w:rPr>
      <w:rFonts w:ascii="Tahoma" w:hAnsi="Tahoma"/>
      <w:sz w:val="20"/>
      <w:lang w:val="en-US"/>
    </w:rPr>
  </w:style>
  <w:style w:type="paragraph" w:customStyle="1" w:styleId="Char2">
    <w:name w:val="Char2"/>
    <w:basedOn w:val="Normal"/>
    <w:rsid w:val="004A5F40"/>
    <w:pPr>
      <w:spacing w:after="160" w:line="240" w:lineRule="exact"/>
    </w:pPr>
    <w:rPr>
      <w:rFonts w:ascii="Tahoma" w:hAnsi="Tahoma"/>
      <w:sz w:val="20"/>
      <w:lang w:val="en-US"/>
    </w:rPr>
  </w:style>
  <w:style w:type="character" w:customStyle="1" w:styleId="statymonr">
    <w:name w:val="statymonr"/>
    <w:rsid w:val="006056A7"/>
    <w:rPr>
      <w:rFonts w:ascii="HelveticaLT" w:hAnsi="HelveticaLT" w:hint="default"/>
    </w:rPr>
  </w:style>
  <w:style w:type="character" w:customStyle="1" w:styleId="datametai">
    <w:name w:val="datametai"/>
    <w:basedOn w:val="DefaultParagraphFont"/>
    <w:rsid w:val="006056A7"/>
  </w:style>
  <w:style w:type="paragraph" w:styleId="BodyText0">
    <w:name w:val="Body Text"/>
    <w:basedOn w:val="Normal"/>
    <w:rsid w:val="000053BF"/>
    <w:pPr>
      <w:spacing w:after="120"/>
    </w:pPr>
  </w:style>
  <w:style w:type="paragraph" w:styleId="BodyTextIndent3">
    <w:name w:val="Body Text Indent 3"/>
    <w:basedOn w:val="Normal"/>
    <w:rsid w:val="000053BF"/>
    <w:pPr>
      <w:spacing w:after="120"/>
      <w:ind w:left="283"/>
    </w:pPr>
    <w:rPr>
      <w:sz w:val="16"/>
      <w:szCs w:val="16"/>
    </w:rPr>
  </w:style>
  <w:style w:type="paragraph" w:customStyle="1" w:styleId="CharCharCharChar">
    <w:name w:val="Char Char Char Char"/>
    <w:basedOn w:val="Normal"/>
    <w:rsid w:val="000053BF"/>
    <w:pPr>
      <w:widowControl w:val="0"/>
      <w:adjustRightInd w:val="0"/>
      <w:spacing w:after="160" w:line="240" w:lineRule="exact"/>
      <w:jc w:val="both"/>
    </w:pPr>
    <w:rPr>
      <w:rFonts w:ascii="Tahoma" w:hAnsi="Tahoma" w:cs="Tahoma"/>
      <w:sz w:val="20"/>
      <w:lang w:val="en-US" w:eastAsia="lt-LT"/>
    </w:rPr>
  </w:style>
  <w:style w:type="character" w:customStyle="1" w:styleId="Heading1Char">
    <w:name w:val="Heading 1 Char"/>
    <w:link w:val="Heading1"/>
    <w:rsid w:val="00D67FAD"/>
    <w:rPr>
      <w:rFonts w:ascii="Cambria" w:eastAsia="Times New Roman" w:hAnsi="Cambria" w:cs="Times New Roman"/>
      <w:b/>
      <w:bCs/>
      <w:kern w:val="32"/>
      <w:sz w:val="32"/>
      <w:szCs w:val="32"/>
      <w:lang w:eastAsia="en-US"/>
    </w:rPr>
  </w:style>
  <w:style w:type="paragraph" w:styleId="ListParagraph">
    <w:name w:val="List Paragraph"/>
    <w:basedOn w:val="Normal"/>
    <w:uiPriority w:val="34"/>
    <w:qFormat/>
    <w:rsid w:val="00D67FAD"/>
    <w:pPr>
      <w:spacing w:after="200" w:line="276" w:lineRule="auto"/>
      <w:ind w:left="720"/>
      <w:contextualSpacing/>
    </w:pPr>
    <w:rPr>
      <w:rFonts w:ascii="Calibri" w:eastAsia="Calibri" w:hAnsi="Calibri"/>
      <w:szCs w:val="22"/>
    </w:rPr>
  </w:style>
  <w:style w:type="character" w:customStyle="1" w:styleId="HeaderChar">
    <w:name w:val="Header Char"/>
    <w:link w:val="Header"/>
    <w:rsid w:val="00624B14"/>
    <w:rPr>
      <w:lang w:val="en-US" w:eastAsia="en-US"/>
    </w:rPr>
  </w:style>
  <w:style w:type="paragraph" w:styleId="NoSpacing">
    <w:name w:val="No Spacing"/>
    <w:qFormat/>
    <w:rsid w:val="00D97075"/>
    <w:pPr>
      <w:suppressAutoHyphens/>
    </w:pPr>
    <w:rPr>
      <w:sz w:val="24"/>
      <w:szCs w:val="24"/>
      <w:lang w:eastAsia="ar-SA"/>
    </w:rPr>
  </w:style>
  <w:style w:type="paragraph" w:customStyle="1" w:styleId="Antrinispavadinimas">
    <w:name w:val="Antrinis pavadinimas"/>
    <w:basedOn w:val="Normal"/>
    <w:next w:val="Normal"/>
    <w:link w:val="AntrinispavadinimasDiagrama"/>
    <w:qFormat/>
    <w:rsid w:val="009F5025"/>
    <w:pPr>
      <w:spacing w:after="60"/>
      <w:jc w:val="center"/>
      <w:outlineLvl w:val="1"/>
    </w:pPr>
    <w:rPr>
      <w:rFonts w:ascii="Cambria" w:hAnsi="Cambria"/>
      <w:sz w:val="24"/>
      <w:szCs w:val="24"/>
      <w:lang w:val="x-none"/>
    </w:rPr>
  </w:style>
  <w:style w:type="character" w:customStyle="1" w:styleId="AntrinispavadinimasDiagrama">
    <w:name w:val="Antrinis pavadinimas Diagrama"/>
    <w:link w:val="Antrinispavadinimas"/>
    <w:rsid w:val="009F5025"/>
    <w:rPr>
      <w:rFonts w:ascii="Cambria" w:eastAsia="Times New Roman" w:hAnsi="Cambria" w:cs="Times New Roman"/>
      <w:sz w:val="24"/>
      <w:szCs w:val="24"/>
      <w:lang w:eastAsia="en-US"/>
    </w:rPr>
  </w:style>
  <w:style w:type="paragraph" w:styleId="BalloonText">
    <w:name w:val="Balloon Text"/>
    <w:basedOn w:val="Normal"/>
    <w:link w:val="BalloonTextChar"/>
    <w:rsid w:val="00245910"/>
    <w:rPr>
      <w:rFonts w:ascii="Tahoma" w:hAnsi="Tahoma"/>
      <w:sz w:val="16"/>
      <w:szCs w:val="16"/>
      <w:lang w:val="x-none"/>
    </w:rPr>
  </w:style>
  <w:style w:type="character" w:customStyle="1" w:styleId="BalloonTextChar">
    <w:name w:val="Balloon Text Char"/>
    <w:link w:val="BalloonText"/>
    <w:rsid w:val="00245910"/>
    <w:rPr>
      <w:rFonts w:ascii="Tahoma" w:hAnsi="Tahoma" w:cs="Tahoma"/>
      <w:sz w:val="16"/>
      <w:szCs w:val="16"/>
      <w:lang w:eastAsia="en-US"/>
    </w:rPr>
  </w:style>
  <w:style w:type="character" w:styleId="Strong">
    <w:name w:val="Strong"/>
    <w:qFormat/>
    <w:rsid w:val="006951DC"/>
    <w:rPr>
      <w:b/>
      <w:bCs/>
    </w:rPr>
  </w:style>
  <w:style w:type="paragraph" w:styleId="Quote">
    <w:name w:val="Quote"/>
    <w:basedOn w:val="Normal"/>
    <w:next w:val="Normal"/>
    <w:link w:val="QuoteChar"/>
    <w:uiPriority w:val="29"/>
    <w:qFormat/>
    <w:rsid w:val="006951DC"/>
    <w:pPr>
      <w:suppressAutoHyphens/>
    </w:pPr>
    <w:rPr>
      <w:i/>
      <w:iCs/>
      <w:color w:val="000000"/>
      <w:sz w:val="24"/>
      <w:szCs w:val="24"/>
      <w:lang w:val="x-none" w:eastAsia="ar-SA"/>
    </w:rPr>
  </w:style>
  <w:style w:type="character" w:customStyle="1" w:styleId="QuoteChar">
    <w:name w:val="Quote Char"/>
    <w:link w:val="Quote"/>
    <w:uiPriority w:val="29"/>
    <w:rsid w:val="006951DC"/>
    <w:rPr>
      <w:i/>
      <w:iCs/>
      <w:color w:val="000000"/>
      <w:sz w:val="24"/>
      <w:szCs w:val="24"/>
      <w:lang w:eastAsia="ar-SA"/>
    </w:rPr>
  </w:style>
  <w:style w:type="paragraph" w:customStyle="1" w:styleId="Style3">
    <w:name w:val="Style3"/>
    <w:basedOn w:val="Normal"/>
    <w:rsid w:val="006951DC"/>
    <w:pPr>
      <w:widowControl w:val="0"/>
      <w:autoSpaceDE w:val="0"/>
      <w:autoSpaceDN w:val="0"/>
      <w:adjustRightInd w:val="0"/>
    </w:pPr>
    <w:rPr>
      <w:sz w:val="24"/>
      <w:szCs w:val="24"/>
      <w:lang w:eastAsia="lt-LT"/>
    </w:rPr>
  </w:style>
  <w:style w:type="character" w:customStyle="1" w:styleId="FontStyle28">
    <w:name w:val="Font Style28"/>
    <w:rsid w:val="006951DC"/>
    <w:rPr>
      <w:rFonts w:ascii="Times New Roman" w:hAnsi="Times New Roman" w:cs="Times New Roman"/>
      <w:b/>
      <w:bCs/>
      <w:sz w:val="22"/>
      <w:szCs w:val="22"/>
    </w:rPr>
  </w:style>
  <w:style w:type="character" w:customStyle="1" w:styleId="HTMLPreformattedChar">
    <w:name w:val="HTML Preformatted Char"/>
    <w:link w:val="HTMLPreformatted"/>
    <w:rsid w:val="006951DC"/>
    <w:rPr>
      <w:rFonts w:ascii="Courier New" w:hAnsi="Courier New" w:cs="Courier New"/>
      <w:lang w:val="en-US" w:eastAsia="en-US"/>
    </w:rPr>
  </w:style>
  <w:style w:type="paragraph" w:customStyle="1" w:styleId="Style6">
    <w:name w:val="Style6"/>
    <w:basedOn w:val="Normal"/>
    <w:rsid w:val="004E6766"/>
    <w:pPr>
      <w:widowControl w:val="0"/>
      <w:autoSpaceDE w:val="0"/>
      <w:autoSpaceDN w:val="0"/>
      <w:adjustRightInd w:val="0"/>
      <w:spacing w:line="418" w:lineRule="exact"/>
      <w:ind w:firstLine="730"/>
      <w:jc w:val="both"/>
    </w:pPr>
    <w:rPr>
      <w:sz w:val="24"/>
      <w:szCs w:val="24"/>
      <w:lang w:eastAsia="lt-LT"/>
    </w:rPr>
  </w:style>
  <w:style w:type="character" w:customStyle="1" w:styleId="FontStyle29">
    <w:name w:val="Font Style29"/>
    <w:rsid w:val="004E6766"/>
    <w:rPr>
      <w:rFonts w:ascii="Times New Roman" w:hAnsi="Times New Roman" w:cs="Times New Roman"/>
      <w:sz w:val="22"/>
      <w:szCs w:val="22"/>
    </w:rPr>
  </w:style>
  <w:style w:type="paragraph" w:customStyle="1" w:styleId="Style53">
    <w:name w:val="Style53"/>
    <w:basedOn w:val="Normal"/>
    <w:uiPriority w:val="99"/>
    <w:rsid w:val="002764F7"/>
    <w:pPr>
      <w:widowControl w:val="0"/>
      <w:autoSpaceDE w:val="0"/>
      <w:autoSpaceDN w:val="0"/>
      <w:adjustRightInd w:val="0"/>
      <w:spacing w:line="310" w:lineRule="exact"/>
      <w:ind w:firstLine="857"/>
      <w:jc w:val="both"/>
    </w:pPr>
    <w:rPr>
      <w:sz w:val="24"/>
      <w:szCs w:val="24"/>
      <w:lang w:eastAsia="lt-LT"/>
    </w:rPr>
  </w:style>
  <w:style w:type="paragraph" w:customStyle="1" w:styleId="Style58">
    <w:name w:val="Style58"/>
    <w:basedOn w:val="Normal"/>
    <w:uiPriority w:val="99"/>
    <w:rsid w:val="002764F7"/>
    <w:pPr>
      <w:widowControl w:val="0"/>
      <w:autoSpaceDE w:val="0"/>
      <w:autoSpaceDN w:val="0"/>
      <w:adjustRightInd w:val="0"/>
      <w:spacing w:line="343" w:lineRule="exact"/>
      <w:ind w:firstLine="845"/>
    </w:pPr>
    <w:rPr>
      <w:sz w:val="24"/>
      <w:szCs w:val="24"/>
      <w:lang w:eastAsia="lt-LT"/>
    </w:rPr>
  </w:style>
  <w:style w:type="character" w:customStyle="1" w:styleId="FontStyle77">
    <w:name w:val="Font Style77"/>
    <w:uiPriority w:val="99"/>
    <w:rsid w:val="002764F7"/>
    <w:rPr>
      <w:rFonts w:ascii="Times New Roman" w:hAnsi="Times New Roman" w:cs="Times New Roman" w:hint="default"/>
      <w:spacing w:val="20"/>
      <w:sz w:val="20"/>
      <w:szCs w:val="20"/>
    </w:rPr>
  </w:style>
  <w:style w:type="character" w:customStyle="1" w:styleId="FootnoteTextChar2">
    <w:name w:val="Footnote Text Char2"/>
    <w:aliases w:val="Footnote Text Char Char1,Footnote Text Char1 Char,Footnote Text Char Char Char,Footnote Text Char1 Char Char Char,Footnote Text Char Char Char Char Char,Footnote Text Char Char1 Char1 Char, Char Char Char Char Char Char Char"/>
    <w:basedOn w:val="DefaultParagraphFont"/>
    <w:link w:val="FootnoteText"/>
    <w:uiPriority w:val="99"/>
    <w:rsid w:val="005A6663"/>
    <w:rPr>
      <w:lang w:eastAsia="en-US"/>
    </w:rPr>
  </w:style>
  <w:style w:type="character" w:customStyle="1" w:styleId="UnresolvedMention">
    <w:name w:val="Unresolved Mention"/>
    <w:basedOn w:val="DefaultParagraphFont"/>
    <w:uiPriority w:val="99"/>
    <w:semiHidden/>
    <w:unhideWhenUsed/>
    <w:rsid w:val="00BA7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07766">
      <w:bodyDiv w:val="1"/>
      <w:marLeft w:val="0"/>
      <w:marRight w:val="0"/>
      <w:marTop w:val="0"/>
      <w:marBottom w:val="0"/>
      <w:divBdr>
        <w:top w:val="none" w:sz="0" w:space="0" w:color="auto"/>
        <w:left w:val="none" w:sz="0" w:space="0" w:color="auto"/>
        <w:bottom w:val="none" w:sz="0" w:space="0" w:color="auto"/>
        <w:right w:val="none" w:sz="0" w:space="0" w:color="auto"/>
      </w:divBdr>
    </w:div>
    <w:div w:id="140929967">
      <w:bodyDiv w:val="1"/>
      <w:marLeft w:val="0"/>
      <w:marRight w:val="0"/>
      <w:marTop w:val="0"/>
      <w:marBottom w:val="0"/>
      <w:divBdr>
        <w:top w:val="none" w:sz="0" w:space="0" w:color="auto"/>
        <w:left w:val="none" w:sz="0" w:space="0" w:color="auto"/>
        <w:bottom w:val="none" w:sz="0" w:space="0" w:color="auto"/>
        <w:right w:val="none" w:sz="0" w:space="0" w:color="auto"/>
      </w:divBdr>
    </w:div>
    <w:div w:id="464348138">
      <w:bodyDiv w:val="1"/>
      <w:marLeft w:val="0"/>
      <w:marRight w:val="0"/>
      <w:marTop w:val="0"/>
      <w:marBottom w:val="0"/>
      <w:divBdr>
        <w:top w:val="none" w:sz="0" w:space="0" w:color="auto"/>
        <w:left w:val="none" w:sz="0" w:space="0" w:color="auto"/>
        <w:bottom w:val="none" w:sz="0" w:space="0" w:color="auto"/>
        <w:right w:val="none" w:sz="0" w:space="0" w:color="auto"/>
      </w:divBdr>
    </w:div>
    <w:div w:id="584075968">
      <w:bodyDiv w:val="1"/>
      <w:marLeft w:val="0"/>
      <w:marRight w:val="0"/>
      <w:marTop w:val="0"/>
      <w:marBottom w:val="0"/>
      <w:divBdr>
        <w:top w:val="none" w:sz="0" w:space="0" w:color="auto"/>
        <w:left w:val="none" w:sz="0" w:space="0" w:color="auto"/>
        <w:bottom w:val="none" w:sz="0" w:space="0" w:color="auto"/>
        <w:right w:val="none" w:sz="0" w:space="0" w:color="auto"/>
      </w:divBdr>
    </w:div>
    <w:div w:id="594896778">
      <w:bodyDiv w:val="1"/>
      <w:marLeft w:val="0"/>
      <w:marRight w:val="0"/>
      <w:marTop w:val="0"/>
      <w:marBottom w:val="0"/>
      <w:divBdr>
        <w:top w:val="none" w:sz="0" w:space="0" w:color="auto"/>
        <w:left w:val="none" w:sz="0" w:space="0" w:color="auto"/>
        <w:bottom w:val="none" w:sz="0" w:space="0" w:color="auto"/>
        <w:right w:val="none" w:sz="0" w:space="0" w:color="auto"/>
      </w:divBdr>
    </w:div>
    <w:div w:id="602229154">
      <w:bodyDiv w:val="1"/>
      <w:marLeft w:val="0"/>
      <w:marRight w:val="0"/>
      <w:marTop w:val="0"/>
      <w:marBottom w:val="0"/>
      <w:divBdr>
        <w:top w:val="none" w:sz="0" w:space="0" w:color="auto"/>
        <w:left w:val="none" w:sz="0" w:space="0" w:color="auto"/>
        <w:bottom w:val="none" w:sz="0" w:space="0" w:color="auto"/>
        <w:right w:val="none" w:sz="0" w:space="0" w:color="auto"/>
      </w:divBdr>
    </w:div>
    <w:div w:id="618142596">
      <w:bodyDiv w:val="1"/>
      <w:marLeft w:val="0"/>
      <w:marRight w:val="0"/>
      <w:marTop w:val="0"/>
      <w:marBottom w:val="0"/>
      <w:divBdr>
        <w:top w:val="none" w:sz="0" w:space="0" w:color="auto"/>
        <w:left w:val="none" w:sz="0" w:space="0" w:color="auto"/>
        <w:bottom w:val="none" w:sz="0" w:space="0" w:color="auto"/>
        <w:right w:val="none" w:sz="0" w:space="0" w:color="auto"/>
      </w:divBdr>
    </w:div>
    <w:div w:id="696321878">
      <w:bodyDiv w:val="1"/>
      <w:marLeft w:val="0"/>
      <w:marRight w:val="0"/>
      <w:marTop w:val="0"/>
      <w:marBottom w:val="0"/>
      <w:divBdr>
        <w:top w:val="none" w:sz="0" w:space="0" w:color="auto"/>
        <w:left w:val="none" w:sz="0" w:space="0" w:color="auto"/>
        <w:bottom w:val="none" w:sz="0" w:space="0" w:color="auto"/>
        <w:right w:val="none" w:sz="0" w:space="0" w:color="auto"/>
      </w:divBdr>
    </w:div>
    <w:div w:id="986592831">
      <w:bodyDiv w:val="1"/>
      <w:marLeft w:val="0"/>
      <w:marRight w:val="0"/>
      <w:marTop w:val="0"/>
      <w:marBottom w:val="0"/>
      <w:divBdr>
        <w:top w:val="none" w:sz="0" w:space="0" w:color="auto"/>
        <w:left w:val="none" w:sz="0" w:space="0" w:color="auto"/>
        <w:bottom w:val="none" w:sz="0" w:space="0" w:color="auto"/>
        <w:right w:val="none" w:sz="0" w:space="0" w:color="auto"/>
      </w:divBdr>
    </w:div>
    <w:div w:id="1067919129">
      <w:bodyDiv w:val="1"/>
      <w:marLeft w:val="0"/>
      <w:marRight w:val="0"/>
      <w:marTop w:val="0"/>
      <w:marBottom w:val="0"/>
      <w:divBdr>
        <w:top w:val="none" w:sz="0" w:space="0" w:color="auto"/>
        <w:left w:val="none" w:sz="0" w:space="0" w:color="auto"/>
        <w:bottom w:val="none" w:sz="0" w:space="0" w:color="auto"/>
        <w:right w:val="none" w:sz="0" w:space="0" w:color="auto"/>
      </w:divBdr>
    </w:div>
    <w:div w:id="1186871187">
      <w:bodyDiv w:val="1"/>
      <w:marLeft w:val="0"/>
      <w:marRight w:val="0"/>
      <w:marTop w:val="0"/>
      <w:marBottom w:val="0"/>
      <w:divBdr>
        <w:top w:val="none" w:sz="0" w:space="0" w:color="auto"/>
        <w:left w:val="none" w:sz="0" w:space="0" w:color="auto"/>
        <w:bottom w:val="none" w:sz="0" w:space="0" w:color="auto"/>
        <w:right w:val="none" w:sz="0" w:space="0" w:color="auto"/>
      </w:divBdr>
    </w:div>
    <w:div w:id="1238638007">
      <w:bodyDiv w:val="1"/>
      <w:marLeft w:val="0"/>
      <w:marRight w:val="0"/>
      <w:marTop w:val="0"/>
      <w:marBottom w:val="0"/>
      <w:divBdr>
        <w:top w:val="none" w:sz="0" w:space="0" w:color="auto"/>
        <w:left w:val="none" w:sz="0" w:space="0" w:color="auto"/>
        <w:bottom w:val="none" w:sz="0" w:space="0" w:color="auto"/>
        <w:right w:val="none" w:sz="0" w:space="0" w:color="auto"/>
      </w:divBdr>
    </w:div>
    <w:div w:id="1410692329">
      <w:bodyDiv w:val="1"/>
      <w:marLeft w:val="0"/>
      <w:marRight w:val="0"/>
      <w:marTop w:val="0"/>
      <w:marBottom w:val="0"/>
      <w:divBdr>
        <w:top w:val="none" w:sz="0" w:space="0" w:color="auto"/>
        <w:left w:val="none" w:sz="0" w:space="0" w:color="auto"/>
        <w:bottom w:val="none" w:sz="0" w:space="0" w:color="auto"/>
        <w:right w:val="none" w:sz="0" w:space="0" w:color="auto"/>
      </w:divBdr>
      <w:divsChild>
        <w:div w:id="1709328955">
          <w:marLeft w:val="0"/>
          <w:marRight w:val="0"/>
          <w:marTop w:val="0"/>
          <w:marBottom w:val="0"/>
          <w:divBdr>
            <w:top w:val="none" w:sz="0" w:space="0" w:color="auto"/>
            <w:left w:val="none" w:sz="0" w:space="0" w:color="auto"/>
            <w:bottom w:val="none" w:sz="0" w:space="0" w:color="auto"/>
            <w:right w:val="none" w:sz="0" w:space="0" w:color="auto"/>
          </w:divBdr>
          <w:divsChild>
            <w:div w:id="948203220">
              <w:marLeft w:val="0"/>
              <w:marRight w:val="0"/>
              <w:marTop w:val="0"/>
              <w:marBottom w:val="0"/>
              <w:divBdr>
                <w:top w:val="none" w:sz="0" w:space="0" w:color="auto"/>
                <w:left w:val="none" w:sz="0" w:space="0" w:color="auto"/>
                <w:bottom w:val="none" w:sz="0" w:space="0" w:color="auto"/>
                <w:right w:val="none" w:sz="0" w:space="0" w:color="auto"/>
              </w:divBdr>
              <w:divsChild>
                <w:div w:id="116025777">
                  <w:marLeft w:val="0"/>
                  <w:marRight w:val="0"/>
                  <w:marTop w:val="0"/>
                  <w:marBottom w:val="0"/>
                  <w:divBdr>
                    <w:top w:val="none" w:sz="0" w:space="0" w:color="auto"/>
                    <w:left w:val="none" w:sz="0" w:space="0" w:color="auto"/>
                    <w:bottom w:val="none" w:sz="0" w:space="0" w:color="auto"/>
                    <w:right w:val="none" w:sz="0" w:space="0" w:color="auto"/>
                  </w:divBdr>
                </w:div>
                <w:div w:id="243073643">
                  <w:marLeft w:val="0"/>
                  <w:marRight w:val="0"/>
                  <w:marTop w:val="0"/>
                  <w:marBottom w:val="0"/>
                  <w:divBdr>
                    <w:top w:val="none" w:sz="0" w:space="0" w:color="auto"/>
                    <w:left w:val="none" w:sz="0" w:space="0" w:color="auto"/>
                    <w:bottom w:val="none" w:sz="0" w:space="0" w:color="auto"/>
                    <w:right w:val="none" w:sz="0" w:space="0" w:color="auto"/>
                  </w:divBdr>
                </w:div>
                <w:div w:id="382559898">
                  <w:marLeft w:val="0"/>
                  <w:marRight w:val="0"/>
                  <w:marTop w:val="0"/>
                  <w:marBottom w:val="0"/>
                  <w:divBdr>
                    <w:top w:val="none" w:sz="0" w:space="0" w:color="auto"/>
                    <w:left w:val="none" w:sz="0" w:space="0" w:color="auto"/>
                    <w:bottom w:val="none" w:sz="0" w:space="0" w:color="auto"/>
                    <w:right w:val="none" w:sz="0" w:space="0" w:color="auto"/>
                  </w:divBdr>
                </w:div>
                <w:div w:id="463931343">
                  <w:marLeft w:val="0"/>
                  <w:marRight w:val="0"/>
                  <w:marTop w:val="0"/>
                  <w:marBottom w:val="0"/>
                  <w:divBdr>
                    <w:top w:val="none" w:sz="0" w:space="0" w:color="auto"/>
                    <w:left w:val="none" w:sz="0" w:space="0" w:color="auto"/>
                    <w:bottom w:val="none" w:sz="0" w:space="0" w:color="auto"/>
                    <w:right w:val="none" w:sz="0" w:space="0" w:color="auto"/>
                  </w:divBdr>
                </w:div>
                <w:div w:id="700711843">
                  <w:marLeft w:val="0"/>
                  <w:marRight w:val="0"/>
                  <w:marTop w:val="0"/>
                  <w:marBottom w:val="0"/>
                  <w:divBdr>
                    <w:top w:val="none" w:sz="0" w:space="0" w:color="auto"/>
                    <w:left w:val="none" w:sz="0" w:space="0" w:color="auto"/>
                    <w:bottom w:val="none" w:sz="0" w:space="0" w:color="auto"/>
                    <w:right w:val="none" w:sz="0" w:space="0" w:color="auto"/>
                  </w:divBdr>
                </w:div>
                <w:div w:id="1103959870">
                  <w:marLeft w:val="0"/>
                  <w:marRight w:val="0"/>
                  <w:marTop w:val="0"/>
                  <w:marBottom w:val="0"/>
                  <w:divBdr>
                    <w:top w:val="none" w:sz="0" w:space="0" w:color="auto"/>
                    <w:left w:val="none" w:sz="0" w:space="0" w:color="auto"/>
                    <w:bottom w:val="none" w:sz="0" w:space="0" w:color="auto"/>
                    <w:right w:val="none" w:sz="0" w:space="0" w:color="auto"/>
                  </w:divBdr>
                </w:div>
                <w:div w:id="1505971766">
                  <w:marLeft w:val="0"/>
                  <w:marRight w:val="0"/>
                  <w:marTop w:val="0"/>
                  <w:marBottom w:val="0"/>
                  <w:divBdr>
                    <w:top w:val="none" w:sz="0" w:space="0" w:color="auto"/>
                    <w:left w:val="none" w:sz="0" w:space="0" w:color="auto"/>
                    <w:bottom w:val="none" w:sz="0" w:space="0" w:color="auto"/>
                    <w:right w:val="none" w:sz="0" w:space="0" w:color="auto"/>
                  </w:divBdr>
                </w:div>
                <w:div w:id="159181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71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vskat.lt/wp-content/uploads/2019/07/Visagino-savivaldyb%C4%97s-2018-met%C5%B3-konsoliduot%C5%B3-ataskait%C5%B3-rinkinio-savivaldyb%C4%97s-biud%C5%BEeto-ir-turto-naudojimo-audito-i%C5%A1vada.pdf" TargetMode="External"/><Relationship Id="rId2" Type="http://schemas.openxmlformats.org/officeDocument/2006/relationships/hyperlink" Target="http://vskat.lt/wp-content/uploads/2019/07/Visagino-savivaldyb%C4%97s-2018-met%C5%B3-konsoliduot%C5%B3-ataskait%C5%B3-rinkinio-savivaldyb%C4%97s-biud%C5%BEeto-ir-turto-naudojimo-audito-ataskaita.pdf"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B8105-6B1D-874C-ABAA-3ED4D0CEC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3412</Words>
  <Characters>19452</Characters>
  <Application>Microsoft Macintosh Word</Application>
  <DocSecurity>0</DocSecurity>
  <Lines>162</Lines>
  <Paragraphs>45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22819</CharactersWithSpaces>
  <SharedDoc>false</SharedDoc>
  <HLinks>
    <vt:vector size="6" baseType="variant">
      <vt:variant>
        <vt:i4>1507338</vt:i4>
      </vt:variant>
      <vt:variant>
        <vt:i4>0</vt:i4>
      </vt:variant>
      <vt:variant>
        <vt:i4>0</vt:i4>
      </vt:variant>
      <vt:variant>
        <vt:i4>5</vt:i4>
      </vt:variant>
      <vt:variant>
        <vt:lpwstr>http://www.visaginas.lt/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Imantas Umbražiūnas</dc:creator>
  <cp:keywords/>
  <dc:description/>
  <cp:lastModifiedBy>Microsoft Office User</cp:lastModifiedBy>
  <cp:revision>10</cp:revision>
  <cp:lastPrinted>2019-03-07T09:29:00Z</cp:lastPrinted>
  <dcterms:created xsi:type="dcterms:W3CDTF">2020-04-27T12:09:00Z</dcterms:created>
  <dcterms:modified xsi:type="dcterms:W3CDTF">2020-06-02T19:14:00Z</dcterms:modified>
</cp:coreProperties>
</file>