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6112" w14:textId="77777777" w:rsidR="00F576C5" w:rsidRPr="00DE6A45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>ŠVIETIMO IR SAVIVALDOS KOMITETO</w:t>
      </w:r>
    </w:p>
    <w:p w14:paraId="0D07FCB5" w14:textId="77777777" w:rsidR="00F576C5" w:rsidRPr="00DE6A45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2026 M. SAUSIO 21 D. 16.00 VAL. </w:t>
      </w:r>
    </w:p>
    <w:p w14:paraId="06766753" w14:textId="77777777" w:rsidR="00F576C5" w:rsidRPr="00DE6A45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>POSĖDŽIO DARBOTVARKĖ</w:t>
      </w:r>
    </w:p>
    <w:p w14:paraId="07669E24" w14:textId="77777777" w:rsidR="00F576C5" w:rsidRPr="00DE6A45" w:rsidRDefault="00F576C5" w:rsidP="00F576C5">
      <w:pPr>
        <w:spacing w:after="0" w:line="240" w:lineRule="auto"/>
        <w:ind w:firstLine="1134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06CD8D65" w14:textId="77777777" w:rsidR="00F576C5" w:rsidRPr="00DE6A45" w:rsidRDefault="00F576C5" w:rsidP="00F576C5">
      <w:pPr>
        <w:spacing w:after="0" w:line="240" w:lineRule="auto"/>
        <w:ind w:firstLine="1134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7"/>
        <w:gridCol w:w="1119"/>
        <w:gridCol w:w="4820"/>
        <w:gridCol w:w="3254"/>
      </w:tblGrid>
      <w:tr w:rsidR="00F576C5" w:rsidRPr="00DE6A45" w14:paraId="242625F1" w14:textId="77777777" w:rsidTr="00F576C5">
        <w:trPr>
          <w:trHeight w:val="257"/>
          <w:tblHeader/>
        </w:trPr>
        <w:tc>
          <w:tcPr>
            <w:tcW w:w="577" w:type="dxa"/>
          </w:tcPr>
          <w:p w14:paraId="16B605A7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Eil. Nr. </w:t>
            </w:r>
          </w:p>
        </w:tc>
        <w:tc>
          <w:tcPr>
            <w:tcW w:w="1119" w:type="dxa"/>
          </w:tcPr>
          <w:p w14:paraId="6003A6B7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TSP Nr. </w:t>
            </w:r>
          </w:p>
        </w:tc>
        <w:tc>
          <w:tcPr>
            <w:tcW w:w="4820" w:type="dxa"/>
          </w:tcPr>
          <w:p w14:paraId="071FAC86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Sprendimo projekto pavadinimas </w:t>
            </w:r>
          </w:p>
        </w:tc>
        <w:tc>
          <w:tcPr>
            <w:tcW w:w="3254" w:type="dxa"/>
          </w:tcPr>
          <w:p w14:paraId="652A55B0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Pranešėjas</w:t>
            </w:r>
          </w:p>
        </w:tc>
      </w:tr>
      <w:tr w:rsidR="00F576C5" w:rsidRPr="00DE6A45" w14:paraId="2E13D44C" w14:textId="77777777" w:rsidTr="00F576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668A62B1" w14:textId="77777777" w:rsidR="00F576C5" w:rsidRPr="00DE6A45" w:rsidRDefault="00F576C5" w:rsidP="00F576C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65F91FD4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TSP-1</w:t>
            </w:r>
          </w:p>
        </w:tc>
        <w:tc>
          <w:tcPr>
            <w:tcW w:w="4820" w:type="dxa"/>
            <w:noWrap/>
          </w:tcPr>
          <w:p w14:paraId="2146E7B4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Dėl Visagino savivaldybės tarybos 2023 m. gegužės 30 d. sprendimo Nr. TS-121 „Dėl Visagino savivaldybės tarybos komitetų sudarymo ir komitetų pirmininkų ir jų pavaduotojų paskyrimo“ pakeitimo</w:t>
            </w:r>
          </w:p>
        </w:tc>
        <w:tc>
          <w:tcPr>
            <w:tcW w:w="3254" w:type="dxa"/>
          </w:tcPr>
          <w:p w14:paraId="38339625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Aušra Andrijauskienė, Vidaus administravimo ir informacinių technologijų skyriaus vedėja</w:t>
            </w:r>
          </w:p>
        </w:tc>
      </w:tr>
      <w:tr w:rsidR="00F576C5" w:rsidRPr="00DE6A45" w14:paraId="53B9F95F" w14:textId="77777777" w:rsidTr="00F576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49C42CB1" w14:textId="77777777" w:rsidR="00F576C5" w:rsidRPr="00DE6A45" w:rsidRDefault="00F576C5" w:rsidP="00F576C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05F36E47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TSP-2</w:t>
            </w:r>
          </w:p>
        </w:tc>
        <w:tc>
          <w:tcPr>
            <w:tcW w:w="4820" w:type="dxa"/>
            <w:noWrap/>
          </w:tcPr>
          <w:p w14:paraId="66DA4373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Dėl Visagino savivaldybės tarybos 2020 m. vasario 6 d. sprendimo Nr. TS-4 „Dėl Visagino savivaldybės mero fondo sudarymo, naudojimo ir atsiskaitymo tvarkos aprašo patvirtinimo“ pakeitimo</w:t>
            </w:r>
          </w:p>
        </w:tc>
        <w:tc>
          <w:tcPr>
            <w:tcW w:w="3254" w:type="dxa"/>
          </w:tcPr>
          <w:p w14:paraId="5E5A92AE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Virginijus Andrius Bukauskas, savivaldybės administracijos direktorius </w:t>
            </w:r>
          </w:p>
        </w:tc>
      </w:tr>
      <w:tr w:rsidR="00F576C5" w:rsidRPr="00DE6A45" w14:paraId="6E2B5223" w14:textId="77777777" w:rsidTr="00F576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20A09B63" w14:textId="77777777" w:rsidR="00F576C5" w:rsidRPr="00DE6A45" w:rsidRDefault="00F576C5" w:rsidP="00F576C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4C75F1B1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TSP-8</w:t>
            </w:r>
          </w:p>
        </w:tc>
        <w:tc>
          <w:tcPr>
            <w:tcW w:w="4820" w:type="dxa"/>
            <w:noWrap/>
          </w:tcPr>
          <w:p w14:paraId="63C5ED23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Dėl Sporto komandų, reprezentuojančių Visagino savivaldybę, ugdymo, dalyvavimo Lietuvos aukšto meistriškumo varžybose, čempionatuose rėmimo tvarkos aprašo tvirtinimo</w:t>
            </w:r>
          </w:p>
        </w:tc>
        <w:tc>
          <w:tcPr>
            <w:tcW w:w="3254" w:type="dxa"/>
          </w:tcPr>
          <w:p w14:paraId="3B274FC0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  <w:t>Evelina Visockytė, Švietimo, sporto ir kultūros skyriaus vyriausioji specialistė</w:t>
            </w:r>
          </w:p>
        </w:tc>
      </w:tr>
      <w:tr w:rsidR="00F576C5" w:rsidRPr="00DE6A45" w14:paraId="735ABD5B" w14:textId="77777777" w:rsidTr="00F576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0EFAFD4E" w14:textId="77777777" w:rsidR="00F576C5" w:rsidRPr="00DE6A45" w:rsidRDefault="00F576C5" w:rsidP="00F576C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4DD46517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TSP-10</w:t>
            </w:r>
          </w:p>
        </w:tc>
        <w:tc>
          <w:tcPr>
            <w:tcW w:w="4820" w:type="dxa"/>
            <w:noWrap/>
          </w:tcPr>
          <w:p w14:paraId="6836EF55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Dėl ilgalaikio ir trumpalaikio materialiojo turto perėmimo savivaldybės nuosavybėn ir jo perdavimo valdyti, naudoti ir disponuoti juo patikėjimo teise</w:t>
            </w:r>
          </w:p>
        </w:tc>
        <w:tc>
          <w:tcPr>
            <w:tcW w:w="3254" w:type="dxa"/>
          </w:tcPr>
          <w:p w14:paraId="1E8870C3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</w:pPr>
            <w:r w:rsidRPr="00DE6A45">
              <w:rPr>
                <w:rFonts w:ascii="Arial" w:hAnsi="Arial" w:cs="Arial"/>
                <w:sz w:val="24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F576C5" w:rsidRPr="00DE6A45" w14:paraId="2CD703B3" w14:textId="77777777" w:rsidTr="00F576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7B1F4810" w14:textId="77777777" w:rsidR="00F576C5" w:rsidRPr="00DE6A45" w:rsidRDefault="00F576C5" w:rsidP="00F576C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7A1C7F53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TSP-13</w:t>
            </w:r>
          </w:p>
        </w:tc>
        <w:tc>
          <w:tcPr>
            <w:tcW w:w="4820" w:type="dxa"/>
            <w:noWrap/>
          </w:tcPr>
          <w:p w14:paraId="324D9A8D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E6A45">
              <w:rPr>
                <w:rFonts w:ascii="Arial" w:hAnsi="Arial" w:cs="Arial"/>
                <w:sz w:val="24"/>
                <w:szCs w:val="24"/>
              </w:rPr>
              <w:t>Dėl Visagino savivaldybės garbės ambasadoriaus vardo suteikimo nuostatų patvirtinimo</w:t>
            </w:r>
          </w:p>
        </w:tc>
        <w:tc>
          <w:tcPr>
            <w:tcW w:w="3254" w:type="dxa"/>
          </w:tcPr>
          <w:p w14:paraId="662ECF63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sz w:val="24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F576C5" w:rsidRPr="00DE6A45" w14:paraId="4C3BF1A5" w14:textId="77777777" w:rsidTr="00F576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4FB5B1BC" w14:textId="77777777" w:rsidR="00F576C5" w:rsidRPr="00DE6A45" w:rsidRDefault="00F576C5" w:rsidP="00F576C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08704C9F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TSP-14/TSP-15</w:t>
            </w:r>
          </w:p>
        </w:tc>
        <w:tc>
          <w:tcPr>
            <w:tcW w:w="4820" w:type="dxa"/>
            <w:noWrap/>
          </w:tcPr>
          <w:p w14:paraId="573822A3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E6A45">
              <w:rPr>
                <w:rFonts w:ascii="Arial" w:hAnsi="Arial" w:cs="Arial"/>
                <w:sz w:val="24"/>
                <w:szCs w:val="24"/>
              </w:rPr>
              <w:t>Dėl Visagino savivaldybės tarybos 2018 m. kovo 29 d. sprendimo Nr. TS-69 „Dėl Atlyginimo už vaikų, ugdomų pagal ikimokyklinio ir priešmokyklinio ugdymo programas, išlaikymą Visagino savivaldybės ikimokyklinio ugdymo mokyklose nustatymo tvarkos aprašo patvirtinimo“ pakeitimo</w:t>
            </w:r>
          </w:p>
        </w:tc>
        <w:tc>
          <w:tcPr>
            <w:tcW w:w="3254" w:type="dxa"/>
          </w:tcPr>
          <w:p w14:paraId="1F95ADDE" w14:textId="228190A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sz w:val="24"/>
                <w:szCs w:val="24"/>
                <w:lang w:eastAsia="lt-LT"/>
              </w:rPr>
              <w:t>Monika Gutė, Švietimo, sporto ir kultūros skyriaus vedėja</w:t>
            </w:r>
            <w:r w:rsidR="00C7767D">
              <w:rPr>
                <w:rFonts w:ascii="Arial" w:hAnsi="Arial" w:cs="Arial"/>
                <w:sz w:val="24"/>
                <w:szCs w:val="24"/>
                <w:lang w:eastAsia="lt-LT"/>
              </w:rPr>
              <w:t xml:space="preserve"> </w:t>
            </w:r>
            <w:r w:rsidRPr="00DE6A45">
              <w:rPr>
                <w:rFonts w:ascii="Arial" w:hAnsi="Arial" w:cs="Arial"/>
                <w:sz w:val="24"/>
                <w:szCs w:val="24"/>
                <w:lang w:eastAsia="lt-LT"/>
              </w:rPr>
              <w:t>/</w:t>
            </w:r>
            <w:r w:rsidR="00C7767D">
              <w:rPr>
                <w:rFonts w:ascii="Arial" w:hAnsi="Arial" w:cs="Arial"/>
                <w:sz w:val="24"/>
                <w:szCs w:val="24"/>
                <w:lang w:eastAsia="lt-LT"/>
              </w:rPr>
              <w:t xml:space="preserve"> </w:t>
            </w:r>
            <w:r w:rsidRPr="00DE6A45">
              <w:rPr>
                <w:rFonts w:ascii="Arial" w:hAnsi="Arial" w:cs="Arial"/>
                <w:sz w:val="24"/>
                <w:szCs w:val="24"/>
                <w:lang w:eastAsia="lt-LT"/>
              </w:rPr>
              <w:t xml:space="preserve">Dmitrij Ikonikov, savivaldybės tarybos narys </w:t>
            </w:r>
          </w:p>
        </w:tc>
      </w:tr>
      <w:tr w:rsidR="00F576C5" w:rsidRPr="00DE6A45" w14:paraId="5F733CC4" w14:textId="77777777" w:rsidTr="00F576C5">
        <w:tblPrEx>
          <w:tblLook w:val="04A0" w:firstRow="1" w:lastRow="0" w:firstColumn="1" w:lastColumn="0" w:noHBand="0" w:noVBand="1"/>
        </w:tblPrEx>
        <w:trPr>
          <w:trHeight w:val="409"/>
        </w:trPr>
        <w:tc>
          <w:tcPr>
            <w:tcW w:w="577" w:type="dxa"/>
            <w:noWrap/>
          </w:tcPr>
          <w:p w14:paraId="32B2122C" w14:textId="77777777" w:rsidR="00F576C5" w:rsidRPr="00DE6A45" w:rsidRDefault="00F576C5" w:rsidP="00F576C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746FE38B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TSP-16</w:t>
            </w:r>
          </w:p>
        </w:tc>
        <w:tc>
          <w:tcPr>
            <w:tcW w:w="4820" w:type="dxa"/>
            <w:noWrap/>
          </w:tcPr>
          <w:p w14:paraId="0379493B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E6A45">
              <w:rPr>
                <w:rFonts w:ascii="Arial" w:hAnsi="Arial" w:cs="Arial"/>
                <w:sz w:val="24"/>
                <w:szCs w:val="24"/>
              </w:rPr>
              <w:t>Dėl Visagino savivaldybės tarybos 2023 m. lapkričio 30 d. sprendimo Nr. TS-216 „Dėl Atlyginimo dydžio už Visagino neformaliojo švietimo įstaigų teikiamą neformalųjį vaikų švietimą ir formalųjį švietimą papildantį ugdymą nustatymo“ pakeitimo</w:t>
            </w:r>
          </w:p>
        </w:tc>
        <w:tc>
          <w:tcPr>
            <w:tcW w:w="3254" w:type="dxa"/>
          </w:tcPr>
          <w:p w14:paraId="5EFB081D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sz w:val="24"/>
                <w:szCs w:val="24"/>
                <w:lang w:eastAsia="lt-LT"/>
              </w:rPr>
              <w:t>Airida Drus, savivaldybės tarybos narė</w:t>
            </w:r>
          </w:p>
        </w:tc>
      </w:tr>
      <w:tr w:rsidR="00F576C5" w:rsidRPr="00DE6A45" w14:paraId="5EE3D5EF" w14:textId="77777777" w:rsidTr="00F576C5">
        <w:tblPrEx>
          <w:tblLook w:val="04A0" w:firstRow="1" w:lastRow="0" w:firstColumn="1" w:lastColumn="0" w:noHBand="0" w:noVBand="1"/>
        </w:tblPrEx>
        <w:trPr>
          <w:trHeight w:val="409"/>
        </w:trPr>
        <w:tc>
          <w:tcPr>
            <w:tcW w:w="577" w:type="dxa"/>
            <w:noWrap/>
          </w:tcPr>
          <w:p w14:paraId="62EF0B2F" w14:textId="77777777" w:rsidR="00F576C5" w:rsidRPr="00DE6A45" w:rsidRDefault="00F576C5" w:rsidP="00F576C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078CFE11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E6A45">
              <w:rPr>
                <w:rFonts w:ascii="Arial" w:hAnsi="Arial" w:cs="Arial"/>
                <w:color w:val="000000"/>
                <w:sz w:val="24"/>
                <w:szCs w:val="24"/>
              </w:rPr>
              <w:t>TSP-17</w:t>
            </w:r>
          </w:p>
        </w:tc>
        <w:tc>
          <w:tcPr>
            <w:tcW w:w="4820" w:type="dxa"/>
            <w:noWrap/>
          </w:tcPr>
          <w:p w14:paraId="46FB8C8B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E6A45">
              <w:rPr>
                <w:rFonts w:ascii="Arial" w:hAnsi="Arial" w:cs="Arial"/>
                <w:sz w:val="24"/>
                <w:szCs w:val="24"/>
              </w:rPr>
              <w:t>Dėl Visagino savivaldybės tarybos 2024 m. lapkričio 21 d. sprendimo Nr. TS-192 „Dėl Visagino savivaldybės sportininkų ir jų trenerių apdovanojimo tvarkos aprašo patvirtinimo“ pakeitimo</w:t>
            </w:r>
          </w:p>
        </w:tc>
        <w:tc>
          <w:tcPr>
            <w:tcW w:w="3254" w:type="dxa"/>
          </w:tcPr>
          <w:p w14:paraId="3B4B9D71" w14:textId="77777777" w:rsidR="00F576C5" w:rsidRPr="00DE6A45" w:rsidRDefault="00F576C5" w:rsidP="00F576C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lt-LT"/>
              </w:rPr>
            </w:pPr>
            <w:r w:rsidRPr="00DE6A45"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  <w:t>Evelina Visockytė, Švietimo, sporto ir kultūros skyriaus vyriausioji specialistė</w:t>
            </w:r>
          </w:p>
        </w:tc>
      </w:tr>
    </w:tbl>
    <w:p w14:paraId="65932284" w14:textId="77777777" w:rsidR="00F576C5" w:rsidRPr="00DE6A45" w:rsidRDefault="00F576C5" w:rsidP="00F576C5">
      <w:pPr>
        <w:pStyle w:val="Antrats"/>
        <w:tabs>
          <w:tab w:val="clear" w:pos="4153"/>
          <w:tab w:val="clear" w:pos="8306"/>
        </w:tabs>
        <w:rPr>
          <w:rFonts w:ascii="Arial" w:hAnsi="Arial" w:cs="Arial"/>
          <w:kern w:val="24"/>
          <w:szCs w:val="24"/>
        </w:rPr>
      </w:pPr>
    </w:p>
    <w:p w14:paraId="58A002FC" w14:textId="77777777" w:rsidR="00F576C5" w:rsidRPr="00DE6A45" w:rsidRDefault="00F576C5" w:rsidP="00F576C5">
      <w:pPr>
        <w:spacing w:after="0" w:line="240" w:lineRule="auto"/>
        <w:rPr>
          <w:rFonts w:ascii="Arial" w:hAnsi="Arial" w:cs="Arial"/>
          <w:kern w:val="24"/>
          <w:sz w:val="24"/>
          <w:szCs w:val="24"/>
        </w:rPr>
      </w:pPr>
    </w:p>
    <w:p w14:paraId="17D41C1A" w14:textId="2D2B75A5" w:rsidR="00444D73" w:rsidRPr="00F576C5" w:rsidRDefault="00F576C5" w:rsidP="00F576C5">
      <w:pPr>
        <w:spacing w:after="0" w:line="240" w:lineRule="auto"/>
      </w:pPr>
      <w:r w:rsidRPr="00DE6A45">
        <w:rPr>
          <w:rFonts w:ascii="Arial" w:hAnsi="Arial" w:cs="Arial"/>
          <w:kern w:val="24"/>
          <w:sz w:val="24"/>
          <w:szCs w:val="24"/>
        </w:rPr>
        <w:t>Pirmininkė</w:t>
      </w:r>
      <w:r w:rsidRPr="00DE6A45">
        <w:rPr>
          <w:rFonts w:ascii="Arial" w:hAnsi="Arial" w:cs="Arial"/>
          <w:kern w:val="24"/>
          <w:sz w:val="24"/>
          <w:szCs w:val="24"/>
        </w:rPr>
        <w:tab/>
      </w:r>
      <w:r w:rsidRPr="00DE6A45">
        <w:rPr>
          <w:rFonts w:ascii="Arial" w:hAnsi="Arial" w:cs="Arial"/>
          <w:kern w:val="24"/>
          <w:sz w:val="24"/>
          <w:szCs w:val="24"/>
        </w:rPr>
        <w:tab/>
      </w:r>
      <w:r w:rsidRPr="00DE6A45">
        <w:rPr>
          <w:rFonts w:ascii="Arial" w:hAnsi="Arial" w:cs="Arial"/>
          <w:kern w:val="24"/>
          <w:sz w:val="24"/>
          <w:szCs w:val="24"/>
        </w:rPr>
        <w:tab/>
      </w:r>
      <w:r w:rsidRPr="00DE6A45">
        <w:rPr>
          <w:rFonts w:ascii="Arial" w:hAnsi="Arial" w:cs="Arial"/>
          <w:kern w:val="24"/>
          <w:sz w:val="24"/>
          <w:szCs w:val="24"/>
        </w:rPr>
        <w:tab/>
      </w:r>
      <w:r w:rsidRPr="00DE6A45">
        <w:rPr>
          <w:rFonts w:ascii="Arial" w:hAnsi="Arial" w:cs="Arial"/>
          <w:kern w:val="24"/>
          <w:sz w:val="24"/>
          <w:szCs w:val="24"/>
        </w:rPr>
        <w:tab/>
      </w:r>
      <w:r w:rsidRPr="00DE6A45">
        <w:rPr>
          <w:rFonts w:ascii="Arial" w:hAnsi="Arial" w:cs="Arial"/>
          <w:kern w:val="24"/>
          <w:sz w:val="24"/>
          <w:szCs w:val="24"/>
        </w:rPr>
        <w:tab/>
        <w:t>Airida Drus</w:t>
      </w:r>
    </w:p>
    <w:sectPr w:rsidR="00444D73" w:rsidRPr="00F576C5" w:rsidSect="00F576C5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723B7" w14:textId="77777777" w:rsidR="00930D9A" w:rsidRDefault="00930D9A">
      <w:pPr>
        <w:spacing w:after="0" w:line="240" w:lineRule="auto"/>
      </w:pPr>
      <w:r>
        <w:separator/>
      </w:r>
    </w:p>
  </w:endnote>
  <w:endnote w:type="continuationSeparator" w:id="0">
    <w:p w14:paraId="43B90BA6" w14:textId="77777777" w:rsidR="00930D9A" w:rsidRDefault="0093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1460E" w14:textId="77777777" w:rsidR="00930D9A" w:rsidRDefault="00930D9A">
      <w:pPr>
        <w:spacing w:after="0" w:line="240" w:lineRule="auto"/>
      </w:pPr>
      <w:r>
        <w:separator/>
      </w:r>
    </w:p>
  </w:footnote>
  <w:footnote w:type="continuationSeparator" w:id="0">
    <w:p w14:paraId="45CFB744" w14:textId="77777777" w:rsidR="00930D9A" w:rsidRDefault="0093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2D208" w14:textId="77777777" w:rsidR="00F576C5" w:rsidRDefault="00F576C5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1070A7"/>
    <w:rsid w:val="00182A72"/>
    <w:rsid w:val="001E2B23"/>
    <w:rsid w:val="00204B4D"/>
    <w:rsid w:val="003A6EB5"/>
    <w:rsid w:val="003F37A9"/>
    <w:rsid w:val="00444D73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97447"/>
    <w:rsid w:val="007A517F"/>
    <w:rsid w:val="008657EC"/>
    <w:rsid w:val="008A5A19"/>
    <w:rsid w:val="008C2671"/>
    <w:rsid w:val="008E281F"/>
    <w:rsid w:val="00907259"/>
    <w:rsid w:val="009178F4"/>
    <w:rsid w:val="00930D9A"/>
    <w:rsid w:val="009535E3"/>
    <w:rsid w:val="0098365D"/>
    <w:rsid w:val="00A31768"/>
    <w:rsid w:val="00B01272"/>
    <w:rsid w:val="00B32F86"/>
    <w:rsid w:val="00B811C2"/>
    <w:rsid w:val="00C7767D"/>
    <w:rsid w:val="00CE2E50"/>
    <w:rsid w:val="00D94F5B"/>
    <w:rsid w:val="00DA338C"/>
    <w:rsid w:val="00DD5091"/>
    <w:rsid w:val="00E058D2"/>
    <w:rsid w:val="00E65A8A"/>
    <w:rsid w:val="00E711F5"/>
    <w:rsid w:val="00E92C52"/>
    <w:rsid w:val="00EF0229"/>
    <w:rsid w:val="00F5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F576C5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576C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Puslapionumeris">
    <w:name w:val="page number"/>
    <w:basedOn w:val="Numatytasispastraiposriftas"/>
    <w:uiPriority w:val="99"/>
    <w:rsid w:val="00F576C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1489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2026-01-15T09:39:00Z</cp:lastPrinted>
  <dcterms:created xsi:type="dcterms:W3CDTF">2026-01-16T08:04:00Z</dcterms:created>
  <dcterms:modified xsi:type="dcterms:W3CDTF">2026-01-16T08:04:00Z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