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C6AC1" w14:textId="4D6B1DF2" w:rsidR="00D7568C" w:rsidRPr="006C0C04" w:rsidRDefault="00D7568C" w:rsidP="00BC5256">
      <w:pPr>
        <w:jc w:val="both"/>
        <w:rPr>
          <w:b/>
          <w:bCs/>
        </w:rPr>
      </w:pPr>
      <w:r w:rsidRPr="006C0C04">
        <w:rPr>
          <w:b/>
          <w:bCs/>
        </w:rPr>
        <w:t>KVIEČIAME TEIKTI PARAIŠKAS KULTŪROS IR MENO SRIČIŲ PROJEKTŲ FINANSAVIMO KONKURSUI</w:t>
      </w:r>
    </w:p>
    <w:p w14:paraId="42A4BD89" w14:textId="027320B0" w:rsidR="00D7568C" w:rsidRDefault="00D7568C" w:rsidP="00BC5256">
      <w:pPr>
        <w:jc w:val="both"/>
      </w:pPr>
      <w:r w:rsidRPr="001D29B7">
        <w:t xml:space="preserve">Visagino savivaldybės administracija skelbia </w:t>
      </w:r>
      <w:r w:rsidRPr="001D29B7">
        <w:rPr>
          <w:b/>
          <w:bCs/>
        </w:rPr>
        <w:t>202</w:t>
      </w:r>
      <w:r w:rsidRPr="00D7568C">
        <w:rPr>
          <w:b/>
          <w:bCs/>
        </w:rPr>
        <w:t>5</w:t>
      </w:r>
      <w:r w:rsidRPr="001D29B7">
        <w:rPr>
          <w:b/>
          <w:bCs/>
        </w:rPr>
        <w:t xml:space="preserve"> metų Kultūros</w:t>
      </w:r>
      <w:r w:rsidRPr="00D7568C">
        <w:rPr>
          <w:b/>
          <w:bCs/>
        </w:rPr>
        <w:t xml:space="preserve"> ir meno sričių</w:t>
      </w:r>
      <w:r w:rsidRPr="001D29B7">
        <w:rPr>
          <w:b/>
          <w:bCs/>
        </w:rPr>
        <w:t xml:space="preserve"> projektų finansavimo konkursą</w:t>
      </w:r>
      <w:r w:rsidRPr="001D29B7">
        <w:t xml:space="preserve">. Paraiškas </w:t>
      </w:r>
      <w:r>
        <w:t>k</w:t>
      </w:r>
      <w:r w:rsidRPr="001D29B7">
        <w:t xml:space="preserve">onkursui gali teikti Visagino savivaldybėje registruoti </w:t>
      </w:r>
      <w:r w:rsidRPr="001A3EA4">
        <w:t xml:space="preserve">ir kultūrinę veiklą vykdantys </w:t>
      </w:r>
      <w:r w:rsidRPr="001D29B7">
        <w:t>pelno nesiekiantys juridiniai asmenys</w:t>
      </w:r>
      <w:r>
        <w:t xml:space="preserve">, </w:t>
      </w:r>
      <w:r w:rsidRPr="001D29B7">
        <w:t>turintys NVO</w:t>
      </w:r>
      <w:r>
        <w:t xml:space="preserve"> </w:t>
      </w:r>
      <w:r w:rsidRPr="001D29B7">
        <w:t>žymą,</w:t>
      </w:r>
      <w:r>
        <w:t xml:space="preserve"> </w:t>
      </w:r>
      <w:r w:rsidRPr="001D29B7">
        <w:t>viešosios įstaigos, kurių savininkė ar dalininkė yra savivaldybė, veikiančios kultūros</w:t>
      </w:r>
      <w:r>
        <w:t xml:space="preserve"> </w:t>
      </w:r>
      <w:r w:rsidRPr="001D29B7">
        <w:t>srityje ir teikiančios kultūrines paslaugas</w:t>
      </w:r>
      <w:r>
        <w:t>. S</w:t>
      </w:r>
      <w:r w:rsidRPr="001D29B7">
        <w:t>avivaldybės biud</w:t>
      </w:r>
      <w:r w:rsidRPr="006C0C04">
        <w:t>žetin</w:t>
      </w:r>
      <w:r w:rsidR="00404307" w:rsidRPr="006C0C04">
        <w:t>ė</w:t>
      </w:r>
      <w:r w:rsidRPr="006C0C04">
        <w:t>s</w:t>
      </w:r>
      <w:r w:rsidRPr="001D29B7">
        <w:t xml:space="preserve"> įstaig</w:t>
      </w:r>
      <w:r>
        <w:t xml:space="preserve">os paraiškų teikti negali, tačiau </w:t>
      </w:r>
      <w:r w:rsidRPr="001A3EA4">
        <w:t>gali būti projekto partneriais</w:t>
      </w:r>
      <w:r>
        <w:t>.</w:t>
      </w:r>
    </w:p>
    <w:p w14:paraId="62FB9847" w14:textId="1F7422FF" w:rsidR="00D7568C" w:rsidRDefault="00D7568C" w:rsidP="00BC5256">
      <w:pPr>
        <w:jc w:val="both"/>
      </w:pPr>
      <w:r w:rsidRPr="00D7568C">
        <w:rPr>
          <w:b/>
          <w:bCs/>
        </w:rPr>
        <w:t>Konkurso tikslas</w:t>
      </w:r>
      <w:r>
        <w:t xml:space="preserve"> </w:t>
      </w:r>
      <w:r w:rsidR="00404307">
        <w:t>–</w:t>
      </w:r>
      <w:r w:rsidRPr="00D7568C">
        <w:t xml:space="preserve"> skatinti kūrybinių raiškų įvairovę, naujas kūrybines formas, kultūros ir meno kūrėjų iniciatyvas bei praplėsti kultūrinių veiklų įvairovę. Siekiama užtikrinti Visagino gyventojų kūrybinę saviraišką, plėtoti kultūrinį dialogą, didinti kultūros veiklų prieinamumą, vykdant projektus, į veiklas įtraukiant įvairias visuomenės grupes. Taip pat pristatyti ir populiarinti aukšto meninio ir profesinio lygio Lietuvos, užsienio šalių kultūrą bei meną Visagine, organizuojant mieste festivalius.</w:t>
      </w:r>
    </w:p>
    <w:p w14:paraId="39868A6A" w14:textId="2B58E0A1" w:rsidR="006C0C04" w:rsidRPr="006C0C04" w:rsidRDefault="006C0C04" w:rsidP="00BC5256">
      <w:pPr>
        <w:jc w:val="both"/>
      </w:pPr>
      <w:r w:rsidRPr="006C0C04">
        <w:rPr>
          <w:b/>
          <w:bCs/>
        </w:rPr>
        <w:t>Projektuose numatytos veiklos turės būti įgyvendintos ir už jas atsiskaityta iki 2025 m. gruodžio 20 d.</w:t>
      </w:r>
    </w:p>
    <w:p w14:paraId="6E59BF3F" w14:textId="77777777" w:rsidR="006C0C04" w:rsidRPr="00CD1753" w:rsidRDefault="006C0C04" w:rsidP="00BC5256">
      <w:pPr>
        <w:spacing w:after="0"/>
        <w:jc w:val="both"/>
      </w:pPr>
      <w:r w:rsidRPr="00CD1753">
        <w:rPr>
          <w:b/>
          <w:bCs/>
        </w:rPr>
        <w:t>Visagine įgyvendinamų kultūros ir meno projektų konkurso prioritetai:</w:t>
      </w:r>
    </w:p>
    <w:p w14:paraId="040AB359" w14:textId="77777777" w:rsidR="006C0C04" w:rsidRPr="00CD1753" w:rsidRDefault="006C0C04" w:rsidP="00BC5256">
      <w:pPr>
        <w:numPr>
          <w:ilvl w:val="0"/>
          <w:numId w:val="2"/>
        </w:numPr>
        <w:spacing w:after="0"/>
        <w:jc w:val="both"/>
      </w:pPr>
      <w:r w:rsidRPr="00CD1753">
        <w:t>Projektai, skirti Visagino 50-mečiui paminėti Profesionaliojo meno skatinimas, sklaida, integravimas.</w:t>
      </w:r>
    </w:p>
    <w:p w14:paraId="298F20B2" w14:textId="77777777" w:rsidR="006C0C04" w:rsidRPr="00CD1753" w:rsidRDefault="006C0C04" w:rsidP="00BC5256">
      <w:pPr>
        <w:numPr>
          <w:ilvl w:val="0"/>
          <w:numId w:val="2"/>
        </w:numPr>
        <w:spacing w:after="0"/>
        <w:jc w:val="both"/>
      </w:pPr>
      <w:r w:rsidRPr="00CD1753">
        <w:t>Bendruomenės įtraukties skatinimas</w:t>
      </w:r>
    </w:p>
    <w:p w14:paraId="72E60B74" w14:textId="77777777" w:rsidR="006C0C04" w:rsidRPr="00CD1753" w:rsidRDefault="006C0C04" w:rsidP="00BC5256">
      <w:pPr>
        <w:numPr>
          <w:ilvl w:val="0"/>
          <w:numId w:val="2"/>
        </w:numPr>
        <w:spacing w:after="0"/>
        <w:jc w:val="both"/>
      </w:pPr>
      <w:r w:rsidRPr="00CD1753">
        <w:t>Visagino daugiatautiškumo puoselėjimas</w:t>
      </w:r>
    </w:p>
    <w:p w14:paraId="7E524338" w14:textId="77777777" w:rsidR="006C0C04" w:rsidRPr="00CD1753" w:rsidRDefault="006C0C04" w:rsidP="00BC5256">
      <w:pPr>
        <w:numPr>
          <w:ilvl w:val="0"/>
          <w:numId w:val="2"/>
        </w:numPr>
        <w:spacing w:after="0"/>
        <w:jc w:val="both"/>
      </w:pPr>
      <w:r w:rsidRPr="00CD1753">
        <w:t>Profesionaliojo meno skatinimas, sklaida</w:t>
      </w:r>
    </w:p>
    <w:p w14:paraId="34E9B2B5" w14:textId="77777777" w:rsidR="006C0C04" w:rsidRDefault="006C0C04" w:rsidP="00BC5256">
      <w:pPr>
        <w:numPr>
          <w:ilvl w:val="0"/>
          <w:numId w:val="2"/>
        </w:numPr>
        <w:spacing w:after="0"/>
        <w:jc w:val="both"/>
      </w:pPr>
      <w:r w:rsidRPr="00CD1753">
        <w:t>Visagino identiteto stiprinimas</w:t>
      </w:r>
    </w:p>
    <w:p w14:paraId="46FD29D8" w14:textId="77777777" w:rsidR="006C0C04" w:rsidRPr="00CD1753" w:rsidRDefault="006C0C04" w:rsidP="00BC5256">
      <w:pPr>
        <w:spacing w:after="0"/>
        <w:ind w:left="720"/>
        <w:jc w:val="both"/>
      </w:pPr>
    </w:p>
    <w:p w14:paraId="04798ADF" w14:textId="77777777" w:rsidR="006C0C04" w:rsidRPr="00CD1753" w:rsidRDefault="006C0C04" w:rsidP="00BC5256">
      <w:pPr>
        <w:spacing w:after="0"/>
        <w:jc w:val="both"/>
      </w:pPr>
      <w:r w:rsidRPr="00CD1753">
        <w:rPr>
          <w:b/>
          <w:bCs/>
        </w:rPr>
        <w:t>Visagine rengiamų kultūros ir meno festivalių projektų konkurso prioritetai:</w:t>
      </w:r>
    </w:p>
    <w:p w14:paraId="45D13A91" w14:textId="77777777" w:rsidR="006C0C04" w:rsidRDefault="006C0C04" w:rsidP="00BC5256">
      <w:pPr>
        <w:numPr>
          <w:ilvl w:val="0"/>
          <w:numId w:val="3"/>
        </w:numPr>
        <w:spacing w:after="0" w:line="360" w:lineRule="auto"/>
        <w:jc w:val="both"/>
      </w:pPr>
      <w:r w:rsidRPr="00CD1753">
        <w:t>Visagino savitumo formavimas</w:t>
      </w:r>
    </w:p>
    <w:p w14:paraId="5F849CF8" w14:textId="3BE2DD39" w:rsidR="00D7568C" w:rsidRDefault="00D7568C" w:rsidP="00BC5256">
      <w:pPr>
        <w:jc w:val="both"/>
      </w:pPr>
      <w:r w:rsidRPr="00D7568C">
        <w:rPr>
          <w:b/>
          <w:bCs/>
        </w:rPr>
        <w:t>Projektų finansavimo dydis:</w:t>
      </w:r>
    </w:p>
    <w:p w14:paraId="3024A1D5" w14:textId="7C3F4CA5" w:rsidR="00D7568C" w:rsidRPr="00DB0677" w:rsidRDefault="00D7568C" w:rsidP="00BC5256">
      <w:pPr>
        <w:pStyle w:val="Sraopastraipa"/>
        <w:numPr>
          <w:ilvl w:val="0"/>
          <w:numId w:val="1"/>
        </w:numPr>
        <w:jc w:val="both"/>
        <w:rPr>
          <w:rStyle w:val="Hipersaitas"/>
          <w:b/>
          <w:bCs/>
          <w:color w:val="auto"/>
          <w:u w:val="none"/>
        </w:rPr>
      </w:pPr>
      <w:r>
        <w:t>sriti</w:t>
      </w:r>
      <w:r w:rsidR="00E014F8">
        <w:t>es</w:t>
      </w:r>
      <w:r>
        <w:t xml:space="preserve"> </w:t>
      </w:r>
      <w:r w:rsidRPr="00DB0677">
        <w:rPr>
          <w:rStyle w:val="Hipersaitas"/>
          <w:b/>
          <w:bCs/>
          <w:color w:val="auto"/>
          <w:u w:val="none"/>
        </w:rPr>
        <w:t xml:space="preserve">Visagine įgyvendinami kultūros ir meno projektai </w:t>
      </w:r>
      <w:r w:rsidRPr="00DB0677">
        <w:t>projekt</w:t>
      </w:r>
      <w:r w:rsidR="00404307" w:rsidRPr="00DB0677">
        <w:t>ui</w:t>
      </w:r>
      <w:r w:rsidRPr="00DB0677">
        <w:t xml:space="preserve"> ne maž</w:t>
      </w:r>
      <w:r w:rsidR="00404307" w:rsidRPr="00DB0677">
        <w:t>iau</w:t>
      </w:r>
      <w:r w:rsidRPr="00DB0677">
        <w:t xml:space="preserve"> kaip 500 eurų ir ne </w:t>
      </w:r>
      <w:r w:rsidR="00E014F8" w:rsidRPr="00DB0677">
        <w:t>d</w:t>
      </w:r>
      <w:r w:rsidR="00404307" w:rsidRPr="00DB0677">
        <w:t>augiau</w:t>
      </w:r>
      <w:r w:rsidRPr="00DB0677">
        <w:t xml:space="preserve"> kaip 3 000 eurų</w:t>
      </w:r>
      <w:r w:rsidR="00404307" w:rsidRPr="00DB0677">
        <w:t>;</w:t>
      </w:r>
    </w:p>
    <w:p w14:paraId="3D0539B0" w14:textId="0D501E35" w:rsidR="00D7568C" w:rsidRPr="006C0C04" w:rsidRDefault="00D7568C" w:rsidP="00BC5256">
      <w:pPr>
        <w:pStyle w:val="Sraopastraipa"/>
        <w:numPr>
          <w:ilvl w:val="0"/>
          <w:numId w:val="1"/>
        </w:numPr>
        <w:jc w:val="both"/>
        <w:rPr>
          <w:b/>
          <w:bCs/>
          <w:color w:val="0563C1" w:themeColor="hyperlink"/>
          <w:u w:val="single"/>
        </w:rPr>
      </w:pPr>
      <w:r w:rsidRPr="00DB0677">
        <w:t>sriti</w:t>
      </w:r>
      <w:r w:rsidR="00E014F8" w:rsidRPr="00DB0677">
        <w:t>es</w:t>
      </w:r>
      <w:r w:rsidRPr="00DB0677">
        <w:t xml:space="preserve"> </w:t>
      </w:r>
      <w:r w:rsidRPr="00DB0677">
        <w:rPr>
          <w:rStyle w:val="Hipersaitas"/>
          <w:b/>
          <w:bCs/>
          <w:color w:val="auto"/>
          <w:u w:val="none"/>
        </w:rPr>
        <w:t>Visagine</w:t>
      </w:r>
      <w:r w:rsidRPr="00DB0677">
        <w:t xml:space="preserve"> </w:t>
      </w:r>
      <w:r w:rsidRPr="00DB0677">
        <w:rPr>
          <w:rStyle w:val="Hipersaitas"/>
          <w:b/>
          <w:bCs/>
          <w:color w:val="auto"/>
          <w:u w:val="none"/>
        </w:rPr>
        <w:t>rengiami kultūros ir meno festivaliai</w:t>
      </w:r>
      <w:r w:rsidRPr="00DB0677">
        <w:t xml:space="preserve"> </w:t>
      </w:r>
      <w:r>
        <w:t>projekt</w:t>
      </w:r>
      <w:r w:rsidR="00404307">
        <w:t>ui</w:t>
      </w:r>
      <w:r>
        <w:t xml:space="preserve"> </w:t>
      </w:r>
      <w:r w:rsidRPr="00D7568C">
        <w:t>ne maž</w:t>
      </w:r>
      <w:r w:rsidR="00404307">
        <w:t>iau</w:t>
      </w:r>
      <w:r w:rsidRPr="00D7568C">
        <w:t xml:space="preserve"> kaip </w:t>
      </w:r>
      <w:r>
        <w:t>2</w:t>
      </w:r>
      <w:r w:rsidRPr="00D7568C">
        <w:t>500 eurų</w:t>
      </w:r>
      <w:r>
        <w:t xml:space="preserve"> ir </w:t>
      </w:r>
      <w:r w:rsidRPr="00D7568C">
        <w:t>ne</w:t>
      </w:r>
      <w:r>
        <w:t xml:space="preserve"> </w:t>
      </w:r>
      <w:r w:rsidR="00E014F8">
        <w:t>d</w:t>
      </w:r>
      <w:r w:rsidR="00404307">
        <w:t>augiau</w:t>
      </w:r>
      <w:r w:rsidRPr="00D7568C">
        <w:t xml:space="preserve"> kaip </w:t>
      </w:r>
      <w:r>
        <w:t>20</w:t>
      </w:r>
      <w:r w:rsidRPr="00D7568C">
        <w:t xml:space="preserve"> 000 eurų.</w:t>
      </w:r>
    </w:p>
    <w:p w14:paraId="2587DDDB" w14:textId="246C00CE" w:rsidR="00D7568C" w:rsidRDefault="00D7568C" w:rsidP="00BC5256">
      <w:pPr>
        <w:jc w:val="both"/>
      </w:pPr>
      <w:r w:rsidRPr="00D7568C">
        <w:t xml:space="preserve">Projektui įgyvendinti reikalinga lėšų dalis, kurios nepadengia savivaldybės biudžeto skirtos lėšos, turi sudaryti ne mažiau kaip 10 </w:t>
      </w:r>
      <w:r w:rsidRPr="007703D0">
        <w:t>procentų </w:t>
      </w:r>
      <w:r w:rsidR="007703D0" w:rsidRPr="007703D0">
        <w:t xml:space="preserve">planuojamos savivaldybės biudžeto lėšų sumos </w:t>
      </w:r>
      <w:r w:rsidRPr="007703D0">
        <w:t>(veiklų</w:t>
      </w:r>
      <w:r w:rsidRPr="00D7568C">
        <w:t xml:space="preserve"> išlaidų).</w:t>
      </w:r>
    </w:p>
    <w:p w14:paraId="0F401BB7" w14:textId="166F085E" w:rsidR="00D7568C" w:rsidRPr="00D7568C" w:rsidRDefault="00D7568C" w:rsidP="00BC5256">
      <w:pPr>
        <w:jc w:val="both"/>
      </w:pPr>
      <w:r w:rsidRPr="00D7568C">
        <w:rPr>
          <w:b/>
          <w:bCs/>
        </w:rPr>
        <w:t>Paraiškų pateikimo atrankai terminas iki 202</w:t>
      </w:r>
      <w:r>
        <w:rPr>
          <w:b/>
          <w:bCs/>
        </w:rPr>
        <w:t>5</w:t>
      </w:r>
      <w:r w:rsidRPr="00D7568C">
        <w:rPr>
          <w:b/>
          <w:bCs/>
        </w:rPr>
        <w:t xml:space="preserve"> m. </w:t>
      </w:r>
      <w:r>
        <w:rPr>
          <w:b/>
          <w:bCs/>
        </w:rPr>
        <w:t>gegužės</w:t>
      </w:r>
      <w:r w:rsidRPr="00D7568C">
        <w:rPr>
          <w:b/>
          <w:bCs/>
        </w:rPr>
        <w:t xml:space="preserve"> </w:t>
      </w:r>
      <w:r w:rsidR="00D53884">
        <w:rPr>
          <w:b/>
          <w:bCs/>
        </w:rPr>
        <w:t>22</w:t>
      </w:r>
      <w:r w:rsidRPr="00D7568C">
        <w:rPr>
          <w:b/>
          <w:bCs/>
        </w:rPr>
        <w:t xml:space="preserve"> d.</w:t>
      </w:r>
      <w:r w:rsidR="00DB0677">
        <w:rPr>
          <w:b/>
          <w:bCs/>
        </w:rPr>
        <w:t xml:space="preserve"> (imtinai).</w:t>
      </w:r>
    </w:p>
    <w:p w14:paraId="2973EE5C" w14:textId="5D466826" w:rsidR="00D7568C" w:rsidRDefault="00D7568C" w:rsidP="00BC5256">
      <w:pPr>
        <w:jc w:val="both"/>
        <w:rPr>
          <w:b/>
          <w:bCs/>
        </w:rPr>
      </w:pPr>
      <w:r w:rsidRPr="00D7568C">
        <w:rPr>
          <w:b/>
          <w:bCs/>
        </w:rPr>
        <w:t>Paraiškos teikiamos</w:t>
      </w:r>
      <w:r w:rsidRPr="00D7568C">
        <w:t> </w:t>
      </w:r>
      <w:r w:rsidRPr="00D7568C">
        <w:rPr>
          <w:b/>
          <w:bCs/>
        </w:rPr>
        <w:t xml:space="preserve"> </w:t>
      </w:r>
      <w:r w:rsidR="00AC6A37">
        <w:rPr>
          <w:b/>
          <w:bCs/>
        </w:rPr>
        <w:t>Visagino s</w:t>
      </w:r>
      <w:r w:rsidRPr="00D7568C">
        <w:rPr>
          <w:b/>
          <w:bCs/>
        </w:rPr>
        <w:t xml:space="preserve">avivaldybės administracijai </w:t>
      </w:r>
      <w:r w:rsidRPr="00D7568C">
        <w:t>elektroninėmis priemonėmis (DVS arba el. p.</w:t>
      </w:r>
      <w:r w:rsidRPr="00D7568C">
        <w:rPr>
          <w:b/>
          <w:bCs/>
        </w:rPr>
        <w:t> </w:t>
      </w:r>
      <w:hyperlink r:id="rId5" w:history="1">
        <w:r w:rsidRPr="00D7568C">
          <w:rPr>
            <w:rStyle w:val="Hipersaitas"/>
            <w:b/>
            <w:bCs/>
          </w:rPr>
          <w:t>visaginas@visaginas.lt</w:t>
        </w:r>
      </w:hyperlink>
      <w:r w:rsidRPr="00D7568C">
        <w:rPr>
          <w:b/>
          <w:bCs/>
        </w:rPr>
        <w:t> </w:t>
      </w:r>
      <w:r w:rsidRPr="00D7568C">
        <w:t>)</w:t>
      </w:r>
      <w:r w:rsidR="00E014F8">
        <w:t>.</w:t>
      </w:r>
      <w:r w:rsidR="00E014F8" w:rsidRPr="00E014F8">
        <w:rPr>
          <w:rFonts w:ascii="Arial" w:hAnsi="Arial" w:cs="Arial"/>
          <w:sz w:val="30"/>
          <w:szCs w:val="30"/>
          <w:shd w:val="clear" w:color="auto" w:fill="FFFFFF"/>
        </w:rPr>
        <w:t xml:space="preserve"> </w:t>
      </w:r>
      <w:r w:rsidR="00E014F8">
        <w:t>K</w:t>
      </w:r>
      <w:r w:rsidR="00E014F8" w:rsidRPr="00E014F8">
        <w:t>itais nei nurodytais adresais ir būdais pateiktos arba po</w:t>
      </w:r>
      <w:r w:rsidR="00E014F8">
        <w:t xml:space="preserve"> </w:t>
      </w:r>
      <w:r w:rsidR="00E014F8" w:rsidRPr="00E014F8">
        <w:t xml:space="preserve">nustatyto termino pabaigos pateiktos </w:t>
      </w:r>
      <w:r w:rsidR="00E014F8">
        <w:t>paraiškos nevertinamos.</w:t>
      </w:r>
    </w:p>
    <w:p w14:paraId="0403E58A" w14:textId="0BAE45A7" w:rsidR="00E014F8" w:rsidRPr="00D7568C" w:rsidRDefault="00D7568C" w:rsidP="00BC5256">
      <w:pPr>
        <w:jc w:val="both"/>
      </w:pPr>
      <w:r w:rsidRPr="00D7568C">
        <w:t>Informacija apie konkursą teikiama darbo valandomis el. paštu   </w:t>
      </w:r>
      <w:hyperlink r:id="rId6" w:history="1">
        <w:r w:rsidRPr="00D7568C">
          <w:rPr>
            <w:rStyle w:val="Hipersaitas"/>
            <w:b/>
            <w:bCs/>
          </w:rPr>
          <w:t>kristina.gedziunaite@visaginas.lt</w:t>
        </w:r>
      </w:hyperlink>
      <w:r w:rsidRPr="00D7568C">
        <w:t xml:space="preserve"> arba tel. </w:t>
      </w:r>
      <w:r w:rsidR="00E014F8">
        <w:t>+370</w:t>
      </w:r>
      <w:r w:rsidRPr="00D7568C">
        <w:t> 636 36</w:t>
      </w:r>
      <w:r w:rsidR="00E014F8">
        <w:t> </w:t>
      </w:r>
      <w:r w:rsidRPr="00D7568C">
        <w:t>666.</w:t>
      </w:r>
    </w:p>
    <w:p w14:paraId="65733C40" w14:textId="44680C44" w:rsidR="007703D0" w:rsidRPr="007703D0" w:rsidRDefault="00BC5256" w:rsidP="00BC5256">
      <w:pPr>
        <w:jc w:val="both"/>
        <w:rPr>
          <w:b/>
          <w:bCs/>
        </w:rPr>
      </w:pPr>
      <w:r w:rsidRPr="00BC5256">
        <w:rPr>
          <w:b/>
          <w:bCs/>
        </w:rPr>
        <w:t xml:space="preserve">Aktualius dokumentus, paraiškos formą ir priedus, susijusius su 2025 m. kvietimu, rasite </w:t>
      </w:r>
      <w:hyperlink r:id="rId7" w:history="1">
        <w:r w:rsidRPr="00BC5256">
          <w:rPr>
            <w:rStyle w:val="Hipersaitas"/>
            <w:b/>
            <w:bCs/>
          </w:rPr>
          <w:t>čia.</w:t>
        </w:r>
      </w:hyperlink>
      <w:r>
        <w:rPr>
          <w:b/>
          <w:bCs/>
        </w:rPr>
        <w:t xml:space="preserve"> </w:t>
      </w:r>
    </w:p>
    <w:sectPr w:rsidR="007703D0" w:rsidRPr="007703D0" w:rsidSect="00B50A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F3FB9"/>
    <w:multiLevelType w:val="hybridMultilevel"/>
    <w:tmpl w:val="BC0A46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983067F"/>
    <w:multiLevelType w:val="multilevel"/>
    <w:tmpl w:val="DDDC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AF5841"/>
    <w:multiLevelType w:val="multilevel"/>
    <w:tmpl w:val="0F74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967159">
    <w:abstractNumId w:val="0"/>
  </w:num>
  <w:num w:numId="2" w16cid:durableId="1122116765">
    <w:abstractNumId w:val="1"/>
  </w:num>
  <w:num w:numId="3" w16cid:durableId="1804883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8C"/>
    <w:rsid w:val="00144746"/>
    <w:rsid w:val="003C510A"/>
    <w:rsid w:val="00404307"/>
    <w:rsid w:val="006C0C04"/>
    <w:rsid w:val="00735C24"/>
    <w:rsid w:val="007703D0"/>
    <w:rsid w:val="00AC6A37"/>
    <w:rsid w:val="00B50A94"/>
    <w:rsid w:val="00B94363"/>
    <w:rsid w:val="00BC5256"/>
    <w:rsid w:val="00C478B8"/>
    <w:rsid w:val="00D53884"/>
    <w:rsid w:val="00D7568C"/>
    <w:rsid w:val="00DB0677"/>
    <w:rsid w:val="00E014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273B"/>
  <w15:chartTrackingRefBased/>
  <w15:docId w15:val="{DAF752AF-D491-4731-993C-A75AB989B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7568C"/>
  </w:style>
  <w:style w:type="paragraph" w:styleId="Antrat1">
    <w:name w:val="heading 1"/>
    <w:basedOn w:val="prastasis"/>
    <w:next w:val="prastasis"/>
    <w:link w:val="Antrat1Diagrama"/>
    <w:uiPriority w:val="9"/>
    <w:qFormat/>
    <w:rsid w:val="00D75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75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7568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7568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7568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7568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7568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7568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7568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7568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7568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7568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7568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7568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7568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7568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7568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7568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75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7568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7568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7568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7568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7568C"/>
    <w:rPr>
      <w:i/>
      <w:iCs/>
      <w:color w:val="404040" w:themeColor="text1" w:themeTint="BF"/>
    </w:rPr>
  </w:style>
  <w:style w:type="paragraph" w:styleId="Sraopastraipa">
    <w:name w:val="List Paragraph"/>
    <w:basedOn w:val="prastasis"/>
    <w:uiPriority w:val="34"/>
    <w:qFormat/>
    <w:rsid w:val="00D7568C"/>
    <w:pPr>
      <w:ind w:left="720"/>
      <w:contextualSpacing/>
    </w:pPr>
  </w:style>
  <w:style w:type="character" w:styleId="Rykuspabraukimas">
    <w:name w:val="Intense Emphasis"/>
    <w:basedOn w:val="Numatytasispastraiposriftas"/>
    <w:uiPriority w:val="21"/>
    <w:qFormat/>
    <w:rsid w:val="00D7568C"/>
    <w:rPr>
      <w:i/>
      <w:iCs/>
      <w:color w:val="2F5496" w:themeColor="accent1" w:themeShade="BF"/>
    </w:rPr>
  </w:style>
  <w:style w:type="paragraph" w:styleId="Iskirtacitata">
    <w:name w:val="Intense Quote"/>
    <w:basedOn w:val="prastasis"/>
    <w:next w:val="prastasis"/>
    <w:link w:val="IskirtacitataDiagrama"/>
    <w:uiPriority w:val="30"/>
    <w:qFormat/>
    <w:rsid w:val="00D75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7568C"/>
    <w:rPr>
      <w:i/>
      <w:iCs/>
      <w:color w:val="2F5496" w:themeColor="accent1" w:themeShade="BF"/>
    </w:rPr>
  </w:style>
  <w:style w:type="character" w:styleId="Rykinuoroda">
    <w:name w:val="Intense Reference"/>
    <w:basedOn w:val="Numatytasispastraiposriftas"/>
    <w:uiPriority w:val="32"/>
    <w:qFormat/>
    <w:rsid w:val="00D7568C"/>
    <w:rPr>
      <w:b/>
      <w:bCs/>
      <w:smallCaps/>
      <w:color w:val="2F5496" w:themeColor="accent1" w:themeShade="BF"/>
      <w:spacing w:val="5"/>
    </w:rPr>
  </w:style>
  <w:style w:type="character" w:styleId="Hipersaitas">
    <w:name w:val="Hyperlink"/>
    <w:basedOn w:val="Numatytasispastraiposriftas"/>
    <w:uiPriority w:val="99"/>
    <w:unhideWhenUsed/>
    <w:rsid w:val="00D7568C"/>
    <w:rPr>
      <w:color w:val="0563C1" w:themeColor="hyperlink"/>
      <w:u w:val="single"/>
    </w:rPr>
  </w:style>
  <w:style w:type="character" w:styleId="Neapdorotaspaminjimas">
    <w:name w:val="Unresolved Mention"/>
    <w:basedOn w:val="Numatytasispastraiposriftas"/>
    <w:uiPriority w:val="99"/>
    <w:semiHidden/>
    <w:unhideWhenUsed/>
    <w:rsid w:val="00D75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58596">
      <w:bodyDiv w:val="1"/>
      <w:marLeft w:val="0"/>
      <w:marRight w:val="0"/>
      <w:marTop w:val="0"/>
      <w:marBottom w:val="0"/>
      <w:divBdr>
        <w:top w:val="none" w:sz="0" w:space="0" w:color="auto"/>
        <w:left w:val="none" w:sz="0" w:space="0" w:color="auto"/>
        <w:bottom w:val="none" w:sz="0" w:space="0" w:color="auto"/>
        <w:right w:val="none" w:sz="0" w:space="0" w:color="auto"/>
      </w:divBdr>
    </w:div>
    <w:div w:id="426193668">
      <w:bodyDiv w:val="1"/>
      <w:marLeft w:val="0"/>
      <w:marRight w:val="0"/>
      <w:marTop w:val="0"/>
      <w:marBottom w:val="0"/>
      <w:divBdr>
        <w:top w:val="none" w:sz="0" w:space="0" w:color="auto"/>
        <w:left w:val="none" w:sz="0" w:space="0" w:color="auto"/>
        <w:bottom w:val="none" w:sz="0" w:space="0" w:color="auto"/>
        <w:right w:val="none" w:sz="0" w:space="0" w:color="auto"/>
      </w:divBdr>
    </w:div>
    <w:div w:id="862547632">
      <w:bodyDiv w:val="1"/>
      <w:marLeft w:val="0"/>
      <w:marRight w:val="0"/>
      <w:marTop w:val="0"/>
      <w:marBottom w:val="0"/>
      <w:divBdr>
        <w:top w:val="none" w:sz="0" w:space="0" w:color="auto"/>
        <w:left w:val="none" w:sz="0" w:space="0" w:color="auto"/>
        <w:bottom w:val="none" w:sz="0" w:space="0" w:color="auto"/>
        <w:right w:val="none" w:sz="0" w:space="0" w:color="auto"/>
      </w:divBdr>
    </w:div>
    <w:div w:id="147864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kultura/kulturos-ir-meno-projektu-finansavimas/kulturos-ir-meno-sriciu-projektu-finansavimas/99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b%72%69%73%74%69%6e%61%2e%67%65%64%7a%69%75%6e%61%69%74%65%40%76%69%73%61%67%69%6e%61%73%2e%6c%74" TargetMode="External"/><Relationship Id="rId5" Type="http://schemas.openxmlformats.org/officeDocument/2006/relationships/hyperlink" Target="mailto:%76%69%73%61%67%69%6e%61%73%40%76%69%73%61%67%69%6e%61%73%2e%6c%7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1883</Words>
  <Characters>1074</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GedŽiūnaitė</dc:creator>
  <cp:keywords/>
  <dc:description/>
  <cp:lastModifiedBy>Bendras 2</cp:lastModifiedBy>
  <cp:revision>4</cp:revision>
  <dcterms:created xsi:type="dcterms:W3CDTF">2025-04-24T13:11:00Z</dcterms:created>
  <dcterms:modified xsi:type="dcterms:W3CDTF">2025-04-24T13:47:00Z</dcterms:modified>
</cp:coreProperties>
</file>