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BCBDF29" w14:textId="77777777" w:rsidR="00060CB9" w:rsidRDefault="00060CB9">
      <w:pPr>
        <w:autoSpaceDE w:val="0"/>
        <w:jc w:val="center"/>
        <w:rPr>
          <w:b/>
        </w:rPr>
      </w:pPr>
      <w:r>
        <w:rPr>
          <w:b/>
        </w:rPr>
        <w:t>VISAGINO SAVIVALDYBĖS ADMINISTRACIJA</w:t>
      </w:r>
    </w:p>
    <w:p w14:paraId="073D09C1" w14:textId="77777777" w:rsidR="00060CB9" w:rsidRDefault="00060CB9">
      <w:pPr>
        <w:jc w:val="both"/>
      </w:pPr>
    </w:p>
    <w:p w14:paraId="4BABED48" w14:textId="77777777" w:rsidR="00060CB9" w:rsidRDefault="00060CB9">
      <w:pPr>
        <w:jc w:val="both"/>
      </w:pPr>
    </w:p>
    <w:p w14:paraId="1F1F7DC0" w14:textId="1FF2A1FC" w:rsidR="00060CB9" w:rsidRPr="00EC051A" w:rsidRDefault="00B924FD" w:rsidP="00EC051A">
      <w:pPr>
        <w:jc w:val="center"/>
        <w:rPr>
          <w:rFonts w:eastAsia="Times New Roman"/>
          <w:b/>
          <w:bCs/>
          <w:kern w:val="0"/>
          <w:szCs w:val="20"/>
        </w:rPr>
      </w:pPr>
      <w:r>
        <w:rPr>
          <w:b/>
        </w:rPr>
        <w:t xml:space="preserve">DĖL </w:t>
      </w:r>
      <w:r w:rsidR="00BB4490">
        <w:rPr>
          <w:b/>
        </w:rPr>
        <w:t xml:space="preserve">VISAGINO SAVIVALDYBĖS SUTIKIMŲ TIESTI SUSISIEKIMO KOMUNIKACIJAS, INŽINERINIUS TINKLUS IR STATYTI JIEMS FUNKCIONOTI BŪTINUS STATINIUS, IRENGTI PLOKŠČIUOSIUS HORIZANTALIUS INŽINERINIUS STATINIUS VALSTYBINĖJE ŽEMĖJE, KURIOJE NESUFORMUOTI ŽEMĖS SKLYPAI,  </w:t>
      </w:r>
      <w:r>
        <w:rPr>
          <w:b/>
        </w:rPr>
        <w:t xml:space="preserve">IŠDAVIMO </w:t>
      </w:r>
      <w:r w:rsidR="00034C84">
        <w:rPr>
          <w:b/>
        </w:rPr>
        <w:t xml:space="preserve">PASLAUGOS </w:t>
      </w:r>
      <w:r w:rsidR="00060CB9">
        <w:rPr>
          <w:b/>
        </w:rPr>
        <w:t>APRAŠYMAS</w:t>
      </w:r>
    </w:p>
    <w:p w14:paraId="16280213" w14:textId="77777777" w:rsidR="00060CB9" w:rsidRDefault="00060CB9">
      <w:pPr>
        <w:jc w:val="center"/>
        <w:rPr>
          <w:b/>
        </w:rPr>
      </w:pPr>
    </w:p>
    <w:p w14:paraId="17E445C8" w14:textId="16309FF7" w:rsidR="00060CB9" w:rsidRDefault="00835C29">
      <w:pPr>
        <w:jc w:val="center"/>
      </w:pPr>
      <w:r>
        <w:t>20</w:t>
      </w:r>
      <w:r w:rsidR="002B628E">
        <w:t>2</w:t>
      </w:r>
      <w:r w:rsidR="00F962B2">
        <w:t>4</w:t>
      </w:r>
      <w:r>
        <w:t xml:space="preserve"> m.</w:t>
      </w:r>
      <w:r w:rsidR="00CB711B">
        <w:t xml:space="preserve">  vasario  </w:t>
      </w:r>
      <w:r w:rsidR="00060CB9">
        <w:t>___ d. Nr. (4.71)-APR-____</w:t>
      </w:r>
    </w:p>
    <w:p w14:paraId="2B55C9F2" w14:textId="77777777" w:rsidR="00060CB9" w:rsidRDefault="00060CB9">
      <w:pPr>
        <w:jc w:val="center"/>
      </w:pPr>
      <w:r>
        <w:t>Visaginas</w:t>
      </w:r>
    </w:p>
    <w:p w14:paraId="15311CE9" w14:textId="77777777" w:rsidR="00060CB9" w:rsidRDefault="00060CB9">
      <w:pPr>
        <w:jc w:val="both"/>
      </w:pPr>
    </w:p>
    <w:p w14:paraId="182EE1E0" w14:textId="77777777" w:rsidR="00060CB9" w:rsidRDefault="00060CB9">
      <w:pPr>
        <w:jc w:val="both"/>
      </w:pPr>
    </w:p>
    <w:tbl>
      <w:tblPr>
        <w:tblW w:w="10042" w:type="dxa"/>
        <w:tblInd w:w="-53" w:type="dxa"/>
        <w:tblLayout w:type="fixed"/>
        <w:tblLook w:val="0000" w:firstRow="0" w:lastRow="0" w:firstColumn="0" w:lastColumn="0" w:noHBand="0" w:noVBand="0"/>
      </w:tblPr>
      <w:tblGrid>
        <w:gridCol w:w="600"/>
        <w:gridCol w:w="3440"/>
        <w:gridCol w:w="6002"/>
      </w:tblGrid>
      <w:tr w:rsidR="00060CB9" w14:paraId="22647AFB" w14:textId="77777777" w:rsidTr="006672B3">
        <w:trPr>
          <w:tblHeader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C0FF0" w14:textId="77777777" w:rsidR="00060CB9" w:rsidRDefault="00060CB9">
            <w:pPr>
              <w:pStyle w:val="Lentelinis"/>
              <w:snapToGrid w:val="0"/>
              <w:rPr>
                <w:b/>
              </w:rPr>
            </w:pPr>
            <w:r>
              <w:rPr>
                <w:b/>
              </w:rPr>
              <w:t>Eil. Nr.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C418E" w14:textId="77777777" w:rsidR="00060CB9" w:rsidRDefault="00060CB9">
            <w:pPr>
              <w:pStyle w:val="Lentelinis"/>
              <w:snapToGrid w:val="0"/>
              <w:jc w:val="center"/>
              <w:rPr>
                <w:b/>
              </w:rPr>
            </w:pPr>
            <w:r>
              <w:rPr>
                <w:b/>
              </w:rPr>
              <w:t>Pavadinimas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B67B" w14:textId="77777777" w:rsidR="00060CB9" w:rsidRDefault="00060CB9">
            <w:pPr>
              <w:pStyle w:val="Lentelinis"/>
              <w:snapToGrid w:val="0"/>
              <w:jc w:val="center"/>
              <w:rPr>
                <w:b/>
              </w:rPr>
            </w:pPr>
            <w:r>
              <w:rPr>
                <w:b/>
              </w:rPr>
              <w:t>Aprašymo turinys</w:t>
            </w:r>
          </w:p>
        </w:tc>
      </w:tr>
      <w:tr w:rsidR="00060CB9" w14:paraId="4ED197D5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CEB10D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AE63D" w14:textId="77777777" w:rsidR="00060CB9" w:rsidRDefault="00060CB9">
            <w:pPr>
              <w:pStyle w:val="Lentelinis"/>
              <w:snapToGrid w:val="0"/>
            </w:pPr>
            <w:r>
              <w:t>Administracinės paslaugos kodas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AF667" w14:textId="77777777" w:rsidR="00060CB9" w:rsidRDefault="00060CB9">
            <w:pPr>
              <w:pStyle w:val="Lentelinis"/>
              <w:snapToGrid w:val="0"/>
              <w:jc w:val="both"/>
            </w:pPr>
          </w:p>
          <w:p w14:paraId="3F0F7393" w14:textId="332A1321" w:rsidR="00BB4490" w:rsidRDefault="00BB4490">
            <w:pPr>
              <w:pStyle w:val="Lentelinis"/>
              <w:snapToGrid w:val="0"/>
              <w:jc w:val="both"/>
            </w:pPr>
          </w:p>
        </w:tc>
      </w:tr>
      <w:tr w:rsidR="00060CB9" w14:paraId="1F575D82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AA084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ACD57F" w14:textId="77777777" w:rsidR="00A60990" w:rsidRDefault="00060CB9">
            <w:pPr>
              <w:pStyle w:val="Lentelinis"/>
              <w:snapToGrid w:val="0"/>
            </w:pPr>
            <w:r>
              <w:t>Administraci</w:t>
            </w:r>
            <w:r w:rsidR="00345878">
              <w:t>nės paslaugos versija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5867" w14:textId="35D9D67B" w:rsidR="00060CB9" w:rsidRDefault="00F962B2">
            <w:pPr>
              <w:pStyle w:val="Lentelinis"/>
              <w:snapToGrid w:val="0"/>
              <w:jc w:val="both"/>
            </w:pPr>
            <w:r w:rsidRPr="00F962B2">
              <w:t xml:space="preserve">1 </w:t>
            </w:r>
            <w:r w:rsidR="00060CB9">
              <w:t>versija</w:t>
            </w:r>
          </w:p>
        </w:tc>
      </w:tr>
      <w:tr w:rsidR="00060CB9" w14:paraId="0DF50D70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B01E4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74747A" w14:textId="77777777" w:rsidR="00A60990" w:rsidRDefault="00060CB9">
            <w:pPr>
              <w:pStyle w:val="Lentelinis"/>
              <w:snapToGrid w:val="0"/>
            </w:pPr>
            <w:r>
              <w:t>Admini</w:t>
            </w:r>
            <w:r w:rsidR="00345878">
              <w:t>stracinės paslaugos pavadinimas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48850" w14:textId="45F03AD8" w:rsidR="00FC3E9D" w:rsidRDefault="00FC3E9D" w:rsidP="000F5C42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>
              <w:t xml:space="preserve">Visagino </w:t>
            </w:r>
            <w:r>
              <w:rPr>
                <w:color w:val="000000"/>
              </w:rPr>
              <w:t>savivaldybės sutikimų tiesti susisiekimo komunikacijas, inžinerinius tinklus ir statyti jiems funkcionuoti būtinus statinius, įrengti plokščiuosius horizontalius inžinerinius statinius valstybinėje žemėje, kurioje nesuformuoti žemės sklypai, išdavimas</w:t>
            </w:r>
            <w:r w:rsidR="000F5C42">
              <w:rPr>
                <w:color w:val="000000"/>
              </w:rPr>
              <w:t>.</w:t>
            </w:r>
          </w:p>
          <w:p w14:paraId="5AA52E7B" w14:textId="0E6AE1A8" w:rsidR="00060CB9" w:rsidRPr="00F962B2" w:rsidRDefault="00060CB9">
            <w:pPr>
              <w:pStyle w:val="Lentelinis"/>
              <w:snapToGrid w:val="0"/>
              <w:jc w:val="both"/>
              <w:rPr>
                <w:b/>
              </w:rPr>
            </w:pPr>
          </w:p>
        </w:tc>
      </w:tr>
      <w:tr w:rsidR="00060CB9" w:rsidRPr="00F85D7E" w14:paraId="00A80172" w14:textId="77777777" w:rsidTr="006672B3">
        <w:trPr>
          <w:trHeight w:val="84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1329E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FA253" w14:textId="77777777" w:rsidR="00060CB9" w:rsidRDefault="00060CB9">
            <w:pPr>
              <w:pStyle w:val="Lentelinis"/>
              <w:snapToGrid w:val="0"/>
            </w:pPr>
            <w:r>
              <w:t>Administracinės paslaugos apibūdinimas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9A318" w14:textId="6BD02581" w:rsidR="00DD3B95" w:rsidRDefault="00FC3E9D" w:rsidP="00DD3B95">
            <w:pPr>
              <w:widowControl/>
              <w:autoSpaceDN w:val="0"/>
              <w:spacing w:after="160" w:line="256" w:lineRule="auto"/>
              <w:jc w:val="both"/>
              <w:rPr>
                <w:rFonts w:eastAsia="Calibri"/>
                <w:kern w:val="0"/>
                <w:lang w:eastAsia="en-US"/>
              </w:rPr>
            </w:pPr>
            <w:r w:rsidRPr="00FC3E9D">
              <w:rPr>
                <w:rFonts w:eastAsia="Calibri"/>
                <w:kern w:val="0"/>
                <w:lang w:eastAsia="en-US"/>
              </w:rPr>
              <w:t xml:space="preserve">Sutikimų </w:t>
            </w:r>
            <w:r w:rsidR="00DD3B95">
              <w:rPr>
                <w:rFonts w:eastAsia="Calibri"/>
                <w:kern w:val="0"/>
                <w:lang w:eastAsia="en-US"/>
              </w:rPr>
              <w:t xml:space="preserve">Visagino savivaldybės patikėjimo teise valdomoje </w:t>
            </w:r>
            <w:r w:rsidR="00DD3B95" w:rsidRPr="00FC3E9D">
              <w:rPr>
                <w:rFonts w:eastAsia="Calibri"/>
                <w:kern w:val="0"/>
                <w:lang w:eastAsia="en-US"/>
              </w:rPr>
              <w:t>valstybinė</w:t>
            </w:r>
            <w:r w:rsidR="00DD3B95">
              <w:rPr>
                <w:rFonts w:eastAsia="Calibri"/>
                <w:kern w:val="0"/>
                <w:lang w:eastAsia="en-US"/>
              </w:rPr>
              <w:t>je</w:t>
            </w:r>
            <w:r w:rsidR="00DD3B95" w:rsidRPr="00FC3E9D">
              <w:rPr>
                <w:rFonts w:eastAsia="Calibri"/>
                <w:kern w:val="0"/>
                <w:lang w:eastAsia="en-US"/>
              </w:rPr>
              <w:t xml:space="preserve"> žemė</w:t>
            </w:r>
            <w:r w:rsidR="00DD3B95">
              <w:rPr>
                <w:rFonts w:eastAsia="Calibri"/>
                <w:kern w:val="0"/>
                <w:lang w:eastAsia="en-US"/>
              </w:rPr>
              <w:t>je</w:t>
            </w:r>
            <w:r w:rsidRPr="00FC3E9D">
              <w:rPr>
                <w:rFonts w:eastAsia="Calibri"/>
                <w:kern w:val="0"/>
                <w:lang w:eastAsia="en-US"/>
              </w:rPr>
              <w:t>, kurioje nesuformuoti žemės sklypai, tiesti susisiekimo komunikacijas, inžinerinius tinklus ir statyti jiems funkcionuoti būtinus statinius</w:t>
            </w:r>
            <w:r>
              <w:rPr>
                <w:rFonts w:eastAsia="Calibri"/>
                <w:kern w:val="0"/>
                <w:lang w:eastAsia="en-US"/>
              </w:rPr>
              <w:t xml:space="preserve">, įrengti plokščiuosius </w:t>
            </w:r>
            <w:r w:rsidRPr="00FC3E9D">
              <w:rPr>
                <w:rFonts w:eastAsia="Calibri"/>
                <w:kern w:val="0"/>
                <w:lang w:eastAsia="en-US"/>
              </w:rPr>
              <w:t xml:space="preserve"> </w:t>
            </w:r>
            <w:r>
              <w:rPr>
                <w:color w:val="000000"/>
              </w:rPr>
              <w:t xml:space="preserve">horizontalius inžinerinius statinius </w:t>
            </w:r>
            <w:r w:rsidR="000F5C42">
              <w:rPr>
                <w:color w:val="000000"/>
              </w:rPr>
              <w:t xml:space="preserve">(toliau </w:t>
            </w:r>
            <w:r w:rsidR="00635B5A">
              <w:rPr>
                <w:color w:val="000000"/>
              </w:rPr>
              <w:t xml:space="preserve">– Sutikimas) </w:t>
            </w:r>
            <w:r w:rsidRPr="00FC3E9D">
              <w:rPr>
                <w:rFonts w:eastAsia="Calibri"/>
                <w:kern w:val="0"/>
                <w:lang w:eastAsia="en-US"/>
              </w:rPr>
              <w:t xml:space="preserve">išdavimo paslauga  leidžia paslaugos gavėjams </w:t>
            </w:r>
            <w:r w:rsidR="00DE33E7">
              <w:rPr>
                <w:rFonts w:eastAsia="Calibri"/>
                <w:kern w:val="0"/>
                <w:lang w:eastAsia="en-US"/>
              </w:rPr>
              <w:t xml:space="preserve">Žemės </w:t>
            </w:r>
            <w:r w:rsidRPr="00FC3E9D">
              <w:rPr>
                <w:rFonts w:eastAsia="Calibri"/>
                <w:kern w:val="0"/>
                <w:lang w:eastAsia="en-US"/>
              </w:rPr>
              <w:t>informaci</w:t>
            </w:r>
            <w:r w:rsidR="00DE33E7">
              <w:rPr>
                <w:rFonts w:eastAsia="Calibri"/>
                <w:kern w:val="0"/>
                <w:lang w:eastAsia="en-US"/>
              </w:rPr>
              <w:t>nėje sistemoje</w:t>
            </w:r>
            <w:r w:rsidRPr="00FC3E9D">
              <w:rPr>
                <w:rFonts w:eastAsia="Calibri"/>
                <w:kern w:val="0"/>
                <w:lang w:eastAsia="en-US"/>
              </w:rPr>
              <w:t xml:space="preserve"> (toliau – </w:t>
            </w:r>
            <w:r w:rsidR="00DE33E7">
              <w:rPr>
                <w:rFonts w:eastAsia="Calibri"/>
                <w:kern w:val="0"/>
                <w:lang w:eastAsia="en-US"/>
              </w:rPr>
              <w:t>ŽIS</w:t>
            </w:r>
            <w:r w:rsidRPr="00FC3E9D">
              <w:rPr>
                <w:rFonts w:eastAsia="Calibri"/>
                <w:kern w:val="0"/>
                <w:lang w:eastAsia="en-US"/>
              </w:rPr>
              <w:t xml:space="preserve">) </w:t>
            </w:r>
            <w:r w:rsidR="00BB4490">
              <w:rPr>
                <w:rFonts w:eastAsia="Calibri"/>
                <w:kern w:val="0"/>
                <w:lang w:eastAsia="en-US"/>
              </w:rPr>
              <w:t>inicijuoti Sutikimų išdavimo</w:t>
            </w:r>
            <w:r w:rsidR="002E1D57">
              <w:rPr>
                <w:rFonts w:eastAsia="Calibri"/>
                <w:kern w:val="0"/>
                <w:lang w:eastAsia="en-US"/>
              </w:rPr>
              <w:t xml:space="preserve"> </w:t>
            </w:r>
            <w:r w:rsidR="00635B5A" w:rsidRPr="00FC3E9D">
              <w:rPr>
                <w:rFonts w:eastAsia="Calibri"/>
                <w:kern w:val="0"/>
                <w:lang w:eastAsia="en-US"/>
              </w:rPr>
              <w:t>elektronin</w:t>
            </w:r>
            <w:r w:rsidR="00DE5894">
              <w:rPr>
                <w:rFonts w:eastAsia="Calibri"/>
                <w:kern w:val="0"/>
                <w:lang w:eastAsia="en-US"/>
              </w:rPr>
              <w:t xml:space="preserve">ę paslaugą (toliau – SUVA paslauga) ir joje </w:t>
            </w:r>
            <w:r w:rsidRPr="00FC3E9D">
              <w:rPr>
                <w:rFonts w:eastAsia="Calibri"/>
                <w:kern w:val="0"/>
                <w:lang w:eastAsia="en-US"/>
              </w:rPr>
              <w:t>įkelti planą</w:t>
            </w:r>
            <w:r w:rsidR="00DE5894">
              <w:rPr>
                <w:rFonts w:eastAsia="Calibri"/>
                <w:kern w:val="0"/>
                <w:lang w:eastAsia="en-US"/>
              </w:rPr>
              <w:t xml:space="preserve"> ar</w:t>
            </w:r>
            <w:r w:rsidRPr="00FC3E9D">
              <w:rPr>
                <w:rFonts w:eastAsia="Calibri"/>
                <w:kern w:val="0"/>
                <w:lang w:eastAsia="en-US"/>
              </w:rPr>
              <w:t xml:space="preserve"> pažymėti teritoriją, </w:t>
            </w:r>
            <w:r w:rsidR="00DE5894" w:rsidRPr="00FC3E9D">
              <w:rPr>
                <w:rFonts w:eastAsia="Calibri"/>
                <w:kern w:val="0"/>
                <w:lang w:eastAsia="en-US"/>
              </w:rPr>
              <w:t xml:space="preserve">elektroniniu būdu </w:t>
            </w:r>
            <w:r w:rsidR="00DE5894">
              <w:rPr>
                <w:rFonts w:eastAsia="Calibri"/>
                <w:kern w:val="0"/>
                <w:lang w:eastAsia="en-US"/>
              </w:rPr>
              <w:t>pa</w:t>
            </w:r>
            <w:r w:rsidR="00DE5894" w:rsidRPr="00FC3E9D">
              <w:rPr>
                <w:rFonts w:eastAsia="Calibri"/>
                <w:kern w:val="0"/>
                <w:lang w:eastAsia="en-US"/>
              </w:rPr>
              <w:t xml:space="preserve">teikti </w:t>
            </w:r>
            <w:r w:rsidRPr="00FC3E9D">
              <w:rPr>
                <w:rFonts w:eastAsia="Calibri"/>
                <w:kern w:val="0"/>
                <w:lang w:eastAsia="en-US"/>
              </w:rPr>
              <w:t>arba įbraižyti planuojam</w:t>
            </w:r>
            <w:r w:rsidR="00DE5894">
              <w:rPr>
                <w:rFonts w:eastAsia="Calibri"/>
                <w:kern w:val="0"/>
                <w:lang w:eastAsia="en-US"/>
              </w:rPr>
              <w:t>u</w:t>
            </w:r>
            <w:r w:rsidRPr="00FC3E9D">
              <w:rPr>
                <w:rFonts w:eastAsia="Calibri"/>
                <w:kern w:val="0"/>
                <w:lang w:eastAsia="en-US"/>
              </w:rPr>
              <w:t>s tiesti</w:t>
            </w:r>
            <w:r w:rsidR="00DE5894">
              <w:rPr>
                <w:rFonts w:eastAsia="Calibri"/>
                <w:kern w:val="0"/>
                <w:lang w:eastAsia="en-US"/>
              </w:rPr>
              <w:t>/statyti/įrengti/rekonstruoti/remontuoti objektus,</w:t>
            </w:r>
            <w:r w:rsidRPr="00FC3E9D">
              <w:rPr>
                <w:rFonts w:eastAsia="Calibri"/>
                <w:kern w:val="0"/>
                <w:lang w:eastAsia="en-US"/>
              </w:rPr>
              <w:t xml:space="preserve"> </w:t>
            </w:r>
            <w:r w:rsidR="00DE5894">
              <w:rPr>
                <w:color w:val="000000"/>
              </w:rPr>
              <w:t>elektroniniu būdu teikti</w:t>
            </w:r>
            <w:r w:rsidR="00932015" w:rsidRPr="00FC3E9D">
              <w:rPr>
                <w:rFonts w:eastAsia="Calibri"/>
                <w:kern w:val="0"/>
                <w:lang w:eastAsia="en-US"/>
              </w:rPr>
              <w:t xml:space="preserve"> </w:t>
            </w:r>
            <w:r w:rsidRPr="00FC3E9D">
              <w:rPr>
                <w:rFonts w:eastAsia="Calibri"/>
                <w:kern w:val="0"/>
                <w:lang w:eastAsia="en-US"/>
              </w:rPr>
              <w:t>prašymus</w:t>
            </w:r>
            <w:r w:rsidR="00DE5894">
              <w:rPr>
                <w:rFonts w:eastAsia="Calibri"/>
                <w:kern w:val="0"/>
                <w:lang w:eastAsia="en-US"/>
              </w:rPr>
              <w:t xml:space="preserve"> valstybinės žemės patikėtiniui</w:t>
            </w:r>
            <w:r w:rsidR="00DD3B95">
              <w:rPr>
                <w:rFonts w:eastAsia="Calibri"/>
                <w:kern w:val="0"/>
                <w:lang w:eastAsia="en-US"/>
              </w:rPr>
              <w:t>.</w:t>
            </w:r>
          </w:p>
          <w:p w14:paraId="55111182" w14:textId="77777777" w:rsidR="00FC5F17" w:rsidRDefault="00635B5A" w:rsidP="00DD3B95">
            <w:pPr>
              <w:widowControl/>
              <w:autoSpaceDN w:val="0"/>
              <w:spacing w:after="160" w:line="256" w:lineRule="auto"/>
              <w:jc w:val="both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Prašymas gauti Sutikimą gali būti patenkintas arba motyvuotai atmestas.</w:t>
            </w:r>
            <w:r w:rsidR="00FC5F17">
              <w:rPr>
                <w:rFonts w:eastAsia="Calibri"/>
                <w:kern w:val="0"/>
                <w:lang w:eastAsia="en-US"/>
              </w:rPr>
              <w:t xml:space="preserve"> </w:t>
            </w:r>
          </w:p>
          <w:p w14:paraId="4E751077" w14:textId="052B5D52" w:rsidR="00AE7AB6" w:rsidRDefault="00FC5F17" w:rsidP="00DD3B95">
            <w:pPr>
              <w:widowControl/>
              <w:autoSpaceDN w:val="0"/>
              <w:spacing w:after="160" w:line="256" w:lineRule="auto"/>
              <w:jc w:val="both"/>
              <w:rPr>
                <w:rFonts w:eastAsia="Calibri"/>
                <w:kern w:val="0"/>
                <w:lang w:eastAsia="en-US"/>
              </w:rPr>
            </w:pPr>
            <w:r>
              <w:rPr>
                <w:rFonts w:eastAsia="Calibri"/>
                <w:kern w:val="0"/>
                <w:lang w:eastAsia="en-US"/>
              </w:rPr>
              <w:t>Visagino savivaldybės administracijos Architektūros ir teritorijų planavimo skyrius</w:t>
            </w:r>
            <w:r w:rsidR="00FC3E9D" w:rsidRPr="00FC3E9D">
              <w:rPr>
                <w:rFonts w:eastAsia="Calibri"/>
                <w:kern w:val="0"/>
                <w:lang w:eastAsia="en-US"/>
              </w:rPr>
              <w:t xml:space="preserve"> apie </w:t>
            </w:r>
            <w:r>
              <w:rPr>
                <w:rFonts w:eastAsia="Calibri"/>
                <w:kern w:val="0"/>
                <w:lang w:eastAsia="en-US"/>
              </w:rPr>
              <w:t>priimtą sprendimą</w:t>
            </w:r>
            <w:r w:rsidR="00FC3E9D" w:rsidRPr="00FC3E9D">
              <w:rPr>
                <w:rFonts w:eastAsia="Calibri"/>
                <w:kern w:val="0"/>
                <w:lang w:eastAsia="en-US"/>
              </w:rPr>
              <w:t xml:space="preserve"> informuoja prašymus pateikusius asmenis</w:t>
            </w:r>
            <w:r w:rsidR="00D1187E">
              <w:rPr>
                <w:rFonts w:eastAsia="Calibri"/>
                <w:kern w:val="0"/>
                <w:lang w:eastAsia="en-US"/>
              </w:rPr>
              <w:t xml:space="preserve"> (1 priedas, 2 priedas, 3 priedas)</w:t>
            </w:r>
            <w:r w:rsidR="00FC3E9D" w:rsidRPr="00FC3E9D">
              <w:rPr>
                <w:rFonts w:eastAsia="Calibri"/>
                <w:kern w:val="0"/>
                <w:lang w:eastAsia="en-US"/>
              </w:rPr>
              <w:t>.</w:t>
            </w:r>
          </w:p>
          <w:p w14:paraId="62876E86" w14:textId="5BC36DD0" w:rsidR="00F85D7E" w:rsidRPr="00F85D7E" w:rsidRDefault="00F85D7E" w:rsidP="00F85D7E">
            <w:pPr>
              <w:widowControl/>
              <w:tabs>
                <w:tab w:val="left" w:pos="1276"/>
              </w:tabs>
              <w:suppressAutoHyphens w:val="0"/>
              <w:spacing w:line="360" w:lineRule="auto"/>
              <w:jc w:val="both"/>
              <w:rPr>
                <w:rFonts w:eastAsia="Times New Roman"/>
                <w:noProof/>
                <w:kern w:val="0"/>
                <w:lang w:val="de-DE"/>
              </w:rPr>
            </w:pPr>
            <w:r>
              <w:rPr>
                <w:noProof/>
                <w:lang w:val="de-DE"/>
              </w:rPr>
              <w:t>Prisijungimo prie ŽIS nuoroda viešinama per Topografijos, inžinerinės infrastruktūros, teritorijų planavimo ir statybos elektroninių vartų informacinę sistemą (</w:t>
            </w:r>
            <w:hyperlink r:id="rId7" w:history="1">
              <w:r>
                <w:rPr>
                  <w:rStyle w:val="Hipersaitas"/>
                  <w:noProof/>
                  <w:lang w:val="de-DE"/>
                </w:rPr>
                <w:t>www.planuojustatau.lt</w:t>
              </w:r>
            </w:hyperlink>
            <w:r>
              <w:rPr>
                <w:noProof/>
                <w:lang w:val="de-DE"/>
              </w:rPr>
              <w:t>).</w:t>
            </w:r>
          </w:p>
        </w:tc>
      </w:tr>
      <w:tr w:rsidR="00060CB9" w14:paraId="6A7E822A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C2211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3D419" w14:textId="77777777" w:rsidR="00060CB9" w:rsidRDefault="00060CB9">
            <w:pPr>
              <w:pStyle w:val="Lentelinis"/>
              <w:snapToGrid w:val="0"/>
            </w:pPr>
            <w:r>
              <w:t>Teisės aktai, reguliuojantys administracinės paslaugos teikimą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81F06" w14:textId="3BA0F605" w:rsidR="00175035" w:rsidRPr="003A0626" w:rsidRDefault="00175035" w:rsidP="0089385E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>
              <w:t>1.</w:t>
            </w:r>
            <w:hyperlink r:id="rId8" w:history="1">
              <w:r w:rsidR="00792773" w:rsidRPr="00677BC8">
                <w:rPr>
                  <w:rStyle w:val="Hipersaitas"/>
                  <w:rFonts w:eastAsia="Times New Roman"/>
                  <w:kern w:val="0"/>
                </w:rPr>
                <w:t>Lietuvos Respublikos civilinis kodeksas (https://ww</w:t>
              </w:r>
              <w:r w:rsidR="00792773" w:rsidRPr="00677BC8">
                <w:rPr>
                  <w:rStyle w:val="Hipersaitas"/>
                </w:rPr>
                <w:t>w.e-tar.lt/portal/lt/legalAct/TAR.8A39C83848CB/asr)</w:t>
              </w:r>
              <w:r w:rsidR="00792773" w:rsidRPr="00677BC8">
                <w:rPr>
                  <w:rStyle w:val="Hipersaitas"/>
                  <w:rFonts w:eastAsia="Times New Roman"/>
                  <w:kern w:val="0"/>
                </w:rPr>
                <w:t>;</w:t>
              </w:r>
            </w:hyperlink>
          </w:p>
          <w:p w14:paraId="12DFCD54" w14:textId="759190B2" w:rsidR="003A0626" w:rsidRDefault="003A0626" w:rsidP="0089385E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 w:rsidRPr="003A0626">
              <w:rPr>
                <w:rFonts w:eastAsia="Times New Roman"/>
                <w:kern w:val="0"/>
              </w:rPr>
              <w:t xml:space="preserve">2. </w:t>
            </w:r>
            <w:hyperlink r:id="rId9" w:history="1">
              <w:r w:rsidR="00175035" w:rsidRPr="003A0626">
                <w:rPr>
                  <w:rFonts w:eastAsia="Times New Roman"/>
                  <w:kern w:val="0"/>
                </w:rPr>
                <w:t>Lietuvos Respublikos žemės įstatymas</w:t>
              </w:r>
            </w:hyperlink>
            <w:r w:rsidR="00792773">
              <w:rPr>
                <w:rFonts w:eastAsia="Times New Roman"/>
                <w:kern w:val="0"/>
              </w:rPr>
              <w:t xml:space="preserve"> (</w:t>
            </w:r>
            <w:r w:rsidR="00792773" w:rsidRPr="00792773">
              <w:rPr>
                <w:rFonts w:eastAsia="Times New Roman"/>
                <w:kern w:val="0"/>
              </w:rPr>
              <w:t>https://e</w:t>
            </w:r>
            <w:r w:rsidR="00792773">
              <w:rPr>
                <w:rFonts w:eastAsia="Times New Roman"/>
                <w:kern w:val="0"/>
              </w:rPr>
              <w:t>-</w:t>
            </w:r>
            <w:r w:rsidR="00792773" w:rsidRPr="00792773">
              <w:rPr>
                <w:rFonts w:eastAsia="Times New Roman"/>
                <w:kern w:val="0"/>
              </w:rPr>
              <w:t>seimas.lrs.lt/portal/legalAct/lt/TAD/TAIS.5787/asr</w:t>
            </w:r>
            <w:r w:rsidR="00792773">
              <w:rPr>
                <w:rFonts w:eastAsia="Times New Roman"/>
                <w:kern w:val="0"/>
              </w:rPr>
              <w:t>)</w:t>
            </w:r>
            <w:r w:rsidR="00175035">
              <w:rPr>
                <w:rFonts w:eastAsia="Times New Roman"/>
                <w:kern w:val="0"/>
              </w:rPr>
              <w:t>;</w:t>
            </w:r>
          </w:p>
          <w:p w14:paraId="1F66BDA5" w14:textId="0961011B" w:rsidR="00AD1909" w:rsidRDefault="00AD1909" w:rsidP="00AD1909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>
              <w:t>3.</w:t>
            </w:r>
            <w:r w:rsidR="00792773">
              <w:t>Lietuvos Respublikos statybos įstatymas (https://www.etar.lt/portal/lt/legalAct/TAR.F31E79DEC55D/asr).</w:t>
            </w:r>
          </w:p>
          <w:p w14:paraId="22AD75F7" w14:textId="16017B48" w:rsidR="00AD1909" w:rsidRDefault="00AD1909" w:rsidP="0089385E">
            <w:pPr>
              <w:widowControl/>
              <w:autoSpaceDN w:val="0"/>
              <w:spacing w:before="100" w:after="100"/>
              <w:jc w:val="both"/>
              <w:rPr>
                <w:lang w:eastAsia="ar-SA"/>
              </w:rPr>
            </w:pPr>
            <w:r>
              <w:rPr>
                <w:rFonts w:eastAsia="Times New Roman"/>
                <w:kern w:val="0"/>
              </w:rPr>
              <w:t xml:space="preserve">4. </w:t>
            </w:r>
            <w:r>
              <w:rPr>
                <w:lang w:eastAsia="ar-SA"/>
              </w:rPr>
              <w:t>Statybos techninis reglamentas STR 1.05.01:2017 „</w:t>
            </w:r>
            <w:r>
              <w:rPr>
                <w:bCs/>
                <w:lang w:eastAsia="ar-SA"/>
              </w:rPr>
              <w:t xml:space="preserve">Statybą leidžiantys dokumentai. Statybos užbaigimas. </w:t>
            </w:r>
            <w:r>
              <w:t xml:space="preserve">Nebaigto statinio registravimas ir perleidimas. </w:t>
            </w:r>
            <w:r>
              <w:rPr>
                <w:bCs/>
                <w:lang w:eastAsia="ar-SA"/>
              </w:rPr>
              <w:t>Statybos sustabdymas. Savavališkos statybos padarinių šalinimas. Statybos pagal neteisėtai išduotą statybą leidžiantį dokumentą padarinių šalinimas</w:t>
            </w:r>
            <w:r>
              <w:rPr>
                <w:lang w:eastAsia="ar-SA"/>
              </w:rPr>
              <w:t>“</w:t>
            </w:r>
            <w:r w:rsidR="00D069F3">
              <w:t xml:space="preserve"> </w:t>
            </w:r>
            <w:r w:rsidR="008923E6">
              <w:t>(</w:t>
            </w:r>
            <w:r w:rsidR="00D069F3" w:rsidRPr="00D069F3">
              <w:rPr>
                <w:lang w:eastAsia="ar-SA"/>
              </w:rPr>
              <w:t>https://www.e-tar.lt/portal/lt/legalAct/585f9850c05211e688d0ed775a2e782a/asr</w:t>
            </w:r>
            <w:r w:rsidR="008923E6">
              <w:rPr>
                <w:lang w:eastAsia="ar-SA"/>
              </w:rPr>
              <w:t>)</w:t>
            </w:r>
            <w:r w:rsidR="00D069F3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;</w:t>
            </w:r>
          </w:p>
          <w:p w14:paraId="1EE602CF" w14:textId="3B3FFDFF" w:rsidR="00D069F3" w:rsidRDefault="00D069F3" w:rsidP="0089385E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>
              <w:rPr>
                <w:lang w:eastAsia="ar-SA"/>
              </w:rPr>
              <w:t>5.</w:t>
            </w:r>
            <w:r w:rsidR="008923E6">
              <w:t xml:space="preserve"> Statybos techninis reglamentas STR 1.01.03:2017 „Statinių klasifikavimas“, patvirtintas Lietuvos Respublikos aplinkos ministro 2016 m. spalio 27 d. įsakymu Nr. D1-713 „Dėl Statybos techninio reglamento STR 1.01.03:2017 „Statinių klasifikavimas“ patvirtinimo“ (https://www.e-tar.lt/portal/lt/legalAct/c14e6210afe511e6b844f0f29024 f5ac/</w:t>
            </w:r>
            <w:proofErr w:type="spellStart"/>
            <w:r w:rsidR="008923E6">
              <w:t>asr</w:t>
            </w:r>
            <w:proofErr w:type="spellEnd"/>
            <w:r w:rsidR="008923E6">
              <w:t>);</w:t>
            </w:r>
          </w:p>
          <w:p w14:paraId="68E313E1" w14:textId="35A166B1" w:rsidR="00060CB9" w:rsidRPr="008923E6" w:rsidRDefault="00D069F3" w:rsidP="008923E6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</w:rPr>
              <w:t>6</w:t>
            </w:r>
            <w:r w:rsidR="00175035">
              <w:rPr>
                <w:rFonts w:eastAsia="Times New Roman"/>
                <w:kern w:val="0"/>
              </w:rPr>
              <w:t>.</w:t>
            </w:r>
            <w:r w:rsidR="00FC3E9D">
              <w:rPr>
                <w:rFonts w:eastAsia="Times New Roman"/>
                <w:kern w:val="0"/>
              </w:rPr>
              <w:t xml:space="preserve"> </w:t>
            </w:r>
            <w:bookmarkStart w:id="0" w:name="_Hlk154667291"/>
            <w:r>
              <w:t xml:space="preserve">Visagino </w:t>
            </w:r>
            <w:r>
              <w:rPr>
                <w:color w:val="000000"/>
              </w:rPr>
              <w:t>savivaldybės sutikimų</w:t>
            </w:r>
            <w:r w:rsidR="008923E6">
              <w:rPr>
                <w:color w:val="000000"/>
              </w:rPr>
              <w:t xml:space="preserve"> tiesti susisiekimo komunikacijas, inžinerinius tinklus ir statyti jiems funkcionuoti būtinus statinius, įrengti plokščiuosius horizontalius inžinerinius statinius valstybinėje žemėje, kurioje nesuformuoti žemės sklypai, </w:t>
            </w:r>
            <w:r>
              <w:rPr>
                <w:color w:val="000000"/>
              </w:rPr>
              <w:t>išdavimo taisyklės</w:t>
            </w:r>
            <w:bookmarkStart w:id="1" w:name="_Hlk152937858"/>
            <w:r>
              <w:rPr>
                <w:color w:val="000000"/>
              </w:rPr>
              <w:t>,</w:t>
            </w:r>
            <w:r>
              <w:rPr>
                <w:bCs/>
                <w:spacing w:val="8"/>
              </w:rPr>
              <w:t xml:space="preserve"> patvirtintos</w:t>
            </w:r>
            <w:r>
              <w:t xml:space="preserve"> Visagino </w:t>
            </w:r>
            <w:r>
              <w:rPr>
                <w:color w:val="000000"/>
              </w:rPr>
              <w:t>savivaldybės</w:t>
            </w:r>
            <w:r>
              <w:rPr>
                <w:bCs/>
              </w:rPr>
              <w:t xml:space="preserve"> tarybos 2024 m. </w:t>
            </w:r>
            <w:r>
              <w:rPr>
                <w:color w:val="000000"/>
              </w:rPr>
              <w:t xml:space="preserve">                </w:t>
            </w:r>
            <w:r>
              <w:rPr>
                <w:bCs/>
              </w:rPr>
              <w:t xml:space="preserve"> 26 d. sprendimu Nr. </w:t>
            </w:r>
            <w:r>
              <w:rPr>
                <w:color w:val="000000"/>
              </w:rPr>
              <w:t>TS-1</w:t>
            </w:r>
            <w:r w:rsidR="008923E6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>„Dėl Visagino savivaldybės sutikimų</w:t>
            </w:r>
            <w:r w:rsidR="008923E6">
              <w:rPr>
                <w:bCs/>
              </w:rPr>
              <w:t xml:space="preserve"> </w:t>
            </w:r>
            <w:r w:rsidR="008923E6">
              <w:rPr>
                <w:color w:val="000000"/>
              </w:rPr>
              <w:t>tiesti susisiekimo komunikacijas, inžinerinius tinklus ir statyti jiems funkcionuoti būtinus statinius, įrengti plokščiuosius horizontalius inžinerinius statinius valstybinėje žemėje, kurioje nesuformuoti žemės sklypai,</w:t>
            </w:r>
            <w:r>
              <w:rPr>
                <w:bCs/>
              </w:rPr>
              <w:t xml:space="preserve"> </w:t>
            </w:r>
            <w:bookmarkEnd w:id="1"/>
            <w:r>
              <w:rPr>
                <w:bCs/>
              </w:rPr>
              <w:t>išdavimo taisyklių patvirtinimo“</w:t>
            </w:r>
            <w:bookmarkEnd w:id="0"/>
            <w:r w:rsidR="008923E6">
              <w:rPr>
                <w:bCs/>
              </w:rPr>
              <w:t xml:space="preserve"> </w:t>
            </w:r>
            <w:r w:rsidR="008923E6">
              <w:rPr>
                <w:rFonts w:eastAsia="Times New Roman"/>
                <w:kern w:val="0"/>
              </w:rPr>
              <w:t>(</w:t>
            </w:r>
            <w:r w:rsidR="006704F3" w:rsidRPr="006704F3">
              <w:t>https://e</w:t>
            </w:r>
            <w:r w:rsidR="00792773">
              <w:t>-</w:t>
            </w:r>
            <w:r w:rsidR="006704F3" w:rsidRPr="006704F3">
              <w:t>seimas.lrs.lt/portal/legalAct/lt/TAD/a3ffb3d0bfaf11ee9269b566387cfecb?positionInSearchResults=0&amp;searchModelUUID=4fc33e25-4b46-4579-9334-77eb8b383a12</w:t>
            </w:r>
            <w:r w:rsidR="008923E6">
              <w:t>)</w:t>
            </w:r>
            <w:r>
              <w:t>.</w:t>
            </w:r>
          </w:p>
        </w:tc>
      </w:tr>
      <w:tr w:rsidR="00060CB9" w14:paraId="0103FAC3" w14:textId="77777777" w:rsidTr="006672B3">
        <w:trPr>
          <w:trHeight w:val="52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486E3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76F15" w14:textId="77777777" w:rsidR="00060CB9" w:rsidRDefault="00060CB9">
            <w:pPr>
              <w:pStyle w:val="Lentelinis"/>
              <w:snapToGrid w:val="0"/>
            </w:pPr>
            <w:r>
              <w:t>Informacija ir dokumentai, kuriuos turi pateikti asmuo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FE74" w14:textId="42963D8B" w:rsidR="0089385E" w:rsidRPr="008128A2" w:rsidRDefault="008128A2" w:rsidP="0089385E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kern w:val="0"/>
              </w:rPr>
            </w:pPr>
            <w:r w:rsidRPr="008128A2">
              <w:rPr>
                <w:rFonts w:eastAsia="Times New Roman"/>
                <w:kern w:val="0"/>
              </w:rPr>
              <w:t xml:space="preserve"> </w:t>
            </w:r>
            <w:r w:rsidR="0089385E">
              <w:t xml:space="preserve">Visagino </w:t>
            </w:r>
            <w:r w:rsidR="0089385E">
              <w:rPr>
                <w:color w:val="000000"/>
              </w:rPr>
              <w:t>savivaldybės sutikimų tiesti susisiekimo komunikacijas, inžinerinius tinklus ir statyti jiems funkcionuoti būtinus statinius, įrengti plokščiuosius horizontalius inžinerinius statinius valstybinėje žemėje, kurioje nesuformuoti žemės sklypai, išdavimo taisyklės</w:t>
            </w:r>
            <w:r w:rsidR="001D1993">
              <w:rPr>
                <w:color w:val="000000"/>
              </w:rPr>
              <w:t xml:space="preserve"> (toliau – Taisyklės)</w:t>
            </w:r>
            <w:r w:rsidR="0089385E">
              <w:rPr>
                <w:color w:val="000000"/>
              </w:rPr>
              <w:t>.</w:t>
            </w:r>
          </w:p>
          <w:p w14:paraId="30FD5072" w14:textId="0225894E" w:rsidR="00060CB9" w:rsidRPr="00680EFE" w:rsidRDefault="006704F3" w:rsidP="0089385E">
            <w:pPr>
              <w:widowControl/>
              <w:autoSpaceDN w:val="0"/>
              <w:spacing w:before="100" w:after="100"/>
              <w:jc w:val="both"/>
              <w:rPr>
                <w:rFonts w:eastAsia="Times New Roman"/>
                <w:color w:val="040404"/>
              </w:rPr>
            </w:pPr>
            <w:r w:rsidRPr="006704F3">
              <w:rPr>
                <w:rFonts w:eastAsia="Times New Roman"/>
                <w:color w:val="040404"/>
              </w:rPr>
              <w:t>https://e-seimas.lrs.lt/portal/legalAct/lt/TAD/a3ffb3d0bfaf11ee9269b566387cfecb?positionInSearchResults=0&amp;searchModelUUID=4fc33e25-4b46-4579-9334-77eb8b383a12</w:t>
            </w:r>
          </w:p>
        </w:tc>
      </w:tr>
      <w:tr w:rsidR="00060CB9" w14:paraId="63F33FF2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B7BA0C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B5A994" w14:textId="77777777" w:rsidR="00060CB9" w:rsidRDefault="00060CB9">
            <w:pPr>
              <w:pStyle w:val="Lentelinis"/>
              <w:snapToGrid w:val="0"/>
            </w:pPr>
            <w:r>
              <w:t>Informacija ir dokumentai, kuriuos turi gauti institucija (prašymą nagrinėjantis tarnautojas)</w:t>
            </w:r>
          </w:p>
          <w:p w14:paraId="73692278" w14:textId="77777777" w:rsidR="001D1993" w:rsidRDefault="001D1993">
            <w:pPr>
              <w:pStyle w:val="Lentelinis"/>
              <w:snapToGrid w:val="0"/>
            </w:pP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E592" w14:textId="77777777" w:rsidR="0089385E" w:rsidRDefault="001D1993" w:rsidP="001D1993">
            <w:pPr>
              <w:widowControl/>
              <w:autoSpaceDN w:val="0"/>
              <w:spacing w:before="100" w:after="100"/>
              <w:jc w:val="both"/>
            </w:pPr>
            <w:r>
              <w:t>Taisyklės</w:t>
            </w:r>
          </w:p>
          <w:p w14:paraId="24F19BD0" w14:textId="1D8A0659" w:rsidR="006704F3" w:rsidRDefault="006704F3" w:rsidP="001D1993">
            <w:pPr>
              <w:widowControl/>
              <w:autoSpaceDN w:val="0"/>
              <w:spacing w:before="100" w:after="100"/>
              <w:jc w:val="both"/>
            </w:pPr>
            <w:r w:rsidRPr="006704F3">
              <w:t>https://e-seimas.lrs.lt/portal/legalAct/lt/TAD/a3ffb3d0bfaf11ee9269b566387cfecb?positionInSearchResults=0&amp;searchModelUUID=4fc33e25-4b46-4579-9334-77eb8b383a12</w:t>
            </w:r>
          </w:p>
        </w:tc>
      </w:tr>
      <w:tr w:rsidR="00060CB9" w14:paraId="5D4E1C49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90866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F3F098" w14:textId="77777777" w:rsidR="00060CB9" w:rsidRDefault="00060CB9">
            <w:pPr>
              <w:pStyle w:val="Lentelinis"/>
              <w:snapToGrid w:val="0"/>
            </w:pPr>
            <w:r>
              <w:t>Administracinės paslaugos teikėjas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0C08" w14:textId="77777777" w:rsidR="00BB45C9" w:rsidRDefault="00BB45C9" w:rsidP="00BB45C9">
            <w:pPr>
              <w:pStyle w:val="Lentelinis"/>
              <w:snapToGrid w:val="0"/>
              <w:jc w:val="both"/>
            </w:pPr>
            <w:r>
              <w:t>Architektūros ir teritorijų planavimo skyriaus</w:t>
            </w:r>
          </w:p>
          <w:p w14:paraId="3DE7806C" w14:textId="77777777" w:rsidR="00BB45C9" w:rsidRDefault="00BB45C9" w:rsidP="00BB45C9">
            <w:pPr>
              <w:pStyle w:val="Lentelinis"/>
              <w:snapToGrid w:val="0"/>
              <w:jc w:val="both"/>
            </w:pPr>
            <w:r>
              <w:t xml:space="preserve">vyriausiasis specialistas Stasys </w:t>
            </w:r>
            <w:proofErr w:type="spellStart"/>
            <w:r>
              <w:t>Luneckas</w:t>
            </w:r>
            <w:proofErr w:type="spellEnd"/>
          </w:p>
          <w:p w14:paraId="75369030" w14:textId="77777777" w:rsidR="00BB45C9" w:rsidRDefault="00BB45C9" w:rsidP="00BB45C9">
            <w:pPr>
              <w:pStyle w:val="Lentelinis"/>
              <w:snapToGrid w:val="0"/>
              <w:jc w:val="both"/>
            </w:pPr>
            <w:r>
              <w:t>Tel. (8 386) 36 046</w:t>
            </w:r>
          </w:p>
          <w:p w14:paraId="4ABD5AB8" w14:textId="4946834A" w:rsidR="00060CB9" w:rsidRDefault="00BB45C9" w:rsidP="00BB45C9">
            <w:pPr>
              <w:pStyle w:val="Lentelinis"/>
              <w:snapToGrid w:val="0"/>
              <w:jc w:val="both"/>
            </w:pPr>
            <w:r>
              <w:t>El. p. stasys.luneckas@visaginas.lt</w:t>
            </w:r>
          </w:p>
        </w:tc>
      </w:tr>
      <w:tr w:rsidR="00060CB9" w14:paraId="1960D4F7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9FF563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59AC6" w14:textId="77777777" w:rsidR="00060CB9" w:rsidRDefault="00060CB9">
            <w:pPr>
              <w:pStyle w:val="Lentelinis"/>
              <w:snapToGrid w:val="0"/>
            </w:pPr>
            <w:r>
              <w:t>Administracinės paslaugos vadovas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45EA" w14:textId="77777777" w:rsidR="006672B3" w:rsidRPr="006672B3" w:rsidRDefault="006672B3" w:rsidP="006672B3">
            <w:pPr>
              <w:widowControl/>
              <w:shd w:val="clear" w:color="auto" w:fill="FFFFFF"/>
              <w:suppressAutoHyphens w:val="0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</w:pPr>
            <w:r w:rsidRPr="006672B3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  <w:t>Skyriaus vedėjas</w:t>
            </w:r>
          </w:p>
          <w:p w14:paraId="039CD231" w14:textId="77777777" w:rsidR="006672B3" w:rsidRPr="006672B3" w:rsidRDefault="006672B3" w:rsidP="006672B3">
            <w:pPr>
              <w:widowControl/>
              <w:shd w:val="clear" w:color="auto" w:fill="FFFFFF"/>
              <w:suppressAutoHyphens w:val="0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</w:pPr>
            <w:r w:rsidRPr="006672B3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  <w:t>Lukas Banys</w:t>
            </w:r>
          </w:p>
          <w:p w14:paraId="32384D69" w14:textId="77777777" w:rsidR="006672B3" w:rsidRPr="006672B3" w:rsidRDefault="006672B3" w:rsidP="006672B3">
            <w:pPr>
              <w:widowControl/>
              <w:shd w:val="clear" w:color="auto" w:fill="FFFFFF"/>
              <w:suppressAutoHyphens w:val="0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</w:pPr>
            <w:r w:rsidRPr="006672B3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  <w:t xml:space="preserve">Tel. </w:t>
            </w:r>
            <w:proofErr w:type="spellStart"/>
            <w:r w:rsidRPr="006672B3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  <w:t>nr.</w:t>
            </w:r>
            <w:proofErr w:type="spellEnd"/>
            <w:r w:rsidRPr="006672B3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  <w:t>: +370 386 48 784</w:t>
            </w:r>
          </w:p>
          <w:p w14:paraId="34FE840C" w14:textId="77777777" w:rsidR="006672B3" w:rsidRPr="006672B3" w:rsidRDefault="006672B3" w:rsidP="006672B3">
            <w:pPr>
              <w:widowControl/>
              <w:shd w:val="clear" w:color="auto" w:fill="FFFFFF"/>
              <w:suppressAutoHyphens w:val="0"/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</w:pPr>
            <w:r w:rsidRPr="006672B3">
              <w:rPr>
                <w:rFonts w:ascii="Open Sans" w:eastAsia="Times New Roman" w:hAnsi="Open Sans" w:cs="Open Sans"/>
                <w:color w:val="000000"/>
                <w:kern w:val="0"/>
                <w:sz w:val="21"/>
                <w:szCs w:val="21"/>
              </w:rPr>
              <w:t>El. paštas: </w:t>
            </w:r>
            <w:hyperlink r:id="rId10" w:history="1">
              <w:r w:rsidRPr="006672B3">
                <w:rPr>
                  <w:rFonts w:ascii="Open Sans" w:eastAsia="Times New Roman" w:hAnsi="Open Sans" w:cs="Open Sans"/>
                  <w:b/>
                  <w:bCs/>
                  <w:color w:val="2B3994"/>
                  <w:kern w:val="0"/>
                  <w:sz w:val="21"/>
                  <w:szCs w:val="21"/>
                  <w:u w:val="single"/>
                </w:rPr>
                <w:t>lukas.banys@visaginas.lt</w:t>
              </w:r>
            </w:hyperlink>
          </w:p>
          <w:p w14:paraId="43B5328B" w14:textId="77777777" w:rsidR="00060CB9" w:rsidRDefault="00060CB9" w:rsidP="006672B3">
            <w:pPr>
              <w:pStyle w:val="Lentelinis"/>
              <w:snapToGrid w:val="0"/>
              <w:jc w:val="both"/>
            </w:pPr>
          </w:p>
        </w:tc>
      </w:tr>
      <w:tr w:rsidR="00060CB9" w14:paraId="216081B4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D6D2BC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DEAE9" w14:textId="77777777" w:rsidR="006226E4" w:rsidRDefault="00060CB9">
            <w:pPr>
              <w:pStyle w:val="Lentelinis"/>
              <w:snapToGrid w:val="0"/>
            </w:pPr>
            <w:r>
              <w:t>Administrac</w:t>
            </w:r>
            <w:r w:rsidR="00345878">
              <w:t>inės paslaugos suteikimo trukmė</w:t>
            </w:r>
          </w:p>
          <w:p w14:paraId="765F4950" w14:textId="77777777" w:rsidR="00BB4490" w:rsidRDefault="00BB4490">
            <w:pPr>
              <w:pStyle w:val="Lentelinis"/>
              <w:snapToGrid w:val="0"/>
            </w:pP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C8C28" w14:textId="2A2C917F" w:rsidR="00060CB9" w:rsidRDefault="00DE5894">
            <w:pPr>
              <w:pStyle w:val="Lentelinis"/>
              <w:snapToGrid w:val="0"/>
              <w:jc w:val="both"/>
            </w:pPr>
            <w:r>
              <w:t>Sprendimas išduoti sutikimą arba atsisakyti jį išduoti priimamas p</w:t>
            </w:r>
            <w:r w:rsidR="00060CB9">
              <w:t>e</w:t>
            </w:r>
            <w:r w:rsidR="00AD6E21">
              <w:t xml:space="preserve">r </w:t>
            </w:r>
            <w:r w:rsidR="00A64837">
              <w:t>10</w:t>
            </w:r>
            <w:r w:rsidR="00AD6E21">
              <w:t xml:space="preserve"> darbo dien</w:t>
            </w:r>
            <w:r>
              <w:t>ų nuo prašymo išduoti sutikimą gavimo dienos</w:t>
            </w:r>
            <w:r w:rsidR="00573F00">
              <w:t>.</w:t>
            </w:r>
          </w:p>
          <w:p w14:paraId="6AE9AB60" w14:textId="77777777" w:rsidR="00060CB9" w:rsidRDefault="00060CB9">
            <w:pPr>
              <w:pStyle w:val="Lentelinis"/>
              <w:snapToGrid w:val="0"/>
              <w:jc w:val="both"/>
            </w:pPr>
          </w:p>
        </w:tc>
      </w:tr>
      <w:tr w:rsidR="00060CB9" w14:paraId="4668F896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5CABBD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B829B" w14:textId="77777777" w:rsidR="00060CB9" w:rsidRDefault="00060CB9">
            <w:pPr>
              <w:pStyle w:val="Lentelinis"/>
              <w:snapToGrid w:val="0"/>
            </w:pPr>
            <w:r>
              <w:t>Administracinės paslaugos suteikimo kaina (jei paslauga teikiama atlygintinai)</w:t>
            </w:r>
          </w:p>
          <w:p w14:paraId="143520DE" w14:textId="77777777" w:rsidR="00BB4490" w:rsidRDefault="00BB4490">
            <w:pPr>
              <w:pStyle w:val="Lentelinis"/>
              <w:snapToGrid w:val="0"/>
            </w:pP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AA8C2" w14:textId="77777777" w:rsidR="00060CB9" w:rsidRDefault="00060CB9">
            <w:pPr>
              <w:pStyle w:val="Lentelinis"/>
              <w:snapToGrid w:val="0"/>
              <w:jc w:val="both"/>
            </w:pPr>
            <w:r>
              <w:t>Paslauga nemokama</w:t>
            </w:r>
          </w:p>
        </w:tc>
      </w:tr>
      <w:tr w:rsidR="00060CB9" w14:paraId="1AC04FDD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571BA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46FD0" w14:textId="77777777" w:rsidR="006226E4" w:rsidRDefault="00060CB9">
            <w:pPr>
              <w:pStyle w:val="Lentelinis"/>
              <w:snapToGrid w:val="0"/>
            </w:pPr>
            <w:r>
              <w:t>Informacinės ir ryšių technologijos, naudojamos t</w:t>
            </w:r>
            <w:r w:rsidR="00345878">
              <w:t>eikiant administracinę paslaugą</w:t>
            </w:r>
          </w:p>
          <w:p w14:paraId="05B8C13E" w14:textId="77777777" w:rsidR="00BB4490" w:rsidRDefault="00BB4490">
            <w:pPr>
              <w:pStyle w:val="Lentelinis"/>
              <w:snapToGrid w:val="0"/>
            </w:pP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A24BE" w14:textId="77777777" w:rsidR="00060CB9" w:rsidRDefault="00060CB9">
            <w:pPr>
              <w:pStyle w:val="Lentelinis"/>
              <w:snapToGrid w:val="0"/>
              <w:jc w:val="both"/>
            </w:pPr>
            <w:r>
              <w:t>Administracinės paslaugos perkėlimo į internetą lygis – informacinis.</w:t>
            </w:r>
          </w:p>
        </w:tc>
      </w:tr>
      <w:tr w:rsidR="00060CB9" w14:paraId="7008EDD7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485A9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487CF6" w14:textId="77777777" w:rsidR="00060CB9" w:rsidRDefault="00060CB9">
            <w:pPr>
              <w:pStyle w:val="Lentelinis"/>
              <w:snapToGrid w:val="0"/>
            </w:pPr>
            <w:r>
              <w:t>Administracinės paslaugos teikimo ypatumai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4A1D" w14:textId="4FEAE4FE" w:rsidR="0089385E" w:rsidRDefault="0089385E" w:rsidP="0089385E">
            <w:pPr>
              <w:widowControl/>
              <w:tabs>
                <w:tab w:val="left" w:pos="1276"/>
              </w:tabs>
              <w:suppressAutoHyphens w:val="0"/>
              <w:spacing w:line="360" w:lineRule="auto"/>
              <w:jc w:val="both"/>
              <w:rPr>
                <w:rFonts w:eastAsia="Times New Roman"/>
                <w:noProof/>
                <w:kern w:val="0"/>
                <w:lang w:val="de-DE"/>
              </w:rPr>
            </w:pPr>
            <w:r>
              <w:rPr>
                <w:bCs/>
                <w:noProof/>
              </w:rPr>
              <w:t>Sutikimus išduoda</w:t>
            </w:r>
            <w:r>
              <w:t xml:space="preserve"> arba atsisako išduoti</w:t>
            </w:r>
            <w:r>
              <w:rPr>
                <w:bCs/>
                <w:noProof/>
              </w:rPr>
              <w:t xml:space="preserve"> </w:t>
            </w:r>
            <w:r>
              <w:rPr>
                <w:noProof/>
                <w:lang w:eastAsia="ar-SA"/>
              </w:rPr>
              <w:t xml:space="preserve">Savivaldybės meras </w:t>
            </w:r>
            <w:r>
              <w:rPr>
                <w:noProof/>
              </w:rPr>
              <w:t>(toliau – Meras</w:t>
            </w:r>
            <w:r>
              <w:rPr>
                <w:noProof/>
                <w:lang w:val="de-DE"/>
              </w:rPr>
              <w:t>)</w:t>
            </w:r>
            <w:r>
              <w:rPr>
                <w:noProof/>
                <w:lang w:val="de-DE" w:eastAsia="ar-SA"/>
              </w:rPr>
              <w:t xml:space="preserve"> </w:t>
            </w:r>
            <w:r>
              <w:rPr>
                <w:noProof/>
                <w:lang w:val="de-DE"/>
              </w:rPr>
              <w:t xml:space="preserve">arba įgaliotas Savivaldybės administracijos direktorius, vadovaudamasis Taisyklėmis. </w:t>
            </w:r>
          </w:p>
          <w:p w14:paraId="5BEEB7AA" w14:textId="22AF0C3A" w:rsidR="00060CB9" w:rsidRPr="0089385E" w:rsidRDefault="00060CB9" w:rsidP="00345878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de-DE"/>
              </w:rPr>
            </w:pPr>
          </w:p>
        </w:tc>
      </w:tr>
      <w:tr w:rsidR="00060CB9" w14:paraId="5489C35E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93F54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9C8C4" w14:textId="77777777" w:rsidR="00A2191D" w:rsidRDefault="00060CB9">
            <w:pPr>
              <w:pStyle w:val="Lentelinis"/>
              <w:snapToGrid w:val="0"/>
            </w:pPr>
            <w:r>
              <w:t xml:space="preserve">Administracinių paslaugų teikimo aprašymų </w:t>
            </w:r>
            <w:r w:rsidR="00345878">
              <w:t>įtraukimas į dokumentų apskaitą</w:t>
            </w:r>
          </w:p>
          <w:p w14:paraId="0F1F347D" w14:textId="77777777" w:rsidR="00BB4490" w:rsidRDefault="00BB4490">
            <w:pPr>
              <w:pStyle w:val="Lentelinis"/>
              <w:snapToGrid w:val="0"/>
            </w:pP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D5103" w14:textId="283B7BFC" w:rsidR="00060CB9" w:rsidRDefault="00060CB9">
            <w:pPr>
              <w:pStyle w:val="Lentelinis"/>
              <w:snapToGrid w:val="0"/>
              <w:jc w:val="both"/>
            </w:pPr>
            <w:r>
              <w:t xml:space="preserve">Aprašymas įtraukiamas į Visagino savivaldybės administracijos dokumentacijos planą, bylos </w:t>
            </w:r>
            <w:r w:rsidRPr="00F37B8A">
              <w:t xml:space="preserve">Nr. </w:t>
            </w:r>
          </w:p>
        </w:tc>
      </w:tr>
      <w:tr w:rsidR="00060CB9" w14:paraId="3580CC8E" w14:textId="77777777" w:rsidTr="006672B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18E0D6" w14:textId="77777777" w:rsidR="00060CB9" w:rsidRDefault="00060CB9">
            <w:pPr>
              <w:pStyle w:val="Lentelinis"/>
              <w:numPr>
                <w:ilvl w:val="0"/>
                <w:numId w:val="1"/>
              </w:numPr>
              <w:tabs>
                <w:tab w:val="left" w:pos="0"/>
              </w:tabs>
              <w:snapToGrid w:val="0"/>
            </w:pP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65CF8" w14:textId="77777777" w:rsidR="00A2191D" w:rsidRDefault="00060CB9">
            <w:pPr>
              <w:pStyle w:val="Lentelinis"/>
              <w:snapToGrid w:val="0"/>
            </w:pPr>
            <w:r>
              <w:t>Paslaugos teikimo seko</w:t>
            </w:r>
            <w:r w:rsidR="00345878">
              <w:t>s schema (šio aprašymo priedas)</w:t>
            </w:r>
          </w:p>
        </w:tc>
        <w:tc>
          <w:tcPr>
            <w:tcW w:w="6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46CD" w14:textId="77777777" w:rsidR="00060CB9" w:rsidRDefault="00AD6E21">
            <w:pPr>
              <w:pStyle w:val="Lentelinis"/>
              <w:snapToGrid w:val="0"/>
              <w:jc w:val="both"/>
            </w:pPr>
            <w:r>
              <w:t>P</w:t>
            </w:r>
            <w:r w:rsidR="00060CB9">
              <w:t>aslaugos teikimo sekos schema</w:t>
            </w:r>
          </w:p>
          <w:p w14:paraId="608FD0FE" w14:textId="5BB55610" w:rsidR="004B5400" w:rsidRPr="004B5400" w:rsidRDefault="004B5400" w:rsidP="004B5400">
            <w:pPr>
              <w:widowControl/>
              <w:autoSpaceDN w:val="0"/>
              <w:rPr>
                <w:rFonts w:eastAsia="Times New Roman"/>
                <w:kern w:val="0"/>
              </w:rPr>
            </w:pPr>
          </w:p>
          <w:p w14:paraId="567DDC7F" w14:textId="77777777" w:rsidR="00060CB9" w:rsidRDefault="00060CB9">
            <w:pPr>
              <w:pStyle w:val="Lentelinis"/>
              <w:snapToGrid w:val="0"/>
              <w:jc w:val="both"/>
            </w:pPr>
          </w:p>
        </w:tc>
      </w:tr>
    </w:tbl>
    <w:p w14:paraId="293423F3" w14:textId="77777777" w:rsidR="00060CB9" w:rsidRDefault="00060CB9"/>
    <w:p w14:paraId="5053FC3D" w14:textId="77777777" w:rsidR="00060CB9" w:rsidRDefault="00060CB9">
      <w:pPr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009DA1" w14:textId="77777777" w:rsidR="00060CB9" w:rsidRDefault="00060CB9">
      <w:pPr>
        <w:jc w:val="both"/>
      </w:pPr>
    </w:p>
    <w:p w14:paraId="4FAC11CA" w14:textId="77777777" w:rsidR="00060CB9" w:rsidRDefault="00060CB9">
      <w:pPr>
        <w:jc w:val="both"/>
      </w:pPr>
      <w:r>
        <w:t>Architektūros ir teritorijų planavimo</w:t>
      </w:r>
    </w:p>
    <w:p w14:paraId="1733463B" w14:textId="77777777" w:rsidR="00060CB9" w:rsidRDefault="00060CB9">
      <w:pPr>
        <w:jc w:val="both"/>
      </w:pPr>
      <w:r>
        <w:t>skyriaus vyriausioji specialistė</w:t>
      </w:r>
    </w:p>
    <w:p w14:paraId="251A02BA" w14:textId="77777777" w:rsidR="00060CB9" w:rsidRDefault="00060CB9">
      <w:pPr>
        <w:jc w:val="both"/>
      </w:pPr>
    </w:p>
    <w:p w14:paraId="71E7635F" w14:textId="77777777" w:rsidR="00060CB9" w:rsidRDefault="00060CB9">
      <w:pPr>
        <w:jc w:val="both"/>
      </w:pPr>
      <w:r>
        <w:t xml:space="preserve">Olga </w:t>
      </w:r>
      <w:proofErr w:type="spellStart"/>
      <w:r>
        <w:t>Naumova</w:t>
      </w:r>
      <w:proofErr w:type="spellEnd"/>
    </w:p>
    <w:p w14:paraId="54DC307E" w14:textId="234CF268" w:rsidR="00060CB9" w:rsidRDefault="005C187B">
      <w:pPr>
        <w:jc w:val="both"/>
      </w:pPr>
      <w:r>
        <w:t>20</w:t>
      </w:r>
      <w:r w:rsidR="004B5400">
        <w:t>24</w:t>
      </w:r>
      <w:r>
        <w:t>-</w:t>
      </w:r>
    </w:p>
    <w:sectPr w:rsidR="00060CB9">
      <w:headerReference w:type="default" r:id="rId11"/>
      <w:footnotePr>
        <w:pos w:val="beneathText"/>
      </w:footnotePr>
      <w:pgSz w:w="11905" w:h="16837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3F618" w14:textId="77777777" w:rsidR="00DA6CB6" w:rsidRDefault="00DA6CB6">
      <w:r>
        <w:separator/>
      </w:r>
    </w:p>
  </w:endnote>
  <w:endnote w:type="continuationSeparator" w:id="0">
    <w:p w14:paraId="3519FD55" w14:textId="77777777" w:rsidR="00DA6CB6" w:rsidRDefault="00DA6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382C3" w14:textId="77777777" w:rsidR="00DA6CB6" w:rsidRDefault="00DA6CB6">
      <w:r>
        <w:separator/>
      </w:r>
    </w:p>
  </w:footnote>
  <w:footnote w:type="continuationSeparator" w:id="0">
    <w:p w14:paraId="655779A3" w14:textId="77777777" w:rsidR="00DA6CB6" w:rsidRDefault="00DA6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E497" w14:textId="77777777" w:rsidR="00060CB9" w:rsidRDefault="00000000">
    <w:pPr>
      <w:pStyle w:val="Antrats"/>
    </w:pPr>
    <w:r>
      <w:pict w14:anchorId="1C9C283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.05pt;width:5.05pt;height:12.8pt;z-index:1;mso-wrap-distance-left:0;mso-wrap-distance-right:0;mso-position-horizontal:center;mso-position-horizontal-relative:margin" stroked="f">
          <v:fill opacity="0" color2="black"/>
          <v:textbox inset="0,0,0,0">
            <w:txbxContent>
              <w:p w14:paraId="2DC0646F" w14:textId="77777777" w:rsidR="00060CB9" w:rsidRDefault="00060CB9">
                <w:pPr>
                  <w:pStyle w:val="Antrats"/>
                </w:pPr>
                <w:r>
                  <w:rPr>
                    <w:rStyle w:val="Puslapionumeris"/>
                  </w:rPr>
                  <w:fldChar w:fldCharType="begin"/>
                </w:r>
                <w:r>
                  <w:rPr>
                    <w:rStyle w:val="Puslapionumeris"/>
                  </w:rPr>
                  <w:instrText xml:space="preserve"> PAGE </w:instrText>
                </w:r>
                <w:r>
                  <w:rPr>
                    <w:rStyle w:val="Puslapionumeris"/>
                  </w:rPr>
                  <w:fldChar w:fldCharType="separate"/>
                </w:r>
                <w:r w:rsidR="00345878">
                  <w:rPr>
                    <w:rStyle w:val="Puslapionumeris"/>
                    <w:noProof/>
                  </w:rPr>
                  <w:t>2</w:t>
                </w:r>
                <w:r>
                  <w:rPr>
                    <w:rStyle w:val="Puslapionumeris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C9A4149"/>
    <w:multiLevelType w:val="multilevel"/>
    <w:tmpl w:val="A4BE8C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56D6225"/>
    <w:multiLevelType w:val="multilevel"/>
    <w:tmpl w:val="169EEDA8"/>
    <w:lvl w:ilvl="0">
      <w:start w:val="1"/>
      <w:numFmt w:val="decimal"/>
      <w:lvlText w:val="%1."/>
      <w:lvlJc w:val="left"/>
      <w:pPr>
        <w:ind w:left="1665" w:hanging="360"/>
      </w:pPr>
    </w:lvl>
    <w:lvl w:ilvl="1">
      <w:start w:val="1"/>
      <w:numFmt w:val="decimal"/>
      <w:isLgl/>
      <w:lvlText w:val="%1.%2."/>
      <w:lvlJc w:val="left"/>
      <w:pPr>
        <w:ind w:left="1785" w:hanging="480"/>
      </w:pPr>
    </w:lvl>
    <w:lvl w:ilvl="2">
      <w:start w:val="1"/>
      <w:numFmt w:val="decimal"/>
      <w:isLgl/>
      <w:lvlText w:val="%1.%2.%3."/>
      <w:lvlJc w:val="left"/>
      <w:pPr>
        <w:ind w:left="2025" w:hanging="720"/>
      </w:pPr>
    </w:lvl>
    <w:lvl w:ilvl="3">
      <w:start w:val="1"/>
      <w:numFmt w:val="decimal"/>
      <w:isLgl/>
      <w:lvlText w:val="%1.%2.%3.%4."/>
      <w:lvlJc w:val="left"/>
      <w:pPr>
        <w:ind w:left="2025" w:hanging="720"/>
      </w:pPr>
    </w:lvl>
    <w:lvl w:ilvl="4">
      <w:start w:val="1"/>
      <w:numFmt w:val="decimal"/>
      <w:isLgl/>
      <w:lvlText w:val="%1.%2.%3.%4.%5."/>
      <w:lvlJc w:val="left"/>
      <w:pPr>
        <w:ind w:left="2385" w:hanging="1080"/>
      </w:pPr>
    </w:lvl>
    <w:lvl w:ilvl="5">
      <w:start w:val="1"/>
      <w:numFmt w:val="decimal"/>
      <w:isLgl/>
      <w:lvlText w:val="%1.%2.%3.%4.%5.%6."/>
      <w:lvlJc w:val="left"/>
      <w:pPr>
        <w:ind w:left="2385" w:hanging="1080"/>
      </w:pPr>
    </w:lvl>
    <w:lvl w:ilvl="6">
      <w:start w:val="1"/>
      <w:numFmt w:val="decimal"/>
      <w:isLgl/>
      <w:lvlText w:val="%1.%2.%3.%4.%5.%6.%7."/>
      <w:lvlJc w:val="left"/>
      <w:pPr>
        <w:ind w:left="2745" w:hanging="1440"/>
      </w:pPr>
    </w:lvl>
    <w:lvl w:ilvl="7">
      <w:start w:val="1"/>
      <w:numFmt w:val="decimal"/>
      <w:isLgl/>
      <w:lvlText w:val="%1.%2.%3.%4.%5.%6.%7.%8."/>
      <w:lvlJc w:val="left"/>
      <w:pPr>
        <w:ind w:left="2745" w:hanging="1440"/>
      </w:pPr>
    </w:lvl>
    <w:lvl w:ilvl="8">
      <w:start w:val="1"/>
      <w:numFmt w:val="decimal"/>
      <w:isLgl/>
      <w:lvlText w:val="%1.%2.%3.%4.%5.%6.%7.%8.%9."/>
      <w:lvlJc w:val="left"/>
      <w:pPr>
        <w:ind w:left="3105" w:hanging="1800"/>
      </w:pPr>
    </w:lvl>
  </w:abstractNum>
  <w:abstractNum w:abstractNumId="4" w15:restartNumberingAfterBreak="0">
    <w:nsid w:val="358C6E35"/>
    <w:multiLevelType w:val="multilevel"/>
    <w:tmpl w:val="5352D7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34C7A69"/>
    <w:multiLevelType w:val="multilevel"/>
    <w:tmpl w:val="A5B6C6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69926D4"/>
    <w:multiLevelType w:val="hybridMultilevel"/>
    <w:tmpl w:val="9CB8D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762EB"/>
    <w:multiLevelType w:val="hybridMultilevel"/>
    <w:tmpl w:val="4F04A6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E629C"/>
    <w:multiLevelType w:val="multilevel"/>
    <w:tmpl w:val="778E1C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50370679">
    <w:abstractNumId w:val="0"/>
  </w:num>
  <w:num w:numId="2" w16cid:durableId="1606303787">
    <w:abstractNumId w:val="1"/>
  </w:num>
  <w:num w:numId="3" w16cid:durableId="592398111">
    <w:abstractNumId w:val="8"/>
  </w:num>
  <w:num w:numId="4" w16cid:durableId="1820726041">
    <w:abstractNumId w:val="6"/>
  </w:num>
  <w:num w:numId="5" w16cid:durableId="654605612">
    <w:abstractNumId w:val="5"/>
  </w:num>
  <w:num w:numId="6" w16cid:durableId="572735953">
    <w:abstractNumId w:val="4"/>
  </w:num>
  <w:num w:numId="7" w16cid:durableId="1938052813">
    <w:abstractNumId w:val="2"/>
  </w:num>
  <w:num w:numId="8" w16cid:durableId="282998661">
    <w:abstractNumId w:val="7"/>
  </w:num>
  <w:num w:numId="9" w16cid:durableId="14254169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isplayBackgroundShape/>
  <w:proofState w:spelling="clean" w:grammar="clean"/>
  <w:doNotTrackMoves/>
  <w:defaultTabStop w:val="709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AA6"/>
    <w:rsid w:val="00022C8A"/>
    <w:rsid w:val="00034C84"/>
    <w:rsid w:val="00037727"/>
    <w:rsid w:val="00060CB9"/>
    <w:rsid w:val="0006272B"/>
    <w:rsid w:val="000673AA"/>
    <w:rsid w:val="00073A2D"/>
    <w:rsid w:val="000B7D06"/>
    <w:rsid w:val="000C02CF"/>
    <w:rsid w:val="000C49A9"/>
    <w:rsid w:val="000E10FA"/>
    <w:rsid w:val="000F5C42"/>
    <w:rsid w:val="001423A2"/>
    <w:rsid w:val="001633AA"/>
    <w:rsid w:val="00175035"/>
    <w:rsid w:val="00182B04"/>
    <w:rsid w:val="001B4C2C"/>
    <w:rsid w:val="001B7DF8"/>
    <w:rsid w:val="001D1993"/>
    <w:rsid w:val="001F31B5"/>
    <w:rsid w:val="00204EF4"/>
    <w:rsid w:val="002B628E"/>
    <w:rsid w:val="002E1D57"/>
    <w:rsid w:val="00313B27"/>
    <w:rsid w:val="00345878"/>
    <w:rsid w:val="003A0626"/>
    <w:rsid w:val="003F699B"/>
    <w:rsid w:val="004102A7"/>
    <w:rsid w:val="00456962"/>
    <w:rsid w:val="00463599"/>
    <w:rsid w:val="00483743"/>
    <w:rsid w:val="00490868"/>
    <w:rsid w:val="004B5400"/>
    <w:rsid w:val="004F593C"/>
    <w:rsid w:val="00566C54"/>
    <w:rsid w:val="00567A41"/>
    <w:rsid w:val="00573F00"/>
    <w:rsid w:val="005C187B"/>
    <w:rsid w:val="005C4AC4"/>
    <w:rsid w:val="005C4CC8"/>
    <w:rsid w:val="006226E4"/>
    <w:rsid w:val="00635B5A"/>
    <w:rsid w:val="0065323F"/>
    <w:rsid w:val="006672B3"/>
    <w:rsid w:val="006704F3"/>
    <w:rsid w:val="00680EFE"/>
    <w:rsid w:val="007819A6"/>
    <w:rsid w:val="00792773"/>
    <w:rsid w:val="007C50B3"/>
    <w:rsid w:val="007F3A02"/>
    <w:rsid w:val="008128A2"/>
    <w:rsid w:val="008162A4"/>
    <w:rsid w:val="0083227E"/>
    <w:rsid w:val="00834210"/>
    <w:rsid w:val="00835C29"/>
    <w:rsid w:val="008728AD"/>
    <w:rsid w:val="008923E6"/>
    <w:rsid w:val="0089385E"/>
    <w:rsid w:val="00894FC6"/>
    <w:rsid w:val="008A2A37"/>
    <w:rsid w:val="008B24F6"/>
    <w:rsid w:val="008C646D"/>
    <w:rsid w:val="008D25E0"/>
    <w:rsid w:val="008E6B1F"/>
    <w:rsid w:val="00932015"/>
    <w:rsid w:val="009331E3"/>
    <w:rsid w:val="00942B8C"/>
    <w:rsid w:val="009803BA"/>
    <w:rsid w:val="00986021"/>
    <w:rsid w:val="009A7519"/>
    <w:rsid w:val="009B0771"/>
    <w:rsid w:val="00A118A4"/>
    <w:rsid w:val="00A1627E"/>
    <w:rsid w:val="00A17970"/>
    <w:rsid w:val="00A2191D"/>
    <w:rsid w:val="00A4183C"/>
    <w:rsid w:val="00A46875"/>
    <w:rsid w:val="00A60990"/>
    <w:rsid w:val="00A64837"/>
    <w:rsid w:val="00A679BA"/>
    <w:rsid w:val="00A9461C"/>
    <w:rsid w:val="00AD1909"/>
    <w:rsid w:val="00AD6E21"/>
    <w:rsid w:val="00AE7AB6"/>
    <w:rsid w:val="00B156E6"/>
    <w:rsid w:val="00B31333"/>
    <w:rsid w:val="00B924FD"/>
    <w:rsid w:val="00B94732"/>
    <w:rsid w:val="00BB4490"/>
    <w:rsid w:val="00BB45C9"/>
    <w:rsid w:val="00BF0A98"/>
    <w:rsid w:val="00C53462"/>
    <w:rsid w:val="00C61749"/>
    <w:rsid w:val="00C9222F"/>
    <w:rsid w:val="00CB711B"/>
    <w:rsid w:val="00CC2900"/>
    <w:rsid w:val="00CE306E"/>
    <w:rsid w:val="00D069F3"/>
    <w:rsid w:val="00D1187E"/>
    <w:rsid w:val="00D72BB3"/>
    <w:rsid w:val="00D76849"/>
    <w:rsid w:val="00DA6CB6"/>
    <w:rsid w:val="00DB57C1"/>
    <w:rsid w:val="00DC09BA"/>
    <w:rsid w:val="00DD3B95"/>
    <w:rsid w:val="00DE33E7"/>
    <w:rsid w:val="00DE5894"/>
    <w:rsid w:val="00DF4C22"/>
    <w:rsid w:val="00E30593"/>
    <w:rsid w:val="00E96337"/>
    <w:rsid w:val="00EC051A"/>
    <w:rsid w:val="00F14AA6"/>
    <w:rsid w:val="00F15083"/>
    <w:rsid w:val="00F37B8A"/>
    <w:rsid w:val="00F85D7E"/>
    <w:rsid w:val="00F86541"/>
    <w:rsid w:val="00F92960"/>
    <w:rsid w:val="00F962B2"/>
    <w:rsid w:val="00FA669B"/>
    <w:rsid w:val="00FB06C1"/>
    <w:rsid w:val="00FC3E9D"/>
    <w:rsid w:val="00FC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F2CF64"/>
  <w15:chartTrackingRefBased/>
  <w15:docId w15:val="{9117BC7C-679C-4EDC-84AF-CE2368B08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Numatytasispastraiposriftas2">
    <w:name w:val="Numatytasis pastraipos šriftas2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Numatytasispastraiposriftas1">
    <w:name w:val="Numatytasis pastraipos šriftas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NumberingSymbols">
    <w:name w:val="Numbering Symbols"/>
  </w:style>
  <w:style w:type="character" w:styleId="Hipersaitas">
    <w:name w:val="Hyperlink"/>
    <w:semiHidden/>
    <w:rPr>
      <w:color w:val="000080"/>
      <w:u w:val="single"/>
    </w:rPr>
  </w:style>
  <w:style w:type="character" w:styleId="Puslapionumeris">
    <w:name w:val="page number"/>
    <w:basedOn w:val="Numatytasispastraiposriftas1"/>
    <w:semiHidden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Pagrindinistekstas">
    <w:name w:val="Body Text"/>
    <w:basedOn w:val="prastasis"/>
    <w:semiHidden/>
    <w:pPr>
      <w:spacing w:after="120"/>
    </w:pPr>
  </w:style>
  <w:style w:type="paragraph" w:styleId="Sraas">
    <w:name w:val="List"/>
    <w:basedOn w:val="Pagrindinistekstas"/>
    <w:semiHidden/>
    <w:rPr>
      <w:rFonts w:cs="Tahoma"/>
    </w:rPr>
  </w:style>
  <w:style w:type="paragraph" w:customStyle="1" w:styleId="Antrat1">
    <w:name w:val="Antraštė1"/>
    <w:basedOn w:val="prastasis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customStyle="1" w:styleId="Lentelinis">
    <w:name w:val="Lentelinis"/>
    <w:basedOn w:val="prastasis"/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ntrats">
    <w:name w:val="header"/>
    <w:basedOn w:val="prastasis"/>
    <w:semiHidden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Pagrindinistekstas"/>
  </w:style>
  <w:style w:type="paragraph" w:customStyle="1" w:styleId="TextbodyMsoNormal">
    <w:name w:val="Text body.MsoNormal"/>
    <w:basedOn w:val="Pagrindinistekstas"/>
    <w:pPr>
      <w:spacing w:after="0"/>
    </w:pPr>
  </w:style>
  <w:style w:type="character" w:styleId="Neapdorotaspaminjimas">
    <w:name w:val="Unresolved Mention"/>
    <w:uiPriority w:val="99"/>
    <w:semiHidden/>
    <w:unhideWhenUsed/>
    <w:rsid w:val="00792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8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ietuvos%20Respublikos%20civilinis%20kodeksas%20(https://www.e-tar.lt/portal/lt/legalAct/TAR.8A39C83848CB/asr)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lanuojustatau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%6c%75%6b%61%73%2e%62%61%6e%79%73%40%76%69%73%61%67%69%6e%61%73%2e%6c%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CC10C527434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1</Pages>
  <Words>4025</Words>
  <Characters>2295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VISAGINO SAVIVALDYBĖS ADMINISTRACIJA</vt:lpstr>
    </vt:vector>
  </TitlesOfParts>
  <Company/>
  <LinksUpToDate>false</LinksUpToDate>
  <CharactersWithSpaces>6308</CharactersWithSpaces>
  <SharedDoc>false</SharedDoc>
  <HLinks>
    <vt:vector size="12" baseType="variant">
      <vt:variant>
        <vt:i4>4915232</vt:i4>
      </vt:variant>
      <vt:variant>
        <vt:i4>3</vt:i4>
      </vt:variant>
      <vt:variant>
        <vt:i4>0</vt:i4>
      </vt:variant>
      <vt:variant>
        <vt:i4>5</vt:i4>
      </vt:variant>
      <vt:variant>
        <vt:lpwstr>mailto:viktoras.rancevas@visaginas.lt</vt:lpwstr>
      </vt:variant>
      <vt:variant>
        <vt:lpwstr/>
      </vt:variant>
      <vt:variant>
        <vt:i4>2359361</vt:i4>
      </vt:variant>
      <vt:variant>
        <vt:i4>0</vt:i4>
      </vt:variant>
      <vt:variant>
        <vt:i4>0</vt:i4>
      </vt:variant>
      <vt:variant>
        <vt:i4>5</vt:i4>
      </vt:variant>
      <vt:variant>
        <vt:lpwstr>mailto:olga.naumova@visaginas.lt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VISAGINO SAVIVALDYBĖS ADMINISTRACIJA</dc:title>
  <dc:subject/>
  <dc:creator>Svetlana</dc:creator>
  <cp:keywords/>
  <cp:lastModifiedBy>Bendras</cp:lastModifiedBy>
  <cp:revision>38</cp:revision>
  <cp:lastPrinted>2018-10-19T07:27:00Z</cp:lastPrinted>
  <dcterms:created xsi:type="dcterms:W3CDTF">2021-11-16T14:42:00Z</dcterms:created>
  <dcterms:modified xsi:type="dcterms:W3CDTF">2025-11-04T06:32:00Z</dcterms:modified>
</cp:coreProperties>
</file>