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F6BBD" w14:textId="77777777" w:rsidR="00E14F3F" w:rsidRPr="00E55FAF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BIUDŽETO IR FINANSŲ </w:t>
      </w:r>
    </w:p>
    <w:p w14:paraId="24DEBE42" w14:textId="1CA3EA02" w:rsidR="00E14F3F" w:rsidRPr="00E55FAF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2024 M. </w:t>
      </w:r>
      <w:r w:rsidR="00105585">
        <w:rPr>
          <w:rFonts w:ascii="Times New Roman" w:eastAsia="Times New Roman" w:hAnsi="Times New Roman" w:cs="Times New Roman"/>
          <w:b/>
          <w:sz w:val="24"/>
          <w:szCs w:val="24"/>
        </w:rPr>
        <w:t>LAPKRIČIO 14</w:t>
      </w:r>
      <w:r w:rsidR="00284F6C"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="00105585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>.00 VAL</w:t>
      </w:r>
      <w:r w:rsidR="002262F2" w:rsidRPr="00E55FAF">
        <w:rPr>
          <w:rFonts w:ascii="Times New Roman" w:eastAsia="Times New Roman" w:hAnsi="Times New Roman" w:cs="Times New Roman"/>
          <w:b/>
          <w:caps/>
          <w:sz w:val="24"/>
          <w:szCs w:val="24"/>
        </w:rPr>
        <w:t>. posėdžio</w:t>
      </w:r>
      <w:r w:rsidRPr="00E55FAF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</w:p>
    <w:p w14:paraId="77C14B06" w14:textId="612A0A6C" w:rsidR="002262F2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55FAF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32D87697" w14:textId="77777777" w:rsidR="009354F7" w:rsidRPr="0037016B" w:rsidRDefault="009354F7" w:rsidP="009354F7">
      <w:pPr>
        <w:tabs>
          <w:tab w:val="left" w:pos="7797"/>
        </w:tabs>
        <w:rPr>
          <w:szCs w:val="24"/>
        </w:rPr>
      </w:pPr>
    </w:p>
    <w:p w14:paraId="1BBE1AAE" w14:textId="77777777" w:rsidR="009354F7" w:rsidRDefault="009354F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4836D24" w14:textId="77777777" w:rsidR="00105585" w:rsidRDefault="0010558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10040" w:type="dxa"/>
        <w:tblInd w:w="-289" w:type="dxa"/>
        <w:tblLook w:val="04A0" w:firstRow="1" w:lastRow="0" w:firstColumn="1" w:lastColumn="0" w:noHBand="0" w:noVBand="1"/>
      </w:tblPr>
      <w:tblGrid>
        <w:gridCol w:w="754"/>
        <w:gridCol w:w="1070"/>
        <w:gridCol w:w="5295"/>
        <w:gridCol w:w="283"/>
        <w:gridCol w:w="2380"/>
        <w:gridCol w:w="258"/>
      </w:tblGrid>
      <w:tr w:rsidR="009354F7" w:rsidRPr="009354F7" w14:paraId="0148EEEC" w14:textId="77777777" w:rsidTr="009354F7">
        <w:trPr>
          <w:gridAfter w:val="1"/>
          <w:wAfter w:w="258" w:type="dxa"/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6A91" w14:textId="77777777" w:rsidR="00105585" w:rsidRPr="009354F7" w:rsidRDefault="00105585" w:rsidP="00911DEB">
            <w:pPr>
              <w:pStyle w:val="Sraopastraipa"/>
              <w:jc w:val="center"/>
              <w:rPr>
                <w:b/>
                <w:bCs/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432D" w14:textId="77777777" w:rsidR="00105585" w:rsidRPr="009354F7" w:rsidRDefault="00105585" w:rsidP="00911DEB">
            <w:pPr>
              <w:pStyle w:val="Sraopastraipa"/>
              <w:jc w:val="center"/>
              <w:rPr>
                <w:b/>
                <w:bCs/>
                <w:szCs w:val="24"/>
                <w:lang w:eastAsia="lt-LT"/>
              </w:rPr>
            </w:pP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CCA9F" w14:textId="77777777" w:rsidR="00105585" w:rsidRPr="009354F7" w:rsidRDefault="00105585" w:rsidP="00911D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Sprendimo projekto pavadinimas 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61538" w14:textId="77777777" w:rsidR="00105585" w:rsidRPr="009354F7" w:rsidRDefault="00105585" w:rsidP="00911D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>Pranešėjas (rengėjas)</w:t>
            </w:r>
          </w:p>
        </w:tc>
      </w:tr>
      <w:tr w:rsidR="009354F7" w:rsidRPr="009354F7" w14:paraId="7EA34323" w14:textId="77777777" w:rsidTr="009354F7">
        <w:trPr>
          <w:gridAfter w:val="1"/>
          <w:wAfter w:w="258" w:type="dxa"/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8496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58D2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TSP-196</w:t>
            </w: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D2591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dotacijos Visagino turizmo plėtros centrui teikimo tvarkos aprašo patvirtinimo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6E4C5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, Finansų ir biudžeto skyriaus vedėja </w:t>
            </w:r>
          </w:p>
        </w:tc>
      </w:tr>
      <w:tr w:rsidR="009354F7" w:rsidRPr="009354F7" w14:paraId="30C5CEA4" w14:textId="77777777" w:rsidTr="009354F7">
        <w:trPr>
          <w:gridAfter w:val="1"/>
          <w:wAfter w:w="258" w:type="dxa"/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934B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8E92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TSP-197</w:t>
            </w: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84736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0CA17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9354F7" w:rsidRPr="009354F7" w14:paraId="6E578ACB" w14:textId="77777777" w:rsidTr="009354F7">
        <w:trPr>
          <w:gridAfter w:val="1"/>
          <w:wAfter w:w="258" w:type="dxa"/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4C86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8DF8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TSP-201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02781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8537B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Jolita </w:t>
            </w:r>
            <w:proofErr w:type="spellStart"/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Zabulytė</w:t>
            </w:r>
            <w:proofErr w:type="spellEnd"/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Socialinės paramos skyriaus vedėja</w:t>
            </w:r>
          </w:p>
        </w:tc>
      </w:tr>
      <w:tr w:rsidR="009354F7" w:rsidRPr="009354F7" w14:paraId="05485E6A" w14:textId="77777777" w:rsidTr="009354F7">
        <w:trPr>
          <w:gridAfter w:val="1"/>
          <w:wAfter w:w="258" w:type="dxa"/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8A47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9B70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TSP-202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CE2C4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pritarimo projektų „Dviračių ir pėsčiųjų takų infrastruktūros plėtra Visagine (I ir II etapai)“ įgyvendinimui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45330" w14:textId="14FC0F4E" w:rsidR="00105585" w:rsidRPr="009354F7" w:rsidRDefault="009354F7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Rasa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Gaidelienė</w:t>
            </w:r>
            <w:proofErr w:type="spellEnd"/>
            <w:r w:rsidR="00105585"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, Strateginio planavimo ir investicijų valdymo skyriaus 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vyriausioji specialistė</w:t>
            </w:r>
            <w:r w:rsidR="00105585"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 </w:t>
            </w:r>
          </w:p>
        </w:tc>
      </w:tr>
      <w:tr w:rsidR="009354F7" w:rsidRPr="009354F7" w14:paraId="0CA894A2" w14:textId="77777777" w:rsidTr="009354F7">
        <w:trPr>
          <w:gridAfter w:val="1"/>
          <w:wAfter w:w="258" w:type="dxa"/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B34B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1338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TSP-204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7366B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pritarimo projekto „Komunalinių atliekų rūšiuojamojo atliekų surinkimo pajėgumų plėtra Visagino savivaldybėje“ įgyvendinimui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F7000" w14:textId="7932DBBB" w:rsidR="00105585" w:rsidRPr="009354F7" w:rsidRDefault="009354F7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5B451793" w14:textId="77777777" w:rsidTr="009354F7">
        <w:trPr>
          <w:gridAfter w:val="1"/>
          <w:wAfter w:w="258" w:type="dxa"/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BC28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11F0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TSP-203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A01FF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2013 m. kovo 28 d. sprendimo Nr. TS-46 „Dėl Visagino kultūros centro teikiamų atlygintinų paslaugų kainų nustatymo“ pakeitimo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B7D5C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9354F7" w:rsidRPr="009354F7" w14:paraId="1E27D9C7" w14:textId="77777777" w:rsidTr="009354F7">
        <w:trPr>
          <w:gridAfter w:val="1"/>
          <w:wAfter w:w="258" w:type="dxa"/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447D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19F7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TSP-229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71F87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kultūros bei meno projektų finansavimo Visagino savivaldybės biudžeto lėšomis tvarkos nustatymo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14F31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9354F7" w:rsidRPr="009354F7" w14:paraId="1DBF2B67" w14:textId="77777777" w:rsidTr="009354F7">
        <w:trPr>
          <w:gridAfter w:val="1"/>
          <w:wAfter w:w="258" w:type="dxa"/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6C00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2B7E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TSP-205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76567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2024 m. rugpjūčio 29 d. sprendimo Nr. TS-149 „Dėl pritarimo viešosios įstaigos Visagino sporto ir rekreacijos centro projektui „VšĮ Visagino sporto ir rekreacijos centro sporto komplekso (Parko g. 2A) salės atnaujinimas pritaikant ją visuomenės poreikiams“ pakeitimo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9F815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9354F7" w:rsidRPr="009354F7" w14:paraId="62525436" w14:textId="77777777" w:rsidTr="009354F7">
        <w:trPr>
          <w:gridAfter w:val="1"/>
          <w:wAfter w:w="258" w:type="dxa"/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C5DD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9903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TSP-206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1C6E2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pritarimo Visagino vaikų lopšelio-darželio „Auksinis raktelis“ dalyvavimui projekte „Sportuoti gali visi!“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787D2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9354F7" w:rsidRPr="009354F7" w14:paraId="088B70A5" w14:textId="77777777" w:rsidTr="009354F7">
        <w:trPr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9E17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E43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TSP-207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55C3C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2024 m. balandžio 25 d. sprendimo Nr. TS-65 „Dėl pritarimo Visagino savivaldybės ir viešosios įstaigos Visagino automobilių ir motociklų sporto klubo bendradarbiavimo sutarčiai“ pakeitimo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05938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9354F7" w:rsidRPr="009354F7" w14:paraId="5F753FA5" w14:textId="77777777" w:rsidTr="009354F7">
        <w:trPr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1F5D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202E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TSP-208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4660C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sporto veiklos finansavimo tvarkos aprašo patvirtinimo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8BF6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Evelina Visockytė, vyriausioji specialistė (jaunimo reikalų koordinatorė)</w:t>
            </w:r>
          </w:p>
        </w:tc>
      </w:tr>
      <w:tr w:rsidR="009354F7" w:rsidRPr="009354F7" w14:paraId="4008FE48" w14:textId="77777777" w:rsidTr="009354F7">
        <w:trPr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90A2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5BB7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TSP-209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F2C30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finansuotinų sporto šakų – sričių patvirtinimo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EE376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Evelina Visockytė, vyriausioji specialistė (jaunimo reikalų koordinatorė)</w:t>
            </w:r>
          </w:p>
        </w:tc>
      </w:tr>
      <w:tr w:rsidR="009354F7" w:rsidRPr="009354F7" w14:paraId="23E8A45A" w14:textId="77777777" w:rsidTr="009354F7">
        <w:trPr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F6E2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1710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TSP-210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A4AE49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sportininkų ir jų trenerių apdovanojimo tvarkos aprašo patvirtinimo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EE875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Sergejus Kotovas, savivaldybės tarybos narys</w:t>
            </w:r>
          </w:p>
        </w:tc>
      </w:tr>
      <w:tr w:rsidR="009354F7" w:rsidRPr="009354F7" w14:paraId="78B55FF4" w14:textId="77777777" w:rsidTr="009354F7">
        <w:trPr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CDFD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2CB7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TSP-211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C3F19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(duomenys neskelbtini) atleidimo nuo dalies socialinio būsto Visagine, Kosmoso g. 42-6, nuomos mokesčio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D7B06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66739699" w14:textId="77777777" w:rsidTr="009354F7">
        <w:trPr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E80E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512D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TSP-213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3215B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turto perdavimo valdyti, naudoti ir disponuoti juo patikėjimo teise Visagino švietimo pagalbos tarnybai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3A37C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44553514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6184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0168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TSP-214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1E7BE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2022 m. lapkričio 24 d. sprendimo Nr. TS-201 „Dėl Visagino rekreacijos paslaugų centro ir jo filialo „Visagino parkas“ teikiamų paslaugų įkainių patvirtinimo“ pakeitimo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452B0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baldymo ir statybos skyriaus vedėja </w:t>
            </w:r>
          </w:p>
        </w:tc>
      </w:tr>
      <w:tr w:rsidR="009354F7" w:rsidRPr="009354F7" w14:paraId="44916831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25F2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7B0C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TSP-215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B55CC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 Visagino savivaldybės tarybos 2010 m. birželio 30 d. sprendimo Nr. TS-124 „Dėl konteinerinių aikštelių išdėstymo schemos patvirtinimo“ pakeitimo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7562A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baldymo ir statybos skyriaus vedėja </w:t>
            </w:r>
          </w:p>
        </w:tc>
      </w:tr>
      <w:tr w:rsidR="009354F7" w:rsidRPr="009354F7" w14:paraId="0BE2D4DE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FEF6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F112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TSP-216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000E0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2016 m. sausio 28 d. sprendimo Nr. TS-13 „Dėl viešame aukcione parduodamo Visagino savivaldybės nekilnojamojo turto sąrašo patvirtinimo“ pakeitimo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E7A34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6537926A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F010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5E1E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TSP-217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1899A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nekilnojamojo turto perdavimo valdyti, naudoti ir disponuoti juo patikėjimo teise pagal patikėjimo sutartį viešajai įstaigai Visagino turizmo plėtros centrui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8B795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224CD7C3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CAB2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CE81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TSP-218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2FB69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nekilnojamojo turto perdavimo valdyti, naudoti ir disponuoti juo patikėjimo teise pagal patikėjimo sutartį uždarajai akcinei bendrovei „Utenos regiono atliekų tvarkymo centras“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3CF1A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2801C399" w14:textId="77777777" w:rsidTr="009354F7">
        <w:trPr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19F8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3FE5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TSP-219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B1753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Taikos pr. 82-52, pardavimo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A8A8B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baldymo ir statybos skyriaus vedėja </w:t>
            </w:r>
          </w:p>
        </w:tc>
      </w:tr>
      <w:tr w:rsidR="009354F7" w:rsidRPr="009354F7" w14:paraId="189A4E45" w14:textId="77777777" w:rsidTr="009354F7">
        <w:trPr>
          <w:trHeight w:val="87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9AE6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4CFB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TSP-220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E3AD0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2015 m. rugpjūčio 13 d. sprendimo Nr. TS-163 „Dėl Būsto nuomos ar išperkamosios būsto nuomos mokesčių dalies kompensacijų mokėjimo ir permokėtų kompensacijų grąžinimo Visagino savivaldybėje tvarkos aprašo patvirtinimo“ pakeitimo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FA54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baldymo ir statybos skyriaus vedėja </w:t>
            </w:r>
          </w:p>
        </w:tc>
      </w:tr>
      <w:tr w:rsidR="009354F7" w:rsidRPr="009354F7" w14:paraId="1943C561" w14:textId="77777777" w:rsidTr="009354F7">
        <w:trPr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7A2A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99F0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TSP-221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E6F9E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Taikos pr. 52-11, pardavimo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CDBA9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baldymo ir statybos skyriaus vedėja </w:t>
            </w:r>
          </w:p>
        </w:tc>
      </w:tr>
      <w:tr w:rsidR="009354F7" w:rsidRPr="009354F7" w14:paraId="2CD12B24" w14:textId="77777777" w:rsidTr="009354F7">
        <w:trPr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CBB1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1AA5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TSP-222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10182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Taikos pr. 34-45, pardavimo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3C2B2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baldymo ir statybos skyriaus vedėja </w:t>
            </w:r>
          </w:p>
        </w:tc>
      </w:tr>
      <w:tr w:rsidR="009354F7" w:rsidRPr="009354F7" w14:paraId="37BDB1FA" w14:textId="77777777" w:rsidTr="009354F7">
        <w:trPr>
          <w:trHeight w:val="29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BCF2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8AF2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TSP-223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849A5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Kosmoso g. 6-16, pardavimo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E0FB6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baldymo ir statybos skyriaus vedėja </w:t>
            </w:r>
          </w:p>
        </w:tc>
      </w:tr>
      <w:tr w:rsidR="009354F7" w:rsidRPr="009354F7" w14:paraId="634FF874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9D37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EED7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TSP-224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FA038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2021 m. kovo 10 d. savivaldybės turto patikėjimo sutarties Nr. 547 ir 2022 m. sausio 26 d. savivaldybės turto patikėjimo sutarties Nr. 230 pakeitimo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276AE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1FE1CBB8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751A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1CB3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TSP-225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19F9F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57121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72DDA4A4" w14:textId="77777777" w:rsidTr="009354F7">
        <w:trPr>
          <w:trHeight w:val="5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0552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EC77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TSP-226</w:t>
            </w:r>
          </w:p>
        </w:tc>
        <w:tc>
          <w:tcPr>
            <w:tcW w:w="5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D4442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2022 m. vasario 18 d. sprendimo Nr. TS-2 ,,Dėl Visagino savivaldybės kelių priežiūros ir plėtros programos finansavimo lėšų paskirstymo tvarkos aprašo patvirtinimo“ pakeitimo</w:t>
            </w: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06633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9354F7" w:rsidRPr="009354F7" w14:paraId="55753E32" w14:textId="77777777" w:rsidTr="009354F7">
        <w:trPr>
          <w:trHeight w:val="29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19EB" w14:textId="77777777" w:rsidR="00105585" w:rsidRPr="009354F7" w:rsidRDefault="00105585" w:rsidP="00105585">
            <w:pPr>
              <w:pStyle w:val="Sraopastraipa"/>
              <w:numPr>
                <w:ilvl w:val="0"/>
                <w:numId w:val="4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2D67" w14:textId="77777777" w:rsidR="00105585" w:rsidRPr="009354F7" w:rsidRDefault="00105585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TSP-230</w:t>
            </w:r>
          </w:p>
        </w:tc>
        <w:tc>
          <w:tcPr>
            <w:tcW w:w="5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FAADF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turto perdavimo valdyti, naudoti ir disponuoti juo patikėjimo teise Visagino rekreacijos paslaugų centrui 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B20C6" w14:textId="77777777" w:rsidR="00105585" w:rsidRPr="009354F7" w:rsidRDefault="00105585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354F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</w:tbl>
    <w:p w14:paraId="6FAA9621" w14:textId="44D01280" w:rsidR="00105585" w:rsidRPr="00105585" w:rsidRDefault="0010558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105585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</w:t>
      </w:r>
    </w:p>
    <w:sectPr w:rsidR="00105585" w:rsidRPr="00105585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48BDE" w14:textId="77777777" w:rsidR="00103320" w:rsidRDefault="00103320" w:rsidP="003048C6">
      <w:r>
        <w:separator/>
      </w:r>
    </w:p>
  </w:endnote>
  <w:endnote w:type="continuationSeparator" w:id="0">
    <w:p w14:paraId="72E41FDA" w14:textId="77777777" w:rsidR="00103320" w:rsidRDefault="00103320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16B5A" w14:textId="77777777" w:rsidR="00103320" w:rsidRDefault="00103320" w:rsidP="003048C6">
      <w:r>
        <w:separator/>
      </w:r>
    </w:p>
  </w:footnote>
  <w:footnote w:type="continuationSeparator" w:id="0">
    <w:p w14:paraId="1638D877" w14:textId="77777777" w:rsidR="00103320" w:rsidRDefault="00103320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2"/>
  </w:num>
  <w:num w:numId="2" w16cid:durableId="1466046854">
    <w:abstractNumId w:val="1"/>
  </w:num>
  <w:num w:numId="3" w16cid:durableId="1237010619">
    <w:abstractNumId w:val="3"/>
  </w:num>
  <w:num w:numId="4" w16cid:durableId="79564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103320"/>
    <w:rsid w:val="00105585"/>
    <w:rsid w:val="00182A72"/>
    <w:rsid w:val="002262F2"/>
    <w:rsid w:val="00284F6C"/>
    <w:rsid w:val="002865FF"/>
    <w:rsid w:val="002A2AC0"/>
    <w:rsid w:val="003048C6"/>
    <w:rsid w:val="003F661D"/>
    <w:rsid w:val="00432339"/>
    <w:rsid w:val="004A78A8"/>
    <w:rsid w:val="004A7A0F"/>
    <w:rsid w:val="005F678C"/>
    <w:rsid w:val="006A2EE6"/>
    <w:rsid w:val="00814963"/>
    <w:rsid w:val="008A5A19"/>
    <w:rsid w:val="009030AE"/>
    <w:rsid w:val="009354F7"/>
    <w:rsid w:val="009535E3"/>
    <w:rsid w:val="009B14B2"/>
    <w:rsid w:val="00B32F86"/>
    <w:rsid w:val="00B7271E"/>
    <w:rsid w:val="00BF0C66"/>
    <w:rsid w:val="00CE2E50"/>
    <w:rsid w:val="00CF7D2D"/>
    <w:rsid w:val="00E14F3F"/>
    <w:rsid w:val="00E55FAF"/>
    <w:rsid w:val="00EC2348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4152</Words>
  <Characters>2368</Characters>
  <Application>Microsoft Office Word</Application>
  <DocSecurity>0</DocSecurity>
  <Lines>19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2024-09-13T06:16:00Z</cp:lastPrinted>
  <dcterms:created xsi:type="dcterms:W3CDTF">2024-11-11T11:15:00Z</dcterms:created>
  <dcterms:modified xsi:type="dcterms:W3CDTF">2024-11-11T11:23:00Z</dcterms:modified>
</cp:coreProperties>
</file>