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42F5" w:rsidRDefault="001E7315" w:rsidP="00C43734">
      <w:pPr>
        <w:ind w:left="11664"/>
        <w:jc w:val="both"/>
      </w:pPr>
      <w:r w:rsidRPr="0005397D">
        <w:t xml:space="preserve">Specialiųjų tyrimų tarnybos </w:t>
      </w:r>
      <w:r w:rsidR="00C43734">
        <w:t xml:space="preserve"> </w:t>
      </w:r>
      <w:r w:rsidRPr="0005397D">
        <w:t>Panevėžio valdybos</w:t>
      </w:r>
      <w:r>
        <w:t xml:space="preserve"> 2018</w:t>
      </w:r>
      <w:r w:rsidRPr="0005397D">
        <w:t>-</w:t>
      </w:r>
      <w:r w:rsidR="00FD28B2">
        <w:t>11</w:t>
      </w:r>
      <w:r w:rsidRPr="0005397D">
        <w:t>-</w:t>
      </w:r>
      <w:r w:rsidR="008C3CF8">
        <w:t>27</w:t>
      </w:r>
      <w:r w:rsidRPr="0005397D">
        <w:t xml:space="preserve"> rašto Nr. L-09-</w:t>
      </w:r>
      <w:r w:rsidR="008C3CF8">
        <w:t>401</w:t>
      </w:r>
      <w:r w:rsidRPr="0005397D">
        <w:t xml:space="preserve"> </w:t>
      </w:r>
    </w:p>
    <w:p w:rsidR="001E7315" w:rsidRPr="0005397D" w:rsidRDefault="001E7315" w:rsidP="00C43734">
      <w:pPr>
        <w:ind w:left="10429" w:firstLine="1235"/>
        <w:jc w:val="both"/>
      </w:pPr>
      <w:r w:rsidRPr="0005397D">
        <w:t>priedas</w:t>
      </w:r>
    </w:p>
    <w:p w:rsidR="001E7315" w:rsidRDefault="001E7315" w:rsidP="001E7315">
      <w:pPr>
        <w:jc w:val="center"/>
        <w:rPr>
          <w:b/>
        </w:rPr>
      </w:pPr>
    </w:p>
    <w:p w:rsidR="0098018C" w:rsidRDefault="001E7315" w:rsidP="001E7315">
      <w:pPr>
        <w:jc w:val="center"/>
        <w:rPr>
          <w:b/>
        </w:rPr>
      </w:pPr>
      <w:r w:rsidRPr="0005397D">
        <w:rPr>
          <w:b/>
        </w:rPr>
        <w:t xml:space="preserve">KORUPCIJOS RIZIKOS ANALIZĖS </w:t>
      </w:r>
      <w:r w:rsidR="00A63148">
        <w:rPr>
          <w:b/>
        </w:rPr>
        <w:t>IŠVADOJE</w:t>
      </w:r>
      <w:r w:rsidRPr="0005397D">
        <w:rPr>
          <w:b/>
          <w:bCs/>
        </w:rPr>
        <w:t xml:space="preserve"> </w:t>
      </w:r>
      <w:r w:rsidRPr="0005397D">
        <w:rPr>
          <w:b/>
        </w:rPr>
        <w:t xml:space="preserve">PATEIKTŲ </w:t>
      </w:r>
      <w:r>
        <w:rPr>
          <w:b/>
        </w:rPr>
        <w:t xml:space="preserve">PASIŪLYMŲ </w:t>
      </w:r>
      <w:r w:rsidR="00FF04E9">
        <w:rPr>
          <w:b/>
        </w:rPr>
        <w:t xml:space="preserve">ĮGYVENDINIMO </w:t>
      </w:r>
      <w:r>
        <w:rPr>
          <w:b/>
        </w:rPr>
        <w:t>STEBĖSENA</w:t>
      </w:r>
    </w:p>
    <w:p w:rsidR="0098018C" w:rsidRDefault="0098018C" w:rsidP="001E7315">
      <w:pPr>
        <w:jc w:val="center"/>
        <w:rPr>
          <w:b/>
        </w:rPr>
      </w:pPr>
    </w:p>
    <w:p w:rsidR="0098018C" w:rsidRPr="00A80E8B" w:rsidRDefault="0098018C" w:rsidP="0098018C">
      <w:pPr>
        <w:ind w:firstLine="851"/>
        <w:jc w:val="both"/>
        <w:rPr>
          <w:bCs/>
        </w:rPr>
      </w:pPr>
      <w:bookmarkStart w:id="0" w:name="OLE_LINK1"/>
      <w:bookmarkStart w:id="1" w:name="OLE_LINK2"/>
      <w:r w:rsidRPr="00A80E8B">
        <w:t xml:space="preserve">Informacija apie </w:t>
      </w:r>
      <w:bookmarkEnd w:id="0"/>
      <w:bookmarkEnd w:id="1"/>
      <w:r>
        <w:t>2018</w:t>
      </w:r>
      <w:r w:rsidRPr="00A80E8B">
        <w:t xml:space="preserve"> m. </w:t>
      </w:r>
      <w:r>
        <w:t>gegužės 18</w:t>
      </w:r>
      <w:r w:rsidRPr="00A80E8B">
        <w:t xml:space="preserve"> d. </w:t>
      </w:r>
      <w:r w:rsidRPr="00A80E8B">
        <w:rPr>
          <w:bCs/>
        </w:rPr>
        <w:t xml:space="preserve">Išvadoje dėl korupcijos rizikos analizės </w:t>
      </w:r>
      <w:r>
        <w:rPr>
          <w:bCs/>
        </w:rPr>
        <w:t>Visagino savivaldybės</w:t>
      </w:r>
      <w:r w:rsidRPr="00A80E8B">
        <w:rPr>
          <w:bCs/>
        </w:rPr>
        <w:t xml:space="preserve"> veiklos srityse Nr. </w:t>
      </w:r>
      <w:r w:rsidRPr="00A80E8B">
        <w:rPr>
          <w:rStyle w:val="dlxnowrap1"/>
          <w:bCs/>
        </w:rPr>
        <w:t>4-01-</w:t>
      </w:r>
      <w:r>
        <w:rPr>
          <w:rStyle w:val="dlxnowrap1"/>
          <w:bCs/>
        </w:rPr>
        <w:t>3889</w:t>
      </w:r>
      <w:r w:rsidRPr="00A80E8B">
        <w:rPr>
          <w:noProof/>
        </w:rPr>
        <w:drawing>
          <wp:inline distT="0" distB="0" distL="0" distR="0" wp14:anchorId="5511967E" wp14:editId="1EC74A40">
            <wp:extent cx="7620" cy="7620"/>
            <wp:effectExtent l="0" t="0" r="0" b="0"/>
            <wp:docPr id="3" name="Picture 1" descr="http://data.stt.lt/DocLogix/Imag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ata.stt.lt/DocLogix/Images/Blank.gif"/>
                    <pic:cNvPicPr>
                      <a:picLocks noChangeAspect="1" noChangeArrowheads="1"/>
                    </pic:cNvPicPr>
                  </pic:nvPicPr>
                  <pic:blipFill>
                    <a:blip r:embed="rId7"/>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A80E8B">
        <w:rPr>
          <w:rStyle w:val="FootnoteTextChar"/>
        </w:rPr>
        <w:t xml:space="preserve"> </w:t>
      </w:r>
      <w:r w:rsidRPr="00A80E8B">
        <w:t xml:space="preserve">nurodytų </w:t>
      </w:r>
      <w:r w:rsidR="00FF04E9">
        <w:t>pasiūlymų</w:t>
      </w:r>
      <w:r w:rsidRPr="00A80E8B">
        <w:t xml:space="preserve"> įgyvendinimą </w:t>
      </w:r>
      <w:r w:rsidRPr="00A80E8B">
        <w:rPr>
          <w:bCs/>
        </w:rPr>
        <w:t>parengta pagal:</w:t>
      </w:r>
    </w:p>
    <w:p w:rsidR="0098018C" w:rsidRPr="00A80E8B" w:rsidRDefault="0098018C" w:rsidP="0098018C">
      <w:pPr>
        <w:ind w:firstLine="851"/>
        <w:jc w:val="both"/>
      </w:pPr>
      <w:r w:rsidRPr="00A80E8B">
        <w:rPr>
          <w:bCs/>
        </w:rPr>
        <w:t xml:space="preserve">- </w:t>
      </w:r>
      <w:r>
        <w:rPr>
          <w:bCs/>
        </w:rPr>
        <w:t xml:space="preserve">Visagino savivaldybės mero 2018 m. lapkričio 5 d. </w:t>
      </w:r>
      <w:r w:rsidRPr="00A80E8B">
        <w:t xml:space="preserve">raštą Nr. </w:t>
      </w:r>
      <w:r>
        <w:t>(4.11 E)1-4434</w:t>
      </w:r>
      <w:r w:rsidRPr="00A80E8B">
        <w:t>;</w:t>
      </w:r>
    </w:p>
    <w:p w:rsidR="0098018C" w:rsidRPr="00A80E8B" w:rsidRDefault="0098018C" w:rsidP="0098018C">
      <w:pPr>
        <w:ind w:firstLine="851"/>
        <w:jc w:val="both"/>
      </w:pPr>
      <w:r w:rsidRPr="00A80E8B">
        <w:t xml:space="preserve">- </w:t>
      </w:r>
      <w:r w:rsidR="00E03A6E">
        <w:t>UAB „Visagino būstas“ 2018 m. spalio 24 d. raštą Nr. 4-678</w:t>
      </w:r>
      <w:r w:rsidRPr="00A80E8B">
        <w:t>;</w:t>
      </w:r>
      <w:bookmarkStart w:id="2" w:name="_GoBack"/>
      <w:bookmarkEnd w:id="2"/>
    </w:p>
    <w:p w:rsidR="0098018C" w:rsidRPr="00A80E8B" w:rsidRDefault="0098018C" w:rsidP="0098018C">
      <w:pPr>
        <w:ind w:firstLine="851"/>
        <w:jc w:val="both"/>
      </w:pPr>
      <w:r w:rsidRPr="00A80E8B">
        <w:t xml:space="preserve">- </w:t>
      </w:r>
      <w:r w:rsidR="00E03A6E">
        <w:t>Visagino sporto centro 2018 m. spalio 8 d. raštą Nr. SD-497</w:t>
      </w:r>
      <w:r w:rsidRPr="00A80E8B">
        <w:t>;</w:t>
      </w:r>
    </w:p>
    <w:p w:rsidR="0098018C" w:rsidRPr="00A80E8B" w:rsidRDefault="0098018C" w:rsidP="0098018C">
      <w:pPr>
        <w:ind w:firstLine="851"/>
        <w:jc w:val="both"/>
      </w:pPr>
      <w:r w:rsidRPr="00A80E8B">
        <w:t xml:space="preserve">- </w:t>
      </w:r>
      <w:r w:rsidR="00E03A6E">
        <w:t>Visagino kultūros centro 2018 m. rugpjūčio 17 d. raštą Nr. S-344.</w:t>
      </w:r>
    </w:p>
    <w:p w:rsidR="001E7315" w:rsidRPr="0005397D" w:rsidRDefault="001E7315" w:rsidP="001E7315">
      <w:pPr>
        <w:jc w:val="center"/>
        <w:rPr>
          <w:b/>
        </w:rPr>
      </w:pPr>
    </w:p>
    <w:p w:rsidR="00D76832" w:rsidRDefault="00D76832" w:rsidP="00D76832"/>
    <w:tbl>
      <w:tblPr>
        <w:tblW w:w="149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693"/>
        <w:gridCol w:w="2977"/>
        <w:gridCol w:w="1984"/>
        <w:gridCol w:w="1985"/>
        <w:gridCol w:w="2126"/>
        <w:gridCol w:w="2410"/>
      </w:tblGrid>
      <w:tr w:rsidR="006F08C2" w:rsidRPr="00F16A22" w:rsidTr="00C81795">
        <w:trPr>
          <w:trHeight w:val="341"/>
        </w:trPr>
        <w:tc>
          <w:tcPr>
            <w:tcW w:w="738" w:type="dxa"/>
            <w:vMerge w:val="restart"/>
            <w:tcBorders>
              <w:top w:val="single" w:sz="4" w:space="0" w:color="auto"/>
              <w:left w:val="single" w:sz="4" w:space="0" w:color="auto"/>
              <w:right w:val="single" w:sz="4" w:space="0" w:color="auto"/>
            </w:tcBorders>
          </w:tcPr>
          <w:p w:rsidR="006F08C2" w:rsidRPr="00F16A22" w:rsidRDefault="006F08C2" w:rsidP="000653A3">
            <w:pPr>
              <w:rPr>
                <w:b/>
              </w:rPr>
            </w:pPr>
            <w:r w:rsidRPr="00F16A22">
              <w:rPr>
                <w:b/>
              </w:rPr>
              <w:t>Eil. Nr.</w:t>
            </w:r>
          </w:p>
        </w:tc>
        <w:tc>
          <w:tcPr>
            <w:tcW w:w="2693" w:type="dxa"/>
            <w:vMerge w:val="restart"/>
            <w:tcBorders>
              <w:top w:val="single" w:sz="4" w:space="0" w:color="auto"/>
              <w:left w:val="single" w:sz="4" w:space="0" w:color="auto"/>
              <w:right w:val="single" w:sz="4" w:space="0" w:color="auto"/>
            </w:tcBorders>
          </w:tcPr>
          <w:p w:rsidR="006F08C2" w:rsidRPr="00F16A22" w:rsidRDefault="006F08C2" w:rsidP="003A58C6">
            <w:pPr>
              <w:jc w:val="center"/>
              <w:rPr>
                <w:b/>
              </w:rPr>
            </w:pPr>
            <w:r w:rsidRPr="00F16A22">
              <w:rPr>
                <w:b/>
              </w:rPr>
              <w:t xml:space="preserve">Specialiųjų tyrimų tarnybos pateikti pasiūlymai </w:t>
            </w:r>
          </w:p>
        </w:tc>
        <w:tc>
          <w:tcPr>
            <w:tcW w:w="9072" w:type="dxa"/>
            <w:gridSpan w:val="4"/>
            <w:tcBorders>
              <w:top w:val="single" w:sz="4" w:space="0" w:color="auto"/>
              <w:left w:val="single" w:sz="4" w:space="0" w:color="auto"/>
              <w:bottom w:val="single" w:sz="4" w:space="0" w:color="auto"/>
              <w:right w:val="single" w:sz="4" w:space="0" w:color="auto"/>
            </w:tcBorders>
          </w:tcPr>
          <w:p w:rsidR="006F08C2" w:rsidRPr="00F16A22" w:rsidRDefault="006F08C2" w:rsidP="006F08C2">
            <w:pPr>
              <w:jc w:val="center"/>
              <w:rPr>
                <w:b/>
              </w:rPr>
            </w:pPr>
            <w:r w:rsidRPr="00F16A22">
              <w:rPr>
                <w:b/>
              </w:rPr>
              <w:t>Pateikta informacija</w:t>
            </w:r>
          </w:p>
        </w:tc>
        <w:tc>
          <w:tcPr>
            <w:tcW w:w="2410" w:type="dxa"/>
            <w:vMerge w:val="restart"/>
            <w:tcBorders>
              <w:top w:val="single" w:sz="4" w:space="0" w:color="auto"/>
              <w:left w:val="single" w:sz="4" w:space="0" w:color="auto"/>
              <w:right w:val="single" w:sz="4" w:space="0" w:color="auto"/>
            </w:tcBorders>
          </w:tcPr>
          <w:p w:rsidR="006F08C2" w:rsidRPr="00F16A22" w:rsidRDefault="006F08C2" w:rsidP="000653A3">
            <w:pPr>
              <w:jc w:val="center"/>
              <w:rPr>
                <w:b/>
              </w:rPr>
            </w:pPr>
            <w:r w:rsidRPr="00F16A22">
              <w:rPr>
                <w:b/>
              </w:rPr>
              <w:t>Specialiųjų tyrimų tarnybos komentaras</w:t>
            </w:r>
          </w:p>
        </w:tc>
      </w:tr>
      <w:tr w:rsidR="006F08C2" w:rsidRPr="00F16A22" w:rsidTr="00A8579D">
        <w:trPr>
          <w:trHeight w:val="225"/>
        </w:trPr>
        <w:tc>
          <w:tcPr>
            <w:tcW w:w="738" w:type="dxa"/>
            <w:vMerge/>
            <w:tcBorders>
              <w:left w:val="single" w:sz="4" w:space="0" w:color="auto"/>
              <w:bottom w:val="single" w:sz="4" w:space="0" w:color="auto"/>
              <w:right w:val="single" w:sz="4" w:space="0" w:color="auto"/>
            </w:tcBorders>
          </w:tcPr>
          <w:p w:rsidR="006F08C2" w:rsidRPr="00F16A22" w:rsidRDefault="006F08C2" w:rsidP="000653A3">
            <w:pPr>
              <w:rPr>
                <w:b/>
              </w:rPr>
            </w:pPr>
          </w:p>
        </w:tc>
        <w:tc>
          <w:tcPr>
            <w:tcW w:w="2693" w:type="dxa"/>
            <w:vMerge/>
            <w:tcBorders>
              <w:left w:val="single" w:sz="4" w:space="0" w:color="auto"/>
              <w:bottom w:val="single" w:sz="4" w:space="0" w:color="auto"/>
              <w:right w:val="single" w:sz="4" w:space="0" w:color="auto"/>
            </w:tcBorders>
          </w:tcPr>
          <w:p w:rsidR="006F08C2" w:rsidRPr="00F16A22" w:rsidRDefault="006F08C2" w:rsidP="003A58C6">
            <w:pPr>
              <w:jc w:val="center"/>
              <w:rPr>
                <w:b/>
              </w:rPr>
            </w:pP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6F08C2" w:rsidP="003A58C6">
            <w:pPr>
              <w:jc w:val="center"/>
              <w:rPr>
                <w:b/>
              </w:rPr>
            </w:pPr>
            <w:r w:rsidRPr="00F16A22">
              <w:rPr>
                <w:b/>
              </w:rPr>
              <w:t>Visagino savivaldybė</w:t>
            </w:r>
            <w:r w:rsidR="00134A32" w:rsidRPr="00F16A22">
              <w:rPr>
                <w:b/>
              </w:rPr>
              <w:t xml:space="preserve"> (VS)</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6F08C2" w:rsidP="00B703B4">
            <w:pPr>
              <w:jc w:val="center"/>
              <w:rPr>
                <w:b/>
              </w:rPr>
            </w:pPr>
            <w:r w:rsidRPr="00F16A22">
              <w:rPr>
                <w:b/>
              </w:rPr>
              <w:t>Visagino kultūros centras</w:t>
            </w:r>
            <w:r w:rsidR="00134A32" w:rsidRPr="00F16A22">
              <w:rPr>
                <w:b/>
              </w:rPr>
              <w:t xml:space="preserve"> (VKC)</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6F08C2" w:rsidP="00B703B4">
            <w:pPr>
              <w:jc w:val="center"/>
              <w:rPr>
                <w:b/>
              </w:rPr>
            </w:pPr>
            <w:r w:rsidRPr="00F16A22">
              <w:rPr>
                <w:b/>
              </w:rPr>
              <w:t>Visagino sporto centras</w:t>
            </w:r>
            <w:r w:rsidR="00134A32" w:rsidRPr="00F16A22">
              <w:rPr>
                <w:b/>
              </w:rPr>
              <w:t xml:space="preserve"> (VSC)</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6F08C2" w:rsidP="00B703B4">
            <w:pPr>
              <w:jc w:val="center"/>
              <w:rPr>
                <w:b/>
              </w:rPr>
            </w:pPr>
            <w:r w:rsidRPr="00F16A22">
              <w:rPr>
                <w:b/>
              </w:rPr>
              <w:t>UAB „Visagino būstas“</w:t>
            </w:r>
            <w:r w:rsidR="00134A32" w:rsidRPr="00F16A22">
              <w:rPr>
                <w:b/>
              </w:rPr>
              <w:t xml:space="preserve"> (VB)</w:t>
            </w:r>
          </w:p>
        </w:tc>
        <w:tc>
          <w:tcPr>
            <w:tcW w:w="2410" w:type="dxa"/>
            <w:vMerge/>
            <w:tcBorders>
              <w:left w:val="single" w:sz="4" w:space="0" w:color="auto"/>
              <w:bottom w:val="single" w:sz="4" w:space="0" w:color="auto"/>
              <w:right w:val="single" w:sz="4" w:space="0" w:color="auto"/>
            </w:tcBorders>
          </w:tcPr>
          <w:p w:rsidR="006F08C2" w:rsidRPr="00F16A22" w:rsidRDefault="006F08C2" w:rsidP="000653A3">
            <w:pPr>
              <w:jc w:val="center"/>
              <w:rPr>
                <w:b/>
              </w:rPr>
            </w:pP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
                <w:iCs/>
              </w:rPr>
              <w:t>Siekiant efektyvesnio viešųjų pirkimų sistemos funkcionavimo Visagino savivaldybės administracijoje, pavaldžiose įstaigose ir įmonėse</w:t>
            </w:r>
            <w:r w:rsidRPr="00F16A22">
              <w:rPr>
                <w:iCs/>
              </w:rPr>
              <w:t xml:space="preserve">, Visagino savivaldybei siūlome svarstyti galimybę tobulinti savivaldybės lygmens viešųjų pirkimų sistemą siekiant kontroliuoti ir koordinuoti visų savivaldybės institucijų </w:t>
            </w:r>
            <w:r w:rsidRPr="00F16A22">
              <w:rPr>
                <w:iCs/>
              </w:rPr>
              <w:lastRenderedPageBreak/>
              <w:t>veiksmus pirkimų planavimo, teisinio reglamentavimo, viešųjų pirkimų specialistų kvalifikacijos tobulinimo, bendrų analogiškų pirkimų vykdymo centralizavimo srityse (pvz., numatant atitinkamas priemones nuo 2019 m. įsigaliosiančioje Savivaldybės korupcijos prevencijos programoje).</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105256" w:rsidP="00C81795">
            <w:pPr>
              <w:jc w:val="both"/>
              <w:rPr>
                <w:bCs/>
              </w:rPr>
            </w:pPr>
            <w:r w:rsidRPr="00F16A22">
              <w:rPr>
                <w:bCs/>
              </w:rPr>
              <w:lastRenderedPageBreak/>
              <w:t xml:space="preserve">Rengiant ir tvirtinant 2019-2021 metų Visagino savivaldybės korupcijos prevencijos programą bus numatytos priemonės, užtikrinančios </w:t>
            </w:r>
            <w:r w:rsidRPr="00F16A22">
              <w:t>Visagino savivaldybės įstaigų viešųjų pirkimų sistemos koordinavimą ir kontrolę.</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893A9F" w:rsidP="001A2C99">
            <w:pPr>
              <w:jc w:val="both"/>
              <w:rPr>
                <w:bCs/>
              </w:rPr>
            </w:pPr>
            <w:r w:rsidRPr="00F16A22">
              <w:rPr>
                <w:bCs/>
              </w:rPr>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893A9F" w:rsidP="001A2C99">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893A9F" w:rsidP="001A2C99">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A8579D" w:rsidRPr="00F16A22" w:rsidRDefault="00A8579D" w:rsidP="00A8579D">
            <w:pPr>
              <w:jc w:val="both"/>
              <w:rPr>
                <w:b/>
                <w:color w:val="0070C0"/>
              </w:rPr>
            </w:pPr>
            <w:r w:rsidRPr="00F16A22">
              <w:rPr>
                <w:b/>
                <w:color w:val="0070C0"/>
              </w:rPr>
              <w:t>Pasiūlymas laikytinas kaip įgyvendinamas.</w:t>
            </w:r>
          </w:p>
          <w:p w:rsidR="006F08C2" w:rsidRPr="00F16A22" w:rsidRDefault="00A8579D" w:rsidP="00A8579D">
            <w:pPr>
              <w:jc w:val="both"/>
              <w:rPr>
                <w:bCs/>
              </w:rPr>
            </w:pPr>
            <w:r w:rsidRPr="00F16A22">
              <w:rPr>
                <w:color w:val="0070C0"/>
              </w:rPr>
              <w:t>Pastabų, pasiūlymų neturime.</w:t>
            </w:r>
          </w:p>
          <w:p w:rsidR="006F08C2" w:rsidRPr="00F16A22" w:rsidRDefault="006F08C2" w:rsidP="000653A3">
            <w:pPr>
              <w:jc w:val="both"/>
              <w:rPr>
                <w:bCs/>
              </w:rPr>
            </w:pPr>
          </w:p>
          <w:p w:rsidR="006F08C2" w:rsidRPr="00F16A22" w:rsidRDefault="006F08C2" w:rsidP="000653A3">
            <w:pPr>
              <w:jc w:val="both"/>
              <w:rPr>
                <w:bCs/>
              </w:rPr>
            </w:pPr>
          </w:p>
          <w:p w:rsidR="006F08C2" w:rsidRPr="00F16A22" w:rsidRDefault="006F08C2" w:rsidP="000653A3">
            <w:pPr>
              <w:jc w:val="both"/>
              <w:rPr>
                <w:bCs/>
              </w:rPr>
            </w:pPr>
          </w:p>
          <w:p w:rsidR="006F08C2" w:rsidRPr="00F16A22" w:rsidRDefault="006F08C2" w:rsidP="000653A3">
            <w:pPr>
              <w:jc w:val="both"/>
              <w:rPr>
                <w:bCs/>
              </w:rPr>
            </w:pPr>
          </w:p>
          <w:p w:rsidR="006F08C2" w:rsidRPr="00F16A22" w:rsidRDefault="006F08C2" w:rsidP="000653A3">
            <w:pPr>
              <w:jc w:val="both"/>
              <w:rPr>
                <w:bCs/>
              </w:rPr>
            </w:pPr>
          </w:p>
          <w:p w:rsidR="006F08C2" w:rsidRPr="00F16A22" w:rsidRDefault="006F08C2" w:rsidP="000653A3">
            <w:pPr>
              <w:jc w:val="both"/>
              <w:rPr>
                <w:bCs/>
              </w:rPr>
            </w:pPr>
          </w:p>
          <w:p w:rsidR="006F08C2" w:rsidRPr="00F16A22" w:rsidRDefault="006F08C2" w:rsidP="000653A3">
            <w:pPr>
              <w:jc w:val="both"/>
              <w:rPr>
                <w:bCs/>
              </w:rPr>
            </w:pPr>
          </w:p>
          <w:p w:rsidR="006F08C2" w:rsidRPr="00F16A22" w:rsidRDefault="006F08C2" w:rsidP="000653A3">
            <w:pPr>
              <w:jc w:val="both"/>
              <w:rPr>
                <w:bCs/>
              </w:rPr>
            </w:pPr>
          </w:p>
          <w:p w:rsidR="006F08C2" w:rsidRPr="00F16A22" w:rsidRDefault="006F08C2" w:rsidP="00586316">
            <w:pPr>
              <w:jc w:val="both"/>
              <w:rPr>
                <w:bCs/>
              </w:rPr>
            </w:pP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r w:rsidRPr="00F16A22">
              <w:rPr>
                <w:rFonts w:ascii="Times New Roman" w:hAnsi="Times New Roman" w:cs="Times New Roman"/>
              </w:rPr>
              <w:lastRenderedPageBreak/>
              <w:t xml:space="preserve"> </w:t>
            </w: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4B706B">
            <w:pPr>
              <w:tabs>
                <w:tab w:val="left" w:pos="345"/>
              </w:tabs>
              <w:jc w:val="both"/>
              <w:rPr>
                <w:iCs/>
              </w:rPr>
            </w:pPr>
            <w:r w:rsidRPr="00F16A22">
              <w:rPr>
                <w:i/>
                <w:iCs/>
              </w:rPr>
              <w:t>Siekiant, kad pirkimų metu būtų užtikrinama kuo didesnė reali tiekėjų konkurencija</w:t>
            </w:r>
            <w:r w:rsidRPr="00F16A22">
              <w:rPr>
                <w:iCs/>
              </w:rPr>
              <w:t>, Savivaldybės administracijai, UAB „Visagino būstas“, Visagino kultūros centrui:</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0F3EE9" w:rsidP="000653A3">
            <w:pPr>
              <w:jc w:val="both"/>
              <w:rPr>
                <w:bCs/>
              </w:rPr>
            </w:pPr>
            <w:r w:rsidRPr="00F16A22">
              <w:rPr>
                <w:bCs/>
              </w:rPr>
              <w:t>-</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0F3EE9" w:rsidP="000653A3">
            <w:pPr>
              <w:jc w:val="both"/>
              <w:rPr>
                <w:bCs/>
              </w:rPr>
            </w:pPr>
            <w:r w:rsidRPr="00F16A22">
              <w:rPr>
                <w:bCs/>
              </w:rPr>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0F3EE9"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0F3EE9" w:rsidP="000653A3">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6F08C2" w:rsidRPr="00F16A22" w:rsidRDefault="000F3EE9" w:rsidP="000F3EE9">
            <w:pPr>
              <w:jc w:val="both"/>
              <w:rPr>
                <w:b/>
                <w:bCs/>
              </w:rPr>
            </w:pPr>
            <w:r w:rsidRPr="00F16A22">
              <w:rPr>
                <w:b/>
                <w:bCs/>
              </w:rPr>
              <w:t>-</w:t>
            </w:r>
          </w:p>
        </w:tc>
      </w:tr>
      <w:tr w:rsidR="00F56CE6" w:rsidRPr="00F16A22" w:rsidTr="00A8579D">
        <w:tc>
          <w:tcPr>
            <w:tcW w:w="738"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pStyle w:val="ListParagraph"/>
              <w:numPr>
                <w:ilvl w:val="1"/>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tabs>
                <w:tab w:val="left" w:pos="345"/>
              </w:tabs>
              <w:rPr>
                <w:iCs/>
              </w:rPr>
            </w:pPr>
            <w:r w:rsidRPr="00F16A22">
              <w:rPr>
                <w:iCs/>
              </w:rPr>
              <w:t>-</w:t>
            </w:r>
            <w:r w:rsidRPr="00F16A22">
              <w:rPr>
                <w:iCs/>
              </w:rPr>
              <w:tab/>
              <w:t xml:space="preserve">Viešųjų pirkimų organizavimo tvarkos aprašuose nustatyti mechanizmą, kad tais atvejais, kai pirkime dalyvauja tik vienas tiekėjas (pasiūlymą pateikė tik vienas tiekėjas ar kitų tiekėjų pasiūlymai atmesti), būtų peržiūrimas pirkimo vykdymo procesas, </w:t>
            </w:r>
            <w:r w:rsidRPr="00F16A22">
              <w:rPr>
                <w:iCs/>
              </w:rPr>
              <w:lastRenderedPageBreak/>
              <w:t>įskaitant, bet neapsiribojant patikrinimu, ar buvo pakankamai ištirta rinka, ar nėra konkurenciją ribojančių susitarimų požymių, ir pan.</w:t>
            </w:r>
          </w:p>
        </w:tc>
        <w:tc>
          <w:tcPr>
            <w:tcW w:w="2977" w:type="dxa"/>
            <w:tcBorders>
              <w:top w:val="single" w:sz="4" w:space="0" w:color="auto"/>
              <w:left w:val="single" w:sz="4" w:space="0" w:color="auto"/>
              <w:bottom w:val="single" w:sz="4" w:space="0" w:color="auto"/>
              <w:right w:val="single" w:sz="4" w:space="0" w:color="auto"/>
            </w:tcBorders>
          </w:tcPr>
          <w:p w:rsidR="00105256" w:rsidRPr="00F16A22" w:rsidRDefault="00105256" w:rsidP="00105256">
            <w:pPr>
              <w:jc w:val="both"/>
              <w:rPr>
                <w:rFonts w:eastAsiaTheme="minorHAnsi"/>
                <w:bCs/>
                <w:lang w:eastAsia="en-US"/>
              </w:rPr>
            </w:pPr>
            <w:r w:rsidRPr="00F16A22">
              <w:rPr>
                <w:rFonts w:eastAsiaTheme="minorHAnsi"/>
                <w:bCs/>
                <w:lang w:eastAsia="en-US"/>
              </w:rPr>
              <w:lastRenderedPageBreak/>
              <w:t>Rengiamas pirkimų vykdymo tvarkos aprašas numatantis didesnę pirkimo organizatorių kontrolę. Planuojama, kad prieš vykdant neskelbiamą pirkimą pirkimo (žodžiu ir/ar raštu) organizatorius privalės pateikti prašymą ir gauti leidimą vykdyti tokio tipo pirkimo procedūr</w:t>
            </w:r>
            <w:r w:rsidR="00983771" w:rsidRPr="00F16A22">
              <w:rPr>
                <w:rFonts w:eastAsiaTheme="minorHAnsi"/>
                <w:bCs/>
                <w:lang w:eastAsia="en-US"/>
              </w:rPr>
              <w:t>ą</w:t>
            </w:r>
            <w:r w:rsidRPr="00F16A22">
              <w:rPr>
                <w:rFonts w:eastAsiaTheme="minorHAnsi"/>
                <w:bCs/>
                <w:lang w:eastAsia="en-US"/>
              </w:rPr>
              <w:t>.</w:t>
            </w:r>
          </w:p>
          <w:p w:rsidR="00105256" w:rsidRPr="00F16A22" w:rsidRDefault="00105256" w:rsidP="00983771">
            <w:pPr>
              <w:jc w:val="both"/>
              <w:rPr>
                <w:rFonts w:eastAsiaTheme="minorHAnsi"/>
                <w:bCs/>
                <w:lang w:eastAsia="en-US"/>
              </w:rPr>
            </w:pPr>
            <w:r w:rsidRPr="00F16A22">
              <w:rPr>
                <w:rFonts w:eastAsiaTheme="minorHAnsi"/>
                <w:bCs/>
                <w:lang w:eastAsia="en-US"/>
              </w:rPr>
              <w:lastRenderedPageBreak/>
              <w:t>Pats rengiamas tvarkos aprašas nenumato įvykdytos pirkimo procedūros pakartotinio vertinimo, tačiau suteikiant leidimą pirkimo organizatoriui vykdyti neskelbiamą pirkimo procedūrą, bus galima gauti informaciją apie tai į kokius tiekėjus planuojama kreiptis ir kodėl.</w:t>
            </w:r>
          </w:p>
          <w:p w:rsidR="00F56CE6" w:rsidRPr="00F16A22" w:rsidRDefault="00105256" w:rsidP="00983771">
            <w:pPr>
              <w:jc w:val="both"/>
              <w:rPr>
                <w:bCs/>
              </w:rPr>
            </w:pPr>
            <w:r w:rsidRPr="00F16A22">
              <w:rPr>
                <w:rFonts w:eastAsiaTheme="minorHAnsi"/>
                <w:bCs/>
                <w:lang w:eastAsia="en-US"/>
              </w:rPr>
              <w:t xml:space="preserve">Atsižvelgiant į tai, kad planuojama leisti pirkimo organizatoriams žodžiu vykyti pirkimus iki 1000 eurų be PVM, kuriems nebus privalomos nei pirkimo paraiškos nei apklausos pažymos (tik leidimai pirkti), numatoma Viešųjų pirkimų skyriui rinkti statistinę tokių pirkimų suvestinę ir analizę, kurios pagrindu galima bus </w:t>
            </w:r>
            <w:r w:rsidR="00983771" w:rsidRPr="00F16A22">
              <w:rPr>
                <w:rFonts w:eastAsiaTheme="minorHAnsi"/>
                <w:bCs/>
                <w:lang w:eastAsia="en-US"/>
              </w:rPr>
              <w:t>įvertinti pirkimo organizatorių</w:t>
            </w:r>
            <w:r w:rsidRPr="00F16A22">
              <w:rPr>
                <w:rFonts w:eastAsiaTheme="minorHAnsi"/>
                <w:bCs/>
                <w:lang w:eastAsia="en-US"/>
              </w:rPr>
              <w:t xml:space="preserve"> tendencijas kreiptis į atitinkamus tiekėjus.</w:t>
            </w:r>
          </w:p>
        </w:tc>
        <w:tc>
          <w:tcPr>
            <w:tcW w:w="1984" w:type="dxa"/>
            <w:tcBorders>
              <w:top w:val="single" w:sz="4" w:space="0" w:color="auto"/>
              <w:left w:val="single" w:sz="4" w:space="0" w:color="auto"/>
              <w:bottom w:val="single" w:sz="4" w:space="0" w:color="auto"/>
              <w:right w:val="single" w:sz="4" w:space="0" w:color="auto"/>
            </w:tcBorders>
          </w:tcPr>
          <w:p w:rsidR="00F56CE6" w:rsidRPr="00F16A22" w:rsidRDefault="00134A32" w:rsidP="00134A32">
            <w:pPr>
              <w:jc w:val="both"/>
              <w:rPr>
                <w:bCs/>
              </w:rPr>
            </w:pPr>
            <w:r w:rsidRPr="00F16A22">
              <w:rPr>
                <w:bCs/>
              </w:rPr>
              <w:lastRenderedPageBreak/>
              <w:t>VKC informavo, kad pasibaigus pirkimui vykdymo proceso peržiūrėti nebegali, rinka nuolat tiriama pirkimo iniciatorių.</w:t>
            </w:r>
          </w:p>
        </w:tc>
        <w:tc>
          <w:tcPr>
            <w:tcW w:w="1985" w:type="dxa"/>
            <w:tcBorders>
              <w:top w:val="single" w:sz="4" w:space="0" w:color="auto"/>
              <w:left w:val="single" w:sz="4" w:space="0" w:color="auto"/>
              <w:bottom w:val="single" w:sz="4" w:space="0" w:color="auto"/>
              <w:right w:val="single" w:sz="4" w:space="0" w:color="auto"/>
            </w:tcBorders>
          </w:tcPr>
          <w:p w:rsidR="00F56CE6" w:rsidRPr="00F16A22" w:rsidRDefault="00A6077C"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F56CE6" w:rsidRPr="00F16A22" w:rsidRDefault="00473A05" w:rsidP="00473A05">
            <w:pPr>
              <w:jc w:val="both"/>
              <w:rPr>
                <w:bCs/>
              </w:rPr>
            </w:pPr>
            <w:r w:rsidRPr="00F16A22">
              <w:rPr>
                <w:bCs/>
              </w:rPr>
              <w:t>Informacijos n</w:t>
            </w:r>
            <w:r w:rsidR="00A6077C" w:rsidRPr="00F16A22">
              <w:rPr>
                <w:bCs/>
              </w:rPr>
              <w:t>epateikė</w:t>
            </w:r>
          </w:p>
        </w:tc>
        <w:tc>
          <w:tcPr>
            <w:tcW w:w="2410" w:type="dxa"/>
            <w:tcBorders>
              <w:top w:val="single" w:sz="4" w:space="0" w:color="auto"/>
              <w:left w:val="single" w:sz="4" w:space="0" w:color="auto"/>
              <w:bottom w:val="single" w:sz="4" w:space="0" w:color="auto"/>
              <w:right w:val="single" w:sz="4" w:space="0" w:color="auto"/>
            </w:tcBorders>
          </w:tcPr>
          <w:p w:rsidR="00983771" w:rsidRPr="00F16A22" w:rsidRDefault="00983771" w:rsidP="00983771">
            <w:pPr>
              <w:jc w:val="both"/>
              <w:rPr>
                <w:b/>
                <w:color w:val="ED7D31" w:themeColor="accent2"/>
              </w:rPr>
            </w:pPr>
            <w:r w:rsidRPr="00F16A22">
              <w:rPr>
                <w:b/>
                <w:color w:val="ED7D31" w:themeColor="accent2"/>
              </w:rPr>
              <w:t>Pasiūlymas laikytinas įgyvendintu iš dalies.</w:t>
            </w:r>
          </w:p>
          <w:p w:rsidR="007940F6" w:rsidRPr="00F16A22" w:rsidRDefault="007940F6" w:rsidP="008A3428">
            <w:pPr>
              <w:jc w:val="both"/>
              <w:rPr>
                <w:color w:val="ED7D31" w:themeColor="accent2"/>
              </w:rPr>
            </w:pPr>
            <w:r w:rsidRPr="00F16A22">
              <w:rPr>
                <w:color w:val="ED7D31" w:themeColor="accent2"/>
              </w:rPr>
              <w:t>Sutiktina su Visagino savivaldybės pasiūlyta kontrolės procedūra mažos vertės pirkimų atvejais.</w:t>
            </w:r>
          </w:p>
          <w:p w:rsidR="007940F6" w:rsidRPr="00F16A22" w:rsidRDefault="007940F6" w:rsidP="008A3428">
            <w:pPr>
              <w:jc w:val="both"/>
              <w:rPr>
                <w:color w:val="ED7D31" w:themeColor="accent2"/>
              </w:rPr>
            </w:pPr>
            <w:r w:rsidRPr="00F16A22">
              <w:rPr>
                <w:color w:val="ED7D31" w:themeColor="accent2"/>
              </w:rPr>
              <w:t xml:space="preserve">Tačiau, neapsiribojant tik mažos vertės pirkimais, taip pat galimo situacijos, kai </w:t>
            </w:r>
            <w:r w:rsidRPr="00F16A22">
              <w:rPr>
                <w:color w:val="ED7D31" w:themeColor="accent2"/>
              </w:rPr>
              <w:lastRenderedPageBreak/>
              <w:t>pasiūlymą pateikia tik vienas tiekėjas, ar</w:t>
            </w:r>
            <w:r w:rsidR="00F275FF" w:rsidRPr="00F16A22">
              <w:rPr>
                <w:color w:val="ED7D31" w:themeColor="accent2"/>
              </w:rPr>
              <w:t>, atmetus kitus pasiūlymus,</w:t>
            </w:r>
            <w:r w:rsidRPr="00F16A22">
              <w:rPr>
                <w:color w:val="ED7D31" w:themeColor="accent2"/>
              </w:rPr>
              <w:t xml:space="preserve"> yra vertinamas tik vieno tiekėjo pasiūlymas</w:t>
            </w:r>
            <w:r w:rsidR="00F275FF" w:rsidRPr="00F16A22">
              <w:rPr>
                <w:color w:val="ED7D31" w:themeColor="accent2"/>
              </w:rPr>
              <w:t>.</w:t>
            </w:r>
            <w:r w:rsidRPr="00F16A22">
              <w:rPr>
                <w:color w:val="ED7D31" w:themeColor="accent2"/>
              </w:rPr>
              <w:t xml:space="preserve"> </w:t>
            </w:r>
            <w:r w:rsidR="008A3428" w:rsidRPr="00F16A22">
              <w:rPr>
                <w:color w:val="ED7D31" w:themeColor="accent2"/>
              </w:rPr>
              <w:t>Atkreiptinas dėmesys, kad</w:t>
            </w:r>
            <w:r w:rsidR="002B4E83" w:rsidRPr="00F16A22">
              <w:rPr>
                <w:color w:val="ED7D31" w:themeColor="accent2"/>
              </w:rPr>
              <w:t xml:space="preserve"> vadovaujantis Viešųjų pirkimų įstatymo</w:t>
            </w:r>
            <w:r w:rsidR="002B4E83" w:rsidRPr="00F16A22">
              <w:rPr>
                <w:color w:val="ED7D31" w:themeColor="accent2"/>
                <w:vertAlign w:val="superscript"/>
              </w:rPr>
              <w:footnoteReference w:id="1"/>
            </w:r>
            <w:r w:rsidR="002B4E83" w:rsidRPr="00F16A22">
              <w:rPr>
                <w:color w:val="ED7D31" w:themeColor="accent2"/>
              </w:rPr>
              <w:t xml:space="preserve"> 29 str. 3 d., Mažos vertės pirkimų tvarkos aprašo</w:t>
            </w:r>
            <w:r w:rsidR="002B4E83" w:rsidRPr="00F16A22">
              <w:rPr>
                <w:color w:val="ED7D31" w:themeColor="accent2"/>
                <w:vertAlign w:val="superscript"/>
              </w:rPr>
              <w:footnoteReference w:id="2"/>
            </w:r>
            <w:r w:rsidR="002B4E83" w:rsidRPr="00F16A22">
              <w:rPr>
                <w:color w:val="ED7D31" w:themeColor="accent2"/>
              </w:rPr>
              <w:t xml:space="preserve"> 10 p.  perkančioji organizacija iki pirkimo sutarties sudarymo turi teisę savo iniciatyva nutraukti pradėtas pirkimo procedūras.</w:t>
            </w:r>
          </w:p>
          <w:p w:rsidR="00F56CE6" w:rsidRPr="00F16A22" w:rsidRDefault="007940F6" w:rsidP="00A30EA2">
            <w:pPr>
              <w:jc w:val="both"/>
              <w:rPr>
                <w:color w:val="0070C0"/>
              </w:rPr>
            </w:pPr>
            <w:r w:rsidRPr="00F16A22">
              <w:rPr>
                <w:color w:val="ED7D31" w:themeColor="accent2"/>
              </w:rPr>
              <w:t>Siūl</w:t>
            </w:r>
            <w:r w:rsidR="00A30EA2">
              <w:rPr>
                <w:color w:val="ED7D31" w:themeColor="accent2"/>
              </w:rPr>
              <w:t>ytina</w:t>
            </w:r>
            <w:r w:rsidRPr="00F16A22">
              <w:rPr>
                <w:color w:val="ED7D31" w:themeColor="accent2"/>
              </w:rPr>
              <w:t xml:space="preserve"> Visagino savivaldybei ir Visagino kultūros centrui pakartotinai apsvarstyti </w:t>
            </w:r>
            <w:r w:rsidR="00473A05" w:rsidRPr="00F16A22">
              <w:rPr>
                <w:color w:val="ED7D31" w:themeColor="accent2"/>
              </w:rPr>
              <w:t>pasiūlymą</w:t>
            </w:r>
            <w:r w:rsidR="00F275FF" w:rsidRPr="00F16A22">
              <w:rPr>
                <w:color w:val="ED7D31" w:themeColor="accent2"/>
              </w:rPr>
              <w:t>, UAB „Visagino būstas“</w:t>
            </w:r>
            <w:r w:rsidR="00473A05" w:rsidRPr="00F16A22">
              <w:rPr>
                <w:color w:val="ED7D31" w:themeColor="accent2"/>
              </w:rPr>
              <w:t xml:space="preserve"> spręsti dėl pasiūlymo </w:t>
            </w:r>
            <w:r w:rsidR="00F275FF" w:rsidRPr="00F16A22">
              <w:rPr>
                <w:color w:val="ED7D31" w:themeColor="accent2"/>
              </w:rPr>
              <w:t>įgyvendinimo.</w:t>
            </w:r>
          </w:p>
        </w:tc>
      </w:tr>
      <w:tr w:rsidR="00F56CE6" w:rsidRPr="00F16A22" w:rsidTr="00A8579D">
        <w:tc>
          <w:tcPr>
            <w:tcW w:w="738"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pStyle w:val="ListParagraph"/>
              <w:numPr>
                <w:ilvl w:val="1"/>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tabs>
                <w:tab w:val="left" w:pos="345"/>
              </w:tabs>
              <w:rPr>
                <w:iCs/>
              </w:rPr>
            </w:pPr>
            <w:r w:rsidRPr="00F16A22">
              <w:rPr>
                <w:iCs/>
              </w:rPr>
              <w:t>-</w:t>
            </w:r>
            <w:r w:rsidRPr="00F16A22">
              <w:rPr>
                <w:iCs/>
              </w:rPr>
              <w:tab/>
              <w:t xml:space="preserve">Savo iniciatyva dažniau iš anksto skelbti pirkimų technines specifikacijas ir reaguoti </w:t>
            </w:r>
            <w:r w:rsidRPr="00F16A22">
              <w:rPr>
                <w:iCs/>
              </w:rPr>
              <w:lastRenderedPageBreak/>
              <w:t>į pagrįstus ir motyvuotus ūkio subjektų pasiūlymus, naudotis teise gauti rinkos dalyvių konsultacijas.</w:t>
            </w:r>
          </w:p>
        </w:tc>
        <w:tc>
          <w:tcPr>
            <w:tcW w:w="2977" w:type="dxa"/>
            <w:tcBorders>
              <w:top w:val="single" w:sz="4" w:space="0" w:color="auto"/>
              <w:left w:val="single" w:sz="4" w:space="0" w:color="auto"/>
              <w:bottom w:val="single" w:sz="4" w:space="0" w:color="auto"/>
              <w:right w:val="single" w:sz="4" w:space="0" w:color="auto"/>
            </w:tcBorders>
          </w:tcPr>
          <w:p w:rsidR="00F56CE6" w:rsidRPr="00F16A22" w:rsidRDefault="00F275FF" w:rsidP="00F275FF">
            <w:pPr>
              <w:jc w:val="both"/>
              <w:rPr>
                <w:bCs/>
              </w:rPr>
            </w:pPr>
            <w:r w:rsidRPr="00F16A22">
              <w:rPr>
                <w:bCs/>
              </w:rPr>
              <w:lastRenderedPageBreak/>
              <w:t>Pirkimų vykdymo</w:t>
            </w:r>
            <w:r w:rsidR="00105256" w:rsidRPr="00F16A22">
              <w:rPr>
                <w:bCs/>
              </w:rPr>
              <w:t xml:space="preserve"> tvarkos apraše bus nustatyti reikalingų pirkimo dokumentų pateikimo </w:t>
            </w:r>
            <w:r w:rsidR="00105256" w:rsidRPr="00F16A22">
              <w:rPr>
                <w:bCs/>
              </w:rPr>
              <w:lastRenderedPageBreak/>
              <w:t>terminai. Dėl neatsakingo planavimo pirkimo dokumentai ir techninės specifikacijos neretai pateikiamos jau vėluojančios, todėl netenkama galimybė išnaudoti vis</w:t>
            </w:r>
            <w:r w:rsidRPr="00F16A22">
              <w:rPr>
                <w:bCs/>
              </w:rPr>
              <w:t>u</w:t>
            </w:r>
            <w:r w:rsidR="00105256" w:rsidRPr="00F16A22">
              <w:rPr>
                <w:bCs/>
              </w:rPr>
              <w:t xml:space="preserve">s </w:t>
            </w:r>
            <w:r w:rsidRPr="00F16A22">
              <w:rPr>
                <w:bCs/>
              </w:rPr>
              <w:t>VPĮ nustatytus viešinimo būdus</w:t>
            </w:r>
            <w:r w:rsidR="00105256" w:rsidRPr="00F16A22">
              <w:rPr>
                <w:bCs/>
              </w:rPr>
              <w:t>.</w:t>
            </w:r>
          </w:p>
        </w:tc>
        <w:tc>
          <w:tcPr>
            <w:tcW w:w="1984" w:type="dxa"/>
            <w:tcBorders>
              <w:top w:val="single" w:sz="4" w:space="0" w:color="auto"/>
              <w:left w:val="single" w:sz="4" w:space="0" w:color="auto"/>
              <w:bottom w:val="single" w:sz="4" w:space="0" w:color="auto"/>
              <w:right w:val="single" w:sz="4" w:space="0" w:color="auto"/>
            </w:tcBorders>
          </w:tcPr>
          <w:p w:rsidR="00F56CE6" w:rsidRPr="00F16A22" w:rsidRDefault="00A6077C" w:rsidP="000653A3">
            <w:pPr>
              <w:jc w:val="both"/>
              <w:rPr>
                <w:bCs/>
              </w:rPr>
            </w:pPr>
            <w:r w:rsidRPr="00F16A22">
              <w:rPr>
                <w:bCs/>
              </w:rPr>
              <w:lastRenderedPageBreak/>
              <w:t>VKC informavo, kad VKC vykdo tik mažos vertės pirkimus.</w:t>
            </w:r>
          </w:p>
          <w:p w:rsidR="00F275FF" w:rsidRPr="00F16A22" w:rsidRDefault="00F275FF" w:rsidP="000653A3">
            <w:pPr>
              <w:jc w:val="both"/>
              <w:rPr>
                <w:bCs/>
                <w:i/>
              </w:rPr>
            </w:pPr>
            <w:r w:rsidRPr="00F16A22">
              <w:rPr>
                <w:i/>
                <w:color w:val="000000" w:themeColor="text1"/>
              </w:rPr>
              <w:lastRenderedPageBreak/>
              <w:t>(Vadovaujantis Viešųjų pirkimų įstatymo 27 str. netaikomas mažos vertės pirkimams (25 str. 2 d.)).</w:t>
            </w:r>
          </w:p>
        </w:tc>
        <w:tc>
          <w:tcPr>
            <w:tcW w:w="1985" w:type="dxa"/>
            <w:tcBorders>
              <w:top w:val="single" w:sz="4" w:space="0" w:color="auto"/>
              <w:left w:val="single" w:sz="4" w:space="0" w:color="auto"/>
              <w:bottom w:val="single" w:sz="4" w:space="0" w:color="auto"/>
              <w:right w:val="single" w:sz="4" w:space="0" w:color="auto"/>
            </w:tcBorders>
          </w:tcPr>
          <w:p w:rsidR="00F56CE6" w:rsidRPr="00F16A22" w:rsidRDefault="00A6077C" w:rsidP="000653A3">
            <w:pPr>
              <w:jc w:val="both"/>
              <w:rPr>
                <w:bCs/>
              </w:rPr>
            </w:pPr>
            <w:r w:rsidRPr="00F16A22">
              <w:rPr>
                <w:bCs/>
              </w:rPr>
              <w:lastRenderedPageBreak/>
              <w:t>-</w:t>
            </w:r>
          </w:p>
        </w:tc>
        <w:tc>
          <w:tcPr>
            <w:tcW w:w="2126" w:type="dxa"/>
            <w:tcBorders>
              <w:top w:val="single" w:sz="4" w:space="0" w:color="auto"/>
              <w:left w:val="single" w:sz="4" w:space="0" w:color="auto"/>
              <w:bottom w:val="single" w:sz="4" w:space="0" w:color="auto"/>
              <w:right w:val="single" w:sz="4" w:space="0" w:color="auto"/>
            </w:tcBorders>
          </w:tcPr>
          <w:p w:rsidR="00F56CE6" w:rsidRPr="00F16A22" w:rsidRDefault="00473A05" w:rsidP="00473A05">
            <w:pPr>
              <w:jc w:val="both"/>
              <w:rPr>
                <w:bCs/>
              </w:rPr>
            </w:pPr>
            <w:r w:rsidRPr="00F16A22">
              <w:rPr>
                <w:bCs/>
              </w:rPr>
              <w:t>Informacijos n</w:t>
            </w:r>
            <w:r w:rsidR="00A6077C" w:rsidRPr="00F16A22">
              <w:rPr>
                <w:bCs/>
              </w:rPr>
              <w:t>epateikė</w:t>
            </w:r>
          </w:p>
        </w:tc>
        <w:tc>
          <w:tcPr>
            <w:tcW w:w="2410" w:type="dxa"/>
            <w:tcBorders>
              <w:top w:val="single" w:sz="4" w:space="0" w:color="auto"/>
              <w:left w:val="single" w:sz="4" w:space="0" w:color="auto"/>
              <w:bottom w:val="single" w:sz="4" w:space="0" w:color="auto"/>
              <w:right w:val="single" w:sz="4" w:space="0" w:color="auto"/>
            </w:tcBorders>
          </w:tcPr>
          <w:p w:rsidR="00A30EA2" w:rsidRPr="00F16A22" w:rsidRDefault="00A30EA2" w:rsidP="00A30EA2">
            <w:pPr>
              <w:jc w:val="both"/>
              <w:rPr>
                <w:b/>
                <w:color w:val="0070C0"/>
              </w:rPr>
            </w:pPr>
            <w:r w:rsidRPr="00F16A22">
              <w:rPr>
                <w:b/>
                <w:color w:val="0070C0"/>
              </w:rPr>
              <w:t>Pasiūlymas laikytinas kaip įgyvendinamas.</w:t>
            </w:r>
          </w:p>
          <w:p w:rsidR="00A30EA2" w:rsidRPr="00F16A22" w:rsidRDefault="00A30EA2" w:rsidP="00A30EA2">
            <w:pPr>
              <w:jc w:val="both"/>
              <w:rPr>
                <w:bCs/>
              </w:rPr>
            </w:pPr>
            <w:r w:rsidRPr="00F16A22">
              <w:rPr>
                <w:color w:val="0070C0"/>
              </w:rPr>
              <w:lastRenderedPageBreak/>
              <w:t>Pastabų, pasiūlymų neturime.</w:t>
            </w:r>
          </w:p>
          <w:p w:rsidR="00F56CE6" w:rsidRPr="00F16A22" w:rsidRDefault="00A30EA2" w:rsidP="003A58C6">
            <w:pPr>
              <w:jc w:val="both"/>
              <w:rPr>
                <w:color w:val="0070C0"/>
              </w:rPr>
            </w:pPr>
            <w:r w:rsidRPr="00A30EA2">
              <w:rPr>
                <w:color w:val="0070C0"/>
              </w:rPr>
              <w:t>Siūlome UAB</w:t>
            </w:r>
            <w:r w:rsidR="00473A05" w:rsidRPr="00A30EA2">
              <w:rPr>
                <w:color w:val="0070C0"/>
              </w:rPr>
              <w:t xml:space="preserve"> </w:t>
            </w:r>
            <w:r w:rsidR="00F275FF" w:rsidRPr="00A30EA2">
              <w:rPr>
                <w:color w:val="0070C0"/>
              </w:rPr>
              <w:t>„Visagino būstas“</w:t>
            </w:r>
            <w:r w:rsidR="00473A05" w:rsidRPr="00A30EA2">
              <w:rPr>
                <w:color w:val="0070C0"/>
              </w:rPr>
              <w:t xml:space="preserve"> spręsti dėl pasiūlymo</w:t>
            </w:r>
            <w:r w:rsidR="00F275FF" w:rsidRPr="00A30EA2">
              <w:rPr>
                <w:color w:val="0070C0"/>
              </w:rPr>
              <w:t xml:space="preserve"> įgyvendinimo.</w:t>
            </w:r>
          </w:p>
        </w:tc>
      </w:tr>
      <w:tr w:rsidR="00F56CE6" w:rsidRPr="00F16A22" w:rsidTr="00A8579D">
        <w:tc>
          <w:tcPr>
            <w:tcW w:w="738"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pStyle w:val="ListParagraph"/>
              <w:numPr>
                <w:ilvl w:val="1"/>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tabs>
                <w:tab w:val="left" w:pos="345"/>
              </w:tabs>
              <w:rPr>
                <w:iCs/>
              </w:rPr>
            </w:pPr>
            <w:r w:rsidRPr="00F16A22">
              <w:rPr>
                <w:iCs/>
              </w:rPr>
              <w:t>-</w:t>
            </w:r>
            <w:r w:rsidRPr="00F16A22">
              <w:rPr>
                <w:iCs/>
              </w:rPr>
              <w:tab/>
              <w:t>Suplanuoti mokymus viešųjų pirkimų specialistams, organizatoriams, komisijų nariams, kurių metu būtų susipažįstama su naujausia Viešųjų pirkimų įstatymo taikymo praktika.</w:t>
            </w:r>
          </w:p>
        </w:tc>
        <w:tc>
          <w:tcPr>
            <w:tcW w:w="2977" w:type="dxa"/>
            <w:tcBorders>
              <w:top w:val="single" w:sz="4" w:space="0" w:color="auto"/>
              <w:left w:val="single" w:sz="4" w:space="0" w:color="auto"/>
              <w:bottom w:val="single" w:sz="4" w:space="0" w:color="auto"/>
              <w:right w:val="single" w:sz="4" w:space="0" w:color="auto"/>
            </w:tcBorders>
          </w:tcPr>
          <w:p w:rsidR="00105256" w:rsidRPr="00F16A22" w:rsidRDefault="00473A05" w:rsidP="00105256">
            <w:pPr>
              <w:jc w:val="both"/>
              <w:rPr>
                <w:rFonts w:eastAsiaTheme="minorHAnsi"/>
                <w:bCs/>
                <w:lang w:eastAsia="en-US"/>
              </w:rPr>
            </w:pPr>
            <w:r w:rsidRPr="00F16A22">
              <w:rPr>
                <w:rFonts w:eastAsiaTheme="minorHAnsi"/>
                <w:bCs/>
                <w:lang w:eastAsia="en-US"/>
              </w:rPr>
              <w:t>M</w:t>
            </w:r>
            <w:r w:rsidR="00105256" w:rsidRPr="00F16A22">
              <w:rPr>
                <w:rFonts w:eastAsiaTheme="minorHAnsi"/>
                <w:bCs/>
                <w:lang w:eastAsia="en-US"/>
              </w:rPr>
              <w:t xml:space="preserve">okymai pirkimų specialistams organizuojami nuolatos. Specialistai į mokymus siunčiami ne rečiau kaip du kartus į metus. </w:t>
            </w:r>
          </w:p>
          <w:p w:rsidR="00F56CE6" w:rsidRPr="00F16A22" w:rsidRDefault="00105256" w:rsidP="00105256">
            <w:pPr>
              <w:jc w:val="both"/>
              <w:rPr>
                <w:bCs/>
              </w:rPr>
            </w:pPr>
            <w:r w:rsidRPr="00F16A22">
              <w:rPr>
                <w:rFonts w:eastAsiaTheme="minorHAnsi"/>
                <w:bCs/>
                <w:lang w:eastAsia="en-US"/>
              </w:rPr>
              <w:t>Visagino savivaldybės administracija nuolat konsultuoja kontroliuojamas biudžetinės įstaigas. Esant poreikiui atliekamos išankstinės pirkimo dokumentų įvertinimo ir paskesnės atliktų pirkimo procedūrų įvertinimas. Viešųjų pirkimų skyriaus vedėjui iki 2018 m. gruodžio 31 d. pavesta parengti biudžetinių įstaigų atliekamų pirkimo procedūrų tikrinimo ir kontrolės aprašą.</w:t>
            </w:r>
          </w:p>
        </w:tc>
        <w:tc>
          <w:tcPr>
            <w:tcW w:w="1984" w:type="dxa"/>
            <w:tcBorders>
              <w:top w:val="single" w:sz="4" w:space="0" w:color="auto"/>
              <w:left w:val="single" w:sz="4" w:space="0" w:color="auto"/>
              <w:bottom w:val="single" w:sz="4" w:space="0" w:color="auto"/>
              <w:right w:val="single" w:sz="4" w:space="0" w:color="auto"/>
            </w:tcBorders>
          </w:tcPr>
          <w:p w:rsidR="00F56CE6" w:rsidRPr="00F16A22" w:rsidRDefault="00A5519B" w:rsidP="000653A3">
            <w:pPr>
              <w:jc w:val="both"/>
              <w:rPr>
                <w:bCs/>
              </w:rPr>
            </w:pPr>
            <w:r w:rsidRPr="00F16A22">
              <w:rPr>
                <w:bCs/>
              </w:rPr>
              <w:t>VKC informavo, kad nuolat vykstama į viešųjų pirkimų seminarus ir mokymus.</w:t>
            </w:r>
          </w:p>
        </w:tc>
        <w:tc>
          <w:tcPr>
            <w:tcW w:w="1985" w:type="dxa"/>
            <w:tcBorders>
              <w:top w:val="single" w:sz="4" w:space="0" w:color="auto"/>
              <w:left w:val="single" w:sz="4" w:space="0" w:color="auto"/>
              <w:bottom w:val="single" w:sz="4" w:space="0" w:color="auto"/>
              <w:right w:val="single" w:sz="4" w:space="0" w:color="auto"/>
            </w:tcBorders>
          </w:tcPr>
          <w:p w:rsidR="00F56CE6" w:rsidRPr="00F16A22" w:rsidRDefault="00A5519B"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F56CE6" w:rsidRPr="00F16A22" w:rsidRDefault="00A5519B" w:rsidP="00A5519B">
            <w:pPr>
              <w:jc w:val="both"/>
              <w:rPr>
                <w:bCs/>
              </w:rPr>
            </w:pPr>
            <w:r w:rsidRPr="00F16A22">
              <w:rPr>
                <w:bCs/>
              </w:rPr>
              <w:t>Renkama informacija iš tiekėjų (mokymų organizatorių), siekiant suformuluoti mokymų temas bei atlikti mokymus tiesiogiai įmonėje.</w:t>
            </w:r>
          </w:p>
        </w:tc>
        <w:tc>
          <w:tcPr>
            <w:tcW w:w="2410" w:type="dxa"/>
            <w:tcBorders>
              <w:top w:val="single" w:sz="4" w:space="0" w:color="auto"/>
              <w:left w:val="single" w:sz="4" w:space="0" w:color="auto"/>
              <w:bottom w:val="single" w:sz="4" w:space="0" w:color="auto"/>
              <w:right w:val="single" w:sz="4" w:space="0" w:color="auto"/>
            </w:tcBorders>
          </w:tcPr>
          <w:p w:rsidR="00473A05" w:rsidRPr="00F16A22" w:rsidRDefault="00473A05" w:rsidP="00473A05">
            <w:pPr>
              <w:jc w:val="both"/>
              <w:rPr>
                <w:b/>
                <w:color w:val="0070C0"/>
              </w:rPr>
            </w:pPr>
            <w:r w:rsidRPr="00F16A22">
              <w:rPr>
                <w:b/>
                <w:color w:val="0070C0"/>
              </w:rPr>
              <w:t>Pasiūlymas laikytinas kaip įgyvendinamas.</w:t>
            </w:r>
          </w:p>
          <w:p w:rsidR="00473A05" w:rsidRPr="00F16A22" w:rsidRDefault="00473A05" w:rsidP="00473A05">
            <w:pPr>
              <w:jc w:val="both"/>
              <w:rPr>
                <w:bCs/>
              </w:rPr>
            </w:pPr>
            <w:r w:rsidRPr="00F16A22">
              <w:rPr>
                <w:color w:val="0070C0"/>
              </w:rPr>
              <w:t>Pastabų, pasiūlymų neturime.</w:t>
            </w:r>
          </w:p>
          <w:p w:rsidR="00F56CE6" w:rsidRPr="00F16A22" w:rsidRDefault="00F56CE6" w:rsidP="003A58C6">
            <w:pPr>
              <w:jc w:val="both"/>
              <w:rPr>
                <w:color w:val="0070C0"/>
              </w:rPr>
            </w:pPr>
          </w:p>
        </w:tc>
      </w:tr>
      <w:tr w:rsidR="00F56CE6" w:rsidRPr="00F16A22" w:rsidTr="00A8579D">
        <w:tc>
          <w:tcPr>
            <w:tcW w:w="738"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pStyle w:val="ListParagraph"/>
              <w:numPr>
                <w:ilvl w:val="1"/>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tabs>
                <w:tab w:val="left" w:pos="345"/>
              </w:tabs>
              <w:rPr>
                <w:iCs/>
              </w:rPr>
            </w:pPr>
            <w:r w:rsidRPr="00F16A22">
              <w:rPr>
                <w:iCs/>
              </w:rPr>
              <w:t>-</w:t>
            </w:r>
            <w:r w:rsidRPr="00F16A22">
              <w:rPr>
                <w:iCs/>
              </w:rPr>
              <w:tab/>
              <w:t xml:space="preserve">Viešųjų pirkimų organizavimo tvarkos aprašuose nustatyti, kad tais atvejais, kai pirkimas vykdomas neviešai </w:t>
            </w:r>
            <w:r w:rsidRPr="00F16A22">
              <w:rPr>
                <w:iCs/>
              </w:rPr>
              <w:lastRenderedPageBreak/>
              <w:t>apklausiant mažiau kaip 3 tiekėjus, pirkimo pažymoje / posėdžio protokole privaloma nurodyti objektyvias aplinkybes dėl sprendimo apklausti mažiau kaip 3 tiekėjus priėmimo, dėl ypatingą skubą patvirtinančių aplinkybių.</w:t>
            </w:r>
          </w:p>
        </w:tc>
        <w:tc>
          <w:tcPr>
            <w:tcW w:w="2977" w:type="dxa"/>
            <w:tcBorders>
              <w:top w:val="single" w:sz="4" w:space="0" w:color="auto"/>
              <w:left w:val="single" w:sz="4" w:space="0" w:color="auto"/>
              <w:bottom w:val="single" w:sz="4" w:space="0" w:color="auto"/>
              <w:right w:val="single" w:sz="4" w:space="0" w:color="auto"/>
            </w:tcBorders>
          </w:tcPr>
          <w:p w:rsidR="00105256" w:rsidRPr="00F16A22" w:rsidRDefault="00473A05" w:rsidP="00105256">
            <w:pPr>
              <w:jc w:val="both"/>
              <w:rPr>
                <w:rFonts w:eastAsiaTheme="minorHAnsi"/>
                <w:bCs/>
                <w:lang w:eastAsia="en-US"/>
              </w:rPr>
            </w:pPr>
            <w:r w:rsidRPr="00F16A22">
              <w:rPr>
                <w:rFonts w:eastAsiaTheme="minorHAnsi"/>
                <w:bCs/>
                <w:lang w:eastAsia="en-US"/>
              </w:rPr>
              <w:lastRenderedPageBreak/>
              <w:t>R</w:t>
            </w:r>
            <w:r w:rsidR="00105256" w:rsidRPr="00F16A22">
              <w:rPr>
                <w:rFonts w:eastAsiaTheme="minorHAnsi"/>
                <w:bCs/>
                <w:lang w:eastAsia="en-US"/>
              </w:rPr>
              <w:t xml:space="preserve">engiamame </w:t>
            </w:r>
            <w:r w:rsidRPr="00F16A22">
              <w:rPr>
                <w:rFonts w:eastAsiaTheme="minorHAnsi"/>
                <w:bCs/>
                <w:lang w:eastAsia="en-US"/>
              </w:rPr>
              <w:t xml:space="preserve">pirkimų vykdymo </w:t>
            </w:r>
            <w:r w:rsidR="00105256" w:rsidRPr="00F16A22">
              <w:rPr>
                <w:rFonts w:eastAsiaTheme="minorHAnsi"/>
                <w:bCs/>
                <w:lang w:eastAsia="en-US"/>
              </w:rPr>
              <w:t>tvarkos apraše yra numatyta tokia pareiga.</w:t>
            </w:r>
          </w:p>
          <w:p w:rsidR="00F56CE6" w:rsidRPr="00F16A22" w:rsidRDefault="00105256" w:rsidP="00105256">
            <w:pPr>
              <w:jc w:val="both"/>
              <w:rPr>
                <w:bCs/>
              </w:rPr>
            </w:pPr>
            <w:r w:rsidRPr="00F16A22">
              <w:rPr>
                <w:rFonts w:eastAsiaTheme="minorHAnsi"/>
                <w:bCs/>
                <w:lang w:eastAsia="en-US"/>
              </w:rPr>
              <w:t xml:space="preserve">Šiuo metu ši praktika jau yra taikoma, priežastis nurodant </w:t>
            </w:r>
            <w:r w:rsidRPr="00F16A22">
              <w:rPr>
                <w:rFonts w:eastAsiaTheme="minorHAnsi"/>
                <w:bCs/>
                <w:lang w:eastAsia="en-US"/>
              </w:rPr>
              <w:lastRenderedPageBreak/>
              <w:t>Tiekėjų apklausos pažymoje.</w:t>
            </w:r>
          </w:p>
        </w:tc>
        <w:tc>
          <w:tcPr>
            <w:tcW w:w="1984" w:type="dxa"/>
            <w:tcBorders>
              <w:top w:val="single" w:sz="4" w:space="0" w:color="auto"/>
              <w:left w:val="single" w:sz="4" w:space="0" w:color="auto"/>
              <w:bottom w:val="single" w:sz="4" w:space="0" w:color="auto"/>
              <w:right w:val="single" w:sz="4" w:space="0" w:color="auto"/>
            </w:tcBorders>
          </w:tcPr>
          <w:p w:rsidR="00F56CE6" w:rsidRPr="00F16A22" w:rsidRDefault="00A5519B" w:rsidP="000653A3">
            <w:pPr>
              <w:jc w:val="both"/>
              <w:rPr>
                <w:bCs/>
              </w:rPr>
            </w:pPr>
            <w:r w:rsidRPr="00F16A22">
              <w:rPr>
                <w:bCs/>
              </w:rPr>
              <w:lastRenderedPageBreak/>
              <w:t>Bus atsižvelgta į STT pastabą.</w:t>
            </w:r>
          </w:p>
        </w:tc>
        <w:tc>
          <w:tcPr>
            <w:tcW w:w="1985" w:type="dxa"/>
            <w:tcBorders>
              <w:top w:val="single" w:sz="4" w:space="0" w:color="auto"/>
              <w:left w:val="single" w:sz="4" w:space="0" w:color="auto"/>
              <w:bottom w:val="single" w:sz="4" w:space="0" w:color="auto"/>
              <w:right w:val="single" w:sz="4" w:space="0" w:color="auto"/>
            </w:tcBorders>
          </w:tcPr>
          <w:p w:rsidR="00F56CE6" w:rsidRPr="00F16A22" w:rsidRDefault="00A5519B"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F56CE6" w:rsidRPr="00F16A22" w:rsidRDefault="00473A05" w:rsidP="000653A3">
            <w:pPr>
              <w:jc w:val="both"/>
              <w:rPr>
                <w:bCs/>
              </w:rPr>
            </w:pPr>
            <w:r w:rsidRPr="00F16A22">
              <w:rPr>
                <w:bCs/>
              </w:rPr>
              <w:t xml:space="preserve">Informacijos </w:t>
            </w:r>
            <w:r w:rsidR="00A5519B" w:rsidRPr="00F16A22">
              <w:rPr>
                <w:bCs/>
              </w:rPr>
              <w:t>nepateikė</w:t>
            </w:r>
          </w:p>
        </w:tc>
        <w:tc>
          <w:tcPr>
            <w:tcW w:w="2410" w:type="dxa"/>
            <w:tcBorders>
              <w:top w:val="single" w:sz="4" w:space="0" w:color="auto"/>
              <w:left w:val="single" w:sz="4" w:space="0" w:color="auto"/>
              <w:bottom w:val="single" w:sz="4" w:space="0" w:color="auto"/>
              <w:right w:val="single" w:sz="4" w:space="0" w:color="auto"/>
            </w:tcBorders>
          </w:tcPr>
          <w:p w:rsidR="00473A05" w:rsidRPr="00F16A22" w:rsidRDefault="00473A05" w:rsidP="00473A05">
            <w:pPr>
              <w:jc w:val="both"/>
              <w:rPr>
                <w:b/>
                <w:color w:val="0070C0"/>
              </w:rPr>
            </w:pPr>
            <w:r w:rsidRPr="00F16A22">
              <w:rPr>
                <w:b/>
                <w:color w:val="0070C0"/>
              </w:rPr>
              <w:t>Pasiūlymas laikytinas kaip įgyvendinamas.</w:t>
            </w:r>
          </w:p>
          <w:p w:rsidR="00874D11" w:rsidRPr="00F16A22" w:rsidRDefault="0072151C" w:rsidP="00473A05">
            <w:pPr>
              <w:jc w:val="both"/>
              <w:rPr>
                <w:color w:val="0070C0"/>
              </w:rPr>
            </w:pPr>
            <w:r>
              <w:rPr>
                <w:color w:val="0070C0"/>
              </w:rPr>
              <w:t>Siūlytina</w:t>
            </w:r>
            <w:r w:rsidR="00874D11" w:rsidRPr="00F16A22">
              <w:rPr>
                <w:color w:val="0070C0"/>
              </w:rPr>
              <w:t xml:space="preserve"> UAB „Visagino būstas“ </w:t>
            </w:r>
            <w:r w:rsidR="00874D11" w:rsidRPr="00F16A22">
              <w:rPr>
                <w:color w:val="0070C0"/>
              </w:rPr>
              <w:lastRenderedPageBreak/>
              <w:t>spręsti dėl pasiūlymo įgyvendinimo.</w:t>
            </w:r>
          </w:p>
          <w:p w:rsidR="00F56CE6" w:rsidRPr="00F16A22" w:rsidRDefault="00F56CE6" w:rsidP="003A58C6">
            <w:pPr>
              <w:jc w:val="both"/>
              <w:rPr>
                <w:color w:val="0070C0"/>
              </w:rPr>
            </w:pPr>
          </w:p>
        </w:tc>
      </w:tr>
      <w:tr w:rsidR="00F56CE6" w:rsidRPr="00F16A22" w:rsidTr="00A8579D">
        <w:tc>
          <w:tcPr>
            <w:tcW w:w="738"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pStyle w:val="ListParagraph"/>
              <w:numPr>
                <w:ilvl w:val="1"/>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tabs>
                <w:tab w:val="left" w:pos="345"/>
              </w:tabs>
              <w:rPr>
                <w:iCs/>
              </w:rPr>
            </w:pPr>
            <w:r w:rsidRPr="00F16A22">
              <w:rPr>
                <w:iCs/>
              </w:rPr>
              <w:t>-</w:t>
            </w:r>
            <w:r w:rsidRPr="00F16A22">
              <w:rPr>
                <w:iCs/>
              </w:rPr>
              <w:tab/>
              <w:t>Vykdant mažos vertės pirkimus atsižvelgti į STT 2017 m. birželio 23 d. antikorupcinio vertinimo išvados Nr. 4-01-4722 3 punkte pateiktus siūlymus dėl Mažos vertės pirkimų tvarkos aprašo nuostatų praktinio įgyvendinimo. Dažniau teikti pirmenybę skelbiamai apklausai. Kai pirkimas vykdomas neskelbiamos apklausos būdu, prioritetą teikti ne mažiau kaip 3 suinteresuotų ūkio subjektų apklausai, vykdomai CVP IS priemonėmis.</w:t>
            </w:r>
          </w:p>
        </w:tc>
        <w:tc>
          <w:tcPr>
            <w:tcW w:w="2977" w:type="dxa"/>
            <w:tcBorders>
              <w:top w:val="single" w:sz="4" w:space="0" w:color="auto"/>
              <w:left w:val="single" w:sz="4" w:space="0" w:color="auto"/>
              <w:bottom w:val="single" w:sz="4" w:space="0" w:color="auto"/>
              <w:right w:val="single" w:sz="4" w:space="0" w:color="auto"/>
            </w:tcBorders>
          </w:tcPr>
          <w:p w:rsidR="00105256" w:rsidRPr="00F16A22" w:rsidRDefault="00473A05" w:rsidP="00105256">
            <w:pPr>
              <w:jc w:val="both"/>
              <w:rPr>
                <w:rFonts w:eastAsiaTheme="minorHAnsi"/>
                <w:bCs/>
                <w:lang w:eastAsia="en-US"/>
              </w:rPr>
            </w:pPr>
            <w:r w:rsidRPr="00F16A22">
              <w:rPr>
                <w:rFonts w:eastAsiaTheme="minorHAnsi"/>
                <w:bCs/>
                <w:lang w:eastAsia="en-US"/>
              </w:rPr>
              <w:t>R</w:t>
            </w:r>
            <w:r w:rsidR="00105256" w:rsidRPr="00F16A22">
              <w:rPr>
                <w:rFonts w:eastAsiaTheme="minorHAnsi"/>
                <w:bCs/>
                <w:lang w:eastAsia="en-US"/>
              </w:rPr>
              <w:t xml:space="preserve">engiamame </w:t>
            </w:r>
            <w:r w:rsidRPr="00F16A22">
              <w:rPr>
                <w:rFonts w:eastAsiaTheme="minorHAnsi"/>
                <w:bCs/>
                <w:lang w:eastAsia="en-US"/>
              </w:rPr>
              <w:t xml:space="preserve">pirkimų vykdymo </w:t>
            </w:r>
            <w:r w:rsidR="00105256" w:rsidRPr="00F16A22">
              <w:rPr>
                <w:rFonts w:eastAsiaTheme="minorHAnsi"/>
                <w:bCs/>
                <w:lang w:eastAsia="en-US"/>
              </w:rPr>
              <w:t>tvarkos apraše yra numatyta tokia pareiga.</w:t>
            </w:r>
          </w:p>
          <w:p w:rsidR="00105256" w:rsidRPr="00F16A22" w:rsidRDefault="00105256" w:rsidP="00105256">
            <w:pPr>
              <w:jc w:val="both"/>
              <w:rPr>
                <w:rFonts w:eastAsiaTheme="minorHAnsi"/>
                <w:bCs/>
                <w:lang w:eastAsia="en-US"/>
              </w:rPr>
            </w:pPr>
            <w:r w:rsidRPr="00F16A22">
              <w:rPr>
                <w:rFonts w:eastAsiaTheme="minorHAnsi"/>
                <w:bCs/>
                <w:lang w:eastAsia="en-US"/>
              </w:rPr>
              <w:t>Pagal galimybes visiems Pirkimo organizatoriams nuolatos siūloma vykdyti tik skelbiamas pirkimo procedūras.</w:t>
            </w:r>
          </w:p>
          <w:p w:rsidR="00F56CE6" w:rsidRPr="00F16A22" w:rsidRDefault="00F56CE6" w:rsidP="000653A3">
            <w:pPr>
              <w:jc w:val="both"/>
              <w:rPr>
                <w:bCs/>
              </w:rPr>
            </w:pPr>
          </w:p>
        </w:tc>
        <w:tc>
          <w:tcPr>
            <w:tcW w:w="1984" w:type="dxa"/>
            <w:tcBorders>
              <w:top w:val="single" w:sz="4" w:space="0" w:color="auto"/>
              <w:left w:val="single" w:sz="4" w:space="0" w:color="auto"/>
              <w:bottom w:val="single" w:sz="4" w:space="0" w:color="auto"/>
              <w:right w:val="single" w:sz="4" w:space="0" w:color="auto"/>
            </w:tcBorders>
          </w:tcPr>
          <w:p w:rsidR="00F56CE6" w:rsidRPr="00F16A22" w:rsidRDefault="00676A5E" w:rsidP="000653A3">
            <w:pPr>
              <w:jc w:val="both"/>
              <w:rPr>
                <w:bCs/>
              </w:rPr>
            </w:pPr>
            <w:r w:rsidRPr="00F16A22">
              <w:rPr>
                <w:bCs/>
              </w:rPr>
              <w:t xml:space="preserve">VKC nurodė, kad Viešųjų pirkimų įstatymas leidžia pirkti neskelbiamos apklausos būdu, kai pirkimo vertė neviršija 10 000 </w:t>
            </w:r>
            <w:proofErr w:type="spellStart"/>
            <w:r w:rsidRPr="00F16A22">
              <w:rPr>
                <w:bCs/>
              </w:rPr>
              <w:t>Eur</w:t>
            </w:r>
            <w:proofErr w:type="spellEnd"/>
            <w:r w:rsidRPr="00F16A22">
              <w:rPr>
                <w:bCs/>
              </w:rPr>
              <w:t xml:space="preserve"> be PVM.</w:t>
            </w:r>
          </w:p>
        </w:tc>
        <w:tc>
          <w:tcPr>
            <w:tcW w:w="1985" w:type="dxa"/>
            <w:tcBorders>
              <w:top w:val="single" w:sz="4" w:space="0" w:color="auto"/>
              <w:left w:val="single" w:sz="4" w:space="0" w:color="auto"/>
              <w:bottom w:val="single" w:sz="4" w:space="0" w:color="auto"/>
              <w:right w:val="single" w:sz="4" w:space="0" w:color="auto"/>
            </w:tcBorders>
          </w:tcPr>
          <w:p w:rsidR="00F56CE6" w:rsidRPr="00F16A22" w:rsidRDefault="00676A5E"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F56CE6" w:rsidRPr="00F16A22" w:rsidRDefault="00473A05" w:rsidP="00473A05">
            <w:pPr>
              <w:jc w:val="both"/>
              <w:rPr>
                <w:bCs/>
              </w:rPr>
            </w:pPr>
            <w:r w:rsidRPr="00F16A22">
              <w:rPr>
                <w:bCs/>
              </w:rPr>
              <w:t>Informacijos n</w:t>
            </w:r>
            <w:r w:rsidR="00676A5E" w:rsidRPr="00F16A22">
              <w:rPr>
                <w:bCs/>
              </w:rPr>
              <w:t xml:space="preserve">epateikė </w:t>
            </w:r>
          </w:p>
        </w:tc>
        <w:tc>
          <w:tcPr>
            <w:tcW w:w="2410" w:type="dxa"/>
            <w:tcBorders>
              <w:top w:val="single" w:sz="4" w:space="0" w:color="auto"/>
              <w:left w:val="single" w:sz="4" w:space="0" w:color="auto"/>
              <w:bottom w:val="single" w:sz="4" w:space="0" w:color="auto"/>
              <w:right w:val="single" w:sz="4" w:space="0" w:color="auto"/>
            </w:tcBorders>
          </w:tcPr>
          <w:p w:rsidR="00473A05" w:rsidRPr="00F16A22" w:rsidRDefault="00473A05" w:rsidP="00473A05">
            <w:pPr>
              <w:jc w:val="both"/>
              <w:rPr>
                <w:b/>
                <w:color w:val="0070C0"/>
              </w:rPr>
            </w:pPr>
            <w:r w:rsidRPr="00F16A22">
              <w:rPr>
                <w:b/>
                <w:color w:val="0070C0"/>
              </w:rPr>
              <w:t>Pasiūlymas laikytinas kaip įgyvendinamas.</w:t>
            </w:r>
          </w:p>
          <w:p w:rsidR="00F56CE6" w:rsidRPr="00F16A22" w:rsidRDefault="00C36029" w:rsidP="00C36029">
            <w:pPr>
              <w:jc w:val="both"/>
              <w:rPr>
                <w:color w:val="0070C0"/>
              </w:rPr>
            </w:pPr>
            <w:r w:rsidRPr="00F16A22">
              <w:rPr>
                <w:color w:val="0070C0"/>
              </w:rPr>
              <w:t xml:space="preserve">Sutiktina su </w:t>
            </w:r>
            <w:r w:rsidR="00473A05" w:rsidRPr="00F16A22">
              <w:rPr>
                <w:color w:val="0070C0"/>
              </w:rPr>
              <w:t>Visagino kultūros centr</w:t>
            </w:r>
            <w:r w:rsidRPr="00F16A22">
              <w:rPr>
                <w:color w:val="0070C0"/>
              </w:rPr>
              <w:t xml:space="preserve">o teiginiu, kad VPĮ leidžia, </w:t>
            </w:r>
            <w:r w:rsidRPr="00F16A22">
              <w:rPr>
                <w:b/>
                <w:color w:val="0070C0"/>
              </w:rPr>
              <w:t>bet nenumato pareigos</w:t>
            </w:r>
            <w:r w:rsidRPr="00F16A22">
              <w:rPr>
                <w:color w:val="0070C0"/>
              </w:rPr>
              <w:t xml:space="preserve"> pirkti neskelbiamos apklausos būdu, kai pirkimo vertė neviršija 10 000 </w:t>
            </w:r>
            <w:proofErr w:type="spellStart"/>
            <w:r w:rsidRPr="00F16A22">
              <w:rPr>
                <w:color w:val="0070C0"/>
              </w:rPr>
              <w:t>Eur</w:t>
            </w:r>
            <w:proofErr w:type="spellEnd"/>
            <w:r w:rsidRPr="00F16A22">
              <w:rPr>
                <w:color w:val="0070C0"/>
              </w:rPr>
              <w:t xml:space="preserve"> be PVM. Todėl, siekiant didesnio viešųjų pirkimų skaidrumo ir viešumo  siūl</w:t>
            </w:r>
            <w:r w:rsidR="0072151C">
              <w:rPr>
                <w:color w:val="0070C0"/>
              </w:rPr>
              <w:t>ytina</w:t>
            </w:r>
            <w:r w:rsidRPr="00F16A22">
              <w:rPr>
                <w:color w:val="0070C0"/>
              </w:rPr>
              <w:t xml:space="preserve"> pakartotinai apsvarstyti pateiktą pasiūlymą.</w:t>
            </w:r>
          </w:p>
          <w:p w:rsidR="00874D11" w:rsidRPr="00F16A22" w:rsidRDefault="00874D11" w:rsidP="0072151C">
            <w:pPr>
              <w:jc w:val="both"/>
              <w:rPr>
                <w:color w:val="0070C0"/>
              </w:rPr>
            </w:pPr>
            <w:r w:rsidRPr="00F16A22">
              <w:rPr>
                <w:color w:val="0070C0"/>
              </w:rPr>
              <w:t>Siūl</w:t>
            </w:r>
            <w:r w:rsidR="0072151C">
              <w:rPr>
                <w:color w:val="0070C0"/>
              </w:rPr>
              <w:t>ytina</w:t>
            </w:r>
            <w:r w:rsidRPr="00F16A22">
              <w:rPr>
                <w:color w:val="0070C0"/>
              </w:rPr>
              <w:t xml:space="preserve"> UAB „Visagino būstas“ spręsti dėl pasiūlymo įgyvendinimo.</w:t>
            </w:r>
          </w:p>
        </w:tc>
      </w:tr>
      <w:tr w:rsidR="00F56CE6" w:rsidRPr="00F16A22" w:rsidTr="00A8579D">
        <w:tc>
          <w:tcPr>
            <w:tcW w:w="738" w:type="dxa"/>
            <w:tcBorders>
              <w:top w:val="single" w:sz="4" w:space="0" w:color="auto"/>
              <w:left w:val="single" w:sz="4" w:space="0" w:color="auto"/>
              <w:bottom w:val="single" w:sz="4" w:space="0" w:color="auto"/>
              <w:right w:val="single" w:sz="4" w:space="0" w:color="auto"/>
            </w:tcBorders>
          </w:tcPr>
          <w:p w:rsidR="00F56CE6" w:rsidRPr="00F16A22" w:rsidRDefault="00F56CE6" w:rsidP="00F56CE6">
            <w:pPr>
              <w:pStyle w:val="ListParagraph"/>
              <w:numPr>
                <w:ilvl w:val="1"/>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F56CE6" w:rsidRPr="00F16A22" w:rsidRDefault="004B706B" w:rsidP="004B706B">
            <w:pPr>
              <w:tabs>
                <w:tab w:val="left" w:pos="345"/>
              </w:tabs>
              <w:rPr>
                <w:iCs/>
              </w:rPr>
            </w:pPr>
            <w:r w:rsidRPr="00F16A22">
              <w:rPr>
                <w:iCs/>
              </w:rPr>
              <w:t>-</w:t>
            </w:r>
            <w:r w:rsidRPr="00F16A22">
              <w:rPr>
                <w:iCs/>
              </w:rPr>
              <w:tab/>
              <w:t xml:space="preserve">Dažniau taikyti </w:t>
            </w:r>
            <w:proofErr w:type="spellStart"/>
            <w:r w:rsidRPr="00F16A22">
              <w:rPr>
                <w:iCs/>
              </w:rPr>
              <w:t>inovatyvius</w:t>
            </w:r>
            <w:proofErr w:type="spellEnd"/>
            <w:r w:rsidRPr="00F16A22">
              <w:rPr>
                <w:iCs/>
              </w:rPr>
              <w:t>, atvirus ir konkurencingus pirkimo būdus (pvz., Viešųjų pirkimų įstatymo 80 straipsnyje numatytą elektroninį aukcioną ir pan.).</w:t>
            </w:r>
          </w:p>
        </w:tc>
        <w:tc>
          <w:tcPr>
            <w:tcW w:w="2977" w:type="dxa"/>
            <w:tcBorders>
              <w:top w:val="single" w:sz="4" w:space="0" w:color="auto"/>
              <w:left w:val="single" w:sz="4" w:space="0" w:color="auto"/>
              <w:bottom w:val="single" w:sz="4" w:space="0" w:color="auto"/>
              <w:right w:val="single" w:sz="4" w:space="0" w:color="auto"/>
            </w:tcBorders>
          </w:tcPr>
          <w:p w:rsidR="00F56CE6" w:rsidRPr="00F16A22" w:rsidRDefault="00105256" w:rsidP="000653A3">
            <w:pPr>
              <w:jc w:val="both"/>
              <w:rPr>
                <w:bCs/>
              </w:rPr>
            </w:pPr>
            <w:r w:rsidRPr="00F16A22">
              <w:rPr>
                <w:bCs/>
              </w:rPr>
              <w:t>Pirkimai vykdomi vadovaujantis LR Viešųjų pirkimų įstatymo nuostatomis, ir Visagino savivaldybės administracija, esant poreikiui, naudoja jame reglamentuotus pirkimo būdus.</w:t>
            </w:r>
          </w:p>
        </w:tc>
        <w:tc>
          <w:tcPr>
            <w:tcW w:w="1984" w:type="dxa"/>
            <w:tcBorders>
              <w:top w:val="single" w:sz="4" w:space="0" w:color="auto"/>
              <w:left w:val="single" w:sz="4" w:space="0" w:color="auto"/>
              <w:bottom w:val="single" w:sz="4" w:space="0" w:color="auto"/>
              <w:right w:val="single" w:sz="4" w:space="0" w:color="auto"/>
            </w:tcBorders>
          </w:tcPr>
          <w:p w:rsidR="00F56CE6" w:rsidRPr="00F16A22" w:rsidRDefault="00676A5E" w:rsidP="000653A3">
            <w:pPr>
              <w:jc w:val="both"/>
              <w:rPr>
                <w:bCs/>
              </w:rPr>
            </w:pPr>
            <w:r w:rsidRPr="00F16A22">
              <w:rPr>
                <w:bCs/>
              </w:rPr>
              <w:t>VKC nurodė, kad rekomendacija neaktuali jų vykdomiems mažos vertės pirkimams.</w:t>
            </w:r>
          </w:p>
        </w:tc>
        <w:tc>
          <w:tcPr>
            <w:tcW w:w="1985" w:type="dxa"/>
            <w:tcBorders>
              <w:top w:val="single" w:sz="4" w:space="0" w:color="auto"/>
              <w:left w:val="single" w:sz="4" w:space="0" w:color="auto"/>
              <w:bottom w:val="single" w:sz="4" w:space="0" w:color="auto"/>
              <w:right w:val="single" w:sz="4" w:space="0" w:color="auto"/>
            </w:tcBorders>
          </w:tcPr>
          <w:p w:rsidR="00F56CE6" w:rsidRPr="00F16A22" w:rsidRDefault="00676A5E"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F56CE6" w:rsidRPr="00F16A22" w:rsidRDefault="00B150B3" w:rsidP="00B150B3">
            <w:pPr>
              <w:jc w:val="both"/>
              <w:rPr>
                <w:bCs/>
              </w:rPr>
            </w:pPr>
            <w:r w:rsidRPr="00F16A22">
              <w:rPr>
                <w:bCs/>
              </w:rPr>
              <w:t>Informacijos n</w:t>
            </w:r>
            <w:r w:rsidR="00676A5E" w:rsidRPr="00F16A22">
              <w:rPr>
                <w:bCs/>
              </w:rPr>
              <w:t xml:space="preserve">epateikė </w:t>
            </w:r>
          </w:p>
        </w:tc>
        <w:tc>
          <w:tcPr>
            <w:tcW w:w="2410" w:type="dxa"/>
            <w:tcBorders>
              <w:top w:val="single" w:sz="4" w:space="0" w:color="auto"/>
              <w:left w:val="single" w:sz="4" w:space="0" w:color="auto"/>
              <w:bottom w:val="single" w:sz="4" w:space="0" w:color="auto"/>
              <w:right w:val="single" w:sz="4" w:space="0" w:color="auto"/>
            </w:tcBorders>
          </w:tcPr>
          <w:p w:rsidR="00B150B3" w:rsidRPr="00F16A22" w:rsidRDefault="00B150B3" w:rsidP="00B150B3">
            <w:pPr>
              <w:jc w:val="both"/>
              <w:rPr>
                <w:b/>
                <w:color w:val="0070C0"/>
              </w:rPr>
            </w:pPr>
            <w:r w:rsidRPr="00F16A22">
              <w:rPr>
                <w:b/>
                <w:color w:val="0070C0"/>
              </w:rPr>
              <w:t>Pasiūlymas laikytinas kaip įgyvendinamas.</w:t>
            </w:r>
          </w:p>
          <w:p w:rsidR="00F56CE6" w:rsidRPr="00F16A22" w:rsidRDefault="00874D11" w:rsidP="0072151C">
            <w:pPr>
              <w:jc w:val="both"/>
              <w:rPr>
                <w:color w:val="0070C0"/>
              </w:rPr>
            </w:pPr>
            <w:r w:rsidRPr="00F16A22">
              <w:rPr>
                <w:color w:val="0070C0"/>
              </w:rPr>
              <w:t>Siūl</w:t>
            </w:r>
            <w:r w:rsidR="0072151C">
              <w:rPr>
                <w:color w:val="0070C0"/>
              </w:rPr>
              <w:t>ytina</w:t>
            </w:r>
            <w:r w:rsidRPr="00F16A22">
              <w:rPr>
                <w:color w:val="0070C0"/>
              </w:rPr>
              <w:t xml:space="preserve"> UAB „Visagino būstas“ spręsti dėl pasiūlymo įgyvendinimo.</w:t>
            </w:r>
          </w:p>
        </w:tc>
      </w:tr>
      <w:tr w:rsidR="004B706B" w:rsidRPr="00F16A22" w:rsidTr="00A8579D">
        <w:tc>
          <w:tcPr>
            <w:tcW w:w="738" w:type="dxa"/>
            <w:tcBorders>
              <w:top w:val="single" w:sz="4" w:space="0" w:color="auto"/>
              <w:left w:val="single" w:sz="4" w:space="0" w:color="auto"/>
              <w:bottom w:val="single" w:sz="4" w:space="0" w:color="auto"/>
              <w:right w:val="single" w:sz="4" w:space="0" w:color="auto"/>
            </w:tcBorders>
          </w:tcPr>
          <w:p w:rsidR="004B706B" w:rsidRPr="00F16A22" w:rsidRDefault="004B706B" w:rsidP="00F56CE6">
            <w:pPr>
              <w:pStyle w:val="ListParagraph"/>
              <w:numPr>
                <w:ilvl w:val="1"/>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4B706B" w:rsidRPr="00F16A22" w:rsidRDefault="004B706B" w:rsidP="004B706B">
            <w:pPr>
              <w:tabs>
                <w:tab w:val="left" w:pos="345"/>
              </w:tabs>
              <w:rPr>
                <w:iCs/>
              </w:rPr>
            </w:pPr>
            <w:r w:rsidRPr="00F16A22">
              <w:rPr>
                <w:iCs/>
              </w:rPr>
              <w:t>-</w:t>
            </w:r>
            <w:r w:rsidRPr="00F16A22">
              <w:rPr>
                <w:iCs/>
              </w:rPr>
              <w:tab/>
              <w:t>Viešųjų pirkimų įstatymo nustatyta tvarka sudaryti per biudžetinius metus dažnai pasikartojančių pirkimų, pavyzdžiui, statybinių, ūkinių prekių; transporto priemonių remonto paslaugų; maitinimo paslaugų pirkimo ilgalaikes sutartis.</w:t>
            </w:r>
          </w:p>
        </w:tc>
        <w:tc>
          <w:tcPr>
            <w:tcW w:w="2977" w:type="dxa"/>
            <w:tcBorders>
              <w:top w:val="single" w:sz="4" w:space="0" w:color="auto"/>
              <w:left w:val="single" w:sz="4" w:space="0" w:color="auto"/>
              <w:bottom w:val="single" w:sz="4" w:space="0" w:color="auto"/>
              <w:right w:val="single" w:sz="4" w:space="0" w:color="auto"/>
            </w:tcBorders>
          </w:tcPr>
          <w:p w:rsidR="004B706B" w:rsidRPr="00F16A22" w:rsidRDefault="0072151C" w:rsidP="000653A3">
            <w:pPr>
              <w:jc w:val="both"/>
              <w:rPr>
                <w:bCs/>
              </w:rPr>
            </w:pPr>
            <w:r>
              <w:rPr>
                <w:bCs/>
              </w:rPr>
              <w:t>Planavimo etape</w:t>
            </w:r>
            <w:r w:rsidR="00105256" w:rsidRPr="00F16A22">
              <w:rPr>
                <w:bCs/>
              </w:rPr>
              <w:t xml:space="preserve"> teikiamos rekomendacijos dėl tokių pirkimo sutarčių sudarymo.</w:t>
            </w:r>
          </w:p>
        </w:tc>
        <w:tc>
          <w:tcPr>
            <w:tcW w:w="1984" w:type="dxa"/>
            <w:tcBorders>
              <w:top w:val="single" w:sz="4" w:space="0" w:color="auto"/>
              <w:left w:val="single" w:sz="4" w:space="0" w:color="auto"/>
              <w:bottom w:val="single" w:sz="4" w:space="0" w:color="auto"/>
              <w:right w:val="single" w:sz="4" w:space="0" w:color="auto"/>
            </w:tcBorders>
          </w:tcPr>
          <w:p w:rsidR="004B706B" w:rsidRPr="00F16A22" w:rsidRDefault="00676A5E" w:rsidP="000653A3">
            <w:pPr>
              <w:jc w:val="both"/>
              <w:rPr>
                <w:bCs/>
              </w:rPr>
            </w:pPr>
            <w:r w:rsidRPr="00F16A22">
              <w:rPr>
                <w:bCs/>
              </w:rPr>
              <w:t>Bus atsižvelgta į STT pastabas</w:t>
            </w:r>
          </w:p>
        </w:tc>
        <w:tc>
          <w:tcPr>
            <w:tcW w:w="1985" w:type="dxa"/>
            <w:tcBorders>
              <w:top w:val="single" w:sz="4" w:space="0" w:color="auto"/>
              <w:left w:val="single" w:sz="4" w:space="0" w:color="auto"/>
              <w:bottom w:val="single" w:sz="4" w:space="0" w:color="auto"/>
              <w:right w:val="single" w:sz="4" w:space="0" w:color="auto"/>
            </w:tcBorders>
          </w:tcPr>
          <w:p w:rsidR="004B706B" w:rsidRPr="00F16A22" w:rsidRDefault="00676A5E"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4B706B" w:rsidRPr="00F16A22" w:rsidRDefault="00B150B3" w:rsidP="000653A3">
            <w:pPr>
              <w:jc w:val="both"/>
              <w:rPr>
                <w:bCs/>
              </w:rPr>
            </w:pPr>
            <w:r w:rsidRPr="00F16A22">
              <w:rPr>
                <w:bCs/>
              </w:rPr>
              <w:t>Informacijos n</w:t>
            </w:r>
            <w:r w:rsidR="00676A5E" w:rsidRPr="00F16A22">
              <w:rPr>
                <w:bCs/>
              </w:rPr>
              <w:t>epateikė</w:t>
            </w:r>
          </w:p>
        </w:tc>
        <w:tc>
          <w:tcPr>
            <w:tcW w:w="2410" w:type="dxa"/>
            <w:tcBorders>
              <w:top w:val="single" w:sz="4" w:space="0" w:color="auto"/>
              <w:left w:val="single" w:sz="4" w:space="0" w:color="auto"/>
              <w:bottom w:val="single" w:sz="4" w:space="0" w:color="auto"/>
              <w:right w:val="single" w:sz="4" w:space="0" w:color="auto"/>
            </w:tcBorders>
          </w:tcPr>
          <w:p w:rsidR="00874D11" w:rsidRPr="00F16A22" w:rsidRDefault="00874D11" w:rsidP="00874D11">
            <w:pPr>
              <w:jc w:val="both"/>
              <w:rPr>
                <w:b/>
                <w:color w:val="0070C0"/>
              </w:rPr>
            </w:pPr>
            <w:r w:rsidRPr="00F16A22">
              <w:rPr>
                <w:b/>
                <w:color w:val="0070C0"/>
              </w:rPr>
              <w:t>Pasiūlymas laikytinas kaip įgyvendinamas.</w:t>
            </w:r>
          </w:p>
          <w:p w:rsidR="004B706B" w:rsidRPr="00F16A22" w:rsidRDefault="00874D11" w:rsidP="0072151C">
            <w:pPr>
              <w:jc w:val="both"/>
              <w:rPr>
                <w:color w:val="0070C0"/>
              </w:rPr>
            </w:pPr>
            <w:r w:rsidRPr="00F16A22">
              <w:rPr>
                <w:color w:val="0070C0"/>
              </w:rPr>
              <w:t>Siūl</w:t>
            </w:r>
            <w:r w:rsidR="0072151C">
              <w:rPr>
                <w:color w:val="0070C0"/>
              </w:rPr>
              <w:t>ytina</w:t>
            </w:r>
            <w:r w:rsidRPr="00F16A22">
              <w:rPr>
                <w:color w:val="0070C0"/>
              </w:rPr>
              <w:t xml:space="preserve"> UAB „Visagino būstas“ spręsti dėl pasiūlymo įgyvendinimo.</w:t>
            </w:r>
          </w:p>
        </w:tc>
      </w:tr>
      <w:tr w:rsidR="004B706B" w:rsidRPr="00F16A22" w:rsidTr="00A8579D">
        <w:tc>
          <w:tcPr>
            <w:tcW w:w="738" w:type="dxa"/>
            <w:tcBorders>
              <w:top w:val="single" w:sz="4" w:space="0" w:color="auto"/>
              <w:left w:val="single" w:sz="4" w:space="0" w:color="auto"/>
              <w:bottom w:val="single" w:sz="4" w:space="0" w:color="auto"/>
              <w:right w:val="single" w:sz="4" w:space="0" w:color="auto"/>
            </w:tcBorders>
          </w:tcPr>
          <w:p w:rsidR="004B706B" w:rsidRPr="00F16A22" w:rsidRDefault="004B706B" w:rsidP="00F56CE6">
            <w:pPr>
              <w:pStyle w:val="ListParagraph"/>
              <w:numPr>
                <w:ilvl w:val="1"/>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4B706B" w:rsidRPr="00F16A22" w:rsidRDefault="004B706B" w:rsidP="004B706B">
            <w:pPr>
              <w:tabs>
                <w:tab w:val="left" w:pos="345"/>
              </w:tabs>
              <w:rPr>
                <w:iCs/>
              </w:rPr>
            </w:pPr>
            <w:r w:rsidRPr="00F16A22">
              <w:rPr>
                <w:iCs/>
              </w:rPr>
              <w:t>-</w:t>
            </w:r>
            <w:r w:rsidRPr="00F16A22">
              <w:rPr>
                <w:iCs/>
              </w:rPr>
              <w:tab/>
              <w:t>Visagino kultūros centrui spręsti dėl Visagino kultūros centro viešųjų pirkimo organizavimo taisyklių 14.3. punkto panaikinimo.</w:t>
            </w:r>
          </w:p>
        </w:tc>
        <w:tc>
          <w:tcPr>
            <w:tcW w:w="2977" w:type="dxa"/>
            <w:tcBorders>
              <w:top w:val="single" w:sz="4" w:space="0" w:color="auto"/>
              <w:left w:val="single" w:sz="4" w:space="0" w:color="auto"/>
              <w:bottom w:val="single" w:sz="4" w:space="0" w:color="auto"/>
              <w:right w:val="single" w:sz="4" w:space="0" w:color="auto"/>
            </w:tcBorders>
          </w:tcPr>
          <w:p w:rsidR="004B706B" w:rsidRPr="00F16A22" w:rsidRDefault="00676A5E" w:rsidP="000653A3">
            <w:pPr>
              <w:jc w:val="both"/>
              <w:rPr>
                <w:bCs/>
              </w:rPr>
            </w:pPr>
            <w:r w:rsidRPr="00F16A22">
              <w:rPr>
                <w:bCs/>
              </w:rPr>
              <w:t>-</w:t>
            </w:r>
          </w:p>
        </w:tc>
        <w:tc>
          <w:tcPr>
            <w:tcW w:w="1984" w:type="dxa"/>
            <w:tcBorders>
              <w:top w:val="single" w:sz="4" w:space="0" w:color="auto"/>
              <w:left w:val="single" w:sz="4" w:space="0" w:color="auto"/>
              <w:bottom w:val="single" w:sz="4" w:space="0" w:color="auto"/>
              <w:right w:val="single" w:sz="4" w:space="0" w:color="auto"/>
            </w:tcBorders>
          </w:tcPr>
          <w:p w:rsidR="004B706B" w:rsidRPr="00F16A22" w:rsidRDefault="00676A5E" w:rsidP="000653A3">
            <w:pPr>
              <w:jc w:val="both"/>
              <w:rPr>
                <w:bCs/>
              </w:rPr>
            </w:pPr>
            <w:r w:rsidRPr="00F16A22">
              <w:rPr>
                <w:bCs/>
              </w:rPr>
              <w:t>VKC nurodė, kad taisyklių 14.3 p. taikys išimties atveju (sugedus aparatūrai, įvykus avarijai, kt.).</w:t>
            </w:r>
          </w:p>
        </w:tc>
        <w:tc>
          <w:tcPr>
            <w:tcW w:w="1985" w:type="dxa"/>
            <w:tcBorders>
              <w:top w:val="single" w:sz="4" w:space="0" w:color="auto"/>
              <w:left w:val="single" w:sz="4" w:space="0" w:color="auto"/>
              <w:bottom w:val="single" w:sz="4" w:space="0" w:color="auto"/>
              <w:right w:val="single" w:sz="4" w:space="0" w:color="auto"/>
            </w:tcBorders>
          </w:tcPr>
          <w:p w:rsidR="004B706B" w:rsidRPr="00F16A22" w:rsidRDefault="003C2490"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4B706B" w:rsidRPr="00F16A22" w:rsidRDefault="003C2490" w:rsidP="000653A3">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874D11" w:rsidRPr="00F16A22" w:rsidRDefault="00874D11" w:rsidP="00874D11">
            <w:pPr>
              <w:jc w:val="both"/>
              <w:rPr>
                <w:b/>
                <w:color w:val="FF0000"/>
              </w:rPr>
            </w:pPr>
            <w:r w:rsidRPr="00F16A22">
              <w:rPr>
                <w:b/>
                <w:color w:val="FF0000"/>
              </w:rPr>
              <w:t>Pasiūlymas laikomas neįgyvendintu.</w:t>
            </w:r>
          </w:p>
          <w:p w:rsidR="004B706B" w:rsidRPr="00F16A22" w:rsidRDefault="00874D11" w:rsidP="003A58C6">
            <w:pPr>
              <w:jc w:val="both"/>
              <w:rPr>
                <w:color w:val="FF0000"/>
              </w:rPr>
            </w:pPr>
            <w:r w:rsidRPr="00F16A22">
              <w:rPr>
                <w:color w:val="FF0000"/>
              </w:rPr>
              <w:t xml:space="preserve">Pagal </w:t>
            </w:r>
            <w:r w:rsidR="003C2490" w:rsidRPr="00F16A22">
              <w:rPr>
                <w:color w:val="FF0000"/>
              </w:rPr>
              <w:t>Mažos vertės pirkimų tvarkos aprašo 21.2.3.</w:t>
            </w:r>
            <w:r w:rsidRPr="00F16A22">
              <w:rPr>
                <w:color w:val="FF0000"/>
              </w:rPr>
              <w:t xml:space="preserve"> p.</w:t>
            </w:r>
            <w:r w:rsidR="003C2490" w:rsidRPr="00F16A22">
              <w:rPr>
                <w:color w:val="FF0000"/>
              </w:rPr>
              <w:t xml:space="preserve"> galima neskelbiama apklausa kai dėl įvykių, kurių perkančioji organizacija negalėjo iš anksto numatyti, būtina ypač skubiai įsigyti prekių, paslaugų ar darbų. </w:t>
            </w:r>
          </w:p>
          <w:p w:rsidR="003C2490" w:rsidRPr="00F16A22" w:rsidRDefault="003C2490" w:rsidP="00874D11">
            <w:pPr>
              <w:jc w:val="both"/>
              <w:rPr>
                <w:color w:val="0070C0"/>
              </w:rPr>
            </w:pPr>
            <w:r w:rsidRPr="00F16A22">
              <w:rPr>
                <w:color w:val="FF0000"/>
              </w:rPr>
              <w:t xml:space="preserve">Todėl </w:t>
            </w:r>
            <w:r w:rsidR="00874D11" w:rsidRPr="00F16A22">
              <w:rPr>
                <w:color w:val="FF0000"/>
              </w:rPr>
              <w:t xml:space="preserve">VKC </w:t>
            </w:r>
            <w:r w:rsidRPr="00F16A22">
              <w:rPr>
                <w:color w:val="FF0000"/>
              </w:rPr>
              <w:t>taisyklių 14.3 p. nuostata, kad</w:t>
            </w:r>
            <w:r w:rsidRPr="00F16A22">
              <w:rPr>
                <w:color w:val="0070C0"/>
              </w:rPr>
              <w:t xml:space="preserve"> </w:t>
            </w:r>
            <w:r w:rsidRPr="00F16A22">
              <w:rPr>
                <w:color w:val="FF0000"/>
                <w:lang w:val="fi-FI"/>
              </w:rPr>
              <w:lastRenderedPageBreak/>
              <w:t>mažos vertės pirkimas kreipiantis į vieną tiekėją neskelbiamos apklausos būdu, kai pirkimo sutarties numatoma vertė mažesnė kaip 10 000 Eur (dešimt tūkstanči</w:t>
            </w:r>
            <w:r w:rsidRPr="00F16A22">
              <w:rPr>
                <w:color w:val="FF0000"/>
              </w:rPr>
              <w:t>ų</w:t>
            </w:r>
            <w:r w:rsidR="00F00367" w:rsidRPr="00F16A22">
              <w:rPr>
                <w:color w:val="FF0000"/>
                <w:lang w:val="fi-FI"/>
              </w:rPr>
              <w:t xml:space="preserve"> eurų) be PVM</w:t>
            </w:r>
            <w:r w:rsidR="00874D11" w:rsidRPr="00F16A22">
              <w:rPr>
                <w:color w:val="FF0000"/>
                <w:lang w:val="fi-FI"/>
              </w:rPr>
              <w:t xml:space="preserve"> galimas visais atvejais, neatitinka teisės aktų reikalavimų</w:t>
            </w:r>
            <w:r w:rsidR="00F00367" w:rsidRPr="00F16A22">
              <w:rPr>
                <w:color w:val="FF0000"/>
                <w:lang w:val="fi-FI"/>
              </w:rPr>
              <w:t>.</w:t>
            </w:r>
            <w:r w:rsidRPr="00F16A22">
              <w:rPr>
                <w:color w:val="0070C0"/>
              </w:rPr>
              <w:t xml:space="preserve"> </w:t>
            </w:r>
          </w:p>
          <w:p w:rsidR="001D7D30" w:rsidRPr="00F16A22" w:rsidRDefault="001D7D30" w:rsidP="0072151C">
            <w:pPr>
              <w:jc w:val="both"/>
              <w:rPr>
                <w:color w:val="0070C0"/>
              </w:rPr>
            </w:pPr>
            <w:r w:rsidRPr="00F16A22">
              <w:rPr>
                <w:color w:val="FF0000"/>
                <w:lang w:val="fi-FI"/>
              </w:rPr>
              <w:t>Siūl</w:t>
            </w:r>
            <w:r w:rsidR="0072151C">
              <w:rPr>
                <w:color w:val="FF0000"/>
                <w:lang w:val="fi-FI"/>
              </w:rPr>
              <w:t>ytina</w:t>
            </w:r>
            <w:r w:rsidRPr="00F16A22">
              <w:rPr>
                <w:color w:val="FF0000"/>
                <w:lang w:val="fi-FI"/>
              </w:rPr>
              <w:t xml:space="preserve"> pakartotinai apsvarstyti pateiktą pasiūlymą.</w:t>
            </w: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
                <w:iCs/>
              </w:rPr>
              <w:t>Siekiant, kad būtų atskirtos pirkimų procedūrose dalyvaujančių asmenų funkcijos</w:t>
            </w:r>
            <w:r w:rsidRPr="00F16A22">
              <w:rPr>
                <w:iCs/>
              </w:rPr>
              <w:t>, Savivaldybės administracijai, Visagino kultūros centrui vidaus teisės aktuose nustatyti pirkimo iniciatorių, organizatorių, sutartis kontroliuojančių asmenų skyrimo tvarką.</w:t>
            </w:r>
          </w:p>
        </w:tc>
        <w:tc>
          <w:tcPr>
            <w:tcW w:w="2977" w:type="dxa"/>
            <w:tcBorders>
              <w:top w:val="single" w:sz="4" w:space="0" w:color="auto"/>
              <w:left w:val="single" w:sz="4" w:space="0" w:color="auto"/>
              <w:bottom w:val="single" w:sz="4" w:space="0" w:color="auto"/>
              <w:right w:val="single" w:sz="4" w:space="0" w:color="auto"/>
            </w:tcBorders>
          </w:tcPr>
          <w:p w:rsidR="00105256" w:rsidRPr="00F16A22" w:rsidRDefault="00105256" w:rsidP="00105256">
            <w:pPr>
              <w:jc w:val="both"/>
              <w:rPr>
                <w:rFonts w:eastAsiaTheme="minorHAnsi"/>
                <w:bCs/>
                <w:lang w:eastAsia="en-US"/>
              </w:rPr>
            </w:pPr>
            <w:r w:rsidRPr="00F16A22">
              <w:rPr>
                <w:rFonts w:eastAsiaTheme="minorHAnsi"/>
                <w:bCs/>
                <w:lang w:eastAsia="en-US"/>
              </w:rPr>
              <w:t>Nėra galimybės atskirti pirkimo iniciatorių ir procedūros vykdytojų jei atliekamas mažos vertės nesk</w:t>
            </w:r>
            <w:r w:rsidR="001D7D30" w:rsidRPr="00F16A22">
              <w:rPr>
                <w:rFonts w:eastAsiaTheme="minorHAnsi"/>
                <w:bCs/>
                <w:lang w:eastAsia="en-US"/>
              </w:rPr>
              <w:t>e</w:t>
            </w:r>
            <w:r w:rsidRPr="00F16A22">
              <w:rPr>
                <w:rFonts w:eastAsiaTheme="minorHAnsi"/>
                <w:bCs/>
                <w:lang w:eastAsia="en-US"/>
              </w:rPr>
              <w:t>lb</w:t>
            </w:r>
            <w:r w:rsidR="001D7D30" w:rsidRPr="00F16A22">
              <w:rPr>
                <w:rFonts w:eastAsiaTheme="minorHAnsi"/>
                <w:bCs/>
                <w:lang w:eastAsia="en-US"/>
              </w:rPr>
              <w:t>i</w:t>
            </w:r>
            <w:r w:rsidRPr="00F16A22">
              <w:rPr>
                <w:rFonts w:eastAsiaTheme="minorHAnsi"/>
                <w:bCs/>
                <w:lang w:eastAsia="en-US"/>
              </w:rPr>
              <w:t xml:space="preserve">amas pirkimas raštu. Taip pat nėra tikslinga atskirti šių funkcijų jei pirkimas atliekamas skelbiamos apklausos būdų naudojant CVP IS priemone. </w:t>
            </w:r>
          </w:p>
          <w:p w:rsidR="006F08C2" w:rsidRPr="00F16A22" w:rsidRDefault="00105256" w:rsidP="00105256">
            <w:pPr>
              <w:jc w:val="both"/>
              <w:rPr>
                <w:bCs/>
              </w:rPr>
            </w:pPr>
            <w:r w:rsidRPr="00F16A22">
              <w:rPr>
                <w:rFonts w:eastAsiaTheme="minorHAnsi"/>
                <w:bCs/>
                <w:lang w:eastAsia="en-US"/>
              </w:rPr>
              <w:t>Didesnės apimties pirkimo procedūrų vykdymo dalyviai yra atskiriami.</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F00367" w:rsidP="009B0F28">
            <w:pPr>
              <w:jc w:val="both"/>
              <w:rPr>
                <w:bCs/>
              </w:rPr>
            </w:pPr>
            <w:r w:rsidRPr="00F16A22">
              <w:rPr>
                <w:bCs/>
              </w:rPr>
              <w:t>VKC nurodė, kad sutarčių vykdymo priežiūra bus pavesta pirkimų iniciatoriams.</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F00367" w:rsidP="009B0F28">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F00367" w:rsidP="009B0F28">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7C2404" w:rsidRPr="00F16A22" w:rsidRDefault="007C2404" w:rsidP="007C2404">
            <w:pPr>
              <w:jc w:val="both"/>
              <w:rPr>
                <w:b/>
                <w:color w:val="ED7D31" w:themeColor="accent2"/>
              </w:rPr>
            </w:pPr>
            <w:r w:rsidRPr="00F16A22">
              <w:rPr>
                <w:b/>
                <w:color w:val="ED7D31" w:themeColor="accent2"/>
              </w:rPr>
              <w:t>Pasiūlymas laikytinas įgyvendintu iš dalies.</w:t>
            </w:r>
          </w:p>
          <w:p w:rsidR="006F08C2" w:rsidRPr="00F16A22" w:rsidRDefault="007C2404" w:rsidP="007C2404">
            <w:pPr>
              <w:jc w:val="both"/>
              <w:rPr>
                <w:b/>
                <w:bCs/>
              </w:rPr>
            </w:pPr>
            <w:r w:rsidRPr="00F16A22">
              <w:rPr>
                <w:color w:val="ED7D31" w:themeColor="accent2"/>
              </w:rPr>
              <w:t xml:space="preserve">Siūlome </w:t>
            </w:r>
            <w:r>
              <w:rPr>
                <w:color w:val="ED7D31" w:themeColor="accent2"/>
              </w:rPr>
              <w:t>Visagino savivaldybei pakartotinai</w:t>
            </w:r>
            <w:r w:rsidRPr="00F16A22">
              <w:rPr>
                <w:color w:val="ED7D31" w:themeColor="accent2"/>
              </w:rPr>
              <w:t xml:space="preserve"> spręsti dėl </w:t>
            </w:r>
            <w:r>
              <w:rPr>
                <w:color w:val="ED7D31" w:themeColor="accent2"/>
              </w:rPr>
              <w:t>pirkimų inicijavimo ir vykdymo funkcijų atskyrimo visų pirkimų atvejais</w:t>
            </w:r>
            <w:r w:rsidRPr="00F16A22">
              <w:rPr>
                <w:color w:val="ED7D31" w:themeColor="accent2"/>
              </w:rPr>
              <w:t>.</w:t>
            </w: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
                <w:iCs/>
              </w:rPr>
              <w:t>Siekiant, kad būtų užtikrintas tinkamas viešųjų pirkimų informacijos viešumas</w:t>
            </w:r>
            <w:r w:rsidRPr="00F16A22">
              <w:rPr>
                <w:iCs/>
              </w:rPr>
              <w:t xml:space="preserve">, Savivaldybės administracijai, Visagino </w:t>
            </w:r>
            <w:r w:rsidRPr="00F16A22">
              <w:rPr>
                <w:iCs/>
              </w:rPr>
              <w:lastRenderedPageBreak/>
              <w:t>kultūros centrui, UAB „Visagino būstas“ vidaus teisės aktuose nustatyti sutarčių skelbimo ir jo kontrolės procedūras.</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1D7D30" w:rsidP="00F16A22">
            <w:pPr>
              <w:jc w:val="both"/>
              <w:rPr>
                <w:bCs/>
              </w:rPr>
            </w:pPr>
            <w:r w:rsidRPr="00F16A22">
              <w:rPr>
                <w:bCs/>
              </w:rPr>
              <w:lastRenderedPageBreak/>
              <w:t>D</w:t>
            </w:r>
            <w:r w:rsidR="00105256" w:rsidRPr="00F16A22">
              <w:rPr>
                <w:bCs/>
              </w:rPr>
              <w:t xml:space="preserve">irektoriaus įsakymais yra </w:t>
            </w:r>
            <w:r w:rsidR="00F16A22">
              <w:rPr>
                <w:bCs/>
              </w:rPr>
              <w:t>pas</w:t>
            </w:r>
            <w:r w:rsidR="00105256" w:rsidRPr="00F16A22">
              <w:rPr>
                <w:bCs/>
              </w:rPr>
              <w:t>kiriami asmenys atsakingi už sudarytų sutarčių ir jų pakeitimų paskelbimą.</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1125EA" w:rsidP="00ED6867">
            <w:pPr>
              <w:jc w:val="both"/>
              <w:rPr>
                <w:bCs/>
              </w:rPr>
            </w:pPr>
            <w:r w:rsidRPr="00F16A22">
              <w:rPr>
                <w:bCs/>
              </w:rPr>
              <w:t>VKC viešina sutartis CVP IS.</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1125EA" w:rsidP="00ED6867">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1125EA" w:rsidP="00ED6867">
            <w:pPr>
              <w:jc w:val="both"/>
              <w:rPr>
                <w:bCs/>
              </w:rPr>
            </w:pPr>
            <w:r w:rsidRPr="00F16A22">
              <w:rPr>
                <w:bCs/>
              </w:rPr>
              <w:t>Sutartis pavesta</w:t>
            </w:r>
            <w:r w:rsidR="001D7D30" w:rsidRPr="00F16A22">
              <w:rPr>
                <w:bCs/>
              </w:rPr>
              <w:t xml:space="preserve"> papildomai</w:t>
            </w:r>
            <w:r w:rsidRPr="00F16A22">
              <w:rPr>
                <w:bCs/>
              </w:rPr>
              <w:t xml:space="preserve"> skelbti įmonės interneto svetainėje.</w:t>
            </w:r>
          </w:p>
        </w:tc>
        <w:tc>
          <w:tcPr>
            <w:tcW w:w="2410" w:type="dxa"/>
            <w:tcBorders>
              <w:top w:val="single" w:sz="4" w:space="0" w:color="auto"/>
              <w:left w:val="single" w:sz="4" w:space="0" w:color="auto"/>
              <w:bottom w:val="single" w:sz="4" w:space="0" w:color="auto"/>
              <w:right w:val="single" w:sz="4" w:space="0" w:color="auto"/>
            </w:tcBorders>
          </w:tcPr>
          <w:p w:rsidR="006F08C2" w:rsidRPr="006C5D9D" w:rsidRDefault="006F08C2" w:rsidP="001D7D30">
            <w:pPr>
              <w:jc w:val="both"/>
              <w:rPr>
                <w:b/>
                <w:color w:val="00B050"/>
              </w:rPr>
            </w:pPr>
            <w:r w:rsidRPr="006C5D9D">
              <w:rPr>
                <w:b/>
                <w:color w:val="00B050"/>
              </w:rPr>
              <w:t>Pasiūlymas l</w:t>
            </w:r>
            <w:r w:rsidR="001D7D30" w:rsidRPr="006C5D9D">
              <w:rPr>
                <w:b/>
                <w:color w:val="00B050"/>
              </w:rPr>
              <w:t>aikytinas įgyvendintu.</w:t>
            </w:r>
          </w:p>
          <w:p w:rsidR="00C73732" w:rsidRPr="00F16A22" w:rsidRDefault="00C73732" w:rsidP="001D7D30">
            <w:pPr>
              <w:jc w:val="both"/>
              <w:rPr>
                <w:color w:val="ED7D31" w:themeColor="accent2"/>
              </w:rPr>
            </w:pPr>
            <w:r w:rsidRPr="00F16A22">
              <w:rPr>
                <w:color w:val="00B050"/>
              </w:rPr>
              <w:t>Pastabų ir pasiūlymų nėra.</w:t>
            </w: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
                <w:iCs/>
              </w:rPr>
              <w:t>Siekiant, kad būtų užtikrintas tinkamas viešųjų pirkimų planavimas</w:t>
            </w:r>
            <w:r w:rsidRPr="00F16A22">
              <w:rPr>
                <w:iCs/>
              </w:rPr>
              <w:t>, Visagino kultūros centrui, Visagino sporto centrui pirkimų planuose numatyti konkrečius prekių kiekius, paslaugų ar darbų apimtis; pirkimų pradžią; realias planuojamų pirkimų vertes.</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t>-</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t>Bus atsižvelgta iš dalies, nes VKC negali iš anksto tiksliai numatyti pirkimų pradžios, projektinių lėšų.</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t>Atsižvelgta - pirkimų planuose numatomas konkretus prekių kiekis, paslaugų ir darbų apimtys; pirkimų pradžia ir realiai planuojamų pirkimų vertės.</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6F08C2" w:rsidRPr="006C5D9D" w:rsidRDefault="006F08C2" w:rsidP="003A58C6">
            <w:pPr>
              <w:jc w:val="both"/>
              <w:rPr>
                <w:b/>
                <w:color w:val="00B050"/>
              </w:rPr>
            </w:pPr>
            <w:r w:rsidRPr="006C5D9D">
              <w:rPr>
                <w:b/>
                <w:color w:val="00B050"/>
              </w:rPr>
              <w:t>Pasiūlymas laikytinas įgyvendintu.</w:t>
            </w:r>
          </w:p>
          <w:p w:rsidR="006F08C2" w:rsidRPr="00F16A22" w:rsidRDefault="00C73732" w:rsidP="001D7D30">
            <w:pPr>
              <w:jc w:val="both"/>
              <w:rPr>
                <w:b/>
                <w:bCs/>
              </w:rPr>
            </w:pPr>
            <w:r w:rsidRPr="00F16A22">
              <w:rPr>
                <w:color w:val="00B050"/>
              </w:rPr>
              <w:t>Pastabų ir pasiūlymų nėra.</w:t>
            </w: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
                <w:iCs/>
              </w:rPr>
              <w:t>Siekiant, kad būtų užtikrintas racionalus pirkimams skirtų lėšų naudojimas</w:t>
            </w:r>
            <w:r w:rsidRPr="00F16A22">
              <w:rPr>
                <w:iCs/>
              </w:rPr>
              <w:t>, Visagino sporto centrui vykdant statybinių medžiagų ir kitus pirkimus, kuomet pirkimo objektą sudaro daug įvairių kategorijų, parengti pirkimo sąlygas ir tiekėjus apklausti raštu.</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1125EA" w:rsidP="00E000DE">
            <w:pPr>
              <w:jc w:val="both"/>
              <w:rPr>
                <w:bCs/>
              </w:rPr>
            </w:pPr>
            <w:r w:rsidRPr="00F16A22">
              <w:rPr>
                <w:bCs/>
              </w:rPr>
              <w:t>-</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1125EA" w:rsidP="00E000DE">
            <w:pPr>
              <w:jc w:val="both"/>
              <w:rPr>
                <w:bCs/>
              </w:rPr>
            </w:pPr>
            <w:r w:rsidRPr="00F16A22">
              <w:rPr>
                <w:bCs/>
              </w:rPr>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1D7D30" w:rsidP="00E000DE">
            <w:pPr>
              <w:jc w:val="both"/>
              <w:rPr>
                <w:bCs/>
              </w:rPr>
            </w:pPr>
            <w:r w:rsidRPr="00F16A22">
              <w:t>V</w:t>
            </w:r>
            <w:r w:rsidR="001125EA" w:rsidRPr="00F16A22">
              <w:t>ykdant statybinių medžiagų ir kitus pirkimus, kuomet pirkimo objektą sudaro daug įvairių kategorijų, parengiamos pirkimo sąlygos ir tiekėjai apklausiami raštu.</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1125EA" w:rsidP="00E000DE">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6F08C2" w:rsidRPr="006C5D9D" w:rsidRDefault="006F08C2" w:rsidP="003A58C6">
            <w:pPr>
              <w:jc w:val="both"/>
              <w:rPr>
                <w:b/>
                <w:color w:val="00B050"/>
              </w:rPr>
            </w:pPr>
            <w:r w:rsidRPr="006C5D9D">
              <w:rPr>
                <w:b/>
                <w:color w:val="00B050"/>
              </w:rPr>
              <w:t>Pasiūlymas laikytinas įgyvendintu.</w:t>
            </w:r>
          </w:p>
          <w:p w:rsidR="006F08C2" w:rsidRPr="00F16A22" w:rsidRDefault="00C73732" w:rsidP="001D7D30">
            <w:pPr>
              <w:jc w:val="both"/>
              <w:rPr>
                <w:b/>
                <w:bCs/>
              </w:rPr>
            </w:pPr>
            <w:r w:rsidRPr="00F16A22">
              <w:rPr>
                <w:color w:val="00B050"/>
              </w:rPr>
              <w:t>Pastabų ir pasiūlymų nėra.</w:t>
            </w: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pPr>
            <w:r w:rsidRPr="00F16A22">
              <w:rPr>
                <w:i/>
              </w:rPr>
              <w:t>Siekiant, kad būtų užtikrintas nešališkas pretenzijų nagrinėjimas</w:t>
            </w:r>
            <w:r w:rsidRPr="00F16A22">
              <w:t xml:space="preserve">, Savivaldybės administracijai, Visagino sporto centrui spręsti dėl </w:t>
            </w:r>
            <w:r w:rsidRPr="00F16A22">
              <w:lastRenderedPageBreak/>
              <w:t>korupcijos rizikai neatsparių vidaus teisės aktų nuostatų bei paskirti nešališkus pretenzijas nagrinėjančius subjektus.</w:t>
            </w:r>
          </w:p>
        </w:tc>
        <w:tc>
          <w:tcPr>
            <w:tcW w:w="2977" w:type="dxa"/>
            <w:tcBorders>
              <w:top w:val="single" w:sz="4" w:space="0" w:color="auto"/>
              <w:left w:val="single" w:sz="4" w:space="0" w:color="auto"/>
              <w:bottom w:val="single" w:sz="4" w:space="0" w:color="auto"/>
              <w:right w:val="single" w:sz="4" w:space="0" w:color="auto"/>
            </w:tcBorders>
          </w:tcPr>
          <w:p w:rsidR="00105256" w:rsidRPr="00F16A22" w:rsidRDefault="00105256" w:rsidP="00105256">
            <w:pPr>
              <w:jc w:val="both"/>
              <w:rPr>
                <w:rFonts w:eastAsiaTheme="minorHAnsi"/>
                <w:bCs/>
                <w:lang w:eastAsia="en-US"/>
              </w:rPr>
            </w:pPr>
            <w:r w:rsidRPr="00F16A22">
              <w:rPr>
                <w:rFonts w:eastAsiaTheme="minorHAnsi"/>
                <w:bCs/>
                <w:lang w:eastAsia="en-US"/>
              </w:rPr>
              <w:lastRenderedPageBreak/>
              <w:t>LR VPĮ nustatytas sąlyginai trumpas pr</w:t>
            </w:r>
            <w:r w:rsidR="007C3842" w:rsidRPr="00F16A22">
              <w:rPr>
                <w:rFonts w:eastAsiaTheme="minorHAnsi"/>
                <w:bCs/>
                <w:lang w:eastAsia="en-US"/>
              </w:rPr>
              <w:t>etenzijų nagrinėjimo terminas (</w:t>
            </w:r>
            <w:r w:rsidRPr="00F16A22">
              <w:rPr>
                <w:rFonts w:eastAsiaTheme="minorHAnsi"/>
                <w:bCs/>
                <w:lang w:eastAsia="en-US"/>
              </w:rPr>
              <w:t xml:space="preserve">5 d. d.) atskirai sudarytai pretenzijų nagrinėjimo komisijai surinkti visą </w:t>
            </w:r>
            <w:r w:rsidRPr="00F16A22">
              <w:rPr>
                <w:rFonts w:eastAsiaTheme="minorHAnsi"/>
                <w:bCs/>
                <w:lang w:eastAsia="en-US"/>
              </w:rPr>
              <w:lastRenderedPageBreak/>
              <w:t xml:space="preserve">informaciją, gauti paaiškinimus bei įvertinti didelės apimties pirkimo bylas yra sudėtinga ir ne visada užtikrina teisingo sprendimo. </w:t>
            </w:r>
          </w:p>
          <w:p w:rsidR="006F08C2" w:rsidRPr="00F16A22" w:rsidRDefault="00105256" w:rsidP="00105256">
            <w:pPr>
              <w:jc w:val="both"/>
              <w:rPr>
                <w:b/>
                <w:bCs/>
              </w:rPr>
            </w:pPr>
            <w:r w:rsidRPr="00F16A22">
              <w:rPr>
                <w:rFonts w:eastAsiaTheme="minorHAnsi"/>
                <w:bCs/>
                <w:lang w:eastAsia="en-US"/>
              </w:rPr>
              <w:t>Visagino savivaldybės administracijos nuolatinė viešųjų pirkimų komisija pretenzijų nagrinėjimo metu visada peržiūri priimtus sprendimus ir esant pagrįstai pretenzijai pakeičia sprendimus.</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1125EA" w:rsidP="00871397">
            <w:pPr>
              <w:jc w:val="both"/>
              <w:rPr>
                <w:b/>
                <w:bCs/>
              </w:rPr>
            </w:pPr>
            <w:r w:rsidRPr="00F16A22">
              <w:rPr>
                <w:b/>
                <w:bCs/>
              </w:rPr>
              <w:lastRenderedPageBreak/>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1125EA" w:rsidP="007C3842">
            <w:pPr>
              <w:jc w:val="both"/>
              <w:rPr>
                <w:bCs/>
              </w:rPr>
            </w:pPr>
            <w:r w:rsidRPr="00F16A22">
              <w:rPr>
                <w:bCs/>
              </w:rPr>
              <w:t xml:space="preserve">Atsižvelgta </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1125EA" w:rsidP="00871397">
            <w:pPr>
              <w:jc w:val="both"/>
              <w:rPr>
                <w:b/>
                <w:bCs/>
              </w:rPr>
            </w:pPr>
            <w:r w:rsidRPr="00F16A22">
              <w:rPr>
                <w:b/>
                <w:bCs/>
              </w:rPr>
              <w:t>-</w:t>
            </w:r>
          </w:p>
        </w:tc>
        <w:tc>
          <w:tcPr>
            <w:tcW w:w="2410" w:type="dxa"/>
            <w:tcBorders>
              <w:top w:val="single" w:sz="4" w:space="0" w:color="auto"/>
              <w:left w:val="single" w:sz="4" w:space="0" w:color="auto"/>
              <w:bottom w:val="single" w:sz="4" w:space="0" w:color="auto"/>
              <w:right w:val="single" w:sz="4" w:space="0" w:color="auto"/>
            </w:tcBorders>
          </w:tcPr>
          <w:p w:rsidR="007C3842" w:rsidRPr="00F16A22" w:rsidRDefault="007C3842" w:rsidP="007C3842">
            <w:pPr>
              <w:jc w:val="both"/>
              <w:rPr>
                <w:b/>
                <w:color w:val="ED7D31" w:themeColor="accent2"/>
              </w:rPr>
            </w:pPr>
            <w:r w:rsidRPr="00F16A22">
              <w:rPr>
                <w:b/>
                <w:color w:val="ED7D31" w:themeColor="accent2"/>
              </w:rPr>
              <w:t>Pasiūlymas laikytinas įgyvendintu iš dalies.</w:t>
            </w:r>
          </w:p>
          <w:p w:rsidR="006F08C2" w:rsidRPr="00F16A22" w:rsidRDefault="007C3842" w:rsidP="0072151C">
            <w:pPr>
              <w:jc w:val="both"/>
              <w:rPr>
                <w:b/>
                <w:bCs/>
              </w:rPr>
            </w:pPr>
            <w:r w:rsidRPr="00F16A22">
              <w:rPr>
                <w:color w:val="ED7D31" w:themeColor="accent2"/>
              </w:rPr>
              <w:t>Siūl</w:t>
            </w:r>
            <w:r w:rsidR="0072151C">
              <w:rPr>
                <w:color w:val="ED7D31" w:themeColor="accent2"/>
              </w:rPr>
              <w:t>ytina</w:t>
            </w:r>
            <w:r w:rsidRPr="00F16A22">
              <w:rPr>
                <w:color w:val="ED7D31" w:themeColor="accent2"/>
              </w:rPr>
              <w:t xml:space="preserve"> Visagino savivaldybei spręsti dėl pasiūlymo </w:t>
            </w:r>
            <w:r w:rsidRPr="00F16A22">
              <w:rPr>
                <w:color w:val="ED7D31" w:themeColor="accent2"/>
              </w:rPr>
              <w:lastRenderedPageBreak/>
              <w:t>įgyvendinimo (sudaryti nešališką nuolatinę pretenzijų nagrinėjimo komisiją, nustatyti atsakingų asmenų pareigas nustatytais terminais šiai komisijai teikti informaciją, paaiškinimus ir pan.).</w:t>
            </w: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
                <w:iCs/>
              </w:rPr>
              <w:t>Siekiant, kad pirkimų vykdytojai būtų tik nepriekaištingos reputacijos asmenys</w:t>
            </w:r>
            <w:r w:rsidRPr="00F16A22">
              <w:rPr>
                <w:iCs/>
              </w:rPr>
              <w:t>, Savivaldybės administracijai vertinti informaciją apie teisminius procesus, kuriuose dalyvauja Savivaldybės administracijos, pavaldžių įstaigų ir įmonių darbuotojai.</w:t>
            </w:r>
          </w:p>
        </w:tc>
        <w:tc>
          <w:tcPr>
            <w:tcW w:w="2977" w:type="dxa"/>
            <w:tcBorders>
              <w:top w:val="single" w:sz="4" w:space="0" w:color="auto"/>
              <w:left w:val="single" w:sz="4" w:space="0" w:color="auto"/>
              <w:bottom w:val="single" w:sz="4" w:space="0" w:color="auto"/>
              <w:right w:val="single" w:sz="4" w:space="0" w:color="auto"/>
            </w:tcBorders>
          </w:tcPr>
          <w:p w:rsidR="00105256" w:rsidRPr="00F16A22" w:rsidRDefault="00105256" w:rsidP="00105256">
            <w:pPr>
              <w:spacing w:line="259" w:lineRule="auto"/>
              <w:jc w:val="both"/>
              <w:rPr>
                <w:rFonts w:eastAsiaTheme="minorHAnsi"/>
                <w:b/>
                <w:bCs/>
                <w:lang w:eastAsia="en-US"/>
              </w:rPr>
            </w:pPr>
            <w:r w:rsidRPr="00F16A22">
              <w:rPr>
                <w:rFonts w:eastAsiaTheme="minorHAnsi"/>
                <w:bCs/>
                <w:lang w:eastAsia="en-US"/>
              </w:rPr>
              <w:t>Atsižvelgiant į pateiktą siūlymą, rengiant teisės aktus dėl tokių sprendimu, bus atidžiau analizuojama prieinama informacija apie skiriamų specialistų reputaciją.</w:t>
            </w:r>
          </w:p>
          <w:p w:rsidR="006F08C2" w:rsidRPr="00F16A22" w:rsidRDefault="006F08C2" w:rsidP="000653A3">
            <w:pPr>
              <w:jc w:val="both"/>
              <w:rPr>
                <w:bCs/>
              </w:rPr>
            </w:pP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6F08C2" w:rsidRPr="006C5D9D" w:rsidRDefault="006F08C2" w:rsidP="003A58C6">
            <w:pPr>
              <w:jc w:val="both"/>
              <w:rPr>
                <w:b/>
                <w:color w:val="00B050"/>
              </w:rPr>
            </w:pPr>
            <w:r w:rsidRPr="006C5D9D">
              <w:rPr>
                <w:b/>
                <w:color w:val="00B050"/>
              </w:rPr>
              <w:t>Pasiūlymas laikytinas įgyvendintu.</w:t>
            </w:r>
          </w:p>
          <w:p w:rsidR="006F08C2" w:rsidRPr="00F16A22" w:rsidRDefault="006F08C2" w:rsidP="003A58C6">
            <w:pPr>
              <w:jc w:val="both"/>
              <w:rPr>
                <w:bCs/>
              </w:rPr>
            </w:pPr>
            <w:r w:rsidRPr="00F16A22">
              <w:rPr>
                <w:color w:val="00B050"/>
              </w:rPr>
              <w:t>Pastabų ir pasiūlymų nėra.</w:t>
            </w:r>
          </w:p>
          <w:p w:rsidR="006F08C2" w:rsidRPr="00F16A22" w:rsidRDefault="006F08C2" w:rsidP="000653A3">
            <w:pPr>
              <w:jc w:val="both"/>
              <w:rPr>
                <w:b/>
                <w:bCs/>
              </w:rPr>
            </w:pP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
                <w:iCs/>
              </w:rPr>
              <w:t>Siekiant, kad būtų atliekamas objektyvus ir nešališkas ekspertinis vertinimas viešųjų pirkimų metu</w:t>
            </w:r>
            <w:r w:rsidRPr="00F16A22">
              <w:rPr>
                <w:iCs/>
              </w:rPr>
              <w:t xml:space="preserve">, Savivaldybės administracijai įvertinti </w:t>
            </w:r>
            <w:r w:rsidRPr="00F16A22">
              <w:rPr>
                <w:iCs/>
              </w:rPr>
              <w:lastRenderedPageBreak/>
              <w:t>ketinamų skirti ekspertais asmenų reputaciją, esant galimybei, pasiūlymų ekspertinius vertinimus organizuoti taip, kad tai atliekantiems asmenims nebūtų žinoma, kurio konkrečiai ūkio subjekto pasiūlymas yra vertinamas.</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105256" w:rsidP="00105256">
            <w:pPr>
              <w:jc w:val="both"/>
              <w:rPr>
                <w:bCs/>
              </w:rPr>
            </w:pPr>
            <w:r w:rsidRPr="00F16A22">
              <w:rPr>
                <w:rFonts w:eastAsiaTheme="minorHAnsi"/>
                <w:bCs/>
                <w:lang w:eastAsia="en-US"/>
              </w:rPr>
              <w:lastRenderedPageBreak/>
              <w:t xml:space="preserve">Visi pasiūlymus vertinami ekspertai pasirašo nešališkumo deklaracija ir konfidencialumo </w:t>
            </w:r>
            <w:proofErr w:type="spellStart"/>
            <w:r w:rsidRPr="00F16A22">
              <w:rPr>
                <w:rFonts w:eastAsiaTheme="minorHAnsi"/>
                <w:bCs/>
                <w:lang w:eastAsia="en-US"/>
              </w:rPr>
              <w:t>pasižadėjimus</w:t>
            </w:r>
            <w:proofErr w:type="spellEnd"/>
            <w:r w:rsidRPr="00F16A22">
              <w:rPr>
                <w:rFonts w:eastAsiaTheme="minorHAnsi"/>
                <w:bCs/>
                <w:lang w:eastAsia="en-US"/>
              </w:rPr>
              <w:t xml:space="preserve"> ir, esant galimybei, vertinimui </w:t>
            </w:r>
            <w:r w:rsidRPr="00F16A22">
              <w:rPr>
                <w:rFonts w:eastAsiaTheme="minorHAnsi"/>
                <w:bCs/>
                <w:lang w:eastAsia="en-US"/>
              </w:rPr>
              <w:lastRenderedPageBreak/>
              <w:t>pateikiami pasiūlymai ar jų dalys yra nuasmeninami</w:t>
            </w:r>
            <w:r w:rsidR="0072151C">
              <w:rPr>
                <w:rFonts w:eastAsiaTheme="minorHAnsi"/>
                <w:bCs/>
                <w:lang w:eastAsia="en-US"/>
              </w:rPr>
              <w:t>.</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lastRenderedPageBreak/>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1125EA" w:rsidP="000653A3">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6F08C2" w:rsidRPr="006C5D9D" w:rsidRDefault="006F08C2" w:rsidP="003A58C6">
            <w:pPr>
              <w:jc w:val="both"/>
              <w:rPr>
                <w:b/>
                <w:color w:val="00B050"/>
              </w:rPr>
            </w:pPr>
            <w:r w:rsidRPr="006C5D9D">
              <w:rPr>
                <w:b/>
                <w:color w:val="00B050"/>
              </w:rPr>
              <w:t>Pasiūlymas laikytinas įgyvendintu.</w:t>
            </w:r>
          </w:p>
          <w:p w:rsidR="006F08C2" w:rsidRPr="00F16A22" w:rsidRDefault="006F08C2" w:rsidP="003A58C6">
            <w:pPr>
              <w:jc w:val="both"/>
              <w:rPr>
                <w:bCs/>
              </w:rPr>
            </w:pPr>
            <w:r w:rsidRPr="00F16A22">
              <w:rPr>
                <w:color w:val="00B050"/>
              </w:rPr>
              <w:t>Pastabų ir pasiūlymų nėra.</w:t>
            </w:r>
          </w:p>
          <w:p w:rsidR="006F08C2" w:rsidRPr="00F16A22" w:rsidRDefault="006F08C2" w:rsidP="000653A3">
            <w:pPr>
              <w:jc w:val="both"/>
              <w:rPr>
                <w:b/>
                <w:bCs/>
              </w:rPr>
            </w:pP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417C17">
            <w:pPr>
              <w:tabs>
                <w:tab w:val="left" w:pos="345"/>
              </w:tabs>
              <w:jc w:val="both"/>
              <w:rPr>
                <w:iCs/>
              </w:rPr>
            </w:pPr>
            <w:r w:rsidRPr="00F16A22">
              <w:rPr>
                <w:i/>
                <w:iCs/>
              </w:rPr>
              <w:t>Siekiant veiklos viešumo, procedūrų skaidrumo, Visagino kultūros centrui, Visagino sporto centrui</w:t>
            </w:r>
            <w:r w:rsidRPr="00F16A22">
              <w:rPr>
                <w:iCs/>
              </w:rPr>
              <w:t>:</w:t>
            </w:r>
          </w:p>
          <w:p w:rsidR="006F08C2" w:rsidRPr="00F16A22" w:rsidRDefault="006F08C2" w:rsidP="00417C17">
            <w:pPr>
              <w:tabs>
                <w:tab w:val="left" w:pos="345"/>
              </w:tabs>
              <w:jc w:val="both"/>
              <w:rPr>
                <w:iCs/>
              </w:rPr>
            </w:pPr>
            <w:r w:rsidRPr="00F16A22">
              <w:rPr>
                <w:iCs/>
              </w:rPr>
              <w:t>-</w:t>
            </w:r>
            <w:r w:rsidRPr="00F16A22">
              <w:rPr>
                <w:iCs/>
              </w:rPr>
              <w:tab/>
              <w:t xml:space="preserve"> užtikrinti darbuotojų priėmimo į darbą procedūrų viešumą, siekiant, kad informacija apie laisvas pareigas būtų pateikiama teritorinei darbo biržai teisės aktų nustatyta tvarka, skelbiama viešai įstaigos, Savivaldybės interneto tinklapyje ir kitais būdais; </w:t>
            </w:r>
          </w:p>
          <w:p w:rsidR="006F08C2" w:rsidRPr="00F16A22" w:rsidRDefault="006F08C2" w:rsidP="00417C17">
            <w:pPr>
              <w:tabs>
                <w:tab w:val="left" w:pos="345"/>
              </w:tabs>
              <w:jc w:val="both"/>
              <w:rPr>
                <w:iCs/>
              </w:rPr>
            </w:pPr>
            <w:r w:rsidRPr="00F16A22">
              <w:rPr>
                <w:iCs/>
              </w:rPr>
              <w:t>-</w:t>
            </w:r>
            <w:r w:rsidRPr="00F16A22">
              <w:rPr>
                <w:iCs/>
              </w:rPr>
              <w:tab/>
              <w:t xml:space="preserve">užtikrinti darbuotojų priėmimo į darbą procedūrų skaidrumą – kad būtų nustatomi aiškūs kvalifikaciniai reikalavimai pretendentams, kriterijai ir sąlygos dėl </w:t>
            </w:r>
            <w:r w:rsidRPr="00F16A22">
              <w:rPr>
                <w:iCs/>
              </w:rPr>
              <w:lastRenderedPageBreak/>
              <w:t>tinkamiausio pretendento išrinkimo.</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1125EA" w:rsidP="00A52895">
            <w:pPr>
              <w:jc w:val="both"/>
              <w:rPr>
                <w:b/>
                <w:bCs/>
              </w:rPr>
            </w:pPr>
            <w:r w:rsidRPr="00F16A22">
              <w:rPr>
                <w:b/>
                <w:bCs/>
              </w:rPr>
              <w:lastRenderedPageBreak/>
              <w:t>-</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E82EB9" w:rsidP="00A52895">
            <w:pPr>
              <w:jc w:val="both"/>
              <w:rPr>
                <w:bCs/>
              </w:rPr>
            </w:pPr>
            <w:r w:rsidRPr="00F16A22">
              <w:rPr>
                <w:bCs/>
              </w:rPr>
              <w:t xml:space="preserve">Bus atsižvelgta į STT pastabas. Po KRA išvados pateikimo nebuvo poreikio naujų darbuotojų paieškai. </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E82EB9" w:rsidP="00A52895">
            <w:pPr>
              <w:jc w:val="both"/>
              <w:rPr>
                <w:bCs/>
              </w:rPr>
            </w:pPr>
            <w:r w:rsidRPr="00F16A22">
              <w:rPr>
                <w:bCs/>
              </w:rPr>
              <w:t xml:space="preserve">Atsižvelgta – informacija apie laisvas darbo vietas skelbiama Visagino sporto centro internetinėje prieigoje, o taip pat skelbiama Visagino savivaldybės interneto tinklapyje ir Lietuvos darbo biržos interneto tinklapyje. Informacijoje nurodome aiškius kvalifikacinius reikalavimus pretendentams, kriterijus ir sąlygas dėl tinkamiausio </w:t>
            </w:r>
            <w:r w:rsidRPr="00F16A22">
              <w:rPr>
                <w:bCs/>
              </w:rPr>
              <w:lastRenderedPageBreak/>
              <w:t>pretendento išrinkimo.</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1125EA" w:rsidP="00A52895">
            <w:pPr>
              <w:jc w:val="both"/>
              <w:rPr>
                <w:b/>
                <w:bCs/>
              </w:rPr>
            </w:pPr>
            <w:r w:rsidRPr="00F16A22">
              <w:rPr>
                <w:b/>
                <w:bCs/>
              </w:rPr>
              <w:lastRenderedPageBreak/>
              <w:t>-</w:t>
            </w:r>
          </w:p>
        </w:tc>
        <w:tc>
          <w:tcPr>
            <w:tcW w:w="2410" w:type="dxa"/>
            <w:tcBorders>
              <w:top w:val="single" w:sz="4" w:space="0" w:color="auto"/>
              <w:left w:val="single" w:sz="4" w:space="0" w:color="auto"/>
              <w:bottom w:val="single" w:sz="4" w:space="0" w:color="auto"/>
              <w:right w:val="single" w:sz="4" w:space="0" w:color="auto"/>
            </w:tcBorders>
          </w:tcPr>
          <w:p w:rsidR="006F08C2" w:rsidRPr="006C5D9D" w:rsidRDefault="006F08C2" w:rsidP="003A58C6">
            <w:pPr>
              <w:jc w:val="both"/>
              <w:rPr>
                <w:b/>
                <w:color w:val="00B050"/>
              </w:rPr>
            </w:pPr>
            <w:r w:rsidRPr="006C5D9D">
              <w:rPr>
                <w:b/>
                <w:color w:val="00B050"/>
              </w:rPr>
              <w:t>Pasiūlymas laikytinas įgyvendintu.</w:t>
            </w:r>
          </w:p>
          <w:p w:rsidR="006F08C2" w:rsidRPr="00F16A22" w:rsidRDefault="006F08C2" w:rsidP="003A58C6">
            <w:pPr>
              <w:jc w:val="both"/>
              <w:rPr>
                <w:bCs/>
              </w:rPr>
            </w:pPr>
            <w:r w:rsidRPr="00F16A22">
              <w:rPr>
                <w:color w:val="00B050"/>
              </w:rPr>
              <w:t>Pastabų ir pasiūlymų nėra.</w:t>
            </w:r>
          </w:p>
          <w:p w:rsidR="006F08C2" w:rsidRPr="00F16A22" w:rsidRDefault="006F08C2" w:rsidP="000653A3">
            <w:pPr>
              <w:jc w:val="both"/>
              <w:rPr>
                <w:b/>
                <w:bCs/>
              </w:rPr>
            </w:pP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Cs/>
              </w:rPr>
              <w:t>UAB „Visagino būstas“ spręsti dėl UAB „Visagino būstas“ darbuotojų, dirbančių pagal darbo sutartį, priėmimo į darbą atrankos būdu tvarkos aprašo 2 punkto, Pareigybių, į kurias darbuotojai priimami konkurso tvarka, sąrašo bei konkursų tvarkos reglamentavimo.</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E82EB9" w:rsidP="000653A3">
            <w:pPr>
              <w:jc w:val="both"/>
              <w:rPr>
                <w:b/>
                <w:bCs/>
              </w:rPr>
            </w:pPr>
            <w:r w:rsidRPr="00F16A22">
              <w:rPr>
                <w:b/>
                <w:bCs/>
              </w:rPr>
              <w:t>-</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E82EB9" w:rsidP="000653A3">
            <w:pPr>
              <w:jc w:val="both"/>
              <w:rPr>
                <w:b/>
                <w:bCs/>
              </w:rPr>
            </w:pPr>
            <w:r w:rsidRPr="00F16A22">
              <w:rPr>
                <w:b/>
                <w:bCs/>
              </w:rPr>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E82EB9" w:rsidP="000653A3">
            <w:pPr>
              <w:jc w:val="both"/>
              <w:rPr>
                <w:b/>
                <w:bCs/>
              </w:rPr>
            </w:pPr>
            <w:r w:rsidRPr="00F16A22">
              <w:rPr>
                <w:b/>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E82EB9" w:rsidP="000653A3">
            <w:pPr>
              <w:jc w:val="both"/>
              <w:rPr>
                <w:bCs/>
              </w:rPr>
            </w:pPr>
            <w:r w:rsidRPr="00F16A22">
              <w:rPr>
                <w:bCs/>
              </w:rPr>
              <w:t>Bus siūloma spręsti naujai sudaryta įmonės valdybai</w:t>
            </w:r>
            <w:r w:rsidR="00B40D4D"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B40D4D" w:rsidRPr="00F16A22" w:rsidRDefault="00B40D4D" w:rsidP="00B40D4D">
            <w:pPr>
              <w:jc w:val="both"/>
              <w:rPr>
                <w:b/>
                <w:color w:val="0070C0"/>
              </w:rPr>
            </w:pPr>
            <w:r w:rsidRPr="00F16A22">
              <w:rPr>
                <w:b/>
                <w:color w:val="0070C0"/>
              </w:rPr>
              <w:t>Pasiūlymas laikytinas kaip įgyvendinamas.</w:t>
            </w:r>
          </w:p>
          <w:p w:rsidR="00B40D4D" w:rsidRPr="00F16A22" w:rsidRDefault="00B40D4D" w:rsidP="00B40D4D">
            <w:pPr>
              <w:jc w:val="both"/>
              <w:rPr>
                <w:bCs/>
              </w:rPr>
            </w:pPr>
            <w:r w:rsidRPr="00F16A22">
              <w:rPr>
                <w:color w:val="0070C0"/>
              </w:rPr>
              <w:t>Pastabų, pasiūlymų neturime.</w:t>
            </w:r>
          </w:p>
          <w:p w:rsidR="006F08C2" w:rsidRPr="00F16A22" w:rsidRDefault="006F08C2" w:rsidP="000653A3">
            <w:pPr>
              <w:jc w:val="both"/>
              <w:rPr>
                <w:b/>
                <w:bCs/>
              </w:rPr>
            </w:pP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pPr>
            <w:r w:rsidRPr="00F16A22">
              <w:rPr>
                <w:i/>
              </w:rPr>
              <w:t>Siekiant, kad būtų priimami nešališki sprendimai dėl projektų finansavimo</w:t>
            </w:r>
            <w:r w:rsidRPr="00F16A22">
              <w:t xml:space="preserve">, Savivaldybės administracijai spręsti dėl 2017 m. gegužės 18 d. įsakymu Nr. ĮV-E-473 patvirtinto Visagino savivaldybės nevyriausybinių organizacijų projektų rėmimo konkurso komisijos darbo reglamento ir 2016 m. liepos 26 d. įsakymu Nr. ĮV-830 patvirtinto Visagino savivaldybės religinių bendruomenių ir </w:t>
            </w:r>
            <w:r w:rsidRPr="00F16A22">
              <w:lastRenderedPageBreak/>
              <w:t>bendrijų 2016-2022 metų projektų finansavimo tvarkos aprašo nuostatų pakeitimo, siekiant minėtuose teisės nustatyti, kad pateiktus projektus vertintų visi komisijos nariai, apibrėžti aiškią balsavimo tvarką, pagal kurią būtų balsuojama dėl kiekvieno projekto atskirai, tuo užtikrinant,  kad komisijos narys galėtų visiškai nusišalinti nuo savo projektų vertinimo ir sprendimų dėl finansavimo priėmimo.</w:t>
            </w:r>
          </w:p>
        </w:tc>
        <w:tc>
          <w:tcPr>
            <w:tcW w:w="2977" w:type="dxa"/>
            <w:tcBorders>
              <w:top w:val="single" w:sz="4" w:space="0" w:color="auto"/>
              <w:left w:val="single" w:sz="4" w:space="0" w:color="auto"/>
              <w:bottom w:val="single" w:sz="4" w:space="0" w:color="auto"/>
              <w:right w:val="single" w:sz="4" w:space="0" w:color="auto"/>
            </w:tcBorders>
          </w:tcPr>
          <w:p w:rsidR="00105256" w:rsidRPr="00F16A22" w:rsidRDefault="00B40D4D" w:rsidP="00105256">
            <w:pPr>
              <w:tabs>
                <w:tab w:val="left" w:pos="900"/>
              </w:tabs>
              <w:spacing w:after="160" w:line="259" w:lineRule="auto"/>
              <w:jc w:val="both"/>
              <w:rPr>
                <w:rFonts w:eastAsiaTheme="minorHAnsi"/>
                <w:kern w:val="24"/>
                <w:lang w:eastAsia="en-US"/>
              </w:rPr>
            </w:pPr>
            <w:r w:rsidRPr="00F16A22">
              <w:rPr>
                <w:rFonts w:eastAsiaTheme="minorHAnsi"/>
                <w:color w:val="000000"/>
                <w:lang w:eastAsia="en-US"/>
              </w:rPr>
              <w:lastRenderedPageBreak/>
              <w:t>F</w:t>
            </w:r>
            <w:r w:rsidR="00105256" w:rsidRPr="00F16A22">
              <w:rPr>
                <w:rFonts w:eastAsiaTheme="minorHAnsi"/>
                <w:color w:val="000000"/>
                <w:lang w:eastAsia="en-US"/>
              </w:rPr>
              <w:t>ormuojant komisijų sudėtį (Visagino savivaldybės administracijos direktoriaus įsakymai 2018-04-09 Nr. ĮV-E-153 „</w:t>
            </w:r>
            <w:r w:rsidR="00105256" w:rsidRPr="00F16A22">
              <w:rPr>
                <w:rFonts w:eastAsiaTheme="minorHAnsi"/>
                <w:color w:val="000000"/>
                <w:shd w:val="clear" w:color="auto" w:fill="FFFFFF"/>
                <w:lang w:eastAsia="en-US"/>
              </w:rPr>
              <w:t xml:space="preserve">Dėl Visagino savivaldybės nevyriausybinių organizacijų projektų rėmimo konkurso komisijos sudarymo ir Visagino savivaldybės nevyriausybinių organizacijų projektų rėmimo 2018 m. konkurso prioritetų nustatymo“, 2018-03-23 Nr. IV-E-132 „Dėl Visagino savivaldybės religinių bendrijų projektų </w:t>
            </w:r>
            <w:r w:rsidR="00105256" w:rsidRPr="00F16A22">
              <w:rPr>
                <w:rFonts w:eastAsiaTheme="minorHAnsi"/>
                <w:color w:val="000000"/>
                <w:shd w:val="clear" w:color="auto" w:fill="FFFFFF"/>
                <w:lang w:eastAsia="en-US"/>
              </w:rPr>
              <w:lastRenderedPageBreak/>
              <w:t>vertinimo ir atrankos komisijos sudarymo“)</w:t>
            </w:r>
            <w:r w:rsidRPr="00F16A22">
              <w:rPr>
                <w:rFonts w:eastAsiaTheme="minorHAnsi"/>
                <w:color w:val="000000"/>
                <w:lang w:eastAsia="en-US"/>
              </w:rPr>
              <w:t>, nustatyta</w:t>
            </w:r>
            <w:r w:rsidR="00105256" w:rsidRPr="00F16A22">
              <w:rPr>
                <w:rFonts w:eastAsiaTheme="minorHAnsi"/>
                <w:color w:val="000000"/>
                <w:lang w:eastAsia="en-US"/>
              </w:rPr>
              <w:t xml:space="preserve">, kad Visagino savivaldybės nevyriausybinių organizacijų projektų rėmimo konkurso komisijos ir Visagino savivaldybės religinių bendruomenių ir bendrijų projektų atrankos ir vertinimo komisijos nariais </w:t>
            </w:r>
            <w:r w:rsidR="00105256" w:rsidRPr="00F16A22">
              <w:rPr>
                <w:rFonts w:eastAsiaTheme="minorHAnsi"/>
                <w:kern w:val="24"/>
                <w:lang w:eastAsia="en-US"/>
              </w:rPr>
              <w:t xml:space="preserve">negali būti skiriami asmenys turintys interesų vertinimui pateiktų projektų atžvilgiu, giminystės – svainystės ryšiais susiję su projektų teikėjais ir / arba vykdytojais, susiję su projektą teikiančia organizacija arba partnerystės pagrindu dalyvaujančia projekte organizacija, kaip tai nustato </w:t>
            </w:r>
            <w:r w:rsidR="00105256" w:rsidRPr="00F16A22">
              <w:rPr>
                <w:rFonts w:eastAsiaTheme="minorHAnsi"/>
                <w:color w:val="000000"/>
                <w:lang w:eastAsia="en-US"/>
              </w:rPr>
              <w:t>Visagino savivaldybės nevyriausybinių organizacijų projektų rėmimo konkurso komisijos darbo reglamento</w:t>
            </w:r>
            <w:r w:rsidR="00105256" w:rsidRPr="00F16A22">
              <w:rPr>
                <w:rFonts w:eastAsiaTheme="minorHAnsi"/>
                <w:kern w:val="24"/>
                <w:lang w:eastAsia="en-US"/>
              </w:rPr>
              <w:t xml:space="preserve"> 5 punktas. Tokiu būdu asmeniui, patenkančiam į 5 punkte apibrėžtą definiciją, eliminuojama galimybė iš </w:t>
            </w:r>
            <w:r w:rsidR="00105256" w:rsidRPr="00F16A22">
              <w:rPr>
                <w:rFonts w:eastAsiaTheme="minorHAnsi"/>
                <w:kern w:val="24"/>
                <w:lang w:eastAsia="en-US"/>
              </w:rPr>
              <w:lastRenderedPageBreak/>
              <w:t xml:space="preserve">viso dalyvauti Komisijos darbe, taigi ir daryti įtaką atskirų projektų protegavimui bei kitoms neskaidrioms veikloms. </w:t>
            </w:r>
          </w:p>
          <w:p w:rsidR="006F08C2" w:rsidRPr="00F16A22" w:rsidRDefault="00105256" w:rsidP="00105256">
            <w:pPr>
              <w:jc w:val="both"/>
              <w:rPr>
                <w:b/>
                <w:bCs/>
              </w:rPr>
            </w:pPr>
            <w:r w:rsidRPr="00F16A22">
              <w:rPr>
                <w:rFonts w:eastAsiaTheme="minorHAnsi"/>
                <w:kern w:val="24"/>
                <w:lang w:eastAsia="en-US"/>
              </w:rPr>
              <w:t xml:space="preserve">Neatsižvelgta į siūlymą balsuoti dėl kiekvieno projekto atskirai, kadangi Komisija vertina projektus balais (užpildant nustatyto pavyzdžio vertinimo formą pagal nustatytus objektyvius vertinimo kriterijus) ir išskaičiuotas kiekvieno projekto vidutinis balas išreiškia Komisijos vertintojų įvertinimą.  </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E82EB9" w:rsidP="00E73650">
            <w:pPr>
              <w:jc w:val="both"/>
              <w:rPr>
                <w:b/>
                <w:bCs/>
              </w:rPr>
            </w:pPr>
            <w:r w:rsidRPr="00F16A22">
              <w:rPr>
                <w:b/>
                <w:bCs/>
              </w:rPr>
              <w:lastRenderedPageBreak/>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E82EB9" w:rsidP="00E73650">
            <w:pPr>
              <w:jc w:val="both"/>
              <w:rPr>
                <w:b/>
                <w:bCs/>
              </w:rPr>
            </w:pPr>
            <w:r w:rsidRPr="00F16A22">
              <w:rPr>
                <w:b/>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E82EB9" w:rsidP="00E73650">
            <w:pPr>
              <w:jc w:val="both"/>
              <w:rPr>
                <w:b/>
                <w:bCs/>
              </w:rPr>
            </w:pPr>
            <w:r w:rsidRPr="00F16A22">
              <w:rPr>
                <w:b/>
                <w:bCs/>
              </w:rPr>
              <w:t>-</w:t>
            </w:r>
          </w:p>
        </w:tc>
        <w:tc>
          <w:tcPr>
            <w:tcW w:w="2410" w:type="dxa"/>
            <w:tcBorders>
              <w:top w:val="single" w:sz="4" w:space="0" w:color="auto"/>
              <w:left w:val="single" w:sz="4" w:space="0" w:color="auto"/>
              <w:bottom w:val="single" w:sz="4" w:space="0" w:color="auto"/>
              <w:right w:val="single" w:sz="4" w:space="0" w:color="auto"/>
            </w:tcBorders>
          </w:tcPr>
          <w:p w:rsidR="006F08C2" w:rsidRPr="00F16A22" w:rsidRDefault="006F08C2" w:rsidP="003A58C6">
            <w:pPr>
              <w:jc w:val="both"/>
              <w:rPr>
                <w:color w:val="00B050"/>
              </w:rPr>
            </w:pPr>
            <w:r w:rsidRPr="006C5D9D">
              <w:rPr>
                <w:b/>
                <w:color w:val="00B050"/>
              </w:rPr>
              <w:t>Pasiūlymas laikytinas įgyvendintu</w:t>
            </w:r>
            <w:r w:rsidRPr="00F16A22">
              <w:rPr>
                <w:color w:val="00B050"/>
              </w:rPr>
              <w:t>.</w:t>
            </w:r>
          </w:p>
          <w:p w:rsidR="00F944FB" w:rsidRDefault="006F08C2" w:rsidP="003A58C6">
            <w:pPr>
              <w:jc w:val="both"/>
              <w:rPr>
                <w:color w:val="00B050"/>
              </w:rPr>
            </w:pPr>
            <w:r w:rsidRPr="00F16A22">
              <w:rPr>
                <w:color w:val="00B050"/>
              </w:rPr>
              <w:t>Pastabų ir pasiūlymų nėra.</w:t>
            </w:r>
            <w:r w:rsidR="0072151C">
              <w:rPr>
                <w:color w:val="00B050"/>
              </w:rPr>
              <w:t xml:space="preserve"> </w:t>
            </w:r>
          </w:p>
          <w:p w:rsidR="006F08C2" w:rsidRPr="00F16A22" w:rsidRDefault="0072151C" w:rsidP="003A58C6">
            <w:pPr>
              <w:jc w:val="both"/>
              <w:rPr>
                <w:bCs/>
              </w:rPr>
            </w:pPr>
            <w:r>
              <w:rPr>
                <w:color w:val="00B050"/>
              </w:rPr>
              <w:t xml:space="preserve">Atsižvelgiant į priimtas priemones dėl komisijų narių nešališkumo užtikrinimo, sutiktina su savivaldybės pozicija dėl </w:t>
            </w:r>
            <w:r w:rsidR="00F944FB">
              <w:rPr>
                <w:color w:val="00B050"/>
              </w:rPr>
              <w:t>balsavimo tvirtinant visų projektų vertinimo lentelę.</w:t>
            </w:r>
          </w:p>
          <w:p w:rsidR="006F08C2" w:rsidRPr="00F16A22" w:rsidRDefault="006F08C2" w:rsidP="000653A3">
            <w:pPr>
              <w:jc w:val="both"/>
              <w:rPr>
                <w:b/>
                <w:bCs/>
              </w:rPr>
            </w:pP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
                <w:iCs/>
              </w:rPr>
              <w:t>Siekiant, kad Savivaldybėje, jos įstaigose būtų užtikrinamas interesų konfliktų atskleidimas, siekiant juos valdyti</w:t>
            </w:r>
            <w:r w:rsidRPr="00F16A22">
              <w:rPr>
                <w:iCs/>
              </w:rPr>
              <w:t>, Savivaldybės administracijos direktoriui, Visagino kultūros centro, Visagino sporto centro vadovams imtis priemonių užtikrinti veiksmingą privačių interesų deklaravimo priežiūrą, sukuriant su tuo susijusius mechanizmus.</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B40D4D" w:rsidP="00E73650">
            <w:pPr>
              <w:jc w:val="both"/>
              <w:rPr>
                <w:bCs/>
              </w:rPr>
            </w:pPr>
            <w:r w:rsidRPr="00F16A22">
              <w:rPr>
                <w:bCs/>
              </w:rPr>
              <w:t>D</w:t>
            </w:r>
            <w:r w:rsidR="00105256" w:rsidRPr="00F16A22">
              <w:rPr>
                <w:bCs/>
              </w:rPr>
              <w:t xml:space="preserve">ėl žmogiškųjų išteklių </w:t>
            </w:r>
            <w:r w:rsidRPr="00F16A22">
              <w:rPr>
                <w:bCs/>
              </w:rPr>
              <w:t xml:space="preserve">ši funkcija </w:t>
            </w:r>
            <w:r w:rsidR="00105256" w:rsidRPr="00F16A22">
              <w:rPr>
                <w:bCs/>
              </w:rPr>
              <w:t>laikinai (iki bus priimtas Teisės, personalo ir civilinės metrikacijos skyriaus vedėjas bei specialistas, kuriems bus suteikta teisė tikrinti ir vertinti šiuos duomenis) neužtikrinama.</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8C1B8E" w:rsidP="00E73650">
            <w:pPr>
              <w:jc w:val="both"/>
              <w:rPr>
                <w:bCs/>
              </w:rPr>
            </w:pPr>
            <w:r w:rsidRPr="00F16A22">
              <w:rPr>
                <w:bCs/>
              </w:rPr>
              <w:t>Bus atsižvelgta į STT pastabas.</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8C1B8E" w:rsidP="00E73650">
            <w:pPr>
              <w:jc w:val="both"/>
              <w:rPr>
                <w:bCs/>
              </w:rPr>
            </w:pPr>
            <w:r w:rsidRPr="00F16A22">
              <w:rPr>
                <w:bCs/>
              </w:rPr>
              <w:t>At</w:t>
            </w:r>
            <w:r w:rsidR="006D53A1">
              <w:rPr>
                <w:bCs/>
              </w:rPr>
              <w:t>sižvelgta -  veiksminga</w:t>
            </w:r>
            <w:r w:rsidRPr="00F16A22">
              <w:rPr>
                <w:bCs/>
              </w:rPr>
              <w:t xml:space="preserve"> privačių interesų deklaravimo priežiūra vykdoma ir kontroliuojama registravimo žurnale.</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8C1B8E" w:rsidP="00E73650">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F944FB" w:rsidRPr="00F16A22" w:rsidRDefault="00F944FB" w:rsidP="00F944FB">
            <w:pPr>
              <w:jc w:val="both"/>
              <w:rPr>
                <w:b/>
                <w:color w:val="ED7D31" w:themeColor="accent2"/>
              </w:rPr>
            </w:pPr>
            <w:r w:rsidRPr="00F16A22">
              <w:rPr>
                <w:b/>
                <w:color w:val="ED7D31" w:themeColor="accent2"/>
              </w:rPr>
              <w:t>Pasiūlymas laikytinas įgyvendintu iš dalies.</w:t>
            </w:r>
          </w:p>
          <w:p w:rsidR="006F08C2" w:rsidRPr="00F944FB" w:rsidRDefault="00F944FB" w:rsidP="00F944FB">
            <w:pPr>
              <w:jc w:val="both"/>
              <w:rPr>
                <w:bCs/>
              </w:rPr>
            </w:pPr>
            <w:r w:rsidRPr="00F944FB">
              <w:rPr>
                <w:color w:val="ED7D31" w:themeColor="accent2"/>
              </w:rPr>
              <w:t>Pastabų ir pasiūlymų nėra.</w:t>
            </w: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Cs/>
              </w:rPr>
              <w:t>Savivaldybės administracijos direktoriui įvertinti Vietinio ūkio valdymo ir statybos skyriaus inžinierius statybai (vyriausiojo specialisto) M. M. veiksmų atitiktį įstatymo nuostatoms, įpareigojančioms nustatyta tvarka ir terminais deklaruoti privačius interesus.</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105256" w:rsidP="00B40D4D">
            <w:pPr>
              <w:jc w:val="both"/>
              <w:rPr>
                <w:bCs/>
              </w:rPr>
            </w:pPr>
            <w:r w:rsidRPr="00F16A22">
              <w:t>Vietinio ūkio valdymo ir statybos skyriaus inžinierius statybai (vyriausi</w:t>
            </w:r>
            <w:r w:rsidR="00B40D4D" w:rsidRPr="00F16A22">
              <w:t>asis</w:t>
            </w:r>
            <w:r w:rsidRPr="00F16A22">
              <w:t xml:space="preserve"> specialist</w:t>
            </w:r>
            <w:r w:rsidR="00B40D4D" w:rsidRPr="00F16A22">
              <w:t>as</w:t>
            </w:r>
            <w:r w:rsidRPr="00F16A22">
              <w:t xml:space="preserve">) </w:t>
            </w:r>
            <w:r w:rsidRPr="00F16A22">
              <w:rPr>
                <w:bCs/>
              </w:rPr>
              <w:t>M.M. deklaravo privačius interesus.</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8C1B8E" w:rsidP="00E73650">
            <w:pPr>
              <w:jc w:val="both"/>
              <w:rPr>
                <w:bCs/>
              </w:rPr>
            </w:pPr>
            <w:r w:rsidRPr="00F16A22">
              <w:rPr>
                <w:bCs/>
              </w:rPr>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8C1B8E" w:rsidP="00E73650">
            <w:pPr>
              <w:jc w:val="both"/>
              <w:rPr>
                <w:bCs/>
              </w:rPr>
            </w:pPr>
            <w:r w:rsidRPr="00F16A22">
              <w:rPr>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8C1B8E" w:rsidP="00E73650">
            <w:pPr>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B40D4D" w:rsidRPr="006C5D9D" w:rsidRDefault="00B40D4D" w:rsidP="00B40D4D">
            <w:pPr>
              <w:jc w:val="both"/>
              <w:rPr>
                <w:b/>
                <w:color w:val="00B050"/>
              </w:rPr>
            </w:pPr>
            <w:r w:rsidRPr="006C5D9D">
              <w:rPr>
                <w:b/>
                <w:color w:val="00B050"/>
              </w:rPr>
              <w:t>Pasiūlymas laikytinas įgyvendintu.</w:t>
            </w:r>
          </w:p>
          <w:p w:rsidR="00B40D4D" w:rsidRPr="00F16A22" w:rsidRDefault="00B40D4D" w:rsidP="00B40D4D">
            <w:pPr>
              <w:jc w:val="both"/>
              <w:rPr>
                <w:bCs/>
              </w:rPr>
            </w:pPr>
            <w:r w:rsidRPr="00F16A22">
              <w:rPr>
                <w:color w:val="00B050"/>
              </w:rPr>
              <w:t>Pastabų ir pasiūlymų nėra.</w:t>
            </w:r>
          </w:p>
          <w:p w:rsidR="006F08C2" w:rsidRPr="00F16A22" w:rsidRDefault="006F08C2" w:rsidP="00F22E27">
            <w:pPr>
              <w:jc w:val="both"/>
              <w:rPr>
                <w:b/>
                <w:bCs/>
              </w:rPr>
            </w:pP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Cs/>
              </w:rPr>
              <w:t>Visagino sporto centro direktoriui spręsti dėl direktoriaus pavaduotojo ugdymui tiesioginio pavaldumo dukrai.</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8C1B8E" w:rsidP="00C6089D">
            <w:pPr>
              <w:tabs>
                <w:tab w:val="left" w:pos="742"/>
              </w:tabs>
              <w:jc w:val="both"/>
              <w:rPr>
                <w:bCs/>
              </w:rPr>
            </w:pPr>
            <w:r w:rsidRPr="00F16A22">
              <w:rPr>
                <w:bCs/>
              </w:rPr>
              <w:t>-</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8C1B8E" w:rsidP="00C6089D">
            <w:pPr>
              <w:tabs>
                <w:tab w:val="left" w:pos="742"/>
              </w:tabs>
              <w:jc w:val="both"/>
              <w:rPr>
                <w:bCs/>
              </w:rPr>
            </w:pPr>
            <w:r w:rsidRPr="00F16A22">
              <w:rPr>
                <w:bCs/>
              </w:rPr>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8C1B8E" w:rsidP="00C6089D">
            <w:pPr>
              <w:tabs>
                <w:tab w:val="left" w:pos="742"/>
              </w:tabs>
              <w:jc w:val="both"/>
              <w:rPr>
                <w:bCs/>
              </w:rPr>
            </w:pPr>
            <w:r w:rsidRPr="00F16A22">
              <w:rPr>
                <w:bCs/>
              </w:rPr>
              <w:t>Atsižvelgta – parengtas įsakymas                 2018-04-03 Nr. ĮV-45/3, kuriame nurodyta, kad trenerė tiesiogiai pavaldi direktoriui ir metodininkui.</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8C1B8E" w:rsidP="00C6089D">
            <w:pPr>
              <w:tabs>
                <w:tab w:val="left" w:pos="742"/>
              </w:tabs>
              <w:jc w:val="both"/>
              <w:rPr>
                <w:bCs/>
              </w:rPr>
            </w:pPr>
            <w:r w:rsidRPr="00F16A22">
              <w:rPr>
                <w:bCs/>
              </w:rPr>
              <w:t>-</w:t>
            </w:r>
          </w:p>
        </w:tc>
        <w:tc>
          <w:tcPr>
            <w:tcW w:w="2410" w:type="dxa"/>
            <w:tcBorders>
              <w:top w:val="single" w:sz="4" w:space="0" w:color="auto"/>
              <w:left w:val="single" w:sz="4" w:space="0" w:color="auto"/>
              <w:bottom w:val="single" w:sz="4" w:space="0" w:color="auto"/>
              <w:right w:val="single" w:sz="4" w:space="0" w:color="auto"/>
            </w:tcBorders>
          </w:tcPr>
          <w:p w:rsidR="006F08C2" w:rsidRPr="006C5D9D" w:rsidRDefault="006F08C2" w:rsidP="002068F2">
            <w:pPr>
              <w:jc w:val="both"/>
              <w:rPr>
                <w:b/>
                <w:color w:val="00B050"/>
              </w:rPr>
            </w:pPr>
            <w:r w:rsidRPr="006C5D9D">
              <w:rPr>
                <w:b/>
                <w:color w:val="00B050"/>
              </w:rPr>
              <w:t>Pasiūlymas laikytinas įgyvendintu.</w:t>
            </w:r>
          </w:p>
          <w:p w:rsidR="006F08C2" w:rsidRPr="00F16A22" w:rsidRDefault="006F08C2" w:rsidP="002068F2">
            <w:pPr>
              <w:jc w:val="both"/>
              <w:rPr>
                <w:bCs/>
              </w:rPr>
            </w:pPr>
            <w:r w:rsidRPr="00F16A22">
              <w:rPr>
                <w:color w:val="00B050"/>
              </w:rPr>
              <w:t>Pastabų ir pasiūlymų nėra.</w:t>
            </w:r>
          </w:p>
          <w:p w:rsidR="006F08C2" w:rsidRPr="00F16A22" w:rsidRDefault="006F08C2" w:rsidP="000653A3">
            <w:pPr>
              <w:jc w:val="both"/>
              <w:rPr>
                <w:b/>
                <w:bCs/>
              </w:rPr>
            </w:pPr>
          </w:p>
        </w:tc>
      </w:tr>
      <w:tr w:rsidR="006F08C2" w:rsidRPr="00F16A22" w:rsidTr="00A8579D">
        <w:tc>
          <w:tcPr>
            <w:tcW w:w="738" w:type="dxa"/>
            <w:tcBorders>
              <w:top w:val="single" w:sz="4" w:space="0" w:color="auto"/>
              <w:left w:val="single" w:sz="4" w:space="0" w:color="auto"/>
              <w:bottom w:val="single" w:sz="4" w:space="0" w:color="auto"/>
              <w:right w:val="single" w:sz="4" w:space="0" w:color="auto"/>
            </w:tcBorders>
          </w:tcPr>
          <w:p w:rsidR="006F08C2" w:rsidRPr="00F16A22" w:rsidRDefault="006F08C2" w:rsidP="002B22D9">
            <w:pPr>
              <w:pStyle w:val="ListParagraph"/>
              <w:numPr>
                <w:ilvl w:val="0"/>
                <w:numId w:val="3"/>
              </w:numP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6F08C2" w:rsidRPr="00F16A22" w:rsidRDefault="006F08C2" w:rsidP="00C6089D">
            <w:pPr>
              <w:tabs>
                <w:tab w:val="left" w:pos="345"/>
              </w:tabs>
              <w:jc w:val="both"/>
              <w:rPr>
                <w:iCs/>
              </w:rPr>
            </w:pPr>
            <w:r w:rsidRPr="00F16A22">
              <w:rPr>
                <w:i/>
                <w:iCs/>
              </w:rPr>
              <w:t>Siekiant užtikrinti Valstybės tarnybos įstatymo nuostatų įgyvendinimą, valdyti interesų konfliktų rizikas</w:t>
            </w:r>
            <w:r w:rsidRPr="00F16A22">
              <w:rPr>
                <w:iCs/>
              </w:rPr>
              <w:t xml:space="preserve">, Savivaldybės administracijai įvertinti visas pagal darbo sutartis dirbančių asmenų funkcijas ir spręsti, ar šios pareigybės, vadovaujantis teisės aktų </w:t>
            </w:r>
            <w:r w:rsidRPr="00F16A22">
              <w:rPr>
                <w:iCs/>
              </w:rPr>
              <w:lastRenderedPageBreak/>
              <w:t>reikalavimais, nepriskirtinos valstybės tarnautojų kategorijai.</w:t>
            </w:r>
          </w:p>
        </w:tc>
        <w:tc>
          <w:tcPr>
            <w:tcW w:w="2977" w:type="dxa"/>
            <w:tcBorders>
              <w:top w:val="single" w:sz="4" w:space="0" w:color="auto"/>
              <w:left w:val="single" w:sz="4" w:space="0" w:color="auto"/>
              <w:bottom w:val="single" w:sz="4" w:space="0" w:color="auto"/>
              <w:right w:val="single" w:sz="4" w:space="0" w:color="auto"/>
            </w:tcBorders>
          </w:tcPr>
          <w:p w:rsidR="006F08C2" w:rsidRPr="00F16A22" w:rsidRDefault="00DF2104" w:rsidP="00ED6867">
            <w:pPr>
              <w:jc w:val="both"/>
              <w:rPr>
                <w:b/>
                <w:bCs/>
              </w:rPr>
            </w:pPr>
            <w:r w:rsidRPr="00F16A22">
              <w:rPr>
                <w:bCs/>
              </w:rPr>
              <w:lastRenderedPageBreak/>
              <w:t>Visagino savivaldybės administracijoje</w:t>
            </w:r>
            <w:r w:rsidRPr="00F16A22">
              <w:rPr>
                <w:b/>
                <w:bCs/>
              </w:rPr>
              <w:t xml:space="preserve"> </w:t>
            </w:r>
            <w:r w:rsidRPr="00F16A22">
              <w:rPr>
                <w:bCs/>
              </w:rPr>
              <w:t>bus atliktas darbuotojų, dirbančių pagal darbo sutartis, funkcijų vertinimas, ir priimtas sprendimas dėl šių pareigybių atitikimo bei priskyrimo valstybės tarnautojų kategorijai.</w:t>
            </w:r>
          </w:p>
        </w:tc>
        <w:tc>
          <w:tcPr>
            <w:tcW w:w="1984" w:type="dxa"/>
            <w:tcBorders>
              <w:top w:val="single" w:sz="4" w:space="0" w:color="auto"/>
              <w:left w:val="single" w:sz="4" w:space="0" w:color="auto"/>
              <w:bottom w:val="single" w:sz="4" w:space="0" w:color="auto"/>
              <w:right w:val="single" w:sz="4" w:space="0" w:color="auto"/>
            </w:tcBorders>
          </w:tcPr>
          <w:p w:rsidR="006F08C2" w:rsidRPr="00F16A22" w:rsidRDefault="008C1B8E" w:rsidP="00ED6867">
            <w:pPr>
              <w:jc w:val="both"/>
              <w:rPr>
                <w:b/>
                <w:bCs/>
              </w:rPr>
            </w:pPr>
            <w:r w:rsidRPr="00F16A22">
              <w:rPr>
                <w:b/>
                <w:bCs/>
              </w:rPr>
              <w:t>-</w:t>
            </w:r>
          </w:p>
        </w:tc>
        <w:tc>
          <w:tcPr>
            <w:tcW w:w="1985" w:type="dxa"/>
            <w:tcBorders>
              <w:top w:val="single" w:sz="4" w:space="0" w:color="auto"/>
              <w:left w:val="single" w:sz="4" w:space="0" w:color="auto"/>
              <w:bottom w:val="single" w:sz="4" w:space="0" w:color="auto"/>
              <w:right w:val="single" w:sz="4" w:space="0" w:color="auto"/>
            </w:tcBorders>
          </w:tcPr>
          <w:p w:rsidR="006F08C2" w:rsidRPr="00F16A22" w:rsidRDefault="008C1B8E" w:rsidP="00ED6867">
            <w:pPr>
              <w:jc w:val="both"/>
              <w:rPr>
                <w:b/>
                <w:bCs/>
              </w:rPr>
            </w:pPr>
            <w:r w:rsidRPr="00F16A22">
              <w:rPr>
                <w:b/>
                <w:bCs/>
              </w:rPr>
              <w:t>-</w:t>
            </w:r>
          </w:p>
        </w:tc>
        <w:tc>
          <w:tcPr>
            <w:tcW w:w="2126" w:type="dxa"/>
            <w:tcBorders>
              <w:top w:val="single" w:sz="4" w:space="0" w:color="auto"/>
              <w:left w:val="single" w:sz="4" w:space="0" w:color="auto"/>
              <w:bottom w:val="single" w:sz="4" w:space="0" w:color="auto"/>
              <w:right w:val="single" w:sz="4" w:space="0" w:color="auto"/>
            </w:tcBorders>
          </w:tcPr>
          <w:p w:rsidR="006F08C2" w:rsidRPr="00F16A22" w:rsidRDefault="008C1B8E" w:rsidP="00ED6867">
            <w:pPr>
              <w:jc w:val="both"/>
              <w:rPr>
                <w:b/>
                <w:bCs/>
              </w:rPr>
            </w:pPr>
            <w:r w:rsidRPr="00F16A22">
              <w:rPr>
                <w:b/>
                <w:bCs/>
              </w:rPr>
              <w:t>-</w:t>
            </w:r>
          </w:p>
        </w:tc>
        <w:tc>
          <w:tcPr>
            <w:tcW w:w="2410" w:type="dxa"/>
            <w:tcBorders>
              <w:top w:val="single" w:sz="4" w:space="0" w:color="auto"/>
              <w:left w:val="single" w:sz="4" w:space="0" w:color="auto"/>
              <w:bottom w:val="single" w:sz="4" w:space="0" w:color="auto"/>
              <w:right w:val="single" w:sz="4" w:space="0" w:color="auto"/>
            </w:tcBorders>
          </w:tcPr>
          <w:p w:rsidR="006F08C2" w:rsidRPr="006C5D9D" w:rsidRDefault="006F08C2" w:rsidP="002068F2">
            <w:pPr>
              <w:jc w:val="both"/>
              <w:rPr>
                <w:b/>
                <w:color w:val="0070C0"/>
              </w:rPr>
            </w:pPr>
            <w:r w:rsidRPr="006C5D9D">
              <w:rPr>
                <w:b/>
                <w:color w:val="0070C0"/>
              </w:rPr>
              <w:t>Pasiūlymas laikytinas kaip įgyvendinamas.</w:t>
            </w:r>
          </w:p>
          <w:p w:rsidR="006F08C2" w:rsidRPr="00F16A22" w:rsidRDefault="006F08C2" w:rsidP="002068F2">
            <w:pPr>
              <w:jc w:val="both"/>
              <w:rPr>
                <w:color w:val="0070C0"/>
              </w:rPr>
            </w:pPr>
            <w:r w:rsidRPr="00F16A22">
              <w:rPr>
                <w:color w:val="0070C0"/>
              </w:rPr>
              <w:t>Pastabų, pasiūlymų neturime.</w:t>
            </w:r>
          </w:p>
          <w:p w:rsidR="006F08C2" w:rsidRPr="00F16A22" w:rsidRDefault="006F08C2" w:rsidP="000653A3">
            <w:pPr>
              <w:jc w:val="both"/>
              <w:rPr>
                <w:b/>
                <w:bCs/>
              </w:rPr>
            </w:pPr>
          </w:p>
        </w:tc>
      </w:tr>
    </w:tbl>
    <w:p w:rsidR="00D76832" w:rsidRDefault="00D76832" w:rsidP="00C43734"/>
    <w:p w:rsidR="00764CA9" w:rsidRDefault="00764CA9" w:rsidP="00C43734"/>
    <w:sectPr w:rsidR="00764CA9" w:rsidSect="00C43734">
      <w:headerReference w:type="default" r:id="rId8"/>
      <w:pgSz w:w="16838" w:h="11906" w:orient="landscape"/>
      <w:pgMar w:top="1701" w:right="678" w:bottom="567" w:left="113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153" w:rsidRDefault="00463153" w:rsidP="001A33A3">
      <w:r>
        <w:separator/>
      </w:r>
    </w:p>
  </w:endnote>
  <w:endnote w:type="continuationSeparator" w:id="0">
    <w:p w:rsidR="00463153" w:rsidRDefault="00463153" w:rsidP="001A3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153" w:rsidRDefault="00463153" w:rsidP="001A33A3">
      <w:r>
        <w:separator/>
      </w:r>
    </w:p>
  </w:footnote>
  <w:footnote w:type="continuationSeparator" w:id="0">
    <w:p w:rsidR="00463153" w:rsidRDefault="00463153" w:rsidP="001A33A3">
      <w:r>
        <w:continuationSeparator/>
      </w:r>
    </w:p>
  </w:footnote>
  <w:footnote w:id="1">
    <w:p w:rsidR="002B4E83" w:rsidRPr="002B4E83" w:rsidRDefault="002B4E83">
      <w:pPr>
        <w:pStyle w:val="FootnoteText"/>
        <w:rPr>
          <w:rFonts w:ascii="Times New Roman" w:hAnsi="Times New Roman"/>
        </w:rPr>
      </w:pPr>
      <w:r w:rsidRPr="002B4E83">
        <w:rPr>
          <w:rStyle w:val="FootnoteReference"/>
          <w:rFonts w:ascii="Times New Roman" w:hAnsi="Times New Roman"/>
        </w:rPr>
        <w:footnoteRef/>
      </w:r>
      <w:r w:rsidRPr="002B4E83">
        <w:rPr>
          <w:rFonts w:ascii="Times New Roman" w:hAnsi="Times New Roman"/>
        </w:rPr>
        <w:t xml:space="preserve"> Prieiga per internetą: </w:t>
      </w:r>
      <w:hyperlink r:id="rId1" w:history="1">
        <w:r w:rsidRPr="002B4E83">
          <w:rPr>
            <w:rStyle w:val="Hyperlink"/>
            <w:rFonts w:ascii="Times New Roman" w:hAnsi="Times New Roman"/>
          </w:rPr>
          <w:t>https://www.e-tar.lt/portal/lt/legalAct/TAR.C54AFFAA7622/KDNLaWRCIr</w:t>
        </w:r>
      </w:hyperlink>
      <w:r w:rsidRPr="002B4E83">
        <w:rPr>
          <w:rFonts w:ascii="Times New Roman" w:hAnsi="Times New Roman"/>
        </w:rPr>
        <w:t xml:space="preserve"> </w:t>
      </w:r>
    </w:p>
  </w:footnote>
  <w:footnote w:id="2">
    <w:p w:rsidR="002B4E83" w:rsidRDefault="002B4E83">
      <w:pPr>
        <w:pStyle w:val="FootnoteText"/>
      </w:pPr>
      <w:r w:rsidRPr="002B4E83">
        <w:rPr>
          <w:rStyle w:val="FootnoteReference"/>
          <w:rFonts w:ascii="Times New Roman" w:hAnsi="Times New Roman"/>
        </w:rPr>
        <w:footnoteRef/>
      </w:r>
      <w:r w:rsidRPr="002B4E83">
        <w:rPr>
          <w:rFonts w:ascii="Times New Roman" w:hAnsi="Times New Roman"/>
        </w:rPr>
        <w:t xml:space="preserve"> </w:t>
      </w:r>
      <w:r w:rsidRPr="002B4E83">
        <w:rPr>
          <w:rFonts w:ascii="Times New Roman" w:hAnsi="Times New Roman"/>
        </w:rPr>
        <w:t xml:space="preserve">Prieiga per internetą: </w:t>
      </w:r>
      <w:hyperlink r:id="rId2" w:history="1">
        <w:r w:rsidRPr="002B4E83">
          <w:rPr>
            <w:rStyle w:val="Hyperlink"/>
            <w:rFonts w:ascii="Times New Roman" w:hAnsi="Times New Roman"/>
          </w:rPr>
          <w:t>https://www.e-tar.lt/portal/lt/legalAct/a0f25f005ca411e79198ffdb108a3753</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5583691"/>
      <w:docPartObj>
        <w:docPartGallery w:val="Page Numbers (Top of Page)"/>
        <w:docPartUnique/>
      </w:docPartObj>
    </w:sdtPr>
    <w:sdtEndPr/>
    <w:sdtContent>
      <w:p w:rsidR="001A33A3" w:rsidRDefault="001A33A3">
        <w:pPr>
          <w:pStyle w:val="Header"/>
          <w:jc w:val="center"/>
        </w:pPr>
        <w:r>
          <w:fldChar w:fldCharType="begin"/>
        </w:r>
        <w:r>
          <w:instrText>PAGE   \* MERGEFORMAT</w:instrText>
        </w:r>
        <w:r>
          <w:fldChar w:fldCharType="separate"/>
        </w:r>
        <w:r w:rsidR="000803D0">
          <w:rPr>
            <w:noProof/>
          </w:rPr>
          <w:t>2</w:t>
        </w:r>
        <w:r>
          <w:fldChar w:fldCharType="end"/>
        </w:r>
      </w:p>
    </w:sdtContent>
  </w:sdt>
  <w:p w:rsidR="001A33A3" w:rsidRDefault="001A33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D3D6E"/>
    <w:multiLevelType w:val="hybridMultilevel"/>
    <w:tmpl w:val="6C4870AC"/>
    <w:lvl w:ilvl="0" w:tplc="EA9AA382">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nsid w:val="09F123FC"/>
    <w:multiLevelType w:val="multilevel"/>
    <w:tmpl w:val="E2B48E1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40914F2C"/>
    <w:multiLevelType w:val="hybridMultilevel"/>
    <w:tmpl w:val="09185D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46AC6A83"/>
    <w:multiLevelType w:val="hybridMultilevel"/>
    <w:tmpl w:val="3280CDC2"/>
    <w:lvl w:ilvl="0" w:tplc="1AACBAB4">
      <w:start w:val="1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5B994310"/>
    <w:multiLevelType w:val="hybridMultilevel"/>
    <w:tmpl w:val="FD2AB750"/>
    <w:lvl w:ilvl="0" w:tplc="B92C7B6A">
      <w:start w:val="5"/>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nsid w:val="5C7E1695"/>
    <w:multiLevelType w:val="hybridMultilevel"/>
    <w:tmpl w:val="B842585A"/>
    <w:lvl w:ilvl="0" w:tplc="C3F07590">
      <w:numFmt w:val="bullet"/>
      <w:lvlText w:val="-"/>
      <w:lvlJc w:val="left"/>
      <w:pPr>
        <w:ind w:left="1211" w:hanging="360"/>
      </w:pPr>
      <w:rPr>
        <w:rFonts w:ascii="Times New Roman" w:eastAsia="Times New Roman" w:hAnsi="Times New Roman" w:cs="Times New Roman" w:hint="default"/>
        <w:i/>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6">
    <w:nsid w:val="762835D0"/>
    <w:multiLevelType w:val="hybridMultilevel"/>
    <w:tmpl w:val="1C0C5F3E"/>
    <w:lvl w:ilvl="0" w:tplc="6526F35E">
      <w:start w:val="1"/>
      <w:numFmt w:val="decimal"/>
      <w:lvlText w:val="%1."/>
      <w:lvlJc w:val="left"/>
      <w:pPr>
        <w:ind w:left="1211" w:hanging="360"/>
      </w:pPr>
      <w:rPr>
        <w:rFonts w:ascii="Times New Roman" w:eastAsiaTheme="minorHAnsi" w:hAnsi="Times New Roman" w:cs="Times New Roman"/>
        <w:i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5"/>
  </w:num>
  <w:num w:numId="3">
    <w:abstractNumId w:val="1"/>
  </w:num>
  <w:num w:numId="4">
    <w:abstractNumId w:val="2"/>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A0"/>
    <w:rsid w:val="00067490"/>
    <w:rsid w:val="00075BB9"/>
    <w:rsid w:val="000803D0"/>
    <w:rsid w:val="000823A0"/>
    <w:rsid w:val="000B3E89"/>
    <w:rsid w:val="000D0105"/>
    <w:rsid w:val="000F1EFE"/>
    <w:rsid w:val="000F3EE9"/>
    <w:rsid w:val="000F53FD"/>
    <w:rsid w:val="00104B54"/>
    <w:rsid w:val="00105256"/>
    <w:rsid w:val="001125EA"/>
    <w:rsid w:val="00134A32"/>
    <w:rsid w:val="0014027B"/>
    <w:rsid w:val="001424DE"/>
    <w:rsid w:val="0014701D"/>
    <w:rsid w:val="00153464"/>
    <w:rsid w:val="001916BA"/>
    <w:rsid w:val="00196F10"/>
    <w:rsid w:val="001A2C99"/>
    <w:rsid w:val="001A33A3"/>
    <w:rsid w:val="001C4E93"/>
    <w:rsid w:val="001D7D30"/>
    <w:rsid w:val="001E7315"/>
    <w:rsid w:val="001F1BDE"/>
    <w:rsid w:val="002068F2"/>
    <w:rsid w:val="0025179F"/>
    <w:rsid w:val="00253D61"/>
    <w:rsid w:val="0026663B"/>
    <w:rsid w:val="00280A21"/>
    <w:rsid w:val="002B22D9"/>
    <w:rsid w:val="002B4E83"/>
    <w:rsid w:val="002D6A4A"/>
    <w:rsid w:val="00391986"/>
    <w:rsid w:val="003A2A18"/>
    <w:rsid w:val="003A58C6"/>
    <w:rsid w:val="003B0EDE"/>
    <w:rsid w:val="003C2490"/>
    <w:rsid w:val="003F097A"/>
    <w:rsid w:val="00417C17"/>
    <w:rsid w:val="00463153"/>
    <w:rsid w:val="004659FF"/>
    <w:rsid w:val="00466268"/>
    <w:rsid w:val="00473A05"/>
    <w:rsid w:val="004B706B"/>
    <w:rsid w:val="004C1F59"/>
    <w:rsid w:val="004C63E1"/>
    <w:rsid w:val="004E6F3B"/>
    <w:rsid w:val="00526D0C"/>
    <w:rsid w:val="005454C3"/>
    <w:rsid w:val="00584176"/>
    <w:rsid w:val="00586316"/>
    <w:rsid w:val="00586B33"/>
    <w:rsid w:val="005A26BB"/>
    <w:rsid w:val="005D122D"/>
    <w:rsid w:val="005D75F7"/>
    <w:rsid w:val="00600BAB"/>
    <w:rsid w:val="00634B55"/>
    <w:rsid w:val="00663F17"/>
    <w:rsid w:val="00676A5E"/>
    <w:rsid w:val="00681A8F"/>
    <w:rsid w:val="006C3281"/>
    <w:rsid w:val="006C5D9D"/>
    <w:rsid w:val="006D53A1"/>
    <w:rsid w:val="006E2A4D"/>
    <w:rsid w:val="006E2D17"/>
    <w:rsid w:val="006F08C2"/>
    <w:rsid w:val="006F25F9"/>
    <w:rsid w:val="00710B1C"/>
    <w:rsid w:val="0072151C"/>
    <w:rsid w:val="00735C19"/>
    <w:rsid w:val="00744371"/>
    <w:rsid w:val="00762459"/>
    <w:rsid w:val="00764CA9"/>
    <w:rsid w:val="00784BB0"/>
    <w:rsid w:val="007940F6"/>
    <w:rsid w:val="007A7AD8"/>
    <w:rsid w:val="007C2404"/>
    <w:rsid w:val="007C3842"/>
    <w:rsid w:val="007F6EA5"/>
    <w:rsid w:val="008405A8"/>
    <w:rsid w:val="00855F15"/>
    <w:rsid w:val="00871397"/>
    <w:rsid w:val="00874D11"/>
    <w:rsid w:val="00877329"/>
    <w:rsid w:val="00893A9F"/>
    <w:rsid w:val="008A3428"/>
    <w:rsid w:val="008C1B8E"/>
    <w:rsid w:val="008C3CF8"/>
    <w:rsid w:val="00943063"/>
    <w:rsid w:val="009777DD"/>
    <w:rsid w:val="0098018C"/>
    <w:rsid w:val="00983771"/>
    <w:rsid w:val="009B0F28"/>
    <w:rsid w:val="009C08D2"/>
    <w:rsid w:val="009D495E"/>
    <w:rsid w:val="00A0124C"/>
    <w:rsid w:val="00A23BE6"/>
    <w:rsid w:val="00A30EA2"/>
    <w:rsid w:val="00A4213D"/>
    <w:rsid w:val="00A42CA0"/>
    <w:rsid w:val="00A52895"/>
    <w:rsid w:val="00A5519B"/>
    <w:rsid w:val="00A6077C"/>
    <w:rsid w:val="00A63148"/>
    <w:rsid w:val="00A742F5"/>
    <w:rsid w:val="00A8579D"/>
    <w:rsid w:val="00A85DF7"/>
    <w:rsid w:val="00A92524"/>
    <w:rsid w:val="00A9322E"/>
    <w:rsid w:val="00B150B3"/>
    <w:rsid w:val="00B21766"/>
    <w:rsid w:val="00B40D4D"/>
    <w:rsid w:val="00B56706"/>
    <w:rsid w:val="00B703B4"/>
    <w:rsid w:val="00B87624"/>
    <w:rsid w:val="00BE089B"/>
    <w:rsid w:val="00C01303"/>
    <w:rsid w:val="00C05E30"/>
    <w:rsid w:val="00C2487C"/>
    <w:rsid w:val="00C24D6C"/>
    <w:rsid w:val="00C36029"/>
    <w:rsid w:val="00C43734"/>
    <w:rsid w:val="00C44FC1"/>
    <w:rsid w:val="00C478CB"/>
    <w:rsid w:val="00C57FB4"/>
    <w:rsid w:val="00C6089D"/>
    <w:rsid w:val="00C73732"/>
    <w:rsid w:val="00C81795"/>
    <w:rsid w:val="00C921CB"/>
    <w:rsid w:val="00CA6884"/>
    <w:rsid w:val="00CD11F2"/>
    <w:rsid w:val="00D00699"/>
    <w:rsid w:val="00D044C6"/>
    <w:rsid w:val="00D1520D"/>
    <w:rsid w:val="00D276B6"/>
    <w:rsid w:val="00D76832"/>
    <w:rsid w:val="00D836E2"/>
    <w:rsid w:val="00DD1E17"/>
    <w:rsid w:val="00DF2104"/>
    <w:rsid w:val="00DF4AA2"/>
    <w:rsid w:val="00E000DE"/>
    <w:rsid w:val="00E03A6E"/>
    <w:rsid w:val="00E27EB8"/>
    <w:rsid w:val="00E31D2B"/>
    <w:rsid w:val="00E5682C"/>
    <w:rsid w:val="00E616F0"/>
    <w:rsid w:val="00E73650"/>
    <w:rsid w:val="00E82A64"/>
    <w:rsid w:val="00E82EB9"/>
    <w:rsid w:val="00EC24C5"/>
    <w:rsid w:val="00EC2C14"/>
    <w:rsid w:val="00ED6867"/>
    <w:rsid w:val="00F00367"/>
    <w:rsid w:val="00F02C63"/>
    <w:rsid w:val="00F16A22"/>
    <w:rsid w:val="00F22E27"/>
    <w:rsid w:val="00F275FF"/>
    <w:rsid w:val="00F276EF"/>
    <w:rsid w:val="00F56CE6"/>
    <w:rsid w:val="00F944FB"/>
    <w:rsid w:val="00F97E85"/>
    <w:rsid w:val="00FD28B2"/>
    <w:rsid w:val="00FF04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DCEB90-0354-4A37-8B6C-77DD71CD3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8F2"/>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823A0"/>
    <w:pPr>
      <w:ind w:left="720"/>
    </w:pPr>
    <w:rPr>
      <w:rFonts w:ascii="TimesLT" w:hAnsi="TimesLT" w:cs="TimesLT"/>
    </w:rPr>
  </w:style>
  <w:style w:type="character" w:customStyle="1" w:styleId="ListParagraphChar">
    <w:name w:val="List Paragraph Char"/>
    <w:link w:val="ListParagraph"/>
    <w:uiPriority w:val="34"/>
    <w:rsid w:val="000823A0"/>
    <w:rPr>
      <w:rFonts w:ascii="TimesLT" w:eastAsia="Times New Roman" w:hAnsi="TimesLT" w:cs="TimesLT"/>
      <w:sz w:val="24"/>
      <w:szCs w:val="24"/>
      <w:lang w:eastAsia="lt-LT"/>
    </w:rPr>
  </w:style>
  <w:style w:type="paragraph" w:styleId="Header">
    <w:name w:val="header"/>
    <w:basedOn w:val="Normal"/>
    <w:link w:val="HeaderChar"/>
    <w:uiPriority w:val="99"/>
    <w:unhideWhenUsed/>
    <w:rsid w:val="001A33A3"/>
    <w:pPr>
      <w:tabs>
        <w:tab w:val="center" w:pos="4819"/>
        <w:tab w:val="right" w:pos="9638"/>
      </w:tabs>
    </w:pPr>
  </w:style>
  <w:style w:type="character" w:customStyle="1" w:styleId="HeaderChar">
    <w:name w:val="Header Char"/>
    <w:basedOn w:val="DefaultParagraphFont"/>
    <w:link w:val="Header"/>
    <w:uiPriority w:val="99"/>
    <w:rsid w:val="001A33A3"/>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1A33A3"/>
    <w:pPr>
      <w:tabs>
        <w:tab w:val="center" w:pos="4819"/>
        <w:tab w:val="right" w:pos="9638"/>
      </w:tabs>
    </w:pPr>
  </w:style>
  <w:style w:type="character" w:customStyle="1" w:styleId="FooterChar">
    <w:name w:val="Footer Char"/>
    <w:basedOn w:val="DefaultParagraphFont"/>
    <w:link w:val="Footer"/>
    <w:uiPriority w:val="99"/>
    <w:rsid w:val="001A33A3"/>
    <w:rPr>
      <w:rFonts w:ascii="Times New Roman" w:eastAsia="Times New Roman" w:hAnsi="Times New Roman" w:cs="Times New Roman"/>
      <w:sz w:val="24"/>
      <w:szCs w:val="24"/>
      <w:lang w:eastAsia="lt-LT"/>
    </w:rPr>
  </w:style>
  <w:style w:type="paragraph" w:styleId="FootnoteText">
    <w:name w:val="footnote text"/>
    <w:basedOn w:val="Normal"/>
    <w:link w:val="FootnoteTextChar"/>
    <w:rsid w:val="00E616F0"/>
    <w:rPr>
      <w:rFonts w:ascii="Arial" w:eastAsia="Calibri" w:hAnsi="Arial"/>
      <w:sz w:val="20"/>
      <w:szCs w:val="20"/>
    </w:rPr>
  </w:style>
  <w:style w:type="character" w:customStyle="1" w:styleId="FootnoteTextChar">
    <w:name w:val="Footnote Text Char"/>
    <w:basedOn w:val="DefaultParagraphFont"/>
    <w:link w:val="FootnoteText"/>
    <w:rsid w:val="00E616F0"/>
    <w:rPr>
      <w:rFonts w:ascii="Arial" w:eastAsia="Calibri" w:hAnsi="Arial" w:cs="Times New Roman"/>
      <w:sz w:val="20"/>
      <w:szCs w:val="20"/>
      <w:lang w:eastAsia="lt-LT"/>
    </w:rPr>
  </w:style>
  <w:style w:type="character" w:styleId="FootnoteReference">
    <w:name w:val="footnote reference"/>
    <w:aliases w:val="BVI fnr,fr,ftref,Footnote symbol,16 Point,Superscript 6 Point,Voetnootverwijzing,Times 10 Point, Exposant 3 Point,Exposant 3 Point,Footnote Reference Superscript,Footnote number,o,Footnotemark,FR,Footnotemark1,Footnotemark2"/>
    <w:uiPriority w:val="99"/>
    <w:rsid w:val="00E616F0"/>
    <w:rPr>
      <w:rFonts w:cs="Times New Roman"/>
      <w:vertAlign w:val="superscript"/>
    </w:rPr>
  </w:style>
  <w:style w:type="character" w:styleId="Hyperlink">
    <w:name w:val="Hyperlink"/>
    <w:basedOn w:val="DefaultParagraphFont"/>
    <w:uiPriority w:val="99"/>
    <w:unhideWhenUsed/>
    <w:rsid w:val="00C478CB"/>
    <w:rPr>
      <w:color w:val="0563C1" w:themeColor="hyperlink"/>
      <w:u w:val="single"/>
    </w:rPr>
  </w:style>
  <w:style w:type="table" w:styleId="TableGrid">
    <w:name w:val="Table Grid"/>
    <w:basedOn w:val="TableNormal"/>
    <w:uiPriority w:val="59"/>
    <w:rsid w:val="001E731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75BB9"/>
    <w:pPr>
      <w:spacing w:after="0" w:line="240" w:lineRule="auto"/>
    </w:pPr>
    <w:rPr>
      <w:rFonts w:ascii="Calibri" w:eastAsia="Calibri" w:hAnsi="Calibri" w:cs="Calibri"/>
      <w:lang w:eastAsia="zh-CN"/>
    </w:rPr>
  </w:style>
  <w:style w:type="character" w:customStyle="1" w:styleId="dlxnowrap">
    <w:name w:val="dlxnowrap"/>
    <w:basedOn w:val="DefaultParagraphFont"/>
    <w:rsid w:val="0098018C"/>
  </w:style>
  <w:style w:type="character" w:customStyle="1" w:styleId="dlxnowrap1">
    <w:name w:val="dlxnowrap1"/>
    <w:basedOn w:val="DefaultParagraphFont"/>
    <w:rsid w:val="00980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994508">
      <w:bodyDiv w:val="1"/>
      <w:marLeft w:val="0"/>
      <w:marRight w:val="0"/>
      <w:marTop w:val="0"/>
      <w:marBottom w:val="0"/>
      <w:divBdr>
        <w:top w:val="none" w:sz="0" w:space="0" w:color="auto"/>
        <w:left w:val="none" w:sz="0" w:space="0" w:color="auto"/>
        <w:bottom w:val="none" w:sz="0" w:space="0" w:color="auto"/>
        <w:right w:val="none" w:sz="0" w:space="0" w:color="auto"/>
      </w:divBdr>
    </w:div>
    <w:div w:id="1603494337">
      <w:bodyDiv w:val="1"/>
      <w:marLeft w:val="0"/>
      <w:marRight w:val="0"/>
      <w:marTop w:val="0"/>
      <w:marBottom w:val="0"/>
      <w:divBdr>
        <w:top w:val="none" w:sz="0" w:space="0" w:color="auto"/>
        <w:left w:val="none" w:sz="0" w:space="0" w:color="auto"/>
        <w:bottom w:val="none" w:sz="0" w:space="0" w:color="auto"/>
        <w:right w:val="none" w:sz="0" w:space="0" w:color="auto"/>
      </w:divBdr>
    </w:div>
    <w:div w:id="1899824755">
      <w:bodyDiv w:val="1"/>
      <w:marLeft w:val="0"/>
      <w:marRight w:val="0"/>
      <w:marTop w:val="0"/>
      <w:marBottom w:val="0"/>
      <w:divBdr>
        <w:top w:val="none" w:sz="0" w:space="0" w:color="auto"/>
        <w:left w:val="none" w:sz="0" w:space="0" w:color="auto"/>
        <w:bottom w:val="none" w:sz="0" w:space="0" w:color="auto"/>
        <w:right w:val="none" w:sz="0" w:space="0" w:color="auto"/>
      </w:divBdr>
    </w:div>
    <w:div w:id="209952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tar.lt/portal/lt/legalAct/a0f25f005ca411e79198ffdb108a3753" TargetMode="External"/><Relationship Id="rId1" Type="http://schemas.openxmlformats.org/officeDocument/2006/relationships/hyperlink" Target="https://www.e-tar.lt/portal/lt/legalAct/TAR.C54AFFAA7622/KDNLaWRCI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12936</Words>
  <Characters>7375</Characters>
  <Application>Microsoft Office Word</Application>
  <DocSecurity>0</DocSecurity>
  <Lines>61</Lines>
  <Paragraphs>40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20271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Mindaugas Stukas</dc:creator>
  <cp:keywords/>
  <dc:description/>
  <cp:lastModifiedBy>Ramune</cp:lastModifiedBy>
  <cp:revision>2</cp:revision>
  <dcterms:created xsi:type="dcterms:W3CDTF">2018-12-03T14:28:00Z</dcterms:created>
  <dcterms:modified xsi:type="dcterms:W3CDTF">2018-12-03T14:28:00Z</dcterms:modified>
</cp:coreProperties>
</file>