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9B127A" w14:textId="77777777" w:rsidR="002535C0" w:rsidRPr="00F2202C" w:rsidRDefault="002535C0" w:rsidP="002535C0">
      <w:pPr>
        <w:tabs>
          <w:tab w:val="center" w:pos="4153"/>
          <w:tab w:val="right" w:pos="8306"/>
        </w:tabs>
        <w:jc w:val="center"/>
        <w:rPr>
          <w:rFonts w:ascii="Arial" w:hAnsi="Arial" w:cs="Arial"/>
          <w:sz w:val="24"/>
        </w:rPr>
      </w:pPr>
      <w:r w:rsidRPr="00F2202C">
        <w:rPr>
          <w:rFonts w:ascii="Arial" w:hAnsi="Arial" w:cs="Arial"/>
          <w:sz w:val="24"/>
        </w:rPr>
        <w:object w:dxaOrig="873" w:dyaOrig="1013" w14:anchorId="4E4066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8pt;height:51pt" o:ole="">
            <v:imagedata r:id="rId8" o:title=""/>
          </v:shape>
          <o:OLEObject Type="Embed" ProgID="Word.Document.8" ShapeID="_x0000_i1025" DrawAspect="Content" ObjectID="_1833948015" r:id="rId9"/>
        </w:object>
      </w:r>
    </w:p>
    <w:p w14:paraId="332089EB" w14:textId="77777777" w:rsidR="002535C0" w:rsidRPr="00F2202C" w:rsidRDefault="002535C0" w:rsidP="002535C0">
      <w:pPr>
        <w:tabs>
          <w:tab w:val="center" w:pos="4153"/>
          <w:tab w:val="right" w:pos="8306"/>
        </w:tabs>
        <w:jc w:val="center"/>
        <w:rPr>
          <w:rFonts w:ascii="Arial" w:hAnsi="Arial" w:cs="Arial"/>
          <w:sz w:val="18"/>
        </w:rPr>
      </w:pPr>
    </w:p>
    <w:p w14:paraId="0257CDAC" w14:textId="77777777" w:rsidR="002535C0" w:rsidRPr="00F2202C" w:rsidRDefault="002535C0" w:rsidP="002535C0">
      <w:pPr>
        <w:tabs>
          <w:tab w:val="center" w:pos="4153"/>
          <w:tab w:val="right" w:pos="8306"/>
        </w:tabs>
        <w:jc w:val="center"/>
        <w:rPr>
          <w:rFonts w:ascii="Arial" w:hAnsi="Arial" w:cs="Arial"/>
          <w:b/>
          <w:sz w:val="28"/>
        </w:rPr>
      </w:pPr>
      <w:r w:rsidRPr="00F2202C">
        <w:rPr>
          <w:rFonts w:ascii="Arial" w:hAnsi="Arial" w:cs="Arial"/>
          <w:b/>
          <w:sz w:val="28"/>
        </w:rPr>
        <w:t>LIETUVOS RESPUBLIKOS SEIMO KONTROLIERIUS</w:t>
      </w:r>
    </w:p>
    <w:p w14:paraId="7D79F607" w14:textId="77777777" w:rsidR="002535C0" w:rsidRPr="00F2202C" w:rsidRDefault="002535C0" w:rsidP="002535C0">
      <w:pPr>
        <w:keepNext/>
        <w:shd w:val="clear" w:color="auto" w:fill="FFFFFF"/>
        <w:spacing w:line="274" w:lineRule="exact"/>
        <w:ind w:right="4"/>
        <w:outlineLvl w:val="1"/>
        <w:rPr>
          <w:rFonts w:ascii="Arial" w:hAnsi="Arial" w:cs="Arial"/>
          <w:color w:val="000000"/>
          <w:spacing w:val="1"/>
          <w:sz w:val="24"/>
        </w:rPr>
      </w:pPr>
    </w:p>
    <w:p w14:paraId="4AE073BD" w14:textId="77777777" w:rsidR="002535C0" w:rsidRPr="00F2202C" w:rsidRDefault="002535C0" w:rsidP="002535C0">
      <w:pPr>
        <w:rPr>
          <w:rFonts w:ascii="Arial" w:hAnsi="Arial" w:cs="Arial"/>
          <w:b/>
          <w:sz w:val="24"/>
        </w:rPr>
      </w:pPr>
    </w:p>
    <w:p w14:paraId="1FC4FA8B" w14:textId="21955101" w:rsidR="002535C0" w:rsidRPr="00F2202C" w:rsidRDefault="002535C0" w:rsidP="002535C0">
      <w:pPr>
        <w:jc w:val="center"/>
        <w:rPr>
          <w:rFonts w:ascii="Arial" w:hAnsi="Arial" w:cs="Arial"/>
          <w:b/>
          <w:sz w:val="24"/>
        </w:rPr>
      </w:pPr>
      <w:r w:rsidRPr="00F2202C">
        <w:rPr>
          <w:rFonts w:ascii="Arial" w:hAnsi="Arial" w:cs="Arial"/>
          <w:b/>
          <w:sz w:val="24"/>
        </w:rPr>
        <w:t>PAŽYMA</w:t>
      </w:r>
    </w:p>
    <w:p w14:paraId="2ADA9B3A" w14:textId="454F2D54" w:rsidR="00470B13" w:rsidRPr="00BC0A04" w:rsidRDefault="002535C0" w:rsidP="00470B13">
      <w:pPr>
        <w:jc w:val="center"/>
        <w:rPr>
          <w:rFonts w:ascii="Arial" w:hAnsi="Arial" w:cs="Arial"/>
          <w:b/>
          <w:iCs/>
          <w:caps/>
          <w:sz w:val="24"/>
          <w:szCs w:val="24"/>
        </w:rPr>
      </w:pPr>
      <w:r w:rsidRPr="00F2202C">
        <w:rPr>
          <w:rFonts w:ascii="Arial" w:hAnsi="Arial" w:cs="Arial"/>
          <w:b/>
          <w:sz w:val="24"/>
          <w:szCs w:val="24"/>
        </w:rPr>
        <w:t xml:space="preserve">DĖL </w:t>
      </w:r>
      <w:r w:rsidR="00E70025">
        <w:rPr>
          <w:rFonts w:ascii="Arial" w:hAnsi="Arial" w:cs="Arial"/>
          <w:b/>
          <w:caps/>
          <w:sz w:val="24"/>
          <w:szCs w:val="24"/>
        </w:rPr>
        <w:t>(duomenys nuasmeninti)</w:t>
      </w:r>
      <w:r w:rsidR="00470B13" w:rsidRPr="00BC0A04">
        <w:rPr>
          <w:rFonts w:ascii="Arial" w:hAnsi="Arial" w:cs="Arial"/>
          <w:b/>
          <w:caps/>
          <w:sz w:val="24"/>
          <w:szCs w:val="24"/>
        </w:rPr>
        <w:t xml:space="preserve"> skundo Nr.</w:t>
      </w:r>
      <w:r w:rsidR="00470B13">
        <w:rPr>
          <w:rFonts w:ascii="Arial" w:hAnsi="Arial" w:cs="Arial"/>
          <w:b/>
          <w:caps/>
          <w:sz w:val="24"/>
          <w:szCs w:val="24"/>
        </w:rPr>
        <w:t> </w:t>
      </w:r>
      <w:r w:rsidR="00470B13" w:rsidRPr="00BC0A04">
        <w:rPr>
          <w:rFonts w:ascii="Arial" w:hAnsi="Arial" w:cs="Arial"/>
          <w:b/>
          <w:caps/>
          <w:sz w:val="24"/>
          <w:szCs w:val="24"/>
        </w:rPr>
        <w:t>5D-2025/2.1-</w:t>
      </w:r>
      <w:r w:rsidR="00470B13">
        <w:rPr>
          <w:rFonts w:ascii="Arial" w:hAnsi="Arial" w:cs="Arial"/>
          <w:b/>
          <w:caps/>
          <w:sz w:val="24"/>
          <w:szCs w:val="24"/>
        </w:rPr>
        <w:t>12</w:t>
      </w:r>
      <w:r w:rsidR="007D6302">
        <w:rPr>
          <w:rFonts w:ascii="Arial" w:hAnsi="Arial" w:cs="Arial"/>
          <w:b/>
          <w:caps/>
          <w:sz w:val="24"/>
          <w:szCs w:val="24"/>
        </w:rPr>
        <w:t>47</w:t>
      </w:r>
    </w:p>
    <w:p w14:paraId="59981E18" w14:textId="5F3A3006" w:rsidR="002535C0" w:rsidRPr="00F2202C" w:rsidRDefault="00470B13" w:rsidP="00470B13">
      <w:pPr>
        <w:jc w:val="center"/>
        <w:rPr>
          <w:rFonts w:ascii="Arial" w:hAnsi="Arial" w:cs="Arial"/>
          <w:i/>
        </w:rPr>
      </w:pPr>
      <w:r w:rsidRPr="00BC0A04">
        <w:rPr>
          <w:rFonts w:ascii="Arial" w:hAnsi="Arial" w:cs="Arial"/>
          <w:b/>
          <w:caps/>
          <w:sz w:val="24"/>
          <w:szCs w:val="24"/>
        </w:rPr>
        <w:t xml:space="preserve">prieš </w:t>
      </w:r>
      <w:r w:rsidR="00C047F2" w:rsidRPr="005744B0">
        <w:rPr>
          <w:rFonts w:ascii="Arial" w:hAnsi="Arial" w:cs="Arial"/>
          <w:b/>
          <w:bCs/>
          <w:caps/>
          <w:sz w:val="24"/>
          <w:szCs w:val="24"/>
        </w:rPr>
        <w:t>Migracijos departament</w:t>
      </w:r>
      <w:r w:rsidR="005744B0" w:rsidRPr="005744B0">
        <w:rPr>
          <w:rFonts w:ascii="Arial" w:hAnsi="Arial" w:cs="Arial"/>
          <w:b/>
          <w:bCs/>
          <w:caps/>
          <w:sz w:val="24"/>
          <w:szCs w:val="24"/>
        </w:rPr>
        <w:t>ą</w:t>
      </w:r>
      <w:r w:rsidR="00C047F2" w:rsidRPr="005744B0">
        <w:rPr>
          <w:rFonts w:ascii="Arial" w:hAnsi="Arial" w:cs="Arial"/>
          <w:b/>
          <w:bCs/>
          <w:caps/>
          <w:sz w:val="24"/>
          <w:szCs w:val="24"/>
        </w:rPr>
        <w:t xml:space="preserve"> prie Vidaus reikalų ministerijos</w:t>
      </w:r>
      <w:r w:rsidR="005744B0" w:rsidRPr="005744B0">
        <w:rPr>
          <w:rFonts w:ascii="Arial" w:hAnsi="Arial" w:cs="Arial"/>
          <w:b/>
          <w:bCs/>
          <w:caps/>
          <w:sz w:val="24"/>
          <w:szCs w:val="24"/>
        </w:rPr>
        <w:t xml:space="preserve"> ir Visagino savivaldybę</w:t>
      </w:r>
    </w:p>
    <w:p w14:paraId="3BC77029" w14:textId="77777777" w:rsidR="002535C0" w:rsidRPr="00F2202C" w:rsidRDefault="002535C0" w:rsidP="002535C0">
      <w:pPr>
        <w:jc w:val="center"/>
        <w:rPr>
          <w:rFonts w:ascii="Arial" w:hAnsi="Arial" w:cs="Arial"/>
          <w:caps/>
          <w:sz w:val="24"/>
        </w:rPr>
      </w:pPr>
    </w:p>
    <w:p w14:paraId="6D26AEE2" w14:textId="359A5171" w:rsidR="002535C0" w:rsidRPr="00F2202C" w:rsidRDefault="002535C0" w:rsidP="002535C0">
      <w:pPr>
        <w:jc w:val="center"/>
        <w:rPr>
          <w:rFonts w:ascii="Arial" w:hAnsi="Arial" w:cs="Arial"/>
          <w:sz w:val="24"/>
          <w:szCs w:val="24"/>
        </w:rPr>
      </w:pPr>
      <w:r w:rsidRPr="00F2202C">
        <w:rPr>
          <w:rFonts w:ascii="Arial" w:hAnsi="Arial" w:cs="Arial"/>
          <w:sz w:val="24"/>
          <w:szCs w:val="24"/>
        </w:rPr>
        <w:t>20</w:t>
      </w:r>
      <w:r w:rsidR="00B32E3F" w:rsidRPr="00F2202C">
        <w:rPr>
          <w:rFonts w:ascii="Arial" w:hAnsi="Arial" w:cs="Arial"/>
          <w:sz w:val="24"/>
          <w:szCs w:val="24"/>
        </w:rPr>
        <w:t>2</w:t>
      </w:r>
      <w:r w:rsidR="00FB1C7A">
        <w:rPr>
          <w:rFonts w:ascii="Arial" w:hAnsi="Arial" w:cs="Arial"/>
          <w:sz w:val="24"/>
          <w:szCs w:val="24"/>
        </w:rPr>
        <w:t>6</w:t>
      </w:r>
      <w:r w:rsidRPr="00F2202C">
        <w:rPr>
          <w:rFonts w:ascii="Arial" w:hAnsi="Arial" w:cs="Arial"/>
          <w:sz w:val="24"/>
          <w:szCs w:val="24"/>
        </w:rPr>
        <w:t xml:space="preserve"> m.</w:t>
      </w:r>
    </w:p>
    <w:p w14:paraId="7F055E43" w14:textId="77777777" w:rsidR="002535C0" w:rsidRPr="00F2202C" w:rsidRDefault="002535C0" w:rsidP="002535C0">
      <w:pPr>
        <w:jc w:val="center"/>
        <w:rPr>
          <w:rFonts w:ascii="Arial" w:hAnsi="Arial" w:cs="Arial"/>
          <w:caps/>
          <w:sz w:val="24"/>
        </w:rPr>
      </w:pPr>
      <w:r w:rsidRPr="00F2202C">
        <w:rPr>
          <w:rFonts w:ascii="Arial" w:hAnsi="Arial" w:cs="Arial"/>
          <w:sz w:val="24"/>
        </w:rPr>
        <w:t>Vilnius</w:t>
      </w:r>
    </w:p>
    <w:p w14:paraId="0BFE25AF" w14:textId="77777777" w:rsidR="002535C0" w:rsidRPr="00F2202C" w:rsidRDefault="002535C0" w:rsidP="002535C0">
      <w:pPr>
        <w:rPr>
          <w:rFonts w:ascii="Arial" w:hAnsi="Arial" w:cs="Arial"/>
          <w:bCs/>
          <w:sz w:val="24"/>
        </w:rPr>
      </w:pPr>
    </w:p>
    <w:p w14:paraId="2FF856B5" w14:textId="77777777" w:rsidR="002535C0" w:rsidRPr="00F2202C" w:rsidRDefault="002535C0" w:rsidP="002535C0">
      <w:pPr>
        <w:rPr>
          <w:rFonts w:ascii="Arial" w:hAnsi="Arial" w:cs="Arial"/>
          <w:bCs/>
          <w:sz w:val="24"/>
        </w:rPr>
      </w:pPr>
    </w:p>
    <w:p w14:paraId="65233711" w14:textId="77777777" w:rsidR="002535C0" w:rsidRPr="00F2202C" w:rsidRDefault="002535C0" w:rsidP="002535C0">
      <w:pPr>
        <w:keepNext/>
        <w:jc w:val="center"/>
        <w:outlineLvl w:val="0"/>
        <w:rPr>
          <w:rFonts w:ascii="Arial" w:hAnsi="Arial" w:cs="Arial"/>
          <w:b/>
          <w:sz w:val="24"/>
        </w:rPr>
      </w:pPr>
      <w:r w:rsidRPr="00F2202C">
        <w:rPr>
          <w:rFonts w:ascii="Arial" w:hAnsi="Arial" w:cs="Arial"/>
          <w:b/>
          <w:sz w:val="24"/>
        </w:rPr>
        <w:t>SKUNDO ESMĖ</w:t>
      </w:r>
    </w:p>
    <w:p w14:paraId="130474CD" w14:textId="77777777" w:rsidR="002535C0" w:rsidRPr="00AE488B" w:rsidRDefault="002535C0" w:rsidP="002535C0">
      <w:pPr>
        <w:jc w:val="both"/>
        <w:rPr>
          <w:rFonts w:ascii="Arial" w:hAnsi="Arial" w:cs="Arial"/>
          <w:sz w:val="24"/>
        </w:rPr>
      </w:pPr>
    </w:p>
    <w:p w14:paraId="1AB600E7" w14:textId="642FF54F" w:rsidR="00B32E3F" w:rsidRPr="006938D7" w:rsidRDefault="00B32E3F" w:rsidP="00C2616E">
      <w:pPr>
        <w:ind w:firstLine="851"/>
        <w:jc w:val="both"/>
        <w:rPr>
          <w:rFonts w:ascii="Arial" w:hAnsi="Arial" w:cs="Arial"/>
          <w:sz w:val="24"/>
          <w:szCs w:val="24"/>
        </w:rPr>
      </w:pPr>
      <w:r w:rsidRPr="00871731">
        <w:rPr>
          <w:rFonts w:ascii="Arial" w:hAnsi="Arial" w:cs="Arial"/>
          <w:sz w:val="24"/>
          <w:szCs w:val="24"/>
        </w:rPr>
        <w:t xml:space="preserve">1. </w:t>
      </w:r>
      <w:r w:rsidR="00AB0CFE" w:rsidRPr="00871731">
        <w:rPr>
          <w:rFonts w:ascii="Arial" w:hAnsi="Arial" w:cs="Arial"/>
          <w:sz w:val="24"/>
          <w:szCs w:val="24"/>
        </w:rPr>
        <w:t>Seimo kontrolierė</w:t>
      </w:r>
      <w:r w:rsidR="00A7293E" w:rsidRPr="00871731">
        <w:rPr>
          <w:rFonts w:ascii="Arial" w:hAnsi="Arial" w:cs="Arial"/>
          <w:sz w:val="24"/>
          <w:szCs w:val="24"/>
        </w:rPr>
        <w:t>s</w:t>
      </w:r>
      <w:r w:rsidR="00AB0CFE" w:rsidRPr="00871731">
        <w:rPr>
          <w:rFonts w:ascii="Arial" w:hAnsi="Arial" w:cs="Arial"/>
          <w:sz w:val="24"/>
          <w:szCs w:val="24"/>
        </w:rPr>
        <w:t xml:space="preserve"> 2025 m. </w:t>
      </w:r>
      <w:r w:rsidR="00477E3A" w:rsidRPr="00871731">
        <w:rPr>
          <w:rFonts w:ascii="Arial" w:hAnsi="Arial" w:cs="Arial"/>
          <w:sz w:val="24"/>
          <w:szCs w:val="24"/>
        </w:rPr>
        <w:t>sp</w:t>
      </w:r>
      <w:r w:rsidR="002E4363" w:rsidRPr="00871731">
        <w:rPr>
          <w:rFonts w:ascii="Arial" w:hAnsi="Arial" w:cs="Arial"/>
          <w:sz w:val="24"/>
          <w:szCs w:val="24"/>
        </w:rPr>
        <w:t>alio 2</w:t>
      </w:r>
      <w:r w:rsidR="00AB0CFE" w:rsidRPr="00871731">
        <w:rPr>
          <w:rFonts w:ascii="Arial" w:hAnsi="Arial" w:cs="Arial"/>
          <w:sz w:val="24"/>
          <w:szCs w:val="24"/>
        </w:rPr>
        <w:t xml:space="preserve"> d. gavo </w:t>
      </w:r>
      <w:r w:rsidR="00E70025">
        <w:rPr>
          <w:rFonts w:ascii="Arial" w:hAnsi="Arial" w:cs="Arial"/>
          <w:bCs/>
          <w:sz w:val="24"/>
          <w:szCs w:val="24"/>
        </w:rPr>
        <w:t>(duomenys nuasmeninti)</w:t>
      </w:r>
      <w:r w:rsidR="00AB0CFE" w:rsidRPr="00871731">
        <w:rPr>
          <w:rFonts w:ascii="Arial" w:hAnsi="Arial" w:cs="Arial"/>
          <w:sz w:val="24"/>
          <w:szCs w:val="24"/>
        </w:rPr>
        <w:t xml:space="preserve"> (toliau – Pareiškėjas) skundą </w:t>
      </w:r>
      <w:r w:rsidR="00095083" w:rsidRPr="00871731">
        <w:rPr>
          <w:rFonts w:ascii="Arial" w:hAnsi="Arial" w:cs="Arial"/>
          <w:bCs/>
          <w:sz w:val="24"/>
          <w:szCs w:val="24"/>
        </w:rPr>
        <w:t>(2025 m. spalio 2</w:t>
      </w:r>
      <w:r w:rsidR="00C047F2" w:rsidRPr="00871731">
        <w:rPr>
          <w:rFonts w:ascii="Arial" w:hAnsi="Arial" w:cs="Arial"/>
          <w:bCs/>
          <w:sz w:val="24"/>
          <w:szCs w:val="24"/>
        </w:rPr>
        <w:t>4</w:t>
      </w:r>
      <w:r w:rsidR="00095083" w:rsidRPr="00871731">
        <w:rPr>
          <w:rFonts w:ascii="Arial" w:hAnsi="Arial" w:cs="Arial"/>
          <w:bCs/>
          <w:sz w:val="24"/>
          <w:szCs w:val="24"/>
        </w:rPr>
        <w:t xml:space="preserve"> d. skundą papildančią informaciją) </w:t>
      </w:r>
      <w:r w:rsidR="00AB0CFE" w:rsidRPr="00871731">
        <w:rPr>
          <w:rFonts w:ascii="Arial" w:hAnsi="Arial" w:cs="Arial"/>
          <w:sz w:val="24"/>
          <w:szCs w:val="24"/>
        </w:rPr>
        <w:t xml:space="preserve">dėl </w:t>
      </w:r>
      <w:r w:rsidR="0069632A" w:rsidRPr="00871731">
        <w:rPr>
          <w:rFonts w:ascii="Arial" w:hAnsi="Arial" w:cs="Arial"/>
          <w:sz w:val="24"/>
          <w:szCs w:val="24"/>
        </w:rPr>
        <w:t xml:space="preserve">Migracijos departamento prie </w:t>
      </w:r>
      <w:r w:rsidR="00C047F2" w:rsidRPr="00871731">
        <w:rPr>
          <w:rFonts w:ascii="Arial" w:hAnsi="Arial" w:cs="Arial"/>
          <w:sz w:val="24"/>
          <w:szCs w:val="24"/>
        </w:rPr>
        <w:t>V</w:t>
      </w:r>
      <w:r w:rsidR="0069632A" w:rsidRPr="00871731">
        <w:rPr>
          <w:rFonts w:ascii="Arial" w:hAnsi="Arial" w:cs="Arial"/>
          <w:sz w:val="24"/>
          <w:szCs w:val="24"/>
        </w:rPr>
        <w:t xml:space="preserve">idaus reikalų ministerijos (toliau – Migracijos departamentas) </w:t>
      </w:r>
      <w:r w:rsidR="00AB0CFE" w:rsidRPr="00871731">
        <w:rPr>
          <w:rFonts w:ascii="Arial" w:hAnsi="Arial" w:cs="Arial"/>
          <w:sz w:val="24"/>
          <w:szCs w:val="24"/>
        </w:rPr>
        <w:t xml:space="preserve">pareigūnų veiksmų (neveikimo) </w:t>
      </w:r>
      <w:r w:rsidR="0069632A" w:rsidRPr="00871731">
        <w:rPr>
          <w:rFonts w:ascii="Arial" w:hAnsi="Arial" w:cs="Arial"/>
          <w:sz w:val="24"/>
          <w:szCs w:val="24"/>
        </w:rPr>
        <w:t xml:space="preserve">nagrinėjant Pareiškėjo prašymą išduoti jam </w:t>
      </w:r>
      <w:r w:rsidR="0092132B">
        <w:rPr>
          <w:rFonts w:ascii="Arial" w:hAnsi="Arial" w:cs="Arial"/>
          <w:sz w:val="24"/>
          <w:szCs w:val="24"/>
        </w:rPr>
        <w:t xml:space="preserve">Lietuvos Respublikos piliečio </w:t>
      </w:r>
      <w:r w:rsidR="0069632A" w:rsidRPr="00871731">
        <w:rPr>
          <w:rFonts w:ascii="Arial" w:hAnsi="Arial" w:cs="Arial"/>
          <w:sz w:val="24"/>
          <w:szCs w:val="24"/>
        </w:rPr>
        <w:t>pasą ir asmens tapatybės kortelę ir</w:t>
      </w:r>
      <w:r w:rsidR="0069632A" w:rsidRPr="00871731">
        <w:rPr>
          <w:rFonts w:ascii="Arial" w:hAnsi="Arial" w:cs="Arial"/>
          <w:bCs/>
          <w:sz w:val="24"/>
          <w:szCs w:val="24"/>
        </w:rPr>
        <w:t xml:space="preserve"> </w:t>
      </w:r>
      <w:r w:rsidR="002554A0" w:rsidRPr="00871731">
        <w:rPr>
          <w:rFonts w:ascii="Arial" w:hAnsi="Arial" w:cs="Arial"/>
          <w:bCs/>
          <w:sz w:val="24"/>
          <w:szCs w:val="24"/>
        </w:rPr>
        <w:t>skundą</w:t>
      </w:r>
      <w:r w:rsidR="00081C0B" w:rsidRPr="00871731">
        <w:rPr>
          <w:rFonts w:ascii="Arial" w:hAnsi="Arial" w:cs="Arial"/>
          <w:bCs/>
          <w:sz w:val="24"/>
          <w:szCs w:val="24"/>
        </w:rPr>
        <w:t xml:space="preserve"> </w:t>
      </w:r>
      <w:r w:rsidR="0069632A" w:rsidRPr="00871731">
        <w:rPr>
          <w:rFonts w:ascii="Arial" w:hAnsi="Arial" w:cs="Arial"/>
          <w:bCs/>
          <w:sz w:val="24"/>
          <w:szCs w:val="24"/>
        </w:rPr>
        <w:t>dėl Visagino savivaldybės administracijos Teisės, personalo ir civilinės metrikacijos skyriaus</w:t>
      </w:r>
      <w:r w:rsidR="0069632A" w:rsidRPr="00871731">
        <w:rPr>
          <w:rFonts w:ascii="Arial" w:hAnsi="Arial" w:cs="Arial"/>
          <w:sz w:val="24"/>
          <w:szCs w:val="24"/>
        </w:rPr>
        <w:t xml:space="preserve"> (toliau – </w:t>
      </w:r>
      <w:r w:rsidR="0035659F" w:rsidRPr="00871731">
        <w:rPr>
          <w:rFonts w:ascii="Arial" w:hAnsi="Arial" w:cs="Arial"/>
          <w:sz w:val="24"/>
          <w:szCs w:val="24"/>
        </w:rPr>
        <w:t>Visagino c</w:t>
      </w:r>
      <w:r w:rsidR="0069632A" w:rsidRPr="00871731">
        <w:rPr>
          <w:rFonts w:ascii="Arial" w:hAnsi="Arial" w:cs="Arial"/>
          <w:sz w:val="24"/>
          <w:szCs w:val="24"/>
        </w:rPr>
        <w:t xml:space="preserve">ivilinės metrikacijos skyrius) </w:t>
      </w:r>
      <w:r w:rsidR="004D66B3" w:rsidRPr="00871731">
        <w:rPr>
          <w:rFonts w:ascii="Arial" w:hAnsi="Arial" w:cs="Arial"/>
          <w:sz w:val="24"/>
          <w:szCs w:val="24"/>
        </w:rPr>
        <w:t>sprendimo</w:t>
      </w:r>
      <w:r w:rsidR="000821F9" w:rsidRPr="00871731">
        <w:rPr>
          <w:rFonts w:ascii="Arial" w:hAnsi="Arial" w:cs="Arial"/>
          <w:sz w:val="24"/>
          <w:szCs w:val="24"/>
        </w:rPr>
        <w:t xml:space="preserve"> Pareiškėjo gimimo a</w:t>
      </w:r>
      <w:r w:rsidR="00745C3B" w:rsidRPr="00871731">
        <w:rPr>
          <w:rFonts w:ascii="Arial" w:hAnsi="Arial" w:cs="Arial"/>
          <w:sz w:val="24"/>
          <w:szCs w:val="24"/>
        </w:rPr>
        <w:t>kto įraš</w:t>
      </w:r>
      <w:r w:rsidR="005A3C24" w:rsidRPr="00871731">
        <w:rPr>
          <w:rFonts w:ascii="Arial" w:hAnsi="Arial" w:cs="Arial"/>
          <w:sz w:val="24"/>
          <w:szCs w:val="24"/>
        </w:rPr>
        <w:t>e</w:t>
      </w:r>
      <w:r w:rsidR="00745C3B" w:rsidRPr="00871731">
        <w:rPr>
          <w:rFonts w:ascii="Arial" w:hAnsi="Arial" w:cs="Arial"/>
          <w:sz w:val="24"/>
          <w:szCs w:val="24"/>
        </w:rPr>
        <w:t xml:space="preserve"> išbraukti</w:t>
      </w:r>
      <w:r w:rsidR="00AB0CFE" w:rsidRPr="00871731">
        <w:rPr>
          <w:rFonts w:ascii="Arial" w:hAnsi="Arial" w:cs="Arial"/>
          <w:sz w:val="24"/>
          <w:szCs w:val="24"/>
        </w:rPr>
        <w:t xml:space="preserve"> </w:t>
      </w:r>
      <w:r w:rsidR="006D671D" w:rsidRPr="00871731">
        <w:rPr>
          <w:rFonts w:ascii="Arial" w:hAnsi="Arial" w:cs="Arial"/>
          <w:sz w:val="24"/>
          <w:szCs w:val="24"/>
        </w:rPr>
        <w:t xml:space="preserve">įrašytą </w:t>
      </w:r>
      <w:r w:rsidR="00B419BD" w:rsidRPr="00871731">
        <w:rPr>
          <w:rFonts w:ascii="Arial" w:hAnsi="Arial" w:cs="Arial"/>
          <w:sz w:val="24"/>
          <w:szCs w:val="24"/>
        </w:rPr>
        <w:t>P</w:t>
      </w:r>
      <w:r w:rsidR="006D671D" w:rsidRPr="00871731">
        <w:rPr>
          <w:rFonts w:ascii="Arial" w:hAnsi="Arial" w:cs="Arial"/>
          <w:sz w:val="24"/>
          <w:szCs w:val="24"/>
        </w:rPr>
        <w:t xml:space="preserve">areiškėjo </w:t>
      </w:r>
      <w:r w:rsidR="00B419BD" w:rsidRPr="00871731">
        <w:rPr>
          <w:rFonts w:ascii="Arial" w:hAnsi="Arial" w:cs="Arial"/>
          <w:sz w:val="24"/>
          <w:szCs w:val="24"/>
        </w:rPr>
        <w:t xml:space="preserve">pilietybę </w:t>
      </w:r>
      <w:r w:rsidR="00AB0CFE" w:rsidRPr="00871731">
        <w:rPr>
          <w:rFonts w:ascii="Arial" w:hAnsi="Arial" w:cs="Arial"/>
          <w:bCs/>
          <w:sz w:val="24"/>
          <w:szCs w:val="24"/>
        </w:rPr>
        <w:t xml:space="preserve">(toliau </w:t>
      </w:r>
      <w:r w:rsidR="00197544" w:rsidRPr="00871731">
        <w:rPr>
          <w:rFonts w:ascii="Arial" w:hAnsi="Arial" w:cs="Arial"/>
          <w:bCs/>
          <w:sz w:val="24"/>
          <w:szCs w:val="24"/>
        </w:rPr>
        <w:t xml:space="preserve">kartu </w:t>
      </w:r>
      <w:r w:rsidR="00AB0CFE" w:rsidRPr="00871731">
        <w:rPr>
          <w:rFonts w:ascii="Arial" w:hAnsi="Arial" w:cs="Arial"/>
          <w:bCs/>
          <w:sz w:val="24"/>
          <w:szCs w:val="24"/>
        </w:rPr>
        <w:t>– Skunda</w:t>
      </w:r>
      <w:r w:rsidR="00197544" w:rsidRPr="00871731">
        <w:rPr>
          <w:rFonts w:ascii="Arial" w:hAnsi="Arial" w:cs="Arial"/>
          <w:bCs/>
          <w:sz w:val="24"/>
          <w:szCs w:val="24"/>
        </w:rPr>
        <w:t>i</w:t>
      </w:r>
      <w:r w:rsidR="00AB0CFE" w:rsidRPr="00871731">
        <w:rPr>
          <w:rFonts w:ascii="Arial" w:hAnsi="Arial" w:cs="Arial"/>
          <w:bCs/>
          <w:sz w:val="24"/>
          <w:szCs w:val="24"/>
        </w:rPr>
        <w:t>)</w:t>
      </w:r>
      <w:r w:rsidR="00AB0CFE" w:rsidRPr="00871731">
        <w:rPr>
          <w:rFonts w:ascii="Arial" w:hAnsi="Arial" w:cs="Arial"/>
          <w:sz w:val="24"/>
          <w:szCs w:val="24"/>
        </w:rPr>
        <w:t>.</w:t>
      </w:r>
    </w:p>
    <w:p w14:paraId="2E7DE027" w14:textId="77777777" w:rsidR="002535C0" w:rsidRPr="00AE488B" w:rsidRDefault="002535C0" w:rsidP="00C2616E">
      <w:pPr>
        <w:ind w:firstLine="851"/>
        <w:rPr>
          <w:rFonts w:ascii="Arial" w:hAnsi="Arial" w:cs="Arial"/>
          <w:sz w:val="24"/>
          <w:szCs w:val="24"/>
        </w:rPr>
      </w:pPr>
    </w:p>
    <w:p w14:paraId="4C07C4C4" w14:textId="4A3E36C8" w:rsidR="00D51A62" w:rsidRDefault="00550CE1" w:rsidP="00C2616E">
      <w:pPr>
        <w:ind w:firstLine="851"/>
        <w:jc w:val="both"/>
        <w:rPr>
          <w:rFonts w:ascii="Arial" w:hAnsi="Arial" w:cs="Arial"/>
          <w:sz w:val="24"/>
          <w:szCs w:val="24"/>
        </w:rPr>
      </w:pPr>
      <w:r w:rsidRPr="00AE488B">
        <w:rPr>
          <w:rFonts w:ascii="Arial" w:hAnsi="Arial" w:cs="Arial"/>
          <w:sz w:val="24"/>
          <w:szCs w:val="24"/>
        </w:rPr>
        <w:t>2</w:t>
      </w:r>
      <w:r w:rsidR="00D51A62" w:rsidRPr="00AE488B">
        <w:rPr>
          <w:rFonts w:ascii="Arial" w:hAnsi="Arial" w:cs="Arial"/>
          <w:sz w:val="24"/>
          <w:szCs w:val="24"/>
        </w:rPr>
        <w:t>. Pareiškėjas Skund</w:t>
      </w:r>
      <w:r w:rsidR="00796601">
        <w:rPr>
          <w:rFonts w:ascii="Arial" w:hAnsi="Arial" w:cs="Arial"/>
          <w:sz w:val="24"/>
          <w:szCs w:val="24"/>
        </w:rPr>
        <w:t>uose</w:t>
      </w:r>
      <w:r w:rsidR="00D51A62" w:rsidRPr="00AE488B">
        <w:rPr>
          <w:rFonts w:ascii="Arial" w:hAnsi="Arial" w:cs="Arial"/>
          <w:sz w:val="24"/>
          <w:szCs w:val="24"/>
        </w:rPr>
        <w:t xml:space="preserve"> nurodo</w:t>
      </w:r>
      <w:r w:rsidR="0028653B">
        <w:rPr>
          <w:rFonts w:ascii="Arial" w:hAnsi="Arial" w:cs="Arial"/>
          <w:sz w:val="24"/>
          <w:szCs w:val="24"/>
        </w:rPr>
        <w:t>:</w:t>
      </w:r>
    </w:p>
    <w:p w14:paraId="56C75586" w14:textId="30BBC9D0" w:rsidR="00E14D5B" w:rsidRDefault="00DB17AC" w:rsidP="00C2616E">
      <w:pPr>
        <w:ind w:firstLine="851"/>
        <w:jc w:val="both"/>
        <w:rPr>
          <w:rFonts w:ascii="Arial" w:hAnsi="Arial" w:cs="Arial"/>
          <w:color w:val="000000"/>
          <w:sz w:val="24"/>
          <w:szCs w:val="24"/>
          <w:lang w:bidi="lt-LT"/>
        </w:rPr>
      </w:pPr>
      <w:r w:rsidRPr="007F6EFF">
        <w:rPr>
          <w:rFonts w:ascii="Arial" w:hAnsi="Arial" w:cs="Arial"/>
          <w:sz w:val="24"/>
          <w:szCs w:val="24"/>
        </w:rPr>
        <w:t>2.1.</w:t>
      </w:r>
      <w:r w:rsidR="007F332A" w:rsidRPr="007F6EFF">
        <w:rPr>
          <w:rFonts w:ascii="Arial" w:hAnsi="Arial" w:cs="Arial"/>
          <w:sz w:val="24"/>
          <w:szCs w:val="24"/>
        </w:rPr>
        <w:t xml:space="preserve"> </w:t>
      </w:r>
      <w:r w:rsidR="007F332A" w:rsidRPr="007F6EFF">
        <w:rPr>
          <w:rFonts w:ascii="Arial" w:hAnsi="Arial" w:cs="Arial"/>
          <w:sz w:val="24"/>
          <w:szCs w:val="24"/>
          <w:lang w:eastAsia="en-US"/>
        </w:rPr>
        <w:t xml:space="preserve">Migracijos departamentas iki šiol nėra įvykdęs </w:t>
      </w:r>
      <w:r w:rsidR="007F332A" w:rsidRPr="007F6EFF">
        <w:rPr>
          <w:rFonts w:ascii="Arial" w:hAnsi="Arial" w:cs="Arial"/>
          <w:sz w:val="24"/>
          <w:szCs w:val="24"/>
        </w:rPr>
        <w:t>Regionų administracinio teismo 2025</w:t>
      </w:r>
      <w:r w:rsidR="00A57334" w:rsidRPr="007F6EFF">
        <w:rPr>
          <w:rFonts w:ascii="Arial" w:hAnsi="Arial" w:cs="Arial"/>
          <w:sz w:val="24"/>
          <w:szCs w:val="24"/>
        </w:rPr>
        <w:t> </w:t>
      </w:r>
      <w:r w:rsidR="007F332A" w:rsidRPr="007F6EFF">
        <w:rPr>
          <w:rFonts w:ascii="Arial" w:hAnsi="Arial" w:cs="Arial"/>
          <w:sz w:val="24"/>
          <w:szCs w:val="24"/>
        </w:rPr>
        <w:t xml:space="preserve">m. vasario 19 d. sprendimo, kuriuo teismas panaikino Migracijos departamento sprendimą atsisakyti Pareiškėjui išduoti Lietuvos Respublikos pasą ir asmens tapatybės kortelę ir įpareigojo Migracijos departamentą iš naujo išnagrinėti Pareiškėjo prašymą dėl Lietuvos Respublikos piliečio paso ir asmens tapatybės kortelės išdavimo. Migracijos departamentas nutraukė </w:t>
      </w:r>
      <w:r w:rsidR="007F332A" w:rsidRPr="007F6EFF">
        <w:rPr>
          <w:rFonts w:ascii="Arial" w:hAnsi="Arial" w:cs="Arial"/>
          <w:sz w:val="24"/>
          <w:szCs w:val="24"/>
          <w:lang w:bidi="lt-LT"/>
        </w:rPr>
        <w:t xml:space="preserve">Pareiškėjo prašymo </w:t>
      </w:r>
      <w:r w:rsidR="007F332A" w:rsidRPr="007F6EFF">
        <w:rPr>
          <w:rFonts w:ascii="Arial" w:hAnsi="Arial" w:cs="Arial"/>
          <w:sz w:val="24"/>
          <w:szCs w:val="24"/>
        </w:rPr>
        <w:t>išduoti pasą ir asmens tapatybės kortelę</w:t>
      </w:r>
      <w:r w:rsidR="007F332A" w:rsidRPr="007F6EFF">
        <w:rPr>
          <w:rFonts w:ascii="Arial" w:hAnsi="Arial" w:cs="Arial"/>
          <w:sz w:val="24"/>
          <w:szCs w:val="24"/>
          <w:lang w:bidi="lt-LT"/>
        </w:rPr>
        <w:t xml:space="preserve"> </w:t>
      </w:r>
      <w:r w:rsidR="007F332A" w:rsidRPr="0035659F">
        <w:rPr>
          <w:rFonts w:ascii="Arial" w:hAnsi="Arial" w:cs="Arial"/>
          <w:sz w:val="24"/>
          <w:szCs w:val="24"/>
          <w:lang w:bidi="lt-LT"/>
        </w:rPr>
        <w:t>nagrinėjim</w:t>
      </w:r>
      <w:r w:rsidR="007F332A" w:rsidRPr="007F6EFF">
        <w:rPr>
          <w:rFonts w:ascii="Arial" w:hAnsi="Arial" w:cs="Arial"/>
          <w:sz w:val="24"/>
          <w:szCs w:val="24"/>
          <w:lang w:bidi="lt-LT"/>
        </w:rPr>
        <w:t xml:space="preserve">ą, motyvuodamas tuo, kad Pareiškėjas per nustatytą terminą nepateikė </w:t>
      </w:r>
      <w:r w:rsidR="00DA21C8" w:rsidRPr="007F6EFF">
        <w:rPr>
          <w:rFonts w:ascii="Arial" w:hAnsi="Arial" w:cs="Arial"/>
          <w:sz w:val="24"/>
          <w:szCs w:val="24"/>
          <w:lang w:bidi="lt-LT"/>
        </w:rPr>
        <w:t xml:space="preserve">Migracijos departamento nurodytų </w:t>
      </w:r>
      <w:r w:rsidR="007F332A" w:rsidRPr="007F6EFF">
        <w:rPr>
          <w:rFonts w:ascii="Arial" w:hAnsi="Arial" w:cs="Arial"/>
          <w:sz w:val="24"/>
          <w:szCs w:val="24"/>
          <w:lang w:bidi="lt-LT"/>
        </w:rPr>
        <w:t>dokumentų,</w:t>
      </w:r>
      <w:r w:rsidR="007F6EFF" w:rsidRPr="007F6EFF">
        <w:rPr>
          <w:rFonts w:ascii="Arial" w:hAnsi="Arial" w:cs="Arial"/>
          <w:sz w:val="24"/>
          <w:szCs w:val="24"/>
          <w:lang w:bidi="lt-LT"/>
        </w:rPr>
        <w:t xml:space="preserve"> nors Pareiškėjas </w:t>
      </w:r>
      <w:r w:rsidR="007F6EFF" w:rsidRPr="007F6EFF">
        <w:rPr>
          <w:rFonts w:ascii="Arial" w:hAnsi="Arial" w:cs="Arial"/>
          <w:color w:val="000000"/>
          <w:sz w:val="24"/>
          <w:szCs w:val="24"/>
          <w:lang w:bidi="lt-LT"/>
        </w:rPr>
        <w:t>jų pateikti nei privalėjo, nei galėjo.</w:t>
      </w:r>
    </w:p>
    <w:p w14:paraId="1837B8E6" w14:textId="2E0AEC50" w:rsidR="00733CCA" w:rsidRPr="007F6EFF" w:rsidRDefault="00733CCA" w:rsidP="00C2616E">
      <w:pPr>
        <w:ind w:firstLine="851"/>
        <w:jc w:val="both"/>
        <w:rPr>
          <w:rFonts w:ascii="Arial" w:hAnsi="Arial" w:cs="Arial"/>
          <w:sz w:val="24"/>
          <w:szCs w:val="24"/>
        </w:rPr>
      </w:pPr>
      <w:r>
        <w:rPr>
          <w:rFonts w:ascii="Arial" w:hAnsi="Arial" w:cs="Arial"/>
          <w:color w:val="000000"/>
          <w:sz w:val="24"/>
          <w:szCs w:val="24"/>
          <w:lang w:bidi="lt-LT"/>
        </w:rPr>
        <w:t xml:space="preserve">2.2. </w:t>
      </w:r>
      <w:r w:rsidRPr="00A32248">
        <w:rPr>
          <w:rFonts w:ascii="Arial" w:hAnsi="Arial" w:cs="Arial"/>
          <w:kern w:val="24"/>
          <w:sz w:val="24"/>
          <w:szCs w:val="24"/>
        </w:rPr>
        <w:t>Visagino civilinės metrikacijos skyriu</w:t>
      </w:r>
      <w:r>
        <w:rPr>
          <w:rFonts w:ascii="Arial" w:hAnsi="Arial" w:cs="Arial"/>
          <w:kern w:val="24"/>
          <w:sz w:val="24"/>
          <w:szCs w:val="24"/>
        </w:rPr>
        <w:t>s</w:t>
      </w:r>
      <w:r w:rsidRPr="00A32248">
        <w:rPr>
          <w:rFonts w:ascii="Arial" w:hAnsi="Arial" w:cs="Arial"/>
          <w:kern w:val="24"/>
          <w:sz w:val="24"/>
          <w:szCs w:val="24"/>
        </w:rPr>
        <w:t xml:space="preserve"> </w:t>
      </w:r>
      <w:r w:rsidRPr="001D6C84">
        <w:rPr>
          <w:rFonts w:ascii="Arial" w:hAnsi="Arial" w:cs="Arial"/>
          <w:sz w:val="24"/>
          <w:szCs w:val="24"/>
        </w:rPr>
        <w:t>2025</w:t>
      </w:r>
      <w:r>
        <w:rPr>
          <w:rFonts w:ascii="Arial" w:hAnsi="Arial" w:cs="Arial"/>
          <w:sz w:val="24"/>
          <w:szCs w:val="24"/>
        </w:rPr>
        <w:t> </w:t>
      </w:r>
      <w:r w:rsidRPr="001D6C84">
        <w:rPr>
          <w:rFonts w:ascii="Arial" w:hAnsi="Arial" w:cs="Arial"/>
          <w:sz w:val="24"/>
          <w:szCs w:val="24"/>
        </w:rPr>
        <w:t>m. gegužės 5 d. raštu</w:t>
      </w:r>
      <w:r>
        <w:rPr>
          <w:rFonts w:ascii="Arial" w:hAnsi="Arial" w:cs="Arial"/>
          <w:sz w:val="24"/>
          <w:szCs w:val="24"/>
        </w:rPr>
        <w:t xml:space="preserve"> informavo Pareiškėją apie priimtą sprendimą </w:t>
      </w:r>
      <w:r w:rsidRPr="001D6C84">
        <w:rPr>
          <w:rFonts w:ascii="Arial" w:hAnsi="Arial" w:cs="Arial"/>
          <w:sz w:val="24"/>
          <w:szCs w:val="24"/>
        </w:rPr>
        <w:t>1994</w:t>
      </w:r>
      <w:r>
        <w:rPr>
          <w:rFonts w:ascii="Arial" w:hAnsi="Arial" w:cs="Arial"/>
          <w:sz w:val="24"/>
          <w:szCs w:val="24"/>
        </w:rPr>
        <w:t> </w:t>
      </w:r>
      <w:r w:rsidRPr="001D6C84">
        <w:rPr>
          <w:rFonts w:ascii="Arial" w:hAnsi="Arial" w:cs="Arial"/>
          <w:sz w:val="24"/>
          <w:szCs w:val="24"/>
        </w:rPr>
        <w:t>m. birželio 29 d.</w:t>
      </w:r>
      <w:r>
        <w:rPr>
          <w:rFonts w:ascii="Arial" w:hAnsi="Arial" w:cs="Arial"/>
          <w:sz w:val="24"/>
          <w:szCs w:val="24"/>
        </w:rPr>
        <w:t xml:space="preserve"> sudarytame Pareiškėjo gimimo įraše išbraukti jame įrašytą Pareiškėjo </w:t>
      </w:r>
      <w:r w:rsidR="00F31FF2">
        <w:rPr>
          <w:rFonts w:ascii="Arial" w:hAnsi="Arial" w:cs="Arial"/>
          <w:sz w:val="24"/>
          <w:szCs w:val="24"/>
        </w:rPr>
        <w:t xml:space="preserve">Lietuvos Respublikos </w:t>
      </w:r>
      <w:r>
        <w:rPr>
          <w:rFonts w:ascii="Arial" w:hAnsi="Arial" w:cs="Arial"/>
          <w:sz w:val="24"/>
          <w:szCs w:val="24"/>
        </w:rPr>
        <w:t>pilietybę. Minėtas individualus sprendimas nėra pagrįstas objektyviais duomenimis, administraciniam sprendimui įtakos turėjusių aplinkybių vertinimu, nėra motyvuotas, nenurodyta apskundimo tvarka.</w:t>
      </w:r>
    </w:p>
    <w:p w14:paraId="5DB2F123" w14:textId="77777777" w:rsidR="002535C0" w:rsidRPr="00AE488B" w:rsidRDefault="002535C0" w:rsidP="002535C0">
      <w:pPr>
        <w:rPr>
          <w:rFonts w:ascii="Arial" w:hAnsi="Arial" w:cs="Arial"/>
          <w:sz w:val="24"/>
          <w:szCs w:val="24"/>
        </w:rPr>
      </w:pPr>
    </w:p>
    <w:p w14:paraId="34D9AB40" w14:textId="77777777" w:rsidR="002535C0" w:rsidRPr="00AE488B" w:rsidRDefault="002535C0" w:rsidP="002535C0">
      <w:pPr>
        <w:jc w:val="center"/>
        <w:rPr>
          <w:rFonts w:ascii="Arial" w:hAnsi="Arial" w:cs="Arial"/>
          <w:b/>
          <w:bCs/>
          <w:sz w:val="24"/>
          <w:szCs w:val="24"/>
          <w:lang w:eastAsia="en-US"/>
        </w:rPr>
      </w:pPr>
      <w:r w:rsidRPr="00AE488B">
        <w:rPr>
          <w:rFonts w:ascii="Arial" w:hAnsi="Arial" w:cs="Arial"/>
          <w:b/>
          <w:bCs/>
          <w:sz w:val="24"/>
          <w:szCs w:val="24"/>
          <w:lang w:eastAsia="en-US"/>
        </w:rPr>
        <w:t>TYRIMO IŠVADOS</w:t>
      </w:r>
    </w:p>
    <w:p w14:paraId="1D8B806E" w14:textId="77777777" w:rsidR="002535C0" w:rsidRPr="001A0BAB" w:rsidRDefault="002535C0" w:rsidP="001A0BAB">
      <w:pPr>
        <w:ind w:firstLine="851"/>
        <w:jc w:val="both"/>
        <w:rPr>
          <w:rFonts w:ascii="Arial" w:hAnsi="Arial" w:cs="Arial"/>
          <w:sz w:val="24"/>
          <w:szCs w:val="24"/>
        </w:rPr>
      </w:pPr>
    </w:p>
    <w:p w14:paraId="003D94FF" w14:textId="10A22299" w:rsidR="00DD16FF" w:rsidRPr="001A0BAB" w:rsidRDefault="00DD16FF" w:rsidP="001A0BAB">
      <w:pPr>
        <w:ind w:firstLine="851"/>
        <w:jc w:val="both"/>
        <w:rPr>
          <w:rFonts w:ascii="Arial" w:eastAsiaTheme="minorHAnsi" w:hAnsi="Arial" w:cs="Arial"/>
          <w:sz w:val="24"/>
          <w:szCs w:val="24"/>
          <w:lang w:eastAsia="en-US"/>
        </w:rPr>
      </w:pPr>
      <w:r w:rsidRPr="001A0BAB">
        <w:rPr>
          <w:rFonts w:ascii="Arial" w:hAnsi="Arial" w:cs="Arial"/>
          <w:sz w:val="24"/>
          <w:szCs w:val="24"/>
          <w:lang w:eastAsia="en-US"/>
        </w:rPr>
        <w:t xml:space="preserve">3. Tyrimo metu </w:t>
      </w:r>
      <w:r w:rsidRPr="001A0BAB">
        <w:rPr>
          <w:rFonts w:ascii="Arial" w:hAnsi="Arial" w:cs="Arial"/>
          <w:sz w:val="24"/>
          <w:szCs w:val="24"/>
        </w:rPr>
        <w:t xml:space="preserve">2025 m. </w:t>
      </w:r>
      <w:r w:rsidR="00EF53DE" w:rsidRPr="001A0BAB">
        <w:rPr>
          <w:rFonts w:ascii="Arial" w:hAnsi="Arial" w:cs="Arial"/>
          <w:sz w:val="24"/>
          <w:szCs w:val="24"/>
        </w:rPr>
        <w:t xml:space="preserve">spalio </w:t>
      </w:r>
      <w:r w:rsidR="00A02DCA">
        <w:rPr>
          <w:rFonts w:ascii="Arial" w:hAnsi="Arial" w:cs="Arial"/>
          <w:sz w:val="24"/>
          <w:szCs w:val="24"/>
        </w:rPr>
        <w:t>14</w:t>
      </w:r>
      <w:r w:rsidRPr="001A0BAB">
        <w:rPr>
          <w:rFonts w:ascii="Arial" w:hAnsi="Arial" w:cs="Arial"/>
          <w:sz w:val="24"/>
          <w:szCs w:val="24"/>
        </w:rPr>
        <w:t xml:space="preserve"> d. Seimo kontrolierė</w:t>
      </w:r>
      <w:r w:rsidR="007E14FA">
        <w:rPr>
          <w:rFonts w:ascii="Arial" w:hAnsi="Arial" w:cs="Arial"/>
          <w:sz w:val="24"/>
          <w:szCs w:val="24"/>
        </w:rPr>
        <w:t>s</w:t>
      </w:r>
      <w:r w:rsidRPr="001A0BAB">
        <w:rPr>
          <w:rFonts w:ascii="Arial" w:hAnsi="Arial" w:cs="Arial"/>
          <w:sz w:val="24"/>
          <w:szCs w:val="24"/>
        </w:rPr>
        <w:t xml:space="preserve"> </w:t>
      </w:r>
      <w:r w:rsidRPr="001A0BAB">
        <w:rPr>
          <w:rFonts w:ascii="Arial" w:eastAsiaTheme="minorHAnsi" w:hAnsi="Arial" w:cs="Arial"/>
          <w:sz w:val="24"/>
          <w:szCs w:val="24"/>
          <w:lang w:eastAsia="en-US"/>
        </w:rPr>
        <w:t xml:space="preserve">kreipėsi į </w:t>
      </w:r>
      <w:r w:rsidR="00A02DCA">
        <w:rPr>
          <w:rFonts w:ascii="Arial" w:hAnsi="Arial" w:cs="Arial"/>
          <w:sz w:val="24"/>
          <w:szCs w:val="24"/>
        </w:rPr>
        <w:t>Migracijos departamentą</w:t>
      </w:r>
      <w:r w:rsidRPr="001A0BAB">
        <w:rPr>
          <w:rFonts w:ascii="Arial" w:eastAsiaTheme="minorHAnsi" w:hAnsi="Arial" w:cs="Arial"/>
          <w:sz w:val="24"/>
          <w:szCs w:val="24"/>
          <w:lang w:eastAsia="en-US"/>
        </w:rPr>
        <w:t xml:space="preserve">, </w:t>
      </w:r>
      <w:r w:rsidR="009E4F2D" w:rsidRPr="001A0BAB">
        <w:rPr>
          <w:rFonts w:ascii="Arial" w:hAnsi="Arial" w:cs="Arial"/>
          <w:sz w:val="24"/>
          <w:szCs w:val="24"/>
        </w:rPr>
        <w:t xml:space="preserve">2025 m. spalio </w:t>
      </w:r>
      <w:r w:rsidR="009E4F2D">
        <w:rPr>
          <w:rFonts w:ascii="Arial" w:hAnsi="Arial" w:cs="Arial"/>
          <w:sz w:val="24"/>
          <w:szCs w:val="24"/>
        </w:rPr>
        <w:t>1</w:t>
      </w:r>
      <w:r w:rsidR="00527831">
        <w:rPr>
          <w:rFonts w:ascii="Arial" w:hAnsi="Arial" w:cs="Arial"/>
          <w:sz w:val="24"/>
          <w:szCs w:val="24"/>
        </w:rPr>
        <w:t>5</w:t>
      </w:r>
      <w:r w:rsidR="009E4F2D" w:rsidRPr="001A0BAB">
        <w:rPr>
          <w:rFonts w:ascii="Arial" w:hAnsi="Arial" w:cs="Arial"/>
          <w:sz w:val="24"/>
          <w:szCs w:val="24"/>
        </w:rPr>
        <w:t xml:space="preserve"> d.</w:t>
      </w:r>
      <w:r w:rsidR="000033D3">
        <w:rPr>
          <w:rFonts w:ascii="Arial" w:hAnsi="Arial" w:cs="Arial"/>
          <w:sz w:val="24"/>
          <w:szCs w:val="24"/>
        </w:rPr>
        <w:t xml:space="preserve"> </w:t>
      </w:r>
      <w:r w:rsidR="000033D3" w:rsidRPr="006938D7">
        <w:rPr>
          <w:rFonts w:ascii="Arial" w:hAnsi="Arial" w:cs="Arial"/>
          <w:bCs/>
          <w:sz w:val="24"/>
          <w:szCs w:val="24"/>
        </w:rPr>
        <w:t>–</w:t>
      </w:r>
      <w:r w:rsidR="009E4F2D" w:rsidRPr="001A0BAB">
        <w:rPr>
          <w:rFonts w:ascii="Arial" w:hAnsi="Arial" w:cs="Arial"/>
          <w:sz w:val="24"/>
          <w:szCs w:val="24"/>
        </w:rPr>
        <w:t xml:space="preserve"> </w:t>
      </w:r>
      <w:r w:rsidR="009E4F2D">
        <w:rPr>
          <w:rFonts w:ascii="Arial" w:hAnsi="Arial" w:cs="Arial"/>
          <w:sz w:val="24"/>
          <w:szCs w:val="24"/>
        </w:rPr>
        <w:t xml:space="preserve">į </w:t>
      </w:r>
      <w:r w:rsidR="0009195E">
        <w:rPr>
          <w:rFonts w:ascii="Arial" w:hAnsi="Arial" w:cs="Arial"/>
          <w:sz w:val="24"/>
          <w:szCs w:val="24"/>
        </w:rPr>
        <w:t xml:space="preserve">Visagino </w:t>
      </w:r>
      <w:r w:rsidR="000033D3">
        <w:rPr>
          <w:rFonts w:ascii="Arial" w:hAnsi="Arial" w:cs="Arial"/>
          <w:sz w:val="24"/>
          <w:szCs w:val="24"/>
        </w:rPr>
        <w:t>savivaldybės merą</w:t>
      </w:r>
      <w:r w:rsidR="002E2A0A">
        <w:rPr>
          <w:rFonts w:ascii="Arial" w:hAnsi="Arial" w:cs="Arial"/>
          <w:sz w:val="24"/>
          <w:szCs w:val="24"/>
        </w:rPr>
        <w:t>,</w:t>
      </w:r>
      <w:r w:rsidR="000033D3">
        <w:rPr>
          <w:rFonts w:ascii="Arial" w:hAnsi="Arial" w:cs="Arial"/>
          <w:sz w:val="24"/>
          <w:szCs w:val="24"/>
        </w:rPr>
        <w:t xml:space="preserve"> </w:t>
      </w:r>
      <w:r w:rsidRPr="001A0BAB">
        <w:rPr>
          <w:rFonts w:ascii="Arial" w:eastAsiaTheme="minorHAnsi" w:hAnsi="Arial" w:cs="Arial"/>
          <w:sz w:val="24"/>
          <w:szCs w:val="24"/>
          <w:lang w:eastAsia="en-US"/>
        </w:rPr>
        <w:t>prašydam</w:t>
      </w:r>
      <w:r w:rsidR="00B94174">
        <w:rPr>
          <w:rFonts w:ascii="Arial" w:eastAsiaTheme="minorHAnsi" w:hAnsi="Arial" w:cs="Arial"/>
          <w:sz w:val="24"/>
          <w:szCs w:val="24"/>
          <w:lang w:eastAsia="en-US"/>
        </w:rPr>
        <w:t>os</w:t>
      </w:r>
      <w:r w:rsidRPr="001A0BAB">
        <w:rPr>
          <w:rFonts w:ascii="Arial" w:eastAsiaTheme="minorHAnsi" w:hAnsi="Arial" w:cs="Arial"/>
          <w:sz w:val="24"/>
          <w:szCs w:val="24"/>
          <w:lang w:eastAsia="en-US"/>
        </w:rPr>
        <w:t xml:space="preserve"> paaiškinti Skunde nurodytas aplinkybes.</w:t>
      </w:r>
    </w:p>
    <w:p w14:paraId="5589A6D8" w14:textId="77777777" w:rsidR="00DD16FF" w:rsidRPr="001A0BAB" w:rsidRDefault="00DD16FF" w:rsidP="001A0BAB">
      <w:pPr>
        <w:ind w:firstLine="851"/>
        <w:jc w:val="both"/>
        <w:rPr>
          <w:rFonts w:ascii="Arial" w:eastAsiaTheme="minorHAnsi" w:hAnsi="Arial" w:cs="Arial"/>
          <w:sz w:val="24"/>
          <w:szCs w:val="24"/>
          <w:lang w:eastAsia="en-US"/>
        </w:rPr>
      </w:pPr>
    </w:p>
    <w:p w14:paraId="1CD28CC1" w14:textId="3716040D" w:rsidR="00DD16FF" w:rsidRPr="001A0BAB" w:rsidRDefault="00DD16FF" w:rsidP="001A0BAB">
      <w:pPr>
        <w:ind w:firstLine="851"/>
        <w:jc w:val="both"/>
        <w:rPr>
          <w:rFonts w:ascii="Arial" w:hAnsi="Arial" w:cs="Arial"/>
          <w:sz w:val="24"/>
          <w:szCs w:val="24"/>
          <w:lang w:eastAsia="en-US"/>
        </w:rPr>
      </w:pPr>
      <w:r w:rsidRPr="001A0BAB">
        <w:rPr>
          <w:rFonts w:ascii="Arial" w:hAnsi="Arial" w:cs="Arial"/>
          <w:sz w:val="24"/>
          <w:szCs w:val="24"/>
          <w:lang w:eastAsia="en-US"/>
        </w:rPr>
        <w:lastRenderedPageBreak/>
        <w:t>4.</w:t>
      </w:r>
      <w:r w:rsidRPr="001A0BAB">
        <w:rPr>
          <w:rFonts w:ascii="Arial" w:eastAsiaTheme="minorHAnsi" w:hAnsi="Arial" w:cs="Arial"/>
          <w:sz w:val="24"/>
          <w:szCs w:val="24"/>
          <w:lang w:eastAsia="en-US"/>
        </w:rPr>
        <w:t xml:space="preserve"> </w:t>
      </w:r>
      <w:r w:rsidRPr="001A0BAB">
        <w:rPr>
          <w:rFonts w:ascii="Arial" w:hAnsi="Arial" w:cs="Arial"/>
          <w:sz w:val="24"/>
          <w:szCs w:val="24"/>
        </w:rPr>
        <w:t>Seimo kontrolierė</w:t>
      </w:r>
      <w:r w:rsidR="00B94174">
        <w:rPr>
          <w:rFonts w:ascii="Arial" w:hAnsi="Arial" w:cs="Arial"/>
          <w:sz w:val="24"/>
          <w:szCs w:val="24"/>
        </w:rPr>
        <w:t>s</w:t>
      </w:r>
      <w:r w:rsidRPr="001A0BAB">
        <w:rPr>
          <w:rFonts w:ascii="Arial" w:hAnsi="Arial" w:cs="Arial"/>
          <w:sz w:val="24"/>
          <w:szCs w:val="24"/>
        </w:rPr>
        <w:t xml:space="preserve"> </w:t>
      </w:r>
      <w:r w:rsidRPr="001A0BAB">
        <w:rPr>
          <w:rFonts w:ascii="Arial" w:hAnsi="Arial" w:cs="Arial"/>
          <w:sz w:val="24"/>
          <w:szCs w:val="24"/>
          <w:lang w:eastAsia="en-US"/>
        </w:rPr>
        <w:t xml:space="preserve">gavo </w:t>
      </w:r>
      <w:r w:rsidR="005964ED" w:rsidRPr="00F40CE5">
        <w:rPr>
          <w:rFonts w:ascii="Arial" w:hAnsi="Arial" w:cs="Arial"/>
          <w:iCs/>
          <w:sz w:val="24"/>
          <w:szCs w:val="24"/>
        </w:rPr>
        <w:t>Visagino savivaldybės mero 2025 m. lapkričio 10 d. raštą Nr. </w:t>
      </w:r>
      <w:r w:rsidR="005964ED" w:rsidRPr="00F40CE5">
        <w:rPr>
          <w:rFonts w:ascii="Arial" w:eastAsiaTheme="minorHAnsi" w:hAnsi="Arial" w:cs="Arial"/>
          <w:sz w:val="24"/>
          <w:szCs w:val="24"/>
          <w:lang w:eastAsia="en-US"/>
        </w:rPr>
        <w:t>(4.11 </w:t>
      </w:r>
      <w:proofErr w:type="spellStart"/>
      <w:r w:rsidR="005964ED" w:rsidRPr="00F40CE5">
        <w:rPr>
          <w:rFonts w:ascii="Arial" w:eastAsiaTheme="minorHAnsi" w:hAnsi="Arial" w:cs="Arial"/>
          <w:sz w:val="24"/>
          <w:szCs w:val="24"/>
          <w:lang w:eastAsia="en-US"/>
        </w:rPr>
        <w:t>Mr</w:t>
      </w:r>
      <w:proofErr w:type="spellEnd"/>
      <w:r w:rsidR="005964ED" w:rsidRPr="00F40CE5">
        <w:rPr>
          <w:rFonts w:ascii="Arial" w:eastAsiaTheme="minorHAnsi" w:hAnsi="Arial" w:cs="Arial"/>
          <w:sz w:val="24"/>
          <w:szCs w:val="24"/>
          <w:lang w:eastAsia="en-US"/>
        </w:rPr>
        <w:t>) 1-4905</w:t>
      </w:r>
      <w:r w:rsidRPr="00F40CE5">
        <w:rPr>
          <w:rFonts w:ascii="Arial" w:eastAsiaTheme="minorHAnsi" w:hAnsi="Arial" w:cs="Arial"/>
          <w:sz w:val="24"/>
          <w:szCs w:val="24"/>
          <w:lang w:eastAsia="en-US"/>
        </w:rPr>
        <w:t xml:space="preserve"> </w:t>
      </w:r>
      <w:r w:rsidR="005964ED" w:rsidRPr="00F40CE5">
        <w:rPr>
          <w:rFonts w:ascii="Arial" w:eastAsiaTheme="minorHAnsi" w:hAnsi="Arial" w:cs="Arial"/>
          <w:sz w:val="24"/>
          <w:szCs w:val="24"/>
          <w:lang w:eastAsia="en-US"/>
        </w:rPr>
        <w:t>ir</w:t>
      </w:r>
      <w:r w:rsidR="001104D7" w:rsidRPr="00F40CE5">
        <w:rPr>
          <w:rFonts w:ascii="Arial" w:eastAsiaTheme="minorHAnsi" w:hAnsi="Arial" w:cs="Arial"/>
          <w:sz w:val="24"/>
          <w:szCs w:val="24"/>
          <w:lang w:eastAsia="en-US"/>
        </w:rPr>
        <w:t xml:space="preserve"> </w:t>
      </w:r>
      <w:r w:rsidR="001104D7" w:rsidRPr="00F40CE5">
        <w:rPr>
          <w:rFonts w:ascii="Arial" w:hAnsi="Arial" w:cs="Arial"/>
          <w:iCs/>
          <w:sz w:val="24"/>
          <w:szCs w:val="24"/>
        </w:rPr>
        <w:t>Migracijos departamento Imuniteto skyriaus 2025 m. lapkričio 12 d. raštą</w:t>
      </w:r>
      <w:r w:rsidR="001104D7" w:rsidRPr="00A32248">
        <w:rPr>
          <w:rFonts w:ascii="Arial" w:hAnsi="Arial" w:cs="Arial"/>
          <w:iCs/>
          <w:sz w:val="24"/>
          <w:szCs w:val="24"/>
        </w:rPr>
        <w:t xml:space="preserve"> Nr. </w:t>
      </w:r>
      <w:r w:rsidR="001104D7">
        <w:rPr>
          <w:rFonts w:ascii="Arial" w:eastAsiaTheme="minorHAnsi" w:hAnsi="Arial" w:cs="Arial"/>
          <w:sz w:val="24"/>
          <w:szCs w:val="24"/>
          <w:lang w:eastAsia="en-US"/>
        </w:rPr>
        <w:t>10K-7006</w:t>
      </w:r>
      <w:r w:rsidR="005964ED">
        <w:rPr>
          <w:rFonts w:ascii="Arial" w:eastAsiaTheme="minorHAnsi" w:hAnsi="Arial" w:cs="Arial"/>
          <w:sz w:val="24"/>
          <w:szCs w:val="24"/>
          <w:lang w:eastAsia="en-US"/>
        </w:rPr>
        <w:t xml:space="preserve"> </w:t>
      </w:r>
      <w:r w:rsidRPr="001A0BAB">
        <w:rPr>
          <w:rFonts w:ascii="Arial" w:hAnsi="Arial" w:cs="Arial"/>
          <w:sz w:val="24"/>
          <w:szCs w:val="24"/>
          <w:lang w:eastAsia="en-US"/>
        </w:rPr>
        <w:t>(</w:t>
      </w:r>
      <w:r w:rsidR="00EE2639">
        <w:rPr>
          <w:rFonts w:ascii="Arial" w:hAnsi="Arial" w:cs="Arial"/>
          <w:sz w:val="24"/>
          <w:szCs w:val="24"/>
          <w:lang w:eastAsia="en-US"/>
        </w:rPr>
        <w:t>2</w:t>
      </w:r>
      <w:r w:rsidRPr="001A0BAB">
        <w:rPr>
          <w:rFonts w:ascii="Arial" w:hAnsi="Arial" w:cs="Arial"/>
          <w:sz w:val="24"/>
          <w:szCs w:val="24"/>
          <w:lang w:eastAsia="en-US"/>
        </w:rPr>
        <w:t> priedas).</w:t>
      </w:r>
    </w:p>
    <w:p w14:paraId="60897EB8" w14:textId="77777777" w:rsidR="002535C0" w:rsidRDefault="002535C0" w:rsidP="001A0BAB">
      <w:pPr>
        <w:ind w:firstLine="851"/>
        <w:jc w:val="both"/>
        <w:rPr>
          <w:rFonts w:ascii="Arial" w:hAnsi="Arial" w:cs="Arial"/>
          <w:sz w:val="24"/>
          <w:szCs w:val="24"/>
          <w:lang w:eastAsia="en-US"/>
        </w:rPr>
      </w:pPr>
    </w:p>
    <w:p w14:paraId="15CF541B" w14:textId="7F6E5B95" w:rsidR="002535C0" w:rsidRPr="00056AE7" w:rsidRDefault="002535C0" w:rsidP="001A0BAB">
      <w:pPr>
        <w:ind w:firstLine="851"/>
        <w:jc w:val="both"/>
        <w:rPr>
          <w:rFonts w:ascii="Arial" w:hAnsi="Arial" w:cs="Arial"/>
          <w:sz w:val="24"/>
          <w:szCs w:val="24"/>
          <w:lang w:eastAsia="en-US"/>
        </w:rPr>
      </w:pPr>
      <w:r w:rsidRPr="00056AE7">
        <w:rPr>
          <w:rFonts w:ascii="Arial" w:hAnsi="Arial" w:cs="Arial"/>
          <w:sz w:val="24"/>
          <w:szCs w:val="24"/>
          <w:lang w:eastAsia="en-US"/>
        </w:rPr>
        <w:t xml:space="preserve">5. Tyrimui aktualus teisinis reguliavimas, įtvirtintas </w:t>
      </w:r>
      <w:r w:rsidR="009046C2" w:rsidRPr="00056AE7">
        <w:rPr>
          <w:rFonts w:ascii="Arial" w:hAnsi="Arial" w:cs="Arial"/>
          <w:sz w:val="24"/>
          <w:szCs w:val="24"/>
        </w:rPr>
        <w:t>Pilietybės įstatyme,</w:t>
      </w:r>
      <w:r w:rsidR="009046C2" w:rsidRPr="00056AE7">
        <w:rPr>
          <w:rFonts w:ascii="Arial" w:hAnsi="Arial" w:cs="Arial"/>
          <w:sz w:val="24"/>
          <w:szCs w:val="24"/>
          <w:lang w:eastAsia="en-US"/>
        </w:rPr>
        <w:t xml:space="preserve"> </w:t>
      </w:r>
      <w:r w:rsidR="009046C2" w:rsidRPr="00056AE7">
        <w:rPr>
          <w:rFonts w:ascii="Arial" w:hAnsi="Arial" w:cs="Arial"/>
          <w:sz w:val="24"/>
          <w:szCs w:val="24"/>
          <w:shd w:val="clear" w:color="auto" w:fill="FFFFFF"/>
        </w:rPr>
        <w:t>Asmens tapatybės kortelės ir paso įstatyme</w:t>
      </w:r>
      <w:r w:rsidR="00DA79B1" w:rsidRPr="00056AE7">
        <w:rPr>
          <w:rFonts w:ascii="Arial" w:hAnsi="Arial" w:cs="Arial"/>
          <w:sz w:val="24"/>
          <w:szCs w:val="24"/>
          <w:shd w:val="clear" w:color="auto" w:fill="FFFFFF"/>
        </w:rPr>
        <w:t xml:space="preserve">, </w:t>
      </w:r>
      <w:r w:rsidR="00DA79B1" w:rsidRPr="00056AE7">
        <w:rPr>
          <w:rFonts w:ascii="Arial" w:hAnsi="Arial" w:cs="Arial"/>
          <w:sz w:val="24"/>
          <w:szCs w:val="24"/>
        </w:rPr>
        <w:t xml:space="preserve">Civilinės būklės aktų registravimo įstatyme, </w:t>
      </w:r>
      <w:r w:rsidRPr="00056AE7">
        <w:rPr>
          <w:rFonts w:ascii="Arial" w:hAnsi="Arial" w:cs="Arial"/>
          <w:sz w:val="24"/>
          <w:szCs w:val="24"/>
          <w:lang w:eastAsia="en-US"/>
        </w:rPr>
        <w:t xml:space="preserve">Viešojo administravimo įstatyme, </w:t>
      </w:r>
      <w:r w:rsidR="00F36C0C" w:rsidRPr="00056AE7">
        <w:rPr>
          <w:rFonts w:ascii="Arial" w:eastAsia="Calibri" w:hAnsi="Arial" w:cs="Arial"/>
          <w:bCs/>
          <w:sz w:val="24"/>
          <w:szCs w:val="24"/>
        </w:rPr>
        <w:t xml:space="preserve">Seimo kontrolierių įstatyme, </w:t>
      </w:r>
      <w:r w:rsidR="00CE0EB5" w:rsidRPr="00056AE7">
        <w:rPr>
          <w:rFonts w:ascii="Arial" w:eastAsia="Calibri" w:hAnsi="Arial" w:cs="Arial"/>
          <w:bCs/>
          <w:sz w:val="24"/>
          <w:szCs w:val="24"/>
        </w:rPr>
        <w:t>Asmenų prašymų ir skundų nagrinėjimo viešojo administravimo subjektuose taisyklėse, patvirtintose Vyriausybės 2007</w:t>
      </w:r>
      <w:r w:rsidR="00751499">
        <w:rPr>
          <w:rFonts w:ascii="Arial" w:eastAsia="Calibri" w:hAnsi="Arial" w:cs="Arial"/>
          <w:bCs/>
          <w:sz w:val="24"/>
          <w:szCs w:val="24"/>
        </w:rPr>
        <w:t> </w:t>
      </w:r>
      <w:r w:rsidR="00CE0EB5" w:rsidRPr="00056AE7">
        <w:rPr>
          <w:rFonts w:ascii="Arial" w:eastAsia="Calibri" w:hAnsi="Arial" w:cs="Arial"/>
          <w:bCs/>
          <w:sz w:val="24"/>
          <w:szCs w:val="24"/>
        </w:rPr>
        <w:t>m. rugpjūčio 22 d. nutarimu Nr. 875, (toliau – Asmenų prašymų ir skundų nagrinėjimo taisyklės)</w:t>
      </w:r>
      <w:r w:rsidR="004F105B" w:rsidRPr="00056AE7">
        <w:rPr>
          <w:rFonts w:ascii="Arial" w:eastAsia="Calibri" w:hAnsi="Arial" w:cs="Arial"/>
          <w:bCs/>
          <w:sz w:val="24"/>
          <w:szCs w:val="24"/>
        </w:rPr>
        <w:t>,</w:t>
      </w:r>
      <w:r w:rsidRPr="00056AE7">
        <w:rPr>
          <w:rFonts w:ascii="Arial" w:hAnsi="Arial" w:cs="Arial"/>
          <w:sz w:val="24"/>
          <w:szCs w:val="24"/>
          <w:lang w:eastAsia="en-US"/>
        </w:rPr>
        <w:t xml:space="preserve"> </w:t>
      </w:r>
      <w:r w:rsidR="00ED4E8D" w:rsidRPr="00056AE7">
        <w:rPr>
          <w:rFonts w:ascii="Arial" w:hAnsi="Arial" w:cs="Arial"/>
          <w:sz w:val="24"/>
          <w:szCs w:val="24"/>
        </w:rPr>
        <w:t xml:space="preserve">Civilinės būklės aktų registravimo </w:t>
      </w:r>
      <w:r w:rsidR="00870EB8" w:rsidRPr="00056AE7">
        <w:rPr>
          <w:rFonts w:ascii="Arial" w:eastAsia="Calibri" w:hAnsi="Arial" w:cs="Arial"/>
          <w:bCs/>
          <w:sz w:val="24"/>
          <w:szCs w:val="24"/>
        </w:rPr>
        <w:t>taisyklėse</w:t>
      </w:r>
      <w:r w:rsidR="00ED4E8D" w:rsidRPr="00056AE7">
        <w:rPr>
          <w:rFonts w:ascii="Arial" w:hAnsi="Arial" w:cs="Arial"/>
          <w:sz w:val="24"/>
          <w:szCs w:val="24"/>
        </w:rPr>
        <w:t xml:space="preserve">, </w:t>
      </w:r>
      <w:r w:rsidR="00870EB8" w:rsidRPr="00056AE7">
        <w:rPr>
          <w:rFonts w:ascii="Arial" w:eastAsia="Calibri" w:hAnsi="Arial" w:cs="Arial"/>
          <w:bCs/>
          <w:sz w:val="24"/>
          <w:szCs w:val="24"/>
        </w:rPr>
        <w:t xml:space="preserve">patvirtintose </w:t>
      </w:r>
      <w:r w:rsidR="00ED4E8D" w:rsidRPr="00056AE7">
        <w:rPr>
          <w:rFonts w:ascii="Arial" w:hAnsi="Arial" w:cs="Arial"/>
          <w:sz w:val="24"/>
          <w:szCs w:val="24"/>
        </w:rPr>
        <w:t xml:space="preserve">teisingumo ministro </w:t>
      </w:r>
      <w:r w:rsidR="00ED4E8D" w:rsidRPr="00056AE7">
        <w:rPr>
          <w:rFonts w:ascii="Arial" w:hAnsi="Arial" w:cs="Arial"/>
          <w:sz w:val="24"/>
          <w:szCs w:val="24"/>
          <w:lang w:eastAsia="ar-SA"/>
        </w:rPr>
        <w:t xml:space="preserve">2016 m. gruodžio 28 d. įsakymu Nr. 1R-334, (toliau </w:t>
      </w:r>
      <w:r w:rsidR="00ED4E8D" w:rsidRPr="00056AE7">
        <w:rPr>
          <w:rFonts w:ascii="Arial" w:hAnsi="Arial" w:cs="Arial"/>
          <w:sz w:val="24"/>
          <w:szCs w:val="24"/>
        </w:rPr>
        <w:t>–</w:t>
      </w:r>
      <w:r w:rsidR="00ED4E8D" w:rsidRPr="00056AE7">
        <w:rPr>
          <w:rFonts w:ascii="Arial" w:hAnsi="Arial" w:cs="Arial"/>
          <w:sz w:val="24"/>
          <w:szCs w:val="24"/>
          <w:lang w:eastAsia="ar-SA"/>
        </w:rPr>
        <w:t xml:space="preserve"> </w:t>
      </w:r>
      <w:r w:rsidR="00ED4E8D" w:rsidRPr="00056AE7">
        <w:rPr>
          <w:rFonts w:ascii="Arial" w:hAnsi="Arial" w:cs="Arial"/>
          <w:sz w:val="24"/>
          <w:szCs w:val="24"/>
        </w:rPr>
        <w:t>Civilinės būklės aktų registravimo taisyklės)</w:t>
      </w:r>
      <w:r w:rsidR="00D9403E" w:rsidRPr="00056AE7">
        <w:rPr>
          <w:rFonts w:ascii="Arial" w:hAnsi="Arial" w:cs="Arial"/>
          <w:sz w:val="24"/>
          <w:szCs w:val="24"/>
        </w:rPr>
        <w:t xml:space="preserve">, Asmens tapatybės kortelės ir paso išdavimo tvarkos apraše, </w:t>
      </w:r>
      <w:r w:rsidR="00224758" w:rsidRPr="00056AE7">
        <w:rPr>
          <w:rFonts w:ascii="Arial" w:hAnsi="Arial" w:cs="Arial"/>
          <w:sz w:val="24"/>
          <w:szCs w:val="24"/>
        </w:rPr>
        <w:t>patvirtintame</w:t>
      </w:r>
      <w:r w:rsidR="00D9403E" w:rsidRPr="00056AE7">
        <w:rPr>
          <w:rFonts w:ascii="Arial" w:hAnsi="Arial" w:cs="Arial"/>
          <w:sz w:val="24"/>
          <w:szCs w:val="24"/>
        </w:rPr>
        <w:t xml:space="preserve"> vidaus reikalų ministro ir užsienio reikalų ministro 2015 m. kovo 19 d. įsakymu Nr. 1V-200/V-62, (toliau </w:t>
      </w:r>
      <w:r w:rsidR="00D9403E" w:rsidRPr="00056AE7">
        <w:rPr>
          <w:rFonts w:ascii="Arial" w:hAnsi="Arial" w:cs="Arial"/>
          <w:sz w:val="24"/>
          <w:szCs w:val="24"/>
          <w:lang w:eastAsia="en-GB"/>
        </w:rPr>
        <w:t>–</w:t>
      </w:r>
      <w:r w:rsidR="00D9403E" w:rsidRPr="00056AE7">
        <w:rPr>
          <w:rFonts w:ascii="Arial" w:hAnsi="Arial" w:cs="Arial"/>
          <w:sz w:val="24"/>
          <w:szCs w:val="24"/>
        </w:rPr>
        <w:t xml:space="preserve"> </w:t>
      </w:r>
      <w:r w:rsidR="009C4384">
        <w:rPr>
          <w:rFonts w:ascii="Arial" w:hAnsi="Arial" w:cs="Arial"/>
          <w:sz w:val="24"/>
          <w:szCs w:val="24"/>
        </w:rPr>
        <w:t>A</w:t>
      </w:r>
      <w:r w:rsidR="00D9403E" w:rsidRPr="00056AE7">
        <w:rPr>
          <w:rFonts w:ascii="Arial" w:hAnsi="Arial" w:cs="Arial"/>
          <w:sz w:val="24"/>
          <w:szCs w:val="24"/>
        </w:rPr>
        <w:t>prašas)</w:t>
      </w:r>
      <w:r w:rsidR="00224758" w:rsidRPr="00056AE7">
        <w:rPr>
          <w:rFonts w:ascii="Arial" w:hAnsi="Arial" w:cs="Arial"/>
          <w:sz w:val="24"/>
          <w:szCs w:val="24"/>
        </w:rPr>
        <w:t xml:space="preserve"> </w:t>
      </w:r>
      <w:r w:rsidRPr="00056AE7">
        <w:rPr>
          <w:rFonts w:ascii="Arial" w:hAnsi="Arial" w:cs="Arial"/>
          <w:sz w:val="24"/>
          <w:szCs w:val="24"/>
          <w:lang w:eastAsia="en-US"/>
        </w:rPr>
        <w:t xml:space="preserve">ir teismų praktika, suformuota Lietuvos vyriausiojo administracinio teismo </w:t>
      </w:r>
      <w:r w:rsidR="00056AE7" w:rsidRPr="00056AE7">
        <w:rPr>
          <w:rFonts w:ascii="Arial" w:hAnsi="Arial" w:cs="Arial"/>
          <w:sz w:val="24"/>
          <w:szCs w:val="24"/>
        </w:rPr>
        <w:t>(toliau</w:t>
      </w:r>
      <w:r w:rsidR="00E169F7">
        <w:rPr>
          <w:rFonts w:ascii="Arial" w:hAnsi="Arial" w:cs="Arial"/>
          <w:sz w:val="24"/>
          <w:szCs w:val="24"/>
        </w:rPr>
        <w:t xml:space="preserve"> ir</w:t>
      </w:r>
      <w:r w:rsidR="00056AE7" w:rsidRPr="00056AE7">
        <w:rPr>
          <w:rFonts w:ascii="Arial" w:hAnsi="Arial" w:cs="Arial"/>
          <w:sz w:val="24"/>
          <w:szCs w:val="24"/>
        </w:rPr>
        <w:t xml:space="preserve"> – LVAT) </w:t>
      </w:r>
      <w:r w:rsidRPr="00056AE7">
        <w:rPr>
          <w:rFonts w:ascii="Arial" w:hAnsi="Arial" w:cs="Arial"/>
          <w:sz w:val="24"/>
          <w:szCs w:val="24"/>
          <w:lang w:eastAsia="en-US"/>
        </w:rPr>
        <w:t xml:space="preserve">jurisprudencijoje, pateikiama </w:t>
      </w:r>
      <w:r w:rsidR="00EE2639" w:rsidRPr="00056AE7">
        <w:rPr>
          <w:rFonts w:ascii="Arial" w:hAnsi="Arial" w:cs="Arial"/>
          <w:sz w:val="24"/>
          <w:szCs w:val="24"/>
          <w:lang w:eastAsia="en-US"/>
        </w:rPr>
        <w:t>3</w:t>
      </w:r>
      <w:r w:rsidRPr="00056AE7">
        <w:rPr>
          <w:rFonts w:ascii="Arial" w:hAnsi="Arial" w:cs="Arial"/>
          <w:sz w:val="24"/>
          <w:szCs w:val="24"/>
          <w:lang w:eastAsia="en-US"/>
        </w:rPr>
        <w:t xml:space="preserve"> ir </w:t>
      </w:r>
      <w:r w:rsidR="00EE2639" w:rsidRPr="00056AE7">
        <w:rPr>
          <w:rFonts w:ascii="Arial" w:hAnsi="Arial" w:cs="Arial"/>
          <w:sz w:val="24"/>
          <w:szCs w:val="24"/>
          <w:lang w:eastAsia="en-US"/>
        </w:rPr>
        <w:t>4</w:t>
      </w:r>
      <w:r w:rsidRPr="00056AE7">
        <w:rPr>
          <w:rFonts w:ascii="Arial" w:hAnsi="Arial" w:cs="Arial"/>
          <w:sz w:val="24"/>
          <w:szCs w:val="24"/>
          <w:lang w:eastAsia="en-US"/>
        </w:rPr>
        <w:t xml:space="preserve"> prieduose.</w:t>
      </w:r>
    </w:p>
    <w:p w14:paraId="7BDF458A" w14:textId="77777777" w:rsidR="00105096" w:rsidRPr="00FD7A8C" w:rsidRDefault="00105096" w:rsidP="00105096">
      <w:pPr>
        <w:ind w:firstLine="851"/>
        <w:jc w:val="both"/>
        <w:rPr>
          <w:rFonts w:ascii="Arial" w:hAnsi="Arial" w:cs="Arial"/>
          <w:sz w:val="24"/>
          <w:szCs w:val="24"/>
          <w:lang w:eastAsia="en-US"/>
        </w:rPr>
      </w:pPr>
    </w:p>
    <w:p w14:paraId="3F7BBEF6" w14:textId="2BCC5E18" w:rsidR="00105096" w:rsidRPr="00FD7A8C" w:rsidRDefault="00105096" w:rsidP="00105096">
      <w:pPr>
        <w:ind w:firstLine="851"/>
        <w:jc w:val="both"/>
        <w:rPr>
          <w:rFonts w:ascii="Arial" w:hAnsi="Arial" w:cs="Arial"/>
          <w:sz w:val="24"/>
          <w:szCs w:val="24"/>
          <w:lang w:eastAsia="en-US"/>
        </w:rPr>
      </w:pPr>
      <w:r w:rsidRPr="00FD7A8C">
        <w:rPr>
          <w:rFonts w:ascii="Arial" w:hAnsi="Arial" w:cs="Arial"/>
          <w:sz w:val="24"/>
          <w:szCs w:val="24"/>
          <w:lang w:eastAsia="en-US"/>
        </w:rPr>
        <w:t>6. Atsižvelgiant į tyrimo metu analizuotą informaciją (</w:t>
      </w:r>
      <w:r>
        <w:rPr>
          <w:rFonts w:ascii="Arial" w:hAnsi="Arial" w:cs="Arial"/>
          <w:sz w:val="24"/>
          <w:szCs w:val="24"/>
          <w:lang w:eastAsia="en-US"/>
        </w:rPr>
        <w:t>2</w:t>
      </w:r>
      <w:r w:rsidRPr="00FD7A8C">
        <w:rPr>
          <w:rFonts w:ascii="Arial" w:hAnsi="Arial" w:cs="Arial"/>
          <w:sz w:val="24"/>
          <w:szCs w:val="24"/>
          <w:lang w:eastAsia="en-US"/>
        </w:rPr>
        <w:t xml:space="preserve"> priedas)</w:t>
      </w:r>
      <w:r>
        <w:rPr>
          <w:rFonts w:ascii="Arial" w:hAnsi="Arial" w:cs="Arial"/>
          <w:sz w:val="24"/>
          <w:szCs w:val="24"/>
          <w:lang w:eastAsia="en-US"/>
        </w:rPr>
        <w:t xml:space="preserve"> ir</w:t>
      </w:r>
      <w:r w:rsidRPr="00FD7A8C">
        <w:rPr>
          <w:rFonts w:ascii="Arial" w:hAnsi="Arial" w:cs="Arial"/>
          <w:sz w:val="24"/>
          <w:szCs w:val="24"/>
          <w:lang w:eastAsia="en-US"/>
        </w:rPr>
        <w:t xml:space="preserve"> teisinį reguliavimą (</w:t>
      </w:r>
      <w:r>
        <w:rPr>
          <w:rFonts w:ascii="Arial" w:hAnsi="Arial" w:cs="Arial"/>
          <w:sz w:val="24"/>
          <w:szCs w:val="24"/>
          <w:lang w:eastAsia="en-US"/>
        </w:rPr>
        <w:t>3</w:t>
      </w:r>
      <w:r w:rsidRPr="00FD7A8C">
        <w:rPr>
          <w:rFonts w:ascii="Arial" w:hAnsi="Arial" w:cs="Arial"/>
          <w:sz w:val="24"/>
          <w:szCs w:val="24"/>
          <w:lang w:eastAsia="en-US"/>
        </w:rPr>
        <w:t xml:space="preserve"> priedas), išvados pateikiamos išskiriant šias dalis:</w:t>
      </w:r>
    </w:p>
    <w:p w14:paraId="520FF3AF" w14:textId="63FD4738" w:rsidR="00105096" w:rsidRPr="00853F9D" w:rsidRDefault="00105096" w:rsidP="00105096">
      <w:pPr>
        <w:ind w:firstLine="851"/>
        <w:jc w:val="both"/>
        <w:rPr>
          <w:rFonts w:ascii="Arial" w:hAnsi="Arial" w:cs="Arial"/>
          <w:iCs/>
          <w:sz w:val="24"/>
          <w:szCs w:val="24"/>
        </w:rPr>
      </w:pPr>
      <w:r w:rsidRPr="00853F9D">
        <w:rPr>
          <w:rFonts w:ascii="Arial" w:hAnsi="Arial" w:cs="Arial"/>
          <w:iCs/>
          <w:sz w:val="24"/>
          <w:szCs w:val="24"/>
        </w:rPr>
        <w:t>6.</w:t>
      </w:r>
      <w:r w:rsidR="00B546F3">
        <w:rPr>
          <w:rFonts w:ascii="Arial" w:hAnsi="Arial" w:cs="Arial"/>
          <w:iCs/>
          <w:sz w:val="24"/>
          <w:szCs w:val="24"/>
        </w:rPr>
        <w:t>1</w:t>
      </w:r>
      <w:r w:rsidRPr="00853F9D">
        <w:rPr>
          <w:rFonts w:ascii="Arial" w:hAnsi="Arial" w:cs="Arial"/>
          <w:iCs/>
          <w:sz w:val="24"/>
          <w:szCs w:val="24"/>
        </w:rPr>
        <w:t xml:space="preserve">. </w:t>
      </w:r>
      <w:r>
        <w:rPr>
          <w:rFonts w:ascii="Arial" w:hAnsi="Arial" w:cs="Arial"/>
          <w:iCs/>
          <w:sz w:val="24"/>
          <w:szCs w:val="24"/>
        </w:rPr>
        <w:t xml:space="preserve">dėl </w:t>
      </w:r>
      <w:r w:rsidR="009B0800" w:rsidRPr="006938D7">
        <w:rPr>
          <w:rFonts w:ascii="Arial" w:hAnsi="Arial" w:cs="Arial"/>
          <w:sz w:val="24"/>
          <w:szCs w:val="24"/>
        </w:rPr>
        <w:t>Migracijos departament</w:t>
      </w:r>
      <w:r w:rsidR="009B0800">
        <w:rPr>
          <w:rFonts w:ascii="Arial" w:hAnsi="Arial" w:cs="Arial"/>
          <w:sz w:val="24"/>
          <w:szCs w:val="24"/>
        </w:rPr>
        <w:t>o</w:t>
      </w:r>
      <w:r w:rsidR="009B0800" w:rsidRPr="006938D7">
        <w:rPr>
          <w:rFonts w:ascii="Arial" w:hAnsi="Arial" w:cs="Arial"/>
          <w:sz w:val="24"/>
          <w:szCs w:val="24"/>
        </w:rPr>
        <w:t xml:space="preserve"> pareigūnų veiksmų (neveikimo)</w:t>
      </w:r>
      <w:r w:rsidR="009B0800">
        <w:rPr>
          <w:rFonts w:ascii="Arial" w:hAnsi="Arial" w:cs="Arial"/>
          <w:sz w:val="24"/>
          <w:szCs w:val="24"/>
        </w:rPr>
        <w:t>,</w:t>
      </w:r>
      <w:r w:rsidR="009B0800" w:rsidRPr="006938D7">
        <w:rPr>
          <w:rFonts w:ascii="Arial" w:hAnsi="Arial" w:cs="Arial"/>
          <w:sz w:val="24"/>
          <w:szCs w:val="24"/>
        </w:rPr>
        <w:t xml:space="preserve"> nagrinėjant Pareiškėjo prašymą išduoti jam pasą ir asmens tapatybės kortelę</w:t>
      </w:r>
      <w:r w:rsidR="008A593C">
        <w:rPr>
          <w:rFonts w:ascii="Arial" w:hAnsi="Arial" w:cs="Arial"/>
          <w:sz w:val="24"/>
          <w:szCs w:val="24"/>
        </w:rPr>
        <w:t>;</w:t>
      </w:r>
    </w:p>
    <w:p w14:paraId="4F8470B4" w14:textId="24EECC45" w:rsidR="00B546F3" w:rsidRPr="00FD7A8C" w:rsidRDefault="00B546F3" w:rsidP="00B546F3">
      <w:pPr>
        <w:ind w:firstLine="851"/>
        <w:jc w:val="both"/>
        <w:rPr>
          <w:rFonts w:ascii="Arial" w:hAnsi="Arial" w:cs="Arial"/>
          <w:iCs/>
          <w:sz w:val="24"/>
          <w:szCs w:val="24"/>
        </w:rPr>
      </w:pPr>
      <w:r w:rsidRPr="00FD7A8C">
        <w:rPr>
          <w:rFonts w:ascii="Arial" w:hAnsi="Arial" w:cs="Arial"/>
          <w:iCs/>
          <w:sz w:val="24"/>
          <w:szCs w:val="24"/>
        </w:rPr>
        <w:t>6.</w:t>
      </w:r>
      <w:r>
        <w:rPr>
          <w:rFonts w:ascii="Arial" w:hAnsi="Arial" w:cs="Arial"/>
          <w:iCs/>
          <w:sz w:val="24"/>
          <w:szCs w:val="24"/>
        </w:rPr>
        <w:t>2</w:t>
      </w:r>
      <w:r w:rsidRPr="00FD7A8C">
        <w:rPr>
          <w:rFonts w:ascii="Arial" w:hAnsi="Arial" w:cs="Arial"/>
          <w:iCs/>
          <w:sz w:val="24"/>
          <w:szCs w:val="24"/>
        </w:rPr>
        <w:t>. dėl</w:t>
      </w:r>
      <w:r>
        <w:rPr>
          <w:rFonts w:ascii="Arial" w:hAnsi="Arial" w:cs="Arial"/>
          <w:iCs/>
          <w:sz w:val="24"/>
          <w:szCs w:val="24"/>
        </w:rPr>
        <w:t xml:space="preserve"> </w:t>
      </w:r>
      <w:r>
        <w:rPr>
          <w:rFonts w:ascii="Arial" w:hAnsi="Arial" w:cs="Arial"/>
          <w:bCs/>
          <w:sz w:val="24"/>
          <w:szCs w:val="24"/>
        </w:rPr>
        <w:t xml:space="preserve">Visagino savivaldybės </w:t>
      </w:r>
      <w:r w:rsidRPr="006938D7">
        <w:rPr>
          <w:rFonts w:ascii="Arial" w:hAnsi="Arial" w:cs="Arial"/>
          <w:sz w:val="24"/>
          <w:szCs w:val="24"/>
        </w:rPr>
        <w:t>pareigūnų veiksmų (neveikimo)</w:t>
      </w:r>
      <w:r>
        <w:rPr>
          <w:rFonts w:ascii="Arial" w:hAnsi="Arial" w:cs="Arial"/>
          <w:sz w:val="24"/>
          <w:szCs w:val="24"/>
        </w:rPr>
        <w:t>, sprendžiant klausimą dėl įrašo Pareiškėjo gimimo įraše</w:t>
      </w:r>
      <w:r w:rsidR="004831F0">
        <w:rPr>
          <w:rFonts w:ascii="Arial" w:hAnsi="Arial" w:cs="Arial"/>
          <w:sz w:val="24"/>
          <w:szCs w:val="24"/>
        </w:rPr>
        <w:t xml:space="preserve"> taisymo</w:t>
      </w:r>
      <w:r w:rsidR="008A593C">
        <w:rPr>
          <w:rFonts w:ascii="Arial" w:hAnsi="Arial" w:cs="Arial"/>
          <w:iCs/>
          <w:sz w:val="24"/>
          <w:szCs w:val="24"/>
        </w:rPr>
        <w:t>.</w:t>
      </w:r>
    </w:p>
    <w:p w14:paraId="7DED188D" w14:textId="77777777" w:rsidR="007743CA" w:rsidRPr="005D3725" w:rsidRDefault="007743CA" w:rsidP="001A0BAB">
      <w:pPr>
        <w:ind w:firstLine="851"/>
        <w:jc w:val="both"/>
        <w:rPr>
          <w:rFonts w:ascii="Arial" w:hAnsi="Arial" w:cs="Arial"/>
          <w:kern w:val="24"/>
          <w:sz w:val="24"/>
          <w:szCs w:val="24"/>
        </w:rPr>
      </w:pPr>
    </w:p>
    <w:p w14:paraId="7176FBE7" w14:textId="4594B8D2" w:rsidR="00CA65A9" w:rsidRPr="00CC49AF" w:rsidRDefault="00CC49AF" w:rsidP="00CC49AF">
      <w:pPr>
        <w:jc w:val="center"/>
        <w:rPr>
          <w:rFonts w:ascii="Arial" w:hAnsi="Arial" w:cs="Arial"/>
          <w:b/>
          <w:bCs/>
          <w:i/>
          <w:iCs/>
          <w:kern w:val="24"/>
          <w:sz w:val="24"/>
          <w:szCs w:val="24"/>
        </w:rPr>
      </w:pPr>
      <w:r w:rsidRPr="00CC49AF">
        <w:rPr>
          <w:rFonts w:ascii="Arial" w:hAnsi="Arial" w:cs="Arial"/>
          <w:b/>
          <w:bCs/>
          <w:i/>
          <w:iCs/>
          <w:sz w:val="24"/>
          <w:szCs w:val="24"/>
        </w:rPr>
        <w:t>Dėl Migracijos departamento pareigūnų veiksmų (neveikimo), nagrinėjant Pareiškėjo prašymą išduoti jam pasą ir asmens tapatybės kortelę</w:t>
      </w:r>
    </w:p>
    <w:p w14:paraId="32DF153E" w14:textId="77777777" w:rsidR="00FE3376" w:rsidRDefault="00FE3376" w:rsidP="001A0BAB">
      <w:pPr>
        <w:ind w:firstLine="851"/>
        <w:jc w:val="both"/>
        <w:rPr>
          <w:rFonts w:ascii="Arial" w:hAnsi="Arial" w:cs="Arial"/>
          <w:sz w:val="24"/>
          <w:szCs w:val="24"/>
          <w:lang w:eastAsia="en-US"/>
        </w:rPr>
      </w:pPr>
    </w:p>
    <w:p w14:paraId="463F8156" w14:textId="25994857" w:rsidR="00CC49AF" w:rsidRPr="00871731" w:rsidRDefault="000B556A" w:rsidP="001A0BAB">
      <w:pPr>
        <w:ind w:firstLine="851"/>
        <w:jc w:val="both"/>
        <w:rPr>
          <w:rFonts w:ascii="Arial" w:hAnsi="Arial" w:cs="Arial"/>
          <w:sz w:val="24"/>
          <w:szCs w:val="24"/>
          <w:lang w:eastAsia="en-US"/>
        </w:rPr>
      </w:pPr>
      <w:r w:rsidRPr="00871731">
        <w:rPr>
          <w:rFonts w:ascii="Arial" w:hAnsi="Arial" w:cs="Arial"/>
          <w:sz w:val="24"/>
          <w:szCs w:val="24"/>
          <w:lang w:eastAsia="en-US"/>
        </w:rPr>
        <w:t>7</w:t>
      </w:r>
      <w:r w:rsidR="004F15D3" w:rsidRPr="00871731">
        <w:rPr>
          <w:rFonts w:ascii="Arial" w:hAnsi="Arial" w:cs="Arial"/>
          <w:sz w:val="24"/>
          <w:szCs w:val="24"/>
          <w:lang w:eastAsia="en-US"/>
        </w:rPr>
        <w:t xml:space="preserve">. </w:t>
      </w:r>
      <w:r w:rsidR="00D101C2" w:rsidRPr="00871731">
        <w:rPr>
          <w:rFonts w:ascii="Arial" w:hAnsi="Arial" w:cs="Arial"/>
          <w:sz w:val="24"/>
          <w:szCs w:val="24"/>
          <w:lang w:eastAsia="en-US"/>
        </w:rPr>
        <w:t>Parei</w:t>
      </w:r>
      <w:r w:rsidR="000B4D05" w:rsidRPr="00871731">
        <w:rPr>
          <w:rFonts w:ascii="Arial" w:hAnsi="Arial" w:cs="Arial"/>
          <w:sz w:val="24"/>
          <w:szCs w:val="24"/>
          <w:lang w:eastAsia="en-US"/>
        </w:rPr>
        <w:t>škėjas nurodo, kad Migracijos depart</w:t>
      </w:r>
      <w:r w:rsidR="00EE343E" w:rsidRPr="00871731">
        <w:rPr>
          <w:rFonts w:ascii="Arial" w:hAnsi="Arial" w:cs="Arial"/>
          <w:sz w:val="24"/>
          <w:szCs w:val="24"/>
          <w:lang w:eastAsia="en-US"/>
        </w:rPr>
        <w:t xml:space="preserve">amentas iki šiol nėra įvykdęs </w:t>
      </w:r>
      <w:r w:rsidR="00EE343E" w:rsidRPr="00871731">
        <w:rPr>
          <w:rFonts w:ascii="Arial" w:hAnsi="Arial" w:cs="Arial"/>
          <w:sz w:val="24"/>
          <w:szCs w:val="24"/>
        </w:rPr>
        <w:t>Regionų administracinio teismo 2025 m. vasario 19 d. sprendimo</w:t>
      </w:r>
      <w:r w:rsidR="00520EF9" w:rsidRPr="00871731">
        <w:rPr>
          <w:rFonts w:ascii="Arial" w:hAnsi="Arial" w:cs="Arial"/>
          <w:sz w:val="24"/>
          <w:szCs w:val="24"/>
        </w:rPr>
        <w:t xml:space="preserve">, kuriuo </w:t>
      </w:r>
      <w:r w:rsidR="00A0797D" w:rsidRPr="00871731">
        <w:rPr>
          <w:rFonts w:ascii="Arial" w:hAnsi="Arial" w:cs="Arial"/>
          <w:sz w:val="24"/>
          <w:szCs w:val="24"/>
        </w:rPr>
        <w:t>teismas panaikino</w:t>
      </w:r>
      <w:r w:rsidR="00EE343E" w:rsidRPr="00871731">
        <w:rPr>
          <w:rFonts w:ascii="Arial" w:hAnsi="Arial" w:cs="Arial"/>
          <w:sz w:val="24"/>
          <w:szCs w:val="24"/>
        </w:rPr>
        <w:t xml:space="preserve"> Migracijos departamento sprendim</w:t>
      </w:r>
      <w:r w:rsidR="00A0797D" w:rsidRPr="00871731">
        <w:rPr>
          <w:rFonts w:ascii="Arial" w:hAnsi="Arial" w:cs="Arial"/>
          <w:sz w:val="24"/>
          <w:szCs w:val="24"/>
        </w:rPr>
        <w:t>ą</w:t>
      </w:r>
      <w:r w:rsidR="00EE343E" w:rsidRPr="00871731">
        <w:rPr>
          <w:rFonts w:ascii="Arial" w:hAnsi="Arial" w:cs="Arial"/>
          <w:sz w:val="24"/>
          <w:szCs w:val="24"/>
        </w:rPr>
        <w:t xml:space="preserve"> atsisakyt</w:t>
      </w:r>
      <w:r w:rsidR="00106A49" w:rsidRPr="00871731">
        <w:rPr>
          <w:rFonts w:ascii="Arial" w:hAnsi="Arial" w:cs="Arial"/>
          <w:sz w:val="24"/>
          <w:szCs w:val="24"/>
        </w:rPr>
        <w:t>i</w:t>
      </w:r>
      <w:r w:rsidR="00EE343E" w:rsidRPr="00871731">
        <w:rPr>
          <w:rFonts w:ascii="Arial" w:hAnsi="Arial" w:cs="Arial"/>
          <w:sz w:val="24"/>
          <w:szCs w:val="24"/>
        </w:rPr>
        <w:t xml:space="preserve"> Pareiškėjui išduoti Lietuvos Respublikos pasą ir asmens tapatybės kortelę ir </w:t>
      </w:r>
      <w:r w:rsidR="00A0797D" w:rsidRPr="00871731">
        <w:rPr>
          <w:rFonts w:ascii="Arial" w:hAnsi="Arial" w:cs="Arial"/>
          <w:sz w:val="24"/>
          <w:szCs w:val="24"/>
        </w:rPr>
        <w:t xml:space="preserve">įpareigojo </w:t>
      </w:r>
      <w:r w:rsidR="00EE343E" w:rsidRPr="00871731">
        <w:rPr>
          <w:rFonts w:ascii="Arial" w:hAnsi="Arial" w:cs="Arial"/>
          <w:sz w:val="24"/>
          <w:szCs w:val="24"/>
        </w:rPr>
        <w:t>Migracijos departament</w:t>
      </w:r>
      <w:r w:rsidR="00A0797D" w:rsidRPr="00871731">
        <w:rPr>
          <w:rFonts w:ascii="Arial" w:hAnsi="Arial" w:cs="Arial"/>
          <w:sz w:val="24"/>
          <w:szCs w:val="24"/>
        </w:rPr>
        <w:t>ą</w:t>
      </w:r>
      <w:r w:rsidR="00EE343E" w:rsidRPr="00871731">
        <w:rPr>
          <w:rFonts w:ascii="Arial" w:hAnsi="Arial" w:cs="Arial"/>
          <w:sz w:val="24"/>
          <w:szCs w:val="24"/>
        </w:rPr>
        <w:t xml:space="preserve"> iš naujo išnagrinėti Pareiškėjo prašymą dėl Lietuvos Respublikos piliečio paso ir asmens tapatybės kortelės išdavimo.</w:t>
      </w:r>
      <w:r w:rsidR="00FA70BB" w:rsidRPr="00871731">
        <w:rPr>
          <w:rFonts w:ascii="Arial" w:hAnsi="Arial" w:cs="Arial"/>
          <w:sz w:val="24"/>
          <w:szCs w:val="24"/>
        </w:rPr>
        <w:t xml:space="preserve"> Migr</w:t>
      </w:r>
      <w:r w:rsidR="00C66607" w:rsidRPr="00871731">
        <w:rPr>
          <w:rFonts w:ascii="Arial" w:hAnsi="Arial" w:cs="Arial"/>
          <w:sz w:val="24"/>
          <w:szCs w:val="24"/>
        </w:rPr>
        <w:t xml:space="preserve">acijos departamentas </w:t>
      </w:r>
      <w:r w:rsidR="00BC051B" w:rsidRPr="00871731">
        <w:rPr>
          <w:rFonts w:ascii="Arial" w:hAnsi="Arial" w:cs="Arial"/>
          <w:sz w:val="24"/>
          <w:szCs w:val="24"/>
        </w:rPr>
        <w:t xml:space="preserve">nutraukė </w:t>
      </w:r>
      <w:r w:rsidR="00BC051B" w:rsidRPr="00871731">
        <w:rPr>
          <w:rFonts w:ascii="Arial" w:hAnsi="Arial" w:cs="Arial"/>
          <w:sz w:val="24"/>
          <w:szCs w:val="24"/>
          <w:lang w:bidi="lt-LT"/>
        </w:rPr>
        <w:t xml:space="preserve">Pareiškėjo prašymo </w:t>
      </w:r>
      <w:r w:rsidR="00BC051B" w:rsidRPr="00871731">
        <w:rPr>
          <w:rFonts w:ascii="Arial" w:hAnsi="Arial" w:cs="Arial"/>
          <w:sz w:val="24"/>
          <w:szCs w:val="24"/>
        </w:rPr>
        <w:t>išduoti pasą ir asmens tapatybės kortelę</w:t>
      </w:r>
      <w:r w:rsidR="00BC051B" w:rsidRPr="00871731">
        <w:rPr>
          <w:rFonts w:ascii="Arial" w:hAnsi="Arial" w:cs="Arial"/>
          <w:sz w:val="24"/>
          <w:szCs w:val="24"/>
          <w:lang w:bidi="lt-LT"/>
        </w:rPr>
        <w:t xml:space="preserve"> nagrinėjimą, motyvuodamas tuo, kad </w:t>
      </w:r>
      <w:r w:rsidR="000552ED" w:rsidRPr="00871731">
        <w:rPr>
          <w:rFonts w:ascii="Arial" w:hAnsi="Arial" w:cs="Arial"/>
          <w:sz w:val="24"/>
          <w:szCs w:val="24"/>
          <w:lang w:bidi="lt-LT"/>
        </w:rPr>
        <w:t xml:space="preserve">Pareiškėjas per nustatytą </w:t>
      </w:r>
      <w:r w:rsidR="00670BA2" w:rsidRPr="00871731">
        <w:rPr>
          <w:rFonts w:ascii="Arial" w:hAnsi="Arial" w:cs="Arial"/>
          <w:sz w:val="24"/>
          <w:szCs w:val="24"/>
          <w:lang w:bidi="lt-LT"/>
        </w:rPr>
        <w:t>terminą</w:t>
      </w:r>
      <w:r w:rsidR="004D1722" w:rsidRPr="00871731">
        <w:rPr>
          <w:rFonts w:ascii="Arial" w:hAnsi="Arial" w:cs="Arial"/>
          <w:sz w:val="24"/>
          <w:szCs w:val="24"/>
          <w:lang w:bidi="lt-LT"/>
        </w:rPr>
        <w:t xml:space="preserve"> </w:t>
      </w:r>
      <w:r w:rsidR="00236268" w:rsidRPr="00871731">
        <w:rPr>
          <w:rFonts w:ascii="Arial" w:hAnsi="Arial" w:cs="Arial"/>
          <w:sz w:val="24"/>
          <w:szCs w:val="24"/>
          <w:lang w:bidi="lt-LT"/>
        </w:rPr>
        <w:t>nepateikė dokumentų, patvirtinančių</w:t>
      </w:r>
      <w:r w:rsidR="007C0628" w:rsidRPr="00871731">
        <w:rPr>
          <w:rFonts w:ascii="Arial" w:hAnsi="Arial" w:cs="Arial"/>
          <w:sz w:val="24"/>
          <w:szCs w:val="24"/>
          <w:lang w:bidi="lt-LT"/>
        </w:rPr>
        <w:t>, kada Pareiškėjo tėvas įgijo Ukrainos pilietybę</w:t>
      </w:r>
      <w:r w:rsidR="002B52C2" w:rsidRPr="00871731">
        <w:rPr>
          <w:rFonts w:ascii="Arial" w:hAnsi="Arial" w:cs="Arial"/>
          <w:sz w:val="24"/>
          <w:szCs w:val="24"/>
          <w:lang w:bidi="lt-LT"/>
        </w:rPr>
        <w:t xml:space="preserve"> ir kur buvo tėvo nuolatinė gyvenamoji vieta Pareiškėjo gimimo metu</w:t>
      </w:r>
      <w:r w:rsidR="00D05B8F" w:rsidRPr="00871731">
        <w:rPr>
          <w:rFonts w:ascii="Arial" w:hAnsi="Arial" w:cs="Arial"/>
          <w:sz w:val="24"/>
          <w:szCs w:val="24"/>
          <w:lang w:bidi="lt-LT"/>
        </w:rPr>
        <w:t xml:space="preserve">, nors </w:t>
      </w:r>
      <w:r w:rsidR="00C84664" w:rsidRPr="00871731">
        <w:rPr>
          <w:rFonts w:ascii="Arial" w:hAnsi="Arial" w:cs="Arial"/>
          <w:sz w:val="24"/>
          <w:szCs w:val="24"/>
          <w:lang w:bidi="lt-LT"/>
        </w:rPr>
        <w:t xml:space="preserve">Pareiškėjas </w:t>
      </w:r>
      <w:r w:rsidR="00D46E05" w:rsidRPr="00871731">
        <w:rPr>
          <w:rFonts w:ascii="Arial" w:hAnsi="Arial" w:cs="Arial"/>
          <w:sz w:val="24"/>
          <w:szCs w:val="24"/>
          <w:lang w:bidi="lt-LT"/>
        </w:rPr>
        <w:t xml:space="preserve">jau anksčiau Migracijos departamentui pateiktuose </w:t>
      </w:r>
      <w:r w:rsidR="00030C2C" w:rsidRPr="00871731">
        <w:rPr>
          <w:rFonts w:ascii="Arial" w:hAnsi="Arial" w:cs="Arial"/>
          <w:sz w:val="24"/>
          <w:szCs w:val="24"/>
          <w:lang w:bidi="lt-LT"/>
        </w:rPr>
        <w:t xml:space="preserve">paaiškinimuose ir </w:t>
      </w:r>
      <w:r w:rsidR="00383C13" w:rsidRPr="00871731">
        <w:rPr>
          <w:rFonts w:ascii="Arial" w:hAnsi="Arial" w:cs="Arial"/>
          <w:sz w:val="24"/>
          <w:szCs w:val="24"/>
          <w:lang w:bidi="lt-LT"/>
        </w:rPr>
        <w:t xml:space="preserve">dokumentuose buvo nurodęs, kad </w:t>
      </w:r>
      <w:r w:rsidR="00AE489A" w:rsidRPr="00871731">
        <w:rPr>
          <w:rFonts w:ascii="Arial" w:hAnsi="Arial" w:cs="Arial"/>
          <w:sz w:val="24"/>
          <w:szCs w:val="24"/>
          <w:lang w:bidi="lt-LT"/>
        </w:rPr>
        <w:t>niekada nėra matęs tėvo</w:t>
      </w:r>
      <w:r w:rsidR="00D738AD" w:rsidRPr="00871731">
        <w:rPr>
          <w:rFonts w:ascii="Arial" w:hAnsi="Arial" w:cs="Arial"/>
          <w:sz w:val="24"/>
          <w:szCs w:val="24"/>
          <w:lang w:bidi="lt-LT"/>
        </w:rPr>
        <w:t xml:space="preserve"> ir nežino</w:t>
      </w:r>
      <w:r w:rsidR="00B31359">
        <w:rPr>
          <w:rFonts w:ascii="Arial" w:hAnsi="Arial" w:cs="Arial"/>
          <w:sz w:val="24"/>
          <w:szCs w:val="24"/>
          <w:lang w:bidi="lt-LT"/>
        </w:rPr>
        <w:t>,</w:t>
      </w:r>
      <w:r w:rsidR="00D738AD" w:rsidRPr="00871731">
        <w:rPr>
          <w:rFonts w:ascii="Arial" w:hAnsi="Arial" w:cs="Arial"/>
          <w:sz w:val="24"/>
          <w:szCs w:val="24"/>
          <w:lang w:bidi="lt-LT"/>
        </w:rPr>
        <w:t xml:space="preserve"> kur jis buvo ar yra.</w:t>
      </w:r>
    </w:p>
    <w:p w14:paraId="105714DF" w14:textId="77777777" w:rsidR="00CC49AF" w:rsidRPr="00871731" w:rsidRDefault="00CC49AF" w:rsidP="001A0BAB">
      <w:pPr>
        <w:ind w:firstLine="851"/>
        <w:jc w:val="both"/>
        <w:rPr>
          <w:rFonts w:ascii="Arial" w:hAnsi="Arial" w:cs="Arial"/>
          <w:sz w:val="24"/>
          <w:szCs w:val="24"/>
          <w:lang w:eastAsia="en-US"/>
        </w:rPr>
      </w:pPr>
    </w:p>
    <w:p w14:paraId="3F390D33" w14:textId="77777777" w:rsidR="007F6444" w:rsidRPr="00871731" w:rsidRDefault="007F6444" w:rsidP="007F6444">
      <w:pPr>
        <w:ind w:firstLine="851"/>
        <w:jc w:val="both"/>
        <w:rPr>
          <w:rFonts w:ascii="Arial" w:hAnsi="Arial" w:cs="Arial"/>
          <w:sz w:val="24"/>
          <w:szCs w:val="24"/>
        </w:rPr>
      </w:pPr>
      <w:r w:rsidRPr="00871731">
        <w:rPr>
          <w:rFonts w:ascii="Arial" w:hAnsi="Arial" w:cs="Arial"/>
          <w:sz w:val="24"/>
          <w:szCs w:val="24"/>
        </w:rPr>
        <w:t>8. Skundo tyrimo metu Seimo kontrolierei pateiktame Migracijos departamento rašte nurodyta, kad Lietuvos Respublikos pasas ar asmens tapatybės kortelė gali būti išduoti tik Lietuvos Respublikos piliečiui, o Pareiškėjo Lietuvos Respublikos pilietybės klausimas nebuvo spręstas. Migracijos departamentas negali priimti sprendimo, kad Pareiškėjas, kaip asmenų be pilietybės nuolat gyvenančių Lietuvoje vaikas, gimdamas įgijo Lietuvos Respublikos pilietybę, jeigu yra galimybė, kad Pareiškėjas gimdamas įgijo kitos valstybės pilietybę.</w:t>
      </w:r>
    </w:p>
    <w:p w14:paraId="0ABC26A9" w14:textId="28E7FC3D" w:rsidR="007F6444" w:rsidRPr="00871731" w:rsidRDefault="007F6444" w:rsidP="007F6444">
      <w:pPr>
        <w:ind w:firstLine="851"/>
        <w:jc w:val="both"/>
        <w:rPr>
          <w:rFonts w:ascii="Arial" w:hAnsi="Arial" w:cs="Arial"/>
          <w:sz w:val="24"/>
          <w:szCs w:val="24"/>
        </w:rPr>
      </w:pPr>
      <w:r w:rsidRPr="00871731">
        <w:rPr>
          <w:rFonts w:ascii="Arial" w:hAnsi="Arial" w:cs="Arial"/>
          <w:iCs/>
          <w:sz w:val="24"/>
          <w:szCs w:val="24"/>
        </w:rPr>
        <w:t>Migracijos departamentas</w:t>
      </w:r>
      <w:r w:rsidRPr="00871731">
        <w:rPr>
          <w:rFonts w:ascii="Arial" w:hAnsi="Arial" w:cs="Arial"/>
          <w:sz w:val="24"/>
          <w:szCs w:val="24"/>
        </w:rPr>
        <w:t xml:space="preserve"> Seimo kontrolierę informavo, kad </w:t>
      </w:r>
      <w:r w:rsidR="00240121">
        <w:rPr>
          <w:rFonts w:ascii="Arial" w:hAnsi="Arial" w:cs="Arial"/>
          <w:sz w:val="24"/>
          <w:szCs w:val="24"/>
        </w:rPr>
        <w:t>jis</w:t>
      </w:r>
      <w:r w:rsidRPr="00871731">
        <w:rPr>
          <w:rFonts w:ascii="Arial" w:hAnsi="Arial" w:cs="Arial"/>
          <w:sz w:val="24"/>
          <w:szCs w:val="24"/>
        </w:rPr>
        <w:t xml:space="preserve"> neturi dokumentų, patvirtinančių, kad Pareiškėjo tėvas jo gimimo metu buvo asmuo be pilietybės. Kadangi dabar Pareiškėjo tėvas yra Ukrainos pilietis, Migracijos departamentas paprašė Pareiškėjo pateikti dokumentus, patvirtinančius, kada Pareiškėjo tėvas įgijo Ukrainos pilietybę. Taip pat nėra žinoma Pareiškėjo tėvo išvykimo iš Lietuvos data. Pareiškėjas paaiškinime nurodė, kad „tėvas 1993</w:t>
      </w:r>
      <w:r w:rsidRPr="00871731">
        <w:rPr>
          <w:rFonts w:ascii="Arial" w:eastAsia="Calibri" w:hAnsi="Arial" w:cs="Arial"/>
          <w:sz w:val="24"/>
          <w:szCs w:val="24"/>
        </w:rPr>
        <w:t>–</w:t>
      </w:r>
      <w:r w:rsidRPr="00871731">
        <w:rPr>
          <w:rFonts w:ascii="Arial" w:hAnsi="Arial" w:cs="Arial"/>
          <w:sz w:val="24"/>
          <w:szCs w:val="24"/>
        </w:rPr>
        <w:t xml:space="preserve">1994 m. paliko šeimą ir išvyko iš Lietuvos“, todėl, ar tėvas Pareiškėjo gimimo metu vis dar gyveno Lietuvoje, nėra žinoma. 1996 metais jis tik buvo išregistruotas iš gyvenamosios vietos, kadangi jau negyveno Lietuvoje. Be šių duomenų nėra galimybės </w:t>
      </w:r>
      <w:r w:rsidRPr="00871731">
        <w:rPr>
          <w:rFonts w:ascii="Arial" w:hAnsi="Arial" w:cs="Arial"/>
          <w:sz w:val="24"/>
          <w:szCs w:val="24"/>
        </w:rPr>
        <w:lastRenderedPageBreak/>
        <w:t>nustatyti, ar Pareiškėjas gimdamas įgijo Lietuvos Respublikos pilietybę. Kadangi šių duomenų Migracijos departamentas pats gauti negali, o jie būtini sprendimui priimti, Migracijos departamentas paprašė Pareiškėjo, kad jis pateiktų papildomus duomenis apie savo tėvą.</w:t>
      </w:r>
    </w:p>
    <w:p w14:paraId="6F23DFA8" w14:textId="3B38C3EA" w:rsidR="007F6444" w:rsidRPr="00871731" w:rsidRDefault="007F6444" w:rsidP="007F6444">
      <w:pPr>
        <w:ind w:firstLine="851"/>
        <w:jc w:val="both"/>
        <w:rPr>
          <w:rFonts w:ascii="Arial" w:hAnsi="Arial" w:cs="Arial"/>
          <w:sz w:val="24"/>
          <w:szCs w:val="24"/>
        </w:rPr>
      </w:pPr>
      <w:r w:rsidRPr="00871731">
        <w:rPr>
          <w:rFonts w:ascii="Arial" w:hAnsi="Arial" w:cs="Arial"/>
          <w:sz w:val="24"/>
          <w:szCs w:val="24"/>
        </w:rPr>
        <w:t>Migracijos departamentas nurodė, kad Pareiškėjas buvo informuotas, jog turi teisę pateikti Migracijos departamentui prašymą laikyti jį Lietuvos Respublikos piliečiu net tuo atveju, jeigu reikiamų dokumentų apie tėvo pilietybę ir gyvenamąją vietą nespės gauti prašymo dėl Lietuvos Respublikos paso ir asmens tapatybės kortelės išdavimo nagrinėjimo metu. Pareiškėjas jo prašymo dėl asmens dokumentų išdavimo nagrinėjimo metu neinformavo Migracijos departamento, kad negali gauti prašomų duomenų ir dėl kokių priežasčių, neinformavo, kad kreipėsi į Ukrainos ambasadą Lietuvos Respublikoje ir laukia atsakymo. Migracijos departamentui nėra žinomos jokios objektyvios priežastys, dėl kurių Pareiškėjas negali kreiptis į Ukrainos ambasadą dėl duomenų apie tėvo pilietybę ir gyvenamąją vietą. Migracijos departamento nuomone, atsižvelgiant į tai, kad Pareiškėjas turi atstovą teisininką, negalima teigti, kad jis nesuprato ar nežinojo, kur turi kreiptis dėl minėtų duomenų gavimo.</w:t>
      </w:r>
    </w:p>
    <w:p w14:paraId="4E482E0F" w14:textId="77777777" w:rsidR="007F6444" w:rsidRPr="00871731" w:rsidRDefault="007F6444" w:rsidP="007F6444">
      <w:pPr>
        <w:ind w:firstLine="851"/>
        <w:jc w:val="both"/>
        <w:rPr>
          <w:rFonts w:ascii="Arial" w:hAnsi="Arial" w:cs="Arial"/>
          <w:sz w:val="24"/>
          <w:szCs w:val="24"/>
          <w:lang w:eastAsia="en-US"/>
        </w:rPr>
      </w:pPr>
      <w:r w:rsidRPr="00871731">
        <w:rPr>
          <w:rFonts w:ascii="Arial" w:hAnsi="Arial" w:cs="Arial"/>
          <w:sz w:val="24"/>
          <w:szCs w:val="24"/>
        </w:rPr>
        <w:t>Seimo kontrolierei pateiktame Migracijos departamento rašte nurodyta, kad Pareiškėjui pateikus prašymą laikyti jį Lietuvos Respublikos piliečiu bei pateikus Ukrainos kompetentingos institucijos atsakymą dėl jo tėvo Ukrainos pilietybės ir gyvenamosios vietos Pareiškėjo gimimo metu arba įrodymus, patvirtinančius, kad šių duomenų Pareiškėjas iš minėtos institucijos negali gauti, jo Lietuvos Respublikos pilietybės klausimas bus peržiūrėtas pakartotinai.</w:t>
      </w:r>
    </w:p>
    <w:p w14:paraId="61F3A662" w14:textId="77777777" w:rsidR="00CC49AF" w:rsidRPr="00871731" w:rsidRDefault="00CC49AF" w:rsidP="00D81F4D">
      <w:pPr>
        <w:ind w:firstLine="851"/>
        <w:jc w:val="both"/>
        <w:rPr>
          <w:rFonts w:ascii="Arial" w:hAnsi="Arial" w:cs="Arial"/>
          <w:sz w:val="24"/>
          <w:szCs w:val="24"/>
          <w:lang w:eastAsia="en-US"/>
        </w:rPr>
      </w:pPr>
    </w:p>
    <w:p w14:paraId="3F331DDF" w14:textId="02706CB1" w:rsidR="001D7787" w:rsidRPr="00871731" w:rsidRDefault="000B556A" w:rsidP="00D81F4D">
      <w:pPr>
        <w:ind w:firstLine="851"/>
        <w:jc w:val="both"/>
        <w:rPr>
          <w:rFonts w:ascii="Arial" w:hAnsi="Arial" w:cs="Arial"/>
          <w:bCs/>
          <w:color w:val="000000"/>
          <w:sz w:val="24"/>
          <w:szCs w:val="24"/>
        </w:rPr>
      </w:pPr>
      <w:r w:rsidRPr="00871731">
        <w:rPr>
          <w:rFonts w:ascii="Arial" w:hAnsi="Arial" w:cs="Arial"/>
          <w:sz w:val="24"/>
          <w:szCs w:val="24"/>
        </w:rPr>
        <w:t xml:space="preserve">9. </w:t>
      </w:r>
      <w:r w:rsidR="00786558" w:rsidRPr="00871731">
        <w:rPr>
          <w:rFonts w:ascii="Arial" w:hAnsi="Arial" w:cs="Arial"/>
          <w:sz w:val="24"/>
          <w:szCs w:val="24"/>
        </w:rPr>
        <w:t xml:space="preserve">Asmens tapatybės kortelė ir pasas išduodami asmeniui, kuris yra Lietuvos Respublikos pilietis pagal </w:t>
      </w:r>
      <w:r w:rsidR="00566C0A" w:rsidRPr="00871731">
        <w:rPr>
          <w:rFonts w:ascii="Arial" w:hAnsi="Arial" w:cs="Arial"/>
          <w:sz w:val="24"/>
          <w:szCs w:val="24"/>
        </w:rPr>
        <w:t>P</w:t>
      </w:r>
      <w:r w:rsidR="00786558" w:rsidRPr="00871731">
        <w:rPr>
          <w:rFonts w:ascii="Arial" w:hAnsi="Arial" w:cs="Arial"/>
          <w:sz w:val="24"/>
          <w:szCs w:val="24"/>
        </w:rPr>
        <w:t xml:space="preserve">ilietybės įstatymą. </w:t>
      </w:r>
      <w:r w:rsidR="00DD77F9" w:rsidRPr="00871731">
        <w:rPr>
          <w:rFonts w:ascii="Arial" w:hAnsi="Arial" w:cs="Arial"/>
          <w:bCs/>
          <w:color w:val="000000"/>
          <w:sz w:val="24"/>
          <w:szCs w:val="24"/>
        </w:rPr>
        <w:t>Asmens tapatybės korteles ir pasus išduoda Migracijos departamentas pagal vidaus reikalų ministro ir užsienio reikalų ministro nustatytą tvarką</w:t>
      </w:r>
      <w:r w:rsidR="008425C4" w:rsidRPr="00871731">
        <w:rPr>
          <w:rFonts w:ascii="Arial" w:hAnsi="Arial" w:cs="Arial"/>
          <w:bCs/>
          <w:color w:val="000000"/>
          <w:sz w:val="24"/>
          <w:szCs w:val="24"/>
        </w:rPr>
        <w:t xml:space="preserve"> (3 priedo </w:t>
      </w:r>
      <w:r w:rsidR="007A0718" w:rsidRPr="00871731">
        <w:rPr>
          <w:rFonts w:ascii="Arial" w:hAnsi="Arial" w:cs="Arial"/>
          <w:bCs/>
          <w:color w:val="000000"/>
          <w:sz w:val="24"/>
          <w:szCs w:val="24"/>
        </w:rPr>
        <w:t>2</w:t>
      </w:r>
      <w:r w:rsidR="008425C4" w:rsidRPr="00871731">
        <w:rPr>
          <w:rFonts w:ascii="Arial" w:hAnsi="Arial" w:cs="Arial"/>
          <w:bCs/>
          <w:color w:val="000000"/>
          <w:sz w:val="24"/>
          <w:szCs w:val="24"/>
        </w:rPr>
        <w:t xml:space="preserve">, </w:t>
      </w:r>
      <w:r w:rsidR="00566C0A" w:rsidRPr="00871731">
        <w:rPr>
          <w:rFonts w:ascii="Arial" w:hAnsi="Arial" w:cs="Arial"/>
          <w:bCs/>
          <w:color w:val="000000"/>
          <w:sz w:val="24"/>
          <w:szCs w:val="24"/>
        </w:rPr>
        <w:t>8</w:t>
      </w:r>
      <w:r w:rsidR="008425C4" w:rsidRPr="00871731">
        <w:rPr>
          <w:rFonts w:ascii="Arial" w:hAnsi="Arial" w:cs="Arial"/>
          <w:bCs/>
          <w:color w:val="000000"/>
          <w:sz w:val="24"/>
          <w:szCs w:val="24"/>
        </w:rPr>
        <w:t xml:space="preserve"> punktai)</w:t>
      </w:r>
      <w:r w:rsidR="00DD77F9" w:rsidRPr="00871731">
        <w:rPr>
          <w:rFonts w:ascii="Arial" w:hAnsi="Arial" w:cs="Arial"/>
          <w:bCs/>
          <w:color w:val="000000"/>
          <w:sz w:val="24"/>
          <w:szCs w:val="24"/>
        </w:rPr>
        <w:t xml:space="preserve">. </w:t>
      </w:r>
    </w:p>
    <w:p w14:paraId="6946B5E9" w14:textId="5C980848" w:rsidR="00741524" w:rsidRPr="00871731" w:rsidRDefault="00741524" w:rsidP="00D81F4D">
      <w:pPr>
        <w:ind w:firstLine="851"/>
        <w:jc w:val="both"/>
        <w:rPr>
          <w:rFonts w:ascii="Arial" w:hAnsi="Arial" w:cs="Arial"/>
          <w:bCs/>
          <w:color w:val="000000"/>
          <w:sz w:val="24"/>
          <w:szCs w:val="24"/>
        </w:rPr>
      </w:pPr>
      <w:r w:rsidRPr="00871731">
        <w:rPr>
          <w:rFonts w:ascii="Arial" w:hAnsi="Arial" w:cs="Arial"/>
          <w:color w:val="000000"/>
          <w:sz w:val="24"/>
          <w:szCs w:val="24"/>
        </w:rPr>
        <w:t>Dėl asmens tapatybės kortelės ar paso išdavimo pilietis turi pateikti</w:t>
      </w:r>
      <w:r w:rsidR="00A333A9" w:rsidRPr="00871731">
        <w:rPr>
          <w:rFonts w:ascii="Arial" w:hAnsi="Arial" w:cs="Arial"/>
          <w:color w:val="000000"/>
          <w:sz w:val="24"/>
          <w:szCs w:val="24"/>
        </w:rPr>
        <w:t xml:space="preserve"> </w:t>
      </w:r>
      <w:r w:rsidR="00A333A9" w:rsidRPr="00871731">
        <w:rPr>
          <w:rFonts w:ascii="Arial" w:hAnsi="Arial" w:cs="Arial"/>
          <w:color w:val="000000"/>
          <w:sz w:val="24"/>
          <w:szCs w:val="24"/>
          <w:lang w:eastAsia="en-GB"/>
        </w:rPr>
        <w:t xml:space="preserve">prašymą išduoti asmens dokumentą bei </w:t>
      </w:r>
      <w:r w:rsidR="00A333A9" w:rsidRPr="00871731">
        <w:rPr>
          <w:rFonts w:ascii="Arial" w:hAnsi="Arial" w:cs="Arial"/>
          <w:color w:val="000000"/>
          <w:sz w:val="24"/>
          <w:szCs w:val="24"/>
        </w:rPr>
        <w:t>asmens tapatybę ir pilietybę patvirtinantį dokumentą</w:t>
      </w:r>
      <w:r w:rsidR="00C61FBE" w:rsidRPr="00871731">
        <w:rPr>
          <w:rFonts w:ascii="Arial" w:hAnsi="Arial" w:cs="Arial"/>
          <w:color w:val="000000"/>
          <w:sz w:val="24"/>
          <w:szCs w:val="24"/>
        </w:rPr>
        <w:t xml:space="preserve">. Migracijos departamento įgaliotam valstybės tarnautojui ar darbuotojui paprašius, jeigu reikia, </w:t>
      </w:r>
      <w:r w:rsidR="00D3459F" w:rsidRPr="00871731">
        <w:rPr>
          <w:rFonts w:ascii="Arial" w:hAnsi="Arial" w:cs="Arial"/>
          <w:color w:val="000000"/>
          <w:sz w:val="24"/>
          <w:szCs w:val="24"/>
        </w:rPr>
        <w:t xml:space="preserve">pilietis turi pateikti </w:t>
      </w:r>
      <w:r w:rsidR="00C61FBE" w:rsidRPr="00871731">
        <w:rPr>
          <w:rFonts w:ascii="Arial" w:hAnsi="Arial" w:cs="Arial"/>
          <w:color w:val="000000"/>
          <w:sz w:val="24"/>
          <w:szCs w:val="24"/>
        </w:rPr>
        <w:t>ir kitus dokumentus</w:t>
      </w:r>
      <w:r w:rsidR="00FB0A21" w:rsidRPr="00871731">
        <w:rPr>
          <w:rFonts w:ascii="Arial" w:hAnsi="Arial" w:cs="Arial"/>
          <w:color w:val="000000"/>
          <w:sz w:val="24"/>
          <w:szCs w:val="24"/>
        </w:rPr>
        <w:t>, t. y.,</w:t>
      </w:r>
      <w:r w:rsidR="00D3459F" w:rsidRPr="00871731">
        <w:rPr>
          <w:rFonts w:ascii="Arial" w:hAnsi="Arial" w:cs="Arial"/>
          <w:color w:val="000000"/>
          <w:sz w:val="24"/>
          <w:szCs w:val="24"/>
        </w:rPr>
        <w:t xml:space="preserve"> </w:t>
      </w:r>
      <w:r w:rsidR="00F75F90" w:rsidRPr="00871731">
        <w:rPr>
          <w:rFonts w:ascii="Arial" w:hAnsi="Arial" w:cs="Arial"/>
          <w:color w:val="000000"/>
          <w:sz w:val="24"/>
          <w:szCs w:val="24"/>
        </w:rPr>
        <w:t>jeigu Gyventojų registre nėra duomenų apie asmens Lietuvos Respublikos pilietybę, – Lietuvos Respublikos pilietybės įgijimą patvirtinančius dokumentus</w:t>
      </w:r>
      <w:r w:rsidR="008425C4" w:rsidRPr="00871731">
        <w:rPr>
          <w:rFonts w:ascii="Arial" w:hAnsi="Arial" w:cs="Arial"/>
          <w:color w:val="000000"/>
          <w:sz w:val="24"/>
          <w:szCs w:val="24"/>
        </w:rPr>
        <w:t xml:space="preserve"> </w:t>
      </w:r>
      <w:r w:rsidR="008425C4" w:rsidRPr="00871731">
        <w:rPr>
          <w:rFonts w:ascii="Arial" w:hAnsi="Arial" w:cs="Arial"/>
          <w:bCs/>
          <w:color w:val="000000"/>
          <w:sz w:val="24"/>
          <w:szCs w:val="24"/>
        </w:rPr>
        <w:t xml:space="preserve">(3 priedo </w:t>
      </w:r>
      <w:r w:rsidR="00B35383" w:rsidRPr="00871731">
        <w:rPr>
          <w:rFonts w:ascii="Arial" w:hAnsi="Arial" w:cs="Arial"/>
          <w:bCs/>
          <w:color w:val="000000"/>
          <w:sz w:val="24"/>
          <w:szCs w:val="24"/>
        </w:rPr>
        <w:t>8</w:t>
      </w:r>
      <w:r w:rsidR="008425C4" w:rsidRPr="00871731">
        <w:rPr>
          <w:rFonts w:ascii="Arial" w:hAnsi="Arial" w:cs="Arial"/>
          <w:bCs/>
          <w:color w:val="000000"/>
          <w:sz w:val="24"/>
          <w:szCs w:val="24"/>
        </w:rPr>
        <w:t xml:space="preserve"> punkta</w:t>
      </w:r>
      <w:r w:rsidR="00B35383" w:rsidRPr="00871731">
        <w:rPr>
          <w:rFonts w:ascii="Arial" w:hAnsi="Arial" w:cs="Arial"/>
          <w:bCs/>
          <w:color w:val="000000"/>
          <w:sz w:val="24"/>
          <w:szCs w:val="24"/>
        </w:rPr>
        <w:t>s</w:t>
      </w:r>
      <w:r w:rsidR="008425C4" w:rsidRPr="00871731">
        <w:rPr>
          <w:rFonts w:ascii="Arial" w:hAnsi="Arial" w:cs="Arial"/>
          <w:bCs/>
          <w:color w:val="000000"/>
          <w:sz w:val="24"/>
          <w:szCs w:val="24"/>
        </w:rPr>
        <w:t>)</w:t>
      </w:r>
      <w:r w:rsidR="00F75F90" w:rsidRPr="00871731">
        <w:rPr>
          <w:rFonts w:ascii="Arial" w:hAnsi="Arial" w:cs="Arial"/>
          <w:color w:val="000000"/>
          <w:sz w:val="24"/>
          <w:szCs w:val="24"/>
        </w:rPr>
        <w:t>.</w:t>
      </w:r>
    </w:p>
    <w:p w14:paraId="5BB338E6" w14:textId="6180F358" w:rsidR="00815061" w:rsidRPr="00871731" w:rsidRDefault="00DD77F9" w:rsidP="00D81F4D">
      <w:pPr>
        <w:ind w:firstLine="851"/>
        <w:jc w:val="both"/>
        <w:rPr>
          <w:rFonts w:ascii="Arial" w:hAnsi="Arial" w:cs="Arial"/>
          <w:bCs/>
          <w:color w:val="000000"/>
          <w:sz w:val="24"/>
          <w:szCs w:val="24"/>
        </w:rPr>
      </w:pPr>
      <w:r w:rsidRPr="00871731">
        <w:rPr>
          <w:rFonts w:ascii="Arial" w:hAnsi="Arial" w:cs="Arial"/>
          <w:bCs/>
          <w:color w:val="000000"/>
          <w:sz w:val="24"/>
          <w:szCs w:val="24"/>
        </w:rPr>
        <w:t>Migracijos departamentas asmens tapatybės kortelę ir pasą išduoda ne vėliau kaip per vieną mėnesį nuo prašymo ir visų dokumentų dėl asmens tapatybės kortelės ir (ar</w:t>
      </w:r>
      <w:r w:rsidR="00D541CB" w:rsidRPr="00871731">
        <w:rPr>
          <w:rFonts w:ascii="Arial" w:hAnsi="Arial" w:cs="Arial"/>
          <w:bCs/>
          <w:color w:val="000000"/>
          <w:sz w:val="24"/>
          <w:szCs w:val="24"/>
        </w:rPr>
        <w:t>ba</w:t>
      </w:r>
      <w:r w:rsidRPr="00871731">
        <w:rPr>
          <w:rFonts w:ascii="Arial" w:hAnsi="Arial" w:cs="Arial"/>
          <w:bCs/>
          <w:color w:val="000000"/>
          <w:sz w:val="24"/>
          <w:szCs w:val="24"/>
        </w:rPr>
        <w:t>) paso išdavimo gavimo dienos</w:t>
      </w:r>
      <w:r w:rsidR="00D541CB" w:rsidRPr="00871731">
        <w:rPr>
          <w:rFonts w:ascii="Arial" w:hAnsi="Arial" w:cs="Arial"/>
          <w:bCs/>
          <w:color w:val="000000"/>
          <w:sz w:val="24"/>
          <w:szCs w:val="24"/>
        </w:rPr>
        <w:t xml:space="preserve"> (3 priedo</w:t>
      </w:r>
      <w:r w:rsidR="00346364" w:rsidRPr="00871731">
        <w:rPr>
          <w:rFonts w:ascii="Arial" w:hAnsi="Arial" w:cs="Arial"/>
          <w:bCs/>
          <w:color w:val="000000"/>
          <w:sz w:val="24"/>
          <w:szCs w:val="24"/>
        </w:rPr>
        <w:t xml:space="preserve"> </w:t>
      </w:r>
      <w:r w:rsidR="00120F30" w:rsidRPr="00871731">
        <w:rPr>
          <w:rFonts w:ascii="Arial" w:hAnsi="Arial" w:cs="Arial"/>
          <w:bCs/>
          <w:color w:val="000000"/>
          <w:sz w:val="24"/>
          <w:szCs w:val="24"/>
        </w:rPr>
        <w:t>2</w:t>
      </w:r>
      <w:r w:rsidR="00CE323A" w:rsidRPr="00871731">
        <w:rPr>
          <w:rFonts w:ascii="Arial" w:hAnsi="Arial" w:cs="Arial"/>
          <w:bCs/>
          <w:color w:val="000000"/>
          <w:sz w:val="24"/>
          <w:szCs w:val="24"/>
        </w:rPr>
        <w:t xml:space="preserve"> </w:t>
      </w:r>
      <w:r w:rsidR="00A315D3" w:rsidRPr="00871731">
        <w:rPr>
          <w:rFonts w:ascii="Arial" w:hAnsi="Arial" w:cs="Arial"/>
          <w:bCs/>
          <w:color w:val="000000"/>
          <w:sz w:val="24"/>
          <w:szCs w:val="24"/>
        </w:rPr>
        <w:t>punktas</w:t>
      </w:r>
      <w:r w:rsidR="00346364" w:rsidRPr="00871731">
        <w:rPr>
          <w:rFonts w:ascii="Arial" w:hAnsi="Arial" w:cs="Arial"/>
          <w:bCs/>
          <w:color w:val="000000"/>
          <w:sz w:val="24"/>
          <w:szCs w:val="24"/>
        </w:rPr>
        <w:t>)</w:t>
      </w:r>
      <w:r w:rsidR="00D541CB" w:rsidRPr="00871731">
        <w:rPr>
          <w:rFonts w:ascii="Arial" w:hAnsi="Arial" w:cs="Arial"/>
          <w:bCs/>
          <w:color w:val="000000"/>
          <w:sz w:val="24"/>
          <w:szCs w:val="24"/>
        </w:rPr>
        <w:t>.</w:t>
      </w:r>
    </w:p>
    <w:p w14:paraId="4EDEBDD7" w14:textId="63C756E4" w:rsidR="00DF0C16" w:rsidRPr="00871731" w:rsidRDefault="008B13EE" w:rsidP="00D81F4D">
      <w:pPr>
        <w:ind w:firstLine="851"/>
        <w:jc w:val="both"/>
        <w:rPr>
          <w:rFonts w:ascii="Arial" w:hAnsi="Arial" w:cs="Arial"/>
          <w:bCs/>
          <w:color w:val="000000"/>
          <w:sz w:val="24"/>
          <w:szCs w:val="24"/>
        </w:rPr>
      </w:pPr>
      <w:r w:rsidRPr="00871731">
        <w:rPr>
          <w:rFonts w:ascii="Arial" w:hAnsi="Arial" w:cs="Arial"/>
          <w:bCs/>
          <w:color w:val="000000"/>
          <w:sz w:val="24"/>
          <w:szCs w:val="24"/>
        </w:rPr>
        <w:t xml:space="preserve">Migracijos departamentas </w:t>
      </w:r>
      <w:r w:rsidRPr="00871731">
        <w:rPr>
          <w:rFonts w:ascii="Arial" w:hAnsi="Arial" w:cs="Arial"/>
          <w:sz w:val="24"/>
          <w:szCs w:val="24"/>
        </w:rPr>
        <w:t>gali priimti asmens, kurio Lietuvos Respublikos pilietybės klausimas nėra išspręstas pagal Pilietybės įstatymą, prašymą išduoti asmens dokumentą ir dokumentus dėl asmens tapatybės kortelės ar paso išdavimo kartu su dokumentais dėl Lietuvos Respublikos pilietybės, jeigu jo duomenys (vardas, pavardė, gimimo data, gimimo vieta, asmens kodas, lytis) yra Gyventojų registre. Prašymas išduoti asmens dokumentą laikomas priimtu ir pradedamas nagrinėti tik Migracijos departamentui išsprendus asmens Lietuvos Respublikos pilietybės klausimą</w:t>
      </w:r>
      <w:r w:rsidR="00E31CFB" w:rsidRPr="00871731">
        <w:rPr>
          <w:rFonts w:ascii="Arial" w:hAnsi="Arial" w:cs="Arial"/>
          <w:sz w:val="24"/>
          <w:szCs w:val="24"/>
        </w:rPr>
        <w:t xml:space="preserve"> </w:t>
      </w:r>
      <w:r w:rsidR="00E31CFB" w:rsidRPr="00871731">
        <w:rPr>
          <w:rFonts w:ascii="Arial" w:hAnsi="Arial" w:cs="Arial"/>
          <w:bCs/>
          <w:color w:val="000000"/>
          <w:sz w:val="24"/>
          <w:szCs w:val="24"/>
        </w:rPr>
        <w:t xml:space="preserve">(3 priedo </w:t>
      </w:r>
      <w:r w:rsidR="00A315D3" w:rsidRPr="00871731">
        <w:rPr>
          <w:rFonts w:ascii="Arial" w:hAnsi="Arial" w:cs="Arial"/>
          <w:bCs/>
          <w:color w:val="000000"/>
          <w:sz w:val="24"/>
          <w:szCs w:val="24"/>
        </w:rPr>
        <w:t>8</w:t>
      </w:r>
      <w:r w:rsidR="00E31CFB" w:rsidRPr="00871731">
        <w:rPr>
          <w:rFonts w:ascii="Arial" w:hAnsi="Arial" w:cs="Arial"/>
          <w:bCs/>
          <w:color w:val="000000"/>
          <w:sz w:val="24"/>
          <w:szCs w:val="24"/>
        </w:rPr>
        <w:t xml:space="preserve"> punktas)</w:t>
      </w:r>
      <w:r w:rsidRPr="00871731">
        <w:rPr>
          <w:rFonts w:ascii="Arial" w:hAnsi="Arial" w:cs="Arial"/>
          <w:sz w:val="24"/>
          <w:szCs w:val="24"/>
        </w:rPr>
        <w:t>.</w:t>
      </w:r>
    </w:p>
    <w:p w14:paraId="07E7B8EB" w14:textId="77777777" w:rsidR="00815061" w:rsidRPr="00871731" w:rsidRDefault="00815061" w:rsidP="00D81F4D">
      <w:pPr>
        <w:ind w:firstLine="851"/>
        <w:jc w:val="both"/>
        <w:rPr>
          <w:rFonts w:ascii="Arial" w:hAnsi="Arial" w:cs="Arial"/>
          <w:sz w:val="24"/>
          <w:szCs w:val="24"/>
          <w:lang w:eastAsia="en-US"/>
        </w:rPr>
      </w:pPr>
    </w:p>
    <w:p w14:paraId="79FAFC05" w14:textId="74615884" w:rsidR="00E71A6F" w:rsidRPr="00871731" w:rsidRDefault="000B556A" w:rsidP="00FC0999">
      <w:pPr>
        <w:autoSpaceDE w:val="0"/>
        <w:autoSpaceDN w:val="0"/>
        <w:adjustRightInd w:val="0"/>
        <w:ind w:firstLine="851"/>
        <w:jc w:val="both"/>
        <w:rPr>
          <w:rFonts w:ascii="Arial" w:hAnsi="Arial" w:cs="Arial"/>
          <w:sz w:val="24"/>
          <w:szCs w:val="24"/>
        </w:rPr>
      </w:pPr>
      <w:r w:rsidRPr="00871731">
        <w:rPr>
          <w:rFonts w:ascii="Arial" w:hAnsi="Arial" w:cs="Arial"/>
          <w:kern w:val="24"/>
          <w:sz w:val="24"/>
          <w:szCs w:val="24"/>
        </w:rPr>
        <w:t xml:space="preserve">10. </w:t>
      </w:r>
      <w:r w:rsidR="00B32F09" w:rsidRPr="00871731">
        <w:rPr>
          <w:rFonts w:ascii="Arial" w:hAnsi="Arial" w:cs="Arial"/>
          <w:kern w:val="24"/>
          <w:sz w:val="24"/>
          <w:szCs w:val="24"/>
        </w:rPr>
        <w:t>Skundo tyrimo metu nustatyta, kad</w:t>
      </w:r>
      <w:r w:rsidR="00AF1430" w:rsidRPr="00871731">
        <w:rPr>
          <w:rFonts w:ascii="Arial" w:hAnsi="Arial" w:cs="Arial"/>
          <w:kern w:val="24"/>
          <w:sz w:val="24"/>
          <w:szCs w:val="24"/>
        </w:rPr>
        <w:t xml:space="preserve"> </w:t>
      </w:r>
      <w:r w:rsidR="00F0018C" w:rsidRPr="00871731">
        <w:rPr>
          <w:rFonts w:ascii="Arial" w:hAnsi="Arial" w:cs="Arial"/>
          <w:kern w:val="24"/>
          <w:sz w:val="24"/>
          <w:szCs w:val="24"/>
        </w:rPr>
        <w:t xml:space="preserve">Pareiškėjas 2024 m. </w:t>
      </w:r>
      <w:r w:rsidR="00CD5E13" w:rsidRPr="00871731">
        <w:rPr>
          <w:rFonts w:ascii="Arial" w:hAnsi="Arial" w:cs="Arial"/>
          <w:kern w:val="24"/>
          <w:sz w:val="24"/>
          <w:szCs w:val="24"/>
        </w:rPr>
        <w:t>rugsėjo 3 d.</w:t>
      </w:r>
      <w:r w:rsidR="00F13AD0" w:rsidRPr="00871731">
        <w:rPr>
          <w:rFonts w:ascii="Arial" w:hAnsi="Arial" w:cs="Arial"/>
          <w:kern w:val="24"/>
          <w:sz w:val="24"/>
          <w:szCs w:val="24"/>
        </w:rPr>
        <w:t xml:space="preserve"> </w:t>
      </w:r>
      <w:r w:rsidR="00F13AD0" w:rsidRPr="00871731">
        <w:rPr>
          <w:rFonts w:ascii="Arial" w:hAnsi="Arial" w:cs="Arial"/>
          <w:sz w:val="24"/>
          <w:szCs w:val="24"/>
        </w:rPr>
        <w:t xml:space="preserve">Migracijos departamentui pateikė prašymą </w:t>
      </w:r>
      <w:r w:rsidR="00894177" w:rsidRPr="00871731">
        <w:rPr>
          <w:rFonts w:ascii="Arial" w:hAnsi="Arial" w:cs="Arial"/>
          <w:sz w:val="24"/>
          <w:szCs w:val="24"/>
        </w:rPr>
        <w:t>išduoti Lietuvos Respublikos piliečio pasą ir asmens tapatybės kortelę</w:t>
      </w:r>
      <w:r w:rsidR="00371708" w:rsidRPr="00871731">
        <w:rPr>
          <w:rFonts w:ascii="Arial" w:hAnsi="Arial" w:cs="Arial"/>
          <w:sz w:val="24"/>
          <w:szCs w:val="24"/>
        </w:rPr>
        <w:t xml:space="preserve">. Kartu pateikė </w:t>
      </w:r>
      <w:r w:rsidR="008621F5" w:rsidRPr="00871731">
        <w:rPr>
          <w:rFonts w:ascii="Arial" w:hAnsi="Arial" w:cs="Arial"/>
          <w:sz w:val="24"/>
          <w:szCs w:val="24"/>
        </w:rPr>
        <w:t>gimimo įrašo išrašą</w:t>
      </w:r>
      <w:r w:rsidR="00275192" w:rsidRPr="00871731">
        <w:rPr>
          <w:rFonts w:ascii="Arial" w:hAnsi="Arial" w:cs="Arial"/>
          <w:sz w:val="24"/>
          <w:szCs w:val="24"/>
        </w:rPr>
        <w:t xml:space="preserve"> ir Ignalinos rajono apylinkės teismo 2011 m. sausio 17 d. sprendimą civilinėje byloje</w:t>
      </w:r>
      <w:r w:rsidR="00FA574B" w:rsidRPr="00871731">
        <w:rPr>
          <w:rFonts w:ascii="Arial" w:hAnsi="Arial" w:cs="Arial"/>
          <w:sz w:val="24"/>
          <w:szCs w:val="24"/>
        </w:rPr>
        <w:t xml:space="preserve"> dėl Pareiškėjo tėvų santuokos nutraukimo, nepilnamečių vaikų gyvenamosios vietos nustatymo ir išlaikymo nepilnamečiam vaikui priteisimo.</w:t>
      </w:r>
      <w:r w:rsidR="00DA7489" w:rsidRPr="00871731">
        <w:rPr>
          <w:rFonts w:ascii="Arial" w:hAnsi="Arial" w:cs="Arial"/>
          <w:sz w:val="24"/>
          <w:szCs w:val="24"/>
        </w:rPr>
        <w:t xml:space="preserve"> </w:t>
      </w:r>
      <w:r w:rsidR="000B4BBC" w:rsidRPr="00871731">
        <w:rPr>
          <w:rFonts w:ascii="Arial" w:hAnsi="Arial" w:cs="Arial"/>
          <w:sz w:val="24"/>
          <w:szCs w:val="24"/>
        </w:rPr>
        <w:t>C</w:t>
      </w:r>
      <w:r w:rsidR="000B4BBC" w:rsidRPr="00871731">
        <w:rPr>
          <w:rFonts w:ascii="Arial" w:eastAsiaTheme="minorHAnsi" w:hAnsi="Arial" w:cs="Arial"/>
          <w:sz w:val="24"/>
          <w:szCs w:val="24"/>
          <w:lang w:eastAsia="en-US"/>
        </w:rPr>
        <w:t>ivilinės metrikacijos įstaigos išduot</w:t>
      </w:r>
      <w:r w:rsidR="00B2556B" w:rsidRPr="00871731">
        <w:rPr>
          <w:rFonts w:ascii="Arial" w:eastAsiaTheme="minorHAnsi" w:hAnsi="Arial" w:cs="Arial"/>
          <w:sz w:val="24"/>
          <w:szCs w:val="24"/>
          <w:lang w:eastAsia="en-US"/>
        </w:rPr>
        <w:t>ame</w:t>
      </w:r>
      <w:r w:rsidR="000B4BBC" w:rsidRPr="00871731">
        <w:rPr>
          <w:rFonts w:ascii="Arial" w:eastAsiaTheme="minorHAnsi" w:hAnsi="Arial" w:cs="Arial"/>
          <w:sz w:val="24"/>
          <w:szCs w:val="24"/>
          <w:lang w:eastAsia="en-US"/>
        </w:rPr>
        <w:t xml:space="preserve"> </w:t>
      </w:r>
      <w:r w:rsidR="00520305" w:rsidRPr="00871731">
        <w:rPr>
          <w:rFonts w:ascii="Arial" w:eastAsiaTheme="minorHAnsi" w:hAnsi="Arial" w:cs="Arial"/>
          <w:sz w:val="24"/>
          <w:szCs w:val="24"/>
          <w:lang w:eastAsia="en-US"/>
        </w:rPr>
        <w:t>Pareiškėjo</w:t>
      </w:r>
      <w:r w:rsidR="000B4BBC" w:rsidRPr="00871731">
        <w:rPr>
          <w:rFonts w:ascii="Arial" w:eastAsiaTheme="minorHAnsi" w:hAnsi="Arial" w:cs="Arial"/>
          <w:sz w:val="24"/>
          <w:szCs w:val="24"/>
          <w:lang w:eastAsia="en-US"/>
        </w:rPr>
        <w:t xml:space="preserve"> gimimo įraš</w:t>
      </w:r>
      <w:r w:rsidR="00520305" w:rsidRPr="00871731">
        <w:rPr>
          <w:rFonts w:ascii="Arial" w:eastAsiaTheme="minorHAnsi" w:hAnsi="Arial" w:cs="Arial"/>
          <w:sz w:val="24"/>
          <w:szCs w:val="24"/>
          <w:lang w:eastAsia="en-US"/>
        </w:rPr>
        <w:t>e</w:t>
      </w:r>
      <w:r w:rsidR="000B4BBC" w:rsidRPr="00871731">
        <w:rPr>
          <w:rFonts w:ascii="Arial" w:eastAsiaTheme="minorHAnsi" w:hAnsi="Arial" w:cs="Arial"/>
          <w:sz w:val="24"/>
          <w:szCs w:val="24"/>
          <w:lang w:eastAsia="en-US"/>
        </w:rPr>
        <w:t xml:space="preserve"> </w:t>
      </w:r>
      <w:r w:rsidR="00173A9A" w:rsidRPr="00871731">
        <w:rPr>
          <w:rFonts w:ascii="Arial" w:eastAsiaTheme="minorHAnsi" w:hAnsi="Arial" w:cs="Arial"/>
          <w:sz w:val="24"/>
          <w:szCs w:val="24"/>
          <w:lang w:eastAsia="en-US"/>
        </w:rPr>
        <w:t xml:space="preserve">buvo </w:t>
      </w:r>
      <w:r w:rsidR="000B4BBC" w:rsidRPr="00871731">
        <w:rPr>
          <w:rFonts w:ascii="Arial" w:eastAsiaTheme="minorHAnsi" w:hAnsi="Arial" w:cs="Arial"/>
          <w:sz w:val="24"/>
          <w:szCs w:val="24"/>
          <w:lang w:eastAsia="en-US"/>
        </w:rPr>
        <w:t>nurodyta, kad Pareiškėjo tiek motina, tiek tėvas yra asmenys be pilietybės</w:t>
      </w:r>
      <w:r w:rsidR="00173A9A" w:rsidRPr="00871731">
        <w:rPr>
          <w:rFonts w:ascii="Arial" w:eastAsiaTheme="minorHAnsi" w:hAnsi="Arial" w:cs="Arial"/>
          <w:sz w:val="24"/>
          <w:szCs w:val="24"/>
          <w:lang w:eastAsia="en-US"/>
        </w:rPr>
        <w:t>, o Pareiškėjo pilietybė</w:t>
      </w:r>
      <w:r w:rsidR="00347B44" w:rsidRPr="00871731">
        <w:rPr>
          <w:rFonts w:ascii="Arial" w:eastAsiaTheme="minorHAnsi" w:hAnsi="Arial" w:cs="Arial"/>
          <w:sz w:val="24"/>
          <w:szCs w:val="24"/>
          <w:lang w:eastAsia="en-US"/>
        </w:rPr>
        <w:t xml:space="preserve"> – Lietuvos.</w:t>
      </w:r>
    </w:p>
    <w:p w14:paraId="2A992200" w14:textId="4A653554" w:rsidR="007217A4" w:rsidRPr="00871731" w:rsidRDefault="001E47CF" w:rsidP="00FC0999">
      <w:pPr>
        <w:autoSpaceDE w:val="0"/>
        <w:autoSpaceDN w:val="0"/>
        <w:adjustRightInd w:val="0"/>
        <w:ind w:firstLine="851"/>
        <w:jc w:val="both"/>
        <w:rPr>
          <w:rFonts w:ascii="Arial" w:hAnsi="Arial" w:cs="Arial"/>
          <w:sz w:val="24"/>
          <w:szCs w:val="24"/>
        </w:rPr>
      </w:pPr>
      <w:r w:rsidRPr="00871731">
        <w:rPr>
          <w:rFonts w:ascii="Arial" w:hAnsi="Arial" w:cs="Arial"/>
          <w:sz w:val="24"/>
          <w:szCs w:val="24"/>
        </w:rPr>
        <w:lastRenderedPageBreak/>
        <w:t xml:space="preserve">Migracijos departamentas, išnagrinėjęs </w:t>
      </w:r>
      <w:r w:rsidR="009229B1" w:rsidRPr="00871731">
        <w:rPr>
          <w:rFonts w:ascii="Arial" w:hAnsi="Arial" w:cs="Arial"/>
          <w:sz w:val="24"/>
          <w:szCs w:val="24"/>
        </w:rPr>
        <w:t>P</w:t>
      </w:r>
      <w:r w:rsidRPr="00871731">
        <w:rPr>
          <w:rFonts w:ascii="Arial" w:hAnsi="Arial" w:cs="Arial"/>
          <w:sz w:val="24"/>
          <w:szCs w:val="24"/>
        </w:rPr>
        <w:t xml:space="preserve">areiškėjo prašymą, </w:t>
      </w:r>
      <w:r w:rsidR="00DA7489" w:rsidRPr="00871731">
        <w:rPr>
          <w:rFonts w:ascii="Arial" w:hAnsi="Arial" w:cs="Arial"/>
          <w:sz w:val="24"/>
          <w:szCs w:val="24"/>
        </w:rPr>
        <w:t>2024 m. rugsėjo 20 d. priėmė sprendimą</w:t>
      </w:r>
      <w:r w:rsidR="00EB53A8" w:rsidRPr="00871731">
        <w:rPr>
          <w:rFonts w:ascii="Arial" w:hAnsi="Arial" w:cs="Arial"/>
          <w:sz w:val="24"/>
          <w:szCs w:val="24"/>
        </w:rPr>
        <w:t>,</w:t>
      </w:r>
      <w:r w:rsidR="00DA7489" w:rsidRPr="00871731">
        <w:rPr>
          <w:rFonts w:ascii="Arial" w:hAnsi="Arial" w:cs="Arial"/>
          <w:sz w:val="24"/>
          <w:szCs w:val="24"/>
        </w:rPr>
        <w:t xml:space="preserve"> </w:t>
      </w:r>
      <w:r w:rsidR="00EB53A8" w:rsidRPr="00871731">
        <w:rPr>
          <w:rFonts w:ascii="Arial" w:hAnsi="Arial" w:cs="Arial"/>
          <w:sz w:val="24"/>
          <w:szCs w:val="24"/>
        </w:rPr>
        <w:t xml:space="preserve">kuriuo netenkino </w:t>
      </w:r>
      <w:r w:rsidR="009229B1" w:rsidRPr="00871731">
        <w:rPr>
          <w:rFonts w:ascii="Arial" w:hAnsi="Arial" w:cs="Arial"/>
          <w:sz w:val="24"/>
          <w:szCs w:val="24"/>
        </w:rPr>
        <w:t>P</w:t>
      </w:r>
      <w:r w:rsidR="00EB53A8" w:rsidRPr="00871731">
        <w:rPr>
          <w:rFonts w:ascii="Arial" w:hAnsi="Arial" w:cs="Arial"/>
          <w:sz w:val="24"/>
          <w:szCs w:val="24"/>
        </w:rPr>
        <w:t>areiškėjo prašymo</w:t>
      </w:r>
      <w:r w:rsidR="00035CFB" w:rsidRPr="00871731">
        <w:rPr>
          <w:rFonts w:ascii="Arial" w:hAnsi="Arial" w:cs="Arial"/>
          <w:sz w:val="24"/>
          <w:szCs w:val="24"/>
        </w:rPr>
        <w:t xml:space="preserve"> ir </w:t>
      </w:r>
      <w:r w:rsidR="00EF2730" w:rsidRPr="00871731">
        <w:rPr>
          <w:rFonts w:ascii="Arial" w:hAnsi="Arial" w:cs="Arial"/>
          <w:sz w:val="24"/>
          <w:szCs w:val="24"/>
        </w:rPr>
        <w:t>n</w:t>
      </w:r>
      <w:r w:rsidR="00EB53A8" w:rsidRPr="00871731">
        <w:rPr>
          <w:rFonts w:ascii="Arial" w:hAnsi="Arial" w:cs="Arial"/>
          <w:sz w:val="24"/>
          <w:szCs w:val="24"/>
        </w:rPr>
        <w:t xml:space="preserve">urodė, kad negali tenkinti </w:t>
      </w:r>
      <w:r w:rsidR="009229B1" w:rsidRPr="00871731">
        <w:rPr>
          <w:rFonts w:ascii="Arial" w:hAnsi="Arial" w:cs="Arial"/>
          <w:sz w:val="24"/>
          <w:szCs w:val="24"/>
        </w:rPr>
        <w:t>P</w:t>
      </w:r>
      <w:r w:rsidR="00EB53A8" w:rsidRPr="00871731">
        <w:rPr>
          <w:rFonts w:ascii="Arial" w:hAnsi="Arial" w:cs="Arial"/>
          <w:sz w:val="24"/>
          <w:szCs w:val="24"/>
        </w:rPr>
        <w:t xml:space="preserve">areiškėjo reikalavimo, kadangi </w:t>
      </w:r>
      <w:r w:rsidR="009229B1" w:rsidRPr="00871731">
        <w:rPr>
          <w:rFonts w:ascii="Arial" w:hAnsi="Arial" w:cs="Arial"/>
          <w:sz w:val="24"/>
          <w:szCs w:val="24"/>
        </w:rPr>
        <w:t>P</w:t>
      </w:r>
      <w:r w:rsidR="00EB53A8" w:rsidRPr="00871731">
        <w:rPr>
          <w:rFonts w:ascii="Arial" w:hAnsi="Arial" w:cs="Arial"/>
          <w:sz w:val="24"/>
          <w:szCs w:val="24"/>
        </w:rPr>
        <w:t>areiškėjas nėra Lietuvos Respublikos pilietis ir jam negali būti išduotas Lietuvos Respublikos pasas ir (ar) asmens tapatybės kortelė.</w:t>
      </w:r>
      <w:r w:rsidR="006F79EC" w:rsidRPr="00871731">
        <w:rPr>
          <w:rFonts w:ascii="Arial" w:hAnsi="Arial" w:cs="Arial"/>
          <w:sz w:val="24"/>
          <w:szCs w:val="24"/>
        </w:rPr>
        <w:t xml:space="preserve"> Taip pat informavo, kad Pareiškėjas gimdamas neįgijo Lietuvos Respublikos pilietybės, kadangi</w:t>
      </w:r>
      <w:r w:rsidR="004A2FD2" w:rsidRPr="00871731">
        <w:rPr>
          <w:rFonts w:ascii="Arial" w:hAnsi="Arial" w:cs="Arial"/>
          <w:sz w:val="24"/>
          <w:szCs w:val="24"/>
        </w:rPr>
        <w:t>,</w:t>
      </w:r>
      <w:r w:rsidR="006F79EC" w:rsidRPr="00871731">
        <w:rPr>
          <w:rFonts w:ascii="Arial" w:hAnsi="Arial" w:cs="Arial"/>
          <w:sz w:val="24"/>
          <w:szCs w:val="24"/>
        </w:rPr>
        <w:t xml:space="preserve"> Migracijos departamento turimais duomenimis, </w:t>
      </w:r>
      <w:r w:rsidR="00A5075F" w:rsidRPr="00871731">
        <w:rPr>
          <w:rFonts w:ascii="Arial" w:hAnsi="Arial" w:cs="Arial"/>
          <w:sz w:val="24"/>
          <w:szCs w:val="24"/>
        </w:rPr>
        <w:t>Pareiškėjo</w:t>
      </w:r>
      <w:r w:rsidR="006F79EC" w:rsidRPr="00871731">
        <w:rPr>
          <w:rFonts w:ascii="Arial" w:hAnsi="Arial" w:cs="Arial"/>
          <w:sz w:val="24"/>
          <w:szCs w:val="24"/>
        </w:rPr>
        <w:t xml:space="preserve"> gimimo metu </w:t>
      </w:r>
      <w:r w:rsidR="00A5075F" w:rsidRPr="00871731">
        <w:rPr>
          <w:rFonts w:ascii="Arial" w:hAnsi="Arial" w:cs="Arial"/>
          <w:sz w:val="24"/>
          <w:szCs w:val="24"/>
        </w:rPr>
        <w:t xml:space="preserve">jo </w:t>
      </w:r>
      <w:r w:rsidR="006F79EC" w:rsidRPr="00871731">
        <w:rPr>
          <w:rFonts w:ascii="Arial" w:hAnsi="Arial" w:cs="Arial"/>
          <w:sz w:val="24"/>
          <w:szCs w:val="24"/>
        </w:rPr>
        <w:t>tėvas buvo Ukrainos pilietis</w:t>
      </w:r>
      <w:r w:rsidR="00407009" w:rsidRPr="00871731">
        <w:rPr>
          <w:rFonts w:ascii="Arial" w:hAnsi="Arial" w:cs="Arial"/>
          <w:sz w:val="24"/>
          <w:szCs w:val="24"/>
        </w:rPr>
        <w:t xml:space="preserve">, o </w:t>
      </w:r>
      <w:r w:rsidR="00C23447" w:rsidRPr="00871731">
        <w:rPr>
          <w:rFonts w:ascii="Arial" w:hAnsi="Arial" w:cs="Arial"/>
          <w:sz w:val="24"/>
          <w:szCs w:val="24"/>
        </w:rPr>
        <w:t xml:space="preserve">pagal </w:t>
      </w:r>
      <w:r w:rsidR="00407009" w:rsidRPr="00871731">
        <w:rPr>
          <w:rFonts w:ascii="Arial" w:hAnsi="Arial" w:cs="Arial"/>
          <w:sz w:val="24"/>
          <w:szCs w:val="24"/>
        </w:rPr>
        <w:t>tuo metu</w:t>
      </w:r>
      <w:r w:rsidR="006F79EC" w:rsidRPr="00871731">
        <w:rPr>
          <w:rFonts w:ascii="Arial" w:hAnsi="Arial" w:cs="Arial"/>
          <w:sz w:val="24"/>
          <w:szCs w:val="24"/>
        </w:rPr>
        <w:t xml:space="preserve"> galiojus</w:t>
      </w:r>
      <w:r w:rsidR="009424BA" w:rsidRPr="00871731">
        <w:rPr>
          <w:rFonts w:ascii="Arial" w:hAnsi="Arial" w:cs="Arial"/>
          <w:sz w:val="24"/>
          <w:szCs w:val="24"/>
        </w:rPr>
        <w:t>i</w:t>
      </w:r>
      <w:r w:rsidR="00551CAB" w:rsidRPr="00871731">
        <w:rPr>
          <w:rFonts w:ascii="Arial" w:hAnsi="Arial" w:cs="Arial"/>
          <w:sz w:val="24"/>
          <w:szCs w:val="24"/>
        </w:rPr>
        <w:t>ą</w:t>
      </w:r>
      <w:r w:rsidR="006F79EC" w:rsidRPr="00871731">
        <w:rPr>
          <w:rFonts w:ascii="Arial" w:hAnsi="Arial" w:cs="Arial"/>
          <w:sz w:val="24"/>
          <w:szCs w:val="24"/>
        </w:rPr>
        <w:t xml:space="preserve"> </w:t>
      </w:r>
      <w:r w:rsidR="00407009" w:rsidRPr="00871731">
        <w:rPr>
          <w:rFonts w:ascii="Arial" w:hAnsi="Arial" w:cs="Arial"/>
          <w:sz w:val="24"/>
          <w:szCs w:val="24"/>
        </w:rPr>
        <w:t>P</w:t>
      </w:r>
      <w:r w:rsidR="006F79EC" w:rsidRPr="00871731">
        <w:rPr>
          <w:rFonts w:ascii="Arial" w:hAnsi="Arial" w:cs="Arial"/>
          <w:sz w:val="24"/>
          <w:szCs w:val="24"/>
        </w:rPr>
        <w:t xml:space="preserve">ilietybės įstatymo </w:t>
      </w:r>
      <w:r w:rsidR="00407009" w:rsidRPr="00871731">
        <w:rPr>
          <w:rFonts w:ascii="Arial" w:hAnsi="Arial" w:cs="Arial"/>
          <w:sz w:val="24"/>
          <w:szCs w:val="24"/>
        </w:rPr>
        <w:t>redakcij</w:t>
      </w:r>
      <w:r w:rsidR="00551CAB" w:rsidRPr="00871731">
        <w:rPr>
          <w:rFonts w:ascii="Arial" w:hAnsi="Arial" w:cs="Arial"/>
          <w:sz w:val="24"/>
          <w:szCs w:val="24"/>
        </w:rPr>
        <w:t>ą</w:t>
      </w:r>
      <w:r w:rsidR="00407009" w:rsidRPr="00871731">
        <w:rPr>
          <w:rFonts w:ascii="Arial" w:hAnsi="Arial" w:cs="Arial"/>
          <w:sz w:val="24"/>
          <w:szCs w:val="24"/>
        </w:rPr>
        <w:t xml:space="preserve"> </w:t>
      </w:r>
      <w:r w:rsidR="00F271E3">
        <w:rPr>
          <w:rFonts w:ascii="Arial" w:hAnsi="Arial" w:cs="Arial"/>
          <w:sz w:val="24"/>
          <w:szCs w:val="24"/>
        </w:rPr>
        <w:t>(</w:t>
      </w:r>
      <w:r w:rsidR="0064588C">
        <w:rPr>
          <w:rFonts w:ascii="Arial" w:hAnsi="Arial" w:cs="Arial"/>
          <w:sz w:val="24"/>
          <w:szCs w:val="24"/>
        </w:rPr>
        <w:t>3 priedo 1</w:t>
      </w:r>
      <w:r w:rsidR="00C5742D">
        <w:rPr>
          <w:rFonts w:ascii="Arial" w:hAnsi="Arial" w:cs="Arial"/>
          <w:sz w:val="24"/>
          <w:szCs w:val="24"/>
        </w:rPr>
        <w:t> </w:t>
      </w:r>
      <w:r w:rsidR="0064588C">
        <w:rPr>
          <w:rFonts w:ascii="Arial" w:hAnsi="Arial" w:cs="Arial"/>
          <w:sz w:val="24"/>
          <w:szCs w:val="24"/>
        </w:rPr>
        <w:t xml:space="preserve">punktas) </w:t>
      </w:r>
      <w:r w:rsidR="00E956CF" w:rsidRPr="00871731">
        <w:rPr>
          <w:rFonts w:ascii="Arial" w:hAnsi="Arial" w:cs="Arial"/>
          <w:sz w:val="24"/>
          <w:szCs w:val="24"/>
        </w:rPr>
        <w:t xml:space="preserve">Pareiškėjas </w:t>
      </w:r>
      <w:r w:rsidR="007217A4" w:rsidRPr="00871731">
        <w:rPr>
          <w:rFonts w:ascii="Arial" w:hAnsi="Arial" w:cs="Arial"/>
          <w:sz w:val="24"/>
          <w:szCs w:val="24"/>
        </w:rPr>
        <w:t xml:space="preserve">Lietuvos Respublikos pilietybę galėjo įgyti </w:t>
      </w:r>
      <w:r w:rsidR="00AE2FA2" w:rsidRPr="00871731">
        <w:rPr>
          <w:rFonts w:ascii="Arial" w:hAnsi="Arial" w:cs="Arial"/>
          <w:sz w:val="24"/>
          <w:szCs w:val="24"/>
        </w:rPr>
        <w:t>tik</w:t>
      </w:r>
      <w:r w:rsidR="007217A4" w:rsidRPr="00871731">
        <w:rPr>
          <w:rFonts w:ascii="Arial" w:hAnsi="Arial" w:cs="Arial"/>
          <w:sz w:val="24"/>
          <w:szCs w:val="24"/>
        </w:rPr>
        <w:t xml:space="preserve"> jei jo abu tėvai buvo asmenys be pilietybės ir nuolat gyveno Lietuvoje.</w:t>
      </w:r>
      <w:r w:rsidR="0087173E" w:rsidRPr="00871731">
        <w:rPr>
          <w:rFonts w:ascii="Arial" w:hAnsi="Arial" w:cs="Arial"/>
          <w:sz w:val="24"/>
          <w:szCs w:val="24"/>
        </w:rPr>
        <w:t xml:space="preserve"> </w:t>
      </w:r>
      <w:r w:rsidR="00A84C61" w:rsidRPr="00871731">
        <w:rPr>
          <w:rFonts w:ascii="Arial" w:hAnsi="Arial" w:cs="Arial"/>
          <w:sz w:val="24"/>
          <w:szCs w:val="24"/>
        </w:rPr>
        <w:t>Pareiškėjas minėtą Migracijos departamento sprendimą apskundė teismui</w:t>
      </w:r>
      <w:r w:rsidR="005805CF" w:rsidRPr="00871731">
        <w:rPr>
          <w:rFonts w:ascii="Arial" w:hAnsi="Arial" w:cs="Arial"/>
          <w:sz w:val="24"/>
          <w:szCs w:val="24"/>
        </w:rPr>
        <w:t>.</w:t>
      </w:r>
    </w:p>
    <w:p w14:paraId="5BC6BF11" w14:textId="77777777" w:rsidR="00102C9E" w:rsidRPr="00871731" w:rsidRDefault="00BC2CE4" w:rsidP="00FC0999">
      <w:pPr>
        <w:autoSpaceDE w:val="0"/>
        <w:autoSpaceDN w:val="0"/>
        <w:adjustRightInd w:val="0"/>
        <w:ind w:firstLine="851"/>
        <w:jc w:val="both"/>
        <w:rPr>
          <w:rFonts w:ascii="Arial" w:hAnsi="Arial" w:cs="Arial"/>
          <w:sz w:val="24"/>
          <w:szCs w:val="24"/>
        </w:rPr>
      </w:pPr>
      <w:r w:rsidRPr="00871731">
        <w:rPr>
          <w:rFonts w:ascii="Arial" w:hAnsi="Arial" w:cs="Arial"/>
          <w:sz w:val="24"/>
          <w:szCs w:val="24"/>
        </w:rPr>
        <w:t>Regionų administracini</w:t>
      </w:r>
      <w:r w:rsidR="000C7D8A" w:rsidRPr="00871731">
        <w:rPr>
          <w:rFonts w:ascii="Arial" w:hAnsi="Arial" w:cs="Arial"/>
          <w:sz w:val="24"/>
          <w:szCs w:val="24"/>
        </w:rPr>
        <w:t xml:space="preserve">s </w:t>
      </w:r>
      <w:r w:rsidRPr="00871731">
        <w:rPr>
          <w:rFonts w:ascii="Arial" w:hAnsi="Arial" w:cs="Arial"/>
          <w:sz w:val="24"/>
          <w:szCs w:val="24"/>
        </w:rPr>
        <w:t>teism</w:t>
      </w:r>
      <w:r w:rsidR="000C7D8A" w:rsidRPr="00871731">
        <w:rPr>
          <w:rFonts w:ascii="Arial" w:hAnsi="Arial" w:cs="Arial"/>
          <w:sz w:val="24"/>
          <w:szCs w:val="24"/>
        </w:rPr>
        <w:t>as</w:t>
      </w:r>
      <w:r w:rsidRPr="00871731">
        <w:rPr>
          <w:rFonts w:ascii="Arial" w:hAnsi="Arial" w:cs="Arial"/>
          <w:sz w:val="24"/>
          <w:szCs w:val="24"/>
        </w:rPr>
        <w:t xml:space="preserve"> 2025</w:t>
      </w:r>
      <w:r w:rsidR="00D81F4D" w:rsidRPr="00871731">
        <w:rPr>
          <w:rFonts w:ascii="Arial" w:hAnsi="Arial" w:cs="Arial"/>
          <w:sz w:val="24"/>
          <w:szCs w:val="24"/>
        </w:rPr>
        <w:t> </w:t>
      </w:r>
      <w:r w:rsidRPr="00871731">
        <w:rPr>
          <w:rFonts w:ascii="Arial" w:hAnsi="Arial" w:cs="Arial"/>
          <w:sz w:val="24"/>
          <w:szCs w:val="24"/>
        </w:rPr>
        <w:t xml:space="preserve">m. vasario 19 d. </w:t>
      </w:r>
      <w:r w:rsidR="000C7D8A" w:rsidRPr="00871731">
        <w:rPr>
          <w:rFonts w:ascii="Arial" w:hAnsi="Arial" w:cs="Arial"/>
          <w:sz w:val="24"/>
          <w:szCs w:val="24"/>
        </w:rPr>
        <w:t>priėmė</w:t>
      </w:r>
      <w:r w:rsidR="002611D9" w:rsidRPr="00871731">
        <w:rPr>
          <w:rFonts w:ascii="Arial" w:hAnsi="Arial" w:cs="Arial"/>
          <w:sz w:val="24"/>
          <w:szCs w:val="24"/>
        </w:rPr>
        <w:t xml:space="preserve"> </w:t>
      </w:r>
      <w:r w:rsidRPr="00871731">
        <w:rPr>
          <w:rFonts w:ascii="Arial" w:hAnsi="Arial" w:cs="Arial"/>
          <w:sz w:val="24"/>
          <w:szCs w:val="24"/>
        </w:rPr>
        <w:t>sprendim</w:t>
      </w:r>
      <w:r w:rsidR="002611D9" w:rsidRPr="00871731">
        <w:rPr>
          <w:rFonts w:ascii="Arial" w:hAnsi="Arial" w:cs="Arial"/>
          <w:sz w:val="24"/>
          <w:szCs w:val="24"/>
        </w:rPr>
        <w:t>ą</w:t>
      </w:r>
      <w:r w:rsidR="00331ADA" w:rsidRPr="00871731">
        <w:rPr>
          <w:rFonts w:ascii="Arial" w:hAnsi="Arial" w:cs="Arial"/>
          <w:sz w:val="24"/>
          <w:szCs w:val="24"/>
        </w:rPr>
        <w:t>, kuriuo panaikino</w:t>
      </w:r>
      <w:r w:rsidR="00D81F4D" w:rsidRPr="00871731">
        <w:rPr>
          <w:rFonts w:ascii="Arial" w:hAnsi="Arial" w:cs="Arial"/>
          <w:sz w:val="24"/>
          <w:szCs w:val="24"/>
        </w:rPr>
        <w:t xml:space="preserve"> Migracijos departamento 2024 m. rugsėjo 20 d. sprendimą </w:t>
      </w:r>
      <w:r w:rsidR="006264EC" w:rsidRPr="00871731">
        <w:rPr>
          <w:rFonts w:ascii="Arial" w:hAnsi="Arial" w:cs="Arial"/>
          <w:sz w:val="24"/>
          <w:szCs w:val="24"/>
        </w:rPr>
        <w:t>atsisak</w:t>
      </w:r>
      <w:r w:rsidR="00330FFF" w:rsidRPr="00871731">
        <w:rPr>
          <w:rFonts w:ascii="Arial" w:hAnsi="Arial" w:cs="Arial"/>
          <w:sz w:val="24"/>
          <w:szCs w:val="24"/>
        </w:rPr>
        <w:t>yti</w:t>
      </w:r>
      <w:r w:rsidR="00D81F4D" w:rsidRPr="00871731">
        <w:rPr>
          <w:rFonts w:ascii="Arial" w:hAnsi="Arial" w:cs="Arial"/>
          <w:sz w:val="24"/>
          <w:szCs w:val="24"/>
        </w:rPr>
        <w:t xml:space="preserve"> Pareiškėjui išduoti Lietuvos Respublikos piliečio pasą ir asmens tapatybės kortelę</w:t>
      </w:r>
      <w:r w:rsidR="00330FFF" w:rsidRPr="00871731">
        <w:rPr>
          <w:rFonts w:ascii="Arial" w:hAnsi="Arial" w:cs="Arial"/>
          <w:sz w:val="24"/>
          <w:szCs w:val="24"/>
        </w:rPr>
        <w:t xml:space="preserve"> </w:t>
      </w:r>
      <w:r w:rsidR="00950E51" w:rsidRPr="00871731">
        <w:rPr>
          <w:rFonts w:ascii="Arial" w:hAnsi="Arial" w:cs="Arial"/>
          <w:sz w:val="24"/>
          <w:szCs w:val="24"/>
        </w:rPr>
        <w:t xml:space="preserve">ir įpareigojo </w:t>
      </w:r>
      <w:r w:rsidR="00D81F4D" w:rsidRPr="00871731">
        <w:rPr>
          <w:rFonts w:ascii="Arial" w:hAnsi="Arial" w:cs="Arial"/>
          <w:sz w:val="24"/>
          <w:szCs w:val="24"/>
        </w:rPr>
        <w:t xml:space="preserve">Migracijos departamentą iš naujo išnagrinėti </w:t>
      </w:r>
      <w:r w:rsidR="007C2DB9" w:rsidRPr="00871731">
        <w:rPr>
          <w:rFonts w:ascii="Arial" w:hAnsi="Arial" w:cs="Arial"/>
          <w:sz w:val="24"/>
          <w:szCs w:val="24"/>
        </w:rPr>
        <w:t>P</w:t>
      </w:r>
      <w:r w:rsidR="00D81F4D" w:rsidRPr="00871731">
        <w:rPr>
          <w:rFonts w:ascii="Arial" w:hAnsi="Arial" w:cs="Arial"/>
          <w:sz w:val="24"/>
          <w:szCs w:val="24"/>
        </w:rPr>
        <w:t>areiškėjo prašymą dėl Lietuvos Respublikos piliečio paso ir asmens tapatybės kortelės išdavimo</w:t>
      </w:r>
      <w:r w:rsidR="00102C9E" w:rsidRPr="00871731">
        <w:rPr>
          <w:rFonts w:ascii="Arial" w:hAnsi="Arial" w:cs="Arial"/>
          <w:sz w:val="24"/>
          <w:szCs w:val="24"/>
        </w:rPr>
        <w:t>.</w:t>
      </w:r>
    </w:p>
    <w:p w14:paraId="0664F2C6" w14:textId="27BCCF77" w:rsidR="00102C9E" w:rsidRPr="00871731" w:rsidRDefault="00D71606" w:rsidP="00FC0999">
      <w:pPr>
        <w:autoSpaceDE w:val="0"/>
        <w:autoSpaceDN w:val="0"/>
        <w:adjustRightInd w:val="0"/>
        <w:ind w:firstLine="851"/>
        <w:jc w:val="both"/>
        <w:rPr>
          <w:rFonts w:ascii="Arial" w:hAnsi="Arial" w:cs="Arial"/>
          <w:sz w:val="24"/>
          <w:szCs w:val="24"/>
        </w:rPr>
      </w:pPr>
      <w:r w:rsidRPr="00871731">
        <w:rPr>
          <w:rFonts w:ascii="Arial" w:hAnsi="Arial" w:cs="Arial"/>
          <w:sz w:val="24"/>
          <w:szCs w:val="24"/>
        </w:rPr>
        <w:t xml:space="preserve">Nagrinėdamas </w:t>
      </w:r>
      <w:r w:rsidR="00CC4693" w:rsidRPr="00871731">
        <w:rPr>
          <w:rFonts w:ascii="Arial" w:hAnsi="Arial" w:cs="Arial"/>
          <w:sz w:val="24"/>
          <w:szCs w:val="24"/>
        </w:rPr>
        <w:t xml:space="preserve">Pareiškėjo prašymą iš naujo, </w:t>
      </w:r>
      <w:r w:rsidR="00102C9E" w:rsidRPr="00871731">
        <w:rPr>
          <w:rFonts w:ascii="Arial" w:hAnsi="Arial" w:cs="Arial"/>
          <w:sz w:val="24"/>
          <w:szCs w:val="24"/>
        </w:rPr>
        <w:t xml:space="preserve">Migracijos departamentas </w:t>
      </w:r>
      <w:r w:rsidR="00872B00" w:rsidRPr="00871731">
        <w:rPr>
          <w:rFonts w:ascii="Arial" w:hAnsi="Arial" w:cs="Arial"/>
          <w:sz w:val="24"/>
          <w:szCs w:val="24"/>
        </w:rPr>
        <w:t>2025</w:t>
      </w:r>
      <w:r w:rsidR="00073810" w:rsidRPr="00871731">
        <w:rPr>
          <w:rFonts w:ascii="Arial" w:hAnsi="Arial" w:cs="Arial"/>
          <w:sz w:val="24"/>
          <w:szCs w:val="24"/>
        </w:rPr>
        <w:t> </w:t>
      </w:r>
      <w:r w:rsidR="00872B00" w:rsidRPr="00871731">
        <w:rPr>
          <w:rFonts w:ascii="Arial" w:hAnsi="Arial" w:cs="Arial"/>
          <w:sz w:val="24"/>
          <w:szCs w:val="24"/>
        </w:rPr>
        <w:t xml:space="preserve">m. </w:t>
      </w:r>
      <w:r w:rsidR="006F4694" w:rsidRPr="00871731">
        <w:rPr>
          <w:rFonts w:ascii="Arial" w:hAnsi="Arial" w:cs="Arial"/>
          <w:sz w:val="24"/>
          <w:szCs w:val="24"/>
        </w:rPr>
        <w:t xml:space="preserve">kovo 17 d. raštu kreipėsi į Visagino </w:t>
      </w:r>
      <w:r w:rsidR="002C6282" w:rsidRPr="00871731">
        <w:rPr>
          <w:rFonts w:ascii="Arial" w:hAnsi="Arial" w:cs="Arial"/>
          <w:sz w:val="24"/>
          <w:szCs w:val="24"/>
        </w:rPr>
        <w:t>civilinės metrikacijos skyrių</w:t>
      </w:r>
      <w:r w:rsidR="00BA4219" w:rsidRPr="00871731">
        <w:rPr>
          <w:rFonts w:ascii="Arial" w:hAnsi="Arial" w:cs="Arial"/>
          <w:sz w:val="24"/>
          <w:szCs w:val="24"/>
        </w:rPr>
        <w:t>,</w:t>
      </w:r>
      <w:r w:rsidR="002C6282" w:rsidRPr="00871731">
        <w:rPr>
          <w:rFonts w:ascii="Arial" w:hAnsi="Arial" w:cs="Arial"/>
          <w:sz w:val="24"/>
          <w:szCs w:val="24"/>
        </w:rPr>
        <w:t xml:space="preserve"> prašydamas</w:t>
      </w:r>
      <w:r w:rsidR="00D940BC" w:rsidRPr="00871731">
        <w:rPr>
          <w:rFonts w:ascii="Arial" w:hAnsi="Arial" w:cs="Arial"/>
          <w:sz w:val="24"/>
          <w:szCs w:val="24"/>
        </w:rPr>
        <w:t xml:space="preserve"> Pareiškėjo gimimo akto įraše</w:t>
      </w:r>
      <w:r w:rsidR="002C6282" w:rsidRPr="00871731">
        <w:rPr>
          <w:rFonts w:ascii="Arial" w:hAnsi="Arial" w:cs="Arial"/>
          <w:sz w:val="24"/>
          <w:szCs w:val="24"/>
        </w:rPr>
        <w:t xml:space="preserve"> panaikinti</w:t>
      </w:r>
      <w:r w:rsidR="0083292C" w:rsidRPr="00871731">
        <w:rPr>
          <w:rFonts w:ascii="Arial" w:hAnsi="Arial" w:cs="Arial"/>
          <w:sz w:val="24"/>
          <w:szCs w:val="24"/>
        </w:rPr>
        <w:t xml:space="preserve"> įrašą apie Lietuvos Respublikos pilietybę</w:t>
      </w:r>
      <w:r w:rsidR="00B62778" w:rsidRPr="00871731">
        <w:rPr>
          <w:rFonts w:ascii="Arial" w:hAnsi="Arial" w:cs="Arial"/>
          <w:sz w:val="24"/>
          <w:szCs w:val="24"/>
        </w:rPr>
        <w:t xml:space="preserve"> </w:t>
      </w:r>
      <w:r w:rsidR="00BF6020" w:rsidRPr="00871731">
        <w:rPr>
          <w:rFonts w:ascii="Arial" w:hAnsi="Arial" w:cs="Arial"/>
          <w:sz w:val="24"/>
          <w:szCs w:val="24"/>
        </w:rPr>
        <w:t>(2 priedo 1.1</w:t>
      </w:r>
      <w:r w:rsidR="00C5742D">
        <w:rPr>
          <w:rFonts w:ascii="Arial" w:hAnsi="Arial" w:cs="Arial"/>
          <w:sz w:val="24"/>
          <w:szCs w:val="24"/>
        </w:rPr>
        <w:t> </w:t>
      </w:r>
      <w:r w:rsidR="00BF6020" w:rsidRPr="00871731">
        <w:rPr>
          <w:rFonts w:ascii="Arial" w:hAnsi="Arial" w:cs="Arial"/>
          <w:sz w:val="24"/>
          <w:szCs w:val="24"/>
        </w:rPr>
        <w:t>papunktis</w:t>
      </w:r>
      <w:r w:rsidR="00F47B65" w:rsidRPr="00871731">
        <w:rPr>
          <w:rFonts w:ascii="Arial" w:hAnsi="Arial" w:cs="Arial"/>
          <w:sz w:val="24"/>
          <w:szCs w:val="24"/>
        </w:rPr>
        <w:t>)</w:t>
      </w:r>
      <w:r w:rsidR="00C30988" w:rsidRPr="00871731">
        <w:rPr>
          <w:rFonts w:ascii="Arial" w:hAnsi="Arial" w:cs="Arial"/>
          <w:sz w:val="24"/>
          <w:szCs w:val="24"/>
        </w:rPr>
        <w:t>.</w:t>
      </w:r>
    </w:p>
    <w:p w14:paraId="58E3BA14" w14:textId="4154A8A1" w:rsidR="00D81F4D" w:rsidRPr="00871731" w:rsidRDefault="00E2468F" w:rsidP="00FC0999">
      <w:pPr>
        <w:autoSpaceDE w:val="0"/>
        <w:autoSpaceDN w:val="0"/>
        <w:adjustRightInd w:val="0"/>
        <w:ind w:firstLine="851"/>
        <w:jc w:val="both"/>
        <w:rPr>
          <w:rFonts w:ascii="Arial" w:eastAsiaTheme="minorHAnsi" w:hAnsi="Arial" w:cs="Arial"/>
          <w:sz w:val="24"/>
          <w:szCs w:val="24"/>
          <w:lang w:eastAsia="en-US"/>
        </w:rPr>
      </w:pPr>
      <w:r w:rsidRPr="00871731">
        <w:rPr>
          <w:rFonts w:ascii="Arial" w:hAnsi="Arial" w:cs="Arial"/>
          <w:sz w:val="24"/>
          <w:szCs w:val="24"/>
        </w:rPr>
        <w:t>2025 m. balandžio 8 d. raštu</w:t>
      </w:r>
      <w:r w:rsidR="00254995" w:rsidRPr="00871731">
        <w:rPr>
          <w:rFonts w:ascii="Arial" w:hAnsi="Arial" w:cs="Arial"/>
          <w:sz w:val="24"/>
          <w:szCs w:val="24"/>
        </w:rPr>
        <w:t xml:space="preserve"> Migracijos departamentas</w:t>
      </w:r>
      <w:r w:rsidR="003F2772" w:rsidRPr="00871731">
        <w:rPr>
          <w:rFonts w:ascii="Arial" w:hAnsi="Arial" w:cs="Arial"/>
          <w:sz w:val="24"/>
          <w:szCs w:val="24"/>
        </w:rPr>
        <w:t xml:space="preserve"> </w:t>
      </w:r>
      <w:r w:rsidR="006573C1" w:rsidRPr="00871731">
        <w:rPr>
          <w:rFonts w:ascii="Arial" w:hAnsi="Arial" w:cs="Arial"/>
          <w:sz w:val="24"/>
          <w:szCs w:val="24"/>
        </w:rPr>
        <w:t xml:space="preserve">Pareiškėją </w:t>
      </w:r>
      <w:r w:rsidR="003F2772" w:rsidRPr="00871731">
        <w:rPr>
          <w:rFonts w:ascii="Arial" w:hAnsi="Arial" w:cs="Arial"/>
          <w:sz w:val="24"/>
          <w:szCs w:val="24"/>
        </w:rPr>
        <w:t>informavo, kad, Migracijos departamento</w:t>
      </w:r>
      <w:r w:rsidR="002D201D" w:rsidRPr="00871731">
        <w:rPr>
          <w:rFonts w:ascii="Arial" w:hAnsi="Arial" w:cs="Arial"/>
          <w:sz w:val="24"/>
          <w:szCs w:val="24"/>
        </w:rPr>
        <w:t xml:space="preserve"> turimais duomenimis, Pareiškėjo tėvas</w:t>
      </w:r>
      <w:r w:rsidR="00445A8F" w:rsidRPr="00871731">
        <w:rPr>
          <w:rFonts w:ascii="Arial" w:hAnsi="Arial" w:cs="Arial"/>
          <w:sz w:val="24"/>
          <w:szCs w:val="24"/>
        </w:rPr>
        <w:t xml:space="preserve"> yra Ukrainos pilietis ir jam 1991</w:t>
      </w:r>
      <w:r w:rsidR="00F44455" w:rsidRPr="00871731">
        <w:rPr>
          <w:rFonts w:ascii="Arial" w:eastAsia="Calibri" w:hAnsi="Arial" w:cs="Arial"/>
          <w:sz w:val="24"/>
          <w:szCs w:val="24"/>
        </w:rPr>
        <w:t>–</w:t>
      </w:r>
      <w:r w:rsidR="00445A8F" w:rsidRPr="00871731">
        <w:rPr>
          <w:rFonts w:ascii="Arial" w:hAnsi="Arial" w:cs="Arial"/>
          <w:sz w:val="24"/>
          <w:szCs w:val="24"/>
        </w:rPr>
        <w:t>1994</w:t>
      </w:r>
      <w:r w:rsidR="00E257AB">
        <w:rPr>
          <w:rFonts w:ascii="Arial" w:hAnsi="Arial" w:cs="Arial"/>
          <w:sz w:val="24"/>
          <w:szCs w:val="24"/>
        </w:rPr>
        <w:t> </w:t>
      </w:r>
      <w:r w:rsidR="00445A8F" w:rsidRPr="00871731">
        <w:rPr>
          <w:rFonts w:ascii="Arial" w:hAnsi="Arial" w:cs="Arial"/>
          <w:sz w:val="24"/>
          <w:szCs w:val="24"/>
        </w:rPr>
        <w:t>m</w:t>
      </w:r>
      <w:r w:rsidR="002A4F00">
        <w:rPr>
          <w:rFonts w:ascii="Arial" w:hAnsi="Arial" w:cs="Arial"/>
          <w:sz w:val="24"/>
          <w:szCs w:val="24"/>
        </w:rPr>
        <w:t>.</w:t>
      </w:r>
      <w:r w:rsidR="00445A8F" w:rsidRPr="00871731">
        <w:rPr>
          <w:rFonts w:ascii="Arial" w:hAnsi="Arial" w:cs="Arial"/>
          <w:sz w:val="24"/>
          <w:szCs w:val="24"/>
        </w:rPr>
        <w:t xml:space="preserve"> nebuvo išduotas leidimas </w:t>
      </w:r>
      <w:r w:rsidR="00F44455" w:rsidRPr="00871731">
        <w:rPr>
          <w:rFonts w:ascii="Arial" w:hAnsi="Arial" w:cs="Arial"/>
          <w:sz w:val="24"/>
          <w:szCs w:val="24"/>
        </w:rPr>
        <w:t>gyventi Lietuvoje.</w:t>
      </w:r>
      <w:r w:rsidR="00D740AD" w:rsidRPr="00871731">
        <w:rPr>
          <w:rFonts w:ascii="Arial" w:hAnsi="Arial" w:cs="Arial"/>
          <w:sz w:val="24"/>
          <w:szCs w:val="24"/>
        </w:rPr>
        <w:t xml:space="preserve"> Vadovau</w:t>
      </w:r>
      <w:r w:rsidR="007417D5" w:rsidRPr="00871731">
        <w:rPr>
          <w:rFonts w:ascii="Arial" w:hAnsi="Arial" w:cs="Arial"/>
          <w:sz w:val="24"/>
          <w:szCs w:val="24"/>
        </w:rPr>
        <w:t>damasis</w:t>
      </w:r>
      <w:r w:rsidR="00D740AD" w:rsidRPr="00871731">
        <w:rPr>
          <w:rFonts w:ascii="Arial" w:hAnsi="Arial" w:cs="Arial"/>
          <w:sz w:val="24"/>
          <w:szCs w:val="24"/>
        </w:rPr>
        <w:t xml:space="preserve"> </w:t>
      </w:r>
      <w:r w:rsidR="00645A0B" w:rsidRPr="00871731">
        <w:rPr>
          <w:rFonts w:ascii="Arial" w:eastAsia="Calibri" w:hAnsi="Arial" w:cs="Arial"/>
          <w:bCs/>
          <w:sz w:val="24"/>
          <w:szCs w:val="24"/>
        </w:rPr>
        <w:t>Asmenų prašymų ir skundų nagrinėjimo</w:t>
      </w:r>
      <w:r w:rsidR="00645A0B" w:rsidRPr="00871731">
        <w:rPr>
          <w:rFonts w:ascii="Arial" w:hAnsi="Arial" w:cs="Arial"/>
          <w:sz w:val="24"/>
          <w:szCs w:val="24"/>
        </w:rPr>
        <w:t xml:space="preserve"> taisyklių</w:t>
      </w:r>
      <w:r w:rsidR="00F75485" w:rsidRPr="00871731">
        <w:rPr>
          <w:rFonts w:ascii="Arial" w:hAnsi="Arial" w:cs="Arial"/>
          <w:sz w:val="24"/>
          <w:szCs w:val="24"/>
        </w:rPr>
        <w:t xml:space="preserve"> 34 punktu</w:t>
      </w:r>
      <w:r w:rsidR="00542843" w:rsidRPr="00871731">
        <w:rPr>
          <w:rFonts w:ascii="Arial" w:hAnsi="Arial" w:cs="Arial"/>
          <w:sz w:val="24"/>
          <w:szCs w:val="24"/>
        </w:rPr>
        <w:t xml:space="preserve">, </w:t>
      </w:r>
      <w:r w:rsidR="00DA53AE" w:rsidRPr="00871731">
        <w:rPr>
          <w:rFonts w:ascii="Arial" w:hAnsi="Arial" w:cs="Arial"/>
          <w:sz w:val="24"/>
          <w:szCs w:val="24"/>
        </w:rPr>
        <w:t xml:space="preserve">kuris numato </w:t>
      </w:r>
      <w:r w:rsidR="002B6497" w:rsidRPr="00871731">
        <w:rPr>
          <w:rFonts w:ascii="Arial" w:hAnsi="Arial" w:cs="Arial"/>
          <w:sz w:val="24"/>
          <w:szCs w:val="24"/>
        </w:rPr>
        <w:t>institucijos teisę</w:t>
      </w:r>
      <w:r w:rsidR="00D67E2D" w:rsidRPr="00871731">
        <w:rPr>
          <w:rFonts w:ascii="Arial" w:hAnsi="Arial" w:cs="Arial"/>
          <w:sz w:val="24"/>
          <w:szCs w:val="24"/>
        </w:rPr>
        <w:t xml:space="preserve"> prašyti pareiškėjo</w:t>
      </w:r>
      <w:r w:rsidR="00E9081A" w:rsidRPr="00871731">
        <w:rPr>
          <w:rFonts w:ascii="Arial" w:hAnsi="Arial" w:cs="Arial"/>
          <w:sz w:val="24"/>
          <w:szCs w:val="24"/>
        </w:rPr>
        <w:t xml:space="preserve"> pateikti informaciją ir dokumentus</w:t>
      </w:r>
      <w:r w:rsidR="00217328" w:rsidRPr="00871731">
        <w:rPr>
          <w:rFonts w:ascii="Arial" w:hAnsi="Arial" w:cs="Arial"/>
          <w:sz w:val="24"/>
          <w:szCs w:val="24"/>
        </w:rPr>
        <w:t>, kurie būtini prašymui išnagrinėti</w:t>
      </w:r>
      <w:r w:rsidR="0087166B" w:rsidRPr="00871731">
        <w:rPr>
          <w:rFonts w:ascii="Arial" w:hAnsi="Arial" w:cs="Arial"/>
          <w:sz w:val="24"/>
          <w:szCs w:val="24"/>
        </w:rPr>
        <w:t xml:space="preserve">, o institucija tokios informacijos ir dokumentų pati neturi ir gauti negali, </w:t>
      </w:r>
      <w:r w:rsidR="00542843" w:rsidRPr="00871731">
        <w:rPr>
          <w:rFonts w:ascii="Arial" w:hAnsi="Arial" w:cs="Arial"/>
          <w:sz w:val="24"/>
          <w:szCs w:val="24"/>
        </w:rPr>
        <w:t xml:space="preserve">Migracijos departamentas </w:t>
      </w:r>
      <w:r w:rsidR="00A02226" w:rsidRPr="00871731">
        <w:rPr>
          <w:rFonts w:ascii="Arial" w:hAnsi="Arial" w:cs="Arial"/>
          <w:sz w:val="24"/>
          <w:szCs w:val="24"/>
        </w:rPr>
        <w:t xml:space="preserve">kreipėsi į Pareiškėją, prašydamas </w:t>
      </w:r>
      <w:r w:rsidR="00FC0999" w:rsidRPr="00871731">
        <w:rPr>
          <w:rFonts w:ascii="Arial" w:eastAsiaTheme="minorHAnsi" w:hAnsi="Arial" w:cs="Arial"/>
          <w:sz w:val="24"/>
          <w:szCs w:val="24"/>
          <w:lang w:eastAsia="en-US"/>
        </w:rPr>
        <w:t xml:space="preserve">pateikti kompetentingos Ukrainos institucijos dokumentą, patvirtinantį, kada </w:t>
      </w:r>
      <w:r w:rsidR="00C26BFE" w:rsidRPr="00871731">
        <w:rPr>
          <w:rFonts w:ascii="Arial" w:eastAsiaTheme="minorHAnsi" w:hAnsi="Arial" w:cs="Arial"/>
          <w:sz w:val="24"/>
          <w:szCs w:val="24"/>
          <w:lang w:eastAsia="en-US"/>
        </w:rPr>
        <w:t>jo</w:t>
      </w:r>
      <w:r w:rsidR="00FC0999" w:rsidRPr="00871731">
        <w:rPr>
          <w:rFonts w:ascii="Arial" w:eastAsiaTheme="minorHAnsi" w:hAnsi="Arial" w:cs="Arial"/>
          <w:sz w:val="24"/>
          <w:szCs w:val="24"/>
          <w:lang w:eastAsia="en-US"/>
        </w:rPr>
        <w:t xml:space="preserve"> tėvas įgijo Ukrainos pilietybę, bei dokumentus, patvirtinančius, kur buvo tėvo nuolatinė gyvenamoji vieta </w:t>
      </w:r>
      <w:r w:rsidR="00C26BFE" w:rsidRPr="00871731">
        <w:rPr>
          <w:rFonts w:ascii="Arial" w:eastAsiaTheme="minorHAnsi" w:hAnsi="Arial" w:cs="Arial"/>
          <w:sz w:val="24"/>
          <w:szCs w:val="24"/>
          <w:lang w:eastAsia="en-US"/>
        </w:rPr>
        <w:t>Pareiškėjo</w:t>
      </w:r>
      <w:r w:rsidR="00FC0999" w:rsidRPr="00871731">
        <w:rPr>
          <w:rFonts w:ascii="Arial" w:eastAsiaTheme="minorHAnsi" w:hAnsi="Arial" w:cs="Arial"/>
          <w:sz w:val="24"/>
          <w:szCs w:val="24"/>
          <w:lang w:eastAsia="en-US"/>
        </w:rPr>
        <w:t xml:space="preserve"> gimimo metu.</w:t>
      </w:r>
      <w:r w:rsidR="00F272C3" w:rsidRPr="00871731">
        <w:rPr>
          <w:rFonts w:ascii="Arial" w:eastAsiaTheme="minorHAnsi" w:hAnsi="Arial" w:cs="Arial"/>
          <w:sz w:val="24"/>
          <w:szCs w:val="24"/>
          <w:lang w:eastAsia="en-US"/>
        </w:rPr>
        <w:t xml:space="preserve"> </w:t>
      </w:r>
      <w:r w:rsidR="007354A3" w:rsidRPr="00871731">
        <w:rPr>
          <w:rFonts w:ascii="Arial" w:eastAsiaTheme="minorHAnsi" w:hAnsi="Arial" w:cs="Arial"/>
          <w:sz w:val="24"/>
          <w:szCs w:val="24"/>
          <w:lang w:eastAsia="en-US"/>
        </w:rPr>
        <w:t xml:space="preserve">Migracijos departamento rašte pažymima, kad </w:t>
      </w:r>
      <w:r w:rsidR="007B6734" w:rsidRPr="00871731">
        <w:rPr>
          <w:rFonts w:ascii="Arial" w:eastAsiaTheme="minorHAnsi" w:hAnsi="Arial" w:cs="Arial"/>
          <w:sz w:val="24"/>
          <w:szCs w:val="24"/>
          <w:lang w:eastAsia="en-US"/>
        </w:rPr>
        <w:t xml:space="preserve">minėta informacija būtina siekiant išnagrinėti Pareiškėjo prašymą ir nustatyti, ar </w:t>
      </w:r>
      <w:r w:rsidR="003106B9" w:rsidRPr="00871731">
        <w:rPr>
          <w:rFonts w:ascii="Arial" w:eastAsiaTheme="minorHAnsi" w:hAnsi="Arial" w:cs="Arial"/>
          <w:sz w:val="24"/>
          <w:szCs w:val="24"/>
          <w:lang w:eastAsia="en-US"/>
        </w:rPr>
        <w:t>Pareiškėjas gali</w:t>
      </w:r>
      <w:r w:rsidR="007B6734" w:rsidRPr="00871731">
        <w:rPr>
          <w:rFonts w:ascii="Arial" w:eastAsiaTheme="minorHAnsi" w:hAnsi="Arial" w:cs="Arial"/>
          <w:sz w:val="24"/>
          <w:szCs w:val="24"/>
          <w:lang w:eastAsia="en-US"/>
        </w:rPr>
        <w:t xml:space="preserve"> būti laikomas įgijusiu Lietuvos Respublikos pilietybę pagal </w:t>
      </w:r>
      <w:r w:rsidR="00F47679" w:rsidRPr="00871731">
        <w:rPr>
          <w:rFonts w:ascii="Arial" w:eastAsiaTheme="minorHAnsi" w:hAnsi="Arial" w:cs="Arial"/>
          <w:sz w:val="24"/>
          <w:szCs w:val="24"/>
          <w:lang w:eastAsia="en-US"/>
        </w:rPr>
        <w:t>jo gimimo metu galiojusio</w:t>
      </w:r>
      <w:r w:rsidR="0029789D" w:rsidRPr="00871731">
        <w:rPr>
          <w:rFonts w:ascii="Arial" w:eastAsiaTheme="minorHAnsi" w:hAnsi="Arial" w:cs="Arial"/>
          <w:sz w:val="24"/>
          <w:szCs w:val="24"/>
          <w:lang w:eastAsia="en-US"/>
        </w:rPr>
        <w:t>s</w:t>
      </w:r>
      <w:r w:rsidR="007B6734" w:rsidRPr="00871731">
        <w:rPr>
          <w:rFonts w:ascii="Arial" w:eastAsiaTheme="minorHAnsi" w:hAnsi="Arial" w:cs="Arial"/>
          <w:sz w:val="24"/>
          <w:szCs w:val="24"/>
          <w:lang w:eastAsia="en-US"/>
        </w:rPr>
        <w:t xml:space="preserve"> </w:t>
      </w:r>
      <w:r w:rsidR="00F47679" w:rsidRPr="00871731">
        <w:rPr>
          <w:rFonts w:ascii="Arial" w:eastAsiaTheme="minorHAnsi" w:hAnsi="Arial" w:cs="Arial"/>
          <w:sz w:val="24"/>
          <w:szCs w:val="24"/>
          <w:lang w:eastAsia="en-US"/>
        </w:rPr>
        <w:t>P</w:t>
      </w:r>
      <w:r w:rsidR="007B6734" w:rsidRPr="00871731">
        <w:rPr>
          <w:rFonts w:ascii="Arial" w:eastAsiaTheme="minorHAnsi" w:hAnsi="Arial" w:cs="Arial"/>
          <w:sz w:val="24"/>
          <w:szCs w:val="24"/>
          <w:lang w:eastAsia="en-US"/>
        </w:rPr>
        <w:t xml:space="preserve">ilietybės įstatymo </w:t>
      </w:r>
      <w:r w:rsidR="0029789D" w:rsidRPr="00871731">
        <w:rPr>
          <w:rFonts w:ascii="Arial" w:eastAsiaTheme="minorHAnsi" w:hAnsi="Arial" w:cs="Arial"/>
          <w:sz w:val="24"/>
          <w:szCs w:val="24"/>
          <w:lang w:eastAsia="en-US"/>
        </w:rPr>
        <w:t>redakcijos</w:t>
      </w:r>
      <w:r w:rsidR="00372E51" w:rsidRPr="00871731">
        <w:rPr>
          <w:rFonts w:ascii="Arial" w:eastAsiaTheme="minorHAnsi" w:hAnsi="Arial" w:cs="Arial"/>
          <w:sz w:val="24"/>
          <w:szCs w:val="24"/>
          <w:lang w:eastAsia="en-US"/>
        </w:rPr>
        <w:t xml:space="preserve"> </w:t>
      </w:r>
      <w:r w:rsidR="007B6734" w:rsidRPr="00871731">
        <w:rPr>
          <w:rFonts w:ascii="Arial" w:eastAsiaTheme="minorHAnsi" w:hAnsi="Arial" w:cs="Arial"/>
          <w:sz w:val="24"/>
          <w:szCs w:val="24"/>
          <w:lang w:eastAsia="en-US"/>
        </w:rPr>
        <w:t>10 straipsnį</w:t>
      </w:r>
      <w:r w:rsidR="00F42D18" w:rsidRPr="00871731">
        <w:rPr>
          <w:rFonts w:ascii="Arial" w:eastAsiaTheme="minorHAnsi" w:hAnsi="Arial" w:cs="Arial"/>
          <w:sz w:val="24"/>
          <w:szCs w:val="24"/>
          <w:lang w:eastAsia="en-US"/>
        </w:rPr>
        <w:t xml:space="preserve">, kuriame buvo nustatyta, kad </w:t>
      </w:r>
      <w:r w:rsidR="005002B7" w:rsidRPr="00871731">
        <w:rPr>
          <w:rFonts w:ascii="Arial" w:eastAsiaTheme="minorHAnsi" w:hAnsi="Arial" w:cs="Arial"/>
          <w:sz w:val="24"/>
          <w:szCs w:val="24"/>
          <w:lang w:eastAsia="en-US"/>
        </w:rPr>
        <w:t>Lietuvos Respublikos pilietybę įgyja asmenų be pilietybės</w:t>
      </w:r>
      <w:r w:rsidR="007A7EE7" w:rsidRPr="00871731">
        <w:rPr>
          <w:rFonts w:ascii="Arial" w:eastAsiaTheme="minorHAnsi" w:hAnsi="Arial" w:cs="Arial"/>
          <w:sz w:val="24"/>
          <w:szCs w:val="24"/>
          <w:lang w:eastAsia="en-US"/>
        </w:rPr>
        <w:t>, nuolat gyvenančių Lietuvoje, vaikas, gimęs Lietuvos Respublikos teritorijoje</w:t>
      </w:r>
      <w:r w:rsidR="00141B3D" w:rsidRPr="00871731">
        <w:rPr>
          <w:rFonts w:ascii="Arial" w:eastAsiaTheme="minorHAnsi" w:hAnsi="Arial" w:cs="Arial"/>
          <w:sz w:val="24"/>
          <w:szCs w:val="24"/>
          <w:lang w:eastAsia="en-US"/>
        </w:rPr>
        <w:t>.</w:t>
      </w:r>
      <w:r w:rsidR="00B0398E" w:rsidRPr="00871731">
        <w:rPr>
          <w:rFonts w:ascii="Arial" w:eastAsiaTheme="minorHAnsi" w:hAnsi="Arial" w:cs="Arial"/>
          <w:sz w:val="24"/>
          <w:szCs w:val="24"/>
          <w:lang w:eastAsia="en-US"/>
        </w:rPr>
        <w:t xml:space="preserve"> </w:t>
      </w:r>
      <w:r w:rsidR="00B9249F" w:rsidRPr="00871731">
        <w:rPr>
          <w:rFonts w:ascii="Arial" w:eastAsiaTheme="minorHAnsi" w:hAnsi="Arial" w:cs="Arial"/>
          <w:sz w:val="24"/>
          <w:szCs w:val="24"/>
          <w:lang w:eastAsia="en-US"/>
        </w:rPr>
        <w:t xml:space="preserve">Minėtame Migracijos departamento rašte </w:t>
      </w:r>
      <w:r w:rsidR="009E2B30" w:rsidRPr="00871731">
        <w:rPr>
          <w:rFonts w:ascii="Arial" w:eastAsiaTheme="minorHAnsi" w:hAnsi="Arial" w:cs="Arial"/>
          <w:sz w:val="24"/>
          <w:szCs w:val="24"/>
          <w:lang w:eastAsia="en-US"/>
        </w:rPr>
        <w:t xml:space="preserve">nustatytas </w:t>
      </w:r>
      <w:r w:rsidR="002138D2" w:rsidRPr="00871731">
        <w:rPr>
          <w:rFonts w:ascii="Arial" w:eastAsiaTheme="minorHAnsi" w:hAnsi="Arial" w:cs="Arial"/>
          <w:sz w:val="24"/>
          <w:szCs w:val="24"/>
          <w:lang w:eastAsia="en-US"/>
        </w:rPr>
        <w:t>informacijai pateikti terminas</w:t>
      </w:r>
      <w:r w:rsidR="002A338C" w:rsidRPr="00871731">
        <w:rPr>
          <w:rFonts w:ascii="Arial" w:eastAsiaTheme="minorHAnsi" w:hAnsi="Arial" w:cs="Arial"/>
          <w:sz w:val="24"/>
          <w:szCs w:val="24"/>
          <w:lang w:eastAsia="en-US"/>
        </w:rPr>
        <w:t xml:space="preserve"> ir </w:t>
      </w:r>
      <w:r w:rsidR="005148ED" w:rsidRPr="00871731">
        <w:rPr>
          <w:rFonts w:ascii="Arial" w:eastAsiaTheme="minorHAnsi" w:hAnsi="Arial" w:cs="Arial"/>
          <w:sz w:val="24"/>
          <w:szCs w:val="24"/>
          <w:lang w:eastAsia="en-US"/>
        </w:rPr>
        <w:t xml:space="preserve">Pareiškėjas informuojamas, kad </w:t>
      </w:r>
      <w:r w:rsidR="003534A2" w:rsidRPr="00871731">
        <w:rPr>
          <w:rFonts w:ascii="Arial" w:eastAsiaTheme="minorHAnsi" w:hAnsi="Arial" w:cs="Arial"/>
          <w:sz w:val="24"/>
          <w:szCs w:val="24"/>
          <w:lang w:eastAsia="en-US"/>
        </w:rPr>
        <w:t>Pareiškėjo prašymo nagrinėjimas sustabdomas</w:t>
      </w:r>
      <w:r w:rsidR="00F42E7C" w:rsidRPr="00871731">
        <w:rPr>
          <w:rFonts w:ascii="Arial" w:eastAsiaTheme="minorHAnsi" w:hAnsi="Arial" w:cs="Arial"/>
          <w:sz w:val="24"/>
          <w:szCs w:val="24"/>
          <w:lang w:eastAsia="en-US"/>
        </w:rPr>
        <w:t xml:space="preserve"> </w:t>
      </w:r>
      <w:r w:rsidR="00F42E7C" w:rsidRPr="00871731">
        <w:rPr>
          <w:rFonts w:ascii="Arial" w:hAnsi="Arial" w:cs="Arial"/>
          <w:sz w:val="24"/>
          <w:szCs w:val="24"/>
        </w:rPr>
        <w:t>(2 priedo 2.8 papunktis)</w:t>
      </w:r>
      <w:r w:rsidR="002A338C" w:rsidRPr="00871731">
        <w:rPr>
          <w:rFonts w:ascii="Arial" w:eastAsiaTheme="minorHAnsi" w:hAnsi="Arial" w:cs="Arial"/>
          <w:sz w:val="24"/>
          <w:szCs w:val="24"/>
          <w:lang w:eastAsia="en-US"/>
        </w:rPr>
        <w:t>.</w:t>
      </w:r>
    </w:p>
    <w:p w14:paraId="43305217" w14:textId="1178657D" w:rsidR="00BA5324" w:rsidRPr="00871731" w:rsidRDefault="001639FC" w:rsidP="00BA5324">
      <w:pPr>
        <w:pStyle w:val="prastasiniatinklio"/>
        <w:spacing w:before="0" w:beforeAutospacing="0" w:after="0" w:afterAutospacing="0"/>
        <w:ind w:firstLine="851"/>
        <w:jc w:val="both"/>
        <w:rPr>
          <w:rFonts w:ascii="Arial" w:hAnsi="Arial" w:cs="Arial"/>
          <w:lang w:val="lt-LT" w:eastAsia="lt-LT" w:bidi="lt-LT"/>
        </w:rPr>
      </w:pPr>
      <w:r w:rsidRPr="00871731">
        <w:rPr>
          <w:rFonts w:ascii="Arial" w:eastAsiaTheme="minorHAnsi" w:hAnsi="Arial" w:cs="Arial"/>
          <w:lang w:val="lt-LT"/>
        </w:rPr>
        <w:t xml:space="preserve">2025 m. gegužės 12 d. raštu </w:t>
      </w:r>
      <w:r w:rsidR="00BA5324" w:rsidRPr="00871731">
        <w:rPr>
          <w:rFonts w:ascii="Arial" w:hAnsi="Arial" w:cs="Arial"/>
          <w:lang w:val="lt-LT"/>
        </w:rPr>
        <w:t>Migracijos departamentas Pareiškėją informavo, kad</w:t>
      </w:r>
      <w:r w:rsidR="00323643" w:rsidRPr="00871731">
        <w:rPr>
          <w:rFonts w:ascii="Arial" w:hAnsi="Arial" w:cs="Arial"/>
          <w:lang w:val="lt-LT"/>
        </w:rPr>
        <w:t>,</w:t>
      </w:r>
      <w:r w:rsidR="00BA5324" w:rsidRPr="00871731">
        <w:rPr>
          <w:rFonts w:ascii="Arial" w:hAnsi="Arial" w:cs="Arial"/>
          <w:lang w:val="lt-LT"/>
        </w:rPr>
        <w:t xml:space="preserve"> </w:t>
      </w:r>
      <w:r w:rsidR="00BA5324" w:rsidRPr="00871731">
        <w:rPr>
          <w:rFonts w:ascii="Arial" w:hAnsi="Arial" w:cs="Arial"/>
          <w:lang w:val="lt-LT" w:eastAsia="lt-LT" w:bidi="lt-LT"/>
        </w:rPr>
        <w:t>vadovaudamasis Asmenų prašymų ir skundų nagrinėjimo taisyklių 34 punktu</w:t>
      </w:r>
      <w:r w:rsidR="00323643" w:rsidRPr="00871731">
        <w:rPr>
          <w:rFonts w:ascii="Arial" w:hAnsi="Arial" w:cs="Arial"/>
          <w:lang w:val="lt-LT" w:eastAsia="lt-LT" w:bidi="lt-LT"/>
        </w:rPr>
        <w:t>,</w:t>
      </w:r>
      <w:r w:rsidR="00BA5324" w:rsidRPr="00871731">
        <w:rPr>
          <w:rFonts w:ascii="Arial" w:hAnsi="Arial" w:cs="Arial"/>
          <w:lang w:val="lt-LT" w:eastAsia="lt-LT" w:bidi="lt-LT"/>
        </w:rPr>
        <w:t xml:space="preserve"> Pareiškėjo 2024 m. rugsėjo 3 d. prašymo </w:t>
      </w:r>
      <w:r w:rsidR="00BA5324" w:rsidRPr="00871731">
        <w:rPr>
          <w:rFonts w:ascii="Arial" w:hAnsi="Arial" w:cs="Arial"/>
          <w:lang w:val="lt-LT"/>
        </w:rPr>
        <w:t>išduoti pasą ir asmens tapatybės kortelę</w:t>
      </w:r>
      <w:r w:rsidR="00BA5324" w:rsidRPr="00871731">
        <w:rPr>
          <w:rFonts w:ascii="Arial" w:hAnsi="Arial" w:cs="Arial"/>
          <w:lang w:val="lt-LT" w:eastAsia="lt-LT" w:bidi="lt-LT"/>
        </w:rPr>
        <w:t xml:space="preserve"> nagrinėjimą nutraukia, kadangi </w:t>
      </w:r>
      <w:r w:rsidR="007F40FC" w:rsidRPr="00871731">
        <w:rPr>
          <w:rFonts w:ascii="Arial" w:hAnsi="Arial" w:cs="Arial"/>
          <w:lang w:val="lt-LT"/>
        </w:rPr>
        <w:t>Pareiškėjas</w:t>
      </w:r>
      <w:r w:rsidR="007F40FC" w:rsidRPr="00871731">
        <w:rPr>
          <w:rFonts w:ascii="Arial" w:hAnsi="Arial" w:cs="Arial"/>
          <w:lang w:val="lt-LT" w:eastAsia="lt-LT" w:bidi="lt-LT"/>
        </w:rPr>
        <w:t xml:space="preserve"> </w:t>
      </w:r>
      <w:r w:rsidR="00BA5324" w:rsidRPr="00871731">
        <w:rPr>
          <w:rFonts w:ascii="Arial" w:hAnsi="Arial" w:cs="Arial"/>
          <w:lang w:val="lt-LT" w:eastAsia="lt-LT" w:bidi="lt-LT"/>
        </w:rPr>
        <w:t xml:space="preserve">per nustatytą terminą (iki </w:t>
      </w:r>
      <w:r w:rsidR="00BA5324" w:rsidRPr="00871731">
        <w:rPr>
          <w:rFonts w:ascii="Arial" w:hAnsi="Arial" w:cs="Arial"/>
          <w:lang w:val="lt-LT"/>
        </w:rPr>
        <w:t xml:space="preserve">2025 m. gegužės 8 d.) nepateikė </w:t>
      </w:r>
      <w:r w:rsidR="005A423B" w:rsidRPr="00871731">
        <w:rPr>
          <w:rFonts w:ascii="Arial" w:hAnsi="Arial" w:cs="Arial"/>
          <w:lang w:val="lt-LT"/>
        </w:rPr>
        <w:t>Migracijos departamento</w:t>
      </w:r>
      <w:r w:rsidR="00F543AD" w:rsidRPr="00871731">
        <w:rPr>
          <w:rFonts w:ascii="Arial" w:hAnsi="Arial" w:cs="Arial"/>
          <w:lang w:val="lt-LT"/>
        </w:rPr>
        <w:t xml:space="preserve"> nurodytų </w:t>
      </w:r>
      <w:r w:rsidR="00BA5324" w:rsidRPr="00871731">
        <w:rPr>
          <w:rFonts w:ascii="Arial" w:hAnsi="Arial" w:cs="Arial"/>
          <w:lang w:val="lt-LT" w:eastAsia="lt-LT" w:bidi="lt-LT"/>
        </w:rPr>
        <w:t>dokumentų</w:t>
      </w:r>
      <w:r w:rsidR="00283B2B" w:rsidRPr="00871731">
        <w:rPr>
          <w:rFonts w:ascii="Arial" w:hAnsi="Arial" w:cs="Arial"/>
          <w:lang w:val="lt-LT" w:eastAsia="lt-LT" w:bidi="lt-LT"/>
        </w:rPr>
        <w:t xml:space="preserve"> </w:t>
      </w:r>
      <w:r w:rsidR="00283B2B" w:rsidRPr="00871731">
        <w:rPr>
          <w:rFonts w:ascii="Arial" w:hAnsi="Arial" w:cs="Arial"/>
          <w:lang w:val="lt-LT"/>
        </w:rPr>
        <w:t>(1 priedo 7 punkt</w:t>
      </w:r>
      <w:r w:rsidR="00FB47BF" w:rsidRPr="00871731">
        <w:rPr>
          <w:rFonts w:ascii="Arial" w:hAnsi="Arial" w:cs="Arial"/>
          <w:lang w:val="lt-LT"/>
        </w:rPr>
        <w:t>a</w:t>
      </w:r>
      <w:r w:rsidR="00283B2B" w:rsidRPr="00871731">
        <w:rPr>
          <w:rFonts w:ascii="Arial" w:hAnsi="Arial" w:cs="Arial"/>
          <w:lang w:val="lt-LT"/>
        </w:rPr>
        <w:t>s)</w:t>
      </w:r>
      <w:r w:rsidR="00BA5324" w:rsidRPr="00871731">
        <w:rPr>
          <w:rFonts w:ascii="Arial" w:hAnsi="Arial" w:cs="Arial"/>
          <w:lang w:val="lt-LT" w:eastAsia="lt-LT" w:bidi="lt-LT"/>
        </w:rPr>
        <w:t>.</w:t>
      </w:r>
    </w:p>
    <w:p w14:paraId="2FCA03FD" w14:textId="43E9A886" w:rsidR="00BA5324" w:rsidRPr="00871731" w:rsidRDefault="00BA5324" w:rsidP="00BA5324">
      <w:pPr>
        <w:pStyle w:val="prastasiniatinklio"/>
        <w:spacing w:before="0" w:beforeAutospacing="0" w:after="0" w:afterAutospacing="0"/>
        <w:ind w:firstLine="851"/>
        <w:jc w:val="both"/>
        <w:rPr>
          <w:rFonts w:ascii="Arial" w:hAnsi="Arial" w:cs="Arial"/>
          <w:lang w:val="lt-LT" w:eastAsia="lt-LT" w:bidi="lt-LT"/>
        </w:rPr>
      </w:pPr>
      <w:r w:rsidRPr="00871731">
        <w:rPr>
          <w:rFonts w:ascii="Arial" w:hAnsi="Arial" w:cs="Arial"/>
          <w:lang w:val="lt-LT"/>
        </w:rPr>
        <w:t xml:space="preserve">Migracijos departamentas </w:t>
      </w:r>
      <w:r w:rsidR="00023AA9" w:rsidRPr="00871731">
        <w:rPr>
          <w:rFonts w:ascii="Arial" w:eastAsiaTheme="minorHAnsi" w:hAnsi="Arial" w:cs="Arial"/>
          <w:lang w:val="lt-LT"/>
        </w:rPr>
        <w:t xml:space="preserve">2025 m. gegužės 12 d. raštu </w:t>
      </w:r>
      <w:r w:rsidR="00023AA9" w:rsidRPr="00871731">
        <w:rPr>
          <w:rFonts w:ascii="Arial" w:hAnsi="Arial" w:cs="Arial"/>
          <w:lang w:val="lt-LT"/>
        </w:rPr>
        <w:t xml:space="preserve">Pareiškėją </w:t>
      </w:r>
      <w:r w:rsidRPr="00871731">
        <w:rPr>
          <w:rFonts w:ascii="Arial" w:hAnsi="Arial" w:cs="Arial"/>
          <w:lang w:val="lt-LT"/>
        </w:rPr>
        <w:t xml:space="preserve">taip pat informavo, kad Visagino civilinės metrikacijos skyrius </w:t>
      </w:r>
      <w:r w:rsidR="00EB11DC" w:rsidRPr="00871731">
        <w:rPr>
          <w:rFonts w:ascii="Arial" w:hAnsi="Arial" w:cs="Arial"/>
          <w:lang w:val="lt-LT"/>
        </w:rPr>
        <w:t xml:space="preserve">Pareiškėjo gimimo akto įraše </w:t>
      </w:r>
      <w:r w:rsidRPr="00871731">
        <w:rPr>
          <w:rFonts w:ascii="Arial" w:hAnsi="Arial" w:cs="Arial"/>
          <w:lang w:val="lt-LT"/>
        </w:rPr>
        <w:t xml:space="preserve">panaikino įrašą apie Lietuvos pilietybę, kadangi Lietuvos pilietybė buvo įrašyta nesant tam teisinio pagrindo (šias aplinkybes Seimo kontrolierė įvertino šios pažymos </w:t>
      </w:r>
      <w:r w:rsidR="00CC28EA" w:rsidRPr="009A783B">
        <w:rPr>
          <w:rFonts w:ascii="Arial" w:hAnsi="Arial" w:cs="Arial"/>
          <w:lang w:val="lt-LT"/>
        </w:rPr>
        <w:t>16</w:t>
      </w:r>
      <w:r w:rsidR="00667432" w:rsidRPr="009A783B">
        <w:rPr>
          <w:rFonts w:ascii="Arial" w:hAnsi="Arial" w:cs="Arial"/>
          <w:color w:val="000000"/>
          <w:shd w:val="clear" w:color="auto" w:fill="FFFFFF"/>
          <w:lang w:val="lt-LT"/>
        </w:rPr>
        <w:t>–</w:t>
      </w:r>
      <w:r w:rsidR="00444546" w:rsidRPr="009A783B">
        <w:rPr>
          <w:rFonts w:ascii="Arial" w:hAnsi="Arial" w:cs="Arial"/>
          <w:color w:val="000000"/>
          <w:shd w:val="clear" w:color="auto" w:fill="FFFFFF"/>
          <w:lang w:val="lt-LT"/>
        </w:rPr>
        <w:t>22</w:t>
      </w:r>
      <w:r w:rsidRPr="009A783B">
        <w:rPr>
          <w:rFonts w:ascii="Arial" w:hAnsi="Arial" w:cs="Arial"/>
          <w:lang w:val="lt-LT"/>
        </w:rPr>
        <w:t xml:space="preserve"> punktuose</w:t>
      </w:r>
      <w:r w:rsidRPr="00871731">
        <w:rPr>
          <w:rFonts w:ascii="Arial" w:hAnsi="Arial" w:cs="Arial"/>
          <w:lang w:val="lt-LT"/>
        </w:rPr>
        <w:t>).</w:t>
      </w:r>
    </w:p>
    <w:p w14:paraId="7407CD42" w14:textId="5566935D" w:rsidR="00BA5324" w:rsidRPr="00871731" w:rsidRDefault="00023AA9" w:rsidP="00BA5324">
      <w:pPr>
        <w:pStyle w:val="prastasiniatinklio"/>
        <w:spacing w:before="0" w:beforeAutospacing="0" w:after="0" w:afterAutospacing="0"/>
        <w:ind w:firstLine="851"/>
        <w:jc w:val="both"/>
        <w:rPr>
          <w:rFonts w:ascii="Arial" w:hAnsi="Arial" w:cs="Arial"/>
          <w:lang w:val="lt-LT" w:eastAsia="lt-LT" w:bidi="lt-LT"/>
        </w:rPr>
      </w:pPr>
      <w:r w:rsidRPr="00871731">
        <w:rPr>
          <w:rFonts w:ascii="Arial" w:hAnsi="Arial" w:cs="Arial"/>
          <w:lang w:val="lt-LT"/>
        </w:rPr>
        <w:t xml:space="preserve">Minėtame rašte </w:t>
      </w:r>
      <w:r w:rsidR="00BA5324" w:rsidRPr="00871731">
        <w:rPr>
          <w:rFonts w:ascii="Arial" w:hAnsi="Arial" w:cs="Arial"/>
          <w:lang w:val="lt-LT"/>
        </w:rPr>
        <w:t xml:space="preserve">Migracijos departamentas atkreipė dėmesį į tai, kad Pareiškėjas gali </w:t>
      </w:r>
      <w:r w:rsidR="00BA5324" w:rsidRPr="00871731">
        <w:rPr>
          <w:rFonts w:ascii="Arial" w:hAnsi="Arial" w:cs="Arial"/>
          <w:lang w:val="lt-LT" w:eastAsia="lt-LT" w:bidi="lt-LT"/>
        </w:rPr>
        <w:t>Migracijos departamentui pateikti prašymą laikyti jį Lietuvos Respublikos piliečiu, jei Pareiškėjo gimimo metu jo tėvas buvo asmuo be pilietybės ir nuolat gyveno Lietuvoje, tačiau prie prašymo Pareiškėjas turi pridėti kompetentingos Ukrainos institucijos išduotą dokumentą, patvirtinantį, kada jo tėvas įgijo Ukrainos pilietybę, bei dokumentus, patvirtinančius, kur buvo tėvo nuolatinė gyvenamoji vieta Pareiškėjo gimimo metu</w:t>
      </w:r>
      <w:r w:rsidR="006C068D" w:rsidRPr="00871731">
        <w:rPr>
          <w:rFonts w:ascii="Arial" w:hAnsi="Arial" w:cs="Arial"/>
          <w:lang w:val="lt-LT" w:eastAsia="lt-LT" w:bidi="lt-LT"/>
        </w:rPr>
        <w:t xml:space="preserve"> </w:t>
      </w:r>
      <w:r w:rsidR="006C068D" w:rsidRPr="00871731">
        <w:rPr>
          <w:rFonts w:ascii="Arial" w:hAnsi="Arial" w:cs="Arial"/>
          <w:lang w:val="lt-LT"/>
        </w:rPr>
        <w:t>(1</w:t>
      </w:r>
      <w:r w:rsidR="004061D9" w:rsidRPr="00871731">
        <w:rPr>
          <w:rFonts w:ascii="Arial" w:hAnsi="Arial" w:cs="Arial"/>
          <w:lang w:val="lt-LT"/>
        </w:rPr>
        <w:t> </w:t>
      </w:r>
      <w:r w:rsidR="006C068D" w:rsidRPr="00871731">
        <w:rPr>
          <w:rFonts w:ascii="Arial" w:hAnsi="Arial" w:cs="Arial"/>
          <w:lang w:val="lt-LT"/>
        </w:rPr>
        <w:t xml:space="preserve">priedo </w:t>
      </w:r>
      <w:r w:rsidR="008458C3" w:rsidRPr="00871731">
        <w:rPr>
          <w:rFonts w:ascii="Arial" w:hAnsi="Arial" w:cs="Arial"/>
          <w:lang w:val="lt-LT"/>
        </w:rPr>
        <w:t>7</w:t>
      </w:r>
      <w:r w:rsidR="004061D9" w:rsidRPr="00871731">
        <w:rPr>
          <w:rFonts w:ascii="Arial" w:hAnsi="Arial" w:cs="Arial"/>
          <w:lang w:val="lt-LT"/>
        </w:rPr>
        <w:t> </w:t>
      </w:r>
      <w:r w:rsidR="008458C3" w:rsidRPr="00871731">
        <w:rPr>
          <w:rFonts w:ascii="Arial" w:hAnsi="Arial" w:cs="Arial"/>
          <w:lang w:val="lt-LT"/>
        </w:rPr>
        <w:t>punktas</w:t>
      </w:r>
      <w:r w:rsidR="006C068D" w:rsidRPr="00871731">
        <w:rPr>
          <w:rFonts w:ascii="Arial" w:hAnsi="Arial" w:cs="Arial"/>
          <w:lang w:val="lt-LT"/>
        </w:rPr>
        <w:t>)</w:t>
      </w:r>
      <w:r w:rsidR="00BA5324" w:rsidRPr="00871731">
        <w:rPr>
          <w:rFonts w:ascii="Arial" w:hAnsi="Arial" w:cs="Arial"/>
          <w:lang w:val="lt-LT" w:eastAsia="lt-LT" w:bidi="lt-LT"/>
        </w:rPr>
        <w:t>.</w:t>
      </w:r>
    </w:p>
    <w:p w14:paraId="0FD0CE91" w14:textId="6309A205" w:rsidR="0084196E" w:rsidRPr="00871731" w:rsidRDefault="00376A8A" w:rsidP="00BA5324">
      <w:pPr>
        <w:pStyle w:val="prastasiniatinklio"/>
        <w:spacing w:before="0" w:beforeAutospacing="0" w:after="0" w:afterAutospacing="0"/>
        <w:ind w:firstLine="851"/>
        <w:jc w:val="both"/>
        <w:rPr>
          <w:rFonts w:ascii="Arial" w:hAnsi="Arial" w:cs="Arial"/>
          <w:lang w:val="lt-LT" w:eastAsia="lt-LT" w:bidi="lt-LT"/>
        </w:rPr>
      </w:pPr>
      <w:r w:rsidRPr="00871731">
        <w:rPr>
          <w:rFonts w:ascii="Arial" w:hAnsi="Arial" w:cs="Arial"/>
          <w:lang w:val="lt-LT"/>
        </w:rPr>
        <w:lastRenderedPageBreak/>
        <w:t xml:space="preserve">Migracijos departamento Pilietybės skyriaus </w:t>
      </w:r>
      <w:r w:rsidRPr="00871731">
        <w:rPr>
          <w:rFonts w:ascii="Arial" w:eastAsiaTheme="minorHAnsi" w:hAnsi="Arial" w:cs="Arial"/>
          <w:lang w:val="lt-LT"/>
        </w:rPr>
        <w:t>2025 m. gegužės 12 d. r</w:t>
      </w:r>
      <w:r w:rsidR="00916BFF" w:rsidRPr="00871731">
        <w:rPr>
          <w:rFonts w:ascii="Arial" w:hAnsi="Arial" w:cs="Arial"/>
          <w:lang w:val="lt-LT"/>
        </w:rPr>
        <w:t>ašte nurodyta jo apskundimo tvarka</w:t>
      </w:r>
      <w:r w:rsidR="00AE61DB" w:rsidRPr="00871731">
        <w:rPr>
          <w:rFonts w:ascii="Arial" w:hAnsi="Arial" w:cs="Arial"/>
          <w:lang w:val="lt-LT"/>
        </w:rPr>
        <w:t xml:space="preserve">, tačiau </w:t>
      </w:r>
      <w:r w:rsidR="007124C0" w:rsidRPr="00871731">
        <w:rPr>
          <w:rFonts w:ascii="Arial" w:hAnsi="Arial" w:cs="Arial"/>
          <w:lang w:val="lt-LT"/>
        </w:rPr>
        <w:t xml:space="preserve">per skundui paduoti nustatytą terminą </w:t>
      </w:r>
      <w:r w:rsidR="00C30781" w:rsidRPr="00871731">
        <w:rPr>
          <w:rFonts w:ascii="Arial" w:hAnsi="Arial" w:cs="Arial"/>
          <w:lang w:val="lt-LT"/>
        </w:rPr>
        <w:t xml:space="preserve">Pareiškėjas </w:t>
      </w:r>
      <w:r w:rsidR="007124C0" w:rsidRPr="00871731">
        <w:rPr>
          <w:rFonts w:ascii="Arial" w:hAnsi="Arial" w:cs="Arial"/>
          <w:lang w:val="lt-LT"/>
        </w:rPr>
        <w:t>sprendimo neskundė</w:t>
      </w:r>
      <w:r w:rsidR="00950F19" w:rsidRPr="00871731">
        <w:rPr>
          <w:rFonts w:ascii="Arial" w:hAnsi="Arial" w:cs="Arial"/>
          <w:lang w:val="lt-LT"/>
        </w:rPr>
        <w:t xml:space="preserve">. </w:t>
      </w:r>
      <w:r w:rsidR="0084196E" w:rsidRPr="00871731">
        <w:rPr>
          <w:rFonts w:ascii="Arial" w:hAnsi="Arial" w:cs="Arial"/>
          <w:lang w:val="lt-LT"/>
        </w:rPr>
        <w:t>Migracijos departamento</w:t>
      </w:r>
      <w:r w:rsidR="00805E7F" w:rsidRPr="00871731">
        <w:rPr>
          <w:rFonts w:ascii="Arial" w:hAnsi="Arial" w:cs="Arial"/>
          <w:lang w:val="lt-LT"/>
        </w:rPr>
        <w:t xml:space="preserve"> Pilietybės skyriaus</w:t>
      </w:r>
      <w:r w:rsidR="0084196E" w:rsidRPr="00871731">
        <w:rPr>
          <w:rFonts w:ascii="Arial" w:hAnsi="Arial" w:cs="Arial"/>
          <w:lang w:val="lt-LT"/>
        </w:rPr>
        <w:t xml:space="preserve"> </w:t>
      </w:r>
      <w:r w:rsidR="0084196E" w:rsidRPr="00871731">
        <w:rPr>
          <w:rFonts w:ascii="Arial" w:eastAsiaTheme="minorHAnsi" w:hAnsi="Arial" w:cs="Arial"/>
          <w:lang w:val="lt-LT"/>
        </w:rPr>
        <w:t xml:space="preserve">2025 m. gegužės 12 d. </w:t>
      </w:r>
      <w:r w:rsidR="007762C0" w:rsidRPr="00871731">
        <w:rPr>
          <w:rFonts w:ascii="Arial" w:eastAsiaTheme="minorHAnsi" w:hAnsi="Arial" w:cs="Arial"/>
          <w:lang w:val="lt-LT"/>
        </w:rPr>
        <w:t>sprendim</w:t>
      </w:r>
      <w:r w:rsidR="0015447B" w:rsidRPr="00871731">
        <w:rPr>
          <w:rFonts w:ascii="Arial" w:eastAsiaTheme="minorHAnsi" w:hAnsi="Arial" w:cs="Arial"/>
          <w:lang w:val="lt-LT"/>
        </w:rPr>
        <w:t>ą</w:t>
      </w:r>
      <w:r w:rsidR="007762C0" w:rsidRPr="00871731">
        <w:rPr>
          <w:rFonts w:ascii="Arial" w:eastAsiaTheme="minorHAnsi" w:hAnsi="Arial" w:cs="Arial"/>
          <w:lang w:val="lt-LT"/>
        </w:rPr>
        <w:t xml:space="preserve"> </w:t>
      </w:r>
      <w:r w:rsidR="00F44A19" w:rsidRPr="00871731">
        <w:rPr>
          <w:rFonts w:ascii="Arial" w:hAnsi="Arial" w:cs="Arial"/>
          <w:lang w:val="lt-LT" w:eastAsia="lt-LT" w:bidi="lt-LT"/>
        </w:rPr>
        <w:t xml:space="preserve">nutraukti </w:t>
      </w:r>
      <w:r w:rsidR="007762C0" w:rsidRPr="00871731">
        <w:rPr>
          <w:rFonts w:ascii="Arial" w:hAnsi="Arial" w:cs="Arial"/>
          <w:lang w:val="lt-LT" w:eastAsia="lt-LT" w:bidi="lt-LT"/>
        </w:rPr>
        <w:t>Pareiškėjo 2024 m. rugsėjo 3</w:t>
      </w:r>
      <w:r w:rsidR="00805E7F" w:rsidRPr="00871731">
        <w:rPr>
          <w:rFonts w:ascii="Arial" w:hAnsi="Arial" w:cs="Arial"/>
          <w:lang w:val="lt-LT" w:eastAsia="lt-LT" w:bidi="lt-LT"/>
        </w:rPr>
        <w:t> </w:t>
      </w:r>
      <w:r w:rsidR="007762C0" w:rsidRPr="00871731">
        <w:rPr>
          <w:rFonts w:ascii="Arial" w:hAnsi="Arial" w:cs="Arial"/>
          <w:lang w:val="lt-LT" w:eastAsia="lt-LT" w:bidi="lt-LT"/>
        </w:rPr>
        <w:t xml:space="preserve">d. prašymo nagrinėjimą </w:t>
      </w:r>
      <w:r w:rsidR="00E44FC2" w:rsidRPr="00871731">
        <w:rPr>
          <w:rFonts w:ascii="Arial" w:hAnsi="Arial" w:cs="Arial"/>
          <w:lang w:val="lt-LT" w:eastAsia="lt-LT" w:bidi="lt-LT"/>
        </w:rPr>
        <w:t xml:space="preserve">Pareiškėjas </w:t>
      </w:r>
      <w:r w:rsidR="001A3745" w:rsidRPr="00871731">
        <w:rPr>
          <w:rFonts w:ascii="Arial" w:hAnsi="Arial" w:cs="Arial"/>
          <w:lang w:val="lt-LT" w:eastAsia="lt-LT" w:bidi="lt-LT"/>
        </w:rPr>
        <w:t xml:space="preserve">apskundė </w:t>
      </w:r>
      <w:r w:rsidR="00A057F7" w:rsidRPr="00871731">
        <w:rPr>
          <w:rFonts w:ascii="Arial" w:hAnsi="Arial" w:cs="Arial"/>
          <w:lang w:val="lt-LT" w:eastAsia="lt-LT" w:bidi="lt-LT"/>
        </w:rPr>
        <w:t>2025 m. rugsėjo 22 d.</w:t>
      </w:r>
      <w:r w:rsidR="00AD17B1" w:rsidRPr="00871731">
        <w:rPr>
          <w:rFonts w:ascii="Arial" w:hAnsi="Arial" w:cs="Arial"/>
          <w:lang w:val="lt-LT" w:eastAsia="lt-LT" w:bidi="lt-LT"/>
        </w:rPr>
        <w:t xml:space="preserve"> pareiškimu </w:t>
      </w:r>
      <w:r w:rsidR="00AD17B1" w:rsidRPr="00871731">
        <w:rPr>
          <w:rFonts w:ascii="Arial" w:hAnsi="Arial" w:cs="Arial"/>
          <w:lang w:val="lt-LT"/>
        </w:rPr>
        <w:t xml:space="preserve">Migracijos departamento </w:t>
      </w:r>
      <w:r w:rsidR="00F43365" w:rsidRPr="00871731">
        <w:rPr>
          <w:rFonts w:ascii="Arial" w:hAnsi="Arial" w:cs="Arial"/>
          <w:lang w:val="lt-LT"/>
        </w:rPr>
        <w:t>direktor</w:t>
      </w:r>
      <w:r w:rsidR="00C8432D">
        <w:rPr>
          <w:rFonts w:ascii="Arial" w:hAnsi="Arial" w:cs="Arial"/>
          <w:lang w:val="lt-LT"/>
        </w:rPr>
        <w:t>ei</w:t>
      </w:r>
      <w:r w:rsidR="00950F19" w:rsidRPr="00871731">
        <w:rPr>
          <w:rFonts w:ascii="Arial" w:hAnsi="Arial" w:cs="Arial"/>
          <w:lang w:val="lt-LT" w:eastAsia="lt-LT" w:bidi="lt-LT"/>
        </w:rPr>
        <w:t>.</w:t>
      </w:r>
      <w:r w:rsidR="00B664C0" w:rsidRPr="00871731">
        <w:rPr>
          <w:rFonts w:ascii="Arial" w:hAnsi="Arial" w:cs="Arial"/>
          <w:lang w:val="lt-LT" w:eastAsia="lt-LT" w:bidi="lt-LT"/>
        </w:rPr>
        <w:t xml:space="preserve"> </w:t>
      </w:r>
      <w:r w:rsidR="00155169" w:rsidRPr="00871731">
        <w:rPr>
          <w:rFonts w:ascii="Arial" w:hAnsi="Arial" w:cs="Arial"/>
          <w:lang w:val="lt-LT" w:eastAsia="lt-LT" w:bidi="lt-LT"/>
        </w:rPr>
        <w:t xml:space="preserve">Migracijos departamentas išnagrinėjo </w:t>
      </w:r>
      <w:r w:rsidR="00DE1A0A" w:rsidRPr="00871731">
        <w:rPr>
          <w:rFonts w:ascii="Arial" w:hAnsi="Arial" w:cs="Arial"/>
          <w:lang w:val="lt-LT" w:eastAsia="lt-LT" w:bidi="lt-LT"/>
        </w:rPr>
        <w:t>Pareiškėjo skundą ir 2025 m. lapkričio 7 d.</w:t>
      </w:r>
      <w:r w:rsidR="009C0426" w:rsidRPr="00871731">
        <w:rPr>
          <w:rFonts w:ascii="Arial" w:hAnsi="Arial" w:cs="Arial"/>
          <w:lang w:val="lt-LT" w:eastAsia="lt-LT" w:bidi="lt-LT"/>
        </w:rPr>
        <w:t xml:space="preserve"> pateikė atsakymą</w:t>
      </w:r>
      <w:r w:rsidR="0097660A" w:rsidRPr="00871731">
        <w:rPr>
          <w:rFonts w:ascii="Arial" w:hAnsi="Arial" w:cs="Arial"/>
          <w:lang w:val="lt-LT" w:eastAsia="lt-LT" w:bidi="lt-LT"/>
        </w:rPr>
        <w:t xml:space="preserve"> </w:t>
      </w:r>
      <w:r w:rsidR="0097660A" w:rsidRPr="00871731">
        <w:rPr>
          <w:rFonts w:ascii="Arial" w:hAnsi="Arial" w:cs="Arial"/>
          <w:lang w:val="lt-LT"/>
        </w:rPr>
        <w:t>(1</w:t>
      </w:r>
      <w:r w:rsidR="006A06D8" w:rsidRPr="00871731">
        <w:rPr>
          <w:rFonts w:ascii="Arial" w:hAnsi="Arial" w:cs="Arial"/>
          <w:lang w:val="lt-LT"/>
        </w:rPr>
        <w:t> </w:t>
      </w:r>
      <w:r w:rsidR="0097660A" w:rsidRPr="00871731">
        <w:rPr>
          <w:rFonts w:ascii="Arial" w:hAnsi="Arial" w:cs="Arial"/>
          <w:lang w:val="lt-LT"/>
        </w:rPr>
        <w:t xml:space="preserve">priedo </w:t>
      </w:r>
      <w:r w:rsidR="009C0A5B" w:rsidRPr="00871731">
        <w:rPr>
          <w:rFonts w:ascii="Arial" w:hAnsi="Arial" w:cs="Arial"/>
          <w:lang w:val="lt-LT"/>
        </w:rPr>
        <w:t xml:space="preserve">7, </w:t>
      </w:r>
      <w:r w:rsidR="00707C76" w:rsidRPr="00871731">
        <w:rPr>
          <w:rFonts w:ascii="Arial" w:hAnsi="Arial" w:cs="Arial"/>
          <w:lang w:val="lt-LT"/>
        </w:rPr>
        <w:t>10</w:t>
      </w:r>
      <w:r w:rsidR="0097660A" w:rsidRPr="00871731">
        <w:rPr>
          <w:rFonts w:ascii="Arial" w:hAnsi="Arial" w:cs="Arial"/>
          <w:lang w:val="lt-LT"/>
        </w:rPr>
        <w:t xml:space="preserve"> </w:t>
      </w:r>
      <w:r w:rsidR="004061D9" w:rsidRPr="00871731">
        <w:rPr>
          <w:rFonts w:ascii="Arial" w:hAnsi="Arial" w:cs="Arial"/>
          <w:lang w:val="lt-LT"/>
        </w:rPr>
        <w:t>punktai</w:t>
      </w:r>
      <w:r w:rsidR="0097660A" w:rsidRPr="00871731">
        <w:rPr>
          <w:rFonts w:ascii="Arial" w:hAnsi="Arial" w:cs="Arial"/>
          <w:lang w:val="lt-LT"/>
        </w:rPr>
        <w:t xml:space="preserve">, 2 priedo </w:t>
      </w:r>
      <w:r w:rsidR="00817C7C" w:rsidRPr="00871731">
        <w:rPr>
          <w:rFonts w:ascii="Arial" w:hAnsi="Arial" w:cs="Arial"/>
          <w:lang w:val="lt-LT"/>
        </w:rPr>
        <w:t>2.6</w:t>
      </w:r>
      <w:r w:rsidR="00F251E6" w:rsidRPr="00871731">
        <w:rPr>
          <w:rFonts w:ascii="Arial" w:hAnsi="Arial" w:cs="Arial"/>
          <w:lang w:val="lt-LT"/>
        </w:rPr>
        <w:t xml:space="preserve">, </w:t>
      </w:r>
      <w:r w:rsidR="00B60E06" w:rsidRPr="00871731">
        <w:rPr>
          <w:rFonts w:ascii="Arial" w:hAnsi="Arial" w:cs="Arial"/>
          <w:lang w:val="lt-LT"/>
        </w:rPr>
        <w:t>2.9</w:t>
      </w:r>
      <w:r w:rsidR="00817C7C" w:rsidRPr="00871731">
        <w:rPr>
          <w:rFonts w:ascii="Arial" w:hAnsi="Arial" w:cs="Arial"/>
          <w:lang w:val="lt-LT"/>
        </w:rPr>
        <w:t xml:space="preserve"> papunk</w:t>
      </w:r>
      <w:r w:rsidR="00B60E06" w:rsidRPr="00871731">
        <w:rPr>
          <w:rFonts w:ascii="Arial" w:hAnsi="Arial" w:cs="Arial"/>
          <w:lang w:val="lt-LT"/>
        </w:rPr>
        <w:t>čiai</w:t>
      </w:r>
      <w:r w:rsidR="0097660A" w:rsidRPr="00871731">
        <w:rPr>
          <w:rFonts w:ascii="Arial" w:hAnsi="Arial" w:cs="Arial"/>
          <w:lang w:val="lt-LT"/>
        </w:rPr>
        <w:t>)</w:t>
      </w:r>
      <w:r w:rsidR="009C0426" w:rsidRPr="00871731">
        <w:rPr>
          <w:rFonts w:ascii="Arial" w:hAnsi="Arial" w:cs="Arial"/>
          <w:lang w:val="lt-LT" w:eastAsia="lt-LT" w:bidi="lt-LT"/>
        </w:rPr>
        <w:t>.</w:t>
      </w:r>
    </w:p>
    <w:p w14:paraId="35C38F43" w14:textId="77777777" w:rsidR="00B3137F" w:rsidRPr="00871731" w:rsidRDefault="00B3137F" w:rsidP="00FC0999">
      <w:pPr>
        <w:autoSpaceDE w:val="0"/>
        <w:autoSpaceDN w:val="0"/>
        <w:adjustRightInd w:val="0"/>
        <w:ind w:firstLine="851"/>
        <w:jc w:val="both"/>
        <w:rPr>
          <w:rFonts w:ascii="Arial" w:eastAsiaTheme="minorHAnsi" w:hAnsi="Arial" w:cs="Arial"/>
          <w:sz w:val="24"/>
          <w:szCs w:val="24"/>
          <w:lang w:eastAsia="en-US"/>
        </w:rPr>
      </w:pPr>
    </w:p>
    <w:p w14:paraId="056D988E" w14:textId="5F82CF80" w:rsidR="00E56F8F" w:rsidRPr="00871731" w:rsidRDefault="00611A86" w:rsidP="00D034AE">
      <w:pPr>
        <w:autoSpaceDE w:val="0"/>
        <w:autoSpaceDN w:val="0"/>
        <w:adjustRightInd w:val="0"/>
        <w:ind w:firstLine="851"/>
        <w:jc w:val="both"/>
        <w:rPr>
          <w:rFonts w:ascii="Arial" w:hAnsi="Arial" w:cs="Arial"/>
          <w:color w:val="000000"/>
          <w:sz w:val="24"/>
          <w:szCs w:val="24"/>
          <w:shd w:val="clear" w:color="auto" w:fill="FFFFFF"/>
        </w:rPr>
      </w:pPr>
      <w:r w:rsidRPr="00871731">
        <w:rPr>
          <w:rFonts w:ascii="Arial" w:eastAsiaTheme="minorHAnsi" w:hAnsi="Arial" w:cs="Arial"/>
          <w:sz w:val="24"/>
          <w:szCs w:val="24"/>
          <w:lang w:eastAsia="en-US"/>
        </w:rPr>
        <w:t xml:space="preserve">11. </w:t>
      </w:r>
      <w:r w:rsidR="00E60599" w:rsidRPr="00871731">
        <w:rPr>
          <w:rFonts w:ascii="Arial" w:eastAsiaTheme="minorHAnsi" w:hAnsi="Arial" w:cs="Arial"/>
          <w:sz w:val="24"/>
          <w:szCs w:val="24"/>
          <w:lang w:eastAsia="en-US"/>
        </w:rPr>
        <w:t>Kaip minėta,</w:t>
      </w:r>
      <w:r w:rsidR="0014778C" w:rsidRPr="00871731">
        <w:rPr>
          <w:rFonts w:ascii="Arial" w:eastAsiaTheme="minorHAnsi" w:hAnsi="Arial" w:cs="Arial"/>
          <w:sz w:val="24"/>
          <w:szCs w:val="24"/>
          <w:lang w:eastAsia="en-US"/>
        </w:rPr>
        <w:t xml:space="preserve"> Pareiškėjas </w:t>
      </w:r>
      <w:r w:rsidR="00AD003A" w:rsidRPr="00871731">
        <w:rPr>
          <w:rFonts w:ascii="Arial" w:eastAsiaTheme="minorHAnsi" w:hAnsi="Arial" w:cs="Arial"/>
          <w:sz w:val="24"/>
          <w:szCs w:val="24"/>
          <w:lang w:eastAsia="en-US"/>
        </w:rPr>
        <w:t xml:space="preserve">kartu su </w:t>
      </w:r>
      <w:r w:rsidR="00AD003A" w:rsidRPr="00871731">
        <w:rPr>
          <w:rFonts w:ascii="Arial" w:hAnsi="Arial" w:cs="Arial"/>
          <w:sz w:val="24"/>
          <w:szCs w:val="24"/>
        </w:rPr>
        <w:t xml:space="preserve">prašymu išduoti </w:t>
      </w:r>
      <w:r w:rsidR="00FF560D" w:rsidRPr="00871731">
        <w:rPr>
          <w:rFonts w:ascii="Arial" w:hAnsi="Arial" w:cs="Arial"/>
          <w:sz w:val="24"/>
          <w:szCs w:val="24"/>
        </w:rPr>
        <w:t xml:space="preserve">jam </w:t>
      </w:r>
      <w:r w:rsidR="00AD003A" w:rsidRPr="00871731">
        <w:rPr>
          <w:rFonts w:ascii="Arial" w:hAnsi="Arial" w:cs="Arial"/>
          <w:sz w:val="24"/>
          <w:szCs w:val="24"/>
        </w:rPr>
        <w:t>Lietuvos Respublikos piliečio pasą ir asmens tapatybės kortelę</w:t>
      </w:r>
      <w:r w:rsidR="00AD003A" w:rsidRPr="00871731">
        <w:rPr>
          <w:rFonts w:ascii="Arial" w:eastAsiaTheme="minorHAnsi" w:hAnsi="Arial" w:cs="Arial"/>
          <w:sz w:val="24"/>
          <w:szCs w:val="24"/>
          <w:lang w:eastAsia="en-US"/>
        </w:rPr>
        <w:t xml:space="preserve"> </w:t>
      </w:r>
      <w:r w:rsidR="0014778C" w:rsidRPr="00871731">
        <w:rPr>
          <w:rFonts w:ascii="Arial" w:eastAsiaTheme="minorHAnsi" w:hAnsi="Arial" w:cs="Arial"/>
          <w:sz w:val="24"/>
          <w:szCs w:val="24"/>
          <w:lang w:eastAsia="en-US"/>
        </w:rPr>
        <w:t xml:space="preserve">Migracijos departamentui </w:t>
      </w:r>
      <w:r w:rsidR="00122E61" w:rsidRPr="00871731">
        <w:rPr>
          <w:rFonts w:ascii="Arial" w:eastAsiaTheme="minorHAnsi" w:hAnsi="Arial" w:cs="Arial"/>
          <w:sz w:val="24"/>
          <w:szCs w:val="24"/>
          <w:lang w:eastAsia="en-US"/>
        </w:rPr>
        <w:t>pateikė</w:t>
      </w:r>
      <w:r w:rsidR="0014778C" w:rsidRPr="00871731">
        <w:rPr>
          <w:rFonts w:ascii="Arial" w:eastAsiaTheme="minorHAnsi" w:hAnsi="Arial" w:cs="Arial"/>
          <w:sz w:val="24"/>
          <w:szCs w:val="24"/>
          <w:lang w:eastAsia="en-US"/>
        </w:rPr>
        <w:t xml:space="preserve"> </w:t>
      </w:r>
      <w:r w:rsidR="00D01277" w:rsidRPr="00871731">
        <w:rPr>
          <w:rFonts w:ascii="Arial" w:eastAsiaTheme="minorHAnsi" w:hAnsi="Arial" w:cs="Arial"/>
          <w:sz w:val="24"/>
          <w:szCs w:val="24"/>
          <w:lang w:eastAsia="en-US"/>
        </w:rPr>
        <w:t xml:space="preserve">civilinės metrikacijos </w:t>
      </w:r>
      <w:r w:rsidR="00EF2645" w:rsidRPr="00871731">
        <w:rPr>
          <w:rFonts w:ascii="Arial" w:eastAsiaTheme="minorHAnsi" w:hAnsi="Arial" w:cs="Arial"/>
          <w:sz w:val="24"/>
          <w:szCs w:val="24"/>
          <w:lang w:eastAsia="en-US"/>
        </w:rPr>
        <w:t xml:space="preserve">įstaigos išduotą </w:t>
      </w:r>
      <w:r w:rsidR="009D3DEA" w:rsidRPr="00871731">
        <w:rPr>
          <w:rFonts w:ascii="Arial" w:eastAsiaTheme="minorHAnsi" w:hAnsi="Arial" w:cs="Arial"/>
          <w:sz w:val="24"/>
          <w:szCs w:val="24"/>
          <w:lang w:eastAsia="en-US"/>
        </w:rPr>
        <w:t xml:space="preserve">išrašą iš </w:t>
      </w:r>
      <w:r w:rsidR="002B5D38" w:rsidRPr="00871731">
        <w:rPr>
          <w:rFonts w:ascii="Arial" w:eastAsiaTheme="minorHAnsi" w:hAnsi="Arial" w:cs="Arial"/>
          <w:sz w:val="24"/>
          <w:szCs w:val="24"/>
          <w:lang w:eastAsia="en-US"/>
        </w:rPr>
        <w:t>gimimo</w:t>
      </w:r>
      <w:r w:rsidR="00E27902" w:rsidRPr="00871731">
        <w:rPr>
          <w:rFonts w:ascii="Arial" w:eastAsiaTheme="minorHAnsi" w:hAnsi="Arial" w:cs="Arial"/>
          <w:sz w:val="24"/>
          <w:szCs w:val="24"/>
          <w:lang w:eastAsia="en-US"/>
        </w:rPr>
        <w:t xml:space="preserve"> įraš</w:t>
      </w:r>
      <w:r w:rsidR="000548E6" w:rsidRPr="00871731">
        <w:rPr>
          <w:rFonts w:ascii="Arial" w:eastAsiaTheme="minorHAnsi" w:hAnsi="Arial" w:cs="Arial"/>
          <w:sz w:val="24"/>
          <w:szCs w:val="24"/>
          <w:lang w:eastAsia="en-US"/>
        </w:rPr>
        <w:t>o</w:t>
      </w:r>
      <w:r w:rsidR="00E27902" w:rsidRPr="00871731">
        <w:rPr>
          <w:rFonts w:ascii="Arial" w:eastAsiaTheme="minorHAnsi" w:hAnsi="Arial" w:cs="Arial"/>
          <w:sz w:val="24"/>
          <w:szCs w:val="24"/>
          <w:lang w:eastAsia="en-US"/>
        </w:rPr>
        <w:t>, kuriame nurodyta</w:t>
      </w:r>
      <w:r w:rsidR="009376FB" w:rsidRPr="00871731">
        <w:rPr>
          <w:rFonts w:ascii="Arial" w:eastAsiaTheme="minorHAnsi" w:hAnsi="Arial" w:cs="Arial"/>
          <w:sz w:val="24"/>
          <w:szCs w:val="24"/>
          <w:lang w:eastAsia="en-US"/>
        </w:rPr>
        <w:t xml:space="preserve">, kad </w:t>
      </w:r>
      <w:r w:rsidR="0004483F" w:rsidRPr="00871731">
        <w:rPr>
          <w:rFonts w:ascii="Arial" w:eastAsiaTheme="minorHAnsi" w:hAnsi="Arial" w:cs="Arial"/>
          <w:sz w:val="24"/>
          <w:szCs w:val="24"/>
          <w:lang w:eastAsia="en-US"/>
        </w:rPr>
        <w:t>Pareiškėjo tiek motina, tiek tėvas yra asmenys be pilietybės</w:t>
      </w:r>
      <w:r w:rsidR="003E544C" w:rsidRPr="00871731">
        <w:rPr>
          <w:rFonts w:ascii="Arial" w:eastAsiaTheme="minorHAnsi" w:hAnsi="Arial" w:cs="Arial"/>
          <w:sz w:val="24"/>
          <w:szCs w:val="24"/>
          <w:lang w:eastAsia="en-US"/>
        </w:rPr>
        <w:t>.</w:t>
      </w:r>
      <w:r w:rsidR="00F93452" w:rsidRPr="00871731">
        <w:rPr>
          <w:rFonts w:ascii="Arial" w:eastAsiaTheme="minorHAnsi" w:hAnsi="Arial" w:cs="Arial"/>
          <w:sz w:val="24"/>
          <w:szCs w:val="24"/>
          <w:lang w:eastAsia="en-US"/>
        </w:rPr>
        <w:t xml:space="preserve"> </w:t>
      </w:r>
    </w:p>
    <w:p w14:paraId="32C2469D" w14:textId="0494C30C" w:rsidR="00915AF3" w:rsidRPr="00871731" w:rsidRDefault="00F93452" w:rsidP="00D034AE">
      <w:pPr>
        <w:autoSpaceDE w:val="0"/>
        <w:autoSpaceDN w:val="0"/>
        <w:adjustRightInd w:val="0"/>
        <w:ind w:firstLine="851"/>
        <w:jc w:val="both"/>
        <w:rPr>
          <w:rFonts w:ascii="Arial" w:hAnsi="Arial" w:cs="Arial"/>
          <w:sz w:val="24"/>
          <w:szCs w:val="24"/>
          <w:lang w:eastAsia="en-US"/>
        </w:rPr>
      </w:pPr>
      <w:r w:rsidRPr="00871731">
        <w:rPr>
          <w:rFonts w:ascii="Arial" w:hAnsi="Arial" w:cs="Arial"/>
          <w:sz w:val="24"/>
          <w:szCs w:val="24"/>
        </w:rPr>
        <w:t>Regionų administracinio teismo 2025 m. vasario 19 d. sprendime</w:t>
      </w:r>
      <w:r w:rsidR="00E82F4C" w:rsidRPr="00871731">
        <w:rPr>
          <w:rFonts w:ascii="Arial" w:hAnsi="Arial" w:cs="Arial"/>
          <w:sz w:val="24"/>
          <w:szCs w:val="24"/>
        </w:rPr>
        <w:t xml:space="preserve"> konstatuota</w:t>
      </w:r>
      <w:r w:rsidR="00097961" w:rsidRPr="00871731">
        <w:rPr>
          <w:rFonts w:ascii="Arial" w:hAnsi="Arial" w:cs="Arial"/>
          <w:sz w:val="24"/>
          <w:szCs w:val="24"/>
        </w:rPr>
        <w:t xml:space="preserve">, kad </w:t>
      </w:r>
      <w:r w:rsidR="00AC2F84" w:rsidRPr="00871731">
        <w:rPr>
          <w:rFonts w:ascii="Arial" w:hAnsi="Arial" w:cs="Arial"/>
          <w:sz w:val="24"/>
          <w:szCs w:val="24"/>
        </w:rPr>
        <w:t>Migracijos departamentas teismui</w:t>
      </w:r>
      <w:r w:rsidR="0034284C" w:rsidRPr="00871731">
        <w:rPr>
          <w:rFonts w:ascii="Arial" w:hAnsi="Arial" w:cs="Arial"/>
          <w:sz w:val="24"/>
          <w:szCs w:val="24"/>
        </w:rPr>
        <w:t xml:space="preserve"> nepateikė duomenų</w:t>
      </w:r>
      <w:r w:rsidR="00F82BF7" w:rsidRPr="00871731">
        <w:rPr>
          <w:rFonts w:ascii="Arial" w:hAnsi="Arial" w:cs="Arial"/>
          <w:sz w:val="24"/>
          <w:szCs w:val="24"/>
        </w:rPr>
        <w:t xml:space="preserve">, įrodančių, </w:t>
      </w:r>
      <w:r w:rsidR="005611AE" w:rsidRPr="00871731">
        <w:rPr>
          <w:rFonts w:ascii="Arial" w:hAnsi="Arial" w:cs="Arial"/>
          <w:sz w:val="24"/>
          <w:szCs w:val="24"/>
        </w:rPr>
        <w:t xml:space="preserve">kad </w:t>
      </w:r>
      <w:r w:rsidR="00F82BF7" w:rsidRPr="00871731">
        <w:rPr>
          <w:rFonts w:ascii="Arial" w:hAnsi="Arial" w:cs="Arial"/>
          <w:sz w:val="24"/>
          <w:szCs w:val="24"/>
        </w:rPr>
        <w:t xml:space="preserve">Pareiškėjo </w:t>
      </w:r>
      <w:r w:rsidR="00812F6E" w:rsidRPr="00871731">
        <w:rPr>
          <w:rFonts w:ascii="Arial" w:hAnsi="Arial" w:cs="Arial"/>
          <w:sz w:val="24"/>
          <w:szCs w:val="24"/>
        </w:rPr>
        <w:t xml:space="preserve">gimimo metu jo </w:t>
      </w:r>
      <w:r w:rsidR="00F82BF7" w:rsidRPr="00871731">
        <w:rPr>
          <w:rFonts w:ascii="Arial" w:hAnsi="Arial" w:cs="Arial"/>
          <w:sz w:val="24"/>
          <w:szCs w:val="24"/>
        </w:rPr>
        <w:t>tėvas</w:t>
      </w:r>
      <w:r w:rsidR="00812F6E" w:rsidRPr="00871731">
        <w:rPr>
          <w:rFonts w:ascii="Arial" w:hAnsi="Arial" w:cs="Arial"/>
          <w:sz w:val="24"/>
          <w:szCs w:val="24"/>
        </w:rPr>
        <w:t xml:space="preserve"> buvo</w:t>
      </w:r>
      <w:r w:rsidR="00301441" w:rsidRPr="00871731">
        <w:rPr>
          <w:rFonts w:ascii="Arial" w:hAnsi="Arial" w:cs="Arial"/>
          <w:sz w:val="24"/>
          <w:szCs w:val="24"/>
        </w:rPr>
        <w:t xml:space="preserve"> Ukrainos pilietis</w:t>
      </w:r>
      <w:r w:rsidR="00AE3E28" w:rsidRPr="00871731">
        <w:rPr>
          <w:rFonts w:ascii="Arial" w:hAnsi="Arial" w:cs="Arial"/>
          <w:sz w:val="24"/>
          <w:szCs w:val="24"/>
        </w:rPr>
        <w:t>.</w:t>
      </w:r>
      <w:r w:rsidR="00D034AE" w:rsidRPr="00871731">
        <w:rPr>
          <w:rFonts w:ascii="Arial" w:hAnsi="Arial" w:cs="Arial"/>
          <w:sz w:val="24"/>
          <w:szCs w:val="24"/>
        </w:rPr>
        <w:t xml:space="preserve"> </w:t>
      </w:r>
      <w:r w:rsidR="000B204E" w:rsidRPr="00871731">
        <w:rPr>
          <w:rFonts w:ascii="Arial" w:hAnsi="Arial" w:cs="Arial"/>
          <w:color w:val="000000"/>
          <w:sz w:val="24"/>
          <w:szCs w:val="24"/>
          <w:shd w:val="clear" w:color="auto" w:fill="FFFFFF"/>
        </w:rPr>
        <w:t xml:space="preserve">Seimo kontrolierei </w:t>
      </w:r>
      <w:r w:rsidR="0016347B" w:rsidRPr="00871731">
        <w:rPr>
          <w:rFonts w:ascii="Arial" w:hAnsi="Arial" w:cs="Arial"/>
          <w:color w:val="000000"/>
          <w:sz w:val="24"/>
          <w:szCs w:val="24"/>
          <w:shd w:val="clear" w:color="auto" w:fill="FFFFFF"/>
        </w:rPr>
        <w:t>taip</w:t>
      </w:r>
      <w:r w:rsidR="00706B9B" w:rsidRPr="00871731">
        <w:rPr>
          <w:rFonts w:ascii="Arial" w:hAnsi="Arial" w:cs="Arial"/>
          <w:color w:val="000000"/>
          <w:sz w:val="24"/>
          <w:szCs w:val="24"/>
          <w:shd w:val="clear" w:color="auto" w:fill="FFFFFF"/>
        </w:rPr>
        <w:t xml:space="preserve"> pat </w:t>
      </w:r>
      <w:r w:rsidR="000B204E" w:rsidRPr="00871731">
        <w:rPr>
          <w:rFonts w:ascii="Arial" w:hAnsi="Arial" w:cs="Arial"/>
          <w:color w:val="000000"/>
          <w:sz w:val="24"/>
          <w:szCs w:val="24"/>
          <w:shd w:val="clear" w:color="auto" w:fill="FFFFFF"/>
        </w:rPr>
        <w:t xml:space="preserve">nebuvo pateikta duomenų, kad </w:t>
      </w:r>
      <w:r w:rsidR="00915714" w:rsidRPr="00871731">
        <w:rPr>
          <w:rFonts w:ascii="Arial" w:hAnsi="Arial" w:cs="Arial"/>
          <w:color w:val="000000"/>
          <w:sz w:val="24"/>
          <w:szCs w:val="24"/>
          <w:shd w:val="clear" w:color="auto" w:fill="FFFFFF"/>
        </w:rPr>
        <w:t xml:space="preserve">Pareiškėjo gimimo įraše </w:t>
      </w:r>
      <w:r w:rsidR="009366BB" w:rsidRPr="00871731">
        <w:rPr>
          <w:rFonts w:ascii="Arial" w:hAnsi="Arial" w:cs="Arial"/>
          <w:color w:val="000000"/>
          <w:sz w:val="24"/>
          <w:szCs w:val="24"/>
          <w:shd w:val="clear" w:color="auto" w:fill="FFFFFF"/>
        </w:rPr>
        <w:t>nurodyti</w:t>
      </w:r>
      <w:r w:rsidR="0069557A" w:rsidRPr="00871731">
        <w:rPr>
          <w:rFonts w:ascii="Arial" w:hAnsi="Arial" w:cs="Arial"/>
          <w:color w:val="000000"/>
          <w:sz w:val="24"/>
          <w:szCs w:val="24"/>
          <w:shd w:val="clear" w:color="auto" w:fill="FFFFFF"/>
        </w:rPr>
        <w:t xml:space="preserve"> duomenys apie Pareiškėjo </w:t>
      </w:r>
      <w:r w:rsidR="007F52C1" w:rsidRPr="00871731">
        <w:rPr>
          <w:rFonts w:ascii="Arial" w:hAnsi="Arial" w:cs="Arial"/>
          <w:color w:val="000000"/>
          <w:sz w:val="24"/>
          <w:szCs w:val="24"/>
          <w:shd w:val="clear" w:color="auto" w:fill="FFFFFF"/>
        </w:rPr>
        <w:t xml:space="preserve">tėvo pilietybę </w:t>
      </w:r>
      <w:r w:rsidR="007708AB" w:rsidRPr="00871731">
        <w:rPr>
          <w:rFonts w:ascii="Arial" w:hAnsi="Arial" w:cs="Arial"/>
          <w:color w:val="000000"/>
          <w:sz w:val="24"/>
          <w:szCs w:val="24"/>
          <w:shd w:val="clear" w:color="auto" w:fill="FFFFFF"/>
        </w:rPr>
        <w:t>–</w:t>
      </w:r>
      <w:r w:rsidR="007F52C1" w:rsidRPr="00871731">
        <w:rPr>
          <w:rFonts w:ascii="Arial" w:hAnsi="Arial" w:cs="Arial"/>
          <w:color w:val="000000"/>
          <w:sz w:val="24"/>
          <w:szCs w:val="24"/>
          <w:shd w:val="clear" w:color="auto" w:fill="FFFFFF"/>
        </w:rPr>
        <w:t xml:space="preserve"> </w:t>
      </w:r>
      <w:r w:rsidR="007708AB" w:rsidRPr="00871731">
        <w:rPr>
          <w:rFonts w:ascii="Arial" w:hAnsi="Arial" w:cs="Arial"/>
          <w:color w:val="000000"/>
          <w:sz w:val="24"/>
          <w:szCs w:val="24"/>
          <w:shd w:val="clear" w:color="auto" w:fill="FFFFFF"/>
        </w:rPr>
        <w:t xml:space="preserve">„be pilietybės“ – </w:t>
      </w:r>
      <w:r w:rsidR="004D52D4" w:rsidRPr="00871731">
        <w:rPr>
          <w:rFonts w:ascii="Arial" w:hAnsi="Arial" w:cs="Arial"/>
          <w:color w:val="000000"/>
          <w:sz w:val="24"/>
          <w:szCs w:val="24"/>
          <w:shd w:val="clear" w:color="auto" w:fill="FFFFFF"/>
        </w:rPr>
        <w:t xml:space="preserve">yra nuginčyti. </w:t>
      </w:r>
      <w:r w:rsidR="00B718A5" w:rsidRPr="00F327BC">
        <w:rPr>
          <w:rFonts w:ascii="Arial" w:hAnsi="Arial" w:cs="Arial"/>
          <w:sz w:val="24"/>
          <w:szCs w:val="24"/>
        </w:rPr>
        <w:t xml:space="preserve">Pažymėtina, kad valstybės institucijų </w:t>
      </w:r>
      <w:r w:rsidR="00FF1D0B">
        <w:rPr>
          <w:rFonts w:ascii="Arial" w:hAnsi="Arial" w:cs="Arial"/>
          <w:sz w:val="24"/>
          <w:szCs w:val="24"/>
        </w:rPr>
        <w:t>sudaryti</w:t>
      </w:r>
      <w:r w:rsidR="007F1739">
        <w:rPr>
          <w:rFonts w:ascii="Arial" w:hAnsi="Arial" w:cs="Arial"/>
          <w:sz w:val="24"/>
          <w:szCs w:val="24"/>
        </w:rPr>
        <w:t xml:space="preserve"> ir </w:t>
      </w:r>
      <w:r w:rsidR="00B718A5" w:rsidRPr="00F327BC">
        <w:rPr>
          <w:rFonts w:ascii="Arial" w:hAnsi="Arial" w:cs="Arial"/>
          <w:sz w:val="24"/>
          <w:szCs w:val="24"/>
        </w:rPr>
        <w:t>išduoti nustatytos formos dokumentai</w:t>
      </w:r>
      <w:r w:rsidR="00B718A5">
        <w:rPr>
          <w:rFonts w:ascii="Arial" w:hAnsi="Arial" w:cs="Arial"/>
          <w:sz w:val="24"/>
          <w:szCs w:val="24"/>
        </w:rPr>
        <w:t>, įskaitant civilinės būklės aktų</w:t>
      </w:r>
      <w:r w:rsidR="00B718A5" w:rsidRPr="00F327BC">
        <w:rPr>
          <w:rFonts w:ascii="Arial" w:hAnsi="Arial" w:cs="Arial"/>
          <w:sz w:val="24"/>
          <w:szCs w:val="24"/>
        </w:rPr>
        <w:t xml:space="preserve"> </w:t>
      </w:r>
      <w:r w:rsidR="00B718A5">
        <w:rPr>
          <w:rFonts w:ascii="Arial" w:hAnsi="Arial" w:cs="Arial"/>
          <w:sz w:val="24"/>
          <w:szCs w:val="24"/>
        </w:rPr>
        <w:t xml:space="preserve">įrašus, </w:t>
      </w:r>
      <w:r w:rsidR="00B718A5" w:rsidRPr="00F327BC">
        <w:rPr>
          <w:rFonts w:ascii="Arial" w:hAnsi="Arial" w:cs="Arial"/>
          <w:sz w:val="24"/>
          <w:szCs w:val="24"/>
        </w:rPr>
        <w:t xml:space="preserve">laikomi turinčiais didesnę įrodomąją galią, t. y. laikomi teisingais, </w:t>
      </w:r>
      <w:r w:rsidR="00B718A5" w:rsidRPr="00F327BC">
        <w:rPr>
          <w:rFonts w:ascii="Arial" w:hAnsi="Arial" w:cs="Arial"/>
          <w:sz w:val="24"/>
          <w:szCs w:val="24"/>
          <w:shd w:val="clear" w:color="auto" w:fill="FFFFFF"/>
        </w:rPr>
        <w:t>kol nepateikiama įrodymų, paneigiančių jų tikrumą (nenuginčijami įstatym</w:t>
      </w:r>
      <w:r w:rsidR="00B718A5">
        <w:rPr>
          <w:rFonts w:ascii="Arial" w:hAnsi="Arial" w:cs="Arial"/>
          <w:sz w:val="24"/>
          <w:szCs w:val="24"/>
          <w:shd w:val="clear" w:color="auto" w:fill="FFFFFF"/>
        </w:rPr>
        <w:t>ų</w:t>
      </w:r>
      <w:r w:rsidR="00B718A5" w:rsidRPr="00F327BC">
        <w:rPr>
          <w:rFonts w:ascii="Arial" w:hAnsi="Arial" w:cs="Arial"/>
          <w:sz w:val="24"/>
          <w:szCs w:val="24"/>
          <w:shd w:val="clear" w:color="auto" w:fill="FFFFFF"/>
        </w:rPr>
        <w:t xml:space="preserve"> nustatyta tvarka).</w:t>
      </w:r>
      <w:r w:rsidR="003240F4">
        <w:rPr>
          <w:rFonts w:ascii="Arial" w:hAnsi="Arial" w:cs="Arial"/>
          <w:sz w:val="24"/>
          <w:szCs w:val="24"/>
          <w:shd w:val="clear" w:color="auto" w:fill="FFFFFF"/>
        </w:rPr>
        <w:t xml:space="preserve"> </w:t>
      </w:r>
      <w:r w:rsidR="00F70C3E" w:rsidRPr="00871731">
        <w:rPr>
          <w:rFonts w:ascii="Arial" w:hAnsi="Arial" w:cs="Arial"/>
          <w:color w:val="000000"/>
          <w:sz w:val="24"/>
          <w:szCs w:val="24"/>
          <w:shd w:val="clear" w:color="auto" w:fill="FFFFFF"/>
        </w:rPr>
        <w:t>Taigi,</w:t>
      </w:r>
      <w:r w:rsidR="00F27A34" w:rsidRPr="00871731">
        <w:rPr>
          <w:rFonts w:ascii="Arial" w:hAnsi="Arial" w:cs="Arial"/>
          <w:color w:val="000000"/>
          <w:sz w:val="24"/>
          <w:szCs w:val="24"/>
          <w:shd w:val="clear" w:color="auto" w:fill="FFFFFF"/>
        </w:rPr>
        <w:t xml:space="preserve"> preziumuojama, ka</w:t>
      </w:r>
      <w:r w:rsidR="001C78BC" w:rsidRPr="00871731">
        <w:rPr>
          <w:rFonts w:ascii="Arial" w:hAnsi="Arial" w:cs="Arial"/>
          <w:color w:val="000000"/>
          <w:sz w:val="24"/>
          <w:szCs w:val="24"/>
          <w:shd w:val="clear" w:color="auto" w:fill="FFFFFF"/>
        </w:rPr>
        <w:t xml:space="preserve">d valstybės institucijos (konkrečiu atveju </w:t>
      </w:r>
      <w:r w:rsidR="00377C56" w:rsidRPr="00871731">
        <w:rPr>
          <w:rFonts w:ascii="Arial" w:eastAsia="Calibri" w:hAnsi="Arial" w:cs="Arial"/>
          <w:sz w:val="24"/>
          <w:szCs w:val="24"/>
        </w:rPr>
        <w:t>–</w:t>
      </w:r>
      <w:r w:rsidR="001C78BC" w:rsidRPr="00871731">
        <w:rPr>
          <w:rFonts w:ascii="Arial" w:hAnsi="Arial" w:cs="Arial"/>
          <w:color w:val="000000"/>
          <w:sz w:val="24"/>
          <w:szCs w:val="24"/>
          <w:shd w:val="clear" w:color="auto" w:fill="FFFFFF"/>
        </w:rPr>
        <w:t xml:space="preserve"> </w:t>
      </w:r>
      <w:r w:rsidR="00377C56" w:rsidRPr="00871731">
        <w:rPr>
          <w:rFonts w:ascii="Arial" w:hAnsi="Arial" w:cs="Arial"/>
          <w:kern w:val="24"/>
          <w:sz w:val="24"/>
          <w:szCs w:val="24"/>
        </w:rPr>
        <w:t>civilinės metrikacijos įstaig</w:t>
      </w:r>
      <w:r w:rsidR="00875199" w:rsidRPr="00871731">
        <w:rPr>
          <w:rFonts w:ascii="Arial" w:hAnsi="Arial" w:cs="Arial"/>
          <w:kern w:val="24"/>
          <w:sz w:val="24"/>
          <w:szCs w:val="24"/>
        </w:rPr>
        <w:t>os</w:t>
      </w:r>
      <w:r w:rsidR="009A3B1F" w:rsidRPr="00871731">
        <w:rPr>
          <w:rFonts w:ascii="Arial" w:hAnsi="Arial" w:cs="Arial"/>
          <w:color w:val="000000"/>
          <w:sz w:val="24"/>
          <w:szCs w:val="24"/>
          <w:shd w:val="clear" w:color="auto" w:fill="FFFFFF"/>
        </w:rPr>
        <w:t xml:space="preserve">) </w:t>
      </w:r>
      <w:r w:rsidR="00611F38" w:rsidRPr="00871731">
        <w:rPr>
          <w:rFonts w:ascii="Arial" w:hAnsi="Arial" w:cs="Arial"/>
          <w:color w:val="000000"/>
          <w:sz w:val="24"/>
          <w:szCs w:val="24"/>
          <w:shd w:val="clear" w:color="auto" w:fill="FFFFFF"/>
        </w:rPr>
        <w:t>sudaryta</w:t>
      </w:r>
      <w:r w:rsidR="00131EDD" w:rsidRPr="00871731">
        <w:rPr>
          <w:rFonts w:ascii="Arial" w:hAnsi="Arial" w:cs="Arial"/>
          <w:color w:val="000000"/>
          <w:sz w:val="24"/>
          <w:szCs w:val="24"/>
          <w:shd w:val="clear" w:color="auto" w:fill="FFFFFF"/>
        </w:rPr>
        <w:t>me</w:t>
      </w:r>
      <w:r w:rsidR="009A3B1F" w:rsidRPr="00871731">
        <w:rPr>
          <w:rFonts w:ascii="Arial" w:hAnsi="Arial" w:cs="Arial"/>
          <w:color w:val="000000"/>
          <w:sz w:val="24"/>
          <w:szCs w:val="24"/>
          <w:shd w:val="clear" w:color="auto" w:fill="FFFFFF"/>
        </w:rPr>
        <w:t xml:space="preserve"> Pareiškėjo gimimo </w:t>
      </w:r>
      <w:r w:rsidR="00611F38" w:rsidRPr="00871731">
        <w:rPr>
          <w:rFonts w:ascii="Arial" w:hAnsi="Arial" w:cs="Arial"/>
          <w:color w:val="000000"/>
          <w:sz w:val="24"/>
          <w:szCs w:val="24"/>
          <w:shd w:val="clear" w:color="auto" w:fill="FFFFFF"/>
        </w:rPr>
        <w:t>įraš</w:t>
      </w:r>
      <w:r w:rsidR="00661C64" w:rsidRPr="00871731">
        <w:rPr>
          <w:rFonts w:ascii="Arial" w:hAnsi="Arial" w:cs="Arial"/>
          <w:color w:val="000000"/>
          <w:sz w:val="24"/>
          <w:szCs w:val="24"/>
          <w:shd w:val="clear" w:color="auto" w:fill="FFFFFF"/>
        </w:rPr>
        <w:t>e</w:t>
      </w:r>
      <w:r w:rsidR="006919C9" w:rsidRPr="00871731">
        <w:rPr>
          <w:rFonts w:ascii="Arial" w:hAnsi="Arial" w:cs="Arial"/>
          <w:color w:val="000000"/>
          <w:sz w:val="24"/>
          <w:szCs w:val="24"/>
          <w:shd w:val="clear" w:color="auto" w:fill="FFFFFF"/>
        </w:rPr>
        <w:t xml:space="preserve"> </w:t>
      </w:r>
      <w:r w:rsidR="00E668A0" w:rsidRPr="00871731">
        <w:rPr>
          <w:rFonts w:ascii="Arial" w:hAnsi="Arial" w:cs="Arial"/>
          <w:color w:val="000000"/>
          <w:sz w:val="24"/>
          <w:szCs w:val="24"/>
          <w:shd w:val="clear" w:color="auto" w:fill="FFFFFF"/>
        </w:rPr>
        <w:t xml:space="preserve">nurodyta </w:t>
      </w:r>
      <w:r w:rsidR="00661C64" w:rsidRPr="00871731">
        <w:rPr>
          <w:rFonts w:ascii="Arial" w:hAnsi="Arial" w:cs="Arial"/>
          <w:color w:val="000000"/>
          <w:sz w:val="24"/>
          <w:szCs w:val="24"/>
          <w:shd w:val="clear" w:color="auto" w:fill="FFFFFF"/>
        </w:rPr>
        <w:t xml:space="preserve">informacija </w:t>
      </w:r>
      <w:r w:rsidR="00E668A0" w:rsidRPr="00871731">
        <w:rPr>
          <w:rFonts w:ascii="Arial" w:hAnsi="Arial" w:cs="Arial"/>
          <w:color w:val="000000"/>
          <w:sz w:val="24"/>
          <w:szCs w:val="24"/>
          <w:shd w:val="clear" w:color="auto" w:fill="FFFFFF"/>
        </w:rPr>
        <w:t xml:space="preserve">apie Pareiškėjo tėvo pilietybę </w:t>
      </w:r>
      <w:r w:rsidR="006919C9" w:rsidRPr="00871731">
        <w:rPr>
          <w:rFonts w:ascii="Arial" w:hAnsi="Arial" w:cs="Arial"/>
          <w:color w:val="000000"/>
          <w:sz w:val="24"/>
          <w:szCs w:val="24"/>
          <w:shd w:val="clear" w:color="auto" w:fill="FFFFFF"/>
        </w:rPr>
        <w:t>yra teisinga</w:t>
      </w:r>
      <w:r w:rsidR="006C13E8" w:rsidRPr="00871731">
        <w:rPr>
          <w:rFonts w:ascii="Arial" w:hAnsi="Arial" w:cs="Arial"/>
          <w:color w:val="000000"/>
          <w:sz w:val="24"/>
          <w:szCs w:val="24"/>
          <w:shd w:val="clear" w:color="auto" w:fill="FFFFFF"/>
        </w:rPr>
        <w:t>.</w:t>
      </w:r>
      <w:r w:rsidR="00D326CD" w:rsidRPr="00871731">
        <w:rPr>
          <w:rFonts w:ascii="Arial" w:hAnsi="Arial" w:cs="Arial"/>
          <w:color w:val="000000"/>
          <w:sz w:val="24"/>
          <w:szCs w:val="24"/>
          <w:shd w:val="clear" w:color="auto" w:fill="FFFFFF"/>
        </w:rPr>
        <w:t xml:space="preserve"> </w:t>
      </w:r>
      <w:r w:rsidR="0075321E" w:rsidRPr="00871731">
        <w:rPr>
          <w:rFonts w:ascii="Arial" w:hAnsi="Arial" w:cs="Arial"/>
          <w:color w:val="000000"/>
          <w:sz w:val="24"/>
          <w:szCs w:val="24"/>
          <w:shd w:val="clear" w:color="auto" w:fill="FFFFFF"/>
        </w:rPr>
        <w:t xml:space="preserve">Todėl </w:t>
      </w:r>
      <w:r w:rsidR="00D326CD" w:rsidRPr="00871731">
        <w:rPr>
          <w:rFonts w:ascii="Arial" w:hAnsi="Arial" w:cs="Arial"/>
          <w:color w:val="000000"/>
          <w:sz w:val="24"/>
          <w:szCs w:val="24"/>
          <w:shd w:val="clear" w:color="auto" w:fill="FFFFFF"/>
        </w:rPr>
        <w:t>Mi</w:t>
      </w:r>
      <w:r w:rsidR="007A6ABA" w:rsidRPr="00871731">
        <w:rPr>
          <w:rFonts w:ascii="Arial" w:hAnsi="Arial" w:cs="Arial"/>
          <w:color w:val="000000"/>
          <w:sz w:val="24"/>
          <w:szCs w:val="24"/>
          <w:shd w:val="clear" w:color="auto" w:fill="FFFFFF"/>
        </w:rPr>
        <w:t>gracijos departamen</w:t>
      </w:r>
      <w:r w:rsidR="00D326CD" w:rsidRPr="00871731">
        <w:rPr>
          <w:rFonts w:ascii="Arial" w:hAnsi="Arial" w:cs="Arial"/>
          <w:color w:val="000000"/>
          <w:sz w:val="24"/>
          <w:szCs w:val="24"/>
          <w:shd w:val="clear" w:color="auto" w:fill="FFFFFF"/>
        </w:rPr>
        <w:t>tas</w:t>
      </w:r>
      <w:r w:rsidR="0068501E" w:rsidRPr="00871731">
        <w:rPr>
          <w:rFonts w:ascii="Arial" w:hAnsi="Arial" w:cs="Arial"/>
          <w:color w:val="000000"/>
          <w:sz w:val="24"/>
          <w:szCs w:val="24"/>
          <w:shd w:val="clear" w:color="auto" w:fill="FFFFFF"/>
        </w:rPr>
        <w:t xml:space="preserve">, </w:t>
      </w:r>
      <w:r w:rsidR="0003482F" w:rsidRPr="00871731">
        <w:rPr>
          <w:rFonts w:ascii="Arial" w:hAnsi="Arial" w:cs="Arial"/>
          <w:color w:val="000000"/>
          <w:sz w:val="24"/>
          <w:szCs w:val="24"/>
          <w:shd w:val="clear" w:color="auto" w:fill="FFFFFF"/>
        </w:rPr>
        <w:t>jeigu turi duomenų</w:t>
      </w:r>
      <w:r w:rsidR="00EC41FC" w:rsidRPr="00871731">
        <w:rPr>
          <w:rFonts w:ascii="Arial" w:hAnsi="Arial" w:cs="Arial"/>
          <w:color w:val="000000"/>
          <w:sz w:val="24"/>
          <w:szCs w:val="24"/>
          <w:shd w:val="clear" w:color="auto" w:fill="FFFFFF"/>
        </w:rPr>
        <w:t>, kad gimimo įraše nurodyti faktai neatitinka tikrovės</w:t>
      </w:r>
      <w:r w:rsidR="009711A3" w:rsidRPr="00871731">
        <w:rPr>
          <w:rFonts w:ascii="Arial" w:hAnsi="Arial" w:cs="Arial"/>
          <w:color w:val="000000"/>
          <w:sz w:val="24"/>
          <w:szCs w:val="24"/>
          <w:shd w:val="clear" w:color="auto" w:fill="FFFFFF"/>
        </w:rPr>
        <w:t>, gimimo akto įrašas</w:t>
      </w:r>
      <w:r w:rsidR="00D10D9D" w:rsidRPr="00871731">
        <w:rPr>
          <w:rFonts w:ascii="Arial" w:hAnsi="Arial" w:cs="Arial"/>
          <w:color w:val="000000"/>
          <w:sz w:val="24"/>
          <w:szCs w:val="24"/>
          <w:shd w:val="clear" w:color="auto" w:fill="FFFFFF"/>
        </w:rPr>
        <w:t xml:space="preserve"> sudarytas pažeidž</w:t>
      </w:r>
      <w:r w:rsidR="007661CC" w:rsidRPr="00871731">
        <w:rPr>
          <w:rFonts w:ascii="Arial" w:hAnsi="Arial" w:cs="Arial"/>
          <w:color w:val="000000"/>
          <w:sz w:val="24"/>
          <w:szCs w:val="24"/>
          <w:shd w:val="clear" w:color="auto" w:fill="FFFFFF"/>
        </w:rPr>
        <w:t>i</w:t>
      </w:r>
      <w:r w:rsidR="00D10D9D" w:rsidRPr="00871731">
        <w:rPr>
          <w:rFonts w:ascii="Arial" w:hAnsi="Arial" w:cs="Arial"/>
          <w:color w:val="000000"/>
          <w:sz w:val="24"/>
          <w:szCs w:val="24"/>
          <w:shd w:val="clear" w:color="auto" w:fill="FFFFFF"/>
        </w:rPr>
        <w:t>ant teisės aktus arba suklastotas</w:t>
      </w:r>
      <w:r w:rsidR="007661CC" w:rsidRPr="00871731">
        <w:rPr>
          <w:rFonts w:ascii="Arial" w:hAnsi="Arial" w:cs="Arial"/>
          <w:color w:val="000000"/>
          <w:sz w:val="24"/>
          <w:szCs w:val="24"/>
          <w:shd w:val="clear" w:color="auto" w:fill="FFFFFF"/>
        </w:rPr>
        <w:t xml:space="preserve">, </w:t>
      </w:r>
      <w:r w:rsidR="00C33EEB" w:rsidRPr="00871731">
        <w:rPr>
          <w:rFonts w:ascii="Arial" w:hAnsi="Arial" w:cs="Arial"/>
          <w:color w:val="000000"/>
          <w:sz w:val="24"/>
          <w:szCs w:val="24"/>
          <w:shd w:val="clear" w:color="auto" w:fill="FFFFFF"/>
        </w:rPr>
        <w:t xml:space="preserve">teisės aktuose nustatyta tvarka </w:t>
      </w:r>
      <w:r w:rsidR="0041139A" w:rsidRPr="00871731">
        <w:rPr>
          <w:rFonts w:ascii="Arial" w:hAnsi="Arial" w:cs="Arial"/>
          <w:color w:val="000000"/>
          <w:sz w:val="24"/>
          <w:szCs w:val="24"/>
          <w:shd w:val="clear" w:color="auto" w:fill="FFFFFF"/>
        </w:rPr>
        <w:t>tai turėtų įrodyti pats</w:t>
      </w:r>
      <w:r w:rsidR="00552753" w:rsidRPr="00871731">
        <w:rPr>
          <w:rFonts w:ascii="Arial" w:hAnsi="Arial" w:cs="Arial"/>
          <w:color w:val="000000"/>
          <w:sz w:val="24"/>
          <w:szCs w:val="24"/>
          <w:shd w:val="clear" w:color="auto" w:fill="FFFFFF"/>
        </w:rPr>
        <w:t xml:space="preserve">. </w:t>
      </w:r>
      <w:r w:rsidR="00D119A5" w:rsidRPr="00871731">
        <w:rPr>
          <w:rFonts w:ascii="Arial" w:hAnsi="Arial" w:cs="Arial"/>
          <w:color w:val="000000"/>
          <w:sz w:val="24"/>
          <w:szCs w:val="24"/>
          <w:shd w:val="clear" w:color="auto" w:fill="FFFFFF"/>
        </w:rPr>
        <w:t xml:space="preserve">Atvejams, kai </w:t>
      </w:r>
      <w:r w:rsidR="00D119A5" w:rsidRPr="00871731">
        <w:rPr>
          <w:rFonts w:ascii="Arial" w:hAnsi="Arial" w:cs="Arial"/>
          <w:sz w:val="24"/>
          <w:szCs w:val="24"/>
        </w:rPr>
        <w:t>Migracijos departamento įgaliotas valstybės tarnautojas</w:t>
      </w:r>
      <w:r w:rsidR="00865103" w:rsidRPr="00871731">
        <w:rPr>
          <w:rFonts w:ascii="Arial" w:hAnsi="Arial" w:cs="Arial"/>
          <w:color w:val="000000"/>
          <w:sz w:val="24"/>
          <w:szCs w:val="24"/>
          <w:shd w:val="clear" w:color="auto" w:fill="FFFFFF"/>
        </w:rPr>
        <w:t xml:space="preserve"> </w:t>
      </w:r>
      <w:r w:rsidR="00D119A5" w:rsidRPr="00871731">
        <w:rPr>
          <w:rFonts w:ascii="Arial" w:hAnsi="Arial" w:cs="Arial"/>
          <w:sz w:val="24"/>
          <w:szCs w:val="24"/>
        </w:rPr>
        <w:t>turi pagrindo manyti, kad</w:t>
      </w:r>
      <w:r w:rsidR="00865103" w:rsidRPr="00871731">
        <w:rPr>
          <w:rFonts w:ascii="Arial" w:hAnsi="Arial" w:cs="Arial"/>
          <w:color w:val="000000"/>
          <w:sz w:val="24"/>
          <w:szCs w:val="24"/>
          <w:shd w:val="clear" w:color="auto" w:fill="FFFFFF"/>
        </w:rPr>
        <w:t xml:space="preserve"> </w:t>
      </w:r>
      <w:r w:rsidR="00501BA5" w:rsidRPr="00871731">
        <w:rPr>
          <w:rFonts w:ascii="Arial" w:hAnsi="Arial" w:cs="Arial"/>
          <w:sz w:val="24"/>
          <w:szCs w:val="24"/>
        </w:rPr>
        <w:t xml:space="preserve">pateiktas asmens tapatybę ir pilietybę patvirtinantis dokumentas asmeniui išduotas neteisėtai ar nepagrįstai, </w:t>
      </w:r>
      <w:r w:rsidR="00EE73AA" w:rsidRPr="00871731">
        <w:rPr>
          <w:rFonts w:ascii="Arial" w:hAnsi="Arial" w:cs="Arial"/>
          <w:sz w:val="24"/>
          <w:szCs w:val="24"/>
        </w:rPr>
        <w:t>A</w:t>
      </w:r>
      <w:r w:rsidR="002D1C0F" w:rsidRPr="00871731">
        <w:rPr>
          <w:rFonts w:ascii="Arial" w:hAnsi="Arial" w:cs="Arial"/>
          <w:sz w:val="24"/>
          <w:szCs w:val="24"/>
        </w:rPr>
        <w:t xml:space="preserve">praše </w:t>
      </w:r>
      <w:r w:rsidR="001C4BF4">
        <w:rPr>
          <w:rFonts w:ascii="Arial" w:hAnsi="Arial" w:cs="Arial"/>
          <w:sz w:val="24"/>
          <w:szCs w:val="24"/>
        </w:rPr>
        <w:t xml:space="preserve">yra </w:t>
      </w:r>
      <w:r w:rsidR="002D1C0F" w:rsidRPr="00871731">
        <w:rPr>
          <w:rFonts w:ascii="Arial" w:hAnsi="Arial" w:cs="Arial"/>
          <w:sz w:val="24"/>
          <w:szCs w:val="24"/>
        </w:rPr>
        <w:t>numatyta</w:t>
      </w:r>
      <w:r w:rsidR="00501BA5" w:rsidRPr="00871731">
        <w:rPr>
          <w:rFonts w:ascii="Arial" w:hAnsi="Arial" w:cs="Arial"/>
          <w:sz w:val="24"/>
          <w:szCs w:val="24"/>
        </w:rPr>
        <w:t xml:space="preserve"> </w:t>
      </w:r>
      <w:r w:rsidR="003E5C7B" w:rsidRPr="00871731">
        <w:rPr>
          <w:rFonts w:ascii="Arial" w:hAnsi="Arial" w:cs="Arial"/>
          <w:sz w:val="24"/>
          <w:szCs w:val="24"/>
        </w:rPr>
        <w:t xml:space="preserve">aplinkybių </w:t>
      </w:r>
      <w:r w:rsidR="00501BA5" w:rsidRPr="00871731">
        <w:rPr>
          <w:rFonts w:ascii="Arial" w:hAnsi="Arial" w:cs="Arial"/>
          <w:sz w:val="24"/>
          <w:szCs w:val="24"/>
        </w:rPr>
        <w:t>patikrinim</w:t>
      </w:r>
      <w:r w:rsidR="007351F5" w:rsidRPr="00871731">
        <w:rPr>
          <w:rFonts w:ascii="Arial" w:hAnsi="Arial" w:cs="Arial"/>
          <w:sz w:val="24"/>
          <w:szCs w:val="24"/>
        </w:rPr>
        <w:t>o</w:t>
      </w:r>
      <w:r w:rsidR="00501BA5" w:rsidRPr="00871731">
        <w:rPr>
          <w:rFonts w:ascii="Arial" w:hAnsi="Arial" w:cs="Arial"/>
          <w:sz w:val="24"/>
          <w:szCs w:val="24"/>
        </w:rPr>
        <w:t xml:space="preserve"> </w:t>
      </w:r>
      <w:r w:rsidR="003E5C7B" w:rsidRPr="00871731">
        <w:rPr>
          <w:rFonts w:ascii="Arial" w:hAnsi="Arial" w:cs="Arial"/>
          <w:sz w:val="24"/>
          <w:szCs w:val="24"/>
        </w:rPr>
        <w:t>procedūra</w:t>
      </w:r>
      <w:r w:rsidR="00494CC2" w:rsidRPr="00871731">
        <w:rPr>
          <w:rFonts w:ascii="Arial" w:hAnsi="Arial" w:cs="Arial"/>
          <w:sz w:val="24"/>
          <w:szCs w:val="24"/>
        </w:rPr>
        <w:t xml:space="preserve"> (3</w:t>
      </w:r>
      <w:r w:rsidR="005242F7" w:rsidRPr="00871731">
        <w:rPr>
          <w:rFonts w:ascii="Arial" w:hAnsi="Arial" w:cs="Arial"/>
          <w:sz w:val="24"/>
          <w:szCs w:val="24"/>
        </w:rPr>
        <w:t> </w:t>
      </w:r>
      <w:r w:rsidR="00494CC2" w:rsidRPr="00871731">
        <w:rPr>
          <w:rFonts w:ascii="Arial" w:hAnsi="Arial" w:cs="Arial"/>
          <w:sz w:val="24"/>
          <w:szCs w:val="24"/>
        </w:rPr>
        <w:t xml:space="preserve">priedo </w:t>
      </w:r>
      <w:r w:rsidR="00AF78E1" w:rsidRPr="00871731">
        <w:rPr>
          <w:rFonts w:ascii="Arial" w:hAnsi="Arial" w:cs="Arial"/>
          <w:sz w:val="24"/>
          <w:szCs w:val="24"/>
        </w:rPr>
        <w:t>8</w:t>
      </w:r>
      <w:r w:rsidR="00494CC2" w:rsidRPr="00871731">
        <w:rPr>
          <w:rFonts w:ascii="Arial" w:hAnsi="Arial" w:cs="Arial"/>
          <w:sz w:val="24"/>
          <w:szCs w:val="24"/>
        </w:rPr>
        <w:t xml:space="preserve"> punktas)</w:t>
      </w:r>
      <w:r w:rsidR="003E5C7B" w:rsidRPr="00871731">
        <w:rPr>
          <w:rFonts w:ascii="Arial" w:hAnsi="Arial" w:cs="Arial"/>
          <w:sz w:val="24"/>
          <w:szCs w:val="24"/>
        </w:rPr>
        <w:t>.</w:t>
      </w:r>
      <w:r w:rsidR="00865103" w:rsidRPr="00871731">
        <w:rPr>
          <w:rFonts w:ascii="Arial" w:hAnsi="Arial" w:cs="Arial"/>
          <w:color w:val="000000"/>
          <w:sz w:val="24"/>
          <w:szCs w:val="24"/>
          <w:shd w:val="clear" w:color="auto" w:fill="FFFFFF"/>
        </w:rPr>
        <w:t xml:space="preserve"> </w:t>
      </w:r>
      <w:r w:rsidR="00F26702" w:rsidRPr="00871731">
        <w:rPr>
          <w:rFonts w:ascii="Arial" w:hAnsi="Arial" w:cs="Arial"/>
          <w:color w:val="000000"/>
          <w:sz w:val="24"/>
          <w:szCs w:val="24"/>
          <w:shd w:val="clear" w:color="auto" w:fill="FFFFFF"/>
        </w:rPr>
        <w:t>Viešojo administravimo įstatyme nustatyta</w:t>
      </w:r>
      <w:r w:rsidR="00B005E8" w:rsidRPr="00871731">
        <w:rPr>
          <w:rFonts w:ascii="Arial" w:hAnsi="Arial" w:cs="Arial"/>
          <w:color w:val="000000"/>
          <w:sz w:val="24"/>
          <w:szCs w:val="24"/>
          <w:shd w:val="clear" w:color="auto" w:fill="FFFFFF"/>
        </w:rPr>
        <w:t>, kad r</w:t>
      </w:r>
      <w:r w:rsidR="00B005E8" w:rsidRPr="00871731">
        <w:rPr>
          <w:rFonts w:ascii="Arial" w:hAnsi="Arial" w:cs="Arial"/>
          <w:sz w:val="24"/>
          <w:szCs w:val="24"/>
        </w:rPr>
        <w:t xml:space="preserve">eikalauti papildomų dokumentų ir papildomos informacijos iš prašymą pateikusių asmenų galima tik išimtiniais atvejais ir tinkamai motyvuojant šių dokumentų ir informacijos būtinumą. </w:t>
      </w:r>
      <w:r w:rsidR="001567D6" w:rsidRPr="00871731">
        <w:rPr>
          <w:rFonts w:ascii="Arial" w:hAnsi="Arial" w:cs="Arial"/>
          <w:sz w:val="24"/>
          <w:szCs w:val="24"/>
        </w:rPr>
        <w:t>Įstatyme nustatyta, kad v</w:t>
      </w:r>
      <w:r w:rsidR="00B005E8" w:rsidRPr="00871731">
        <w:rPr>
          <w:rFonts w:ascii="Arial" w:hAnsi="Arial" w:cs="Arial"/>
          <w:sz w:val="24"/>
          <w:szCs w:val="24"/>
        </w:rPr>
        <w:t xml:space="preserve">iešojo administravimo subjektas motyvuotai gali prašyti kito viešojo administravimo subjekto pateikti dokumentus, informaciją ar nuomonę pagal kompetenciją, kurių reikia administraciniam sprendimui priimti, arba tarnybinės pagalbos (3 priedo </w:t>
      </w:r>
      <w:r w:rsidR="00B33377" w:rsidRPr="00871731">
        <w:rPr>
          <w:rFonts w:ascii="Arial" w:hAnsi="Arial" w:cs="Arial"/>
          <w:sz w:val="24"/>
          <w:szCs w:val="24"/>
        </w:rPr>
        <w:t>4</w:t>
      </w:r>
      <w:r w:rsidR="0089798C" w:rsidRPr="00871731">
        <w:rPr>
          <w:rFonts w:ascii="Arial" w:hAnsi="Arial" w:cs="Arial"/>
          <w:sz w:val="24"/>
          <w:szCs w:val="24"/>
        </w:rPr>
        <w:t xml:space="preserve"> punktas)</w:t>
      </w:r>
      <w:r w:rsidR="00B005E8" w:rsidRPr="00871731">
        <w:rPr>
          <w:rFonts w:ascii="Arial" w:hAnsi="Arial" w:cs="Arial"/>
          <w:sz w:val="24"/>
          <w:szCs w:val="24"/>
        </w:rPr>
        <w:t>.</w:t>
      </w:r>
    </w:p>
    <w:p w14:paraId="05C8DE71" w14:textId="0A423551" w:rsidR="004375E7" w:rsidRPr="00871731" w:rsidRDefault="00DB4961" w:rsidP="001A0BAB">
      <w:pPr>
        <w:ind w:firstLine="851"/>
        <w:jc w:val="both"/>
        <w:rPr>
          <w:rFonts w:ascii="Arial" w:hAnsi="Arial" w:cs="Arial"/>
          <w:sz w:val="24"/>
          <w:szCs w:val="24"/>
        </w:rPr>
      </w:pPr>
      <w:r w:rsidRPr="00871731">
        <w:rPr>
          <w:rFonts w:ascii="Arial" w:hAnsi="Arial" w:cs="Arial"/>
          <w:sz w:val="24"/>
          <w:szCs w:val="24"/>
        </w:rPr>
        <w:t>P</w:t>
      </w:r>
      <w:r w:rsidR="00B11B47" w:rsidRPr="00871731">
        <w:rPr>
          <w:rFonts w:ascii="Arial" w:hAnsi="Arial" w:cs="Arial"/>
          <w:sz w:val="24"/>
          <w:szCs w:val="24"/>
        </w:rPr>
        <w:t xml:space="preserve">ažymėtina, kad </w:t>
      </w:r>
      <w:r w:rsidR="00420FF7" w:rsidRPr="00871731">
        <w:rPr>
          <w:rFonts w:ascii="Arial" w:hAnsi="Arial" w:cs="Arial"/>
          <w:sz w:val="24"/>
          <w:szCs w:val="24"/>
        </w:rPr>
        <w:t>Migracijos departamentas</w:t>
      </w:r>
      <w:r w:rsidR="00686552" w:rsidRPr="00871731">
        <w:rPr>
          <w:rFonts w:ascii="Arial" w:hAnsi="Arial" w:cs="Arial"/>
          <w:sz w:val="24"/>
          <w:szCs w:val="24"/>
        </w:rPr>
        <w:t>, atlikdama</w:t>
      </w:r>
      <w:r w:rsidR="00420FF7" w:rsidRPr="00871731">
        <w:rPr>
          <w:rFonts w:ascii="Arial" w:hAnsi="Arial" w:cs="Arial"/>
          <w:sz w:val="24"/>
          <w:szCs w:val="24"/>
        </w:rPr>
        <w:t>s</w:t>
      </w:r>
      <w:r w:rsidR="00686552" w:rsidRPr="00871731">
        <w:rPr>
          <w:rFonts w:ascii="Arial" w:hAnsi="Arial" w:cs="Arial"/>
          <w:sz w:val="24"/>
          <w:szCs w:val="24"/>
        </w:rPr>
        <w:t xml:space="preserve"> ja</w:t>
      </w:r>
      <w:r w:rsidR="00420FF7" w:rsidRPr="00871731">
        <w:rPr>
          <w:rFonts w:ascii="Arial" w:hAnsi="Arial" w:cs="Arial"/>
          <w:sz w:val="24"/>
          <w:szCs w:val="24"/>
        </w:rPr>
        <w:t>m</w:t>
      </w:r>
      <w:r w:rsidR="00686552" w:rsidRPr="00871731">
        <w:rPr>
          <w:rFonts w:ascii="Arial" w:hAnsi="Arial" w:cs="Arial"/>
          <w:sz w:val="24"/>
          <w:szCs w:val="24"/>
        </w:rPr>
        <w:t xml:space="preserve"> numatytas funkcijas, be kita ko, turi vadovautis </w:t>
      </w:r>
      <w:r w:rsidR="00E80A32" w:rsidRPr="00871731">
        <w:rPr>
          <w:rFonts w:ascii="Arial" w:hAnsi="Arial" w:cs="Arial"/>
          <w:sz w:val="24"/>
          <w:szCs w:val="24"/>
        </w:rPr>
        <w:t xml:space="preserve">ir </w:t>
      </w:r>
      <w:r w:rsidR="00686552" w:rsidRPr="00871731">
        <w:rPr>
          <w:rFonts w:ascii="Arial" w:hAnsi="Arial" w:cs="Arial"/>
          <w:sz w:val="24"/>
          <w:szCs w:val="24"/>
        </w:rPr>
        <w:t xml:space="preserve">bendraisiais teisės principais, </w:t>
      </w:r>
      <w:r w:rsidR="00FC5B04" w:rsidRPr="00871731">
        <w:rPr>
          <w:rFonts w:ascii="Arial" w:hAnsi="Arial" w:cs="Arial"/>
          <w:sz w:val="24"/>
          <w:szCs w:val="24"/>
        </w:rPr>
        <w:t>įskaitant</w:t>
      </w:r>
      <w:r w:rsidR="00686552" w:rsidRPr="00871731">
        <w:rPr>
          <w:rFonts w:ascii="Arial" w:hAnsi="Arial" w:cs="Arial"/>
          <w:sz w:val="24"/>
          <w:szCs w:val="24"/>
        </w:rPr>
        <w:t xml:space="preserve"> gero viešojo administravimo</w:t>
      </w:r>
      <w:r w:rsidR="00FC5B04" w:rsidRPr="00871731">
        <w:rPr>
          <w:rFonts w:ascii="Arial" w:hAnsi="Arial" w:cs="Arial"/>
          <w:sz w:val="24"/>
          <w:szCs w:val="24"/>
        </w:rPr>
        <w:t xml:space="preserve"> bei</w:t>
      </w:r>
      <w:r w:rsidR="00686552" w:rsidRPr="00871731">
        <w:rPr>
          <w:rFonts w:ascii="Arial" w:hAnsi="Arial" w:cs="Arial"/>
          <w:sz w:val="24"/>
          <w:szCs w:val="24"/>
        </w:rPr>
        <w:t xml:space="preserve"> teisėtų lūkesčių apsaugos princip</w:t>
      </w:r>
      <w:r w:rsidR="00FC5B04" w:rsidRPr="00871731">
        <w:rPr>
          <w:rFonts w:ascii="Arial" w:hAnsi="Arial" w:cs="Arial"/>
          <w:sz w:val="24"/>
          <w:szCs w:val="24"/>
        </w:rPr>
        <w:t>us</w:t>
      </w:r>
      <w:r w:rsidR="00686552" w:rsidRPr="00871731">
        <w:rPr>
          <w:rFonts w:ascii="Arial" w:hAnsi="Arial" w:cs="Arial"/>
          <w:sz w:val="24"/>
          <w:szCs w:val="24"/>
        </w:rPr>
        <w:t>. Atsakingo valdymo (gero viešojo administravimo) principas reiškia, kad valdžios institucijos privalo užtikrinti žmogaus teisių ir laisvių bei privataus asmens, kaip silpnesnės santykio su viešąja administracija šalies, apsaugą, turi bet kurioje situacijoje vadovautis fundamentaliais protingumo, teisingumo, sąžiningumo principais, sprendimų priėmimo metu atsižvelgti į susiklosčiusių faktinių aplinkybių visumą (</w:t>
      </w:r>
      <w:r w:rsidR="00E47FCA" w:rsidRPr="00871731">
        <w:rPr>
          <w:rFonts w:ascii="Arial" w:hAnsi="Arial" w:cs="Arial"/>
          <w:sz w:val="24"/>
          <w:szCs w:val="24"/>
        </w:rPr>
        <w:t xml:space="preserve">4 priedo </w:t>
      </w:r>
      <w:r w:rsidR="00AB1CDD" w:rsidRPr="00871731">
        <w:rPr>
          <w:rFonts w:ascii="Arial" w:hAnsi="Arial" w:cs="Arial"/>
          <w:sz w:val="24"/>
          <w:szCs w:val="24"/>
        </w:rPr>
        <w:t>4</w:t>
      </w:r>
      <w:r w:rsidR="00E47FCA" w:rsidRPr="00871731">
        <w:rPr>
          <w:rFonts w:ascii="Arial" w:hAnsi="Arial" w:cs="Arial"/>
          <w:sz w:val="24"/>
          <w:szCs w:val="24"/>
        </w:rPr>
        <w:t xml:space="preserve"> punkta</w:t>
      </w:r>
      <w:r w:rsidR="00AB1CDD" w:rsidRPr="00871731">
        <w:rPr>
          <w:rFonts w:ascii="Arial" w:hAnsi="Arial" w:cs="Arial"/>
          <w:sz w:val="24"/>
          <w:szCs w:val="24"/>
        </w:rPr>
        <w:t>s</w:t>
      </w:r>
      <w:r w:rsidR="00F178B7" w:rsidRPr="00871731">
        <w:rPr>
          <w:rFonts w:ascii="Arial" w:hAnsi="Arial" w:cs="Arial"/>
          <w:sz w:val="24"/>
          <w:szCs w:val="24"/>
        </w:rPr>
        <w:t>)</w:t>
      </w:r>
      <w:r w:rsidR="00686552" w:rsidRPr="00871731">
        <w:rPr>
          <w:rFonts w:ascii="Arial" w:hAnsi="Arial" w:cs="Arial"/>
          <w:sz w:val="24"/>
          <w:szCs w:val="24"/>
        </w:rPr>
        <w:t>.</w:t>
      </w:r>
      <w:r w:rsidR="00AB3B77" w:rsidRPr="00871731">
        <w:rPr>
          <w:rFonts w:ascii="Arial" w:hAnsi="Arial" w:cs="Arial"/>
          <w:sz w:val="24"/>
          <w:szCs w:val="24"/>
        </w:rPr>
        <w:t xml:space="preserve"> </w:t>
      </w:r>
    </w:p>
    <w:p w14:paraId="5CF0DAAC" w14:textId="133E2802" w:rsidR="00915AF3" w:rsidRPr="00871731" w:rsidRDefault="00AB3B77" w:rsidP="001A0BAB">
      <w:pPr>
        <w:ind w:firstLine="851"/>
        <w:jc w:val="both"/>
        <w:rPr>
          <w:rFonts w:ascii="Arial" w:hAnsi="Arial" w:cs="Arial"/>
          <w:sz w:val="24"/>
          <w:szCs w:val="24"/>
          <w:lang w:eastAsia="en-US"/>
        </w:rPr>
      </w:pPr>
      <w:r w:rsidRPr="00871731">
        <w:rPr>
          <w:rFonts w:ascii="Arial" w:hAnsi="Arial" w:cs="Arial"/>
          <w:sz w:val="24"/>
          <w:szCs w:val="24"/>
          <w:lang w:eastAsia="en-US"/>
        </w:rPr>
        <w:t>Šiuo atveju a</w:t>
      </w:r>
      <w:r w:rsidRPr="00871731">
        <w:rPr>
          <w:rFonts w:ascii="Arial" w:hAnsi="Arial" w:cs="Arial"/>
          <w:sz w:val="24"/>
          <w:szCs w:val="24"/>
        </w:rPr>
        <w:t xml:space="preserve">tkreiptinas dėmesys į tai, </w:t>
      </w:r>
      <w:r w:rsidR="007D5EF8" w:rsidRPr="00871731">
        <w:rPr>
          <w:rFonts w:ascii="Arial" w:hAnsi="Arial" w:cs="Arial"/>
          <w:sz w:val="24"/>
          <w:szCs w:val="24"/>
        </w:rPr>
        <w:t xml:space="preserve">kad </w:t>
      </w:r>
      <w:r w:rsidR="0089542A" w:rsidRPr="00871731">
        <w:rPr>
          <w:rFonts w:ascii="Arial" w:hAnsi="Arial" w:cs="Arial"/>
          <w:sz w:val="24"/>
          <w:szCs w:val="24"/>
        </w:rPr>
        <w:t>Lietuvos institucijos jau yra kreipęsi</w:t>
      </w:r>
      <w:r w:rsidR="00C7155B" w:rsidRPr="00871731">
        <w:rPr>
          <w:rFonts w:ascii="Arial" w:hAnsi="Arial" w:cs="Arial"/>
          <w:sz w:val="24"/>
          <w:szCs w:val="24"/>
        </w:rPr>
        <w:t xml:space="preserve"> į Ukrainos kompetentingas institucijas</w:t>
      </w:r>
      <w:r w:rsidR="00BD1131" w:rsidRPr="00871731">
        <w:rPr>
          <w:rFonts w:ascii="Arial" w:hAnsi="Arial" w:cs="Arial"/>
          <w:sz w:val="24"/>
          <w:szCs w:val="24"/>
        </w:rPr>
        <w:t xml:space="preserve">, prašydamos pateikti informaciją </w:t>
      </w:r>
      <w:r w:rsidR="0077052D" w:rsidRPr="00871731">
        <w:rPr>
          <w:rFonts w:ascii="Arial" w:hAnsi="Arial" w:cs="Arial"/>
          <w:sz w:val="24"/>
          <w:szCs w:val="24"/>
        </w:rPr>
        <w:t xml:space="preserve">apie </w:t>
      </w:r>
      <w:r w:rsidR="003D400C" w:rsidRPr="00871731">
        <w:rPr>
          <w:rFonts w:ascii="Arial" w:hAnsi="Arial" w:cs="Arial"/>
          <w:sz w:val="24"/>
          <w:szCs w:val="24"/>
        </w:rPr>
        <w:t>Pareiškėjo tėvo pilietybę</w:t>
      </w:r>
      <w:r w:rsidR="00084568" w:rsidRPr="00871731">
        <w:rPr>
          <w:rFonts w:ascii="Arial" w:hAnsi="Arial" w:cs="Arial"/>
          <w:sz w:val="24"/>
          <w:szCs w:val="24"/>
        </w:rPr>
        <w:t>,</w:t>
      </w:r>
      <w:r w:rsidR="00E264DC" w:rsidRPr="00871731">
        <w:rPr>
          <w:rFonts w:ascii="Arial" w:hAnsi="Arial" w:cs="Arial"/>
          <w:sz w:val="24"/>
          <w:szCs w:val="24"/>
        </w:rPr>
        <w:t xml:space="preserve"> ir </w:t>
      </w:r>
      <w:r w:rsidR="00067104" w:rsidRPr="00871731">
        <w:rPr>
          <w:rFonts w:ascii="Arial" w:hAnsi="Arial" w:cs="Arial"/>
          <w:sz w:val="24"/>
          <w:szCs w:val="24"/>
        </w:rPr>
        <w:t xml:space="preserve">Migracijos </w:t>
      </w:r>
      <w:r w:rsidR="0026219B" w:rsidRPr="00871731">
        <w:rPr>
          <w:rFonts w:ascii="Arial" w:hAnsi="Arial" w:cs="Arial"/>
          <w:sz w:val="24"/>
          <w:szCs w:val="24"/>
        </w:rPr>
        <w:t xml:space="preserve">departamentas </w:t>
      </w:r>
      <w:r w:rsidR="00DF1451" w:rsidRPr="00871731">
        <w:rPr>
          <w:rFonts w:ascii="Arial" w:hAnsi="Arial" w:cs="Arial"/>
          <w:sz w:val="24"/>
          <w:szCs w:val="24"/>
        </w:rPr>
        <w:t xml:space="preserve">disponuoja </w:t>
      </w:r>
      <w:r w:rsidR="007033C2" w:rsidRPr="00871731">
        <w:rPr>
          <w:rFonts w:ascii="Arial" w:hAnsi="Arial" w:cs="Arial"/>
          <w:sz w:val="24"/>
          <w:szCs w:val="24"/>
        </w:rPr>
        <w:t>tam tikrais Ukrainos užsienio reikalų ministerijos</w:t>
      </w:r>
      <w:r w:rsidR="00384A0E" w:rsidRPr="00871731">
        <w:rPr>
          <w:rFonts w:ascii="Arial" w:hAnsi="Arial" w:cs="Arial"/>
          <w:sz w:val="24"/>
          <w:szCs w:val="24"/>
        </w:rPr>
        <w:t xml:space="preserve"> </w:t>
      </w:r>
      <w:r w:rsidR="00083F91" w:rsidRPr="00871731">
        <w:rPr>
          <w:rFonts w:ascii="Arial" w:hAnsi="Arial" w:cs="Arial"/>
          <w:sz w:val="24"/>
          <w:szCs w:val="24"/>
        </w:rPr>
        <w:t>Konsulinio departamento</w:t>
      </w:r>
      <w:r w:rsidR="005D237F" w:rsidRPr="00871731">
        <w:rPr>
          <w:rFonts w:ascii="Arial" w:hAnsi="Arial" w:cs="Arial"/>
          <w:sz w:val="24"/>
          <w:szCs w:val="24"/>
        </w:rPr>
        <w:t xml:space="preserve"> </w:t>
      </w:r>
      <w:r w:rsidR="00BB3F76" w:rsidRPr="00871731">
        <w:rPr>
          <w:rFonts w:ascii="Arial" w:hAnsi="Arial" w:cs="Arial"/>
          <w:sz w:val="24"/>
          <w:szCs w:val="24"/>
        </w:rPr>
        <w:t>20</w:t>
      </w:r>
      <w:r w:rsidR="005D568E" w:rsidRPr="00871731">
        <w:rPr>
          <w:rFonts w:ascii="Arial" w:hAnsi="Arial" w:cs="Arial"/>
          <w:sz w:val="24"/>
          <w:szCs w:val="24"/>
        </w:rPr>
        <w:t>09 m</w:t>
      </w:r>
      <w:r w:rsidR="00C463C3">
        <w:rPr>
          <w:rFonts w:ascii="Arial" w:hAnsi="Arial" w:cs="Arial"/>
          <w:sz w:val="24"/>
          <w:szCs w:val="24"/>
        </w:rPr>
        <w:t>.</w:t>
      </w:r>
      <w:r w:rsidR="005D568E" w:rsidRPr="00871731">
        <w:rPr>
          <w:rFonts w:ascii="Arial" w:hAnsi="Arial" w:cs="Arial"/>
          <w:sz w:val="24"/>
          <w:szCs w:val="24"/>
        </w:rPr>
        <w:t xml:space="preserve"> </w:t>
      </w:r>
      <w:r w:rsidR="00384A0E" w:rsidRPr="00871731">
        <w:rPr>
          <w:rFonts w:ascii="Arial" w:hAnsi="Arial" w:cs="Arial"/>
          <w:sz w:val="24"/>
          <w:szCs w:val="24"/>
        </w:rPr>
        <w:t xml:space="preserve">pateiktais duomenimis </w:t>
      </w:r>
      <w:r w:rsidR="00673E2D" w:rsidRPr="00871731">
        <w:rPr>
          <w:rFonts w:ascii="Arial" w:hAnsi="Arial" w:cs="Arial"/>
          <w:sz w:val="24"/>
          <w:szCs w:val="24"/>
        </w:rPr>
        <w:t xml:space="preserve">apie Pareiškėjo tėvą </w:t>
      </w:r>
      <w:r w:rsidR="00384A0E" w:rsidRPr="00871731">
        <w:rPr>
          <w:rFonts w:ascii="Arial" w:hAnsi="Arial" w:cs="Arial"/>
          <w:sz w:val="24"/>
          <w:szCs w:val="24"/>
        </w:rPr>
        <w:t>(</w:t>
      </w:r>
      <w:r w:rsidR="00A15FD6" w:rsidRPr="00871731">
        <w:rPr>
          <w:rFonts w:ascii="Arial" w:hAnsi="Arial" w:cs="Arial"/>
          <w:sz w:val="24"/>
          <w:szCs w:val="24"/>
        </w:rPr>
        <w:t>juos Migracijos departamentas</w:t>
      </w:r>
      <w:r w:rsidR="00384A0E" w:rsidRPr="00871731">
        <w:rPr>
          <w:rFonts w:ascii="Arial" w:hAnsi="Arial" w:cs="Arial"/>
          <w:sz w:val="24"/>
          <w:szCs w:val="24"/>
        </w:rPr>
        <w:t xml:space="preserve"> buvo pateik</w:t>
      </w:r>
      <w:r w:rsidR="00A15FD6" w:rsidRPr="00871731">
        <w:rPr>
          <w:rFonts w:ascii="Arial" w:hAnsi="Arial" w:cs="Arial"/>
          <w:sz w:val="24"/>
          <w:szCs w:val="24"/>
        </w:rPr>
        <w:t>ęs</w:t>
      </w:r>
      <w:r w:rsidR="00384A0E" w:rsidRPr="00871731">
        <w:rPr>
          <w:rFonts w:ascii="Arial" w:hAnsi="Arial" w:cs="Arial"/>
          <w:sz w:val="24"/>
          <w:szCs w:val="24"/>
        </w:rPr>
        <w:t xml:space="preserve"> </w:t>
      </w:r>
      <w:r w:rsidR="00082DDE" w:rsidRPr="00871731">
        <w:rPr>
          <w:rFonts w:ascii="Arial" w:hAnsi="Arial" w:cs="Arial"/>
          <w:sz w:val="24"/>
          <w:szCs w:val="24"/>
        </w:rPr>
        <w:t xml:space="preserve">Regionų administraciniam teismui </w:t>
      </w:r>
      <w:r w:rsidR="007E32EF" w:rsidRPr="00871731">
        <w:rPr>
          <w:rFonts w:ascii="Arial" w:hAnsi="Arial" w:cs="Arial"/>
          <w:sz w:val="24"/>
          <w:szCs w:val="24"/>
        </w:rPr>
        <w:t xml:space="preserve">nagrinėjant Pareiškėjo skundą dėl Migracijos departamento 2024 m. rugsėjo 20 d. </w:t>
      </w:r>
      <w:r w:rsidR="00B33AED" w:rsidRPr="00871731">
        <w:rPr>
          <w:rFonts w:ascii="Arial" w:hAnsi="Arial" w:cs="Arial"/>
          <w:sz w:val="24"/>
          <w:szCs w:val="24"/>
        </w:rPr>
        <w:t xml:space="preserve">priimto </w:t>
      </w:r>
      <w:r w:rsidR="007E32EF" w:rsidRPr="00871731">
        <w:rPr>
          <w:rFonts w:ascii="Arial" w:hAnsi="Arial" w:cs="Arial"/>
          <w:sz w:val="24"/>
          <w:szCs w:val="24"/>
        </w:rPr>
        <w:t>sprendim</w:t>
      </w:r>
      <w:r w:rsidR="00B33AED" w:rsidRPr="00871731">
        <w:rPr>
          <w:rFonts w:ascii="Arial" w:hAnsi="Arial" w:cs="Arial"/>
          <w:sz w:val="24"/>
          <w:szCs w:val="24"/>
        </w:rPr>
        <w:t>o)</w:t>
      </w:r>
      <w:r w:rsidR="00536261" w:rsidRPr="00871731">
        <w:rPr>
          <w:rFonts w:ascii="Arial" w:hAnsi="Arial" w:cs="Arial"/>
          <w:sz w:val="24"/>
          <w:szCs w:val="24"/>
        </w:rPr>
        <w:t xml:space="preserve">, </w:t>
      </w:r>
      <w:r w:rsidR="007868A4" w:rsidRPr="00871731">
        <w:rPr>
          <w:rFonts w:ascii="Arial" w:hAnsi="Arial" w:cs="Arial"/>
          <w:sz w:val="24"/>
          <w:szCs w:val="24"/>
        </w:rPr>
        <w:t>todėl akivaizdu, kad Migracijos departamentas</w:t>
      </w:r>
      <w:r w:rsidR="00617833" w:rsidRPr="00871731">
        <w:rPr>
          <w:rFonts w:ascii="Arial" w:hAnsi="Arial" w:cs="Arial"/>
          <w:sz w:val="24"/>
          <w:szCs w:val="24"/>
        </w:rPr>
        <w:t xml:space="preserve">, </w:t>
      </w:r>
      <w:r w:rsidR="00A269FA" w:rsidRPr="00871731">
        <w:rPr>
          <w:rFonts w:ascii="Arial" w:hAnsi="Arial" w:cs="Arial"/>
          <w:sz w:val="24"/>
          <w:szCs w:val="24"/>
        </w:rPr>
        <w:t xml:space="preserve">be kita ko, </w:t>
      </w:r>
      <w:r w:rsidR="00617833" w:rsidRPr="00871731">
        <w:rPr>
          <w:rFonts w:ascii="Arial" w:hAnsi="Arial" w:cs="Arial"/>
          <w:sz w:val="24"/>
          <w:szCs w:val="24"/>
        </w:rPr>
        <w:t xml:space="preserve">turėdamas </w:t>
      </w:r>
      <w:r w:rsidR="00A269FA" w:rsidRPr="00871731">
        <w:rPr>
          <w:rFonts w:ascii="Arial" w:hAnsi="Arial" w:cs="Arial"/>
          <w:sz w:val="24"/>
          <w:szCs w:val="24"/>
        </w:rPr>
        <w:t xml:space="preserve">ir </w:t>
      </w:r>
      <w:r w:rsidR="00617833" w:rsidRPr="00871731">
        <w:rPr>
          <w:rFonts w:ascii="Arial" w:hAnsi="Arial" w:cs="Arial"/>
          <w:sz w:val="24"/>
          <w:szCs w:val="24"/>
        </w:rPr>
        <w:t>daugiau informacijos</w:t>
      </w:r>
      <w:r w:rsidR="00A269FA" w:rsidRPr="00871731">
        <w:rPr>
          <w:rFonts w:ascii="Arial" w:hAnsi="Arial" w:cs="Arial"/>
          <w:sz w:val="24"/>
          <w:szCs w:val="24"/>
        </w:rPr>
        <w:t>,</w:t>
      </w:r>
      <w:r w:rsidR="007868A4" w:rsidRPr="00871731">
        <w:rPr>
          <w:rFonts w:ascii="Arial" w:hAnsi="Arial" w:cs="Arial"/>
          <w:sz w:val="24"/>
          <w:szCs w:val="24"/>
        </w:rPr>
        <w:t xml:space="preserve"> </w:t>
      </w:r>
      <w:r w:rsidR="00BC79D0" w:rsidRPr="00871731">
        <w:rPr>
          <w:rFonts w:ascii="Arial" w:hAnsi="Arial" w:cs="Arial"/>
          <w:sz w:val="24"/>
          <w:szCs w:val="24"/>
        </w:rPr>
        <w:t>turi daugiau galimybių</w:t>
      </w:r>
      <w:r w:rsidR="003F1FA2" w:rsidRPr="00871731">
        <w:rPr>
          <w:rFonts w:ascii="Arial" w:hAnsi="Arial" w:cs="Arial"/>
          <w:sz w:val="24"/>
          <w:szCs w:val="24"/>
        </w:rPr>
        <w:t xml:space="preserve"> </w:t>
      </w:r>
      <w:r w:rsidR="0055068F" w:rsidRPr="00871731">
        <w:rPr>
          <w:rFonts w:ascii="Arial" w:hAnsi="Arial" w:cs="Arial"/>
          <w:sz w:val="24"/>
          <w:szCs w:val="24"/>
        </w:rPr>
        <w:t xml:space="preserve">kreiptis </w:t>
      </w:r>
      <w:r w:rsidR="00B534EE" w:rsidRPr="00871731">
        <w:rPr>
          <w:rFonts w:ascii="Arial" w:hAnsi="Arial" w:cs="Arial"/>
          <w:sz w:val="24"/>
          <w:szCs w:val="24"/>
        </w:rPr>
        <w:t xml:space="preserve">tarnybinės pagalbos </w:t>
      </w:r>
      <w:r w:rsidR="00826693" w:rsidRPr="00871731">
        <w:rPr>
          <w:rFonts w:ascii="Arial" w:hAnsi="Arial" w:cs="Arial"/>
          <w:sz w:val="24"/>
          <w:szCs w:val="24"/>
        </w:rPr>
        <w:t>į Ukrainos kompetentingas institucijas</w:t>
      </w:r>
      <w:r w:rsidR="00365C15" w:rsidRPr="00871731">
        <w:rPr>
          <w:rFonts w:ascii="Arial" w:hAnsi="Arial" w:cs="Arial"/>
          <w:sz w:val="24"/>
          <w:szCs w:val="24"/>
        </w:rPr>
        <w:t>, Lietuvos ar</w:t>
      </w:r>
      <w:r w:rsidR="00D36A51" w:rsidRPr="00871731">
        <w:rPr>
          <w:rFonts w:ascii="Arial" w:hAnsi="Arial" w:cs="Arial"/>
          <w:sz w:val="24"/>
          <w:szCs w:val="24"/>
        </w:rPr>
        <w:t xml:space="preserve"> Ukrainos</w:t>
      </w:r>
      <w:r w:rsidR="00826693" w:rsidRPr="00871731">
        <w:rPr>
          <w:rFonts w:ascii="Arial" w:hAnsi="Arial" w:cs="Arial"/>
          <w:sz w:val="24"/>
          <w:szCs w:val="24"/>
        </w:rPr>
        <w:t xml:space="preserve"> diplomatines atstovybes</w:t>
      </w:r>
      <w:r w:rsidR="003F1FA2" w:rsidRPr="00871731">
        <w:rPr>
          <w:rFonts w:ascii="Arial" w:hAnsi="Arial" w:cs="Arial"/>
          <w:sz w:val="24"/>
          <w:szCs w:val="24"/>
        </w:rPr>
        <w:t>.</w:t>
      </w:r>
      <w:r w:rsidR="000D1780" w:rsidRPr="00871731">
        <w:rPr>
          <w:rFonts w:ascii="Arial" w:hAnsi="Arial" w:cs="Arial"/>
          <w:sz w:val="24"/>
          <w:szCs w:val="24"/>
        </w:rPr>
        <w:t xml:space="preserve"> </w:t>
      </w:r>
      <w:r w:rsidR="001172B4" w:rsidRPr="00871731">
        <w:rPr>
          <w:rFonts w:ascii="Arial" w:hAnsi="Arial" w:cs="Arial"/>
          <w:sz w:val="24"/>
          <w:szCs w:val="24"/>
          <w:lang w:eastAsia="en-US" w:bidi="en-US"/>
        </w:rPr>
        <w:t>Migracijos departamentas Seimo kontrolierę informavo</w:t>
      </w:r>
      <w:r w:rsidR="00EE479C" w:rsidRPr="00871731">
        <w:rPr>
          <w:rFonts w:ascii="Arial" w:hAnsi="Arial" w:cs="Arial"/>
          <w:sz w:val="24"/>
          <w:szCs w:val="24"/>
          <w:lang w:eastAsia="en-US" w:bidi="en-US"/>
        </w:rPr>
        <w:t xml:space="preserve">, kad </w:t>
      </w:r>
      <w:r w:rsidR="001172B4" w:rsidRPr="00871731">
        <w:rPr>
          <w:rFonts w:ascii="Arial" w:hAnsi="Arial" w:cs="Arial"/>
          <w:sz w:val="24"/>
          <w:szCs w:val="24"/>
          <w:lang w:eastAsia="en-US" w:bidi="en-US"/>
        </w:rPr>
        <w:t>2025</w:t>
      </w:r>
      <w:r w:rsidR="00391437" w:rsidRPr="00871731">
        <w:rPr>
          <w:rFonts w:ascii="Arial" w:hAnsi="Arial" w:cs="Arial"/>
          <w:sz w:val="24"/>
          <w:szCs w:val="24"/>
          <w:lang w:eastAsia="en-US" w:bidi="en-US"/>
        </w:rPr>
        <w:t> </w:t>
      </w:r>
      <w:r w:rsidR="005E3549" w:rsidRPr="00871731">
        <w:rPr>
          <w:rFonts w:ascii="Arial" w:hAnsi="Arial" w:cs="Arial"/>
          <w:sz w:val="24"/>
          <w:szCs w:val="24"/>
          <w:lang w:eastAsia="en-US" w:bidi="en-US"/>
        </w:rPr>
        <w:t>m. balandžio 11</w:t>
      </w:r>
      <w:r w:rsidR="005E331F" w:rsidRPr="00871731">
        <w:rPr>
          <w:rFonts w:ascii="Arial" w:hAnsi="Arial" w:cs="Arial"/>
          <w:sz w:val="24"/>
          <w:szCs w:val="24"/>
          <w:lang w:eastAsia="en-US" w:bidi="en-US"/>
        </w:rPr>
        <w:t> </w:t>
      </w:r>
      <w:r w:rsidR="005E3549" w:rsidRPr="00871731">
        <w:rPr>
          <w:rFonts w:ascii="Arial" w:hAnsi="Arial" w:cs="Arial"/>
          <w:sz w:val="24"/>
          <w:szCs w:val="24"/>
          <w:lang w:eastAsia="en-US" w:bidi="en-US"/>
        </w:rPr>
        <w:t>d.</w:t>
      </w:r>
      <w:r w:rsidR="00305C49" w:rsidRPr="00871731">
        <w:rPr>
          <w:rFonts w:ascii="Arial" w:hAnsi="Arial" w:cs="Arial"/>
          <w:sz w:val="24"/>
          <w:szCs w:val="24"/>
          <w:lang w:eastAsia="en-US" w:bidi="en-US"/>
        </w:rPr>
        <w:t xml:space="preserve"> pats</w:t>
      </w:r>
      <w:r w:rsidR="001172B4" w:rsidRPr="00871731">
        <w:rPr>
          <w:rFonts w:ascii="Arial" w:hAnsi="Arial" w:cs="Arial"/>
          <w:sz w:val="24"/>
          <w:szCs w:val="24"/>
          <w:lang w:eastAsia="en-US" w:bidi="en-US"/>
        </w:rPr>
        <w:t xml:space="preserve"> </w:t>
      </w:r>
      <w:r w:rsidR="001172B4" w:rsidRPr="00871731">
        <w:rPr>
          <w:rFonts w:ascii="Arial" w:hAnsi="Arial" w:cs="Arial"/>
          <w:sz w:val="24"/>
          <w:szCs w:val="24"/>
        </w:rPr>
        <w:t xml:space="preserve">kreipėsi į </w:t>
      </w:r>
      <w:r w:rsidR="001172B4" w:rsidRPr="00871731">
        <w:rPr>
          <w:rFonts w:ascii="Arial" w:hAnsi="Arial" w:cs="Arial"/>
          <w:sz w:val="24"/>
          <w:szCs w:val="24"/>
          <w:lang w:eastAsia="en-US" w:bidi="en-US"/>
        </w:rPr>
        <w:t xml:space="preserve">Ukrainos </w:t>
      </w:r>
      <w:r w:rsidR="001172B4" w:rsidRPr="00871731">
        <w:rPr>
          <w:rFonts w:ascii="Arial" w:hAnsi="Arial" w:cs="Arial"/>
          <w:sz w:val="24"/>
          <w:szCs w:val="24"/>
        </w:rPr>
        <w:t xml:space="preserve">ambasadą </w:t>
      </w:r>
      <w:r w:rsidR="005A6140" w:rsidRPr="00871731">
        <w:rPr>
          <w:rFonts w:ascii="Arial" w:hAnsi="Arial" w:cs="Arial"/>
          <w:sz w:val="24"/>
          <w:szCs w:val="24"/>
        </w:rPr>
        <w:t>Lietuvos Respublikoje</w:t>
      </w:r>
      <w:r w:rsidR="005240A6" w:rsidRPr="00871731">
        <w:rPr>
          <w:rFonts w:ascii="Arial" w:hAnsi="Arial" w:cs="Arial"/>
          <w:sz w:val="24"/>
          <w:szCs w:val="24"/>
        </w:rPr>
        <w:t xml:space="preserve"> </w:t>
      </w:r>
      <w:r w:rsidR="001172B4" w:rsidRPr="00871731">
        <w:rPr>
          <w:rFonts w:ascii="Arial" w:hAnsi="Arial" w:cs="Arial"/>
          <w:sz w:val="24"/>
          <w:szCs w:val="24"/>
        </w:rPr>
        <w:t xml:space="preserve">dėl </w:t>
      </w:r>
      <w:r w:rsidR="001172B4" w:rsidRPr="00871731">
        <w:rPr>
          <w:rFonts w:ascii="Arial" w:hAnsi="Arial" w:cs="Arial"/>
          <w:sz w:val="24"/>
          <w:szCs w:val="24"/>
          <w:lang w:eastAsia="en-US" w:bidi="en-US"/>
        </w:rPr>
        <w:t xml:space="preserve">informacijos suteikimo apie </w:t>
      </w:r>
      <w:r w:rsidR="00305C49" w:rsidRPr="00871731">
        <w:rPr>
          <w:rFonts w:ascii="Arial" w:hAnsi="Arial" w:cs="Arial"/>
          <w:sz w:val="24"/>
          <w:szCs w:val="24"/>
          <w:lang w:eastAsia="en-US" w:bidi="en-US"/>
        </w:rPr>
        <w:t>Pareiškėjo tėvo</w:t>
      </w:r>
      <w:r w:rsidR="001172B4" w:rsidRPr="00871731">
        <w:rPr>
          <w:rFonts w:ascii="Arial" w:hAnsi="Arial" w:cs="Arial"/>
          <w:sz w:val="24"/>
          <w:szCs w:val="24"/>
        </w:rPr>
        <w:t xml:space="preserve"> </w:t>
      </w:r>
      <w:r w:rsidR="001172B4" w:rsidRPr="00871731">
        <w:rPr>
          <w:rFonts w:ascii="Arial" w:hAnsi="Arial" w:cs="Arial"/>
          <w:sz w:val="24"/>
          <w:szCs w:val="24"/>
          <w:lang w:eastAsia="en-US" w:bidi="en-US"/>
        </w:rPr>
        <w:t xml:space="preserve">Ukrainos </w:t>
      </w:r>
      <w:r w:rsidR="001172B4" w:rsidRPr="00871731">
        <w:rPr>
          <w:rFonts w:ascii="Arial" w:hAnsi="Arial" w:cs="Arial"/>
          <w:sz w:val="24"/>
          <w:szCs w:val="24"/>
        </w:rPr>
        <w:t xml:space="preserve">pilietybės </w:t>
      </w:r>
      <w:r w:rsidR="001172B4" w:rsidRPr="00871731">
        <w:rPr>
          <w:rFonts w:ascii="Arial" w:hAnsi="Arial" w:cs="Arial"/>
          <w:sz w:val="24"/>
          <w:szCs w:val="24"/>
        </w:rPr>
        <w:lastRenderedPageBreak/>
        <w:t>įgijimo datą</w:t>
      </w:r>
      <w:r w:rsidR="00137EC8" w:rsidRPr="00871731">
        <w:rPr>
          <w:rFonts w:ascii="Arial" w:hAnsi="Arial" w:cs="Arial"/>
          <w:sz w:val="24"/>
          <w:szCs w:val="24"/>
        </w:rPr>
        <w:t xml:space="preserve">, tačiau </w:t>
      </w:r>
      <w:r w:rsidR="001172B4" w:rsidRPr="00871731">
        <w:rPr>
          <w:rFonts w:ascii="Arial" w:hAnsi="Arial" w:cs="Arial"/>
          <w:sz w:val="24"/>
          <w:szCs w:val="24"/>
          <w:lang w:eastAsia="en-US" w:bidi="en-US"/>
        </w:rPr>
        <w:t>atsakym</w:t>
      </w:r>
      <w:r w:rsidR="00137EC8" w:rsidRPr="00871731">
        <w:rPr>
          <w:rFonts w:ascii="Arial" w:hAnsi="Arial" w:cs="Arial"/>
          <w:sz w:val="24"/>
          <w:szCs w:val="24"/>
          <w:lang w:eastAsia="en-US" w:bidi="en-US"/>
        </w:rPr>
        <w:t>o</w:t>
      </w:r>
      <w:r w:rsidR="001172B4" w:rsidRPr="00871731">
        <w:rPr>
          <w:rFonts w:ascii="Arial" w:hAnsi="Arial" w:cs="Arial"/>
          <w:sz w:val="24"/>
          <w:szCs w:val="24"/>
          <w:lang w:eastAsia="en-US" w:bidi="en-US"/>
        </w:rPr>
        <w:t xml:space="preserve"> </w:t>
      </w:r>
      <w:r w:rsidR="00137EC8" w:rsidRPr="00871731">
        <w:rPr>
          <w:rFonts w:ascii="Arial" w:hAnsi="Arial" w:cs="Arial"/>
          <w:sz w:val="24"/>
          <w:szCs w:val="24"/>
          <w:lang w:eastAsia="en-US" w:bidi="en-US"/>
        </w:rPr>
        <w:t>negavo</w:t>
      </w:r>
      <w:r w:rsidR="001172B4" w:rsidRPr="00871731">
        <w:rPr>
          <w:rFonts w:ascii="Arial" w:hAnsi="Arial" w:cs="Arial"/>
          <w:sz w:val="24"/>
          <w:szCs w:val="24"/>
          <w:lang w:eastAsia="en-US" w:bidi="en-US"/>
        </w:rPr>
        <w:t xml:space="preserve">. Kadangi Ukrainos ambasada </w:t>
      </w:r>
      <w:r w:rsidR="001172B4" w:rsidRPr="00871731">
        <w:rPr>
          <w:rFonts w:ascii="Arial" w:hAnsi="Arial" w:cs="Arial"/>
          <w:sz w:val="24"/>
          <w:szCs w:val="24"/>
        </w:rPr>
        <w:t xml:space="preserve">duomenų nepateikė, </w:t>
      </w:r>
      <w:r w:rsidR="001172B4" w:rsidRPr="00871731">
        <w:rPr>
          <w:rFonts w:ascii="Arial" w:hAnsi="Arial" w:cs="Arial"/>
          <w:sz w:val="24"/>
          <w:szCs w:val="24"/>
          <w:lang w:eastAsia="en-US" w:bidi="en-US"/>
        </w:rPr>
        <w:t>Migracijos departamentas 2025</w:t>
      </w:r>
      <w:r w:rsidR="00BE7106" w:rsidRPr="00871731">
        <w:rPr>
          <w:rFonts w:ascii="Arial" w:hAnsi="Arial" w:cs="Arial"/>
          <w:sz w:val="24"/>
          <w:szCs w:val="24"/>
          <w:lang w:eastAsia="en-US" w:bidi="en-US"/>
        </w:rPr>
        <w:t xml:space="preserve"> m. spalio</w:t>
      </w:r>
      <w:r w:rsidR="001833A7" w:rsidRPr="00871731">
        <w:rPr>
          <w:rFonts w:ascii="Arial" w:hAnsi="Arial" w:cs="Arial"/>
          <w:sz w:val="24"/>
          <w:szCs w:val="24"/>
          <w:lang w:eastAsia="en-US" w:bidi="en-US"/>
        </w:rPr>
        <w:t xml:space="preserve"> 31 d. k</w:t>
      </w:r>
      <w:r w:rsidR="001172B4" w:rsidRPr="00871731">
        <w:rPr>
          <w:rFonts w:ascii="Arial" w:hAnsi="Arial" w:cs="Arial"/>
          <w:sz w:val="24"/>
          <w:szCs w:val="24"/>
        </w:rPr>
        <w:t xml:space="preserve">reipėsi į </w:t>
      </w:r>
      <w:r w:rsidR="001172B4" w:rsidRPr="00871731">
        <w:rPr>
          <w:rFonts w:ascii="Arial" w:hAnsi="Arial" w:cs="Arial"/>
          <w:sz w:val="24"/>
          <w:szCs w:val="24"/>
          <w:lang w:eastAsia="en-US" w:bidi="en-US"/>
        </w:rPr>
        <w:t xml:space="preserve">Lietuvos Respublikos </w:t>
      </w:r>
      <w:r w:rsidR="001172B4" w:rsidRPr="00871731">
        <w:rPr>
          <w:rFonts w:ascii="Arial" w:hAnsi="Arial" w:cs="Arial"/>
          <w:sz w:val="24"/>
          <w:szCs w:val="24"/>
        </w:rPr>
        <w:t xml:space="preserve">ambasadą </w:t>
      </w:r>
      <w:r w:rsidR="001172B4" w:rsidRPr="00871731">
        <w:rPr>
          <w:rFonts w:ascii="Arial" w:hAnsi="Arial" w:cs="Arial"/>
          <w:sz w:val="24"/>
          <w:szCs w:val="24"/>
          <w:lang w:eastAsia="en-US" w:bidi="en-US"/>
        </w:rPr>
        <w:t>Ukrainoje</w:t>
      </w:r>
      <w:r w:rsidR="000C60D7" w:rsidRPr="00871731">
        <w:rPr>
          <w:rFonts w:ascii="Arial" w:hAnsi="Arial" w:cs="Arial"/>
          <w:sz w:val="24"/>
          <w:szCs w:val="24"/>
          <w:lang w:eastAsia="en-US" w:bidi="en-US"/>
        </w:rPr>
        <w:t>,</w:t>
      </w:r>
      <w:r w:rsidR="001172B4" w:rsidRPr="00871731">
        <w:rPr>
          <w:rFonts w:ascii="Arial" w:hAnsi="Arial" w:cs="Arial"/>
          <w:sz w:val="24"/>
          <w:szCs w:val="24"/>
          <w:lang w:eastAsia="en-US" w:bidi="en-US"/>
        </w:rPr>
        <w:t xml:space="preserve"> </w:t>
      </w:r>
      <w:r w:rsidR="000C60D7" w:rsidRPr="00871731">
        <w:rPr>
          <w:rFonts w:ascii="Arial" w:hAnsi="Arial" w:cs="Arial"/>
          <w:sz w:val="24"/>
          <w:szCs w:val="24"/>
          <w:lang w:eastAsia="en-US" w:bidi="en-US"/>
        </w:rPr>
        <w:t>prašydamas</w:t>
      </w:r>
      <w:r w:rsidR="001172B4" w:rsidRPr="00871731">
        <w:rPr>
          <w:rFonts w:ascii="Arial" w:hAnsi="Arial" w:cs="Arial"/>
          <w:sz w:val="24"/>
          <w:szCs w:val="24"/>
        </w:rPr>
        <w:t xml:space="preserve"> </w:t>
      </w:r>
      <w:r w:rsidR="001172B4" w:rsidRPr="00871731">
        <w:rPr>
          <w:rFonts w:ascii="Arial" w:hAnsi="Arial" w:cs="Arial"/>
          <w:sz w:val="24"/>
          <w:szCs w:val="24"/>
          <w:lang w:eastAsia="en-US" w:bidi="en-US"/>
        </w:rPr>
        <w:t xml:space="preserve">tarpininkauti gaunant </w:t>
      </w:r>
      <w:r w:rsidR="001172B4" w:rsidRPr="00871731">
        <w:rPr>
          <w:rFonts w:ascii="Arial" w:hAnsi="Arial" w:cs="Arial"/>
          <w:sz w:val="24"/>
          <w:szCs w:val="24"/>
        </w:rPr>
        <w:t xml:space="preserve">šiuos </w:t>
      </w:r>
      <w:r w:rsidR="001172B4" w:rsidRPr="00871731">
        <w:rPr>
          <w:rFonts w:ascii="Arial" w:hAnsi="Arial" w:cs="Arial"/>
          <w:sz w:val="24"/>
          <w:szCs w:val="24"/>
          <w:lang w:eastAsia="en-US" w:bidi="en-US"/>
        </w:rPr>
        <w:t xml:space="preserve">duomenis </w:t>
      </w:r>
      <w:r w:rsidR="001172B4" w:rsidRPr="00871731">
        <w:rPr>
          <w:rFonts w:ascii="Arial" w:hAnsi="Arial" w:cs="Arial"/>
          <w:sz w:val="24"/>
          <w:szCs w:val="24"/>
        </w:rPr>
        <w:t xml:space="preserve">iš </w:t>
      </w:r>
      <w:r w:rsidR="001172B4" w:rsidRPr="00871731">
        <w:rPr>
          <w:rFonts w:ascii="Arial" w:hAnsi="Arial" w:cs="Arial"/>
          <w:sz w:val="24"/>
          <w:szCs w:val="24"/>
          <w:lang w:eastAsia="en-US" w:bidi="en-US"/>
        </w:rPr>
        <w:t xml:space="preserve">Ukrainos </w:t>
      </w:r>
      <w:r w:rsidR="001172B4" w:rsidRPr="00871731">
        <w:rPr>
          <w:rFonts w:ascii="Arial" w:hAnsi="Arial" w:cs="Arial"/>
          <w:sz w:val="24"/>
          <w:szCs w:val="24"/>
        </w:rPr>
        <w:t xml:space="preserve">valstybinės </w:t>
      </w:r>
      <w:r w:rsidR="001172B4" w:rsidRPr="00871731">
        <w:rPr>
          <w:rFonts w:ascii="Arial" w:hAnsi="Arial" w:cs="Arial"/>
          <w:sz w:val="24"/>
          <w:szCs w:val="24"/>
          <w:lang w:eastAsia="en-US" w:bidi="en-US"/>
        </w:rPr>
        <w:t>migracijos tarnybos</w:t>
      </w:r>
      <w:r w:rsidR="00084FF3" w:rsidRPr="00871731">
        <w:rPr>
          <w:rFonts w:ascii="Arial" w:hAnsi="Arial" w:cs="Arial"/>
          <w:sz w:val="24"/>
          <w:szCs w:val="24"/>
          <w:lang w:eastAsia="en-US" w:bidi="en-US"/>
        </w:rPr>
        <w:t xml:space="preserve"> (</w:t>
      </w:r>
      <w:r w:rsidR="00D55449" w:rsidRPr="00871731">
        <w:rPr>
          <w:rFonts w:ascii="Arial" w:hAnsi="Arial" w:cs="Arial"/>
          <w:sz w:val="24"/>
          <w:szCs w:val="24"/>
          <w:lang w:eastAsia="en-US" w:bidi="en-US"/>
        </w:rPr>
        <w:t>2 priedo 2.7 papunktis</w:t>
      </w:r>
      <w:r w:rsidR="00084FF3" w:rsidRPr="00871731">
        <w:rPr>
          <w:rFonts w:ascii="Arial" w:hAnsi="Arial" w:cs="Arial"/>
          <w:sz w:val="24"/>
          <w:szCs w:val="24"/>
          <w:lang w:eastAsia="en-US" w:bidi="en-US"/>
        </w:rPr>
        <w:t>)</w:t>
      </w:r>
      <w:r w:rsidR="001172B4" w:rsidRPr="00871731">
        <w:rPr>
          <w:rFonts w:ascii="Arial" w:hAnsi="Arial" w:cs="Arial"/>
          <w:sz w:val="24"/>
          <w:szCs w:val="24"/>
          <w:lang w:eastAsia="en-US" w:bidi="en-US"/>
        </w:rPr>
        <w:t>.</w:t>
      </w:r>
      <w:r w:rsidR="00366501" w:rsidRPr="00871731">
        <w:rPr>
          <w:rFonts w:ascii="Arial" w:hAnsi="Arial" w:cs="Arial"/>
          <w:sz w:val="24"/>
          <w:szCs w:val="24"/>
          <w:lang w:eastAsia="en-US" w:bidi="en-US"/>
        </w:rPr>
        <w:t xml:space="preserve"> </w:t>
      </w:r>
      <w:r w:rsidR="00D239E7" w:rsidRPr="00871731">
        <w:rPr>
          <w:rFonts w:ascii="Arial" w:hAnsi="Arial" w:cs="Arial"/>
          <w:sz w:val="24"/>
          <w:szCs w:val="24"/>
          <w:lang w:eastAsia="en-US" w:bidi="en-US"/>
        </w:rPr>
        <w:t>Atsižvelgiant į tai, darytina išvad</w:t>
      </w:r>
      <w:r w:rsidR="004D3DB0" w:rsidRPr="00871731">
        <w:rPr>
          <w:rFonts w:ascii="Arial" w:hAnsi="Arial" w:cs="Arial"/>
          <w:sz w:val="24"/>
          <w:szCs w:val="24"/>
          <w:lang w:eastAsia="en-US" w:bidi="en-US"/>
        </w:rPr>
        <w:t>a</w:t>
      </w:r>
      <w:r w:rsidR="00D239E7" w:rsidRPr="00871731">
        <w:rPr>
          <w:rFonts w:ascii="Arial" w:hAnsi="Arial" w:cs="Arial"/>
          <w:sz w:val="24"/>
          <w:szCs w:val="24"/>
          <w:lang w:eastAsia="en-US" w:bidi="en-US"/>
        </w:rPr>
        <w:t xml:space="preserve">, kad </w:t>
      </w:r>
      <w:r w:rsidR="00433DB6" w:rsidRPr="00871731">
        <w:rPr>
          <w:rFonts w:ascii="Arial" w:hAnsi="Arial" w:cs="Arial"/>
          <w:sz w:val="24"/>
          <w:szCs w:val="24"/>
          <w:lang w:eastAsia="en-US" w:bidi="en-US"/>
        </w:rPr>
        <w:t xml:space="preserve">net institucijai, turinčiai daugiau </w:t>
      </w:r>
      <w:r w:rsidR="005A582D" w:rsidRPr="00871731">
        <w:rPr>
          <w:rFonts w:ascii="Arial" w:hAnsi="Arial" w:cs="Arial"/>
          <w:sz w:val="24"/>
          <w:szCs w:val="24"/>
          <w:lang w:eastAsia="en-US" w:bidi="en-US"/>
        </w:rPr>
        <w:t xml:space="preserve">informacijos ir galimybių, nėra lengva </w:t>
      </w:r>
      <w:r w:rsidR="000C6D04" w:rsidRPr="00871731">
        <w:rPr>
          <w:rFonts w:ascii="Arial" w:hAnsi="Arial" w:cs="Arial"/>
          <w:sz w:val="24"/>
          <w:szCs w:val="24"/>
          <w:lang w:eastAsia="en-US" w:bidi="en-US"/>
        </w:rPr>
        <w:t xml:space="preserve">gauti </w:t>
      </w:r>
      <w:r w:rsidR="008A7119" w:rsidRPr="00871731">
        <w:rPr>
          <w:rFonts w:ascii="Arial" w:hAnsi="Arial" w:cs="Arial"/>
          <w:sz w:val="24"/>
          <w:szCs w:val="24"/>
          <w:lang w:eastAsia="en-US" w:bidi="en-US"/>
        </w:rPr>
        <w:t>jos prašomą informaciją</w:t>
      </w:r>
      <w:r w:rsidR="001E3455" w:rsidRPr="00871731">
        <w:rPr>
          <w:rFonts w:ascii="Arial" w:hAnsi="Arial" w:cs="Arial"/>
          <w:sz w:val="24"/>
          <w:szCs w:val="24"/>
          <w:lang w:eastAsia="en-US" w:bidi="en-US"/>
        </w:rPr>
        <w:t xml:space="preserve">, todėl </w:t>
      </w:r>
      <w:r w:rsidR="00DE43D1" w:rsidRPr="00871731">
        <w:rPr>
          <w:rFonts w:ascii="Arial" w:hAnsi="Arial" w:cs="Arial"/>
          <w:sz w:val="24"/>
          <w:szCs w:val="24"/>
          <w:lang w:eastAsia="en-US" w:bidi="en-US"/>
        </w:rPr>
        <w:t>reikalavimas</w:t>
      </w:r>
      <w:r w:rsidR="00DE7DB2" w:rsidRPr="00871731">
        <w:rPr>
          <w:rFonts w:ascii="Arial" w:hAnsi="Arial" w:cs="Arial"/>
          <w:sz w:val="24"/>
          <w:szCs w:val="24"/>
          <w:lang w:eastAsia="en-US" w:bidi="en-US"/>
        </w:rPr>
        <w:t xml:space="preserve">, kad </w:t>
      </w:r>
      <w:r w:rsidR="006440B0" w:rsidRPr="00871731">
        <w:rPr>
          <w:rFonts w:ascii="Arial" w:hAnsi="Arial" w:cs="Arial"/>
          <w:sz w:val="24"/>
          <w:szCs w:val="24"/>
          <w:lang w:eastAsia="en-US" w:bidi="en-US"/>
        </w:rPr>
        <w:t xml:space="preserve">tokią informaciją pateiktų </w:t>
      </w:r>
      <w:r w:rsidR="00DE7DB2" w:rsidRPr="00871731">
        <w:rPr>
          <w:rFonts w:ascii="Arial" w:hAnsi="Arial" w:cs="Arial"/>
          <w:sz w:val="24"/>
          <w:szCs w:val="24"/>
          <w:lang w:eastAsia="en-US" w:bidi="en-US"/>
        </w:rPr>
        <w:t xml:space="preserve">Pareiškėjas, </w:t>
      </w:r>
      <w:r w:rsidR="005941CD" w:rsidRPr="00871731">
        <w:rPr>
          <w:rFonts w:ascii="Arial" w:hAnsi="Arial" w:cs="Arial"/>
          <w:sz w:val="24"/>
          <w:szCs w:val="24"/>
          <w:lang w:eastAsia="en-US" w:bidi="en-US"/>
        </w:rPr>
        <w:t xml:space="preserve">kuris dar teismo proceso metu yra nurodęs, kad </w:t>
      </w:r>
      <w:r w:rsidR="002C3458" w:rsidRPr="00871731">
        <w:rPr>
          <w:rFonts w:ascii="Arial" w:hAnsi="Arial" w:cs="Arial"/>
          <w:sz w:val="24"/>
          <w:szCs w:val="24"/>
          <w:lang w:eastAsia="en-US" w:bidi="en-US"/>
        </w:rPr>
        <w:t>apie tėvą neturi jokios informacijos,</w:t>
      </w:r>
      <w:r w:rsidR="003F7DF6" w:rsidRPr="00871731">
        <w:rPr>
          <w:rFonts w:ascii="Arial" w:hAnsi="Arial" w:cs="Arial"/>
          <w:sz w:val="24"/>
          <w:szCs w:val="24"/>
          <w:lang w:eastAsia="en-US" w:bidi="en-US"/>
        </w:rPr>
        <w:t xml:space="preserve"> neatitinka </w:t>
      </w:r>
      <w:r w:rsidR="003F7DF6" w:rsidRPr="00871731">
        <w:rPr>
          <w:rFonts w:ascii="Arial" w:hAnsi="Arial" w:cs="Arial"/>
          <w:sz w:val="24"/>
          <w:szCs w:val="24"/>
        </w:rPr>
        <w:t>protingumo, teisingumo</w:t>
      </w:r>
      <w:r w:rsidR="00FE08E5" w:rsidRPr="00871731">
        <w:rPr>
          <w:rFonts w:ascii="Arial" w:hAnsi="Arial" w:cs="Arial"/>
          <w:sz w:val="24"/>
          <w:szCs w:val="24"/>
        </w:rPr>
        <w:t xml:space="preserve"> ir</w:t>
      </w:r>
      <w:r w:rsidR="003F7DF6" w:rsidRPr="00871731">
        <w:rPr>
          <w:rFonts w:ascii="Arial" w:hAnsi="Arial" w:cs="Arial"/>
          <w:sz w:val="24"/>
          <w:szCs w:val="24"/>
        </w:rPr>
        <w:t xml:space="preserve"> sąžiningumo princip</w:t>
      </w:r>
      <w:r w:rsidR="00FE08E5" w:rsidRPr="00871731">
        <w:rPr>
          <w:rFonts w:ascii="Arial" w:hAnsi="Arial" w:cs="Arial"/>
          <w:sz w:val="24"/>
          <w:szCs w:val="24"/>
        </w:rPr>
        <w:t>ų.</w:t>
      </w:r>
    </w:p>
    <w:p w14:paraId="2375D142" w14:textId="05494C30" w:rsidR="00915AF3" w:rsidRPr="00871731" w:rsidRDefault="005457D2" w:rsidP="001A0BAB">
      <w:pPr>
        <w:ind w:firstLine="851"/>
        <w:jc w:val="both"/>
        <w:rPr>
          <w:rFonts w:ascii="Arial" w:hAnsi="Arial" w:cs="Arial"/>
          <w:sz w:val="24"/>
          <w:szCs w:val="24"/>
        </w:rPr>
      </w:pPr>
      <w:r w:rsidRPr="00871731">
        <w:rPr>
          <w:rFonts w:ascii="Arial" w:hAnsi="Arial" w:cs="Arial"/>
          <w:sz w:val="24"/>
          <w:szCs w:val="24"/>
          <w:lang w:eastAsia="en-US"/>
        </w:rPr>
        <w:t xml:space="preserve">Analogiškai vertintinas ir </w:t>
      </w:r>
      <w:r w:rsidR="003867CF" w:rsidRPr="00871731">
        <w:rPr>
          <w:rFonts w:ascii="Arial" w:hAnsi="Arial" w:cs="Arial"/>
          <w:sz w:val="24"/>
          <w:szCs w:val="24"/>
          <w:lang w:eastAsia="en-US"/>
        </w:rPr>
        <w:t>Migracijos departamento reikalavimas</w:t>
      </w:r>
      <w:r w:rsidR="002A2A75" w:rsidRPr="00871731">
        <w:rPr>
          <w:rFonts w:ascii="Arial" w:hAnsi="Arial" w:cs="Arial"/>
          <w:sz w:val="24"/>
          <w:szCs w:val="24"/>
          <w:lang w:eastAsia="en-US"/>
        </w:rPr>
        <w:t>, kad Pareiškėjas pateiktų</w:t>
      </w:r>
      <w:r w:rsidR="003867CF" w:rsidRPr="00871731">
        <w:rPr>
          <w:rFonts w:ascii="Arial" w:hAnsi="Arial" w:cs="Arial"/>
          <w:sz w:val="24"/>
          <w:szCs w:val="24"/>
          <w:lang w:eastAsia="en-US"/>
        </w:rPr>
        <w:t xml:space="preserve"> </w:t>
      </w:r>
      <w:r w:rsidR="003867CF" w:rsidRPr="00871731">
        <w:rPr>
          <w:rFonts w:ascii="Arial" w:eastAsiaTheme="minorHAnsi" w:hAnsi="Arial" w:cs="Arial"/>
          <w:sz w:val="24"/>
          <w:szCs w:val="24"/>
          <w:lang w:eastAsia="en-US"/>
        </w:rPr>
        <w:t>dokumentus, patvirtinančius, kur buvo tėvo nuolatinė gyvenamoji vieta Pareiškėjo gimimo metu</w:t>
      </w:r>
      <w:r w:rsidR="0048454A" w:rsidRPr="00871731">
        <w:rPr>
          <w:rFonts w:ascii="Arial" w:eastAsiaTheme="minorHAnsi" w:hAnsi="Arial" w:cs="Arial"/>
          <w:sz w:val="24"/>
          <w:szCs w:val="24"/>
          <w:lang w:eastAsia="en-US"/>
        </w:rPr>
        <w:t>, nes Pareiškėjas</w:t>
      </w:r>
      <w:r w:rsidR="0022465C" w:rsidRPr="00871731">
        <w:rPr>
          <w:rFonts w:ascii="Arial" w:eastAsiaTheme="minorHAnsi" w:hAnsi="Arial" w:cs="Arial"/>
          <w:sz w:val="24"/>
          <w:szCs w:val="24"/>
          <w:lang w:eastAsia="en-US"/>
        </w:rPr>
        <w:t xml:space="preserve"> tiek prašyme </w:t>
      </w:r>
      <w:r w:rsidR="00753CEC" w:rsidRPr="00871731">
        <w:rPr>
          <w:rFonts w:ascii="Arial" w:eastAsiaTheme="minorHAnsi" w:hAnsi="Arial" w:cs="Arial"/>
          <w:sz w:val="24"/>
          <w:szCs w:val="24"/>
          <w:lang w:eastAsia="en-US"/>
        </w:rPr>
        <w:t xml:space="preserve">išduoti </w:t>
      </w:r>
      <w:r w:rsidR="005212C0" w:rsidRPr="00871731">
        <w:rPr>
          <w:rFonts w:ascii="Arial" w:eastAsiaTheme="minorHAnsi" w:hAnsi="Arial" w:cs="Arial"/>
          <w:sz w:val="24"/>
          <w:szCs w:val="24"/>
          <w:lang w:eastAsia="en-US"/>
        </w:rPr>
        <w:t xml:space="preserve">pasą ir </w:t>
      </w:r>
      <w:r w:rsidR="00753CEC" w:rsidRPr="00871731">
        <w:rPr>
          <w:rFonts w:ascii="Arial" w:eastAsiaTheme="minorHAnsi" w:hAnsi="Arial" w:cs="Arial"/>
          <w:sz w:val="24"/>
          <w:szCs w:val="24"/>
          <w:lang w:eastAsia="en-US"/>
        </w:rPr>
        <w:t xml:space="preserve">asmens </w:t>
      </w:r>
      <w:r w:rsidR="005212C0" w:rsidRPr="00871731">
        <w:rPr>
          <w:rFonts w:ascii="Arial" w:eastAsiaTheme="minorHAnsi" w:hAnsi="Arial" w:cs="Arial"/>
          <w:sz w:val="24"/>
          <w:szCs w:val="24"/>
          <w:lang w:eastAsia="en-US"/>
        </w:rPr>
        <w:t>tapatybės kortelę</w:t>
      </w:r>
      <w:r w:rsidR="00481434" w:rsidRPr="00871731">
        <w:rPr>
          <w:rFonts w:ascii="Arial" w:eastAsiaTheme="minorHAnsi" w:hAnsi="Arial" w:cs="Arial"/>
          <w:sz w:val="24"/>
          <w:szCs w:val="24"/>
          <w:lang w:eastAsia="en-US"/>
        </w:rPr>
        <w:t xml:space="preserve">, tiek </w:t>
      </w:r>
      <w:r w:rsidR="00A142CE" w:rsidRPr="00871731">
        <w:rPr>
          <w:rFonts w:ascii="Arial" w:hAnsi="Arial" w:cs="Arial"/>
          <w:sz w:val="24"/>
          <w:szCs w:val="24"/>
        </w:rPr>
        <w:t xml:space="preserve">Regionų administraciniam teismui nagrinėjant Pareiškėjo skundą dėl Migracijos departamento 2024 m. rugsėjo 20 d. priimto sprendimo yra nurodęs, kad </w:t>
      </w:r>
      <w:r w:rsidR="005239D4" w:rsidRPr="00871731">
        <w:rPr>
          <w:rFonts w:ascii="Arial" w:hAnsi="Arial" w:cs="Arial"/>
          <w:sz w:val="24"/>
          <w:szCs w:val="24"/>
        </w:rPr>
        <w:t xml:space="preserve">jo tėvas paliko šeimą dar iki </w:t>
      </w:r>
      <w:r w:rsidR="004D2D7A" w:rsidRPr="00871731">
        <w:rPr>
          <w:rFonts w:ascii="Arial" w:hAnsi="Arial" w:cs="Arial"/>
          <w:sz w:val="24"/>
          <w:szCs w:val="24"/>
        </w:rPr>
        <w:t>P</w:t>
      </w:r>
      <w:r w:rsidR="006D4BEE" w:rsidRPr="00871731">
        <w:rPr>
          <w:rFonts w:ascii="Arial" w:hAnsi="Arial" w:cs="Arial"/>
          <w:sz w:val="24"/>
          <w:szCs w:val="24"/>
        </w:rPr>
        <w:t xml:space="preserve">areiškėjo gimimo ir </w:t>
      </w:r>
      <w:r w:rsidR="00F16664" w:rsidRPr="00871731">
        <w:rPr>
          <w:rFonts w:ascii="Arial" w:hAnsi="Arial" w:cs="Arial"/>
          <w:sz w:val="24"/>
          <w:szCs w:val="24"/>
        </w:rPr>
        <w:t xml:space="preserve">jo buvimo vieta nei Pareiškėjui, nei </w:t>
      </w:r>
      <w:r w:rsidR="004A3446" w:rsidRPr="00871731">
        <w:rPr>
          <w:rFonts w:ascii="Arial" w:hAnsi="Arial" w:cs="Arial"/>
          <w:sz w:val="24"/>
          <w:szCs w:val="24"/>
        </w:rPr>
        <w:t>Pareiškėjo</w:t>
      </w:r>
      <w:r w:rsidR="00F16664" w:rsidRPr="00871731">
        <w:rPr>
          <w:rFonts w:ascii="Arial" w:hAnsi="Arial" w:cs="Arial"/>
          <w:sz w:val="24"/>
          <w:szCs w:val="24"/>
        </w:rPr>
        <w:t xml:space="preserve"> motinai</w:t>
      </w:r>
      <w:r w:rsidR="004A03A4" w:rsidRPr="00871731">
        <w:rPr>
          <w:rFonts w:ascii="Arial" w:hAnsi="Arial" w:cs="Arial"/>
          <w:sz w:val="24"/>
          <w:szCs w:val="24"/>
        </w:rPr>
        <w:t xml:space="preserve"> nėra ir nebuvo žinoma</w:t>
      </w:r>
      <w:r w:rsidR="00F16A85" w:rsidRPr="00871731">
        <w:rPr>
          <w:rFonts w:ascii="Arial" w:hAnsi="Arial" w:cs="Arial"/>
          <w:sz w:val="24"/>
          <w:szCs w:val="24"/>
        </w:rPr>
        <w:t>.</w:t>
      </w:r>
      <w:r w:rsidR="00E120CB" w:rsidRPr="00871731">
        <w:rPr>
          <w:rFonts w:ascii="Arial" w:hAnsi="Arial" w:cs="Arial"/>
          <w:sz w:val="24"/>
          <w:szCs w:val="24"/>
        </w:rPr>
        <w:t xml:space="preserve"> </w:t>
      </w:r>
    </w:p>
    <w:p w14:paraId="33E19B6B" w14:textId="77777777" w:rsidR="00881223" w:rsidRPr="00871731" w:rsidRDefault="00881223" w:rsidP="001A0BAB">
      <w:pPr>
        <w:ind w:firstLine="851"/>
        <w:jc w:val="both"/>
        <w:rPr>
          <w:rFonts w:ascii="Arial" w:hAnsi="Arial" w:cs="Arial"/>
          <w:sz w:val="24"/>
          <w:szCs w:val="24"/>
        </w:rPr>
      </w:pPr>
    </w:p>
    <w:p w14:paraId="5504F7E0" w14:textId="631E3AEF" w:rsidR="00177E2E" w:rsidRPr="00871731" w:rsidRDefault="00BA3D07" w:rsidP="001A0BAB">
      <w:pPr>
        <w:ind w:firstLine="851"/>
        <w:jc w:val="both"/>
        <w:rPr>
          <w:rFonts w:ascii="Arial" w:hAnsi="Arial" w:cs="Arial"/>
          <w:sz w:val="24"/>
          <w:szCs w:val="24"/>
        </w:rPr>
      </w:pPr>
      <w:r w:rsidRPr="00871731">
        <w:rPr>
          <w:rFonts w:ascii="Arial" w:hAnsi="Arial" w:cs="Arial"/>
          <w:sz w:val="24"/>
          <w:szCs w:val="24"/>
        </w:rPr>
        <w:t xml:space="preserve">12. </w:t>
      </w:r>
      <w:r w:rsidR="005B0AA2" w:rsidRPr="00871731">
        <w:rPr>
          <w:rFonts w:ascii="Arial" w:hAnsi="Arial" w:cs="Arial"/>
          <w:sz w:val="24"/>
          <w:szCs w:val="24"/>
        </w:rPr>
        <w:t>Įvertinus paminėtų faktinių aplinkybių visumą</w:t>
      </w:r>
      <w:r w:rsidR="00AD5165" w:rsidRPr="00871731">
        <w:rPr>
          <w:rFonts w:ascii="Arial" w:hAnsi="Arial" w:cs="Arial"/>
          <w:sz w:val="24"/>
          <w:szCs w:val="24"/>
        </w:rPr>
        <w:t xml:space="preserve">, </w:t>
      </w:r>
      <w:r w:rsidR="00A6607A" w:rsidRPr="00871731">
        <w:rPr>
          <w:rFonts w:ascii="Arial" w:hAnsi="Arial" w:cs="Arial"/>
          <w:sz w:val="24"/>
          <w:szCs w:val="24"/>
        </w:rPr>
        <w:t>Migracijos departamento argumenta</w:t>
      </w:r>
      <w:r w:rsidR="00073612" w:rsidRPr="00871731">
        <w:rPr>
          <w:rFonts w:ascii="Arial" w:hAnsi="Arial" w:cs="Arial"/>
          <w:sz w:val="24"/>
          <w:szCs w:val="24"/>
        </w:rPr>
        <w:t>i</w:t>
      </w:r>
      <w:r w:rsidR="00A6607A" w:rsidRPr="00871731">
        <w:rPr>
          <w:rFonts w:ascii="Arial" w:hAnsi="Arial" w:cs="Arial"/>
          <w:sz w:val="24"/>
          <w:szCs w:val="24"/>
        </w:rPr>
        <w:t>, kad Pareiškėjas</w:t>
      </w:r>
      <w:r w:rsidR="0029065F" w:rsidRPr="00871731">
        <w:rPr>
          <w:rFonts w:ascii="Arial" w:hAnsi="Arial" w:cs="Arial"/>
          <w:sz w:val="24"/>
          <w:szCs w:val="24"/>
        </w:rPr>
        <w:t xml:space="preserve"> jo prašymo nagrinėjimo metu neinformavo Migracijos departamento</w:t>
      </w:r>
      <w:r w:rsidR="00E92F33" w:rsidRPr="00871731">
        <w:rPr>
          <w:rFonts w:ascii="Arial" w:hAnsi="Arial" w:cs="Arial"/>
          <w:sz w:val="24"/>
          <w:szCs w:val="24"/>
        </w:rPr>
        <w:t xml:space="preserve">, </w:t>
      </w:r>
      <w:r w:rsidR="00DE7A09" w:rsidRPr="00871731">
        <w:rPr>
          <w:rFonts w:ascii="Arial" w:hAnsi="Arial" w:cs="Arial"/>
          <w:sz w:val="24"/>
          <w:szCs w:val="24"/>
        </w:rPr>
        <w:t>jog</w:t>
      </w:r>
      <w:r w:rsidR="00E92F33" w:rsidRPr="00871731">
        <w:rPr>
          <w:rFonts w:ascii="Arial" w:hAnsi="Arial" w:cs="Arial"/>
          <w:sz w:val="24"/>
          <w:szCs w:val="24"/>
        </w:rPr>
        <w:t xml:space="preserve"> negali gauti prašomų duomenų</w:t>
      </w:r>
      <w:r w:rsidR="009748DF" w:rsidRPr="00871731">
        <w:rPr>
          <w:rFonts w:ascii="Arial" w:hAnsi="Arial" w:cs="Arial"/>
          <w:sz w:val="24"/>
          <w:szCs w:val="24"/>
        </w:rPr>
        <w:t xml:space="preserve"> ir </w:t>
      </w:r>
      <w:r w:rsidR="00FC343F" w:rsidRPr="00871731">
        <w:rPr>
          <w:rFonts w:ascii="Arial" w:hAnsi="Arial" w:cs="Arial"/>
          <w:sz w:val="24"/>
          <w:szCs w:val="24"/>
        </w:rPr>
        <w:t>nenurodė</w:t>
      </w:r>
      <w:r w:rsidR="009748DF" w:rsidRPr="00871731">
        <w:rPr>
          <w:rFonts w:ascii="Arial" w:hAnsi="Arial" w:cs="Arial"/>
          <w:sz w:val="24"/>
          <w:szCs w:val="24"/>
        </w:rPr>
        <w:t xml:space="preserve"> priežasčių, taip pat neinformavo</w:t>
      </w:r>
      <w:r w:rsidR="002959AA" w:rsidRPr="00871731">
        <w:rPr>
          <w:rFonts w:ascii="Arial" w:hAnsi="Arial" w:cs="Arial"/>
          <w:sz w:val="24"/>
          <w:szCs w:val="24"/>
        </w:rPr>
        <w:t xml:space="preserve"> Migracijos departamento, kad kreipėsi į Ukrainos ambasadą</w:t>
      </w:r>
      <w:r w:rsidR="0067546E" w:rsidRPr="00871731">
        <w:rPr>
          <w:rFonts w:ascii="Arial" w:hAnsi="Arial" w:cs="Arial"/>
          <w:sz w:val="24"/>
          <w:szCs w:val="24"/>
        </w:rPr>
        <w:t xml:space="preserve"> Lietuvos Respublikoje ir laukia atsakymo</w:t>
      </w:r>
      <w:r w:rsidR="00C300F9" w:rsidRPr="00871731">
        <w:rPr>
          <w:rFonts w:ascii="Arial" w:hAnsi="Arial" w:cs="Arial"/>
          <w:sz w:val="24"/>
          <w:szCs w:val="24"/>
        </w:rPr>
        <w:t xml:space="preserve"> (2 priedo 2.4 papunktis)</w:t>
      </w:r>
      <w:r w:rsidR="00D73A24" w:rsidRPr="00871731">
        <w:rPr>
          <w:rFonts w:ascii="Arial" w:hAnsi="Arial" w:cs="Arial"/>
          <w:sz w:val="24"/>
          <w:szCs w:val="24"/>
        </w:rPr>
        <w:t>,</w:t>
      </w:r>
      <w:r w:rsidR="00D54999" w:rsidRPr="00871731">
        <w:rPr>
          <w:rFonts w:ascii="Arial" w:hAnsi="Arial" w:cs="Arial"/>
          <w:sz w:val="24"/>
          <w:szCs w:val="24"/>
        </w:rPr>
        <w:t xml:space="preserve"> </w:t>
      </w:r>
      <w:r w:rsidR="00073612" w:rsidRPr="00871731">
        <w:rPr>
          <w:rFonts w:ascii="Arial" w:hAnsi="Arial" w:cs="Arial"/>
          <w:sz w:val="24"/>
          <w:szCs w:val="24"/>
        </w:rPr>
        <w:t>vertintini kritiškai.</w:t>
      </w:r>
    </w:p>
    <w:p w14:paraId="7343D7F1" w14:textId="143130FC" w:rsidR="00984984" w:rsidRPr="00871731" w:rsidRDefault="00C35EC9" w:rsidP="001A0BAB">
      <w:pPr>
        <w:ind w:firstLine="851"/>
        <w:jc w:val="both"/>
        <w:rPr>
          <w:rFonts w:ascii="Arial" w:hAnsi="Arial" w:cs="Arial"/>
          <w:sz w:val="24"/>
          <w:szCs w:val="24"/>
        </w:rPr>
      </w:pPr>
      <w:r w:rsidRPr="00871731">
        <w:rPr>
          <w:rFonts w:ascii="Arial" w:hAnsi="Arial" w:cs="Arial"/>
          <w:sz w:val="24"/>
          <w:szCs w:val="24"/>
          <w:lang w:eastAsia="en-US"/>
        </w:rPr>
        <w:t xml:space="preserve">Kaip jau minėta, </w:t>
      </w:r>
      <w:r w:rsidRPr="00871731">
        <w:rPr>
          <w:rFonts w:ascii="Arial" w:hAnsi="Arial" w:cs="Arial"/>
          <w:sz w:val="24"/>
          <w:szCs w:val="24"/>
        </w:rPr>
        <w:t xml:space="preserve">administracinių teisinių santykių, susiklostančių tarp privačių asmenų ir valdžios institucijų, ypatumai lemia, kad privatus asmuo juose yra silpnesnioji pusė. Tokia teisinė asmens padėtis lemia, kad santykyje su viešąja administracija kilus neaiškumams, teisė aiškintina jo naudai, siekiant subalansuoti nelygias šalių pozicijas bei garantuoti asmens, kaip silpnesnės šalies, apsaugą. Iš to valstybės institucijoms, įstaigoms, pareigūnams ir kitiems atitinkamus įgaliojimus turintiems asmenims kyla pareiga vadovautis </w:t>
      </w:r>
      <w:r w:rsidR="000838EE" w:rsidRPr="00871731">
        <w:rPr>
          <w:rFonts w:ascii="Arial" w:hAnsi="Arial" w:cs="Arial"/>
          <w:sz w:val="24"/>
          <w:szCs w:val="24"/>
        </w:rPr>
        <w:t>V</w:t>
      </w:r>
      <w:r w:rsidRPr="00871731">
        <w:rPr>
          <w:rFonts w:ascii="Arial" w:hAnsi="Arial" w:cs="Arial"/>
          <w:sz w:val="24"/>
          <w:szCs w:val="24"/>
        </w:rPr>
        <w:t>iešojo administravimo įstatyme įtvirtintais gero viešojo administravimo, objektyvumo, proporcingumo, nepiktnaudžiavimo valdžia principais</w:t>
      </w:r>
      <w:r w:rsidR="00A34AA6" w:rsidRPr="00871731">
        <w:rPr>
          <w:rFonts w:ascii="Arial" w:hAnsi="Arial" w:cs="Arial"/>
          <w:sz w:val="24"/>
          <w:szCs w:val="24"/>
        </w:rPr>
        <w:t xml:space="preserve"> (4 priedo 6 punktas)</w:t>
      </w:r>
      <w:r w:rsidRPr="00871731">
        <w:rPr>
          <w:rFonts w:ascii="Arial" w:hAnsi="Arial" w:cs="Arial"/>
          <w:sz w:val="24"/>
          <w:szCs w:val="24"/>
        </w:rPr>
        <w:t>.</w:t>
      </w:r>
    </w:p>
    <w:p w14:paraId="18321D1B" w14:textId="62B3747D" w:rsidR="00EF3A90" w:rsidRPr="00871731" w:rsidRDefault="00FB7A15" w:rsidP="001A0BAB">
      <w:pPr>
        <w:ind w:firstLine="851"/>
        <w:jc w:val="both"/>
        <w:rPr>
          <w:rFonts w:ascii="Arial" w:hAnsi="Arial" w:cs="Arial"/>
          <w:sz w:val="24"/>
          <w:szCs w:val="24"/>
          <w:lang w:eastAsia="en-US"/>
        </w:rPr>
      </w:pPr>
      <w:r w:rsidRPr="00871731">
        <w:rPr>
          <w:rFonts w:ascii="Arial" w:hAnsi="Arial" w:cs="Arial"/>
          <w:sz w:val="24"/>
          <w:szCs w:val="24"/>
        </w:rPr>
        <w:t>Tai, kad Pareiškėjui teisinę pagalbą teikia teisininkas</w:t>
      </w:r>
      <w:r w:rsidR="004D1F02" w:rsidRPr="00871731">
        <w:rPr>
          <w:rFonts w:ascii="Arial" w:hAnsi="Arial" w:cs="Arial"/>
          <w:sz w:val="24"/>
          <w:szCs w:val="24"/>
        </w:rPr>
        <w:t xml:space="preserve">, </w:t>
      </w:r>
      <w:r w:rsidR="004B6DCE" w:rsidRPr="00871731">
        <w:rPr>
          <w:rFonts w:ascii="Arial" w:hAnsi="Arial" w:cs="Arial"/>
          <w:sz w:val="24"/>
          <w:szCs w:val="24"/>
        </w:rPr>
        <w:t xml:space="preserve">nepaneigia </w:t>
      </w:r>
      <w:r w:rsidR="003679E7" w:rsidRPr="00871731">
        <w:rPr>
          <w:rFonts w:ascii="Arial" w:hAnsi="Arial" w:cs="Arial"/>
          <w:sz w:val="24"/>
          <w:szCs w:val="24"/>
        </w:rPr>
        <w:t>kon</w:t>
      </w:r>
      <w:r w:rsidR="004436FA" w:rsidRPr="00871731">
        <w:rPr>
          <w:rFonts w:ascii="Arial" w:hAnsi="Arial" w:cs="Arial"/>
          <w:sz w:val="24"/>
          <w:szCs w:val="24"/>
        </w:rPr>
        <w:t xml:space="preserve">stitucinio imperatyvo, </w:t>
      </w:r>
      <w:r w:rsidR="002D2C9F" w:rsidRPr="00871731">
        <w:rPr>
          <w:rFonts w:ascii="Arial" w:hAnsi="Arial" w:cs="Arial"/>
          <w:sz w:val="24"/>
          <w:szCs w:val="24"/>
        </w:rPr>
        <w:t>kad valdžios įstaigos tarnauja žmonėms</w:t>
      </w:r>
      <w:r w:rsidR="00B93253">
        <w:rPr>
          <w:rFonts w:ascii="Arial" w:hAnsi="Arial" w:cs="Arial"/>
          <w:sz w:val="24"/>
          <w:szCs w:val="24"/>
        </w:rPr>
        <w:t xml:space="preserve"> </w:t>
      </w:r>
      <w:r w:rsidR="009F7D73">
        <w:rPr>
          <w:rFonts w:ascii="Arial" w:hAnsi="Arial" w:cs="Arial"/>
          <w:sz w:val="24"/>
          <w:szCs w:val="24"/>
        </w:rPr>
        <w:t>(Konstitucijos 5 straipsnio 3 dalis)</w:t>
      </w:r>
      <w:r w:rsidR="002D2C9F" w:rsidRPr="00871731">
        <w:rPr>
          <w:rFonts w:ascii="Arial" w:hAnsi="Arial" w:cs="Arial"/>
          <w:sz w:val="24"/>
          <w:szCs w:val="24"/>
        </w:rPr>
        <w:t xml:space="preserve">, </w:t>
      </w:r>
      <w:r w:rsidR="001A1115" w:rsidRPr="00871731">
        <w:rPr>
          <w:rFonts w:ascii="Arial" w:hAnsi="Arial" w:cs="Arial"/>
          <w:sz w:val="24"/>
          <w:szCs w:val="24"/>
        </w:rPr>
        <w:t xml:space="preserve">ir iš jo kylančios pareigos </w:t>
      </w:r>
      <w:r w:rsidR="00D10F80" w:rsidRPr="00871731">
        <w:rPr>
          <w:rFonts w:ascii="Arial" w:hAnsi="Arial" w:cs="Arial"/>
          <w:sz w:val="24"/>
          <w:szCs w:val="24"/>
        </w:rPr>
        <w:t xml:space="preserve">viešojo administravimo subjektui </w:t>
      </w:r>
      <w:r w:rsidR="00EA38F8" w:rsidRPr="00871731">
        <w:rPr>
          <w:rFonts w:ascii="Arial" w:hAnsi="Arial" w:cs="Arial"/>
          <w:sz w:val="24"/>
          <w:szCs w:val="24"/>
        </w:rPr>
        <w:t xml:space="preserve">veikti pagal </w:t>
      </w:r>
      <w:r w:rsidR="00614777" w:rsidRPr="00C46C79">
        <w:rPr>
          <w:rFonts w:ascii="Arial" w:eastAsia="Calibri" w:hAnsi="Arial" w:cs="Arial"/>
          <w:iCs/>
          <w:color w:val="000000"/>
          <w:sz w:val="24"/>
          <w:szCs w:val="24"/>
        </w:rPr>
        <w:t>apdairaus ir rūpestingo</w:t>
      </w:r>
      <w:r w:rsidR="00902E4E" w:rsidRPr="00C46C79">
        <w:rPr>
          <w:rFonts w:ascii="Arial" w:eastAsia="Calibri" w:hAnsi="Arial" w:cs="Arial"/>
          <w:iCs/>
          <w:color w:val="000000"/>
          <w:sz w:val="24"/>
          <w:szCs w:val="24"/>
        </w:rPr>
        <w:t xml:space="preserve"> žmogaus</w:t>
      </w:r>
      <w:r w:rsidR="00EA38F8" w:rsidRPr="00871731">
        <w:rPr>
          <w:rFonts w:ascii="Arial" w:eastAsia="Calibri" w:hAnsi="Arial" w:cs="Arial"/>
          <w:color w:val="000000"/>
          <w:sz w:val="24"/>
          <w:szCs w:val="24"/>
        </w:rPr>
        <w:t xml:space="preserve"> elgesio standartą</w:t>
      </w:r>
      <w:r w:rsidR="00745CDD" w:rsidRPr="00871731">
        <w:rPr>
          <w:rFonts w:ascii="Arial" w:eastAsia="Calibri" w:hAnsi="Arial" w:cs="Arial"/>
          <w:color w:val="000000"/>
          <w:sz w:val="24"/>
          <w:szCs w:val="24"/>
        </w:rPr>
        <w:t>.</w:t>
      </w:r>
    </w:p>
    <w:p w14:paraId="473106B1" w14:textId="77777777" w:rsidR="00235AC0" w:rsidRPr="00871731" w:rsidRDefault="00235AC0" w:rsidP="001A0BAB">
      <w:pPr>
        <w:ind w:firstLine="851"/>
        <w:jc w:val="both"/>
        <w:rPr>
          <w:rFonts w:ascii="Arial" w:hAnsi="Arial" w:cs="Arial"/>
          <w:sz w:val="24"/>
          <w:szCs w:val="24"/>
          <w:lang w:eastAsia="en-US"/>
        </w:rPr>
      </w:pPr>
    </w:p>
    <w:p w14:paraId="70853D42" w14:textId="17FF331D" w:rsidR="00DD2F7C" w:rsidRPr="00871731" w:rsidRDefault="00173B11" w:rsidP="001A0BAB">
      <w:pPr>
        <w:ind w:firstLine="851"/>
        <w:jc w:val="both"/>
        <w:rPr>
          <w:rFonts w:ascii="Arial" w:hAnsi="Arial" w:cs="Arial"/>
          <w:sz w:val="24"/>
          <w:szCs w:val="24"/>
          <w:lang w:bidi="lt-LT"/>
        </w:rPr>
      </w:pPr>
      <w:r w:rsidRPr="00871731">
        <w:rPr>
          <w:rFonts w:ascii="Arial" w:hAnsi="Arial" w:cs="Arial"/>
          <w:sz w:val="24"/>
          <w:szCs w:val="24"/>
        </w:rPr>
        <w:t xml:space="preserve">13. </w:t>
      </w:r>
      <w:r w:rsidR="00DA3E84" w:rsidRPr="00871731">
        <w:rPr>
          <w:rFonts w:ascii="Arial" w:hAnsi="Arial" w:cs="Arial"/>
          <w:sz w:val="24"/>
          <w:szCs w:val="24"/>
        </w:rPr>
        <w:t>Pažymėtina ir tai</w:t>
      </w:r>
      <w:r w:rsidR="00BB4454" w:rsidRPr="00871731">
        <w:rPr>
          <w:rFonts w:ascii="Arial" w:hAnsi="Arial" w:cs="Arial"/>
          <w:sz w:val="24"/>
          <w:szCs w:val="24"/>
        </w:rPr>
        <w:t xml:space="preserve">, </w:t>
      </w:r>
      <w:r w:rsidRPr="00871731">
        <w:rPr>
          <w:rFonts w:ascii="Arial" w:hAnsi="Arial" w:cs="Arial"/>
          <w:sz w:val="24"/>
          <w:szCs w:val="24"/>
        </w:rPr>
        <w:t xml:space="preserve">kad </w:t>
      </w:r>
      <w:r w:rsidR="00BC73ED" w:rsidRPr="00871731">
        <w:rPr>
          <w:rFonts w:ascii="Arial" w:hAnsi="Arial" w:cs="Arial"/>
          <w:sz w:val="24"/>
          <w:szCs w:val="24"/>
        </w:rPr>
        <w:t xml:space="preserve">Pareiškėjui </w:t>
      </w:r>
      <w:r w:rsidR="00997560" w:rsidRPr="00871731">
        <w:rPr>
          <w:rFonts w:ascii="Arial" w:hAnsi="Arial" w:cs="Arial"/>
          <w:sz w:val="24"/>
          <w:szCs w:val="24"/>
        </w:rPr>
        <w:t xml:space="preserve">per Migracijos departamento nustatytą terminą </w:t>
      </w:r>
      <w:r w:rsidR="00BC73ED" w:rsidRPr="00871731">
        <w:rPr>
          <w:rFonts w:ascii="Arial" w:hAnsi="Arial" w:cs="Arial"/>
          <w:sz w:val="24"/>
          <w:szCs w:val="24"/>
        </w:rPr>
        <w:t xml:space="preserve">nepateikus </w:t>
      </w:r>
      <w:r w:rsidR="00B75356" w:rsidRPr="00871731">
        <w:rPr>
          <w:rFonts w:ascii="Arial" w:hAnsi="Arial" w:cs="Arial"/>
          <w:sz w:val="24"/>
          <w:szCs w:val="24"/>
        </w:rPr>
        <w:t xml:space="preserve">2025 m. balandžio 8 d. rašte </w:t>
      </w:r>
      <w:r w:rsidR="00E23A36" w:rsidRPr="00871731">
        <w:rPr>
          <w:rFonts w:ascii="Arial" w:hAnsi="Arial" w:cs="Arial"/>
          <w:sz w:val="24"/>
          <w:szCs w:val="24"/>
        </w:rPr>
        <w:t>nurodytų dokumentų</w:t>
      </w:r>
      <w:r w:rsidR="00907DEE" w:rsidRPr="00871731">
        <w:rPr>
          <w:rFonts w:ascii="Arial" w:hAnsi="Arial" w:cs="Arial"/>
          <w:sz w:val="24"/>
          <w:szCs w:val="24"/>
        </w:rPr>
        <w:t>,</w:t>
      </w:r>
      <w:r w:rsidR="00E23A36" w:rsidRPr="00871731">
        <w:rPr>
          <w:rFonts w:ascii="Arial" w:hAnsi="Arial" w:cs="Arial"/>
          <w:sz w:val="24"/>
          <w:szCs w:val="24"/>
        </w:rPr>
        <w:t xml:space="preserve"> </w:t>
      </w:r>
      <w:r w:rsidR="00901A16" w:rsidRPr="00871731">
        <w:rPr>
          <w:rFonts w:ascii="Arial" w:hAnsi="Arial" w:cs="Arial"/>
          <w:sz w:val="24"/>
          <w:szCs w:val="24"/>
        </w:rPr>
        <w:t>pareigūnai</w:t>
      </w:r>
      <w:r w:rsidR="00B24DB5" w:rsidRPr="00871731">
        <w:rPr>
          <w:rFonts w:ascii="Arial" w:hAnsi="Arial" w:cs="Arial"/>
          <w:sz w:val="24"/>
          <w:szCs w:val="24"/>
        </w:rPr>
        <w:t xml:space="preserve"> </w:t>
      </w:r>
      <w:r w:rsidR="00C261CC" w:rsidRPr="00871731">
        <w:rPr>
          <w:rFonts w:ascii="Arial" w:hAnsi="Arial" w:cs="Arial"/>
          <w:sz w:val="24"/>
          <w:szCs w:val="24"/>
          <w:lang w:bidi="lt-LT"/>
        </w:rPr>
        <w:t xml:space="preserve">turėjo įvertinti tai, kad Pareiškėjas </w:t>
      </w:r>
      <w:r w:rsidR="00AF4735" w:rsidRPr="00871731">
        <w:rPr>
          <w:rFonts w:ascii="Arial" w:hAnsi="Arial" w:cs="Arial"/>
          <w:sz w:val="24"/>
          <w:szCs w:val="24"/>
          <w:lang w:bidi="lt-LT"/>
        </w:rPr>
        <w:t>tų</w:t>
      </w:r>
      <w:r w:rsidR="00C261CC" w:rsidRPr="00871731">
        <w:rPr>
          <w:rFonts w:ascii="Arial" w:hAnsi="Arial" w:cs="Arial"/>
          <w:sz w:val="24"/>
          <w:szCs w:val="24"/>
          <w:lang w:bidi="lt-LT"/>
        </w:rPr>
        <w:t xml:space="preserve"> dokumentų dėl objektyvių priežasčių </w:t>
      </w:r>
      <w:r w:rsidR="00321A12" w:rsidRPr="00871731">
        <w:rPr>
          <w:rFonts w:ascii="Arial" w:hAnsi="Arial" w:cs="Arial"/>
          <w:sz w:val="24"/>
          <w:szCs w:val="24"/>
          <w:lang w:bidi="lt-LT"/>
        </w:rPr>
        <w:t>ne tik</w:t>
      </w:r>
      <w:r w:rsidR="00C261CC" w:rsidRPr="00871731">
        <w:rPr>
          <w:rFonts w:ascii="Arial" w:hAnsi="Arial" w:cs="Arial"/>
          <w:sz w:val="24"/>
          <w:szCs w:val="24"/>
          <w:lang w:bidi="lt-LT"/>
        </w:rPr>
        <w:t xml:space="preserve"> negalėjo</w:t>
      </w:r>
      <w:r w:rsidR="00321A12" w:rsidRPr="00871731">
        <w:rPr>
          <w:rFonts w:ascii="Arial" w:hAnsi="Arial" w:cs="Arial"/>
          <w:sz w:val="24"/>
          <w:szCs w:val="24"/>
          <w:lang w:bidi="lt-LT"/>
        </w:rPr>
        <w:t xml:space="preserve"> pateikti, bet</w:t>
      </w:r>
      <w:r w:rsidR="00C261CC" w:rsidRPr="00871731">
        <w:rPr>
          <w:rFonts w:ascii="Arial" w:hAnsi="Arial" w:cs="Arial"/>
          <w:sz w:val="24"/>
          <w:szCs w:val="24"/>
          <w:lang w:bidi="lt-LT"/>
        </w:rPr>
        <w:t xml:space="preserve"> ir </w:t>
      </w:r>
      <w:r w:rsidR="00C261CC" w:rsidRPr="00871731">
        <w:rPr>
          <w:rFonts w:ascii="Arial" w:hAnsi="Arial" w:cs="Arial"/>
          <w:sz w:val="24"/>
          <w:szCs w:val="24"/>
        </w:rPr>
        <w:t xml:space="preserve">neketina pateikti, manydamas, kad reikalavimas neteisėtas. </w:t>
      </w:r>
      <w:r w:rsidR="00D44F4C" w:rsidRPr="00871731">
        <w:rPr>
          <w:rFonts w:ascii="Arial" w:hAnsi="Arial" w:cs="Arial"/>
          <w:sz w:val="24"/>
          <w:szCs w:val="24"/>
        </w:rPr>
        <w:t xml:space="preserve">Todėl </w:t>
      </w:r>
      <w:r w:rsidR="00B24DB5" w:rsidRPr="00871731">
        <w:rPr>
          <w:rFonts w:ascii="Arial" w:eastAsiaTheme="minorHAnsi" w:hAnsi="Arial" w:cs="Arial"/>
          <w:sz w:val="24"/>
          <w:szCs w:val="24"/>
        </w:rPr>
        <w:t>2025 m. gegužės 12 d.</w:t>
      </w:r>
      <w:r w:rsidR="00E11D5B" w:rsidRPr="00871731">
        <w:rPr>
          <w:rFonts w:ascii="Arial" w:eastAsiaTheme="minorHAnsi" w:hAnsi="Arial" w:cs="Arial"/>
          <w:sz w:val="24"/>
          <w:szCs w:val="24"/>
        </w:rPr>
        <w:t xml:space="preserve"> </w:t>
      </w:r>
      <w:r w:rsidR="00071AF6" w:rsidRPr="00871731">
        <w:rPr>
          <w:rFonts w:ascii="Arial" w:hAnsi="Arial" w:cs="Arial"/>
          <w:sz w:val="24"/>
          <w:szCs w:val="24"/>
        </w:rPr>
        <w:t xml:space="preserve">rašte </w:t>
      </w:r>
      <w:r w:rsidR="003E15CE" w:rsidRPr="00871731">
        <w:rPr>
          <w:rFonts w:ascii="Arial" w:hAnsi="Arial" w:cs="Arial"/>
          <w:sz w:val="24"/>
          <w:szCs w:val="24"/>
        </w:rPr>
        <w:t xml:space="preserve">Pareiškėjui </w:t>
      </w:r>
      <w:r w:rsidR="00354014" w:rsidRPr="00871731">
        <w:rPr>
          <w:rFonts w:ascii="Arial" w:hAnsi="Arial" w:cs="Arial"/>
          <w:sz w:val="24"/>
          <w:szCs w:val="24"/>
        </w:rPr>
        <w:t xml:space="preserve">pateiktas paaiškinimas, kad Pareiškėjas gali Migracijos departamentui pateikti prašymą laikyti jį Lietuvos Respublikos piliečiu, </w:t>
      </w:r>
      <w:r w:rsidR="00AA0883" w:rsidRPr="00871731">
        <w:rPr>
          <w:rFonts w:ascii="Arial" w:hAnsi="Arial" w:cs="Arial"/>
          <w:sz w:val="24"/>
          <w:szCs w:val="24"/>
        </w:rPr>
        <w:t>tačiau prie</w:t>
      </w:r>
      <w:r w:rsidR="00354014" w:rsidRPr="00871731">
        <w:rPr>
          <w:rFonts w:ascii="Arial" w:hAnsi="Arial" w:cs="Arial"/>
          <w:sz w:val="24"/>
          <w:szCs w:val="24"/>
        </w:rPr>
        <w:t xml:space="preserve"> prašymo </w:t>
      </w:r>
      <w:r w:rsidR="001A2C5B" w:rsidRPr="00871731">
        <w:rPr>
          <w:rFonts w:ascii="Arial" w:hAnsi="Arial" w:cs="Arial"/>
          <w:sz w:val="24"/>
          <w:szCs w:val="24"/>
          <w:lang w:bidi="lt-LT"/>
        </w:rPr>
        <w:t>turi pridėti kompetentingos Ukrainos institucijos išduotą dokumentą, patvirtinantį, kada jo tėvas įgijo Ukrainos pilietybę, bei dokumentus, patvirtinančius, kur buvo tėvo nuolatinė gyvenamoji vieta Pareiškėjo gimimo metu</w:t>
      </w:r>
      <w:r w:rsidR="001E56B4" w:rsidRPr="00871731">
        <w:rPr>
          <w:rFonts w:ascii="Arial" w:hAnsi="Arial" w:cs="Arial"/>
          <w:sz w:val="24"/>
          <w:szCs w:val="24"/>
          <w:lang w:bidi="lt-LT"/>
        </w:rPr>
        <w:t>,</w:t>
      </w:r>
      <w:r w:rsidR="000B2C2A" w:rsidRPr="00871731">
        <w:rPr>
          <w:rFonts w:ascii="Arial" w:hAnsi="Arial" w:cs="Arial"/>
          <w:sz w:val="24"/>
          <w:szCs w:val="24"/>
          <w:lang w:bidi="lt-LT"/>
        </w:rPr>
        <w:t xml:space="preserve"> t. y. </w:t>
      </w:r>
      <w:r w:rsidR="00C57FBF" w:rsidRPr="00871731">
        <w:rPr>
          <w:rFonts w:ascii="Arial" w:hAnsi="Arial" w:cs="Arial"/>
          <w:sz w:val="24"/>
          <w:szCs w:val="24"/>
          <w:lang w:bidi="lt-LT"/>
        </w:rPr>
        <w:t>dokumentus</w:t>
      </w:r>
      <w:r w:rsidR="000B2C2A" w:rsidRPr="00871731">
        <w:rPr>
          <w:rFonts w:ascii="Arial" w:hAnsi="Arial" w:cs="Arial"/>
          <w:sz w:val="24"/>
          <w:szCs w:val="24"/>
          <w:lang w:bidi="lt-LT"/>
        </w:rPr>
        <w:t>, kurių</w:t>
      </w:r>
      <w:r w:rsidR="001E56B4" w:rsidRPr="00871731">
        <w:rPr>
          <w:rFonts w:ascii="Arial" w:hAnsi="Arial" w:cs="Arial"/>
          <w:sz w:val="24"/>
          <w:szCs w:val="24"/>
          <w:lang w:bidi="lt-LT"/>
        </w:rPr>
        <w:t xml:space="preserve"> </w:t>
      </w:r>
      <w:r w:rsidR="006125B0" w:rsidRPr="00871731">
        <w:rPr>
          <w:rFonts w:ascii="Arial" w:hAnsi="Arial" w:cs="Arial"/>
          <w:sz w:val="24"/>
          <w:szCs w:val="24"/>
          <w:lang w:bidi="lt-LT"/>
        </w:rPr>
        <w:t>P</w:t>
      </w:r>
      <w:r w:rsidR="009B271A" w:rsidRPr="00871731">
        <w:rPr>
          <w:rFonts w:ascii="Arial" w:hAnsi="Arial" w:cs="Arial"/>
          <w:sz w:val="24"/>
          <w:szCs w:val="24"/>
          <w:lang w:bidi="lt-LT"/>
        </w:rPr>
        <w:t xml:space="preserve">areiškėjas </w:t>
      </w:r>
      <w:r w:rsidR="006125B0" w:rsidRPr="00871731">
        <w:rPr>
          <w:rFonts w:ascii="Arial" w:hAnsi="Arial" w:cs="Arial"/>
          <w:sz w:val="24"/>
          <w:szCs w:val="24"/>
          <w:lang w:bidi="lt-LT"/>
        </w:rPr>
        <w:t xml:space="preserve">negalėjo ir neketina </w:t>
      </w:r>
      <w:r w:rsidR="003F49CF" w:rsidRPr="00871731">
        <w:rPr>
          <w:rFonts w:ascii="Arial" w:hAnsi="Arial" w:cs="Arial"/>
          <w:sz w:val="24"/>
          <w:szCs w:val="24"/>
          <w:lang w:bidi="lt-LT"/>
        </w:rPr>
        <w:t xml:space="preserve">pateikti, </w:t>
      </w:r>
      <w:r w:rsidR="008F4A28" w:rsidRPr="00871731">
        <w:rPr>
          <w:rFonts w:ascii="Arial" w:hAnsi="Arial" w:cs="Arial"/>
          <w:sz w:val="24"/>
          <w:szCs w:val="24"/>
          <w:lang w:bidi="lt-LT"/>
        </w:rPr>
        <w:t>neturi prasmės</w:t>
      </w:r>
      <w:r w:rsidR="001A2C5B" w:rsidRPr="00871731">
        <w:rPr>
          <w:rFonts w:ascii="Arial" w:hAnsi="Arial" w:cs="Arial"/>
          <w:sz w:val="24"/>
          <w:szCs w:val="24"/>
          <w:lang w:bidi="lt-LT"/>
        </w:rPr>
        <w:t>.</w:t>
      </w:r>
    </w:p>
    <w:p w14:paraId="4AFBF3CA" w14:textId="39B74584" w:rsidR="00235AC0" w:rsidRPr="00871731" w:rsidRDefault="002A6826" w:rsidP="001A0BAB">
      <w:pPr>
        <w:ind w:firstLine="851"/>
        <w:jc w:val="both"/>
        <w:rPr>
          <w:rFonts w:ascii="Arial" w:hAnsi="Arial" w:cs="Arial"/>
          <w:sz w:val="24"/>
          <w:szCs w:val="24"/>
        </w:rPr>
      </w:pPr>
      <w:r w:rsidRPr="00871731">
        <w:rPr>
          <w:rFonts w:ascii="Arial" w:hAnsi="Arial" w:cs="Arial"/>
          <w:sz w:val="24"/>
          <w:szCs w:val="24"/>
          <w:lang w:eastAsia="en-US"/>
        </w:rPr>
        <w:t xml:space="preserve">Atkreiptinas dėmesys ir į tai, kad </w:t>
      </w:r>
      <w:r w:rsidR="00DD6528" w:rsidRPr="00871731">
        <w:rPr>
          <w:rFonts w:ascii="Arial" w:hAnsi="Arial" w:cs="Arial"/>
          <w:sz w:val="24"/>
          <w:szCs w:val="24"/>
          <w:lang w:eastAsia="en-US"/>
        </w:rPr>
        <w:t xml:space="preserve">Skundo tyrimo metu Migracijos departamentas </w:t>
      </w:r>
      <w:r w:rsidR="006F2F60" w:rsidRPr="00871731">
        <w:rPr>
          <w:rFonts w:ascii="Arial" w:hAnsi="Arial" w:cs="Arial"/>
          <w:sz w:val="24"/>
          <w:szCs w:val="24"/>
          <w:lang w:eastAsia="en-US"/>
        </w:rPr>
        <w:t xml:space="preserve">Seimo kontrolierei </w:t>
      </w:r>
      <w:r w:rsidR="00187E99" w:rsidRPr="00871731">
        <w:rPr>
          <w:rFonts w:ascii="Arial" w:hAnsi="Arial" w:cs="Arial"/>
          <w:sz w:val="24"/>
          <w:szCs w:val="24"/>
          <w:lang w:eastAsia="en-US"/>
        </w:rPr>
        <w:t>nurodė, kad Parei</w:t>
      </w:r>
      <w:r w:rsidR="00D566B8" w:rsidRPr="00871731">
        <w:rPr>
          <w:rFonts w:ascii="Arial" w:hAnsi="Arial" w:cs="Arial"/>
          <w:sz w:val="24"/>
          <w:szCs w:val="24"/>
          <w:lang w:eastAsia="en-US"/>
        </w:rPr>
        <w:t xml:space="preserve">škėjas </w:t>
      </w:r>
      <w:r w:rsidR="00D566B8" w:rsidRPr="00871731">
        <w:rPr>
          <w:rFonts w:ascii="Arial" w:hAnsi="Arial" w:cs="Arial"/>
          <w:sz w:val="24"/>
          <w:szCs w:val="24"/>
        </w:rPr>
        <w:t xml:space="preserve">buvo informuotas, jog turi teisę pateikti Migracijos departamentui prašymą laikyti jį Lietuvos Respublikos piliečiu net tuo atveju, jeigu nespės gauti reikiamų duomenų apie tėvo pilietybę ir gyvenamąją vietą Pareiškėjo prašymo dėl </w:t>
      </w:r>
      <w:r w:rsidR="00B906F0" w:rsidRPr="00871731">
        <w:rPr>
          <w:rFonts w:ascii="Arial" w:hAnsi="Arial" w:cs="Arial"/>
          <w:sz w:val="24"/>
          <w:szCs w:val="24"/>
        </w:rPr>
        <w:t>Lietuvos Respublikos</w:t>
      </w:r>
      <w:r w:rsidR="00D566B8" w:rsidRPr="00871731">
        <w:rPr>
          <w:rFonts w:ascii="Arial" w:hAnsi="Arial" w:cs="Arial"/>
          <w:sz w:val="24"/>
          <w:szCs w:val="24"/>
        </w:rPr>
        <w:t xml:space="preserve"> paso ir </w:t>
      </w:r>
      <w:r w:rsidR="00B906F0" w:rsidRPr="00871731">
        <w:rPr>
          <w:rFonts w:ascii="Arial" w:hAnsi="Arial" w:cs="Arial"/>
          <w:sz w:val="24"/>
          <w:szCs w:val="24"/>
        </w:rPr>
        <w:t>asmens tapatybės kortelės</w:t>
      </w:r>
      <w:r w:rsidR="00D566B8" w:rsidRPr="00871731">
        <w:rPr>
          <w:rFonts w:ascii="Arial" w:hAnsi="Arial" w:cs="Arial"/>
          <w:sz w:val="24"/>
          <w:szCs w:val="24"/>
        </w:rPr>
        <w:t xml:space="preserve"> išdavimo nagrinėjimo metu</w:t>
      </w:r>
      <w:r w:rsidR="0096689A" w:rsidRPr="00871731">
        <w:rPr>
          <w:rFonts w:ascii="Arial" w:hAnsi="Arial" w:cs="Arial"/>
          <w:sz w:val="24"/>
          <w:szCs w:val="24"/>
        </w:rPr>
        <w:t xml:space="preserve"> (</w:t>
      </w:r>
      <w:r w:rsidR="000504B1" w:rsidRPr="00871731">
        <w:rPr>
          <w:rFonts w:ascii="Arial" w:hAnsi="Arial" w:cs="Arial"/>
          <w:sz w:val="24"/>
          <w:szCs w:val="24"/>
        </w:rPr>
        <w:t>2</w:t>
      </w:r>
      <w:r w:rsidR="00211E90" w:rsidRPr="00871731">
        <w:rPr>
          <w:rFonts w:ascii="Arial" w:hAnsi="Arial" w:cs="Arial"/>
          <w:sz w:val="24"/>
          <w:szCs w:val="24"/>
        </w:rPr>
        <w:t> </w:t>
      </w:r>
      <w:r w:rsidR="000504B1" w:rsidRPr="00871731">
        <w:rPr>
          <w:rFonts w:ascii="Arial" w:hAnsi="Arial" w:cs="Arial"/>
          <w:sz w:val="24"/>
          <w:szCs w:val="24"/>
        </w:rPr>
        <w:t xml:space="preserve">priedo </w:t>
      </w:r>
      <w:r w:rsidR="00331D69" w:rsidRPr="00871731">
        <w:rPr>
          <w:rFonts w:ascii="Arial" w:hAnsi="Arial" w:cs="Arial"/>
          <w:sz w:val="24"/>
          <w:szCs w:val="24"/>
        </w:rPr>
        <w:t>2.4 papunktis</w:t>
      </w:r>
      <w:r w:rsidR="000504B1" w:rsidRPr="00871731">
        <w:rPr>
          <w:rFonts w:ascii="Arial" w:hAnsi="Arial" w:cs="Arial"/>
          <w:sz w:val="24"/>
          <w:szCs w:val="24"/>
        </w:rPr>
        <w:t>)</w:t>
      </w:r>
      <w:r w:rsidR="00D566B8" w:rsidRPr="00871731">
        <w:rPr>
          <w:rFonts w:ascii="Arial" w:hAnsi="Arial" w:cs="Arial"/>
          <w:sz w:val="24"/>
          <w:szCs w:val="24"/>
        </w:rPr>
        <w:t>.</w:t>
      </w:r>
      <w:r w:rsidR="00343FDB" w:rsidRPr="00871731">
        <w:rPr>
          <w:rFonts w:ascii="Arial" w:hAnsi="Arial" w:cs="Arial"/>
          <w:sz w:val="24"/>
          <w:szCs w:val="24"/>
        </w:rPr>
        <w:t xml:space="preserve"> Tačiau Seimo kontrolierei </w:t>
      </w:r>
      <w:r w:rsidR="004E0185" w:rsidRPr="00871731">
        <w:rPr>
          <w:rFonts w:ascii="Arial" w:hAnsi="Arial" w:cs="Arial"/>
          <w:sz w:val="24"/>
          <w:szCs w:val="24"/>
        </w:rPr>
        <w:t>pateiktuose</w:t>
      </w:r>
      <w:r w:rsidR="009B6B7B" w:rsidRPr="00871731">
        <w:rPr>
          <w:rFonts w:ascii="Arial" w:hAnsi="Arial" w:cs="Arial"/>
          <w:sz w:val="24"/>
          <w:szCs w:val="24"/>
        </w:rPr>
        <w:t xml:space="preserve"> Migracijos departamento </w:t>
      </w:r>
      <w:r w:rsidR="00535C9A" w:rsidRPr="00871731">
        <w:rPr>
          <w:rFonts w:ascii="Arial" w:hAnsi="Arial" w:cs="Arial"/>
          <w:sz w:val="24"/>
          <w:szCs w:val="24"/>
        </w:rPr>
        <w:t>raštuose</w:t>
      </w:r>
      <w:r w:rsidR="00A756AD" w:rsidRPr="00871731">
        <w:rPr>
          <w:rFonts w:ascii="Arial" w:hAnsi="Arial" w:cs="Arial"/>
          <w:sz w:val="24"/>
          <w:szCs w:val="24"/>
        </w:rPr>
        <w:t xml:space="preserve"> </w:t>
      </w:r>
      <w:r w:rsidR="00EB20D2" w:rsidRPr="00871731">
        <w:rPr>
          <w:rFonts w:ascii="Arial" w:hAnsi="Arial" w:cs="Arial"/>
          <w:sz w:val="24"/>
          <w:szCs w:val="24"/>
        </w:rPr>
        <w:t>– nei 2025 m. balandžio 8</w:t>
      </w:r>
      <w:r w:rsidR="008512A4" w:rsidRPr="00871731">
        <w:rPr>
          <w:rFonts w:ascii="Arial" w:hAnsi="Arial" w:cs="Arial"/>
          <w:sz w:val="24"/>
          <w:szCs w:val="24"/>
        </w:rPr>
        <w:t> </w:t>
      </w:r>
      <w:r w:rsidR="00EB20D2" w:rsidRPr="00871731">
        <w:rPr>
          <w:rFonts w:ascii="Arial" w:hAnsi="Arial" w:cs="Arial"/>
          <w:sz w:val="24"/>
          <w:szCs w:val="24"/>
        </w:rPr>
        <w:t>d. rašte</w:t>
      </w:r>
      <w:r w:rsidR="003D07E3" w:rsidRPr="00871731">
        <w:rPr>
          <w:rFonts w:ascii="Arial" w:hAnsi="Arial" w:cs="Arial"/>
          <w:sz w:val="24"/>
          <w:szCs w:val="24"/>
        </w:rPr>
        <w:t xml:space="preserve">, kuriame </w:t>
      </w:r>
      <w:r w:rsidR="00C07A5A" w:rsidRPr="00871731">
        <w:rPr>
          <w:rFonts w:ascii="Arial" w:hAnsi="Arial" w:cs="Arial"/>
          <w:sz w:val="24"/>
          <w:szCs w:val="24"/>
        </w:rPr>
        <w:t xml:space="preserve">Pareiškėjo </w:t>
      </w:r>
      <w:r w:rsidR="008A460D" w:rsidRPr="00871731">
        <w:rPr>
          <w:rFonts w:ascii="Arial" w:hAnsi="Arial" w:cs="Arial"/>
          <w:sz w:val="24"/>
          <w:szCs w:val="24"/>
        </w:rPr>
        <w:t xml:space="preserve">prašoma </w:t>
      </w:r>
      <w:r w:rsidR="00C07A5A" w:rsidRPr="00871731">
        <w:rPr>
          <w:rFonts w:ascii="Arial" w:hAnsi="Arial" w:cs="Arial"/>
          <w:sz w:val="24"/>
          <w:szCs w:val="24"/>
        </w:rPr>
        <w:t xml:space="preserve">pateikti dokumentus apie </w:t>
      </w:r>
      <w:r w:rsidR="0040409F" w:rsidRPr="00871731">
        <w:rPr>
          <w:rFonts w:ascii="Arial" w:hAnsi="Arial" w:cs="Arial"/>
          <w:sz w:val="24"/>
          <w:szCs w:val="24"/>
        </w:rPr>
        <w:t xml:space="preserve">tėvo pilietybę ir nuolatinę gyvenamąją vietą </w:t>
      </w:r>
      <w:r w:rsidR="005433D2" w:rsidRPr="00871731">
        <w:rPr>
          <w:rFonts w:ascii="Arial" w:hAnsi="Arial" w:cs="Arial"/>
          <w:sz w:val="24"/>
          <w:szCs w:val="24"/>
        </w:rPr>
        <w:t>Pareiškėjo gimimo metu</w:t>
      </w:r>
      <w:r w:rsidR="0058549A" w:rsidRPr="00871731">
        <w:rPr>
          <w:rFonts w:ascii="Arial" w:hAnsi="Arial" w:cs="Arial"/>
          <w:sz w:val="24"/>
          <w:szCs w:val="24"/>
        </w:rPr>
        <w:t xml:space="preserve"> bei informuojama</w:t>
      </w:r>
      <w:r w:rsidR="00CD13F7" w:rsidRPr="00871731">
        <w:rPr>
          <w:rFonts w:ascii="Arial" w:hAnsi="Arial" w:cs="Arial"/>
          <w:sz w:val="24"/>
          <w:szCs w:val="24"/>
        </w:rPr>
        <w:t>, kad</w:t>
      </w:r>
      <w:r w:rsidR="007424E1" w:rsidRPr="00871731">
        <w:rPr>
          <w:rFonts w:ascii="Arial" w:hAnsi="Arial" w:cs="Arial"/>
          <w:sz w:val="24"/>
          <w:szCs w:val="24"/>
        </w:rPr>
        <w:t xml:space="preserve"> </w:t>
      </w:r>
      <w:r w:rsidR="007424E1" w:rsidRPr="00871731">
        <w:rPr>
          <w:rFonts w:ascii="Arial" w:eastAsiaTheme="minorHAnsi" w:hAnsi="Arial" w:cs="Arial"/>
          <w:sz w:val="24"/>
          <w:szCs w:val="24"/>
          <w:lang w:eastAsia="en-US"/>
        </w:rPr>
        <w:t>prašymo nagrinėjimas sustabdomas</w:t>
      </w:r>
      <w:r w:rsidR="00125091" w:rsidRPr="00871731">
        <w:rPr>
          <w:rFonts w:ascii="Arial" w:eastAsiaTheme="minorHAnsi" w:hAnsi="Arial" w:cs="Arial"/>
          <w:sz w:val="24"/>
          <w:szCs w:val="24"/>
          <w:lang w:eastAsia="en-US"/>
        </w:rPr>
        <w:t xml:space="preserve"> </w:t>
      </w:r>
      <w:r w:rsidR="00BE0613" w:rsidRPr="00871731">
        <w:rPr>
          <w:rFonts w:ascii="Arial" w:hAnsi="Arial" w:cs="Arial"/>
          <w:sz w:val="24"/>
          <w:szCs w:val="24"/>
        </w:rPr>
        <w:t>(2 priedo 2.8 papunktis)</w:t>
      </w:r>
      <w:r w:rsidR="007424E1" w:rsidRPr="00871731">
        <w:rPr>
          <w:rFonts w:ascii="Arial" w:eastAsiaTheme="minorHAnsi" w:hAnsi="Arial" w:cs="Arial"/>
          <w:sz w:val="24"/>
          <w:szCs w:val="24"/>
          <w:lang w:eastAsia="en-US"/>
        </w:rPr>
        <w:t>,</w:t>
      </w:r>
      <w:r w:rsidR="007424E1" w:rsidRPr="00871731">
        <w:rPr>
          <w:rFonts w:ascii="Arial" w:hAnsi="Arial" w:cs="Arial"/>
          <w:sz w:val="24"/>
          <w:szCs w:val="24"/>
        </w:rPr>
        <w:t xml:space="preserve"> </w:t>
      </w:r>
      <w:r w:rsidR="005433D2" w:rsidRPr="00871731">
        <w:rPr>
          <w:rFonts w:ascii="Arial" w:hAnsi="Arial" w:cs="Arial"/>
          <w:sz w:val="24"/>
          <w:szCs w:val="24"/>
        </w:rPr>
        <w:t xml:space="preserve">nei </w:t>
      </w:r>
      <w:r w:rsidR="00E24C23" w:rsidRPr="00871731">
        <w:rPr>
          <w:rFonts w:ascii="Arial" w:eastAsiaTheme="minorHAnsi" w:hAnsi="Arial" w:cs="Arial"/>
          <w:sz w:val="24"/>
          <w:szCs w:val="24"/>
        </w:rPr>
        <w:lastRenderedPageBreak/>
        <w:t>2025 m. gegužės 12 d.</w:t>
      </w:r>
      <w:r w:rsidR="00E93AE5" w:rsidRPr="00871731">
        <w:rPr>
          <w:rFonts w:ascii="Arial" w:eastAsiaTheme="minorHAnsi" w:hAnsi="Arial" w:cs="Arial"/>
          <w:sz w:val="24"/>
          <w:szCs w:val="24"/>
        </w:rPr>
        <w:t xml:space="preserve"> rašte, </w:t>
      </w:r>
      <w:r w:rsidR="004E698B" w:rsidRPr="00871731">
        <w:rPr>
          <w:rFonts w:ascii="Arial" w:eastAsiaTheme="minorHAnsi" w:hAnsi="Arial" w:cs="Arial"/>
          <w:sz w:val="24"/>
          <w:szCs w:val="24"/>
        </w:rPr>
        <w:t>kuriuo Pareiškėjas informuojamas</w:t>
      </w:r>
      <w:r w:rsidR="00807C9E" w:rsidRPr="00871731">
        <w:rPr>
          <w:rFonts w:ascii="Arial" w:eastAsiaTheme="minorHAnsi" w:hAnsi="Arial" w:cs="Arial"/>
          <w:sz w:val="24"/>
          <w:szCs w:val="24"/>
        </w:rPr>
        <w:t>, kad Pareiškėj</w:t>
      </w:r>
      <w:r w:rsidR="00A16976" w:rsidRPr="00871731">
        <w:rPr>
          <w:rFonts w:ascii="Arial" w:eastAsiaTheme="minorHAnsi" w:hAnsi="Arial" w:cs="Arial"/>
          <w:sz w:val="24"/>
          <w:szCs w:val="24"/>
        </w:rPr>
        <w:t>o</w:t>
      </w:r>
      <w:r w:rsidR="00807C9E" w:rsidRPr="00871731">
        <w:rPr>
          <w:rFonts w:ascii="Arial" w:eastAsiaTheme="minorHAnsi" w:hAnsi="Arial" w:cs="Arial"/>
          <w:sz w:val="24"/>
          <w:szCs w:val="24"/>
        </w:rPr>
        <w:t xml:space="preserve"> </w:t>
      </w:r>
      <w:r w:rsidR="00807C9E" w:rsidRPr="00871731">
        <w:rPr>
          <w:rFonts w:ascii="Arial" w:hAnsi="Arial" w:cs="Arial"/>
          <w:sz w:val="24"/>
          <w:szCs w:val="24"/>
          <w:lang w:bidi="lt-LT"/>
        </w:rPr>
        <w:t>prašym</w:t>
      </w:r>
      <w:r w:rsidR="00A16976" w:rsidRPr="00871731">
        <w:rPr>
          <w:rFonts w:ascii="Arial" w:hAnsi="Arial" w:cs="Arial"/>
          <w:sz w:val="24"/>
          <w:szCs w:val="24"/>
          <w:lang w:bidi="lt-LT"/>
        </w:rPr>
        <w:t>o</w:t>
      </w:r>
      <w:r w:rsidR="00807C9E" w:rsidRPr="00871731">
        <w:rPr>
          <w:rFonts w:ascii="Arial" w:hAnsi="Arial" w:cs="Arial"/>
          <w:sz w:val="24"/>
          <w:szCs w:val="24"/>
          <w:lang w:bidi="lt-LT"/>
        </w:rPr>
        <w:t xml:space="preserve"> </w:t>
      </w:r>
      <w:r w:rsidR="00807C9E" w:rsidRPr="00871731">
        <w:rPr>
          <w:rFonts w:ascii="Arial" w:hAnsi="Arial" w:cs="Arial"/>
          <w:sz w:val="24"/>
          <w:szCs w:val="24"/>
        </w:rPr>
        <w:t>išduoti pasą ir asmens tapatybės kortelę</w:t>
      </w:r>
      <w:r w:rsidR="00807C9E" w:rsidRPr="00871731">
        <w:rPr>
          <w:rFonts w:ascii="Arial" w:hAnsi="Arial" w:cs="Arial"/>
          <w:sz w:val="24"/>
          <w:szCs w:val="24"/>
          <w:lang w:bidi="lt-LT"/>
        </w:rPr>
        <w:t xml:space="preserve"> nagrinėjimas nutraukiamas</w:t>
      </w:r>
      <w:r w:rsidR="00BE0613" w:rsidRPr="00871731">
        <w:rPr>
          <w:rFonts w:ascii="Arial" w:hAnsi="Arial" w:cs="Arial"/>
          <w:sz w:val="24"/>
          <w:szCs w:val="24"/>
          <w:lang w:bidi="lt-LT"/>
        </w:rPr>
        <w:t xml:space="preserve"> (1 priedo 7 punktas)</w:t>
      </w:r>
      <w:r w:rsidR="00152543" w:rsidRPr="00871731">
        <w:rPr>
          <w:rFonts w:ascii="Arial" w:hAnsi="Arial" w:cs="Arial"/>
          <w:sz w:val="24"/>
          <w:szCs w:val="24"/>
          <w:lang w:bidi="lt-LT"/>
        </w:rPr>
        <w:t>,</w:t>
      </w:r>
      <w:r w:rsidR="00E14061" w:rsidRPr="00871731">
        <w:rPr>
          <w:rFonts w:ascii="Arial" w:hAnsi="Arial" w:cs="Arial"/>
          <w:sz w:val="24"/>
          <w:szCs w:val="24"/>
          <w:lang w:bidi="lt-LT"/>
        </w:rPr>
        <w:t xml:space="preserve"> </w:t>
      </w:r>
      <w:r w:rsidR="00537CEB" w:rsidRPr="00871731">
        <w:rPr>
          <w:rFonts w:ascii="Arial" w:hAnsi="Arial" w:cs="Arial"/>
          <w:sz w:val="24"/>
          <w:szCs w:val="24"/>
          <w:lang w:bidi="lt-LT"/>
        </w:rPr>
        <w:t>–</w:t>
      </w:r>
      <w:r w:rsidR="00E14061" w:rsidRPr="00871731">
        <w:rPr>
          <w:rFonts w:ascii="Arial" w:hAnsi="Arial" w:cs="Arial"/>
          <w:sz w:val="24"/>
          <w:szCs w:val="24"/>
          <w:lang w:bidi="lt-LT"/>
        </w:rPr>
        <w:t xml:space="preserve"> </w:t>
      </w:r>
      <w:r w:rsidR="00537CEB" w:rsidRPr="00871731">
        <w:rPr>
          <w:rFonts w:ascii="Arial" w:hAnsi="Arial" w:cs="Arial"/>
          <w:sz w:val="24"/>
          <w:szCs w:val="24"/>
          <w:lang w:bidi="lt-LT"/>
        </w:rPr>
        <w:t>nėra nurodyta</w:t>
      </w:r>
      <w:r w:rsidR="00E861B2" w:rsidRPr="00871731">
        <w:rPr>
          <w:rFonts w:ascii="Arial" w:hAnsi="Arial" w:cs="Arial"/>
          <w:sz w:val="24"/>
          <w:szCs w:val="24"/>
          <w:lang w:bidi="lt-LT"/>
        </w:rPr>
        <w:t xml:space="preserve">, kad </w:t>
      </w:r>
      <w:r w:rsidR="008C09E6" w:rsidRPr="00871731">
        <w:rPr>
          <w:rFonts w:ascii="Arial" w:hAnsi="Arial" w:cs="Arial"/>
          <w:sz w:val="24"/>
          <w:szCs w:val="24"/>
          <w:lang w:bidi="lt-LT"/>
        </w:rPr>
        <w:t xml:space="preserve">Pareiškėjas gali </w:t>
      </w:r>
      <w:r w:rsidR="006677D0" w:rsidRPr="00871731">
        <w:rPr>
          <w:rFonts w:ascii="Arial" w:hAnsi="Arial" w:cs="Arial"/>
          <w:sz w:val="24"/>
          <w:szCs w:val="24"/>
          <w:lang w:bidi="lt-LT"/>
        </w:rPr>
        <w:t xml:space="preserve">dėl Lietuvos Respublikos pilietybės </w:t>
      </w:r>
      <w:r w:rsidR="008C09E6" w:rsidRPr="00871731">
        <w:rPr>
          <w:rFonts w:ascii="Arial" w:hAnsi="Arial" w:cs="Arial"/>
          <w:sz w:val="24"/>
          <w:szCs w:val="24"/>
          <w:lang w:bidi="lt-LT"/>
        </w:rPr>
        <w:t xml:space="preserve">į Migracijos departamentą </w:t>
      </w:r>
      <w:r w:rsidR="001848D6" w:rsidRPr="00871731">
        <w:rPr>
          <w:rFonts w:ascii="Arial" w:hAnsi="Arial" w:cs="Arial"/>
          <w:sz w:val="24"/>
          <w:szCs w:val="24"/>
          <w:lang w:bidi="lt-LT"/>
        </w:rPr>
        <w:t xml:space="preserve">kreiptis </w:t>
      </w:r>
      <w:r w:rsidR="00392BDC" w:rsidRPr="00871731">
        <w:rPr>
          <w:rFonts w:ascii="Arial" w:hAnsi="Arial" w:cs="Arial"/>
          <w:sz w:val="24"/>
          <w:szCs w:val="24"/>
          <w:lang w:bidi="lt-LT"/>
        </w:rPr>
        <w:t>ir nepateik</w:t>
      </w:r>
      <w:r w:rsidR="003866D8" w:rsidRPr="00871731">
        <w:rPr>
          <w:rFonts w:ascii="Arial" w:hAnsi="Arial" w:cs="Arial"/>
          <w:sz w:val="24"/>
          <w:szCs w:val="24"/>
          <w:lang w:bidi="lt-LT"/>
        </w:rPr>
        <w:t>damas</w:t>
      </w:r>
      <w:r w:rsidR="00392BDC" w:rsidRPr="00871731">
        <w:rPr>
          <w:rFonts w:ascii="Arial" w:hAnsi="Arial" w:cs="Arial"/>
          <w:sz w:val="24"/>
          <w:szCs w:val="24"/>
          <w:lang w:bidi="lt-LT"/>
        </w:rPr>
        <w:t xml:space="preserve"> </w:t>
      </w:r>
      <w:r w:rsidR="00C7239B" w:rsidRPr="00871731">
        <w:rPr>
          <w:rFonts w:ascii="Arial" w:hAnsi="Arial" w:cs="Arial"/>
          <w:sz w:val="24"/>
          <w:szCs w:val="24"/>
          <w:lang w:bidi="lt-LT"/>
        </w:rPr>
        <w:t>prašomų dokumentų.</w:t>
      </w:r>
      <w:r w:rsidR="00C665ED" w:rsidRPr="00871731">
        <w:rPr>
          <w:rFonts w:ascii="Arial" w:hAnsi="Arial" w:cs="Arial"/>
          <w:sz w:val="24"/>
          <w:szCs w:val="24"/>
          <w:lang w:bidi="lt-LT"/>
        </w:rPr>
        <w:t xml:space="preserve"> Priešingai</w:t>
      </w:r>
      <w:r w:rsidR="00A9050E" w:rsidRPr="00871731">
        <w:rPr>
          <w:rFonts w:ascii="Arial" w:hAnsi="Arial" w:cs="Arial"/>
          <w:sz w:val="24"/>
          <w:szCs w:val="24"/>
          <w:lang w:bidi="lt-LT"/>
        </w:rPr>
        <w:t>,</w:t>
      </w:r>
      <w:r w:rsidR="00FA011B" w:rsidRPr="00871731">
        <w:rPr>
          <w:rFonts w:ascii="Arial" w:hAnsi="Arial" w:cs="Arial"/>
          <w:sz w:val="24"/>
          <w:szCs w:val="24"/>
          <w:lang w:bidi="lt-LT"/>
        </w:rPr>
        <w:t xml:space="preserve"> </w:t>
      </w:r>
      <w:r w:rsidR="00FA011B" w:rsidRPr="00871731">
        <w:rPr>
          <w:rFonts w:ascii="Arial" w:eastAsiaTheme="minorHAnsi" w:hAnsi="Arial" w:cs="Arial"/>
          <w:sz w:val="24"/>
          <w:szCs w:val="24"/>
        </w:rPr>
        <w:t xml:space="preserve">2025 m. gegužės 12 d. </w:t>
      </w:r>
      <w:r w:rsidR="00FA011B" w:rsidRPr="00871731">
        <w:rPr>
          <w:rFonts w:ascii="Arial" w:hAnsi="Arial" w:cs="Arial"/>
          <w:sz w:val="24"/>
          <w:szCs w:val="24"/>
          <w:lang w:bidi="lt-LT"/>
        </w:rPr>
        <w:t xml:space="preserve">rašte </w:t>
      </w:r>
      <w:r w:rsidR="00F21289" w:rsidRPr="00871731">
        <w:rPr>
          <w:rFonts w:ascii="Arial" w:hAnsi="Arial" w:cs="Arial"/>
          <w:sz w:val="24"/>
          <w:szCs w:val="24"/>
          <w:lang w:bidi="lt-LT"/>
        </w:rPr>
        <w:t xml:space="preserve">nurodyta, kad </w:t>
      </w:r>
      <w:r w:rsidR="00702422" w:rsidRPr="00871731">
        <w:rPr>
          <w:rFonts w:ascii="Arial" w:hAnsi="Arial" w:cs="Arial"/>
          <w:sz w:val="24"/>
          <w:szCs w:val="24"/>
          <w:lang w:bidi="lt-LT"/>
        </w:rPr>
        <w:t xml:space="preserve">Pareiškėjas, teikdamas Migracijos departamentui prašymą laikyti jį </w:t>
      </w:r>
      <w:r w:rsidR="00F606EC" w:rsidRPr="00871731">
        <w:rPr>
          <w:rFonts w:ascii="Arial" w:hAnsi="Arial" w:cs="Arial"/>
          <w:sz w:val="24"/>
          <w:szCs w:val="24"/>
        </w:rPr>
        <w:t>Lietuvos Respublikos piliečiu, prie prašymo turi pridėti</w:t>
      </w:r>
      <w:r w:rsidR="001524D4" w:rsidRPr="00871731">
        <w:rPr>
          <w:rFonts w:ascii="Arial" w:hAnsi="Arial" w:cs="Arial"/>
          <w:sz w:val="24"/>
          <w:szCs w:val="24"/>
        </w:rPr>
        <w:t xml:space="preserve"> kompetentingos Ukrainos institucijos išduotą dokumentą, patvirtinantį, kada </w:t>
      </w:r>
      <w:r w:rsidR="00F274F7" w:rsidRPr="00871731">
        <w:rPr>
          <w:rFonts w:ascii="Arial" w:hAnsi="Arial" w:cs="Arial"/>
          <w:sz w:val="24"/>
          <w:szCs w:val="24"/>
        </w:rPr>
        <w:t>Pareiškėjo</w:t>
      </w:r>
      <w:r w:rsidR="001524D4" w:rsidRPr="00871731">
        <w:rPr>
          <w:rFonts w:ascii="Arial" w:hAnsi="Arial" w:cs="Arial"/>
          <w:sz w:val="24"/>
          <w:szCs w:val="24"/>
        </w:rPr>
        <w:t xml:space="preserve"> tėvas įgijo Ukrainos pilietybę, bei dokumentus, patvirtinančius, kur buvo tėvo nuolatinė gyvenamoji vieta </w:t>
      </w:r>
      <w:r w:rsidR="00F274F7" w:rsidRPr="00871731">
        <w:rPr>
          <w:rFonts w:ascii="Arial" w:hAnsi="Arial" w:cs="Arial"/>
          <w:sz w:val="24"/>
          <w:szCs w:val="24"/>
        </w:rPr>
        <w:t>Pareiškėjo</w:t>
      </w:r>
      <w:r w:rsidR="001524D4" w:rsidRPr="00871731">
        <w:rPr>
          <w:rFonts w:ascii="Arial" w:hAnsi="Arial" w:cs="Arial"/>
          <w:sz w:val="24"/>
          <w:szCs w:val="24"/>
        </w:rPr>
        <w:t xml:space="preserve"> gimimo metu</w:t>
      </w:r>
      <w:r w:rsidR="00F274F7" w:rsidRPr="00871731">
        <w:rPr>
          <w:rFonts w:ascii="Arial" w:hAnsi="Arial" w:cs="Arial"/>
          <w:sz w:val="24"/>
          <w:szCs w:val="24"/>
        </w:rPr>
        <w:t xml:space="preserve"> (1 priedo </w:t>
      </w:r>
      <w:r w:rsidR="00B237F2" w:rsidRPr="00871731">
        <w:rPr>
          <w:rFonts w:ascii="Arial" w:hAnsi="Arial" w:cs="Arial"/>
          <w:sz w:val="24"/>
          <w:szCs w:val="24"/>
        </w:rPr>
        <w:t>7 punktas)</w:t>
      </w:r>
      <w:r w:rsidR="001524D4" w:rsidRPr="00871731">
        <w:rPr>
          <w:rFonts w:ascii="Arial" w:hAnsi="Arial" w:cs="Arial"/>
          <w:sz w:val="24"/>
          <w:szCs w:val="24"/>
        </w:rPr>
        <w:t>.</w:t>
      </w:r>
      <w:r w:rsidR="0010770D" w:rsidRPr="00871731">
        <w:rPr>
          <w:rFonts w:ascii="Arial" w:hAnsi="Arial" w:cs="Arial"/>
          <w:sz w:val="24"/>
          <w:szCs w:val="24"/>
        </w:rPr>
        <w:t xml:space="preserve"> Minėtuose Migracijos departamento raštuose neužsimenama</w:t>
      </w:r>
      <w:r w:rsidR="008C4DEE" w:rsidRPr="00871731">
        <w:rPr>
          <w:rFonts w:ascii="Arial" w:hAnsi="Arial" w:cs="Arial"/>
          <w:sz w:val="24"/>
          <w:szCs w:val="24"/>
        </w:rPr>
        <w:t xml:space="preserve"> apie </w:t>
      </w:r>
      <w:r w:rsidR="00ED2476" w:rsidRPr="00871731">
        <w:rPr>
          <w:rFonts w:ascii="Arial" w:hAnsi="Arial" w:cs="Arial"/>
          <w:sz w:val="24"/>
          <w:szCs w:val="24"/>
        </w:rPr>
        <w:t xml:space="preserve">jokią kitą </w:t>
      </w:r>
      <w:r w:rsidR="008C4DEE" w:rsidRPr="00871731">
        <w:rPr>
          <w:rFonts w:ascii="Arial" w:hAnsi="Arial" w:cs="Arial"/>
          <w:sz w:val="24"/>
          <w:szCs w:val="24"/>
        </w:rPr>
        <w:t>galimybę</w:t>
      </w:r>
      <w:r w:rsidR="003C3E5F" w:rsidRPr="00871731">
        <w:rPr>
          <w:rFonts w:ascii="Arial" w:hAnsi="Arial" w:cs="Arial"/>
          <w:sz w:val="24"/>
          <w:szCs w:val="24"/>
        </w:rPr>
        <w:t xml:space="preserve">, įskaitant </w:t>
      </w:r>
      <w:r w:rsidR="00D93950" w:rsidRPr="00871731">
        <w:rPr>
          <w:rFonts w:ascii="Arial" w:hAnsi="Arial" w:cs="Arial"/>
          <w:sz w:val="24"/>
          <w:szCs w:val="24"/>
        </w:rPr>
        <w:t xml:space="preserve">galimybę pateikti </w:t>
      </w:r>
      <w:r w:rsidR="003C3E5F" w:rsidRPr="00871731">
        <w:rPr>
          <w:rFonts w:ascii="Arial" w:hAnsi="Arial" w:cs="Arial"/>
          <w:sz w:val="24"/>
          <w:szCs w:val="24"/>
        </w:rPr>
        <w:t>paaiškinimą, kad Pareiškėjas dėl objektyvių priežasčių</w:t>
      </w:r>
      <w:r w:rsidR="0047093B" w:rsidRPr="00871731">
        <w:rPr>
          <w:rFonts w:ascii="Arial" w:hAnsi="Arial" w:cs="Arial"/>
          <w:sz w:val="24"/>
          <w:szCs w:val="24"/>
        </w:rPr>
        <w:t xml:space="preserve"> </w:t>
      </w:r>
      <w:r w:rsidR="0012310C" w:rsidRPr="00871731">
        <w:rPr>
          <w:rFonts w:ascii="Arial" w:hAnsi="Arial" w:cs="Arial"/>
          <w:sz w:val="24"/>
          <w:szCs w:val="24"/>
        </w:rPr>
        <w:t>negali pateikti Migracijos departamento nurodytų dokumentų</w:t>
      </w:r>
      <w:r w:rsidR="000947E7" w:rsidRPr="00871731">
        <w:rPr>
          <w:rFonts w:ascii="Arial" w:hAnsi="Arial" w:cs="Arial"/>
          <w:sz w:val="24"/>
          <w:szCs w:val="24"/>
        </w:rPr>
        <w:t xml:space="preserve"> (nors </w:t>
      </w:r>
      <w:r w:rsidR="001E0361" w:rsidRPr="00871731">
        <w:rPr>
          <w:rFonts w:ascii="Arial" w:hAnsi="Arial" w:cs="Arial"/>
          <w:sz w:val="24"/>
          <w:szCs w:val="24"/>
        </w:rPr>
        <w:t>priežastys</w:t>
      </w:r>
      <w:r w:rsidR="000947E7" w:rsidRPr="00871731">
        <w:rPr>
          <w:rFonts w:ascii="Arial" w:hAnsi="Arial" w:cs="Arial"/>
          <w:sz w:val="24"/>
          <w:szCs w:val="24"/>
        </w:rPr>
        <w:t xml:space="preserve"> jau buvo įvardytos Ignalinos rajono apylinkės teismo sprendime ir Regionų administraciniam teismui nagrinėjant Pareiškėjo skundą)</w:t>
      </w:r>
      <w:r w:rsidR="009F7104" w:rsidRPr="00871731">
        <w:rPr>
          <w:rFonts w:ascii="Arial" w:hAnsi="Arial" w:cs="Arial"/>
          <w:sz w:val="24"/>
          <w:szCs w:val="24"/>
        </w:rPr>
        <w:t xml:space="preserve">, </w:t>
      </w:r>
      <w:r w:rsidR="00DB2270" w:rsidRPr="00871731">
        <w:rPr>
          <w:rFonts w:ascii="Arial" w:hAnsi="Arial" w:cs="Arial"/>
          <w:sz w:val="24"/>
          <w:szCs w:val="24"/>
        </w:rPr>
        <w:t xml:space="preserve">kreiptis </w:t>
      </w:r>
      <w:r w:rsidR="0052385A" w:rsidRPr="00871731">
        <w:rPr>
          <w:rFonts w:ascii="Arial" w:hAnsi="Arial" w:cs="Arial"/>
          <w:sz w:val="24"/>
          <w:szCs w:val="24"/>
        </w:rPr>
        <w:t>į Migracijos departamentą</w:t>
      </w:r>
      <w:r w:rsidR="000000D4" w:rsidRPr="00871731">
        <w:rPr>
          <w:rFonts w:ascii="Arial" w:hAnsi="Arial" w:cs="Arial"/>
          <w:sz w:val="24"/>
          <w:szCs w:val="24"/>
        </w:rPr>
        <w:t xml:space="preserve"> dėl </w:t>
      </w:r>
      <w:r w:rsidR="008454F0" w:rsidRPr="00871731">
        <w:rPr>
          <w:rFonts w:ascii="Arial" w:hAnsi="Arial" w:cs="Arial"/>
          <w:sz w:val="24"/>
          <w:szCs w:val="24"/>
        </w:rPr>
        <w:t xml:space="preserve">Lietuvos Respublikos paso ir asmens tapatybės kortelės išdavimo arba </w:t>
      </w:r>
      <w:r w:rsidR="00F94AD0" w:rsidRPr="00871731">
        <w:rPr>
          <w:rFonts w:ascii="Arial" w:hAnsi="Arial" w:cs="Arial"/>
          <w:sz w:val="24"/>
          <w:szCs w:val="24"/>
        </w:rPr>
        <w:t>Lietuvos Respublikos pilietybės.</w:t>
      </w:r>
    </w:p>
    <w:p w14:paraId="20503112" w14:textId="4038B553" w:rsidR="00397846" w:rsidRPr="00871731" w:rsidRDefault="002B5B95" w:rsidP="001A0BAB">
      <w:pPr>
        <w:ind w:firstLine="851"/>
        <w:jc w:val="both"/>
        <w:rPr>
          <w:rFonts w:ascii="Arial" w:hAnsi="Arial" w:cs="Arial"/>
          <w:sz w:val="24"/>
          <w:szCs w:val="24"/>
        </w:rPr>
      </w:pPr>
      <w:r w:rsidRPr="00871731">
        <w:rPr>
          <w:rFonts w:ascii="Arial" w:hAnsi="Arial" w:cs="Arial"/>
          <w:sz w:val="24"/>
          <w:szCs w:val="24"/>
        </w:rPr>
        <w:t>Įvertin</w:t>
      </w:r>
      <w:r w:rsidR="000F7553">
        <w:rPr>
          <w:rFonts w:ascii="Arial" w:hAnsi="Arial" w:cs="Arial"/>
          <w:sz w:val="24"/>
          <w:szCs w:val="24"/>
        </w:rPr>
        <w:t>usi</w:t>
      </w:r>
      <w:r w:rsidRPr="00871731">
        <w:rPr>
          <w:rFonts w:ascii="Arial" w:hAnsi="Arial" w:cs="Arial"/>
          <w:sz w:val="24"/>
          <w:szCs w:val="24"/>
        </w:rPr>
        <w:t xml:space="preserve"> </w:t>
      </w:r>
      <w:r w:rsidR="003B2A28" w:rsidRPr="00871731">
        <w:rPr>
          <w:rFonts w:ascii="Arial" w:hAnsi="Arial" w:cs="Arial"/>
          <w:sz w:val="24"/>
          <w:szCs w:val="24"/>
        </w:rPr>
        <w:t xml:space="preserve">tai, kas paminėta, </w:t>
      </w:r>
      <w:r w:rsidR="00397846" w:rsidRPr="00871731">
        <w:rPr>
          <w:rFonts w:ascii="Arial" w:hAnsi="Arial" w:cs="Arial"/>
          <w:sz w:val="24"/>
          <w:szCs w:val="24"/>
        </w:rPr>
        <w:t xml:space="preserve">Seimo kontrolierė konstatuoja, kad </w:t>
      </w:r>
      <w:r w:rsidR="000F1F45" w:rsidRPr="00871731">
        <w:rPr>
          <w:rFonts w:ascii="Arial" w:hAnsi="Arial" w:cs="Arial"/>
          <w:sz w:val="24"/>
          <w:szCs w:val="24"/>
        </w:rPr>
        <w:t xml:space="preserve">Migracijos departamento pareigūnų </w:t>
      </w:r>
      <w:r w:rsidR="007058D0" w:rsidRPr="00871731">
        <w:rPr>
          <w:rFonts w:ascii="Arial" w:hAnsi="Arial" w:cs="Arial"/>
          <w:sz w:val="24"/>
          <w:szCs w:val="24"/>
        </w:rPr>
        <w:t xml:space="preserve">Pareiškėjui pateikti </w:t>
      </w:r>
      <w:r w:rsidR="00FF538D" w:rsidRPr="00871731">
        <w:rPr>
          <w:rFonts w:ascii="Arial" w:hAnsi="Arial" w:cs="Arial"/>
          <w:sz w:val="24"/>
          <w:szCs w:val="24"/>
        </w:rPr>
        <w:t xml:space="preserve">sprendimai </w:t>
      </w:r>
      <w:r w:rsidR="00035BC8" w:rsidRPr="00871731">
        <w:rPr>
          <w:rFonts w:ascii="Arial" w:hAnsi="Arial" w:cs="Arial"/>
          <w:sz w:val="24"/>
          <w:szCs w:val="24"/>
        </w:rPr>
        <w:t xml:space="preserve">– </w:t>
      </w:r>
      <w:r w:rsidR="00FF538D" w:rsidRPr="00871731">
        <w:rPr>
          <w:rFonts w:ascii="Arial" w:hAnsi="Arial" w:cs="Arial"/>
          <w:sz w:val="24"/>
          <w:szCs w:val="24"/>
        </w:rPr>
        <w:t xml:space="preserve">tiek dėl </w:t>
      </w:r>
      <w:r w:rsidR="00AE7259" w:rsidRPr="00871731">
        <w:rPr>
          <w:rFonts w:ascii="Arial" w:hAnsi="Arial" w:cs="Arial"/>
          <w:sz w:val="24"/>
          <w:szCs w:val="24"/>
        </w:rPr>
        <w:t xml:space="preserve">prašymo nagrinėjimo sustabdymo, tiek </w:t>
      </w:r>
      <w:r w:rsidR="007220E5" w:rsidRPr="00871731">
        <w:rPr>
          <w:rFonts w:ascii="Arial" w:hAnsi="Arial" w:cs="Arial"/>
          <w:sz w:val="24"/>
          <w:szCs w:val="24"/>
        </w:rPr>
        <w:t xml:space="preserve">sprendimas </w:t>
      </w:r>
      <w:r w:rsidR="00704D0E" w:rsidRPr="00871731">
        <w:rPr>
          <w:rFonts w:ascii="Arial" w:hAnsi="Arial" w:cs="Arial"/>
          <w:sz w:val="24"/>
          <w:szCs w:val="24"/>
        </w:rPr>
        <w:t>prašymo nagrinėjimą nutraukti</w:t>
      </w:r>
      <w:r w:rsidR="00035BC8" w:rsidRPr="00871731">
        <w:rPr>
          <w:rFonts w:ascii="Arial" w:hAnsi="Arial" w:cs="Arial"/>
          <w:sz w:val="24"/>
          <w:szCs w:val="24"/>
        </w:rPr>
        <w:t xml:space="preserve"> – </w:t>
      </w:r>
      <w:r w:rsidR="006C3E7F" w:rsidRPr="00871731">
        <w:rPr>
          <w:rFonts w:ascii="Arial" w:hAnsi="Arial" w:cs="Arial"/>
          <w:sz w:val="24"/>
          <w:szCs w:val="24"/>
        </w:rPr>
        <w:t>yra formalūs</w:t>
      </w:r>
      <w:r w:rsidR="004F530D" w:rsidRPr="00871731">
        <w:rPr>
          <w:rFonts w:ascii="Arial" w:hAnsi="Arial" w:cs="Arial"/>
          <w:sz w:val="24"/>
          <w:szCs w:val="24"/>
        </w:rPr>
        <w:t xml:space="preserve"> ir niekaip nepadedantys</w:t>
      </w:r>
      <w:r w:rsidR="0038682D" w:rsidRPr="00871731">
        <w:rPr>
          <w:rFonts w:ascii="Arial" w:hAnsi="Arial" w:cs="Arial"/>
          <w:sz w:val="24"/>
          <w:szCs w:val="24"/>
        </w:rPr>
        <w:t xml:space="preserve"> Pareiškėjui išspręsti </w:t>
      </w:r>
      <w:r w:rsidR="007B76A6" w:rsidRPr="00871731">
        <w:rPr>
          <w:rFonts w:ascii="Arial" w:hAnsi="Arial" w:cs="Arial"/>
          <w:sz w:val="24"/>
          <w:szCs w:val="24"/>
        </w:rPr>
        <w:t>šios institucijos pareigūnų kompetencijai priklausančių klausimų</w:t>
      </w:r>
      <w:r w:rsidR="00E13063" w:rsidRPr="00871731">
        <w:rPr>
          <w:rFonts w:ascii="Arial" w:hAnsi="Arial" w:cs="Arial"/>
          <w:sz w:val="24"/>
          <w:szCs w:val="24"/>
        </w:rPr>
        <w:t>.</w:t>
      </w:r>
    </w:p>
    <w:p w14:paraId="32CAAB97" w14:textId="247FC274" w:rsidR="00930B2C" w:rsidRPr="00871731" w:rsidRDefault="00A92FBA" w:rsidP="001A0BAB">
      <w:pPr>
        <w:ind w:firstLine="851"/>
        <w:jc w:val="both"/>
        <w:rPr>
          <w:rFonts w:ascii="Arial" w:hAnsi="Arial" w:cs="Arial"/>
          <w:sz w:val="24"/>
          <w:szCs w:val="24"/>
        </w:rPr>
      </w:pPr>
      <w:r w:rsidRPr="00871731">
        <w:rPr>
          <w:rFonts w:ascii="Arial" w:hAnsi="Arial" w:cs="Arial"/>
          <w:sz w:val="24"/>
          <w:szCs w:val="24"/>
        </w:rPr>
        <w:t>Tiek LVAT</w:t>
      </w:r>
      <w:r w:rsidR="00C74C55" w:rsidRPr="00871731">
        <w:rPr>
          <w:rFonts w:ascii="Arial" w:hAnsi="Arial" w:cs="Arial"/>
          <w:sz w:val="24"/>
          <w:szCs w:val="24"/>
        </w:rPr>
        <w:t xml:space="preserve"> </w:t>
      </w:r>
      <w:r w:rsidR="00F42742" w:rsidRPr="00871731">
        <w:rPr>
          <w:rFonts w:ascii="Arial" w:hAnsi="Arial" w:cs="Arial"/>
          <w:sz w:val="24"/>
          <w:szCs w:val="24"/>
        </w:rPr>
        <w:t>nagrinėdamas bylas ir LVAT praktikos apibendrinimuose</w:t>
      </w:r>
      <w:r w:rsidRPr="00871731">
        <w:rPr>
          <w:rFonts w:ascii="Arial" w:hAnsi="Arial" w:cs="Arial"/>
          <w:sz w:val="24"/>
          <w:szCs w:val="24"/>
        </w:rPr>
        <w:t xml:space="preserve">, tiek Seimo kontrolierė </w:t>
      </w:r>
      <w:r w:rsidR="00372419" w:rsidRPr="00871731">
        <w:rPr>
          <w:rFonts w:ascii="Arial" w:hAnsi="Arial" w:cs="Arial"/>
          <w:sz w:val="24"/>
          <w:szCs w:val="24"/>
        </w:rPr>
        <w:t xml:space="preserve">pažymose </w:t>
      </w:r>
      <w:r w:rsidRPr="00871731">
        <w:rPr>
          <w:rFonts w:ascii="Arial" w:hAnsi="Arial" w:cs="Arial"/>
          <w:sz w:val="24"/>
          <w:szCs w:val="24"/>
        </w:rPr>
        <w:t xml:space="preserve">nuolat akcentuoja </w:t>
      </w:r>
      <w:r w:rsidR="00BB13F3" w:rsidRPr="00871731">
        <w:rPr>
          <w:rFonts w:ascii="Arial" w:hAnsi="Arial" w:cs="Arial"/>
          <w:sz w:val="24"/>
          <w:szCs w:val="24"/>
        </w:rPr>
        <w:t>iš konstitucinės nuostatos</w:t>
      </w:r>
      <w:r w:rsidR="004F1CC4" w:rsidRPr="00871731">
        <w:rPr>
          <w:rFonts w:ascii="Arial" w:hAnsi="Arial" w:cs="Arial"/>
          <w:sz w:val="24"/>
          <w:szCs w:val="24"/>
        </w:rPr>
        <w:t>, kad valdžios įstaigos tarnauja žmonėms</w:t>
      </w:r>
      <w:r w:rsidR="00107B75" w:rsidRPr="00871731">
        <w:rPr>
          <w:rFonts w:ascii="Arial" w:hAnsi="Arial" w:cs="Arial"/>
          <w:sz w:val="24"/>
          <w:szCs w:val="24"/>
        </w:rPr>
        <w:t>,</w:t>
      </w:r>
      <w:r w:rsidR="00BB13F3" w:rsidRPr="00871731">
        <w:rPr>
          <w:rFonts w:ascii="Arial" w:hAnsi="Arial" w:cs="Arial"/>
          <w:sz w:val="24"/>
          <w:szCs w:val="24"/>
        </w:rPr>
        <w:t xml:space="preserve"> </w:t>
      </w:r>
      <w:r w:rsidR="00013035" w:rsidRPr="00871731">
        <w:rPr>
          <w:rFonts w:ascii="Arial" w:hAnsi="Arial" w:cs="Arial"/>
          <w:sz w:val="24"/>
          <w:szCs w:val="24"/>
        </w:rPr>
        <w:t xml:space="preserve">kylančio </w:t>
      </w:r>
      <w:r w:rsidR="00414564" w:rsidRPr="00871731">
        <w:rPr>
          <w:rFonts w:ascii="Arial" w:hAnsi="Arial" w:cs="Arial"/>
          <w:sz w:val="24"/>
          <w:szCs w:val="24"/>
        </w:rPr>
        <w:t>atsakingo valdymo (</w:t>
      </w:r>
      <w:r w:rsidR="00107B75" w:rsidRPr="00871731">
        <w:rPr>
          <w:rFonts w:ascii="Arial" w:hAnsi="Arial" w:cs="Arial"/>
          <w:sz w:val="24"/>
          <w:szCs w:val="24"/>
        </w:rPr>
        <w:t>gero administravimo</w:t>
      </w:r>
      <w:r w:rsidR="00414564" w:rsidRPr="00871731">
        <w:rPr>
          <w:rFonts w:ascii="Arial" w:hAnsi="Arial" w:cs="Arial"/>
          <w:sz w:val="24"/>
          <w:szCs w:val="24"/>
        </w:rPr>
        <w:t>)</w:t>
      </w:r>
      <w:r w:rsidR="00107B75" w:rsidRPr="00871731">
        <w:rPr>
          <w:rFonts w:ascii="Arial" w:hAnsi="Arial" w:cs="Arial"/>
          <w:sz w:val="24"/>
          <w:szCs w:val="24"/>
        </w:rPr>
        <w:t xml:space="preserve"> principo </w:t>
      </w:r>
      <w:r w:rsidR="00EB04A3" w:rsidRPr="00871731">
        <w:rPr>
          <w:rFonts w:ascii="Arial" w:hAnsi="Arial" w:cs="Arial"/>
          <w:sz w:val="24"/>
          <w:szCs w:val="24"/>
        </w:rPr>
        <w:t>svarbą viešajame administravime</w:t>
      </w:r>
      <w:r w:rsidR="00372419" w:rsidRPr="00871731">
        <w:rPr>
          <w:rFonts w:ascii="Arial" w:hAnsi="Arial" w:cs="Arial"/>
          <w:sz w:val="24"/>
          <w:szCs w:val="24"/>
        </w:rPr>
        <w:t xml:space="preserve">. </w:t>
      </w:r>
      <w:r w:rsidR="00814957" w:rsidRPr="00871731">
        <w:rPr>
          <w:rFonts w:ascii="Arial" w:hAnsi="Arial" w:cs="Arial"/>
          <w:sz w:val="24"/>
          <w:szCs w:val="24"/>
        </w:rPr>
        <w:t>O tokia pareigūnų veikla</w:t>
      </w:r>
      <w:r w:rsidR="00EE4948" w:rsidRPr="00871731">
        <w:rPr>
          <w:rFonts w:ascii="Arial" w:hAnsi="Arial" w:cs="Arial"/>
          <w:sz w:val="24"/>
          <w:szCs w:val="24"/>
        </w:rPr>
        <w:t xml:space="preserve">, kai </w:t>
      </w:r>
      <w:r w:rsidR="00AF09B6" w:rsidRPr="00871731">
        <w:rPr>
          <w:rFonts w:ascii="Arial" w:hAnsi="Arial" w:cs="Arial"/>
          <w:sz w:val="24"/>
          <w:szCs w:val="24"/>
        </w:rPr>
        <w:t>vietoj reikalų sprendimo</w:t>
      </w:r>
      <w:r w:rsidR="00BB02C8" w:rsidRPr="00871731">
        <w:rPr>
          <w:rFonts w:ascii="Arial" w:hAnsi="Arial" w:cs="Arial"/>
          <w:sz w:val="24"/>
          <w:szCs w:val="24"/>
        </w:rPr>
        <w:t xml:space="preserve"> iš esmės </w:t>
      </w:r>
      <w:r w:rsidR="00605394" w:rsidRPr="00871731">
        <w:rPr>
          <w:rFonts w:ascii="Arial" w:hAnsi="Arial" w:cs="Arial"/>
          <w:sz w:val="24"/>
          <w:szCs w:val="24"/>
        </w:rPr>
        <w:t xml:space="preserve">tik </w:t>
      </w:r>
      <w:r w:rsidR="00BB02C8" w:rsidRPr="00871731">
        <w:rPr>
          <w:rFonts w:ascii="Arial" w:hAnsi="Arial" w:cs="Arial"/>
          <w:sz w:val="24"/>
          <w:szCs w:val="24"/>
        </w:rPr>
        <w:t xml:space="preserve">laikomasi </w:t>
      </w:r>
      <w:r w:rsidR="00605394" w:rsidRPr="00871731">
        <w:rPr>
          <w:rFonts w:ascii="Arial" w:hAnsi="Arial" w:cs="Arial"/>
          <w:sz w:val="24"/>
          <w:szCs w:val="24"/>
        </w:rPr>
        <w:t>formalumų</w:t>
      </w:r>
      <w:r w:rsidR="00AA5EBC" w:rsidRPr="00871731">
        <w:rPr>
          <w:rFonts w:ascii="Arial" w:hAnsi="Arial" w:cs="Arial"/>
          <w:sz w:val="24"/>
          <w:szCs w:val="24"/>
        </w:rPr>
        <w:t>, neatsižvelgiama į</w:t>
      </w:r>
      <w:r w:rsidR="0031134B" w:rsidRPr="00871731">
        <w:rPr>
          <w:rFonts w:ascii="Arial" w:hAnsi="Arial" w:cs="Arial"/>
          <w:sz w:val="24"/>
          <w:szCs w:val="24"/>
        </w:rPr>
        <w:t xml:space="preserve"> susiklosčiusių faktinių aplinkybių visumą</w:t>
      </w:r>
      <w:r w:rsidR="00B92E00" w:rsidRPr="00871731">
        <w:rPr>
          <w:rFonts w:ascii="Arial" w:hAnsi="Arial" w:cs="Arial"/>
          <w:sz w:val="24"/>
          <w:szCs w:val="24"/>
        </w:rPr>
        <w:t xml:space="preserve"> ir asmuo tinkamai </w:t>
      </w:r>
      <w:r w:rsidR="00D567AB" w:rsidRPr="00871731">
        <w:rPr>
          <w:rFonts w:ascii="Arial" w:hAnsi="Arial" w:cs="Arial"/>
          <w:sz w:val="24"/>
          <w:szCs w:val="24"/>
        </w:rPr>
        <w:t>neinformuojamas apie jo teises</w:t>
      </w:r>
      <w:r w:rsidR="00AA5EBC" w:rsidRPr="00871731">
        <w:rPr>
          <w:rFonts w:ascii="Arial" w:hAnsi="Arial" w:cs="Arial"/>
          <w:sz w:val="24"/>
          <w:szCs w:val="24"/>
        </w:rPr>
        <w:t xml:space="preserve">, </w:t>
      </w:r>
      <w:r w:rsidR="00F3078F" w:rsidRPr="00871731">
        <w:rPr>
          <w:rFonts w:ascii="Arial" w:hAnsi="Arial" w:cs="Arial"/>
          <w:sz w:val="24"/>
          <w:szCs w:val="24"/>
        </w:rPr>
        <w:t>nesiderina su atsakingo valdymo (gero administravimo) principu, įpareigojančiu valstybės institucijas dirbti rūpestingai</w:t>
      </w:r>
      <w:r w:rsidR="00515917" w:rsidRPr="00871731">
        <w:rPr>
          <w:rFonts w:ascii="Arial" w:hAnsi="Arial" w:cs="Arial"/>
          <w:sz w:val="24"/>
          <w:szCs w:val="24"/>
        </w:rPr>
        <w:t>,</w:t>
      </w:r>
      <w:r w:rsidR="00F3078F" w:rsidRPr="00871731">
        <w:rPr>
          <w:rFonts w:ascii="Arial" w:hAnsi="Arial" w:cs="Arial"/>
          <w:sz w:val="24"/>
          <w:szCs w:val="24"/>
        </w:rPr>
        <w:t xml:space="preserve"> ir </w:t>
      </w:r>
      <w:r w:rsidR="00D260F1" w:rsidRPr="00871731">
        <w:rPr>
          <w:rFonts w:ascii="Arial" w:hAnsi="Arial" w:cs="Arial"/>
          <w:sz w:val="24"/>
          <w:szCs w:val="24"/>
        </w:rPr>
        <w:t>laikoma</w:t>
      </w:r>
      <w:r w:rsidR="00D567AB" w:rsidRPr="00871731">
        <w:rPr>
          <w:rFonts w:ascii="Arial" w:hAnsi="Arial" w:cs="Arial"/>
          <w:sz w:val="24"/>
          <w:szCs w:val="24"/>
        </w:rPr>
        <w:t xml:space="preserve"> biurokratizmu</w:t>
      </w:r>
      <w:r w:rsidR="00515917" w:rsidRPr="00871731">
        <w:rPr>
          <w:rFonts w:ascii="Arial" w:hAnsi="Arial" w:cs="Arial"/>
          <w:sz w:val="24"/>
          <w:szCs w:val="24"/>
        </w:rPr>
        <w:t xml:space="preserve"> (</w:t>
      </w:r>
      <w:r w:rsidR="00A75A60" w:rsidRPr="00871731">
        <w:rPr>
          <w:rFonts w:ascii="Arial" w:hAnsi="Arial" w:cs="Arial"/>
          <w:sz w:val="24"/>
          <w:szCs w:val="24"/>
        </w:rPr>
        <w:t xml:space="preserve">3 priedo </w:t>
      </w:r>
      <w:r w:rsidR="005162B9" w:rsidRPr="00871731">
        <w:rPr>
          <w:rFonts w:ascii="Arial" w:hAnsi="Arial" w:cs="Arial"/>
          <w:sz w:val="24"/>
          <w:szCs w:val="24"/>
        </w:rPr>
        <w:t>5</w:t>
      </w:r>
      <w:r w:rsidR="00A75A60" w:rsidRPr="00871731">
        <w:rPr>
          <w:rFonts w:ascii="Arial" w:hAnsi="Arial" w:cs="Arial"/>
          <w:sz w:val="24"/>
          <w:szCs w:val="24"/>
        </w:rPr>
        <w:t xml:space="preserve"> punktas</w:t>
      </w:r>
      <w:r w:rsidR="00CE10D8" w:rsidRPr="00871731">
        <w:rPr>
          <w:rFonts w:ascii="Arial" w:hAnsi="Arial" w:cs="Arial"/>
          <w:sz w:val="24"/>
          <w:szCs w:val="24"/>
        </w:rPr>
        <w:t xml:space="preserve">, 4 priedo </w:t>
      </w:r>
      <w:r w:rsidR="00E44E95" w:rsidRPr="00871731">
        <w:rPr>
          <w:rFonts w:ascii="Arial" w:hAnsi="Arial" w:cs="Arial"/>
          <w:sz w:val="24"/>
          <w:szCs w:val="24"/>
        </w:rPr>
        <w:t>7 punktas</w:t>
      </w:r>
      <w:r w:rsidR="00A75A60" w:rsidRPr="00871731">
        <w:rPr>
          <w:rFonts w:ascii="Arial" w:hAnsi="Arial" w:cs="Arial"/>
          <w:sz w:val="24"/>
          <w:szCs w:val="24"/>
        </w:rPr>
        <w:t>)</w:t>
      </w:r>
      <w:r w:rsidR="00D567AB" w:rsidRPr="00871731">
        <w:rPr>
          <w:rFonts w:ascii="Arial" w:hAnsi="Arial" w:cs="Arial"/>
          <w:sz w:val="24"/>
          <w:szCs w:val="24"/>
        </w:rPr>
        <w:t>.</w:t>
      </w:r>
    </w:p>
    <w:p w14:paraId="5F9FEFD3" w14:textId="77777777" w:rsidR="00B906F0" w:rsidRPr="00871731" w:rsidRDefault="00B906F0" w:rsidP="001A0BAB">
      <w:pPr>
        <w:ind w:firstLine="851"/>
        <w:jc w:val="both"/>
        <w:rPr>
          <w:rFonts w:ascii="Arial" w:hAnsi="Arial" w:cs="Arial"/>
          <w:sz w:val="24"/>
          <w:szCs w:val="24"/>
        </w:rPr>
      </w:pPr>
    </w:p>
    <w:p w14:paraId="11082550" w14:textId="2F88FBC6" w:rsidR="00B906F0" w:rsidRPr="00871731" w:rsidRDefault="004B6F39" w:rsidP="001A0BAB">
      <w:pPr>
        <w:ind w:firstLine="851"/>
        <w:jc w:val="both"/>
        <w:rPr>
          <w:rFonts w:ascii="Arial" w:hAnsi="Arial" w:cs="Arial"/>
          <w:sz w:val="24"/>
          <w:szCs w:val="24"/>
          <w:lang w:eastAsia="en-US"/>
        </w:rPr>
      </w:pPr>
      <w:r w:rsidRPr="00871731">
        <w:rPr>
          <w:rFonts w:ascii="Arial" w:hAnsi="Arial" w:cs="Arial"/>
          <w:iCs/>
          <w:snapToGrid w:val="0"/>
          <w:sz w:val="24"/>
          <w:szCs w:val="24"/>
        </w:rPr>
        <w:t xml:space="preserve">14. </w:t>
      </w:r>
      <w:r w:rsidR="003D0044" w:rsidRPr="00871731">
        <w:rPr>
          <w:rFonts w:ascii="Arial" w:hAnsi="Arial" w:cs="Arial"/>
          <w:iCs/>
          <w:snapToGrid w:val="0"/>
          <w:sz w:val="24"/>
          <w:szCs w:val="24"/>
        </w:rPr>
        <w:t>Įvertinus Skundo tyrimo metu nustatytas aplinkybes konstatuotina, kad Migracijos departamento pareigūnai</w:t>
      </w:r>
      <w:r w:rsidR="00E51967" w:rsidRPr="00871731">
        <w:rPr>
          <w:rFonts w:ascii="Arial" w:hAnsi="Arial" w:cs="Arial"/>
          <w:iCs/>
          <w:snapToGrid w:val="0"/>
          <w:sz w:val="24"/>
          <w:szCs w:val="24"/>
        </w:rPr>
        <w:t xml:space="preserve">, nagrinėdami </w:t>
      </w:r>
      <w:r w:rsidR="00CF299D" w:rsidRPr="00871731">
        <w:rPr>
          <w:rFonts w:ascii="Arial" w:hAnsi="Arial" w:cs="Arial"/>
          <w:iCs/>
          <w:snapToGrid w:val="0"/>
          <w:sz w:val="24"/>
          <w:szCs w:val="24"/>
        </w:rPr>
        <w:t>Pareiškėjo prašymą išduoti jam</w:t>
      </w:r>
      <w:r w:rsidR="00E51967" w:rsidRPr="00871731">
        <w:rPr>
          <w:rFonts w:ascii="Arial" w:hAnsi="Arial" w:cs="Arial"/>
          <w:iCs/>
          <w:snapToGrid w:val="0"/>
          <w:sz w:val="24"/>
          <w:szCs w:val="24"/>
        </w:rPr>
        <w:t xml:space="preserve"> Lietuvos Respublikos pasą ir asmens tapatybės kortelę</w:t>
      </w:r>
      <w:r w:rsidR="00CF299D" w:rsidRPr="00871731">
        <w:rPr>
          <w:rFonts w:ascii="Arial" w:hAnsi="Arial" w:cs="Arial"/>
          <w:iCs/>
          <w:snapToGrid w:val="0"/>
          <w:sz w:val="24"/>
          <w:szCs w:val="24"/>
        </w:rPr>
        <w:t xml:space="preserve">, </w:t>
      </w:r>
      <w:r w:rsidR="00B75D7D" w:rsidRPr="00871731">
        <w:rPr>
          <w:rFonts w:ascii="Arial" w:hAnsi="Arial" w:cs="Arial"/>
          <w:iCs/>
          <w:snapToGrid w:val="0"/>
          <w:sz w:val="24"/>
          <w:szCs w:val="24"/>
        </w:rPr>
        <w:t xml:space="preserve">nesivadovavo </w:t>
      </w:r>
      <w:r w:rsidR="003D52EC" w:rsidRPr="00871731">
        <w:rPr>
          <w:rFonts w:ascii="Arial" w:hAnsi="Arial" w:cs="Arial"/>
          <w:sz w:val="24"/>
          <w:szCs w:val="24"/>
        </w:rPr>
        <w:t>atsakingo valdymo (gero administravimo) principu</w:t>
      </w:r>
      <w:r w:rsidR="002D6993" w:rsidRPr="00871731">
        <w:rPr>
          <w:rFonts w:ascii="Arial" w:hAnsi="Arial" w:cs="Arial"/>
          <w:sz w:val="24"/>
          <w:szCs w:val="24"/>
        </w:rPr>
        <w:t>:</w:t>
      </w:r>
      <w:r w:rsidR="003D52EC" w:rsidRPr="00871731">
        <w:rPr>
          <w:rFonts w:ascii="Arial" w:hAnsi="Arial" w:cs="Arial"/>
          <w:sz w:val="24"/>
          <w:szCs w:val="24"/>
        </w:rPr>
        <w:t xml:space="preserve"> </w:t>
      </w:r>
      <w:r w:rsidR="004F25FF" w:rsidRPr="00871731">
        <w:rPr>
          <w:rFonts w:ascii="Arial" w:hAnsi="Arial" w:cs="Arial"/>
          <w:sz w:val="24"/>
          <w:szCs w:val="24"/>
          <w:lang w:eastAsia="en-US"/>
        </w:rPr>
        <w:t xml:space="preserve">nesielgė rūpestingai ir nepadėjo Pareiškėjui </w:t>
      </w:r>
      <w:r w:rsidR="004F25FF" w:rsidRPr="00871731">
        <w:rPr>
          <w:rFonts w:ascii="Arial" w:hAnsi="Arial" w:cs="Arial"/>
          <w:sz w:val="24"/>
          <w:szCs w:val="24"/>
        </w:rPr>
        <w:t xml:space="preserve">įgyvendinti jo teisę gauti asmens tapatybės dokumentus, o </w:t>
      </w:r>
      <w:r w:rsidR="004F25FF" w:rsidRPr="00871731">
        <w:rPr>
          <w:rFonts w:ascii="Arial" w:hAnsi="Arial" w:cs="Arial"/>
          <w:sz w:val="24"/>
          <w:szCs w:val="24"/>
          <w:lang w:eastAsia="en-US"/>
        </w:rPr>
        <w:t xml:space="preserve">visą Migracijos departamento sprendimui priimti reikalingos informacijos surinkimo naštą perkėlė Pareiškėjui, </w:t>
      </w:r>
      <w:r w:rsidR="00AC72A4" w:rsidRPr="00871731">
        <w:rPr>
          <w:rFonts w:ascii="Arial" w:hAnsi="Arial" w:cs="Arial"/>
          <w:iCs/>
          <w:snapToGrid w:val="0"/>
          <w:sz w:val="24"/>
          <w:szCs w:val="24"/>
        </w:rPr>
        <w:t xml:space="preserve">elgėsi </w:t>
      </w:r>
      <w:r w:rsidR="00CF299D" w:rsidRPr="00871731">
        <w:rPr>
          <w:rFonts w:ascii="Arial" w:hAnsi="Arial" w:cs="Arial"/>
          <w:sz w:val="24"/>
          <w:szCs w:val="24"/>
        </w:rPr>
        <w:t>formaliai ir biurokratiškai</w:t>
      </w:r>
      <w:r w:rsidR="00AC72A4" w:rsidRPr="00871731">
        <w:rPr>
          <w:rFonts w:ascii="Arial" w:hAnsi="Arial" w:cs="Arial"/>
          <w:sz w:val="24"/>
          <w:szCs w:val="24"/>
        </w:rPr>
        <w:t>,</w:t>
      </w:r>
      <w:r w:rsidR="00AA1F64" w:rsidRPr="00871731">
        <w:rPr>
          <w:rFonts w:ascii="Arial" w:hAnsi="Arial" w:cs="Arial"/>
          <w:sz w:val="24"/>
          <w:szCs w:val="24"/>
          <w:lang w:eastAsia="en-US"/>
        </w:rPr>
        <w:t xml:space="preserve"> </w:t>
      </w:r>
      <w:r w:rsidR="004B3D0A" w:rsidRPr="00871731">
        <w:rPr>
          <w:rFonts w:ascii="Arial" w:hAnsi="Arial" w:cs="Arial"/>
          <w:sz w:val="24"/>
          <w:szCs w:val="24"/>
          <w:lang w:eastAsia="en-US"/>
        </w:rPr>
        <w:t xml:space="preserve">t. y. </w:t>
      </w:r>
      <w:r w:rsidR="00FD708B" w:rsidRPr="00871731">
        <w:rPr>
          <w:rFonts w:ascii="Arial" w:hAnsi="Arial" w:cs="Arial"/>
          <w:sz w:val="24"/>
          <w:szCs w:val="24"/>
          <w:lang w:eastAsia="en-US"/>
        </w:rPr>
        <w:t>nesuteikė Pareiškėjui išsamios informacijos</w:t>
      </w:r>
      <w:r w:rsidR="009558E3" w:rsidRPr="00871731">
        <w:rPr>
          <w:rFonts w:ascii="Arial" w:hAnsi="Arial" w:cs="Arial"/>
          <w:sz w:val="24"/>
          <w:szCs w:val="24"/>
          <w:lang w:eastAsia="en-US"/>
        </w:rPr>
        <w:t xml:space="preserve">, </w:t>
      </w:r>
      <w:r w:rsidR="00106D64" w:rsidRPr="00871731">
        <w:rPr>
          <w:rFonts w:ascii="Arial" w:hAnsi="Arial" w:cs="Arial"/>
          <w:sz w:val="24"/>
          <w:szCs w:val="24"/>
          <w:lang w:eastAsia="en-US"/>
        </w:rPr>
        <w:t>kaip gali būti sprendžiama Pareiškėjo asmens dokumentų problema</w:t>
      </w:r>
      <w:r w:rsidR="00BD1C92" w:rsidRPr="00871731">
        <w:rPr>
          <w:rFonts w:ascii="Arial" w:hAnsi="Arial" w:cs="Arial"/>
          <w:sz w:val="24"/>
          <w:szCs w:val="24"/>
          <w:lang w:eastAsia="en-US"/>
        </w:rPr>
        <w:t xml:space="preserve">, </w:t>
      </w:r>
      <w:r w:rsidR="00946BE1" w:rsidRPr="00871731">
        <w:rPr>
          <w:rFonts w:ascii="Arial" w:hAnsi="Arial" w:cs="Arial"/>
          <w:sz w:val="24"/>
          <w:szCs w:val="24"/>
        </w:rPr>
        <w:t>–</w:t>
      </w:r>
      <w:r w:rsidR="00946BE1" w:rsidRPr="00871731">
        <w:rPr>
          <w:rFonts w:ascii="Arial" w:hAnsi="Arial" w:cs="Arial"/>
          <w:sz w:val="24"/>
          <w:szCs w:val="24"/>
          <w:lang w:eastAsia="en-US"/>
        </w:rPr>
        <w:t xml:space="preserve"> todėl </w:t>
      </w:r>
      <w:r w:rsidR="00486EE8" w:rsidRPr="00871731">
        <w:rPr>
          <w:rFonts w:ascii="Arial" w:hAnsi="Arial" w:cs="Arial"/>
          <w:sz w:val="24"/>
          <w:szCs w:val="24"/>
          <w:lang w:eastAsia="en-US"/>
        </w:rPr>
        <w:t xml:space="preserve">Skundo dalis dėl </w:t>
      </w:r>
      <w:r w:rsidR="00486EE8" w:rsidRPr="00871731">
        <w:rPr>
          <w:rFonts w:ascii="Arial" w:hAnsi="Arial" w:cs="Arial"/>
          <w:sz w:val="24"/>
          <w:szCs w:val="24"/>
        </w:rPr>
        <w:t xml:space="preserve">Migracijos departamento pareigūnų veiksmų (neveikimo), nagrinėjant Pareiškėjo prašymą išduoti jam </w:t>
      </w:r>
      <w:r w:rsidR="00BE1DFD" w:rsidRPr="00871731">
        <w:rPr>
          <w:rFonts w:ascii="Arial" w:hAnsi="Arial" w:cs="Arial"/>
          <w:sz w:val="24"/>
          <w:szCs w:val="24"/>
        </w:rPr>
        <w:t xml:space="preserve">Lietuvos Respublikos </w:t>
      </w:r>
      <w:r w:rsidR="00486EE8" w:rsidRPr="00871731">
        <w:rPr>
          <w:rFonts w:ascii="Arial" w:hAnsi="Arial" w:cs="Arial"/>
          <w:sz w:val="24"/>
          <w:szCs w:val="24"/>
        </w:rPr>
        <w:t>pasą ir asmens tapatybės kortelę, pripažįstama pagrįsta.</w:t>
      </w:r>
    </w:p>
    <w:p w14:paraId="1959444E" w14:textId="77777777" w:rsidR="00AA1F64" w:rsidRPr="00871731" w:rsidRDefault="00AA1F64" w:rsidP="001A0BAB">
      <w:pPr>
        <w:ind w:firstLine="851"/>
        <w:jc w:val="both"/>
        <w:rPr>
          <w:rFonts w:ascii="Arial" w:hAnsi="Arial" w:cs="Arial"/>
          <w:sz w:val="24"/>
          <w:szCs w:val="24"/>
          <w:lang w:eastAsia="en-US"/>
        </w:rPr>
      </w:pPr>
    </w:p>
    <w:p w14:paraId="1AFBEFA3" w14:textId="7905FAB3" w:rsidR="00AA1F64" w:rsidRPr="00871731" w:rsidRDefault="004B6F39" w:rsidP="001A0BAB">
      <w:pPr>
        <w:ind w:firstLine="851"/>
        <w:jc w:val="both"/>
        <w:rPr>
          <w:rFonts w:ascii="Arial" w:hAnsi="Arial" w:cs="Arial"/>
          <w:sz w:val="24"/>
          <w:szCs w:val="24"/>
          <w:lang w:eastAsia="en-US"/>
        </w:rPr>
      </w:pPr>
      <w:r w:rsidRPr="00871731">
        <w:rPr>
          <w:rFonts w:ascii="Arial" w:hAnsi="Arial" w:cs="Arial"/>
          <w:sz w:val="24"/>
          <w:szCs w:val="24"/>
          <w:lang w:eastAsia="en-US"/>
        </w:rPr>
        <w:t xml:space="preserve">15. </w:t>
      </w:r>
      <w:r w:rsidR="00340CFC" w:rsidRPr="00871731">
        <w:rPr>
          <w:rFonts w:ascii="Arial" w:hAnsi="Arial" w:cs="Arial"/>
          <w:sz w:val="24"/>
          <w:szCs w:val="24"/>
          <w:lang w:eastAsia="en-US"/>
        </w:rPr>
        <w:t>Skundo tyrimo metu Migracijos departamentas Seimo kontrolierę informavo</w:t>
      </w:r>
      <w:r w:rsidR="00570B19" w:rsidRPr="00871731">
        <w:rPr>
          <w:rFonts w:ascii="Arial" w:hAnsi="Arial" w:cs="Arial"/>
          <w:sz w:val="24"/>
          <w:szCs w:val="24"/>
          <w:lang w:eastAsia="en-US"/>
        </w:rPr>
        <w:t xml:space="preserve">, kad </w:t>
      </w:r>
      <w:r w:rsidR="00411A60" w:rsidRPr="00871731">
        <w:rPr>
          <w:rFonts w:ascii="Arial" w:hAnsi="Arial" w:cs="Arial"/>
          <w:sz w:val="24"/>
          <w:szCs w:val="24"/>
          <w:lang w:eastAsia="en-US"/>
        </w:rPr>
        <w:t>2025 m. spalio 2 d.</w:t>
      </w:r>
      <w:r w:rsidR="00E54D3D" w:rsidRPr="00871731">
        <w:rPr>
          <w:rFonts w:ascii="Arial" w:hAnsi="Arial" w:cs="Arial"/>
          <w:sz w:val="24"/>
          <w:szCs w:val="24"/>
          <w:lang w:eastAsia="en-US"/>
        </w:rPr>
        <w:t xml:space="preserve"> gavo </w:t>
      </w:r>
      <w:r w:rsidR="00570B19" w:rsidRPr="00871731">
        <w:rPr>
          <w:rFonts w:ascii="Arial" w:hAnsi="Arial" w:cs="Arial"/>
          <w:sz w:val="24"/>
          <w:szCs w:val="24"/>
          <w:lang w:eastAsia="en-US"/>
        </w:rPr>
        <w:t>Pareiškėj</w:t>
      </w:r>
      <w:r w:rsidR="00E54D3D" w:rsidRPr="00871731">
        <w:rPr>
          <w:rFonts w:ascii="Arial" w:hAnsi="Arial" w:cs="Arial"/>
          <w:sz w:val="24"/>
          <w:szCs w:val="24"/>
          <w:lang w:eastAsia="en-US"/>
        </w:rPr>
        <w:t xml:space="preserve">o pareiškimą </w:t>
      </w:r>
      <w:r w:rsidR="009A3B85" w:rsidRPr="00871731">
        <w:rPr>
          <w:rFonts w:ascii="Arial" w:hAnsi="Arial" w:cs="Arial"/>
          <w:sz w:val="24"/>
          <w:szCs w:val="24"/>
          <w:lang w:eastAsia="en-US"/>
        </w:rPr>
        <w:t>dėl teismo sprendimo nevykdymo, šiurkštaus</w:t>
      </w:r>
      <w:r w:rsidR="00A1685A" w:rsidRPr="00871731">
        <w:rPr>
          <w:rFonts w:ascii="Arial" w:hAnsi="Arial" w:cs="Arial"/>
          <w:sz w:val="24"/>
          <w:szCs w:val="24"/>
          <w:lang w:eastAsia="en-US"/>
        </w:rPr>
        <w:t xml:space="preserve"> asmens teisių pažeidimo ir veiksmų atlikimo</w:t>
      </w:r>
      <w:r w:rsidR="00D65CFA" w:rsidRPr="00871731">
        <w:rPr>
          <w:rFonts w:ascii="Arial" w:hAnsi="Arial" w:cs="Arial"/>
          <w:sz w:val="24"/>
          <w:szCs w:val="24"/>
          <w:lang w:eastAsia="en-US"/>
        </w:rPr>
        <w:t xml:space="preserve"> (2 priedo 2.6 papunktis)</w:t>
      </w:r>
      <w:r w:rsidR="00CE11DC" w:rsidRPr="00871731">
        <w:rPr>
          <w:rFonts w:ascii="Arial" w:hAnsi="Arial" w:cs="Arial"/>
          <w:sz w:val="24"/>
          <w:szCs w:val="24"/>
          <w:lang w:eastAsia="en-US"/>
        </w:rPr>
        <w:t>. Į minėtą pareiškimą (skundą)</w:t>
      </w:r>
      <w:r w:rsidR="00B737B3" w:rsidRPr="00871731">
        <w:rPr>
          <w:rFonts w:ascii="Arial" w:hAnsi="Arial" w:cs="Arial"/>
          <w:sz w:val="24"/>
          <w:szCs w:val="24"/>
          <w:lang w:eastAsia="en-US"/>
        </w:rPr>
        <w:t xml:space="preserve"> Migracijos departamentas </w:t>
      </w:r>
      <w:r w:rsidR="00DD7B85" w:rsidRPr="00871731">
        <w:rPr>
          <w:rFonts w:ascii="Arial" w:hAnsi="Arial" w:cs="Arial"/>
          <w:sz w:val="24"/>
          <w:szCs w:val="24"/>
          <w:lang w:eastAsia="en-US"/>
        </w:rPr>
        <w:t>2025 m. lapkričio 7</w:t>
      </w:r>
      <w:r w:rsidR="001C6C72" w:rsidRPr="00871731">
        <w:rPr>
          <w:rFonts w:ascii="Arial" w:hAnsi="Arial" w:cs="Arial"/>
          <w:sz w:val="24"/>
          <w:szCs w:val="24"/>
          <w:lang w:eastAsia="en-US"/>
        </w:rPr>
        <w:t> </w:t>
      </w:r>
      <w:r w:rsidR="00DD7B85" w:rsidRPr="00871731">
        <w:rPr>
          <w:rFonts w:ascii="Arial" w:hAnsi="Arial" w:cs="Arial"/>
          <w:sz w:val="24"/>
          <w:szCs w:val="24"/>
          <w:lang w:eastAsia="en-US"/>
        </w:rPr>
        <w:t xml:space="preserve">d. raštu </w:t>
      </w:r>
      <w:r w:rsidR="00B737B3" w:rsidRPr="00871731">
        <w:rPr>
          <w:rFonts w:ascii="Arial" w:hAnsi="Arial" w:cs="Arial"/>
          <w:sz w:val="24"/>
          <w:szCs w:val="24"/>
          <w:lang w:eastAsia="en-US"/>
        </w:rPr>
        <w:t xml:space="preserve">Pareiškėjui pateikė </w:t>
      </w:r>
      <w:r w:rsidR="00DD7B85" w:rsidRPr="00871731">
        <w:rPr>
          <w:rFonts w:ascii="Arial" w:hAnsi="Arial" w:cs="Arial"/>
          <w:sz w:val="24"/>
          <w:szCs w:val="24"/>
          <w:lang w:eastAsia="en-US"/>
        </w:rPr>
        <w:t>atsakymą</w:t>
      </w:r>
      <w:r w:rsidR="00BE6301" w:rsidRPr="00871731">
        <w:rPr>
          <w:rFonts w:ascii="Arial" w:hAnsi="Arial" w:cs="Arial"/>
          <w:sz w:val="24"/>
          <w:szCs w:val="24"/>
          <w:lang w:eastAsia="en-US"/>
        </w:rPr>
        <w:t>, kur</w:t>
      </w:r>
      <w:r w:rsidR="000676B7" w:rsidRPr="00871731">
        <w:rPr>
          <w:rFonts w:ascii="Arial" w:hAnsi="Arial" w:cs="Arial"/>
          <w:sz w:val="24"/>
          <w:szCs w:val="24"/>
          <w:lang w:eastAsia="en-US"/>
        </w:rPr>
        <w:t>iame</w:t>
      </w:r>
      <w:r w:rsidR="0075554E" w:rsidRPr="00871731">
        <w:rPr>
          <w:rFonts w:ascii="Arial" w:hAnsi="Arial" w:cs="Arial"/>
          <w:sz w:val="24"/>
          <w:szCs w:val="24"/>
          <w:lang w:eastAsia="en-US"/>
        </w:rPr>
        <w:t xml:space="preserve"> </w:t>
      </w:r>
      <w:r w:rsidR="00133B10" w:rsidRPr="00871731">
        <w:rPr>
          <w:rFonts w:ascii="Arial" w:hAnsi="Arial" w:cs="Arial"/>
          <w:sz w:val="24"/>
          <w:szCs w:val="24"/>
          <w:lang w:eastAsia="en-US"/>
        </w:rPr>
        <w:t>nurodyta</w:t>
      </w:r>
      <w:r w:rsidR="007A22CC" w:rsidRPr="00871731">
        <w:rPr>
          <w:rFonts w:ascii="Arial" w:hAnsi="Arial" w:cs="Arial"/>
          <w:sz w:val="24"/>
          <w:szCs w:val="24"/>
          <w:lang w:eastAsia="en-US"/>
        </w:rPr>
        <w:t xml:space="preserve"> daugiau alternatyvų, kaip gali būti sprendžiama</w:t>
      </w:r>
      <w:r w:rsidR="004126A5" w:rsidRPr="00871731">
        <w:rPr>
          <w:rFonts w:ascii="Arial" w:hAnsi="Arial" w:cs="Arial"/>
          <w:sz w:val="24"/>
          <w:szCs w:val="24"/>
          <w:lang w:eastAsia="en-US"/>
        </w:rPr>
        <w:t xml:space="preserve"> Pareiškėjo </w:t>
      </w:r>
      <w:r w:rsidR="00D6425E" w:rsidRPr="00871731">
        <w:rPr>
          <w:rFonts w:ascii="Arial" w:hAnsi="Arial" w:cs="Arial"/>
          <w:sz w:val="24"/>
          <w:szCs w:val="24"/>
          <w:lang w:eastAsia="en-US"/>
        </w:rPr>
        <w:t>asmens dokumentų problema</w:t>
      </w:r>
      <w:r w:rsidR="00052708" w:rsidRPr="00871731">
        <w:rPr>
          <w:rFonts w:ascii="Arial" w:hAnsi="Arial" w:cs="Arial"/>
          <w:sz w:val="24"/>
          <w:szCs w:val="24"/>
          <w:lang w:eastAsia="en-US"/>
        </w:rPr>
        <w:t xml:space="preserve">, t. y. </w:t>
      </w:r>
      <w:r w:rsidR="009E5726" w:rsidRPr="00871731">
        <w:rPr>
          <w:rFonts w:ascii="Arial" w:hAnsi="Arial" w:cs="Arial"/>
          <w:sz w:val="24"/>
          <w:szCs w:val="24"/>
          <w:lang w:eastAsia="en-US"/>
        </w:rPr>
        <w:t xml:space="preserve">paaiškinta galimybė </w:t>
      </w:r>
      <w:r w:rsidR="00D94FA8" w:rsidRPr="00871731">
        <w:rPr>
          <w:rFonts w:ascii="Arial" w:hAnsi="Arial" w:cs="Arial"/>
          <w:sz w:val="24"/>
          <w:szCs w:val="24"/>
          <w:lang w:eastAsia="en-US"/>
        </w:rPr>
        <w:t xml:space="preserve">kreiptis į Migracijos departamentą dėl </w:t>
      </w:r>
      <w:r w:rsidR="00EE206E" w:rsidRPr="00871731">
        <w:rPr>
          <w:rFonts w:ascii="Arial" w:hAnsi="Arial" w:cs="Arial"/>
          <w:sz w:val="24"/>
          <w:szCs w:val="24"/>
          <w:lang w:eastAsia="en-US"/>
        </w:rPr>
        <w:t>leidimo laikinai gyventi Lietuvos Respublikoje išdavimo</w:t>
      </w:r>
      <w:r w:rsidR="00FF58E4" w:rsidRPr="00871731">
        <w:rPr>
          <w:rFonts w:ascii="Arial" w:hAnsi="Arial" w:cs="Arial"/>
          <w:sz w:val="24"/>
          <w:szCs w:val="24"/>
          <w:lang w:eastAsia="en-US"/>
        </w:rPr>
        <w:t xml:space="preserve"> (2 priedo 2.6 papunktis)</w:t>
      </w:r>
      <w:r w:rsidR="00EE206E" w:rsidRPr="00871731">
        <w:rPr>
          <w:rFonts w:ascii="Arial" w:hAnsi="Arial" w:cs="Arial"/>
          <w:sz w:val="24"/>
          <w:szCs w:val="24"/>
          <w:lang w:eastAsia="en-US"/>
        </w:rPr>
        <w:t>.</w:t>
      </w:r>
      <w:r w:rsidR="007A289A" w:rsidRPr="00871731">
        <w:rPr>
          <w:rFonts w:ascii="Arial" w:hAnsi="Arial" w:cs="Arial"/>
          <w:sz w:val="24"/>
          <w:szCs w:val="24"/>
          <w:lang w:eastAsia="en-US"/>
        </w:rPr>
        <w:t xml:space="preserve"> </w:t>
      </w:r>
      <w:r w:rsidR="00101BE5" w:rsidRPr="00871731">
        <w:rPr>
          <w:rFonts w:ascii="Arial" w:hAnsi="Arial" w:cs="Arial"/>
          <w:sz w:val="24"/>
          <w:szCs w:val="24"/>
          <w:lang w:eastAsia="en-US"/>
        </w:rPr>
        <w:t>Tačiau</w:t>
      </w:r>
      <w:r w:rsidR="00FF34B5" w:rsidRPr="00871731">
        <w:rPr>
          <w:rFonts w:ascii="Arial" w:hAnsi="Arial" w:cs="Arial"/>
          <w:sz w:val="24"/>
          <w:szCs w:val="24"/>
          <w:lang w:eastAsia="en-US"/>
        </w:rPr>
        <w:t>, kaip ir anksčiau</w:t>
      </w:r>
      <w:r w:rsidR="000F129D" w:rsidRPr="00871731">
        <w:rPr>
          <w:rFonts w:ascii="Arial" w:hAnsi="Arial" w:cs="Arial"/>
          <w:sz w:val="24"/>
          <w:szCs w:val="24"/>
          <w:lang w:eastAsia="en-US"/>
        </w:rPr>
        <w:t>,</w:t>
      </w:r>
      <w:r w:rsidR="00101BE5" w:rsidRPr="00871731">
        <w:rPr>
          <w:rFonts w:ascii="Arial" w:hAnsi="Arial" w:cs="Arial"/>
          <w:sz w:val="24"/>
          <w:szCs w:val="24"/>
          <w:lang w:eastAsia="en-US"/>
        </w:rPr>
        <w:t xml:space="preserve"> </w:t>
      </w:r>
      <w:r w:rsidR="000F129D" w:rsidRPr="00871731">
        <w:rPr>
          <w:rFonts w:ascii="Arial" w:hAnsi="Arial" w:cs="Arial"/>
          <w:sz w:val="24"/>
          <w:szCs w:val="24"/>
          <w:lang w:eastAsia="en-US"/>
        </w:rPr>
        <w:t xml:space="preserve">Migracijos departamentas </w:t>
      </w:r>
      <w:r w:rsidR="00226485" w:rsidRPr="00871731">
        <w:rPr>
          <w:rFonts w:ascii="Arial" w:hAnsi="Arial" w:cs="Arial"/>
          <w:sz w:val="24"/>
          <w:szCs w:val="24"/>
          <w:lang w:eastAsia="en-US"/>
        </w:rPr>
        <w:t>Pareiškėją informuoja, kad</w:t>
      </w:r>
      <w:r w:rsidR="007E1580" w:rsidRPr="00871731">
        <w:rPr>
          <w:rFonts w:ascii="Arial" w:hAnsi="Arial" w:cs="Arial"/>
          <w:sz w:val="24"/>
          <w:szCs w:val="24"/>
          <w:lang w:eastAsia="en-US"/>
        </w:rPr>
        <w:t xml:space="preserve"> </w:t>
      </w:r>
      <w:r w:rsidR="008662CC" w:rsidRPr="00871731">
        <w:rPr>
          <w:rFonts w:ascii="Arial" w:hAnsi="Arial" w:cs="Arial"/>
          <w:sz w:val="24"/>
          <w:szCs w:val="24"/>
          <w:lang w:eastAsia="en-US"/>
        </w:rPr>
        <w:t xml:space="preserve">Pareiškėjas, </w:t>
      </w:r>
      <w:r w:rsidR="00DB02CE" w:rsidRPr="00871731">
        <w:rPr>
          <w:rFonts w:ascii="Arial" w:hAnsi="Arial" w:cs="Arial"/>
          <w:sz w:val="24"/>
          <w:szCs w:val="24"/>
          <w:lang w:eastAsia="en-US"/>
        </w:rPr>
        <w:t>norėdamas pateikti Migracijos departamentui prašymą</w:t>
      </w:r>
      <w:r w:rsidR="002F3436" w:rsidRPr="00871731">
        <w:rPr>
          <w:rFonts w:ascii="Arial" w:hAnsi="Arial" w:cs="Arial"/>
          <w:sz w:val="24"/>
          <w:szCs w:val="24"/>
          <w:lang w:eastAsia="en-US"/>
        </w:rPr>
        <w:t xml:space="preserve"> laikyti jį Lietuvos Respublikos piliečiu, </w:t>
      </w:r>
      <w:r w:rsidR="00FE0CCA" w:rsidRPr="00871731">
        <w:rPr>
          <w:rFonts w:ascii="Arial" w:hAnsi="Arial" w:cs="Arial"/>
          <w:sz w:val="24"/>
          <w:szCs w:val="24"/>
          <w:lang w:eastAsia="en-US"/>
        </w:rPr>
        <w:t xml:space="preserve">prie prašymo turi pridėti </w:t>
      </w:r>
      <w:r w:rsidR="00B013AB" w:rsidRPr="00871731">
        <w:rPr>
          <w:rFonts w:ascii="Arial" w:hAnsi="Arial" w:cs="Arial"/>
          <w:sz w:val="24"/>
          <w:szCs w:val="24"/>
          <w:lang w:eastAsia="en-US"/>
        </w:rPr>
        <w:t>kompete</w:t>
      </w:r>
      <w:r w:rsidR="003812BF" w:rsidRPr="00871731">
        <w:rPr>
          <w:rFonts w:ascii="Arial" w:hAnsi="Arial" w:cs="Arial"/>
          <w:sz w:val="24"/>
          <w:szCs w:val="24"/>
          <w:lang w:eastAsia="en-US"/>
        </w:rPr>
        <w:t>n</w:t>
      </w:r>
      <w:r w:rsidR="00B013AB" w:rsidRPr="00871731">
        <w:rPr>
          <w:rFonts w:ascii="Arial" w:hAnsi="Arial" w:cs="Arial"/>
          <w:sz w:val="24"/>
          <w:szCs w:val="24"/>
          <w:lang w:eastAsia="en-US"/>
        </w:rPr>
        <w:t>tingos Ukrainos institucijos</w:t>
      </w:r>
      <w:r w:rsidR="003812BF" w:rsidRPr="00871731">
        <w:rPr>
          <w:rFonts w:ascii="Arial" w:hAnsi="Arial" w:cs="Arial"/>
          <w:sz w:val="24"/>
          <w:szCs w:val="24"/>
          <w:lang w:eastAsia="en-US"/>
        </w:rPr>
        <w:t xml:space="preserve"> išduotą dokumentą, patvirtinantį</w:t>
      </w:r>
      <w:r w:rsidR="00C8179F" w:rsidRPr="00871731">
        <w:rPr>
          <w:rFonts w:ascii="Arial" w:hAnsi="Arial" w:cs="Arial"/>
          <w:sz w:val="24"/>
          <w:szCs w:val="24"/>
          <w:lang w:eastAsia="en-US"/>
        </w:rPr>
        <w:t>, kada Pareiškėjo tėvas įgijo Ukrainos pilietybę</w:t>
      </w:r>
      <w:r w:rsidR="00550910" w:rsidRPr="00871731">
        <w:rPr>
          <w:rFonts w:ascii="Arial" w:hAnsi="Arial" w:cs="Arial"/>
          <w:sz w:val="24"/>
          <w:szCs w:val="24"/>
          <w:lang w:eastAsia="en-US"/>
        </w:rPr>
        <w:t xml:space="preserve">, bei dokumentus, patvirtinančius, kur buvo Pareiškėjo tėvo nuolatinė gyvenamoji vieta </w:t>
      </w:r>
      <w:r w:rsidR="00B210F9" w:rsidRPr="00871731">
        <w:rPr>
          <w:rFonts w:ascii="Arial" w:hAnsi="Arial" w:cs="Arial"/>
          <w:sz w:val="24"/>
          <w:szCs w:val="24"/>
          <w:lang w:eastAsia="en-US"/>
        </w:rPr>
        <w:t>Pareiškėjo gimimo metu.</w:t>
      </w:r>
    </w:p>
    <w:p w14:paraId="591B80E0" w14:textId="3BA8D54B" w:rsidR="00D5146D" w:rsidRPr="00871731" w:rsidRDefault="004572BB" w:rsidP="001A0BAB">
      <w:pPr>
        <w:ind w:firstLine="851"/>
        <w:jc w:val="both"/>
        <w:rPr>
          <w:rFonts w:ascii="Arial" w:hAnsi="Arial" w:cs="Arial"/>
          <w:sz w:val="24"/>
          <w:szCs w:val="24"/>
          <w:lang w:eastAsia="en-US"/>
        </w:rPr>
      </w:pPr>
      <w:r w:rsidRPr="00871731">
        <w:rPr>
          <w:rFonts w:ascii="Arial" w:hAnsi="Arial" w:cs="Arial"/>
          <w:sz w:val="24"/>
          <w:szCs w:val="24"/>
          <w:lang w:eastAsia="en-US"/>
        </w:rPr>
        <w:lastRenderedPageBreak/>
        <w:t>Atsižvelgiant į tai, kad</w:t>
      </w:r>
      <w:r w:rsidR="00190855" w:rsidRPr="00871731">
        <w:rPr>
          <w:rFonts w:ascii="Arial" w:hAnsi="Arial" w:cs="Arial"/>
          <w:sz w:val="24"/>
          <w:szCs w:val="24"/>
          <w:lang w:eastAsia="en-US"/>
        </w:rPr>
        <w:t xml:space="preserve"> šioje pažymoje ir </w:t>
      </w:r>
      <w:r w:rsidR="001A3E70" w:rsidRPr="00871731">
        <w:rPr>
          <w:rFonts w:ascii="Arial" w:hAnsi="Arial" w:cs="Arial"/>
          <w:sz w:val="24"/>
          <w:szCs w:val="24"/>
          <w:lang w:eastAsia="en-US"/>
        </w:rPr>
        <w:t xml:space="preserve">Migracijos departamento 2025 m. lapkričio 7 d. rašte Pareiškėjui pateikta daugiau alternatyvų, kaip gali būti sprendžiama Pareiškėjo asmens dokumentų problema </w:t>
      </w:r>
      <w:r w:rsidR="007D3094" w:rsidRPr="00871731">
        <w:rPr>
          <w:rFonts w:ascii="Arial" w:hAnsi="Arial" w:cs="Arial"/>
          <w:sz w:val="24"/>
          <w:szCs w:val="24"/>
          <w:lang w:eastAsia="en-US"/>
        </w:rPr>
        <w:t>(</w:t>
      </w:r>
      <w:r w:rsidR="008F2EFE" w:rsidRPr="00871731">
        <w:rPr>
          <w:rFonts w:ascii="Arial" w:hAnsi="Arial" w:cs="Arial"/>
          <w:sz w:val="24"/>
          <w:szCs w:val="24"/>
          <w:lang w:eastAsia="en-US"/>
        </w:rPr>
        <w:t xml:space="preserve">kartu su prašymu laikyti Pareiškėją Lietuvos Respublikos piliečiu </w:t>
      </w:r>
      <w:r w:rsidR="003D1741" w:rsidRPr="00871731">
        <w:rPr>
          <w:rFonts w:ascii="Arial" w:hAnsi="Arial" w:cs="Arial"/>
          <w:sz w:val="24"/>
          <w:szCs w:val="24"/>
          <w:lang w:eastAsia="en-US"/>
        </w:rPr>
        <w:t xml:space="preserve">pateikti </w:t>
      </w:r>
      <w:r w:rsidR="00D64968" w:rsidRPr="00871731">
        <w:rPr>
          <w:rFonts w:ascii="Arial" w:hAnsi="Arial" w:cs="Arial"/>
          <w:sz w:val="24"/>
          <w:szCs w:val="24"/>
          <w:lang w:eastAsia="en-US"/>
        </w:rPr>
        <w:t>Migracijos departamentui</w:t>
      </w:r>
      <w:r w:rsidR="0064059C" w:rsidRPr="00871731">
        <w:rPr>
          <w:rFonts w:ascii="Arial" w:hAnsi="Arial" w:cs="Arial"/>
          <w:sz w:val="24"/>
          <w:szCs w:val="24"/>
          <w:lang w:eastAsia="en-US"/>
        </w:rPr>
        <w:t xml:space="preserve"> </w:t>
      </w:r>
      <w:r w:rsidR="001C7EFE" w:rsidRPr="00871731">
        <w:rPr>
          <w:rFonts w:ascii="Arial" w:hAnsi="Arial" w:cs="Arial"/>
          <w:sz w:val="24"/>
          <w:szCs w:val="24"/>
          <w:lang w:eastAsia="en-US"/>
        </w:rPr>
        <w:t>informaciją</w:t>
      </w:r>
      <w:r w:rsidR="00E4155A" w:rsidRPr="00871731">
        <w:rPr>
          <w:rFonts w:ascii="Arial" w:hAnsi="Arial" w:cs="Arial"/>
          <w:sz w:val="24"/>
          <w:szCs w:val="24"/>
          <w:lang w:eastAsia="en-US"/>
        </w:rPr>
        <w:t>, ar Pareiškėjas ėmėsi kokių nors veiksmų</w:t>
      </w:r>
      <w:r w:rsidR="00D75BFE" w:rsidRPr="00871731">
        <w:rPr>
          <w:rFonts w:ascii="Arial" w:hAnsi="Arial" w:cs="Arial"/>
          <w:sz w:val="24"/>
          <w:szCs w:val="24"/>
          <w:lang w:eastAsia="en-US"/>
        </w:rPr>
        <w:t xml:space="preserve">, siekiant gauti ir pateikti Migracijos departamentui </w:t>
      </w:r>
      <w:r w:rsidR="008A73CD" w:rsidRPr="00871731">
        <w:rPr>
          <w:rFonts w:ascii="Arial" w:hAnsi="Arial" w:cs="Arial"/>
          <w:sz w:val="24"/>
          <w:szCs w:val="24"/>
          <w:lang w:eastAsia="en-US"/>
        </w:rPr>
        <w:t>jo nurodytus dokumentus, o jeigu nesiėmė</w:t>
      </w:r>
      <w:r w:rsidR="00F567C9" w:rsidRPr="00871731">
        <w:rPr>
          <w:rFonts w:ascii="Arial" w:hAnsi="Arial" w:cs="Arial"/>
          <w:sz w:val="24"/>
          <w:szCs w:val="24"/>
          <w:lang w:eastAsia="en-US"/>
        </w:rPr>
        <w:t xml:space="preserve"> veiksmų, paaiškinti priežastis</w:t>
      </w:r>
      <w:r w:rsidR="00B92542" w:rsidRPr="00871731">
        <w:rPr>
          <w:rFonts w:ascii="Arial" w:hAnsi="Arial" w:cs="Arial"/>
          <w:sz w:val="24"/>
          <w:szCs w:val="24"/>
          <w:lang w:eastAsia="en-US"/>
        </w:rPr>
        <w:t>,</w:t>
      </w:r>
      <w:r w:rsidR="008F4029" w:rsidRPr="00871731">
        <w:rPr>
          <w:rFonts w:ascii="Arial" w:hAnsi="Arial" w:cs="Arial"/>
          <w:sz w:val="24"/>
          <w:szCs w:val="24"/>
          <w:lang w:eastAsia="en-US"/>
        </w:rPr>
        <w:t xml:space="preserve"> arba</w:t>
      </w:r>
      <w:r w:rsidR="001A3E70" w:rsidRPr="00871731">
        <w:rPr>
          <w:rFonts w:ascii="Arial" w:hAnsi="Arial" w:cs="Arial"/>
          <w:sz w:val="24"/>
          <w:szCs w:val="24"/>
          <w:lang w:eastAsia="en-US"/>
        </w:rPr>
        <w:t xml:space="preserve"> kreiptis į Migracijos departamentą dėl leidimo laikinai gyventi Lietuvos Respublikoje išdavimo</w:t>
      </w:r>
      <w:r w:rsidR="008B7B5D" w:rsidRPr="00871731">
        <w:rPr>
          <w:rFonts w:ascii="Arial" w:hAnsi="Arial" w:cs="Arial"/>
          <w:sz w:val="24"/>
          <w:szCs w:val="24"/>
          <w:lang w:eastAsia="en-US"/>
        </w:rPr>
        <w:t>)</w:t>
      </w:r>
      <w:r w:rsidR="004B618C" w:rsidRPr="00871731">
        <w:rPr>
          <w:rFonts w:ascii="Arial" w:hAnsi="Arial" w:cs="Arial"/>
          <w:sz w:val="24"/>
          <w:szCs w:val="24"/>
          <w:lang w:eastAsia="en-US"/>
        </w:rPr>
        <w:t xml:space="preserve">, </w:t>
      </w:r>
      <w:r w:rsidR="00885F87" w:rsidRPr="00871731">
        <w:rPr>
          <w:rFonts w:ascii="Arial" w:hAnsi="Arial" w:cs="Arial"/>
          <w:sz w:val="24"/>
          <w:szCs w:val="24"/>
          <w:lang w:eastAsia="en-US"/>
        </w:rPr>
        <w:t xml:space="preserve">Seimo kontrolierė neteiks </w:t>
      </w:r>
      <w:r w:rsidR="00CD4B27" w:rsidRPr="00871731">
        <w:rPr>
          <w:rFonts w:ascii="Arial" w:hAnsi="Arial" w:cs="Arial"/>
          <w:sz w:val="24"/>
          <w:szCs w:val="24"/>
          <w:lang w:eastAsia="en-US"/>
        </w:rPr>
        <w:t xml:space="preserve">Migracijos departamento </w:t>
      </w:r>
      <w:r w:rsidR="00E51F89" w:rsidRPr="00871731">
        <w:rPr>
          <w:rFonts w:ascii="Arial" w:hAnsi="Arial" w:cs="Arial"/>
          <w:sz w:val="24"/>
          <w:szCs w:val="24"/>
          <w:lang w:eastAsia="en-US"/>
        </w:rPr>
        <w:t>direktor</w:t>
      </w:r>
      <w:r w:rsidR="00181B25">
        <w:rPr>
          <w:rFonts w:ascii="Arial" w:hAnsi="Arial" w:cs="Arial"/>
          <w:sz w:val="24"/>
          <w:szCs w:val="24"/>
          <w:lang w:eastAsia="en-US"/>
        </w:rPr>
        <w:t>ei</w:t>
      </w:r>
      <w:r w:rsidR="0031044A" w:rsidRPr="00871731">
        <w:rPr>
          <w:rFonts w:ascii="Arial" w:hAnsi="Arial" w:cs="Arial"/>
          <w:sz w:val="24"/>
          <w:szCs w:val="24"/>
          <w:lang w:eastAsia="en-US"/>
        </w:rPr>
        <w:t xml:space="preserve"> rekomendacijos </w:t>
      </w:r>
      <w:r w:rsidR="00126651" w:rsidRPr="00871731">
        <w:rPr>
          <w:rFonts w:ascii="Arial" w:hAnsi="Arial" w:cs="Arial"/>
          <w:sz w:val="24"/>
          <w:szCs w:val="24"/>
          <w:lang w:eastAsia="en-US"/>
        </w:rPr>
        <w:t xml:space="preserve">pateikti </w:t>
      </w:r>
      <w:r w:rsidR="00E75BE9" w:rsidRPr="00871731">
        <w:rPr>
          <w:rFonts w:ascii="Arial" w:hAnsi="Arial" w:cs="Arial"/>
          <w:sz w:val="24"/>
          <w:szCs w:val="24"/>
          <w:lang w:eastAsia="en-US"/>
        </w:rPr>
        <w:t>Pareiškėjui gali</w:t>
      </w:r>
      <w:r w:rsidR="00685239" w:rsidRPr="00871731">
        <w:rPr>
          <w:rFonts w:ascii="Arial" w:hAnsi="Arial" w:cs="Arial"/>
          <w:sz w:val="24"/>
          <w:szCs w:val="24"/>
          <w:lang w:eastAsia="en-US"/>
        </w:rPr>
        <w:t>mus problemos sprendimo būdus</w:t>
      </w:r>
      <w:r w:rsidR="002A66F3" w:rsidRPr="00871731">
        <w:rPr>
          <w:rFonts w:ascii="Arial" w:hAnsi="Arial" w:cs="Arial"/>
          <w:sz w:val="24"/>
          <w:szCs w:val="24"/>
          <w:lang w:eastAsia="en-US"/>
        </w:rPr>
        <w:t>,</w:t>
      </w:r>
      <w:r w:rsidR="008924B8" w:rsidRPr="00871731">
        <w:rPr>
          <w:rFonts w:ascii="Arial" w:hAnsi="Arial" w:cs="Arial"/>
          <w:sz w:val="24"/>
          <w:szCs w:val="24"/>
          <w:lang w:eastAsia="en-US"/>
        </w:rPr>
        <w:t xml:space="preserve"> </w:t>
      </w:r>
      <w:r w:rsidR="002A66F3" w:rsidRPr="00871731">
        <w:rPr>
          <w:rFonts w:ascii="Arial" w:hAnsi="Arial" w:cs="Arial"/>
          <w:sz w:val="24"/>
          <w:szCs w:val="24"/>
          <w:lang w:eastAsia="en-US"/>
        </w:rPr>
        <w:t>t</w:t>
      </w:r>
      <w:r w:rsidR="008924B8" w:rsidRPr="00871731">
        <w:rPr>
          <w:rFonts w:ascii="Arial" w:hAnsi="Arial" w:cs="Arial"/>
          <w:sz w:val="24"/>
          <w:szCs w:val="24"/>
          <w:lang w:eastAsia="en-US"/>
        </w:rPr>
        <w:t xml:space="preserve">ačiau </w:t>
      </w:r>
      <w:r w:rsidR="00E027DC" w:rsidRPr="00871731">
        <w:rPr>
          <w:rFonts w:ascii="Arial" w:hAnsi="Arial" w:cs="Arial"/>
          <w:sz w:val="24"/>
          <w:szCs w:val="24"/>
          <w:lang w:eastAsia="en-US"/>
        </w:rPr>
        <w:t xml:space="preserve">rekomenduoja </w:t>
      </w:r>
      <w:r w:rsidR="00C14CAA" w:rsidRPr="00871731">
        <w:rPr>
          <w:rFonts w:ascii="Arial" w:hAnsi="Arial" w:cs="Arial"/>
          <w:sz w:val="24"/>
          <w:szCs w:val="24"/>
          <w:lang w:eastAsia="en-US"/>
        </w:rPr>
        <w:t>užtikrinti</w:t>
      </w:r>
      <w:r w:rsidR="00621F0E" w:rsidRPr="00871731">
        <w:rPr>
          <w:rFonts w:ascii="Arial" w:hAnsi="Arial" w:cs="Arial"/>
          <w:sz w:val="24"/>
          <w:szCs w:val="24"/>
          <w:lang w:eastAsia="en-US"/>
        </w:rPr>
        <w:t>, kad Migracijos departamento pareigūnai</w:t>
      </w:r>
      <w:r w:rsidR="008924B8" w:rsidRPr="00871731">
        <w:rPr>
          <w:rFonts w:ascii="Arial" w:hAnsi="Arial" w:cs="Arial"/>
          <w:sz w:val="24"/>
          <w:szCs w:val="24"/>
          <w:lang w:eastAsia="en-US"/>
        </w:rPr>
        <w:t xml:space="preserve"> </w:t>
      </w:r>
      <w:r w:rsidR="00D9224B" w:rsidRPr="00871731">
        <w:rPr>
          <w:rFonts w:ascii="Arial" w:hAnsi="Arial" w:cs="Arial"/>
          <w:sz w:val="24"/>
          <w:szCs w:val="24"/>
          <w:lang w:eastAsia="en-US"/>
        </w:rPr>
        <w:t xml:space="preserve">dėl </w:t>
      </w:r>
      <w:r w:rsidR="00085A07" w:rsidRPr="00871731">
        <w:rPr>
          <w:rFonts w:ascii="Arial" w:hAnsi="Arial" w:cs="Arial"/>
          <w:sz w:val="24"/>
          <w:szCs w:val="24"/>
          <w:lang w:eastAsia="en-US"/>
        </w:rPr>
        <w:t xml:space="preserve">dokumentų, kurių reikia Migracijos departamentui sprendžiant Pareiškėjo pilietybės </w:t>
      </w:r>
      <w:r w:rsidR="00693057" w:rsidRPr="00871731">
        <w:rPr>
          <w:rFonts w:ascii="Arial" w:hAnsi="Arial" w:cs="Arial"/>
          <w:sz w:val="24"/>
          <w:szCs w:val="24"/>
          <w:lang w:eastAsia="en-US"/>
        </w:rPr>
        <w:t xml:space="preserve">ir asmens </w:t>
      </w:r>
      <w:r w:rsidR="00BF4207" w:rsidRPr="00871731">
        <w:rPr>
          <w:rFonts w:ascii="Arial" w:hAnsi="Arial" w:cs="Arial"/>
          <w:sz w:val="24"/>
          <w:szCs w:val="24"/>
          <w:lang w:eastAsia="en-US"/>
        </w:rPr>
        <w:t>tapatybės</w:t>
      </w:r>
      <w:r w:rsidR="00B7360E" w:rsidRPr="00871731">
        <w:rPr>
          <w:rFonts w:ascii="Arial" w:hAnsi="Arial" w:cs="Arial"/>
          <w:sz w:val="24"/>
          <w:szCs w:val="24"/>
          <w:lang w:eastAsia="en-US"/>
        </w:rPr>
        <w:t xml:space="preserve"> </w:t>
      </w:r>
      <w:r w:rsidR="00802233" w:rsidRPr="00871731">
        <w:rPr>
          <w:rFonts w:ascii="Arial" w:hAnsi="Arial" w:cs="Arial"/>
          <w:sz w:val="24"/>
          <w:szCs w:val="24"/>
          <w:lang w:eastAsia="en-US"/>
        </w:rPr>
        <w:t xml:space="preserve">dokumentų išdavimo </w:t>
      </w:r>
      <w:r w:rsidR="00085A07" w:rsidRPr="00871731">
        <w:rPr>
          <w:rFonts w:ascii="Arial" w:hAnsi="Arial" w:cs="Arial"/>
          <w:sz w:val="24"/>
          <w:szCs w:val="24"/>
          <w:lang w:eastAsia="en-US"/>
        </w:rPr>
        <w:t xml:space="preserve">klausimą, </w:t>
      </w:r>
      <w:r w:rsidR="00C14CAA" w:rsidRPr="00871731">
        <w:rPr>
          <w:rFonts w:ascii="Arial" w:hAnsi="Arial" w:cs="Arial"/>
          <w:sz w:val="24"/>
          <w:szCs w:val="24"/>
          <w:lang w:eastAsia="en-US"/>
        </w:rPr>
        <w:t xml:space="preserve">patys </w:t>
      </w:r>
      <w:r w:rsidR="00A63FE3" w:rsidRPr="00871731">
        <w:rPr>
          <w:rFonts w:ascii="Arial" w:hAnsi="Arial" w:cs="Arial"/>
          <w:sz w:val="24"/>
          <w:szCs w:val="24"/>
          <w:lang w:eastAsia="en-US"/>
        </w:rPr>
        <w:t xml:space="preserve">kreiptųsi į </w:t>
      </w:r>
      <w:r w:rsidR="003B5506" w:rsidRPr="00871731">
        <w:rPr>
          <w:rFonts w:ascii="Arial" w:hAnsi="Arial" w:cs="Arial"/>
          <w:sz w:val="24"/>
          <w:szCs w:val="24"/>
          <w:lang w:eastAsia="en-US"/>
        </w:rPr>
        <w:t>atitinkamas</w:t>
      </w:r>
      <w:r w:rsidR="004227F5" w:rsidRPr="00871731">
        <w:rPr>
          <w:rFonts w:ascii="Arial" w:hAnsi="Arial" w:cs="Arial"/>
          <w:sz w:val="24"/>
          <w:szCs w:val="24"/>
          <w:lang w:eastAsia="en-US"/>
        </w:rPr>
        <w:t xml:space="preserve"> institucijas</w:t>
      </w:r>
      <w:r w:rsidR="00DA0460" w:rsidRPr="00871731">
        <w:rPr>
          <w:rFonts w:ascii="Arial" w:hAnsi="Arial" w:cs="Arial"/>
          <w:sz w:val="24"/>
          <w:szCs w:val="24"/>
          <w:lang w:eastAsia="en-US"/>
        </w:rPr>
        <w:t xml:space="preserve">, o jei nepavyktų </w:t>
      </w:r>
      <w:r w:rsidR="001D28CD" w:rsidRPr="00871731">
        <w:rPr>
          <w:rFonts w:ascii="Arial" w:hAnsi="Arial" w:cs="Arial"/>
          <w:sz w:val="24"/>
          <w:szCs w:val="24"/>
          <w:lang w:eastAsia="en-US"/>
        </w:rPr>
        <w:t xml:space="preserve">prašomų dokumentų </w:t>
      </w:r>
      <w:r w:rsidR="00DA0460" w:rsidRPr="00871731">
        <w:rPr>
          <w:rFonts w:ascii="Arial" w:hAnsi="Arial" w:cs="Arial"/>
          <w:sz w:val="24"/>
          <w:szCs w:val="24"/>
          <w:lang w:eastAsia="en-US"/>
        </w:rPr>
        <w:t xml:space="preserve">gauti, </w:t>
      </w:r>
      <w:r w:rsidR="00DA0460" w:rsidRPr="00871731">
        <w:rPr>
          <w:rFonts w:ascii="Arial" w:hAnsi="Arial" w:cs="Arial"/>
          <w:sz w:val="24"/>
          <w:szCs w:val="24"/>
        </w:rPr>
        <w:t>kilusius neaiškumus</w:t>
      </w:r>
      <w:r w:rsidR="001D28CD" w:rsidRPr="00871731">
        <w:rPr>
          <w:rFonts w:ascii="Arial" w:hAnsi="Arial" w:cs="Arial"/>
          <w:sz w:val="24"/>
          <w:szCs w:val="24"/>
        </w:rPr>
        <w:t xml:space="preserve"> spręstų</w:t>
      </w:r>
      <w:r w:rsidR="00DA0460" w:rsidRPr="00871731">
        <w:rPr>
          <w:rFonts w:ascii="Arial" w:hAnsi="Arial" w:cs="Arial"/>
          <w:sz w:val="24"/>
          <w:szCs w:val="24"/>
        </w:rPr>
        <w:t xml:space="preserve"> </w:t>
      </w:r>
      <w:r w:rsidR="00F3076A" w:rsidRPr="00871731">
        <w:rPr>
          <w:rFonts w:ascii="Arial" w:hAnsi="Arial" w:cs="Arial"/>
          <w:sz w:val="24"/>
          <w:szCs w:val="24"/>
        </w:rPr>
        <w:t>Pareiškėjo</w:t>
      </w:r>
      <w:r w:rsidR="000E1689" w:rsidRPr="00871731">
        <w:rPr>
          <w:rFonts w:ascii="Arial" w:hAnsi="Arial" w:cs="Arial"/>
          <w:sz w:val="24"/>
          <w:szCs w:val="24"/>
        </w:rPr>
        <w:t xml:space="preserve">, kaip silpnesnės šalies, </w:t>
      </w:r>
      <w:r w:rsidR="00DA0460" w:rsidRPr="00871731">
        <w:rPr>
          <w:rFonts w:ascii="Arial" w:hAnsi="Arial" w:cs="Arial"/>
          <w:sz w:val="24"/>
          <w:szCs w:val="24"/>
        </w:rPr>
        <w:t>naudai</w:t>
      </w:r>
      <w:r w:rsidR="007D5D6F" w:rsidRPr="00871731">
        <w:rPr>
          <w:rFonts w:ascii="Arial" w:hAnsi="Arial" w:cs="Arial"/>
          <w:sz w:val="24"/>
          <w:szCs w:val="24"/>
          <w:lang w:eastAsia="en-US"/>
        </w:rPr>
        <w:t>.</w:t>
      </w:r>
    </w:p>
    <w:p w14:paraId="7D02AF48" w14:textId="6F84E3DD" w:rsidR="004572BB" w:rsidRPr="00807277" w:rsidRDefault="00EA61B5" w:rsidP="001A0BAB">
      <w:pPr>
        <w:ind w:firstLine="851"/>
        <w:jc w:val="both"/>
        <w:rPr>
          <w:rFonts w:ascii="Arial" w:hAnsi="Arial" w:cs="Arial"/>
          <w:sz w:val="24"/>
          <w:szCs w:val="24"/>
          <w:lang w:eastAsia="en-US"/>
        </w:rPr>
      </w:pPr>
      <w:r w:rsidRPr="00871731">
        <w:rPr>
          <w:rFonts w:ascii="Arial" w:hAnsi="Arial" w:cs="Arial"/>
          <w:sz w:val="24"/>
          <w:szCs w:val="24"/>
          <w:lang w:eastAsia="en-US"/>
        </w:rPr>
        <w:t xml:space="preserve">Migracijos departamento </w:t>
      </w:r>
      <w:r w:rsidR="000F7553" w:rsidRPr="00871731">
        <w:rPr>
          <w:rFonts w:ascii="Arial" w:hAnsi="Arial" w:cs="Arial"/>
          <w:sz w:val="24"/>
          <w:szCs w:val="24"/>
          <w:lang w:eastAsia="en-US"/>
        </w:rPr>
        <w:t>direktor</w:t>
      </w:r>
      <w:r w:rsidR="000F7553">
        <w:rPr>
          <w:rFonts w:ascii="Arial" w:hAnsi="Arial" w:cs="Arial"/>
          <w:sz w:val="24"/>
          <w:szCs w:val="24"/>
          <w:lang w:eastAsia="en-US"/>
        </w:rPr>
        <w:t>ei</w:t>
      </w:r>
      <w:r w:rsidR="000F7553" w:rsidRPr="00871731">
        <w:rPr>
          <w:rFonts w:ascii="Arial" w:hAnsi="Arial" w:cs="Arial"/>
          <w:sz w:val="24"/>
          <w:szCs w:val="24"/>
          <w:lang w:eastAsia="en-US"/>
        </w:rPr>
        <w:t xml:space="preserve"> </w:t>
      </w:r>
      <w:r w:rsidRPr="00871731">
        <w:rPr>
          <w:rFonts w:ascii="Arial" w:hAnsi="Arial" w:cs="Arial"/>
          <w:sz w:val="24"/>
          <w:szCs w:val="24"/>
          <w:lang w:eastAsia="en-US"/>
        </w:rPr>
        <w:t>taip pat rekomenduojama</w:t>
      </w:r>
      <w:r w:rsidR="00CF4D1F" w:rsidRPr="00871731">
        <w:rPr>
          <w:rFonts w:ascii="Arial" w:hAnsi="Arial" w:cs="Arial"/>
          <w:sz w:val="24"/>
          <w:szCs w:val="24"/>
          <w:lang w:eastAsia="en-US"/>
        </w:rPr>
        <w:t xml:space="preserve"> užtikrinti</w:t>
      </w:r>
      <w:r w:rsidR="00532E3A" w:rsidRPr="00871731">
        <w:rPr>
          <w:rFonts w:ascii="Arial" w:hAnsi="Arial" w:cs="Arial"/>
          <w:sz w:val="24"/>
          <w:szCs w:val="24"/>
          <w:lang w:eastAsia="en-US"/>
        </w:rPr>
        <w:t xml:space="preserve">, </w:t>
      </w:r>
      <w:r w:rsidR="000A22E8" w:rsidRPr="00871731">
        <w:rPr>
          <w:rFonts w:ascii="Arial" w:hAnsi="Arial" w:cs="Arial"/>
          <w:sz w:val="24"/>
          <w:szCs w:val="24"/>
          <w:lang w:eastAsia="en-US"/>
        </w:rPr>
        <w:t xml:space="preserve">kad </w:t>
      </w:r>
      <w:r w:rsidR="008F6E1A" w:rsidRPr="00871731">
        <w:rPr>
          <w:rFonts w:ascii="Arial" w:hAnsi="Arial" w:cs="Arial"/>
          <w:sz w:val="24"/>
          <w:szCs w:val="24"/>
          <w:lang w:eastAsia="en-US"/>
        </w:rPr>
        <w:t xml:space="preserve">Migracijos departamento pareigūnams </w:t>
      </w:r>
      <w:r w:rsidR="00D15E0E" w:rsidRPr="00871731">
        <w:rPr>
          <w:rFonts w:ascii="Arial" w:hAnsi="Arial" w:cs="Arial"/>
          <w:sz w:val="24"/>
          <w:szCs w:val="24"/>
          <w:lang w:eastAsia="en-US"/>
        </w:rPr>
        <w:t>nagrinėjant prašymus</w:t>
      </w:r>
      <w:r w:rsidR="00054C1D" w:rsidRPr="00871731">
        <w:rPr>
          <w:rFonts w:ascii="Arial" w:hAnsi="Arial" w:cs="Arial"/>
          <w:sz w:val="24"/>
          <w:szCs w:val="24"/>
          <w:lang w:eastAsia="en-US"/>
        </w:rPr>
        <w:t xml:space="preserve"> prireikus papildom</w:t>
      </w:r>
      <w:r w:rsidR="00E02DCC" w:rsidRPr="00871731">
        <w:rPr>
          <w:rFonts w:ascii="Arial" w:hAnsi="Arial" w:cs="Arial"/>
          <w:sz w:val="24"/>
          <w:szCs w:val="24"/>
          <w:lang w:eastAsia="en-US"/>
        </w:rPr>
        <w:t>ų</w:t>
      </w:r>
      <w:r w:rsidR="00EF3D4D" w:rsidRPr="00871731">
        <w:rPr>
          <w:rFonts w:ascii="Arial" w:hAnsi="Arial" w:cs="Arial"/>
          <w:sz w:val="24"/>
          <w:szCs w:val="24"/>
          <w:lang w:eastAsia="en-US"/>
        </w:rPr>
        <w:t xml:space="preserve"> dokumentų</w:t>
      </w:r>
      <w:r w:rsidR="00D15E0E" w:rsidRPr="00871731">
        <w:rPr>
          <w:rFonts w:ascii="Arial" w:hAnsi="Arial" w:cs="Arial"/>
          <w:sz w:val="24"/>
          <w:szCs w:val="24"/>
          <w:lang w:eastAsia="en-US"/>
        </w:rPr>
        <w:t xml:space="preserve">, </w:t>
      </w:r>
      <w:r w:rsidR="00BA5739" w:rsidRPr="00871731">
        <w:rPr>
          <w:rFonts w:ascii="Arial" w:hAnsi="Arial" w:cs="Arial"/>
          <w:sz w:val="24"/>
          <w:szCs w:val="24"/>
          <w:lang w:eastAsia="en-US"/>
        </w:rPr>
        <w:t xml:space="preserve">iš pareiškėjo </w:t>
      </w:r>
      <w:r w:rsidR="0028348F" w:rsidRPr="00871731">
        <w:rPr>
          <w:rFonts w:ascii="Arial" w:hAnsi="Arial" w:cs="Arial"/>
          <w:sz w:val="24"/>
          <w:szCs w:val="24"/>
          <w:lang w:eastAsia="en-US"/>
        </w:rPr>
        <w:t xml:space="preserve">būtų </w:t>
      </w:r>
      <w:r w:rsidR="00A15781" w:rsidRPr="00871731">
        <w:rPr>
          <w:rFonts w:ascii="Arial" w:hAnsi="Arial" w:cs="Arial"/>
          <w:bCs/>
          <w:sz w:val="24"/>
          <w:szCs w:val="24"/>
        </w:rPr>
        <w:t>reikalau</w:t>
      </w:r>
      <w:r w:rsidR="0028348F" w:rsidRPr="00871731">
        <w:rPr>
          <w:rFonts w:ascii="Arial" w:hAnsi="Arial" w:cs="Arial"/>
          <w:bCs/>
          <w:sz w:val="24"/>
          <w:szCs w:val="24"/>
        </w:rPr>
        <w:t>jama</w:t>
      </w:r>
      <w:r w:rsidR="00A15781" w:rsidRPr="00871731">
        <w:rPr>
          <w:rFonts w:ascii="Arial" w:hAnsi="Arial" w:cs="Arial"/>
          <w:bCs/>
          <w:sz w:val="24"/>
          <w:szCs w:val="24"/>
        </w:rPr>
        <w:t xml:space="preserve"> tik tų dokumentų</w:t>
      </w:r>
      <w:r w:rsidR="007D4F0D" w:rsidRPr="00871731">
        <w:rPr>
          <w:rFonts w:ascii="Arial" w:hAnsi="Arial" w:cs="Arial"/>
          <w:bCs/>
          <w:sz w:val="24"/>
          <w:szCs w:val="24"/>
        </w:rPr>
        <w:t>,</w:t>
      </w:r>
      <w:r w:rsidR="00A15781" w:rsidRPr="00871731">
        <w:rPr>
          <w:rFonts w:ascii="Arial" w:hAnsi="Arial" w:cs="Arial"/>
          <w:bCs/>
          <w:sz w:val="24"/>
          <w:szCs w:val="24"/>
        </w:rPr>
        <w:t xml:space="preserve"> </w:t>
      </w:r>
      <w:r w:rsidR="00BA5739" w:rsidRPr="00871731">
        <w:rPr>
          <w:rFonts w:ascii="Arial" w:hAnsi="Arial" w:cs="Arial"/>
          <w:bCs/>
          <w:sz w:val="24"/>
          <w:szCs w:val="24"/>
        </w:rPr>
        <w:t xml:space="preserve">kurių </w:t>
      </w:r>
      <w:r w:rsidR="00850D9D" w:rsidRPr="00871731">
        <w:rPr>
          <w:rFonts w:ascii="Arial" w:hAnsi="Arial" w:cs="Arial"/>
          <w:bCs/>
          <w:sz w:val="24"/>
          <w:szCs w:val="24"/>
        </w:rPr>
        <w:t xml:space="preserve">negali gauti pats Migracijos departamentas, ir </w:t>
      </w:r>
      <w:r w:rsidR="0054684B" w:rsidRPr="00871731">
        <w:rPr>
          <w:rFonts w:ascii="Arial" w:hAnsi="Arial" w:cs="Arial"/>
          <w:bCs/>
          <w:sz w:val="24"/>
          <w:szCs w:val="24"/>
        </w:rPr>
        <w:t xml:space="preserve">būtų </w:t>
      </w:r>
      <w:r w:rsidR="006043B6" w:rsidRPr="00871731">
        <w:rPr>
          <w:rFonts w:ascii="Arial" w:hAnsi="Arial" w:cs="Arial"/>
          <w:bCs/>
          <w:sz w:val="24"/>
          <w:szCs w:val="24"/>
        </w:rPr>
        <w:t xml:space="preserve">objektyviai </w:t>
      </w:r>
      <w:r w:rsidR="00413BF7" w:rsidRPr="00871731">
        <w:rPr>
          <w:rFonts w:ascii="Arial" w:hAnsi="Arial" w:cs="Arial"/>
          <w:sz w:val="24"/>
          <w:szCs w:val="24"/>
          <w:lang w:eastAsia="en-US"/>
        </w:rPr>
        <w:t>įvertin</w:t>
      </w:r>
      <w:r w:rsidR="0054684B" w:rsidRPr="00871731">
        <w:rPr>
          <w:rFonts w:ascii="Arial" w:hAnsi="Arial" w:cs="Arial"/>
          <w:sz w:val="24"/>
          <w:szCs w:val="24"/>
          <w:lang w:eastAsia="en-US"/>
        </w:rPr>
        <w:t>ama</w:t>
      </w:r>
      <w:r w:rsidR="0035436F" w:rsidRPr="00871731">
        <w:rPr>
          <w:rFonts w:ascii="Arial" w:hAnsi="Arial" w:cs="Arial"/>
          <w:sz w:val="24"/>
          <w:szCs w:val="24"/>
          <w:lang w:eastAsia="en-US"/>
        </w:rPr>
        <w:t xml:space="preserve">, ar </w:t>
      </w:r>
      <w:r w:rsidR="009A74AD" w:rsidRPr="00871731">
        <w:rPr>
          <w:rFonts w:ascii="Arial" w:hAnsi="Arial" w:cs="Arial"/>
          <w:sz w:val="24"/>
          <w:szCs w:val="24"/>
          <w:lang w:eastAsia="en-US"/>
        </w:rPr>
        <w:t>tuos</w:t>
      </w:r>
      <w:r w:rsidR="00F042D2" w:rsidRPr="00871731">
        <w:rPr>
          <w:rFonts w:ascii="Arial" w:hAnsi="Arial" w:cs="Arial"/>
          <w:sz w:val="24"/>
          <w:szCs w:val="24"/>
          <w:lang w:eastAsia="en-US"/>
        </w:rPr>
        <w:t xml:space="preserve"> dokumentus </w:t>
      </w:r>
      <w:r w:rsidR="00B96911" w:rsidRPr="00871731">
        <w:rPr>
          <w:rFonts w:ascii="Arial" w:hAnsi="Arial" w:cs="Arial"/>
          <w:sz w:val="24"/>
          <w:szCs w:val="24"/>
          <w:lang w:eastAsia="en-US"/>
        </w:rPr>
        <w:t>gali pateikti</w:t>
      </w:r>
      <w:r w:rsidR="00AC0640" w:rsidRPr="00871731">
        <w:rPr>
          <w:rFonts w:ascii="Arial" w:hAnsi="Arial" w:cs="Arial"/>
          <w:sz w:val="24"/>
          <w:szCs w:val="24"/>
          <w:lang w:eastAsia="en-US"/>
        </w:rPr>
        <w:t xml:space="preserve"> pareiškėjas.</w:t>
      </w:r>
      <w:r w:rsidR="003F6621" w:rsidRPr="00871731">
        <w:rPr>
          <w:rFonts w:ascii="Arial" w:hAnsi="Arial" w:cs="Arial"/>
          <w:sz w:val="24"/>
          <w:szCs w:val="24"/>
          <w:lang w:eastAsia="en-US"/>
        </w:rPr>
        <w:t xml:space="preserve"> </w:t>
      </w:r>
      <w:r w:rsidR="00E31974" w:rsidRPr="00871731">
        <w:rPr>
          <w:rFonts w:ascii="Arial" w:hAnsi="Arial" w:cs="Arial"/>
          <w:sz w:val="24"/>
          <w:szCs w:val="24"/>
          <w:lang w:eastAsia="en-US"/>
        </w:rPr>
        <w:t xml:space="preserve">Be to, </w:t>
      </w:r>
      <w:r w:rsidR="0046303C" w:rsidRPr="00871731">
        <w:rPr>
          <w:rFonts w:ascii="Arial" w:hAnsi="Arial" w:cs="Arial"/>
          <w:sz w:val="24"/>
          <w:szCs w:val="24"/>
          <w:lang w:eastAsia="en-US"/>
        </w:rPr>
        <w:t>Migracijos departamento pareigūnai, nagrinėdami pareiškėjų prašymus</w:t>
      </w:r>
      <w:r w:rsidR="004D7ABD" w:rsidRPr="00871731">
        <w:rPr>
          <w:rFonts w:ascii="Arial" w:hAnsi="Arial" w:cs="Arial"/>
          <w:sz w:val="24"/>
          <w:szCs w:val="24"/>
          <w:lang w:eastAsia="en-US"/>
        </w:rPr>
        <w:t>, ypač tais atvejais, kai</w:t>
      </w:r>
      <w:r w:rsidR="00A366B7" w:rsidRPr="00871731">
        <w:rPr>
          <w:rFonts w:ascii="Arial" w:hAnsi="Arial" w:cs="Arial"/>
          <w:sz w:val="24"/>
          <w:szCs w:val="24"/>
          <w:lang w:eastAsia="en-US"/>
        </w:rPr>
        <w:t xml:space="preserve"> </w:t>
      </w:r>
      <w:r w:rsidR="00917F87" w:rsidRPr="00871731">
        <w:rPr>
          <w:rFonts w:ascii="Arial" w:hAnsi="Arial" w:cs="Arial"/>
          <w:sz w:val="24"/>
          <w:szCs w:val="24"/>
          <w:lang w:eastAsia="en-US"/>
        </w:rPr>
        <w:t>prašymą</w:t>
      </w:r>
      <w:r w:rsidR="0080756A" w:rsidRPr="00871731">
        <w:rPr>
          <w:rFonts w:ascii="Arial" w:hAnsi="Arial" w:cs="Arial"/>
          <w:sz w:val="24"/>
          <w:szCs w:val="24"/>
          <w:lang w:eastAsia="en-US"/>
        </w:rPr>
        <w:t xml:space="preserve"> atsisakoma tenkinti, </w:t>
      </w:r>
      <w:r w:rsidR="00034AE2" w:rsidRPr="00871731">
        <w:rPr>
          <w:rFonts w:ascii="Arial" w:hAnsi="Arial" w:cs="Arial"/>
          <w:sz w:val="24"/>
          <w:szCs w:val="24"/>
          <w:lang w:eastAsia="en-US"/>
        </w:rPr>
        <w:t xml:space="preserve">privalo elgtis rūpestingai ir </w:t>
      </w:r>
      <w:r w:rsidR="006909AB" w:rsidRPr="00871731">
        <w:rPr>
          <w:rFonts w:ascii="Arial" w:hAnsi="Arial" w:cs="Arial"/>
          <w:sz w:val="24"/>
          <w:szCs w:val="24"/>
          <w:lang w:eastAsia="en-US"/>
        </w:rPr>
        <w:t>pagal institucijai nustatytą kompetenciją</w:t>
      </w:r>
      <w:r w:rsidR="00CB0839" w:rsidRPr="00871731">
        <w:rPr>
          <w:rFonts w:ascii="Arial" w:hAnsi="Arial" w:cs="Arial"/>
          <w:sz w:val="24"/>
          <w:szCs w:val="24"/>
          <w:lang w:eastAsia="en-US"/>
        </w:rPr>
        <w:t xml:space="preserve"> </w:t>
      </w:r>
      <w:r w:rsidR="00DC4807" w:rsidRPr="00871731">
        <w:rPr>
          <w:rFonts w:ascii="Arial" w:hAnsi="Arial" w:cs="Arial"/>
          <w:sz w:val="24"/>
          <w:szCs w:val="24"/>
          <w:lang w:eastAsia="en-US"/>
        </w:rPr>
        <w:t>s</w:t>
      </w:r>
      <w:r w:rsidR="00544453" w:rsidRPr="00871731">
        <w:rPr>
          <w:rFonts w:ascii="Arial" w:hAnsi="Arial" w:cs="Arial"/>
          <w:sz w:val="24"/>
          <w:szCs w:val="24"/>
          <w:lang w:eastAsia="en-US"/>
        </w:rPr>
        <w:t xml:space="preserve">uteikti </w:t>
      </w:r>
      <w:r w:rsidR="00C03D09" w:rsidRPr="00871731">
        <w:rPr>
          <w:rFonts w:ascii="Arial" w:hAnsi="Arial" w:cs="Arial"/>
          <w:sz w:val="24"/>
          <w:szCs w:val="24"/>
          <w:lang w:eastAsia="en-US"/>
        </w:rPr>
        <w:t>sava</w:t>
      </w:r>
      <w:r w:rsidR="00E6097F" w:rsidRPr="00871731">
        <w:rPr>
          <w:rFonts w:ascii="Arial" w:hAnsi="Arial" w:cs="Arial"/>
          <w:sz w:val="24"/>
          <w:szCs w:val="24"/>
          <w:lang w:eastAsia="en-US"/>
        </w:rPr>
        <w:t xml:space="preserve">laikę pagalbą ir </w:t>
      </w:r>
      <w:r w:rsidR="00544453" w:rsidRPr="00871731">
        <w:rPr>
          <w:rFonts w:ascii="Arial" w:hAnsi="Arial" w:cs="Arial"/>
          <w:sz w:val="24"/>
          <w:szCs w:val="24"/>
          <w:lang w:eastAsia="en-US"/>
        </w:rPr>
        <w:t>informaciją</w:t>
      </w:r>
      <w:r w:rsidR="00FB4882">
        <w:rPr>
          <w:rFonts w:ascii="Arial" w:hAnsi="Arial" w:cs="Arial"/>
          <w:sz w:val="24"/>
          <w:szCs w:val="24"/>
          <w:lang w:eastAsia="en-US"/>
        </w:rPr>
        <w:t xml:space="preserve"> ap</w:t>
      </w:r>
      <w:r w:rsidR="009B72B2" w:rsidRPr="00871731">
        <w:rPr>
          <w:rFonts w:ascii="Arial" w:hAnsi="Arial" w:cs="Arial"/>
          <w:sz w:val="24"/>
          <w:szCs w:val="24"/>
          <w:lang w:eastAsia="en-US"/>
        </w:rPr>
        <w:t>ie galim</w:t>
      </w:r>
      <w:r w:rsidR="00FB4882">
        <w:rPr>
          <w:rFonts w:ascii="Arial" w:hAnsi="Arial" w:cs="Arial"/>
          <w:sz w:val="24"/>
          <w:szCs w:val="24"/>
          <w:lang w:eastAsia="en-US"/>
        </w:rPr>
        <w:t>us</w:t>
      </w:r>
      <w:r w:rsidR="009B72B2" w:rsidRPr="00871731">
        <w:rPr>
          <w:rFonts w:ascii="Arial" w:hAnsi="Arial" w:cs="Arial"/>
          <w:sz w:val="24"/>
          <w:szCs w:val="24"/>
          <w:lang w:eastAsia="en-US"/>
        </w:rPr>
        <w:t xml:space="preserve"> </w:t>
      </w:r>
      <w:r w:rsidR="00BB59DB" w:rsidRPr="00871731">
        <w:rPr>
          <w:rFonts w:ascii="Arial" w:hAnsi="Arial" w:cs="Arial"/>
          <w:sz w:val="24"/>
          <w:szCs w:val="24"/>
          <w:lang w:eastAsia="en-US"/>
        </w:rPr>
        <w:t xml:space="preserve">pareiškėjo </w:t>
      </w:r>
      <w:r w:rsidR="009B72B2" w:rsidRPr="00871731">
        <w:rPr>
          <w:rFonts w:ascii="Arial" w:hAnsi="Arial" w:cs="Arial"/>
          <w:sz w:val="24"/>
          <w:szCs w:val="24"/>
          <w:lang w:eastAsia="en-US"/>
        </w:rPr>
        <w:t>problemos sprendimo būd</w:t>
      </w:r>
      <w:r w:rsidR="00FB4882">
        <w:rPr>
          <w:rFonts w:ascii="Arial" w:hAnsi="Arial" w:cs="Arial"/>
          <w:sz w:val="24"/>
          <w:szCs w:val="24"/>
          <w:lang w:eastAsia="en-US"/>
        </w:rPr>
        <w:t>us</w:t>
      </w:r>
      <w:r w:rsidR="00BB59DB" w:rsidRPr="00871731">
        <w:rPr>
          <w:rFonts w:ascii="Arial" w:hAnsi="Arial" w:cs="Arial"/>
          <w:sz w:val="24"/>
          <w:szCs w:val="24"/>
          <w:lang w:eastAsia="en-US"/>
        </w:rPr>
        <w:t>.</w:t>
      </w:r>
    </w:p>
    <w:p w14:paraId="3988CAD4" w14:textId="77777777" w:rsidR="000C52C0" w:rsidRPr="00807277" w:rsidRDefault="000C52C0" w:rsidP="001A0BAB">
      <w:pPr>
        <w:ind w:firstLine="851"/>
        <w:jc w:val="both"/>
        <w:rPr>
          <w:rFonts w:ascii="Arial" w:hAnsi="Arial" w:cs="Arial"/>
          <w:sz w:val="24"/>
          <w:szCs w:val="24"/>
          <w:lang w:eastAsia="en-US"/>
        </w:rPr>
      </w:pPr>
    </w:p>
    <w:p w14:paraId="4BF338AA" w14:textId="62068FAD" w:rsidR="00AD020B" w:rsidRPr="009B0800" w:rsidRDefault="00AD020B" w:rsidP="00AD020B">
      <w:pPr>
        <w:jc w:val="center"/>
        <w:rPr>
          <w:rFonts w:ascii="Arial" w:hAnsi="Arial" w:cs="Arial"/>
          <w:b/>
          <w:bCs/>
          <w:i/>
          <w:sz w:val="24"/>
          <w:szCs w:val="24"/>
          <w:lang w:eastAsia="en-US"/>
        </w:rPr>
      </w:pPr>
      <w:r w:rsidRPr="009B0800">
        <w:rPr>
          <w:rFonts w:ascii="Arial" w:hAnsi="Arial" w:cs="Arial"/>
          <w:b/>
          <w:bCs/>
          <w:i/>
          <w:sz w:val="24"/>
          <w:szCs w:val="24"/>
        </w:rPr>
        <w:t>Dėl Visagino savivaldybės pareigūnų veiksmų (neveikimo), sprendžiant klausimą dėl įrašo Pareiškėjo gimimo įraše</w:t>
      </w:r>
      <w:r w:rsidR="00C63F10">
        <w:rPr>
          <w:rFonts w:ascii="Arial" w:hAnsi="Arial" w:cs="Arial"/>
          <w:b/>
          <w:bCs/>
          <w:i/>
          <w:sz w:val="24"/>
          <w:szCs w:val="24"/>
        </w:rPr>
        <w:t xml:space="preserve"> taisymo</w:t>
      </w:r>
    </w:p>
    <w:p w14:paraId="4CD1BFFA" w14:textId="77777777" w:rsidR="00AD020B" w:rsidRDefault="00AD020B" w:rsidP="00244278">
      <w:pPr>
        <w:ind w:firstLine="851"/>
        <w:jc w:val="both"/>
        <w:rPr>
          <w:rFonts w:ascii="Arial" w:hAnsi="Arial" w:cs="Arial"/>
          <w:sz w:val="24"/>
          <w:szCs w:val="24"/>
          <w:lang w:eastAsia="en-US"/>
        </w:rPr>
      </w:pPr>
    </w:p>
    <w:p w14:paraId="25BEBB14" w14:textId="76F613BE" w:rsidR="00AD020B" w:rsidRPr="00871731" w:rsidRDefault="004C2C2E" w:rsidP="00244278">
      <w:pPr>
        <w:ind w:firstLine="851"/>
        <w:jc w:val="both"/>
        <w:rPr>
          <w:rFonts w:ascii="Arial" w:hAnsi="Arial" w:cs="Arial"/>
          <w:sz w:val="24"/>
          <w:szCs w:val="24"/>
          <w:lang w:eastAsia="en-US"/>
        </w:rPr>
      </w:pPr>
      <w:r w:rsidRPr="00871731">
        <w:rPr>
          <w:rFonts w:ascii="Arial" w:hAnsi="Arial" w:cs="Arial"/>
          <w:sz w:val="24"/>
          <w:szCs w:val="24"/>
          <w:lang w:eastAsia="en-US"/>
        </w:rPr>
        <w:t>16</w:t>
      </w:r>
      <w:r w:rsidR="00AD020B" w:rsidRPr="00871731">
        <w:rPr>
          <w:rFonts w:ascii="Arial" w:hAnsi="Arial" w:cs="Arial"/>
          <w:sz w:val="24"/>
          <w:szCs w:val="24"/>
          <w:lang w:eastAsia="en-US"/>
        </w:rPr>
        <w:t xml:space="preserve">. Pareiškėjas nurodo, kad </w:t>
      </w:r>
      <w:r w:rsidR="00AD020B" w:rsidRPr="00871731">
        <w:rPr>
          <w:rFonts w:ascii="Arial" w:hAnsi="Arial" w:cs="Arial"/>
          <w:kern w:val="24"/>
          <w:sz w:val="24"/>
          <w:szCs w:val="24"/>
        </w:rPr>
        <w:t xml:space="preserve">Visagino civilinės metrikacijos skyrius </w:t>
      </w:r>
      <w:r w:rsidR="00AD020B" w:rsidRPr="00871731">
        <w:rPr>
          <w:rFonts w:ascii="Arial" w:hAnsi="Arial" w:cs="Arial"/>
          <w:sz w:val="24"/>
          <w:szCs w:val="24"/>
        </w:rPr>
        <w:t>2025 m. gegužės 5</w:t>
      </w:r>
      <w:r w:rsidR="003932B5" w:rsidRPr="00871731">
        <w:rPr>
          <w:rFonts w:ascii="Arial" w:hAnsi="Arial" w:cs="Arial"/>
          <w:sz w:val="24"/>
          <w:szCs w:val="24"/>
        </w:rPr>
        <w:t> </w:t>
      </w:r>
      <w:r w:rsidR="00AD020B" w:rsidRPr="00871731">
        <w:rPr>
          <w:rFonts w:ascii="Arial" w:hAnsi="Arial" w:cs="Arial"/>
          <w:sz w:val="24"/>
          <w:szCs w:val="24"/>
        </w:rPr>
        <w:t>d. raštu informavo Pareiškėją apie priimtą sprendimą 1994 m. birželio 29 d. sudarytame Pareiškėjo gimimo įraše išbraukti jame įrašytą Pareiškėjo pilietybę – Lietuvos Respublikos. Minėtas individualus sprendimas nėra pagrįstas objektyviais duomenimis, administraciniam sprendimui įtakos turėjusių aplinkybių vertinimu, nėra motyvuotas, nenurodyta apskundimo tvarka.</w:t>
      </w:r>
    </w:p>
    <w:p w14:paraId="211BBF44" w14:textId="77777777" w:rsidR="00AD020B" w:rsidRPr="00871731" w:rsidRDefault="00AD020B" w:rsidP="00244278">
      <w:pPr>
        <w:ind w:firstLine="851"/>
        <w:jc w:val="both"/>
        <w:rPr>
          <w:rFonts w:ascii="Arial" w:hAnsi="Arial" w:cs="Arial"/>
          <w:sz w:val="24"/>
          <w:szCs w:val="24"/>
          <w:lang w:eastAsia="en-US"/>
        </w:rPr>
      </w:pPr>
    </w:p>
    <w:p w14:paraId="408554BE" w14:textId="09ABE160" w:rsidR="00AD020B" w:rsidRPr="00871731" w:rsidRDefault="004C2C2E" w:rsidP="00244278">
      <w:pPr>
        <w:ind w:firstLine="851"/>
        <w:jc w:val="both"/>
        <w:rPr>
          <w:rFonts w:ascii="Arial" w:hAnsi="Arial" w:cs="Arial"/>
          <w:kern w:val="24"/>
          <w:sz w:val="24"/>
          <w:szCs w:val="24"/>
        </w:rPr>
      </w:pPr>
      <w:r w:rsidRPr="00871731">
        <w:rPr>
          <w:rFonts w:ascii="Arial" w:hAnsi="Arial" w:cs="Arial"/>
          <w:sz w:val="24"/>
          <w:szCs w:val="24"/>
        </w:rPr>
        <w:t>17</w:t>
      </w:r>
      <w:r w:rsidR="00AD020B" w:rsidRPr="00871731">
        <w:rPr>
          <w:rFonts w:ascii="Arial" w:hAnsi="Arial" w:cs="Arial"/>
          <w:sz w:val="24"/>
          <w:szCs w:val="24"/>
        </w:rPr>
        <w:t xml:space="preserve">. Skundo tyrimo metu </w:t>
      </w:r>
      <w:r w:rsidR="00AD020B" w:rsidRPr="00871731">
        <w:rPr>
          <w:rFonts w:ascii="Arial" w:hAnsi="Arial" w:cs="Arial"/>
          <w:iCs/>
          <w:sz w:val="24"/>
          <w:szCs w:val="24"/>
        </w:rPr>
        <w:t>Visagino savivaldybės meras</w:t>
      </w:r>
      <w:r w:rsidR="00AD020B" w:rsidRPr="00871731">
        <w:rPr>
          <w:rFonts w:ascii="Arial" w:hAnsi="Arial" w:cs="Arial"/>
          <w:sz w:val="24"/>
          <w:szCs w:val="24"/>
        </w:rPr>
        <w:t xml:space="preserve"> Seimo kontrolierę informavo, kad </w:t>
      </w:r>
      <w:r w:rsidR="00AD020B" w:rsidRPr="00871731">
        <w:rPr>
          <w:rFonts w:ascii="Arial" w:hAnsi="Arial" w:cs="Arial"/>
          <w:kern w:val="24"/>
          <w:sz w:val="24"/>
          <w:szCs w:val="24"/>
        </w:rPr>
        <w:t xml:space="preserve">Visagino civilinės metrikacijos skyrius 2025 m. kovo 17 d. gavo Migracijos departamento Pilietybės skyriaus (toliau </w:t>
      </w:r>
      <w:r w:rsidR="00AD020B" w:rsidRPr="00871731">
        <w:rPr>
          <w:rFonts w:ascii="Arial" w:eastAsia="Calibri" w:hAnsi="Arial" w:cs="Arial"/>
          <w:sz w:val="24"/>
          <w:szCs w:val="24"/>
        </w:rPr>
        <w:t>–</w:t>
      </w:r>
      <w:r w:rsidR="00AD020B" w:rsidRPr="00871731">
        <w:rPr>
          <w:rFonts w:ascii="Arial" w:hAnsi="Arial" w:cs="Arial"/>
          <w:kern w:val="24"/>
          <w:sz w:val="24"/>
          <w:szCs w:val="24"/>
        </w:rPr>
        <w:t xml:space="preserve"> Pilietybės skyrius) raštą, kuriame nurodyta, jog </w:t>
      </w:r>
      <w:r w:rsidR="00AD020B" w:rsidRPr="00871731">
        <w:rPr>
          <w:rFonts w:ascii="Arial" w:eastAsiaTheme="minorHAnsi" w:hAnsi="Arial" w:cs="Arial"/>
          <w:sz w:val="24"/>
          <w:szCs w:val="24"/>
          <w:lang w:eastAsia="en-US"/>
        </w:rPr>
        <w:t>nagrinėja Pareiškėjo dokumentus dėl Lietuvos Respublikos pilietybės.</w:t>
      </w:r>
      <w:r w:rsidR="00AD020B" w:rsidRPr="00871731">
        <w:rPr>
          <w:rFonts w:ascii="Arial" w:hAnsi="Arial" w:cs="Arial"/>
          <w:kern w:val="24"/>
          <w:sz w:val="24"/>
          <w:szCs w:val="24"/>
        </w:rPr>
        <w:t xml:space="preserve"> Pilietybės skyriaus rašte pažymima, kad </w:t>
      </w:r>
      <w:r w:rsidR="00AD020B" w:rsidRPr="00871731">
        <w:rPr>
          <w:rFonts w:ascii="Arial" w:eastAsiaTheme="minorHAnsi" w:hAnsi="Arial" w:cs="Arial"/>
          <w:sz w:val="24"/>
          <w:szCs w:val="24"/>
          <w:lang w:eastAsia="en-US"/>
        </w:rPr>
        <w:t>Pareiškėjo gimimo metu galiojusios Pilietybės įstatymo redakcijos 10</w:t>
      </w:r>
      <w:r w:rsidR="006A478C" w:rsidRPr="00871731">
        <w:rPr>
          <w:rFonts w:ascii="Arial" w:eastAsiaTheme="minorHAnsi" w:hAnsi="Arial" w:cs="Arial"/>
          <w:sz w:val="24"/>
          <w:szCs w:val="24"/>
          <w:lang w:eastAsia="en-US"/>
        </w:rPr>
        <w:t> </w:t>
      </w:r>
      <w:r w:rsidR="00AD020B" w:rsidRPr="00871731">
        <w:rPr>
          <w:rFonts w:ascii="Arial" w:eastAsiaTheme="minorHAnsi" w:hAnsi="Arial" w:cs="Arial"/>
          <w:sz w:val="24"/>
          <w:szCs w:val="24"/>
          <w:lang w:eastAsia="en-US"/>
        </w:rPr>
        <w:t xml:space="preserve">straipsnyje buvo nustatyta, kad asmenų be pilietybės, nuolat gyvenančių Lietuvoje, vaikas, gimęs Lietuvos Respublikos teritorijoje, įgyja Lietuvos Respublikos pilietybę. Tačiau minėtame įstatyme nebuvo įtvirtinta, kad tokiu atveju vaiko Lietuvos Respublikos pilietybė nurodoma jo gimimo akto įraše. Atsižvelgiant į tai, Pilietybės skyrius </w:t>
      </w:r>
      <w:r w:rsidR="00A42B4B" w:rsidRPr="00871731">
        <w:rPr>
          <w:rFonts w:ascii="Arial" w:hAnsi="Arial" w:cs="Arial"/>
          <w:kern w:val="24"/>
          <w:sz w:val="24"/>
          <w:szCs w:val="24"/>
        </w:rPr>
        <w:t>Visagino civilinės metrikacijos skyri</w:t>
      </w:r>
      <w:r w:rsidR="002C411A" w:rsidRPr="00871731">
        <w:rPr>
          <w:rFonts w:ascii="Arial" w:hAnsi="Arial" w:cs="Arial"/>
          <w:kern w:val="24"/>
          <w:sz w:val="24"/>
          <w:szCs w:val="24"/>
        </w:rPr>
        <w:t>aus</w:t>
      </w:r>
      <w:r w:rsidR="00A42B4B" w:rsidRPr="00871731">
        <w:rPr>
          <w:rFonts w:ascii="Arial" w:hAnsi="Arial" w:cs="Arial"/>
          <w:kern w:val="24"/>
          <w:sz w:val="24"/>
          <w:szCs w:val="24"/>
        </w:rPr>
        <w:t xml:space="preserve"> </w:t>
      </w:r>
      <w:r w:rsidR="00AD020B" w:rsidRPr="00871731">
        <w:rPr>
          <w:rFonts w:ascii="Arial" w:eastAsiaTheme="minorHAnsi" w:hAnsi="Arial" w:cs="Arial"/>
          <w:sz w:val="24"/>
          <w:szCs w:val="24"/>
          <w:lang w:eastAsia="en-US"/>
        </w:rPr>
        <w:t>prašė panaikinti įrašą apie Lietuvos Respublikos pilietybę Pareiškėjo gimimo akto įraše bei informuoti apie tai Pareiškėją ir Pilietybės skyrių</w:t>
      </w:r>
      <w:r w:rsidR="00621B47" w:rsidRPr="00871731">
        <w:rPr>
          <w:rFonts w:ascii="Arial" w:eastAsiaTheme="minorHAnsi" w:hAnsi="Arial" w:cs="Arial"/>
          <w:sz w:val="24"/>
          <w:szCs w:val="24"/>
          <w:lang w:eastAsia="en-US"/>
        </w:rPr>
        <w:t xml:space="preserve"> (2 priedo </w:t>
      </w:r>
      <w:r w:rsidR="006A478C" w:rsidRPr="00871731">
        <w:rPr>
          <w:rFonts w:ascii="Arial" w:eastAsiaTheme="minorHAnsi" w:hAnsi="Arial" w:cs="Arial"/>
          <w:sz w:val="24"/>
          <w:szCs w:val="24"/>
          <w:lang w:eastAsia="en-US"/>
        </w:rPr>
        <w:t>1.1 papunktis)</w:t>
      </w:r>
      <w:r w:rsidR="00AD020B" w:rsidRPr="00871731">
        <w:rPr>
          <w:rFonts w:ascii="Arial" w:eastAsiaTheme="minorHAnsi" w:hAnsi="Arial" w:cs="Arial"/>
          <w:sz w:val="24"/>
          <w:szCs w:val="24"/>
          <w:lang w:eastAsia="en-US"/>
        </w:rPr>
        <w:t>.</w:t>
      </w:r>
    </w:p>
    <w:p w14:paraId="5610C9F9" w14:textId="5A7C0B10" w:rsidR="00AD020B" w:rsidRPr="00871731" w:rsidRDefault="00AD020B" w:rsidP="00244278">
      <w:pPr>
        <w:ind w:firstLine="851"/>
        <w:jc w:val="both"/>
        <w:rPr>
          <w:rFonts w:ascii="Arial" w:hAnsi="Arial" w:cs="Arial"/>
          <w:iCs/>
          <w:sz w:val="24"/>
          <w:szCs w:val="24"/>
        </w:rPr>
      </w:pPr>
      <w:r w:rsidRPr="00871731">
        <w:rPr>
          <w:rFonts w:ascii="Arial" w:hAnsi="Arial" w:cs="Arial"/>
          <w:iCs/>
          <w:sz w:val="24"/>
          <w:szCs w:val="24"/>
        </w:rPr>
        <w:t xml:space="preserve">Visagino savivaldybės mero rašte Seimo kontrolierei rašoma, kad </w:t>
      </w:r>
      <w:r w:rsidRPr="00871731">
        <w:rPr>
          <w:rFonts w:ascii="Arial" w:hAnsi="Arial" w:cs="Arial"/>
          <w:kern w:val="24"/>
          <w:sz w:val="24"/>
          <w:szCs w:val="24"/>
        </w:rPr>
        <w:t xml:space="preserve">Visagino civilinės metrikacijos skyrius išnagrinėjo Pilietybės skyriaus 2025 m. kovo 17 d. prašymą ir nustatė, kad Pareiškėjo gimimo metu galiojusiuose teisės aktuose nebuvo numatyta, kad civilinės metrikacijos įstaiga, registruodama vaiko gimimą, gali priimti sprendimą dėl asmens Lietuvos Respublikos pilietybės įgijimo ir gimimo įrašo sudarymo metu įrašyti vaiko pilietybę, taigi įrašas apie Pareiškėjo pilietybę jo gimimo akto įraše įrašytas apsirinkant. Vadovaujantis </w:t>
      </w:r>
      <w:r w:rsidRPr="00871731">
        <w:rPr>
          <w:rFonts w:ascii="Arial" w:hAnsi="Arial" w:cs="Arial"/>
          <w:sz w:val="24"/>
          <w:szCs w:val="24"/>
        </w:rPr>
        <w:t>Civilinės būklės aktų registravimo įstatymo 25 straipsnio</w:t>
      </w:r>
      <w:r w:rsidRPr="00871731">
        <w:rPr>
          <w:rFonts w:ascii="Arial" w:hAnsi="Arial" w:cs="Arial"/>
          <w:kern w:val="24"/>
          <w:sz w:val="24"/>
          <w:szCs w:val="24"/>
        </w:rPr>
        <w:t xml:space="preserve"> 3 dalimi ir </w:t>
      </w:r>
      <w:r w:rsidRPr="00871731">
        <w:rPr>
          <w:rFonts w:ascii="Arial" w:hAnsi="Arial" w:cs="Arial"/>
          <w:sz w:val="24"/>
          <w:szCs w:val="24"/>
        </w:rPr>
        <w:t>Civilinės būklės aktų registravimo taisyklių</w:t>
      </w:r>
      <w:r w:rsidRPr="00871731">
        <w:rPr>
          <w:rFonts w:ascii="Arial" w:hAnsi="Arial" w:cs="Arial"/>
          <w:kern w:val="24"/>
          <w:sz w:val="24"/>
          <w:szCs w:val="24"/>
        </w:rPr>
        <w:t xml:space="preserve"> 127.1 papunkčiu, kur nustatyta</w:t>
      </w:r>
      <w:r w:rsidR="00CF4682">
        <w:rPr>
          <w:rFonts w:ascii="Arial" w:hAnsi="Arial" w:cs="Arial"/>
          <w:kern w:val="24"/>
          <w:sz w:val="24"/>
          <w:szCs w:val="24"/>
        </w:rPr>
        <w:t>,</w:t>
      </w:r>
      <w:r w:rsidRPr="00871731">
        <w:rPr>
          <w:rFonts w:ascii="Arial" w:hAnsi="Arial" w:cs="Arial"/>
          <w:kern w:val="24"/>
          <w:sz w:val="24"/>
          <w:szCs w:val="24"/>
        </w:rPr>
        <w:t xml:space="preserve"> kada civilinės būklės aktų įrašai </w:t>
      </w:r>
      <w:r w:rsidR="00CF4682">
        <w:rPr>
          <w:rFonts w:ascii="Arial" w:hAnsi="Arial" w:cs="Arial"/>
          <w:kern w:val="24"/>
          <w:sz w:val="24"/>
          <w:szCs w:val="24"/>
        </w:rPr>
        <w:t xml:space="preserve">gali būti </w:t>
      </w:r>
      <w:r w:rsidRPr="00871731">
        <w:rPr>
          <w:rFonts w:ascii="Arial" w:hAnsi="Arial" w:cs="Arial"/>
          <w:kern w:val="24"/>
          <w:sz w:val="24"/>
          <w:szCs w:val="24"/>
        </w:rPr>
        <w:t xml:space="preserve">taisomi, </w:t>
      </w:r>
      <w:r w:rsidR="000D01A2">
        <w:rPr>
          <w:rFonts w:ascii="Arial" w:hAnsi="Arial" w:cs="Arial"/>
          <w:kern w:val="24"/>
          <w:sz w:val="24"/>
          <w:szCs w:val="24"/>
        </w:rPr>
        <w:t xml:space="preserve">Visagino civilinės metrikacijos skyrius </w:t>
      </w:r>
      <w:r w:rsidRPr="00871731">
        <w:rPr>
          <w:rFonts w:ascii="Arial" w:hAnsi="Arial" w:cs="Arial"/>
          <w:kern w:val="24"/>
          <w:sz w:val="24"/>
          <w:szCs w:val="24"/>
        </w:rPr>
        <w:t>suraš</w:t>
      </w:r>
      <w:r w:rsidR="000D01A2">
        <w:rPr>
          <w:rFonts w:ascii="Arial" w:hAnsi="Arial" w:cs="Arial"/>
          <w:kern w:val="24"/>
          <w:sz w:val="24"/>
          <w:szCs w:val="24"/>
        </w:rPr>
        <w:t>ė</w:t>
      </w:r>
      <w:r w:rsidRPr="00871731">
        <w:rPr>
          <w:rFonts w:ascii="Arial" w:hAnsi="Arial" w:cs="Arial"/>
          <w:kern w:val="24"/>
          <w:sz w:val="24"/>
          <w:szCs w:val="24"/>
        </w:rPr>
        <w:t xml:space="preserve"> ir patvirtin</w:t>
      </w:r>
      <w:r w:rsidR="000D01A2">
        <w:rPr>
          <w:rFonts w:ascii="Arial" w:hAnsi="Arial" w:cs="Arial"/>
          <w:kern w:val="24"/>
          <w:sz w:val="24"/>
          <w:szCs w:val="24"/>
        </w:rPr>
        <w:t>o</w:t>
      </w:r>
      <w:r w:rsidRPr="00871731">
        <w:rPr>
          <w:rFonts w:ascii="Arial" w:hAnsi="Arial" w:cs="Arial"/>
          <w:kern w:val="24"/>
          <w:sz w:val="24"/>
          <w:szCs w:val="24"/>
        </w:rPr>
        <w:t xml:space="preserve"> išvad</w:t>
      </w:r>
      <w:r w:rsidR="0021670D">
        <w:rPr>
          <w:rFonts w:ascii="Arial" w:hAnsi="Arial" w:cs="Arial"/>
          <w:kern w:val="24"/>
          <w:sz w:val="24"/>
          <w:szCs w:val="24"/>
        </w:rPr>
        <w:t>ą</w:t>
      </w:r>
      <w:r w:rsidRPr="00871731">
        <w:rPr>
          <w:rFonts w:ascii="Arial" w:hAnsi="Arial" w:cs="Arial"/>
          <w:kern w:val="24"/>
          <w:sz w:val="24"/>
          <w:szCs w:val="24"/>
        </w:rPr>
        <w:t xml:space="preserve"> Pilietybės </w:t>
      </w:r>
      <w:r w:rsidRPr="00871731">
        <w:rPr>
          <w:rFonts w:ascii="Arial" w:hAnsi="Arial" w:cs="Arial"/>
          <w:kern w:val="24"/>
          <w:sz w:val="24"/>
          <w:szCs w:val="24"/>
        </w:rPr>
        <w:lastRenderedPageBreak/>
        <w:t>skyriaus prašymą patenkinti, t. y. ištaisyti Pareiškėjo gimimo įraše duomenis apie jo pilietybę</w:t>
      </w:r>
      <w:r w:rsidR="00590383" w:rsidRPr="00871731">
        <w:rPr>
          <w:rFonts w:ascii="Arial" w:hAnsi="Arial" w:cs="Arial"/>
          <w:kern w:val="24"/>
          <w:sz w:val="24"/>
          <w:szCs w:val="24"/>
        </w:rPr>
        <w:t xml:space="preserve"> </w:t>
      </w:r>
      <w:r w:rsidR="00E75476" w:rsidRPr="00871731">
        <w:rPr>
          <w:rFonts w:ascii="Arial" w:eastAsiaTheme="minorHAnsi" w:hAnsi="Arial" w:cs="Arial"/>
          <w:sz w:val="24"/>
          <w:szCs w:val="24"/>
          <w:lang w:eastAsia="en-US"/>
        </w:rPr>
        <w:t>(2 priedo 1.2, 1.3 papunkčiai)</w:t>
      </w:r>
      <w:r w:rsidRPr="00871731">
        <w:rPr>
          <w:rFonts w:ascii="Arial" w:hAnsi="Arial" w:cs="Arial"/>
          <w:kern w:val="24"/>
          <w:sz w:val="24"/>
          <w:szCs w:val="24"/>
        </w:rPr>
        <w:t>.</w:t>
      </w:r>
    </w:p>
    <w:p w14:paraId="5D214433" w14:textId="77777777" w:rsidR="00AD020B" w:rsidRPr="00871731" w:rsidRDefault="00AD020B" w:rsidP="00244278">
      <w:pPr>
        <w:ind w:firstLine="851"/>
        <w:jc w:val="both"/>
        <w:rPr>
          <w:rFonts w:ascii="Arial" w:hAnsi="Arial" w:cs="Arial"/>
          <w:iCs/>
          <w:sz w:val="24"/>
          <w:szCs w:val="24"/>
        </w:rPr>
      </w:pPr>
    </w:p>
    <w:p w14:paraId="60424433" w14:textId="18A03E7D" w:rsidR="00AD020B" w:rsidRPr="00871731" w:rsidRDefault="004C2C2E" w:rsidP="00244278">
      <w:pPr>
        <w:ind w:firstLine="851"/>
        <w:jc w:val="both"/>
        <w:rPr>
          <w:rFonts w:ascii="Arial" w:hAnsi="Arial" w:cs="Arial"/>
          <w:kern w:val="24"/>
          <w:sz w:val="24"/>
          <w:szCs w:val="24"/>
        </w:rPr>
      </w:pPr>
      <w:r w:rsidRPr="00871731">
        <w:rPr>
          <w:rFonts w:ascii="Arial" w:hAnsi="Arial" w:cs="Arial"/>
          <w:kern w:val="24"/>
          <w:sz w:val="24"/>
          <w:szCs w:val="24"/>
        </w:rPr>
        <w:t>18</w:t>
      </w:r>
      <w:r w:rsidR="00AD020B" w:rsidRPr="00871731">
        <w:rPr>
          <w:rFonts w:ascii="Arial" w:hAnsi="Arial" w:cs="Arial"/>
          <w:kern w:val="24"/>
          <w:sz w:val="24"/>
          <w:szCs w:val="24"/>
        </w:rPr>
        <w:t xml:space="preserve">. </w:t>
      </w:r>
      <w:r w:rsidR="00AD020B" w:rsidRPr="00871731">
        <w:rPr>
          <w:rFonts w:ascii="Arial" w:hAnsi="Arial" w:cs="Arial"/>
          <w:sz w:val="24"/>
          <w:szCs w:val="24"/>
        </w:rPr>
        <w:t xml:space="preserve">Civilinės būklės aktų registravimo įstatyme nustatyta, kad </w:t>
      </w:r>
      <w:r w:rsidR="00AD020B" w:rsidRPr="00871731">
        <w:rPr>
          <w:rFonts w:ascii="Arial" w:hAnsi="Arial" w:cs="Arial"/>
          <w:bCs/>
          <w:sz w:val="24"/>
          <w:szCs w:val="24"/>
        </w:rPr>
        <w:t xml:space="preserve">civilinės būklės aktų įrašus keičia, taiso, papildo, atkuria ar anuliuoja civilinės metrikacijos įstaiga </w:t>
      </w:r>
      <w:r w:rsidR="00AD020B" w:rsidRPr="00871731">
        <w:rPr>
          <w:rFonts w:ascii="Arial" w:hAnsi="Arial" w:cs="Arial"/>
          <w:sz w:val="24"/>
          <w:szCs w:val="24"/>
        </w:rPr>
        <w:t>asmens, kurio civilinės būklės aktas įregistruotas, prašymu, suinteresuoto asmens prašymu arba savo iniciatyva (</w:t>
      </w:r>
      <w:proofErr w:type="spellStart"/>
      <w:r w:rsidR="00AD020B" w:rsidRPr="00871731">
        <w:rPr>
          <w:rFonts w:ascii="Arial" w:hAnsi="Arial" w:cs="Arial"/>
          <w:i/>
          <w:sz w:val="24"/>
          <w:szCs w:val="24"/>
        </w:rPr>
        <w:t>ex</w:t>
      </w:r>
      <w:proofErr w:type="spellEnd"/>
      <w:r w:rsidR="00AD020B" w:rsidRPr="00871731">
        <w:rPr>
          <w:rFonts w:ascii="Arial" w:hAnsi="Arial" w:cs="Arial"/>
          <w:i/>
          <w:sz w:val="24"/>
          <w:szCs w:val="24"/>
        </w:rPr>
        <w:t xml:space="preserve"> </w:t>
      </w:r>
      <w:proofErr w:type="spellStart"/>
      <w:r w:rsidR="00AD020B" w:rsidRPr="00871731">
        <w:rPr>
          <w:rFonts w:ascii="Arial" w:hAnsi="Arial" w:cs="Arial"/>
          <w:i/>
          <w:sz w:val="24"/>
          <w:szCs w:val="24"/>
        </w:rPr>
        <w:t>officio</w:t>
      </w:r>
      <w:proofErr w:type="spellEnd"/>
      <w:r w:rsidR="00AD020B" w:rsidRPr="00871731">
        <w:rPr>
          <w:rFonts w:ascii="Arial" w:hAnsi="Arial" w:cs="Arial"/>
          <w:sz w:val="24"/>
          <w:szCs w:val="24"/>
        </w:rPr>
        <w:t xml:space="preserve">) </w:t>
      </w:r>
      <w:r w:rsidR="00AD020B" w:rsidRPr="00871731">
        <w:rPr>
          <w:rFonts w:ascii="Arial" w:hAnsi="Arial" w:cs="Arial"/>
          <w:color w:val="000000"/>
          <w:sz w:val="24"/>
          <w:szCs w:val="24"/>
        </w:rPr>
        <w:t>Civilinės būklės aktų registravimo taisyklėse nustatyta tvarka</w:t>
      </w:r>
      <w:r w:rsidR="00AD020B" w:rsidRPr="00871731">
        <w:rPr>
          <w:rFonts w:ascii="Arial" w:hAnsi="Arial" w:cs="Arial"/>
          <w:sz w:val="24"/>
          <w:szCs w:val="24"/>
        </w:rPr>
        <w:t>. Civilinės būklės aktų įrašai taisomi</w:t>
      </w:r>
      <w:r w:rsidR="00184374">
        <w:rPr>
          <w:rFonts w:ascii="Arial" w:hAnsi="Arial" w:cs="Arial"/>
          <w:sz w:val="24"/>
          <w:szCs w:val="24"/>
        </w:rPr>
        <w:t xml:space="preserve"> dviem atvejais</w:t>
      </w:r>
      <w:r w:rsidR="00AD020B" w:rsidRPr="00871731">
        <w:rPr>
          <w:rFonts w:ascii="Arial" w:hAnsi="Arial" w:cs="Arial"/>
          <w:sz w:val="24"/>
          <w:szCs w:val="24"/>
        </w:rPr>
        <w:t xml:space="preserve">, </w:t>
      </w:r>
      <w:r w:rsidR="0052653C">
        <w:rPr>
          <w:rFonts w:ascii="Arial" w:hAnsi="Arial" w:cs="Arial"/>
          <w:sz w:val="24"/>
          <w:szCs w:val="24"/>
        </w:rPr>
        <w:t>t. y.</w:t>
      </w:r>
      <w:r w:rsidR="005554FE">
        <w:rPr>
          <w:rFonts w:ascii="Arial" w:hAnsi="Arial" w:cs="Arial"/>
          <w:sz w:val="24"/>
          <w:szCs w:val="24"/>
        </w:rPr>
        <w:t>,</w:t>
      </w:r>
      <w:r w:rsidR="003B289F">
        <w:rPr>
          <w:rFonts w:ascii="Arial" w:hAnsi="Arial" w:cs="Arial"/>
          <w:sz w:val="24"/>
          <w:szCs w:val="24"/>
        </w:rPr>
        <w:t xml:space="preserve"> </w:t>
      </w:r>
      <w:r w:rsidR="00AD020B" w:rsidRPr="00871731">
        <w:rPr>
          <w:rFonts w:ascii="Arial" w:hAnsi="Arial" w:cs="Arial"/>
          <w:sz w:val="24"/>
          <w:szCs w:val="24"/>
        </w:rPr>
        <w:t>kai: 1) civilinės būklės akto įraše yra rašybos klaidų ar apsirikta</w:t>
      </w:r>
      <w:r w:rsidR="00365088">
        <w:rPr>
          <w:rFonts w:ascii="Arial" w:hAnsi="Arial" w:cs="Arial"/>
          <w:sz w:val="24"/>
          <w:szCs w:val="24"/>
        </w:rPr>
        <w:t xml:space="preserve"> arba</w:t>
      </w:r>
      <w:r w:rsidR="00AD020B" w:rsidRPr="00871731">
        <w:rPr>
          <w:rFonts w:ascii="Arial" w:hAnsi="Arial" w:cs="Arial"/>
          <w:sz w:val="24"/>
          <w:szCs w:val="24"/>
        </w:rPr>
        <w:t xml:space="preserve"> 2) buvo klaidų dokumente, kuriuo remiantis buvo įregistruotas civilinės būklės aktas, ir klaidingi duomenys tame dokumente yra ištaisyti </w:t>
      </w:r>
      <w:r w:rsidR="00AD020B" w:rsidRPr="00871731">
        <w:rPr>
          <w:rFonts w:ascii="Arial" w:eastAsia="Calibri" w:hAnsi="Arial" w:cs="Arial"/>
          <w:sz w:val="24"/>
          <w:szCs w:val="24"/>
        </w:rPr>
        <w:t xml:space="preserve">(3 priedo </w:t>
      </w:r>
      <w:r w:rsidR="00C80071" w:rsidRPr="00871731">
        <w:rPr>
          <w:rFonts w:ascii="Arial" w:eastAsia="Calibri" w:hAnsi="Arial" w:cs="Arial"/>
          <w:sz w:val="24"/>
          <w:szCs w:val="24"/>
        </w:rPr>
        <w:t>3</w:t>
      </w:r>
      <w:r w:rsidR="00AD020B" w:rsidRPr="00871731">
        <w:rPr>
          <w:rFonts w:ascii="Arial" w:eastAsia="Calibri" w:hAnsi="Arial" w:cs="Arial"/>
          <w:sz w:val="24"/>
          <w:szCs w:val="24"/>
        </w:rPr>
        <w:t xml:space="preserve">, </w:t>
      </w:r>
      <w:r w:rsidR="001E2815" w:rsidRPr="00871731">
        <w:rPr>
          <w:rFonts w:ascii="Arial" w:eastAsia="Calibri" w:hAnsi="Arial" w:cs="Arial"/>
          <w:sz w:val="24"/>
          <w:szCs w:val="24"/>
        </w:rPr>
        <w:t>7</w:t>
      </w:r>
      <w:r w:rsidR="00AD020B" w:rsidRPr="00871731">
        <w:rPr>
          <w:rFonts w:ascii="Arial" w:eastAsia="Calibri" w:hAnsi="Arial" w:cs="Arial"/>
          <w:sz w:val="24"/>
          <w:szCs w:val="24"/>
        </w:rPr>
        <w:t xml:space="preserve"> punktai)</w:t>
      </w:r>
      <w:r w:rsidR="00AD020B" w:rsidRPr="00871731">
        <w:rPr>
          <w:rFonts w:ascii="Arial" w:hAnsi="Arial" w:cs="Arial"/>
          <w:sz w:val="24"/>
          <w:szCs w:val="24"/>
        </w:rPr>
        <w:t>.</w:t>
      </w:r>
    </w:p>
    <w:p w14:paraId="693F330A" w14:textId="32711C17" w:rsidR="00AD020B" w:rsidRPr="00871731" w:rsidRDefault="00AD020B" w:rsidP="00244278">
      <w:pPr>
        <w:ind w:firstLine="851"/>
        <w:jc w:val="both"/>
        <w:rPr>
          <w:rFonts w:ascii="Arial" w:hAnsi="Arial" w:cs="Arial"/>
          <w:kern w:val="24"/>
          <w:sz w:val="24"/>
          <w:szCs w:val="24"/>
        </w:rPr>
      </w:pPr>
      <w:r w:rsidRPr="00871731">
        <w:rPr>
          <w:rFonts w:ascii="Arial" w:hAnsi="Arial" w:cs="Arial"/>
          <w:sz w:val="24"/>
          <w:szCs w:val="24"/>
        </w:rPr>
        <w:t>Civilinės būklės aktų registravimo taisyklėse, t. y. specialiame teisės akte, reglamentuojančiame civilinės būklės aktų registravimo civilinės metrikacijos įstaigose tvarką, civilinės būklės aktų įrašų turinį, jų sudarymo, keitimo, taisymo, papildymo, atkūrimo ir anuliavimo tvarką, nustatyta, kad s</w:t>
      </w:r>
      <w:r w:rsidRPr="00871731">
        <w:rPr>
          <w:rFonts w:ascii="Arial" w:eastAsia="Calibri" w:hAnsi="Arial" w:cs="Arial"/>
          <w:sz w:val="24"/>
          <w:szCs w:val="24"/>
        </w:rPr>
        <w:t xml:space="preserve">uinteresuoto asmens prašymu civilinės būklės aktų įrašai keičiami, taisomi ar pildomi, jeigu tai pakankamai pagrįsta ir tarp suinteresuotų asmenų nėra ginčo. Jeigu tarp suinteresuotų asmenų kyla ginčas, įrašų keitimo, taisymo ar papildymo klausimai sprendžiami teismo tvarka (3 priedo </w:t>
      </w:r>
      <w:r w:rsidR="004A3468" w:rsidRPr="00871731">
        <w:rPr>
          <w:rFonts w:ascii="Arial" w:eastAsia="Calibri" w:hAnsi="Arial" w:cs="Arial"/>
          <w:sz w:val="24"/>
          <w:szCs w:val="24"/>
        </w:rPr>
        <w:t>7</w:t>
      </w:r>
      <w:r w:rsidRPr="00871731">
        <w:rPr>
          <w:rFonts w:ascii="Arial" w:eastAsia="Calibri" w:hAnsi="Arial" w:cs="Arial"/>
          <w:sz w:val="24"/>
          <w:szCs w:val="24"/>
        </w:rPr>
        <w:t xml:space="preserve"> punkta</w:t>
      </w:r>
      <w:r w:rsidR="00C11F8C" w:rsidRPr="00871731">
        <w:rPr>
          <w:rFonts w:ascii="Arial" w:eastAsia="Calibri" w:hAnsi="Arial" w:cs="Arial"/>
          <w:sz w:val="24"/>
          <w:szCs w:val="24"/>
        </w:rPr>
        <w:t>s</w:t>
      </w:r>
      <w:r w:rsidRPr="00871731">
        <w:rPr>
          <w:rFonts w:ascii="Arial" w:eastAsia="Calibri" w:hAnsi="Arial" w:cs="Arial"/>
          <w:sz w:val="24"/>
          <w:szCs w:val="24"/>
        </w:rPr>
        <w:t>).</w:t>
      </w:r>
    </w:p>
    <w:p w14:paraId="6B3E37B1" w14:textId="77777777" w:rsidR="00AD020B" w:rsidRPr="00871731" w:rsidRDefault="00AD020B" w:rsidP="00244278">
      <w:pPr>
        <w:ind w:firstLine="851"/>
        <w:jc w:val="both"/>
        <w:rPr>
          <w:rFonts w:ascii="Arial" w:hAnsi="Arial" w:cs="Arial"/>
          <w:kern w:val="24"/>
          <w:sz w:val="24"/>
          <w:szCs w:val="24"/>
        </w:rPr>
      </w:pPr>
    </w:p>
    <w:p w14:paraId="4CEB7943" w14:textId="7D11332D" w:rsidR="00AD020B" w:rsidRPr="00D14F18" w:rsidRDefault="00AD020B" w:rsidP="00244278">
      <w:pPr>
        <w:ind w:firstLine="851"/>
        <w:jc w:val="both"/>
        <w:rPr>
          <w:rFonts w:ascii="Arial" w:hAnsi="Arial" w:cs="Arial"/>
          <w:kern w:val="24"/>
          <w:sz w:val="24"/>
          <w:szCs w:val="24"/>
        </w:rPr>
      </w:pPr>
      <w:r w:rsidRPr="00D14F18">
        <w:rPr>
          <w:rFonts w:ascii="Arial" w:hAnsi="Arial" w:cs="Arial"/>
          <w:kern w:val="24"/>
          <w:sz w:val="24"/>
          <w:szCs w:val="24"/>
        </w:rPr>
        <w:t>1</w:t>
      </w:r>
      <w:r w:rsidR="004C2C2E" w:rsidRPr="00D14F18">
        <w:rPr>
          <w:rFonts w:ascii="Arial" w:hAnsi="Arial" w:cs="Arial"/>
          <w:kern w:val="24"/>
          <w:sz w:val="24"/>
          <w:szCs w:val="24"/>
        </w:rPr>
        <w:t>9</w:t>
      </w:r>
      <w:r w:rsidRPr="00D14F18">
        <w:rPr>
          <w:rFonts w:ascii="Arial" w:hAnsi="Arial" w:cs="Arial"/>
          <w:kern w:val="24"/>
          <w:sz w:val="24"/>
          <w:szCs w:val="24"/>
        </w:rPr>
        <w:t xml:space="preserve">. Seimo kontrolierė atkreipia dėmesį į tai, kad </w:t>
      </w:r>
      <w:r w:rsidR="001D6A04" w:rsidRPr="00D14F18">
        <w:rPr>
          <w:rFonts w:ascii="Arial" w:hAnsi="Arial" w:cs="Arial"/>
          <w:sz w:val="24"/>
          <w:szCs w:val="24"/>
        </w:rPr>
        <w:t xml:space="preserve">Civilinės būklės aktų registravimo taisyklėse </w:t>
      </w:r>
      <w:r w:rsidR="00A93235" w:rsidRPr="00D14F18">
        <w:rPr>
          <w:rFonts w:ascii="Arial" w:hAnsi="Arial" w:cs="Arial"/>
          <w:sz w:val="24"/>
          <w:szCs w:val="24"/>
        </w:rPr>
        <w:t xml:space="preserve">nustatytos </w:t>
      </w:r>
      <w:r w:rsidR="00204061" w:rsidRPr="00D14F18">
        <w:rPr>
          <w:rFonts w:ascii="Arial" w:hAnsi="Arial" w:cs="Arial"/>
          <w:sz w:val="24"/>
          <w:szCs w:val="24"/>
        </w:rPr>
        <w:t>būtinos</w:t>
      </w:r>
      <w:r w:rsidR="0018149D" w:rsidRPr="00D14F18">
        <w:rPr>
          <w:rFonts w:ascii="Arial" w:hAnsi="Arial" w:cs="Arial"/>
          <w:sz w:val="24"/>
          <w:szCs w:val="24"/>
        </w:rPr>
        <w:t xml:space="preserve"> sąlygos</w:t>
      </w:r>
      <w:r w:rsidR="00395EAB" w:rsidRPr="00D14F18">
        <w:rPr>
          <w:rFonts w:ascii="Arial" w:hAnsi="Arial" w:cs="Arial"/>
          <w:sz w:val="24"/>
          <w:szCs w:val="24"/>
        </w:rPr>
        <w:t>,</w:t>
      </w:r>
      <w:r w:rsidR="00335A0B" w:rsidRPr="00D14F18">
        <w:rPr>
          <w:rFonts w:ascii="Arial" w:hAnsi="Arial" w:cs="Arial"/>
          <w:sz w:val="24"/>
          <w:szCs w:val="24"/>
        </w:rPr>
        <w:t xml:space="preserve"> kada </w:t>
      </w:r>
      <w:r w:rsidR="00B07833" w:rsidRPr="00D14F18">
        <w:rPr>
          <w:rFonts w:ascii="Arial" w:eastAsia="Calibri" w:hAnsi="Arial" w:cs="Arial"/>
          <w:sz w:val="24"/>
          <w:szCs w:val="24"/>
        </w:rPr>
        <w:t>civilinės metrikacijos įstaiga</w:t>
      </w:r>
      <w:r w:rsidR="00395EAB" w:rsidRPr="00D14F18">
        <w:rPr>
          <w:rFonts w:ascii="Arial" w:hAnsi="Arial" w:cs="Arial"/>
          <w:sz w:val="24"/>
          <w:szCs w:val="24"/>
        </w:rPr>
        <w:t xml:space="preserve"> </w:t>
      </w:r>
      <w:r w:rsidR="006E32BA" w:rsidRPr="00D14F18">
        <w:rPr>
          <w:rFonts w:ascii="Arial" w:hAnsi="Arial" w:cs="Arial"/>
          <w:sz w:val="24"/>
          <w:szCs w:val="24"/>
        </w:rPr>
        <w:t>suinteresuoto asmens prašymu</w:t>
      </w:r>
      <w:r w:rsidR="006444C7" w:rsidRPr="00D14F18">
        <w:rPr>
          <w:rFonts w:ascii="Arial" w:hAnsi="Arial" w:cs="Arial"/>
          <w:sz w:val="24"/>
          <w:szCs w:val="24"/>
        </w:rPr>
        <w:t xml:space="preserve"> </w:t>
      </w:r>
      <w:r w:rsidR="007B3E19" w:rsidRPr="00D14F18">
        <w:rPr>
          <w:rFonts w:ascii="Arial" w:hAnsi="Arial" w:cs="Arial"/>
          <w:kern w:val="24"/>
          <w:sz w:val="24"/>
          <w:szCs w:val="24"/>
        </w:rPr>
        <w:t xml:space="preserve">turi teisę </w:t>
      </w:r>
      <w:r w:rsidR="007C727E" w:rsidRPr="00D14F18">
        <w:rPr>
          <w:rFonts w:ascii="Arial" w:hAnsi="Arial" w:cs="Arial"/>
          <w:kern w:val="24"/>
          <w:sz w:val="24"/>
          <w:szCs w:val="24"/>
        </w:rPr>
        <w:t>pa</w:t>
      </w:r>
      <w:r w:rsidR="00082103" w:rsidRPr="00D14F18">
        <w:rPr>
          <w:rFonts w:ascii="Arial" w:hAnsi="Arial" w:cs="Arial"/>
          <w:kern w:val="24"/>
          <w:sz w:val="24"/>
          <w:szCs w:val="24"/>
        </w:rPr>
        <w:t xml:space="preserve">keisti, </w:t>
      </w:r>
      <w:r w:rsidR="001A6A6F" w:rsidRPr="00D14F18">
        <w:rPr>
          <w:rFonts w:ascii="Arial" w:hAnsi="Arial" w:cs="Arial"/>
          <w:kern w:val="24"/>
          <w:sz w:val="24"/>
          <w:szCs w:val="24"/>
        </w:rPr>
        <w:t>iš</w:t>
      </w:r>
      <w:r w:rsidR="00C83B8A" w:rsidRPr="00D14F18">
        <w:rPr>
          <w:rFonts w:ascii="Arial" w:hAnsi="Arial" w:cs="Arial"/>
          <w:kern w:val="24"/>
          <w:sz w:val="24"/>
          <w:szCs w:val="24"/>
        </w:rPr>
        <w:t>taisyti ar papildyti civilinės būklės aktą</w:t>
      </w:r>
      <w:r w:rsidR="00F91A10" w:rsidRPr="00D14F18">
        <w:rPr>
          <w:rFonts w:ascii="Arial" w:hAnsi="Arial" w:cs="Arial"/>
          <w:kern w:val="24"/>
          <w:sz w:val="24"/>
          <w:szCs w:val="24"/>
        </w:rPr>
        <w:t>, t. y.</w:t>
      </w:r>
      <w:r w:rsidR="00996FCC" w:rsidRPr="00D14F18">
        <w:rPr>
          <w:rFonts w:ascii="Arial" w:hAnsi="Arial" w:cs="Arial"/>
          <w:kern w:val="24"/>
          <w:sz w:val="24"/>
          <w:szCs w:val="24"/>
        </w:rPr>
        <w:t>:</w:t>
      </w:r>
      <w:r w:rsidR="00F91A10" w:rsidRPr="00D14F18">
        <w:rPr>
          <w:rFonts w:ascii="Arial" w:hAnsi="Arial" w:cs="Arial"/>
          <w:kern w:val="24"/>
          <w:sz w:val="24"/>
          <w:szCs w:val="24"/>
        </w:rPr>
        <w:t xml:space="preserve"> </w:t>
      </w:r>
      <w:r w:rsidR="00996FCC" w:rsidRPr="00D14F18">
        <w:rPr>
          <w:rFonts w:ascii="Arial" w:hAnsi="Arial" w:cs="Arial"/>
          <w:kern w:val="24"/>
          <w:sz w:val="24"/>
          <w:szCs w:val="24"/>
        </w:rPr>
        <w:t>1) </w:t>
      </w:r>
      <w:r w:rsidR="00DB664C" w:rsidRPr="00D14F18">
        <w:rPr>
          <w:rFonts w:ascii="Arial" w:eastAsia="Calibri" w:hAnsi="Arial" w:cs="Arial"/>
          <w:sz w:val="24"/>
          <w:szCs w:val="24"/>
        </w:rPr>
        <w:t xml:space="preserve">jeigu tai pakankamai pagrįsta ir </w:t>
      </w:r>
      <w:r w:rsidR="00996FCC" w:rsidRPr="00D14F18">
        <w:rPr>
          <w:rFonts w:ascii="Arial" w:eastAsia="Calibri" w:hAnsi="Arial" w:cs="Arial"/>
          <w:sz w:val="24"/>
          <w:szCs w:val="24"/>
        </w:rPr>
        <w:t>2) </w:t>
      </w:r>
      <w:r w:rsidR="00DB664C" w:rsidRPr="00D14F18">
        <w:rPr>
          <w:rFonts w:ascii="Arial" w:eastAsia="Calibri" w:hAnsi="Arial" w:cs="Arial"/>
          <w:sz w:val="24"/>
          <w:szCs w:val="24"/>
        </w:rPr>
        <w:t>tarp suinteresuotų asmenų nėra ginčo</w:t>
      </w:r>
      <w:r w:rsidR="002E5C26" w:rsidRPr="00D14F18">
        <w:rPr>
          <w:rFonts w:ascii="Arial" w:eastAsia="Calibri" w:hAnsi="Arial" w:cs="Arial"/>
          <w:sz w:val="24"/>
          <w:szCs w:val="24"/>
        </w:rPr>
        <w:t xml:space="preserve"> </w:t>
      </w:r>
      <w:r w:rsidR="00B34F01" w:rsidRPr="00D14F18">
        <w:rPr>
          <w:rFonts w:ascii="Arial" w:eastAsia="Calibri" w:hAnsi="Arial" w:cs="Arial"/>
          <w:sz w:val="24"/>
          <w:szCs w:val="24"/>
        </w:rPr>
        <w:t>(3 priedo 7 punktas)</w:t>
      </w:r>
      <w:r w:rsidR="00DB664C" w:rsidRPr="00D14F18">
        <w:rPr>
          <w:rFonts w:ascii="Arial" w:eastAsia="Calibri" w:hAnsi="Arial" w:cs="Arial"/>
          <w:sz w:val="24"/>
          <w:szCs w:val="24"/>
        </w:rPr>
        <w:t>.</w:t>
      </w:r>
      <w:r w:rsidR="00516AD2" w:rsidRPr="00D14F18">
        <w:rPr>
          <w:rFonts w:ascii="Arial" w:hAnsi="Arial" w:cs="Arial"/>
          <w:kern w:val="24"/>
          <w:sz w:val="24"/>
          <w:szCs w:val="24"/>
        </w:rPr>
        <w:t xml:space="preserve"> </w:t>
      </w:r>
      <w:r w:rsidR="005554FE" w:rsidRPr="00D14F18">
        <w:rPr>
          <w:rFonts w:ascii="Arial" w:hAnsi="Arial" w:cs="Arial"/>
          <w:kern w:val="24"/>
          <w:sz w:val="24"/>
          <w:szCs w:val="24"/>
        </w:rPr>
        <w:t>T</w:t>
      </w:r>
      <w:r w:rsidR="00BC492D" w:rsidRPr="00D14F18">
        <w:rPr>
          <w:rFonts w:ascii="Arial" w:hAnsi="Arial" w:cs="Arial"/>
          <w:kern w:val="24"/>
          <w:sz w:val="24"/>
          <w:szCs w:val="24"/>
        </w:rPr>
        <w:t>aigi</w:t>
      </w:r>
      <w:r w:rsidR="0060186D" w:rsidRPr="00D14F18">
        <w:rPr>
          <w:rFonts w:ascii="Arial" w:hAnsi="Arial" w:cs="Arial"/>
          <w:kern w:val="24"/>
          <w:sz w:val="24"/>
          <w:szCs w:val="24"/>
        </w:rPr>
        <w:t>, t</w:t>
      </w:r>
      <w:r w:rsidR="00A109B1" w:rsidRPr="00D14F18">
        <w:rPr>
          <w:rFonts w:ascii="Arial" w:hAnsi="Arial" w:cs="Arial"/>
          <w:sz w:val="24"/>
          <w:szCs w:val="24"/>
        </w:rPr>
        <w:t>ik šioms</w:t>
      </w:r>
      <w:r w:rsidR="00395EAB" w:rsidRPr="00D14F18">
        <w:rPr>
          <w:rFonts w:ascii="Arial" w:hAnsi="Arial" w:cs="Arial"/>
          <w:sz w:val="24"/>
          <w:szCs w:val="24"/>
        </w:rPr>
        <w:t xml:space="preserve"> abiem </w:t>
      </w:r>
      <w:r w:rsidR="00A109B1" w:rsidRPr="00D14F18">
        <w:rPr>
          <w:rFonts w:ascii="Arial" w:hAnsi="Arial" w:cs="Arial"/>
          <w:sz w:val="24"/>
          <w:szCs w:val="24"/>
        </w:rPr>
        <w:t xml:space="preserve">sąlygoms </w:t>
      </w:r>
      <w:r w:rsidR="00395EAB" w:rsidRPr="00D14F18">
        <w:rPr>
          <w:rFonts w:ascii="Arial" w:hAnsi="Arial" w:cs="Arial"/>
          <w:sz w:val="24"/>
          <w:szCs w:val="24"/>
        </w:rPr>
        <w:t>esant kartu</w:t>
      </w:r>
      <w:r w:rsidR="00CA191C" w:rsidRPr="00D14F18">
        <w:rPr>
          <w:rFonts w:ascii="Arial" w:eastAsia="Calibri" w:hAnsi="Arial" w:cs="Arial"/>
          <w:sz w:val="24"/>
          <w:szCs w:val="24"/>
        </w:rPr>
        <w:t xml:space="preserve">, </w:t>
      </w:r>
      <w:r w:rsidR="00D375DA" w:rsidRPr="00D14F18">
        <w:rPr>
          <w:rFonts w:ascii="Arial" w:eastAsia="Calibri" w:hAnsi="Arial" w:cs="Arial"/>
          <w:sz w:val="24"/>
          <w:szCs w:val="24"/>
        </w:rPr>
        <w:t>civilinės metrikacijos įstaiga</w:t>
      </w:r>
      <w:r w:rsidR="001D6A04" w:rsidRPr="00D14F18">
        <w:rPr>
          <w:rFonts w:ascii="Arial" w:eastAsia="Calibri" w:hAnsi="Arial" w:cs="Arial"/>
          <w:sz w:val="24"/>
          <w:szCs w:val="24"/>
        </w:rPr>
        <w:t xml:space="preserve"> </w:t>
      </w:r>
      <w:r w:rsidR="00EF5101" w:rsidRPr="00D14F18">
        <w:rPr>
          <w:rFonts w:ascii="Arial" w:hAnsi="Arial" w:cs="Arial"/>
          <w:kern w:val="24"/>
          <w:sz w:val="24"/>
          <w:szCs w:val="24"/>
        </w:rPr>
        <w:t>civilinės būklės akto įraš</w:t>
      </w:r>
      <w:r w:rsidR="008028DE" w:rsidRPr="00D14F18">
        <w:rPr>
          <w:rFonts w:ascii="Arial" w:hAnsi="Arial" w:cs="Arial"/>
          <w:kern w:val="24"/>
          <w:sz w:val="24"/>
          <w:szCs w:val="24"/>
        </w:rPr>
        <w:t>ą</w:t>
      </w:r>
      <w:r w:rsidR="00EF5101" w:rsidRPr="00D14F18">
        <w:rPr>
          <w:rFonts w:ascii="Arial" w:hAnsi="Arial" w:cs="Arial"/>
          <w:kern w:val="24"/>
          <w:sz w:val="24"/>
          <w:szCs w:val="24"/>
        </w:rPr>
        <w:t xml:space="preserve"> </w:t>
      </w:r>
      <w:r w:rsidR="00B875AF" w:rsidRPr="00D14F18">
        <w:rPr>
          <w:rFonts w:ascii="Arial" w:eastAsia="Calibri" w:hAnsi="Arial" w:cs="Arial"/>
          <w:sz w:val="24"/>
          <w:szCs w:val="24"/>
        </w:rPr>
        <w:t xml:space="preserve">gali </w:t>
      </w:r>
      <w:r w:rsidR="00EF5101" w:rsidRPr="00D14F18">
        <w:rPr>
          <w:rFonts w:ascii="Arial" w:hAnsi="Arial" w:cs="Arial"/>
          <w:kern w:val="24"/>
          <w:sz w:val="24"/>
          <w:szCs w:val="24"/>
        </w:rPr>
        <w:t>taisyti</w:t>
      </w:r>
      <w:r w:rsidR="0001273A" w:rsidRPr="00D14F18">
        <w:rPr>
          <w:rFonts w:ascii="Arial" w:eastAsia="Calibri" w:hAnsi="Arial" w:cs="Arial"/>
          <w:sz w:val="24"/>
          <w:szCs w:val="24"/>
        </w:rPr>
        <w:t xml:space="preserve"> </w:t>
      </w:r>
      <w:r w:rsidRPr="00D14F18">
        <w:rPr>
          <w:rFonts w:ascii="Arial" w:hAnsi="Arial" w:cs="Arial"/>
          <w:kern w:val="24"/>
          <w:sz w:val="24"/>
          <w:szCs w:val="24"/>
        </w:rPr>
        <w:t>pasinaudojant klaidų ištaisymo procedūra</w:t>
      </w:r>
      <w:r w:rsidR="00EA07F0" w:rsidRPr="00D14F18">
        <w:rPr>
          <w:rFonts w:ascii="Arial" w:hAnsi="Arial" w:cs="Arial"/>
          <w:kern w:val="24"/>
          <w:sz w:val="24"/>
          <w:szCs w:val="24"/>
        </w:rPr>
        <w:t xml:space="preserve">, </w:t>
      </w:r>
      <w:r w:rsidRPr="00D14F18">
        <w:rPr>
          <w:rFonts w:ascii="Arial" w:hAnsi="Arial" w:cs="Arial"/>
          <w:kern w:val="24"/>
          <w:sz w:val="24"/>
          <w:szCs w:val="24"/>
        </w:rPr>
        <w:t xml:space="preserve">faktiškai </w:t>
      </w:r>
      <w:r w:rsidRPr="00D14F18">
        <w:rPr>
          <w:rFonts w:ascii="Arial" w:eastAsia="Calibri" w:hAnsi="Arial" w:cs="Arial"/>
          <w:sz w:val="24"/>
          <w:szCs w:val="24"/>
        </w:rPr>
        <w:t>–</w:t>
      </w:r>
      <w:r w:rsidRPr="00D14F18">
        <w:rPr>
          <w:rFonts w:ascii="Arial" w:hAnsi="Arial" w:cs="Arial"/>
          <w:kern w:val="24"/>
          <w:sz w:val="24"/>
          <w:szCs w:val="24"/>
        </w:rPr>
        <w:t xml:space="preserve"> </w:t>
      </w:r>
      <w:r w:rsidR="008B37E0" w:rsidRPr="00D14F18">
        <w:rPr>
          <w:rFonts w:ascii="Arial" w:hAnsi="Arial" w:cs="Arial"/>
          <w:kern w:val="24"/>
          <w:sz w:val="24"/>
          <w:szCs w:val="24"/>
        </w:rPr>
        <w:t xml:space="preserve">labai aiškiais atvejais, </w:t>
      </w:r>
      <w:r w:rsidRPr="00D14F18">
        <w:rPr>
          <w:rFonts w:ascii="Arial" w:hAnsi="Arial" w:cs="Arial"/>
          <w:kern w:val="24"/>
          <w:sz w:val="24"/>
          <w:szCs w:val="24"/>
        </w:rPr>
        <w:t xml:space="preserve">kai dėl tokio ištaisymo </w:t>
      </w:r>
      <w:r w:rsidRPr="00D14F18">
        <w:rPr>
          <w:rFonts w:ascii="Arial" w:eastAsia="Calibri" w:hAnsi="Arial" w:cs="Arial"/>
          <w:sz w:val="24"/>
          <w:szCs w:val="24"/>
        </w:rPr>
        <w:t xml:space="preserve">tarp suinteresuotų asmenų </w:t>
      </w:r>
      <w:r w:rsidR="00EA0D72" w:rsidRPr="00D14F18">
        <w:rPr>
          <w:rFonts w:ascii="Arial" w:eastAsia="Calibri" w:hAnsi="Arial" w:cs="Arial"/>
          <w:sz w:val="24"/>
          <w:szCs w:val="24"/>
        </w:rPr>
        <w:t xml:space="preserve">ne tik </w:t>
      </w:r>
      <w:r w:rsidRPr="00D14F18">
        <w:rPr>
          <w:rFonts w:ascii="Arial" w:eastAsia="Calibri" w:hAnsi="Arial" w:cs="Arial"/>
          <w:sz w:val="24"/>
          <w:szCs w:val="24"/>
        </w:rPr>
        <w:t>nėra</w:t>
      </w:r>
      <w:r w:rsidR="00EA0D72" w:rsidRPr="00D14F18">
        <w:rPr>
          <w:rFonts w:ascii="Arial" w:eastAsia="Calibri" w:hAnsi="Arial" w:cs="Arial"/>
          <w:sz w:val="24"/>
          <w:szCs w:val="24"/>
        </w:rPr>
        <w:t>, bet</w:t>
      </w:r>
      <w:r w:rsidRPr="00D14F18">
        <w:rPr>
          <w:rFonts w:ascii="Arial" w:eastAsia="Calibri" w:hAnsi="Arial" w:cs="Arial"/>
          <w:sz w:val="24"/>
          <w:szCs w:val="24"/>
        </w:rPr>
        <w:t xml:space="preserve"> ir iš esmės negali kilti ginčo. </w:t>
      </w:r>
      <w:r w:rsidRPr="00D14F18">
        <w:rPr>
          <w:rFonts w:ascii="Arial" w:hAnsi="Arial" w:cs="Arial"/>
          <w:kern w:val="24"/>
          <w:sz w:val="24"/>
          <w:szCs w:val="24"/>
        </w:rPr>
        <w:t xml:space="preserve">Kitais atvejais, </w:t>
      </w:r>
      <w:r w:rsidRPr="00D14F18">
        <w:rPr>
          <w:rFonts w:ascii="Arial" w:hAnsi="Arial" w:cs="Arial"/>
          <w:color w:val="000000"/>
          <w:sz w:val="24"/>
          <w:szCs w:val="24"/>
        </w:rPr>
        <w:t>kuomet kyla ginčas dėl teisės turinio ar tam tikrų akto turiniui reikšmingų faktinių aplinkybių,</w:t>
      </w:r>
      <w:r w:rsidRPr="00D14F18">
        <w:rPr>
          <w:rFonts w:ascii="Arial" w:hAnsi="Arial" w:cs="Arial"/>
          <w:kern w:val="24"/>
          <w:sz w:val="24"/>
          <w:szCs w:val="24"/>
        </w:rPr>
        <w:t xml:space="preserve"> klaidų ištaisymo procedūra negalima</w:t>
      </w:r>
      <w:r w:rsidR="00573029" w:rsidRPr="00D14F18">
        <w:rPr>
          <w:rFonts w:ascii="Arial" w:hAnsi="Arial" w:cs="Arial"/>
          <w:kern w:val="24"/>
          <w:sz w:val="24"/>
          <w:szCs w:val="24"/>
        </w:rPr>
        <w:t xml:space="preserve">. Tai </w:t>
      </w:r>
      <w:r w:rsidR="00E97880" w:rsidRPr="00D14F18">
        <w:rPr>
          <w:rFonts w:ascii="Arial" w:hAnsi="Arial" w:cs="Arial"/>
          <w:kern w:val="24"/>
          <w:sz w:val="24"/>
          <w:szCs w:val="24"/>
        </w:rPr>
        <w:t>savo praktikoje ne kartą yra pažymėjęs ir LVAT</w:t>
      </w:r>
      <w:r w:rsidR="009A24E7" w:rsidRPr="00D14F18">
        <w:rPr>
          <w:rFonts w:ascii="Arial" w:hAnsi="Arial" w:cs="Arial"/>
          <w:kern w:val="24"/>
          <w:sz w:val="24"/>
          <w:szCs w:val="24"/>
        </w:rPr>
        <w:t xml:space="preserve"> </w:t>
      </w:r>
      <w:r w:rsidR="009A24E7" w:rsidRPr="00D14F18">
        <w:rPr>
          <w:rFonts w:ascii="Arial" w:eastAsia="Calibri" w:hAnsi="Arial" w:cs="Arial"/>
          <w:sz w:val="24"/>
          <w:szCs w:val="24"/>
        </w:rPr>
        <w:t>(4</w:t>
      </w:r>
      <w:r w:rsidR="0016568B" w:rsidRPr="00D14F18">
        <w:rPr>
          <w:rFonts w:ascii="Arial" w:eastAsia="Calibri" w:hAnsi="Arial" w:cs="Arial"/>
          <w:sz w:val="24"/>
          <w:szCs w:val="24"/>
        </w:rPr>
        <w:t> </w:t>
      </w:r>
      <w:r w:rsidR="009A24E7" w:rsidRPr="00D14F18">
        <w:rPr>
          <w:rFonts w:ascii="Arial" w:eastAsia="Calibri" w:hAnsi="Arial" w:cs="Arial"/>
          <w:sz w:val="24"/>
          <w:szCs w:val="24"/>
        </w:rPr>
        <w:t>priedo 9, 10 punktai)</w:t>
      </w:r>
      <w:r w:rsidRPr="00D14F18">
        <w:rPr>
          <w:rFonts w:ascii="Arial" w:hAnsi="Arial" w:cs="Arial"/>
          <w:kern w:val="24"/>
          <w:sz w:val="24"/>
          <w:szCs w:val="24"/>
        </w:rPr>
        <w:t xml:space="preserve">. </w:t>
      </w:r>
      <w:r w:rsidR="00C044DA">
        <w:rPr>
          <w:rFonts w:ascii="Arial" w:eastAsia="Calibri" w:hAnsi="Arial" w:cs="Arial"/>
          <w:sz w:val="24"/>
          <w:szCs w:val="24"/>
        </w:rPr>
        <w:t>Atsižvelgiant į tai</w:t>
      </w:r>
      <w:r w:rsidRPr="00D14F18">
        <w:rPr>
          <w:rFonts w:ascii="Arial" w:eastAsia="Calibri" w:hAnsi="Arial" w:cs="Arial"/>
          <w:sz w:val="24"/>
          <w:szCs w:val="24"/>
        </w:rPr>
        <w:t xml:space="preserve">, paaiškėjus civilinės būklės akto ydai, </w:t>
      </w:r>
      <w:r w:rsidRPr="00D14F18">
        <w:rPr>
          <w:rFonts w:ascii="Arial" w:hAnsi="Arial" w:cs="Arial"/>
          <w:kern w:val="24"/>
          <w:sz w:val="24"/>
          <w:szCs w:val="24"/>
        </w:rPr>
        <w:t>klaidų ištaisymo procedūra gali būti taikoma tik techninio pobūdžio (</w:t>
      </w:r>
      <w:r w:rsidR="00667ADF" w:rsidRPr="00D14F18">
        <w:rPr>
          <w:rFonts w:ascii="Arial" w:hAnsi="Arial" w:cs="Arial"/>
          <w:kern w:val="24"/>
          <w:sz w:val="24"/>
          <w:szCs w:val="24"/>
        </w:rPr>
        <w:t>akivaizdžioms</w:t>
      </w:r>
      <w:r w:rsidRPr="00D14F18">
        <w:rPr>
          <w:rFonts w:ascii="Arial" w:hAnsi="Arial" w:cs="Arial"/>
          <w:kern w:val="24"/>
          <w:sz w:val="24"/>
          <w:szCs w:val="24"/>
        </w:rPr>
        <w:t xml:space="preserve"> rašymo apsirikimų) klaidoms taisyti arba tuomet, kai jau yra ištaisyti klaidingi duomenys dokumente, kuriuo buvo remtasi </w:t>
      </w:r>
      <w:r w:rsidRPr="00D14F18">
        <w:rPr>
          <w:rFonts w:ascii="Arial" w:eastAsia="Calibri" w:hAnsi="Arial" w:cs="Arial"/>
          <w:sz w:val="24"/>
          <w:szCs w:val="24"/>
        </w:rPr>
        <w:t>įregistruojant civilinės būklės aktą</w:t>
      </w:r>
      <w:r w:rsidRPr="00D14F18">
        <w:rPr>
          <w:rFonts w:ascii="Arial" w:hAnsi="Arial" w:cs="Arial"/>
          <w:kern w:val="24"/>
          <w:sz w:val="24"/>
          <w:szCs w:val="24"/>
        </w:rPr>
        <w:t>.</w:t>
      </w:r>
    </w:p>
    <w:p w14:paraId="0097D1D7" w14:textId="77777777" w:rsidR="00AD020B" w:rsidRPr="00871731" w:rsidRDefault="00AD020B" w:rsidP="00244278">
      <w:pPr>
        <w:ind w:firstLine="851"/>
        <w:jc w:val="both"/>
        <w:rPr>
          <w:rFonts w:ascii="Arial" w:hAnsi="Arial" w:cs="Arial"/>
          <w:kern w:val="24"/>
          <w:sz w:val="24"/>
          <w:szCs w:val="24"/>
        </w:rPr>
      </w:pPr>
      <w:r w:rsidRPr="00871731">
        <w:rPr>
          <w:rFonts w:ascii="Arial" w:hAnsi="Arial" w:cs="Arial"/>
          <w:kern w:val="24"/>
          <w:sz w:val="24"/>
          <w:szCs w:val="24"/>
        </w:rPr>
        <w:t xml:space="preserve">Tokiu reglamentavimu užtikrinamas teisinis tikrumas, teisinis saugumas ir teisėtų lūkesčių apsauga. Neužtikrinus šių teisinės valstybės principo elementų, </w:t>
      </w:r>
      <w:r w:rsidRPr="00871731">
        <w:rPr>
          <w:rFonts w:ascii="Arial" w:hAnsi="Arial" w:cs="Arial"/>
          <w:bCs/>
          <w:iCs/>
          <w:snapToGrid w:val="0"/>
          <w:sz w:val="24"/>
          <w:szCs w:val="24"/>
        </w:rPr>
        <w:t>nebūtų užtikrintas asmens pasitikėjimas valstybe ir teise.</w:t>
      </w:r>
    </w:p>
    <w:p w14:paraId="3993794E" w14:textId="77777777" w:rsidR="00AD020B" w:rsidRPr="00871731" w:rsidRDefault="00AD020B" w:rsidP="00244278">
      <w:pPr>
        <w:ind w:firstLine="851"/>
        <w:jc w:val="both"/>
        <w:rPr>
          <w:rFonts w:ascii="Arial" w:hAnsi="Arial" w:cs="Arial"/>
          <w:kern w:val="24"/>
          <w:sz w:val="24"/>
          <w:szCs w:val="24"/>
        </w:rPr>
      </w:pPr>
    </w:p>
    <w:p w14:paraId="69A17907" w14:textId="4F6A6AA7" w:rsidR="00AD020B" w:rsidRPr="00871731" w:rsidRDefault="004C2C2E" w:rsidP="00244278">
      <w:pPr>
        <w:ind w:firstLine="851"/>
        <w:jc w:val="both"/>
        <w:rPr>
          <w:rFonts w:ascii="Arial" w:hAnsi="Arial" w:cs="Arial"/>
          <w:kern w:val="24"/>
          <w:sz w:val="24"/>
          <w:szCs w:val="24"/>
        </w:rPr>
      </w:pPr>
      <w:r w:rsidRPr="00871731">
        <w:rPr>
          <w:rFonts w:ascii="Arial" w:hAnsi="Arial" w:cs="Arial"/>
          <w:kern w:val="24"/>
          <w:sz w:val="24"/>
          <w:szCs w:val="24"/>
        </w:rPr>
        <w:t>20</w:t>
      </w:r>
      <w:r w:rsidR="00AD020B" w:rsidRPr="00871731">
        <w:rPr>
          <w:rFonts w:ascii="Arial" w:hAnsi="Arial" w:cs="Arial"/>
          <w:kern w:val="24"/>
          <w:sz w:val="24"/>
          <w:szCs w:val="24"/>
        </w:rPr>
        <w:t xml:space="preserve">. Dėl duomenų apie Pareiškėjo pilietybę jo gimimo įraše pakeitimo į Visagino civilinės metrikacijos skyrių kreipėsi Migracijos departamentas, t. y. suinteresuotas asmuo, nagrinėjantis </w:t>
      </w:r>
      <w:r w:rsidR="00AD020B" w:rsidRPr="00871731">
        <w:rPr>
          <w:rFonts w:ascii="Arial" w:hAnsi="Arial" w:cs="Arial"/>
          <w:sz w:val="24"/>
          <w:szCs w:val="24"/>
        </w:rPr>
        <w:t xml:space="preserve">Pareiškėjo prašymą išduoti jam </w:t>
      </w:r>
      <w:r w:rsidR="00776770" w:rsidRPr="00871731">
        <w:rPr>
          <w:rFonts w:ascii="Arial" w:hAnsi="Arial" w:cs="Arial"/>
          <w:sz w:val="24"/>
          <w:szCs w:val="24"/>
        </w:rPr>
        <w:t xml:space="preserve">Lietuvos Respublikos </w:t>
      </w:r>
      <w:r w:rsidR="00AD020B" w:rsidRPr="00871731">
        <w:rPr>
          <w:rFonts w:ascii="Arial" w:hAnsi="Arial" w:cs="Arial"/>
          <w:sz w:val="24"/>
          <w:szCs w:val="24"/>
        </w:rPr>
        <w:t xml:space="preserve">pasą ir asmens tapatybės kortelę. </w:t>
      </w:r>
      <w:r w:rsidR="00AD020B" w:rsidRPr="00871731">
        <w:rPr>
          <w:rFonts w:ascii="Arial" w:hAnsi="Arial" w:cs="Arial"/>
          <w:kern w:val="24"/>
          <w:sz w:val="24"/>
          <w:szCs w:val="24"/>
        </w:rPr>
        <w:t xml:space="preserve">Migracijos departamentui nagrinėjant minėtą </w:t>
      </w:r>
      <w:r w:rsidR="00AD020B" w:rsidRPr="00871731">
        <w:rPr>
          <w:rFonts w:ascii="Arial" w:hAnsi="Arial" w:cs="Arial"/>
          <w:sz w:val="24"/>
          <w:szCs w:val="24"/>
        </w:rPr>
        <w:t xml:space="preserve">Pareiškėjo prašymą, dėl Pareiškėjo pilietybės, kuri yra esminė sąlyga sprendžiant paso ir asmens tapatybės kortelės išdavimo klausimą, tarp </w:t>
      </w:r>
      <w:r w:rsidR="00AD020B" w:rsidRPr="00871731">
        <w:rPr>
          <w:rFonts w:ascii="Arial" w:hAnsi="Arial" w:cs="Arial"/>
          <w:kern w:val="24"/>
          <w:sz w:val="24"/>
          <w:szCs w:val="24"/>
        </w:rPr>
        <w:t>Migracijos departamento ir Pareiškėjo</w:t>
      </w:r>
      <w:r w:rsidR="00AD020B" w:rsidRPr="00871731">
        <w:rPr>
          <w:rFonts w:ascii="Arial" w:hAnsi="Arial" w:cs="Arial"/>
          <w:sz w:val="24"/>
          <w:szCs w:val="24"/>
        </w:rPr>
        <w:t xml:space="preserve"> yra kilęs ginčas. Regionų administracinio teismo 2025 m. vasario 19 d. sprendimo, kuriuo panaikintas Migracijos departamento sprendimas dėl atsisakymo Pareiškėjui išduoti Lietuvos Respublikos pasą ir asmens tapatybės kortelę, konstatuojamoje dalyje teisėjų kolegija yra pasisakiusi, kad „[...] [Migracijos departamentas], priimdamas neigiamas pasekmes pareiškėjui sukeliantį sprendimą, turėjo vertinti būtent tą dokumentą, kuris teisės aktuose numatytas kaip Lietuvos pilietybę patvirtinantis dokumentas. [Migracijos departamentas] iš esmės skundžiamame Sprendime nenurodė pagrįstų motyvų, kodėl nagrinėjamu atveju pareiškėjo kartu su prašymu pateikti dokumentai (pareiškėjo gimimo įrašas ir patvirtinimas, kad pareiškėjas save laiko lietuviu) buvo nepakankami, nepatikimi ar neatitinka tikrovės. Ginčo atveju atsakovas tik konstatavo, kad pareiškėjas gimdamas neįgijo Lietuvos Respublikos pilietybės. Kaip matyti iš bylos rašytinių duomenų, pareiškėjas pateikė įrodymus ((duomenys </w:t>
      </w:r>
      <w:r w:rsidR="00AD020B" w:rsidRPr="00871731">
        <w:rPr>
          <w:rFonts w:ascii="Arial" w:hAnsi="Arial" w:cs="Arial"/>
          <w:sz w:val="24"/>
          <w:szCs w:val="24"/>
        </w:rPr>
        <w:lastRenderedPageBreak/>
        <w:t>neskelbtini) gimimo įrašas Nr. 6), patvirtinančius aplinkybę, jog pareiškėjo pilietybė yra Lietuvos. Migracijos departamentas šių aplinkybių nepaneigė.“</w:t>
      </w:r>
    </w:p>
    <w:p w14:paraId="760AD38A" w14:textId="031DB1AB" w:rsidR="009E13D6" w:rsidRPr="00236821" w:rsidRDefault="00F54274" w:rsidP="00236821">
      <w:pPr>
        <w:ind w:firstLine="851"/>
        <w:jc w:val="both"/>
        <w:rPr>
          <w:rFonts w:ascii="Arial" w:eastAsia="Calibri" w:hAnsi="Arial" w:cs="Arial"/>
          <w:sz w:val="24"/>
          <w:szCs w:val="24"/>
        </w:rPr>
      </w:pPr>
      <w:r>
        <w:rPr>
          <w:rFonts w:ascii="Arial" w:hAnsi="Arial" w:cs="Arial"/>
          <w:kern w:val="24"/>
          <w:sz w:val="24"/>
          <w:szCs w:val="24"/>
        </w:rPr>
        <w:t>A</w:t>
      </w:r>
      <w:r w:rsidR="00AD020B" w:rsidRPr="00871731">
        <w:rPr>
          <w:rFonts w:ascii="Arial" w:hAnsi="Arial" w:cs="Arial"/>
          <w:kern w:val="24"/>
          <w:sz w:val="24"/>
          <w:szCs w:val="24"/>
        </w:rPr>
        <w:t xml:space="preserve">kivaizdu, kad sprendimas Pareiškėjo gimimo akto įraše išbraukti įrašą apie Lietuvos Respublikos pilietybę daro reikšmingą įtaką Pareiškėjo teisėms, o pagal LVAT praktiką, </w:t>
      </w:r>
      <w:r w:rsidR="00AD020B" w:rsidRPr="00871731">
        <w:rPr>
          <w:rFonts w:ascii="Arial" w:hAnsi="Arial" w:cs="Arial"/>
          <w:color w:val="000000"/>
          <w:sz w:val="24"/>
          <w:szCs w:val="24"/>
        </w:rPr>
        <w:t>viešojo administravimo subjektas gali ištaisyti tik priimtų sprendimų klaidas, kurias ištaisius asmeniui negali būti nustatyta mažiau teisių arba daugiau pareigų negu buvo nustatyta priimtu sprendimu.</w:t>
      </w:r>
      <w:r w:rsidR="00AD020B" w:rsidRPr="00871731">
        <w:rPr>
          <w:rFonts w:ascii="Arial" w:hAnsi="Arial" w:cs="Arial"/>
          <w:kern w:val="24"/>
          <w:sz w:val="24"/>
          <w:szCs w:val="24"/>
        </w:rPr>
        <w:t xml:space="preserve"> Be to, tarp suinteresuotų asmenų (Pareiškėjo ir Migracijos departamento) dėl Pareiškėjo gimimo įraše nurodytų duomenų apie Pareiškėjo pilietybę yra kilęs ginčas. Tokiu atveju, vadovaujantis </w:t>
      </w:r>
      <w:r w:rsidR="00AD020B" w:rsidRPr="00871731">
        <w:rPr>
          <w:rFonts w:ascii="Arial" w:hAnsi="Arial" w:cs="Arial"/>
          <w:sz w:val="24"/>
          <w:szCs w:val="24"/>
        </w:rPr>
        <w:t>Civilinės būklės aktų registravimo taisyklių nuostata</w:t>
      </w:r>
      <w:r w:rsidR="0008069B" w:rsidRPr="00871731">
        <w:rPr>
          <w:rFonts w:ascii="Arial" w:hAnsi="Arial" w:cs="Arial"/>
          <w:sz w:val="24"/>
          <w:szCs w:val="24"/>
        </w:rPr>
        <w:t xml:space="preserve"> </w:t>
      </w:r>
      <w:r w:rsidR="00851456" w:rsidRPr="00871731">
        <w:rPr>
          <w:rFonts w:ascii="Arial" w:hAnsi="Arial" w:cs="Arial"/>
          <w:sz w:val="24"/>
          <w:szCs w:val="24"/>
        </w:rPr>
        <w:t>(3 priedo 7 punktas)</w:t>
      </w:r>
      <w:r w:rsidR="00AD020B" w:rsidRPr="00871731">
        <w:rPr>
          <w:rFonts w:ascii="Arial" w:hAnsi="Arial" w:cs="Arial"/>
          <w:sz w:val="24"/>
          <w:szCs w:val="24"/>
        </w:rPr>
        <w:t xml:space="preserve">, </w:t>
      </w:r>
      <w:r w:rsidR="00AD020B" w:rsidRPr="00871731">
        <w:rPr>
          <w:rFonts w:ascii="Arial" w:eastAsia="Calibri" w:hAnsi="Arial" w:cs="Arial"/>
          <w:sz w:val="24"/>
          <w:szCs w:val="24"/>
        </w:rPr>
        <w:t>civilinės būklės akto įrašo taisymo klausimas tur</w:t>
      </w:r>
      <w:r w:rsidR="00A85BAC">
        <w:rPr>
          <w:rFonts w:ascii="Arial" w:eastAsia="Calibri" w:hAnsi="Arial" w:cs="Arial"/>
          <w:sz w:val="24"/>
          <w:szCs w:val="24"/>
        </w:rPr>
        <w:t>ėtų</w:t>
      </w:r>
      <w:r w:rsidR="00AD020B" w:rsidRPr="00871731">
        <w:rPr>
          <w:rFonts w:ascii="Arial" w:eastAsia="Calibri" w:hAnsi="Arial" w:cs="Arial"/>
          <w:sz w:val="24"/>
          <w:szCs w:val="24"/>
        </w:rPr>
        <w:t xml:space="preserve"> būti sprendžiamas teismo tvarka. </w:t>
      </w:r>
    </w:p>
    <w:p w14:paraId="718AB52B" w14:textId="19D0FBFD" w:rsidR="00AD020B" w:rsidRPr="00871731" w:rsidRDefault="00AD020B" w:rsidP="00236821">
      <w:pPr>
        <w:jc w:val="both"/>
        <w:rPr>
          <w:rFonts w:ascii="Arial" w:hAnsi="Arial" w:cs="Arial"/>
          <w:kern w:val="24"/>
          <w:sz w:val="24"/>
          <w:szCs w:val="24"/>
        </w:rPr>
      </w:pPr>
    </w:p>
    <w:p w14:paraId="046B44D7" w14:textId="77777777" w:rsidR="004E23D1" w:rsidRPr="00871731" w:rsidRDefault="004C2C2E" w:rsidP="004E23D1">
      <w:pPr>
        <w:ind w:firstLine="851"/>
        <w:jc w:val="both"/>
        <w:rPr>
          <w:rFonts w:ascii="Arial" w:hAnsi="Arial" w:cs="Arial"/>
          <w:snapToGrid w:val="0"/>
          <w:sz w:val="24"/>
          <w:szCs w:val="24"/>
        </w:rPr>
      </w:pPr>
      <w:r w:rsidRPr="00871731">
        <w:rPr>
          <w:rFonts w:ascii="Arial" w:hAnsi="Arial" w:cs="Arial"/>
          <w:kern w:val="24"/>
          <w:sz w:val="24"/>
          <w:szCs w:val="24"/>
        </w:rPr>
        <w:t>21</w:t>
      </w:r>
      <w:r w:rsidR="00AD020B" w:rsidRPr="00871731">
        <w:rPr>
          <w:rFonts w:ascii="Arial" w:hAnsi="Arial" w:cs="Arial"/>
          <w:kern w:val="24"/>
          <w:sz w:val="24"/>
          <w:szCs w:val="24"/>
        </w:rPr>
        <w:t xml:space="preserve">. </w:t>
      </w:r>
      <w:r w:rsidR="004E23D1" w:rsidRPr="00871731">
        <w:rPr>
          <w:rFonts w:ascii="Arial" w:hAnsi="Arial" w:cs="Arial"/>
          <w:kern w:val="24"/>
          <w:sz w:val="24"/>
          <w:szCs w:val="24"/>
        </w:rPr>
        <w:t>Kartu pažymėtina, kad visi v</w:t>
      </w:r>
      <w:r w:rsidR="004E23D1" w:rsidRPr="00871731">
        <w:rPr>
          <w:rFonts w:ascii="Arial" w:hAnsi="Arial" w:cs="Arial"/>
          <w:snapToGrid w:val="0"/>
          <w:sz w:val="24"/>
          <w:szCs w:val="24"/>
        </w:rPr>
        <w:t xml:space="preserve">iešojo administravimo subjektai savo veikloje privalo laikytis Viešojo administravimo įstatyme įtvirtintų bendrųjų reikalavimų bei viešojo administravimo srityje taikomų viešojo administravimo principų, tarp jų įstatymo viršenybės, nepiktnaudžiavimo valdžia ir išsamumo principų </w:t>
      </w:r>
      <w:r w:rsidR="004E23D1" w:rsidRPr="00871731">
        <w:rPr>
          <w:rFonts w:ascii="Arial" w:hAnsi="Arial" w:cs="Arial"/>
          <w:color w:val="000000"/>
          <w:kern w:val="2"/>
          <w:sz w:val="24"/>
          <w:szCs w:val="24"/>
        </w:rPr>
        <w:t>(3 priedo 4 punktas, 4 priedo 1 punktas)</w:t>
      </w:r>
      <w:r w:rsidR="004E23D1" w:rsidRPr="00871731">
        <w:rPr>
          <w:rFonts w:ascii="Arial" w:hAnsi="Arial" w:cs="Arial"/>
          <w:color w:val="000000"/>
          <w:sz w:val="24"/>
          <w:szCs w:val="24"/>
        </w:rPr>
        <w:t xml:space="preserve">. </w:t>
      </w:r>
      <w:r w:rsidR="004E23D1" w:rsidRPr="00871731">
        <w:rPr>
          <w:rFonts w:ascii="Arial" w:hAnsi="Arial" w:cs="Arial"/>
          <w:snapToGrid w:val="0"/>
          <w:sz w:val="24"/>
          <w:szCs w:val="24"/>
        </w:rPr>
        <w:t>Viešojo administravimo įstatyme nustatyta, kad a</w:t>
      </w:r>
      <w:r w:rsidR="004E23D1" w:rsidRPr="00871731">
        <w:rPr>
          <w:rFonts w:ascii="Arial" w:hAnsi="Arial" w:cs="Arial"/>
          <w:color w:val="000000"/>
          <w:sz w:val="24"/>
          <w:szCs w:val="24"/>
        </w:rPr>
        <w:t xml:space="preserve">dministraciniame sprendime turi būti nurodytas tiek </w:t>
      </w:r>
      <w:r w:rsidR="004E23D1" w:rsidRPr="00871731">
        <w:rPr>
          <w:rFonts w:ascii="Arial" w:hAnsi="Arial" w:cs="Arial"/>
          <w:bCs/>
          <w:color w:val="000000"/>
          <w:sz w:val="24"/>
          <w:szCs w:val="24"/>
        </w:rPr>
        <w:t xml:space="preserve">administracinio sprendimo teisinis, tiek faktinis pagrindas ar kitos administraciniam sprendimui įtakos turėjusios aplinkybės, </w:t>
      </w:r>
      <w:r w:rsidR="004E23D1" w:rsidRPr="00871731">
        <w:rPr>
          <w:rFonts w:ascii="Arial" w:hAnsi="Arial" w:cs="Arial"/>
          <w:color w:val="000000"/>
          <w:sz w:val="24"/>
          <w:szCs w:val="24"/>
        </w:rPr>
        <w:t xml:space="preserve">administracinio sprendimo motyvai, </w:t>
      </w:r>
      <w:r w:rsidR="004E23D1" w:rsidRPr="00871731">
        <w:rPr>
          <w:rFonts w:ascii="Arial" w:hAnsi="Arial" w:cs="Arial"/>
          <w:snapToGrid w:val="0"/>
          <w:sz w:val="24"/>
          <w:szCs w:val="24"/>
        </w:rPr>
        <w:t xml:space="preserve">taip pat turi būti nurodyta administracinio sprendimo apskundimo tvarka </w:t>
      </w:r>
      <w:r w:rsidR="004E23D1" w:rsidRPr="00871731">
        <w:rPr>
          <w:rFonts w:ascii="Arial" w:hAnsi="Arial" w:cs="Arial"/>
          <w:color w:val="000000"/>
          <w:kern w:val="2"/>
          <w:sz w:val="24"/>
          <w:szCs w:val="24"/>
        </w:rPr>
        <w:t>(3 priedo 4 punktas)</w:t>
      </w:r>
      <w:r w:rsidR="004E23D1" w:rsidRPr="00871731">
        <w:rPr>
          <w:rFonts w:ascii="Arial" w:hAnsi="Arial" w:cs="Arial"/>
          <w:snapToGrid w:val="0"/>
          <w:sz w:val="24"/>
          <w:szCs w:val="24"/>
        </w:rPr>
        <w:t>.</w:t>
      </w:r>
    </w:p>
    <w:p w14:paraId="223C93E5" w14:textId="77777777" w:rsidR="004E23D1" w:rsidRPr="00871731" w:rsidRDefault="004E23D1" w:rsidP="004E23D1">
      <w:pPr>
        <w:ind w:firstLine="851"/>
        <w:jc w:val="both"/>
        <w:rPr>
          <w:rFonts w:ascii="Arial" w:hAnsi="Arial" w:cs="Arial"/>
          <w:sz w:val="24"/>
          <w:szCs w:val="24"/>
        </w:rPr>
      </w:pPr>
      <w:r w:rsidRPr="00871731">
        <w:rPr>
          <w:rFonts w:ascii="Arial" w:hAnsi="Arial" w:cs="Arial"/>
          <w:sz w:val="24"/>
          <w:szCs w:val="24"/>
        </w:rPr>
        <w:t xml:space="preserve">LVAT savo praktikoje ne kartą yra pažymėjęs, kad gero administravimo (atsakingo valdymo) principas savo ruožtu apima ir asmens teisę į pagrįstą (faktais ir teisės normomis) bei motyvuotą administracinį sprendimą. </w:t>
      </w:r>
      <w:r w:rsidRPr="00871731">
        <w:rPr>
          <w:rFonts w:ascii="Arial" w:hAnsi="Arial" w:cs="Arial"/>
          <w:color w:val="000000"/>
          <w:sz w:val="24"/>
          <w:szCs w:val="24"/>
        </w:rPr>
        <w:t xml:space="preserve">Viešojo administravimo subjektai </w:t>
      </w:r>
      <w:r w:rsidRPr="00871731">
        <w:rPr>
          <w:rFonts w:ascii="Arial" w:hAnsi="Arial" w:cs="Arial"/>
          <w:sz w:val="24"/>
          <w:szCs w:val="24"/>
        </w:rPr>
        <w:t>savo sprendimą turi pagrįsti taip, kad nekiltų abejonių dėl jo rezultato</w:t>
      </w:r>
      <w:r w:rsidRPr="00871731">
        <w:rPr>
          <w:rFonts w:ascii="Arial" w:hAnsi="Arial" w:cs="Arial"/>
          <w:color w:val="000000"/>
          <w:sz w:val="24"/>
          <w:szCs w:val="24"/>
        </w:rPr>
        <w:t xml:space="preserve"> (4 priedo 2, 8 punktai).</w:t>
      </w:r>
    </w:p>
    <w:p w14:paraId="742C241A" w14:textId="09027CFB" w:rsidR="004E23D1" w:rsidRDefault="004E23D1" w:rsidP="004E23D1">
      <w:pPr>
        <w:ind w:firstLine="851"/>
        <w:jc w:val="both"/>
        <w:rPr>
          <w:rFonts w:ascii="Arial" w:hAnsi="Arial" w:cs="Arial"/>
          <w:kern w:val="24"/>
          <w:sz w:val="24"/>
          <w:szCs w:val="24"/>
        </w:rPr>
      </w:pPr>
      <w:r w:rsidRPr="00871731">
        <w:rPr>
          <w:rFonts w:ascii="Arial" w:hAnsi="Arial" w:cs="Arial"/>
          <w:sz w:val="24"/>
          <w:szCs w:val="24"/>
        </w:rPr>
        <w:t xml:space="preserve">LVAT praktikoje taip pat pažymima, kad apskundimo tvarkos individualiame administraciniame akte </w:t>
      </w:r>
      <w:proofErr w:type="spellStart"/>
      <w:r w:rsidRPr="00871731">
        <w:rPr>
          <w:rFonts w:ascii="Arial" w:hAnsi="Arial" w:cs="Arial"/>
          <w:sz w:val="24"/>
          <w:szCs w:val="24"/>
        </w:rPr>
        <w:t>nenurodymas</w:t>
      </w:r>
      <w:proofErr w:type="spellEnd"/>
      <w:r w:rsidRPr="00871731">
        <w:rPr>
          <w:rFonts w:ascii="Arial" w:hAnsi="Arial" w:cs="Arial"/>
          <w:sz w:val="24"/>
          <w:szCs w:val="24"/>
        </w:rPr>
        <w:t xml:space="preserve"> (neišaiškinimas) nedera su geru viešuoju administravimu bei Konstitucijoje įtvirtintu principu, kad valdžios įstaigos tarnauja žmonėms, ir gali suvaržyti asmens teisę kreiptis į išankstinio ginčų nagrinėjimo ne teismo tvarka instituciją ar teismą </w:t>
      </w:r>
      <w:r w:rsidRPr="00871731">
        <w:rPr>
          <w:rFonts w:ascii="Arial" w:hAnsi="Arial" w:cs="Arial"/>
          <w:color w:val="000000"/>
          <w:sz w:val="24"/>
          <w:szCs w:val="24"/>
        </w:rPr>
        <w:t>(4 priedo 3 punktas)</w:t>
      </w:r>
      <w:r w:rsidRPr="00871731">
        <w:rPr>
          <w:rFonts w:ascii="Arial" w:hAnsi="Arial" w:cs="Arial"/>
          <w:sz w:val="24"/>
          <w:szCs w:val="24"/>
        </w:rPr>
        <w:t>.</w:t>
      </w:r>
    </w:p>
    <w:p w14:paraId="71552EED" w14:textId="3EDC7BE2" w:rsidR="00AD020B" w:rsidRPr="00871731" w:rsidRDefault="00AD020B" w:rsidP="00244278">
      <w:pPr>
        <w:ind w:firstLine="851"/>
        <w:jc w:val="both"/>
        <w:rPr>
          <w:rFonts w:ascii="Arial" w:hAnsi="Arial" w:cs="Arial"/>
          <w:kern w:val="24"/>
          <w:sz w:val="24"/>
          <w:szCs w:val="24"/>
        </w:rPr>
      </w:pPr>
      <w:r w:rsidRPr="00871731">
        <w:rPr>
          <w:rFonts w:ascii="Arial" w:hAnsi="Arial" w:cs="Arial"/>
          <w:kern w:val="24"/>
          <w:sz w:val="24"/>
          <w:szCs w:val="24"/>
        </w:rPr>
        <w:t xml:space="preserve">Skundo tyrimo metu nustatyta, kad Visagino civilinės metrikacijos skyriaus </w:t>
      </w:r>
      <w:r w:rsidRPr="00871731">
        <w:rPr>
          <w:rFonts w:ascii="Arial" w:hAnsi="Arial" w:cs="Arial"/>
          <w:sz w:val="24"/>
          <w:szCs w:val="24"/>
        </w:rPr>
        <w:t>2025 m. gegužės 5 d. rašte, kuriuo Pareiškėjas informuojamas apie priimtą sprendimą 1994 m. birželio 29 d. sudarytame Pareiškėjo gimimo įraše išbraukti jame įrašytą Pareiškėjo pilietybę, nėra nurodyta jokių tokį sprendimą pagrindžiančių faktinių aplinkybių (įrodymų) ir argumentų, taip pat nenurodyta sprendimo apskundimo tvarka</w:t>
      </w:r>
      <w:r w:rsidR="007F1C52" w:rsidRPr="00871731">
        <w:rPr>
          <w:rFonts w:ascii="Arial" w:hAnsi="Arial" w:cs="Arial"/>
          <w:sz w:val="24"/>
          <w:szCs w:val="24"/>
        </w:rPr>
        <w:t xml:space="preserve"> (1 priedo 13 punktas</w:t>
      </w:r>
      <w:r w:rsidR="00833013" w:rsidRPr="00871731">
        <w:rPr>
          <w:rFonts w:ascii="Arial" w:hAnsi="Arial" w:cs="Arial"/>
          <w:sz w:val="24"/>
          <w:szCs w:val="24"/>
        </w:rPr>
        <w:t>)</w:t>
      </w:r>
      <w:r w:rsidRPr="00871731">
        <w:rPr>
          <w:rFonts w:ascii="Arial" w:hAnsi="Arial" w:cs="Arial"/>
          <w:sz w:val="24"/>
          <w:szCs w:val="24"/>
        </w:rPr>
        <w:t xml:space="preserve">. Tokie </w:t>
      </w:r>
      <w:r w:rsidRPr="00871731">
        <w:rPr>
          <w:rFonts w:ascii="Arial" w:hAnsi="Arial" w:cs="Arial"/>
          <w:kern w:val="24"/>
          <w:sz w:val="24"/>
          <w:szCs w:val="24"/>
        </w:rPr>
        <w:t xml:space="preserve">Visagino civilinės metrikacijos skyriaus pareigūnų </w:t>
      </w:r>
      <w:r w:rsidRPr="00871731">
        <w:rPr>
          <w:rFonts w:ascii="Arial" w:hAnsi="Arial" w:cs="Arial"/>
          <w:sz w:val="24"/>
          <w:szCs w:val="24"/>
        </w:rPr>
        <w:t>veiksmai laikytini prieštaraujančiais Viešojo administravimo įstatymo nuostatoms bei neatitinka gero viešojo administravimo principo.</w:t>
      </w:r>
    </w:p>
    <w:p w14:paraId="2C218872" w14:textId="1E925FCD" w:rsidR="0076698D" w:rsidRPr="00871731" w:rsidRDefault="0076698D" w:rsidP="00244278">
      <w:pPr>
        <w:ind w:firstLine="851"/>
        <w:jc w:val="both"/>
        <w:rPr>
          <w:rFonts w:ascii="Arial" w:hAnsi="Arial" w:cs="Arial"/>
          <w:kern w:val="24"/>
          <w:sz w:val="24"/>
          <w:szCs w:val="24"/>
        </w:rPr>
      </w:pPr>
      <w:bookmarkStart w:id="0" w:name="pn1511727a-33f1-477f-8c7f-14382980b3aa"/>
      <w:bookmarkStart w:id="1" w:name="pn39cbff8f-2503-47ae-954f-e134f2cc65b4"/>
      <w:bookmarkStart w:id="2" w:name="pnc0caeeff-41e7-4602-8cca-c61b39ea69d4"/>
      <w:bookmarkEnd w:id="0"/>
      <w:bookmarkEnd w:id="1"/>
      <w:bookmarkEnd w:id="2"/>
    </w:p>
    <w:p w14:paraId="0EB8D8C8" w14:textId="71670C16" w:rsidR="00353F9D" w:rsidRDefault="004C2C2E" w:rsidP="00244278">
      <w:pPr>
        <w:ind w:firstLine="851"/>
        <w:jc w:val="both"/>
        <w:rPr>
          <w:rFonts w:ascii="Arial" w:hAnsi="Arial" w:cs="Arial"/>
          <w:kern w:val="24"/>
          <w:sz w:val="24"/>
          <w:szCs w:val="24"/>
        </w:rPr>
      </w:pPr>
      <w:r w:rsidRPr="00871731">
        <w:rPr>
          <w:rFonts w:ascii="Arial" w:hAnsi="Arial" w:cs="Arial"/>
          <w:kern w:val="24"/>
          <w:sz w:val="24"/>
          <w:szCs w:val="24"/>
        </w:rPr>
        <w:t>22</w:t>
      </w:r>
      <w:r w:rsidR="00AD020B" w:rsidRPr="00871731">
        <w:rPr>
          <w:rFonts w:ascii="Arial" w:hAnsi="Arial" w:cs="Arial"/>
          <w:kern w:val="24"/>
          <w:sz w:val="24"/>
          <w:szCs w:val="24"/>
        </w:rPr>
        <w:t xml:space="preserve">. </w:t>
      </w:r>
      <w:r w:rsidR="00B12965">
        <w:rPr>
          <w:rFonts w:ascii="Arial" w:hAnsi="Arial" w:cs="Arial"/>
          <w:kern w:val="24"/>
          <w:sz w:val="24"/>
          <w:szCs w:val="24"/>
        </w:rPr>
        <w:t xml:space="preserve">Kadangi </w:t>
      </w:r>
      <w:r w:rsidR="00B12965" w:rsidRPr="00871731">
        <w:rPr>
          <w:rFonts w:ascii="Arial" w:hAnsi="Arial" w:cs="Arial"/>
          <w:bCs/>
          <w:sz w:val="24"/>
          <w:szCs w:val="24"/>
        </w:rPr>
        <w:t xml:space="preserve">Visagino savivaldybės </w:t>
      </w:r>
      <w:r w:rsidR="00B12965" w:rsidRPr="00871731">
        <w:rPr>
          <w:rFonts w:ascii="Arial" w:hAnsi="Arial" w:cs="Arial"/>
          <w:sz w:val="24"/>
          <w:szCs w:val="24"/>
        </w:rPr>
        <w:t>pareigūnai</w:t>
      </w:r>
      <w:r w:rsidR="00B12965">
        <w:rPr>
          <w:rFonts w:ascii="Arial" w:hAnsi="Arial" w:cs="Arial"/>
          <w:sz w:val="24"/>
          <w:szCs w:val="24"/>
        </w:rPr>
        <w:t xml:space="preserve"> </w:t>
      </w:r>
      <w:r w:rsidR="00B12965" w:rsidRPr="00871731">
        <w:rPr>
          <w:rFonts w:ascii="Arial" w:hAnsi="Arial" w:cs="Arial"/>
          <w:sz w:val="24"/>
          <w:szCs w:val="24"/>
        </w:rPr>
        <w:t>Pareiškėjui pateiktame sprendime dėl įrašo Pareiškėjo gimimo įraše išbraukimo nenurodė jokių tokį sprendimą pagrindžiančių faktinių aplinkybių (įrodymų) ir argumentų,</w:t>
      </w:r>
      <w:r w:rsidR="0011774C">
        <w:rPr>
          <w:rFonts w:ascii="Arial" w:hAnsi="Arial" w:cs="Arial"/>
          <w:sz w:val="24"/>
          <w:szCs w:val="24"/>
        </w:rPr>
        <w:t xml:space="preserve"> </w:t>
      </w:r>
      <w:r w:rsidR="00E21352">
        <w:rPr>
          <w:rFonts w:ascii="Arial" w:hAnsi="Arial" w:cs="Arial"/>
          <w:sz w:val="24"/>
          <w:szCs w:val="24"/>
        </w:rPr>
        <w:t xml:space="preserve">Pareiškėjas </w:t>
      </w:r>
      <w:r w:rsidR="009E47F0">
        <w:rPr>
          <w:rFonts w:ascii="Arial" w:hAnsi="Arial" w:cs="Arial"/>
          <w:sz w:val="24"/>
          <w:szCs w:val="24"/>
        </w:rPr>
        <w:t>negalėjo žinoti ir suprasti</w:t>
      </w:r>
      <w:r w:rsidR="003F3626">
        <w:rPr>
          <w:rFonts w:ascii="Arial" w:hAnsi="Arial" w:cs="Arial"/>
          <w:sz w:val="24"/>
          <w:szCs w:val="24"/>
        </w:rPr>
        <w:t>, dėl kokių priežasčių buvo priimtas to</w:t>
      </w:r>
      <w:r w:rsidR="00FA7BED">
        <w:rPr>
          <w:rFonts w:ascii="Arial" w:hAnsi="Arial" w:cs="Arial"/>
          <w:sz w:val="24"/>
          <w:szCs w:val="24"/>
        </w:rPr>
        <w:t>ks sprendimas</w:t>
      </w:r>
      <w:r w:rsidR="002F05D5">
        <w:rPr>
          <w:rFonts w:ascii="Arial" w:hAnsi="Arial" w:cs="Arial"/>
          <w:sz w:val="24"/>
          <w:szCs w:val="24"/>
        </w:rPr>
        <w:t xml:space="preserve">, </w:t>
      </w:r>
      <w:r w:rsidR="002E2B36">
        <w:rPr>
          <w:rFonts w:ascii="Arial" w:hAnsi="Arial" w:cs="Arial"/>
          <w:sz w:val="24"/>
          <w:szCs w:val="24"/>
        </w:rPr>
        <w:t xml:space="preserve">o </w:t>
      </w:r>
      <w:r w:rsidR="00187A07">
        <w:rPr>
          <w:rFonts w:ascii="Arial" w:hAnsi="Arial" w:cs="Arial"/>
          <w:sz w:val="24"/>
          <w:szCs w:val="24"/>
        </w:rPr>
        <w:t xml:space="preserve">apskundimo tvarkos </w:t>
      </w:r>
      <w:proofErr w:type="spellStart"/>
      <w:r w:rsidR="00187A07">
        <w:rPr>
          <w:rFonts w:ascii="Arial" w:hAnsi="Arial" w:cs="Arial"/>
          <w:sz w:val="24"/>
          <w:szCs w:val="24"/>
        </w:rPr>
        <w:t>nenurodymas</w:t>
      </w:r>
      <w:proofErr w:type="spellEnd"/>
      <w:r w:rsidR="00187A07">
        <w:rPr>
          <w:rFonts w:ascii="Arial" w:hAnsi="Arial" w:cs="Arial"/>
          <w:sz w:val="24"/>
          <w:szCs w:val="24"/>
        </w:rPr>
        <w:t xml:space="preserve"> galėjo sutrukdyti Pareiškėjui</w:t>
      </w:r>
      <w:r w:rsidR="00262E38">
        <w:rPr>
          <w:rFonts w:ascii="Arial" w:hAnsi="Arial" w:cs="Arial"/>
          <w:sz w:val="24"/>
          <w:szCs w:val="24"/>
        </w:rPr>
        <w:t xml:space="preserve"> </w:t>
      </w:r>
      <w:r w:rsidR="00FF316F">
        <w:rPr>
          <w:rFonts w:ascii="Arial" w:hAnsi="Arial" w:cs="Arial"/>
          <w:sz w:val="24"/>
          <w:szCs w:val="24"/>
        </w:rPr>
        <w:t xml:space="preserve">nustatyta tvarka </w:t>
      </w:r>
      <w:r w:rsidR="00262E38">
        <w:rPr>
          <w:rFonts w:ascii="Arial" w:hAnsi="Arial" w:cs="Arial"/>
          <w:sz w:val="24"/>
          <w:szCs w:val="24"/>
        </w:rPr>
        <w:t xml:space="preserve">ginčyti šio sprendimo </w:t>
      </w:r>
      <w:r w:rsidR="00C64424">
        <w:rPr>
          <w:rFonts w:ascii="Arial" w:hAnsi="Arial" w:cs="Arial"/>
          <w:sz w:val="24"/>
          <w:szCs w:val="24"/>
        </w:rPr>
        <w:t xml:space="preserve">pagrįstumą ir (arba) </w:t>
      </w:r>
      <w:r w:rsidR="00FF316F">
        <w:rPr>
          <w:rFonts w:ascii="Arial" w:hAnsi="Arial" w:cs="Arial"/>
          <w:sz w:val="24"/>
          <w:szCs w:val="24"/>
        </w:rPr>
        <w:t>teisėtumą</w:t>
      </w:r>
      <w:r w:rsidR="00C464B6">
        <w:rPr>
          <w:rFonts w:ascii="Arial" w:hAnsi="Arial" w:cs="Arial"/>
          <w:sz w:val="24"/>
          <w:szCs w:val="24"/>
        </w:rPr>
        <w:t>.</w:t>
      </w:r>
    </w:p>
    <w:p w14:paraId="5C61992C" w14:textId="7DA6BAE7" w:rsidR="00AD020B" w:rsidRPr="00871731" w:rsidRDefault="00AD020B" w:rsidP="00244278">
      <w:pPr>
        <w:ind w:firstLine="851"/>
        <w:jc w:val="both"/>
        <w:rPr>
          <w:rFonts w:ascii="Arial" w:hAnsi="Arial" w:cs="Arial"/>
          <w:kern w:val="24"/>
          <w:sz w:val="24"/>
          <w:szCs w:val="24"/>
        </w:rPr>
      </w:pPr>
      <w:r w:rsidRPr="00871731">
        <w:rPr>
          <w:rFonts w:ascii="Arial" w:hAnsi="Arial" w:cs="Arial"/>
          <w:kern w:val="24"/>
          <w:sz w:val="24"/>
          <w:szCs w:val="24"/>
        </w:rPr>
        <w:t xml:space="preserve">Atsižvelgiant į tai, </w:t>
      </w:r>
      <w:r w:rsidRPr="00871731">
        <w:rPr>
          <w:rFonts w:ascii="Arial" w:hAnsi="Arial" w:cs="Arial"/>
          <w:sz w:val="24"/>
          <w:szCs w:val="24"/>
        </w:rPr>
        <w:t xml:space="preserve">Pareiškėjo Skundo dalis dėl </w:t>
      </w:r>
      <w:r w:rsidRPr="00871731">
        <w:rPr>
          <w:rFonts w:ascii="Arial" w:hAnsi="Arial" w:cs="Arial"/>
          <w:bCs/>
          <w:sz w:val="24"/>
          <w:szCs w:val="24"/>
        </w:rPr>
        <w:t xml:space="preserve">Visagino savivaldybės </w:t>
      </w:r>
      <w:r w:rsidRPr="00871731">
        <w:rPr>
          <w:rFonts w:ascii="Arial" w:hAnsi="Arial" w:cs="Arial"/>
          <w:sz w:val="24"/>
          <w:szCs w:val="24"/>
        </w:rPr>
        <w:t xml:space="preserve">pareigūnų veiksmų (neveikimo), sprendžiant klausimą dėl įrašo Pareiškėjo gimimo įraše </w:t>
      </w:r>
      <w:r w:rsidR="008A7114">
        <w:rPr>
          <w:rFonts w:ascii="Arial" w:hAnsi="Arial" w:cs="Arial"/>
          <w:sz w:val="24"/>
          <w:szCs w:val="24"/>
        </w:rPr>
        <w:t xml:space="preserve">taisymo, </w:t>
      </w:r>
      <w:r w:rsidRPr="00871731">
        <w:rPr>
          <w:rFonts w:ascii="Arial" w:hAnsi="Arial" w:cs="Arial"/>
          <w:sz w:val="24"/>
          <w:szCs w:val="24"/>
        </w:rPr>
        <w:t>laikytina pagrįsta.</w:t>
      </w:r>
    </w:p>
    <w:p w14:paraId="273E1104" w14:textId="05CE69CA" w:rsidR="00AD020B" w:rsidRPr="00C13D67" w:rsidRDefault="00AD020B" w:rsidP="00244278">
      <w:pPr>
        <w:ind w:firstLine="851"/>
        <w:jc w:val="both"/>
        <w:rPr>
          <w:rFonts w:ascii="Arial" w:hAnsi="Arial" w:cs="Arial"/>
          <w:kern w:val="24"/>
          <w:sz w:val="24"/>
          <w:szCs w:val="24"/>
        </w:rPr>
      </w:pPr>
      <w:r w:rsidRPr="00C13D67">
        <w:rPr>
          <w:rFonts w:ascii="Arial" w:hAnsi="Arial" w:cs="Arial"/>
          <w:kern w:val="24"/>
          <w:sz w:val="24"/>
          <w:szCs w:val="24"/>
        </w:rPr>
        <w:t xml:space="preserve">Seimo kontrolierė </w:t>
      </w:r>
      <w:r w:rsidRPr="00C13D67">
        <w:rPr>
          <w:rFonts w:ascii="Arial" w:hAnsi="Arial" w:cs="Arial"/>
          <w:iCs/>
          <w:sz w:val="24"/>
          <w:szCs w:val="24"/>
        </w:rPr>
        <w:t xml:space="preserve">Visagino savivaldybės merui rekomenduoja imtis priemonių, kad </w:t>
      </w:r>
      <w:r w:rsidRPr="00C13D67">
        <w:rPr>
          <w:rFonts w:ascii="Arial" w:hAnsi="Arial" w:cs="Arial"/>
          <w:kern w:val="24"/>
          <w:sz w:val="24"/>
          <w:szCs w:val="24"/>
        </w:rPr>
        <w:t xml:space="preserve">Visagino civilinės metrikacijos skyriaus pareigūnai iš naujo išnagrinėtų </w:t>
      </w:r>
      <w:r w:rsidRPr="00C13D67">
        <w:rPr>
          <w:rFonts w:ascii="Arial" w:hAnsi="Arial" w:cs="Arial"/>
          <w:sz w:val="24"/>
          <w:szCs w:val="24"/>
        </w:rPr>
        <w:t xml:space="preserve">klausimą dėl įrašo Pareiškėjo gimimo įraše </w:t>
      </w:r>
      <w:r w:rsidR="008F7870" w:rsidRPr="00C13D67">
        <w:rPr>
          <w:rFonts w:ascii="Arial" w:hAnsi="Arial" w:cs="Arial"/>
          <w:sz w:val="24"/>
          <w:szCs w:val="24"/>
        </w:rPr>
        <w:t>taisymo</w:t>
      </w:r>
      <w:r w:rsidR="00D47AC9" w:rsidRPr="00C13D67">
        <w:rPr>
          <w:rFonts w:ascii="Arial" w:hAnsi="Arial" w:cs="Arial"/>
          <w:sz w:val="24"/>
          <w:szCs w:val="24"/>
        </w:rPr>
        <w:t xml:space="preserve">, </w:t>
      </w:r>
      <w:r w:rsidR="00AD6570" w:rsidRPr="00C13D67">
        <w:rPr>
          <w:rFonts w:ascii="Arial" w:hAnsi="Arial" w:cs="Arial"/>
          <w:sz w:val="24"/>
          <w:szCs w:val="24"/>
        </w:rPr>
        <w:t xml:space="preserve">be kita ko, </w:t>
      </w:r>
      <w:r w:rsidR="00D47AC9" w:rsidRPr="00C13D67">
        <w:rPr>
          <w:rFonts w:ascii="Arial" w:hAnsi="Arial" w:cs="Arial"/>
          <w:sz w:val="24"/>
          <w:szCs w:val="24"/>
        </w:rPr>
        <w:t>atsi</w:t>
      </w:r>
      <w:r w:rsidR="00F1000C" w:rsidRPr="00C13D67">
        <w:rPr>
          <w:rFonts w:ascii="Arial" w:hAnsi="Arial" w:cs="Arial"/>
          <w:sz w:val="24"/>
          <w:szCs w:val="24"/>
        </w:rPr>
        <w:t xml:space="preserve">žvelgdami į </w:t>
      </w:r>
      <w:r w:rsidR="00433DAD" w:rsidRPr="00C13D67">
        <w:rPr>
          <w:rFonts w:ascii="Arial" w:hAnsi="Arial" w:cs="Arial"/>
          <w:sz w:val="24"/>
          <w:szCs w:val="24"/>
        </w:rPr>
        <w:t>Civilinės būklės aktų registravimo taisyklių 125 punkto</w:t>
      </w:r>
      <w:r w:rsidR="00CD2060" w:rsidRPr="00C13D67">
        <w:rPr>
          <w:rFonts w:ascii="Arial" w:hAnsi="Arial" w:cs="Arial"/>
          <w:sz w:val="24"/>
          <w:szCs w:val="24"/>
        </w:rPr>
        <w:t xml:space="preserve"> </w:t>
      </w:r>
      <w:r w:rsidR="00433DAD" w:rsidRPr="00C13D67">
        <w:rPr>
          <w:rFonts w:ascii="Arial" w:hAnsi="Arial" w:cs="Arial"/>
          <w:sz w:val="24"/>
          <w:szCs w:val="24"/>
        </w:rPr>
        <w:t>nuostat</w:t>
      </w:r>
      <w:r w:rsidR="00CD2060" w:rsidRPr="00C13D67">
        <w:rPr>
          <w:rFonts w:ascii="Arial" w:hAnsi="Arial" w:cs="Arial"/>
          <w:sz w:val="24"/>
          <w:szCs w:val="24"/>
        </w:rPr>
        <w:t>ą</w:t>
      </w:r>
      <w:r w:rsidR="0074281D" w:rsidRPr="00C13D67">
        <w:rPr>
          <w:rFonts w:ascii="Arial" w:hAnsi="Arial" w:cs="Arial"/>
          <w:sz w:val="24"/>
          <w:szCs w:val="24"/>
        </w:rPr>
        <w:t>,</w:t>
      </w:r>
      <w:r w:rsidR="00433DAD" w:rsidRPr="00C13D67">
        <w:rPr>
          <w:rFonts w:ascii="Arial" w:hAnsi="Arial" w:cs="Arial"/>
          <w:sz w:val="24"/>
          <w:szCs w:val="24"/>
        </w:rPr>
        <w:t xml:space="preserve"> </w:t>
      </w:r>
      <w:r w:rsidRPr="00C13D67">
        <w:rPr>
          <w:rFonts w:ascii="Arial" w:hAnsi="Arial" w:cs="Arial"/>
          <w:sz w:val="24"/>
          <w:szCs w:val="24"/>
        </w:rPr>
        <w:t xml:space="preserve">ir </w:t>
      </w:r>
      <w:r w:rsidR="00EE0D85" w:rsidRPr="00C13D67">
        <w:rPr>
          <w:rFonts w:ascii="Arial" w:hAnsi="Arial" w:cs="Arial"/>
          <w:sz w:val="24"/>
          <w:szCs w:val="24"/>
        </w:rPr>
        <w:t>Pareiškėj</w:t>
      </w:r>
      <w:r w:rsidR="003D13D7" w:rsidRPr="00C13D67">
        <w:rPr>
          <w:rFonts w:ascii="Arial" w:hAnsi="Arial" w:cs="Arial"/>
          <w:sz w:val="24"/>
          <w:szCs w:val="24"/>
        </w:rPr>
        <w:t>ui</w:t>
      </w:r>
      <w:r w:rsidR="00EE0D85" w:rsidRPr="00C13D67">
        <w:rPr>
          <w:rFonts w:ascii="Arial" w:hAnsi="Arial" w:cs="Arial"/>
          <w:sz w:val="24"/>
          <w:szCs w:val="24"/>
        </w:rPr>
        <w:t xml:space="preserve"> </w:t>
      </w:r>
      <w:r w:rsidR="00997AC6" w:rsidRPr="00C13D67">
        <w:rPr>
          <w:rFonts w:ascii="Arial" w:hAnsi="Arial" w:cs="Arial"/>
          <w:sz w:val="24"/>
          <w:szCs w:val="24"/>
        </w:rPr>
        <w:t>bei</w:t>
      </w:r>
      <w:r w:rsidR="00EE0D85" w:rsidRPr="00C13D67">
        <w:rPr>
          <w:rFonts w:ascii="Arial" w:hAnsi="Arial" w:cs="Arial"/>
          <w:sz w:val="24"/>
          <w:szCs w:val="24"/>
        </w:rPr>
        <w:t xml:space="preserve"> Seimo </w:t>
      </w:r>
      <w:r w:rsidR="00AF65B5" w:rsidRPr="00C13D67">
        <w:rPr>
          <w:rFonts w:ascii="Arial" w:hAnsi="Arial" w:cs="Arial"/>
          <w:sz w:val="24"/>
          <w:szCs w:val="24"/>
        </w:rPr>
        <w:t>kontrolier</w:t>
      </w:r>
      <w:r w:rsidR="00AF65B5">
        <w:rPr>
          <w:rFonts w:ascii="Arial" w:hAnsi="Arial" w:cs="Arial"/>
          <w:sz w:val="24"/>
          <w:szCs w:val="24"/>
        </w:rPr>
        <w:t>ei</w:t>
      </w:r>
      <w:r w:rsidR="00AF65B5" w:rsidRPr="00C13D67">
        <w:rPr>
          <w:rFonts w:ascii="Arial" w:hAnsi="Arial" w:cs="Arial"/>
          <w:sz w:val="24"/>
          <w:szCs w:val="24"/>
        </w:rPr>
        <w:t xml:space="preserve"> </w:t>
      </w:r>
      <w:r w:rsidR="00997AC6" w:rsidRPr="00C13D67">
        <w:rPr>
          <w:rFonts w:ascii="Arial" w:hAnsi="Arial" w:cs="Arial"/>
          <w:sz w:val="24"/>
          <w:szCs w:val="24"/>
        </w:rPr>
        <w:t>pateiktų argumentuotą</w:t>
      </w:r>
      <w:r w:rsidR="00720B95" w:rsidRPr="00C13D67">
        <w:rPr>
          <w:rFonts w:ascii="Arial" w:hAnsi="Arial" w:cs="Arial"/>
          <w:sz w:val="24"/>
          <w:szCs w:val="24"/>
        </w:rPr>
        <w:t xml:space="preserve"> </w:t>
      </w:r>
      <w:r w:rsidR="00AD6570" w:rsidRPr="00C13D67">
        <w:rPr>
          <w:rFonts w:ascii="Arial" w:hAnsi="Arial" w:cs="Arial"/>
          <w:sz w:val="24"/>
          <w:szCs w:val="24"/>
        </w:rPr>
        <w:t>sprendimą</w:t>
      </w:r>
      <w:r w:rsidR="00D61591" w:rsidRPr="00C13D67">
        <w:rPr>
          <w:rFonts w:ascii="Arial" w:hAnsi="Arial" w:cs="Arial"/>
          <w:sz w:val="24"/>
          <w:szCs w:val="24"/>
        </w:rPr>
        <w:t xml:space="preserve">, </w:t>
      </w:r>
      <w:r w:rsidR="00145F06">
        <w:rPr>
          <w:rFonts w:ascii="Arial" w:hAnsi="Arial" w:cs="Arial"/>
          <w:sz w:val="24"/>
          <w:szCs w:val="24"/>
        </w:rPr>
        <w:t>kartu nurodydami Pareiškėjui</w:t>
      </w:r>
      <w:r w:rsidR="00E60348">
        <w:rPr>
          <w:rFonts w:ascii="Arial" w:hAnsi="Arial" w:cs="Arial"/>
          <w:sz w:val="24"/>
          <w:szCs w:val="24"/>
        </w:rPr>
        <w:t xml:space="preserve"> sprendimo</w:t>
      </w:r>
      <w:r w:rsidR="00AF7E44" w:rsidRPr="00C13D67">
        <w:rPr>
          <w:rFonts w:ascii="Arial" w:hAnsi="Arial" w:cs="Arial"/>
          <w:sz w:val="24"/>
          <w:szCs w:val="24"/>
        </w:rPr>
        <w:t xml:space="preserve"> </w:t>
      </w:r>
      <w:r w:rsidR="0045193C" w:rsidRPr="00C13D67">
        <w:rPr>
          <w:rFonts w:ascii="Arial" w:hAnsi="Arial" w:cs="Arial"/>
          <w:sz w:val="24"/>
          <w:szCs w:val="24"/>
        </w:rPr>
        <w:t>apskundimo tvark</w:t>
      </w:r>
      <w:r w:rsidR="006937C1">
        <w:rPr>
          <w:rFonts w:ascii="Arial" w:hAnsi="Arial" w:cs="Arial"/>
          <w:sz w:val="24"/>
          <w:szCs w:val="24"/>
        </w:rPr>
        <w:t>ą</w:t>
      </w:r>
      <w:r w:rsidR="005B3FDF" w:rsidRPr="00C13D67">
        <w:rPr>
          <w:rFonts w:ascii="Arial" w:hAnsi="Arial" w:cs="Arial"/>
          <w:sz w:val="24"/>
          <w:szCs w:val="24"/>
        </w:rPr>
        <w:t xml:space="preserve">. </w:t>
      </w:r>
      <w:r w:rsidRPr="00C13D67">
        <w:rPr>
          <w:rFonts w:ascii="Arial" w:hAnsi="Arial" w:cs="Arial"/>
          <w:sz w:val="24"/>
          <w:szCs w:val="24"/>
        </w:rPr>
        <w:t xml:space="preserve">Taip pat rekomenduoja užtikrinti, kad </w:t>
      </w:r>
      <w:r w:rsidRPr="00C13D67">
        <w:rPr>
          <w:rFonts w:ascii="Arial" w:hAnsi="Arial" w:cs="Arial"/>
          <w:bCs/>
          <w:sz w:val="24"/>
          <w:szCs w:val="24"/>
        </w:rPr>
        <w:t xml:space="preserve">Visagino savivaldybės </w:t>
      </w:r>
      <w:r w:rsidRPr="00C13D67">
        <w:rPr>
          <w:rFonts w:ascii="Arial" w:hAnsi="Arial" w:cs="Arial"/>
          <w:sz w:val="24"/>
          <w:szCs w:val="24"/>
        </w:rPr>
        <w:t xml:space="preserve">pareigūnai, </w:t>
      </w:r>
      <w:r w:rsidR="008B0942" w:rsidRPr="00C13D67">
        <w:rPr>
          <w:rFonts w:ascii="Arial" w:hAnsi="Arial" w:cs="Arial"/>
          <w:sz w:val="24"/>
          <w:szCs w:val="24"/>
        </w:rPr>
        <w:t>priimdami sprendimus</w:t>
      </w:r>
      <w:r w:rsidR="005F0197" w:rsidRPr="00C13D67">
        <w:rPr>
          <w:rFonts w:ascii="Arial" w:hAnsi="Arial" w:cs="Arial"/>
          <w:sz w:val="24"/>
          <w:szCs w:val="24"/>
        </w:rPr>
        <w:t xml:space="preserve"> </w:t>
      </w:r>
      <w:r w:rsidR="005F0197" w:rsidRPr="00C13D67">
        <w:rPr>
          <w:rFonts w:ascii="Arial" w:hAnsi="Arial" w:cs="Arial"/>
          <w:sz w:val="24"/>
          <w:szCs w:val="24"/>
        </w:rPr>
        <w:lastRenderedPageBreak/>
        <w:t>bei apie juos in</w:t>
      </w:r>
      <w:r w:rsidR="00CE305B" w:rsidRPr="00C13D67">
        <w:rPr>
          <w:rFonts w:ascii="Arial" w:hAnsi="Arial" w:cs="Arial"/>
          <w:sz w:val="24"/>
          <w:szCs w:val="24"/>
        </w:rPr>
        <w:t>formuodami suinteresuotus asmenis</w:t>
      </w:r>
      <w:r w:rsidR="008B0942" w:rsidRPr="00C13D67">
        <w:rPr>
          <w:rFonts w:ascii="Arial" w:hAnsi="Arial" w:cs="Arial"/>
          <w:sz w:val="24"/>
          <w:szCs w:val="24"/>
        </w:rPr>
        <w:t>,</w:t>
      </w:r>
      <w:r w:rsidR="003356B4" w:rsidRPr="00C13D67">
        <w:rPr>
          <w:rFonts w:ascii="Arial" w:hAnsi="Arial" w:cs="Arial"/>
          <w:sz w:val="24"/>
          <w:szCs w:val="24"/>
        </w:rPr>
        <w:t xml:space="preserve"> </w:t>
      </w:r>
      <w:r w:rsidR="00437F56" w:rsidRPr="00C13D67">
        <w:rPr>
          <w:rFonts w:ascii="Arial" w:hAnsi="Arial" w:cs="Arial"/>
          <w:sz w:val="24"/>
          <w:szCs w:val="24"/>
        </w:rPr>
        <w:t xml:space="preserve">vadovautųsi gero viešojo administravimo principais, įskaitant </w:t>
      </w:r>
      <w:r w:rsidR="00437F56" w:rsidRPr="00C13D67">
        <w:rPr>
          <w:rFonts w:ascii="Arial" w:hAnsi="Arial" w:cs="Arial"/>
          <w:bCs/>
          <w:sz w:val="24"/>
          <w:szCs w:val="24"/>
        </w:rPr>
        <w:t xml:space="preserve">Viešojo administravimo įstatyme nustatytais </w:t>
      </w:r>
      <w:r w:rsidR="00437F56" w:rsidRPr="00C13D67">
        <w:rPr>
          <w:rFonts w:ascii="Arial" w:eastAsia="Calibri" w:hAnsi="Arial" w:cs="Arial"/>
          <w:bCs/>
          <w:sz w:val="24"/>
          <w:szCs w:val="24"/>
        </w:rPr>
        <w:t>įstatymo viršenybės</w:t>
      </w:r>
      <w:r w:rsidR="00BE7E50">
        <w:rPr>
          <w:rFonts w:ascii="Arial" w:eastAsia="Calibri" w:hAnsi="Arial" w:cs="Arial"/>
          <w:bCs/>
          <w:sz w:val="24"/>
          <w:szCs w:val="24"/>
        </w:rPr>
        <w:t xml:space="preserve">, </w:t>
      </w:r>
      <w:r w:rsidR="00BE7E50" w:rsidRPr="00871731">
        <w:rPr>
          <w:rFonts w:ascii="Arial" w:hAnsi="Arial" w:cs="Arial"/>
          <w:snapToGrid w:val="0"/>
          <w:sz w:val="24"/>
          <w:szCs w:val="24"/>
        </w:rPr>
        <w:t>nepiktnaudžiavimo valdžia</w:t>
      </w:r>
      <w:r w:rsidR="00437F56" w:rsidRPr="00C13D67">
        <w:rPr>
          <w:rFonts w:ascii="Arial" w:hAnsi="Arial" w:cs="Arial"/>
          <w:bCs/>
          <w:sz w:val="24"/>
          <w:szCs w:val="24"/>
        </w:rPr>
        <w:t xml:space="preserve"> ir </w:t>
      </w:r>
      <w:r w:rsidR="00437F56" w:rsidRPr="00C13D67">
        <w:rPr>
          <w:rFonts w:ascii="Arial" w:eastAsia="Calibri" w:hAnsi="Arial" w:cs="Arial"/>
          <w:bCs/>
          <w:sz w:val="24"/>
          <w:szCs w:val="24"/>
        </w:rPr>
        <w:t>išsamumo</w:t>
      </w:r>
      <w:r w:rsidR="00437F56" w:rsidRPr="00C13D67">
        <w:rPr>
          <w:rFonts w:ascii="Arial" w:hAnsi="Arial" w:cs="Arial"/>
          <w:bCs/>
          <w:sz w:val="24"/>
          <w:szCs w:val="24"/>
        </w:rPr>
        <w:t xml:space="preserve"> principais</w:t>
      </w:r>
      <w:r w:rsidR="009F0511" w:rsidRPr="00C13D67">
        <w:rPr>
          <w:rFonts w:ascii="Arial" w:hAnsi="Arial" w:cs="Arial"/>
          <w:bCs/>
          <w:sz w:val="24"/>
          <w:szCs w:val="24"/>
        </w:rPr>
        <w:t>,</w:t>
      </w:r>
      <w:r w:rsidR="00437F56" w:rsidRPr="00C13D67">
        <w:rPr>
          <w:rFonts w:ascii="Arial" w:hAnsi="Arial" w:cs="Arial"/>
          <w:sz w:val="24"/>
          <w:szCs w:val="24"/>
        </w:rPr>
        <w:t xml:space="preserve"> </w:t>
      </w:r>
      <w:r w:rsidRPr="00C13D67">
        <w:rPr>
          <w:rFonts w:ascii="Arial" w:hAnsi="Arial" w:cs="Arial"/>
          <w:sz w:val="24"/>
          <w:szCs w:val="24"/>
        </w:rPr>
        <w:t xml:space="preserve">laikytųsi </w:t>
      </w:r>
      <w:r w:rsidR="009F0511" w:rsidRPr="00C13D67">
        <w:rPr>
          <w:rFonts w:ascii="Arial" w:hAnsi="Arial" w:cs="Arial"/>
          <w:kern w:val="24"/>
          <w:sz w:val="24"/>
          <w:szCs w:val="24"/>
        </w:rPr>
        <w:t>Civilinės būklės aktų registravimo įstatymo</w:t>
      </w:r>
      <w:r w:rsidR="00596216" w:rsidRPr="00C13D67">
        <w:rPr>
          <w:rFonts w:ascii="Arial" w:hAnsi="Arial" w:cs="Arial"/>
          <w:kern w:val="24"/>
          <w:sz w:val="24"/>
          <w:szCs w:val="24"/>
        </w:rPr>
        <w:t xml:space="preserve"> bei poįstatyminių teisės aktų</w:t>
      </w:r>
      <w:r w:rsidR="00EB7184" w:rsidRPr="00C13D67">
        <w:rPr>
          <w:rFonts w:ascii="Arial" w:hAnsi="Arial" w:cs="Arial"/>
          <w:kern w:val="24"/>
          <w:sz w:val="24"/>
          <w:szCs w:val="24"/>
        </w:rPr>
        <w:t xml:space="preserve"> nuostatų</w:t>
      </w:r>
      <w:r w:rsidR="00F115D8" w:rsidRPr="00C13D67">
        <w:rPr>
          <w:rFonts w:ascii="Arial" w:hAnsi="Arial" w:cs="Arial"/>
          <w:kern w:val="24"/>
          <w:sz w:val="24"/>
          <w:szCs w:val="24"/>
        </w:rPr>
        <w:t>.</w:t>
      </w:r>
    </w:p>
    <w:p w14:paraId="16B134C0" w14:textId="77777777" w:rsidR="005A332E" w:rsidRDefault="005A332E" w:rsidP="005A332E">
      <w:pPr>
        <w:ind w:firstLine="851"/>
        <w:jc w:val="both"/>
        <w:rPr>
          <w:rFonts w:ascii="Arial" w:hAnsi="Arial" w:cs="Arial"/>
          <w:kern w:val="24"/>
          <w:sz w:val="24"/>
          <w:szCs w:val="24"/>
        </w:rPr>
      </w:pPr>
    </w:p>
    <w:p w14:paraId="274155BC" w14:textId="5ABD255A" w:rsidR="005A332E" w:rsidRDefault="005A332E" w:rsidP="005A332E">
      <w:pPr>
        <w:ind w:firstLine="851"/>
        <w:jc w:val="both"/>
        <w:rPr>
          <w:rFonts w:ascii="Arial" w:hAnsi="Arial" w:cs="Arial"/>
          <w:kern w:val="24"/>
          <w:sz w:val="24"/>
          <w:szCs w:val="24"/>
        </w:rPr>
      </w:pPr>
      <w:r>
        <w:rPr>
          <w:rFonts w:ascii="Arial" w:hAnsi="Arial" w:cs="Arial"/>
          <w:kern w:val="24"/>
          <w:sz w:val="24"/>
          <w:szCs w:val="24"/>
        </w:rPr>
        <w:t>2</w:t>
      </w:r>
      <w:r w:rsidR="009A465F">
        <w:rPr>
          <w:rFonts w:ascii="Arial" w:hAnsi="Arial" w:cs="Arial"/>
          <w:kern w:val="24"/>
          <w:sz w:val="24"/>
          <w:szCs w:val="24"/>
        </w:rPr>
        <w:t>3</w:t>
      </w:r>
      <w:r>
        <w:rPr>
          <w:rFonts w:ascii="Arial" w:hAnsi="Arial" w:cs="Arial"/>
          <w:kern w:val="24"/>
          <w:sz w:val="24"/>
          <w:szCs w:val="24"/>
        </w:rPr>
        <w:t xml:space="preserve">. Seimo kontrolierė atkreipė dėmesį į tai, kad šiuo metu nėra reglamentuota, kaip civilinės metrikacijos įstaiga, gavusi suinteresuoto asmens prašymą pakeisti, ištaisyti, papildyti ar anuliuoti tam tikro asmens civilinės būklės akto įrašą, apie gautą prašymą informuoja tą asmenį, kurio civilinės būklės akto įrašą prašoma pakeisti, ištaisyti, papildyti ar anuliuoti, kada ir kokia informacija jam pateikiama apie </w:t>
      </w:r>
      <w:r w:rsidRPr="00871731">
        <w:rPr>
          <w:rFonts w:ascii="Arial" w:hAnsi="Arial" w:cs="Arial"/>
          <w:kern w:val="24"/>
          <w:sz w:val="24"/>
          <w:szCs w:val="24"/>
        </w:rPr>
        <w:t xml:space="preserve">civilinės metrikacijos </w:t>
      </w:r>
      <w:r>
        <w:rPr>
          <w:rFonts w:ascii="Arial" w:hAnsi="Arial" w:cs="Arial"/>
          <w:kern w:val="24"/>
          <w:sz w:val="24"/>
          <w:szCs w:val="24"/>
        </w:rPr>
        <w:t>įstaigos išvadą (siūlomą sprendimą)</w:t>
      </w:r>
      <w:r w:rsidRPr="006A576A">
        <w:rPr>
          <w:rFonts w:ascii="Arial" w:hAnsi="Arial" w:cs="Arial"/>
          <w:kern w:val="24"/>
          <w:sz w:val="24"/>
          <w:szCs w:val="24"/>
        </w:rPr>
        <w:t xml:space="preserve"> </w:t>
      </w:r>
      <w:r>
        <w:rPr>
          <w:rFonts w:ascii="Arial" w:hAnsi="Arial" w:cs="Arial"/>
          <w:kern w:val="24"/>
          <w:sz w:val="24"/>
          <w:szCs w:val="24"/>
        </w:rPr>
        <w:t>dėl suinteresuoto asmens prašymo ir priimtą sprendimą.</w:t>
      </w:r>
    </w:p>
    <w:p w14:paraId="370F4E6D" w14:textId="396BF0B7" w:rsidR="00FD3268" w:rsidRDefault="00402B18" w:rsidP="005A332E">
      <w:pPr>
        <w:ind w:firstLine="851"/>
        <w:jc w:val="both"/>
        <w:rPr>
          <w:rFonts w:ascii="Arial" w:hAnsi="Arial" w:cs="Arial"/>
          <w:kern w:val="24"/>
          <w:sz w:val="24"/>
          <w:szCs w:val="24"/>
        </w:rPr>
      </w:pPr>
      <w:r>
        <w:rPr>
          <w:rFonts w:ascii="Arial" w:hAnsi="Arial" w:cs="Arial"/>
          <w:kern w:val="24"/>
          <w:sz w:val="24"/>
          <w:szCs w:val="24"/>
        </w:rPr>
        <w:t xml:space="preserve">Taip pat nėra nustatyta, </w:t>
      </w:r>
      <w:r w:rsidR="00072876">
        <w:rPr>
          <w:rFonts w:ascii="Arial" w:hAnsi="Arial" w:cs="Arial"/>
          <w:kern w:val="24"/>
          <w:sz w:val="24"/>
          <w:szCs w:val="24"/>
        </w:rPr>
        <w:t xml:space="preserve">kokiais atvejais ir kaip </w:t>
      </w:r>
      <w:r w:rsidR="00917D61">
        <w:rPr>
          <w:rFonts w:ascii="Arial" w:hAnsi="Arial" w:cs="Arial"/>
          <w:kern w:val="24"/>
          <w:sz w:val="24"/>
          <w:szCs w:val="24"/>
        </w:rPr>
        <w:t>asmuo informuojamas</w:t>
      </w:r>
      <w:r w:rsidR="00301988">
        <w:rPr>
          <w:rFonts w:ascii="Arial" w:hAnsi="Arial" w:cs="Arial"/>
          <w:kern w:val="24"/>
          <w:sz w:val="24"/>
          <w:szCs w:val="24"/>
        </w:rPr>
        <w:t>, kai civilinės metrikacijos įstaiga</w:t>
      </w:r>
      <w:r w:rsidR="00FD2275">
        <w:rPr>
          <w:rFonts w:ascii="Arial" w:hAnsi="Arial" w:cs="Arial"/>
          <w:kern w:val="24"/>
          <w:sz w:val="24"/>
          <w:szCs w:val="24"/>
        </w:rPr>
        <w:t xml:space="preserve"> savo iniciatyva </w:t>
      </w:r>
      <w:r w:rsidR="00E0777F">
        <w:rPr>
          <w:rFonts w:ascii="Arial" w:hAnsi="Arial" w:cs="Arial"/>
          <w:kern w:val="24"/>
          <w:sz w:val="24"/>
          <w:szCs w:val="24"/>
        </w:rPr>
        <w:t>ištaiso</w:t>
      </w:r>
      <w:r w:rsidR="00DE547A">
        <w:rPr>
          <w:rFonts w:ascii="Arial" w:hAnsi="Arial" w:cs="Arial"/>
          <w:kern w:val="24"/>
          <w:sz w:val="24"/>
          <w:szCs w:val="24"/>
        </w:rPr>
        <w:t xml:space="preserve"> rašybos klaidas ar apsirikimus</w:t>
      </w:r>
      <w:r w:rsidR="000439AD">
        <w:rPr>
          <w:rFonts w:ascii="Arial" w:hAnsi="Arial" w:cs="Arial"/>
          <w:kern w:val="24"/>
          <w:sz w:val="24"/>
          <w:szCs w:val="24"/>
        </w:rPr>
        <w:t xml:space="preserve"> to asmens</w:t>
      </w:r>
      <w:r w:rsidR="009A5EE9">
        <w:rPr>
          <w:rFonts w:ascii="Arial" w:hAnsi="Arial" w:cs="Arial"/>
          <w:kern w:val="24"/>
          <w:sz w:val="24"/>
          <w:szCs w:val="24"/>
        </w:rPr>
        <w:t xml:space="preserve"> civilinės būklės akto įraše</w:t>
      </w:r>
      <w:r w:rsidR="005F7A65">
        <w:rPr>
          <w:rFonts w:ascii="Arial" w:hAnsi="Arial" w:cs="Arial"/>
          <w:kern w:val="24"/>
          <w:sz w:val="24"/>
          <w:szCs w:val="24"/>
        </w:rPr>
        <w:t>.</w:t>
      </w:r>
    </w:p>
    <w:p w14:paraId="27A6B3CB" w14:textId="1812A08E" w:rsidR="00236821" w:rsidRPr="00815532" w:rsidRDefault="00220AAE" w:rsidP="00143236">
      <w:pPr>
        <w:ind w:firstLine="851"/>
        <w:jc w:val="both"/>
        <w:rPr>
          <w:rFonts w:ascii="Arial" w:hAnsi="Arial" w:cs="Arial"/>
          <w:color w:val="000000"/>
          <w:sz w:val="24"/>
          <w:szCs w:val="24"/>
        </w:rPr>
      </w:pPr>
      <w:r>
        <w:rPr>
          <w:rFonts w:ascii="Arial" w:hAnsi="Arial" w:cs="Arial"/>
          <w:color w:val="000000"/>
          <w:sz w:val="24"/>
          <w:szCs w:val="24"/>
        </w:rPr>
        <w:t xml:space="preserve">Tačiau </w:t>
      </w:r>
      <w:r w:rsidR="00095F8E">
        <w:rPr>
          <w:rFonts w:ascii="Arial" w:hAnsi="Arial" w:cs="Arial"/>
          <w:color w:val="000000"/>
          <w:sz w:val="24"/>
          <w:szCs w:val="24"/>
        </w:rPr>
        <w:t xml:space="preserve">LVAT </w:t>
      </w:r>
      <w:r w:rsidR="00D5187D">
        <w:rPr>
          <w:rFonts w:ascii="Arial" w:hAnsi="Arial" w:cs="Arial"/>
          <w:color w:val="000000"/>
          <w:sz w:val="24"/>
          <w:szCs w:val="24"/>
        </w:rPr>
        <w:t>yra pažymėjęs, kad v</w:t>
      </w:r>
      <w:r w:rsidR="00647981" w:rsidRPr="00366BB7">
        <w:rPr>
          <w:rFonts w:ascii="Arial" w:hAnsi="Arial" w:cs="Arial"/>
          <w:color w:val="000000"/>
          <w:sz w:val="24"/>
          <w:szCs w:val="24"/>
        </w:rPr>
        <w:t xml:space="preserve">iešojo administravimo subjekto pareiga informuoti ir suteikti galimybę </w:t>
      </w:r>
      <w:r w:rsidR="00111AE1">
        <w:rPr>
          <w:rFonts w:ascii="Arial" w:hAnsi="Arial" w:cs="Arial"/>
          <w:color w:val="000000"/>
          <w:sz w:val="24"/>
          <w:szCs w:val="24"/>
        </w:rPr>
        <w:t>asmeniui</w:t>
      </w:r>
      <w:r w:rsidR="005F3F80">
        <w:rPr>
          <w:rFonts w:ascii="Arial" w:hAnsi="Arial" w:cs="Arial"/>
          <w:color w:val="000000"/>
          <w:sz w:val="24"/>
          <w:szCs w:val="24"/>
        </w:rPr>
        <w:t>, kurio teisėms ir pareigoms</w:t>
      </w:r>
      <w:r w:rsidR="002039CE">
        <w:rPr>
          <w:rFonts w:ascii="Arial" w:hAnsi="Arial" w:cs="Arial"/>
          <w:color w:val="000000"/>
          <w:sz w:val="24"/>
          <w:szCs w:val="24"/>
        </w:rPr>
        <w:t xml:space="preserve"> sprendimas daro tiesioginę įtaką, </w:t>
      </w:r>
      <w:r w:rsidR="00647981" w:rsidRPr="00366BB7">
        <w:rPr>
          <w:rFonts w:ascii="Arial" w:hAnsi="Arial" w:cs="Arial"/>
          <w:color w:val="000000"/>
          <w:sz w:val="24"/>
          <w:szCs w:val="24"/>
        </w:rPr>
        <w:t>pasisakyti</w:t>
      </w:r>
      <w:r w:rsidR="00556E17">
        <w:rPr>
          <w:rFonts w:ascii="Arial" w:hAnsi="Arial" w:cs="Arial"/>
          <w:color w:val="000000"/>
          <w:sz w:val="24"/>
          <w:szCs w:val="24"/>
        </w:rPr>
        <w:t>,</w:t>
      </w:r>
      <w:r w:rsidR="00647981" w:rsidRPr="00366BB7">
        <w:rPr>
          <w:rFonts w:ascii="Arial" w:hAnsi="Arial" w:cs="Arial"/>
          <w:color w:val="000000"/>
          <w:sz w:val="24"/>
          <w:szCs w:val="24"/>
        </w:rPr>
        <w:t xml:space="preserve"> Lietuvos teisėje gali būti kildinamos iš gero administravimo principo, kuriuo įgyvendinamas konstitucinis imperatyvas – valdžios įstaigos tarnauja žmonėms</w:t>
      </w:r>
      <w:r w:rsidR="000B21EB">
        <w:rPr>
          <w:rFonts w:ascii="Arial" w:hAnsi="Arial" w:cs="Arial"/>
          <w:color w:val="000000"/>
          <w:sz w:val="24"/>
          <w:szCs w:val="24"/>
        </w:rPr>
        <w:t xml:space="preserve"> (4 priedo 9 </w:t>
      </w:r>
      <w:r w:rsidR="006B27EF">
        <w:rPr>
          <w:rFonts w:ascii="Arial" w:hAnsi="Arial" w:cs="Arial"/>
          <w:color w:val="000000"/>
          <w:sz w:val="24"/>
          <w:szCs w:val="24"/>
        </w:rPr>
        <w:t>punktas)</w:t>
      </w:r>
      <w:r w:rsidR="00E10C7C">
        <w:rPr>
          <w:rFonts w:ascii="Arial" w:hAnsi="Arial" w:cs="Arial"/>
          <w:color w:val="000000"/>
          <w:sz w:val="24"/>
          <w:szCs w:val="24"/>
        </w:rPr>
        <w:t xml:space="preserve">. </w:t>
      </w:r>
      <w:r w:rsidR="00E10C7C" w:rsidRPr="00366BB7">
        <w:rPr>
          <w:rFonts w:ascii="Arial" w:hAnsi="Arial" w:cs="Arial"/>
          <w:color w:val="000000"/>
          <w:sz w:val="24"/>
          <w:szCs w:val="24"/>
        </w:rPr>
        <w:t>Gero administravimo kodekso, patvirtinto 2007 m. birželio 20 d. Europos Tarybos Ministrų Komiteto rekomendacija Nr.</w:t>
      </w:r>
      <w:r w:rsidR="00E10C7C">
        <w:rPr>
          <w:rFonts w:ascii="Arial" w:hAnsi="Arial" w:cs="Arial"/>
          <w:color w:val="000000"/>
          <w:sz w:val="24"/>
          <w:szCs w:val="24"/>
        </w:rPr>
        <w:t> </w:t>
      </w:r>
      <w:r w:rsidR="00E10C7C" w:rsidRPr="00366BB7">
        <w:rPr>
          <w:rFonts w:ascii="Arial" w:hAnsi="Arial" w:cs="Arial"/>
          <w:color w:val="000000"/>
          <w:sz w:val="24"/>
          <w:szCs w:val="24"/>
        </w:rPr>
        <w:t>7 (2007), 14 straipsnis taip pat numato, jog valdžios institucijoms priimant sprendimą, kuris tiesiogiai ir neigiamai paveiks privačių asmenų teises, tokiems asmenims, jei tai nėra akivaizdžiai nebūtina, turi būti suteikta galimybė per protingą terminą ir nacionalinėje teisėje nustatytu būdu išreikšti savo požiūrį, jei prieš tai jiems tokia galimybė nebuvo suteikta. Pagrindinių teisių chartijoje apibrėžiant gero administravimo principo turinį, be kita ko, taip pat nurodoma „teisė būti išklausytam“, kuri reiškia, jog kiekvienas asmuo turi būti išklausytas prieš taikant bet kokią individualią jam nepalankią priemonę (Chartijos 41 str</w:t>
      </w:r>
      <w:r w:rsidR="00E10C7C">
        <w:rPr>
          <w:rFonts w:ascii="Arial" w:hAnsi="Arial" w:cs="Arial"/>
          <w:color w:val="000000"/>
          <w:sz w:val="24"/>
          <w:szCs w:val="24"/>
        </w:rPr>
        <w:t>aipsnio</w:t>
      </w:r>
      <w:r w:rsidR="00E10C7C" w:rsidRPr="00366BB7">
        <w:rPr>
          <w:rFonts w:ascii="Arial" w:hAnsi="Arial" w:cs="Arial"/>
          <w:color w:val="000000"/>
          <w:sz w:val="24"/>
          <w:szCs w:val="24"/>
        </w:rPr>
        <w:t xml:space="preserve"> 2 d</w:t>
      </w:r>
      <w:r w:rsidR="00C17A98">
        <w:rPr>
          <w:rFonts w:ascii="Arial" w:hAnsi="Arial" w:cs="Arial"/>
          <w:color w:val="000000"/>
          <w:sz w:val="24"/>
          <w:szCs w:val="24"/>
        </w:rPr>
        <w:t>alies</w:t>
      </w:r>
      <w:r w:rsidR="00E10C7C" w:rsidRPr="00366BB7">
        <w:rPr>
          <w:rFonts w:ascii="Arial" w:hAnsi="Arial" w:cs="Arial"/>
          <w:color w:val="000000"/>
          <w:sz w:val="24"/>
          <w:szCs w:val="24"/>
        </w:rPr>
        <w:t xml:space="preserve"> a</w:t>
      </w:r>
      <w:r w:rsidR="00C17A98">
        <w:rPr>
          <w:rFonts w:ascii="Arial" w:hAnsi="Arial" w:cs="Arial"/>
          <w:color w:val="000000"/>
          <w:sz w:val="24"/>
          <w:szCs w:val="24"/>
        </w:rPr>
        <w:t> </w:t>
      </w:r>
      <w:r w:rsidR="00E10C7C" w:rsidRPr="00366BB7">
        <w:rPr>
          <w:rFonts w:ascii="Arial" w:hAnsi="Arial" w:cs="Arial"/>
          <w:color w:val="000000"/>
          <w:sz w:val="24"/>
          <w:szCs w:val="24"/>
        </w:rPr>
        <w:t>p</w:t>
      </w:r>
      <w:r w:rsidR="00C17A98">
        <w:rPr>
          <w:rFonts w:ascii="Arial" w:hAnsi="Arial" w:cs="Arial"/>
          <w:color w:val="000000"/>
          <w:sz w:val="24"/>
          <w:szCs w:val="24"/>
        </w:rPr>
        <w:t>unktas</w:t>
      </w:r>
      <w:r w:rsidR="00E10C7C" w:rsidRPr="00366BB7">
        <w:rPr>
          <w:rFonts w:ascii="Arial" w:hAnsi="Arial" w:cs="Arial"/>
          <w:color w:val="000000"/>
          <w:sz w:val="24"/>
          <w:szCs w:val="24"/>
        </w:rPr>
        <w:t>).</w:t>
      </w:r>
    </w:p>
    <w:p w14:paraId="1082D8AE" w14:textId="720E1581" w:rsidR="005A332E" w:rsidRDefault="005A332E" w:rsidP="005A332E">
      <w:pPr>
        <w:ind w:firstLine="851"/>
        <w:jc w:val="both"/>
        <w:rPr>
          <w:rFonts w:ascii="Arial" w:hAnsi="Arial" w:cs="Arial"/>
          <w:color w:val="0A0A0A"/>
          <w:sz w:val="24"/>
          <w:szCs w:val="24"/>
          <w:shd w:val="clear" w:color="auto" w:fill="FFFFFF"/>
        </w:rPr>
      </w:pPr>
      <w:r w:rsidRPr="00780954">
        <w:rPr>
          <w:rFonts w:ascii="Arial" w:hAnsi="Arial" w:cs="Arial"/>
          <w:color w:val="0A0A0A"/>
          <w:sz w:val="24"/>
          <w:szCs w:val="24"/>
          <w:shd w:val="clear" w:color="auto" w:fill="FFFFFF"/>
        </w:rPr>
        <w:t>Taigi asmuo, kurio teisinė padėtis gali būti paveikta priimamu sprendimu, turi būti laiku informuojamas, nurodant teisinį ir faktinį sprendimo pagrindą, aplinkybes, galimybę ir būdus sprendimą ginčyti.</w:t>
      </w:r>
    </w:p>
    <w:p w14:paraId="17631138" w14:textId="6F15FD73" w:rsidR="00F240C3" w:rsidRPr="00871731" w:rsidRDefault="00F240C3" w:rsidP="00F240C3">
      <w:pPr>
        <w:ind w:firstLine="851"/>
        <w:jc w:val="both"/>
        <w:rPr>
          <w:rFonts w:ascii="Arial" w:hAnsi="Arial" w:cs="Arial"/>
          <w:kern w:val="24"/>
          <w:sz w:val="24"/>
          <w:szCs w:val="24"/>
        </w:rPr>
      </w:pPr>
      <w:r>
        <w:rPr>
          <w:rFonts w:ascii="Arial" w:eastAsia="Calibri" w:hAnsi="Arial" w:cs="Arial"/>
          <w:sz w:val="24"/>
          <w:szCs w:val="24"/>
        </w:rPr>
        <w:t>Šio skundo tyrimo kontekste pažymėtina, kad</w:t>
      </w:r>
      <w:r>
        <w:rPr>
          <w:rFonts w:ascii="Arial" w:hAnsi="Arial" w:cs="Arial"/>
          <w:sz w:val="24"/>
          <w:szCs w:val="24"/>
        </w:rPr>
        <w:t xml:space="preserve">, kaip minėta, Visagino savivaldybės </w:t>
      </w:r>
      <w:r w:rsidRPr="000C3E80">
        <w:rPr>
          <w:rFonts w:ascii="Arial" w:hAnsi="Arial" w:cs="Arial"/>
          <w:sz w:val="24"/>
          <w:szCs w:val="24"/>
        </w:rPr>
        <w:t xml:space="preserve">sprendimas Pareiškėjo gimimo akto įraše išbraukti įrašą apie Lietuvos Respublikos pilietybę daro reikšmingą įtaką Pareiškėjo teisėms, </w:t>
      </w:r>
      <w:r w:rsidR="00306B02">
        <w:rPr>
          <w:rFonts w:ascii="Arial" w:hAnsi="Arial" w:cs="Arial"/>
          <w:sz w:val="24"/>
          <w:szCs w:val="24"/>
        </w:rPr>
        <w:t xml:space="preserve">todėl </w:t>
      </w:r>
      <w:r>
        <w:rPr>
          <w:rFonts w:ascii="Arial" w:hAnsi="Arial" w:cs="Arial"/>
          <w:sz w:val="24"/>
          <w:szCs w:val="24"/>
        </w:rPr>
        <w:t xml:space="preserve">prieš priimdama sprendimą tenkinti Migracijos departamento prašymą, Visagino savivaldybė privalėjo </w:t>
      </w:r>
      <w:r w:rsidRPr="000C3E80">
        <w:rPr>
          <w:rFonts w:ascii="Arial" w:hAnsi="Arial" w:cs="Arial"/>
          <w:sz w:val="24"/>
          <w:szCs w:val="24"/>
        </w:rPr>
        <w:t>išklausyti Pareiškėj</w:t>
      </w:r>
      <w:r>
        <w:rPr>
          <w:rFonts w:ascii="Arial" w:hAnsi="Arial" w:cs="Arial"/>
          <w:sz w:val="24"/>
          <w:szCs w:val="24"/>
        </w:rPr>
        <w:t>o poziciją šiuo klausimu. Tokiu atveju savivaldybei būtų tapę žinoma, jog tarp Pareiškėjo ir Migracijos departamento yra kilęs ginčas dėl Pareiškėjo pilietybės. Neinformavus Pareiškėjo apie gautą Migracijos departamento prašymą ir neišklausius jo poz</w:t>
      </w:r>
      <w:r w:rsidR="00306B02">
        <w:rPr>
          <w:rFonts w:ascii="Arial" w:hAnsi="Arial" w:cs="Arial"/>
          <w:sz w:val="24"/>
          <w:szCs w:val="24"/>
        </w:rPr>
        <w:t>ic</w:t>
      </w:r>
      <w:r>
        <w:rPr>
          <w:rFonts w:ascii="Arial" w:hAnsi="Arial" w:cs="Arial"/>
          <w:sz w:val="24"/>
          <w:szCs w:val="24"/>
        </w:rPr>
        <w:t>ijos sprendžiant šį klausimą, n</w:t>
      </w:r>
      <w:r w:rsidRPr="000C3E80">
        <w:rPr>
          <w:rFonts w:ascii="Arial" w:hAnsi="Arial" w:cs="Arial"/>
          <w:sz w:val="24"/>
          <w:szCs w:val="24"/>
        </w:rPr>
        <w:t>esilaikyta bendrojo teisės principo, kad turi būti išklausytos abi pusės</w:t>
      </w:r>
      <w:r>
        <w:rPr>
          <w:rFonts w:ascii="Arial" w:hAnsi="Arial" w:cs="Arial"/>
          <w:sz w:val="24"/>
          <w:szCs w:val="24"/>
        </w:rPr>
        <w:t xml:space="preserve">, taip pat iš gero viešojo administravimo principo kylančio reikalavimo </w:t>
      </w:r>
      <w:r w:rsidR="009B6109" w:rsidRPr="00366BB7">
        <w:rPr>
          <w:rFonts w:ascii="Arial" w:hAnsi="Arial" w:cs="Arial"/>
          <w:color w:val="000000"/>
          <w:sz w:val="24"/>
          <w:szCs w:val="24"/>
        </w:rPr>
        <w:t>valdžios institucijoms priimant sprendimą, kuris tiesiogiai ir neigiamai paveiks privačių asmenų teises</w:t>
      </w:r>
      <w:r w:rsidR="009B6109">
        <w:rPr>
          <w:rFonts w:ascii="Arial" w:hAnsi="Arial" w:cs="Arial"/>
          <w:color w:val="000000"/>
          <w:sz w:val="24"/>
          <w:szCs w:val="24"/>
        </w:rPr>
        <w:t>, leisti išsakyti savo poziciją.</w:t>
      </w:r>
    </w:p>
    <w:p w14:paraId="06BF345A" w14:textId="044B8EED" w:rsidR="005A332E" w:rsidRDefault="005A332E" w:rsidP="005A332E">
      <w:pPr>
        <w:ind w:firstLine="851"/>
        <w:jc w:val="both"/>
        <w:rPr>
          <w:rFonts w:ascii="Arial" w:hAnsi="Arial" w:cs="Arial"/>
          <w:kern w:val="24"/>
          <w:sz w:val="24"/>
          <w:szCs w:val="24"/>
        </w:rPr>
      </w:pPr>
      <w:r>
        <w:rPr>
          <w:rFonts w:ascii="Arial" w:hAnsi="Arial" w:cs="Arial"/>
          <w:kern w:val="24"/>
          <w:sz w:val="24"/>
          <w:szCs w:val="24"/>
        </w:rPr>
        <w:t>Civilinės būklės aktų registravimo įstatyme nustatyta, kad c</w:t>
      </w:r>
      <w:r w:rsidRPr="00426E23">
        <w:rPr>
          <w:rFonts w:ascii="Arial" w:hAnsi="Arial" w:cs="Arial"/>
          <w:sz w:val="24"/>
          <w:szCs w:val="24"/>
        </w:rPr>
        <w:t>ivilinės būklės aktų įrašų taisymo, keitimo, papildymo, atkūrimo ir anuliavimo tvarka nustatoma Civilinės būklės aktų registravimo taisyklėse</w:t>
      </w:r>
      <w:r>
        <w:rPr>
          <w:rFonts w:ascii="Arial" w:hAnsi="Arial" w:cs="Arial"/>
          <w:sz w:val="24"/>
          <w:szCs w:val="24"/>
        </w:rPr>
        <w:t xml:space="preserve"> (3 priedo 3 punktas)</w:t>
      </w:r>
      <w:r w:rsidRPr="00426E23">
        <w:rPr>
          <w:rFonts w:ascii="Arial" w:hAnsi="Arial" w:cs="Arial"/>
          <w:sz w:val="24"/>
          <w:szCs w:val="24"/>
        </w:rPr>
        <w:t>.</w:t>
      </w:r>
      <w:r>
        <w:rPr>
          <w:rFonts w:ascii="Arial" w:hAnsi="Arial" w:cs="Arial"/>
          <w:sz w:val="24"/>
          <w:szCs w:val="24"/>
        </w:rPr>
        <w:t xml:space="preserve"> Šį poįstatyminį teisės aktą tvirtina teisingumo ministras. Atsižvelgiant į tai, Seimo kontrolierė teisingumo ministrui rekomenduoja papildyti </w:t>
      </w:r>
      <w:r w:rsidRPr="00426E23">
        <w:rPr>
          <w:rFonts w:ascii="Arial" w:hAnsi="Arial" w:cs="Arial"/>
          <w:sz w:val="24"/>
          <w:szCs w:val="24"/>
        </w:rPr>
        <w:t>Civilinės būklės aktų registravimo taisykl</w:t>
      </w:r>
      <w:r>
        <w:rPr>
          <w:rFonts w:ascii="Arial" w:hAnsi="Arial" w:cs="Arial"/>
          <w:sz w:val="24"/>
          <w:szCs w:val="24"/>
        </w:rPr>
        <w:t>es</w:t>
      </w:r>
      <w:r w:rsidR="007E3C37">
        <w:rPr>
          <w:rFonts w:ascii="Arial" w:hAnsi="Arial" w:cs="Arial"/>
          <w:sz w:val="24"/>
          <w:szCs w:val="24"/>
        </w:rPr>
        <w:t xml:space="preserve"> nuostatomis</w:t>
      </w:r>
      <w:r w:rsidR="0060727D">
        <w:rPr>
          <w:rFonts w:ascii="Arial" w:hAnsi="Arial" w:cs="Arial"/>
          <w:sz w:val="24"/>
          <w:szCs w:val="24"/>
        </w:rPr>
        <w:t xml:space="preserve">, </w:t>
      </w:r>
      <w:r w:rsidR="009F2442">
        <w:rPr>
          <w:rFonts w:ascii="Arial" w:hAnsi="Arial" w:cs="Arial"/>
          <w:sz w:val="24"/>
          <w:szCs w:val="24"/>
        </w:rPr>
        <w:t>reglamentuojančiomis</w:t>
      </w:r>
      <w:r w:rsidR="00C77DF3">
        <w:rPr>
          <w:rFonts w:ascii="Arial" w:hAnsi="Arial" w:cs="Arial"/>
          <w:sz w:val="24"/>
          <w:szCs w:val="24"/>
        </w:rPr>
        <w:t xml:space="preserve"> </w:t>
      </w:r>
      <w:r w:rsidR="00A32458">
        <w:rPr>
          <w:rFonts w:ascii="Arial" w:hAnsi="Arial" w:cs="Arial"/>
          <w:kern w:val="24"/>
          <w:sz w:val="24"/>
          <w:szCs w:val="24"/>
        </w:rPr>
        <w:t>informavimą</w:t>
      </w:r>
      <w:r w:rsidR="00A32458">
        <w:rPr>
          <w:rFonts w:ascii="Arial" w:hAnsi="Arial" w:cs="Arial"/>
          <w:sz w:val="24"/>
          <w:szCs w:val="24"/>
        </w:rPr>
        <w:t xml:space="preserve"> </w:t>
      </w:r>
      <w:r w:rsidR="00044DFC">
        <w:rPr>
          <w:rFonts w:ascii="Arial" w:hAnsi="Arial" w:cs="Arial"/>
          <w:sz w:val="24"/>
          <w:szCs w:val="24"/>
        </w:rPr>
        <w:t>asmens</w:t>
      </w:r>
      <w:r w:rsidR="003A2E7F">
        <w:rPr>
          <w:rFonts w:ascii="Arial" w:hAnsi="Arial" w:cs="Arial"/>
          <w:sz w:val="24"/>
          <w:szCs w:val="24"/>
        </w:rPr>
        <w:t xml:space="preserve">, kurio </w:t>
      </w:r>
      <w:r w:rsidR="003A2E7F">
        <w:rPr>
          <w:rFonts w:ascii="Arial" w:hAnsi="Arial" w:cs="Arial"/>
          <w:kern w:val="24"/>
          <w:sz w:val="24"/>
          <w:szCs w:val="24"/>
        </w:rPr>
        <w:t xml:space="preserve">civilinės būklės akto įrašas </w:t>
      </w:r>
      <w:r w:rsidR="00F25241">
        <w:rPr>
          <w:rFonts w:ascii="Arial" w:hAnsi="Arial" w:cs="Arial"/>
          <w:kern w:val="24"/>
          <w:sz w:val="24"/>
          <w:szCs w:val="24"/>
        </w:rPr>
        <w:t>keičiamas</w:t>
      </w:r>
      <w:r w:rsidR="003A2E7F">
        <w:rPr>
          <w:rFonts w:ascii="Arial" w:hAnsi="Arial" w:cs="Arial"/>
          <w:kern w:val="24"/>
          <w:sz w:val="24"/>
          <w:szCs w:val="24"/>
        </w:rPr>
        <w:t>, tais</w:t>
      </w:r>
      <w:r w:rsidR="00F25241">
        <w:rPr>
          <w:rFonts w:ascii="Arial" w:hAnsi="Arial" w:cs="Arial"/>
          <w:kern w:val="24"/>
          <w:sz w:val="24"/>
          <w:szCs w:val="24"/>
        </w:rPr>
        <w:t>omas</w:t>
      </w:r>
      <w:r w:rsidR="003A2E7F">
        <w:rPr>
          <w:rFonts w:ascii="Arial" w:hAnsi="Arial" w:cs="Arial"/>
          <w:kern w:val="24"/>
          <w:sz w:val="24"/>
          <w:szCs w:val="24"/>
        </w:rPr>
        <w:t>, papild</w:t>
      </w:r>
      <w:r w:rsidR="00F25241">
        <w:rPr>
          <w:rFonts w:ascii="Arial" w:hAnsi="Arial" w:cs="Arial"/>
          <w:kern w:val="24"/>
          <w:sz w:val="24"/>
          <w:szCs w:val="24"/>
        </w:rPr>
        <w:t>omas</w:t>
      </w:r>
      <w:r w:rsidR="003A2E7F">
        <w:rPr>
          <w:rFonts w:ascii="Arial" w:hAnsi="Arial" w:cs="Arial"/>
          <w:kern w:val="24"/>
          <w:sz w:val="24"/>
          <w:szCs w:val="24"/>
        </w:rPr>
        <w:t xml:space="preserve"> ar anuliuo</w:t>
      </w:r>
      <w:r w:rsidR="00F25241">
        <w:rPr>
          <w:rFonts w:ascii="Arial" w:hAnsi="Arial" w:cs="Arial"/>
          <w:kern w:val="24"/>
          <w:sz w:val="24"/>
          <w:szCs w:val="24"/>
        </w:rPr>
        <w:t>jamas</w:t>
      </w:r>
      <w:r w:rsidR="008119DB">
        <w:rPr>
          <w:rFonts w:ascii="Arial" w:hAnsi="Arial" w:cs="Arial"/>
          <w:kern w:val="24"/>
          <w:sz w:val="24"/>
          <w:szCs w:val="24"/>
        </w:rPr>
        <w:t xml:space="preserve"> ne </w:t>
      </w:r>
      <w:r w:rsidR="00C57ABB">
        <w:rPr>
          <w:rFonts w:ascii="Arial" w:hAnsi="Arial" w:cs="Arial"/>
          <w:kern w:val="24"/>
          <w:sz w:val="24"/>
          <w:szCs w:val="24"/>
        </w:rPr>
        <w:t xml:space="preserve">jo </w:t>
      </w:r>
      <w:r w:rsidR="008119DB">
        <w:rPr>
          <w:rFonts w:ascii="Arial" w:hAnsi="Arial" w:cs="Arial"/>
          <w:kern w:val="24"/>
          <w:sz w:val="24"/>
          <w:szCs w:val="24"/>
        </w:rPr>
        <w:t>paties</w:t>
      </w:r>
      <w:r w:rsidR="00C83A86">
        <w:rPr>
          <w:rFonts w:ascii="Arial" w:hAnsi="Arial" w:cs="Arial"/>
          <w:kern w:val="24"/>
          <w:sz w:val="24"/>
          <w:szCs w:val="24"/>
        </w:rPr>
        <w:t xml:space="preserve"> iniciatyva</w:t>
      </w:r>
      <w:r w:rsidR="0051205D">
        <w:rPr>
          <w:rFonts w:ascii="Arial" w:hAnsi="Arial" w:cs="Arial"/>
          <w:kern w:val="24"/>
          <w:sz w:val="24"/>
          <w:szCs w:val="24"/>
        </w:rPr>
        <w:t>.</w:t>
      </w:r>
    </w:p>
    <w:p w14:paraId="6F62FCAC" w14:textId="77777777" w:rsidR="0095756A" w:rsidRPr="001A0BAB" w:rsidRDefault="0095756A" w:rsidP="00244278">
      <w:pPr>
        <w:ind w:firstLine="851"/>
        <w:jc w:val="both"/>
        <w:rPr>
          <w:rFonts w:ascii="Arial" w:hAnsi="Arial" w:cs="Arial"/>
          <w:sz w:val="24"/>
          <w:szCs w:val="24"/>
        </w:rPr>
      </w:pPr>
    </w:p>
    <w:p w14:paraId="230EEAAC" w14:textId="6E5EE635" w:rsidR="00603DB0" w:rsidRPr="00F947A5" w:rsidRDefault="00603DB0" w:rsidP="00871731">
      <w:pPr>
        <w:keepNext/>
        <w:jc w:val="center"/>
        <w:rPr>
          <w:rFonts w:ascii="Arial" w:hAnsi="Arial" w:cs="Arial"/>
          <w:b/>
          <w:caps/>
          <w:sz w:val="24"/>
          <w:szCs w:val="24"/>
        </w:rPr>
      </w:pPr>
      <w:r w:rsidRPr="00F2202C">
        <w:rPr>
          <w:rFonts w:ascii="Arial" w:hAnsi="Arial" w:cs="Arial"/>
          <w:b/>
          <w:sz w:val="24"/>
          <w:szCs w:val="24"/>
        </w:rPr>
        <w:lastRenderedPageBreak/>
        <w:t xml:space="preserve">SEIMO </w:t>
      </w:r>
      <w:r w:rsidRPr="00F947A5">
        <w:rPr>
          <w:rFonts w:ascii="Arial" w:hAnsi="Arial" w:cs="Arial"/>
          <w:b/>
          <w:caps/>
          <w:sz w:val="24"/>
          <w:szCs w:val="24"/>
        </w:rPr>
        <w:t>KONTROLIER</w:t>
      </w:r>
      <w:r w:rsidR="00AE7D28" w:rsidRPr="00F947A5">
        <w:rPr>
          <w:rFonts w:ascii="Arial" w:hAnsi="Arial" w:cs="Arial"/>
          <w:b/>
          <w:caps/>
          <w:sz w:val="24"/>
          <w:szCs w:val="24"/>
        </w:rPr>
        <w:t>ių</w:t>
      </w:r>
      <w:r w:rsidRPr="00F947A5">
        <w:rPr>
          <w:rFonts w:ascii="Arial" w:hAnsi="Arial" w:cs="Arial"/>
          <w:b/>
          <w:caps/>
          <w:sz w:val="24"/>
          <w:szCs w:val="24"/>
        </w:rPr>
        <w:t xml:space="preserve"> SPRENDIMA</w:t>
      </w:r>
      <w:r w:rsidR="00F947A5" w:rsidRPr="00F947A5">
        <w:rPr>
          <w:rFonts w:ascii="Arial" w:hAnsi="Arial" w:cs="Arial"/>
          <w:b/>
          <w:caps/>
          <w:sz w:val="24"/>
          <w:szCs w:val="24"/>
        </w:rPr>
        <w:t>i</w:t>
      </w:r>
    </w:p>
    <w:p w14:paraId="167F92D9" w14:textId="77777777" w:rsidR="00CA7481" w:rsidRPr="00F2202C" w:rsidRDefault="00CA7481" w:rsidP="00871731">
      <w:pPr>
        <w:keepNext/>
        <w:jc w:val="both"/>
        <w:rPr>
          <w:rFonts w:ascii="Arial" w:hAnsi="Arial" w:cs="Arial"/>
          <w:sz w:val="24"/>
          <w:szCs w:val="24"/>
        </w:rPr>
      </w:pPr>
    </w:p>
    <w:p w14:paraId="37315B7C" w14:textId="016E3A3E" w:rsidR="00CA7481" w:rsidRPr="00513C4C" w:rsidRDefault="00CA7481" w:rsidP="00871731">
      <w:pPr>
        <w:keepNext/>
        <w:ind w:firstLine="851"/>
        <w:jc w:val="both"/>
        <w:rPr>
          <w:rFonts w:ascii="Arial" w:hAnsi="Arial" w:cs="Arial"/>
          <w:sz w:val="24"/>
          <w:szCs w:val="24"/>
        </w:rPr>
      </w:pPr>
      <w:r w:rsidRPr="00513C4C">
        <w:rPr>
          <w:rFonts w:ascii="Arial" w:hAnsi="Arial" w:cs="Arial"/>
          <w:sz w:val="24"/>
          <w:szCs w:val="24"/>
        </w:rPr>
        <w:t>2</w:t>
      </w:r>
      <w:r w:rsidR="009A465F">
        <w:rPr>
          <w:rFonts w:ascii="Arial" w:hAnsi="Arial" w:cs="Arial"/>
          <w:sz w:val="24"/>
          <w:szCs w:val="24"/>
        </w:rPr>
        <w:t>4</w:t>
      </w:r>
      <w:r w:rsidRPr="00513C4C">
        <w:rPr>
          <w:rFonts w:ascii="Arial" w:hAnsi="Arial" w:cs="Arial"/>
          <w:sz w:val="24"/>
          <w:szCs w:val="24"/>
        </w:rPr>
        <w:t>. Vadovaudamosi Seimo kontrolierių įstatymo 22 straipsnio 1 dalies 1 punktu, Seimo kontrolierė</w:t>
      </w:r>
      <w:r w:rsidR="00811475">
        <w:rPr>
          <w:rFonts w:ascii="Arial" w:hAnsi="Arial" w:cs="Arial"/>
          <w:sz w:val="24"/>
          <w:szCs w:val="24"/>
        </w:rPr>
        <w:t xml:space="preserve"> Erika Leonaitė</w:t>
      </w:r>
      <w:r w:rsidRPr="00513C4C">
        <w:rPr>
          <w:rFonts w:ascii="Arial" w:hAnsi="Arial" w:cs="Arial"/>
          <w:sz w:val="24"/>
          <w:szCs w:val="24"/>
        </w:rPr>
        <w:t xml:space="preserve"> nusprendžia</w:t>
      </w:r>
    </w:p>
    <w:p w14:paraId="7B8F76EA" w14:textId="4676455F" w:rsidR="00CA7481" w:rsidRPr="00513C4C" w:rsidRDefault="00E70025" w:rsidP="00871731">
      <w:pPr>
        <w:ind w:firstLine="851"/>
        <w:jc w:val="both"/>
        <w:rPr>
          <w:rFonts w:ascii="Arial" w:hAnsi="Arial" w:cs="Arial"/>
          <w:sz w:val="24"/>
          <w:szCs w:val="24"/>
        </w:rPr>
      </w:pPr>
      <w:r>
        <w:rPr>
          <w:rFonts w:ascii="Arial" w:hAnsi="Arial" w:cs="Arial"/>
          <w:bCs/>
          <w:sz w:val="24"/>
          <w:szCs w:val="24"/>
        </w:rPr>
        <w:t>(duomenys nuasmeninti)</w:t>
      </w:r>
      <w:r w:rsidR="00CA7481" w:rsidRPr="00513C4C">
        <w:rPr>
          <w:rFonts w:ascii="Arial" w:hAnsi="Arial" w:cs="Arial"/>
          <w:sz w:val="24"/>
          <w:szCs w:val="24"/>
        </w:rPr>
        <w:t xml:space="preserve"> Skundo dalį dėl</w:t>
      </w:r>
      <w:r w:rsidR="00CA7481" w:rsidRPr="00513C4C">
        <w:rPr>
          <w:rFonts w:ascii="Arial" w:hAnsi="Arial" w:cs="Arial"/>
          <w:bCs/>
          <w:sz w:val="24"/>
          <w:szCs w:val="24"/>
        </w:rPr>
        <w:t xml:space="preserve"> </w:t>
      </w:r>
      <w:r w:rsidR="00CA7481" w:rsidRPr="00513C4C">
        <w:rPr>
          <w:rFonts w:ascii="Arial" w:hAnsi="Arial" w:cs="Arial"/>
          <w:sz w:val="24"/>
          <w:szCs w:val="24"/>
        </w:rPr>
        <w:t>Migracijos departamento pareigūnų veiksmų (neveikimo), nagrinėjant Pareiškėjo prašymą išduoti jam pasą ir asmens tapatybės kortelę, pripažinti pagrįsta.</w:t>
      </w:r>
    </w:p>
    <w:p w14:paraId="0E4D8089" w14:textId="77777777" w:rsidR="00603DB0" w:rsidRPr="00513C4C" w:rsidRDefault="00603DB0" w:rsidP="00871731">
      <w:pPr>
        <w:ind w:firstLine="851"/>
        <w:jc w:val="both"/>
        <w:rPr>
          <w:rFonts w:ascii="Arial" w:hAnsi="Arial" w:cs="Arial"/>
          <w:caps/>
          <w:sz w:val="24"/>
          <w:szCs w:val="24"/>
        </w:rPr>
      </w:pPr>
    </w:p>
    <w:p w14:paraId="26BDEB96" w14:textId="7CBCFB2A" w:rsidR="005A120B" w:rsidRPr="00513C4C" w:rsidRDefault="00AA3427" w:rsidP="00871731">
      <w:pPr>
        <w:ind w:firstLine="851"/>
        <w:jc w:val="both"/>
        <w:rPr>
          <w:rFonts w:ascii="Arial" w:hAnsi="Arial" w:cs="Arial"/>
          <w:sz w:val="24"/>
          <w:szCs w:val="24"/>
        </w:rPr>
      </w:pPr>
      <w:r w:rsidRPr="00513C4C">
        <w:rPr>
          <w:rFonts w:ascii="Arial" w:hAnsi="Arial" w:cs="Arial"/>
          <w:sz w:val="24"/>
          <w:szCs w:val="24"/>
        </w:rPr>
        <w:t>2</w:t>
      </w:r>
      <w:r w:rsidR="009A465F">
        <w:rPr>
          <w:rFonts w:ascii="Arial" w:hAnsi="Arial" w:cs="Arial"/>
          <w:sz w:val="24"/>
          <w:szCs w:val="24"/>
        </w:rPr>
        <w:t>5</w:t>
      </w:r>
      <w:r w:rsidR="00603DB0" w:rsidRPr="00513C4C">
        <w:rPr>
          <w:rFonts w:ascii="Arial" w:hAnsi="Arial" w:cs="Arial"/>
          <w:sz w:val="24"/>
          <w:szCs w:val="24"/>
        </w:rPr>
        <w:t>. Vadovaudam</w:t>
      </w:r>
      <w:r w:rsidR="00814EE4" w:rsidRPr="00513C4C">
        <w:rPr>
          <w:rFonts w:ascii="Arial" w:hAnsi="Arial" w:cs="Arial"/>
          <w:sz w:val="24"/>
          <w:szCs w:val="24"/>
        </w:rPr>
        <w:t>osi</w:t>
      </w:r>
      <w:r w:rsidR="00603DB0" w:rsidRPr="00513C4C">
        <w:rPr>
          <w:rFonts w:ascii="Arial" w:hAnsi="Arial" w:cs="Arial"/>
          <w:sz w:val="24"/>
          <w:szCs w:val="24"/>
        </w:rPr>
        <w:t xml:space="preserve"> Seimo kontrolierių įstatymo 22 straipsnio 1 dalies </w:t>
      </w:r>
      <w:r w:rsidR="00282BD6" w:rsidRPr="00513C4C">
        <w:rPr>
          <w:rFonts w:ascii="Arial" w:hAnsi="Arial" w:cs="Arial"/>
          <w:sz w:val="24"/>
          <w:szCs w:val="24"/>
        </w:rPr>
        <w:t>1</w:t>
      </w:r>
      <w:r w:rsidR="00603DB0" w:rsidRPr="00513C4C">
        <w:rPr>
          <w:rFonts w:ascii="Arial" w:hAnsi="Arial" w:cs="Arial"/>
          <w:sz w:val="24"/>
          <w:szCs w:val="24"/>
        </w:rPr>
        <w:t xml:space="preserve"> punktu, Seimo kontrolierė</w:t>
      </w:r>
      <w:r w:rsidR="00811475">
        <w:rPr>
          <w:rFonts w:ascii="Arial" w:hAnsi="Arial" w:cs="Arial"/>
          <w:sz w:val="24"/>
          <w:szCs w:val="24"/>
        </w:rPr>
        <w:t xml:space="preserve"> Jolita Miliuvienė</w:t>
      </w:r>
      <w:r w:rsidR="00603DB0" w:rsidRPr="00513C4C">
        <w:rPr>
          <w:rFonts w:ascii="Arial" w:hAnsi="Arial" w:cs="Arial"/>
          <w:sz w:val="24"/>
          <w:szCs w:val="24"/>
        </w:rPr>
        <w:t xml:space="preserve"> nusprendžia</w:t>
      </w:r>
    </w:p>
    <w:p w14:paraId="4E48B626" w14:textId="03979270" w:rsidR="00603DB0" w:rsidRPr="00513C4C" w:rsidRDefault="00E70025" w:rsidP="00871731">
      <w:pPr>
        <w:ind w:firstLine="851"/>
        <w:jc w:val="both"/>
        <w:rPr>
          <w:rFonts w:ascii="Arial" w:hAnsi="Arial" w:cs="Arial"/>
          <w:sz w:val="24"/>
          <w:szCs w:val="24"/>
        </w:rPr>
      </w:pPr>
      <w:r>
        <w:rPr>
          <w:rFonts w:ascii="Arial" w:hAnsi="Arial" w:cs="Arial"/>
          <w:bCs/>
          <w:sz w:val="24"/>
          <w:szCs w:val="24"/>
        </w:rPr>
        <w:t>(duomenys nuasmeninti)</w:t>
      </w:r>
      <w:r w:rsidR="00BB32A3" w:rsidRPr="00513C4C">
        <w:rPr>
          <w:rFonts w:ascii="Arial" w:hAnsi="Arial" w:cs="Arial"/>
          <w:sz w:val="24"/>
          <w:szCs w:val="24"/>
        </w:rPr>
        <w:t xml:space="preserve"> </w:t>
      </w:r>
      <w:r w:rsidR="00A45D0B" w:rsidRPr="00513C4C">
        <w:rPr>
          <w:rFonts w:ascii="Arial" w:hAnsi="Arial" w:cs="Arial"/>
          <w:sz w:val="24"/>
          <w:szCs w:val="24"/>
        </w:rPr>
        <w:t>Skundo dalį dėl</w:t>
      </w:r>
      <w:r w:rsidR="00603DB0" w:rsidRPr="00513C4C">
        <w:rPr>
          <w:rFonts w:ascii="Arial" w:hAnsi="Arial" w:cs="Arial"/>
          <w:bCs/>
          <w:sz w:val="24"/>
          <w:szCs w:val="24"/>
        </w:rPr>
        <w:t xml:space="preserve"> </w:t>
      </w:r>
      <w:r w:rsidR="00A45D0B" w:rsidRPr="00513C4C">
        <w:rPr>
          <w:rFonts w:ascii="Arial" w:hAnsi="Arial" w:cs="Arial"/>
          <w:bCs/>
          <w:sz w:val="24"/>
          <w:szCs w:val="24"/>
        </w:rPr>
        <w:t xml:space="preserve">Visagino savivaldybės </w:t>
      </w:r>
      <w:r w:rsidR="00A45D0B" w:rsidRPr="00513C4C">
        <w:rPr>
          <w:rFonts w:ascii="Arial" w:hAnsi="Arial" w:cs="Arial"/>
          <w:sz w:val="24"/>
          <w:szCs w:val="24"/>
        </w:rPr>
        <w:t>pareigūnų veiksmų (neveikimo), sprendžiant klausimą dėl įrašo Pareiškėjo gimimo įraše</w:t>
      </w:r>
      <w:r w:rsidR="00051EA0" w:rsidRPr="00513C4C">
        <w:rPr>
          <w:rFonts w:ascii="Arial" w:hAnsi="Arial" w:cs="Arial"/>
          <w:sz w:val="24"/>
          <w:szCs w:val="24"/>
        </w:rPr>
        <w:t>,</w:t>
      </w:r>
      <w:r w:rsidR="00603DB0" w:rsidRPr="00513C4C">
        <w:rPr>
          <w:rFonts w:ascii="Arial" w:hAnsi="Arial" w:cs="Arial"/>
          <w:sz w:val="24"/>
          <w:szCs w:val="24"/>
        </w:rPr>
        <w:t xml:space="preserve"> </w:t>
      </w:r>
      <w:r w:rsidR="00AF4AF1" w:rsidRPr="00513C4C">
        <w:rPr>
          <w:rFonts w:ascii="Arial" w:hAnsi="Arial" w:cs="Arial"/>
          <w:sz w:val="24"/>
          <w:szCs w:val="24"/>
        </w:rPr>
        <w:t>pripažinti pagrįst</w:t>
      </w:r>
      <w:r w:rsidR="00051EA0" w:rsidRPr="00513C4C">
        <w:rPr>
          <w:rFonts w:ascii="Arial" w:hAnsi="Arial" w:cs="Arial"/>
          <w:sz w:val="24"/>
          <w:szCs w:val="24"/>
        </w:rPr>
        <w:t>a</w:t>
      </w:r>
      <w:r w:rsidR="00603DB0" w:rsidRPr="00513C4C">
        <w:rPr>
          <w:rFonts w:ascii="Arial" w:hAnsi="Arial" w:cs="Arial"/>
          <w:sz w:val="24"/>
          <w:szCs w:val="24"/>
        </w:rPr>
        <w:t>.</w:t>
      </w:r>
    </w:p>
    <w:p w14:paraId="5680BA5A" w14:textId="77777777" w:rsidR="00603DB0" w:rsidRPr="00513C4C" w:rsidRDefault="00603DB0" w:rsidP="00871731">
      <w:pPr>
        <w:ind w:firstLine="851"/>
        <w:jc w:val="both"/>
        <w:rPr>
          <w:rFonts w:ascii="Arial" w:hAnsi="Arial" w:cs="Arial"/>
          <w:sz w:val="24"/>
          <w:szCs w:val="24"/>
        </w:rPr>
      </w:pPr>
    </w:p>
    <w:p w14:paraId="2379F3C7" w14:textId="5B9B07F3" w:rsidR="00603DB0" w:rsidRPr="00513C4C" w:rsidRDefault="00603DB0" w:rsidP="00CF3F18">
      <w:pPr>
        <w:keepNext/>
        <w:jc w:val="center"/>
        <w:rPr>
          <w:rFonts w:ascii="Arial" w:hAnsi="Arial" w:cs="Arial"/>
          <w:b/>
          <w:sz w:val="24"/>
          <w:szCs w:val="24"/>
        </w:rPr>
      </w:pPr>
      <w:r w:rsidRPr="00513C4C">
        <w:rPr>
          <w:rFonts w:ascii="Arial" w:hAnsi="Arial" w:cs="Arial"/>
          <w:b/>
          <w:sz w:val="24"/>
          <w:szCs w:val="24"/>
        </w:rPr>
        <w:t xml:space="preserve">SEIMO </w:t>
      </w:r>
      <w:r w:rsidRPr="00513C4C">
        <w:rPr>
          <w:rFonts w:ascii="Arial" w:hAnsi="Arial" w:cs="Arial"/>
          <w:b/>
          <w:caps/>
          <w:sz w:val="24"/>
          <w:szCs w:val="24"/>
        </w:rPr>
        <w:t>KONTROLIER</w:t>
      </w:r>
      <w:r w:rsidR="00676682" w:rsidRPr="00513C4C">
        <w:rPr>
          <w:rFonts w:ascii="Arial" w:hAnsi="Arial" w:cs="Arial"/>
          <w:b/>
          <w:caps/>
          <w:sz w:val="24"/>
          <w:szCs w:val="24"/>
        </w:rPr>
        <w:t>ių</w:t>
      </w:r>
      <w:r w:rsidRPr="00513C4C">
        <w:rPr>
          <w:rFonts w:ascii="Arial" w:hAnsi="Arial" w:cs="Arial"/>
          <w:b/>
          <w:caps/>
          <w:sz w:val="24"/>
          <w:szCs w:val="24"/>
        </w:rPr>
        <w:t xml:space="preserve"> REKOMENDACIJ</w:t>
      </w:r>
      <w:r w:rsidR="00676682" w:rsidRPr="00513C4C">
        <w:rPr>
          <w:rFonts w:ascii="Arial" w:hAnsi="Arial" w:cs="Arial"/>
          <w:b/>
          <w:caps/>
          <w:sz w:val="24"/>
          <w:szCs w:val="24"/>
        </w:rPr>
        <w:t>os</w:t>
      </w:r>
    </w:p>
    <w:p w14:paraId="1889CE0C" w14:textId="77777777" w:rsidR="00603DB0" w:rsidRPr="00513C4C" w:rsidRDefault="00603DB0" w:rsidP="00CF3F18">
      <w:pPr>
        <w:keepNext/>
        <w:jc w:val="both"/>
        <w:rPr>
          <w:rFonts w:ascii="Arial" w:hAnsi="Arial" w:cs="Arial"/>
          <w:bCs/>
          <w:sz w:val="24"/>
          <w:szCs w:val="24"/>
        </w:rPr>
      </w:pPr>
    </w:p>
    <w:p w14:paraId="7DC0249C" w14:textId="44EDFAD5" w:rsidR="000F7553" w:rsidRDefault="009616EF" w:rsidP="00CF3F18">
      <w:pPr>
        <w:keepNext/>
        <w:ind w:firstLine="851"/>
        <w:jc w:val="both"/>
        <w:rPr>
          <w:rFonts w:ascii="Arial" w:hAnsi="Arial" w:cs="Arial"/>
          <w:sz w:val="24"/>
          <w:szCs w:val="24"/>
          <w:lang w:eastAsia="en-US"/>
        </w:rPr>
      </w:pPr>
      <w:r w:rsidRPr="00513C4C">
        <w:rPr>
          <w:rFonts w:ascii="Arial" w:hAnsi="Arial" w:cs="Arial"/>
          <w:bCs/>
          <w:sz w:val="24"/>
          <w:szCs w:val="24"/>
        </w:rPr>
        <w:t>2</w:t>
      </w:r>
      <w:r w:rsidR="009A465F">
        <w:rPr>
          <w:rFonts w:ascii="Arial" w:hAnsi="Arial" w:cs="Arial"/>
          <w:bCs/>
          <w:sz w:val="24"/>
          <w:szCs w:val="24"/>
        </w:rPr>
        <w:t>6</w:t>
      </w:r>
      <w:r w:rsidR="00603DB0" w:rsidRPr="00513C4C">
        <w:rPr>
          <w:rFonts w:ascii="Arial" w:hAnsi="Arial" w:cs="Arial"/>
          <w:bCs/>
          <w:sz w:val="24"/>
          <w:szCs w:val="24"/>
        </w:rPr>
        <w:t xml:space="preserve">. </w:t>
      </w:r>
      <w:r w:rsidR="000F7553" w:rsidRPr="00513C4C">
        <w:rPr>
          <w:rFonts w:ascii="Arial" w:hAnsi="Arial" w:cs="Arial"/>
          <w:bCs/>
          <w:sz w:val="24"/>
          <w:szCs w:val="24"/>
        </w:rPr>
        <w:t>Vadovaudam</w:t>
      </w:r>
      <w:r w:rsidR="000F7553">
        <w:rPr>
          <w:rFonts w:ascii="Arial" w:hAnsi="Arial" w:cs="Arial"/>
          <w:bCs/>
          <w:sz w:val="24"/>
          <w:szCs w:val="24"/>
        </w:rPr>
        <w:t>a</w:t>
      </w:r>
      <w:r w:rsidR="000F7553" w:rsidRPr="00513C4C">
        <w:rPr>
          <w:rFonts w:ascii="Arial" w:hAnsi="Arial" w:cs="Arial"/>
          <w:bCs/>
          <w:sz w:val="24"/>
          <w:szCs w:val="24"/>
        </w:rPr>
        <w:t xml:space="preserve">si </w:t>
      </w:r>
      <w:r w:rsidR="00603DB0" w:rsidRPr="00513C4C">
        <w:rPr>
          <w:rFonts w:ascii="Arial" w:hAnsi="Arial" w:cs="Arial"/>
          <w:bCs/>
          <w:sz w:val="24"/>
          <w:szCs w:val="24"/>
        </w:rPr>
        <w:t>Seimo kontrolierių įstatymo 19 straipsnio 1 dalies 1</w:t>
      </w:r>
      <w:r w:rsidR="00BB1145">
        <w:rPr>
          <w:rFonts w:ascii="Arial" w:hAnsi="Arial" w:cs="Arial"/>
          <w:bCs/>
          <w:sz w:val="24"/>
          <w:szCs w:val="24"/>
        </w:rPr>
        <w:t>7</w:t>
      </w:r>
      <w:r w:rsidR="00603DB0" w:rsidRPr="00513C4C">
        <w:rPr>
          <w:rFonts w:ascii="Arial" w:hAnsi="Arial" w:cs="Arial"/>
          <w:bCs/>
          <w:sz w:val="24"/>
          <w:szCs w:val="24"/>
        </w:rPr>
        <w:t xml:space="preserve"> punktu, Seimo kontrolierė </w:t>
      </w:r>
      <w:r w:rsidR="00E64501" w:rsidRPr="00513C4C">
        <w:rPr>
          <w:rFonts w:ascii="Arial" w:hAnsi="Arial" w:cs="Arial"/>
          <w:sz w:val="24"/>
          <w:szCs w:val="24"/>
          <w:lang w:eastAsia="en-US"/>
        </w:rPr>
        <w:t xml:space="preserve">Migracijos departamento </w:t>
      </w:r>
      <w:r w:rsidR="000F7553" w:rsidRPr="00513C4C">
        <w:rPr>
          <w:rFonts w:ascii="Arial" w:hAnsi="Arial" w:cs="Arial"/>
          <w:sz w:val="24"/>
          <w:szCs w:val="24"/>
          <w:lang w:eastAsia="en-US"/>
        </w:rPr>
        <w:t>direktor</w:t>
      </w:r>
      <w:r w:rsidR="000F7553">
        <w:rPr>
          <w:rFonts w:ascii="Arial" w:hAnsi="Arial" w:cs="Arial"/>
          <w:sz w:val="24"/>
          <w:szCs w:val="24"/>
          <w:lang w:eastAsia="en-US"/>
        </w:rPr>
        <w:t>ei</w:t>
      </w:r>
      <w:r w:rsidR="000F7553" w:rsidRPr="00513C4C">
        <w:rPr>
          <w:rFonts w:ascii="Arial" w:hAnsi="Arial" w:cs="Arial"/>
          <w:bCs/>
          <w:sz w:val="24"/>
          <w:szCs w:val="24"/>
        </w:rPr>
        <w:t xml:space="preserve"> </w:t>
      </w:r>
      <w:r w:rsidR="00E64501" w:rsidRPr="00513C4C">
        <w:rPr>
          <w:rFonts w:ascii="Arial" w:hAnsi="Arial" w:cs="Arial"/>
          <w:sz w:val="24"/>
          <w:szCs w:val="24"/>
          <w:lang w:eastAsia="en-US"/>
        </w:rPr>
        <w:t>rekomenduoja</w:t>
      </w:r>
      <w:r w:rsidR="000F7553">
        <w:rPr>
          <w:rFonts w:ascii="Arial" w:hAnsi="Arial" w:cs="Arial"/>
          <w:sz w:val="24"/>
          <w:szCs w:val="24"/>
          <w:lang w:eastAsia="en-US"/>
        </w:rPr>
        <w:t>:</w:t>
      </w:r>
    </w:p>
    <w:p w14:paraId="79B25109" w14:textId="78BCA29B" w:rsidR="00603DB0" w:rsidRPr="00513C4C" w:rsidRDefault="000F7553" w:rsidP="00CF3F18">
      <w:pPr>
        <w:keepNext/>
        <w:ind w:firstLine="851"/>
        <w:jc w:val="both"/>
        <w:rPr>
          <w:rFonts w:ascii="Arial" w:hAnsi="Arial" w:cs="Arial"/>
          <w:bCs/>
          <w:sz w:val="24"/>
          <w:szCs w:val="24"/>
        </w:rPr>
      </w:pPr>
      <w:r w:rsidRPr="00E257AB">
        <w:rPr>
          <w:rFonts w:ascii="Arial" w:hAnsi="Arial" w:cs="Arial"/>
          <w:sz w:val="24"/>
          <w:szCs w:val="24"/>
          <w:lang w:eastAsia="en-US"/>
        </w:rPr>
        <w:t>26.1.</w:t>
      </w:r>
      <w:r w:rsidR="00E64501" w:rsidRPr="00513C4C">
        <w:rPr>
          <w:rFonts w:ascii="Arial" w:hAnsi="Arial" w:cs="Arial"/>
          <w:sz w:val="24"/>
          <w:szCs w:val="24"/>
          <w:lang w:eastAsia="en-US"/>
        </w:rPr>
        <w:t xml:space="preserve"> </w:t>
      </w:r>
      <w:r>
        <w:rPr>
          <w:rFonts w:ascii="Arial" w:hAnsi="Arial" w:cs="Arial"/>
          <w:sz w:val="24"/>
          <w:szCs w:val="24"/>
          <w:lang w:eastAsia="en-US"/>
        </w:rPr>
        <w:t>U</w:t>
      </w:r>
      <w:r w:rsidR="00E64501" w:rsidRPr="00513C4C">
        <w:rPr>
          <w:rFonts w:ascii="Arial" w:hAnsi="Arial" w:cs="Arial"/>
          <w:sz w:val="24"/>
          <w:szCs w:val="24"/>
          <w:lang w:eastAsia="en-US"/>
        </w:rPr>
        <w:t xml:space="preserve">žtikrinti, kad Migracijos departamento pareigūnai dėl dokumentų, kurių reikia Migracijos departamentui sprendžiant Pareiškėjo pilietybės ir asmens tapatybės dokumentų išdavimo klausimą, patys kreiptųsi į atitinkamas institucijas, o jei nepavyktų prašomų dokumentų gauti, </w:t>
      </w:r>
      <w:r w:rsidR="00E64501" w:rsidRPr="00513C4C">
        <w:rPr>
          <w:rFonts w:ascii="Arial" w:hAnsi="Arial" w:cs="Arial"/>
          <w:sz w:val="24"/>
          <w:szCs w:val="24"/>
        </w:rPr>
        <w:t>kilusius neaiškumus spręstų Pareiškėjo, kaip silpnesnės šalies, naudai</w:t>
      </w:r>
      <w:r w:rsidR="00E64501" w:rsidRPr="00513C4C">
        <w:rPr>
          <w:rFonts w:ascii="Arial" w:hAnsi="Arial" w:cs="Arial"/>
          <w:sz w:val="24"/>
          <w:szCs w:val="24"/>
          <w:lang w:eastAsia="en-US"/>
        </w:rPr>
        <w:t>.</w:t>
      </w:r>
    </w:p>
    <w:p w14:paraId="48DDCB81" w14:textId="30CEE67F" w:rsidR="00AA3427" w:rsidRDefault="000F7553" w:rsidP="000F7553">
      <w:pPr>
        <w:ind w:firstLine="851"/>
        <w:jc w:val="both"/>
        <w:rPr>
          <w:rFonts w:ascii="Arial" w:hAnsi="Arial" w:cs="Arial"/>
          <w:sz w:val="24"/>
          <w:szCs w:val="24"/>
          <w:lang w:eastAsia="en-US"/>
        </w:rPr>
      </w:pPr>
      <w:r>
        <w:rPr>
          <w:rFonts w:ascii="Arial" w:hAnsi="Arial" w:cs="Arial"/>
          <w:sz w:val="24"/>
          <w:szCs w:val="24"/>
          <w:lang w:eastAsia="en-US"/>
        </w:rPr>
        <w:t>26.2. U</w:t>
      </w:r>
      <w:r w:rsidR="009C0411" w:rsidRPr="00513C4C">
        <w:rPr>
          <w:rFonts w:ascii="Arial" w:hAnsi="Arial" w:cs="Arial"/>
          <w:sz w:val="24"/>
          <w:szCs w:val="24"/>
          <w:lang w:eastAsia="en-US"/>
        </w:rPr>
        <w:t xml:space="preserve">žtikrinti, kad Migracijos departamento pareigūnams nagrinėjant prašymus prireikus papildomų dokumentų, iš pareiškėjo būtų </w:t>
      </w:r>
      <w:r w:rsidR="009C0411" w:rsidRPr="00513C4C">
        <w:rPr>
          <w:rFonts w:ascii="Arial" w:hAnsi="Arial" w:cs="Arial"/>
          <w:bCs/>
          <w:sz w:val="24"/>
          <w:szCs w:val="24"/>
        </w:rPr>
        <w:t xml:space="preserve">reikalaujama tik tų dokumentų, kurių negali gauti pats Migracijos departamentas, ir būtų objektyviai </w:t>
      </w:r>
      <w:r w:rsidR="009C0411" w:rsidRPr="00513C4C">
        <w:rPr>
          <w:rFonts w:ascii="Arial" w:hAnsi="Arial" w:cs="Arial"/>
          <w:sz w:val="24"/>
          <w:szCs w:val="24"/>
          <w:lang w:eastAsia="en-US"/>
        </w:rPr>
        <w:t>įvertinama, ar tuos dokumentus gali pateikti pareiškėjas.</w:t>
      </w:r>
    </w:p>
    <w:p w14:paraId="25E3F8A2" w14:textId="4C31C3CC" w:rsidR="00AA3427" w:rsidRPr="00513C4C" w:rsidRDefault="000F7553" w:rsidP="000F7553">
      <w:pPr>
        <w:ind w:firstLine="851"/>
        <w:jc w:val="both"/>
        <w:rPr>
          <w:rFonts w:ascii="Arial" w:hAnsi="Arial" w:cs="Arial"/>
          <w:sz w:val="24"/>
          <w:szCs w:val="24"/>
          <w:lang w:eastAsia="en-US"/>
        </w:rPr>
      </w:pPr>
      <w:r>
        <w:rPr>
          <w:rFonts w:ascii="Arial" w:hAnsi="Arial" w:cs="Arial"/>
          <w:sz w:val="24"/>
          <w:szCs w:val="24"/>
          <w:lang w:eastAsia="en-US"/>
        </w:rPr>
        <w:t xml:space="preserve">26.3. </w:t>
      </w:r>
      <w:r>
        <w:rPr>
          <w:rFonts w:ascii="Arial" w:hAnsi="Arial" w:cs="Arial"/>
          <w:bCs/>
          <w:sz w:val="24"/>
          <w:szCs w:val="24"/>
        </w:rPr>
        <w:t>U</w:t>
      </w:r>
      <w:r w:rsidR="00BE75FF" w:rsidRPr="00513C4C">
        <w:rPr>
          <w:rFonts w:ascii="Arial" w:hAnsi="Arial" w:cs="Arial"/>
          <w:bCs/>
          <w:sz w:val="24"/>
          <w:szCs w:val="24"/>
        </w:rPr>
        <w:t>žtikrinti</w:t>
      </w:r>
      <w:r w:rsidR="009616EF" w:rsidRPr="00513C4C">
        <w:rPr>
          <w:rFonts w:ascii="Arial" w:hAnsi="Arial" w:cs="Arial"/>
          <w:bCs/>
          <w:sz w:val="24"/>
          <w:szCs w:val="24"/>
        </w:rPr>
        <w:t xml:space="preserve">, kad </w:t>
      </w:r>
      <w:r w:rsidR="00693262" w:rsidRPr="00513C4C">
        <w:rPr>
          <w:rFonts w:ascii="Arial" w:hAnsi="Arial" w:cs="Arial"/>
          <w:sz w:val="24"/>
          <w:szCs w:val="24"/>
          <w:lang w:eastAsia="en-US"/>
        </w:rPr>
        <w:t xml:space="preserve">Migracijos departamento pareigūnai, nagrinėdami pareiškėjų prašymus, ypač tais atvejais, kai prašymą atsisakoma tenkinti, </w:t>
      </w:r>
      <w:r w:rsidR="00972A94" w:rsidRPr="00513C4C">
        <w:rPr>
          <w:rFonts w:ascii="Arial" w:hAnsi="Arial" w:cs="Arial"/>
          <w:sz w:val="24"/>
          <w:szCs w:val="24"/>
          <w:lang w:eastAsia="en-US"/>
        </w:rPr>
        <w:t>elgtųsi</w:t>
      </w:r>
      <w:r w:rsidR="00693262" w:rsidRPr="00513C4C">
        <w:rPr>
          <w:rFonts w:ascii="Arial" w:hAnsi="Arial" w:cs="Arial"/>
          <w:sz w:val="24"/>
          <w:szCs w:val="24"/>
          <w:lang w:eastAsia="en-US"/>
        </w:rPr>
        <w:t xml:space="preserve"> rūpestingai ir pagal institucijai nustatytą kompetenciją suteikt</w:t>
      </w:r>
      <w:r w:rsidR="00972A94" w:rsidRPr="00513C4C">
        <w:rPr>
          <w:rFonts w:ascii="Arial" w:hAnsi="Arial" w:cs="Arial"/>
          <w:sz w:val="24"/>
          <w:szCs w:val="24"/>
          <w:lang w:eastAsia="en-US"/>
        </w:rPr>
        <w:t>ų</w:t>
      </w:r>
      <w:r w:rsidR="00A45DC8" w:rsidRPr="00513C4C">
        <w:rPr>
          <w:rFonts w:ascii="Arial" w:hAnsi="Arial" w:cs="Arial"/>
          <w:sz w:val="24"/>
          <w:szCs w:val="24"/>
          <w:lang w:eastAsia="en-US"/>
        </w:rPr>
        <w:t xml:space="preserve"> pareiškėjui</w:t>
      </w:r>
      <w:r w:rsidR="00693262" w:rsidRPr="00513C4C">
        <w:rPr>
          <w:rFonts w:ascii="Arial" w:hAnsi="Arial" w:cs="Arial"/>
          <w:sz w:val="24"/>
          <w:szCs w:val="24"/>
          <w:lang w:eastAsia="en-US"/>
        </w:rPr>
        <w:t xml:space="preserve"> </w:t>
      </w:r>
      <w:r w:rsidR="006D162E" w:rsidRPr="00513C4C">
        <w:rPr>
          <w:rFonts w:ascii="Arial" w:hAnsi="Arial" w:cs="Arial"/>
          <w:sz w:val="24"/>
          <w:szCs w:val="24"/>
          <w:lang w:eastAsia="en-US"/>
        </w:rPr>
        <w:t xml:space="preserve">savalaikę pagalbą ir </w:t>
      </w:r>
      <w:r w:rsidR="00693262" w:rsidRPr="00513C4C">
        <w:rPr>
          <w:rFonts w:ascii="Arial" w:hAnsi="Arial" w:cs="Arial"/>
          <w:sz w:val="24"/>
          <w:szCs w:val="24"/>
          <w:lang w:eastAsia="en-US"/>
        </w:rPr>
        <w:t>informaciją, kokie galimi pareiškėjo problemos sprendimo būdai.</w:t>
      </w:r>
    </w:p>
    <w:p w14:paraId="574A08BC" w14:textId="77777777" w:rsidR="00033DB7" w:rsidRDefault="00033DB7" w:rsidP="00522F53">
      <w:pPr>
        <w:ind w:firstLine="851"/>
        <w:jc w:val="both"/>
        <w:rPr>
          <w:rFonts w:ascii="Arial" w:hAnsi="Arial" w:cs="Arial"/>
          <w:sz w:val="24"/>
          <w:szCs w:val="24"/>
          <w:lang w:eastAsia="en-US"/>
        </w:rPr>
      </w:pPr>
    </w:p>
    <w:p w14:paraId="05658261" w14:textId="09A69FB3" w:rsidR="008C18D8" w:rsidRDefault="008C18D8" w:rsidP="00522F53">
      <w:pPr>
        <w:ind w:firstLine="851"/>
        <w:jc w:val="both"/>
        <w:rPr>
          <w:rFonts w:ascii="Arial" w:hAnsi="Arial" w:cs="Arial"/>
          <w:sz w:val="24"/>
          <w:szCs w:val="24"/>
          <w:lang w:eastAsia="en-US"/>
        </w:rPr>
      </w:pPr>
      <w:r w:rsidRPr="00513C4C">
        <w:rPr>
          <w:rFonts w:ascii="Arial" w:hAnsi="Arial" w:cs="Arial"/>
          <w:bCs/>
          <w:sz w:val="24"/>
          <w:szCs w:val="24"/>
        </w:rPr>
        <w:t>2</w:t>
      </w:r>
      <w:r w:rsidR="003F3A6B" w:rsidRPr="00E257AB">
        <w:rPr>
          <w:rFonts w:ascii="Arial" w:hAnsi="Arial" w:cs="Arial"/>
          <w:bCs/>
          <w:sz w:val="24"/>
          <w:szCs w:val="24"/>
        </w:rPr>
        <w:t>7</w:t>
      </w:r>
      <w:r w:rsidRPr="00513C4C">
        <w:rPr>
          <w:rFonts w:ascii="Arial" w:hAnsi="Arial" w:cs="Arial"/>
          <w:bCs/>
          <w:sz w:val="24"/>
          <w:szCs w:val="24"/>
        </w:rPr>
        <w:t>. Vadovaudam</w:t>
      </w:r>
      <w:r w:rsidR="00E257AB">
        <w:rPr>
          <w:rFonts w:ascii="Arial" w:hAnsi="Arial" w:cs="Arial"/>
          <w:bCs/>
          <w:sz w:val="24"/>
          <w:szCs w:val="24"/>
        </w:rPr>
        <w:t>a</w:t>
      </w:r>
      <w:r w:rsidRPr="00513C4C">
        <w:rPr>
          <w:rFonts w:ascii="Arial" w:hAnsi="Arial" w:cs="Arial"/>
          <w:bCs/>
          <w:sz w:val="24"/>
          <w:szCs w:val="24"/>
        </w:rPr>
        <w:t xml:space="preserve">si Seimo kontrolierių įstatymo 19 straipsnio 1 dalies 1 punktu, Seimo kontrolierė </w:t>
      </w:r>
      <w:r w:rsidRPr="00513C4C">
        <w:rPr>
          <w:rFonts w:ascii="Arial" w:hAnsi="Arial" w:cs="Arial"/>
          <w:sz w:val="24"/>
          <w:szCs w:val="24"/>
          <w:lang w:eastAsia="en-US"/>
        </w:rPr>
        <w:t xml:space="preserve">Migracijos departamento </w:t>
      </w:r>
      <w:r w:rsidR="000F7553" w:rsidRPr="00513C4C">
        <w:rPr>
          <w:rFonts w:ascii="Arial" w:hAnsi="Arial" w:cs="Arial"/>
          <w:sz w:val="24"/>
          <w:szCs w:val="24"/>
          <w:lang w:eastAsia="en-US"/>
        </w:rPr>
        <w:t>direktor</w:t>
      </w:r>
      <w:r w:rsidR="000F7553">
        <w:rPr>
          <w:rFonts w:ascii="Arial" w:hAnsi="Arial" w:cs="Arial"/>
          <w:sz w:val="24"/>
          <w:szCs w:val="24"/>
          <w:lang w:eastAsia="en-US"/>
        </w:rPr>
        <w:t>ės</w:t>
      </w:r>
      <w:r w:rsidR="000F7553" w:rsidRPr="00513C4C">
        <w:rPr>
          <w:rFonts w:ascii="Arial" w:hAnsi="Arial" w:cs="Arial"/>
          <w:sz w:val="24"/>
          <w:szCs w:val="24"/>
          <w:lang w:eastAsia="en-US"/>
        </w:rPr>
        <w:t xml:space="preserve"> </w:t>
      </w:r>
      <w:r w:rsidR="00FB4633">
        <w:rPr>
          <w:rFonts w:ascii="Arial" w:hAnsi="Arial" w:cs="Arial"/>
          <w:bCs/>
          <w:sz w:val="24"/>
          <w:szCs w:val="24"/>
        </w:rPr>
        <w:t xml:space="preserve">prašo </w:t>
      </w:r>
      <w:r w:rsidR="00117AD9">
        <w:rPr>
          <w:rFonts w:ascii="Arial" w:hAnsi="Arial" w:cs="Arial"/>
          <w:bCs/>
          <w:sz w:val="24"/>
          <w:szCs w:val="24"/>
        </w:rPr>
        <w:t xml:space="preserve">informuoti Seimo </w:t>
      </w:r>
      <w:r w:rsidR="00811CD5">
        <w:rPr>
          <w:rFonts w:ascii="Arial" w:hAnsi="Arial" w:cs="Arial"/>
          <w:bCs/>
          <w:sz w:val="24"/>
          <w:szCs w:val="24"/>
        </w:rPr>
        <w:t xml:space="preserve">kontrolierę </w:t>
      </w:r>
      <w:r w:rsidR="00117AD9">
        <w:rPr>
          <w:rFonts w:ascii="Arial" w:hAnsi="Arial" w:cs="Arial"/>
          <w:bCs/>
          <w:sz w:val="24"/>
          <w:szCs w:val="24"/>
        </w:rPr>
        <w:t xml:space="preserve">apie Pareiškėjo atžvilgiu priimtus </w:t>
      </w:r>
      <w:r w:rsidR="00C15317">
        <w:rPr>
          <w:rFonts w:ascii="Arial" w:hAnsi="Arial" w:cs="Arial"/>
          <w:bCs/>
          <w:sz w:val="24"/>
          <w:szCs w:val="24"/>
        </w:rPr>
        <w:t>sprendimus</w:t>
      </w:r>
      <w:r w:rsidR="009C6109">
        <w:rPr>
          <w:rFonts w:ascii="Arial" w:hAnsi="Arial" w:cs="Arial"/>
          <w:bCs/>
          <w:sz w:val="24"/>
          <w:szCs w:val="24"/>
        </w:rPr>
        <w:t xml:space="preserve"> dėl</w:t>
      </w:r>
      <w:r w:rsidR="00EE3CC8">
        <w:rPr>
          <w:rFonts w:ascii="Arial" w:hAnsi="Arial" w:cs="Arial"/>
          <w:bCs/>
          <w:sz w:val="24"/>
          <w:szCs w:val="24"/>
        </w:rPr>
        <w:t xml:space="preserve"> Lietuvos Respublikos pilietyb</w:t>
      </w:r>
      <w:r w:rsidR="00972B65">
        <w:rPr>
          <w:rFonts w:ascii="Arial" w:hAnsi="Arial" w:cs="Arial"/>
          <w:bCs/>
          <w:sz w:val="24"/>
          <w:szCs w:val="24"/>
        </w:rPr>
        <w:t>ės</w:t>
      </w:r>
      <w:r w:rsidR="00EE3CC8">
        <w:rPr>
          <w:rFonts w:ascii="Arial" w:hAnsi="Arial" w:cs="Arial"/>
          <w:bCs/>
          <w:sz w:val="24"/>
          <w:szCs w:val="24"/>
        </w:rPr>
        <w:t xml:space="preserve"> ir (arba)</w:t>
      </w:r>
      <w:r w:rsidR="00CD14F0">
        <w:rPr>
          <w:rFonts w:ascii="Arial" w:hAnsi="Arial" w:cs="Arial"/>
          <w:bCs/>
          <w:sz w:val="24"/>
          <w:szCs w:val="24"/>
        </w:rPr>
        <w:t xml:space="preserve"> asmens </w:t>
      </w:r>
      <w:r w:rsidR="00972B65">
        <w:rPr>
          <w:rFonts w:ascii="Arial" w:hAnsi="Arial" w:cs="Arial"/>
          <w:bCs/>
          <w:sz w:val="24"/>
          <w:szCs w:val="24"/>
        </w:rPr>
        <w:t>tapatyb</w:t>
      </w:r>
      <w:r w:rsidR="00DA2086">
        <w:rPr>
          <w:rFonts w:ascii="Arial" w:hAnsi="Arial" w:cs="Arial"/>
          <w:bCs/>
          <w:sz w:val="24"/>
          <w:szCs w:val="24"/>
        </w:rPr>
        <w:t>ę patvirtinančių</w:t>
      </w:r>
      <w:r w:rsidR="00972B65">
        <w:rPr>
          <w:rFonts w:ascii="Arial" w:hAnsi="Arial" w:cs="Arial"/>
          <w:bCs/>
          <w:sz w:val="24"/>
          <w:szCs w:val="24"/>
        </w:rPr>
        <w:t xml:space="preserve"> dokumentų išdavim</w:t>
      </w:r>
      <w:r w:rsidR="009C6109">
        <w:rPr>
          <w:rFonts w:ascii="Arial" w:hAnsi="Arial" w:cs="Arial"/>
          <w:bCs/>
          <w:sz w:val="24"/>
          <w:szCs w:val="24"/>
        </w:rPr>
        <w:t>o.</w:t>
      </w:r>
    </w:p>
    <w:p w14:paraId="1F7CC36D" w14:textId="77777777" w:rsidR="008C18D8" w:rsidRPr="00513C4C" w:rsidRDefault="008C18D8" w:rsidP="00522F53">
      <w:pPr>
        <w:ind w:firstLine="851"/>
        <w:jc w:val="both"/>
        <w:rPr>
          <w:rFonts w:ascii="Arial" w:hAnsi="Arial" w:cs="Arial"/>
          <w:sz w:val="24"/>
          <w:szCs w:val="24"/>
          <w:lang w:eastAsia="en-US"/>
        </w:rPr>
      </w:pPr>
    </w:p>
    <w:p w14:paraId="5E6D1520" w14:textId="5BAAFAC6" w:rsidR="00062E84" w:rsidRPr="00513C4C" w:rsidRDefault="003F3A6B" w:rsidP="00062E84">
      <w:pPr>
        <w:ind w:firstLine="851"/>
        <w:jc w:val="both"/>
        <w:rPr>
          <w:rFonts w:ascii="Arial" w:hAnsi="Arial" w:cs="Arial"/>
          <w:sz w:val="24"/>
          <w:szCs w:val="24"/>
          <w:lang w:eastAsia="en-US"/>
        </w:rPr>
      </w:pPr>
      <w:r>
        <w:rPr>
          <w:rFonts w:ascii="Arial" w:hAnsi="Arial" w:cs="Arial"/>
          <w:bCs/>
          <w:sz w:val="24"/>
          <w:szCs w:val="24"/>
        </w:rPr>
        <w:t>28</w:t>
      </w:r>
      <w:r w:rsidR="00062E84" w:rsidRPr="00513C4C">
        <w:rPr>
          <w:rFonts w:ascii="Arial" w:hAnsi="Arial" w:cs="Arial"/>
          <w:bCs/>
          <w:sz w:val="24"/>
          <w:szCs w:val="24"/>
        </w:rPr>
        <w:t xml:space="preserve">. </w:t>
      </w:r>
      <w:r w:rsidRPr="00513C4C">
        <w:rPr>
          <w:rFonts w:ascii="Arial" w:hAnsi="Arial" w:cs="Arial"/>
          <w:bCs/>
          <w:sz w:val="24"/>
          <w:szCs w:val="24"/>
        </w:rPr>
        <w:t>Vadovaudam</w:t>
      </w:r>
      <w:r>
        <w:rPr>
          <w:rFonts w:ascii="Arial" w:hAnsi="Arial" w:cs="Arial"/>
          <w:bCs/>
          <w:sz w:val="24"/>
          <w:szCs w:val="24"/>
        </w:rPr>
        <w:t>a</w:t>
      </w:r>
      <w:r w:rsidRPr="00513C4C">
        <w:rPr>
          <w:rFonts w:ascii="Arial" w:hAnsi="Arial" w:cs="Arial"/>
          <w:bCs/>
          <w:sz w:val="24"/>
          <w:szCs w:val="24"/>
        </w:rPr>
        <w:t xml:space="preserve">si </w:t>
      </w:r>
      <w:r w:rsidR="00062E84" w:rsidRPr="00513C4C">
        <w:rPr>
          <w:rFonts w:ascii="Arial" w:hAnsi="Arial" w:cs="Arial"/>
          <w:bCs/>
          <w:sz w:val="24"/>
          <w:szCs w:val="24"/>
        </w:rPr>
        <w:t>Seimo kontrolierių įstatymo 19 straipsnio 1 dalies 1</w:t>
      </w:r>
      <w:r w:rsidR="004B3AA2" w:rsidRPr="00513C4C">
        <w:rPr>
          <w:rFonts w:ascii="Arial" w:hAnsi="Arial" w:cs="Arial"/>
          <w:bCs/>
          <w:sz w:val="24"/>
          <w:szCs w:val="24"/>
        </w:rPr>
        <w:t>4</w:t>
      </w:r>
      <w:r w:rsidR="00062E84" w:rsidRPr="00513C4C">
        <w:rPr>
          <w:rFonts w:ascii="Arial" w:hAnsi="Arial" w:cs="Arial"/>
          <w:bCs/>
          <w:sz w:val="24"/>
          <w:szCs w:val="24"/>
        </w:rPr>
        <w:t xml:space="preserve"> punktu, Seimo kontrolierė </w:t>
      </w:r>
      <w:r w:rsidR="0003337D" w:rsidRPr="00513C4C">
        <w:rPr>
          <w:rFonts w:ascii="Arial" w:hAnsi="Arial" w:cs="Arial"/>
          <w:iCs/>
          <w:sz w:val="24"/>
          <w:szCs w:val="24"/>
        </w:rPr>
        <w:t xml:space="preserve">Visagino savivaldybės merui rekomenduoja imtis priemonių, kad </w:t>
      </w:r>
      <w:r w:rsidR="0003337D" w:rsidRPr="00513C4C">
        <w:rPr>
          <w:rFonts w:ascii="Arial" w:hAnsi="Arial" w:cs="Arial"/>
          <w:kern w:val="24"/>
          <w:sz w:val="24"/>
          <w:szCs w:val="24"/>
        </w:rPr>
        <w:t xml:space="preserve">Visagino civilinės metrikacijos skyriaus pareigūnai iš naujo išnagrinėtų </w:t>
      </w:r>
      <w:r w:rsidR="0003337D" w:rsidRPr="00513C4C">
        <w:rPr>
          <w:rFonts w:ascii="Arial" w:hAnsi="Arial" w:cs="Arial"/>
          <w:sz w:val="24"/>
          <w:szCs w:val="24"/>
        </w:rPr>
        <w:t>klausimą dėl įrašo Pareiškėjo gimimo įraše</w:t>
      </w:r>
      <w:r w:rsidR="00BE5051">
        <w:rPr>
          <w:rFonts w:ascii="Arial" w:hAnsi="Arial" w:cs="Arial"/>
          <w:sz w:val="24"/>
          <w:szCs w:val="24"/>
        </w:rPr>
        <w:t xml:space="preserve"> </w:t>
      </w:r>
      <w:r w:rsidR="009325A7" w:rsidRPr="00C13D67">
        <w:rPr>
          <w:rFonts w:ascii="Arial" w:hAnsi="Arial" w:cs="Arial"/>
          <w:sz w:val="24"/>
          <w:szCs w:val="24"/>
        </w:rPr>
        <w:t xml:space="preserve">taisymo, be kita ko, atsižvelgdami į Civilinės būklės aktų registravimo taisyklių 125 punkto nuostatą, ir Pareiškėjui bei Seimo </w:t>
      </w:r>
      <w:r w:rsidR="00811CD5" w:rsidRPr="00C13D67">
        <w:rPr>
          <w:rFonts w:ascii="Arial" w:hAnsi="Arial" w:cs="Arial"/>
          <w:sz w:val="24"/>
          <w:szCs w:val="24"/>
        </w:rPr>
        <w:t>kontrolier</w:t>
      </w:r>
      <w:r w:rsidR="00811CD5">
        <w:rPr>
          <w:rFonts w:ascii="Arial" w:hAnsi="Arial" w:cs="Arial"/>
          <w:sz w:val="24"/>
          <w:szCs w:val="24"/>
        </w:rPr>
        <w:t>ei</w:t>
      </w:r>
      <w:r w:rsidR="00811CD5" w:rsidRPr="00C13D67">
        <w:rPr>
          <w:rFonts w:ascii="Arial" w:hAnsi="Arial" w:cs="Arial"/>
          <w:sz w:val="24"/>
          <w:szCs w:val="24"/>
        </w:rPr>
        <w:t xml:space="preserve"> </w:t>
      </w:r>
      <w:r w:rsidR="009325A7" w:rsidRPr="00C13D67">
        <w:rPr>
          <w:rFonts w:ascii="Arial" w:hAnsi="Arial" w:cs="Arial"/>
          <w:sz w:val="24"/>
          <w:szCs w:val="24"/>
        </w:rPr>
        <w:t>pateiktų argumentuotą sprendimą, su nurodyta apskundimo tvarka.</w:t>
      </w:r>
    </w:p>
    <w:p w14:paraId="3A1ED84A" w14:textId="77777777" w:rsidR="00033DB7" w:rsidRPr="00513C4C" w:rsidRDefault="00033DB7" w:rsidP="00522F53">
      <w:pPr>
        <w:ind w:firstLine="851"/>
        <w:jc w:val="both"/>
        <w:rPr>
          <w:rFonts w:ascii="Arial" w:hAnsi="Arial" w:cs="Arial"/>
          <w:sz w:val="24"/>
          <w:szCs w:val="24"/>
          <w:lang w:eastAsia="en-US"/>
        </w:rPr>
      </w:pPr>
    </w:p>
    <w:p w14:paraId="74AEDD33" w14:textId="762FD3C0" w:rsidR="0003337D" w:rsidRPr="00513C4C" w:rsidRDefault="003F3A6B" w:rsidP="0003337D">
      <w:pPr>
        <w:ind w:firstLine="851"/>
        <w:jc w:val="both"/>
        <w:rPr>
          <w:rFonts w:ascii="Arial" w:hAnsi="Arial" w:cs="Arial"/>
          <w:sz w:val="24"/>
          <w:szCs w:val="24"/>
          <w:lang w:eastAsia="en-US"/>
        </w:rPr>
      </w:pPr>
      <w:r w:rsidRPr="00E257AB">
        <w:rPr>
          <w:rFonts w:ascii="Arial" w:hAnsi="Arial" w:cs="Arial"/>
          <w:bCs/>
          <w:sz w:val="24"/>
          <w:szCs w:val="24"/>
        </w:rPr>
        <w:t>29</w:t>
      </w:r>
      <w:r w:rsidR="0003337D" w:rsidRPr="00513C4C">
        <w:rPr>
          <w:rFonts w:ascii="Arial" w:hAnsi="Arial" w:cs="Arial"/>
          <w:bCs/>
          <w:sz w:val="24"/>
          <w:szCs w:val="24"/>
        </w:rPr>
        <w:t>. Vadovaudam</w:t>
      </w:r>
      <w:r>
        <w:rPr>
          <w:rFonts w:ascii="Arial" w:hAnsi="Arial" w:cs="Arial"/>
          <w:bCs/>
          <w:sz w:val="24"/>
          <w:szCs w:val="24"/>
        </w:rPr>
        <w:t>a</w:t>
      </w:r>
      <w:r w:rsidR="0003337D" w:rsidRPr="00513C4C">
        <w:rPr>
          <w:rFonts w:ascii="Arial" w:hAnsi="Arial" w:cs="Arial"/>
          <w:bCs/>
          <w:sz w:val="24"/>
          <w:szCs w:val="24"/>
        </w:rPr>
        <w:t xml:space="preserve">si Seimo kontrolierių įstatymo 19 straipsnio 1 dalies 17 punktu, Seimo kontrolierė </w:t>
      </w:r>
      <w:r w:rsidR="0003337D" w:rsidRPr="00513C4C">
        <w:rPr>
          <w:rFonts w:ascii="Arial" w:hAnsi="Arial" w:cs="Arial"/>
          <w:iCs/>
          <w:sz w:val="24"/>
          <w:szCs w:val="24"/>
        </w:rPr>
        <w:t xml:space="preserve">Visagino savivaldybės merui </w:t>
      </w:r>
      <w:r w:rsidR="00B53DB3" w:rsidRPr="00513C4C">
        <w:rPr>
          <w:rFonts w:ascii="Arial" w:hAnsi="Arial" w:cs="Arial"/>
          <w:sz w:val="24"/>
          <w:szCs w:val="24"/>
        </w:rPr>
        <w:t xml:space="preserve">rekomenduoja </w:t>
      </w:r>
      <w:r w:rsidR="002E2389" w:rsidRPr="00C13D67">
        <w:rPr>
          <w:rFonts w:ascii="Arial" w:hAnsi="Arial" w:cs="Arial"/>
          <w:sz w:val="24"/>
          <w:szCs w:val="24"/>
        </w:rPr>
        <w:t xml:space="preserve">užtikrinti, kad </w:t>
      </w:r>
      <w:r w:rsidR="002E2389" w:rsidRPr="00C13D67">
        <w:rPr>
          <w:rFonts w:ascii="Arial" w:hAnsi="Arial" w:cs="Arial"/>
          <w:bCs/>
          <w:sz w:val="24"/>
          <w:szCs w:val="24"/>
        </w:rPr>
        <w:t xml:space="preserve">Visagino savivaldybės </w:t>
      </w:r>
      <w:r w:rsidR="002E2389" w:rsidRPr="00C13D67">
        <w:rPr>
          <w:rFonts w:ascii="Arial" w:hAnsi="Arial" w:cs="Arial"/>
          <w:sz w:val="24"/>
          <w:szCs w:val="24"/>
        </w:rPr>
        <w:t xml:space="preserve">pareigūnai, priimdami sprendimus bei apie juos informuodami suinteresuotus asmenis, vadovautųsi gero viešojo administravimo principais, įskaitant </w:t>
      </w:r>
      <w:r w:rsidR="002E2389" w:rsidRPr="00C13D67">
        <w:rPr>
          <w:rFonts w:ascii="Arial" w:hAnsi="Arial" w:cs="Arial"/>
          <w:bCs/>
          <w:sz w:val="24"/>
          <w:szCs w:val="24"/>
        </w:rPr>
        <w:t xml:space="preserve">Viešojo administravimo įstatyme nustatytais </w:t>
      </w:r>
      <w:r w:rsidR="002E2389" w:rsidRPr="00C13D67">
        <w:rPr>
          <w:rFonts w:ascii="Arial" w:eastAsia="Calibri" w:hAnsi="Arial" w:cs="Arial"/>
          <w:bCs/>
          <w:sz w:val="24"/>
          <w:szCs w:val="24"/>
        </w:rPr>
        <w:t>įstatymo viršenybės</w:t>
      </w:r>
      <w:r w:rsidR="002E2389" w:rsidRPr="00C13D67">
        <w:rPr>
          <w:rFonts w:ascii="Arial" w:hAnsi="Arial" w:cs="Arial"/>
          <w:bCs/>
          <w:sz w:val="24"/>
          <w:szCs w:val="24"/>
        </w:rPr>
        <w:t xml:space="preserve"> ir </w:t>
      </w:r>
      <w:r w:rsidR="002E2389" w:rsidRPr="00C13D67">
        <w:rPr>
          <w:rFonts w:ascii="Arial" w:eastAsia="Calibri" w:hAnsi="Arial" w:cs="Arial"/>
          <w:bCs/>
          <w:sz w:val="24"/>
          <w:szCs w:val="24"/>
        </w:rPr>
        <w:t>išsamumo</w:t>
      </w:r>
      <w:r w:rsidR="002E2389" w:rsidRPr="00C13D67">
        <w:rPr>
          <w:rFonts w:ascii="Arial" w:hAnsi="Arial" w:cs="Arial"/>
          <w:bCs/>
          <w:sz w:val="24"/>
          <w:szCs w:val="24"/>
        </w:rPr>
        <w:t xml:space="preserve"> principais,</w:t>
      </w:r>
      <w:r w:rsidR="002E2389" w:rsidRPr="00C13D67">
        <w:rPr>
          <w:rFonts w:ascii="Arial" w:hAnsi="Arial" w:cs="Arial"/>
          <w:sz w:val="24"/>
          <w:szCs w:val="24"/>
        </w:rPr>
        <w:t xml:space="preserve"> laikytųsi </w:t>
      </w:r>
      <w:r w:rsidR="002E2389" w:rsidRPr="00C13D67">
        <w:rPr>
          <w:rFonts w:ascii="Arial" w:hAnsi="Arial" w:cs="Arial"/>
          <w:kern w:val="24"/>
          <w:sz w:val="24"/>
          <w:szCs w:val="24"/>
        </w:rPr>
        <w:t>Civilinės būklės aktų registravimo įstatymo bei poįstatyminių teisės aktų nuostatų.</w:t>
      </w:r>
    </w:p>
    <w:p w14:paraId="75E146FB" w14:textId="77777777" w:rsidR="00062E84" w:rsidRDefault="00062E84" w:rsidP="00522F53">
      <w:pPr>
        <w:ind w:firstLine="851"/>
        <w:jc w:val="both"/>
        <w:rPr>
          <w:rFonts w:ascii="Arial" w:hAnsi="Arial" w:cs="Arial"/>
          <w:sz w:val="24"/>
          <w:szCs w:val="24"/>
          <w:lang w:eastAsia="en-US"/>
        </w:rPr>
      </w:pPr>
    </w:p>
    <w:p w14:paraId="6E23D8D1" w14:textId="352BD02A" w:rsidR="00290601" w:rsidRDefault="004508BC" w:rsidP="00522F53">
      <w:pPr>
        <w:ind w:firstLine="851"/>
        <w:jc w:val="both"/>
        <w:rPr>
          <w:rFonts w:ascii="Arial" w:hAnsi="Arial" w:cs="Arial"/>
          <w:sz w:val="24"/>
          <w:szCs w:val="24"/>
          <w:lang w:eastAsia="en-US"/>
        </w:rPr>
      </w:pPr>
      <w:r>
        <w:rPr>
          <w:rFonts w:ascii="Arial" w:hAnsi="Arial" w:cs="Arial"/>
          <w:sz w:val="24"/>
          <w:szCs w:val="24"/>
          <w:lang w:eastAsia="en-US"/>
        </w:rPr>
        <w:t>3</w:t>
      </w:r>
      <w:r w:rsidR="003F3A6B">
        <w:rPr>
          <w:rFonts w:ascii="Arial" w:hAnsi="Arial" w:cs="Arial"/>
          <w:sz w:val="24"/>
          <w:szCs w:val="24"/>
          <w:lang w:eastAsia="en-US"/>
        </w:rPr>
        <w:t>0</w:t>
      </w:r>
      <w:r>
        <w:rPr>
          <w:rFonts w:ascii="Arial" w:hAnsi="Arial" w:cs="Arial"/>
          <w:sz w:val="24"/>
          <w:szCs w:val="24"/>
          <w:lang w:eastAsia="en-US"/>
        </w:rPr>
        <w:t xml:space="preserve">. </w:t>
      </w:r>
      <w:r w:rsidR="00BF595D" w:rsidRPr="00513C4C">
        <w:rPr>
          <w:rFonts w:ascii="Arial" w:hAnsi="Arial" w:cs="Arial"/>
          <w:bCs/>
          <w:sz w:val="24"/>
          <w:szCs w:val="24"/>
        </w:rPr>
        <w:t>Vadovaudam</w:t>
      </w:r>
      <w:r w:rsidR="003F3A6B">
        <w:rPr>
          <w:rFonts w:ascii="Arial" w:hAnsi="Arial" w:cs="Arial"/>
          <w:bCs/>
          <w:sz w:val="24"/>
          <w:szCs w:val="24"/>
        </w:rPr>
        <w:t>a</w:t>
      </w:r>
      <w:r w:rsidR="00BF595D" w:rsidRPr="00513C4C">
        <w:rPr>
          <w:rFonts w:ascii="Arial" w:hAnsi="Arial" w:cs="Arial"/>
          <w:bCs/>
          <w:sz w:val="24"/>
          <w:szCs w:val="24"/>
        </w:rPr>
        <w:t xml:space="preserve">si Seimo kontrolierių įstatymo 19 straipsnio 1 dalies </w:t>
      </w:r>
      <w:r w:rsidR="00EF6417">
        <w:rPr>
          <w:rFonts w:ascii="Arial" w:hAnsi="Arial" w:cs="Arial"/>
          <w:bCs/>
          <w:sz w:val="24"/>
          <w:szCs w:val="24"/>
        </w:rPr>
        <w:t>8</w:t>
      </w:r>
      <w:r w:rsidR="00BF595D" w:rsidRPr="00513C4C">
        <w:rPr>
          <w:rFonts w:ascii="Arial" w:hAnsi="Arial" w:cs="Arial"/>
          <w:bCs/>
          <w:sz w:val="24"/>
          <w:szCs w:val="24"/>
        </w:rPr>
        <w:t xml:space="preserve"> punktu, Seimo kontrolierė</w:t>
      </w:r>
      <w:r w:rsidR="00EF6417">
        <w:rPr>
          <w:rFonts w:ascii="Arial" w:hAnsi="Arial" w:cs="Arial"/>
          <w:bCs/>
          <w:sz w:val="24"/>
          <w:szCs w:val="24"/>
        </w:rPr>
        <w:t xml:space="preserve"> </w:t>
      </w:r>
      <w:r w:rsidR="00EF6417">
        <w:rPr>
          <w:rFonts w:ascii="Arial" w:hAnsi="Arial" w:cs="Arial"/>
          <w:sz w:val="24"/>
          <w:szCs w:val="24"/>
        </w:rPr>
        <w:t xml:space="preserve">teisingumo ministrui rekomenduoja papildyti </w:t>
      </w:r>
      <w:r w:rsidR="00EF6417" w:rsidRPr="00426E23">
        <w:rPr>
          <w:rFonts w:ascii="Arial" w:hAnsi="Arial" w:cs="Arial"/>
          <w:sz w:val="24"/>
          <w:szCs w:val="24"/>
        </w:rPr>
        <w:t>Civilinės būklės aktų registravimo taisykl</w:t>
      </w:r>
      <w:r w:rsidR="00EF6417">
        <w:rPr>
          <w:rFonts w:ascii="Arial" w:hAnsi="Arial" w:cs="Arial"/>
          <w:sz w:val="24"/>
          <w:szCs w:val="24"/>
        </w:rPr>
        <w:t xml:space="preserve">es nuostatomis, reglamentuojančiomis </w:t>
      </w:r>
      <w:r w:rsidR="00EF6417">
        <w:rPr>
          <w:rFonts w:ascii="Arial" w:hAnsi="Arial" w:cs="Arial"/>
          <w:kern w:val="24"/>
          <w:sz w:val="24"/>
          <w:szCs w:val="24"/>
        </w:rPr>
        <w:t>informavimą</w:t>
      </w:r>
      <w:r w:rsidR="00EF6417">
        <w:rPr>
          <w:rFonts w:ascii="Arial" w:hAnsi="Arial" w:cs="Arial"/>
          <w:sz w:val="24"/>
          <w:szCs w:val="24"/>
        </w:rPr>
        <w:t xml:space="preserve"> asmens, kurio </w:t>
      </w:r>
      <w:r w:rsidR="00EF6417">
        <w:rPr>
          <w:rFonts w:ascii="Arial" w:hAnsi="Arial" w:cs="Arial"/>
          <w:kern w:val="24"/>
          <w:sz w:val="24"/>
          <w:szCs w:val="24"/>
        </w:rPr>
        <w:lastRenderedPageBreak/>
        <w:t>civilinės būklės akto įrašas keičiamas, taisomas, papildomas ar anuliuojamas ne jo paties iniciatyva.</w:t>
      </w:r>
    </w:p>
    <w:p w14:paraId="244AA2B6" w14:textId="77777777" w:rsidR="004508BC" w:rsidRPr="00513C4C" w:rsidRDefault="004508BC" w:rsidP="00522F53">
      <w:pPr>
        <w:ind w:firstLine="851"/>
        <w:jc w:val="both"/>
        <w:rPr>
          <w:rFonts w:ascii="Arial" w:hAnsi="Arial" w:cs="Arial"/>
          <w:sz w:val="24"/>
          <w:szCs w:val="24"/>
          <w:lang w:eastAsia="en-US"/>
        </w:rPr>
      </w:pPr>
    </w:p>
    <w:p w14:paraId="68602F97" w14:textId="77777777" w:rsidR="002535C0" w:rsidRPr="00513C4C" w:rsidRDefault="002535C0" w:rsidP="00522F53">
      <w:pPr>
        <w:ind w:firstLine="851"/>
        <w:jc w:val="both"/>
        <w:rPr>
          <w:rFonts w:ascii="Arial" w:hAnsi="Arial" w:cs="Arial"/>
          <w:b/>
          <w:bCs/>
          <w:sz w:val="24"/>
          <w:szCs w:val="24"/>
          <w:lang w:eastAsia="en-US"/>
        </w:rPr>
      </w:pPr>
      <w:r w:rsidRPr="00513C4C">
        <w:rPr>
          <w:rFonts w:ascii="Arial" w:hAnsi="Arial" w:cs="Arial"/>
          <w:sz w:val="24"/>
          <w:szCs w:val="24"/>
          <w:lang w:eastAsia="en-US"/>
        </w:rPr>
        <w:t xml:space="preserve">Seimo kontrolierių įstatymo 20 straipsnio 3 dalyje nustatyta, kad informacija apie siūlymų (rekomendacijų) išnagrinėjimą Seimo kontrolieriui turi būti pateikiama nedelsiant priėmus sprendimus dėl priemonių, kurių bus imamasi, atsižvelgiant į Seimo kontrolieriaus siūlymą (rekomendaciją), </w:t>
      </w:r>
      <w:r w:rsidRPr="00513C4C">
        <w:rPr>
          <w:rFonts w:ascii="Arial" w:hAnsi="Arial" w:cs="Arial"/>
          <w:b/>
          <w:bCs/>
          <w:sz w:val="24"/>
          <w:szCs w:val="24"/>
          <w:lang w:eastAsia="en-US"/>
        </w:rPr>
        <w:t xml:space="preserve">bet ne vėliau kaip per 30 dienų nuo siūlymo (rekomendacijos) gavimo dienos. </w:t>
      </w:r>
    </w:p>
    <w:p w14:paraId="4D0E9C4E" w14:textId="4EACC752" w:rsidR="002535C0" w:rsidRPr="00513C4C" w:rsidRDefault="002535C0" w:rsidP="00522F53">
      <w:pPr>
        <w:ind w:firstLine="851"/>
        <w:jc w:val="both"/>
        <w:rPr>
          <w:rFonts w:ascii="Arial" w:hAnsi="Arial" w:cs="Arial"/>
          <w:sz w:val="24"/>
          <w:szCs w:val="24"/>
          <w:lang w:eastAsia="en-US"/>
        </w:rPr>
      </w:pPr>
      <w:r w:rsidRPr="00513C4C">
        <w:rPr>
          <w:rFonts w:ascii="Arial" w:hAnsi="Arial" w:cs="Arial"/>
          <w:color w:val="000000" w:themeColor="text1"/>
          <w:sz w:val="24"/>
          <w:szCs w:val="24"/>
          <w:lang w:eastAsia="en-US"/>
        </w:rPr>
        <w:t xml:space="preserve">Apie </w:t>
      </w:r>
      <w:r w:rsidR="003F3A6B" w:rsidRPr="00513C4C">
        <w:rPr>
          <w:rFonts w:ascii="Arial" w:hAnsi="Arial" w:cs="Arial"/>
          <w:color w:val="000000" w:themeColor="text1"/>
          <w:sz w:val="24"/>
          <w:szCs w:val="24"/>
          <w:lang w:eastAsia="en-US"/>
        </w:rPr>
        <w:t>rekomendacij</w:t>
      </w:r>
      <w:r w:rsidR="003F3A6B">
        <w:rPr>
          <w:rFonts w:ascii="Arial" w:hAnsi="Arial" w:cs="Arial"/>
          <w:color w:val="000000" w:themeColor="text1"/>
          <w:sz w:val="24"/>
          <w:szCs w:val="24"/>
          <w:lang w:eastAsia="en-US"/>
        </w:rPr>
        <w:t>ų</w:t>
      </w:r>
      <w:r w:rsidR="003F3A6B" w:rsidRPr="00513C4C">
        <w:rPr>
          <w:rFonts w:ascii="Arial" w:hAnsi="Arial" w:cs="Arial"/>
          <w:color w:val="000000" w:themeColor="text1"/>
          <w:sz w:val="24"/>
          <w:szCs w:val="24"/>
          <w:lang w:eastAsia="en-US"/>
        </w:rPr>
        <w:t xml:space="preserve"> </w:t>
      </w:r>
      <w:r w:rsidRPr="00513C4C">
        <w:rPr>
          <w:rFonts w:ascii="Arial" w:hAnsi="Arial" w:cs="Arial"/>
          <w:color w:val="000000" w:themeColor="text1"/>
          <w:sz w:val="24"/>
          <w:szCs w:val="24"/>
          <w:lang w:eastAsia="en-US"/>
        </w:rPr>
        <w:t xml:space="preserve">nagrinėjimo rezultatus prašoma informuoti </w:t>
      </w:r>
      <w:r w:rsidRPr="00513C4C">
        <w:rPr>
          <w:rFonts w:ascii="Arial" w:hAnsi="Arial" w:cs="Arial"/>
          <w:b/>
          <w:bCs/>
          <w:color w:val="000000" w:themeColor="text1"/>
          <w:sz w:val="24"/>
          <w:szCs w:val="24"/>
          <w:lang w:eastAsia="en-US"/>
        </w:rPr>
        <w:t>Seimo kontrolier</w:t>
      </w:r>
      <w:r w:rsidR="006F7948" w:rsidRPr="00513C4C">
        <w:rPr>
          <w:rFonts w:ascii="Arial" w:hAnsi="Arial" w:cs="Arial"/>
          <w:b/>
          <w:bCs/>
          <w:color w:val="000000" w:themeColor="text1"/>
          <w:sz w:val="24"/>
          <w:szCs w:val="24"/>
          <w:lang w:eastAsia="en-US"/>
        </w:rPr>
        <w:t>es</w:t>
      </w:r>
      <w:r w:rsidRPr="00513C4C">
        <w:rPr>
          <w:rFonts w:ascii="Arial" w:hAnsi="Arial" w:cs="Arial"/>
          <w:b/>
          <w:bCs/>
          <w:color w:val="000000" w:themeColor="text1"/>
          <w:sz w:val="24"/>
          <w:szCs w:val="24"/>
          <w:lang w:eastAsia="en-US"/>
        </w:rPr>
        <w:t xml:space="preserve"> </w:t>
      </w:r>
      <w:r w:rsidRPr="00513C4C">
        <w:rPr>
          <w:rFonts w:ascii="Arial" w:hAnsi="Arial" w:cs="Arial"/>
          <w:color w:val="000000" w:themeColor="text1"/>
          <w:sz w:val="24"/>
          <w:szCs w:val="24"/>
          <w:lang w:eastAsia="en-US"/>
        </w:rPr>
        <w:t>(</w:t>
      </w:r>
      <w:r w:rsidR="003F3A6B" w:rsidRPr="00513C4C">
        <w:rPr>
          <w:rFonts w:ascii="Arial" w:hAnsi="Arial" w:cs="Arial"/>
          <w:color w:val="000000" w:themeColor="text1"/>
          <w:sz w:val="24"/>
          <w:szCs w:val="24"/>
          <w:lang w:eastAsia="en-US"/>
        </w:rPr>
        <w:t>rekomendacij</w:t>
      </w:r>
      <w:r w:rsidR="003F3A6B">
        <w:rPr>
          <w:rFonts w:ascii="Arial" w:hAnsi="Arial" w:cs="Arial"/>
          <w:color w:val="000000" w:themeColor="text1"/>
          <w:sz w:val="24"/>
          <w:szCs w:val="24"/>
          <w:lang w:eastAsia="en-US"/>
        </w:rPr>
        <w:t>ų</w:t>
      </w:r>
      <w:r w:rsidR="003F3A6B" w:rsidRPr="00513C4C">
        <w:rPr>
          <w:rFonts w:ascii="Arial" w:hAnsi="Arial" w:cs="Arial"/>
          <w:color w:val="000000" w:themeColor="text1"/>
          <w:sz w:val="24"/>
          <w:szCs w:val="24"/>
          <w:lang w:eastAsia="en-US"/>
        </w:rPr>
        <w:t xml:space="preserve"> </w:t>
      </w:r>
      <w:r w:rsidRPr="00513C4C">
        <w:rPr>
          <w:rFonts w:ascii="Arial" w:hAnsi="Arial" w:cs="Arial"/>
          <w:color w:val="000000" w:themeColor="text1"/>
          <w:sz w:val="24"/>
          <w:szCs w:val="24"/>
          <w:lang w:eastAsia="en-US"/>
        </w:rPr>
        <w:t>nagrinėjimo rezultatus ir juos pagrindžiančius dokumentus Seimo kontrolier</w:t>
      </w:r>
      <w:r w:rsidR="003D7375" w:rsidRPr="00513C4C">
        <w:rPr>
          <w:rFonts w:ascii="Arial" w:hAnsi="Arial" w:cs="Arial"/>
          <w:color w:val="000000" w:themeColor="text1"/>
          <w:sz w:val="24"/>
          <w:szCs w:val="24"/>
          <w:lang w:eastAsia="en-US"/>
        </w:rPr>
        <w:t>ėms</w:t>
      </w:r>
      <w:r w:rsidRPr="00513C4C">
        <w:rPr>
          <w:rFonts w:ascii="Arial" w:hAnsi="Arial" w:cs="Arial"/>
          <w:color w:val="242424"/>
          <w:sz w:val="24"/>
          <w:szCs w:val="24"/>
          <w:lang w:eastAsia="en-US"/>
        </w:rPr>
        <w:t xml:space="preserve"> </w:t>
      </w:r>
      <w:r w:rsidRPr="00513C4C">
        <w:rPr>
          <w:rFonts w:ascii="Arial" w:hAnsi="Arial" w:cs="Arial"/>
          <w:color w:val="000000" w:themeColor="text1"/>
          <w:sz w:val="24"/>
          <w:szCs w:val="24"/>
          <w:lang w:eastAsia="en-US"/>
        </w:rPr>
        <w:t>pateikti el. p</w:t>
      </w:r>
      <w:r w:rsidRPr="00513C4C">
        <w:rPr>
          <w:rFonts w:ascii="Arial" w:hAnsi="Arial" w:cs="Arial"/>
          <w:color w:val="242424"/>
          <w:sz w:val="24"/>
          <w:szCs w:val="24"/>
          <w:lang w:eastAsia="en-US"/>
        </w:rPr>
        <w:t xml:space="preserve">. </w:t>
      </w:r>
      <w:hyperlink r:id="rId10">
        <w:r w:rsidRPr="00513C4C">
          <w:rPr>
            <w:rFonts w:ascii="Arial" w:hAnsi="Arial" w:cs="Arial"/>
            <w:color w:val="0563C1"/>
            <w:sz w:val="24"/>
            <w:szCs w:val="24"/>
            <w:u w:val="single"/>
            <w:lang w:eastAsia="en-US"/>
          </w:rPr>
          <w:t>ombuds@lrski.lt</w:t>
        </w:r>
      </w:hyperlink>
      <w:r w:rsidRPr="00513C4C">
        <w:rPr>
          <w:rFonts w:ascii="Arial" w:eastAsiaTheme="minorHAnsi" w:hAnsi="Arial" w:cs="Arial"/>
          <w:sz w:val="24"/>
          <w:szCs w:val="24"/>
          <w:lang w:eastAsia="en-US"/>
        </w:rPr>
        <w:t xml:space="preserve"> arba </w:t>
      </w:r>
      <w:r w:rsidRPr="00513C4C">
        <w:rPr>
          <w:rFonts w:ascii="Arial" w:hAnsi="Arial" w:cs="Arial"/>
          <w:color w:val="000000" w:themeColor="text1"/>
          <w:sz w:val="24"/>
          <w:szCs w:val="24"/>
          <w:lang w:eastAsia="en-US"/>
        </w:rPr>
        <w:t>per E. pristatymo informacinę sistemą</w:t>
      </w:r>
      <w:r w:rsidRPr="00513C4C">
        <w:rPr>
          <w:rFonts w:ascii="Arial" w:hAnsi="Arial" w:cs="Arial"/>
          <w:color w:val="242424"/>
          <w:sz w:val="24"/>
          <w:szCs w:val="24"/>
          <w:lang w:eastAsia="en-US"/>
        </w:rPr>
        <w:t>)</w:t>
      </w:r>
      <w:r w:rsidRPr="00513C4C">
        <w:rPr>
          <w:rFonts w:ascii="Arial" w:eastAsiaTheme="minorHAnsi" w:hAnsi="Arial" w:cs="Arial"/>
          <w:sz w:val="24"/>
          <w:szCs w:val="24"/>
          <w:lang w:eastAsia="en-US"/>
        </w:rPr>
        <w:t>.</w:t>
      </w:r>
    </w:p>
    <w:p w14:paraId="6A3ED533" w14:textId="77777777" w:rsidR="00522F53" w:rsidRPr="00C4217A" w:rsidRDefault="00522F53" w:rsidP="00522F53">
      <w:pPr>
        <w:jc w:val="both"/>
        <w:rPr>
          <w:rFonts w:ascii="Arial" w:hAnsi="Arial" w:cs="Arial"/>
          <w:sz w:val="24"/>
          <w:szCs w:val="24"/>
        </w:rPr>
      </w:pPr>
    </w:p>
    <w:p w14:paraId="19F277E7" w14:textId="77777777" w:rsidR="005E30E5" w:rsidRDefault="005E30E5" w:rsidP="005E30E5">
      <w:pPr>
        <w:jc w:val="both"/>
        <w:rPr>
          <w:rFonts w:ascii="Arial" w:hAnsi="Arial" w:cs="Arial"/>
          <w:sz w:val="24"/>
          <w:szCs w:val="24"/>
        </w:rPr>
      </w:pPr>
    </w:p>
    <w:p w14:paraId="67DEBEEB" w14:textId="77777777" w:rsidR="00291290" w:rsidRPr="00F2202C" w:rsidRDefault="00291290" w:rsidP="005E30E5">
      <w:pPr>
        <w:jc w:val="both"/>
        <w:rPr>
          <w:rFonts w:ascii="Arial" w:hAnsi="Arial" w:cs="Arial"/>
          <w:sz w:val="24"/>
          <w:szCs w:val="24"/>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1985"/>
      </w:tblGrid>
      <w:tr w:rsidR="005E30E5" w:rsidRPr="00F2202C" w14:paraId="0F22E4CE" w14:textId="77777777" w:rsidTr="005E30E5">
        <w:tc>
          <w:tcPr>
            <w:tcW w:w="7513" w:type="dxa"/>
          </w:tcPr>
          <w:p w14:paraId="05EE8F65" w14:textId="77777777" w:rsidR="005E30E5" w:rsidRPr="00F2202C" w:rsidRDefault="005E30E5" w:rsidP="00E7293A">
            <w:pPr>
              <w:tabs>
                <w:tab w:val="left" w:pos="6645"/>
              </w:tabs>
              <w:ind w:left="-108"/>
              <w:jc w:val="both"/>
              <w:rPr>
                <w:rFonts w:ascii="Arial" w:hAnsi="Arial" w:cs="Arial"/>
                <w:sz w:val="24"/>
                <w:szCs w:val="24"/>
              </w:rPr>
            </w:pPr>
            <w:r w:rsidRPr="00F2202C">
              <w:rPr>
                <w:rFonts w:ascii="Arial" w:hAnsi="Arial" w:cs="Arial"/>
                <w:sz w:val="24"/>
                <w:szCs w:val="24"/>
              </w:rPr>
              <w:t>Seimo kontrolierė</w:t>
            </w:r>
          </w:p>
        </w:tc>
        <w:tc>
          <w:tcPr>
            <w:tcW w:w="1985" w:type="dxa"/>
          </w:tcPr>
          <w:p w14:paraId="2BFFCB31" w14:textId="0DC7E1B2" w:rsidR="005E30E5" w:rsidRPr="00386D3A" w:rsidRDefault="005E30E5" w:rsidP="00E7293A">
            <w:pPr>
              <w:tabs>
                <w:tab w:val="left" w:pos="6645"/>
              </w:tabs>
              <w:rPr>
                <w:rFonts w:ascii="Arial" w:hAnsi="Arial" w:cs="Arial"/>
                <w:sz w:val="24"/>
                <w:szCs w:val="24"/>
              </w:rPr>
            </w:pPr>
            <w:r w:rsidRPr="00F2202C">
              <w:rPr>
                <w:rFonts w:ascii="Arial" w:hAnsi="Arial" w:cs="Arial"/>
                <w:sz w:val="24"/>
                <w:szCs w:val="24"/>
              </w:rPr>
              <w:t>Erika Leonaitė</w:t>
            </w:r>
          </w:p>
        </w:tc>
      </w:tr>
    </w:tbl>
    <w:p w14:paraId="1638071D" w14:textId="77777777" w:rsidR="00574340" w:rsidRDefault="00574340" w:rsidP="00574340">
      <w:pPr>
        <w:jc w:val="both"/>
        <w:rPr>
          <w:rFonts w:ascii="Arial" w:hAnsi="Arial" w:cs="Arial"/>
          <w:sz w:val="24"/>
          <w:szCs w:val="24"/>
        </w:rPr>
      </w:pPr>
    </w:p>
    <w:p w14:paraId="4C5BB11A" w14:textId="77777777" w:rsidR="00574340" w:rsidRPr="00F2202C" w:rsidRDefault="00574340" w:rsidP="00574340">
      <w:pPr>
        <w:jc w:val="both"/>
        <w:rPr>
          <w:rFonts w:ascii="Arial" w:hAnsi="Arial" w:cs="Arial"/>
          <w:sz w:val="24"/>
          <w:szCs w:val="24"/>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1985"/>
      </w:tblGrid>
      <w:tr w:rsidR="00574340" w:rsidRPr="00F2202C" w14:paraId="0ADF99E5" w14:textId="77777777" w:rsidTr="005E30E5">
        <w:tc>
          <w:tcPr>
            <w:tcW w:w="7513" w:type="dxa"/>
          </w:tcPr>
          <w:p w14:paraId="7E75AB2A" w14:textId="77777777" w:rsidR="00574340" w:rsidRPr="00F2202C" w:rsidRDefault="00574340" w:rsidP="00E7293A">
            <w:pPr>
              <w:tabs>
                <w:tab w:val="left" w:pos="6645"/>
              </w:tabs>
              <w:ind w:left="-108"/>
              <w:jc w:val="both"/>
              <w:rPr>
                <w:rFonts w:ascii="Arial" w:hAnsi="Arial" w:cs="Arial"/>
                <w:sz w:val="24"/>
                <w:szCs w:val="24"/>
              </w:rPr>
            </w:pPr>
            <w:r w:rsidRPr="00F2202C">
              <w:rPr>
                <w:rFonts w:ascii="Arial" w:hAnsi="Arial" w:cs="Arial"/>
                <w:sz w:val="24"/>
                <w:szCs w:val="24"/>
              </w:rPr>
              <w:t>Seimo kontrolierė</w:t>
            </w:r>
          </w:p>
        </w:tc>
        <w:tc>
          <w:tcPr>
            <w:tcW w:w="1985" w:type="dxa"/>
          </w:tcPr>
          <w:p w14:paraId="03345CFA" w14:textId="4C333FDE" w:rsidR="00574340" w:rsidRPr="00386D3A" w:rsidRDefault="00386D3A" w:rsidP="00386D3A">
            <w:pPr>
              <w:tabs>
                <w:tab w:val="left" w:pos="6645"/>
              </w:tabs>
              <w:rPr>
                <w:rFonts w:ascii="Arial" w:hAnsi="Arial" w:cs="Arial"/>
                <w:sz w:val="24"/>
                <w:szCs w:val="24"/>
              </w:rPr>
            </w:pPr>
            <w:r w:rsidRPr="00386D3A">
              <w:rPr>
                <w:rFonts w:ascii="Arial" w:hAnsi="Arial" w:cs="Arial"/>
                <w:sz w:val="24"/>
                <w:szCs w:val="24"/>
              </w:rPr>
              <w:t>Jolita Miliuvienė</w:t>
            </w:r>
          </w:p>
        </w:tc>
      </w:tr>
    </w:tbl>
    <w:p w14:paraId="0B63125B" w14:textId="77777777" w:rsidR="00522F53" w:rsidRPr="00F2202C" w:rsidRDefault="00522F53" w:rsidP="00522F53">
      <w:pPr>
        <w:rPr>
          <w:rFonts w:ascii="Arial" w:hAnsi="Arial" w:cs="Arial"/>
          <w:sz w:val="8"/>
          <w:szCs w:val="8"/>
        </w:rPr>
      </w:pPr>
    </w:p>
    <w:p w14:paraId="0AC4D18E" w14:textId="77777777" w:rsidR="002535C0" w:rsidRDefault="002535C0" w:rsidP="002535C0">
      <w:pPr>
        <w:spacing w:after="200" w:line="276" w:lineRule="auto"/>
        <w:rPr>
          <w:rFonts w:ascii="Arial" w:eastAsiaTheme="minorHAnsi" w:hAnsi="Arial" w:cs="Arial"/>
          <w:b/>
          <w:iCs/>
          <w:caps/>
          <w:sz w:val="24"/>
          <w:szCs w:val="24"/>
          <w:lang w:eastAsia="en-US"/>
        </w:rPr>
      </w:pPr>
      <w:r w:rsidRPr="00F2202C">
        <w:rPr>
          <w:rFonts w:ascii="Arial" w:eastAsiaTheme="minorHAnsi" w:hAnsi="Arial" w:cs="Arial"/>
          <w:b/>
          <w:i/>
          <w:caps/>
          <w:sz w:val="24"/>
          <w:szCs w:val="24"/>
          <w:lang w:eastAsia="en-US"/>
        </w:rPr>
        <w:br w:type="page"/>
      </w:r>
    </w:p>
    <w:p w14:paraId="3B131DEC" w14:textId="77777777" w:rsidR="00F8773E" w:rsidRPr="0026379F" w:rsidRDefault="00F8773E" w:rsidP="00F8773E">
      <w:pPr>
        <w:ind w:firstLine="851"/>
        <w:jc w:val="right"/>
        <w:rPr>
          <w:rFonts w:ascii="Arial" w:hAnsi="Arial" w:cs="Arial"/>
          <w:sz w:val="24"/>
          <w:szCs w:val="24"/>
          <w:lang w:eastAsia="en-US"/>
        </w:rPr>
      </w:pPr>
      <w:r w:rsidRPr="0026379F">
        <w:rPr>
          <w:rFonts w:ascii="Arial" w:hAnsi="Arial" w:cs="Arial"/>
          <w:sz w:val="24"/>
          <w:szCs w:val="24"/>
          <w:lang w:eastAsia="en-US"/>
        </w:rPr>
        <w:lastRenderedPageBreak/>
        <w:t>1 priedas</w:t>
      </w:r>
    </w:p>
    <w:p w14:paraId="67198B7C" w14:textId="77777777" w:rsidR="00C76758" w:rsidRDefault="00C76758" w:rsidP="00F8773E">
      <w:pPr>
        <w:jc w:val="center"/>
        <w:rPr>
          <w:rFonts w:ascii="Arial" w:hAnsi="Arial" w:cs="Arial"/>
          <w:b/>
          <w:bCs/>
          <w:sz w:val="24"/>
          <w:szCs w:val="24"/>
          <w:lang w:eastAsia="en-US"/>
        </w:rPr>
      </w:pPr>
    </w:p>
    <w:p w14:paraId="676FBCFA" w14:textId="63F27258" w:rsidR="00F8773E" w:rsidRPr="009B6777" w:rsidRDefault="00F8773E" w:rsidP="00F8773E">
      <w:pPr>
        <w:jc w:val="center"/>
        <w:rPr>
          <w:rFonts w:ascii="Arial" w:eastAsia="Arial" w:hAnsi="Arial" w:cs="Arial"/>
          <w:b/>
          <w:bCs/>
          <w:sz w:val="24"/>
          <w:szCs w:val="24"/>
          <w:lang w:eastAsia="en-US"/>
        </w:rPr>
      </w:pPr>
      <w:r w:rsidRPr="009B6777">
        <w:rPr>
          <w:rFonts w:ascii="Arial" w:hAnsi="Arial" w:cs="Arial"/>
          <w:b/>
          <w:bCs/>
          <w:sz w:val="24"/>
          <w:szCs w:val="24"/>
          <w:lang w:eastAsia="en-US"/>
        </w:rPr>
        <w:t>SKUNDE PATEIKTA INFORMACIJA</w:t>
      </w:r>
    </w:p>
    <w:p w14:paraId="67F0BFAB" w14:textId="77777777" w:rsidR="00476F22" w:rsidRPr="005D787C" w:rsidRDefault="00476F22" w:rsidP="00476F22">
      <w:pPr>
        <w:jc w:val="center"/>
        <w:rPr>
          <w:rFonts w:ascii="Arial" w:hAnsi="Arial" w:cs="Arial"/>
          <w:sz w:val="24"/>
          <w:szCs w:val="24"/>
          <w:lang w:eastAsia="en-US"/>
        </w:rPr>
      </w:pPr>
    </w:p>
    <w:p w14:paraId="19F5EA26" w14:textId="454DFF8F" w:rsidR="00476F22" w:rsidRPr="008C1990" w:rsidRDefault="00476F22" w:rsidP="00476F22">
      <w:pPr>
        <w:ind w:firstLine="851"/>
        <w:jc w:val="both"/>
        <w:rPr>
          <w:rFonts w:ascii="Arial" w:hAnsi="Arial" w:cs="Arial"/>
          <w:sz w:val="24"/>
          <w:szCs w:val="24"/>
          <w:lang w:eastAsia="en-US"/>
        </w:rPr>
      </w:pPr>
      <w:r w:rsidRPr="008C1990">
        <w:rPr>
          <w:rFonts w:ascii="Arial" w:hAnsi="Arial" w:cs="Arial"/>
          <w:sz w:val="24"/>
          <w:szCs w:val="24"/>
          <w:lang w:eastAsia="en-US"/>
        </w:rPr>
        <w:t>Seimo kontrolier</w:t>
      </w:r>
      <w:r w:rsidR="009D5B4B">
        <w:rPr>
          <w:rFonts w:ascii="Arial" w:hAnsi="Arial" w:cs="Arial"/>
          <w:sz w:val="24"/>
          <w:szCs w:val="24"/>
          <w:lang w:eastAsia="en-US"/>
        </w:rPr>
        <w:t>ėms</w:t>
      </w:r>
      <w:r w:rsidRPr="008C1990">
        <w:rPr>
          <w:rFonts w:ascii="Arial" w:hAnsi="Arial" w:cs="Arial"/>
          <w:sz w:val="24"/>
          <w:szCs w:val="24"/>
          <w:lang w:eastAsia="en-US"/>
        </w:rPr>
        <w:t xml:space="preserve"> pateiktuose Pareiškėjo Skunduose nurodyta:</w:t>
      </w:r>
    </w:p>
    <w:p w14:paraId="0A248448" w14:textId="77777777" w:rsidR="00476F22" w:rsidRPr="008C1990" w:rsidRDefault="00476F22" w:rsidP="00476F22">
      <w:pPr>
        <w:pStyle w:val="prastasiniatinklio"/>
        <w:spacing w:before="0" w:beforeAutospacing="0" w:after="0" w:afterAutospacing="0"/>
        <w:ind w:firstLine="851"/>
        <w:jc w:val="both"/>
        <w:rPr>
          <w:rFonts w:ascii="Arial" w:hAnsi="Arial" w:cs="Arial"/>
          <w:lang w:val="lt-LT" w:eastAsia="lt-LT" w:bidi="lt-LT"/>
        </w:rPr>
      </w:pPr>
      <w:r w:rsidRPr="008C1990">
        <w:rPr>
          <w:rFonts w:ascii="Arial" w:hAnsi="Arial" w:cs="Arial"/>
          <w:lang w:val="lt-LT"/>
        </w:rPr>
        <w:t xml:space="preserve">1. </w:t>
      </w:r>
      <w:r w:rsidRPr="008C1990">
        <w:rPr>
          <w:rFonts w:ascii="Arial" w:hAnsi="Arial" w:cs="Arial"/>
          <w:lang w:val="lt-LT" w:eastAsia="lt-LT" w:bidi="lt-LT"/>
        </w:rPr>
        <w:t>Pareiškėjo tėvai susituokė 1989 m. Jie gyveno kartu Lietuvoje (duomenys neskelbtini). Ten 1994 m. gimė Pareiškėjas. Gimimo įraše nurodyta, kad tiek Pareiškėjo motina, tiek tėvas yra asmenys be pilietybės.</w:t>
      </w:r>
    </w:p>
    <w:p w14:paraId="35F374C8" w14:textId="77777777" w:rsidR="00476F22" w:rsidRPr="008C1990" w:rsidRDefault="00476F22" w:rsidP="00476F22">
      <w:pPr>
        <w:pStyle w:val="prastasiniatinklio"/>
        <w:spacing w:before="0" w:beforeAutospacing="0" w:after="0" w:afterAutospacing="0"/>
        <w:ind w:firstLine="851"/>
        <w:jc w:val="both"/>
        <w:rPr>
          <w:rFonts w:ascii="Arial" w:hAnsi="Arial" w:cs="Arial"/>
          <w:lang w:val="lt-LT" w:eastAsia="lt-LT" w:bidi="lt-LT"/>
        </w:rPr>
      </w:pPr>
      <w:r w:rsidRPr="008C1990">
        <w:rPr>
          <w:rFonts w:ascii="Arial" w:hAnsi="Arial" w:cs="Arial"/>
          <w:lang w:val="lt-LT" w:eastAsia="lt-LT" w:bidi="lt-LT"/>
        </w:rPr>
        <w:t>Pareiškėjo tėvas 1993</w:t>
      </w:r>
      <w:r w:rsidRPr="008C1990">
        <w:rPr>
          <w:rFonts w:ascii="Arial" w:hAnsi="Arial" w:cs="Arial"/>
          <w:lang w:val="lt-LT" w:eastAsia="lt-LT"/>
        </w:rPr>
        <w:t>–</w:t>
      </w:r>
      <w:r w:rsidRPr="008C1990">
        <w:rPr>
          <w:rFonts w:ascii="Arial" w:hAnsi="Arial" w:cs="Arial"/>
          <w:lang w:val="lt-LT" w:eastAsia="lt-LT" w:bidi="lt-LT"/>
        </w:rPr>
        <w:t>1994 m. paliko šeimą ir išvyko iš Lietuvos. Nuo to laiko tėvo buvimo vieta nei Pareiškėjui, nei jo motinai nėra žinoma. Pareiškėjas gimė jau po to, kai buvo paliktas tėvo.</w:t>
      </w:r>
    </w:p>
    <w:p w14:paraId="57D3E017" w14:textId="77777777" w:rsidR="00476F22" w:rsidRPr="008C1990" w:rsidRDefault="00476F22" w:rsidP="00476F22">
      <w:pPr>
        <w:pStyle w:val="prastasiniatinklio"/>
        <w:spacing w:before="0" w:beforeAutospacing="0" w:after="0" w:afterAutospacing="0"/>
        <w:ind w:firstLine="851"/>
        <w:jc w:val="both"/>
        <w:rPr>
          <w:rFonts w:ascii="Arial" w:hAnsi="Arial" w:cs="Arial"/>
          <w:lang w:val="lt-LT"/>
        </w:rPr>
      </w:pPr>
      <w:r w:rsidRPr="008C1990">
        <w:rPr>
          <w:rFonts w:ascii="Arial" w:hAnsi="Arial" w:cs="Arial"/>
          <w:lang w:val="lt-LT" w:eastAsia="lt-LT" w:bidi="lt-LT"/>
        </w:rPr>
        <w:t>Pareiškėjas nuo gimimo visą laiką gyveno Lietuvoje.</w:t>
      </w:r>
    </w:p>
    <w:p w14:paraId="7648BE79" w14:textId="013EB7CC" w:rsidR="00476F22" w:rsidRPr="008C1990" w:rsidRDefault="00476F22" w:rsidP="00476F22">
      <w:pPr>
        <w:pStyle w:val="prastasiniatinklio"/>
        <w:spacing w:before="0" w:beforeAutospacing="0" w:after="0" w:afterAutospacing="0"/>
        <w:ind w:firstLine="851"/>
        <w:jc w:val="both"/>
        <w:rPr>
          <w:rFonts w:ascii="Arial" w:hAnsi="Arial" w:cs="Arial"/>
          <w:lang w:val="lt-LT"/>
        </w:rPr>
      </w:pPr>
      <w:r w:rsidRPr="008C1990">
        <w:rPr>
          <w:rFonts w:ascii="Arial" w:hAnsi="Arial" w:cs="Arial"/>
          <w:lang w:val="lt-LT" w:eastAsia="lt-LT" w:bidi="lt-LT"/>
        </w:rPr>
        <w:t>2. „</w:t>
      </w:r>
      <w:r w:rsidRPr="008C1990">
        <w:rPr>
          <w:rFonts w:ascii="Arial" w:hAnsi="Arial" w:cs="Arial"/>
          <w:lang w:val="lt-LT"/>
        </w:rPr>
        <w:t xml:space="preserve">Sukakus pilnametystei </w:t>
      </w:r>
      <w:r w:rsidRPr="008C1990">
        <w:rPr>
          <w:rFonts w:ascii="Arial" w:hAnsi="Arial" w:cs="Arial"/>
          <w:lang w:val="lt-LT" w:bidi="en-US"/>
        </w:rPr>
        <w:t>[Pareiškėjas]</w:t>
      </w:r>
      <w:r w:rsidRPr="008C1990">
        <w:rPr>
          <w:rFonts w:ascii="Arial" w:hAnsi="Arial" w:cs="Arial"/>
          <w:lang w:val="lt-LT"/>
        </w:rPr>
        <w:t xml:space="preserve"> su motina kelis kartus vyko į Migracijos departamento skyrių tikslu gauti jam pasą ar asmens tapatybės dokumentą, tačiau Migracijos departamento pareigūnas neleido jiems pateikti jokio oficialaus prašymo, nurodydamas žodžiu vykti </w:t>
      </w:r>
      <w:r w:rsidR="00570EA9">
        <w:rPr>
          <w:rFonts w:ascii="Arial" w:hAnsi="Arial" w:cs="Arial"/>
          <w:lang w:val="lt-LT"/>
        </w:rPr>
        <w:t>į</w:t>
      </w:r>
      <w:r w:rsidRPr="008C1990">
        <w:rPr>
          <w:rFonts w:ascii="Arial" w:hAnsi="Arial" w:cs="Arial"/>
          <w:lang w:val="lt-LT"/>
        </w:rPr>
        <w:t xml:space="preserve"> Ukrain</w:t>
      </w:r>
      <w:r w:rsidR="007F0D04">
        <w:rPr>
          <w:rFonts w:ascii="Arial" w:hAnsi="Arial" w:cs="Arial"/>
          <w:lang w:val="lt-LT"/>
        </w:rPr>
        <w:t>ą</w:t>
      </w:r>
      <w:r w:rsidRPr="008C1990">
        <w:rPr>
          <w:rFonts w:ascii="Arial" w:hAnsi="Arial" w:cs="Arial"/>
          <w:lang w:val="lt-LT"/>
        </w:rPr>
        <w:t xml:space="preserve"> ieškoti tėvo. Jokio oficialaus atsakymo dėl atsisakymo priimti dokumentus, dėl atsisakymo išduoti pasą ar asmens tapatybės kortelės niekada jiems nebuvo pateikta.</w:t>
      </w:r>
      <w:r w:rsidRPr="008C1990">
        <w:rPr>
          <w:rFonts w:ascii="Arial" w:hAnsi="Arial" w:cs="Arial"/>
          <w:lang w:val="lt-LT" w:eastAsia="lt-LT" w:bidi="lt-LT"/>
        </w:rPr>
        <w:t>“</w:t>
      </w:r>
    </w:p>
    <w:p w14:paraId="5FC02C47" w14:textId="77777777" w:rsidR="00476F22" w:rsidRPr="008C1990" w:rsidRDefault="00476F22" w:rsidP="00476F22">
      <w:pPr>
        <w:pStyle w:val="prastasiniatinklio"/>
        <w:spacing w:before="0" w:beforeAutospacing="0" w:after="0" w:afterAutospacing="0"/>
        <w:ind w:firstLine="851"/>
        <w:jc w:val="both"/>
        <w:rPr>
          <w:rFonts w:ascii="Arial" w:hAnsi="Arial" w:cs="Arial"/>
          <w:lang w:val="lt-LT"/>
        </w:rPr>
      </w:pPr>
      <w:r w:rsidRPr="008C1990">
        <w:rPr>
          <w:rFonts w:ascii="Arial" w:hAnsi="Arial" w:cs="Arial"/>
          <w:lang w:val="lt-LT"/>
        </w:rPr>
        <w:t xml:space="preserve">3. 2024 m. rugsėjo 3 d., Pareiškėjui atvykus į Migracijos departamentą su teisinę pagalbą teikiančiu atstovu, buvo leista pateikti Migracijos departamentui prašymą išduoti pasą ir asmens tapatybės kortelę. Pareiškėjas kartu pateikė gimimo įrašą liudijantį dokumentą, kuriame nurodyta, kad tiek Pareiškėjo motina, </w:t>
      </w:r>
      <w:r w:rsidRPr="008C1990">
        <w:rPr>
          <w:rFonts w:ascii="Arial" w:hAnsi="Arial" w:cs="Arial"/>
          <w:lang w:val="lt-LT" w:eastAsia="lt-LT" w:bidi="lt-LT"/>
        </w:rPr>
        <w:t>tiek tėvas yra asmenys be pilietybės</w:t>
      </w:r>
      <w:r w:rsidRPr="008C1990">
        <w:rPr>
          <w:rFonts w:ascii="Arial" w:hAnsi="Arial" w:cs="Arial"/>
          <w:lang w:val="lt-LT"/>
        </w:rPr>
        <w:t xml:space="preserve">, ir Ignalinos rajono apylinkės teismo 2011 m. sausio 17 d. sprendimą </w:t>
      </w:r>
      <w:r w:rsidRPr="008C1990">
        <w:rPr>
          <w:rFonts w:ascii="Arial" w:hAnsi="Arial" w:cs="Arial"/>
          <w:lang w:val="lt-LT" w:eastAsia="lt-LT" w:bidi="lt-LT"/>
        </w:rPr>
        <w:t xml:space="preserve">civilinėje byloje Nr. 2-28-242/2011 </w:t>
      </w:r>
      <w:r w:rsidRPr="008C1990">
        <w:rPr>
          <w:rFonts w:ascii="Arial" w:hAnsi="Arial" w:cs="Arial"/>
          <w:lang w:val="lt-LT"/>
        </w:rPr>
        <w:t>dėl Pareiškėjo tėvų santuokos nutraukimo, nepilnamečių vaikų gyvenamosios vietos nustatymo ir išlaikymo nepilnamečiam vaikui priteisimo.</w:t>
      </w:r>
    </w:p>
    <w:p w14:paraId="6A6F979A" w14:textId="77777777" w:rsidR="00476F22" w:rsidRPr="008C1990" w:rsidRDefault="00476F22" w:rsidP="00476F22">
      <w:pPr>
        <w:pStyle w:val="prastasiniatinklio"/>
        <w:spacing w:before="0" w:beforeAutospacing="0" w:after="0" w:afterAutospacing="0"/>
        <w:ind w:firstLine="851"/>
        <w:jc w:val="both"/>
        <w:rPr>
          <w:rFonts w:ascii="Arial" w:hAnsi="Arial" w:cs="Arial"/>
          <w:lang w:val="lt-LT"/>
        </w:rPr>
      </w:pPr>
      <w:r w:rsidRPr="008C1990">
        <w:rPr>
          <w:rFonts w:ascii="Arial" w:hAnsi="Arial" w:cs="Arial"/>
          <w:lang w:val="lt-LT"/>
        </w:rPr>
        <w:t>4. Migracijos departamentas 2024 m. rugsėjo 20 d. priėmė sprendimą Nr. 24SD23607 atsisakyti Pareiškėjui išduoti pasą ir asmens tapatybės kortelę, motyvuojant tuo, kad Pareiškėjas nėra Lietuvos Respublikos pilietis. Sprendime nurodė, kad, Migracijos departamento turimais duomenimis, Pareiškėjo gimimo metu jo tėvas buvo Ukrainos pilietis, todėl Pareiškėjas gimdamas neįgijo Lietuvos Respublikos pilietybės, nes pagal tuo metu galiojusią Pilietybės įstatymo redakciją, Pareiškėjas būtų įgijęs Lietuvos Respublikos pilietybę, jei abu jo tėvai Pareiškėjo gimimo metu būtų buvę asmenys be pilietybės ir būtų nuolat gyvenę Lietuvoje.</w:t>
      </w:r>
    </w:p>
    <w:p w14:paraId="5617D9CB" w14:textId="77777777" w:rsidR="00476F22" w:rsidRPr="008C1990" w:rsidRDefault="00476F22" w:rsidP="00476F22">
      <w:pPr>
        <w:pStyle w:val="prastasiniatinklio"/>
        <w:spacing w:before="0" w:beforeAutospacing="0" w:after="0" w:afterAutospacing="0"/>
        <w:ind w:firstLine="851"/>
        <w:jc w:val="both"/>
        <w:rPr>
          <w:rFonts w:ascii="Arial" w:hAnsi="Arial" w:cs="Arial"/>
          <w:lang w:val="lt-LT"/>
        </w:rPr>
      </w:pPr>
      <w:r w:rsidRPr="008C1990">
        <w:rPr>
          <w:rFonts w:ascii="Arial" w:hAnsi="Arial" w:cs="Arial"/>
          <w:lang w:val="lt-LT"/>
        </w:rPr>
        <w:t xml:space="preserve">5. Pareiškėjui apskundus Migracijos departamento 2024 m. rugsėjo 20 d. sprendimą Nr. 24SD23607 teismui, Regionų administracinis teismas 2025 m. vasario 19 d. sprendimu panaikino minėtą Migracijos departamento sprendimą, kuriuo atsisakyta Pareiškėjui išduoti Lietuvos Respublikos pasą ir asmens tapatybės kortelę, ir įpareigojo Migracijos departamentą iš naujo išnagrinėti Pareiškėjo prašymą dėl Lietuvos Respublikos piliečio paso ir asmens tapatybės kortelės išdavimo. Regionų administracinio teismo 2025 m. vasario 19 d. sprendimas </w:t>
      </w:r>
      <w:r w:rsidRPr="008C1990">
        <w:rPr>
          <w:rFonts w:ascii="Arial" w:hAnsi="Arial" w:cs="Arial"/>
          <w:i/>
          <w:iCs/>
          <w:lang w:val="lt-LT"/>
        </w:rPr>
        <w:t>de facto</w:t>
      </w:r>
      <w:r w:rsidRPr="008C1990">
        <w:rPr>
          <w:rFonts w:ascii="Arial" w:hAnsi="Arial" w:cs="Arial"/>
          <w:lang w:val="lt-LT"/>
        </w:rPr>
        <w:t xml:space="preserve"> iki šiol nėra įvykdytas.</w:t>
      </w:r>
    </w:p>
    <w:p w14:paraId="6C0B1B55" w14:textId="77777777" w:rsidR="00476F22" w:rsidRPr="008C1990" w:rsidRDefault="00476F22" w:rsidP="00476F22">
      <w:pPr>
        <w:pStyle w:val="prastasiniatinklio"/>
        <w:spacing w:before="0" w:beforeAutospacing="0" w:after="0" w:afterAutospacing="0"/>
        <w:ind w:firstLine="851"/>
        <w:jc w:val="both"/>
        <w:rPr>
          <w:rFonts w:ascii="Arial" w:hAnsi="Arial" w:cs="Arial"/>
          <w:lang w:val="lt-LT"/>
        </w:rPr>
      </w:pPr>
      <w:r w:rsidRPr="008C1990">
        <w:rPr>
          <w:rFonts w:ascii="Arial" w:hAnsi="Arial" w:cs="Arial"/>
          <w:lang w:val="lt-LT"/>
        </w:rPr>
        <w:t xml:space="preserve">6. Migracijos departamentas 2025 m. balandžio 8 d. raštu Nr. 25SD7032 </w:t>
      </w:r>
      <w:r w:rsidRPr="008C1990">
        <w:rPr>
          <w:rFonts w:ascii="Arial" w:hAnsi="Arial" w:cs="Arial"/>
          <w:lang w:val="lt-LT" w:eastAsia="lt-LT" w:bidi="lt-LT"/>
        </w:rPr>
        <w:t xml:space="preserve">sustabdė Pareiškėjo prašymo </w:t>
      </w:r>
      <w:r w:rsidRPr="008C1990">
        <w:rPr>
          <w:rFonts w:ascii="Arial" w:hAnsi="Arial" w:cs="Arial"/>
          <w:lang w:val="lt-LT"/>
        </w:rPr>
        <w:t>išduoti pasą ir asmens tapatybės kortelę</w:t>
      </w:r>
      <w:r w:rsidRPr="008C1990">
        <w:rPr>
          <w:rFonts w:ascii="Arial" w:hAnsi="Arial" w:cs="Arial"/>
          <w:lang w:val="lt-LT" w:eastAsia="lt-LT" w:bidi="lt-LT"/>
        </w:rPr>
        <w:t xml:space="preserve"> nagrinėjimą ir </w:t>
      </w:r>
      <w:r w:rsidRPr="008C1990">
        <w:rPr>
          <w:rFonts w:ascii="Arial" w:hAnsi="Arial" w:cs="Arial"/>
          <w:lang w:val="lt-LT"/>
        </w:rPr>
        <w:t xml:space="preserve">paprašė </w:t>
      </w:r>
      <w:r w:rsidRPr="008C1990">
        <w:rPr>
          <w:rFonts w:ascii="Arial" w:hAnsi="Arial" w:cs="Arial"/>
          <w:lang w:val="lt-LT" w:eastAsia="lt-LT" w:bidi="lt-LT"/>
        </w:rPr>
        <w:t xml:space="preserve">iki </w:t>
      </w:r>
      <w:r w:rsidRPr="008C1990">
        <w:rPr>
          <w:rFonts w:ascii="Arial" w:hAnsi="Arial" w:cs="Arial"/>
          <w:lang w:val="lt-LT"/>
        </w:rPr>
        <w:t xml:space="preserve">2025 m. gegužės 8 d. </w:t>
      </w:r>
      <w:r w:rsidRPr="008C1990">
        <w:rPr>
          <w:rFonts w:ascii="Arial" w:hAnsi="Arial" w:cs="Arial"/>
          <w:lang w:val="lt-LT" w:eastAsia="lt-LT" w:bidi="lt-LT"/>
        </w:rPr>
        <w:t xml:space="preserve">pateikti kompetentingos Ukrainos institucijos dokumentą, patvirtinantį, kada Pareiškėjo tėvas įgijo Ukrainos pilietybę, bei dokumentus, patvirtinančius, kur buvo tėvo nuolatinė gyvenamoji vieta Pareiškėjo gimimo metu. Migracijos departamentas nurodė pateikti minėtus dokumentus, nors </w:t>
      </w:r>
      <w:r w:rsidRPr="008C1990">
        <w:rPr>
          <w:rFonts w:ascii="Arial" w:hAnsi="Arial" w:cs="Arial"/>
          <w:lang w:val="lt-LT"/>
        </w:rPr>
        <w:t xml:space="preserve">Regionų administracinio teismo 2025 m. vasario 19 d. išnagrinėtoje byloje </w:t>
      </w:r>
      <w:r w:rsidRPr="008C1990">
        <w:rPr>
          <w:rFonts w:ascii="Arial" w:hAnsi="Arial" w:cs="Arial"/>
          <w:lang w:val="lt-LT" w:eastAsia="lt-LT" w:bidi="lt-LT"/>
        </w:rPr>
        <w:t xml:space="preserve">nustatyta, kad Pareiškėjo tėvai susituokė 1989 m., jie gyveno kartu Lietuvoje (duomenys neskelbtini), Pareiškėjo tėvas 1994 m. paliko šeimą dar iki Pareiškėjo gimimo ir išvyko iš Lietuvos, nuo to laiko Pareiškėjo tėvo buvimo vieta nei Pareiškėjui, nei jo motinai nėra žinoma. Minėtos aplinkybės taip pat nustatytos įsiteisėjusiu Ignalinos rajono apylinkės teismo 2011 m. sausio 17 d. sprendimu civilinėje byloje Nr. 2-28-242/2011 pagal Pareiškėjo motinos ieškinį jo tėvui dėl santuokos nutraukimo, vaikų gyvenamosios vietos nustatymo ir išlaikymo vaikams priteisimo. Taigi, jau anksčiau Pareiškėjo pateiktais </w:t>
      </w:r>
      <w:r w:rsidRPr="008C1990">
        <w:rPr>
          <w:rFonts w:ascii="Arial" w:hAnsi="Arial" w:cs="Arial"/>
          <w:lang w:val="lt-LT" w:eastAsia="lt-LT" w:bidi="lt-LT"/>
        </w:rPr>
        <w:lastRenderedPageBreak/>
        <w:t>Migracijos departamentui paaiškinimais ir dokumentais buvo nurodyta, kad Pareiškėjas nei matė kada nors gyvenime savo tėvą, nei žino kur jis buvo ar yra.</w:t>
      </w:r>
    </w:p>
    <w:p w14:paraId="01247CE0" w14:textId="77777777" w:rsidR="00476F22" w:rsidRPr="008C1990" w:rsidRDefault="00476F22" w:rsidP="00476F22">
      <w:pPr>
        <w:pStyle w:val="prastasiniatinklio"/>
        <w:spacing w:before="0" w:beforeAutospacing="0" w:after="0" w:afterAutospacing="0"/>
        <w:ind w:firstLine="851"/>
        <w:jc w:val="both"/>
        <w:rPr>
          <w:rFonts w:ascii="Arial" w:hAnsi="Arial" w:cs="Arial"/>
          <w:lang w:val="lt-LT"/>
        </w:rPr>
      </w:pPr>
      <w:bookmarkStart w:id="3" w:name="_Hlk217767844"/>
      <w:r w:rsidRPr="008C1990">
        <w:rPr>
          <w:rFonts w:ascii="Arial" w:hAnsi="Arial" w:cs="Arial"/>
          <w:lang w:val="lt-LT"/>
        </w:rPr>
        <w:t xml:space="preserve">7. Pareiškėjui nepateikus Migracijos departamento 2025 m. balandžio 8 d. rašte Nr. 25SD7032 nurodytų dokumentų, Migracijos departamento Pilietybės skyrius </w:t>
      </w:r>
      <w:r w:rsidRPr="008C1990">
        <w:rPr>
          <w:rFonts w:ascii="Arial" w:eastAsiaTheme="minorHAnsi" w:hAnsi="Arial" w:cs="Arial"/>
          <w:lang w:val="lt-LT"/>
        </w:rPr>
        <w:t>2025 m. gegužės 12 d. raštu Nr. 25SD9233</w:t>
      </w:r>
      <w:r w:rsidRPr="008C1990">
        <w:rPr>
          <w:rFonts w:ascii="Arial" w:hAnsi="Arial" w:cs="Arial"/>
          <w:lang w:val="lt-LT"/>
        </w:rPr>
        <w:t xml:space="preserve"> Pareiškėją informavo:</w:t>
      </w:r>
    </w:p>
    <w:p w14:paraId="6FD74D8D" w14:textId="39BB3880" w:rsidR="00476F22" w:rsidRPr="008C1990" w:rsidRDefault="00476F22" w:rsidP="00476F22">
      <w:pPr>
        <w:pStyle w:val="prastasiniatinklio"/>
        <w:spacing w:before="0" w:beforeAutospacing="0" w:after="0" w:afterAutospacing="0"/>
        <w:ind w:firstLine="851"/>
        <w:jc w:val="both"/>
        <w:rPr>
          <w:rFonts w:ascii="Arial" w:hAnsi="Arial" w:cs="Arial"/>
          <w:lang w:val="lt-LT"/>
        </w:rPr>
      </w:pPr>
      <w:r w:rsidRPr="008C1990">
        <w:rPr>
          <w:rFonts w:ascii="Arial" w:hAnsi="Arial" w:cs="Arial"/>
          <w:lang w:val="lt-LT"/>
        </w:rPr>
        <w:t>„Informuojame, kad vadovaujantis Asmenų prašymų ir skundų nagrinėjimo viešojo administravimo subjektuose taisyklių, patvirtintų Lietuvos Respublikos Vyriausybės 2007</w:t>
      </w:r>
      <w:r w:rsidR="00D776BC">
        <w:rPr>
          <w:rFonts w:ascii="Arial" w:hAnsi="Arial" w:cs="Arial"/>
          <w:lang w:val="lt-LT"/>
        </w:rPr>
        <w:t> </w:t>
      </w:r>
      <w:r w:rsidRPr="008C1990">
        <w:rPr>
          <w:rFonts w:ascii="Arial" w:hAnsi="Arial" w:cs="Arial"/>
          <w:lang w:val="lt-LT"/>
        </w:rPr>
        <w:t xml:space="preserve">m. rugpjūčio 22 d. nutarimu Nr. 875, 34 punktu, Jūsų 2024-09-03 prašymo nagrinėjimas nutraukiamas, kadangi per nustatytą terminą (iki 2025-05-08) nepateikėte trūkstamų dokumentų, t. y. dokumentų, patvirtinančių, kada Jūsų tėvas įgijo Ukrainos pilietybę ir kur buvo jo nuolatinė gyvenamoji vieta Jūsų gimimo metu. Pažymime, kad Migracijos departamentas prie Lietuvos Respublikos vidaus reikalų ministerijos (toliau – Migracijos departamentas) kreipėsi į Ukrainos ambasadą Lietuvos Respublikoje dėl minėtų duomenų gavimo, tačiau atsakymo negavo. </w:t>
      </w:r>
    </w:p>
    <w:p w14:paraId="31C7128F" w14:textId="77777777" w:rsidR="00476F22" w:rsidRPr="008C1990" w:rsidRDefault="00476F22" w:rsidP="00476F22">
      <w:pPr>
        <w:pStyle w:val="prastasiniatinklio"/>
        <w:spacing w:before="0" w:beforeAutospacing="0" w:after="0" w:afterAutospacing="0"/>
        <w:ind w:firstLine="851"/>
        <w:jc w:val="both"/>
        <w:rPr>
          <w:rFonts w:ascii="Arial" w:hAnsi="Arial" w:cs="Arial"/>
          <w:lang w:val="lt-LT"/>
        </w:rPr>
      </w:pPr>
      <w:r w:rsidRPr="008C1990">
        <w:rPr>
          <w:rFonts w:ascii="Arial" w:hAnsi="Arial" w:cs="Arial"/>
          <w:lang w:val="lt-LT"/>
        </w:rPr>
        <w:t>Taip pat informuojame, kad Visagino savivaldybės administracijos Teisės, personalo ir civilinės metrikacijos skyrius panaikino įrašą apie Lietuvos pilietybę Jūsų gimimo akto įraše, kadangi Lietuvos pilietybė buvo įrašyta nesant tam teisinio pagrindo.</w:t>
      </w:r>
    </w:p>
    <w:p w14:paraId="3D1FD263" w14:textId="622A25C6" w:rsidR="00476F22" w:rsidRPr="008C1990" w:rsidRDefault="00476F22" w:rsidP="00476F22">
      <w:pPr>
        <w:pStyle w:val="prastasiniatinklio"/>
        <w:spacing w:before="0" w:beforeAutospacing="0" w:after="0" w:afterAutospacing="0"/>
        <w:ind w:firstLine="851"/>
        <w:jc w:val="both"/>
        <w:rPr>
          <w:rFonts w:ascii="Arial" w:hAnsi="Arial" w:cs="Arial"/>
          <w:lang w:val="lt-LT"/>
        </w:rPr>
      </w:pPr>
      <w:r w:rsidRPr="008C1990">
        <w:rPr>
          <w:rFonts w:ascii="Arial" w:hAnsi="Arial" w:cs="Arial"/>
          <w:lang w:val="lt-LT"/>
        </w:rPr>
        <w:t>Atkreipiame Jūsų dėmesį į tai, kad J</w:t>
      </w:r>
      <w:r w:rsidR="00950357">
        <w:rPr>
          <w:rFonts w:ascii="Arial" w:hAnsi="Arial" w:cs="Arial"/>
          <w:lang w:val="lt-LT"/>
        </w:rPr>
        <w:t>ū</w:t>
      </w:r>
      <w:r w:rsidRPr="008C1990">
        <w:rPr>
          <w:rFonts w:ascii="Arial" w:hAnsi="Arial" w:cs="Arial"/>
          <w:lang w:val="lt-LT"/>
        </w:rPr>
        <w:t>s galite Migracijos departamentui pateikti prašymą laikyti Jus Lietuvos Respublikos piliečiu, jei Jūsų gimimo metu Jūsų tėvas buvo asmuo be pilietybės ir nuolat gyveno Lietuvoje. Prie prašymo turėsite pridėti kompetentingos Ukrainos institucijos išduotą dokumentą, patvirtinantį, kada Jūsų tėvas įgijo Ukrainos pilietybę, bei dokumentus, patvirtinančius, kur buvo Jūsų tėvo nuolatinė gyvenamoji vieta Jūsų gimimo metu.</w:t>
      </w:r>
    </w:p>
    <w:p w14:paraId="08D70306" w14:textId="77777777" w:rsidR="00476F22" w:rsidRPr="008C1990" w:rsidRDefault="00476F22" w:rsidP="00476F22">
      <w:pPr>
        <w:pStyle w:val="prastasiniatinklio"/>
        <w:spacing w:before="0" w:beforeAutospacing="0" w:after="0" w:afterAutospacing="0"/>
        <w:ind w:firstLine="851"/>
        <w:jc w:val="both"/>
        <w:rPr>
          <w:rFonts w:ascii="Arial" w:hAnsi="Arial" w:cs="Arial"/>
          <w:lang w:val="lt-LT"/>
        </w:rPr>
      </w:pPr>
      <w:r w:rsidRPr="008C1990">
        <w:rPr>
          <w:rFonts w:ascii="Arial" w:hAnsi="Arial" w:cs="Arial"/>
          <w:lang w:val="lt-LT"/>
        </w:rPr>
        <w:t xml:space="preserve">Prašymai dėl Lietuvos Respublikos pilietybės teikiami elektroniniu būdu per Lietuvos migracijos informacinę sistemą (toliau – MIGRIS). Migracijos departamento interneto svetainėje </w:t>
      </w:r>
      <w:hyperlink r:id="rId11" w:history="1">
        <w:r w:rsidRPr="008C1990">
          <w:rPr>
            <w:rStyle w:val="Hipersaitas"/>
            <w:rFonts w:ascii="Arial" w:hAnsi="Arial" w:cs="Arial"/>
            <w:lang w:val="lt-LT"/>
          </w:rPr>
          <w:t>www.migracija.lt</w:t>
        </w:r>
      </w:hyperlink>
      <w:r w:rsidRPr="008C1990">
        <w:rPr>
          <w:rFonts w:ascii="Arial" w:hAnsi="Arial" w:cs="Arial"/>
          <w:lang w:val="lt-LT"/>
        </w:rPr>
        <w:t xml:space="preserve"> skiltyje „Užsieniečiams“ pirmiausia turėsite pasirinkti savo pilietybę („be pilietybės“), toliau pasirinkti „Noriu tapti Lietuvos Respublikos piliečiu (Toliau) </w:t>
      </w:r>
      <w:r w:rsidRPr="008C1990">
        <w:rPr>
          <w:rFonts w:ascii="Arial" w:hAnsi="Arial" w:cs="Arial"/>
          <w:lang w:val="lt-LT"/>
        </w:rPr>
        <w:sym w:font="Symbol" w:char="F0AE"/>
      </w:r>
      <w:r w:rsidRPr="008C1990">
        <w:rPr>
          <w:rFonts w:ascii="Arial" w:hAnsi="Arial" w:cs="Arial"/>
          <w:lang w:val="lt-LT"/>
        </w:rPr>
        <w:t xml:space="preserve"> „Mano tėvai (vienas iš tėvų) – Lietuvos Respublikos piliečiai“ (Toliau) </w:t>
      </w:r>
      <w:r w:rsidRPr="008C1990">
        <w:rPr>
          <w:rFonts w:ascii="Arial" w:hAnsi="Arial" w:cs="Arial"/>
          <w:lang w:val="lt-LT"/>
        </w:rPr>
        <w:sym w:font="Symbol" w:char="F0AE"/>
      </w:r>
      <w:r w:rsidRPr="008C1990">
        <w:rPr>
          <w:rFonts w:ascii="Arial" w:hAnsi="Arial" w:cs="Arial"/>
          <w:lang w:val="lt-LT"/>
        </w:rPr>
        <w:t xml:space="preserve"> „Esu gimęs iki 2011 m. balandžio 1 d., mano gimimo metu tėvai (vienas iš tėvų) buvo Lietuvos Respublikos piliečiai“ </w:t>
      </w:r>
      <w:r w:rsidRPr="008C1990">
        <w:rPr>
          <w:rFonts w:ascii="Arial" w:hAnsi="Arial" w:cs="Arial"/>
          <w:lang w:val="lt-LT"/>
        </w:rPr>
        <w:sym w:font="Symbol" w:char="F0AE"/>
      </w:r>
      <w:r w:rsidRPr="008C1990">
        <w:rPr>
          <w:rFonts w:ascii="Arial" w:hAnsi="Arial" w:cs="Arial"/>
          <w:lang w:val="lt-LT"/>
        </w:rPr>
        <w:t xml:space="preserve"> „Pateikti prašymą“ ir prisijungti prie MIGRIS naudojant savo el. pašto adresą.</w:t>
      </w:r>
    </w:p>
    <w:p w14:paraId="3B9BB59A" w14:textId="77777777" w:rsidR="00476F22" w:rsidRPr="008C1990" w:rsidRDefault="00476F22" w:rsidP="00476F22">
      <w:pPr>
        <w:pStyle w:val="prastasiniatinklio"/>
        <w:spacing w:before="0" w:beforeAutospacing="0" w:after="0" w:afterAutospacing="0"/>
        <w:ind w:firstLine="851"/>
        <w:jc w:val="both"/>
        <w:rPr>
          <w:rFonts w:ascii="Arial" w:hAnsi="Arial" w:cs="Arial"/>
          <w:lang w:val="lt-LT"/>
        </w:rPr>
      </w:pPr>
      <w:r w:rsidRPr="008C1990">
        <w:rPr>
          <w:rFonts w:ascii="Arial" w:hAnsi="Arial" w:cs="Arial"/>
          <w:lang w:val="lt-LT"/>
        </w:rPr>
        <w:t>Asmuo, užpildęs prašymą dėl Lietuvos Respublikos pilietybės per MIGRIS, privalo per 4 mėnesius nuo šio prašymo užpildymo per MIGRIS dienos asmeniškai atvykti į Migracijos departamentą pateikti dokumentų, kurių skaitmenines kopijas pridėjo, pildydamas prašymą dėl Lietuvos Respublikos pilietybės, originalus arba dokumentų originalų notarine ar jai prilyginta tvarka patvirtintas kopijas. Prieš atvykstant būtina rezervuoti vizitą į Migracijos departamento teritorinį skyrių (</w:t>
      </w:r>
      <w:hyperlink r:id="rId12" w:history="1">
        <w:r w:rsidRPr="008C1990">
          <w:rPr>
            <w:rStyle w:val="Hipersaitas"/>
            <w:rFonts w:ascii="Arial" w:hAnsi="Arial" w:cs="Arial"/>
            <w:lang w:val="lt-LT"/>
          </w:rPr>
          <w:t>www.migracija.lt</w:t>
        </w:r>
      </w:hyperlink>
      <w:r w:rsidRPr="008C1990">
        <w:rPr>
          <w:rFonts w:ascii="Arial" w:hAnsi="Arial" w:cs="Arial"/>
          <w:lang w:val="lt-LT"/>
        </w:rPr>
        <w:t xml:space="preserve"> </w:t>
      </w:r>
      <w:r w:rsidRPr="008C1990">
        <w:rPr>
          <w:rFonts w:ascii="Arial" w:hAnsi="Arial" w:cs="Arial"/>
          <w:lang w:val="lt-LT"/>
        </w:rPr>
        <w:sym w:font="Symbol" w:char="F0AE"/>
      </w:r>
      <w:r w:rsidRPr="008C1990">
        <w:rPr>
          <w:rFonts w:ascii="Arial" w:hAnsi="Arial" w:cs="Arial"/>
          <w:lang w:val="lt-LT"/>
        </w:rPr>
        <w:t xml:space="preserve"> Rezervuoti vizitą </w:t>
      </w:r>
      <w:r w:rsidRPr="008C1990">
        <w:rPr>
          <w:rFonts w:ascii="Arial" w:hAnsi="Arial" w:cs="Arial"/>
          <w:lang w:val="lt-LT"/>
        </w:rPr>
        <w:sym w:font="Symbol" w:char="F0AE"/>
      </w:r>
      <w:r w:rsidRPr="008C1990">
        <w:rPr>
          <w:rFonts w:ascii="Arial" w:hAnsi="Arial" w:cs="Arial"/>
          <w:lang w:val="lt-LT"/>
        </w:rPr>
        <w:t xml:space="preserve"> Vizito tipas: Konsultacija užsieniečių ir LR pilietybės klausimais).</w:t>
      </w:r>
    </w:p>
    <w:p w14:paraId="5F92A62A" w14:textId="77777777" w:rsidR="00476F22" w:rsidRPr="008C1990" w:rsidRDefault="00476F22" w:rsidP="00476F22">
      <w:pPr>
        <w:pStyle w:val="Pagrindinistekstas"/>
        <w:spacing w:after="0"/>
        <w:ind w:firstLine="851"/>
        <w:jc w:val="both"/>
        <w:rPr>
          <w:rFonts w:ascii="Arial" w:hAnsi="Arial" w:cs="Arial"/>
          <w:sz w:val="24"/>
          <w:szCs w:val="24"/>
          <w:lang w:val="lt-LT"/>
        </w:rPr>
      </w:pPr>
      <w:r w:rsidRPr="008C1990">
        <w:rPr>
          <w:rFonts w:ascii="Arial" w:hAnsi="Arial" w:cs="Arial"/>
          <w:sz w:val="24"/>
          <w:szCs w:val="24"/>
          <w:lang w:val="lt-LT"/>
        </w:rPr>
        <w:t xml:space="preserve">Jei manote, kad šiuo atsakymu Jus informavome netinkamai, jį galite skųsti Migracijos departamentui (L. Sapiegos g. 1, Vilnius) per vieną mėnesį nuo šio sprendimo įteikimo dienos Lietuvos Respublikos viešojo administravimo įstatymu nustatyta tvarka arba Lietuvos administracinių ginčų komisijai (A. Goštauto g. 12-100, Vilnius) Lietuvos Respublikos ikiteisminio administracinių ginčų nagrinėjimo tvarkos įstatymu nustatyta tvarka per vieną mėnesį nuo įteikimo dienos, arba iš karto Regionų administraciniam teismui (Žygimantų g. 2, Vilnius, ar per Lietuvos teismų elektroninių paslaugų portalą </w:t>
      </w:r>
      <w:hyperlink r:id="rId13" w:history="1">
        <w:r w:rsidRPr="008C1990">
          <w:rPr>
            <w:rFonts w:ascii="Arial" w:hAnsi="Arial" w:cs="Arial"/>
            <w:sz w:val="24"/>
            <w:szCs w:val="24"/>
            <w:lang w:val="lt-LT"/>
          </w:rPr>
          <w:t>https://e.teismas.lt</w:t>
        </w:r>
      </w:hyperlink>
      <w:r w:rsidRPr="008C1990">
        <w:rPr>
          <w:rFonts w:ascii="Arial" w:hAnsi="Arial" w:cs="Arial"/>
          <w:sz w:val="24"/>
          <w:szCs w:val="24"/>
          <w:lang w:val="lt-LT"/>
        </w:rPr>
        <w:t>) per vieną mėnesį nuo šio sprendimo įteikimo dienos Lietuvos Respublikos administracinių bylų teisenos įstatymu nustatyta tvarka.“</w:t>
      </w:r>
    </w:p>
    <w:bookmarkEnd w:id="3"/>
    <w:p w14:paraId="17FD9591" w14:textId="77777777" w:rsidR="00476F22" w:rsidRPr="008C1990" w:rsidRDefault="00476F22" w:rsidP="00476F22">
      <w:pPr>
        <w:pStyle w:val="prastasiniatinklio"/>
        <w:spacing w:before="0" w:beforeAutospacing="0" w:after="0" w:afterAutospacing="0"/>
        <w:ind w:firstLine="851"/>
        <w:jc w:val="both"/>
        <w:rPr>
          <w:rFonts w:ascii="Arial" w:hAnsi="Arial" w:cs="Arial"/>
          <w:lang w:val="lt-LT"/>
        </w:rPr>
      </w:pPr>
      <w:r w:rsidRPr="008C1990">
        <w:rPr>
          <w:rFonts w:ascii="Arial" w:hAnsi="Arial" w:cs="Arial"/>
          <w:lang w:val="lt-LT"/>
        </w:rPr>
        <w:t xml:space="preserve">8. „Taigi faktiškai neišnagrinėjusi asmens prašymo, pati Institucija </w:t>
      </w:r>
      <w:r w:rsidRPr="008C1990">
        <w:rPr>
          <w:rFonts w:ascii="Arial" w:hAnsi="Arial" w:cs="Arial"/>
          <w:i/>
          <w:iCs/>
          <w:lang w:val="lt-LT" w:bidi="en-US"/>
        </w:rPr>
        <w:t>de facto</w:t>
      </w:r>
      <w:r w:rsidRPr="008C1990">
        <w:rPr>
          <w:rFonts w:ascii="Arial" w:hAnsi="Arial" w:cs="Arial"/>
          <w:lang w:val="lt-LT" w:bidi="en-US"/>
        </w:rPr>
        <w:t xml:space="preserve"> </w:t>
      </w:r>
      <w:r w:rsidRPr="008C1990">
        <w:rPr>
          <w:rFonts w:ascii="Arial" w:hAnsi="Arial" w:cs="Arial"/>
          <w:lang w:val="lt-LT"/>
        </w:rPr>
        <w:t>nepriėmė sprendimo atsisakyti išduoti asmens tapatybės ar paso dokumento, bet prašymo nagrinėjimą nutraukė nesant net tam pagrindo, nurodydama formalius pagrindus, kad pati Institucija negavo jai reikiamų duomenų iš kitos Institucijos (Ukrainos ambasados), perkeldama dokumentų surinkimo prievolę Pareiškėjui.“</w:t>
      </w:r>
    </w:p>
    <w:p w14:paraId="765F9C43" w14:textId="77777777" w:rsidR="00476F22" w:rsidRPr="008C1990" w:rsidRDefault="00476F22" w:rsidP="00476F22">
      <w:pPr>
        <w:pStyle w:val="prastasiniatinklio"/>
        <w:spacing w:before="0" w:beforeAutospacing="0" w:after="0" w:afterAutospacing="0"/>
        <w:ind w:firstLine="851"/>
        <w:jc w:val="both"/>
        <w:rPr>
          <w:rFonts w:ascii="Arial" w:hAnsi="Arial" w:cs="Arial"/>
          <w:lang w:val="lt-LT"/>
        </w:rPr>
      </w:pPr>
      <w:r w:rsidRPr="008C1990">
        <w:rPr>
          <w:rFonts w:ascii="Arial" w:hAnsi="Arial" w:cs="Arial"/>
          <w:lang w:val="lt-LT"/>
        </w:rPr>
        <w:t xml:space="preserve">„Taigi nėra aišku kokiu remiantis teisiniu pagrindu Institucija reikalavo iš [Pareiškėjo] duomenų […], kuriais Pareiškėjas niekada nedisponavo ir negalėjo disponuoti, tie </w:t>
      </w:r>
      <w:r w:rsidRPr="008C1990">
        <w:rPr>
          <w:rFonts w:ascii="Arial" w:hAnsi="Arial" w:cs="Arial"/>
          <w:lang w:val="lt-LT"/>
        </w:rPr>
        <w:lastRenderedPageBreak/>
        <w:t>duomenys jam nebuvo prieinami, o kompetentinga Institucija (Ukrainos ambasada) Migracijos departamentui duomenų nepateikė. Akivaizdu, kad prašomi dokumentai yra (turėtu būti) registruose, nes tiek pilietybės tiek deklaruotos gyvenamosios vietas duomenys yra valstybės institucijos tvarkomi duomenys.“</w:t>
      </w:r>
    </w:p>
    <w:p w14:paraId="4CFAA635" w14:textId="77777777" w:rsidR="00476F22" w:rsidRPr="008C1990" w:rsidRDefault="00476F22" w:rsidP="00476F22">
      <w:pPr>
        <w:pStyle w:val="prastasiniatinklio"/>
        <w:spacing w:before="0" w:beforeAutospacing="0" w:after="0" w:afterAutospacing="0"/>
        <w:ind w:firstLine="851"/>
        <w:jc w:val="both"/>
        <w:rPr>
          <w:rFonts w:ascii="Arial" w:hAnsi="Arial" w:cs="Arial"/>
          <w:lang w:val="lt-LT"/>
        </w:rPr>
      </w:pPr>
      <w:r w:rsidRPr="008C1990">
        <w:rPr>
          <w:rFonts w:ascii="Arial" w:hAnsi="Arial" w:cs="Arial"/>
          <w:lang w:val="lt-LT"/>
        </w:rPr>
        <w:t>9. „[…], Institucija turėjo arba tenkinti prašymą dėl paso išdavimo arba atsisakyti jį išduoti esant teisiniams pagrindams bei pateikti motyvuotą sprendimą tuo klausimu. Institucija negalėjo priimti sprendimo nutraukti prašymo nagrinėjimą, nes tokio sprendimo teisės aktai nenumato.“</w:t>
      </w:r>
    </w:p>
    <w:p w14:paraId="46C72070" w14:textId="77777777" w:rsidR="00476F22" w:rsidRPr="008C1990" w:rsidRDefault="00476F22" w:rsidP="00476F22">
      <w:pPr>
        <w:pStyle w:val="prastasiniatinklio"/>
        <w:spacing w:before="0" w:beforeAutospacing="0" w:after="0" w:afterAutospacing="0"/>
        <w:ind w:firstLine="851"/>
        <w:jc w:val="both"/>
        <w:rPr>
          <w:rFonts w:ascii="Arial" w:hAnsi="Arial" w:cs="Arial"/>
          <w:lang w:val="lt-LT"/>
        </w:rPr>
      </w:pPr>
      <w:r w:rsidRPr="008C1990">
        <w:rPr>
          <w:rFonts w:ascii="Arial" w:hAnsi="Arial" w:cs="Arial"/>
          <w:lang w:val="lt-LT"/>
        </w:rPr>
        <w:t xml:space="preserve">10. Pareiškėjas Migracijos departamento Pilietybės skyriaus </w:t>
      </w:r>
      <w:r w:rsidRPr="008C1990">
        <w:rPr>
          <w:rFonts w:ascii="Arial" w:eastAsiaTheme="minorHAnsi" w:hAnsi="Arial" w:cs="Arial"/>
          <w:lang w:val="lt-LT"/>
        </w:rPr>
        <w:t>2025 m. gegužės 12 d. raštu pateiktą</w:t>
      </w:r>
      <w:r w:rsidRPr="008C1990">
        <w:rPr>
          <w:rFonts w:ascii="Arial" w:hAnsi="Arial" w:cs="Arial"/>
          <w:lang w:val="lt-LT"/>
        </w:rPr>
        <w:t xml:space="preserve"> sprendimą nutraukti Pareiškėjo 2024 m. rugsėjo 3 d. prašymo nagrinėjimą apskundė Migracijos departamento direktorei.</w:t>
      </w:r>
    </w:p>
    <w:p w14:paraId="603432B7" w14:textId="3EB2A063" w:rsidR="00476F22" w:rsidRPr="008C1990" w:rsidRDefault="00476F22" w:rsidP="00476F22">
      <w:pPr>
        <w:pStyle w:val="prastasiniatinklio"/>
        <w:spacing w:before="0" w:beforeAutospacing="0" w:after="0" w:afterAutospacing="0"/>
        <w:ind w:firstLine="851"/>
        <w:jc w:val="both"/>
        <w:rPr>
          <w:rFonts w:ascii="Arial" w:hAnsi="Arial" w:cs="Arial"/>
          <w:lang w:val="lt-LT"/>
        </w:rPr>
      </w:pPr>
      <w:r w:rsidRPr="008C1990">
        <w:rPr>
          <w:rFonts w:ascii="Arial" w:hAnsi="Arial" w:cs="Arial"/>
          <w:lang w:val="lt-LT"/>
        </w:rPr>
        <w:t xml:space="preserve">11. Pareiškėjas nesikreipė į Migracijos departamentą su prašymu laikyti jį Lietuvos Respublikos piliečiu Migracijos departamento rašte, </w:t>
      </w:r>
      <w:r w:rsidRPr="008C1990">
        <w:rPr>
          <w:rFonts w:ascii="Arial" w:hAnsi="Arial" w:cs="Arial"/>
          <w:color w:val="000000"/>
          <w:lang w:val="lt-LT" w:eastAsia="lt-LT"/>
        </w:rPr>
        <w:t xml:space="preserve">kuriuo Pareiškėjas informuojamas, kad </w:t>
      </w:r>
      <w:r w:rsidRPr="008C1990">
        <w:rPr>
          <w:rFonts w:ascii="Arial" w:hAnsi="Arial" w:cs="Arial"/>
          <w:lang w:val="lt-LT" w:eastAsia="lt-LT" w:bidi="lt-LT"/>
        </w:rPr>
        <w:t xml:space="preserve">jo prašymo </w:t>
      </w:r>
      <w:r w:rsidRPr="008C1990">
        <w:rPr>
          <w:rFonts w:ascii="Arial" w:hAnsi="Arial" w:cs="Arial"/>
          <w:lang w:val="lt-LT"/>
        </w:rPr>
        <w:t>išduoti pasą ir asmens tapatybės kortelę</w:t>
      </w:r>
      <w:r w:rsidRPr="008C1990">
        <w:rPr>
          <w:rFonts w:ascii="Arial" w:hAnsi="Arial" w:cs="Arial"/>
          <w:lang w:val="lt-LT" w:eastAsia="lt-LT" w:bidi="lt-LT"/>
        </w:rPr>
        <w:t xml:space="preserve"> nagrinėjimas nutraukiamas, nurodyta tvarka</w:t>
      </w:r>
      <w:r w:rsidRPr="008C1990">
        <w:rPr>
          <w:rFonts w:ascii="Arial" w:hAnsi="Arial" w:cs="Arial"/>
          <w:lang w:val="lt-LT"/>
        </w:rPr>
        <w:t>, nes Migracijos departamentas savo rašte privalomai nurodė:</w:t>
      </w:r>
    </w:p>
    <w:p w14:paraId="4D8A8201" w14:textId="0CDB1317" w:rsidR="00476F22" w:rsidRPr="008C1990" w:rsidRDefault="00476F22" w:rsidP="00476F22">
      <w:pPr>
        <w:pStyle w:val="prastasiniatinklio"/>
        <w:spacing w:before="0" w:beforeAutospacing="0" w:after="0" w:afterAutospacing="0"/>
        <w:ind w:firstLine="851"/>
        <w:jc w:val="both"/>
        <w:rPr>
          <w:rFonts w:ascii="Arial" w:hAnsi="Arial" w:cs="Arial"/>
          <w:lang w:val="lt-LT"/>
        </w:rPr>
      </w:pPr>
      <w:r w:rsidRPr="008C1990">
        <w:rPr>
          <w:rFonts w:ascii="Arial" w:hAnsi="Arial" w:cs="Arial"/>
          <w:lang w:val="lt-LT"/>
        </w:rPr>
        <w:t>„</w:t>
      </w:r>
      <w:r w:rsidRPr="008C1990">
        <w:rPr>
          <w:rFonts w:ascii="Arial" w:hAnsi="Arial" w:cs="Arial"/>
          <w:color w:val="000000"/>
          <w:lang w:val="lt-LT" w:eastAsia="lt-LT" w:bidi="lt-LT"/>
        </w:rPr>
        <w:t>Atkreipiame Jūsų dėmesį į tai, kad J</w:t>
      </w:r>
      <w:r w:rsidR="0022236A">
        <w:rPr>
          <w:rFonts w:ascii="Arial" w:hAnsi="Arial" w:cs="Arial"/>
          <w:color w:val="000000"/>
          <w:lang w:val="lt-LT" w:eastAsia="lt-LT" w:bidi="lt-LT"/>
        </w:rPr>
        <w:t>ū</w:t>
      </w:r>
      <w:r w:rsidRPr="008C1990">
        <w:rPr>
          <w:rFonts w:ascii="Arial" w:hAnsi="Arial" w:cs="Arial"/>
          <w:color w:val="000000"/>
          <w:lang w:val="lt-LT" w:eastAsia="lt-LT" w:bidi="lt-LT"/>
        </w:rPr>
        <w:t>s galite Migracijos departamentui pateikti prašymą laikyti Jus Lietuvos Respublikos piliečiu, jei Jūsų gimimo metu Jūsų tėvas buvo asmuo be pilietybės ir nuolat gyveno Lietuvoje. Prie prašymo turėsite pridėti kompetentingos Ukrainos institucijos išduota dokumentą, patvirtinanti, kada Jūsų tėvas įgijo Ukrainos pilietybe, bei dokumentus, patvirtinančius, kur buvo Jūsų tėvo nuolatinė gyvenamoji vieta Jūsų gimimo metu.</w:t>
      </w:r>
      <w:r w:rsidRPr="008C1990">
        <w:rPr>
          <w:rFonts w:ascii="Arial" w:hAnsi="Arial" w:cs="Arial"/>
          <w:lang w:val="lt-LT"/>
        </w:rPr>
        <w:t>“</w:t>
      </w:r>
    </w:p>
    <w:p w14:paraId="55AA2CF0" w14:textId="6002CB2B" w:rsidR="00476F22" w:rsidRPr="008C1990" w:rsidRDefault="00476F22" w:rsidP="00476F22">
      <w:pPr>
        <w:pStyle w:val="prastasiniatinklio"/>
        <w:spacing w:before="0" w:beforeAutospacing="0" w:after="0" w:afterAutospacing="0"/>
        <w:ind w:firstLine="851"/>
        <w:jc w:val="both"/>
        <w:rPr>
          <w:rFonts w:ascii="Arial" w:hAnsi="Arial" w:cs="Arial"/>
          <w:color w:val="000000"/>
          <w:lang w:val="lt-LT" w:eastAsia="lt-LT" w:bidi="lt-LT"/>
        </w:rPr>
      </w:pPr>
      <w:r w:rsidRPr="008C1990">
        <w:rPr>
          <w:rFonts w:ascii="Arial" w:hAnsi="Arial" w:cs="Arial"/>
          <w:lang w:val="lt-LT"/>
        </w:rPr>
        <w:t xml:space="preserve">12. </w:t>
      </w:r>
      <w:r w:rsidRPr="008C1990">
        <w:rPr>
          <w:rFonts w:ascii="Arial" w:hAnsi="Arial" w:cs="Arial"/>
          <w:color w:val="000000"/>
          <w:lang w:val="lt-LT" w:eastAsia="lt-LT" w:bidi="lt-LT"/>
        </w:rPr>
        <w:t>Pareiškėjas savo paaiškinimuose Migracijos departamentui, procesiniuose dokumentuose bei teisme nuolat pabrėžė ir aiškino, kad niekada neturėjo jokių dokumentų apie savo tėvo kilmę, jų pateikti nei privalėjo, nei galėjo, nes niekada tėvo nematė, jam nežinoma nei kur yra, nei kur buvo jo tėvas, nei kur jis gyveno ir kur dabar gyvena. Tėvas paliko Pareiškėj</w:t>
      </w:r>
      <w:r w:rsidR="007D1B49">
        <w:rPr>
          <w:rFonts w:ascii="Arial" w:hAnsi="Arial" w:cs="Arial"/>
          <w:color w:val="000000"/>
          <w:lang w:val="lt-LT" w:eastAsia="lt-LT" w:bidi="lt-LT"/>
        </w:rPr>
        <w:t>ą</w:t>
      </w:r>
      <w:r w:rsidRPr="008C1990">
        <w:rPr>
          <w:rFonts w:ascii="Arial" w:hAnsi="Arial" w:cs="Arial"/>
          <w:color w:val="000000"/>
          <w:lang w:val="lt-LT" w:eastAsia="lt-LT" w:bidi="lt-LT"/>
        </w:rPr>
        <w:t xml:space="preserve"> iki jo gimimo, kas nustatyta teismo sprendimu dėl santuokos nutraukimo.</w:t>
      </w:r>
    </w:p>
    <w:p w14:paraId="77916D0D" w14:textId="77777777" w:rsidR="00476F22" w:rsidRPr="008C1990" w:rsidRDefault="00476F22" w:rsidP="00476F22">
      <w:pPr>
        <w:ind w:firstLine="851"/>
        <w:jc w:val="both"/>
        <w:rPr>
          <w:rFonts w:ascii="Arial" w:hAnsi="Arial" w:cs="Arial"/>
          <w:sz w:val="24"/>
          <w:szCs w:val="24"/>
        </w:rPr>
      </w:pPr>
      <w:r w:rsidRPr="008C1990">
        <w:rPr>
          <w:rFonts w:ascii="Arial" w:eastAsiaTheme="minorHAnsi" w:hAnsi="Arial" w:cs="Arial"/>
          <w:iCs/>
          <w:caps/>
          <w:sz w:val="24"/>
          <w:szCs w:val="24"/>
          <w:lang w:eastAsia="en-US"/>
        </w:rPr>
        <w:t xml:space="preserve">13. </w:t>
      </w:r>
      <w:r w:rsidRPr="008C1990">
        <w:rPr>
          <w:rFonts w:ascii="Arial" w:hAnsi="Arial" w:cs="Arial"/>
          <w:sz w:val="24"/>
          <w:szCs w:val="24"/>
        </w:rPr>
        <w:t xml:space="preserve">Visagino civilinės metrikacijos skyrius 2025 m. gegužės 5 d. raštu Nr. (4.11 </w:t>
      </w:r>
      <w:proofErr w:type="spellStart"/>
      <w:r w:rsidRPr="008C1990">
        <w:rPr>
          <w:rFonts w:ascii="Arial" w:hAnsi="Arial" w:cs="Arial"/>
          <w:sz w:val="24"/>
          <w:szCs w:val="24"/>
        </w:rPr>
        <w:t>Mr</w:t>
      </w:r>
      <w:proofErr w:type="spellEnd"/>
      <w:r w:rsidRPr="008C1990">
        <w:rPr>
          <w:rFonts w:ascii="Arial" w:hAnsi="Arial" w:cs="Arial"/>
          <w:sz w:val="24"/>
          <w:szCs w:val="24"/>
        </w:rPr>
        <w:t xml:space="preserve">) 1-2306 „Dėl gimimo akto įrašo“ (toliau </w:t>
      </w:r>
      <w:r w:rsidRPr="008C1990">
        <w:rPr>
          <w:rFonts w:ascii="Arial" w:eastAsia="Calibri" w:hAnsi="Arial" w:cs="Arial"/>
          <w:sz w:val="24"/>
          <w:szCs w:val="24"/>
        </w:rPr>
        <w:t>–</w:t>
      </w:r>
      <w:r w:rsidRPr="008C1990">
        <w:rPr>
          <w:rFonts w:ascii="Arial" w:hAnsi="Arial" w:cs="Arial"/>
          <w:sz w:val="24"/>
          <w:szCs w:val="24"/>
        </w:rPr>
        <w:t xml:space="preserve"> Visagino civilinės metrikacijos skyriaus raštas) Pareiškėją informavo:</w:t>
      </w:r>
    </w:p>
    <w:p w14:paraId="21118ABA" w14:textId="77777777" w:rsidR="00476F22" w:rsidRPr="008C1990" w:rsidRDefault="00476F22" w:rsidP="00476F22">
      <w:pPr>
        <w:ind w:firstLine="851"/>
        <w:jc w:val="both"/>
        <w:rPr>
          <w:rFonts w:ascii="Arial" w:hAnsi="Arial" w:cs="Arial"/>
          <w:sz w:val="24"/>
          <w:szCs w:val="24"/>
        </w:rPr>
      </w:pPr>
      <w:r w:rsidRPr="008C1990">
        <w:rPr>
          <w:rFonts w:ascii="Arial" w:hAnsi="Arial" w:cs="Arial"/>
          <w:sz w:val="24"/>
          <w:szCs w:val="24"/>
        </w:rPr>
        <w:t>„Visagino savivaldybės administracijos Teisės, personalo ir civilinės metrikacijos skyriuje gautas Migracijos departamento prie LR VRM Pilietybės skyriaus prašymas panaikinti įrašą apie Lietuvos Respublikos pilietybę [Pareiškėjo] gimimo akto įraše.</w:t>
      </w:r>
    </w:p>
    <w:p w14:paraId="3903D6EA" w14:textId="77777777" w:rsidR="00476F22" w:rsidRPr="008C1990" w:rsidRDefault="00476F22" w:rsidP="00476F22">
      <w:pPr>
        <w:ind w:firstLine="851"/>
        <w:jc w:val="both"/>
        <w:rPr>
          <w:rFonts w:ascii="Arial" w:hAnsi="Arial" w:cs="Arial"/>
          <w:sz w:val="24"/>
          <w:szCs w:val="24"/>
        </w:rPr>
      </w:pPr>
      <w:r w:rsidRPr="008C1990">
        <w:rPr>
          <w:rFonts w:ascii="Arial" w:hAnsi="Arial" w:cs="Arial"/>
          <w:sz w:val="24"/>
          <w:szCs w:val="24"/>
        </w:rPr>
        <w:t xml:space="preserve">Informuojame, kad, vadovaujantis Lietuvos Respublikos civilinės būklės aktų registravimo įstatymo 25 straipsnio 3 dalimi, Lietuvos Respublikos teisingumo ministro </w:t>
      </w:r>
      <w:r w:rsidRPr="008C1990">
        <w:rPr>
          <w:rFonts w:ascii="Arial" w:eastAsia="Calibri" w:hAnsi="Arial" w:cs="Arial"/>
          <w:sz w:val="24"/>
          <w:szCs w:val="24"/>
        </w:rPr>
        <w:t>2016 m. gruodžio 28 d. įsakymo Nr. 1R-334 „Dėl civilinės būklės aktų registravimo taisyklių ir civilinės būklės aktų įrašų ir kitų dokumentų formų patvirtinimo“ 127.1 papunkčiu, [Pareiškėjo] gimimo akto įraše [...], sudarytame 1994 m. birželio 29 d. [...] civilinės metrikacijos skyriuje, įrašyta [Pareiškėjo] pilietybė – Lietuvos, išbraukta.“</w:t>
      </w:r>
    </w:p>
    <w:p w14:paraId="6358A493" w14:textId="77777777" w:rsidR="00476F22" w:rsidRPr="008C1990" w:rsidRDefault="00476F22" w:rsidP="00476F22">
      <w:pPr>
        <w:ind w:firstLine="851"/>
        <w:jc w:val="both"/>
        <w:rPr>
          <w:rFonts w:ascii="Arial" w:eastAsia="Calibri" w:hAnsi="Arial" w:cs="Arial"/>
          <w:sz w:val="24"/>
          <w:szCs w:val="24"/>
        </w:rPr>
      </w:pPr>
      <w:bookmarkStart w:id="4" w:name="_Hlk217316116"/>
      <w:r w:rsidRPr="008C1990">
        <w:rPr>
          <w:rFonts w:ascii="Arial" w:eastAsia="Calibri" w:hAnsi="Arial" w:cs="Arial"/>
          <w:sz w:val="24"/>
          <w:szCs w:val="24"/>
        </w:rPr>
        <w:t xml:space="preserve">14. Minėtas </w:t>
      </w:r>
      <w:r w:rsidRPr="008C1990">
        <w:rPr>
          <w:rFonts w:ascii="Arial" w:hAnsi="Arial" w:cs="Arial"/>
          <w:sz w:val="24"/>
          <w:szCs w:val="24"/>
        </w:rPr>
        <w:t xml:space="preserve">Visagino civilinės metrikacijos skyriaus sprendimas Pareiškėjo atžvilgiu buvo </w:t>
      </w:r>
      <w:proofErr w:type="spellStart"/>
      <w:r w:rsidRPr="008C1990">
        <w:rPr>
          <w:rFonts w:ascii="Arial" w:hAnsi="Arial" w:cs="Arial"/>
          <w:sz w:val="24"/>
          <w:szCs w:val="24"/>
        </w:rPr>
        <w:t>siurprizinis</w:t>
      </w:r>
      <w:proofErr w:type="spellEnd"/>
      <w:r w:rsidRPr="008C1990">
        <w:rPr>
          <w:rFonts w:ascii="Arial" w:hAnsi="Arial" w:cs="Arial"/>
          <w:sz w:val="24"/>
          <w:szCs w:val="24"/>
        </w:rPr>
        <w:t>, netikėtas ir nežinomas.</w:t>
      </w:r>
    </w:p>
    <w:p w14:paraId="5AAE85E0" w14:textId="77777777" w:rsidR="00476F22" w:rsidRPr="008C1990" w:rsidRDefault="00476F22" w:rsidP="00476F22">
      <w:pPr>
        <w:ind w:firstLine="851"/>
        <w:jc w:val="both"/>
        <w:rPr>
          <w:rFonts w:ascii="Arial" w:hAnsi="Arial" w:cs="Arial"/>
          <w:sz w:val="24"/>
          <w:szCs w:val="24"/>
        </w:rPr>
      </w:pPr>
      <w:r w:rsidRPr="008C1990">
        <w:rPr>
          <w:rFonts w:ascii="Arial" w:eastAsia="Calibri" w:hAnsi="Arial" w:cs="Arial"/>
          <w:sz w:val="24"/>
          <w:szCs w:val="24"/>
        </w:rPr>
        <w:t xml:space="preserve">15. </w:t>
      </w:r>
      <w:r w:rsidRPr="008C1990">
        <w:rPr>
          <w:rFonts w:ascii="Arial" w:hAnsi="Arial" w:cs="Arial"/>
          <w:sz w:val="24"/>
          <w:szCs w:val="24"/>
        </w:rPr>
        <w:t>Visagino civilinės metrikacijos skyriaus rašte nėra nurodyta, kodėl dar 1994 m. birželio 29 d. atliktas įrašas yra rašybos klaida ar apsirikta, t. y. nenurodyta, kokiais konkrečiais ir objektyviais duomenimis grindžiamas ir kuo motyvuojamas sprendimas panaikinti įrašą apie Lietuvos Respublikos pilietybę.</w:t>
      </w:r>
    </w:p>
    <w:p w14:paraId="7452C07B" w14:textId="77777777" w:rsidR="00476F22" w:rsidRPr="00476F22" w:rsidRDefault="00476F22" w:rsidP="00476F22">
      <w:pPr>
        <w:ind w:firstLine="851"/>
        <w:jc w:val="both"/>
        <w:rPr>
          <w:rFonts w:ascii="Arial" w:eastAsiaTheme="minorHAnsi" w:hAnsi="Arial" w:cs="Arial"/>
          <w:iCs/>
          <w:caps/>
          <w:sz w:val="24"/>
          <w:szCs w:val="24"/>
          <w:lang w:eastAsia="en-US"/>
        </w:rPr>
      </w:pPr>
      <w:r w:rsidRPr="008C1990">
        <w:rPr>
          <w:rFonts w:ascii="Arial" w:eastAsiaTheme="minorHAnsi" w:hAnsi="Arial" w:cs="Arial"/>
          <w:iCs/>
          <w:caps/>
          <w:sz w:val="24"/>
          <w:szCs w:val="24"/>
          <w:lang w:eastAsia="en-US"/>
        </w:rPr>
        <w:t xml:space="preserve">16. </w:t>
      </w:r>
      <w:r w:rsidRPr="008C1990">
        <w:rPr>
          <w:rFonts w:ascii="Arial" w:hAnsi="Arial" w:cs="Arial"/>
          <w:sz w:val="24"/>
          <w:szCs w:val="24"/>
        </w:rPr>
        <w:t>Visagino civilinės metrikacijos skyriaus rašte taip pat nenurodyta minėto Visagino civilinės metrikacijos skyriaus sprendimo apskundimo tvarka.</w:t>
      </w:r>
    </w:p>
    <w:bookmarkEnd w:id="4"/>
    <w:p w14:paraId="25AF3448" w14:textId="77777777" w:rsidR="00476F22" w:rsidRPr="00476F22" w:rsidRDefault="00476F22" w:rsidP="00476F22">
      <w:pPr>
        <w:ind w:firstLine="851"/>
        <w:jc w:val="both"/>
        <w:rPr>
          <w:rFonts w:ascii="Arial" w:hAnsi="Arial" w:cs="Arial"/>
          <w:iCs/>
          <w:sz w:val="24"/>
          <w:szCs w:val="24"/>
          <w:lang w:eastAsia="en-US"/>
        </w:rPr>
      </w:pPr>
    </w:p>
    <w:p w14:paraId="1538B20B" w14:textId="6AAC517E" w:rsidR="00C76758" w:rsidRDefault="00C76758">
      <w:pPr>
        <w:spacing w:after="160" w:line="259" w:lineRule="auto"/>
        <w:rPr>
          <w:rFonts w:ascii="Arial" w:hAnsi="Arial" w:cs="Arial"/>
          <w:iCs/>
          <w:color w:val="000000"/>
          <w:sz w:val="24"/>
          <w:szCs w:val="24"/>
          <w:lang w:eastAsia="en-US"/>
        </w:rPr>
      </w:pPr>
      <w:r>
        <w:rPr>
          <w:rFonts w:ascii="Arial" w:hAnsi="Arial" w:cs="Arial"/>
          <w:iCs/>
          <w:color w:val="000000"/>
          <w:sz w:val="24"/>
          <w:szCs w:val="24"/>
          <w:lang w:eastAsia="en-US"/>
        </w:rPr>
        <w:br w:type="page"/>
      </w:r>
    </w:p>
    <w:p w14:paraId="1828857F" w14:textId="6D3CFFB8" w:rsidR="002535C0" w:rsidRPr="00F2202C" w:rsidRDefault="000E43C8" w:rsidP="002535C0">
      <w:pPr>
        <w:ind w:firstLine="851"/>
        <w:jc w:val="right"/>
        <w:rPr>
          <w:rFonts w:ascii="Arial" w:hAnsi="Arial" w:cs="Arial"/>
          <w:sz w:val="24"/>
          <w:szCs w:val="24"/>
          <w:lang w:eastAsia="en-US"/>
        </w:rPr>
      </w:pPr>
      <w:r>
        <w:rPr>
          <w:rFonts w:ascii="Arial" w:hAnsi="Arial" w:cs="Arial"/>
          <w:sz w:val="24"/>
          <w:szCs w:val="24"/>
          <w:lang w:eastAsia="en-US"/>
        </w:rPr>
        <w:lastRenderedPageBreak/>
        <w:t>2</w:t>
      </w:r>
      <w:r w:rsidR="002535C0" w:rsidRPr="00F2202C">
        <w:rPr>
          <w:rFonts w:ascii="Arial" w:hAnsi="Arial" w:cs="Arial"/>
          <w:sz w:val="24"/>
          <w:szCs w:val="24"/>
          <w:lang w:eastAsia="en-US"/>
        </w:rPr>
        <w:t xml:space="preserve"> priedas</w:t>
      </w:r>
    </w:p>
    <w:p w14:paraId="593FF1FD" w14:textId="77777777" w:rsidR="00D976F9" w:rsidRPr="00F2202C" w:rsidRDefault="00D976F9" w:rsidP="00610DF4">
      <w:pPr>
        <w:jc w:val="center"/>
        <w:rPr>
          <w:rFonts w:ascii="Arial" w:hAnsi="Arial" w:cs="Arial"/>
          <w:b/>
          <w:bCs/>
          <w:sz w:val="24"/>
          <w:szCs w:val="24"/>
          <w:lang w:eastAsia="en-US"/>
        </w:rPr>
      </w:pPr>
    </w:p>
    <w:p w14:paraId="65961AEC" w14:textId="7A1380C5" w:rsidR="002535C0" w:rsidRPr="00F2202C" w:rsidRDefault="002535C0" w:rsidP="00610DF4">
      <w:pPr>
        <w:jc w:val="center"/>
        <w:rPr>
          <w:rFonts w:ascii="Arial" w:eastAsia="Arial" w:hAnsi="Arial" w:cs="Arial"/>
          <w:b/>
          <w:bCs/>
          <w:sz w:val="24"/>
          <w:szCs w:val="24"/>
          <w:lang w:eastAsia="en-US"/>
        </w:rPr>
      </w:pPr>
      <w:r w:rsidRPr="00F2202C">
        <w:rPr>
          <w:rFonts w:ascii="Arial" w:hAnsi="Arial" w:cs="Arial"/>
          <w:b/>
          <w:bCs/>
          <w:sz w:val="24"/>
          <w:szCs w:val="24"/>
          <w:lang w:eastAsia="en-US"/>
        </w:rPr>
        <w:t>TYRIMO METU GAUTA INFORMACIJA</w:t>
      </w:r>
    </w:p>
    <w:p w14:paraId="6148358A" w14:textId="77777777" w:rsidR="0066364F" w:rsidRPr="0066364F" w:rsidRDefault="0066364F" w:rsidP="0066364F">
      <w:pPr>
        <w:ind w:firstLine="851"/>
        <w:jc w:val="both"/>
        <w:rPr>
          <w:rFonts w:ascii="Arial" w:hAnsi="Arial" w:cs="Arial"/>
          <w:iCs/>
          <w:sz w:val="24"/>
          <w:szCs w:val="24"/>
          <w:lang w:eastAsia="en-US"/>
        </w:rPr>
      </w:pPr>
    </w:p>
    <w:p w14:paraId="2A3ADA95" w14:textId="6DBA7EF4" w:rsidR="0066364F" w:rsidRPr="0066364F" w:rsidRDefault="0066364F" w:rsidP="0066364F">
      <w:pPr>
        <w:ind w:firstLine="851"/>
        <w:jc w:val="both"/>
        <w:rPr>
          <w:rFonts w:ascii="Arial" w:hAnsi="Arial" w:cs="Arial"/>
          <w:iCs/>
          <w:sz w:val="24"/>
          <w:szCs w:val="24"/>
          <w:lang w:eastAsia="en-US"/>
        </w:rPr>
      </w:pPr>
      <w:r w:rsidRPr="0066364F">
        <w:rPr>
          <w:rFonts w:ascii="Arial" w:hAnsi="Arial" w:cs="Arial"/>
          <w:iCs/>
          <w:sz w:val="24"/>
          <w:szCs w:val="24"/>
        </w:rPr>
        <w:t>1. 2025 m. lapkričio 10 d. Seimo kontrolierė</w:t>
      </w:r>
      <w:r w:rsidR="005756EB">
        <w:rPr>
          <w:rFonts w:ascii="Arial" w:hAnsi="Arial" w:cs="Arial"/>
          <w:iCs/>
          <w:sz w:val="24"/>
          <w:szCs w:val="24"/>
        </w:rPr>
        <w:t>s</w:t>
      </w:r>
      <w:r w:rsidRPr="0066364F">
        <w:rPr>
          <w:rFonts w:ascii="Arial" w:hAnsi="Arial" w:cs="Arial"/>
          <w:iCs/>
          <w:sz w:val="24"/>
          <w:szCs w:val="24"/>
        </w:rPr>
        <w:t xml:space="preserve"> </w:t>
      </w:r>
      <w:r w:rsidRPr="0066364F">
        <w:rPr>
          <w:rFonts w:ascii="Arial" w:hAnsi="Arial" w:cs="Arial"/>
          <w:iCs/>
          <w:sz w:val="24"/>
          <w:szCs w:val="24"/>
          <w:lang w:eastAsia="en-US"/>
        </w:rPr>
        <w:t xml:space="preserve">gavo </w:t>
      </w:r>
      <w:r w:rsidRPr="0066364F">
        <w:rPr>
          <w:rFonts w:ascii="Arial" w:hAnsi="Arial" w:cs="Arial"/>
          <w:iCs/>
          <w:sz w:val="24"/>
          <w:szCs w:val="24"/>
        </w:rPr>
        <w:t>Visagino savivaldybės mero 2025 m. lapkričio 10 d. raštą Nr. </w:t>
      </w:r>
      <w:r w:rsidRPr="0066364F">
        <w:rPr>
          <w:rFonts w:ascii="Arial" w:eastAsiaTheme="minorHAnsi" w:hAnsi="Arial" w:cs="Arial"/>
          <w:sz w:val="24"/>
          <w:szCs w:val="24"/>
          <w:lang w:eastAsia="en-US"/>
        </w:rPr>
        <w:t>(4.11 </w:t>
      </w:r>
      <w:proofErr w:type="spellStart"/>
      <w:r w:rsidRPr="0066364F">
        <w:rPr>
          <w:rFonts w:ascii="Arial" w:eastAsiaTheme="minorHAnsi" w:hAnsi="Arial" w:cs="Arial"/>
          <w:sz w:val="24"/>
          <w:szCs w:val="24"/>
          <w:lang w:eastAsia="en-US"/>
        </w:rPr>
        <w:t>Mr</w:t>
      </w:r>
      <w:proofErr w:type="spellEnd"/>
      <w:r w:rsidRPr="0066364F">
        <w:rPr>
          <w:rFonts w:ascii="Arial" w:eastAsiaTheme="minorHAnsi" w:hAnsi="Arial" w:cs="Arial"/>
          <w:sz w:val="24"/>
          <w:szCs w:val="24"/>
          <w:lang w:eastAsia="en-US"/>
        </w:rPr>
        <w:t xml:space="preserve">) 1-4905 (toliau </w:t>
      </w:r>
      <w:r w:rsidRPr="0066364F">
        <w:rPr>
          <w:rFonts w:ascii="Arial" w:eastAsia="Calibri" w:hAnsi="Arial" w:cs="Arial"/>
          <w:sz w:val="24"/>
          <w:szCs w:val="24"/>
        </w:rPr>
        <w:t>–</w:t>
      </w:r>
      <w:r w:rsidRPr="0066364F">
        <w:rPr>
          <w:rFonts w:ascii="Arial" w:eastAsiaTheme="minorHAnsi" w:hAnsi="Arial" w:cs="Arial"/>
          <w:sz w:val="24"/>
          <w:szCs w:val="24"/>
          <w:lang w:eastAsia="en-US"/>
        </w:rPr>
        <w:t xml:space="preserve"> </w:t>
      </w:r>
      <w:r w:rsidRPr="0066364F">
        <w:rPr>
          <w:rFonts w:ascii="Arial" w:hAnsi="Arial" w:cs="Arial"/>
          <w:iCs/>
          <w:sz w:val="24"/>
          <w:szCs w:val="24"/>
        </w:rPr>
        <w:t>Visagino savivaldybės raštas)</w:t>
      </w:r>
      <w:r w:rsidRPr="0066364F">
        <w:rPr>
          <w:rFonts w:ascii="Arial" w:hAnsi="Arial" w:cs="Arial"/>
          <w:iCs/>
          <w:sz w:val="24"/>
          <w:szCs w:val="24"/>
          <w:lang w:eastAsia="en-US"/>
        </w:rPr>
        <w:t>. Rašte ir jo prieduose pateikta ši informacija:</w:t>
      </w:r>
    </w:p>
    <w:p w14:paraId="2EE04BBD" w14:textId="77777777" w:rsidR="0066364F" w:rsidRPr="0066364F" w:rsidRDefault="0066364F" w:rsidP="0066364F">
      <w:pPr>
        <w:tabs>
          <w:tab w:val="left" w:pos="1770"/>
        </w:tabs>
        <w:ind w:firstLine="851"/>
        <w:jc w:val="both"/>
        <w:rPr>
          <w:rFonts w:ascii="Arial" w:hAnsi="Arial" w:cs="Arial"/>
          <w:kern w:val="24"/>
          <w:sz w:val="24"/>
          <w:szCs w:val="24"/>
        </w:rPr>
      </w:pPr>
      <w:r w:rsidRPr="0066364F">
        <w:rPr>
          <w:rFonts w:ascii="Arial" w:hAnsi="Arial" w:cs="Arial"/>
          <w:sz w:val="24"/>
          <w:szCs w:val="24"/>
        </w:rPr>
        <w:t xml:space="preserve">1.1. </w:t>
      </w:r>
      <w:bookmarkStart w:id="5" w:name="_Hlk217294543"/>
      <w:r w:rsidRPr="0066364F">
        <w:rPr>
          <w:rFonts w:ascii="Arial" w:hAnsi="Arial" w:cs="Arial"/>
          <w:kern w:val="24"/>
          <w:sz w:val="24"/>
          <w:szCs w:val="24"/>
        </w:rPr>
        <w:t xml:space="preserve">Visagino savivaldybės administracijos Teisės, personalo ir civilinės metrikacijos skyrius </w:t>
      </w:r>
      <w:bookmarkEnd w:id="5"/>
      <w:r w:rsidRPr="0066364F">
        <w:rPr>
          <w:rFonts w:ascii="Arial" w:hAnsi="Arial" w:cs="Arial"/>
          <w:kern w:val="24"/>
          <w:sz w:val="24"/>
          <w:szCs w:val="24"/>
        </w:rPr>
        <w:t>gavo Migracijos departamento Pilietybės skyriaus 2025 m. kovo 17 d. prašymą Nr. 25SD5359 [Pareiškėjo] gimimo akto įraše panaikinti įrašą apie Lietuvos Respublikos pilietybę. Minėtame prašyme, be kita ko, rašoma:</w:t>
      </w:r>
    </w:p>
    <w:p w14:paraId="6DC661AE" w14:textId="77777777" w:rsidR="0066364F" w:rsidRPr="0066364F" w:rsidRDefault="0066364F" w:rsidP="0066364F">
      <w:pPr>
        <w:autoSpaceDE w:val="0"/>
        <w:autoSpaceDN w:val="0"/>
        <w:adjustRightInd w:val="0"/>
        <w:ind w:firstLine="851"/>
        <w:jc w:val="both"/>
        <w:rPr>
          <w:rFonts w:ascii="Arial" w:eastAsiaTheme="minorHAnsi" w:hAnsi="Arial" w:cs="Arial"/>
          <w:sz w:val="24"/>
          <w:szCs w:val="24"/>
          <w:lang w:eastAsia="en-US"/>
        </w:rPr>
      </w:pPr>
      <w:bookmarkStart w:id="6" w:name="_Hlk217295390"/>
      <w:r w:rsidRPr="0066364F">
        <w:rPr>
          <w:rFonts w:ascii="Arial" w:hAnsi="Arial" w:cs="Arial"/>
          <w:kern w:val="24"/>
          <w:sz w:val="24"/>
          <w:szCs w:val="24"/>
        </w:rPr>
        <w:t>„</w:t>
      </w:r>
      <w:r w:rsidRPr="0066364F">
        <w:rPr>
          <w:rFonts w:ascii="Arial" w:eastAsiaTheme="minorHAnsi" w:hAnsi="Arial" w:cs="Arial"/>
          <w:sz w:val="24"/>
          <w:szCs w:val="24"/>
          <w:lang w:eastAsia="en-US"/>
        </w:rPr>
        <w:t xml:space="preserve">Migracijos departamento prie Lietuvos Respublikos vidaus reikalų ministerijos Pilietybės skyrius (toliau – Pilietybės skyrius) </w:t>
      </w:r>
      <w:bookmarkStart w:id="7" w:name="_Hlk217308601"/>
      <w:r w:rsidRPr="0066364F">
        <w:rPr>
          <w:rFonts w:ascii="Arial" w:eastAsiaTheme="minorHAnsi" w:hAnsi="Arial" w:cs="Arial"/>
          <w:sz w:val="24"/>
          <w:szCs w:val="24"/>
          <w:lang w:eastAsia="en-US"/>
        </w:rPr>
        <w:t>nagrinėja [Pareiškėjo], gim. [...], dokumentus dėl Lietuvos Respublikos pilietybės</w:t>
      </w:r>
      <w:bookmarkEnd w:id="7"/>
      <w:r w:rsidRPr="0066364F">
        <w:rPr>
          <w:rFonts w:ascii="Arial" w:eastAsiaTheme="minorHAnsi" w:hAnsi="Arial" w:cs="Arial"/>
          <w:sz w:val="24"/>
          <w:szCs w:val="24"/>
          <w:lang w:eastAsia="en-US"/>
        </w:rPr>
        <w:t>.</w:t>
      </w:r>
    </w:p>
    <w:p w14:paraId="6E9E501C" w14:textId="77777777" w:rsidR="0066364F" w:rsidRPr="0066364F" w:rsidRDefault="0066364F" w:rsidP="0066364F">
      <w:pPr>
        <w:autoSpaceDE w:val="0"/>
        <w:autoSpaceDN w:val="0"/>
        <w:adjustRightInd w:val="0"/>
        <w:ind w:firstLine="851"/>
        <w:jc w:val="both"/>
        <w:rPr>
          <w:rFonts w:ascii="Arial" w:hAnsi="Arial" w:cs="Arial"/>
          <w:kern w:val="24"/>
          <w:sz w:val="24"/>
          <w:szCs w:val="24"/>
        </w:rPr>
      </w:pPr>
      <w:r w:rsidRPr="0066364F">
        <w:rPr>
          <w:rFonts w:ascii="Arial" w:eastAsiaTheme="minorHAnsi" w:hAnsi="Arial" w:cs="Arial"/>
          <w:sz w:val="24"/>
          <w:szCs w:val="24"/>
          <w:lang w:eastAsia="en-US"/>
        </w:rPr>
        <w:t>Prašome informuoti, kada ir kokiu pagrindu buvo pakeistas asmens gimimo akto įrašas ir jame įrašyta, kad [Pareiškėjas] yra Lietuvos Respublikos pilietybės. Taip pat prašome informuoti, kokių dokumentų pagrindu asmens gimimo akto įraše buvo nurodyta, kad asmens tėvas yra asmuo be pilietybės bei atsiųsti šių dokumentų ir pirminio [Pareiškėjo] gimimo akto įrašo, pagal kurį jam [...] buvo išduotas gimimo liudijimas, kopijas.</w:t>
      </w:r>
    </w:p>
    <w:bookmarkEnd w:id="6"/>
    <w:p w14:paraId="4A7444C6" w14:textId="77777777" w:rsidR="0066364F" w:rsidRPr="0066364F" w:rsidRDefault="0066364F" w:rsidP="0066364F">
      <w:pPr>
        <w:autoSpaceDE w:val="0"/>
        <w:autoSpaceDN w:val="0"/>
        <w:adjustRightInd w:val="0"/>
        <w:ind w:firstLine="851"/>
        <w:jc w:val="both"/>
        <w:rPr>
          <w:rFonts w:ascii="Arial" w:hAnsi="Arial" w:cs="Arial"/>
          <w:sz w:val="24"/>
          <w:szCs w:val="24"/>
        </w:rPr>
      </w:pPr>
      <w:r w:rsidRPr="0066364F">
        <w:rPr>
          <w:rFonts w:ascii="Arial" w:eastAsiaTheme="minorHAnsi" w:hAnsi="Arial" w:cs="Arial"/>
          <w:sz w:val="24"/>
          <w:szCs w:val="24"/>
          <w:lang w:eastAsia="en-US"/>
        </w:rPr>
        <w:t xml:space="preserve">Vadovaujantis Lietuvos Respublikos pilietybės įstatymo 15 straipsnio 1 ir 3 dalimis, asmenų be pilietybės, teisėtai gyvenančių Lietuvos Respublikoje, vaikas yra Lietuvos Respublikos pilietis, nesvarbu, ar jis gimė Lietuvos Respublikos teritorijoje, ar už jos ribų, jeigu jis gimdamas neįgijo kitos valstybės pilietybės, o nurodytų vaikų, jeigu jie gimdami neįgijo kitos valstybės pilietybės, Lietuvos Respublikos pilietybė įrašoma į vaiko gimimo faktą patvirtinantį dokumentą registruojant vaiko gimimą. </w:t>
      </w:r>
      <w:bookmarkStart w:id="8" w:name="_Hlk217294230"/>
      <w:r w:rsidRPr="0066364F">
        <w:rPr>
          <w:rFonts w:ascii="Arial" w:eastAsiaTheme="minorHAnsi" w:hAnsi="Arial" w:cs="Arial"/>
          <w:sz w:val="24"/>
          <w:szCs w:val="24"/>
          <w:lang w:eastAsia="en-US"/>
        </w:rPr>
        <w:t>[Pareiškėjo] gimimo metu galiojusio, 1991-12-05 priimto, Lietuvos Respublikos pilietybės įstatymo 10 straipsnyje buvo nustatyta, kad asmenų be pilietybės, nuolat gyvenančių Lietuvoje, vaikas, gimęs Lietuvos Respublikos teritorijoje, įgyja Lietuvos Respublikos pilietybę. Tačiau minėtame įstatyme nebuvo įtvirtinta, kad vaiko Lietuvos Respublikos pilietybė tokiu atveju nurodoma jo gimimo akto įraše. Atsižvelgiant į tai, prašome panaikinti įrašą apie Lietuvos Respublikos pilietybę [Pareiškėjo] gimimo akto įraše bei informuoti apie tai [Pareiškėją] ir Pilietybės skyrių.</w:t>
      </w:r>
      <w:bookmarkEnd w:id="8"/>
      <w:r w:rsidRPr="0066364F">
        <w:rPr>
          <w:rFonts w:ascii="Arial" w:hAnsi="Arial" w:cs="Arial"/>
          <w:kern w:val="24"/>
          <w:sz w:val="24"/>
          <w:szCs w:val="24"/>
        </w:rPr>
        <w:t>“</w:t>
      </w:r>
    </w:p>
    <w:p w14:paraId="4E8DA69F" w14:textId="77777777" w:rsidR="0066364F" w:rsidRPr="0066364F" w:rsidRDefault="0066364F" w:rsidP="0066364F">
      <w:pPr>
        <w:pStyle w:val="Antrats"/>
        <w:ind w:right="0" w:firstLine="851"/>
        <w:jc w:val="both"/>
        <w:rPr>
          <w:rFonts w:ascii="Arial" w:hAnsi="Arial" w:cs="Arial"/>
          <w:kern w:val="24"/>
          <w:szCs w:val="24"/>
        </w:rPr>
      </w:pPr>
      <w:r w:rsidRPr="0066364F">
        <w:rPr>
          <w:rFonts w:ascii="Arial" w:hAnsi="Arial" w:cs="Arial"/>
          <w:szCs w:val="24"/>
        </w:rPr>
        <w:t>1.2. „</w:t>
      </w:r>
      <w:r w:rsidRPr="0066364F">
        <w:rPr>
          <w:rFonts w:ascii="Arial" w:hAnsi="Arial" w:cs="Arial"/>
          <w:kern w:val="24"/>
          <w:szCs w:val="24"/>
        </w:rPr>
        <w:t xml:space="preserve">[Pareiškėjo] gimimo akto įraše [...], registruotame 1994-06-29 [...], įrašyta [Pareiškėjo] pilietybė – Lietuvos, taip pat, kad jo tėvai </w:t>
      </w:r>
      <w:r w:rsidRPr="0066364F">
        <w:rPr>
          <w:rFonts w:ascii="Arial" w:eastAsia="Calibri" w:hAnsi="Arial" w:cs="Arial"/>
          <w:szCs w:val="24"/>
        </w:rPr>
        <w:t>–</w:t>
      </w:r>
      <w:r w:rsidRPr="0066364F">
        <w:rPr>
          <w:rFonts w:ascii="Arial" w:hAnsi="Arial" w:cs="Arial"/>
          <w:kern w:val="24"/>
          <w:szCs w:val="24"/>
        </w:rPr>
        <w:t xml:space="preserve"> asmenys be pilietybės. [Pareiškėjas] turi tik gimimo liudijimą, kitų dokumentų neturi. Registrų centro duomenų bazėje jo pilietybė nenurodyta. [...].</w:t>
      </w:r>
    </w:p>
    <w:p w14:paraId="2B3DF7DB" w14:textId="77777777" w:rsidR="0066364F" w:rsidRPr="0066364F" w:rsidRDefault="0066364F" w:rsidP="0066364F">
      <w:pPr>
        <w:pStyle w:val="Antrats"/>
        <w:ind w:right="0" w:firstLine="851"/>
        <w:jc w:val="both"/>
        <w:rPr>
          <w:rFonts w:ascii="Arial" w:hAnsi="Arial" w:cs="Arial"/>
          <w:kern w:val="24"/>
          <w:szCs w:val="24"/>
        </w:rPr>
      </w:pPr>
      <w:r w:rsidRPr="0066364F">
        <w:rPr>
          <w:rFonts w:ascii="Arial" w:hAnsi="Arial" w:cs="Arial"/>
          <w:kern w:val="24"/>
          <w:szCs w:val="24"/>
        </w:rPr>
        <w:t xml:space="preserve">[Pareiškėjo] gimimo metu galiojusio LR pilietybės įstatymo 10 str. nurodyta, kad asmenų be pilietybės, nuolat gyvenančių Lietuvoje, vaikas, gimęs Lietuvos Respublikos teritorijoje, įgyja Lietuvos pilietybę. </w:t>
      </w:r>
    </w:p>
    <w:p w14:paraId="035A5B16" w14:textId="77777777" w:rsidR="0066364F" w:rsidRPr="0066364F" w:rsidRDefault="0066364F" w:rsidP="0066364F">
      <w:pPr>
        <w:autoSpaceDE w:val="0"/>
        <w:autoSpaceDN w:val="0"/>
        <w:adjustRightInd w:val="0"/>
        <w:ind w:firstLine="851"/>
        <w:jc w:val="both"/>
        <w:rPr>
          <w:rFonts w:ascii="Arial" w:hAnsi="Arial" w:cs="Arial"/>
          <w:kern w:val="24"/>
          <w:sz w:val="24"/>
          <w:szCs w:val="24"/>
        </w:rPr>
      </w:pPr>
      <w:r w:rsidRPr="0066364F">
        <w:rPr>
          <w:rFonts w:ascii="Arial" w:hAnsi="Arial" w:cs="Arial"/>
          <w:kern w:val="24"/>
          <w:sz w:val="24"/>
          <w:szCs w:val="24"/>
        </w:rPr>
        <w:t>Iš Migracijos departamento Pilietybės skyriaus 2025 m. balandžio 16 d. rašte Nr. 25SD7661 „Dėl [Pareiškėjo] gimimo akto įrašo“ esančios informacijos matyti, kad [Pareiškėjas] neįgijo Lietuvos Respublikos pilietybės pagal jo gimimo metu galiojusio Pilietybės įstatymo 10 straipsnį, kadangi jo tėvo, šiuo metu Ukrainos piliečio, nuolatinė gyvenamoji vieta [Pareiškėjo] gimimo metu nebuvo Lietuvoje (jam nebuvo išduotas leidimas nuolat gyventi Lietuvos Respublikoje). [...]</w:t>
      </w:r>
    </w:p>
    <w:p w14:paraId="3C651C41" w14:textId="77777777" w:rsidR="0066364F" w:rsidRPr="0066364F" w:rsidRDefault="0066364F" w:rsidP="0066364F">
      <w:pPr>
        <w:pStyle w:val="Antrats"/>
        <w:ind w:right="0" w:firstLine="851"/>
        <w:jc w:val="both"/>
        <w:rPr>
          <w:rFonts w:ascii="Arial" w:hAnsi="Arial" w:cs="Arial"/>
          <w:kern w:val="24"/>
          <w:szCs w:val="24"/>
        </w:rPr>
      </w:pPr>
      <w:r w:rsidRPr="0066364F">
        <w:rPr>
          <w:rFonts w:ascii="Arial" w:hAnsi="Arial" w:cs="Arial"/>
          <w:kern w:val="24"/>
          <w:szCs w:val="24"/>
        </w:rPr>
        <w:t xml:space="preserve">[Pareiškėjo] gimimo metu galiojusio Pilietybės įstatymo 35 straipsnyje buvo įtvirtinta, kad asmenų, nuolat gyvenančių Lietuvoje, pilietybės dokumentus rengė Lietuvos Respublikos vidaus reikalų ministerija. Be to, šiame įstatyme nebuvo numatyta, kad civilinės metrikacijos įstaiga, registruodama vaiko gimimą, galėjo priimti sprendimą dėl asmens Lietuvos Respublikos pilietybės įgijimo. Gimimo įrašo sudarymo metu galiojantys teisės aktai nenumatė ir Lietuvos Respublikos pilietybės įrašymo į vaiko, kurio tėvai buvo asmenys be pilietybės, nuolat gyvenantys Lietuvoje, gimimo įrašą. </w:t>
      </w:r>
    </w:p>
    <w:p w14:paraId="0DF9CB79" w14:textId="77777777" w:rsidR="0066364F" w:rsidRPr="0066364F" w:rsidRDefault="0066364F" w:rsidP="0066364F">
      <w:pPr>
        <w:autoSpaceDE w:val="0"/>
        <w:autoSpaceDN w:val="0"/>
        <w:adjustRightInd w:val="0"/>
        <w:ind w:firstLine="851"/>
        <w:jc w:val="both"/>
        <w:rPr>
          <w:rFonts w:ascii="Arial" w:hAnsi="Arial" w:cs="Arial"/>
          <w:sz w:val="24"/>
          <w:szCs w:val="24"/>
        </w:rPr>
      </w:pPr>
      <w:r w:rsidRPr="0066364F">
        <w:rPr>
          <w:rFonts w:ascii="Arial" w:hAnsi="Arial" w:cs="Arial"/>
          <w:kern w:val="24"/>
          <w:sz w:val="24"/>
          <w:szCs w:val="24"/>
        </w:rPr>
        <w:t>Įrašas gimimo įraše, kad [Pareiškėjas] yra Lietuvos Respublikos pilietis, padarytas nesant tam teisinio pagrindo.</w:t>
      </w:r>
      <w:r w:rsidRPr="0066364F">
        <w:rPr>
          <w:rFonts w:ascii="Arial" w:hAnsi="Arial" w:cs="Arial"/>
          <w:sz w:val="24"/>
          <w:szCs w:val="24"/>
        </w:rPr>
        <w:t>“</w:t>
      </w:r>
    </w:p>
    <w:p w14:paraId="6335E940" w14:textId="77777777" w:rsidR="0066364F" w:rsidRPr="0066364F" w:rsidRDefault="0066364F" w:rsidP="0066364F">
      <w:pPr>
        <w:autoSpaceDE w:val="0"/>
        <w:autoSpaceDN w:val="0"/>
        <w:adjustRightInd w:val="0"/>
        <w:ind w:firstLine="851"/>
        <w:jc w:val="both"/>
        <w:rPr>
          <w:rFonts w:ascii="Arial" w:hAnsi="Arial" w:cs="Arial"/>
          <w:sz w:val="24"/>
          <w:szCs w:val="24"/>
        </w:rPr>
      </w:pPr>
      <w:r w:rsidRPr="0066364F">
        <w:rPr>
          <w:rFonts w:ascii="Arial" w:hAnsi="Arial" w:cs="Arial"/>
          <w:sz w:val="24"/>
          <w:szCs w:val="24"/>
        </w:rPr>
        <w:lastRenderedPageBreak/>
        <w:t>1.3. Civilinės metrikacijos skyrius, gavęs Migracijos departamento prašymą panaikinti įrašą apie Lietuvos Respublikos pilietybę Pareiškėjo gimimo akto įraše, atliko tyrimą.</w:t>
      </w:r>
    </w:p>
    <w:p w14:paraId="26423290" w14:textId="77777777" w:rsidR="0066364F" w:rsidRPr="0066364F" w:rsidRDefault="0066364F" w:rsidP="0066364F">
      <w:pPr>
        <w:pStyle w:val="Antrats"/>
        <w:ind w:right="0" w:firstLine="851"/>
        <w:jc w:val="both"/>
        <w:rPr>
          <w:rFonts w:ascii="Arial" w:hAnsi="Arial" w:cs="Arial"/>
          <w:kern w:val="24"/>
          <w:szCs w:val="24"/>
        </w:rPr>
      </w:pPr>
      <w:r w:rsidRPr="0066364F">
        <w:rPr>
          <w:rFonts w:ascii="Arial" w:hAnsi="Arial" w:cs="Arial"/>
          <w:szCs w:val="24"/>
        </w:rPr>
        <w:t>„</w:t>
      </w:r>
      <w:r w:rsidRPr="0066364F">
        <w:rPr>
          <w:rFonts w:ascii="Arial" w:hAnsi="Arial" w:cs="Arial"/>
          <w:kern w:val="24"/>
          <w:szCs w:val="24"/>
        </w:rPr>
        <w:t>Atliekant tyrimo procedūrą, iš Ignalinos rajono savivaldybės administracijos Teisės ir civilinės metrikacijos skyriaus gauta 1994 m. birželio 29 d., registruoto [...], [Pareiškėjo] gimimo įrašo [...], kopija. [...].</w:t>
      </w:r>
    </w:p>
    <w:p w14:paraId="549A90E2" w14:textId="77777777" w:rsidR="0066364F" w:rsidRPr="0066364F" w:rsidRDefault="0066364F" w:rsidP="0066364F">
      <w:pPr>
        <w:pStyle w:val="Antrats"/>
        <w:ind w:right="0" w:firstLine="851"/>
        <w:jc w:val="both"/>
        <w:rPr>
          <w:rFonts w:ascii="Arial" w:hAnsi="Arial" w:cs="Arial"/>
          <w:kern w:val="24"/>
          <w:szCs w:val="24"/>
        </w:rPr>
      </w:pPr>
      <w:r w:rsidRPr="0066364F">
        <w:rPr>
          <w:rFonts w:ascii="Arial" w:hAnsi="Arial" w:cs="Arial"/>
          <w:kern w:val="24"/>
          <w:szCs w:val="24"/>
        </w:rPr>
        <w:t>2025 m. kovo 28 d. raštu Nr. (20.22)-3C-222 kreiptasi į LR Teisingumo ministeriją dėl teisinės informacijos dėl [Pareiškėjo] gimimo įrašo ištaisymo. Priimant išvadą dėl gimimo įrašo ištaisymo nenurodant pilietybės – Lietuvos, atsižvelgta į LR Teisingumo ministerijos gautą nuomonę bei Migracijos departamento Pilietybės skyriaus 2025 m. balandžio 16 d. ir 2025 m. balandžio 28 d. raštus. [...].</w:t>
      </w:r>
    </w:p>
    <w:p w14:paraId="48B50E62" w14:textId="77777777" w:rsidR="0066364F" w:rsidRPr="0066364F" w:rsidRDefault="0066364F" w:rsidP="0066364F">
      <w:pPr>
        <w:pStyle w:val="Antrats"/>
        <w:ind w:right="0" w:firstLine="851"/>
        <w:jc w:val="both"/>
        <w:rPr>
          <w:rFonts w:ascii="Arial" w:hAnsi="Arial" w:cs="Arial"/>
          <w:kern w:val="24"/>
          <w:szCs w:val="24"/>
        </w:rPr>
      </w:pPr>
      <w:r w:rsidRPr="0066364F">
        <w:rPr>
          <w:rFonts w:ascii="Arial" w:hAnsi="Arial" w:cs="Arial"/>
          <w:kern w:val="24"/>
          <w:szCs w:val="24"/>
        </w:rPr>
        <w:t>Vadovaujantis Lietuvos Respublikos civilinės būklės aktų registravimo įstatymo 25 straipsnio 1 dalimi, civilinės būklės aktų įrašus Civilinės būklės aktų registravimo taisyklėse nustatyta tvarka taiso civilinės metrikacijos įstaigos. Lietuvos Respublikos civilinės būklės aktų registravimo įstatymo 25 straipsnio 3 dalyje nustatyta, kad civilinės būklės aktų įrašai taisomi, be kita ko, kai civilinės būklės akto įraše yra rašybos klaidų ar apsirikta.</w:t>
      </w:r>
    </w:p>
    <w:p w14:paraId="64F5AF19" w14:textId="77777777" w:rsidR="0066364F" w:rsidRPr="0066364F" w:rsidRDefault="0066364F" w:rsidP="0066364F">
      <w:pPr>
        <w:pStyle w:val="Antrats"/>
        <w:ind w:right="0" w:firstLine="851"/>
        <w:jc w:val="both"/>
        <w:rPr>
          <w:rFonts w:ascii="Arial" w:hAnsi="Arial" w:cs="Arial"/>
          <w:kern w:val="24"/>
          <w:szCs w:val="24"/>
        </w:rPr>
      </w:pPr>
      <w:r w:rsidRPr="0066364F">
        <w:rPr>
          <w:rFonts w:ascii="Arial" w:hAnsi="Arial" w:cs="Arial"/>
          <w:kern w:val="24"/>
          <w:szCs w:val="24"/>
        </w:rPr>
        <w:tab/>
        <w:t xml:space="preserve">Atlikus tyrimo procedūrą, nustatyta, kad [Pareiškėjo] gimimo metu galiojantys teisės aktai nenumatė, kad civilinės metrikacijos įstaigos registruodamos vaiko gimimą, galėjo įrašyti jo pilietybę, o įrašas apie pilietybę įrašytas apsirinkant, priimta išvada ištaisyti duomenis apie pilietybę. </w:t>
      </w:r>
    </w:p>
    <w:p w14:paraId="404B48B2" w14:textId="77777777" w:rsidR="0066364F" w:rsidRPr="0066364F" w:rsidRDefault="0066364F" w:rsidP="0066364F">
      <w:pPr>
        <w:pStyle w:val="Antrats"/>
        <w:ind w:right="0" w:firstLine="851"/>
        <w:jc w:val="both"/>
        <w:rPr>
          <w:rFonts w:ascii="Arial" w:hAnsi="Arial" w:cs="Arial"/>
          <w:kern w:val="24"/>
          <w:szCs w:val="24"/>
        </w:rPr>
      </w:pPr>
      <w:r w:rsidRPr="0066364F">
        <w:rPr>
          <w:rFonts w:ascii="Arial" w:hAnsi="Arial" w:cs="Arial"/>
          <w:kern w:val="24"/>
          <w:szCs w:val="24"/>
        </w:rPr>
        <w:tab/>
        <w:t>Išvada surašyta vadovaujantis Lietuvos Respublikos civilinės būklės aktų registravimo taisyklių 147 p., ir taisyklėse patvirtinta forma.“</w:t>
      </w:r>
    </w:p>
    <w:p w14:paraId="1AFA1B30" w14:textId="77777777" w:rsidR="0066364F" w:rsidRPr="0066364F" w:rsidRDefault="0066364F" w:rsidP="0066364F">
      <w:pPr>
        <w:autoSpaceDE w:val="0"/>
        <w:autoSpaceDN w:val="0"/>
        <w:adjustRightInd w:val="0"/>
        <w:ind w:firstLine="851"/>
        <w:jc w:val="both"/>
        <w:rPr>
          <w:rFonts w:ascii="Arial" w:hAnsi="Arial" w:cs="Arial"/>
          <w:sz w:val="24"/>
          <w:szCs w:val="24"/>
        </w:rPr>
      </w:pPr>
      <w:r w:rsidRPr="0066364F">
        <w:rPr>
          <w:rFonts w:ascii="Arial" w:hAnsi="Arial" w:cs="Arial"/>
          <w:kern w:val="24"/>
          <w:sz w:val="24"/>
          <w:szCs w:val="24"/>
        </w:rPr>
        <w:t>1.4. „[Pareiškėjas] apie gimimo įrašo ištaisymą informuotas 2025 m. gegužės 5 d. pranešimu Nr. 1.4.11-2306.</w:t>
      </w:r>
      <w:r w:rsidRPr="0066364F">
        <w:rPr>
          <w:rFonts w:ascii="Arial" w:hAnsi="Arial" w:cs="Arial"/>
          <w:sz w:val="24"/>
          <w:szCs w:val="24"/>
        </w:rPr>
        <w:t>“</w:t>
      </w:r>
    </w:p>
    <w:p w14:paraId="61222C10" w14:textId="77777777" w:rsidR="0066364F" w:rsidRPr="0066364F" w:rsidRDefault="0066364F" w:rsidP="0066364F">
      <w:pPr>
        <w:autoSpaceDE w:val="0"/>
        <w:autoSpaceDN w:val="0"/>
        <w:adjustRightInd w:val="0"/>
        <w:ind w:firstLine="851"/>
        <w:jc w:val="both"/>
        <w:rPr>
          <w:rFonts w:ascii="Arial" w:hAnsi="Arial" w:cs="Arial"/>
          <w:sz w:val="24"/>
          <w:szCs w:val="24"/>
        </w:rPr>
      </w:pPr>
      <w:r w:rsidRPr="0066364F">
        <w:rPr>
          <w:rFonts w:ascii="Arial" w:hAnsi="Arial" w:cs="Arial"/>
          <w:sz w:val="24"/>
          <w:szCs w:val="24"/>
        </w:rPr>
        <w:t>1.5. „</w:t>
      </w:r>
      <w:r w:rsidRPr="0066364F">
        <w:rPr>
          <w:rFonts w:ascii="Arial" w:hAnsi="Arial" w:cs="Arial"/>
          <w:kern w:val="24"/>
          <w:sz w:val="24"/>
          <w:szCs w:val="24"/>
        </w:rPr>
        <w:t>[Pareiškėjas] paaiškinimų, prašymų ar skundų, susijusių su gimimo įrašo ištaisymu, nepateikė.</w:t>
      </w:r>
      <w:r w:rsidRPr="0066364F">
        <w:rPr>
          <w:rFonts w:ascii="Arial" w:hAnsi="Arial" w:cs="Arial"/>
          <w:sz w:val="24"/>
          <w:szCs w:val="24"/>
        </w:rPr>
        <w:t>“</w:t>
      </w:r>
    </w:p>
    <w:p w14:paraId="77014A8F" w14:textId="77777777" w:rsidR="0066364F" w:rsidRPr="0066364F" w:rsidRDefault="0066364F" w:rsidP="0066364F">
      <w:pPr>
        <w:autoSpaceDE w:val="0"/>
        <w:autoSpaceDN w:val="0"/>
        <w:adjustRightInd w:val="0"/>
        <w:ind w:firstLine="851"/>
        <w:jc w:val="both"/>
        <w:rPr>
          <w:rFonts w:ascii="Arial" w:hAnsi="Arial" w:cs="Arial"/>
          <w:sz w:val="24"/>
          <w:szCs w:val="24"/>
        </w:rPr>
      </w:pPr>
    </w:p>
    <w:p w14:paraId="07964D9C" w14:textId="4D91F80A" w:rsidR="0066364F" w:rsidRPr="0066364F" w:rsidRDefault="0066364F" w:rsidP="0066364F">
      <w:pPr>
        <w:ind w:firstLine="851"/>
        <w:jc w:val="both"/>
        <w:rPr>
          <w:rFonts w:ascii="Arial" w:hAnsi="Arial" w:cs="Arial"/>
          <w:iCs/>
          <w:sz w:val="24"/>
          <w:szCs w:val="24"/>
          <w:lang w:eastAsia="en-US"/>
        </w:rPr>
      </w:pPr>
      <w:r w:rsidRPr="0066364F">
        <w:rPr>
          <w:rFonts w:ascii="Arial" w:hAnsi="Arial" w:cs="Arial"/>
          <w:iCs/>
          <w:sz w:val="24"/>
          <w:szCs w:val="24"/>
        </w:rPr>
        <w:t>2. 2025 m. lapkričio 13 d. Seimo kontrolierė</w:t>
      </w:r>
      <w:r w:rsidR="005756EB">
        <w:rPr>
          <w:rFonts w:ascii="Arial" w:hAnsi="Arial" w:cs="Arial"/>
          <w:iCs/>
          <w:sz w:val="24"/>
          <w:szCs w:val="24"/>
        </w:rPr>
        <w:t>s</w:t>
      </w:r>
      <w:r w:rsidRPr="0066364F">
        <w:rPr>
          <w:rFonts w:ascii="Arial" w:hAnsi="Arial" w:cs="Arial"/>
          <w:iCs/>
          <w:sz w:val="24"/>
          <w:szCs w:val="24"/>
        </w:rPr>
        <w:t xml:space="preserve"> </w:t>
      </w:r>
      <w:r w:rsidRPr="0066364F">
        <w:rPr>
          <w:rFonts w:ascii="Arial" w:hAnsi="Arial" w:cs="Arial"/>
          <w:iCs/>
          <w:sz w:val="24"/>
          <w:szCs w:val="24"/>
          <w:lang w:eastAsia="en-US"/>
        </w:rPr>
        <w:t xml:space="preserve">gavo </w:t>
      </w:r>
      <w:r w:rsidRPr="0066364F">
        <w:rPr>
          <w:rFonts w:ascii="Arial" w:hAnsi="Arial" w:cs="Arial"/>
          <w:iCs/>
          <w:sz w:val="24"/>
          <w:szCs w:val="24"/>
        </w:rPr>
        <w:t>Migracijos departamento Imuniteto skyriaus 2025 m. lapkričio 12 d. raštą Nr. </w:t>
      </w:r>
      <w:r w:rsidRPr="0066364F">
        <w:rPr>
          <w:rFonts w:ascii="Arial" w:eastAsiaTheme="minorHAnsi" w:hAnsi="Arial" w:cs="Arial"/>
          <w:sz w:val="24"/>
          <w:szCs w:val="24"/>
          <w:lang w:eastAsia="en-US"/>
        </w:rPr>
        <w:t xml:space="preserve">10K-7006 </w:t>
      </w:r>
      <w:bookmarkStart w:id="9" w:name="_Hlk218203204"/>
      <w:r w:rsidRPr="0066364F">
        <w:rPr>
          <w:rFonts w:ascii="Arial" w:eastAsiaTheme="minorHAnsi" w:hAnsi="Arial" w:cs="Arial"/>
          <w:sz w:val="24"/>
          <w:szCs w:val="24"/>
          <w:lang w:eastAsia="en-US"/>
        </w:rPr>
        <w:t xml:space="preserve">(toliau </w:t>
      </w:r>
      <w:r w:rsidRPr="0066364F">
        <w:rPr>
          <w:rFonts w:ascii="Arial" w:eastAsia="Calibri" w:hAnsi="Arial" w:cs="Arial"/>
          <w:sz w:val="24"/>
          <w:szCs w:val="24"/>
        </w:rPr>
        <w:t>–</w:t>
      </w:r>
      <w:r w:rsidRPr="0066364F">
        <w:rPr>
          <w:rFonts w:ascii="Arial" w:eastAsiaTheme="minorHAnsi" w:hAnsi="Arial" w:cs="Arial"/>
          <w:sz w:val="24"/>
          <w:szCs w:val="24"/>
          <w:lang w:eastAsia="en-US"/>
        </w:rPr>
        <w:t xml:space="preserve"> </w:t>
      </w:r>
      <w:r w:rsidRPr="0066364F">
        <w:rPr>
          <w:rFonts w:ascii="Arial" w:hAnsi="Arial" w:cs="Arial"/>
          <w:iCs/>
          <w:sz w:val="24"/>
          <w:szCs w:val="24"/>
        </w:rPr>
        <w:t>Migracijos departamento raštas)</w:t>
      </w:r>
      <w:bookmarkEnd w:id="9"/>
      <w:r w:rsidRPr="0066364F">
        <w:rPr>
          <w:rFonts w:ascii="Arial" w:hAnsi="Arial" w:cs="Arial"/>
          <w:iCs/>
          <w:sz w:val="24"/>
          <w:szCs w:val="24"/>
          <w:lang w:eastAsia="en-US"/>
        </w:rPr>
        <w:t>. Rašte ir jo prieduose pateikta ši informacija:</w:t>
      </w:r>
    </w:p>
    <w:p w14:paraId="2C2BFE50" w14:textId="37E7F0BB" w:rsidR="0066364F" w:rsidRPr="0066364F" w:rsidRDefault="0066364F" w:rsidP="0066364F">
      <w:pPr>
        <w:autoSpaceDE w:val="0"/>
        <w:autoSpaceDN w:val="0"/>
        <w:adjustRightInd w:val="0"/>
        <w:ind w:firstLine="851"/>
        <w:jc w:val="both"/>
        <w:rPr>
          <w:rFonts w:ascii="Arial" w:hAnsi="Arial" w:cs="Arial"/>
          <w:sz w:val="24"/>
          <w:szCs w:val="24"/>
        </w:rPr>
      </w:pPr>
      <w:r w:rsidRPr="0066364F">
        <w:rPr>
          <w:rFonts w:ascii="Arial" w:hAnsi="Arial" w:cs="Arial"/>
          <w:sz w:val="24"/>
          <w:szCs w:val="24"/>
        </w:rPr>
        <w:t xml:space="preserve">2.1. „Migracijos departamentas nagrinėdamas pareiškėjo prašymą išduoti LR pasą ir ATK </w:t>
      </w:r>
      <w:r w:rsidR="00441880">
        <w:rPr>
          <w:rFonts w:ascii="Arial" w:hAnsi="Arial" w:cs="Arial"/>
          <w:sz w:val="24"/>
          <w:szCs w:val="24"/>
        </w:rPr>
        <w:t xml:space="preserve">[asmens tapatybės kortelę] </w:t>
      </w:r>
      <w:r w:rsidRPr="0066364F">
        <w:rPr>
          <w:rFonts w:ascii="Arial" w:hAnsi="Arial" w:cs="Arial"/>
          <w:sz w:val="24"/>
          <w:szCs w:val="24"/>
        </w:rPr>
        <w:t>vadovavosi Ignalinos rajono apylinkės teismo 2011</w:t>
      </w:r>
      <w:r w:rsidR="001F719A">
        <w:rPr>
          <w:rFonts w:ascii="Arial" w:hAnsi="Arial" w:cs="Arial"/>
          <w:sz w:val="24"/>
          <w:szCs w:val="24"/>
        </w:rPr>
        <w:t> </w:t>
      </w:r>
      <w:r w:rsidRPr="0066364F">
        <w:rPr>
          <w:rFonts w:ascii="Arial" w:hAnsi="Arial" w:cs="Arial"/>
          <w:sz w:val="24"/>
          <w:szCs w:val="24"/>
        </w:rPr>
        <w:t>m. sausio 17 d. sprendimu civilinėje byloje Nr. 2-28-242/2011 bei Regionų administracinio teismo 2025 m. vasario 19 d. sprendimu. Pažymėtina, kad Ignalinos rajono apylinkės teismo 2011</w:t>
      </w:r>
      <w:r w:rsidR="001F719A">
        <w:rPr>
          <w:rFonts w:ascii="Arial" w:hAnsi="Arial" w:cs="Arial"/>
          <w:sz w:val="24"/>
          <w:szCs w:val="24"/>
        </w:rPr>
        <w:t> </w:t>
      </w:r>
      <w:r w:rsidRPr="0066364F">
        <w:rPr>
          <w:rFonts w:ascii="Arial" w:hAnsi="Arial" w:cs="Arial"/>
          <w:sz w:val="24"/>
          <w:szCs w:val="24"/>
        </w:rPr>
        <w:t>m. sausio 17 d. sprendimu nebuvo nustatytas juridinę reikšmę turintis faktas, kad pareiškėjo tėvas jo gimimo metu nuolat gyveno Lietuvoje. Regionų administracinio teismo 2025</w:t>
      </w:r>
      <w:r w:rsidR="001F719A">
        <w:rPr>
          <w:rFonts w:ascii="Arial" w:hAnsi="Arial" w:cs="Arial"/>
          <w:sz w:val="24"/>
          <w:szCs w:val="24"/>
        </w:rPr>
        <w:t> </w:t>
      </w:r>
      <w:r w:rsidRPr="0066364F">
        <w:rPr>
          <w:rFonts w:ascii="Arial" w:hAnsi="Arial" w:cs="Arial"/>
          <w:sz w:val="24"/>
          <w:szCs w:val="24"/>
        </w:rPr>
        <w:t>m. vasario 19 d. sprendimo dėstomoje dalyje išdėstyti pareiškėjo paaiškinime nurodyti faktai ir taip pat nėra konstatuota, kad pareiškėjo tėvo nuolatinė gyvenamoji vieta jo gimimo metu buvo Lietuvoje ir kad pareiškėjo gimimo metu jo tėvas buvo asmuo be pilietybės.“</w:t>
      </w:r>
    </w:p>
    <w:p w14:paraId="2EC81616" w14:textId="77777777" w:rsidR="0066364F" w:rsidRPr="0066364F" w:rsidRDefault="0066364F" w:rsidP="0066364F">
      <w:pPr>
        <w:autoSpaceDE w:val="0"/>
        <w:autoSpaceDN w:val="0"/>
        <w:adjustRightInd w:val="0"/>
        <w:ind w:firstLine="851"/>
        <w:jc w:val="both"/>
        <w:rPr>
          <w:rFonts w:ascii="Arial" w:hAnsi="Arial" w:cs="Arial"/>
          <w:sz w:val="24"/>
          <w:szCs w:val="24"/>
        </w:rPr>
      </w:pPr>
      <w:r w:rsidRPr="0066364F">
        <w:rPr>
          <w:rFonts w:ascii="Arial" w:hAnsi="Arial" w:cs="Arial"/>
          <w:sz w:val="24"/>
          <w:szCs w:val="24"/>
        </w:rPr>
        <w:t>„Ignalinos rajono apylinkės teismo 2011 m. sausio 17 d. sprendimu civilinėje byloje Nr. 2-28-242/2011 nustatyta, kad [Pareiškėjo tėvas] 1993 m. rugpjūtį paliko šeimą. [Pareiškėjo] asmens byloje saugoma [Pareiškėjo tėvo] apskaitos kortelė, užpildyta 1996-10-04, kurioje nurodyta, kad asmuo remiantis PK komisaro sprendimu 1996-10-04 buvo išregistruotas be asmens dokumentų, t. y. nėra duomenų, kada [Pareiškėjo tėvas] išvyko iš Lietuvos.“</w:t>
      </w:r>
    </w:p>
    <w:p w14:paraId="4D04075C" w14:textId="77777777" w:rsidR="0066364F" w:rsidRPr="0066364F" w:rsidRDefault="0066364F" w:rsidP="0066364F">
      <w:pPr>
        <w:autoSpaceDE w:val="0"/>
        <w:autoSpaceDN w:val="0"/>
        <w:adjustRightInd w:val="0"/>
        <w:ind w:firstLine="851"/>
        <w:jc w:val="both"/>
        <w:rPr>
          <w:rFonts w:ascii="Arial" w:hAnsi="Arial" w:cs="Arial"/>
          <w:sz w:val="24"/>
          <w:szCs w:val="24"/>
        </w:rPr>
      </w:pPr>
      <w:r w:rsidRPr="0066364F">
        <w:rPr>
          <w:rFonts w:ascii="Arial" w:hAnsi="Arial" w:cs="Arial"/>
          <w:sz w:val="24"/>
          <w:szCs w:val="24"/>
        </w:rPr>
        <w:t xml:space="preserve">2.2. „Migracijos departamentas neturi duomenų, patvirtinančių, kad pareiškėjo tėvas jo gimimo metu buvo Ukrainos pilietis, tačiau taip pat nėra dokumentų, patvirtinančių, kad pareiškėjo tėvas jo gimimo metu buvo asmuo be pilietybės. Kadangi pareiškėjo tėvas yra Ukrainos pilietis, Migracijos departamentas paprašė pareiškėjo pateikti dokumentus, patvirtinančius, kada pareiškėjo tėvas įgijo Ukrainos pilietybę. Be šių duomenų nėra galimybės nustatyti, ar pareiškėjas gimdamas įgijo Lietuvos Respublikos pilietybę. Migracijos departamentas negali priimti sprendimo, kad pareiškėjas, kaip asmenų be pilietybės nuolat gyvenančių Lietuvoje vaikas, gimdamas įgijo Lietuvos Respublikos </w:t>
      </w:r>
      <w:r w:rsidRPr="0066364F">
        <w:rPr>
          <w:rFonts w:ascii="Arial" w:hAnsi="Arial" w:cs="Arial"/>
          <w:sz w:val="24"/>
          <w:szCs w:val="24"/>
        </w:rPr>
        <w:lastRenderedPageBreak/>
        <w:t xml:space="preserve">pilietybę, jeigu yra galimybė, kad asmuo gimdamas įgijo kitos valstybės pilietybę. Pažymėtina, kad Ukrainos ambasados Lietuvos Respublikoje 2012-02-14 raštas patvirtina, kad [Pareiškėjo] </w:t>
      </w:r>
      <w:r w:rsidRPr="0066364F">
        <w:rPr>
          <w:rFonts w:ascii="Arial" w:hAnsi="Arial" w:cs="Arial"/>
          <w:sz w:val="24"/>
          <w:szCs w:val="24"/>
          <w:lang w:eastAsia="en-US" w:bidi="en-US"/>
        </w:rPr>
        <w:t xml:space="preserve">motina </w:t>
      </w:r>
      <w:r w:rsidRPr="0066364F">
        <w:rPr>
          <w:rFonts w:ascii="Arial" w:hAnsi="Arial" w:cs="Arial"/>
          <w:sz w:val="24"/>
          <w:szCs w:val="24"/>
        </w:rPr>
        <w:t xml:space="preserve">kreipėsi į ambasadą dėl </w:t>
      </w:r>
      <w:r w:rsidRPr="0066364F">
        <w:rPr>
          <w:rFonts w:ascii="Arial" w:hAnsi="Arial" w:cs="Arial"/>
          <w:sz w:val="24"/>
          <w:szCs w:val="24"/>
          <w:lang w:eastAsia="en-US" w:bidi="en-US"/>
        </w:rPr>
        <w:t xml:space="preserve">jo Ukrainos </w:t>
      </w:r>
      <w:r w:rsidRPr="0066364F">
        <w:rPr>
          <w:rFonts w:ascii="Arial" w:hAnsi="Arial" w:cs="Arial"/>
          <w:sz w:val="24"/>
          <w:szCs w:val="24"/>
        </w:rPr>
        <w:t xml:space="preserve">pilietybės, </w:t>
      </w:r>
      <w:r w:rsidRPr="0066364F">
        <w:rPr>
          <w:rFonts w:ascii="Arial" w:hAnsi="Arial" w:cs="Arial"/>
          <w:sz w:val="24"/>
          <w:szCs w:val="24"/>
          <w:lang w:eastAsia="en-US" w:bidi="en-US"/>
        </w:rPr>
        <w:t xml:space="preserve">bet </w:t>
      </w:r>
      <w:r w:rsidRPr="0066364F">
        <w:rPr>
          <w:rFonts w:ascii="Arial" w:hAnsi="Arial" w:cs="Arial"/>
          <w:sz w:val="24"/>
          <w:szCs w:val="24"/>
        </w:rPr>
        <w:t xml:space="preserve">nepateikė visų reikiamų dokumentų, todėl </w:t>
      </w:r>
      <w:r w:rsidRPr="0066364F">
        <w:rPr>
          <w:rFonts w:ascii="Arial" w:hAnsi="Arial" w:cs="Arial"/>
          <w:sz w:val="24"/>
          <w:szCs w:val="24"/>
          <w:lang w:eastAsia="en-US" w:bidi="en-US"/>
        </w:rPr>
        <w:t xml:space="preserve">nebuvo priimtas sprendimas </w:t>
      </w:r>
      <w:r w:rsidRPr="0066364F">
        <w:rPr>
          <w:rFonts w:ascii="Arial" w:hAnsi="Arial" w:cs="Arial"/>
          <w:sz w:val="24"/>
          <w:szCs w:val="24"/>
        </w:rPr>
        <w:t xml:space="preserve">dėl </w:t>
      </w:r>
      <w:r w:rsidRPr="0066364F">
        <w:rPr>
          <w:rFonts w:ascii="Arial" w:hAnsi="Arial" w:cs="Arial"/>
          <w:sz w:val="24"/>
          <w:szCs w:val="24"/>
          <w:lang w:eastAsia="en-US" w:bidi="en-US"/>
        </w:rPr>
        <w:t xml:space="preserve">jo Ukrainos </w:t>
      </w:r>
      <w:r w:rsidRPr="0066364F">
        <w:rPr>
          <w:rFonts w:ascii="Arial" w:hAnsi="Arial" w:cs="Arial"/>
          <w:sz w:val="24"/>
          <w:szCs w:val="24"/>
        </w:rPr>
        <w:t>pilietybės.“</w:t>
      </w:r>
    </w:p>
    <w:p w14:paraId="2E9B2532" w14:textId="77777777" w:rsidR="0066364F" w:rsidRPr="0066364F" w:rsidRDefault="0066364F" w:rsidP="0066364F">
      <w:pPr>
        <w:autoSpaceDE w:val="0"/>
        <w:autoSpaceDN w:val="0"/>
        <w:adjustRightInd w:val="0"/>
        <w:ind w:firstLine="851"/>
        <w:jc w:val="both"/>
        <w:rPr>
          <w:rFonts w:ascii="Arial" w:hAnsi="Arial" w:cs="Arial"/>
          <w:sz w:val="24"/>
          <w:szCs w:val="24"/>
        </w:rPr>
      </w:pPr>
      <w:r w:rsidRPr="0066364F">
        <w:rPr>
          <w:rFonts w:ascii="Arial" w:hAnsi="Arial" w:cs="Arial"/>
          <w:sz w:val="24"/>
          <w:szCs w:val="24"/>
        </w:rPr>
        <w:t>2.3. „Migracijos departamentas, atsižvelgdamas į Regionų administracinio teismo teisėjų kolegijos nuomonę, kad Migracijos departamentas turi visapusiškai įvertinti individualią asmens situaciją ir priimti objektyviais duomenimis pagrįstą sprendimą, paprašė pareiškėjo pateikti papildomus duomenis apie jo tėvą, kadangi šių duomenų Migracijos departamentas pats gauti negali, o jie būtini sprendimui priimti. Pareiškėjo paaiškinimas, kad jo tėvas paliko šeimą 1993</w:t>
      </w:r>
      <w:r w:rsidRPr="0066364F">
        <w:rPr>
          <w:rFonts w:ascii="Arial" w:eastAsia="Calibri" w:hAnsi="Arial" w:cs="Arial"/>
          <w:sz w:val="24"/>
          <w:szCs w:val="24"/>
        </w:rPr>
        <w:t>–</w:t>
      </w:r>
      <w:r w:rsidRPr="0066364F">
        <w:rPr>
          <w:rFonts w:ascii="Arial" w:hAnsi="Arial" w:cs="Arial"/>
          <w:sz w:val="24"/>
          <w:szCs w:val="24"/>
        </w:rPr>
        <w:t>1994 m. ir išvyko iš Lietuvos nereiškia, kad Migracijos departamentas priimdamas sprendimą dėl pareiškėjo LR pilietybės neturi vertinti duomenų apie jo tėvo pilietybę.“</w:t>
      </w:r>
    </w:p>
    <w:p w14:paraId="10EEC1AA" w14:textId="513EDD23" w:rsidR="0066364F" w:rsidRPr="0066364F" w:rsidRDefault="0066364F" w:rsidP="0066364F">
      <w:pPr>
        <w:autoSpaceDE w:val="0"/>
        <w:autoSpaceDN w:val="0"/>
        <w:adjustRightInd w:val="0"/>
        <w:ind w:firstLine="851"/>
        <w:jc w:val="both"/>
        <w:rPr>
          <w:rFonts w:ascii="Arial" w:hAnsi="Arial" w:cs="Arial"/>
          <w:sz w:val="24"/>
          <w:szCs w:val="24"/>
        </w:rPr>
      </w:pPr>
      <w:r w:rsidRPr="0066364F">
        <w:rPr>
          <w:rFonts w:ascii="Arial" w:hAnsi="Arial" w:cs="Arial"/>
          <w:sz w:val="24"/>
          <w:szCs w:val="24"/>
        </w:rPr>
        <w:t>2.4. „Lietuvos Respublikos pasas ar ATK gali būti išduoti tik Lietuvos Respublikos piliečiui, o asmens Lietuvos Respublikos pilietybės klausimas nebuvo spręstas. Asmuo buvo informuotas, kad turi teisę pateikti Migracijos departamentui prašymą laikyti jį Lietuvos Respublikos piliečiu, net tuo atveju, jeigu nespės gauti reikiamus duomenis apie jo tėvo pilietybę ir gyvenamąją vietą jo prašymo dėl LR paso ir ATK išdavimo nagrinėjimo metu. Pažymėtina, kad pareiškėjas jo prašymo nagrinėjimo metu neinformavo Migracijos departamento, kad negali gauti prašomų duomenų ir dėl kokių priežasčių. Taip pat pažymėtina, kad pareiškėjas neinformavo Migracijos departamento, kad kreipėsi į Ukrainos ambasadą Lietuvos Respublikoje ir laukia atsakymo. Migracijos departamentui nėra žinomos jokios objektyvios priežastys, dėl kurių pareiškėjas negali kreiptis į Ukrainos ambasadą Lietuvos Respublikoje dėl duomenų apie jo tėvo pilietybę ir gyvenamąją vietą. Atsižvelgiant į tai, kad pareiškėjas turi atstovą</w:t>
      </w:r>
      <w:r w:rsidR="0059040C">
        <w:rPr>
          <w:rFonts w:ascii="Arial" w:eastAsia="Calibri" w:hAnsi="Arial" w:cs="Arial"/>
          <w:sz w:val="24"/>
          <w:szCs w:val="24"/>
        </w:rPr>
        <w:t>-</w:t>
      </w:r>
      <w:r w:rsidRPr="0066364F">
        <w:rPr>
          <w:rFonts w:ascii="Arial" w:hAnsi="Arial" w:cs="Arial"/>
          <w:sz w:val="24"/>
          <w:szCs w:val="24"/>
        </w:rPr>
        <w:t>teisininką, negalima teigti, kad jis nesuprato ar nežinojo, kur turi kreiptis dėl minėtų duomenų gavimo.“</w:t>
      </w:r>
    </w:p>
    <w:p w14:paraId="328849B6" w14:textId="77777777" w:rsidR="0066364F" w:rsidRPr="0066364F" w:rsidRDefault="0066364F" w:rsidP="0066364F">
      <w:pPr>
        <w:autoSpaceDE w:val="0"/>
        <w:autoSpaceDN w:val="0"/>
        <w:adjustRightInd w:val="0"/>
        <w:ind w:firstLine="851"/>
        <w:jc w:val="both"/>
        <w:rPr>
          <w:rFonts w:ascii="Arial" w:hAnsi="Arial" w:cs="Arial"/>
          <w:sz w:val="24"/>
          <w:szCs w:val="24"/>
        </w:rPr>
      </w:pPr>
      <w:r w:rsidRPr="0066364F">
        <w:rPr>
          <w:rFonts w:ascii="Arial" w:hAnsi="Arial" w:cs="Arial"/>
          <w:sz w:val="24"/>
          <w:szCs w:val="24"/>
        </w:rPr>
        <w:t>2.5. „Pareiškėjui pateiktus prašymą laikyti jį Lietuvos Respublikos piliečiu bei pateiktus Ukrainos kompetentingos institucijos atsakymą dėl jo tėvo Ukrainos pilietybės ir gyvenamosios vietos jo gimimo metu arba įrodymus, patvirtinančius, kad šių duomenų pareiškėjas negali gauti iš minėtos institucijos, jo Lietuvos Respublikos pilietybės klausimas bus peržiūrėtas pakartotinai.“</w:t>
      </w:r>
    </w:p>
    <w:p w14:paraId="31809260" w14:textId="77777777" w:rsidR="0066364F" w:rsidRPr="0066364F" w:rsidRDefault="0066364F" w:rsidP="0066364F">
      <w:pPr>
        <w:autoSpaceDE w:val="0"/>
        <w:autoSpaceDN w:val="0"/>
        <w:adjustRightInd w:val="0"/>
        <w:ind w:firstLine="851"/>
        <w:jc w:val="both"/>
        <w:rPr>
          <w:rFonts w:ascii="Arial" w:hAnsi="Arial" w:cs="Arial"/>
          <w:sz w:val="24"/>
          <w:szCs w:val="24"/>
        </w:rPr>
      </w:pPr>
      <w:r w:rsidRPr="0066364F">
        <w:rPr>
          <w:rFonts w:ascii="Arial" w:hAnsi="Arial" w:cs="Arial"/>
          <w:sz w:val="24"/>
          <w:szCs w:val="24"/>
        </w:rPr>
        <w:t xml:space="preserve">2.6. Migracijos departamentas </w:t>
      </w:r>
      <w:r w:rsidRPr="0066364F">
        <w:rPr>
          <w:rFonts w:ascii="Arial" w:hAnsi="Arial" w:cs="Arial"/>
          <w:sz w:val="24"/>
          <w:szCs w:val="24"/>
          <w:lang w:eastAsia="en-US"/>
        </w:rPr>
        <w:t>2025 m. spalio 2 d. gavo Pareiškėjo 2025 m. rugsėjo 22 d. pareiškimą (skundą) dėl teismo sprendimo nevykdymo, šiurkštaus asmens teisių pažeidimo ir veiksmų atlikimo.</w:t>
      </w:r>
    </w:p>
    <w:p w14:paraId="2C7C3CC0" w14:textId="77777777" w:rsidR="0066364F" w:rsidRPr="0066364F" w:rsidRDefault="0066364F" w:rsidP="0066364F">
      <w:pPr>
        <w:autoSpaceDE w:val="0"/>
        <w:autoSpaceDN w:val="0"/>
        <w:adjustRightInd w:val="0"/>
        <w:ind w:firstLine="851"/>
        <w:jc w:val="both"/>
        <w:rPr>
          <w:rFonts w:ascii="Arial" w:hAnsi="Arial" w:cs="Arial"/>
          <w:sz w:val="24"/>
          <w:szCs w:val="24"/>
        </w:rPr>
      </w:pPr>
      <w:r w:rsidRPr="0066364F">
        <w:rPr>
          <w:rFonts w:ascii="Arial" w:hAnsi="Arial" w:cs="Arial"/>
          <w:sz w:val="24"/>
          <w:szCs w:val="24"/>
        </w:rPr>
        <w:t xml:space="preserve">„Migracijos departamentas, nagrinėdamas 2025-09-22 [Pareiškėjo] pareiškimą, </w:t>
      </w:r>
      <w:r w:rsidRPr="0066364F">
        <w:rPr>
          <w:rFonts w:ascii="Arial" w:hAnsi="Arial" w:cs="Arial"/>
          <w:sz w:val="24"/>
          <w:szCs w:val="24"/>
          <w:lang w:eastAsia="en-US" w:bidi="en-US"/>
        </w:rPr>
        <w:t>2025-11-07</w:t>
      </w:r>
      <w:r w:rsidRPr="0066364F">
        <w:rPr>
          <w:rFonts w:ascii="Arial" w:hAnsi="Arial" w:cs="Arial"/>
          <w:sz w:val="24"/>
          <w:szCs w:val="24"/>
        </w:rPr>
        <w:t xml:space="preserve"> raštu Nr. 25SD22490 Pareiškėją informavo, kad Lietuvos Respublikos įstatymo dėl užsieniečių teisinės padėties 2 straipsnio 11 dalyje nustatyta, kad kilmės valstybė </w:t>
      </w:r>
      <w:r w:rsidRPr="0066364F">
        <w:rPr>
          <w:rFonts w:ascii="Arial" w:eastAsiaTheme="minorHAnsi" w:hAnsi="Arial" w:cs="Arial"/>
          <w:sz w:val="24"/>
          <w:szCs w:val="24"/>
          <w:lang w:eastAsia="en-US"/>
        </w:rPr>
        <w:t>–</w:t>
      </w:r>
      <w:r w:rsidRPr="0066364F">
        <w:rPr>
          <w:rFonts w:ascii="Arial" w:hAnsi="Arial" w:cs="Arial"/>
          <w:sz w:val="24"/>
          <w:szCs w:val="24"/>
        </w:rPr>
        <w:t xml:space="preserve"> valstybė, kurios pilietybę turi užsienietis, o jei užsieniečio pilietybės nustatyti neįmanoma arba jis neturi jokios pilietybės, </w:t>
      </w:r>
      <w:r w:rsidRPr="0066364F">
        <w:rPr>
          <w:rFonts w:ascii="Arial" w:eastAsiaTheme="minorHAnsi" w:hAnsi="Arial" w:cs="Arial"/>
          <w:sz w:val="24"/>
          <w:szCs w:val="24"/>
          <w:lang w:eastAsia="en-US"/>
        </w:rPr>
        <w:t>–</w:t>
      </w:r>
      <w:r w:rsidRPr="0066364F">
        <w:rPr>
          <w:rFonts w:ascii="Arial" w:hAnsi="Arial" w:cs="Arial"/>
          <w:sz w:val="24"/>
          <w:szCs w:val="24"/>
        </w:rPr>
        <w:t xml:space="preserve"> valstybė, kurioje yra jo nuolatinė gyvenamoji vieta. Vadovaujantis šia Įstatymo nuostata Lietuvos Respublikoje nuolat gyvenančių ir neturinčių pilietybės asmenų kilmės valstybė yra Lietuvos Respublika. Šio straipsnio 32 dalyje numatyta, kad užsienietis </w:t>
      </w:r>
      <w:r w:rsidRPr="0066364F">
        <w:rPr>
          <w:rFonts w:ascii="Arial" w:eastAsiaTheme="minorHAnsi" w:hAnsi="Arial" w:cs="Arial"/>
          <w:sz w:val="24"/>
          <w:szCs w:val="24"/>
          <w:lang w:eastAsia="en-US"/>
        </w:rPr>
        <w:t>–</w:t>
      </w:r>
      <w:r w:rsidRPr="0066364F">
        <w:rPr>
          <w:rFonts w:ascii="Arial" w:hAnsi="Arial" w:cs="Arial"/>
          <w:sz w:val="24"/>
          <w:szCs w:val="24"/>
        </w:rPr>
        <w:t xml:space="preserve"> asmuo, kuris nėra Lietuvos Respublikos pilietis, neatsižvelgiant į tai, ar jis turi kurios nors užsienio valstybės pilietybę, ar neturi </w:t>
      </w:r>
      <w:r w:rsidRPr="0066364F">
        <w:rPr>
          <w:rFonts w:ascii="Arial" w:hAnsi="Arial" w:cs="Arial"/>
          <w:sz w:val="24"/>
          <w:szCs w:val="24"/>
          <w:lang w:eastAsia="en-US" w:bidi="en-US"/>
        </w:rPr>
        <w:t xml:space="preserve">jokios. </w:t>
      </w:r>
      <w:r w:rsidRPr="0066364F">
        <w:rPr>
          <w:rFonts w:ascii="Arial" w:hAnsi="Arial" w:cs="Arial"/>
          <w:sz w:val="24"/>
          <w:szCs w:val="24"/>
        </w:rPr>
        <w:t xml:space="preserve">Šiuo </w:t>
      </w:r>
      <w:r w:rsidRPr="0066364F">
        <w:rPr>
          <w:rFonts w:ascii="Arial" w:hAnsi="Arial" w:cs="Arial"/>
          <w:sz w:val="24"/>
          <w:szCs w:val="24"/>
          <w:lang w:eastAsia="en-US" w:bidi="en-US"/>
        </w:rPr>
        <w:t xml:space="preserve">metu </w:t>
      </w:r>
      <w:r w:rsidRPr="0066364F">
        <w:rPr>
          <w:rFonts w:ascii="Arial" w:hAnsi="Arial" w:cs="Arial"/>
          <w:sz w:val="24"/>
          <w:szCs w:val="24"/>
        </w:rPr>
        <w:t xml:space="preserve">Pareiškėjas nėra </w:t>
      </w:r>
      <w:r w:rsidRPr="0066364F">
        <w:rPr>
          <w:rFonts w:ascii="Arial" w:hAnsi="Arial" w:cs="Arial"/>
          <w:sz w:val="24"/>
          <w:szCs w:val="24"/>
          <w:lang w:eastAsia="en-US" w:bidi="en-US"/>
        </w:rPr>
        <w:t xml:space="preserve">Lietuvos Respublikos pilietis ir Migracijos departamento duomenimis </w:t>
      </w:r>
      <w:r w:rsidRPr="0066364F">
        <w:rPr>
          <w:rFonts w:ascii="Arial" w:hAnsi="Arial" w:cs="Arial"/>
          <w:sz w:val="24"/>
          <w:szCs w:val="24"/>
        </w:rPr>
        <w:t xml:space="preserve">šiuo </w:t>
      </w:r>
      <w:r w:rsidRPr="0066364F">
        <w:rPr>
          <w:rFonts w:ascii="Arial" w:hAnsi="Arial" w:cs="Arial"/>
          <w:sz w:val="24"/>
          <w:szCs w:val="24"/>
          <w:lang w:eastAsia="en-US" w:bidi="en-US"/>
        </w:rPr>
        <w:t xml:space="preserve">metu neturi kurios nors kitos </w:t>
      </w:r>
      <w:r w:rsidRPr="0066364F">
        <w:rPr>
          <w:rFonts w:ascii="Arial" w:hAnsi="Arial" w:cs="Arial"/>
          <w:sz w:val="24"/>
          <w:szCs w:val="24"/>
        </w:rPr>
        <w:t xml:space="preserve">užsienio valstybės pilietybės, todėl </w:t>
      </w:r>
      <w:r w:rsidRPr="0066364F">
        <w:rPr>
          <w:rFonts w:ascii="Arial" w:hAnsi="Arial" w:cs="Arial"/>
          <w:sz w:val="24"/>
          <w:szCs w:val="24"/>
          <w:lang w:eastAsia="en-US" w:bidi="en-US"/>
        </w:rPr>
        <w:t xml:space="preserve">yra laikomas asmeniu be </w:t>
      </w:r>
      <w:r w:rsidRPr="0066364F">
        <w:rPr>
          <w:rFonts w:ascii="Arial" w:hAnsi="Arial" w:cs="Arial"/>
          <w:sz w:val="24"/>
          <w:szCs w:val="24"/>
        </w:rPr>
        <w:t xml:space="preserve">pilietybės. Atsižvelgiant į </w:t>
      </w:r>
      <w:r w:rsidRPr="0066364F">
        <w:rPr>
          <w:rFonts w:ascii="Arial" w:hAnsi="Arial" w:cs="Arial"/>
          <w:sz w:val="24"/>
          <w:szCs w:val="24"/>
          <w:lang w:eastAsia="en-US" w:bidi="en-US"/>
        </w:rPr>
        <w:t xml:space="preserve">tai, </w:t>
      </w:r>
      <w:r w:rsidRPr="0066364F">
        <w:rPr>
          <w:rFonts w:ascii="Arial" w:hAnsi="Arial" w:cs="Arial"/>
          <w:sz w:val="24"/>
          <w:szCs w:val="24"/>
        </w:rPr>
        <w:t xml:space="preserve">Pareiškėjas </w:t>
      </w:r>
      <w:r w:rsidRPr="0066364F">
        <w:rPr>
          <w:rFonts w:ascii="Arial" w:hAnsi="Arial" w:cs="Arial"/>
          <w:sz w:val="24"/>
          <w:szCs w:val="24"/>
          <w:lang w:eastAsia="en-US" w:bidi="en-US"/>
        </w:rPr>
        <w:t xml:space="preserve">gali Migracijos departamentui per MIGRIS pateikti </w:t>
      </w:r>
      <w:r w:rsidRPr="0066364F">
        <w:rPr>
          <w:rFonts w:ascii="Arial" w:hAnsi="Arial" w:cs="Arial"/>
          <w:sz w:val="24"/>
          <w:szCs w:val="24"/>
        </w:rPr>
        <w:t xml:space="preserve">prašymą išduoti leidimą </w:t>
      </w:r>
      <w:r w:rsidRPr="0066364F">
        <w:rPr>
          <w:rFonts w:ascii="Arial" w:hAnsi="Arial" w:cs="Arial"/>
          <w:sz w:val="24"/>
          <w:szCs w:val="24"/>
          <w:lang w:eastAsia="en-US" w:bidi="en-US"/>
        </w:rPr>
        <w:t xml:space="preserve">laikinai gyventi Lietuvos Respublikoje </w:t>
      </w:r>
      <w:r w:rsidRPr="0066364F">
        <w:rPr>
          <w:rFonts w:ascii="Arial" w:hAnsi="Arial" w:cs="Arial"/>
          <w:sz w:val="24"/>
          <w:szCs w:val="24"/>
        </w:rPr>
        <w:t xml:space="preserve">Įstatymo </w:t>
      </w:r>
      <w:r w:rsidRPr="0066364F">
        <w:rPr>
          <w:rFonts w:ascii="Arial" w:hAnsi="Arial" w:cs="Arial"/>
          <w:sz w:val="24"/>
          <w:szCs w:val="24"/>
          <w:lang w:eastAsia="en-US" w:bidi="en-US"/>
        </w:rPr>
        <w:t xml:space="preserve">40 straipsnio 1 dalies 8 punkto pagrindu (leidimas laikinai gyventi gali </w:t>
      </w:r>
      <w:r w:rsidRPr="0066364F">
        <w:rPr>
          <w:rFonts w:ascii="Arial" w:hAnsi="Arial" w:cs="Arial"/>
          <w:sz w:val="24"/>
          <w:szCs w:val="24"/>
        </w:rPr>
        <w:t xml:space="preserve">būti išduodamas užsieniečiui, </w:t>
      </w:r>
      <w:r w:rsidRPr="0066364F">
        <w:rPr>
          <w:rFonts w:ascii="Arial" w:hAnsi="Arial" w:cs="Arial"/>
          <w:sz w:val="24"/>
          <w:szCs w:val="24"/>
          <w:lang w:eastAsia="en-US" w:bidi="en-US"/>
        </w:rPr>
        <w:t xml:space="preserve">jeigu </w:t>
      </w:r>
      <w:r w:rsidRPr="0066364F">
        <w:rPr>
          <w:rFonts w:ascii="Arial" w:hAnsi="Arial" w:cs="Arial"/>
          <w:sz w:val="24"/>
          <w:szCs w:val="24"/>
        </w:rPr>
        <w:t xml:space="preserve">užsienietis </w:t>
      </w:r>
      <w:r w:rsidRPr="0066364F">
        <w:rPr>
          <w:rFonts w:ascii="Arial" w:hAnsi="Arial" w:cs="Arial"/>
          <w:sz w:val="24"/>
          <w:szCs w:val="24"/>
          <w:lang w:eastAsia="en-US" w:bidi="en-US"/>
        </w:rPr>
        <w:t xml:space="preserve">negali </w:t>
      </w:r>
      <w:r w:rsidRPr="0066364F">
        <w:rPr>
          <w:rFonts w:ascii="Arial" w:hAnsi="Arial" w:cs="Arial"/>
          <w:sz w:val="24"/>
          <w:szCs w:val="24"/>
        </w:rPr>
        <w:t xml:space="preserve">išvykti iš </w:t>
      </w:r>
      <w:r w:rsidRPr="0066364F">
        <w:rPr>
          <w:rFonts w:ascii="Arial" w:hAnsi="Arial" w:cs="Arial"/>
          <w:sz w:val="24"/>
          <w:szCs w:val="24"/>
          <w:lang w:eastAsia="en-US" w:bidi="en-US"/>
        </w:rPr>
        <w:t>Lietuvos Respublikos).</w:t>
      </w:r>
      <w:r w:rsidRPr="0066364F">
        <w:rPr>
          <w:rFonts w:ascii="Arial" w:hAnsi="Arial" w:cs="Arial"/>
          <w:sz w:val="24"/>
          <w:szCs w:val="24"/>
        </w:rPr>
        <w:t>“</w:t>
      </w:r>
    </w:p>
    <w:p w14:paraId="35335D5B" w14:textId="77777777" w:rsidR="0066364F" w:rsidRPr="0066364F" w:rsidRDefault="0066364F" w:rsidP="0066364F">
      <w:pPr>
        <w:autoSpaceDE w:val="0"/>
        <w:autoSpaceDN w:val="0"/>
        <w:adjustRightInd w:val="0"/>
        <w:ind w:firstLine="851"/>
        <w:jc w:val="both"/>
        <w:rPr>
          <w:rFonts w:ascii="Arial" w:hAnsi="Arial" w:cs="Arial"/>
          <w:sz w:val="24"/>
          <w:szCs w:val="24"/>
        </w:rPr>
      </w:pPr>
      <w:r w:rsidRPr="0066364F">
        <w:rPr>
          <w:rFonts w:ascii="Arial" w:hAnsi="Arial" w:cs="Arial"/>
          <w:sz w:val="24"/>
          <w:szCs w:val="24"/>
        </w:rPr>
        <w:t xml:space="preserve">2.7. „[...] </w:t>
      </w:r>
      <w:r w:rsidRPr="0066364F">
        <w:rPr>
          <w:rFonts w:ascii="Arial" w:hAnsi="Arial" w:cs="Arial"/>
          <w:sz w:val="24"/>
          <w:szCs w:val="24"/>
          <w:lang w:eastAsia="en-US" w:bidi="en-US"/>
        </w:rPr>
        <w:t xml:space="preserve">Migracijos departamentas 2025-04-11 </w:t>
      </w:r>
      <w:r w:rsidRPr="0066364F">
        <w:rPr>
          <w:rFonts w:ascii="Arial" w:hAnsi="Arial" w:cs="Arial"/>
          <w:sz w:val="24"/>
          <w:szCs w:val="24"/>
        </w:rPr>
        <w:t xml:space="preserve">raštu </w:t>
      </w:r>
      <w:r w:rsidRPr="0066364F">
        <w:rPr>
          <w:rFonts w:ascii="Arial" w:hAnsi="Arial" w:cs="Arial"/>
          <w:sz w:val="24"/>
          <w:szCs w:val="24"/>
          <w:lang w:eastAsia="en-US" w:bidi="en-US"/>
        </w:rPr>
        <w:t xml:space="preserve">Nr. 25SD7267 </w:t>
      </w:r>
      <w:r w:rsidRPr="0066364F">
        <w:rPr>
          <w:rFonts w:ascii="Arial" w:hAnsi="Arial" w:cs="Arial"/>
          <w:sz w:val="24"/>
          <w:szCs w:val="24"/>
        </w:rPr>
        <w:t xml:space="preserve">kreipėsi į </w:t>
      </w:r>
      <w:r w:rsidRPr="0066364F">
        <w:rPr>
          <w:rFonts w:ascii="Arial" w:hAnsi="Arial" w:cs="Arial"/>
          <w:sz w:val="24"/>
          <w:szCs w:val="24"/>
          <w:lang w:eastAsia="en-US" w:bidi="en-US"/>
        </w:rPr>
        <w:t xml:space="preserve">Ukrainos </w:t>
      </w:r>
      <w:r w:rsidRPr="0066364F">
        <w:rPr>
          <w:rFonts w:ascii="Arial" w:hAnsi="Arial" w:cs="Arial"/>
          <w:sz w:val="24"/>
          <w:szCs w:val="24"/>
        </w:rPr>
        <w:t xml:space="preserve">ambasadą dėl </w:t>
      </w:r>
      <w:r w:rsidRPr="0066364F">
        <w:rPr>
          <w:rFonts w:ascii="Arial" w:hAnsi="Arial" w:cs="Arial"/>
          <w:sz w:val="24"/>
          <w:szCs w:val="24"/>
          <w:lang w:eastAsia="en-US" w:bidi="en-US"/>
        </w:rPr>
        <w:t>informacijos suteikimo apie [Pareiškėjo]</w:t>
      </w:r>
      <w:r w:rsidRPr="0066364F">
        <w:rPr>
          <w:rFonts w:ascii="Arial" w:hAnsi="Arial" w:cs="Arial"/>
          <w:sz w:val="24"/>
          <w:szCs w:val="24"/>
        </w:rPr>
        <w:t xml:space="preserve"> tėvo </w:t>
      </w:r>
      <w:r w:rsidRPr="0066364F">
        <w:rPr>
          <w:rFonts w:ascii="Arial" w:hAnsi="Arial" w:cs="Arial"/>
          <w:sz w:val="24"/>
          <w:szCs w:val="24"/>
          <w:lang w:eastAsia="en-US" w:bidi="en-US"/>
        </w:rPr>
        <w:t>[...]</w:t>
      </w:r>
      <w:r w:rsidRPr="0066364F">
        <w:rPr>
          <w:rFonts w:ascii="Arial" w:hAnsi="Arial" w:cs="Arial"/>
          <w:sz w:val="24"/>
          <w:szCs w:val="24"/>
        </w:rPr>
        <w:t xml:space="preserve"> </w:t>
      </w:r>
      <w:r w:rsidRPr="0066364F">
        <w:rPr>
          <w:rFonts w:ascii="Arial" w:hAnsi="Arial" w:cs="Arial"/>
          <w:sz w:val="24"/>
          <w:szCs w:val="24"/>
          <w:lang w:eastAsia="en-US" w:bidi="en-US"/>
        </w:rPr>
        <w:t xml:space="preserve">Ukrainos </w:t>
      </w:r>
      <w:r w:rsidRPr="0066364F">
        <w:rPr>
          <w:rFonts w:ascii="Arial" w:hAnsi="Arial" w:cs="Arial"/>
          <w:sz w:val="24"/>
          <w:szCs w:val="24"/>
        </w:rPr>
        <w:t xml:space="preserve">pilietybės įgijimo datą </w:t>
      </w:r>
      <w:r w:rsidRPr="0066364F">
        <w:rPr>
          <w:rFonts w:ascii="Arial" w:hAnsi="Arial" w:cs="Arial"/>
          <w:sz w:val="24"/>
          <w:szCs w:val="24"/>
          <w:lang w:eastAsia="en-US" w:bidi="en-US"/>
        </w:rPr>
        <w:t xml:space="preserve">(atsakymas </w:t>
      </w:r>
      <w:r w:rsidRPr="0066364F">
        <w:rPr>
          <w:rFonts w:ascii="Arial" w:hAnsi="Arial" w:cs="Arial"/>
          <w:sz w:val="24"/>
          <w:szCs w:val="24"/>
        </w:rPr>
        <w:t xml:space="preserve">nėra </w:t>
      </w:r>
      <w:r w:rsidRPr="0066364F">
        <w:rPr>
          <w:rFonts w:ascii="Arial" w:hAnsi="Arial" w:cs="Arial"/>
          <w:sz w:val="24"/>
          <w:szCs w:val="24"/>
          <w:lang w:eastAsia="en-US" w:bidi="en-US"/>
        </w:rPr>
        <w:t xml:space="preserve">gautas). Kadangi Ukrainos ambasada </w:t>
      </w:r>
      <w:r w:rsidRPr="0066364F">
        <w:rPr>
          <w:rFonts w:ascii="Arial" w:hAnsi="Arial" w:cs="Arial"/>
          <w:sz w:val="24"/>
          <w:szCs w:val="24"/>
        </w:rPr>
        <w:t xml:space="preserve">duomenų nepateikė, </w:t>
      </w:r>
      <w:r w:rsidRPr="0066364F">
        <w:rPr>
          <w:rFonts w:ascii="Arial" w:hAnsi="Arial" w:cs="Arial"/>
          <w:sz w:val="24"/>
          <w:szCs w:val="24"/>
          <w:lang w:eastAsia="en-US" w:bidi="en-US"/>
        </w:rPr>
        <w:t xml:space="preserve">Migracijos departamentas 2025-10-31 </w:t>
      </w:r>
      <w:r w:rsidRPr="0066364F">
        <w:rPr>
          <w:rFonts w:ascii="Arial" w:hAnsi="Arial" w:cs="Arial"/>
          <w:sz w:val="24"/>
          <w:szCs w:val="24"/>
        </w:rPr>
        <w:t xml:space="preserve">raštu </w:t>
      </w:r>
      <w:r w:rsidRPr="0066364F">
        <w:rPr>
          <w:rFonts w:ascii="Arial" w:hAnsi="Arial" w:cs="Arial"/>
          <w:sz w:val="24"/>
          <w:szCs w:val="24"/>
          <w:lang w:eastAsia="en-US" w:bidi="en-US"/>
        </w:rPr>
        <w:t xml:space="preserve">Nr. 25SD22022 </w:t>
      </w:r>
      <w:r w:rsidRPr="0066364F">
        <w:rPr>
          <w:rFonts w:ascii="Arial" w:hAnsi="Arial" w:cs="Arial"/>
          <w:sz w:val="24"/>
          <w:szCs w:val="24"/>
        </w:rPr>
        <w:t xml:space="preserve">kreipėsi į </w:t>
      </w:r>
      <w:r w:rsidRPr="0066364F">
        <w:rPr>
          <w:rFonts w:ascii="Arial" w:hAnsi="Arial" w:cs="Arial"/>
          <w:sz w:val="24"/>
          <w:szCs w:val="24"/>
          <w:lang w:eastAsia="en-US" w:bidi="en-US"/>
        </w:rPr>
        <w:t xml:space="preserve">Lietuvos Respublikos </w:t>
      </w:r>
      <w:r w:rsidRPr="0066364F">
        <w:rPr>
          <w:rFonts w:ascii="Arial" w:hAnsi="Arial" w:cs="Arial"/>
          <w:sz w:val="24"/>
          <w:szCs w:val="24"/>
        </w:rPr>
        <w:lastRenderedPageBreak/>
        <w:t xml:space="preserve">ambasadą </w:t>
      </w:r>
      <w:r w:rsidRPr="0066364F">
        <w:rPr>
          <w:rFonts w:ascii="Arial" w:hAnsi="Arial" w:cs="Arial"/>
          <w:sz w:val="24"/>
          <w:szCs w:val="24"/>
          <w:lang w:eastAsia="en-US" w:bidi="en-US"/>
        </w:rPr>
        <w:t xml:space="preserve">Ukrainoje su </w:t>
      </w:r>
      <w:r w:rsidRPr="0066364F">
        <w:rPr>
          <w:rFonts w:ascii="Arial" w:hAnsi="Arial" w:cs="Arial"/>
          <w:sz w:val="24"/>
          <w:szCs w:val="24"/>
        </w:rPr>
        <w:t xml:space="preserve">prašymu </w:t>
      </w:r>
      <w:r w:rsidRPr="0066364F">
        <w:rPr>
          <w:rFonts w:ascii="Arial" w:hAnsi="Arial" w:cs="Arial"/>
          <w:sz w:val="24"/>
          <w:szCs w:val="24"/>
          <w:lang w:eastAsia="en-US" w:bidi="en-US"/>
        </w:rPr>
        <w:t xml:space="preserve">tarpininkauti gaunant </w:t>
      </w:r>
      <w:r w:rsidRPr="0066364F">
        <w:rPr>
          <w:rFonts w:ascii="Arial" w:hAnsi="Arial" w:cs="Arial"/>
          <w:sz w:val="24"/>
          <w:szCs w:val="24"/>
        </w:rPr>
        <w:t xml:space="preserve">šiuos </w:t>
      </w:r>
      <w:r w:rsidRPr="0066364F">
        <w:rPr>
          <w:rFonts w:ascii="Arial" w:hAnsi="Arial" w:cs="Arial"/>
          <w:sz w:val="24"/>
          <w:szCs w:val="24"/>
          <w:lang w:eastAsia="en-US" w:bidi="en-US"/>
        </w:rPr>
        <w:t xml:space="preserve">duomenis </w:t>
      </w:r>
      <w:r w:rsidRPr="0066364F">
        <w:rPr>
          <w:rFonts w:ascii="Arial" w:hAnsi="Arial" w:cs="Arial"/>
          <w:sz w:val="24"/>
          <w:szCs w:val="24"/>
        </w:rPr>
        <w:t xml:space="preserve">iš </w:t>
      </w:r>
      <w:r w:rsidRPr="0066364F">
        <w:rPr>
          <w:rFonts w:ascii="Arial" w:hAnsi="Arial" w:cs="Arial"/>
          <w:sz w:val="24"/>
          <w:szCs w:val="24"/>
          <w:lang w:eastAsia="en-US" w:bidi="en-US"/>
        </w:rPr>
        <w:t xml:space="preserve">Ukrainos </w:t>
      </w:r>
      <w:r w:rsidRPr="0066364F">
        <w:rPr>
          <w:rFonts w:ascii="Arial" w:hAnsi="Arial" w:cs="Arial"/>
          <w:sz w:val="24"/>
          <w:szCs w:val="24"/>
        </w:rPr>
        <w:t xml:space="preserve">valstybinės </w:t>
      </w:r>
      <w:r w:rsidRPr="0066364F">
        <w:rPr>
          <w:rFonts w:ascii="Arial" w:hAnsi="Arial" w:cs="Arial"/>
          <w:sz w:val="24"/>
          <w:szCs w:val="24"/>
          <w:lang w:eastAsia="en-US" w:bidi="en-US"/>
        </w:rPr>
        <w:t>migracijos tarnybos.</w:t>
      </w:r>
      <w:r w:rsidRPr="0066364F">
        <w:rPr>
          <w:rFonts w:ascii="Arial" w:hAnsi="Arial" w:cs="Arial"/>
          <w:sz w:val="24"/>
          <w:szCs w:val="24"/>
        </w:rPr>
        <w:t>“</w:t>
      </w:r>
    </w:p>
    <w:p w14:paraId="0E912A1A" w14:textId="77777777" w:rsidR="0066364F" w:rsidRPr="0066364F" w:rsidRDefault="0066364F" w:rsidP="0066364F">
      <w:pPr>
        <w:autoSpaceDE w:val="0"/>
        <w:autoSpaceDN w:val="0"/>
        <w:adjustRightInd w:val="0"/>
        <w:ind w:firstLine="851"/>
        <w:jc w:val="both"/>
        <w:rPr>
          <w:rFonts w:ascii="Arial" w:eastAsiaTheme="minorHAnsi" w:hAnsi="Arial" w:cs="Arial"/>
          <w:sz w:val="24"/>
          <w:szCs w:val="24"/>
          <w:lang w:eastAsia="en-US"/>
        </w:rPr>
      </w:pPr>
      <w:r w:rsidRPr="0066364F">
        <w:rPr>
          <w:rFonts w:ascii="Arial" w:hAnsi="Arial" w:cs="Arial"/>
          <w:sz w:val="24"/>
          <w:szCs w:val="24"/>
        </w:rPr>
        <w:t xml:space="preserve">2.8. </w:t>
      </w:r>
      <w:r w:rsidRPr="0066364F">
        <w:rPr>
          <w:rFonts w:ascii="Arial" w:hAnsi="Arial" w:cs="Arial"/>
          <w:kern w:val="24"/>
          <w:sz w:val="24"/>
          <w:szCs w:val="24"/>
        </w:rPr>
        <w:t>Migracijos departamento Pilietybės skyriaus 2025 m. balandžio 8 d. rašte Nr. 2</w:t>
      </w:r>
      <w:r w:rsidRPr="0066364F">
        <w:rPr>
          <w:rFonts w:ascii="Arial" w:eastAsiaTheme="minorHAnsi" w:hAnsi="Arial" w:cs="Arial"/>
          <w:sz w:val="24"/>
          <w:szCs w:val="24"/>
          <w:lang w:eastAsia="en-US"/>
        </w:rPr>
        <w:t>5SD7032 Pareiškėjui rašoma:</w:t>
      </w:r>
    </w:p>
    <w:p w14:paraId="7208EA34" w14:textId="1ED6B58C" w:rsidR="0066364F" w:rsidRPr="0066364F" w:rsidRDefault="0066364F" w:rsidP="0066364F">
      <w:pPr>
        <w:autoSpaceDE w:val="0"/>
        <w:autoSpaceDN w:val="0"/>
        <w:adjustRightInd w:val="0"/>
        <w:ind w:firstLine="851"/>
        <w:jc w:val="both"/>
        <w:rPr>
          <w:rFonts w:ascii="Arial" w:eastAsiaTheme="minorHAnsi" w:hAnsi="Arial" w:cs="Arial"/>
          <w:sz w:val="24"/>
          <w:szCs w:val="24"/>
          <w:lang w:eastAsia="en-US"/>
        </w:rPr>
      </w:pPr>
      <w:r w:rsidRPr="0066364F">
        <w:rPr>
          <w:rFonts w:ascii="Arial" w:eastAsiaTheme="minorHAnsi" w:hAnsi="Arial" w:cs="Arial"/>
          <w:sz w:val="24"/>
          <w:szCs w:val="24"/>
          <w:lang w:eastAsia="en-US"/>
        </w:rPr>
        <w:t>„Atsakydami į Jūsų 2024-09-03 prašymą informuojame, kad Migracijos departamento turim</w:t>
      </w:r>
      <w:r w:rsidR="00DB2074">
        <w:rPr>
          <w:rFonts w:ascii="Arial" w:eastAsiaTheme="minorHAnsi" w:hAnsi="Arial" w:cs="Arial"/>
          <w:sz w:val="24"/>
          <w:szCs w:val="24"/>
          <w:lang w:eastAsia="en-US"/>
        </w:rPr>
        <w:t>a</w:t>
      </w:r>
      <w:r w:rsidRPr="0066364F">
        <w:rPr>
          <w:rFonts w:ascii="Arial" w:eastAsiaTheme="minorHAnsi" w:hAnsi="Arial" w:cs="Arial"/>
          <w:sz w:val="24"/>
          <w:szCs w:val="24"/>
          <w:lang w:eastAsia="en-US"/>
        </w:rPr>
        <w:t>is duomenimis, Jūsų tėvas yra Ukrainos pilietis ir jam 1991–1994 m. nebuvo išduotas leidimas gyventi Lietuvos Respublikoje.</w:t>
      </w:r>
    </w:p>
    <w:p w14:paraId="5B0DC706" w14:textId="77777777" w:rsidR="0066364F" w:rsidRPr="0066364F" w:rsidRDefault="0066364F" w:rsidP="0066364F">
      <w:pPr>
        <w:autoSpaceDE w:val="0"/>
        <w:autoSpaceDN w:val="0"/>
        <w:adjustRightInd w:val="0"/>
        <w:ind w:firstLine="851"/>
        <w:jc w:val="both"/>
        <w:rPr>
          <w:rFonts w:ascii="Arial" w:eastAsiaTheme="minorHAnsi" w:hAnsi="Arial" w:cs="Arial"/>
          <w:sz w:val="24"/>
          <w:szCs w:val="24"/>
          <w:lang w:eastAsia="en-US"/>
        </w:rPr>
      </w:pPr>
      <w:r w:rsidRPr="0066364F">
        <w:rPr>
          <w:rFonts w:ascii="Arial" w:eastAsiaTheme="minorHAnsi" w:hAnsi="Arial" w:cs="Arial"/>
          <w:sz w:val="24"/>
          <w:szCs w:val="24"/>
          <w:lang w:eastAsia="en-US"/>
        </w:rPr>
        <w:t>Vadovaudamiesi Asmenų prašymų ir skundų nagrinėjimo viešojo administravimo subjektuose taisyklių, patvirtintų Lietuvos Respublikos Vyriausybės 2007 m. rugpjūčio 22 d. nutarimu Nr. 875, 34 punktu, prašome pateikti kompetentingos Ukrainos institucijos dokumentą, patvirtinantį, kada Jūsų tėvas įgijo Ukrainos pilietybę, bei dokumentus, patvirtinančius, kur buvo Jūsų tėvo nuolatinė gyvenamoji vieta Jūsų gimimo metu. Pažymime, kad minėta informacija būtina siekiant išnagrinėti Jūsų prašymą ir nustatyti, ar galite būti laikomas įgijusiu Lietuvos Respublikos pilietybę pagal 1991-12-05 priimto Lietuvos Respublikos pilietybės įstatymo 10 straipsnį.</w:t>
      </w:r>
    </w:p>
    <w:p w14:paraId="3A990E04" w14:textId="77777777" w:rsidR="0066364F" w:rsidRPr="0066364F" w:rsidRDefault="0066364F" w:rsidP="0066364F">
      <w:pPr>
        <w:autoSpaceDE w:val="0"/>
        <w:autoSpaceDN w:val="0"/>
        <w:adjustRightInd w:val="0"/>
        <w:ind w:firstLine="851"/>
        <w:jc w:val="both"/>
        <w:rPr>
          <w:rFonts w:ascii="Arial" w:hAnsi="Arial" w:cs="Arial"/>
          <w:sz w:val="24"/>
          <w:szCs w:val="24"/>
        </w:rPr>
      </w:pPr>
      <w:r w:rsidRPr="0066364F">
        <w:rPr>
          <w:rFonts w:ascii="Arial" w:eastAsiaTheme="minorHAnsi" w:hAnsi="Arial" w:cs="Arial"/>
          <w:sz w:val="24"/>
          <w:szCs w:val="24"/>
          <w:lang w:eastAsia="en-US"/>
        </w:rPr>
        <w:t>Informuojame, kad Jūsų prašymo nagrinėjimas sustabdomas ir bus tęsiamas gavus papildomą informaciją, kurią prašome pateikti iki 2025-05-08.“</w:t>
      </w:r>
    </w:p>
    <w:p w14:paraId="1CBB8B51" w14:textId="77777777" w:rsidR="0066364F" w:rsidRPr="0066364F" w:rsidRDefault="0066364F" w:rsidP="0066364F">
      <w:pPr>
        <w:autoSpaceDE w:val="0"/>
        <w:autoSpaceDN w:val="0"/>
        <w:adjustRightInd w:val="0"/>
        <w:ind w:firstLine="851"/>
        <w:jc w:val="both"/>
        <w:rPr>
          <w:rFonts w:ascii="Arial" w:hAnsi="Arial" w:cs="Arial"/>
          <w:sz w:val="24"/>
          <w:szCs w:val="24"/>
        </w:rPr>
      </w:pPr>
      <w:r w:rsidRPr="0066364F">
        <w:rPr>
          <w:rFonts w:ascii="Arial" w:hAnsi="Arial" w:cs="Arial"/>
          <w:sz w:val="24"/>
          <w:szCs w:val="24"/>
        </w:rPr>
        <w:t xml:space="preserve">2.9. </w:t>
      </w:r>
      <w:r w:rsidRPr="0066364F">
        <w:rPr>
          <w:rFonts w:ascii="Arial" w:eastAsiaTheme="minorHAnsi" w:hAnsi="Arial" w:cs="Arial"/>
          <w:sz w:val="24"/>
          <w:szCs w:val="24"/>
          <w:lang w:eastAsia="en-US"/>
        </w:rPr>
        <w:t>Atsižvelgiant į tai, kad Pareiškėjas iki 2025 m. gegužės 8 d. nepateikė prašomos informacijos, neinformavo Migracijos departamento, jog kreipėsi į Ukrainos ambasadą Lietuvos Respublikoje ir laukia atsakymo, neinformavo apie kitas aplinkybes, dėl kurių Migracijos departamento prašomų duomenų pateikti negali, Migracijos departamentas priėmė sprendimą nutraukti Pareiškėjo prašymo nagrinėjimą ir apie tai jį informavo 2025 m. gegužės 12 d. raštu Nr. 25SD9233, kuriame nurodyti prašymo nagrinėjimo nutraukimo motyvai ir išaiškinta apskundimo tvarka.</w:t>
      </w:r>
    </w:p>
    <w:p w14:paraId="61DC706D" w14:textId="77777777" w:rsidR="0066364F" w:rsidRPr="0066364F" w:rsidRDefault="0066364F" w:rsidP="0066364F">
      <w:pPr>
        <w:autoSpaceDE w:val="0"/>
        <w:autoSpaceDN w:val="0"/>
        <w:adjustRightInd w:val="0"/>
        <w:ind w:firstLine="851"/>
        <w:jc w:val="both"/>
        <w:rPr>
          <w:rFonts w:ascii="Arial" w:hAnsi="Arial" w:cs="Arial"/>
          <w:sz w:val="24"/>
          <w:szCs w:val="24"/>
        </w:rPr>
      </w:pPr>
      <w:r w:rsidRPr="0066364F">
        <w:rPr>
          <w:rFonts w:ascii="Arial" w:hAnsi="Arial" w:cs="Arial"/>
          <w:sz w:val="24"/>
          <w:szCs w:val="24"/>
        </w:rPr>
        <w:t>Šio Migracijos departamento sprendimo per skundui paduoti nustatytą terminą Pareiškėjas neskundė.</w:t>
      </w:r>
    </w:p>
    <w:p w14:paraId="60D1E2CF" w14:textId="77777777" w:rsidR="0066364F" w:rsidRPr="0066364F" w:rsidRDefault="0066364F" w:rsidP="0066364F">
      <w:pPr>
        <w:autoSpaceDE w:val="0"/>
        <w:autoSpaceDN w:val="0"/>
        <w:adjustRightInd w:val="0"/>
        <w:ind w:firstLine="851"/>
        <w:jc w:val="both"/>
        <w:rPr>
          <w:rFonts w:ascii="Arial" w:hAnsi="Arial" w:cs="Arial"/>
          <w:sz w:val="24"/>
          <w:szCs w:val="24"/>
        </w:rPr>
      </w:pPr>
    </w:p>
    <w:p w14:paraId="6D380870" w14:textId="77777777" w:rsidR="002535C0" w:rsidRPr="00F2202C" w:rsidRDefault="002535C0" w:rsidP="002535C0">
      <w:pPr>
        <w:spacing w:after="200" w:line="276" w:lineRule="auto"/>
        <w:rPr>
          <w:rFonts w:ascii="Arial" w:hAnsi="Arial" w:cs="Arial"/>
          <w:b/>
          <w:i/>
          <w:sz w:val="24"/>
          <w:lang w:eastAsia="en-US"/>
        </w:rPr>
      </w:pPr>
      <w:r w:rsidRPr="00F2202C">
        <w:rPr>
          <w:rFonts w:ascii="Arial" w:hAnsi="Arial" w:cs="Arial"/>
          <w:b/>
          <w:i/>
          <w:sz w:val="24"/>
          <w:lang w:eastAsia="en-US"/>
        </w:rPr>
        <w:br w:type="page"/>
      </w:r>
    </w:p>
    <w:p w14:paraId="19A8946B" w14:textId="4980B70E" w:rsidR="002535C0" w:rsidRPr="00F2202C" w:rsidRDefault="004F0D64" w:rsidP="002535C0">
      <w:pPr>
        <w:ind w:firstLine="851"/>
        <w:jc w:val="right"/>
        <w:rPr>
          <w:rFonts w:ascii="Arial" w:hAnsi="Arial" w:cs="Arial"/>
          <w:sz w:val="24"/>
          <w:szCs w:val="24"/>
          <w:lang w:eastAsia="en-US"/>
        </w:rPr>
      </w:pPr>
      <w:r>
        <w:rPr>
          <w:rFonts w:ascii="Arial" w:hAnsi="Arial" w:cs="Arial"/>
          <w:sz w:val="24"/>
          <w:szCs w:val="24"/>
          <w:lang w:eastAsia="en-US"/>
        </w:rPr>
        <w:lastRenderedPageBreak/>
        <w:t>3</w:t>
      </w:r>
      <w:r w:rsidR="002535C0" w:rsidRPr="00F2202C">
        <w:rPr>
          <w:rFonts w:ascii="Arial" w:hAnsi="Arial" w:cs="Arial"/>
          <w:sz w:val="24"/>
          <w:szCs w:val="24"/>
          <w:lang w:eastAsia="en-US"/>
        </w:rPr>
        <w:t xml:space="preserve"> priedas</w:t>
      </w:r>
    </w:p>
    <w:p w14:paraId="6CA81698" w14:textId="77777777" w:rsidR="003B4E3D" w:rsidRPr="00F2202C" w:rsidRDefault="003B4E3D" w:rsidP="002535C0">
      <w:pPr>
        <w:jc w:val="center"/>
        <w:rPr>
          <w:rFonts w:ascii="Arial" w:hAnsi="Arial" w:cs="Arial"/>
          <w:b/>
          <w:bCs/>
          <w:sz w:val="24"/>
          <w:szCs w:val="24"/>
          <w:lang w:eastAsia="en-US"/>
        </w:rPr>
      </w:pPr>
    </w:p>
    <w:p w14:paraId="73529DB7" w14:textId="1AB353F1" w:rsidR="002535C0" w:rsidRPr="00F2202C" w:rsidRDefault="002535C0" w:rsidP="002535C0">
      <w:pPr>
        <w:jc w:val="center"/>
        <w:rPr>
          <w:rFonts w:ascii="Arial" w:hAnsi="Arial" w:cs="Arial"/>
          <w:b/>
          <w:bCs/>
          <w:sz w:val="24"/>
          <w:szCs w:val="24"/>
          <w:lang w:eastAsia="en-US"/>
        </w:rPr>
      </w:pPr>
      <w:r w:rsidRPr="00F2202C">
        <w:rPr>
          <w:rFonts w:ascii="Arial" w:hAnsi="Arial" w:cs="Arial"/>
          <w:b/>
          <w:bCs/>
          <w:sz w:val="24"/>
          <w:szCs w:val="24"/>
          <w:lang w:eastAsia="en-US"/>
        </w:rPr>
        <w:t>TYRIMUI REIKŠMINGOS TEISĖS AKTŲ NUOSTATOS</w:t>
      </w:r>
    </w:p>
    <w:p w14:paraId="790B5209" w14:textId="77777777" w:rsidR="005C4619" w:rsidRPr="00E21060" w:rsidRDefault="005C4619" w:rsidP="005C4619">
      <w:pPr>
        <w:jc w:val="both"/>
        <w:rPr>
          <w:rFonts w:ascii="Arial" w:hAnsi="Arial" w:cs="Arial"/>
          <w:sz w:val="24"/>
          <w:szCs w:val="24"/>
          <w:lang w:eastAsia="en-US"/>
        </w:rPr>
      </w:pPr>
    </w:p>
    <w:p w14:paraId="42572AD1" w14:textId="77777777" w:rsidR="005C4619" w:rsidRPr="00BB684F" w:rsidRDefault="005C4619" w:rsidP="00E21060">
      <w:pPr>
        <w:ind w:firstLine="851"/>
        <w:jc w:val="both"/>
        <w:rPr>
          <w:rFonts w:ascii="Arial" w:hAnsi="Arial" w:cs="Arial"/>
          <w:sz w:val="24"/>
          <w:szCs w:val="24"/>
        </w:rPr>
      </w:pPr>
      <w:r w:rsidRPr="00BB684F">
        <w:rPr>
          <w:rFonts w:ascii="Arial" w:hAnsi="Arial" w:cs="Arial"/>
          <w:sz w:val="24"/>
          <w:szCs w:val="24"/>
        </w:rPr>
        <w:t>1.</w:t>
      </w:r>
      <w:r w:rsidRPr="00BB684F">
        <w:rPr>
          <w:rFonts w:ascii="Arial" w:hAnsi="Arial" w:cs="Arial"/>
          <w:i/>
          <w:iCs/>
          <w:sz w:val="24"/>
          <w:szCs w:val="24"/>
        </w:rPr>
        <w:t xml:space="preserve"> Pilietybės įstatymo </w:t>
      </w:r>
      <w:r w:rsidRPr="00BB684F">
        <w:rPr>
          <w:rFonts w:ascii="Arial" w:hAnsi="Arial" w:cs="Arial"/>
          <w:sz w:val="24"/>
          <w:szCs w:val="24"/>
        </w:rPr>
        <w:t>(redakcija, galiojusi 1994 m., Pareiškėjo gimimo metu):</w:t>
      </w:r>
    </w:p>
    <w:p w14:paraId="25125E08" w14:textId="77777777" w:rsidR="005C4619" w:rsidRPr="00BB684F" w:rsidRDefault="005C4619" w:rsidP="00E21060">
      <w:pPr>
        <w:ind w:firstLine="851"/>
        <w:jc w:val="both"/>
        <w:rPr>
          <w:rFonts w:ascii="Arial" w:hAnsi="Arial" w:cs="Arial"/>
          <w:iCs/>
          <w:sz w:val="24"/>
          <w:szCs w:val="24"/>
        </w:rPr>
      </w:pPr>
      <w:r w:rsidRPr="00BB684F">
        <w:rPr>
          <w:rFonts w:ascii="Arial" w:hAnsi="Arial" w:cs="Arial"/>
          <w:i/>
          <w:iCs/>
          <w:sz w:val="24"/>
          <w:szCs w:val="24"/>
        </w:rPr>
        <w:t>10 straipsnis „</w:t>
      </w:r>
      <w:r w:rsidRPr="00BB684F">
        <w:rPr>
          <w:rFonts w:ascii="Arial" w:hAnsi="Arial" w:cs="Arial"/>
          <w:i/>
          <w:iCs/>
          <w:color w:val="000000"/>
          <w:sz w:val="24"/>
          <w:szCs w:val="24"/>
        </w:rPr>
        <w:t>Asmenų be pilietybės vaikų Lietuvos Respublikos pilietybės įgijimas</w:t>
      </w:r>
      <w:r w:rsidRPr="00BB684F">
        <w:rPr>
          <w:rFonts w:ascii="Arial" w:hAnsi="Arial" w:cs="Arial"/>
          <w:i/>
          <w:iCs/>
          <w:sz w:val="24"/>
          <w:szCs w:val="24"/>
        </w:rPr>
        <w:t>“</w:t>
      </w:r>
      <w:r w:rsidRPr="00BB684F">
        <w:rPr>
          <w:rFonts w:ascii="Arial" w:hAnsi="Arial" w:cs="Arial"/>
          <w:sz w:val="24"/>
          <w:szCs w:val="24"/>
        </w:rPr>
        <w:t>: „</w:t>
      </w:r>
      <w:r w:rsidRPr="00BB684F">
        <w:rPr>
          <w:rFonts w:ascii="Arial" w:hAnsi="Arial" w:cs="Arial"/>
          <w:color w:val="000000"/>
          <w:sz w:val="24"/>
          <w:szCs w:val="24"/>
        </w:rPr>
        <w:t>Asmenų be pilietybės, nuolat gyvenančių Lietuvoje, vaikas, gimęs Lietuvos Respublikos teritorijoje, įgyja Lietuvos Respublikos pilietybę.</w:t>
      </w:r>
      <w:r w:rsidRPr="00BB684F">
        <w:rPr>
          <w:rFonts w:ascii="Arial" w:hAnsi="Arial" w:cs="Arial"/>
          <w:sz w:val="24"/>
          <w:szCs w:val="24"/>
        </w:rPr>
        <w:t>“</w:t>
      </w:r>
    </w:p>
    <w:p w14:paraId="4CAE2508" w14:textId="77777777" w:rsidR="005C4619" w:rsidRPr="00BB684F" w:rsidRDefault="005C4619" w:rsidP="00E21060">
      <w:pPr>
        <w:ind w:firstLine="851"/>
        <w:jc w:val="both"/>
        <w:rPr>
          <w:rFonts w:ascii="Arial" w:hAnsi="Arial" w:cs="Arial"/>
          <w:iCs/>
          <w:sz w:val="24"/>
          <w:szCs w:val="24"/>
        </w:rPr>
      </w:pPr>
      <w:r w:rsidRPr="00BB684F">
        <w:rPr>
          <w:rFonts w:ascii="Arial" w:hAnsi="Arial" w:cs="Arial"/>
          <w:i/>
          <w:iCs/>
          <w:sz w:val="24"/>
          <w:szCs w:val="24"/>
        </w:rPr>
        <w:t>35 straipsnis „</w:t>
      </w:r>
      <w:r w:rsidRPr="00BB684F">
        <w:rPr>
          <w:rFonts w:ascii="Arial" w:hAnsi="Arial" w:cs="Arial"/>
          <w:i/>
          <w:iCs/>
          <w:color w:val="000000"/>
          <w:sz w:val="24"/>
          <w:szCs w:val="24"/>
        </w:rPr>
        <w:t>Lietuvos Respublikos pilietybės dokumentų rengimas</w:t>
      </w:r>
      <w:r w:rsidRPr="00BB684F">
        <w:rPr>
          <w:rFonts w:ascii="Arial" w:hAnsi="Arial" w:cs="Arial"/>
          <w:i/>
          <w:iCs/>
          <w:sz w:val="24"/>
          <w:szCs w:val="24"/>
        </w:rPr>
        <w:t>“</w:t>
      </w:r>
      <w:r w:rsidRPr="00BB684F">
        <w:rPr>
          <w:rFonts w:ascii="Arial" w:hAnsi="Arial" w:cs="Arial"/>
          <w:sz w:val="24"/>
          <w:szCs w:val="24"/>
        </w:rPr>
        <w:t>:</w:t>
      </w:r>
    </w:p>
    <w:p w14:paraId="4FCF92B9" w14:textId="77777777" w:rsidR="005C4619" w:rsidRPr="00BB684F" w:rsidRDefault="005C4619" w:rsidP="00E21060">
      <w:pPr>
        <w:ind w:firstLine="851"/>
        <w:jc w:val="both"/>
        <w:rPr>
          <w:rFonts w:ascii="Arial" w:hAnsi="Arial" w:cs="Arial"/>
          <w:sz w:val="24"/>
          <w:szCs w:val="24"/>
        </w:rPr>
      </w:pPr>
      <w:r w:rsidRPr="00BB684F">
        <w:rPr>
          <w:rFonts w:ascii="Arial" w:hAnsi="Arial" w:cs="Arial"/>
          <w:i/>
          <w:iCs/>
          <w:sz w:val="24"/>
          <w:szCs w:val="24"/>
        </w:rPr>
        <w:t>„</w:t>
      </w:r>
      <w:r w:rsidRPr="00BB684F">
        <w:rPr>
          <w:rFonts w:ascii="Arial" w:hAnsi="Arial" w:cs="Arial"/>
          <w:color w:val="000000"/>
          <w:sz w:val="24"/>
          <w:szCs w:val="24"/>
        </w:rPr>
        <w:t>Asmenų, nuolat gyvenančių Lietuvoje, pilietybės dokumentus rengia Lietuvos Respublikos vidaus reikalų ministerija, o asmenų, nuolat gyvenančių kitose valstybėse, – Lietuvos Respublikos užsienio reikalų ministerija kartu su Vidaus reikalų ministerija.</w:t>
      </w:r>
    </w:p>
    <w:p w14:paraId="693CB5D8" w14:textId="77777777" w:rsidR="005C4619" w:rsidRPr="00BB684F" w:rsidRDefault="005C4619" w:rsidP="00E21060">
      <w:pPr>
        <w:ind w:firstLine="851"/>
        <w:jc w:val="both"/>
        <w:rPr>
          <w:rFonts w:ascii="Arial" w:hAnsi="Arial" w:cs="Arial"/>
          <w:sz w:val="24"/>
          <w:szCs w:val="24"/>
        </w:rPr>
      </w:pPr>
      <w:r w:rsidRPr="00BB684F">
        <w:rPr>
          <w:rFonts w:ascii="Arial" w:hAnsi="Arial" w:cs="Arial"/>
          <w:color w:val="000000"/>
          <w:sz w:val="24"/>
          <w:szCs w:val="24"/>
        </w:rPr>
        <w:t>Lietuvos Respublikos pilietybės dokumentų rengimo taisykles tvirtina Lietuvos Respublikos Vyriausybė.</w:t>
      </w:r>
      <w:r w:rsidRPr="00BB684F">
        <w:rPr>
          <w:rFonts w:ascii="Arial" w:hAnsi="Arial" w:cs="Arial"/>
          <w:sz w:val="24"/>
          <w:szCs w:val="24"/>
        </w:rPr>
        <w:t>“</w:t>
      </w:r>
    </w:p>
    <w:p w14:paraId="59191C39" w14:textId="77777777" w:rsidR="005C4619" w:rsidRPr="00BB684F" w:rsidRDefault="005C4619" w:rsidP="00E21060">
      <w:pPr>
        <w:ind w:firstLine="851"/>
        <w:jc w:val="both"/>
        <w:rPr>
          <w:rFonts w:ascii="Arial" w:hAnsi="Arial" w:cs="Arial"/>
          <w:iCs/>
          <w:sz w:val="24"/>
          <w:szCs w:val="24"/>
        </w:rPr>
      </w:pPr>
    </w:p>
    <w:p w14:paraId="335CA11B" w14:textId="77777777" w:rsidR="005C4619" w:rsidRPr="00BB684F" w:rsidRDefault="005C4619" w:rsidP="00E21060">
      <w:pPr>
        <w:ind w:firstLine="851"/>
        <w:jc w:val="both"/>
        <w:rPr>
          <w:rFonts w:ascii="Arial" w:hAnsi="Arial" w:cs="Arial"/>
          <w:i/>
          <w:iCs/>
          <w:sz w:val="24"/>
          <w:szCs w:val="24"/>
          <w:shd w:val="clear" w:color="auto" w:fill="FFFFFF"/>
        </w:rPr>
      </w:pPr>
      <w:r w:rsidRPr="00BB684F">
        <w:rPr>
          <w:rFonts w:ascii="Arial" w:hAnsi="Arial" w:cs="Arial"/>
          <w:sz w:val="24"/>
          <w:szCs w:val="24"/>
        </w:rPr>
        <w:t>2.</w:t>
      </w:r>
      <w:r w:rsidRPr="00BB684F">
        <w:rPr>
          <w:rFonts w:ascii="Arial" w:hAnsi="Arial" w:cs="Arial"/>
          <w:i/>
          <w:iCs/>
          <w:sz w:val="24"/>
          <w:szCs w:val="24"/>
        </w:rPr>
        <w:t xml:space="preserve"> </w:t>
      </w:r>
      <w:r w:rsidRPr="00BB684F">
        <w:rPr>
          <w:rFonts w:ascii="Arial" w:hAnsi="Arial" w:cs="Arial"/>
          <w:i/>
          <w:iCs/>
          <w:sz w:val="24"/>
          <w:szCs w:val="24"/>
          <w:shd w:val="clear" w:color="auto" w:fill="FFFFFF"/>
        </w:rPr>
        <w:t>Asmens tapatybės kortelės ir paso įstatymo:</w:t>
      </w:r>
    </w:p>
    <w:p w14:paraId="039D5FF4" w14:textId="286BBB71" w:rsidR="005C4619" w:rsidRPr="00BB684F" w:rsidRDefault="005C4619" w:rsidP="00E21060">
      <w:pPr>
        <w:ind w:firstLine="851"/>
        <w:jc w:val="both"/>
        <w:rPr>
          <w:rFonts w:ascii="Arial" w:hAnsi="Arial" w:cs="Arial"/>
          <w:i/>
          <w:iCs/>
          <w:sz w:val="24"/>
          <w:szCs w:val="24"/>
          <w:shd w:val="clear" w:color="auto" w:fill="FFFFFF"/>
        </w:rPr>
      </w:pPr>
      <w:r w:rsidRPr="00BB684F">
        <w:rPr>
          <w:rFonts w:ascii="Arial" w:hAnsi="Arial" w:cs="Arial"/>
          <w:i/>
          <w:iCs/>
          <w:sz w:val="24"/>
          <w:szCs w:val="24"/>
          <w:shd w:val="clear" w:color="auto" w:fill="FFFFFF"/>
        </w:rPr>
        <w:t>3 straipsnio</w:t>
      </w:r>
      <w:r w:rsidR="00B247AC">
        <w:rPr>
          <w:rFonts w:ascii="Arial" w:hAnsi="Arial" w:cs="Arial"/>
          <w:i/>
          <w:iCs/>
          <w:sz w:val="24"/>
          <w:szCs w:val="24"/>
          <w:shd w:val="clear" w:color="auto" w:fill="FFFFFF"/>
        </w:rPr>
        <w:t xml:space="preserve"> „</w:t>
      </w:r>
      <w:r w:rsidR="00B247AC" w:rsidRPr="00AC7E23">
        <w:rPr>
          <w:rFonts w:ascii="Arial" w:hAnsi="Arial" w:cs="Arial"/>
          <w:i/>
          <w:iCs/>
          <w:color w:val="000000"/>
          <w:sz w:val="24"/>
          <w:szCs w:val="24"/>
        </w:rPr>
        <w:t>Asmens tapatybės kortelė ir pasas, jų paskirtis</w:t>
      </w:r>
      <w:r w:rsidR="00B247AC">
        <w:rPr>
          <w:rFonts w:ascii="Arial" w:hAnsi="Arial" w:cs="Arial"/>
          <w:i/>
          <w:iCs/>
          <w:sz w:val="24"/>
          <w:szCs w:val="24"/>
          <w:shd w:val="clear" w:color="auto" w:fill="FFFFFF"/>
        </w:rPr>
        <w:t>“</w:t>
      </w:r>
      <w:r w:rsidRPr="00BB684F">
        <w:rPr>
          <w:rFonts w:ascii="Arial" w:hAnsi="Arial" w:cs="Arial"/>
          <w:i/>
          <w:iCs/>
          <w:sz w:val="24"/>
          <w:szCs w:val="24"/>
          <w:shd w:val="clear" w:color="auto" w:fill="FFFFFF"/>
        </w:rPr>
        <w:t>:</w:t>
      </w:r>
    </w:p>
    <w:p w14:paraId="4776D0A2" w14:textId="77777777" w:rsidR="005C4619" w:rsidRPr="00BB684F" w:rsidRDefault="005C4619" w:rsidP="00E21060">
      <w:pPr>
        <w:ind w:firstLine="851"/>
        <w:jc w:val="both"/>
        <w:rPr>
          <w:rFonts w:ascii="Arial" w:hAnsi="Arial" w:cs="Arial"/>
          <w:sz w:val="24"/>
          <w:szCs w:val="24"/>
          <w:shd w:val="clear" w:color="auto" w:fill="FFFFFF"/>
        </w:rPr>
      </w:pPr>
      <w:r w:rsidRPr="00BB684F">
        <w:rPr>
          <w:rFonts w:ascii="Arial" w:hAnsi="Arial" w:cs="Arial"/>
          <w:i/>
          <w:iCs/>
          <w:sz w:val="24"/>
          <w:szCs w:val="24"/>
          <w:shd w:val="clear" w:color="auto" w:fill="FFFFFF"/>
        </w:rPr>
        <w:t>1 dalis</w:t>
      </w:r>
      <w:r w:rsidRPr="00BB684F">
        <w:rPr>
          <w:rFonts w:ascii="Arial" w:hAnsi="Arial" w:cs="Arial"/>
          <w:sz w:val="24"/>
          <w:szCs w:val="24"/>
          <w:shd w:val="clear" w:color="auto" w:fill="FFFFFF"/>
        </w:rPr>
        <w:t>: „</w:t>
      </w:r>
      <w:r w:rsidRPr="00BB684F">
        <w:rPr>
          <w:rFonts w:ascii="Arial" w:hAnsi="Arial" w:cs="Arial"/>
          <w:sz w:val="24"/>
          <w:szCs w:val="24"/>
        </w:rPr>
        <w:t>Asmens tapatybės kortelė ir pasas yra Lietuvos Respublikos piliečio (toliau – pilietis) asmens dokumentai, patvirtinantys jo asmens tapatybę ir pilietybę.</w:t>
      </w:r>
      <w:r w:rsidRPr="00BB684F">
        <w:rPr>
          <w:rFonts w:ascii="Arial" w:hAnsi="Arial" w:cs="Arial"/>
          <w:sz w:val="24"/>
          <w:szCs w:val="24"/>
          <w:shd w:val="clear" w:color="auto" w:fill="FFFFFF"/>
        </w:rPr>
        <w:t>“</w:t>
      </w:r>
    </w:p>
    <w:p w14:paraId="342EAB26" w14:textId="77777777" w:rsidR="005C4619" w:rsidRPr="00BB684F" w:rsidRDefault="005C4619" w:rsidP="00E21060">
      <w:pPr>
        <w:ind w:firstLine="851"/>
        <w:jc w:val="both"/>
        <w:rPr>
          <w:rFonts w:ascii="Arial" w:hAnsi="Arial" w:cs="Arial"/>
          <w:iCs/>
          <w:sz w:val="24"/>
          <w:szCs w:val="24"/>
        </w:rPr>
      </w:pPr>
      <w:r w:rsidRPr="00BB684F">
        <w:rPr>
          <w:rFonts w:ascii="Arial" w:hAnsi="Arial" w:cs="Arial"/>
          <w:i/>
          <w:iCs/>
          <w:sz w:val="24"/>
          <w:szCs w:val="24"/>
          <w:shd w:val="clear" w:color="auto" w:fill="FFFFFF"/>
        </w:rPr>
        <w:t>4 dalis</w:t>
      </w:r>
      <w:r w:rsidRPr="00BB684F">
        <w:rPr>
          <w:rFonts w:ascii="Arial" w:hAnsi="Arial" w:cs="Arial"/>
          <w:sz w:val="24"/>
          <w:szCs w:val="24"/>
          <w:shd w:val="clear" w:color="auto" w:fill="FFFFFF"/>
        </w:rPr>
        <w:t>: „</w:t>
      </w:r>
      <w:r w:rsidRPr="00BB684F">
        <w:rPr>
          <w:rFonts w:ascii="Arial" w:hAnsi="Arial" w:cs="Arial"/>
          <w:color w:val="000000"/>
          <w:sz w:val="24"/>
          <w:szCs w:val="24"/>
        </w:rPr>
        <w:t>Lietuvos Respublikoje gyvenantys piliečiai nuo 16 metų privalo turėti galiojančią asmens tapatybės kortelę arba pasą.“</w:t>
      </w:r>
    </w:p>
    <w:p w14:paraId="7D68918A" w14:textId="5C56DD95" w:rsidR="005C4619" w:rsidRPr="00BB684F" w:rsidRDefault="005C4619" w:rsidP="00E21060">
      <w:pPr>
        <w:ind w:firstLine="851"/>
        <w:jc w:val="both"/>
        <w:rPr>
          <w:rFonts w:ascii="Arial" w:hAnsi="Arial" w:cs="Arial"/>
          <w:i/>
          <w:iCs/>
          <w:sz w:val="24"/>
          <w:szCs w:val="24"/>
          <w:shd w:val="clear" w:color="auto" w:fill="FFFFFF"/>
        </w:rPr>
      </w:pPr>
      <w:r w:rsidRPr="00BB684F">
        <w:rPr>
          <w:rFonts w:ascii="Arial" w:hAnsi="Arial" w:cs="Arial"/>
          <w:i/>
          <w:iCs/>
          <w:sz w:val="24"/>
          <w:szCs w:val="24"/>
          <w:shd w:val="clear" w:color="auto" w:fill="FFFFFF"/>
        </w:rPr>
        <w:t>6 straipsnio</w:t>
      </w:r>
      <w:r w:rsidR="005D4E67">
        <w:rPr>
          <w:rFonts w:ascii="Arial" w:hAnsi="Arial" w:cs="Arial"/>
          <w:i/>
          <w:iCs/>
          <w:sz w:val="24"/>
          <w:szCs w:val="24"/>
          <w:shd w:val="clear" w:color="auto" w:fill="FFFFFF"/>
        </w:rPr>
        <w:t xml:space="preserve"> „</w:t>
      </w:r>
      <w:r w:rsidR="005D4E67" w:rsidRPr="00AC7E23">
        <w:rPr>
          <w:rFonts w:ascii="Arial" w:hAnsi="Arial" w:cs="Arial"/>
          <w:i/>
          <w:iCs/>
          <w:color w:val="000000"/>
          <w:sz w:val="24"/>
          <w:szCs w:val="24"/>
        </w:rPr>
        <w:t>Asmens tapatybės kortelės ir paso išdavimas ir keitimas</w:t>
      </w:r>
      <w:r w:rsidR="005D4E67">
        <w:rPr>
          <w:rFonts w:ascii="Arial" w:hAnsi="Arial" w:cs="Arial"/>
          <w:i/>
          <w:iCs/>
          <w:sz w:val="24"/>
          <w:szCs w:val="24"/>
          <w:shd w:val="clear" w:color="auto" w:fill="FFFFFF"/>
        </w:rPr>
        <w:t>“</w:t>
      </w:r>
      <w:r w:rsidRPr="00BB684F">
        <w:rPr>
          <w:rFonts w:ascii="Arial" w:hAnsi="Arial" w:cs="Arial"/>
          <w:i/>
          <w:iCs/>
          <w:sz w:val="24"/>
          <w:szCs w:val="24"/>
          <w:shd w:val="clear" w:color="auto" w:fill="FFFFFF"/>
        </w:rPr>
        <w:t>:</w:t>
      </w:r>
    </w:p>
    <w:p w14:paraId="2FA458F0" w14:textId="77777777" w:rsidR="005C4619" w:rsidRPr="00BB684F" w:rsidRDefault="005C4619" w:rsidP="00E21060">
      <w:pPr>
        <w:ind w:firstLine="851"/>
        <w:jc w:val="both"/>
        <w:rPr>
          <w:rFonts w:ascii="Arial" w:hAnsi="Arial" w:cs="Arial"/>
          <w:iCs/>
          <w:sz w:val="24"/>
          <w:szCs w:val="24"/>
        </w:rPr>
      </w:pPr>
      <w:r w:rsidRPr="00BB684F">
        <w:rPr>
          <w:rFonts w:ascii="Arial" w:hAnsi="Arial" w:cs="Arial"/>
          <w:i/>
          <w:iCs/>
          <w:sz w:val="24"/>
          <w:szCs w:val="24"/>
          <w:shd w:val="clear" w:color="auto" w:fill="FFFFFF"/>
        </w:rPr>
        <w:t>1 dalis</w:t>
      </w:r>
      <w:r w:rsidRPr="00BB684F">
        <w:rPr>
          <w:rFonts w:ascii="Arial" w:hAnsi="Arial" w:cs="Arial"/>
          <w:sz w:val="24"/>
          <w:szCs w:val="24"/>
          <w:shd w:val="clear" w:color="auto" w:fill="FFFFFF"/>
        </w:rPr>
        <w:t>: „</w:t>
      </w:r>
      <w:r w:rsidRPr="00BB684F">
        <w:rPr>
          <w:rFonts w:ascii="Arial" w:hAnsi="Arial" w:cs="Arial"/>
          <w:bCs/>
          <w:sz w:val="24"/>
          <w:szCs w:val="24"/>
        </w:rPr>
        <w:t xml:space="preserve">Asmens tapatybės korteles ir pasus išduoda ir keičia Migracijos departamentas prie Lietuvos Respublikos vidaus reikalų ministerijos (toliau – Migracijos departamentas), o Lietuvos Respublikos konsuliniame statute nustatytomis sąlygomis – Lietuvos Respublikos užsienio reikalų ministerija, diplomatinės atstovybės ar konsulinės įstaigos (toliau </w:t>
      </w:r>
      <w:r w:rsidRPr="0059040C">
        <w:rPr>
          <w:rFonts w:ascii="Arial" w:hAnsi="Arial" w:cs="Arial"/>
          <w:bCs/>
          <w:sz w:val="24"/>
          <w:szCs w:val="24"/>
        </w:rPr>
        <w:t xml:space="preserve">kartu – </w:t>
      </w:r>
      <w:r w:rsidRPr="00BB684F">
        <w:rPr>
          <w:rFonts w:ascii="Arial" w:hAnsi="Arial" w:cs="Arial"/>
          <w:bCs/>
          <w:sz w:val="24"/>
          <w:szCs w:val="24"/>
        </w:rPr>
        <w:t>Lietuvos Respublikos konsulinės įstaigos) pagal vidaus reikalų ministro ir Lietuvos Respublikos užsienio reikalų ministro nustatytą tvarką.“</w:t>
      </w:r>
    </w:p>
    <w:p w14:paraId="4EF4C820" w14:textId="77777777" w:rsidR="005C4619" w:rsidRPr="00BB684F" w:rsidRDefault="005C4619" w:rsidP="00E21060">
      <w:pPr>
        <w:ind w:firstLine="851"/>
        <w:jc w:val="both"/>
        <w:rPr>
          <w:rFonts w:ascii="Arial" w:hAnsi="Arial" w:cs="Arial"/>
          <w:bCs/>
          <w:sz w:val="24"/>
          <w:szCs w:val="24"/>
        </w:rPr>
      </w:pPr>
      <w:r w:rsidRPr="00BB684F">
        <w:rPr>
          <w:rFonts w:ascii="Arial" w:hAnsi="Arial" w:cs="Arial"/>
          <w:i/>
          <w:iCs/>
          <w:sz w:val="24"/>
          <w:szCs w:val="24"/>
          <w:shd w:val="clear" w:color="auto" w:fill="FFFFFF"/>
        </w:rPr>
        <w:t>2 dalis</w:t>
      </w:r>
      <w:r w:rsidRPr="00BB684F">
        <w:rPr>
          <w:rFonts w:ascii="Arial" w:hAnsi="Arial" w:cs="Arial"/>
          <w:sz w:val="24"/>
          <w:szCs w:val="24"/>
          <w:shd w:val="clear" w:color="auto" w:fill="FFFFFF"/>
        </w:rPr>
        <w:t>: „</w:t>
      </w:r>
      <w:r w:rsidRPr="00BB684F">
        <w:rPr>
          <w:rFonts w:ascii="Arial" w:hAnsi="Arial" w:cs="Arial"/>
          <w:bCs/>
          <w:sz w:val="24"/>
          <w:szCs w:val="24"/>
        </w:rPr>
        <w:t>Migracijos departamentas asmens tapatybės kortelę ir pasą išduoda ar pakeičia ne vėliau kaip per vieną mėnesį nuo prašymo ir visų dokumentų dėl asmens tapatybės kortelės ir (ar) paso išdavimo ar keitimo gavimo dienos, o Lietuvos Respublikos konsulinė įstaiga – ne vėliau kaip per 2 mėnesius nuo prašymo ir visų dokumentų dėl asmens tapatybės kortelės ir (ar) paso išdavimo ar keitimo gavimo dienos.“</w:t>
      </w:r>
    </w:p>
    <w:p w14:paraId="1FAE64C5" w14:textId="77777777" w:rsidR="005C4619" w:rsidRPr="00BB684F" w:rsidRDefault="005C4619" w:rsidP="00E21060">
      <w:pPr>
        <w:ind w:firstLine="851"/>
        <w:jc w:val="both"/>
        <w:rPr>
          <w:rFonts w:ascii="Arial" w:hAnsi="Arial" w:cs="Arial"/>
          <w:bCs/>
          <w:sz w:val="24"/>
          <w:szCs w:val="24"/>
        </w:rPr>
      </w:pPr>
      <w:r w:rsidRPr="00BB684F">
        <w:rPr>
          <w:rFonts w:ascii="Arial" w:hAnsi="Arial" w:cs="Arial"/>
          <w:i/>
          <w:iCs/>
          <w:sz w:val="24"/>
          <w:szCs w:val="24"/>
          <w:shd w:val="clear" w:color="auto" w:fill="FFFFFF"/>
        </w:rPr>
        <w:t>3 dalis</w:t>
      </w:r>
      <w:r w:rsidRPr="00BB684F">
        <w:rPr>
          <w:rFonts w:ascii="Arial" w:hAnsi="Arial" w:cs="Arial"/>
          <w:sz w:val="24"/>
          <w:szCs w:val="24"/>
          <w:shd w:val="clear" w:color="auto" w:fill="FFFFFF"/>
        </w:rPr>
        <w:t>: „</w:t>
      </w:r>
      <w:r w:rsidRPr="00BB684F">
        <w:rPr>
          <w:rFonts w:ascii="Arial" w:hAnsi="Arial" w:cs="Arial"/>
          <w:bCs/>
          <w:color w:val="000000"/>
          <w:sz w:val="24"/>
          <w:szCs w:val="24"/>
        </w:rPr>
        <w:t>Lietuvos Respublikoje gyvenantis pilietis, kuriam sukako 16 metų, prašymą ir dokumentus dėl asmens tapatybės kortelės ir (ar) paso išdavimo turi pateikti ne vėliau kaip per vieną mėnesį nuo dienos, kurią jam sukako 16 metų, o Lietuvos Respublikoje gyvenantis pilietis, kuriam Lietuvos Respublikos pilietybė suteikta, grąžinta ar atkurta, – ne vėliau kaip per 3 mėnesius nuo Lietuvos Respublikos pilietybės suteikimo, grąžinimo ar atkūrimo.</w:t>
      </w:r>
      <w:r w:rsidRPr="00BB684F">
        <w:rPr>
          <w:rFonts w:ascii="Arial" w:hAnsi="Arial" w:cs="Arial"/>
          <w:bCs/>
          <w:sz w:val="24"/>
          <w:szCs w:val="24"/>
        </w:rPr>
        <w:t>“</w:t>
      </w:r>
    </w:p>
    <w:p w14:paraId="005C97B0" w14:textId="77777777" w:rsidR="005C4619" w:rsidRPr="00BB684F" w:rsidRDefault="005C4619" w:rsidP="00E21060">
      <w:pPr>
        <w:ind w:firstLine="851"/>
        <w:jc w:val="both"/>
        <w:rPr>
          <w:rFonts w:ascii="Arial" w:hAnsi="Arial" w:cs="Arial"/>
          <w:bCs/>
          <w:sz w:val="24"/>
          <w:szCs w:val="24"/>
        </w:rPr>
      </w:pPr>
      <w:r w:rsidRPr="00BB684F">
        <w:rPr>
          <w:rFonts w:ascii="Arial" w:hAnsi="Arial" w:cs="Arial"/>
          <w:i/>
          <w:iCs/>
          <w:sz w:val="24"/>
          <w:szCs w:val="24"/>
          <w:shd w:val="clear" w:color="auto" w:fill="FFFFFF"/>
        </w:rPr>
        <w:t>4 dalis</w:t>
      </w:r>
      <w:r w:rsidRPr="00BB684F">
        <w:rPr>
          <w:rFonts w:ascii="Arial" w:hAnsi="Arial" w:cs="Arial"/>
          <w:sz w:val="24"/>
          <w:szCs w:val="24"/>
          <w:shd w:val="clear" w:color="auto" w:fill="FFFFFF"/>
        </w:rPr>
        <w:t>: „</w:t>
      </w:r>
      <w:r w:rsidRPr="00BB684F">
        <w:rPr>
          <w:rFonts w:ascii="Arial" w:hAnsi="Arial" w:cs="Arial"/>
          <w:bCs/>
          <w:color w:val="000000"/>
          <w:sz w:val="24"/>
          <w:szCs w:val="24"/>
        </w:rPr>
        <w:t xml:space="preserve">Pilietis prašymą ir dokumentus dėl asmens tapatybės kortelės ir (ar) paso išdavimo ar keitimo turi asmeniškai pateikti Migracijos departamentui, o užsienio valstybėje gyvenantis pilietis – Lietuvos Respublikos konsulinei įstaigai arba Migracijos departamentui, išskyrus šio straipsnio 6 dalyje numatytą atvejį. </w:t>
      </w:r>
      <w:r w:rsidRPr="00BB684F">
        <w:rPr>
          <w:rFonts w:ascii="Arial" w:hAnsi="Arial" w:cs="Arial"/>
          <w:bCs/>
          <w:iCs/>
          <w:color w:val="000000"/>
          <w:sz w:val="24"/>
          <w:szCs w:val="24"/>
        </w:rPr>
        <w:t>Kai konsulinės funkcijos yra atliekamos ne Lietuvos Respublikos konsulinės įstaigos patalpose, prašymas ir dokumentai dėl asmens tapatybės kortelės ir (ar) paso išdavimo ar keitimo pateikiami konsuliniam pareigūnui arba Lietuvos Respublikos konsulinės įstaigos įgaliotam darbuotojui.“</w:t>
      </w:r>
    </w:p>
    <w:p w14:paraId="7B33DE4D" w14:textId="77777777" w:rsidR="005C4619" w:rsidRPr="00BB684F" w:rsidRDefault="005C4619" w:rsidP="00E21060">
      <w:pPr>
        <w:ind w:firstLine="851"/>
        <w:jc w:val="both"/>
        <w:rPr>
          <w:rFonts w:ascii="Arial" w:hAnsi="Arial" w:cs="Arial"/>
          <w:iCs/>
          <w:sz w:val="24"/>
          <w:szCs w:val="24"/>
        </w:rPr>
      </w:pPr>
    </w:p>
    <w:p w14:paraId="78BA0C45" w14:textId="77777777" w:rsidR="00C25DE4" w:rsidRPr="00AA5C4F" w:rsidRDefault="005C4619" w:rsidP="00E21060">
      <w:pPr>
        <w:ind w:firstLine="851"/>
        <w:jc w:val="both"/>
        <w:rPr>
          <w:rFonts w:ascii="Arial" w:hAnsi="Arial" w:cs="Arial"/>
          <w:i/>
          <w:iCs/>
          <w:sz w:val="24"/>
          <w:szCs w:val="24"/>
        </w:rPr>
      </w:pPr>
      <w:r w:rsidRPr="00AA5C4F">
        <w:rPr>
          <w:rFonts w:ascii="Arial" w:hAnsi="Arial" w:cs="Arial"/>
          <w:sz w:val="24"/>
          <w:szCs w:val="24"/>
        </w:rPr>
        <w:t>3.</w:t>
      </w:r>
      <w:r w:rsidRPr="00AA5C4F">
        <w:rPr>
          <w:rFonts w:ascii="Arial" w:hAnsi="Arial" w:cs="Arial"/>
          <w:i/>
          <w:iCs/>
          <w:sz w:val="24"/>
          <w:szCs w:val="24"/>
        </w:rPr>
        <w:t xml:space="preserve"> Civilinės būklės aktų registravimo įstatymo</w:t>
      </w:r>
      <w:r w:rsidR="00C25DE4" w:rsidRPr="00AA5C4F">
        <w:rPr>
          <w:rFonts w:ascii="Arial" w:hAnsi="Arial" w:cs="Arial"/>
          <w:i/>
          <w:iCs/>
          <w:sz w:val="24"/>
          <w:szCs w:val="24"/>
        </w:rPr>
        <w:t>:</w:t>
      </w:r>
    </w:p>
    <w:p w14:paraId="07DEB4F2" w14:textId="3F7342D1" w:rsidR="00C25DE4" w:rsidRPr="00AA5C4F" w:rsidRDefault="004915DF" w:rsidP="00E21060">
      <w:pPr>
        <w:ind w:firstLine="851"/>
        <w:jc w:val="both"/>
        <w:rPr>
          <w:rFonts w:ascii="Arial" w:hAnsi="Arial" w:cs="Arial"/>
          <w:i/>
          <w:iCs/>
          <w:sz w:val="24"/>
          <w:szCs w:val="24"/>
        </w:rPr>
      </w:pPr>
      <w:r w:rsidRPr="00AA5C4F">
        <w:rPr>
          <w:rFonts w:ascii="Arial" w:hAnsi="Arial" w:cs="Arial"/>
          <w:i/>
          <w:iCs/>
          <w:sz w:val="24"/>
          <w:szCs w:val="24"/>
        </w:rPr>
        <w:t>6 straipsnio „</w:t>
      </w:r>
      <w:r w:rsidRPr="00426E23">
        <w:rPr>
          <w:rFonts w:ascii="Arial" w:hAnsi="Arial" w:cs="Arial"/>
          <w:i/>
          <w:iCs/>
          <w:sz w:val="24"/>
          <w:szCs w:val="24"/>
        </w:rPr>
        <w:t>Civilinės būklės aktų įrašai</w:t>
      </w:r>
      <w:r w:rsidRPr="00AA5C4F">
        <w:rPr>
          <w:rFonts w:ascii="Arial" w:hAnsi="Arial" w:cs="Arial"/>
          <w:i/>
          <w:iCs/>
          <w:sz w:val="24"/>
          <w:szCs w:val="24"/>
        </w:rPr>
        <w:t>“:</w:t>
      </w:r>
    </w:p>
    <w:p w14:paraId="7DEDF289" w14:textId="7B49C51B" w:rsidR="00AA5C4F" w:rsidRPr="00AA5C4F" w:rsidRDefault="00AA5C4F" w:rsidP="00E21060">
      <w:pPr>
        <w:ind w:firstLine="851"/>
        <w:jc w:val="both"/>
        <w:rPr>
          <w:rFonts w:ascii="Arial" w:hAnsi="Arial" w:cs="Arial"/>
          <w:i/>
          <w:iCs/>
          <w:sz w:val="24"/>
          <w:szCs w:val="24"/>
        </w:rPr>
      </w:pPr>
      <w:r w:rsidRPr="00AA5C4F">
        <w:rPr>
          <w:rFonts w:ascii="Arial" w:hAnsi="Arial" w:cs="Arial"/>
          <w:i/>
          <w:iCs/>
          <w:sz w:val="24"/>
          <w:szCs w:val="24"/>
        </w:rPr>
        <w:t>2 dalis</w:t>
      </w:r>
      <w:r w:rsidRPr="00AA5C4F">
        <w:rPr>
          <w:rFonts w:ascii="Arial" w:hAnsi="Arial" w:cs="Arial"/>
          <w:sz w:val="24"/>
          <w:szCs w:val="24"/>
        </w:rPr>
        <w:t>: „</w:t>
      </w:r>
      <w:r w:rsidRPr="00426E23">
        <w:rPr>
          <w:rFonts w:ascii="Arial" w:hAnsi="Arial" w:cs="Arial"/>
          <w:sz w:val="24"/>
          <w:szCs w:val="24"/>
        </w:rPr>
        <w:t>Sudaryti civilinės būklės aktų įrašai gali būti taisomi, keičiami, papildomi, atkuriami ar anuliuojami šio įstatymo VIII skyriuje nustatytais pagrindais.</w:t>
      </w:r>
      <w:r w:rsidRPr="00AA5C4F">
        <w:rPr>
          <w:rFonts w:ascii="Arial" w:hAnsi="Arial" w:cs="Arial"/>
          <w:sz w:val="24"/>
          <w:szCs w:val="24"/>
        </w:rPr>
        <w:t>“</w:t>
      </w:r>
    </w:p>
    <w:p w14:paraId="0DDA3D81" w14:textId="75B00CF4" w:rsidR="004915DF" w:rsidRPr="00AA5C4F" w:rsidRDefault="00AA5C4F" w:rsidP="00E21060">
      <w:pPr>
        <w:ind w:firstLine="851"/>
        <w:jc w:val="both"/>
        <w:rPr>
          <w:rFonts w:ascii="Arial" w:hAnsi="Arial" w:cs="Arial"/>
          <w:i/>
          <w:iCs/>
          <w:sz w:val="24"/>
          <w:szCs w:val="24"/>
        </w:rPr>
      </w:pPr>
      <w:r w:rsidRPr="00AA5C4F">
        <w:rPr>
          <w:rFonts w:ascii="Arial" w:hAnsi="Arial" w:cs="Arial"/>
          <w:i/>
          <w:iCs/>
          <w:sz w:val="24"/>
          <w:szCs w:val="24"/>
        </w:rPr>
        <w:lastRenderedPageBreak/>
        <w:t>4</w:t>
      </w:r>
      <w:r w:rsidR="004915DF" w:rsidRPr="00AA5C4F">
        <w:rPr>
          <w:rFonts w:ascii="Arial" w:hAnsi="Arial" w:cs="Arial"/>
          <w:i/>
          <w:iCs/>
          <w:sz w:val="24"/>
          <w:szCs w:val="24"/>
        </w:rPr>
        <w:t xml:space="preserve"> dalis</w:t>
      </w:r>
      <w:r w:rsidR="004915DF" w:rsidRPr="00AA5C4F">
        <w:rPr>
          <w:rFonts w:ascii="Arial" w:hAnsi="Arial" w:cs="Arial"/>
          <w:sz w:val="24"/>
          <w:szCs w:val="24"/>
        </w:rPr>
        <w:t>: „</w:t>
      </w:r>
      <w:r w:rsidRPr="00426E23">
        <w:rPr>
          <w:rFonts w:ascii="Arial" w:hAnsi="Arial" w:cs="Arial"/>
          <w:sz w:val="24"/>
          <w:szCs w:val="24"/>
        </w:rPr>
        <w:t>Civilinės būklės aktų įrašai yra civilinės būklės aktų įrodymai. Civilinės būklės aktų įrašai gali būti nuginčyti tik teismo tvarka. Civilinės būklės aktų įrašų duomenys turi atitikti juos patvirtinančių dokumentų duomenis.</w:t>
      </w:r>
      <w:r w:rsidRPr="00AA5C4F">
        <w:rPr>
          <w:rFonts w:ascii="Arial" w:hAnsi="Arial" w:cs="Arial"/>
          <w:sz w:val="24"/>
          <w:szCs w:val="24"/>
        </w:rPr>
        <w:t>“</w:t>
      </w:r>
    </w:p>
    <w:p w14:paraId="3195F491" w14:textId="6C025DFF" w:rsidR="00AA5C4F" w:rsidRPr="00AA5C4F" w:rsidRDefault="00AA5C4F" w:rsidP="00E21060">
      <w:pPr>
        <w:ind w:firstLine="851"/>
        <w:jc w:val="both"/>
        <w:rPr>
          <w:rFonts w:ascii="Arial" w:hAnsi="Arial" w:cs="Arial"/>
          <w:i/>
          <w:iCs/>
          <w:sz w:val="24"/>
          <w:szCs w:val="24"/>
        </w:rPr>
      </w:pPr>
      <w:r w:rsidRPr="00AA5C4F">
        <w:rPr>
          <w:rFonts w:ascii="Arial" w:hAnsi="Arial" w:cs="Arial"/>
          <w:i/>
          <w:iCs/>
          <w:sz w:val="24"/>
          <w:szCs w:val="24"/>
        </w:rPr>
        <w:t>5 dalis</w:t>
      </w:r>
      <w:r w:rsidRPr="00AA5C4F">
        <w:rPr>
          <w:rFonts w:ascii="Arial" w:hAnsi="Arial" w:cs="Arial"/>
          <w:sz w:val="24"/>
          <w:szCs w:val="24"/>
        </w:rPr>
        <w:t>: „</w:t>
      </w:r>
      <w:r w:rsidRPr="00426E23">
        <w:rPr>
          <w:rFonts w:ascii="Arial" w:hAnsi="Arial" w:cs="Arial"/>
          <w:sz w:val="24"/>
          <w:szCs w:val="24"/>
        </w:rPr>
        <w:t>Civilinės būklės aktų įrašų turinys, jų sudarymo, taisymo, keitimo, papildymo, atkūrimo ir anuliavimo tvarka nustatoma Civilinės būklės aktų registravimo taisyklėse.</w:t>
      </w:r>
      <w:r w:rsidRPr="00AA5C4F">
        <w:rPr>
          <w:rFonts w:ascii="Arial" w:hAnsi="Arial" w:cs="Arial"/>
          <w:sz w:val="24"/>
          <w:szCs w:val="24"/>
        </w:rPr>
        <w:t>“</w:t>
      </w:r>
    </w:p>
    <w:p w14:paraId="0FE425FD" w14:textId="7E07011B" w:rsidR="005C4619" w:rsidRPr="00BB684F" w:rsidRDefault="005C4619" w:rsidP="00E21060">
      <w:pPr>
        <w:ind w:firstLine="851"/>
        <w:jc w:val="both"/>
        <w:rPr>
          <w:rFonts w:ascii="Arial" w:hAnsi="Arial" w:cs="Arial"/>
          <w:sz w:val="24"/>
          <w:szCs w:val="24"/>
        </w:rPr>
      </w:pPr>
      <w:r w:rsidRPr="00BB684F">
        <w:rPr>
          <w:rFonts w:ascii="Arial" w:hAnsi="Arial" w:cs="Arial"/>
          <w:i/>
          <w:iCs/>
          <w:sz w:val="24"/>
          <w:szCs w:val="24"/>
        </w:rPr>
        <w:t>25 straipsnio „Civilinės būklės aktų įrašų keitimo, taisymo, papildymo, atkūrimo ir anuliavimo tvarka ir pagrindai“</w:t>
      </w:r>
      <w:r w:rsidRPr="00BB684F">
        <w:rPr>
          <w:rFonts w:ascii="Arial" w:hAnsi="Arial" w:cs="Arial"/>
          <w:sz w:val="24"/>
          <w:szCs w:val="24"/>
        </w:rPr>
        <w:t>:</w:t>
      </w:r>
    </w:p>
    <w:p w14:paraId="3E922012" w14:textId="77777777" w:rsidR="005C4619" w:rsidRPr="00BB684F" w:rsidRDefault="005C4619" w:rsidP="00E21060">
      <w:pPr>
        <w:ind w:firstLine="851"/>
        <w:jc w:val="both"/>
        <w:rPr>
          <w:rFonts w:ascii="Arial" w:hAnsi="Arial" w:cs="Arial"/>
          <w:sz w:val="24"/>
          <w:szCs w:val="24"/>
        </w:rPr>
      </w:pPr>
      <w:r w:rsidRPr="00BB684F">
        <w:rPr>
          <w:rFonts w:ascii="Arial" w:hAnsi="Arial" w:cs="Arial"/>
          <w:i/>
          <w:iCs/>
          <w:sz w:val="24"/>
          <w:szCs w:val="24"/>
        </w:rPr>
        <w:t>1 dalis</w:t>
      </w:r>
      <w:r w:rsidRPr="00BB684F">
        <w:rPr>
          <w:rFonts w:ascii="Arial" w:hAnsi="Arial" w:cs="Arial"/>
          <w:sz w:val="24"/>
          <w:szCs w:val="24"/>
        </w:rPr>
        <w:t>: „</w:t>
      </w:r>
      <w:r w:rsidRPr="00BB684F">
        <w:rPr>
          <w:rFonts w:ascii="Arial" w:hAnsi="Arial" w:cs="Arial"/>
          <w:bCs/>
          <w:sz w:val="24"/>
          <w:szCs w:val="24"/>
        </w:rPr>
        <w:t xml:space="preserve">Civilinės būklės aktų įrašus keičia, taiso, papildo, atkuria ar anuliuoja civilinės metrikacijos įstaiga </w:t>
      </w:r>
      <w:r w:rsidRPr="00BB684F">
        <w:rPr>
          <w:rFonts w:ascii="Arial" w:hAnsi="Arial" w:cs="Arial"/>
          <w:sz w:val="24"/>
          <w:szCs w:val="24"/>
        </w:rPr>
        <w:t>asmens, kurio civilinės būklės aktas įregistruotas, prašymu, suinteresuoto asmens prašymu arba savo iniciatyva (</w:t>
      </w:r>
      <w:proofErr w:type="spellStart"/>
      <w:r w:rsidRPr="00BB684F">
        <w:rPr>
          <w:rFonts w:ascii="Arial" w:hAnsi="Arial" w:cs="Arial"/>
          <w:i/>
          <w:sz w:val="24"/>
          <w:szCs w:val="24"/>
        </w:rPr>
        <w:t>ex</w:t>
      </w:r>
      <w:proofErr w:type="spellEnd"/>
      <w:r w:rsidRPr="00BB684F">
        <w:rPr>
          <w:rFonts w:ascii="Arial" w:hAnsi="Arial" w:cs="Arial"/>
          <w:i/>
          <w:sz w:val="24"/>
          <w:szCs w:val="24"/>
        </w:rPr>
        <w:t xml:space="preserve"> </w:t>
      </w:r>
      <w:proofErr w:type="spellStart"/>
      <w:r w:rsidRPr="00BB684F">
        <w:rPr>
          <w:rFonts w:ascii="Arial" w:hAnsi="Arial" w:cs="Arial"/>
          <w:i/>
          <w:sz w:val="24"/>
          <w:szCs w:val="24"/>
        </w:rPr>
        <w:t>officio</w:t>
      </w:r>
      <w:proofErr w:type="spellEnd"/>
      <w:r w:rsidRPr="00BB684F">
        <w:rPr>
          <w:rFonts w:ascii="Arial" w:hAnsi="Arial" w:cs="Arial"/>
          <w:sz w:val="24"/>
          <w:szCs w:val="24"/>
        </w:rPr>
        <w:t>) Civilinės būklės aktų registravimo taisyklėse nustatyta tvarka.“</w:t>
      </w:r>
    </w:p>
    <w:p w14:paraId="06E51F1F" w14:textId="77777777" w:rsidR="005C4619" w:rsidRPr="00BB684F" w:rsidRDefault="005C4619" w:rsidP="00E21060">
      <w:pPr>
        <w:ind w:firstLine="851"/>
        <w:jc w:val="both"/>
        <w:rPr>
          <w:rFonts w:ascii="Arial" w:hAnsi="Arial" w:cs="Arial"/>
          <w:iCs/>
          <w:sz w:val="24"/>
          <w:szCs w:val="24"/>
        </w:rPr>
      </w:pPr>
      <w:r w:rsidRPr="00BB684F">
        <w:rPr>
          <w:rFonts w:ascii="Arial" w:hAnsi="Arial" w:cs="Arial"/>
          <w:i/>
          <w:sz w:val="24"/>
          <w:szCs w:val="24"/>
        </w:rPr>
        <w:t>2 dalis</w:t>
      </w:r>
      <w:r w:rsidRPr="00BB684F">
        <w:rPr>
          <w:rFonts w:ascii="Arial" w:hAnsi="Arial" w:cs="Arial"/>
          <w:iCs/>
          <w:sz w:val="24"/>
          <w:szCs w:val="24"/>
        </w:rPr>
        <w:t>: „</w:t>
      </w:r>
      <w:r w:rsidRPr="00BB684F">
        <w:rPr>
          <w:rFonts w:ascii="Arial" w:hAnsi="Arial" w:cs="Arial"/>
          <w:sz w:val="24"/>
          <w:szCs w:val="24"/>
        </w:rPr>
        <w:t xml:space="preserve">Civilinės būklės aktų įrašai keičiami ar papildomi, kai paaiškėja nauji (pasikeitę) duomenys apie asmenį, jo tėvus ar sutuoktinį ir yra tai patvirtinantis dokumentas. Civilinės būklės aktų įrašai taip pat keičiami ar papildomi, kai asmuo nori pasirinkti vieno iš savo tėvų ar senelių tautybę ir pageidauja duomenis apie savo tautybę civilinės būklės aktų įrašuose pakeisti ar šiais duomenimis papildyti civilinės būklės aktų įrašus, kuriuose tokių duomenų nėra. Duomenys apie vaiko tautybę gimimo įraše keičiami ar šiais duomenimis gimimo įrašas, kuriame tokių duomenų nėra, papildomas </w:t>
      </w:r>
      <w:proofErr w:type="spellStart"/>
      <w:r w:rsidRPr="00BB684F">
        <w:rPr>
          <w:rFonts w:ascii="Arial" w:hAnsi="Arial" w:cs="Arial"/>
          <w:i/>
          <w:iCs/>
          <w:sz w:val="24"/>
          <w:szCs w:val="24"/>
        </w:rPr>
        <w:t>mutatis</w:t>
      </w:r>
      <w:proofErr w:type="spellEnd"/>
      <w:r w:rsidRPr="00BB684F">
        <w:rPr>
          <w:rFonts w:ascii="Arial" w:hAnsi="Arial" w:cs="Arial"/>
          <w:i/>
          <w:iCs/>
          <w:sz w:val="24"/>
          <w:szCs w:val="24"/>
        </w:rPr>
        <w:t xml:space="preserve"> </w:t>
      </w:r>
      <w:proofErr w:type="spellStart"/>
      <w:r w:rsidRPr="00BB684F">
        <w:rPr>
          <w:rFonts w:ascii="Arial" w:hAnsi="Arial" w:cs="Arial"/>
          <w:i/>
          <w:iCs/>
          <w:sz w:val="24"/>
          <w:szCs w:val="24"/>
        </w:rPr>
        <w:t>mutandis</w:t>
      </w:r>
      <w:proofErr w:type="spellEnd"/>
      <w:r w:rsidRPr="00BB684F">
        <w:rPr>
          <w:rFonts w:ascii="Arial" w:hAnsi="Arial" w:cs="Arial"/>
          <w:sz w:val="24"/>
          <w:szCs w:val="24"/>
        </w:rPr>
        <w:t xml:space="preserve"> taikant šio įstatymo 12 straipsnio 1 dalies nuostatas dėl vaiko tautybės įrašymo. Duomenys apie tautybę išbraukiami iš civilinės būklės aktų įrašų, kuriuose jie buvo įrašyti, asmens pageidavimu ar vaiko tėvų susitarimu. Duomenys apie tautybę civilinės būklės aktų įrašuose keičiami ar iš civilinės būklės aktų įrašų išbraukiami arba civilinės būklės aktų įrašai duomenimis apie tautybę papildomi Civilinės būklės aktų registravimo taisyklėse nustatyta tvarka.</w:t>
      </w:r>
      <w:r w:rsidRPr="00BB684F">
        <w:rPr>
          <w:rFonts w:ascii="Arial" w:hAnsi="Arial" w:cs="Arial"/>
          <w:iCs/>
          <w:sz w:val="24"/>
          <w:szCs w:val="24"/>
        </w:rPr>
        <w:t>“</w:t>
      </w:r>
    </w:p>
    <w:p w14:paraId="1EE78DCE" w14:textId="77777777" w:rsidR="005C4619" w:rsidRPr="00BB684F" w:rsidRDefault="005C4619" w:rsidP="00E21060">
      <w:pPr>
        <w:ind w:firstLine="851"/>
        <w:jc w:val="both"/>
        <w:rPr>
          <w:rFonts w:ascii="Arial" w:hAnsi="Arial" w:cs="Arial"/>
          <w:iCs/>
          <w:sz w:val="24"/>
          <w:szCs w:val="24"/>
        </w:rPr>
      </w:pPr>
      <w:r w:rsidRPr="00BB684F">
        <w:rPr>
          <w:rFonts w:ascii="Arial" w:hAnsi="Arial" w:cs="Arial"/>
          <w:i/>
          <w:sz w:val="24"/>
          <w:szCs w:val="24"/>
        </w:rPr>
        <w:t>3 dalis</w:t>
      </w:r>
      <w:r w:rsidRPr="00BB684F">
        <w:rPr>
          <w:rFonts w:ascii="Arial" w:hAnsi="Arial" w:cs="Arial"/>
          <w:iCs/>
          <w:sz w:val="24"/>
          <w:szCs w:val="24"/>
        </w:rPr>
        <w:t>: „</w:t>
      </w:r>
      <w:r w:rsidRPr="00BB684F">
        <w:rPr>
          <w:rFonts w:ascii="Arial" w:hAnsi="Arial" w:cs="Arial"/>
          <w:sz w:val="24"/>
          <w:szCs w:val="24"/>
        </w:rPr>
        <w:t>Civilinės būklės aktų įrašai taisomi, kai: 1) civilinės būklės akto įraše yra rašybos klaidų ar apsirikta; 2) buvo klaidų dokumente, kuriuo remiantis buvo įregistruotas civilinės būklės aktas, ir klaidingi duomenys tame dokumente yra ištaisyti.</w:t>
      </w:r>
      <w:r w:rsidRPr="00BB684F">
        <w:rPr>
          <w:rFonts w:ascii="Arial" w:hAnsi="Arial" w:cs="Arial"/>
          <w:iCs/>
          <w:sz w:val="24"/>
          <w:szCs w:val="24"/>
        </w:rPr>
        <w:t>“</w:t>
      </w:r>
    </w:p>
    <w:p w14:paraId="3437CB63" w14:textId="77777777" w:rsidR="005C4619" w:rsidRPr="00BB684F" w:rsidRDefault="005C4619" w:rsidP="00E21060">
      <w:pPr>
        <w:ind w:firstLine="851"/>
        <w:jc w:val="both"/>
        <w:rPr>
          <w:rFonts w:ascii="Arial" w:hAnsi="Arial" w:cs="Arial"/>
          <w:iCs/>
          <w:sz w:val="24"/>
          <w:szCs w:val="24"/>
        </w:rPr>
      </w:pPr>
      <w:r w:rsidRPr="00BB684F">
        <w:rPr>
          <w:rFonts w:ascii="Arial" w:hAnsi="Arial" w:cs="Arial"/>
          <w:i/>
          <w:sz w:val="24"/>
          <w:szCs w:val="24"/>
        </w:rPr>
        <w:t>4 dalis</w:t>
      </w:r>
      <w:r w:rsidRPr="00BB684F">
        <w:rPr>
          <w:rFonts w:ascii="Arial" w:hAnsi="Arial" w:cs="Arial"/>
          <w:iCs/>
          <w:sz w:val="24"/>
          <w:szCs w:val="24"/>
        </w:rPr>
        <w:t>: „</w:t>
      </w:r>
      <w:r w:rsidRPr="00BB684F">
        <w:rPr>
          <w:rFonts w:ascii="Arial" w:hAnsi="Arial" w:cs="Arial"/>
          <w:sz w:val="24"/>
          <w:szCs w:val="24"/>
        </w:rPr>
        <w:t>Civilinės būklės akto įrašas anuliuojamas, kai: 1) paaiškėja, kad tam pačiam asmeniui įrašytas antras toks pat įrašas ar buvo įrašytas atkurtasis civilinės būklės akto įrašas ir randamas pirminis civilinės būklės akto įrašas; 2) paaiškėja, kad santuokos nutraukimas įregistruotas po vieno iš sutuoktinių mirties; 3) įsiteisėjo teismo sprendimas dėl santuokos pripažinimo negaliojančia, dėl civilinės būklės akto įrašo neteisingumo ar dėl teismo sprendimo, kuriuo remiantis įregistruotas civilinės būklės aktas, panaikinimo.</w:t>
      </w:r>
      <w:r w:rsidRPr="00BB684F">
        <w:rPr>
          <w:rFonts w:ascii="Arial" w:hAnsi="Arial" w:cs="Arial"/>
          <w:iCs/>
          <w:sz w:val="24"/>
          <w:szCs w:val="24"/>
        </w:rPr>
        <w:t>“</w:t>
      </w:r>
    </w:p>
    <w:p w14:paraId="5B826D9B" w14:textId="77777777" w:rsidR="005C4619" w:rsidRPr="00BB684F" w:rsidRDefault="005C4619" w:rsidP="00E21060">
      <w:pPr>
        <w:ind w:firstLine="851"/>
        <w:jc w:val="both"/>
        <w:rPr>
          <w:rFonts w:ascii="Arial" w:hAnsi="Arial" w:cs="Arial"/>
          <w:iCs/>
          <w:sz w:val="24"/>
          <w:szCs w:val="24"/>
        </w:rPr>
      </w:pPr>
    </w:p>
    <w:p w14:paraId="35B3A894" w14:textId="77777777" w:rsidR="005C4619" w:rsidRPr="00BB684F" w:rsidRDefault="005C4619" w:rsidP="00E21060">
      <w:pPr>
        <w:ind w:firstLine="851"/>
        <w:jc w:val="both"/>
        <w:rPr>
          <w:rFonts w:ascii="Arial" w:eastAsia="Calibri" w:hAnsi="Arial" w:cs="Arial"/>
          <w:bCs/>
          <w:sz w:val="24"/>
          <w:szCs w:val="24"/>
        </w:rPr>
      </w:pPr>
      <w:r w:rsidRPr="00BB684F">
        <w:rPr>
          <w:rFonts w:ascii="Arial" w:eastAsia="Calibri" w:hAnsi="Arial" w:cs="Arial"/>
          <w:bCs/>
          <w:sz w:val="24"/>
          <w:szCs w:val="24"/>
        </w:rPr>
        <w:t>4.</w:t>
      </w:r>
      <w:r w:rsidRPr="00BB684F">
        <w:rPr>
          <w:rFonts w:ascii="Arial" w:hAnsi="Arial" w:cs="Arial"/>
          <w:sz w:val="24"/>
          <w:szCs w:val="24"/>
        </w:rPr>
        <w:t xml:space="preserve"> </w:t>
      </w:r>
      <w:r w:rsidRPr="00BB684F">
        <w:rPr>
          <w:rFonts w:ascii="Arial" w:eastAsia="Calibri" w:hAnsi="Arial" w:cs="Arial"/>
          <w:bCs/>
          <w:i/>
          <w:iCs/>
          <w:sz w:val="24"/>
          <w:szCs w:val="24"/>
        </w:rPr>
        <w:t>Viešojo administravimo įstatymo</w:t>
      </w:r>
      <w:r w:rsidRPr="00BB684F">
        <w:rPr>
          <w:rFonts w:ascii="Arial" w:eastAsia="Calibri" w:hAnsi="Arial" w:cs="Arial"/>
          <w:bCs/>
          <w:sz w:val="24"/>
          <w:szCs w:val="24"/>
        </w:rPr>
        <w:t>:</w:t>
      </w:r>
    </w:p>
    <w:p w14:paraId="4857045D" w14:textId="77777777" w:rsidR="005C4619" w:rsidRPr="00BB684F" w:rsidRDefault="005C4619" w:rsidP="00E21060">
      <w:pPr>
        <w:ind w:firstLine="851"/>
        <w:jc w:val="both"/>
        <w:rPr>
          <w:rFonts w:ascii="Arial" w:eastAsia="Calibri" w:hAnsi="Arial" w:cs="Arial"/>
          <w:bCs/>
          <w:sz w:val="24"/>
          <w:szCs w:val="24"/>
        </w:rPr>
      </w:pPr>
      <w:r w:rsidRPr="00BB684F">
        <w:rPr>
          <w:rFonts w:ascii="Arial" w:eastAsia="Calibri" w:hAnsi="Arial" w:cs="Arial"/>
          <w:bCs/>
          <w:i/>
          <w:iCs/>
          <w:sz w:val="24"/>
          <w:szCs w:val="24"/>
        </w:rPr>
        <w:t>3 straipsnis „Viešojo administravimo principai“</w:t>
      </w:r>
      <w:r w:rsidRPr="00BB684F">
        <w:rPr>
          <w:rFonts w:ascii="Arial" w:eastAsia="Calibri" w:hAnsi="Arial" w:cs="Arial"/>
          <w:bCs/>
          <w:sz w:val="24"/>
          <w:szCs w:val="24"/>
        </w:rPr>
        <w:t xml:space="preserve">: „Viešojo administravimo subjektai savo veikloje vadovaujasi šiais principais: [...]; 4) įstatymo viršenybės. Šis principas reiškia, kad įgaliojimai atlikti viešąjį administravimą viešojo administravimo subjektams turi būti nustatyti laikantis šio įstatymo nustatytų reikalavimų, o viešojo administravimo subjektų veikla turi atitikti šiame įstatyme išdėstytus teisinius pagrindus. Administraciniai sprendimai, susiję su asmenų teisių ir pareigų įgyvendinimu, visais atvejais turi būti pagrįsti įstatymais; 5) išsamumo. Šis principas reiškia, kad viešojo administravimo subjektas į prašymą ar skundą turi atsakyti aiškiai ir argumentuotai, nurodydamas visas prašymo ar skundo nagrinėjimui įtakos turėjusias aplinkybes ir konkrečias teisės aktų nuostatas, kuriomis rėmėsi vertindamas prašymo ar skundo turinį; [...]; </w:t>
      </w:r>
      <w:r w:rsidRPr="00BB684F">
        <w:rPr>
          <w:rFonts w:ascii="Arial" w:hAnsi="Arial" w:cs="Arial"/>
          <w:sz w:val="24"/>
          <w:szCs w:val="24"/>
        </w:rPr>
        <w:t xml:space="preserve">8) nepiktnaudžiavimo valdžia. Šis principas reiškia, kad viešojo administravimo subjektams draudžiama atlikti viešojo administravimo funkcijas neturint šio įstatymo nustatyta tvarka suteiktų viešojo administravimo įgaliojimų arba priimti administracinius sprendimus siekiant kitų, negu įstatymų ar kitų teisės aktų nustatyta, tikslų; 9) objektyvumo. Šis principas reiškia, kad administracinio sprendimo priėmimas ir kiti oficialūs viešojo administravimo subjekto veiksmai turi būti nešališki ir objektyvūs; 10) proporcingumo. Šis principas reiškia, kad </w:t>
      </w:r>
      <w:r w:rsidRPr="00BB684F">
        <w:rPr>
          <w:rFonts w:ascii="Arial" w:hAnsi="Arial" w:cs="Arial"/>
          <w:sz w:val="24"/>
          <w:szCs w:val="24"/>
        </w:rPr>
        <w:lastRenderedPageBreak/>
        <w:t>administracinio sprendimo mastas ir jo įgyvendinimo priemonės turi atitikti būtinus ir pagrįstus administravimo tikslus; [...]</w:t>
      </w:r>
      <w:r w:rsidRPr="00BB684F">
        <w:rPr>
          <w:rFonts w:ascii="Arial" w:eastAsia="Calibri" w:hAnsi="Arial" w:cs="Arial"/>
          <w:bCs/>
          <w:sz w:val="24"/>
          <w:szCs w:val="24"/>
        </w:rPr>
        <w:t>.“</w:t>
      </w:r>
    </w:p>
    <w:p w14:paraId="4D4F5261" w14:textId="77777777" w:rsidR="005C4619" w:rsidRPr="00BB684F" w:rsidRDefault="005C4619" w:rsidP="00E21060">
      <w:pPr>
        <w:ind w:firstLine="851"/>
        <w:jc w:val="both"/>
        <w:rPr>
          <w:rFonts w:ascii="Arial" w:hAnsi="Arial" w:cs="Arial"/>
          <w:bCs/>
          <w:sz w:val="24"/>
          <w:szCs w:val="24"/>
        </w:rPr>
      </w:pPr>
      <w:r w:rsidRPr="00BB684F">
        <w:rPr>
          <w:rFonts w:ascii="Arial" w:eastAsia="Calibri" w:hAnsi="Arial" w:cs="Arial"/>
          <w:bCs/>
          <w:i/>
          <w:iCs/>
          <w:sz w:val="24"/>
          <w:szCs w:val="24"/>
        </w:rPr>
        <w:t>10 straipsnio „Administracinių sprendimų priėmimas“ 5 dalis</w:t>
      </w:r>
      <w:r w:rsidRPr="00BB684F">
        <w:rPr>
          <w:rFonts w:ascii="Arial" w:eastAsia="Calibri" w:hAnsi="Arial" w:cs="Arial"/>
          <w:bCs/>
          <w:sz w:val="24"/>
          <w:szCs w:val="24"/>
        </w:rPr>
        <w:t>: „</w:t>
      </w:r>
      <w:r w:rsidRPr="00BB684F">
        <w:rPr>
          <w:rFonts w:ascii="Arial" w:hAnsi="Arial" w:cs="Arial"/>
          <w:sz w:val="24"/>
          <w:szCs w:val="24"/>
        </w:rPr>
        <w:t xml:space="preserve">Administraciniame sprendime turi būti nurodyta: [...] 5) </w:t>
      </w:r>
      <w:r w:rsidRPr="00BB684F">
        <w:rPr>
          <w:rFonts w:ascii="Arial" w:hAnsi="Arial" w:cs="Arial"/>
          <w:bCs/>
          <w:sz w:val="24"/>
          <w:szCs w:val="24"/>
        </w:rPr>
        <w:t>administracinio sprendimo teisinis ir faktinis pagrindas ar kitos administraciniam sprendimui įtakos turėjusios aplinkybės</w:t>
      </w:r>
      <w:r w:rsidRPr="00BB684F">
        <w:rPr>
          <w:rFonts w:ascii="Arial" w:hAnsi="Arial" w:cs="Arial"/>
          <w:sz w:val="24"/>
          <w:szCs w:val="24"/>
        </w:rPr>
        <w:t xml:space="preserve">; 6) administracinio sprendimo motyvai; 7) administracinio sprendimo apskundimo tvarka, </w:t>
      </w:r>
      <w:r w:rsidRPr="00BB684F">
        <w:rPr>
          <w:rFonts w:ascii="Arial" w:hAnsi="Arial" w:cs="Arial"/>
          <w:bCs/>
          <w:sz w:val="24"/>
          <w:szCs w:val="24"/>
        </w:rPr>
        <w:t>nurodant konkrečią skundą nagrinėjančią instituciją ar įstaigą, skundo padavimo terminą ir teisės aktą, reglamentuojantį apskundimo tvarką; [...].“</w:t>
      </w:r>
    </w:p>
    <w:p w14:paraId="771830F8" w14:textId="77777777" w:rsidR="005C4619" w:rsidRPr="00BB684F" w:rsidRDefault="005C4619" w:rsidP="00E21060">
      <w:pPr>
        <w:ind w:firstLine="851"/>
        <w:jc w:val="both"/>
        <w:rPr>
          <w:rFonts w:ascii="Arial" w:hAnsi="Arial" w:cs="Arial"/>
          <w:sz w:val="24"/>
          <w:szCs w:val="24"/>
        </w:rPr>
      </w:pPr>
      <w:r w:rsidRPr="00BB684F">
        <w:rPr>
          <w:rFonts w:ascii="Arial" w:eastAsia="Calibri" w:hAnsi="Arial" w:cs="Arial"/>
          <w:bCs/>
          <w:i/>
          <w:iCs/>
          <w:sz w:val="24"/>
          <w:szCs w:val="24"/>
        </w:rPr>
        <w:t>11 straipsnio „</w:t>
      </w:r>
      <w:r w:rsidRPr="00BB684F">
        <w:rPr>
          <w:rFonts w:ascii="Arial" w:hAnsi="Arial" w:cs="Arial"/>
          <w:bCs/>
          <w:i/>
          <w:iCs/>
          <w:sz w:val="24"/>
          <w:szCs w:val="24"/>
        </w:rPr>
        <w:t>Prašymų ir skundų administraciniam sprendimui priimti pateikimas ir nagrinėjimas</w:t>
      </w:r>
      <w:r w:rsidRPr="00BB684F">
        <w:rPr>
          <w:rFonts w:ascii="Arial" w:eastAsia="Calibri" w:hAnsi="Arial" w:cs="Arial"/>
          <w:bCs/>
          <w:i/>
          <w:iCs/>
          <w:sz w:val="24"/>
          <w:szCs w:val="24"/>
        </w:rPr>
        <w:t xml:space="preserve">“ </w:t>
      </w:r>
      <w:r w:rsidRPr="00BB684F">
        <w:rPr>
          <w:rFonts w:ascii="Arial" w:hAnsi="Arial" w:cs="Arial"/>
          <w:i/>
          <w:sz w:val="24"/>
          <w:szCs w:val="24"/>
        </w:rPr>
        <w:t>1 dalis:</w:t>
      </w:r>
      <w:r w:rsidRPr="00BB684F">
        <w:rPr>
          <w:rFonts w:ascii="Arial" w:hAnsi="Arial" w:cs="Arial"/>
          <w:sz w:val="24"/>
          <w:szCs w:val="24"/>
        </w:rPr>
        <w:t xml:space="preserve"> „Asmenų prašymus ir skundus viešojo administravimo subjektai nagrinėja pagal Vyriausybės patvirtintas taisykles.“</w:t>
      </w:r>
    </w:p>
    <w:p w14:paraId="761BA336" w14:textId="77777777" w:rsidR="005C4619" w:rsidRPr="00BB684F" w:rsidRDefault="005C4619" w:rsidP="00E21060">
      <w:pPr>
        <w:ind w:firstLine="851"/>
        <w:jc w:val="both"/>
        <w:rPr>
          <w:rFonts w:ascii="Arial" w:eastAsia="Calibri" w:hAnsi="Arial" w:cs="Arial"/>
          <w:bCs/>
          <w:i/>
          <w:iCs/>
          <w:sz w:val="24"/>
          <w:szCs w:val="24"/>
        </w:rPr>
      </w:pPr>
      <w:r w:rsidRPr="00BB684F">
        <w:rPr>
          <w:rFonts w:ascii="Arial" w:eastAsia="Calibri" w:hAnsi="Arial" w:cs="Arial"/>
          <w:bCs/>
          <w:i/>
          <w:iCs/>
          <w:sz w:val="24"/>
          <w:szCs w:val="24"/>
        </w:rPr>
        <w:t>12 straipsnio „</w:t>
      </w:r>
      <w:r w:rsidRPr="00BB684F">
        <w:rPr>
          <w:rFonts w:ascii="Arial" w:hAnsi="Arial" w:cs="Arial"/>
          <w:bCs/>
          <w:i/>
          <w:iCs/>
          <w:sz w:val="24"/>
          <w:szCs w:val="24"/>
        </w:rPr>
        <w:t>Administraciniam sprendimui priimti reikalingos informacijos gavimas ir tarnybinė pagalba</w:t>
      </w:r>
      <w:r w:rsidRPr="00BB684F">
        <w:rPr>
          <w:rFonts w:ascii="Arial" w:eastAsia="Calibri" w:hAnsi="Arial" w:cs="Arial"/>
          <w:bCs/>
          <w:i/>
          <w:iCs/>
          <w:sz w:val="24"/>
          <w:szCs w:val="24"/>
        </w:rPr>
        <w:t>“:</w:t>
      </w:r>
    </w:p>
    <w:p w14:paraId="1D51380B" w14:textId="77777777" w:rsidR="005C4619" w:rsidRPr="00BB684F" w:rsidRDefault="005C4619" w:rsidP="00E21060">
      <w:pPr>
        <w:ind w:firstLine="851"/>
        <w:jc w:val="both"/>
        <w:rPr>
          <w:rFonts w:ascii="Arial" w:eastAsia="Calibri" w:hAnsi="Arial" w:cs="Arial"/>
          <w:bCs/>
          <w:i/>
          <w:iCs/>
          <w:sz w:val="24"/>
          <w:szCs w:val="24"/>
        </w:rPr>
      </w:pPr>
      <w:r w:rsidRPr="00BB684F">
        <w:rPr>
          <w:rFonts w:ascii="Arial" w:hAnsi="Arial" w:cs="Arial"/>
          <w:i/>
          <w:sz w:val="24"/>
          <w:szCs w:val="24"/>
        </w:rPr>
        <w:t>1 dalis:</w:t>
      </w:r>
      <w:r w:rsidRPr="00BB684F">
        <w:rPr>
          <w:rFonts w:ascii="Arial" w:hAnsi="Arial" w:cs="Arial"/>
          <w:sz w:val="24"/>
          <w:szCs w:val="24"/>
        </w:rPr>
        <w:t xml:space="preserve"> „Dokumentų ir informacijos, reikalingų administraciniam sprendimui priimti, reikalavimas iš asmenų turi būti teisėtas ir motyvuotas.“</w:t>
      </w:r>
    </w:p>
    <w:p w14:paraId="4FDFC75A" w14:textId="77777777" w:rsidR="005C4619" w:rsidRPr="00BB684F" w:rsidRDefault="005C4619" w:rsidP="00E21060">
      <w:pPr>
        <w:ind w:firstLine="851"/>
        <w:jc w:val="both"/>
        <w:rPr>
          <w:rFonts w:ascii="Arial" w:hAnsi="Arial" w:cs="Arial"/>
          <w:bCs/>
          <w:sz w:val="24"/>
          <w:szCs w:val="24"/>
        </w:rPr>
      </w:pPr>
      <w:r w:rsidRPr="00BB684F">
        <w:rPr>
          <w:rFonts w:ascii="Arial" w:hAnsi="Arial" w:cs="Arial"/>
          <w:i/>
          <w:sz w:val="24"/>
          <w:szCs w:val="24"/>
        </w:rPr>
        <w:t>2 dalis:</w:t>
      </w:r>
      <w:r w:rsidRPr="00BB684F">
        <w:rPr>
          <w:rFonts w:ascii="Arial" w:hAnsi="Arial" w:cs="Arial"/>
          <w:sz w:val="24"/>
          <w:szCs w:val="24"/>
        </w:rPr>
        <w:t xml:space="preserve"> „</w:t>
      </w:r>
      <w:r w:rsidRPr="00BB684F">
        <w:rPr>
          <w:rFonts w:ascii="Arial" w:hAnsi="Arial" w:cs="Arial"/>
          <w:bCs/>
          <w:sz w:val="24"/>
          <w:szCs w:val="24"/>
        </w:rPr>
        <w:t>Viešojo administravimo subjektas gali reikalauti tik tų dokumentų ir informacijos, kurių nėra valstybės registruose (kadastruose), žinybiniuose registruose, valstybės informacinėse sistemose ir kitose informacinėse sistemose, finansuojamose iš valstybės ar savivaldybės biudžeto ir (ar) valstybės pinigų fondų.“</w:t>
      </w:r>
    </w:p>
    <w:p w14:paraId="56EF9ADD" w14:textId="77777777" w:rsidR="005C4619" w:rsidRPr="00BB684F" w:rsidRDefault="005C4619" w:rsidP="00E21060">
      <w:pPr>
        <w:ind w:firstLine="851"/>
        <w:jc w:val="both"/>
        <w:rPr>
          <w:rFonts w:ascii="Arial" w:hAnsi="Arial" w:cs="Arial"/>
          <w:bCs/>
          <w:sz w:val="24"/>
          <w:szCs w:val="24"/>
        </w:rPr>
      </w:pPr>
      <w:r w:rsidRPr="00BB684F">
        <w:rPr>
          <w:rFonts w:ascii="Arial" w:hAnsi="Arial" w:cs="Arial"/>
          <w:i/>
          <w:sz w:val="24"/>
          <w:szCs w:val="24"/>
        </w:rPr>
        <w:t>3 dalis:</w:t>
      </w:r>
      <w:r w:rsidRPr="00BB684F">
        <w:rPr>
          <w:rFonts w:ascii="Arial" w:hAnsi="Arial" w:cs="Arial"/>
          <w:sz w:val="24"/>
          <w:szCs w:val="24"/>
        </w:rPr>
        <w:t xml:space="preserve"> „Dokumentams ir informacijai pateikti turi būti nustatytas konkretus terminas. Reikalauti papildomų dokumentų ir papildomos informacijos iš prašymą ar skundą pateikusių asmenų galima tik išimtiniais atvejais ir tinkamai motyvuojant šių dokumentų ir informacijos būtinumą.“</w:t>
      </w:r>
    </w:p>
    <w:p w14:paraId="411501F4" w14:textId="77777777" w:rsidR="005C4619" w:rsidRPr="00BB684F" w:rsidRDefault="005C4619" w:rsidP="00E21060">
      <w:pPr>
        <w:ind w:firstLine="851"/>
        <w:jc w:val="both"/>
        <w:rPr>
          <w:rFonts w:ascii="Arial" w:eastAsia="Calibri" w:hAnsi="Arial" w:cs="Arial"/>
          <w:bCs/>
          <w:i/>
          <w:iCs/>
          <w:sz w:val="24"/>
          <w:szCs w:val="24"/>
        </w:rPr>
      </w:pPr>
      <w:r w:rsidRPr="00BB684F">
        <w:rPr>
          <w:rFonts w:ascii="Arial" w:hAnsi="Arial" w:cs="Arial"/>
          <w:i/>
          <w:sz w:val="24"/>
          <w:szCs w:val="24"/>
        </w:rPr>
        <w:t>4 dalis:</w:t>
      </w:r>
      <w:r w:rsidRPr="00BB684F">
        <w:rPr>
          <w:rFonts w:ascii="Arial" w:hAnsi="Arial" w:cs="Arial"/>
          <w:sz w:val="24"/>
          <w:szCs w:val="24"/>
        </w:rPr>
        <w:t xml:space="preserve"> „Viešojo administravimo subjektas motyvuotai gali prašyti kito viešojo administravimo subjekto pateikti dokumentus, informaciją ar nuomonę pagal kompetenciją, kurių reikia administraciniam sprendimui priimti, arba tarnybinės pagalbos.“</w:t>
      </w:r>
    </w:p>
    <w:p w14:paraId="3C65DA2A" w14:textId="77777777" w:rsidR="005C4619" w:rsidRPr="00BB684F" w:rsidRDefault="005C4619" w:rsidP="00E21060">
      <w:pPr>
        <w:ind w:firstLine="851"/>
        <w:jc w:val="both"/>
        <w:rPr>
          <w:rFonts w:ascii="Arial" w:eastAsia="Calibri" w:hAnsi="Arial" w:cs="Arial"/>
          <w:bCs/>
          <w:sz w:val="24"/>
          <w:szCs w:val="24"/>
        </w:rPr>
      </w:pPr>
    </w:p>
    <w:p w14:paraId="2A6F50E1" w14:textId="77777777" w:rsidR="005C4619" w:rsidRPr="00BB684F" w:rsidRDefault="005C4619" w:rsidP="00E21060">
      <w:pPr>
        <w:ind w:firstLine="851"/>
        <w:jc w:val="both"/>
        <w:rPr>
          <w:rFonts w:ascii="Arial" w:eastAsia="Calibri" w:hAnsi="Arial" w:cs="Arial"/>
          <w:bCs/>
          <w:sz w:val="24"/>
          <w:szCs w:val="24"/>
        </w:rPr>
      </w:pPr>
      <w:r w:rsidRPr="00BB684F">
        <w:rPr>
          <w:rFonts w:ascii="Arial" w:eastAsia="Calibri" w:hAnsi="Arial" w:cs="Arial"/>
          <w:bCs/>
          <w:sz w:val="24"/>
          <w:szCs w:val="24"/>
        </w:rPr>
        <w:t>5.</w:t>
      </w:r>
      <w:r w:rsidRPr="00BB684F">
        <w:rPr>
          <w:rFonts w:ascii="Arial" w:eastAsia="Calibri" w:hAnsi="Arial" w:cs="Arial"/>
          <w:bCs/>
          <w:i/>
          <w:sz w:val="24"/>
          <w:szCs w:val="24"/>
        </w:rPr>
        <w:t xml:space="preserve"> Seimo kontrolierių įstatymo</w:t>
      </w:r>
      <w:r w:rsidRPr="00BB684F">
        <w:rPr>
          <w:rFonts w:ascii="Arial" w:eastAsia="Calibri" w:hAnsi="Arial" w:cs="Arial"/>
          <w:bCs/>
          <w:sz w:val="24"/>
          <w:szCs w:val="24"/>
        </w:rPr>
        <w:t xml:space="preserve"> </w:t>
      </w:r>
      <w:r w:rsidRPr="00BB684F">
        <w:rPr>
          <w:rFonts w:ascii="Arial" w:eastAsia="Calibri" w:hAnsi="Arial" w:cs="Arial"/>
          <w:bCs/>
          <w:i/>
          <w:sz w:val="24"/>
          <w:szCs w:val="24"/>
        </w:rPr>
        <w:t>2 straipsnio „Pagrindinės šio įstatymo sąvokos“</w:t>
      </w:r>
      <w:r w:rsidRPr="00BB684F">
        <w:rPr>
          <w:rFonts w:ascii="Arial" w:eastAsia="Calibri" w:hAnsi="Arial" w:cs="Arial"/>
          <w:bCs/>
          <w:sz w:val="24"/>
          <w:szCs w:val="24"/>
        </w:rPr>
        <w:t xml:space="preserve"> </w:t>
      </w:r>
      <w:r w:rsidRPr="00BB684F">
        <w:rPr>
          <w:rFonts w:ascii="Arial" w:eastAsia="Calibri" w:hAnsi="Arial" w:cs="Arial"/>
          <w:bCs/>
          <w:i/>
          <w:sz w:val="24"/>
          <w:szCs w:val="24"/>
        </w:rPr>
        <w:t xml:space="preserve">1 dalis: </w:t>
      </w:r>
      <w:r w:rsidRPr="00BB684F">
        <w:rPr>
          <w:rFonts w:ascii="Arial" w:eastAsia="Calibri" w:hAnsi="Arial" w:cs="Arial"/>
          <w:bCs/>
          <w:sz w:val="24"/>
          <w:szCs w:val="24"/>
        </w:rPr>
        <w:t>„Biurokratizmas – tokia pareigūno veika, kai vietoj reikalų sprendimo iš esmės laikomasi nereikalingų ar išgalvotų formalumų, nepagrįstai atsisakoma spręsti pareigūno kompetencijai priklausančius klausimus, vilkinama priimti sprendimus ar atlikti savo pareigas bei kitaip blogai ar netinkamai valdoma (atsisakoma informuoti asmenį apie jo teises, sąmoningai pateikiamas klaidinantis ar netinkamas patarimas ir t. t.). Biurokratizmu taip pat laikomas toks pareigūnų darbas, kai nevykdomi arba blogai vykdomi įstatymai ar kiti teisės aktai.“</w:t>
      </w:r>
    </w:p>
    <w:p w14:paraId="0B7E967E" w14:textId="77777777" w:rsidR="005C4619" w:rsidRPr="00BB684F" w:rsidRDefault="005C4619" w:rsidP="00E21060">
      <w:pPr>
        <w:ind w:firstLine="851"/>
        <w:jc w:val="both"/>
        <w:rPr>
          <w:rFonts w:ascii="Arial" w:eastAsia="Calibri" w:hAnsi="Arial" w:cs="Arial"/>
          <w:bCs/>
          <w:sz w:val="24"/>
          <w:szCs w:val="24"/>
        </w:rPr>
      </w:pPr>
    </w:p>
    <w:p w14:paraId="12600F95" w14:textId="3313786B" w:rsidR="005C4619" w:rsidRPr="00BB684F" w:rsidRDefault="005C4619" w:rsidP="00E21060">
      <w:pPr>
        <w:ind w:firstLine="851"/>
        <w:jc w:val="both"/>
        <w:rPr>
          <w:rFonts w:ascii="Arial" w:eastAsia="Calibri" w:hAnsi="Arial" w:cs="Arial"/>
          <w:bCs/>
          <w:sz w:val="24"/>
          <w:szCs w:val="24"/>
        </w:rPr>
      </w:pPr>
      <w:r w:rsidRPr="00BB684F">
        <w:rPr>
          <w:rFonts w:ascii="Arial" w:eastAsia="Calibri" w:hAnsi="Arial" w:cs="Arial"/>
          <w:bCs/>
          <w:sz w:val="24"/>
          <w:szCs w:val="24"/>
        </w:rPr>
        <w:t xml:space="preserve">6. </w:t>
      </w:r>
      <w:r w:rsidRPr="00BB684F">
        <w:rPr>
          <w:rFonts w:ascii="Arial" w:eastAsia="Calibri" w:hAnsi="Arial" w:cs="Arial"/>
          <w:bCs/>
          <w:i/>
          <w:iCs/>
          <w:sz w:val="24"/>
          <w:szCs w:val="24"/>
        </w:rPr>
        <w:t>Asmenų prašymų ir skundų nagrinėjimo viešojo administravimo subjektuose taisyklių, patvirtintų Vyriausybės 2007 m. rugpjūčio 22 d. nutarimu Nr. 875</w:t>
      </w:r>
      <w:r w:rsidRPr="00BB684F">
        <w:rPr>
          <w:rFonts w:ascii="Arial" w:eastAsia="Calibri" w:hAnsi="Arial" w:cs="Arial"/>
          <w:bCs/>
          <w:sz w:val="24"/>
          <w:szCs w:val="24"/>
        </w:rPr>
        <w:t>:</w:t>
      </w:r>
    </w:p>
    <w:p w14:paraId="0A427643" w14:textId="77777777" w:rsidR="005C4619" w:rsidRPr="00BB684F" w:rsidRDefault="005C4619" w:rsidP="00E21060">
      <w:pPr>
        <w:ind w:firstLine="851"/>
        <w:jc w:val="both"/>
        <w:rPr>
          <w:rFonts w:ascii="Arial" w:eastAsia="Calibri" w:hAnsi="Arial" w:cs="Arial"/>
          <w:bCs/>
          <w:sz w:val="24"/>
          <w:szCs w:val="24"/>
        </w:rPr>
      </w:pPr>
      <w:r w:rsidRPr="00BB684F">
        <w:rPr>
          <w:rFonts w:ascii="Arial" w:eastAsia="Calibri" w:hAnsi="Arial" w:cs="Arial"/>
          <w:bCs/>
          <w:i/>
          <w:iCs/>
          <w:sz w:val="24"/>
          <w:szCs w:val="24"/>
        </w:rPr>
        <w:t>34 punktas:</w:t>
      </w:r>
      <w:r w:rsidRPr="00BB684F">
        <w:rPr>
          <w:rFonts w:ascii="Arial" w:eastAsia="Calibri" w:hAnsi="Arial" w:cs="Arial"/>
          <w:bCs/>
          <w:sz w:val="24"/>
          <w:szCs w:val="24"/>
        </w:rPr>
        <w:t xml:space="preserve"> „</w:t>
      </w:r>
      <w:r w:rsidRPr="00BB684F">
        <w:rPr>
          <w:rFonts w:ascii="Arial" w:hAnsi="Arial" w:cs="Arial"/>
          <w:sz w:val="24"/>
          <w:szCs w:val="24"/>
        </w:rPr>
        <w:t>Jeigu prašymui ar skundui išnagrinėti būtina informacija ir dokumentai, kuriuos privalo pateikti besikreipiantis asmuo, o institucija tokios informacijos ir dokumentų pati neturi ir gauti negali, per 5 darbo dienas nuo prašymo ar skundo gavimo institucijoje dienos ji kreipiasi į asmenį raštu, prašydama pateikti šią informaciją ir dokumentus, ir praneša, kad prašymo ar skundo nagrinėjimas stabdomas, kol bus pateikta prašymui ar skundui išnagrinėti būtina informacija ir dokumentai, ir gali būti nutrauktas, jeigu asmuo trūkstamų dokumentų nepateiks. Jeigu per institucijos nustatytą terminą, kuris negali būti trumpesnis kaip 5 darbo dienos, prašymui ar skundui išnagrinėti būtina informacija ir dokumentai negaunami, prašymo ar skundo nagrinėjimas institucijos vadovo ar jo įgalioto asmens sprendimu gali būti nutraukiamas ir per 3 darbo dienas nuo institucijos nustatyto termino suėjimo dienos visi asmens institucijai pateikti dokumentų originalai grąžinami asmeniui ir nurodoma grąžinimo priežastis. Institucija pasilieka šių dokumentų kopijas.</w:t>
      </w:r>
      <w:r w:rsidRPr="00BB684F">
        <w:rPr>
          <w:rFonts w:ascii="Arial" w:eastAsia="Calibri" w:hAnsi="Arial" w:cs="Arial"/>
          <w:bCs/>
          <w:sz w:val="24"/>
          <w:szCs w:val="24"/>
        </w:rPr>
        <w:t>“</w:t>
      </w:r>
    </w:p>
    <w:p w14:paraId="32BFA57C" w14:textId="77777777" w:rsidR="005C4619" w:rsidRPr="00BB684F" w:rsidRDefault="005C4619" w:rsidP="00E21060">
      <w:pPr>
        <w:ind w:firstLine="851"/>
        <w:jc w:val="both"/>
        <w:rPr>
          <w:rFonts w:ascii="Arial" w:eastAsia="Calibri" w:hAnsi="Arial" w:cs="Arial"/>
          <w:bCs/>
          <w:sz w:val="24"/>
          <w:szCs w:val="24"/>
        </w:rPr>
      </w:pPr>
      <w:r w:rsidRPr="00BB684F">
        <w:rPr>
          <w:rFonts w:ascii="Arial" w:eastAsia="Calibri" w:hAnsi="Arial" w:cs="Arial"/>
          <w:bCs/>
          <w:i/>
          <w:iCs/>
          <w:sz w:val="24"/>
          <w:szCs w:val="24"/>
        </w:rPr>
        <w:t>45 punktas:</w:t>
      </w:r>
      <w:r w:rsidRPr="00BB684F">
        <w:rPr>
          <w:rFonts w:ascii="Arial" w:eastAsia="Calibri" w:hAnsi="Arial" w:cs="Arial"/>
          <w:bCs/>
          <w:sz w:val="24"/>
          <w:szCs w:val="24"/>
        </w:rPr>
        <w:t xml:space="preserve"> „</w:t>
      </w:r>
      <w:r w:rsidRPr="00BB684F">
        <w:rPr>
          <w:rFonts w:ascii="Arial" w:hAnsi="Arial" w:cs="Arial"/>
          <w:sz w:val="24"/>
          <w:szCs w:val="24"/>
        </w:rPr>
        <w:t xml:space="preserve">Į prašymą institucija atsako atsižvelgdama į jo turinį: 45.1. į prašymą suteikti administracinę paslaugą atsakoma suteikiant prašomą vieną iš Viešojo administravimo įstatymo 19 straipsnio 1 dalyje nurodytų administracinių paslaugų (ar </w:t>
      </w:r>
      <w:r w:rsidRPr="00BB684F">
        <w:rPr>
          <w:rFonts w:ascii="Arial" w:hAnsi="Arial" w:cs="Arial"/>
          <w:sz w:val="24"/>
          <w:szCs w:val="24"/>
        </w:rPr>
        <w:lastRenderedPageBreak/>
        <w:t>prašomas kelias administracines paslaugas) arba pateikiant motyvuotą atsisakymą tą padaryti; 45.2. į prašymą pakonsultuoti asmenį jam aktualiu klausimu atsakoma suteikiant konsultaciją pagal institucijai nustatytą kompetenciją arba pateikiant motyvuotą atsisakymą tą padaryti; 45.3. į prašymą priimti administracinį sprendimą atsakoma Viešojo administravimo įstatymo 13 straipsnyje nustatyta tvarka; 45.4. į prašymą, nenurodytą Taisyklių 45.1–45.3 papunkčiuose, atsakoma laisva forma.“</w:t>
      </w:r>
    </w:p>
    <w:p w14:paraId="7D3C41E9" w14:textId="77777777" w:rsidR="005C4619" w:rsidRPr="00BB684F" w:rsidRDefault="005C4619" w:rsidP="00E21060">
      <w:pPr>
        <w:ind w:firstLine="851"/>
        <w:jc w:val="both"/>
        <w:rPr>
          <w:rFonts w:ascii="Arial" w:eastAsia="Calibri" w:hAnsi="Arial" w:cs="Arial"/>
          <w:bCs/>
          <w:sz w:val="24"/>
          <w:szCs w:val="24"/>
        </w:rPr>
      </w:pPr>
    </w:p>
    <w:p w14:paraId="0BB98CDF" w14:textId="0C737017" w:rsidR="005C4619" w:rsidRPr="00BB684F" w:rsidRDefault="005C4619" w:rsidP="00E21060">
      <w:pPr>
        <w:ind w:firstLine="851"/>
        <w:jc w:val="both"/>
        <w:rPr>
          <w:rFonts w:ascii="Arial" w:hAnsi="Arial" w:cs="Arial"/>
          <w:sz w:val="24"/>
          <w:szCs w:val="24"/>
        </w:rPr>
      </w:pPr>
      <w:r w:rsidRPr="00BB684F">
        <w:rPr>
          <w:rFonts w:ascii="Arial" w:eastAsia="Calibri" w:hAnsi="Arial" w:cs="Arial"/>
          <w:bCs/>
          <w:sz w:val="24"/>
          <w:szCs w:val="24"/>
        </w:rPr>
        <w:t xml:space="preserve">7. </w:t>
      </w:r>
      <w:r w:rsidRPr="00BB684F">
        <w:rPr>
          <w:rFonts w:ascii="Arial" w:hAnsi="Arial" w:cs="Arial"/>
          <w:i/>
          <w:iCs/>
          <w:sz w:val="24"/>
          <w:szCs w:val="24"/>
        </w:rPr>
        <w:t xml:space="preserve">Civilinės būklės aktų registravimo taisyklių, patvirtintų teisingumo ministro </w:t>
      </w:r>
      <w:r w:rsidRPr="00BB684F">
        <w:rPr>
          <w:rFonts w:ascii="Arial" w:hAnsi="Arial" w:cs="Arial"/>
          <w:i/>
          <w:iCs/>
          <w:sz w:val="24"/>
          <w:szCs w:val="24"/>
          <w:lang w:eastAsia="ar-SA"/>
        </w:rPr>
        <w:t>2016 m. gruodžio 28 d. įsakymu Nr. 1R-334</w:t>
      </w:r>
      <w:r w:rsidRPr="00BB684F">
        <w:rPr>
          <w:rFonts w:ascii="Arial" w:hAnsi="Arial" w:cs="Arial"/>
          <w:sz w:val="24"/>
          <w:szCs w:val="24"/>
        </w:rPr>
        <w:t>:</w:t>
      </w:r>
    </w:p>
    <w:p w14:paraId="685DF8FD" w14:textId="77777777" w:rsidR="005C4619" w:rsidRPr="00BB684F" w:rsidRDefault="005C4619" w:rsidP="00E21060">
      <w:pPr>
        <w:ind w:firstLine="851"/>
        <w:jc w:val="both"/>
        <w:rPr>
          <w:rFonts w:ascii="Arial" w:hAnsi="Arial" w:cs="Arial"/>
          <w:sz w:val="24"/>
          <w:szCs w:val="24"/>
        </w:rPr>
      </w:pPr>
      <w:r w:rsidRPr="00BB684F">
        <w:rPr>
          <w:rFonts w:ascii="Arial" w:hAnsi="Arial" w:cs="Arial"/>
          <w:i/>
          <w:iCs/>
          <w:sz w:val="24"/>
          <w:szCs w:val="24"/>
        </w:rPr>
        <w:t>1 punktas</w:t>
      </w:r>
      <w:r w:rsidRPr="00BB684F">
        <w:rPr>
          <w:rFonts w:ascii="Arial" w:hAnsi="Arial" w:cs="Arial"/>
          <w:sz w:val="24"/>
          <w:szCs w:val="24"/>
        </w:rPr>
        <w:t>: „Civilinės būklės aktų registravimo taisyklės (toliau – taisyklės) reguliuoja civilinės būklės aktų registravimo civilinės metrikacijos įstaigose ir Lietuvos Respublikos diplomatinėse atstovybėse ir konsulinėse įstaigose (toliau – konsulinės įstaigos) tvarką, civilinės būklės aktų įrašų turinį, jų sudarymo, keitimo, taisymo, papildymo, atkūrimo ir anuliavimo tvarką, kitų šiose taisyklėse nurodytų civilinės metrikacijos įstaigų paslaugų teikimo tvarką.“</w:t>
      </w:r>
    </w:p>
    <w:p w14:paraId="7825E1AA" w14:textId="77777777" w:rsidR="005C4619" w:rsidRPr="00BB684F" w:rsidRDefault="005C4619" w:rsidP="00E21060">
      <w:pPr>
        <w:ind w:firstLine="851"/>
        <w:jc w:val="both"/>
        <w:rPr>
          <w:rFonts w:ascii="Arial" w:hAnsi="Arial" w:cs="Arial"/>
          <w:sz w:val="24"/>
          <w:szCs w:val="24"/>
        </w:rPr>
      </w:pPr>
      <w:r w:rsidRPr="00BB684F">
        <w:rPr>
          <w:rFonts w:ascii="Arial" w:eastAsia="Calibri" w:hAnsi="Arial" w:cs="Arial"/>
          <w:i/>
          <w:iCs/>
          <w:sz w:val="24"/>
          <w:szCs w:val="24"/>
        </w:rPr>
        <w:t>124 punktas</w:t>
      </w:r>
      <w:r w:rsidRPr="00BB684F">
        <w:rPr>
          <w:rFonts w:ascii="Arial" w:eastAsia="Calibri" w:hAnsi="Arial" w:cs="Arial"/>
          <w:sz w:val="24"/>
          <w:szCs w:val="24"/>
        </w:rPr>
        <w:t>: „Civilinės metrikacijos įstaiga civilinės būklės aktų įrašus keičia, taiso, papildo, atkuria ar anuliuoja: 124.1. asmens, kurio civilinės būklės aktas įregistruotas, prašymu; 124.2. suinteresuoto asmens prašymu; 124.3. savo iniciatyva.“</w:t>
      </w:r>
    </w:p>
    <w:p w14:paraId="604F3C34" w14:textId="77777777" w:rsidR="005C4619" w:rsidRPr="00BB684F" w:rsidRDefault="005C4619" w:rsidP="00E21060">
      <w:pPr>
        <w:ind w:firstLine="851"/>
        <w:jc w:val="both"/>
        <w:rPr>
          <w:rFonts w:ascii="Arial" w:hAnsi="Arial" w:cs="Arial"/>
          <w:sz w:val="24"/>
          <w:szCs w:val="24"/>
        </w:rPr>
      </w:pPr>
      <w:r w:rsidRPr="00BB684F">
        <w:rPr>
          <w:rFonts w:ascii="Arial" w:eastAsia="Calibri" w:hAnsi="Arial" w:cs="Arial"/>
          <w:i/>
          <w:iCs/>
          <w:sz w:val="24"/>
          <w:szCs w:val="24"/>
        </w:rPr>
        <w:t>125 punktas</w:t>
      </w:r>
      <w:r w:rsidRPr="00BB684F">
        <w:rPr>
          <w:rFonts w:ascii="Arial" w:eastAsia="Calibri" w:hAnsi="Arial" w:cs="Arial"/>
          <w:sz w:val="24"/>
          <w:szCs w:val="24"/>
        </w:rPr>
        <w:t>: „Suinteresuoto asmens prašymu civilinės būklės aktų įrašai keičiami, taisomi ar pildomi, jeigu tai pakankamai pagrįsta ir tarp suinteresuotų asmenų nėra ginčo. Jeigu tarp suinteresuotų asmenų kyla ginčas, įrašų keitimo, taisymo ar papildymo klausimai sprendžiami teismo tvarka.“</w:t>
      </w:r>
    </w:p>
    <w:p w14:paraId="5AC5840F" w14:textId="77777777" w:rsidR="005C4619" w:rsidRPr="00BB684F" w:rsidRDefault="005C4619" w:rsidP="00E21060">
      <w:pPr>
        <w:ind w:firstLine="851"/>
        <w:jc w:val="both"/>
        <w:rPr>
          <w:rFonts w:ascii="Arial" w:eastAsia="Calibri" w:hAnsi="Arial" w:cs="Arial"/>
          <w:bCs/>
          <w:sz w:val="24"/>
          <w:szCs w:val="24"/>
        </w:rPr>
      </w:pPr>
      <w:r w:rsidRPr="00BB684F">
        <w:rPr>
          <w:rFonts w:ascii="Arial" w:eastAsia="Calibri" w:hAnsi="Arial" w:cs="Arial"/>
          <w:i/>
          <w:iCs/>
          <w:sz w:val="24"/>
          <w:szCs w:val="24"/>
        </w:rPr>
        <w:t>126 punktas</w:t>
      </w:r>
      <w:r w:rsidRPr="00BB684F">
        <w:rPr>
          <w:rFonts w:ascii="Arial" w:eastAsia="Calibri" w:hAnsi="Arial" w:cs="Arial"/>
          <w:sz w:val="24"/>
          <w:szCs w:val="24"/>
        </w:rPr>
        <w:t>: „Civilinės būklės aktų įrašai keičiami ar papildomi, kai paaiškėja nauji (pasikeitę) duomenys apie asmenį, jo tėvus ar sutuoktinį ir yra tai patvirtinantis dokumentas.“</w:t>
      </w:r>
    </w:p>
    <w:p w14:paraId="6668263D" w14:textId="77777777" w:rsidR="005C4619" w:rsidRPr="00BB684F" w:rsidRDefault="005C4619" w:rsidP="00E21060">
      <w:pPr>
        <w:ind w:firstLine="851"/>
        <w:jc w:val="both"/>
        <w:rPr>
          <w:rFonts w:ascii="Arial" w:eastAsia="Calibri" w:hAnsi="Arial" w:cs="Arial"/>
          <w:bCs/>
          <w:sz w:val="24"/>
          <w:szCs w:val="24"/>
        </w:rPr>
      </w:pPr>
      <w:r w:rsidRPr="00BB684F">
        <w:rPr>
          <w:rFonts w:ascii="Arial" w:eastAsia="Calibri" w:hAnsi="Arial" w:cs="Arial"/>
          <w:i/>
          <w:iCs/>
          <w:sz w:val="24"/>
          <w:szCs w:val="24"/>
        </w:rPr>
        <w:t>127 punktas</w:t>
      </w:r>
      <w:r w:rsidRPr="00BB684F">
        <w:rPr>
          <w:rFonts w:ascii="Arial" w:eastAsia="Calibri" w:hAnsi="Arial" w:cs="Arial"/>
          <w:sz w:val="24"/>
          <w:szCs w:val="24"/>
        </w:rPr>
        <w:t>: „Civilinės būklės aktų įrašai taisomi, kai: 127.1. civilinės būklės akto įraše yra rašybos klaidų ar apsirikta; 127.2. buvo klaidų dokumente, kuriuo remiantis buvo įregistruotas civilinės būklės aktas, ir klaidingi duomenys tame dokumente yra ištaisyti.“</w:t>
      </w:r>
    </w:p>
    <w:p w14:paraId="448FD67D" w14:textId="77777777" w:rsidR="005C4619" w:rsidRPr="00BB684F" w:rsidRDefault="005C4619" w:rsidP="00E21060">
      <w:pPr>
        <w:ind w:firstLine="851"/>
        <w:jc w:val="both"/>
        <w:rPr>
          <w:rFonts w:ascii="Arial" w:eastAsia="Calibri" w:hAnsi="Arial" w:cs="Arial"/>
          <w:bCs/>
          <w:sz w:val="24"/>
          <w:szCs w:val="24"/>
        </w:rPr>
      </w:pPr>
      <w:r w:rsidRPr="00BB684F">
        <w:rPr>
          <w:rFonts w:ascii="Arial" w:eastAsia="Calibri" w:hAnsi="Arial" w:cs="Arial"/>
          <w:i/>
          <w:iCs/>
          <w:sz w:val="24"/>
          <w:szCs w:val="24"/>
        </w:rPr>
        <w:t>128 punkto 1 dalis</w:t>
      </w:r>
      <w:r w:rsidRPr="00BB684F">
        <w:rPr>
          <w:rFonts w:ascii="Arial" w:eastAsia="Calibri" w:hAnsi="Arial" w:cs="Arial"/>
          <w:sz w:val="24"/>
          <w:szCs w:val="24"/>
        </w:rPr>
        <w:t>: „Kai civilinės būklės akto įrašas keičiamas, taisomas ar papildomas asmens, kuriam jis sudarytas, arba suinteresuoto asmens prašymu, šis asmuo civilinės metrikacijos įstaigai turi pateikti dokumentus, patvirtinančius aplinkybes, dėl kurių civilinės būklės akto įrašas keičiamas, taisomas ar papildomas. Civilinės metrikacijos įstaiga dokumentus, patvirtinančius aplinkybes, dėl kurių civilinės būklės akto įrašas keičiamas, taisomas ar papildomas, jeigu asmuo negali jų pateikti, gauna iš kitos civilinės metrikacijos įstaigos ar archyvo. Civilinės būklės aktų įrašų nuorašai iš užsienio valstybių gaunami Lietuvos Respublikos tarptautinių sutarčių nustatyta tvarka.“</w:t>
      </w:r>
    </w:p>
    <w:p w14:paraId="5D245B91" w14:textId="77777777" w:rsidR="005C4619" w:rsidRPr="00BB684F" w:rsidRDefault="005C4619" w:rsidP="00E21060">
      <w:pPr>
        <w:ind w:firstLine="851"/>
        <w:jc w:val="both"/>
        <w:rPr>
          <w:rFonts w:ascii="Arial" w:eastAsia="Calibri" w:hAnsi="Arial" w:cs="Arial"/>
          <w:bCs/>
          <w:sz w:val="24"/>
          <w:szCs w:val="24"/>
        </w:rPr>
      </w:pPr>
      <w:r w:rsidRPr="00BB684F">
        <w:rPr>
          <w:rFonts w:ascii="Arial" w:eastAsia="Calibri" w:hAnsi="Arial" w:cs="Arial"/>
          <w:i/>
          <w:iCs/>
          <w:sz w:val="24"/>
          <w:szCs w:val="24"/>
        </w:rPr>
        <w:t>131 punktas</w:t>
      </w:r>
      <w:r w:rsidRPr="00BB684F">
        <w:rPr>
          <w:rFonts w:ascii="Arial" w:eastAsia="Calibri" w:hAnsi="Arial" w:cs="Arial"/>
          <w:sz w:val="24"/>
          <w:szCs w:val="24"/>
        </w:rPr>
        <w:t>: „Civilinės metrikacijos įstaiga civilinės būklės aktų įrašus keičia, taiso, papildo savo iniciatyva, remdamasi teismo sprendimu, notaro ar teismo patvirtintu tėvystės pripažinimo pareiškimu ar notaro patvirtintu pareiškimu dėl vaiko kilmės iš tėvo nustatymo, asmens sveikatos priežiūros įstaigos sudarytu vaiko gimimo pažymėjimu ar medicininiu mirties liudijimu. Civilinės metrikacijos įstaiga savo iniciatyva taip pat ištaiso rašybos klaidas ar apsirikimus.“</w:t>
      </w:r>
    </w:p>
    <w:p w14:paraId="56D9A191" w14:textId="77777777" w:rsidR="005C4619" w:rsidRPr="00BB684F" w:rsidRDefault="005C4619" w:rsidP="00E21060">
      <w:pPr>
        <w:ind w:firstLine="851"/>
        <w:jc w:val="both"/>
        <w:rPr>
          <w:rFonts w:ascii="Arial" w:hAnsi="Arial" w:cs="Arial"/>
          <w:sz w:val="24"/>
          <w:szCs w:val="24"/>
        </w:rPr>
      </w:pPr>
      <w:r w:rsidRPr="00BB684F">
        <w:rPr>
          <w:rFonts w:ascii="Arial" w:eastAsia="Calibri" w:hAnsi="Arial" w:cs="Arial"/>
          <w:i/>
          <w:iCs/>
          <w:sz w:val="24"/>
          <w:szCs w:val="24"/>
        </w:rPr>
        <w:t>132 punktas</w:t>
      </w:r>
      <w:r w:rsidRPr="00BB684F">
        <w:rPr>
          <w:rFonts w:ascii="Arial" w:eastAsia="Calibri" w:hAnsi="Arial" w:cs="Arial"/>
          <w:sz w:val="24"/>
          <w:szCs w:val="24"/>
        </w:rPr>
        <w:t>: „Civilinės būklės akto įrašas keičiamas, taisomas, papildomas sudarant civilinės būklės akto įrašo pakeitimo ar papildymo įrašą.“</w:t>
      </w:r>
    </w:p>
    <w:p w14:paraId="761813FC" w14:textId="77777777" w:rsidR="005C4619" w:rsidRPr="00BB684F" w:rsidRDefault="005C4619" w:rsidP="00E21060">
      <w:pPr>
        <w:suppressAutoHyphens/>
        <w:ind w:firstLine="851"/>
        <w:jc w:val="both"/>
        <w:textAlignment w:val="center"/>
        <w:rPr>
          <w:rFonts w:ascii="Arial" w:hAnsi="Arial" w:cs="Arial"/>
          <w:sz w:val="24"/>
          <w:szCs w:val="24"/>
        </w:rPr>
      </w:pPr>
      <w:r w:rsidRPr="00BB684F">
        <w:rPr>
          <w:rFonts w:ascii="Arial" w:hAnsi="Arial" w:cs="Arial"/>
          <w:i/>
          <w:iCs/>
          <w:sz w:val="24"/>
          <w:szCs w:val="24"/>
        </w:rPr>
        <w:t>147 punktas</w:t>
      </w:r>
      <w:r w:rsidRPr="00BB684F">
        <w:rPr>
          <w:rFonts w:ascii="Arial" w:hAnsi="Arial" w:cs="Arial"/>
          <w:sz w:val="24"/>
          <w:szCs w:val="24"/>
        </w:rPr>
        <w:t>: „Civilinės būklės akto įrašui keisti, taisyti, papildyti, atkurti ar anuliuoti užvedama byla, kuri baigiama civilinės metrikacijos įstaigos darbuotojo surašyta ir šios įstaigos vadovo ar kito įgalioto civilinės metrikacijos įstaigos tarnautojo patvirtinta išvada. Išvados formą tvirtina teisingumo ministras.</w:t>
      </w:r>
    </w:p>
    <w:p w14:paraId="14C3A25C" w14:textId="77777777" w:rsidR="005C4619" w:rsidRPr="00BB684F" w:rsidRDefault="005C4619" w:rsidP="00E21060">
      <w:pPr>
        <w:ind w:firstLine="851"/>
        <w:jc w:val="both"/>
        <w:rPr>
          <w:rFonts w:ascii="Arial" w:hAnsi="Arial" w:cs="Arial"/>
          <w:sz w:val="24"/>
          <w:szCs w:val="24"/>
        </w:rPr>
      </w:pPr>
      <w:r w:rsidRPr="00BB684F">
        <w:rPr>
          <w:rFonts w:ascii="Arial" w:hAnsi="Arial" w:cs="Arial"/>
          <w:sz w:val="24"/>
          <w:szCs w:val="24"/>
        </w:rPr>
        <w:t xml:space="preserve">Šiame punkte nurodyta išvada nesurašoma, kai civilinės būklės aktų įrašai keičiami, taisomi ar pildomi civilinės metrikacijos įstaigos iniciatyva, atsižvelgiant į pakeistą, ištaisytą ar papildytą dokumentą, kuriuo remiantis buvo įregistruotas ar įtrauktas į apskaitą civilinės būklės aktas, teismo sprendimą arba notaro ar teismo patvirtintą tėvystės pripažinimo pareiškimą, arba notaro patvirtintą pareiškimą dėl vaiko kilmės iš tėvo nustatymo, taip pat </w:t>
      </w:r>
      <w:r w:rsidRPr="00BB684F">
        <w:rPr>
          <w:rFonts w:ascii="Arial" w:hAnsi="Arial" w:cs="Arial"/>
          <w:sz w:val="24"/>
          <w:szCs w:val="24"/>
        </w:rPr>
        <w:lastRenderedPageBreak/>
        <w:t>kai keičiamas ar papildomas vaiko gimimo įrašas registruojant tėvystės pripažinimą remiantis vyro, laikančio save tėvu, kartu su vaiko motina pateiktu prašymu.“</w:t>
      </w:r>
    </w:p>
    <w:p w14:paraId="303867FC" w14:textId="77777777" w:rsidR="005C4619" w:rsidRPr="00BB684F" w:rsidRDefault="005C4619" w:rsidP="00E21060">
      <w:pPr>
        <w:ind w:firstLine="851"/>
        <w:jc w:val="both"/>
        <w:rPr>
          <w:rFonts w:ascii="Arial" w:hAnsi="Arial" w:cs="Arial"/>
          <w:sz w:val="24"/>
          <w:szCs w:val="24"/>
        </w:rPr>
      </w:pPr>
    </w:p>
    <w:p w14:paraId="7EF9E9BD" w14:textId="77777777" w:rsidR="005C4619" w:rsidRPr="00BB684F" w:rsidRDefault="005C4619" w:rsidP="00E21060">
      <w:pPr>
        <w:ind w:firstLine="851"/>
        <w:jc w:val="both"/>
        <w:rPr>
          <w:rFonts w:ascii="Arial" w:hAnsi="Arial" w:cs="Arial"/>
          <w:sz w:val="24"/>
          <w:szCs w:val="24"/>
        </w:rPr>
      </w:pPr>
      <w:r w:rsidRPr="00BB684F">
        <w:rPr>
          <w:rFonts w:ascii="Arial" w:hAnsi="Arial" w:cs="Arial"/>
          <w:kern w:val="2"/>
          <w:sz w:val="24"/>
          <w:szCs w:val="24"/>
        </w:rPr>
        <w:t>8.</w:t>
      </w:r>
      <w:r w:rsidRPr="00BB684F">
        <w:rPr>
          <w:rFonts w:ascii="Arial" w:hAnsi="Arial" w:cs="Arial"/>
          <w:i/>
          <w:iCs/>
          <w:kern w:val="2"/>
          <w:sz w:val="24"/>
          <w:szCs w:val="24"/>
        </w:rPr>
        <w:t xml:space="preserve"> </w:t>
      </w:r>
      <w:r w:rsidRPr="00BB684F">
        <w:rPr>
          <w:rFonts w:ascii="Arial" w:hAnsi="Arial" w:cs="Arial"/>
          <w:i/>
          <w:iCs/>
          <w:sz w:val="24"/>
          <w:szCs w:val="24"/>
        </w:rPr>
        <w:t>Asmens tapatybės kortelės ir paso išdavimo tvarkos aprašo, patvirtinto vidaus reikalų ministro ir užsienio reikalų ministro 2015 m. kovo 19 d. įsakymu Nr. 1V-200/V-62</w:t>
      </w:r>
      <w:r w:rsidRPr="00BB684F">
        <w:rPr>
          <w:rFonts w:ascii="Arial" w:hAnsi="Arial" w:cs="Arial"/>
          <w:sz w:val="24"/>
          <w:szCs w:val="24"/>
        </w:rPr>
        <w:t>:</w:t>
      </w:r>
    </w:p>
    <w:p w14:paraId="5488E488" w14:textId="77777777" w:rsidR="005C4619" w:rsidRPr="00BB684F" w:rsidRDefault="005C4619" w:rsidP="00E21060">
      <w:pPr>
        <w:ind w:firstLine="851"/>
        <w:jc w:val="both"/>
        <w:rPr>
          <w:rFonts w:ascii="Arial" w:hAnsi="Arial" w:cs="Arial"/>
          <w:iCs/>
          <w:sz w:val="24"/>
          <w:szCs w:val="24"/>
        </w:rPr>
      </w:pPr>
      <w:r w:rsidRPr="00BB684F">
        <w:rPr>
          <w:rFonts w:ascii="Arial" w:eastAsia="Calibri" w:hAnsi="Arial" w:cs="Arial"/>
          <w:i/>
          <w:iCs/>
          <w:sz w:val="24"/>
          <w:szCs w:val="24"/>
        </w:rPr>
        <w:t>2 punktas</w:t>
      </w:r>
      <w:r w:rsidRPr="00BB684F">
        <w:rPr>
          <w:rFonts w:ascii="Arial" w:eastAsia="Calibri" w:hAnsi="Arial" w:cs="Arial"/>
          <w:sz w:val="24"/>
          <w:szCs w:val="24"/>
        </w:rPr>
        <w:t>: „</w:t>
      </w:r>
      <w:r w:rsidRPr="00BB684F">
        <w:rPr>
          <w:rFonts w:ascii="Arial" w:hAnsi="Arial" w:cs="Arial"/>
          <w:sz w:val="24"/>
          <w:szCs w:val="24"/>
        </w:rPr>
        <w:t>Asmens tapatybės kortelė ir pasas išduodami ir keičiami vadovaujantis Lietuvos Respublikos asmens tapatybės kortelės ir paso įstatymu ir aprašu. Apraše vartojamos sąvokos atitinka Asmens tapatybės kortelės ir paso įstatyme vartojamas sąvokas.</w:t>
      </w:r>
      <w:r w:rsidRPr="00BB684F">
        <w:rPr>
          <w:rFonts w:ascii="Arial" w:eastAsia="Calibri" w:hAnsi="Arial" w:cs="Arial"/>
          <w:sz w:val="24"/>
          <w:szCs w:val="24"/>
        </w:rPr>
        <w:t>“</w:t>
      </w:r>
    </w:p>
    <w:p w14:paraId="22B40C66" w14:textId="77777777" w:rsidR="005C4619" w:rsidRPr="00BB684F" w:rsidRDefault="005C4619" w:rsidP="00E21060">
      <w:pPr>
        <w:ind w:firstLine="851"/>
        <w:jc w:val="both"/>
        <w:rPr>
          <w:rFonts w:ascii="Arial" w:eastAsia="Calibri" w:hAnsi="Arial" w:cs="Arial"/>
          <w:sz w:val="24"/>
          <w:szCs w:val="24"/>
        </w:rPr>
      </w:pPr>
      <w:r w:rsidRPr="00BB684F">
        <w:rPr>
          <w:rFonts w:ascii="Arial" w:eastAsia="Calibri" w:hAnsi="Arial" w:cs="Arial"/>
          <w:i/>
          <w:iCs/>
          <w:sz w:val="24"/>
          <w:szCs w:val="24"/>
        </w:rPr>
        <w:t>3 punktas</w:t>
      </w:r>
      <w:r w:rsidRPr="00BB684F">
        <w:rPr>
          <w:rFonts w:ascii="Arial" w:eastAsia="Calibri" w:hAnsi="Arial" w:cs="Arial"/>
          <w:sz w:val="24"/>
          <w:szCs w:val="24"/>
        </w:rPr>
        <w:t>: „</w:t>
      </w:r>
      <w:bookmarkStart w:id="10" w:name="_Hlk217896142"/>
      <w:r w:rsidRPr="00BB684F">
        <w:rPr>
          <w:rFonts w:ascii="Arial" w:hAnsi="Arial" w:cs="Arial"/>
          <w:sz w:val="24"/>
          <w:szCs w:val="24"/>
        </w:rPr>
        <w:t>Asmens tapatybės kortelė ir pasas išduodami asmeniui, kuris yra Lietuvos Respublikos pilietis pagal Lietuvos Respublikos pilietybės įstatymą.</w:t>
      </w:r>
      <w:bookmarkEnd w:id="10"/>
      <w:r w:rsidRPr="00BB684F">
        <w:rPr>
          <w:rFonts w:ascii="Arial" w:eastAsia="Calibri" w:hAnsi="Arial" w:cs="Arial"/>
          <w:sz w:val="24"/>
          <w:szCs w:val="24"/>
        </w:rPr>
        <w:t>“</w:t>
      </w:r>
    </w:p>
    <w:p w14:paraId="704C7A78" w14:textId="77777777" w:rsidR="005C4619" w:rsidRPr="00BB684F" w:rsidRDefault="005C4619" w:rsidP="00E21060">
      <w:pPr>
        <w:ind w:firstLine="851"/>
        <w:jc w:val="both"/>
        <w:rPr>
          <w:rFonts w:ascii="Arial" w:hAnsi="Arial" w:cs="Arial"/>
          <w:iCs/>
          <w:sz w:val="24"/>
          <w:szCs w:val="24"/>
        </w:rPr>
      </w:pPr>
      <w:r w:rsidRPr="00BB684F">
        <w:rPr>
          <w:rFonts w:ascii="Arial" w:eastAsia="Calibri" w:hAnsi="Arial" w:cs="Arial"/>
          <w:i/>
          <w:iCs/>
          <w:sz w:val="24"/>
          <w:szCs w:val="24"/>
        </w:rPr>
        <w:t>10 punktas</w:t>
      </w:r>
      <w:r w:rsidRPr="00BB684F">
        <w:rPr>
          <w:rFonts w:ascii="Arial" w:eastAsia="Calibri" w:hAnsi="Arial" w:cs="Arial"/>
          <w:sz w:val="24"/>
          <w:szCs w:val="24"/>
        </w:rPr>
        <w:t>: „</w:t>
      </w:r>
      <w:r w:rsidRPr="00BB684F">
        <w:rPr>
          <w:rFonts w:ascii="Arial" w:hAnsi="Arial" w:cs="Arial"/>
          <w:sz w:val="24"/>
          <w:szCs w:val="24"/>
          <w:shd w:val="clear" w:color="auto" w:fill="FFFFFF"/>
        </w:rPr>
        <w:t>Dokumentus dėl asmens tapatybės kortelės ar paso išdavimo ar keitimo Migracijos departamentui</w:t>
      </w:r>
      <w:r w:rsidRPr="00BB684F">
        <w:rPr>
          <w:rFonts w:ascii="Arial" w:hAnsi="Arial" w:cs="Arial"/>
          <w:bCs/>
          <w:sz w:val="24"/>
          <w:szCs w:val="24"/>
          <w:shd w:val="clear" w:color="auto" w:fill="FFFFFF"/>
        </w:rPr>
        <w:t>, Užsienio reikalų ministerijai</w:t>
      </w:r>
      <w:r w:rsidRPr="00BB684F">
        <w:rPr>
          <w:rFonts w:ascii="Arial" w:hAnsi="Arial" w:cs="Arial"/>
          <w:sz w:val="24"/>
          <w:szCs w:val="24"/>
          <w:shd w:val="clear" w:color="auto" w:fill="FFFFFF"/>
        </w:rPr>
        <w:t xml:space="preserve"> arba konsulinei įstaigai pilietis pateikia asmeniškai atvykęs, išskyrus aprašo 10</w:t>
      </w:r>
      <w:r w:rsidRPr="00BB684F">
        <w:rPr>
          <w:rFonts w:ascii="Arial" w:hAnsi="Arial" w:cs="Arial"/>
          <w:sz w:val="24"/>
          <w:szCs w:val="24"/>
          <w:shd w:val="clear" w:color="auto" w:fill="FFFFFF"/>
          <w:vertAlign w:val="superscript"/>
        </w:rPr>
        <w:t>1</w:t>
      </w:r>
      <w:r w:rsidRPr="00BB684F">
        <w:rPr>
          <w:rFonts w:ascii="Arial" w:hAnsi="Arial" w:cs="Arial"/>
          <w:sz w:val="24"/>
          <w:szCs w:val="24"/>
          <w:shd w:val="clear" w:color="auto" w:fill="FFFFFF"/>
        </w:rPr>
        <w:t>, 12–17 punktuose ir X skyriuje nurodytus atvejus.“</w:t>
      </w:r>
    </w:p>
    <w:p w14:paraId="4103507E" w14:textId="77777777" w:rsidR="005C4619" w:rsidRPr="00BB684F" w:rsidRDefault="005C4619" w:rsidP="00E21060">
      <w:pPr>
        <w:tabs>
          <w:tab w:val="left" w:pos="993"/>
        </w:tabs>
        <w:suppressAutoHyphens/>
        <w:ind w:firstLine="851"/>
        <w:jc w:val="both"/>
        <w:textAlignment w:val="center"/>
        <w:rPr>
          <w:rFonts w:ascii="Arial" w:hAnsi="Arial" w:cs="Arial"/>
          <w:iCs/>
          <w:sz w:val="24"/>
          <w:szCs w:val="24"/>
        </w:rPr>
      </w:pPr>
      <w:r w:rsidRPr="00BB684F">
        <w:rPr>
          <w:rFonts w:ascii="Arial" w:eastAsia="Calibri" w:hAnsi="Arial" w:cs="Arial"/>
          <w:i/>
          <w:iCs/>
          <w:sz w:val="24"/>
          <w:szCs w:val="24"/>
        </w:rPr>
        <w:t>11 punktas</w:t>
      </w:r>
      <w:r w:rsidRPr="00BB684F">
        <w:rPr>
          <w:rFonts w:ascii="Arial" w:eastAsia="Calibri" w:hAnsi="Arial" w:cs="Arial"/>
          <w:sz w:val="24"/>
          <w:szCs w:val="24"/>
        </w:rPr>
        <w:t>: „</w:t>
      </w:r>
      <w:r w:rsidRPr="00BB684F">
        <w:rPr>
          <w:rFonts w:ascii="Arial" w:hAnsi="Arial" w:cs="Arial"/>
          <w:sz w:val="24"/>
          <w:szCs w:val="24"/>
        </w:rPr>
        <w:t>Dėl asmens tapatybės kortelės ar paso išdavimo ar</w:t>
      </w:r>
      <w:r w:rsidRPr="00BB684F">
        <w:rPr>
          <w:rFonts w:ascii="Arial" w:hAnsi="Arial" w:cs="Arial"/>
          <w:b/>
          <w:bCs/>
          <w:sz w:val="24"/>
          <w:szCs w:val="24"/>
        </w:rPr>
        <w:t xml:space="preserve"> </w:t>
      </w:r>
      <w:r w:rsidRPr="00BB684F">
        <w:rPr>
          <w:rFonts w:ascii="Arial" w:hAnsi="Arial" w:cs="Arial"/>
          <w:sz w:val="24"/>
          <w:szCs w:val="24"/>
        </w:rPr>
        <w:t xml:space="preserve">keitimo pilietis turi pateikti šiuos dokumentus: </w:t>
      </w:r>
      <w:r w:rsidRPr="00BB684F">
        <w:rPr>
          <w:rFonts w:ascii="Arial" w:hAnsi="Arial" w:cs="Arial"/>
          <w:sz w:val="24"/>
          <w:szCs w:val="24"/>
          <w:lang w:eastAsia="en-GB"/>
        </w:rPr>
        <w:t xml:space="preserve">11.1. prašymą išduoti asmens dokumentą (jeigu prašymas išduoti asmens dokumentą priimamas konsulinėje įstaigoje, pildomi aprašo 1a ir 1b priedai, o jeigu Migracijos departamente – pildomas MIGRIS suformuotas prašymas išduoti (pakeisti) asmens dokumentą (asmens dokumento užsakymo duomenų lapas); </w:t>
      </w:r>
      <w:r w:rsidRPr="00BB684F">
        <w:rPr>
          <w:rFonts w:ascii="Arial" w:hAnsi="Arial" w:cs="Arial"/>
          <w:sz w:val="24"/>
          <w:szCs w:val="24"/>
        </w:rPr>
        <w:t>11.2. asmens tapatybę ir pilietybę patvirtinantį dokumentą: [...]; 11.4. jeigu Lietuvos Respublikos pilietybę įgijo užsienietis, – galiojantį užsienio valstybės išduotą asmens tapatybę ir pilietybę patvirtinantį dokumentą</w:t>
      </w:r>
      <w:r w:rsidRPr="00A82D54">
        <w:rPr>
          <w:rFonts w:ascii="Arial" w:hAnsi="Arial" w:cs="Arial"/>
          <w:sz w:val="24"/>
          <w:szCs w:val="24"/>
        </w:rPr>
        <w:t xml:space="preserve"> </w:t>
      </w:r>
      <w:r w:rsidRPr="00BB684F">
        <w:rPr>
          <w:rFonts w:ascii="Arial" w:hAnsi="Arial" w:cs="Arial"/>
          <w:sz w:val="24"/>
          <w:szCs w:val="24"/>
        </w:rPr>
        <w:t>ar jį atitinkantį kelionės dokumentą, teisės į Lietuvos Respublikos pilietybę išsaugojimo pažymėjimą, teisę atkurti Lietuvos Respublikos pilietybę patvirtinantį pažymėjimą ar lietuvių kilmę patvirtinantį pažymėjimą, teisę užsieniečiui gyventi Lietuvos Respublikoje suteikiantį ar patvirtinantį dokumentą, asmens be pilietybės kelionės dokumentą, pabėgėlio kelionės dokumentą arba užsieniečio pasą, – jei šie dokumentai jam buvo išduoti; [...]; 11.9. Migracijos departamento įgaliotam valstybės tarnautojui ar darbuotojui arba konsuliniam pareigūnui ar konsulinės įstaigos įgaliotam darbuotojui paprašius, jeigu reikia, ir kitus dokumentus: 11.9.1. jeigu piliečiui nebuvo išduoti aprašo 11.2 ir 11.4 papunkčiuose nurodyti dokumentai ir Gyventojų registre nėra pakankamai duomenų apie pilietį, kurių reikia prašymo išduoti asmens dokumentą 1–6 eilutėms užpildyti, – gimimo liudijimą ar gimimo akto įrašo išrašą; 11.9.3. jeigu Gyventojų registre nėra duomenų apie asmens Lietuvos Respublikos pilietybę, – Lietuvos Respublikos pilietybės įgijimą patvirtinančius dokumentus; [...].“</w:t>
      </w:r>
    </w:p>
    <w:p w14:paraId="3733D834" w14:textId="77777777" w:rsidR="005C4619" w:rsidRPr="00BB684F" w:rsidRDefault="005C4619" w:rsidP="00E21060">
      <w:pPr>
        <w:ind w:firstLine="851"/>
        <w:jc w:val="both"/>
        <w:rPr>
          <w:rFonts w:ascii="Arial" w:hAnsi="Arial" w:cs="Arial"/>
          <w:iCs/>
          <w:sz w:val="24"/>
          <w:szCs w:val="24"/>
        </w:rPr>
      </w:pPr>
      <w:r w:rsidRPr="00BB684F">
        <w:rPr>
          <w:rFonts w:ascii="Arial" w:eastAsia="Calibri" w:hAnsi="Arial" w:cs="Arial"/>
          <w:i/>
          <w:iCs/>
          <w:sz w:val="24"/>
          <w:szCs w:val="24"/>
        </w:rPr>
        <w:t>19 punktas</w:t>
      </w:r>
      <w:r w:rsidRPr="00BB684F">
        <w:rPr>
          <w:rFonts w:ascii="Arial" w:eastAsia="Calibri" w:hAnsi="Arial" w:cs="Arial"/>
          <w:sz w:val="24"/>
          <w:szCs w:val="24"/>
        </w:rPr>
        <w:t>: „</w:t>
      </w:r>
      <w:r w:rsidRPr="00BB684F">
        <w:rPr>
          <w:rFonts w:ascii="Arial" w:hAnsi="Arial" w:cs="Arial"/>
          <w:sz w:val="24"/>
          <w:szCs w:val="24"/>
        </w:rPr>
        <w:t>Aprašo 10 punkte nurodytos institucijos gali priimti asmens, kurio Lietuvos Respublikos pilietybės klausimas nėra išspręstas pagal Pilietybės įstatymą, prašymą išduoti asmens dokumentą ir dokumentus dėl asmens tapatybės kortelės ar paso išdavimo kartu su dokumentais dėl Lietuvos Respublikos pilietybės, jeigu jo duomenys (vardas (-ai), pavardė, gimimo data, gimimo vieta, asmens kodas, lytis) yra Gyventojų registre arba jeigu konsulinei įstaigai kartu su prašymu išduoti asmens dokumentą pateikiami dokumentai dėl gimimo apskaitymo Lietuvoje. Prašymas išduoti asmens dokumentą laikomas priimtu ir pradedamas nagrinėti tik Migracijos departamentui išsprendus asmens Lietuvos Respublikos pilietybės klausimą.“</w:t>
      </w:r>
    </w:p>
    <w:p w14:paraId="5AFA01FB" w14:textId="77777777" w:rsidR="005C4619" w:rsidRPr="00BB684F" w:rsidRDefault="005C4619" w:rsidP="00E21060">
      <w:pPr>
        <w:ind w:firstLine="851"/>
        <w:jc w:val="both"/>
        <w:rPr>
          <w:rFonts w:ascii="Arial" w:hAnsi="Arial" w:cs="Arial"/>
          <w:iCs/>
          <w:sz w:val="24"/>
          <w:szCs w:val="24"/>
        </w:rPr>
      </w:pPr>
      <w:r w:rsidRPr="00BB684F">
        <w:rPr>
          <w:rFonts w:ascii="Arial" w:eastAsia="Calibri" w:hAnsi="Arial" w:cs="Arial"/>
          <w:i/>
          <w:iCs/>
          <w:sz w:val="24"/>
          <w:szCs w:val="24"/>
        </w:rPr>
        <w:t>20 punktas</w:t>
      </w:r>
      <w:r w:rsidRPr="00BB684F">
        <w:rPr>
          <w:rFonts w:ascii="Arial" w:eastAsia="Calibri" w:hAnsi="Arial" w:cs="Arial"/>
          <w:sz w:val="24"/>
          <w:szCs w:val="24"/>
        </w:rPr>
        <w:t>: „</w:t>
      </w:r>
      <w:r w:rsidRPr="00BB684F">
        <w:rPr>
          <w:rFonts w:ascii="Arial" w:hAnsi="Arial" w:cs="Arial"/>
          <w:sz w:val="24"/>
          <w:szCs w:val="24"/>
        </w:rPr>
        <w:t>Jeigu priimamas sprendimas, kad asmuo nėra Lietuvos Respublikos pilietis, ne vėliau kaip per 5 darbo dienas nuo šio sprendimo priėmimo dienos jis apie tai informuojamas raštu, o pateikti dokumentų dėl asmens tapatybės kortelės ar paso išdavimo originalai ir nuotraukos (jeigu jos buvo pateiktos) ir sumokėtas konsulinis mokestis jam grąžinami.“</w:t>
      </w:r>
    </w:p>
    <w:p w14:paraId="442AD1C6" w14:textId="0118C366" w:rsidR="005C4619" w:rsidRPr="00BB684F" w:rsidRDefault="005C4619" w:rsidP="00E21060">
      <w:pPr>
        <w:ind w:firstLine="851"/>
        <w:jc w:val="both"/>
        <w:rPr>
          <w:rFonts w:ascii="Arial" w:hAnsi="Arial" w:cs="Arial"/>
          <w:iCs/>
          <w:sz w:val="24"/>
          <w:szCs w:val="24"/>
        </w:rPr>
      </w:pPr>
      <w:r w:rsidRPr="00BB684F">
        <w:rPr>
          <w:rFonts w:ascii="Arial" w:eastAsia="Calibri" w:hAnsi="Arial" w:cs="Arial"/>
          <w:i/>
          <w:iCs/>
          <w:sz w:val="24"/>
          <w:szCs w:val="24"/>
        </w:rPr>
        <w:t>33 punktas</w:t>
      </w:r>
      <w:r w:rsidRPr="00BB684F">
        <w:rPr>
          <w:rFonts w:ascii="Arial" w:eastAsia="Calibri" w:hAnsi="Arial" w:cs="Arial"/>
          <w:sz w:val="24"/>
          <w:szCs w:val="24"/>
        </w:rPr>
        <w:t>: „</w:t>
      </w:r>
      <w:r w:rsidRPr="00BB684F">
        <w:rPr>
          <w:rFonts w:ascii="Arial" w:hAnsi="Arial" w:cs="Arial"/>
          <w:sz w:val="24"/>
          <w:szCs w:val="24"/>
        </w:rPr>
        <w:t xml:space="preserve">Jeigu Migracijos departamento įgaliotas valstybės tarnautojas arba konsulinis pareigūnas turi pagrindo manyti, kad asmens tapatybės kortelė ar pasas arba kitas dėl asmens tapatybės kortelės ar paso išdavimo ar pakeitimo pateiktas asmens tapatybę ir pilietybę patvirtinantis dokumentas asmeniui išduotas neteisėtai ar nepagrįstai, </w:t>
      </w:r>
      <w:r w:rsidRPr="00BB684F">
        <w:rPr>
          <w:rFonts w:ascii="Arial" w:hAnsi="Arial" w:cs="Arial"/>
          <w:sz w:val="24"/>
          <w:szCs w:val="24"/>
        </w:rPr>
        <w:lastRenderedPageBreak/>
        <w:t>pagal aprašo 75</w:t>
      </w:r>
      <w:r w:rsidR="0036035D">
        <w:rPr>
          <w:rFonts w:ascii="Arial" w:hAnsi="Arial" w:cs="Arial"/>
          <w:sz w:val="24"/>
          <w:szCs w:val="24"/>
        </w:rPr>
        <w:t>–</w:t>
      </w:r>
      <w:r w:rsidRPr="00BB684F">
        <w:rPr>
          <w:rFonts w:ascii="Arial" w:hAnsi="Arial" w:cs="Arial"/>
          <w:sz w:val="24"/>
          <w:szCs w:val="24"/>
        </w:rPr>
        <w:t>77 punktuose nustatytus reikalavimus atliekamas patikrinimas asmens tapatybę ir pilietybę patvirtinančio dokumento išdavimo aplinkybėms nustatyti, konsulinis pareigūnas, priimtą prašymą išduoti asmens dokumentą ir dokumentus dėl asmens tapatybės kortelės ar paso išdavimo ir keitimo, nedelsdamas perduoda Migracijos departamentui arba Konsuliniam departamentui (jei asmens tapatybės kortelė ar pasas buvo išduotas konsulinėje įstaigoje). Prašymą išduoti asmens dokumentą pateikęs asmuo apie tai nedelsiant informuojamas raštu.“</w:t>
      </w:r>
    </w:p>
    <w:p w14:paraId="39BE7FBB" w14:textId="5B8C7C4C" w:rsidR="005C4619" w:rsidRPr="00BB684F" w:rsidRDefault="005C4619" w:rsidP="00E21060">
      <w:pPr>
        <w:ind w:firstLine="851"/>
        <w:jc w:val="both"/>
        <w:rPr>
          <w:rFonts w:ascii="Arial" w:hAnsi="Arial" w:cs="Arial"/>
          <w:iCs/>
          <w:sz w:val="24"/>
          <w:szCs w:val="24"/>
        </w:rPr>
      </w:pPr>
      <w:r w:rsidRPr="00BB684F">
        <w:rPr>
          <w:rFonts w:ascii="Arial" w:eastAsia="Calibri" w:hAnsi="Arial" w:cs="Arial"/>
          <w:i/>
          <w:iCs/>
          <w:sz w:val="24"/>
          <w:szCs w:val="24"/>
        </w:rPr>
        <w:t>34 punktas</w:t>
      </w:r>
      <w:r w:rsidRPr="00BB684F">
        <w:rPr>
          <w:rFonts w:ascii="Arial" w:eastAsia="Calibri" w:hAnsi="Arial" w:cs="Arial"/>
          <w:sz w:val="24"/>
          <w:szCs w:val="24"/>
        </w:rPr>
        <w:t>: „</w:t>
      </w:r>
      <w:r w:rsidRPr="00BB684F">
        <w:rPr>
          <w:rFonts w:ascii="Arial" w:hAnsi="Arial" w:cs="Arial"/>
          <w:sz w:val="24"/>
          <w:szCs w:val="24"/>
        </w:rPr>
        <w:t>Jeigu atlikus aprašo 75</w:t>
      </w:r>
      <w:r w:rsidR="0036035D">
        <w:rPr>
          <w:rFonts w:ascii="Arial" w:hAnsi="Arial" w:cs="Arial"/>
          <w:sz w:val="24"/>
          <w:szCs w:val="24"/>
        </w:rPr>
        <w:t>–</w:t>
      </w:r>
      <w:r w:rsidRPr="00BB684F">
        <w:rPr>
          <w:rFonts w:ascii="Arial" w:hAnsi="Arial" w:cs="Arial"/>
          <w:sz w:val="24"/>
          <w:szCs w:val="24"/>
        </w:rPr>
        <w:t>77 punktuose nustatytą patikrinimą priimamas sprendimas, kad pateikta keisti asmens tapatybės kortelė ar pasas arba kitas išduotas asmens tapatybę ir pilietybę patvirtinantis dokumentas asmeniui išduotas neteisėtai ir nepagrįstai ir nauja asmens tapatybės kortelė ar pasas jam negali būti išduotas, asmuo ne vėliau kaip per 5 darbo dienas nuo atitinkamo sprendimo priėmimo dienos apie tai informuojamas raštu, o prašymo išduoti asmens dokumentą nagrinėjimo metu pateikti dokumentų originalai ir nuotraukos (jeigu jos buvo pateiktos) jam grąžinami.“</w:t>
      </w:r>
    </w:p>
    <w:p w14:paraId="5C370ADD" w14:textId="77777777" w:rsidR="005C4619" w:rsidRPr="00BB684F" w:rsidRDefault="005C4619" w:rsidP="00E21060">
      <w:pPr>
        <w:ind w:firstLine="851"/>
        <w:jc w:val="both"/>
        <w:rPr>
          <w:rFonts w:ascii="Arial" w:hAnsi="Arial" w:cs="Arial"/>
          <w:iCs/>
          <w:sz w:val="24"/>
          <w:szCs w:val="24"/>
        </w:rPr>
      </w:pPr>
      <w:r w:rsidRPr="00BB684F">
        <w:rPr>
          <w:rFonts w:ascii="Arial" w:eastAsia="Calibri" w:hAnsi="Arial" w:cs="Arial"/>
          <w:i/>
          <w:iCs/>
          <w:sz w:val="24"/>
          <w:szCs w:val="24"/>
        </w:rPr>
        <w:t>75 punktas</w:t>
      </w:r>
      <w:r w:rsidRPr="00BB684F">
        <w:rPr>
          <w:rFonts w:ascii="Arial" w:eastAsia="Calibri" w:hAnsi="Arial" w:cs="Arial"/>
          <w:sz w:val="24"/>
          <w:szCs w:val="24"/>
        </w:rPr>
        <w:t>: „</w:t>
      </w:r>
      <w:r w:rsidRPr="00BB684F">
        <w:rPr>
          <w:rFonts w:ascii="Arial" w:hAnsi="Arial" w:cs="Arial"/>
          <w:sz w:val="24"/>
          <w:szCs w:val="24"/>
        </w:rPr>
        <w:t>Jeigu yra pagrindo manyti, kad asmens tapatybę ir pilietybę patvirtinantis dokumentas asmeniui išduotas neteisėtai ar nepagrįstai, jį išdavusi institucija turi atlikti patikrinimą asmens tapatybę ir pilietybę patvirtinančio dokumento išdavimo aplinkybėms nustatyti (jeigu asmens tapatybę ir pilietybę patvirtinantį dokumentą išdavė Migracijos departamentas, patikrinimą šio dokumento išdavimo aplinkybėms nustatyti atlieka Migracijos departamento direktoriaus įgaliotas valstybės tarnautojas, o jeigu šį dokumentą išdavė konsulinė įstaiga, patikrinimą atlieka Konsulinio departamento įgaliotas valstybės tarnautojas).“</w:t>
      </w:r>
    </w:p>
    <w:p w14:paraId="46A8A9A2" w14:textId="77777777" w:rsidR="005C4619" w:rsidRPr="00BB684F" w:rsidRDefault="005C4619" w:rsidP="00E21060">
      <w:pPr>
        <w:ind w:firstLine="851"/>
        <w:jc w:val="both"/>
        <w:rPr>
          <w:rFonts w:ascii="Arial" w:hAnsi="Arial" w:cs="Arial"/>
          <w:iCs/>
          <w:sz w:val="24"/>
          <w:szCs w:val="24"/>
        </w:rPr>
      </w:pPr>
      <w:r w:rsidRPr="00BB684F">
        <w:rPr>
          <w:rFonts w:ascii="Arial" w:eastAsia="Calibri" w:hAnsi="Arial" w:cs="Arial"/>
          <w:i/>
          <w:iCs/>
          <w:sz w:val="24"/>
          <w:szCs w:val="24"/>
        </w:rPr>
        <w:t>77 punktas</w:t>
      </w:r>
      <w:r w:rsidRPr="00BB684F">
        <w:rPr>
          <w:rFonts w:ascii="Arial" w:eastAsia="Calibri" w:hAnsi="Arial" w:cs="Arial"/>
          <w:sz w:val="24"/>
          <w:szCs w:val="24"/>
        </w:rPr>
        <w:t>: „</w:t>
      </w:r>
      <w:r w:rsidRPr="00BB684F">
        <w:rPr>
          <w:rFonts w:ascii="Arial" w:hAnsi="Arial" w:cs="Arial"/>
          <w:sz w:val="24"/>
          <w:szCs w:val="24"/>
        </w:rPr>
        <w:t>Išvada dėl asmens tapatybę ir pilietybę patvirtinančio dokumento išdavimo teisėtumo ir patikrinimo medžiaga išnagrinėjama ir sprendimas dėl asmens tapatybę ir pilietybę patvirtinančio dokumento išdavimo teisėtumo priimamas per vieną mėnesį nuo išvados patvirtinimo dienos. Jeigu sprendimui priimti būtina gauti papildomų duomenų ar dokumentų, šis terminas skaičiuojamas nuo papildomų duomenų ar dokumentų gavimo Migracijos departamente ar Užsienio reikalų ministerijoje dienos.“</w:t>
      </w:r>
    </w:p>
    <w:p w14:paraId="4F809487" w14:textId="77777777" w:rsidR="005C4619" w:rsidRPr="00BB684F" w:rsidRDefault="005C4619" w:rsidP="00E21060">
      <w:pPr>
        <w:ind w:firstLine="851"/>
        <w:jc w:val="both"/>
        <w:rPr>
          <w:rFonts w:ascii="Arial" w:hAnsi="Arial" w:cs="Arial"/>
          <w:iCs/>
          <w:sz w:val="24"/>
          <w:szCs w:val="24"/>
        </w:rPr>
      </w:pPr>
    </w:p>
    <w:p w14:paraId="50BF35E6" w14:textId="651C9437" w:rsidR="002535C0" w:rsidRPr="00F2202C" w:rsidRDefault="002535C0" w:rsidP="002535C0">
      <w:pPr>
        <w:spacing w:after="200" w:line="276" w:lineRule="auto"/>
        <w:jc w:val="both"/>
        <w:rPr>
          <w:rFonts w:ascii="Arial" w:hAnsi="Arial" w:cs="Arial"/>
          <w:b/>
          <w:sz w:val="24"/>
          <w:lang w:eastAsia="en-US"/>
        </w:rPr>
      </w:pPr>
      <w:r w:rsidRPr="00F2202C">
        <w:rPr>
          <w:rFonts w:ascii="Arial" w:hAnsi="Arial" w:cs="Arial"/>
          <w:b/>
          <w:sz w:val="24"/>
          <w:lang w:eastAsia="en-US"/>
        </w:rPr>
        <w:br w:type="page"/>
      </w:r>
    </w:p>
    <w:p w14:paraId="52839218" w14:textId="39BDF522" w:rsidR="002535C0" w:rsidRPr="00F2202C" w:rsidRDefault="00B67531" w:rsidP="002535C0">
      <w:pPr>
        <w:ind w:firstLine="851"/>
        <w:jc w:val="right"/>
        <w:rPr>
          <w:rFonts w:ascii="Arial" w:hAnsi="Arial" w:cs="Arial"/>
          <w:sz w:val="24"/>
          <w:szCs w:val="24"/>
          <w:lang w:eastAsia="en-US"/>
        </w:rPr>
      </w:pPr>
      <w:r>
        <w:rPr>
          <w:rFonts w:ascii="Arial" w:hAnsi="Arial" w:cs="Arial"/>
          <w:sz w:val="24"/>
          <w:szCs w:val="24"/>
          <w:lang w:eastAsia="en-US"/>
        </w:rPr>
        <w:lastRenderedPageBreak/>
        <w:t>4</w:t>
      </w:r>
      <w:r w:rsidR="002535C0" w:rsidRPr="00F2202C">
        <w:rPr>
          <w:rFonts w:ascii="Arial" w:hAnsi="Arial" w:cs="Arial"/>
          <w:sz w:val="24"/>
          <w:szCs w:val="24"/>
          <w:lang w:eastAsia="en-US"/>
        </w:rPr>
        <w:t xml:space="preserve"> priedas</w:t>
      </w:r>
    </w:p>
    <w:p w14:paraId="2629A947" w14:textId="77777777" w:rsidR="00063A8A" w:rsidRPr="00F2202C" w:rsidRDefault="00063A8A" w:rsidP="002535C0">
      <w:pPr>
        <w:jc w:val="center"/>
        <w:rPr>
          <w:rFonts w:ascii="Arial" w:hAnsi="Arial" w:cs="Arial"/>
          <w:b/>
          <w:bCs/>
          <w:sz w:val="24"/>
          <w:szCs w:val="24"/>
          <w:lang w:eastAsia="en-US"/>
        </w:rPr>
      </w:pPr>
    </w:p>
    <w:p w14:paraId="1C887EE2" w14:textId="04896663" w:rsidR="002535C0" w:rsidRPr="00F2202C" w:rsidRDefault="002535C0" w:rsidP="002535C0">
      <w:pPr>
        <w:jc w:val="center"/>
        <w:rPr>
          <w:rFonts w:ascii="Arial" w:hAnsi="Arial" w:cs="Arial"/>
          <w:b/>
          <w:bCs/>
          <w:i/>
          <w:iCs/>
          <w:sz w:val="24"/>
          <w:szCs w:val="24"/>
          <w:lang w:eastAsia="en-US"/>
        </w:rPr>
      </w:pPr>
      <w:r w:rsidRPr="00F2202C">
        <w:rPr>
          <w:rFonts w:ascii="Arial" w:hAnsi="Arial" w:cs="Arial"/>
          <w:b/>
          <w:bCs/>
          <w:sz w:val="24"/>
          <w:szCs w:val="24"/>
          <w:lang w:eastAsia="en-US"/>
        </w:rPr>
        <w:t>TYRIMUI REIKŠMINGA TEISMŲ PRAKTIKA</w:t>
      </w:r>
    </w:p>
    <w:p w14:paraId="44BDD812" w14:textId="77777777" w:rsidR="00B67531" w:rsidRPr="00501994" w:rsidRDefault="00B67531" w:rsidP="00B67531">
      <w:pPr>
        <w:ind w:firstLine="851"/>
        <w:jc w:val="both"/>
        <w:rPr>
          <w:rFonts w:ascii="Arial" w:hAnsi="Arial" w:cs="Arial"/>
          <w:iCs/>
          <w:sz w:val="24"/>
          <w:lang w:eastAsia="en-US"/>
        </w:rPr>
      </w:pPr>
    </w:p>
    <w:p w14:paraId="4217001B" w14:textId="34E78FA0" w:rsidR="00B67531" w:rsidRPr="00567A89" w:rsidRDefault="00B67531" w:rsidP="00B67531">
      <w:pPr>
        <w:suppressAutoHyphens/>
        <w:ind w:firstLine="851"/>
        <w:jc w:val="both"/>
        <w:rPr>
          <w:rFonts w:ascii="Arial" w:hAnsi="Arial" w:cs="Arial"/>
          <w:iCs/>
          <w:sz w:val="24"/>
          <w:szCs w:val="24"/>
        </w:rPr>
      </w:pPr>
      <w:r w:rsidRPr="00567A89">
        <w:rPr>
          <w:rFonts w:ascii="Arial" w:hAnsi="Arial" w:cs="Arial"/>
          <w:i/>
          <w:sz w:val="24"/>
          <w:szCs w:val="24"/>
        </w:rPr>
        <w:t xml:space="preserve">Lietuvos vyriausiojo administracinio teismo </w:t>
      </w:r>
      <w:r w:rsidR="00A82D54" w:rsidRPr="00AF3D01">
        <w:rPr>
          <w:rFonts w:ascii="Arial" w:hAnsi="Arial" w:cs="Arial"/>
          <w:iCs/>
          <w:sz w:val="24"/>
          <w:szCs w:val="24"/>
        </w:rPr>
        <w:t xml:space="preserve">(toliau – LVAT) </w:t>
      </w:r>
      <w:r w:rsidRPr="00567A89">
        <w:rPr>
          <w:rFonts w:ascii="Arial" w:hAnsi="Arial" w:cs="Arial"/>
          <w:iCs/>
          <w:sz w:val="24"/>
          <w:szCs w:val="24"/>
        </w:rPr>
        <w:t>praktika:</w:t>
      </w:r>
    </w:p>
    <w:p w14:paraId="076BF649" w14:textId="77777777" w:rsidR="00B67531" w:rsidRDefault="00B67531" w:rsidP="00B67531">
      <w:pPr>
        <w:suppressAutoHyphens/>
        <w:ind w:firstLine="851"/>
        <w:jc w:val="both"/>
        <w:rPr>
          <w:rFonts w:ascii="Arial" w:hAnsi="Arial" w:cs="Arial"/>
          <w:iCs/>
          <w:sz w:val="24"/>
          <w:szCs w:val="24"/>
        </w:rPr>
      </w:pPr>
    </w:p>
    <w:p w14:paraId="53D40644" w14:textId="77777777" w:rsidR="00B67531" w:rsidRPr="00C70425" w:rsidRDefault="00B67531" w:rsidP="00B67531">
      <w:pPr>
        <w:suppressAutoHyphens/>
        <w:ind w:firstLine="851"/>
        <w:jc w:val="both"/>
        <w:rPr>
          <w:rFonts w:ascii="Arial" w:hAnsi="Arial" w:cs="Arial"/>
          <w:sz w:val="24"/>
          <w:szCs w:val="24"/>
        </w:rPr>
      </w:pPr>
      <w:r w:rsidRPr="00C70425">
        <w:rPr>
          <w:rFonts w:ascii="Arial" w:hAnsi="Arial" w:cs="Arial"/>
          <w:iCs/>
          <w:sz w:val="24"/>
          <w:szCs w:val="24"/>
        </w:rPr>
        <w:t xml:space="preserve">1. </w:t>
      </w:r>
      <w:r w:rsidRPr="00C70425">
        <w:rPr>
          <w:rFonts w:ascii="Arial" w:hAnsi="Arial" w:cs="Arial"/>
          <w:i/>
          <w:iCs/>
          <w:sz w:val="24"/>
          <w:szCs w:val="24"/>
        </w:rPr>
        <w:t xml:space="preserve">2012 m. kovo 1 d. nutartyje administracinėje byloje </w:t>
      </w:r>
      <w:r w:rsidRPr="00C70425">
        <w:rPr>
          <w:rFonts w:ascii="Arial" w:hAnsi="Arial" w:cs="Arial"/>
          <w:i/>
          <w:iCs/>
          <w:color w:val="000000"/>
          <w:sz w:val="24"/>
          <w:szCs w:val="24"/>
        </w:rPr>
        <w:t>Nr. </w:t>
      </w:r>
      <w:r w:rsidRPr="00C70425">
        <w:rPr>
          <w:rFonts w:ascii="Arial" w:hAnsi="Arial" w:cs="Arial"/>
          <w:i/>
          <w:iCs/>
          <w:sz w:val="24"/>
          <w:szCs w:val="24"/>
        </w:rPr>
        <w:t>A</w:t>
      </w:r>
      <w:r w:rsidRPr="00C70425">
        <w:rPr>
          <w:rFonts w:ascii="Arial" w:hAnsi="Arial" w:cs="Arial"/>
          <w:i/>
          <w:iCs/>
          <w:sz w:val="24"/>
          <w:szCs w:val="24"/>
          <w:vertAlign w:val="superscript"/>
        </w:rPr>
        <w:t>502</w:t>
      </w:r>
      <w:r w:rsidRPr="00C70425">
        <w:rPr>
          <w:rFonts w:ascii="Arial" w:hAnsi="Arial" w:cs="Arial"/>
          <w:i/>
          <w:iCs/>
          <w:sz w:val="24"/>
          <w:szCs w:val="24"/>
        </w:rPr>
        <w:t xml:space="preserve">-1605/2012 </w:t>
      </w:r>
      <w:r w:rsidRPr="00C70425">
        <w:rPr>
          <w:rFonts w:ascii="Arial" w:hAnsi="Arial" w:cs="Arial"/>
          <w:sz w:val="24"/>
          <w:szCs w:val="24"/>
        </w:rPr>
        <w:t>pažymėta: „Lietuvos Respublikos Konstitucija įtvirtina atsakingo valdymo (gero administravimo) principą (Lietuvos Respublikos Konstitucinio Teismo 1999 m. gegužės 11 d., 2004 m. gruodžio 13 d. nutarimai, 2004 m. lapkričio 5 d. išvada). Vienas iš gero administravimo principų yra konstitucinė nuostata, kad visos valdžios įstaigos tarnauja žmonėms (Lietuvos vyriausiojo administracinio teismo 2005 m. gegužės 31 d. nutartis administracinėje byloje Nr. A</w:t>
      </w:r>
      <w:r w:rsidRPr="00C70425">
        <w:rPr>
          <w:rFonts w:ascii="Arial" w:hAnsi="Arial" w:cs="Arial"/>
          <w:sz w:val="24"/>
          <w:szCs w:val="24"/>
          <w:vertAlign w:val="superscript"/>
        </w:rPr>
        <w:t>10</w:t>
      </w:r>
      <w:r w:rsidRPr="00C70425">
        <w:rPr>
          <w:rFonts w:ascii="Arial" w:hAnsi="Arial" w:cs="Arial"/>
          <w:sz w:val="24"/>
          <w:szCs w:val="24"/>
        </w:rPr>
        <w:t>-655/2005). [...] Viešojo administravimo įstatymo 3 straipsnyje nurodyta, kad viešojo administravimo subjektai savo veikloje vadovaujasi įstatymo viršenybės, objektyvumo, proporcingumo, nepiktnaudžiavimo valdžia, efektyvumo, subsidiarumo ir kitais šioje įstatymo normoje išvardytais principais. Tai reiškia, jog kiekviena viešojo administravimo institucija yra saistoma bendrųjų, be kita ko, konstitucinių teisės principų (teisinės valstybės, valdžios įstaigos tarnauja žmonėms, teisės viršenybės, draudimo diskriminuoti, asmenų lygybės prieš įstatymą, proporcingumo ir kt.) bei gero administravimo, atsakingo valdymo principų (teisėtumo, objektyvumo, nepiktnaudžiavimo valdžia, skaidrumo ir kt.).“</w:t>
      </w:r>
    </w:p>
    <w:p w14:paraId="08013DF1" w14:textId="77777777" w:rsidR="00B67531" w:rsidRPr="00C70425" w:rsidRDefault="00B67531" w:rsidP="00B67531">
      <w:pPr>
        <w:suppressAutoHyphens/>
        <w:ind w:firstLine="851"/>
        <w:jc w:val="both"/>
        <w:rPr>
          <w:rFonts w:ascii="Arial" w:hAnsi="Arial" w:cs="Arial"/>
          <w:iCs/>
          <w:sz w:val="24"/>
          <w:szCs w:val="24"/>
        </w:rPr>
      </w:pPr>
    </w:p>
    <w:p w14:paraId="32B1F4DC" w14:textId="77777777" w:rsidR="00B67531" w:rsidRPr="00C70425" w:rsidRDefault="00B67531" w:rsidP="00B67531">
      <w:pPr>
        <w:suppressAutoHyphens/>
        <w:ind w:firstLine="851"/>
        <w:jc w:val="both"/>
        <w:rPr>
          <w:rFonts w:ascii="Arial" w:hAnsi="Arial" w:cs="Arial"/>
          <w:sz w:val="24"/>
          <w:szCs w:val="24"/>
        </w:rPr>
      </w:pPr>
      <w:r w:rsidRPr="00C70425">
        <w:rPr>
          <w:rFonts w:ascii="Arial" w:hAnsi="Arial" w:cs="Arial"/>
          <w:iCs/>
          <w:sz w:val="24"/>
          <w:szCs w:val="24"/>
        </w:rPr>
        <w:t xml:space="preserve">2. </w:t>
      </w:r>
      <w:r w:rsidRPr="00C70425">
        <w:rPr>
          <w:rFonts w:ascii="Arial" w:hAnsi="Arial" w:cs="Arial"/>
          <w:i/>
          <w:sz w:val="24"/>
          <w:szCs w:val="24"/>
        </w:rPr>
        <w:t>2012 m. gegužės 31 d. sprendime</w:t>
      </w:r>
      <w:r w:rsidRPr="00C70425">
        <w:rPr>
          <w:rFonts w:ascii="Arial" w:hAnsi="Arial" w:cs="Arial"/>
          <w:sz w:val="24"/>
          <w:szCs w:val="24"/>
        </w:rPr>
        <w:t xml:space="preserve"> p</w:t>
      </w:r>
      <w:r w:rsidRPr="00C70425">
        <w:rPr>
          <w:rFonts w:ascii="Arial" w:hAnsi="Arial" w:cs="Arial"/>
          <w:iCs/>
          <w:sz w:val="24"/>
          <w:szCs w:val="24"/>
        </w:rPr>
        <w:t xml:space="preserve">ažymėta, kad </w:t>
      </w:r>
      <w:r w:rsidRPr="00C70425">
        <w:rPr>
          <w:rFonts w:ascii="Arial" w:hAnsi="Arial" w:cs="Arial"/>
          <w:sz w:val="24"/>
          <w:szCs w:val="24"/>
        </w:rPr>
        <w:t xml:space="preserve">gero administravimo (atsakingo valdymo) principas, savo ruožtu apima ir asmens teisę į pagrįstą (faktais bei teisės normomis) bei motyvuotą administracinį sprendimą (žr. </w:t>
      </w:r>
      <w:r w:rsidRPr="00C70425">
        <w:rPr>
          <w:rFonts w:ascii="Arial" w:hAnsi="Arial" w:cs="Arial"/>
          <w:i/>
          <w:sz w:val="24"/>
          <w:szCs w:val="24"/>
        </w:rPr>
        <w:t>LVAT 2012 m. gegužės 31 d. sprendimas administracinėje byloje Nr. A</w:t>
      </w:r>
      <w:r w:rsidRPr="00C70425">
        <w:rPr>
          <w:rFonts w:ascii="Arial" w:hAnsi="Arial" w:cs="Arial"/>
          <w:i/>
          <w:sz w:val="24"/>
          <w:szCs w:val="24"/>
          <w:vertAlign w:val="superscript"/>
        </w:rPr>
        <w:t>602</w:t>
      </w:r>
      <w:r w:rsidRPr="00C70425">
        <w:rPr>
          <w:rFonts w:ascii="Arial" w:hAnsi="Arial" w:cs="Arial"/>
          <w:i/>
          <w:sz w:val="24"/>
          <w:szCs w:val="24"/>
        </w:rPr>
        <w:t>-2112/2012</w:t>
      </w:r>
      <w:r w:rsidRPr="00C70425">
        <w:rPr>
          <w:rFonts w:ascii="Arial" w:hAnsi="Arial" w:cs="Arial"/>
          <w:sz w:val="24"/>
          <w:szCs w:val="24"/>
        </w:rPr>
        <w:t>).</w:t>
      </w:r>
    </w:p>
    <w:p w14:paraId="700B5923" w14:textId="77777777" w:rsidR="00B67531" w:rsidRPr="00C70425" w:rsidRDefault="00B67531" w:rsidP="00B67531">
      <w:pPr>
        <w:ind w:firstLine="851"/>
        <w:jc w:val="both"/>
        <w:rPr>
          <w:rFonts w:ascii="Arial" w:hAnsi="Arial" w:cs="Arial"/>
          <w:iCs/>
          <w:sz w:val="24"/>
          <w:szCs w:val="24"/>
        </w:rPr>
      </w:pPr>
    </w:p>
    <w:p w14:paraId="7E677CE9" w14:textId="77777777" w:rsidR="00B67531" w:rsidRPr="00C70425" w:rsidRDefault="00B67531" w:rsidP="00B67531">
      <w:pPr>
        <w:ind w:firstLine="851"/>
        <w:jc w:val="both"/>
        <w:rPr>
          <w:rFonts w:ascii="Arial" w:hAnsi="Arial" w:cs="Arial"/>
          <w:snapToGrid w:val="0"/>
          <w:sz w:val="24"/>
          <w:szCs w:val="24"/>
        </w:rPr>
      </w:pPr>
      <w:r w:rsidRPr="00C70425">
        <w:rPr>
          <w:rFonts w:ascii="Arial" w:hAnsi="Arial" w:cs="Arial"/>
          <w:sz w:val="24"/>
          <w:szCs w:val="24"/>
        </w:rPr>
        <w:t>3.</w:t>
      </w:r>
      <w:r w:rsidRPr="00C70425">
        <w:rPr>
          <w:rFonts w:ascii="Arial" w:hAnsi="Arial" w:cs="Arial"/>
          <w:i/>
          <w:iCs/>
          <w:sz w:val="24"/>
          <w:szCs w:val="24"/>
        </w:rPr>
        <w:t xml:space="preserve"> 2012 m. rugpjūčio 31 d. nutartyje administracinėje byloje Nr. AS</w:t>
      </w:r>
      <w:r w:rsidRPr="00C70425">
        <w:rPr>
          <w:rFonts w:ascii="Arial" w:hAnsi="Arial" w:cs="Arial"/>
          <w:i/>
          <w:iCs/>
          <w:sz w:val="24"/>
          <w:szCs w:val="24"/>
          <w:vertAlign w:val="superscript"/>
        </w:rPr>
        <w:t>520</w:t>
      </w:r>
      <w:r w:rsidRPr="00C70425">
        <w:rPr>
          <w:rFonts w:ascii="Arial" w:hAnsi="Arial" w:cs="Arial"/>
          <w:i/>
          <w:iCs/>
          <w:sz w:val="24"/>
          <w:szCs w:val="24"/>
        </w:rPr>
        <w:t>-592/2012; 2012 m. rugsėjo 21 d. nutartyje administracinėje byloje Nr. AS</w:t>
      </w:r>
      <w:r w:rsidRPr="00C70425">
        <w:rPr>
          <w:rFonts w:ascii="Arial" w:hAnsi="Arial" w:cs="Arial"/>
          <w:i/>
          <w:iCs/>
          <w:sz w:val="24"/>
          <w:szCs w:val="24"/>
          <w:vertAlign w:val="superscript"/>
        </w:rPr>
        <w:t>492</w:t>
      </w:r>
      <w:r w:rsidRPr="00C70425">
        <w:rPr>
          <w:rFonts w:ascii="Arial" w:hAnsi="Arial" w:cs="Arial"/>
          <w:i/>
          <w:iCs/>
          <w:sz w:val="24"/>
          <w:szCs w:val="24"/>
        </w:rPr>
        <w:t>-440/2012; 2013 m. rugsėjo 11 d. nutartyje administracinėje byloje Nr. AS</w:t>
      </w:r>
      <w:r w:rsidRPr="00C70425">
        <w:rPr>
          <w:rFonts w:ascii="Arial" w:hAnsi="Arial" w:cs="Arial"/>
          <w:i/>
          <w:iCs/>
          <w:sz w:val="24"/>
          <w:szCs w:val="24"/>
          <w:vertAlign w:val="superscript"/>
        </w:rPr>
        <w:t>858</w:t>
      </w:r>
      <w:r w:rsidRPr="00C70425">
        <w:rPr>
          <w:rFonts w:ascii="Arial" w:hAnsi="Arial" w:cs="Arial"/>
          <w:i/>
          <w:iCs/>
          <w:sz w:val="24"/>
          <w:szCs w:val="24"/>
        </w:rPr>
        <w:t xml:space="preserve">-753/2013; 2015 m. balandžio 1 d. nutartyje administracinėje byloje Nr. eAS-587-438/2015), </w:t>
      </w:r>
      <w:r w:rsidRPr="00C70425">
        <w:rPr>
          <w:rFonts w:ascii="Arial" w:hAnsi="Arial" w:cs="Arial"/>
          <w:i/>
          <w:iCs/>
          <w:snapToGrid w:val="0"/>
          <w:sz w:val="24"/>
          <w:szCs w:val="24"/>
        </w:rPr>
        <w:t>LVAT praktikos taikant Viešojo administravimo įstatymo normas apibendrinime, kuriam buvo pritarta LVAT teisėjų 2016 m. birželio 1 d. pasitarime</w:t>
      </w:r>
      <w:r w:rsidRPr="00C70425">
        <w:rPr>
          <w:rFonts w:ascii="Arial" w:hAnsi="Arial" w:cs="Arial"/>
          <w:snapToGrid w:val="0"/>
          <w:sz w:val="24"/>
          <w:szCs w:val="24"/>
        </w:rPr>
        <w:t xml:space="preserve">, yra nurodęs: </w:t>
      </w:r>
    </w:p>
    <w:p w14:paraId="632FF7BF" w14:textId="77777777" w:rsidR="00B67531" w:rsidRPr="00C70425" w:rsidRDefault="00B67531" w:rsidP="00B67531">
      <w:pPr>
        <w:ind w:firstLine="851"/>
        <w:jc w:val="both"/>
        <w:rPr>
          <w:rFonts w:ascii="Arial" w:hAnsi="Arial" w:cs="Arial"/>
          <w:snapToGrid w:val="0"/>
          <w:sz w:val="24"/>
          <w:szCs w:val="24"/>
        </w:rPr>
      </w:pPr>
      <w:r w:rsidRPr="00C70425">
        <w:rPr>
          <w:rFonts w:ascii="Arial" w:hAnsi="Arial" w:cs="Arial"/>
          <w:snapToGrid w:val="0"/>
          <w:sz w:val="24"/>
          <w:szCs w:val="24"/>
        </w:rPr>
        <w:t>„</w:t>
      </w:r>
      <w:r w:rsidRPr="00C70425">
        <w:rPr>
          <w:rFonts w:ascii="Arial" w:hAnsi="Arial" w:cs="Arial"/>
          <w:sz w:val="24"/>
          <w:szCs w:val="24"/>
        </w:rPr>
        <w:t xml:space="preserve">Administracinio akto apskundimo tvarkos neišaiškinimas tinkamai nesiderina su geru viešuoju administravimu bei Konstitucijoje įtvirtintu principu, kad valdžios įstaigos tarnauja žmonėms, gali suvaržyti asmens teisę kreiptis į išankstinio ginčų nagrinėjimo ne teismo tvarka instituciją ar teismą. Apskundimo tvarkos individualiame administraciniame akte </w:t>
      </w:r>
      <w:proofErr w:type="spellStart"/>
      <w:r w:rsidRPr="00C70425">
        <w:rPr>
          <w:rFonts w:ascii="Arial" w:hAnsi="Arial" w:cs="Arial"/>
          <w:sz w:val="24"/>
          <w:szCs w:val="24"/>
        </w:rPr>
        <w:t>nenurodymas</w:t>
      </w:r>
      <w:proofErr w:type="spellEnd"/>
      <w:r w:rsidRPr="00C70425">
        <w:rPr>
          <w:rFonts w:ascii="Arial" w:hAnsi="Arial" w:cs="Arial"/>
          <w:sz w:val="24"/>
          <w:szCs w:val="24"/>
        </w:rPr>
        <w:t xml:space="preserve"> (neišaiškinimas) gali būti laikomas priežastimi, objektyviai sukliudžiusiai pareiškėjui kreiptis į teismą laiku.</w:t>
      </w:r>
      <w:r w:rsidRPr="00C70425">
        <w:rPr>
          <w:rFonts w:ascii="Arial" w:hAnsi="Arial" w:cs="Arial"/>
          <w:snapToGrid w:val="0"/>
          <w:sz w:val="24"/>
          <w:szCs w:val="24"/>
        </w:rPr>
        <w:t>“</w:t>
      </w:r>
    </w:p>
    <w:p w14:paraId="42403307" w14:textId="77777777" w:rsidR="00B67531" w:rsidRPr="00C70425" w:rsidRDefault="00B67531" w:rsidP="00B67531">
      <w:pPr>
        <w:ind w:firstLine="851"/>
        <w:jc w:val="both"/>
        <w:rPr>
          <w:rFonts w:ascii="Arial" w:hAnsi="Arial" w:cs="Arial"/>
          <w:iCs/>
          <w:sz w:val="24"/>
          <w:szCs w:val="24"/>
        </w:rPr>
      </w:pPr>
    </w:p>
    <w:p w14:paraId="33F268D0" w14:textId="77777777" w:rsidR="00B67531" w:rsidRPr="00C70425" w:rsidRDefault="00B67531" w:rsidP="00B67531">
      <w:pPr>
        <w:ind w:firstLine="851"/>
        <w:jc w:val="both"/>
        <w:rPr>
          <w:rFonts w:ascii="Arial" w:hAnsi="Arial" w:cs="Arial"/>
          <w:sz w:val="24"/>
          <w:szCs w:val="24"/>
        </w:rPr>
      </w:pPr>
      <w:r w:rsidRPr="00C70425">
        <w:rPr>
          <w:rFonts w:ascii="Arial" w:hAnsi="Arial" w:cs="Arial"/>
          <w:sz w:val="24"/>
          <w:szCs w:val="24"/>
        </w:rPr>
        <w:t xml:space="preserve">4. </w:t>
      </w:r>
      <w:r w:rsidRPr="00C70425">
        <w:rPr>
          <w:rFonts w:ascii="Arial" w:hAnsi="Arial" w:cs="Arial"/>
          <w:i/>
          <w:iCs/>
          <w:sz w:val="24"/>
          <w:szCs w:val="24"/>
        </w:rPr>
        <w:t>2013 m. gegužės 14 d. sprendime administracinėje byloje Nr. A</w:t>
      </w:r>
      <w:r w:rsidRPr="00C70425">
        <w:rPr>
          <w:rFonts w:ascii="Arial" w:hAnsi="Arial" w:cs="Arial"/>
          <w:i/>
          <w:iCs/>
          <w:sz w:val="24"/>
          <w:szCs w:val="24"/>
          <w:vertAlign w:val="superscript"/>
        </w:rPr>
        <w:t>444</w:t>
      </w:r>
      <w:r w:rsidRPr="00C70425">
        <w:rPr>
          <w:rFonts w:ascii="Arial" w:hAnsi="Arial" w:cs="Arial"/>
          <w:i/>
          <w:iCs/>
          <w:sz w:val="24"/>
          <w:szCs w:val="24"/>
        </w:rPr>
        <w:t>-878/2013</w:t>
      </w:r>
      <w:r w:rsidRPr="00C70425">
        <w:rPr>
          <w:rFonts w:ascii="Arial" w:hAnsi="Arial" w:cs="Arial"/>
          <w:sz w:val="24"/>
          <w:szCs w:val="24"/>
        </w:rPr>
        <w:t xml:space="preserve"> pažymėta:</w:t>
      </w:r>
    </w:p>
    <w:p w14:paraId="75ABC229" w14:textId="77777777" w:rsidR="00B67531" w:rsidRPr="00C70425" w:rsidRDefault="00B67531" w:rsidP="00B67531">
      <w:pPr>
        <w:ind w:firstLine="851"/>
        <w:jc w:val="both"/>
        <w:rPr>
          <w:rFonts w:ascii="Arial" w:hAnsi="Arial" w:cs="Arial"/>
          <w:iCs/>
          <w:sz w:val="24"/>
          <w:szCs w:val="24"/>
        </w:rPr>
      </w:pPr>
      <w:r w:rsidRPr="00C70425">
        <w:rPr>
          <w:rFonts w:ascii="Arial" w:hAnsi="Arial" w:cs="Arial"/>
          <w:iCs/>
          <w:sz w:val="24"/>
          <w:szCs w:val="24"/>
        </w:rPr>
        <w:t>„</w:t>
      </w:r>
      <w:r w:rsidRPr="00C70425">
        <w:rPr>
          <w:rFonts w:ascii="Arial" w:hAnsi="Arial" w:cs="Arial"/>
          <w:sz w:val="24"/>
          <w:szCs w:val="24"/>
        </w:rPr>
        <w:t>Pažymėtina, kad atsakingo valdymo (gero viešojo administravimo) principas Konstitucinio Teismo yra pripažintas koordinuojančio ir determinuojančio konstitucinio teisinės valstybės principo dalimi, viena iš Konstitucijos saugomų ir ginamų vertybių (Konstitucinio Teismo 2004 m. gruodžio 13 d. nutarimas). Valdžios institucijos, siekdamos įgyvendinti gero viešojo administravimo principą, užtikrinti žmogaus teisių ir laisvių bei privataus asmens, kaip silpnesnės santykio su viešąja administracija šalies, apsaugą, privalo bet kurioje situacijoje vadovautis fundamentaliais protingumo, teisingumo, sąžiningumo principais, sprendimų priėmimo metu atsižvelgti į susiklosčiusių faktinių aplinkybių visumą.</w:t>
      </w:r>
      <w:r w:rsidRPr="00C70425">
        <w:rPr>
          <w:rFonts w:ascii="Arial" w:hAnsi="Arial" w:cs="Arial"/>
          <w:iCs/>
          <w:sz w:val="24"/>
          <w:szCs w:val="24"/>
        </w:rPr>
        <w:t>“</w:t>
      </w:r>
    </w:p>
    <w:p w14:paraId="59448D7D" w14:textId="77777777" w:rsidR="00B67531" w:rsidRPr="00C70425" w:rsidRDefault="00B67531" w:rsidP="00B67531">
      <w:pPr>
        <w:ind w:firstLine="851"/>
        <w:jc w:val="both"/>
        <w:rPr>
          <w:rFonts w:ascii="Arial" w:hAnsi="Arial" w:cs="Arial"/>
          <w:iCs/>
          <w:sz w:val="24"/>
          <w:szCs w:val="24"/>
        </w:rPr>
      </w:pPr>
    </w:p>
    <w:p w14:paraId="35F4D225" w14:textId="77777777" w:rsidR="00B67531" w:rsidRPr="00C70425" w:rsidRDefault="00B67531" w:rsidP="00B67531">
      <w:pPr>
        <w:ind w:firstLine="851"/>
        <w:jc w:val="both"/>
        <w:rPr>
          <w:rFonts w:ascii="Arial" w:eastAsia="Calibri" w:hAnsi="Arial" w:cs="Arial"/>
          <w:color w:val="000000"/>
          <w:sz w:val="24"/>
          <w:szCs w:val="24"/>
        </w:rPr>
      </w:pPr>
      <w:r w:rsidRPr="00C70425">
        <w:rPr>
          <w:rFonts w:ascii="Arial" w:eastAsia="Calibri" w:hAnsi="Arial" w:cs="Arial"/>
          <w:color w:val="000000"/>
          <w:sz w:val="24"/>
          <w:szCs w:val="24"/>
        </w:rPr>
        <w:lastRenderedPageBreak/>
        <w:t xml:space="preserve">5. </w:t>
      </w:r>
      <w:r w:rsidRPr="00C70425">
        <w:rPr>
          <w:rFonts w:ascii="Arial" w:eastAsia="Calibri" w:hAnsi="Arial" w:cs="Arial"/>
          <w:i/>
          <w:iCs/>
          <w:color w:val="000000"/>
          <w:sz w:val="24"/>
          <w:szCs w:val="24"/>
        </w:rPr>
        <w:t>2013 m. gruodžio 2 d. nutartyje administracinėje byloje Nr.</w:t>
      </w:r>
      <w:r w:rsidRPr="00C70425">
        <w:rPr>
          <w:rFonts w:ascii="Arial" w:hAnsi="Arial" w:cs="Arial"/>
          <w:i/>
          <w:iCs/>
          <w:sz w:val="24"/>
          <w:szCs w:val="24"/>
        </w:rPr>
        <w:t> </w:t>
      </w:r>
      <w:r w:rsidRPr="00C70425">
        <w:rPr>
          <w:rFonts w:ascii="Arial" w:eastAsia="Calibri" w:hAnsi="Arial" w:cs="Arial"/>
          <w:i/>
          <w:iCs/>
          <w:color w:val="000000"/>
          <w:sz w:val="24"/>
          <w:szCs w:val="24"/>
        </w:rPr>
        <w:t>A</w:t>
      </w:r>
      <w:r w:rsidRPr="00C70425">
        <w:rPr>
          <w:rFonts w:ascii="Arial" w:eastAsia="Calibri" w:hAnsi="Arial" w:cs="Arial"/>
          <w:i/>
          <w:iCs/>
          <w:color w:val="000000"/>
          <w:sz w:val="24"/>
          <w:szCs w:val="24"/>
          <w:vertAlign w:val="superscript"/>
        </w:rPr>
        <w:t>520</w:t>
      </w:r>
      <w:r w:rsidRPr="00C70425">
        <w:rPr>
          <w:rFonts w:ascii="Arial" w:eastAsia="Calibri" w:hAnsi="Arial" w:cs="Arial"/>
          <w:i/>
          <w:iCs/>
          <w:color w:val="000000"/>
          <w:sz w:val="24"/>
          <w:szCs w:val="24"/>
        </w:rPr>
        <w:t>-2473/2013</w:t>
      </w:r>
      <w:r w:rsidRPr="00C70425">
        <w:rPr>
          <w:rFonts w:ascii="Arial" w:eastAsia="Calibri" w:hAnsi="Arial" w:cs="Arial"/>
          <w:color w:val="000000"/>
          <w:sz w:val="24"/>
          <w:szCs w:val="24"/>
        </w:rPr>
        <w:t xml:space="preserve"> konstatavo, kad valstybės institucijos turi veikti kaip </w:t>
      </w:r>
      <w:proofErr w:type="spellStart"/>
      <w:r w:rsidRPr="00C70425">
        <w:rPr>
          <w:rFonts w:ascii="Arial" w:eastAsia="Calibri" w:hAnsi="Arial" w:cs="Arial"/>
          <w:i/>
          <w:color w:val="000000"/>
          <w:sz w:val="24"/>
          <w:szCs w:val="24"/>
        </w:rPr>
        <w:t>bonus</w:t>
      </w:r>
      <w:proofErr w:type="spellEnd"/>
      <w:r w:rsidRPr="00C70425">
        <w:rPr>
          <w:rFonts w:ascii="Arial" w:eastAsia="Calibri" w:hAnsi="Arial" w:cs="Arial"/>
          <w:i/>
          <w:color w:val="000000"/>
          <w:sz w:val="24"/>
          <w:szCs w:val="24"/>
        </w:rPr>
        <w:t xml:space="preserve"> </w:t>
      </w:r>
      <w:proofErr w:type="spellStart"/>
      <w:r w:rsidRPr="00C70425">
        <w:rPr>
          <w:rFonts w:ascii="Arial" w:eastAsia="Calibri" w:hAnsi="Arial" w:cs="Arial"/>
          <w:i/>
          <w:color w:val="000000"/>
          <w:sz w:val="24"/>
          <w:szCs w:val="24"/>
        </w:rPr>
        <w:t>pater</w:t>
      </w:r>
      <w:proofErr w:type="spellEnd"/>
      <w:r w:rsidRPr="00C70425">
        <w:rPr>
          <w:rFonts w:ascii="Arial" w:eastAsia="Calibri" w:hAnsi="Arial" w:cs="Arial"/>
          <w:i/>
          <w:color w:val="000000"/>
          <w:sz w:val="24"/>
          <w:szCs w:val="24"/>
        </w:rPr>
        <w:t xml:space="preserve"> </w:t>
      </w:r>
      <w:proofErr w:type="spellStart"/>
      <w:r w:rsidRPr="00C70425">
        <w:rPr>
          <w:rFonts w:ascii="Arial" w:eastAsia="Calibri" w:hAnsi="Arial" w:cs="Arial"/>
          <w:i/>
          <w:color w:val="000000"/>
          <w:sz w:val="24"/>
          <w:szCs w:val="24"/>
        </w:rPr>
        <w:t>familias</w:t>
      </w:r>
      <w:proofErr w:type="spellEnd"/>
      <w:r w:rsidRPr="00C70425">
        <w:rPr>
          <w:rFonts w:ascii="Arial" w:eastAsia="Calibri" w:hAnsi="Arial" w:cs="Arial"/>
          <w:color w:val="000000"/>
          <w:sz w:val="24"/>
          <w:szCs w:val="24"/>
        </w:rPr>
        <w:t>, t. y. apdairiai ir rūpestingai.</w:t>
      </w:r>
    </w:p>
    <w:p w14:paraId="0C2EB833" w14:textId="77777777" w:rsidR="00B67531" w:rsidRPr="00C70425" w:rsidRDefault="00B67531" w:rsidP="00B67531">
      <w:pPr>
        <w:ind w:firstLine="851"/>
        <w:jc w:val="both"/>
        <w:rPr>
          <w:rFonts w:ascii="Arial" w:hAnsi="Arial" w:cs="Arial"/>
          <w:iCs/>
          <w:sz w:val="24"/>
          <w:szCs w:val="24"/>
        </w:rPr>
      </w:pPr>
    </w:p>
    <w:p w14:paraId="775D3F6F" w14:textId="77777777" w:rsidR="00B67531" w:rsidRPr="00C70425" w:rsidRDefault="00B67531" w:rsidP="00B67531">
      <w:pPr>
        <w:ind w:firstLine="851"/>
        <w:jc w:val="both"/>
        <w:rPr>
          <w:rFonts w:ascii="Arial" w:hAnsi="Arial" w:cs="Arial"/>
          <w:iCs/>
          <w:sz w:val="24"/>
          <w:szCs w:val="24"/>
        </w:rPr>
      </w:pPr>
      <w:r w:rsidRPr="00C70425">
        <w:rPr>
          <w:rFonts w:ascii="Arial" w:hAnsi="Arial" w:cs="Arial"/>
          <w:sz w:val="24"/>
          <w:szCs w:val="24"/>
        </w:rPr>
        <w:t xml:space="preserve">6. </w:t>
      </w:r>
      <w:r w:rsidRPr="00C70425">
        <w:rPr>
          <w:rFonts w:ascii="Arial" w:hAnsi="Arial" w:cs="Arial"/>
          <w:i/>
          <w:iCs/>
          <w:sz w:val="24"/>
          <w:szCs w:val="24"/>
        </w:rPr>
        <w:t>2014 m. kovo 4 d. nutartyje administracinėje byloje Nr. A</w:t>
      </w:r>
      <w:r w:rsidRPr="00C70425">
        <w:rPr>
          <w:rFonts w:ascii="Arial" w:hAnsi="Arial" w:cs="Arial"/>
          <w:i/>
          <w:iCs/>
          <w:sz w:val="24"/>
          <w:szCs w:val="24"/>
          <w:vertAlign w:val="superscript"/>
        </w:rPr>
        <w:t>552</w:t>
      </w:r>
      <w:r w:rsidRPr="00C70425">
        <w:rPr>
          <w:rFonts w:ascii="Arial" w:hAnsi="Arial" w:cs="Arial"/>
          <w:i/>
          <w:iCs/>
          <w:sz w:val="24"/>
          <w:szCs w:val="24"/>
        </w:rPr>
        <w:t>-385/2014</w:t>
      </w:r>
      <w:r w:rsidRPr="00C70425">
        <w:rPr>
          <w:rFonts w:ascii="Arial" w:hAnsi="Arial" w:cs="Arial"/>
          <w:sz w:val="24"/>
          <w:szCs w:val="24"/>
        </w:rPr>
        <w:t xml:space="preserve"> pažymėta:</w:t>
      </w:r>
    </w:p>
    <w:p w14:paraId="4F578D65" w14:textId="77777777" w:rsidR="00B67531" w:rsidRPr="00C70425" w:rsidRDefault="00B67531" w:rsidP="00B67531">
      <w:pPr>
        <w:ind w:firstLine="851"/>
        <w:jc w:val="both"/>
        <w:rPr>
          <w:rFonts w:ascii="Arial" w:hAnsi="Arial" w:cs="Arial"/>
          <w:iCs/>
          <w:sz w:val="24"/>
          <w:szCs w:val="24"/>
        </w:rPr>
      </w:pPr>
      <w:r w:rsidRPr="00C70425">
        <w:rPr>
          <w:rFonts w:ascii="Arial" w:hAnsi="Arial" w:cs="Arial"/>
          <w:iCs/>
          <w:sz w:val="24"/>
          <w:szCs w:val="24"/>
        </w:rPr>
        <w:t xml:space="preserve">„[...] </w:t>
      </w:r>
      <w:r w:rsidRPr="00C70425">
        <w:rPr>
          <w:rFonts w:ascii="Arial" w:hAnsi="Arial" w:cs="Arial"/>
          <w:sz w:val="24"/>
          <w:szCs w:val="24"/>
        </w:rPr>
        <w:t>administracinių teisinių santykių, susiklostančių tarp privačių asmenų ir valdžios institucijų, ypatumai lemia, kad privatus asmuo juose yra silpnesnioji pusė. Tokia teisinė asmens padėtis lemia, kad santykyje su viešąja administracija kilus neaiškumams, teisė aiškintina jo naudai, siekiant subalansuoti nelygias šalių pozicijas bei garantuoti asmens, kaip silpnesnės šalies, apsaugą. Iš to valstybės institucijoms, įstaigoms, pareigūnams ir kitiems atitinkamus įgaliojimus turintiems asmenims kyla pareiga vadovautis Lietuvos Respublikos viešojo administravimo įstatyme įtvirtintais gero viešojo administravimo, objektyvumo, proporcingumo, nepiktnaudžiavimo valdžia principais.</w:t>
      </w:r>
      <w:r w:rsidRPr="00C70425">
        <w:rPr>
          <w:rFonts w:ascii="Arial" w:hAnsi="Arial" w:cs="Arial"/>
          <w:iCs/>
          <w:sz w:val="24"/>
          <w:szCs w:val="24"/>
        </w:rPr>
        <w:t>“</w:t>
      </w:r>
    </w:p>
    <w:p w14:paraId="6CD83022" w14:textId="77777777" w:rsidR="00B67531" w:rsidRPr="00C70425" w:rsidRDefault="00B67531" w:rsidP="00B67531">
      <w:pPr>
        <w:ind w:firstLine="851"/>
        <w:jc w:val="both"/>
        <w:rPr>
          <w:rFonts w:ascii="Arial" w:hAnsi="Arial" w:cs="Arial"/>
          <w:iCs/>
          <w:sz w:val="24"/>
          <w:szCs w:val="24"/>
        </w:rPr>
      </w:pPr>
    </w:p>
    <w:p w14:paraId="3CBB7D64" w14:textId="77777777" w:rsidR="00B67531" w:rsidRPr="00C70425" w:rsidRDefault="00B67531" w:rsidP="00B67531">
      <w:pPr>
        <w:ind w:firstLine="851"/>
        <w:jc w:val="both"/>
        <w:rPr>
          <w:rFonts w:ascii="Arial" w:hAnsi="Arial" w:cs="Arial"/>
          <w:iCs/>
          <w:sz w:val="24"/>
          <w:szCs w:val="24"/>
        </w:rPr>
      </w:pPr>
      <w:r w:rsidRPr="00C70425">
        <w:rPr>
          <w:rFonts w:ascii="Arial" w:hAnsi="Arial" w:cs="Arial"/>
          <w:iCs/>
          <w:sz w:val="24"/>
          <w:szCs w:val="24"/>
        </w:rPr>
        <w:t xml:space="preserve">7. </w:t>
      </w:r>
      <w:r w:rsidRPr="00C70425">
        <w:rPr>
          <w:rFonts w:ascii="Arial" w:hAnsi="Arial" w:cs="Arial"/>
          <w:i/>
          <w:iCs/>
          <w:sz w:val="24"/>
          <w:szCs w:val="24"/>
        </w:rPr>
        <w:t>2015 m. birželio 25 d. nutartyje administracinėje byloje Nr. A-2150-492/2015</w:t>
      </w:r>
      <w:r w:rsidRPr="00C70425">
        <w:rPr>
          <w:rFonts w:ascii="Arial" w:hAnsi="Arial" w:cs="Arial"/>
          <w:iCs/>
          <w:sz w:val="24"/>
          <w:szCs w:val="24"/>
        </w:rPr>
        <w:t xml:space="preserve"> pažymėta</w:t>
      </w:r>
      <w:r w:rsidRPr="00C70425">
        <w:rPr>
          <w:rFonts w:ascii="Arial" w:hAnsi="Arial" w:cs="Arial"/>
          <w:sz w:val="24"/>
          <w:szCs w:val="24"/>
        </w:rPr>
        <w:t>:</w:t>
      </w:r>
      <w:r w:rsidRPr="00C70425">
        <w:rPr>
          <w:rFonts w:ascii="Arial" w:hAnsi="Arial" w:cs="Arial"/>
          <w:iCs/>
          <w:sz w:val="24"/>
          <w:szCs w:val="24"/>
        </w:rPr>
        <w:t xml:space="preserve"> „</w:t>
      </w:r>
      <w:r w:rsidRPr="00C70425">
        <w:rPr>
          <w:rFonts w:ascii="Arial" w:hAnsi="Arial" w:cs="Arial"/>
          <w:sz w:val="24"/>
          <w:szCs w:val="24"/>
        </w:rPr>
        <w:t>Tokie viešojo administravimo institucijos veiksmai, kai nesiremiama gero administravimo principu siekiant padėti besikreipiančiam asmeniui įgyvendinti jo teises, o formaliai ir biurokratiškai vykdomos viešojo administravimo funkcijos, pripažintini neteisėtais.</w:t>
      </w:r>
      <w:r w:rsidRPr="00C70425">
        <w:rPr>
          <w:rFonts w:ascii="Arial" w:hAnsi="Arial" w:cs="Arial"/>
          <w:iCs/>
          <w:sz w:val="24"/>
          <w:szCs w:val="24"/>
        </w:rPr>
        <w:t>“</w:t>
      </w:r>
    </w:p>
    <w:p w14:paraId="7FC634AC" w14:textId="77777777" w:rsidR="00B67531" w:rsidRPr="00C70425" w:rsidRDefault="00B67531" w:rsidP="00B67531">
      <w:pPr>
        <w:ind w:firstLine="851"/>
        <w:jc w:val="both"/>
        <w:rPr>
          <w:rFonts w:ascii="Arial" w:hAnsi="Arial" w:cs="Arial"/>
          <w:iCs/>
          <w:sz w:val="24"/>
          <w:szCs w:val="24"/>
        </w:rPr>
      </w:pPr>
    </w:p>
    <w:p w14:paraId="71DFB865" w14:textId="77777777" w:rsidR="00B67531" w:rsidRPr="00C70425" w:rsidRDefault="00B67531" w:rsidP="00B67531">
      <w:pPr>
        <w:suppressAutoHyphens/>
        <w:ind w:firstLine="851"/>
        <w:jc w:val="both"/>
        <w:rPr>
          <w:rFonts w:ascii="Arial" w:hAnsi="Arial" w:cs="Arial"/>
          <w:iCs/>
          <w:sz w:val="24"/>
          <w:szCs w:val="24"/>
        </w:rPr>
      </w:pPr>
      <w:r w:rsidRPr="00C70425">
        <w:rPr>
          <w:rFonts w:ascii="Arial" w:hAnsi="Arial" w:cs="Arial"/>
          <w:iCs/>
          <w:sz w:val="24"/>
          <w:szCs w:val="24"/>
        </w:rPr>
        <w:t xml:space="preserve">8. </w:t>
      </w:r>
      <w:r w:rsidRPr="00C70425">
        <w:rPr>
          <w:rFonts w:ascii="Arial" w:hAnsi="Arial" w:cs="Arial"/>
          <w:i/>
          <w:iCs/>
          <w:sz w:val="24"/>
          <w:szCs w:val="24"/>
        </w:rPr>
        <w:t>2015 m. rugsėjo 8 d. nutartyje administracinėje byloje Nr. A-2494-438/2015</w:t>
      </w:r>
      <w:r w:rsidRPr="00C70425">
        <w:rPr>
          <w:rFonts w:ascii="Arial" w:hAnsi="Arial" w:cs="Arial"/>
          <w:sz w:val="24"/>
          <w:szCs w:val="24"/>
        </w:rPr>
        <w:t xml:space="preserve"> pažymėta: „[...] viešojo administravimo subjektas, privalo vadovautis Lietuvos Respublikos viešojo administravimo įstatyme įtvirtintais principais, </w:t>
      </w:r>
      <w:proofErr w:type="spellStart"/>
      <w:r w:rsidRPr="00C70425">
        <w:rPr>
          <w:rFonts w:ascii="Arial" w:hAnsi="Arial" w:cs="Arial"/>
          <w:i/>
          <w:iCs/>
          <w:sz w:val="24"/>
          <w:szCs w:val="24"/>
        </w:rPr>
        <w:t>inter</w:t>
      </w:r>
      <w:proofErr w:type="spellEnd"/>
      <w:r w:rsidRPr="00C70425">
        <w:rPr>
          <w:rFonts w:ascii="Arial" w:hAnsi="Arial" w:cs="Arial"/>
          <w:i/>
          <w:iCs/>
          <w:sz w:val="24"/>
          <w:szCs w:val="24"/>
        </w:rPr>
        <w:t xml:space="preserve"> alia</w:t>
      </w:r>
      <w:r w:rsidRPr="00C70425">
        <w:rPr>
          <w:rFonts w:ascii="Arial" w:hAnsi="Arial" w:cs="Arial"/>
          <w:sz w:val="24"/>
          <w:szCs w:val="24"/>
        </w:rPr>
        <w:t xml:space="preserve"> įstatymų viršenybės ir objektyvumo principais, lemiančiais viešojo administravimo subjekto pareigą priimant sprendimus veikti pagal teisės aktuose jiems nustatytas teises ir pareigas, bei savo sprendimą pagrįsti tokiu būdu, jog nekiltų abejonių dėl šio sprendimo rezultato.“</w:t>
      </w:r>
    </w:p>
    <w:p w14:paraId="2EB1FC18" w14:textId="77777777" w:rsidR="00B67531" w:rsidRPr="00C70425" w:rsidRDefault="00B67531" w:rsidP="00B67531">
      <w:pPr>
        <w:ind w:firstLine="851"/>
        <w:jc w:val="both"/>
        <w:rPr>
          <w:rFonts w:ascii="Arial" w:hAnsi="Arial" w:cs="Arial"/>
          <w:iCs/>
          <w:sz w:val="24"/>
          <w:szCs w:val="24"/>
        </w:rPr>
      </w:pPr>
    </w:p>
    <w:p w14:paraId="38171DEA" w14:textId="6F5E1E6E" w:rsidR="00CE6BD3" w:rsidRPr="005E61CB" w:rsidRDefault="00B67531" w:rsidP="00B67531">
      <w:pPr>
        <w:ind w:firstLine="851"/>
        <w:jc w:val="both"/>
        <w:rPr>
          <w:rFonts w:ascii="Arial" w:hAnsi="Arial" w:cs="Arial"/>
          <w:sz w:val="24"/>
          <w:szCs w:val="24"/>
        </w:rPr>
      </w:pPr>
      <w:r w:rsidRPr="005E61CB">
        <w:rPr>
          <w:rFonts w:ascii="Arial" w:hAnsi="Arial" w:cs="Arial"/>
          <w:iCs/>
          <w:color w:val="000000"/>
          <w:sz w:val="24"/>
          <w:szCs w:val="24"/>
        </w:rPr>
        <w:t>9.</w:t>
      </w:r>
      <w:r w:rsidRPr="005E61CB">
        <w:rPr>
          <w:rFonts w:ascii="Arial" w:hAnsi="Arial" w:cs="Arial"/>
          <w:i/>
          <w:color w:val="000000"/>
          <w:sz w:val="24"/>
          <w:szCs w:val="24"/>
        </w:rPr>
        <w:t xml:space="preserve"> </w:t>
      </w:r>
      <w:r w:rsidRPr="005E61CB">
        <w:rPr>
          <w:rFonts w:ascii="Arial" w:hAnsi="Arial" w:cs="Arial"/>
          <w:i/>
          <w:iCs/>
          <w:snapToGrid w:val="0"/>
          <w:sz w:val="24"/>
          <w:szCs w:val="24"/>
        </w:rPr>
        <w:t>LVAT praktikos taikant Viešojo administravimo įstatymo normas apibendrinime, kuriam buvo pritarta LVAT teisėjų 2016 m. birželio 1 d. pasitarime</w:t>
      </w:r>
      <w:r w:rsidR="00CE6BD3" w:rsidRPr="005E61CB">
        <w:rPr>
          <w:rFonts w:ascii="Arial" w:hAnsi="Arial" w:cs="Arial"/>
          <w:sz w:val="24"/>
          <w:szCs w:val="24"/>
        </w:rPr>
        <w:t>:</w:t>
      </w:r>
    </w:p>
    <w:p w14:paraId="329E44BE" w14:textId="2044C8F7" w:rsidR="00CE6BD3" w:rsidRPr="005E61CB" w:rsidRDefault="00F40CB9" w:rsidP="00B67531">
      <w:pPr>
        <w:ind w:firstLine="851"/>
        <w:jc w:val="both"/>
        <w:rPr>
          <w:rFonts w:ascii="Arial" w:hAnsi="Arial" w:cs="Arial"/>
          <w:sz w:val="24"/>
          <w:szCs w:val="24"/>
        </w:rPr>
      </w:pPr>
      <w:r w:rsidRPr="005E61CB">
        <w:rPr>
          <w:rFonts w:ascii="Arial" w:hAnsi="Arial" w:cs="Arial"/>
          <w:i/>
          <w:sz w:val="24"/>
          <w:szCs w:val="24"/>
        </w:rPr>
        <w:t>IV skyriaus 1 poskyrio „</w:t>
      </w:r>
      <w:r w:rsidR="00BB47B3" w:rsidRPr="005E61CB">
        <w:rPr>
          <w:rFonts w:ascii="Arial" w:hAnsi="Arial" w:cs="Arial"/>
          <w:i/>
          <w:sz w:val="24"/>
          <w:szCs w:val="24"/>
        </w:rPr>
        <w:t>Gero administravimo principas</w:t>
      </w:r>
      <w:r w:rsidRPr="005E61CB">
        <w:rPr>
          <w:rFonts w:ascii="Arial" w:hAnsi="Arial" w:cs="Arial"/>
          <w:i/>
          <w:sz w:val="24"/>
          <w:szCs w:val="24"/>
        </w:rPr>
        <w:t xml:space="preserve">“ </w:t>
      </w:r>
      <w:r w:rsidR="002D4433" w:rsidRPr="005E61CB">
        <w:rPr>
          <w:rFonts w:ascii="Arial" w:hAnsi="Arial" w:cs="Arial"/>
          <w:i/>
          <w:sz w:val="24"/>
          <w:szCs w:val="24"/>
        </w:rPr>
        <w:t>5</w:t>
      </w:r>
      <w:r w:rsidRPr="005E61CB">
        <w:rPr>
          <w:rFonts w:ascii="Arial" w:hAnsi="Arial" w:cs="Arial"/>
          <w:i/>
          <w:sz w:val="24"/>
          <w:szCs w:val="24"/>
        </w:rPr>
        <w:t>.</w:t>
      </w:r>
      <w:r w:rsidR="002D4433" w:rsidRPr="005E61CB">
        <w:rPr>
          <w:rFonts w:ascii="Arial" w:hAnsi="Arial" w:cs="Arial"/>
          <w:i/>
          <w:sz w:val="24"/>
          <w:szCs w:val="24"/>
        </w:rPr>
        <w:t>7</w:t>
      </w:r>
      <w:r w:rsidRPr="005E61CB">
        <w:rPr>
          <w:rFonts w:ascii="Arial" w:hAnsi="Arial" w:cs="Arial"/>
          <w:i/>
          <w:sz w:val="24"/>
          <w:szCs w:val="24"/>
        </w:rPr>
        <w:t xml:space="preserve"> papunktyje </w:t>
      </w:r>
      <w:r w:rsidRPr="005E61CB">
        <w:rPr>
          <w:rFonts w:ascii="Arial" w:hAnsi="Arial" w:cs="Arial"/>
          <w:iCs/>
          <w:sz w:val="24"/>
          <w:szCs w:val="24"/>
        </w:rPr>
        <w:t>nurodyta:</w:t>
      </w:r>
    </w:p>
    <w:p w14:paraId="4545B17A" w14:textId="7C2F359E" w:rsidR="00F40CB9" w:rsidRPr="005E61CB" w:rsidRDefault="00BB47B3" w:rsidP="00B67531">
      <w:pPr>
        <w:ind w:firstLine="851"/>
        <w:jc w:val="both"/>
        <w:rPr>
          <w:rFonts w:ascii="Arial" w:hAnsi="Arial" w:cs="Arial"/>
          <w:sz w:val="24"/>
          <w:szCs w:val="24"/>
        </w:rPr>
      </w:pPr>
      <w:r w:rsidRPr="005E61CB">
        <w:rPr>
          <w:rFonts w:ascii="Arial" w:hAnsi="Arial" w:cs="Arial"/>
          <w:sz w:val="24"/>
          <w:szCs w:val="24"/>
        </w:rPr>
        <w:t>„</w:t>
      </w:r>
      <w:r w:rsidR="00895CCA" w:rsidRPr="00366BB7">
        <w:rPr>
          <w:rFonts w:ascii="Arial" w:hAnsi="Arial" w:cs="Arial"/>
          <w:i/>
          <w:iCs/>
          <w:color w:val="000000"/>
          <w:sz w:val="24"/>
          <w:szCs w:val="24"/>
        </w:rPr>
        <w:t xml:space="preserve">Teisę būti išklausytam ir informuotam. </w:t>
      </w:r>
      <w:r w:rsidR="00895CCA" w:rsidRPr="00366BB7">
        <w:rPr>
          <w:rFonts w:ascii="Arial" w:hAnsi="Arial" w:cs="Arial"/>
          <w:color w:val="000000"/>
          <w:sz w:val="24"/>
          <w:szCs w:val="24"/>
        </w:rPr>
        <w:t>Viešojo administravimo subjekto pareiga informuoti ir suteikti galimybę pasisakyti Lietuvos teisėje gali būti kildinamos iš gero administravimo principo, kuriuo įgyvendinamas konstitucinis imperatyvas – valdžios įs</w:t>
      </w:r>
      <w:r w:rsidR="00C80012" w:rsidRPr="00366BB7">
        <w:rPr>
          <w:rFonts w:ascii="Arial" w:hAnsi="Arial" w:cs="Arial"/>
          <w:color w:val="000000"/>
          <w:sz w:val="24"/>
          <w:szCs w:val="24"/>
        </w:rPr>
        <w:t>taigos tarnauja žmonėms (Konstitucijos 5 str. 3 d.). Pastebėtina, kad Gero administravimo kodekso, patvirtinto 2007 m. birželio 20 d. Europos Tarybos Ministrų Komiteto rekomendacija Nr. 7 (2007), 14 straipsnis taip pat numato, jog valdžios institucijoms priimant sprendimą, kuris tiesiogiai ir neigiamai paveiks privačių asmenų teises, tokiems asmenims, jei tai nėra akivaizdžiai nebūtina, turi būti suteikta galimybė per protingą terminą ir nacionalinėje teisėje nustatytu būdu išreikšti savo požiūrį, jei prieš tai jiems tokia galimybė nebuvo suteikta. Pagrindinių teisių chartijoje apibrėžiant gero administravimo principo turinį, be kita ko, taip pat nurodoma „teisė būti išklausytam“, kuri reiškia, jog kiekvienas asmuo turi būti išklausytas prieš taikant bet kokią individualią jam nepalankią priemonę (Chartijos 41 str. 2 d. a p.).</w:t>
      </w:r>
      <w:r w:rsidRPr="005E61CB">
        <w:rPr>
          <w:rFonts w:ascii="Arial" w:hAnsi="Arial" w:cs="Arial"/>
          <w:sz w:val="24"/>
          <w:szCs w:val="24"/>
        </w:rPr>
        <w:t>“</w:t>
      </w:r>
    </w:p>
    <w:p w14:paraId="7D20F2DE" w14:textId="08C26204" w:rsidR="00B67531" w:rsidRPr="005E61CB" w:rsidRDefault="00B67531" w:rsidP="00B67531">
      <w:pPr>
        <w:ind w:firstLine="851"/>
        <w:jc w:val="both"/>
        <w:rPr>
          <w:rFonts w:ascii="Arial" w:hAnsi="Arial" w:cs="Arial"/>
          <w:iCs/>
          <w:sz w:val="24"/>
          <w:szCs w:val="24"/>
        </w:rPr>
      </w:pPr>
      <w:r w:rsidRPr="005E61CB">
        <w:rPr>
          <w:rFonts w:ascii="Arial" w:hAnsi="Arial" w:cs="Arial"/>
          <w:i/>
          <w:sz w:val="24"/>
          <w:szCs w:val="24"/>
        </w:rPr>
        <w:t xml:space="preserve">VII skyriaus 6 poskyrio „Klaidų ištaisymo procedūra“ 20.1 papunktyje </w:t>
      </w:r>
      <w:r w:rsidRPr="005E61CB">
        <w:rPr>
          <w:rFonts w:ascii="Arial" w:hAnsi="Arial" w:cs="Arial"/>
          <w:iCs/>
          <w:sz w:val="24"/>
          <w:szCs w:val="24"/>
        </w:rPr>
        <w:t>nurodyta:</w:t>
      </w:r>
    </w:p>
    <w:p w14:paraId="741219CB" w14:textId="77777777" w:rsidR="00B67531" w:rsidRPr="00C70425" w:rsidRDefault="00B67531" w:rsidP="00B67531">
      <w:pPr>
        <w:ind w:firstLine="851"/>
        <w:jc w:val="both"/>
        <w:rPr>
          <w:rFonts w:ascii="Arial" w:hAnsi="Arial" w:cs="Arial"/>
          <w:iCs/>
          <w:sz w:val="24"/>
          <w:szCs w:val="24"/>
        </w:rPr>
      </w:pPr>
      <w:r w:rsidRPr="00C70425">
        <w:rPr>
          <w:rFonts w:ascii="Arial" w:hAnsi="Arial" w:cs="Arial"/>
          <w:color w:val="000000"/>
          <w:sz w:val="24"/>
          <w:szCs w:val="24"/>
        </w:rPr>
        <w:t>„Lietuvos vyriausiasis administracinis teismas yra pažymėjęs, kad VAĮ 35 straipsnio 1 dalyje įtvirtinta nuostata negali būti aktų ar dokumentų taisymo pagrindu, kuomet kyla ginčas dėl teisės turinio ar tam tikrų akto turiniui reikšmingų faktinių aplinkybių (2012 m. sausio 26 d. nutartis administracinėje byloje Nr. A</w:t>
      </w:r>
      <w:r w:rsidRPr="00C70425">
        <w:rPr>
          <w:rStyle w:val="A9"/>
          <w:rFonts w:ascii="Arial" w:eastAsiaTheme="majorEastAsia" w:hAnsi="Arial" w:cs="Arial"/>
          <w:sz w:val="24"/>
          <w:szCs w:val="24"/>
          <w:vertAlign w:val="superscript"/>
        </w:rPr>
        <w:t>858</w:t>
      </w:r>
      <w:r w:rsidRPr="00C70425">
        <w:rPr>
          <w:rFonts w:ascii="Arial" w:hAnsi="Arial" w:cs="Arial"/>
          <w:color w:val="000000"/>
          <w:sz w:val="24"/>
          <w:szCs w:val="24"/>
        </w:rPr>
        <w:t>-267/2012; 2007 m. lapkričio 5 d. nutartis administracinėje byloje Nr. A</w:t>
      </w:r>
      <w:r w:rsidRPr="00C70425">
        <w:rPr>
          <w:rStyle w:val="A9"/>
          <w:rFonts w:ascii="Arial" w:eastAsiaTheme="majorEastAsia" w:hAnsi="Arial" w:cs="Arial"/>
          <w:sz w:val="24"/>
          <w:szCs w:val="24"/>
          <w:vertAlign w:val="superscript"/>
        </w:rPr>
        <w:t>469</w:t>
      </w:r>
      <w:r w:rsidRPr="00C70425">
        <w:rPr>
          <w:rFonts w:ascii="Arial" w:hAnsi="Arial" w:cs="Arial"/>
          <w:color w:val="000000"/>
          <w:sz w:val="24"/>
          <w:szCs w:val="24"/>
        </w:rPr>
        <w:t>-951/2007). Pagal Lietuvos vyriausiojo administracinio teismo praktiką, viešojo administravimo subjektas gali ištaisyti tik priimtų sprendimų klaidas, kurias ištaisius asmeniui negali būti nustatyta mažiau teisių arba daugiau pareigų negu buvo nustatyta priimtu sprendimu (2014 m. gegužės 15 d. sprendimas administracinėje byloje Nr. A</w:t>
      </w:r>
      <w:r w:rsidRPr="00C70425">
        <w:rPr>
          <w:rStyle w:val="A9"/>
          <w:rFonts w:ascii="Arial" w:eastAsiaTheme="majorEastAsia" w:hAnsi="Arial" w:cs="Arial"/>
          <w:sz w:val="24"/>
          <w:szCs w:val="24"/>
          <w:vertAlign w:val="superscript"/>
        </w:rPr>
        <w:t>502</w:t>
      </w:r>
      <w:r w:rsidRPr="00C70425">
        <w:rPr>
          <w:rFonts w:ascii="Arial" w:hAnsi="Arial" w:cs="Arial"/>
          <w:color w:val="000000"/>
          <w:sz w:val="24"/>
          <w:szCs w:val="24"/>
        </w:rPr>
        <w:t xml:space="preserve">-1017/2014; 2014 m. spalio 31 d. nutartis administracinėje </w:t>
      </w:r>
      <w:r w:rsidRPr="00C70425">
        <w:rPr>
          <w:rFonts w:ascii="Arial" w:hAnsi="Arial" w:cs="Arial"/>
          <w:color w:val="000000"/>
          <w:sz w:val="24"/>
          <w:szCs w:val="24"/>
        </w:rPr>
        <w:lastRenderedPageBreak/>
        <w:t>byloje Nr. A</w:t>
      </w:r>
      <w:r w:rsidRPr="00C70425">
        <w:rPr>
          <w:rStyle w:val="A9"/>
          <w:rFonts w:ascii="Arial" w:eastAsiaTheme="majorEastAsia" w:hAnsi="Arial" w:cs="Arial"/>
          <w:sz w:val="24"/>
          <w:szCs w:val="24"/>
          <w:vertAlign w:val="superscript"/>
        </w:rPr>
        <w:t>552</w:t>
      </w:r>
      <w:r w:rsidRPr="00C70425">
        <w:rPr>
          <w:rFonts w:ascii="Arial" w:hAnsi="Arial" w:cs="Arial"/>
          <w:color w:val="000000"/>
          <w:sz w:val="24"/>
          <w:szCs w:val="24"/>
        </w:rPr>
        <w:t>-2347/2014). Administracinį aktą priėmusi valstybės viešojo administravimo institucija gali ištaisyti šiame sprendime padarytas techninio pobūdžio klaidas ir tik su sąlyga, kad toks ištaisymas nepakeičia administracinės procedūros sprendimu nustatytų asmens (-ų) teisių ir pareigų (2012 m. birželio 11 d. nutartis administracinėje byloje Nr. A</w:t>
      </w:r>
      <w:r w:rsidRPr="00C70425">
        <w:rPr>
          <w:rStyle w:val="A9"/>
          <w:rFonts w:ascii="Arial" w:eastAsiaTheme="majorEastAsia" w:hAnsi="Arial" w:cs="Arial"/>
          <w:sz w:val="24"/>
          <w:szCs w:val="24"/>
          <w:vertAlign w:val="superscript"/>
        </w:rPr>
        <w:t>756</w:t>
      </w:r>
      <w:r w:rsidRPr="00C70425">
        <w:rPr>
          <w:rFonts w:ascii="Arial" w:hAnsi="Arial" w:cs="Arial"/>
          <w:color w:val="000000"/>
          <w:sz w:val="24"/>
          <w:szCs w:val="24"/>
        </w:rPr>
        <w:t>-1434/2012).“</w:t>
      </w:r>
    </w:p>
    <w:p w14:paraId="7574775B" w14:textId="77777777" w:rsidR="00B67531" w:rsidRPr="00C70425" w:rsidRDefault="00B67531" w:rsidP="00B67531">
      <w:pPr>
        <w:ind w:firstLine="851"/>
        <w:jc w:val="both"/>
        <w:rPr>
          <w:rFonts w:ascii="Arial" w:hAnsi="Arial" w:cs="Arial"/>
          <w:iCs/>
          <w:sz w:val="24"/>
          <w:szCs w:val="24"/>
        </w:rPr>
      </w:pPr>
    </w:p>
    <w:p w14:paraId="1013CC95" w14:textId="77777777" w:rsidR="00B67531" w:rsidRPr="00C70425" w:rsidRDefault="00B67531" w:rsidP="00B67531">
      <w:pPr>
        <w:ind w:firstLine="851"/>
        <w:jc w:val="both"/>
        <w:rPr>
          <w:rFonts w:ascii="Arial" w:hAnsi="Arial" w:cs="Arial"/>
          <w:iCs/>
          <w:sz w:val="24"/>
          <w:szCs w:val="24"/>
        </w:rPr>
      </w:pPr>
      <w:r w:rsidRPr="00C70425">
        <w:rPr>
          <w:rFonts w:ascii="Arial" w:hAnsi="Arial" w:cs="Arial"/>
          <w:iCs/>
          <w:sz w:val="24"/>
          <w:szCs w:val="24"/>
        </w:rPr>
        <w:t>10.</w:t>
      </w:r>
      <w:r w:rsidRPr="00C70425">
        <w:rPr>
          <w:rFonts w:ascii="Arial" w:hAnsi="Arial" w:cs="Arial"/>
          <w:i/>
          <w:sz w:val="24"/>
          <w:szCs w:val="24"/>
        </w:rPr>
        <w:t xml:space="preserve"> </w:t>
      </w:r>
      <w:r w:rsidRPr="00C70425">
        <w:rPr>
          <w:rFonts w:ascii="Arial" w:hAnsi="Arial" w:cs="Arial"/>
          <w:i/>
          <w:iCs/>
          <w:sz w:val="24"/>
          <w:szCs w:val="24"/>
        </w:rPr>
        <w:t xml:space="preserve">2025 m. spalio 15 d. nutartyje administracinėje byloje Nr. eA-600-492/2025 </w:t>
      </w:r>
      <w:r w:rsidRPr="00C70425">
        <w:rPr>
          <w:rFonts w:ascii="Arial" w:hAnsi="Arial" w:cs="Arial"/>
          <w:sz w:val="24"/>
          <w:szCs w:val="24"/>
        </w:rPr>
        <w:t>pažymėta:</w:t>
      </w:r>
    </w:p>
    <w:p w14:paraId="629C209B" w14:textId="77777777" w:rsidR="00B67531" w:rsidRPr="00C70425" w:rsidRDefault="00B67531" w:rsidP="00B67531">
      <w:pPr>
        <w:ind w:firstLine="851"/>
        <w:jc w:val="both"/>
        <w:rPr>
          <w:rFonts w:ascii="Arial" w:hAnsi="Arial" w:cs="Arial"/>
          <w:iCs/>
          <w:sz w:val="24"/>
          <w:szCs w:val="24"/>
        </w:rPr>
      </w:pPr>
      <w:r w:rsidRPr="00C70425">
        <w:rPr>
          <w:rFonts w:ascii="Arial" w:hAnsi="Arial" w:cs="Arial"/>
          <w:iCs/>
          <w:sz w:val="24"/>
          <w:szCs w:val="24"/>
        </w:rPr>
        <w:t>„</w:t>
      </w:r>
      <w:r w:rsidRPr="00C70425">
        <w:rPr>
          <w:rFonts w:ascii="Arial" w:hAnsi="Arial" w:cs="Arial"/>
          <w:sz w:val="24"/>
          <w:szCs w:val="24"/>
        </w:rPr>
        <w:t>VAĮ 15 straipsnio 1 dalyje įtvirtinta, kad administracinį sprendimą priėmęs viešojo administravimo subjektas, gavęs motyvuotą informaciją apie administraciniame sprendime esančius rašymo apsirikimus ar aiškias aritmetines klaidas (toliau šiame straipsnyje – klaidos), imasi priemonių klaidoms ištaisyti. Jeigu klaidos ištaisymas pakeistų administracinio sprendimo turinį iš esmės, klaidų ištaisymo procedūra negalima, o administracinis sprendimas gali būti pripažintas netekusiu galios vadovaujantis šio įstatymo 16 straipsniu arba kitų įstatymų, reglamentuojančių ginčų, kylančių iš administracinių teisinių santykių, nagrinėjimą, nustatyta tvarka (Viešojo administravimo įstatymo 15 str. 4 d.). VAĮ 15 straipsnyje aptariama klaidos ištaisymo galimybė numatyta tik rašymo apsirikimų ar aiškių aritmetinių klaidų atveju, kitokio pobūdžio administracinio sprendimo ydos (trūkumai) negali būti pašalinama šiame straipsnyje nurodytu būdu, nes tai neatitiktų įstatymo leidėjo valios.</w:t>
      </w:r>
      <w:r w:rsidRPr="00C70425">
        <w:rPr>
          <w:rFonts w:ascii="Arial" w:hAnsi="Arial" w:cs="Arial"/>
          <w:iCs/>
          <w:sz w:val="24"/>
          <w:szCs w:val="24"/>
        </w:rPr>
        <w:t>“</w:t>
      </w:r>
    </w:p>
    <w:p w14:paraId="1A9BC828" w14:textId="77777777" w:rsidR="00B67531" w:rsidRPr="007E4868" w:rsidRDefault="00B67531" w:rsidP="00B67531">
      <w:pPr>
        <w:ind w:firstLine="851"/>
        <w:jc w:val="both"/>
        <w:rPr>
          <w:rFonts w:ascii="Arial" w:hAnsi="Arial" w:cs="Arial"/>
          <w:iCs/>
          <w:sz w:val="24"/>
          <w:szCs w:val="24"/>
        </w:rPr>
      </w:pPr>
      <w:r w:rsidRPr="00C70425">
        <w:rPr>
          <w:rFonts w:ascii="Arial" w:hAnsi="Arial" w:cs="Arial"/>
          <w:iCs/>
          <w:sz w:val="24"/>
          <w:szCs w:val="24"/>
        </w:rPr>
        <w:t>„</w:t>
      </w:r>
      <w:r w:rsidRPr="00C70425">
        <w:rPr>
          <w:rFonts w:ascii="Arial" w:hAnsi="Arial" w:cs="Arial"/>
          <w:sz w:val="24"/>
          <w:szCs w:val="24"/>
        </w:rPr>
        <w:t>Rašymo apsirikimų ir aiškių aritmetinių klaidų ištaisymo sąlygos LVAT praktikoje daugiausiai aptariamos taikant ABTĮ 96 straipsnį, reglamentuojantį teismo sprendimo klaidų ištaisymą ir sprendimo išaiškinimą. LVAT praktikoje akcentuojama, kad įstatymas leidžia tokią procesinę priemonę naudoti tik tokių teismo sprendimo netikslumų ištaisymui, kurie pagal bylos medžiagą yra akivaizdus rašymo apsirikimas ar aiški aritmetinė klaida, ir kurių ištaisymas nekeičia sprendimo turinio ir esmės. Taisant rašymo apsirikimus, aritmetines klaidas, negalima pakeisti sprendime nustatytų faktų, šalių teisių ir pareigų, jų turinio, realizavimo sąlygų (žr., pvz., Lietuvos vyriausiojo administracinio teismo 2011 m. rugsėjo 2 d. nutartį administracinėje byloje Nr. A556–1029/2011, 2021 m. liepos 21 d. nutartį administracinėje byloje Nr. AS-148-662/2021 ir kt.). Tai sietina su klaidos akivaizdumu ir sąlyga nekeisti išaiškinamo procesinio sprendimo turinio, bylos faktinių aplinkybių ar įrodymų vertinimo, arba dėl to, kad proceso šalis nesutinka su sprendimo motyvacija (žr., pvz., LVAT 2024 m. sausio 17 d. nutartį administracinėje byloje Nr. eA-111-492/2023, 2023 m. spalio 18 d. nutartį administracinėje byloje Nr. A-2189-662/2023). Tokie išaiškinimai aktualūs ir sprendžiant dėl viešojo administravimo subjekto sprendimuose padarytų klaidų ištaisymo – administracinį aktą priėmusi valstybės viešojo administravimo institucija gali ištaisyti šiame sprendime padarytas techninio pobūdžio klaidas ir tik su sąlyga, kad toks ištaisymas nepakeičia administracinės procedūros sprendimu nustatytų asmens (-ų) teisių ir pareigų; kurias ištaisius asmeniui negali būti nustatyta mažiau teisių arba daugiau pareigų negu buvo nustatyta priimtu sprendimu (žr. pvz., Lietuvos vyriausiojo administracinio teismo 2012 m. birželio 11 d. nutartį byloje A-756-1434/2012, 2017 m. spalio 24 d. sprendimą administracinėje byloje Nr. eA-290-602/2017, 2020 m. rugpjūčio 26 d. nutartį administracinėje byloje Nr. eA-869-492/2020, 2020 m. lapkričio 25 d. nutartį administracinėje byloje Nr. eA-1722-552/2020, kt.).</w:t>
      </w:r>
      <w:r w:rsidRPr="00C70425">
        <w:rPr>
          <w:rFonts w:ascii="Arial" w:hAnsi="Arial" w:cs="Arial"/>
          <w:iCs/>
          <w:sz w:val="24"/>
          <w:szCs w:val="24"/>
        </w:rPr>
        <w:t>“</w:t>
      </w:r>
    </w:p>
    <w:p w14:paraId="655A64F2" w14:textId="77777777" w:rsidR="00B67531" w:rsidRDefault="00B67531" w:rsidP="00B67531">
      <w:pPr>
        <w:ind w:firstLine="851"/>
        <w:jc w:val="both"/>
        <w:rPr>
          <w:rFonts w:ascii="Arial" w:hAnsi="Arial" w:cs="Arial"/>
          <w:iCs/>
          <w:sz w:val="24"/>
          <w:szCs w:val="24"/>
        </w:rPr>
      </w:pPr>
    </w:p>
    <w:p w14:paraId="4F49DB0B" w14:textId="77777777" w:rsidR="00A44706" w:rsidRPr="00644E49" w:rsidRDefault="00A44706" w:rsidP="00B67531">
      <w:pPr>
        <w:ind w:firstLine="851"/>
        <w:jc w:val="both"/>
        <w:rPr>
          <w:rFonts w:ascii="Arial" w:hAnsi="Arial" w:cs="Arial"/>
          <w:iCs/>
          <w:sz w:val="24"/>
          <w:szCs w:val="24"/>
        </w:rPr>
      </w:pPr>
    </w:p>
    <w:sectPr w:rsidR="00A44706" w:rsidRPr="00644E49" w:rsidSect="0050326D">
      <w:headerReference w:type="even" r:id="rId14"/>
      <w:headerReference w:type="default" r:id="rId15"/>
      <w:footerReference w:type="even" r:id="rId16"/>
      <w:headerReference w:type="first" r:id="rId17"/>
      <w:footerReference w:type="first" r:id="rId18"/>
      <w:endnotePr>
        <w:numFmt w:val="decimal"/>
      </w:endnotePr>
      <w:pgSz w:w="11907" w:h="16840" w:code="9"/>
      <w:pgMar w:top="851" w:right="850" w:bottom="1134" w:left="1418" w:header="289" w:footer="1701"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1F05A" w14:textId="77777777" w:rsidR="0047116B" w:rsidRDefault="0047116B">
      <w:r>
        <w:separator/>
      </w:r>
    </w:p>
  </w:endnote>
  <w:endnote w:type="continuationSeparator" w:id="0">
    <w:p w14:paraId="1201F719" w14:textId="77777777" w:rsidR="0047116B" w:rsidRDefault="00471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imesLT">
    <w:altName w:val="Times New Roman"/>
    <w:charset w:val="BA"/>
    <w:family w:val="roman"/>
    <w:pitch w:val="variable"/>
    <w:sig w:usb0="E0002AFF" w:usb1="C0007841" w:usb2="00000009" w:usb3="00000000" w:csb0="000001FF" w:csb1="00000000"/>
  </w:font>
  <w:font w:name="Minion Pro">
    <w:altName w:val="Minion Pro"/>
    <w:panose1 w:val="00000000000000000000"/>
    <w:charset w:val="00"/>
    <w:family w:val="roman"/>
    <w:notTrueType/>
    <w:pitch w:val="variable"/>
    <w:sig w:usb0="00000001" w:usb1="5000E07B" w:usb2="00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20CBA" w14:textId="77777777" w:rsidR="002535C0" w:rsidRDefault="002535C0">
    <w:pPr>
      <w:pStyle w:val="Porat"/>
      <w:widowContr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352BF" w14:textId="77777777" w:rsidR="002535C0" w:rsidRDefault="002535C0">
    <w:pPr>
      <w:pStyle w:val="Porat"/>
      <w:widowContr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E877D5" w14:textId="77777777" w:rsidR="0047116B" w:rsidRDefault="0047116B">
      <w:r>
        <w:separator/>
      </w:r>
    </w:p>
  </w:footnote>
  <w:footnote w:type="continuationSeparator" w:id="0">
    <w:p w14:paraId="55475B73" w14:textId="77777777" w:rsidR="0047116B" w:rsidRDefault="004711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32EA7" w14:textId="77777777" w:rsidR="002535C0" w:rsidRDefault="002535C0">
    <w:pPr>
      <w:pStyle w:val="Antrats"/>
      <w:widowContro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688212528"/>
      <w:docPartObj>
        <w:docPartGallery w:val="Page Numbers (Top of Page)"/>
        <w:docPartUnique/>
      </w:docPartObj>
    </w:sdtPr>
    <w:sdtEndPr>
      <w:rPr>
        <w:noProof/>
      </w:rPr>
    </w:sdtEndPr>
    <w:sdtContent>
      <w:p w14:paraId="03EF1172" w14:textId="258A8228" w:rsidR="008E1F2D" w:rsidRPr="008204D7" w:rsidRDefault="008E1F2D">
        <w:pPr>
          <w:pStyle w:val="Antrats"/>
          <w:jc w:val="center"/>
          <w:rPr>
            <w:rFonts w:ascii="Arial" w:hAnsi="Arial" w:cs="Arial"/>
          </w:rPr>
        </w:pPr>
        <w:r w:rsidRPr="008204D7">
          <w:rPr>
            <w:rFonts w:ascii="Arial" w:hAnsi="Arial" w:cs="Arial"/>
          </w:rPr>
          <w:fldChar w:fldCharType="begin"/>
        </w:r>
        <w:r w:rsidRPr="008204D7">
          <w:rPr>
            <w:rFonts w:ascii="Arial" w:hAnsi="Arial" w:cs="Arial"/>
          </w:rPr>
          <w:instrText xml:space="preserve"> PAGE   \* MERGEFORMAT </w:instrText>
        </w:r>
        <w:r w:rsidRPr="008204D7">
          <w:rPr>
            <w:rFonts w:ascii="Arial" w:hAnsi="Arial" w:cs="Arial"/>
          </w:rPr>
          <w:fldChar w:fldCharType="separate"/>
        </w:r>
        <w:r w:rsidR="00CC7A2F">
          <w:rPr>
            <w:rFonts w:ascii="Arial" w:hAnsi="Arial" w:cs="Arial"/>
            <w:noProof/>
          </w:rPr>
          <w:t>6</w:t>
        </w:r>
        <w:r w:rsidRPr="008204D7">
          <w:rPr>
            <w:rFonts w:ascii="Arial" w:hAnsi="Arial" w:cs="Arial"/>
            <w:noProof/>
          </w:rPr>
          <w:fldChar w:fldCharType="end"/>
        </w:r>
      </w:p>
    </w:sdtContent>
  </w:sdt>
  <w:p w14:paraId="72C69613" w14:textId="77777777" w:rsidR="002535C0" w:rsidRPr="008204D7" w:rsidRDefault="002535C0">
    <w:pPr>
      <w:jc w:val="center"/>
      <w:rPr>
        <w:rFonts w:ascii="Arial" w:hAnsi="Arial" w:cs="Arial"/>
        <w:b/>
        <w:caps/>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A9189" w14:textId="77777777" w:rsidR="002535C0" w:rsidRDefault="002535C0">
    <w:pPr>
      <w:pStyle w:val="Antrats"/>
      <w:widowControl/>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802055"/>
    <w:multiLevelType w:val="multilevel"/>
    <w:tmpl w:val="F88A6F42"/>
    <w:lvl w:ilvl="0">
      <w:start w:val="1"/>
      <w:numFmt w:val="decimal"/>
      <w:lvlText w:val="%1."/>
      <w:lvlJc w:val="left"/>
      <w:pPr>
        <w:ind w:left="720" w:hanging="360"/>
      </w:pPr>
      <w:rPr>
        <w:rFonts w:hint="default"/>
      </w:rPr>
    </w:lvl>
    <w:lvl w:ilvl="1">
      <w:start w:val="4"/>
      <w:numFmt w:val="decimal"/>
      <w:isLgl/>
      <w:lvlText w:val="%1.%2."/>
      <w:lvlJc w:val="left"/>
      <w:pPr>
        <w:ind w:left="1325" w:hanging="720"/>
      </w:pPr>
      <w:rPr>
        <w:rFonts w:hint="default"/>
      </w:rPr>
    </w:lvl>
    <w:lvl w:ilvl="2">
      <w:start w:val="2"/>
      <w:numFmt w:val="decimal"/>
      <w:isLgl/>
      <w:lvlText w:val="%1.%2.%3."/>
      <w:lvlJc w:val="left"/>
      <w:pPr>
        <w:ind w:left="1570" w:hanging="720"/>
      </w:pPr>
      <w:rPr>
        <w:rFonts w:hint="default"/>
      </w:rPr>
    </w:lvl>
    <w:lvl w:ilvl="3">
      <w:start w:val="1"/>
      <w:numFmt w:val="decimal"/>
      <w:isLgl/>
      <w:lvlText w:val="%1.%2.%3.%4."/>
      <w:lvlJc w:val="left"/>
      <w:pPr>
        <w:ind w:left="2175" w:hanging="1080"/>
      </w:pPr>
      <w:rPr>
        <w:rFonts w:hint="default"/>
      </w:rPr>
    </w:lvl>
    <w:lvl w:ilvl="4">
      <w:start w:val="1"/>
      <w:numFmt w:val="decimal"/>
      <w:isLgl/>
      <w:lvlText w:val="%1.%2.%3.%4.%5."/>
      <w:lvlJc w:val="left"/>
      <w:pPr>
        <w:ind w:left="2420" w:hanging="1080"/>
      </w:pPr>
      <w:rPr>
        <w:rFonts w:hint="default"/>
      </w:rPr>
    </w:lvl>
    <w:lvl w:ilvl="5">
      <w:start w:val="1"/>
      <w:numFmt w:val="decimal"/>
      <w:isLgl/>
      <w:lvlText w:val="%1.%2.%3.%4.%5.%6."/>
      <w:lvlJc w:val="left"/>
      <w:pPr>
        <w:ind w:left="3025" w:hanging="1440"/>
      </w:pPr>
      <w:rPr>
        <w:rFonts w:hint="default"/>
      </w:rPr>
    </w:lvl>
    <w:lvl w:ilvl="6">
      <w:start w:val="1"/>
      <w:numFmt w:val="decimal"/>
      <w:isLgl/>
      <w:lvlText w:val="%1.%2.%3.%4.%5.%6.%7."/>
      <w:lvlJc w:val="left"/>
      <w:pPr>
        <w:ind w:left="3270" w:hanging="1440"/>
      </w:pPr>
      <w:rPr>
        <w:rFonts w:hint="default"/>
      </w:rPr>
    </w:lvl>
    <w:lvl w:ilvl="7">
      <w:start w:val="1"/>
      <w:numFmt w:val="decimal"/>
      <w:isLgl/>
      <w:lvlText w:val="%1.%2.%3.%4.%5.%6.%7.%8."/>
      <w:lvlJc w:val="left"/>
      <w:pPr>
        <w:ind w:left="3875" w:hanging="1800"/>
      </w:pPr>
      <w:rPr>
        <w:rFonts w:hint="default"/>
      </w:rPr>
    </w:lvl>
    <w:lvl w:ilvl="8">
      <w:start w:val="1"/>
      <w:numFmt w:val="decimal"/>
      <w:isLgl/>
      <w:lvlText w:val="%1.%2.%3.%4.%5.%6.%7.%8.%9."/>
      <w:lvlJc w:val="left"/>
      <w:pPr>
        <w:ind w:left="4480" w:hanging="2160"/>
      </w:pPr>
      <w:rPr>
        <w:rFonts w:hint="default"/>
      </w:rPr>
    </w:lvl>
  </w:abstractNum>
  <w:num w:numId="1" w16cid:durableId="11312858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hyphenationZone w:val="396"/>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5C0"/>
    <w:rsid w:val="000000B6"/>
    <w:rsid w:val="000000D4"/>
    <w:rsid w:val="00000C11"/>
    <w:rsid w:val="0000149B"/>
    <w:rsid w:val="000033D3"/>
    <w:rsid w:val="000046D2"/>
    <w:rsid w:val="00005151"/>
    <w:rsid w:val="0000664E"/>
    <w:rsid w:val="000103C8"/>
    <w:rsid w:val="000105F5"/>
    <w:rsid w:val="00010B4D"/>
    <w:rsid w:val="00012157"/>
    <w:rsid w:val="000122FE"/>
    <w:rsid w:val="000123BD"/>
    <w:rsid w:val="0001273A"/>
    <w:rsid w:val="00013035"/>
    <w:rsid w:val="00013EE3"/>
    <w:rsid w:val="00015E9C"/>
    <w:rsid w:val="000161EA"/>
    <w:rsid w:val="000162A4"/>
    <w:rsid w:val="00017745"/>
    <w:rsid w:val="000221B8"/>
    <w:rsid w:val="0002241F"/>
    <w:rsid w:val="00023AA9"/>
    <w:rsid w:val="00025192"/>
    <w:rsid w:val="0002541E"/>
    <w:rsid w:val="00025C69"/>
    <w:rsid w:val="00027544"/>
    <w:rsid w:val="00027AE7"/>
    <w:rsid w:val="00030C2C"/>
    <w:rsid w:val="00031241"/>
    <w:rsid w:val="00032084"/>
    <w:rsid w:val="00032736"/>
    <w:rsid w:val="00032F38"/>
    <w:rsid w:val="00032F9D"/>
    <w:rsid w:val="0003337D"/>
    <w:rsid w:val="00033D40"/>
    <w:rsid w:val="00033DB7"/>
    <w:rsid w:val="00034471"/>
    <w:rsid w:val="0003482F"/>
    <w:rsid w:val="00034AE2"/>
    <w:rsid w:val="00035359"/>
    <w:rsid w:val="0003542A"/>
    <w:rsid w:val="00035BC8"/>
    <w:rsid w:val="00035CFB"/>
    <w:rsid w:val="000364BA"/>
    <w:rsid w:val="000367C3"/>
    <w:rsid w:val="000405D9"/>
    <w:rsid w:val="000410D6"/>
    <w:rsid w:val="00041AFD"/>
    <w:rsid w:val="00041B98"/>
    <w:rsid w:val="00042BDF"/>
    <w:rsid w:val="00042EC8"/>
    <w:rsid w:val="0004309E"/>
    <w:rsid w:val="000439AD"/>
    <w:rsid w:val="00043EE5"/>
    <w:rsid w:val="00043F62"/>
    <w:rsid w:val="0004483F"/>
    <w:rsid w:val="0004484D"/>
    <w:rsid w:val="00044AEA"/>
    <w:rsid w:val="00044DFC"/>
    <w:rsid w:val="00045E0D"/>
    <w:rsid w:val="00046FFB"/>
    <w:rsid w:val="00047BF8"/>
    <w:rsid w:val="00047D9C"/>
    <w:rsid w:val="0005005E"/>
    <w:rsid w:val="00050150"/>
    <w:rsid w:val="000504B1"/>
    <w:rsid w:val="00050538"/>
    <w:rsid w:val="000505D1"/>
    <w:rsid w:val="000507A9"/>
    <w:rsid w:val="00051EA0"/>
    <w:rsid w:val="00052708"/>
    <w:rsid w:val="000533F7"/>
    <w:rsid w:val="000548E6"/>
    <w:rsid w:val="00054C1D"/>
    <w:rsid w:val="00054EDC"/>
    <w:rsid w:val="000552ED"/>
    <w:rsid w:val="00056AE7"/>
    <w:rsid w:val="00056F3E"/>
    <w:rsid w:val="000571E7"/>
    <w:rsid w:val="0005734D"/>
    <w:rsid w:val="00057461"/>
    <w:rsid w:val="00061231"/>
    <w:rsid w:val="00062E84"/>
    <w:rsid w:val="00063A8A"/>
    <w:rsid w:val="00065338"/>
    <w:rsid w:val="00065BED"/>
    <w:rsid w:val="00066B92"/>
    <w:rsid w:val="00067104"/>
    <w:rsid w:val="000676B7"/>
    <w:rsid w:val="00070986"/>
    <w:rsid w:val="00070B4A"/>
    <w:rsid w:val="00071AF6"/>
    <w:rsid w:val="000724E1"/>
    <w:rsid w:val="00072876"/>
    <w:rsid w:val="00073612"/>
    <w:rsid w:val="000737C7"/>
    <w:rsid w:val="00073810"/>
    <w:rsid w:val="00075606"/>
    <w:rsid w:val="00075A40"/>
    <w:rsid w:val="00075F69"/>
    <w:rsid w:val="000774FE"/>
    <w:rsid w:val="0008069B"/>
    <w:rsid w:val="0008117B"/>
    <w:rsid w:val="00081956"/>
    <w:rsid w:val="00081BFD"/>
    <w:rsid w:val="00081C0B"/>
    <w:rsid w:val="00081FFE"/>
    <w:rsid w:val="00082103"/>
    <w:rsid w:val="000821F9"/>
    <w:rsid w:val="00082684"/>
    <w:rsid w:val="000826F7"/>
    <w:rsid w:val="00082DDE"/>
    <w:rsid w:val="00082F0C"/>
    <w:rsid w:val="000833DF"/>
    <w:rsid w:val="000838EE"/>
    <w:rsid w:val="00083D65"/>
    <w:rsid w:val="00083E75"/>
    <w:rsid w:val="00083F91"/>
    <w:rsid w:val="00084186"/>
    <w:rsid w:val="00084568"/>
    <w:rsid w:val="00084C8A"/>
    <w:rsid w:val="00084FF3"/>
    <w:rsid w:val="000856F6"/>
    <w:rsid w:val="00085842"/>
    <w:rsid w:val="000858EB"/>
    <w:rsid w:val="00085A07"/>
    <w:rsid w:val="00085BB4"/>
    <w:rsid w:val="00085C68"/>
    <w:rsid w:val="00086FA2"/>
    <w:rsid w:val="00090C56"/>
    <w:rsid w:val="00090C8E"/>
    <w:rsid w:val="00091011"/>
    <w:rsid w:val="0009195E"/>
    <w:rsid w:val="00091DF4"/>
    <w:rsid w:val="0009208A"/>
    <w:rsid w:val="00092526"/>
    <w:rsid w:val="00093A9F"/>
    <w:rsid w:val="000947E7"/>
    <w:rsid w:val="00094AAA"/>
    <w:rsid w:val="00095083"/>
    <w:rsid w:val="000953A9"/>
    <w:rsid w:val="00095F8E"/>
    <w:rsid w:val="000977F8"/>
    <w:rsid w:val="00097961"/>
    <w:rsid w:val="000A0051"/>
    <w:rsid w:val="000A0057"/>
    <w:rsid w:val="000A0DB4"/>
    <w:rsid w:val="000A22E8"/>
    <w:rsid w:val="000A255D"/>
    <w:rsid w:val="000A2956"/>
    <w:rsid w:val="000A48D6"/>
    <w:rsid w:val="000A4A93"/>
    <w:rsid w:val="000A4C39"/>
    <w:rsid w:val="000B1E35"/>
    <w:rsid w:val="000B204E"/>
    <w:rsid w:val="000B21EB"/>
    <w:rsid w:val="000B249D"/>
    <w:rsid w:val="000B2C2A"/>
    <w:rsid w:val="000B31FC"/>
    <w:rsid w:val="000B3932"/>
    <w:rsid w:val="000B4BBC"/>
    <w:rsid w:val="000B4D05"/>
    <w:rsid w:val="000B5060"/>
    <w:rsid w:val="000B556A"/>
    <w:rsid w:val="000B6309"/>
    <w:rsid w:val="000C07D7"/>
    <w:rsid w:val="000C3746"/>
    <w:rsid w:val="000C3CF5"/>
    <w:rsid w:val="000C3E80"/>
    <w:rsid w:val="000C4AE0"/>
    <w:rsid w:val="000C52C0"/>
    <w:rsid w:val="000C52F5"/>
    <w:rsid w:val="000C60D7"/>
    <w:rsid w:val="000C6D04"/>
    <w:rsid w:val="000C753D"/>
    <w:rsid w:val="000C79C5"/>
    <w:rsid w:val="000C7D8A"/>
    <w:rsid w:val="000D01A2"/>
    <w:rsid w:val="000D0695"/>
    <w:rsid w:val="000D1131"/>
    <w:rsid w:val="000D1780"/>
    <w:rsid w:val="000D49BE"/>
    <w:rsid w:val="000D52D9"/>
    <w:rsid w:val="000D64AD"/>
    <w:rsid w:val="000E04E5"/>
    <w:rsid w:val="000E0F11"/>
    <w:rsid w:val="000E1689"/>
    <w:rsid w:val="000E3A71"/>
    <w:rsid w:val="000E43C8"/>
    <w:rsid w:val="000E59E6"/>
    <w:rsid w:val="000E6226"/>
    <w:rsid w:val="000F129D"/>
    <w:rsid w:val="000F19DC"/>
    <w:rsid w:val="000F1F45"/>
    <w:rsid w:val="000F20F6"/>
    <w:rsid w:val="000F29F9"/>
    <w:rsid w:val="000F3E63"/>
    <w:rsid w:val="000F4442"/>
    <w:rsid w:val="000F5756"/>
    <w:rsid w:val="000F59DF"/>
    <w:rsid w:val="000F7553"/>
    <w:rsid w:val="00100F12"/>
    <w:rsid w:val="0010114E"/>
    <w:rsid w:val="001013FF"/>
    <w:rsid w:val="001018A7"/>
    <w:rsid w:val="00101BE5"/>
    <w:rsid w:val="001021C5"/>
    <w:rsid w:val="00102C9E"/>
    <w:rsid w:val="00103EDE"/>
    <w:rsid w:val="001044BD"/>
    <w:rsid w:val="00104F4F"/>
    <w:rsid w:val="00105096"/>
    <w:rsid w:val="0010566E"/>
    <w:rsid w:val="001066F1"/>
    <w:rsid w:val="00106A49"/>
    <w:rsid w:val="00106BFD"/>
    <w:rsid w:val="00106D64"/>
    <w:rsid w:val="0010770D"/>
    <w:rsid w:val="00107B75"/>
    <w:rsid w:val="00107FD9"/>
    <w:rsid w:val="001104D7"/>
    <w:rsid w:val="001107B7"/>
    <w:rsid w:val="00111AE1"/>
    <w:rsid w:val="00111E9F"/>
    <w:rsid w:val="00113749"/>
    <w:rsid w:val="00114DB5"/>
    <w:rsid w:val="00114F58"/>
    <w:rsid w:val="00115453"/>
    <w:rsid w:val="00115F7E"/>
    <w:rsid w:val="00116257"/>
    <w:rsid w:val="00116A63"/>
    <w:rsid w:val="00116F78"/>
    <w:rsid w:val="00116FAB"/>
    <w:rsid w:val="001172B4"/>
    <w:rsid w:val="0011774C"/>
    <w:rsid w:val="0011791E"/>
    <w:rsid w:val="00117AD9"/>
    <w:rsid w:val="00117C9D"/>
    <w:rsid w:val="00117D7C"/>
    <w:rsid w:val="00120F30"/>
    <w:rsid w:val="001217E7"/>
    <w:rsid w:val="001225DA"/>
    <w:rsid w:val="00122E61"/>
    <w:rsid w:val="0012310C"/>
    <w:rsid w:val="001231A7"/>
    <w:rsid w:val="001247A5"/>
    <w:rsid w:val="00125091"/>
    <w:rsid w:val="001261D9"/>
    <w:rsid w:val="00126651"/>
    <w:rsid w:val="00126663"/>
    <w:rsid w:val="00126961"/>
    <w:rsid w:val="00126E95"/>
    <w:rsid w:val="00127E54"/>
    <w:rsid w:val="00131EDD"/>
    <w:rsid w:val="00133B10"/>
    <w:rsid w:val="00133CEB"/>
    <w:rsid w:val="00133DBF"/>
    <w:rsid w:val="00134E22"/>
    <w:rsid w:val="001368F0"/>
    <w:rsid w:val="00137EC8"/>
    <w:rsid w:val="00141ABF"/>
    <w:rsid w:val="00141B3D"/>
    <w:rsid w:val="00141C06"/>
    <w:rsid w:val="00142DB6"/>
    <w:rsid w:val="00143236"/>
    <w:rsid w:val="00145F06"/>
    <w:rsid w:val="00146EC7"/>
    <w:rsid w:val="001472ED"/>
    <w:rsid w:val="0014778C"/>
    <w:rsid w:val="00150883"/>
    <w:rsid w:val="00151401"/>
    <w:rsid w:val="00151AC1"/>
    <w:rsid w:val="001524D4"/>
    <w:rsid w:val="00152543"/>
    <w:rsid w:val="00152EC2"/>
    <w:rsid w:val="00153B13"/>
    <w:rsid w:val="0015447B"/>
    <w:rsid w:val="00154682"/>
    <w:rsid w:val="00155169"/>
    <w:rsid w:val="00155C4C"/>
    <w:rsid w:val="00155DA1"/>
    <w:rsid w:val="001567D6"/>
    <w:rsid w:val="00156F6B"/>
    <w:rsid w:val="00157066"/>
    <w:rsid w:val="001603D4"/>
    <w:rsid w:val="00162163"/>
    <w:rsid w:val="00163030"/>
    <w:rsid w:val="0016347B"/>
    <w:rsid w:val="001639FC"/>
    <w:rsid w:val="00163DC5"/>
    <w:rsid w:val="0016496A"/>
    <w:rsid w:val="00164D0D"/>
    <w:rsid w:val="0016568B"/>
    <w:rsid w:val="00165BA3"/>
    <w:rsid w:val="001662B4"/>
    <w:rsid w:val="00166B2F"/>
    <w:rsid w:val="00166C60"/>
    <w:rsid w:val="0016718C"/>
    <w:rsid w:val="001704C7"/>
    <w:rsid w:val="00170A04"/>
    <w:rsid w:val="00170C88"/>
    <w:rsid w:val="001719C7"/>
    <w:rsid w:val="001724B3"/>
    <w:rsid w:val="0017302B"/>
    <w:rsid w:val="00173861"/>
    <w:rsid w:val="00173A9A"/>
    <w:rsid w:val="00173B11"/>
    <w:rsid w:val="00173CBB"/>
    <w:rsid w:val="00174EC0"/>
    <w:rsid w:val="00175F56"/>
    <w:rsid w:val="00176861"/>
    <w:rsid w:val="00176C5B"/>
    <w:rsid w:val="001772EF"/>
    <w:rsid w:val="00177446"/>
    <w:rsid w:val="00177B53"/>
    <w:rsid w:val="00177E2E"/>
    <w:rsid w:val="00180643"/>
    <w:rsid w:val="0018149D"/>
    <w:rsid w:val="001817BA"/>
    <w:rsid w:val="00181B25"/>
    <w:rsid w:val="001833A7"/>
    <w:rsid w:val="0018343C"/>
    <w:rsid w:val="00184374"/>
    <w:rsid w:val="001848D6"/>
    <w:rsid w:val="00185077"/>
    <w:rsid w:val="0018612F"/>
    <w:rsid w:val="00186492"/>
    <w:rsid w:val="00187A07"/>
    <w:rsid w:val="00187B73"/>
    <w:rsid w:val="00187E99"/>
    <w:rsid w:val="00190855"/>
    <w:rsid w:val="00190D44"/>
    <w:rsid w:val="001922E4"/>
    <w:rsid w:val="00193601"/>
    <w:rsid w:val="00194A3B"/>
    <w:rsid w:val="00196370"/>
    <w:rsid w:val="001972A8"/>
    <w:rsid w:val="00197544"/>
    <w:rsid w:val="00197628"/>
    <w:rsid w:val="00197F52"/>
    <w:rsid w:val="001A0B21"/>
    <w:rsid w:val="001A0BAB"/>
    <w:rsid w:val="001A0FBF"/>
    <w:rsid w:val="001A1115"/>
    <w:rsid w:val="001A2132"/>
    <w:rsid w:val="001A2C5B"/>
    <w:rsid w:val="001A2F13"/>
    <w:rsid w:val="001A3745"/>
    <w:rsid w:val="001A38A0"/>
    <w:rsid w:val="001A3E70"/>
    <w:rsid w:val="001A4548"/>
    <w:rsid w:val="001A4829"/>
    <w:rsid w:val="001A6A6F"/>
    <w:rsid w:val="001A6C89"/>
    <w:rsid w:val="001A7364"/>
    <w:rsid w:val="001A7FEC"/>
    <w:rsid w:val="001B0082"/>
    <w:rsid w:val="001B0154"/>
    <w:rsid w:val="001B042C"/>
    <w:rsid w:val="001B1D06"/>
    <w:rsid w:val="001B3E76"/>
    <w:rsid w:val="001B4E3A"/>
    <w:rsid w:val="001B510D"/>
    <w:rsid w:val="001B5F46"/>
    <w:rsid w:val="001B62E3"/>
    <w:rsid w:val="001B641D"/>
    <w:rsid w:val="001B7526"/>
    <w:rsid w:val="001B77C9"/>
    <w:rsid w:val="001C36B3"/>
    <w:rsid w:val="001C464D"/>
    <w:rsid w:val="001C47D1"/>
    <w:rsid w:val="001C4BF4"/>
    <w:rsid w:val="001C5554"/>
    <w:rsid w:val="001C652E"/>
    <w:rsid w:val="001C6871"/>
    <w:rsid w:val="001C6C72"/>
    <w:rsid w:val="001C70BA"/>
    <w:rsid w:val="001C78BC"/>
    <w:rsid w:val="001C7EFE"/>
    <w:rsid w:val="001D0739"/>
    <w:rsid w:val="001D08E0"/>
    <w:rsid w:val="001D10B1"/>
    <w:rsid w:val="001D28CD"/>
    <w:rsid w:val="001D2D77"/>
    <w:rsid w:val="001D468F"/>
    <w:rsid w:val="001D4755"/>
    <w:rsid w:val="001D49E9"/>
    <w:rsid w:val="001D4F3E"/>
    <w:rsid w:val="001D565E"/>
    <w:rsid w:val="001D630C"/>
    <w:rsid w:val="001D64A7"/>
    <w:rsid w:val="001D6A04"/>
    <w:rsid w:val="001D6C1C"/>
    <w:rsid w:val="001D6C84"/>
    <w:rsid w:val="001D7787"/>
    <w:rsid w:val="001D781C"/>
    <w:rsid w:val="001E00A4"/>
    <w:rsid w:val="001E0361"/>
    <w:rsid w:val="001E118A"/>
    <w:rsid w:val="001E1A29"/>
    <w:rsid w:val="001E1BA5"/>
    <w:rsid w:val="001E2815"/>
    <w:rsid w:val="001E2B2D"/>
    <w:rsid w:val="001E3455"/>
    <w:rsid w:val="001E3C41"/>
    <w:rsid w:val="001E47CF"/>
    <w:rsid w:val="001E4CAA"/>
    <w:rsid w:val="001E56B4"/>
    <w:rsid w:val="001E66D2"/>
    <w:rsid w:val="001F056F"/>
    <w:rsid w:val="001F0FC0"/>
    <w:rsid w:val="001F21AC"/>
    <w:rsid w:val="001F392B"/>
    <w:rsid w:val="001F4111"/>
    <w:rsid w:val="001F46DD"/>
    <w:rsid w:val="001F4D23"/>
    <w:rsid w:val="001F53D7"/>
    <w:rsid w:val="001F719A"/>
    <w:rsid w:val="001F7F45"/>
    <w:rsid w:val="002000CE"/>
    <w:rsid w:val="00200A5D"/>
    <w:rsid w:val="00201581"/>
    <w:rsid w:val="00201F61"/>
    <w:rsid w:val="002030E6"/>
    <w:rsid w:val="00203369"/>
    <w:rsid w:val="002039CE"/>
    <w:rsid w:val="00204061"/>
    <w:rsid w:val="00205C6B"/>
    <w:rsid w:val="00205D8D"/>
    <w:rsid w:val="00205F8E"/>
    <w:rsid w:val="00206588"/>
    <w:rsid w:val="002069D3"/>
    <w:rsid w:val="00207A75"/>
    <w:rsid w:val="00210373"/>
    <w:rsid w:val="0021066C"/>
    <w:rsid w:val="00210CF7"/>
    <w:rsid w:val="00211E90"/>
    <w:rsid w:val="002138D2"/>
    <w:rsid w:val="002138F9"/>
    <w:rsid w:val="00213A0D"/>
    <w:rsid w:val="0021427B"/>
    <w:rsid w:val="0021460B"/>
    <w:rsid w:val="00214A80"/>
    <w:rsid w:val="00214E4D"/>
    <w:rsid w:val="00214EAA"/>
    <w:rsid w:val="00215136"/>
    <w:rsid w:val="00215645"/>
    <w:rsid w:val="00215FD4"/>
    <w:rsid w:val="002164C7"/>
    <w:rsid w:val="0021670D"/>
    <w:rsid w:val="00216ACC"/>
    <w:rsid w:val="00217328"/>
    <w:rsid w:val="002202D8"/>
    <w:rsid w:val="00220571"/>
    <w:rsid w:val="00220AAE"/>
    <w:rsid w:val="0022236A"/>
    <w:rsid w:val="00222C57"/>
    <w:rsid w:val="0022364B"/>
    <w:rsid w:val="00224134"/>
    <w:rsid w:val="0022436C"/>
    <w:rsid w:val="0022465C"/>
    <w:rsid w:val="00224758"/>
    <w:rsid w:val="00224E93"/>
    <w:rsid w:val="00225B5A"/>
    <w:rsid w:val="00225F89"/>
    <w:rsid w:val="00226132"/>
    <w:rsid w:val="00226485"/>
    <w:rsid w:val="00226D4B"/>
    <w:rsid w:val="00227654"/>
    <w:rsid w:val="002278D5"/>
    <w:rsid w:val="00227BFA"/>
    <w:rsid w:val="00231DA8"/>
    <w:rsid w:val="002320BD"/>
    <w:rsid w:val="002323AF"/>
    <w:rsid w:val="0023293D"/>
    <w:rsid w:val="00232B2F"/>
    <w:rsid w:val="00232CCF"/>
    <w:rsid w:val="00232E1E"/>
    <w:rsid w:val="002339A9"/>
    <w:rsid w:val="002343AD"/>
    <w:rsid w:val="002345E8"/>
    <w:rsid w:val="002350BA"/>
    <w:rsid w:val="002350C8"/>
    <w:rsid w:val="00235AC0"/>
    <w:rsid w:val="00236268"/>
    <w:rsid w:val="002365D5"/>
    <w:rsid w:val="00236821"/>
    <w:rsid w:val="0023762B"/>
    <w:rsid w:val="00237A8E"/>
    <w:rsid w:val="00240121"/>
    <w:rsid w:val="0024035C"/>
    <w:rsid w:val="00241520"/>
    <w:rsid w:val="00241E73"/>
    <w:rsid w:val="00242700"/>
    <w:rsid w:val="00243E4F"/>
    <w:rsid w:val="00244278"/>
    <w:rsid w:val="0024478F"/>
    <w:rsid w:val="0024547D"/>
    <w:rsid w:val="00246917"/>
    <w:rsid w:val="00246D26"/>
    <w:rsid w:val="00246E85"/>
    <w:rsid w:val="002475D9"/>
    <w:rsid w:val="00247B92"/>
    <w:rsid w:val="00250AFF"/>
    <w:rsid w:val="00252424"/>
    <w:rsid w:val="002525C1"/>
    <w:rsid w:val="002535C0"/>
    <w:rsid w:val="00253F09"/>
    <w:rsid w:val="00254334"/>
    <w:rsid w:val="00254995"/>
    <w:rsid w:val="002552B7"/>
    <w:rsid w:val="002554A0"/>
    <w:rsid w:val="00255C85"/>
    <w:rsid w:val="00255D30"/>
    <w:rsid w:val="00255F01"/>
    <w:rsid w:val="0025695A"/>
    <w:rsid w:val="00261108"/>
    <w:rsid w:val="002611D9"/>
    <w:rsid w:val="0026219B"/>
    <w:rsid w:val="00262375"/>
    <w:rsid w:val="00262E38"/>
    <w:rsid w:val="00263593"/>
    <w:rsid w:val="0026379F"/>
    <w:rsid w:val="002643B3"/>
    <w:rsid w:val="00266305"/>
    <w:rsid w:val="002672B5"/>
    <w:rsid w:val="002678CA"/>
    <w:rsid w:val="00270FEA"/>
    <w:rsid w:val="00271906"/>
    <w:rsid w:val="00271ECE"/>
    <w:rsid w:val="00272072"/>
    <w:rsid w:val="0027502E"/>
    <w:rsid w:val="00275192"/>
    <w:rsid w:val="002765DE"/>
    <w:rsid w:val="0027726E"/>
    <w:rsid w:val="002772FD"/>
    <w:rsid w:val="00280F27"/>
    <w:rsid w:val="00281962"/>
    <w:rsid w:val="00281EC9"/>
    <w:rsid w:val="00282BD6"/>
    <w:rsid w:val="0028348F"/>
    <w:rsid w:val="002838F3"/>
    <w:rsid w:val="00283B2B"/>
    <w:rsid w:val="00285D09"/>
    <w:rsid w:val="00285DF3"/>
    <w:rsid w:val="00285E1F"/>
    <w:rsid w:val="0028653B"/>
    <w:rsid w:val="002871BA"/>
    <w:rsid w:val="00290601"/>
    <w:rsid w:val="0029065F"/>
    <w:rsid w:val="00291290"/>
    <w:rsid w:val="00292CC7"/>
    <w:rsid w:val="0029361E"/>
    <w:rsid w:val="00293767"/>
    <w:rsid w:val="00293BD4"/>
    <w:rsid w:val="002959AA"/>
    <w:rsid w:val="002975EE"/>
    <w:rsid w:val="0029789D"/>
    <w:rsid w:val="002A03FE"/>
    <w:rsid w:val="002A0640"/>
    <w:rsid w:val="002A0BC2"/>
    <w:rsid w:val="002A1EF1"/>
    <w:rsid w:val="002A2A75"/>
    <w:rsid w:val="002A2F02"/>
    <w:rsid w:val="002A338C"/>
    <w:rsid w:val="002A3DFF"/>
    <w:rsid w:val="002A40FD"/>
    <w:rsid w:val="002A4F00"/>
    <w:rsid w:val="002A62FA"/>
    <w:rsid w:val="002A6500"/>
    <w:rsid w:val="002A66F3"/>
    <w:rsid w:val="002A6826"/>
    <w:rsid w:val="002A709B"/>
    <w:rsid w:val="002A7E44"/>
    <w:rsid w:val="002B4471"/>
    <w:rsid w:val="002B455B"/>
    <w:rsid w:val="002B4714"/>
    <w:rsid w:val="002B507C"/>
    <w:rsid w:val="002B52C2"/>
    <w:rsid w:val="002B5B95"/>
    <w:rsid w:val="002B5D38"/>
    <w:rsid w:val="002B637F"/>
    <w:rsid w:val="002B6497"/>
    <w:rsid w:val="002B6777"/>
    <w:rsid w:val="002B6DC0"/>
    <w:rsid w:val="002B7F3F"/>
    <w:rsid w:val="002C0A17"/>
    <w:rsid w:val="002C13C9"/>
    <w:rsid w:val="002C1FF1"/>
    <w:rsid w:val="002C303D"/>
    <w:rsid w:val="002C3458"/>
    <w:rsid w:val="002C411A"/>
    <w:rsid w:val="002C4769"/>
    <w:rsid w:val="002C4E6D"/>
    <w:rsid w:val="002C5534"/>
    <w:rsid w:val="002C5833"/>
    <w:rsid w:val="002C60F6"/>
    <w:rsid w:val="002C6282"/>
    <w:rsid w:val="002C65BA"/>
    <w:rsid w:val="002C71D8"/>
    <w:rsid w:val="002D1C0F"/>
    <w:rsid w:val="002D201D"/>
    <w:rsid w:val="002D2C81"/>
    <w:rsid w:val="002D2C9F"/>
    <w:rsid w:val="002D4433"/>
    <w:rsid w:val="002D65C8"/>
    <w:rsid w:val="002D6993"/>
    <w:rsid w:val="002D7537"/>
    <w:rsid w:val="002D7DB4"/>
    <w:rsid w:val="002E07CE"/>
    <w:rsid w:val="002E1265"/>
    <w:rsid w:val="002E13BC"/>
    <w:rsid w:val="002E1928"/>
    <w:rsid w:val="002E1B8F"/>
    <w:rsid w:val="002E2389"/>
    <w:rsid w:val="002E2A0A"/>
    <w:rsid w:val="002E2B36"/>
    <w:rsid w:val="002E2C1B"/>
    <w:rsid w:val="002E2FDF"/>
    <w:rsid w:val="002E427B"/>
    <w:rsid w:val="002E4363"/>
    <w:rsid w:val="002E4659"/>
    <w:rsid w:val="002E4B6C"/>
    <w:rsid w:val="002E5150"/>
    <w:rsid w:val="002E5C26"/>
    <w:rsid w:val="002E5F4E"/>
    <w:rsid w:val="002E6CD2"/>
    <w:rsid w:val="002F04F6"/>
    <w:rsid w:val="002F0558"/>
    <w:rsid w:val="002F05D5"/>
    <w:rsid w:val="002F068C"/>
    <w:rsid w:val="002F1E7E"/>
    <w:rsid w:val="002F3436"/>
    <w:rsid w:val="002F6927"/>
    <w:rsid w:val="002F6B5C"/>
    <w:rsid w:val="00300D5E"/>
    <w:rsid w:val="003012F9"/>
    <w:rsid w:val="00301343"/>
    <w:rsid w:val="00301441"/>
    <w:rsid w:val="00301988"/>
    <w:rsid w:val="0030260B"/>
    <w:rsid w:val="003026DF"/>
    <w:rsid w:val="00303990"/>
    <w:rsid w:val="0030436D"/>
    <w:rsid w:val="003045A6"/>
    <w:rsid w:val="003046D0"/>
    <w:rsid w:val="00304CA7"/>
    <w:rsid w:val="003058C7"/>
    <w:rsid w:val="00305C49"/>
    <w:rsid w:val="00306B02"/>
    <w:rsid w:val="003075C5"/>
    <w:rsid w:val="0031044A"/>
    <w:rsid w:val="003106B9"/>
    <w:rsid w:val="0031134B"/>
    <w:rsid w:val="0031174E"/>
    <w:rsid w:val="00311C05"/>
    <w:rsid w:val="003120C8"/>
    <w:rsid w:val="00312622"/>
    <w:rsid w:val="00313815"/>
    <w:rsid w:val="00314CBD"/>
    <w:rsid w:val="003158E0"/>
    <w:rsid w:val="0031651D"/>
    <w:rsid w:val="00317DB9"/>
    <w:rsid w:val="00320267"/>
    <w:rsid w:val="00321A12"/>
    <w:rsid w:val="003225C8"/>
    <w:rsid w:val="003232DC"/>
    <w:rsid w:val="00323643"/>
    <w:rsid w:val="003240F4"/>
    <w:rsid w:val="003246F2"/>
    <w:rsid w:val="00324748"/>
    <w:rsid w:val="00325086"/>
    <w:rsid w:val="003256A8"/>
    <w:rsid w:val="0032592C"/>
    <w:rsid w:val="00326B74"/>
    <w:rsid w:val="00327308"/>
    <w:rsid w:val="003275AE"/>
    <w:rsid w:val="00330506"/>
    <w:rsid w:val="00330E85"/>
    <w:rsid w:val="00330FFF"/>
    <w:rsid w:val="0033147E"/>
    <w:rsid w:val="00331ADA"/>
    <w:rsid w:val="00331D69"/>
    <w:rsid w:val="003337FE"/>
    <w:rsid w:val="003356B4"/>
    <w:rsid w:val="00335A0B"/>
    <w:rsid w:val="00340BFB"/>
    <w:rsid w:val="00340CFC"/>
    <w:rsid w:val="00341766"/>
    <w:rsid w:val="0034284C"/>
    <w:rsid w:val="00342917"/>
    <w:rsid w:val="003439B2"/>
    <w:rsid w:val="00343FDB"/>
    <w:rsid w:val="00346364"/>
    <w:rsid w:val="00347B44"/>
    <w:rsid w:val="00347EAB"/>
    <w:rsid w:val="00352297"/>
    <w:rsid w:val="0035291F"/>
    <w:rsid w:val="003534A2"/>
    <w:rsid w:val="00353F9D"/>
    <w:rsid w:val="00354014"/>
    <w:rsid w:val="0035436F"/>
    <w:rsid w:val="00355642"/>
    <w:rsid w:val="003557C3"/>
    <w:rsid w:val="00355C0A"/>
    <w:rsid w:val="0035659F"/>
    <w:rsid w:val="00357B1A"/>
    <w:rsid w:val="00357D71"/>
    <w:rsid w:val="0036035D"/>
    <w:rsid w:val="00362257"/>
    <w:rsid w:val="00362361"/>
    <w:rsid w:val="003628D4"/>
    <w:rsid w:val="003629F9"/>
    <w:rsid w:val="003638CD"/>
    <w:rsid w:val="00365088"/>
    <w:rsid w:val="00365555"/>
    <w:rsid w:val="00365943"/>
    <w:rsid w:val="003659D8"/>
    <w:rsid w:val="00365C15"/>
    <w:rsid w:val="00366501"/>
    <w:rsid w:val="00366BB7"/>
    <w:rsid w:val="003679E7"/>
    <w:rsid w:val="00367C5D"/>
    <w:rsid w:val="00370153"/>
    <w:rsid w:val="0037137C"/>
    <w:rsid w:val="003716C2"/>
    <w:rsid w:val="00371708"/>
    <w:rsid w:val="00371717"/>
    <w:rsid w:val="00371A23"/>
    <w:rsid w:val="00372307"/>
    <w:rsid w:val="00372416"/>
    <w:rsid w:val="00372419"/>
    <w:rsid w:val="00372753"/>
    <w:rsid w:val="0037294D"/>
    <w:rsid w:val="00372E51"/>
    <w:rsid w:val="00373017"/>
    <w:rsid w:val="003731B5"/>
    <w:rsid w:val="00373731"/>
    <w:rsid w:val="003741A6"/>
    <w:rsid w:val="00375F5E"/>
    <w:rsid w:val="00376A8A"/>
    <w:rsid w:val="00377C56"/>
    <w:rsid w:val="00380623"/>
    <w:rsid w:val="003806E6"/>
    <w:rsid w:val="003806F3"/>
    <w:rsid w:val="003809E3"/>
    <w:rsid w:val="003812BF"/>
    <w:rsid w:val="003822AF"/>
    <w:rsid w:val="0038323F"/>
    <w:rsid w:val="003839E8"/>
    <w:rsid w:val="00383C13"/>
    <w:rsid w:val="0038473F"/>
    <w:rsid w:val="00384A0E"/>
    <w:rsid w:val="00384B37"/>
    <w:rsid w:val="003866D8"/>
    <w:rsid w:val="003867CF"/>
    <w:rsid w:val="0038682D"/>
    <w:rsid w:val="00386D3A"/>
    <w:rsid w:val="00390A2A"/>
    <w:rsid w:val="00391010"/>
    <w:rsid w:val="00391437"/>
    <w:rsid w:val="00392014"/>
    <w:rsid w:val="00392BDC"/>
    <w:rsid w:val="003932B5"/>
    <w:rsid w:val="003939EF"/>
    <w:rsid w:val="00393E05"/>
    <w:rsid w:val="00394612"/>
    <w:rsid w:val="00395D19"/>
    <w:rsid w:val="00395EAB"/>
    <w:rsid w:val="00397615"/>
    <w:rsid w:val="00397846"/>
    <w:rsid w:val="003A08C3"/>
    <w:rsid w:val="003A2E7F"/>
    <w:rsid w:val="003A401D"/>
    <w:rsid w:val="003A4391"/>
    <w:rsid w:val="003A4DFB"/>
    <w:rsid w:val="003A4E70"/>
    <w:rsid w:val="003A6849"/>
    <w:rsid w:val="003A7FA0"/>
    <w:rsid w:val="003B044C"/>
    <w:rsid w:val="003B1D68"/>
    <w:rsid w:val="003B289F"/>
    <w:rsid w:val="003B2A28"/>
    <w:rsid w:val="003B30C8"/>
    <w:rsid w:val="003B3836"/>
    <w:rsid w:val="003B4E3D"/>
    <w:rsid w:val="003B4E76"/>
    <w:rsid w:val="003B5506"/>
    <w:rsid w:val="003B589A"/>
    <w:rsid w:val="003B5EDB"/>
    <w:rsid w:val="003B6BA8"/>
    <w:rsid w:val="003C0720"/>
    <w:rsid w:val="003C1F74"/>
    <w:rsid w:val="003C2BCD"/>
    <w:rsid w:val="003C2C18"/>
    <w:rsid w:val="003C3E5F"/>
    <w:rsid w:val="003C420C"/>
    <w:rsid w:val="003C64AA"/>
    <w:rsid w:val="003C65A8"/>
    <w:rsid w:val="003C6AE2"/>
    <w:rsid w:val="003C6B51"/>
    <w:rsid w:val="003C6D8A"/>
    <w:rsid w:val="003C6EA0"/>
    <w:rsid w:val="003D0044"/>
    <w:rsid w:val="003D01A1"/>
    <w:rsid w:val="003D07E3"/>
    <w:rsid w:val="003D0D61"/>
    <w:rsid w:val="003D1399"/>
    <w:rsid w:val="003D13D7"/>
    <w:rsid w:val="003D1741"/>
    <w:rsid w:val="003D3418"/>
    <w:rsid w:val="003D400C"/>
    <w:rsid w:val="003D52EC"/>
    <w:rsid w:val="003D6478"/>
    <w:rsid w:val="003D7375"/>
    <w:rsid w:val="003D7398"/>
    <w:rsid w:val="003D7ED5"/>
    <w:rsid w:val="003E0351"/>
    <w:rsid w:val="003E1316"/>
    <w:rsid w:val="003E15CE"/>
    <w:rsid w:val="003E1BC8"/>
    <w:rsid w:val="003E25BE"/>
    <w:rsid w:val="003E307A"/>
    <w:rsid w:val="003E44C2"/>
    <w:rsid w:val="003E4CF0"/>
    <w:rsid w:val="003E544C"/>
    <w:rsid w:val="003E5C7B"/>
    <w:rsid w:val="003E5DF0"/>
    <w:rsid w:val="003E6A2A"/>
    <w:rsid w:val="003F0013"/>
    <w:rsid w:val="003F1A16"/>
    <w:rsid w:val="003F1FA2"/>
    <w:rsid w:val="003F1FDD"/>
    <w:rsid w:val="003F2772"/>
    <w:rsid w:val="003F3610"/>
    <w:rsid w:val="003F3626"/>
    <w:rsid w:val="003F3A6B"/>
    <w:rsid w:val="003F49CF"/>
    <w:rsid w:val="003F53E0"/>
    <w:rsid w:val="003F5CF1"/>
    <w:rsid w:val="003F5FD7"/>
    <w:rsid w:val="003F6042"/>
    <w:rsid w:val="003F63AD"/>
    <w:rsid w:val="003F6621"/>
    <w:rsid w:val="003F710D"/>
    <w:rsid w:val="003F7DF6"/>
    <w:rsid w:val="0040271F"/>
    <w:rsid w:val="00402B18"/>
    <w:rsid w:val="0040409F"/>
    <w:rsid w:val="00404737"/>
    <w:rsid w:val="0040554A"/>
    <w:rsid w:val="004061D9"/>
    <w:rsid w:val="00407009"/>
    <w:rsid w:val="00407289"/>
    <w:rsid w:val="0040753D"/>
    <w:rsid w:val="00407777"/>
    <w:rsid w:val="00407F8A"/>
    <w:rsid w:val="00410298"/>
    <w:rsid w:val="0041139A"/>
    <w:rsid w:val="00411A60"/>
    <w:rsid w:val="0041215C"/>
    <w:rsid w:val="004126A5"/>
    <w:rsid w:val="00413A16"/>
    <w:rsid w:val="00413A63"/>
    <w:rsid w:val="00413BF7"/>
    <w:rsid w:val="00414391"/>
    <w:rsid w:val="00414564"/>
    <w:rsid w:val="00414ABC"/>
    <w:rsid w:val="00416F0A"/>
    <w:rsid w:val="00417D20"/>
    <w:rsid w:val="0042009B"/>
    <w:rsid w:val="004200FB"/>
    <w:rsid w:val="004201D8"/>
    <w:rsid w:val="00420834"/>
    <w:rsid w:val="00420FF7"/>
    <w:rsid w:val="00421948"/>
    <w:rsid w:val="00421AF7"/>
    <w:rsid w:val="004227F5"/>
    <w:rsid w:val="00422915"/>
    <w:rsid w:val="0042523E"/>
    <w:rsid w:val="0042530F"/>
    <w:rsid w:val="00425619"/>
    <w:rsid w:val="0042658A"/>
    <w:rsid w:val="00426E23"/>
    <w:rsid w:val="00431BEC"/>
    <w:rsid w:val="00431F0B"/>
    <w:rsid w:val="0043280C"/>
    <w:rsid w:val="0043365F"/>
    <w:rsid w:val="00433DAD"/>
    <w:rsid w:val="00433DB6"/>
    <w:rsid w:val="00434011"/>
    <w:rsid w:val="00434218"/>
    <w:rsid w:val="00434F97"/>
    <w:rsid w:val="0043517A"/>
    <w:rsid w:val="004352DD"/>
    <w:rsid w:val="00436001"/>
    <w:rsid w:val="00436726"/>
    <w:rsid w:val="00436E18"/>
    <w:rsid w:val="00437284"/>
    <w:rsid w:val="0043745B"/>
    <w:rsid w:val="004375E7"/>
    <w:rsid w:val="00437F56"/>
    <w:rsid w:val="00437FE9"/>
    <w:rsid w:val="00441324"/>
    <w:rsid w:val="00441880"/>
    <w:rsid w:val="00442300"/>
    <w:rsid w:val="004436FA"/>
    <w:rsid w:val="00444546"/>
    <w:rsid w:val="00445A8F"/>
    <w:rsid w:val="004479EE"/>
    <w:rsid w:val="00450368"/>
    <w:rsid w:val="004508BC"/>
    <w:rsid w:val="0045137D"/>
    <w:rsid w:val="004513D1"/>
    <w:rsid w:val="00451623"/>
    <w:rsid w:val="0045193C"/>
    <w:rsid w:val="00451BC2"/>
    <w:rsid w:val="0045251A"/>
    <w:rsid w:val="0045269C"/>
    <w:rsid w:val="00452E81"/>
    <w:rsid w:val="00454EBB"/>
    <w:rsid w:val="00455282"/>
    <w:rsid w:val="004572BB"/>
    <w:rsid w:val="004605DA"/>
    <w:rsid w:val="0046224A"/>
    <w:rsid w:val="00462D92"/>
    <w:rsid w:val="00462F90"/>
    <w:rsid w:val="0046303C"/>
    <w:rsid w:val="00465C95"/>
    <w:rsid w:val="0046689A"/>
    <w:rsid w:val="004675A3"/>
    <w:rsid w:val="0047093B"/>
    <w:rsid w:val="00470B13"/>
    <w:rsid w:val="0047116B"/>
    <w:rsid w:val="004713B9"/>
    <w:rsid w:val="00471B38"/>
    <w:rsid w:val="00471EA3"/>
    <w:rsid w:val="0047399E"/>
    <w:rsid w:val="004741BE"/>
    <w:rsid w:val="00474973"/>
    <w:rsid w:val="0047511D"/>
    <w:rsid w:val="004755F9"/>
    <w:rsid w:val="004757F7"/>
    <w:rsid w:val="00476984"/>
    <w:rsid w:val="00476F22"/>
    <w:rsid w:val="00477E3A"/>
    <w:rsid w:val="00481434"/>
    <w:rsid w:val="004815EC"/>
    <w:rsid w:val="004831F0"/>
    <w:rsid w:val="0048454A"/>
    <w:rsid w:val="00486EE8"/>
    <w:rsid w:val="00487E19"/>
    <w:rsid w:val="004915DF"/>
    <w:rsid w:val="0049215D"/>
    <w:rsid w:val="004942B0"/>
    <w:rsid w:val="00494CC2"/>
    <w:rsid w:val="004970B6"/>
    <w:rsid w:val="0049712F"/>
    <w:rsid w:val="004A03A4"/>
    <w:rsid w:val="004A20F5"/>
    <w:rsid w:val="004A2FD2"/>
    <w:rsid w:val="004A3446"/>
    <w:rsid w:val="004A3468"/>
    <w:rsid w:val="004A4767"/>
    <w:rsid w:val="004A4DE9"/>
    <w:rsid w:val="004A7E65"/>
    <w:rsid w:val="004B00E2"/>
    <w:rsid w:val="004B19AD"/>
    <w:rsid w:val="004B1CDD"/>
    <w:rsid w:val="004B21FA"/>
    <w:rsid w:val="004B3AA2"/>
    <w:rsid w:val="004B3D0A"/>
    <w:rsid w:val="004B4BF5"/>
    <w:rsid w:val="004B532C"/>
    <w:rsid w:val="004B618C"/>
    <w:rsid w:val="004B6DCE"/>
    <w:rsid w:val="004B6F39"/>
    <w:rsid w:val="004B7079"/>
    <w:rsid w:val="004B75EF"/>
    <w:rsid w:val="004C1282"/>
    <w:rsid w:val="004C1F53"/>
    <w:rsid w:val="004C284B"/>
    <w:rsid w:val="004C2C2E"/>
    <w:rsid w:val="004C322F"/>
    <w:rsid w:val="004C511C"/>
    <w:rsid w:val="004C6377"/>
    <w:rsid w:val="004C6AEB"/>
    <w:rsid w:val="004C7245"/>
    <w:rsid w:val="004C7C6B"/>
    <w:rsid w:val="004D1180"/>
    <w:rsid w:val="004D13A4"/>
    <w:rsid w:val="004D1722"/>
    <w:rsid w:val="004D183F"/>
    <w:rsid w:val="004D1877"/>
    <w:rsid w:val="004D1F02"/>
    <w:rsid w:val="004D2D7A"/>
    <w:rsid w:val="004D34AF"/>
    <w:rsid w:val="004D3DB0"/>
    <w:rsid w:val="004D480B"/>
    <w:rsid w:val="004D48A4"/>
    <w:rsid w:val="004D4B97"/>
    <w:rsid w:val="004D52D4"/>
    <w:rsid w:val="004D6124"/>
    <w:rsid w:val="004D658B"/>
    <w:rsid w:val="004D66B3"/>
    <w:rsid w:val="004D6BAB"/>
    <w:rsid w:val="004D7A75"/>
    <w:rsid w:val="004D7ABD"/>
    <w:rsid w:val="004E0185"/>
    <w:rsid w:val="004E23D1"/>
    <w:rsid w:val="004E2F39"/>
    <w:rsid w:val="004E3901"/>
    <w:rsid w:val="004E399C"/>
    <w:rsid w:val="004E511D"/>
    <w:rsid w:val="004E687F"/>
    <w:rsid w:val="004E698B"/>
    <w:rsid w:val="004E7611"/>
    <w:rsid w:val="004E7D44"/>
    <w:rsid w:val="004F05AF"/>
    <w:rsid w:val="004F0693"/>
    <w:rsid w:val="004F0D64"/>
    <w:rsid w:val="004F0EDF"/>
    <w:rsid w:val="004F105B"/>
    <w:rsid w:val="004F114A"/>
    <w:rsid w:val="004F15D3"/>
    <w:rsid w:val="004F1AB3"/>
    <w:rsid w:val="004F1CC4"/>
    <w:rsid w:val="004F25FF"/>
    <w:rsid w:val="004F30AB"/>
    <w:rsid w:val="004F4675"/>
    <w:rsid w:val="004F46F4"/>
    <w:rsid w:val="004F530D"/>
    <w:rsid w:val="004F56DD"/>
    <w:rsid w:val="004F5CE9"/>
    <w:rsid w:val="004F5E4F"/>
    <w:rsid w:val="004F6A10"/>
    <w:rsid w:val="004F736E"/>
    <w:rsid w:val="004F7F91"/>
    <w:rsid w:val="005002B7"/>
    <w:rsid w:val="00501270"/>
    <w:rsid w:val="00501BA5"/>
    <w:rsid w:val="005023A4"/>
    <w:rsid w:val="0050326D"/>
    <w:rsid w:val="00503304"/>
    <w:rsid w:val="00503D63"/>
    <w:rsid w:val="005042E2"/>
    <w:rsid w:val="005059E4"/>
    <w:rsid w:val="00505B4D"/>
    <w:rsid w:val="00506A8D"/>
    <w:rsid w:val="005075ED"/>
    <w:rsid w:val="00510185"/>
    <w:rsid w:val="0051096F"/>
    <w:rsid w:val="0051205D"/>
    <w:rsid w:val="00512284"/>
    <w:rsid w:val="005123FF"/>
    <w:rsid w:val="005128F9"/>
    <w:rsid w:val="00513C4C"/>
    <w:rsid w:val="00513DE9"/>
    <w:rsid w:val="00513F06"/>
    <w:rsid w:val="005148D4"/>
    <w:rsid w:val="005148ED"/>
    <w:rsid w:val="00514B0D"/>
    <w:rsid w:val="00515917"/>
    <w:rsid w:val="005162B9"/>
    <w:rsid w:val="00516AD2"/>
    <w:rsid w:val="00517A73"/>
    <w:rsid w:val="00520305"/>
    <w:rsid w:val="00520D17"/>
    <w:rsid w:val="00520D97"/>
    <w:rsid w:val="00520EF9"/>
    <w:rsid w:val="005212C0"/>
    <w:rsid w:val="00522F53"/>
    <w:rsid w:val="0052385A"/>
    <w:rsid w:val="005239D4"/>
    <w:rsid w:val="005240A6"/>
    <w:rsid w:val="00524296"/>
    <w:rsid w:val="005242F7"/>
    <w:rsid w:val="00524C2F"/>
    <w:rsid w:val="0052653C"/>
    <w:rsid w:val="00526B22"/>
    <w:rsid w:val="0052765F"/>
    <w:rsid w:val="00527831"/>
    <w:rsid w:val="00527B71"/>
    <w:rsid w:val="00530039"/>
    <w:rsid w:val="00530749"/>
    <w:rsid w:val="005309BC"/>
    <w:rsid w:val="005310DF"/>
    <w:rsid w:val="0053176F"/>
    <w:rsid w:val="00531FB5"/>
    <w:rsid w:val="00532A8E"/>
    <w:rsid w:val="00532E3A"/>
    <w:rsid w:val="0053386D"/>
    <w:rsid w:val="005352AD"/>
    <w:rsid w:val="005356C2"/>
    <w:rsid w:val="00535C9A"/>
    <w:rsid w:val="00535CB8"/>
    <w:rsid w:val="00536261"/>
    <w:rsid w:val="005367D2"/>
    <w:rsid w:val="00537CEB"/>
    <w:rsid w:val="0054137A"/>
    <w:rsid w:val="00541A37"/>
    <w:rsid w:val="00541C25"/>
    <w:rsid w:val="00542561"/>
    <w:rsid w:val="00542843"/>
    <w:rsid w:val="00542A42"/>
    <w:rsid w:val="005433D2"/>
    <w:rsid w:val="00543BFA"/>
    <w:rsid w:val="00543E40"/>
    <w:rsid w:val="00543EBC"/>
    <w:rsid w:val="00544453"/>
    <w:rsid w:val="005455EB"/>
    <w:rsid w:val="005457D2"/>
    <w:rsid w:val="005460CF"/>
    <w:rsid w:val="005462F4"/>
    <w:rsid w:val="005465E4"/>
    <w:rsid w:val="0054684B"/>
    <w:rsid w:val="00547AAE"/>
    <w:rsid w:val="00547FEC"/>
    <w:rsid w:val="0055068F"/>
    <w:rsid w:val="00550910"/>
    <w:rsid w:val="00550A74"/>
    <w:rsid w:val="00550CE1"/>
    <w:rsid w:val="00551B09"/>
    <w:rsid w:val="00551CAB"/>
    <w:rsid w:val="00552753"/>
    <w:rsid w:val="00554820"/>
    <w:rsid w:val="00554992"/>
    <w:rsid w:val="005554FE"/>
    <w:rsid w:val="005555D5"/>
    <w:rsid w:val="00556E17"/>
    <w:rsid w:val="00557A5A"/>
    <w:rsid w:val="00560CC5"/>
    <w:rsid w:val="005611AE"/>
    <w:rsid w:val="00561564"/>
    <w:rsid w:val="00561AE3"/>
    <w:rsid w:val="0056247A"/>
    <w:rsid w:val="00562961"/>
    <w:rsid w:val="00562F16"/>
    <w:rsid w:val="00564049"/>
    <w:rsid w:val="005644BF"/>
    <w:rsid w:val="00565A20"/>
    <w:rsid w:val="00565CE8"/>
    <w:rsid w:val="005664AE"/>
    <w:rsid w:val="00566C0A"/>
    <w:rsid w:val="0056705F"/>
    <w:rsid w:val="005674C3"/>
    <w:rsid w:val="00567936"/>
    <w:rsid w:val="00567941"/>
    <w:rsid w:val="0057016F"/>
    <w:rsid w:val="00570B19"/>
    <w:rsid w:val="00570EA9"/>
    <w:rsid w:val="005714EE"/>
    <w:rsid w:val="00571A7D"/>
    <w:rsid w:val="005722FC"/>
    <w:rsid w:val="005724E4"/>
    <w:rsid w:val="00572970"/>
    <w:rsid w:val="00573029"/>
    <w:rsid w:val="00573DC8"/>
    <w:rsid w:val="00574340"/>
    <w:rsid w:val="005744B0"/>
    <w:rsid w:val="00574647"/>
    <w:rsid w:val="00574E79"/>
    <w:rsid w:val="005756EB"/>
    <w:rsid w:val="00575865"/>
    <w:rsid w:val="005758F9"/>
    <w:rsid w:val="00576624"/>
    <w:rsid w:val="005805CF"/>
    <w:rsid w:val="00581251"/>
    <w:rsid w:val="005833A6"/>
    <w:rsid w:val="00583BDE"/>
    <w:rsid w:val="00584847"/>
    <w:rsid w:val="00584BB7"/>
    <w:rsid w:val="0058549A"/>
    <w:rsid w:val="00586CAB"/>
    <w:rsid w:val="00587417"/>
    <w:rsid w:val="00587BE8"/>
    <w:rsid w:val="00587D54"/>
    <w:rsid w:val="00590383"/>
    <w:rsid w:val="0059040C"/>
    <w:rsid w:val="00591F66"/>
    <w:rsid w:val="0059249A"/>
    <w:rsid w:val="00592BEB"/>
    <w:rsid w:val="00593223"/>
    <w:rsid w:val="005932A9"/>
    <w:rsid w:val="005941CD"/>
    <w:rsid w:val="00596216"/>
    <w:rsid w:val="005964ED"/>
    <w:rsid w:val="00596B90"/>
    <w:rsid w:val="005A02EA"/>
    <w:rsid w:val="005A0656"/>
    <w:rsid w:val="005A0986"/>
    <w:rsid w:val="005A120B"/>
    <w:rsid w:val="005A1CF7"/>
    <w:rsid w:val="005A1FCB"/>
    <w:rsid w:val="005A248F"/>
    <w:rsid w:val="005A27DB"/>
    <w:rsid w:val="005A29BE"/>
    <w:rsid w:val="005A2CD8"/>
    <w:rsid w:val="005A3312"/>
    <w:rsid w:val="005A332E"/>
    <w:rsid w:val="005A33A4"/>
    <w:rsid w:val="005A3C24"/>
    <w:rsid w:val="005A3D92"/>
    <w:rsid w:val="005A423B"/>
    <w:rsid w:val="005A49FD"/>
    <w:rsid w:val="005A4CA4"/>
    <w:rsid w:val="005A582D"/>
    <w:rsid w:val="005A6140"/>
    <w:rsid w:val="005A6396"/>
    <w:rsid w:val="005A6421"/>
    <w:rsid w:val="005A7291"/>
    <w:rsid w:val="005B0448"/>
    <w:rsid w:val="005B0AA2"/>
    <w:rsid w:val="005B0CD3"/>
    <w:rsid w:val="005B1300"/>
    <w:rsid w:val="005B1501"/>
    <w:rsid w:val="005B33B7"/>
    <w:rsid w:val="005B38E9"/>
    <w:rsid w:val="005B3FDF"/>
    <w:rsid w:val="005B4CAF"/>
    <w:rsid w:val="005B557F"/>
    <w:rsid w:val="005B6117"/>
    <w:rsid w:val="005B7435"/>
    <w:rsid w:val="005B7518"/>
    <w:rsid w:val="005B7C90"/>
    <w:rsid w:val="005C0587"/>
    <w:rsid w:val="005C06E9"/>
    <w:rsid w:val="005C0B51"/>
    <w:rsid w:val="005C2CEA"/>
    <w:rsid w:val="005C4197"/>
    <w:rsid w:val="005C4619"/>
    <w:rsid w:val="005C4746"/>
    <w:rsid w:val="005C4D11"/>
    <w:rsid w:val="005C6568"/>
    <w:rsid w:val="005C65A4"/>
    <w:rsid w:val="005D0B19"/>
    <w:rsid w:val="005D1C21"/>
    <w:rsid w:val="005D237F"/>
    <w:rsid w:val="005D2766"/>
    <w:rsid w:val="005D2A96"/>
    <w:rsid w:val="005D3725"/>
    <w:rsid w:val="005D3A0C"/>
    <w:rsid w:val="005D43CD"/>
    <w:rsid w:val="005D4B8F"/>
    <w:rsid w:val="005D4E67"/>
    <w:rsid w:val="005D568E"/>
    <w:rsid w:val="005D5D37"/>
    <w:rsid w:val="005D61DA"/>
    <w:rsid w:val="005D787C"/>
    <w:rsid w:val="005E30E5"/>
    <w:rsid w:val="005E331F"/>
    <w:rsid w:val="005E3549"/>
    <w:rsid w:val="005E4BE2"/>
    <w:rsid w:val="005E547D"/>
    <w:rsid w:val="005E58AA"/>
    <w:rsid w:val="005E5AF5"/>
    <w:rsid w:val="005E61CB"/>
    <w:rsid w:val="005E678E"/>
    <w:rsid w:val="005E6D43"/>
    <w:rsid w:val="005E7E59"/>
    <w:rsid w:val="005F0197"/>
    <w:rsid w:val="005F0D78"/>
    <w:rsid w:val="005F1E47"/>
    <w:rsid w:val="005F1F09"/>
    <w:rsid w:val="005F3F80"/>
    <w:rsid w:val="005F5551"/>
    <w:rsid w:val="005F601F"/>
    <w:rsid w:val="005F6825"/>
    <w:rsid w:val="005F6AD8"/>
    <w:rsid w:val="005F7196"/>
    <w:rsid w:val="005F75E9"/>
    <w:rsid w:val="005F7A65"/>
    <w:rsid w:val="0060058F"/>
    <w:rsid w:val="006007C9"/>
    <w:rsid w:val="0060186D"/>
    <w:rsid w:val="00601F07"/>
    <w:rsid w:val="00601F27"/>
    <w:rsid w:val="00603DB0"/>
    <w:rsid w:val="00604061"/>
    <w:rsid w:val="006043B6"/>
    <w:rsid w:val="00605394"/>
    <w:rsid w:val="006054C9"/>
    <w:rsid w:val="00606414"/>
    <w:rsid w:val="00606804"/>
    <w:rsid w:val="00606DAE"/>
    <w:rsid w:val="00606FEF"/>
    <w:rsid w:val="00607097"/>
    <w:rsid w:val="0060727D"/>
    <w:rsid w:val="00610DF4"/>
    <w:rsid w:val="00611A11"/>
    <w:rsid w:val="00611A86"/>
    <w:rsid w:val="00611F38"/>
    <w:rsid w:val="006125B0"/>
    <w:rsid w:val="006125BC"/>
    <w:rsid w:val="00614777"/>
    <w:rsid w:val="006156B6"/>
    <w:rsid w:val="00615C39"/>
    <w:rsid w:val="00617833"/>
    <w:rsid w:val="00617AD6"/>
    <w:rsid w:val="00620000"/>
    <w:rsid w:val="00621576"/>
    <w:rsid w:val="006215C4"/>
    <w:rsid w:val="00621B47"/>
    <w:rsid w:val="00621BFA"/>
    <w:rsid w:val="00621F0E"/>
    <w:rsid w:val="00622E92"/>
    <w:rsid w:val="0062382E"/>
    <w:rsid w:val="00623938"/>
    <w:rsid w:val="00624D5A"/>
    <w:rsid w:val="006252CC"/>
    <w:rsid w:val="006264EC"/>
    <w:rsid w:val="006266D6"/>
    <w:rsid w:val="00627270"/>
    <w:rsid w:val="00630BBB"/>
    <w:rsid w:val="006314AA"/>
    <w:rsid w:val="00632017"/>
    <w:rsid w:val="0063262C"/>
    <w:rsid w:val="00632B80"/>
    <w:rsid w:val="00633D50"/>
    <w:rsid w:val="00634068"/>
    <w:rsid w:val="00634104"/>
    <w:rsid w:val="006342EC"/>
    <w:rsid w:val="00634799"/>
    <w:rsid w:val="006348BD"/>
    <w:rsid w:val="00634D7F"/>
    <w:rsid w:val="00634FD4"/>
    <w:rsid w:val="006370C8"/>
    <w:rsid w:val="0064059C"/>
    <w:rsid w:val="00640F0F"/>
    <w:rsid w:val="00641128"/>
    <w:rsid w:val="006417AF"/>
    <w:rsid w:val="0064258D"/>
    <w:rsid w:val="00642D5B"/>
    <w:rsid w:val="006440B0"/>
    <w:rsid w:val="006444C7"/>
    <w:rsid w:val="00644ED7"/>
    <w:rsid w:val="0064588C"/>
    <w:rsid w:val="00645A0B"/>
    <w:rsid w:val="00645D2E"/>
    <w:rsid w:val="0064666F"/>
    <w:rsid w:val="00647227"/>
    <w:rsid w:val="006472F6"/>
    <w:rsid w:val="00647981"/>
    <w:rsid w:val="00650285"/>
    <w:rsid w:val="006515BD"/>
    <w:rsid w:val="00651DA7"/>
    <w:rsid w:val="00651FB5"/>
    <w:rsid w:val="006535F3"/>
    <w:rsid w:val="00653CB4"/>
    <w:rsid w:val="00654E40"/>
    <w:rsid w:val="00655096"/>
    <w:rsid w:val="006572C6"/>
    <w:rsid w:val="006573C1"/>
    <w:rsid w:val="00661046"/>
    <w:rsid w:val="00661C64"/>
    <w:rsid w:val="00663155"/>
    <w:rsid w:val="00663451"/>
    <w:rsid w:val="0066364F"/>
    <w:rsid w:val="00665787"/>
    <w:rsid w:val="00666AE0"/>
    <w:rsid w:val="00667013"/>
    <w:rsid w:val="00667432"/>
    <w:rsid w:val="006677D0"/>
    <w:rsid w:val="00667ADF"/>
    <w:rsid w:val="00667CC1"/>
    <w:rsid w:val="006709C9"/>
    <w:rsid w:val="00670BA2"/>
    <w:rsid w:val="006710B8"/>
    <w:rsid w:val="00671630"/>
    <w:rsid w:val="00671B8C"/>
    <w:rsid w:val="0067344D"/>
    <w:rsid w:val="00673E2D"/>
    <w:rsid w:val="006750E4"/>
    <w:rsid w:val="0067546E"/>
    <w:rsid w:val="006765ED"/>
    <w:rsid w:val="00676682"/>
    <w:rsid w:val="00680239"/>
    <w:rsid w:val="006828D9"/>
    <w:rsid w:val="00682B2F"/>
    <w:rsid w:val="00683FA4"/>
    <w:rsid w:val="0068501E"/>
    <w:rsid w:val="006850EC"/>
    <w:rsid w:val="00685239"/>
    <w:rsid w:val="00686552"/>
    <w:rsid w:val="00686D82"/>
    <w:rsid w:val="006909AB"/>
    <w:rsid w:val="006910E8"/>
    <w:rsid w:val="0069182D"/>
    <w:rsid w:val="006918B3"/>
    <w:rsid w:val="006919C9"/>
    <w:rsid w:val="00691F7A"/>
    <w:rsid w:val="0069271E"/>
    <w:rsid w:val="00692C6F"/>
    <w:rsid w:val="00692D8C"/>
    <w:rsid w:val="00693057"/>
    <w:rsid w:val="0069320D"/>
    <w:rsid w:val="00693262"/>
    <w:rsid w:val="006936CC"/>
    <w:rsid w:val="006937C1"/>
    <w:rsid w:val="006938D7"/>
    <w:rsid w:val="00694801"/>
    <w:rsid w:val="0069557A"/>
    <w:rsid w:val="0069581D"/>
    <w:rsid w:val="006958B6"/>
    <w:rsid w:val="0069632A"/>
    <w:rsid w:val="006A06D8"/>
    <w:rsid w:val="006A39ED"/>
    <w:rsid w:val="006A43A0"/>
    <w:rsid w:val="006A478C"/>
    <w:rsid w:val="006A502A"/>
    <w:rsid w:val="006A5684"/>
    <w:rsid w:val="006A576A"/>
    <w:rsid w:val="006A5AEF"/>
    <w:rsid w:val="006A7C74"/>
    <w:rsid w:val="006B17CA"/>
    <w:rsid w:val="006B27BE"/>
    <w:rsid w:val="006B27EF"/>
    <w:rsid w:val="006B282F"/>
    <w:rsid w:val="006B2D21"/>
    <w:rsid w:val="006B4757"/>
    <w:rsid w:val="006B5452"/>
    <w:rsid w:val="006B5D94"/>
    <w:rsid w:val="006B6904"/>
    <w:rsid w:val="006C068D"/>
    <w:rsid w:val="006C1307"/>
    <w:rsid w:val="006C1386"/>
    <w:rsid w:val="006C13E8"/>
    <w:rsid w:val="006C1E1C"/>
    <w:rsid w:val="006C2118"/>
    <w:rsid w:val="006C3000"/>
    <w:rsid w:val="006C30DE"/>
    <w:rsid w:val="006C3E7F"/>
    <w:rsid w:val="006C5B06"/>
    <w:rsid w:val="006C6816"/>
    <w:rsid w:val="006C6AD2"/>
    <w:rsid w:val="006D162E"/>
    <w:rsid w:val="006D26BF"/>
    <w:rsid w:val="006D29F3"/>
    <w:rsid w:val="006D2ADB"/>
    <w:rsid w:val="006D3417"/>
    <w:rsid w:val="006D34E4"/>
    <w:rsid w:val="006D4058"/>
    <w:rsid w:val="006D4BEE"/>
    <w:rsid w:val="006D4EB9"/>
    <w:rsid w:val="006D52B3"/>
    <w:rsid w:val="006D55A3"/>
    <w:rsid w:val="006D59E5"/>
    <w:rsid w:val="006D671D"/>
    <w:rsid w:val="006D705A"/>
    <w:rsid w:val="006D7826"/>
    <w:rsid w:val="006E2903"/>
    <w:rsid w:val="006E32BA"/>
    <w:rsid w:val="006E32D2"/>
    <w:rsid w:val="006E49F4"/>
    <w:rsid w:val="006E57E1"/>
    <w:rsid w:val="006E7660"/>
    <w:rsid w:val="006F0E9A"/>
    <w:rsid w:val="006F114C"/>
    <w:rsid w:val="006F2138"/>
    <w:rsid w:val="006F29D1"/>
    <w:rsid w:val="006F2F60"/>
    <w:rsid w:val="006F45B1"/>
    <w:rsid w:val="006F4694"/>
    <w:rsid w:val="006F4EE1"/>
    <w:rsid w:val="006F749B"/>
    <w:rsid w:val="006F781A"/>
    <w:rsid w:val="006F7948"/>
    <w:rsid w:val="006F79EC"/>
    <w:rsid w:val="007015EF"/>
    <w:rsid w:val="007017E6"/>
    <w:rsid w:val="0070210C"/>
    <w:rsid w:val="00702422"/>
    <w:rsid w:val="00702713"/>
    <w:rsid w:val="00702C3D"/>
    <w:rsid w:val="007033C2"/>
    <w:rsid w:val="00703A33"/>
    <w:rsid w:val="00703AD2"/>
    <w:rsid w:val="00704700"/>
    <w:rsid w:val="00704C00"/>
    <w:rsid w:val="00704D0E"/>
    <w:rsid w:val="0070527E"/>
    <w:rsid w:val="007058D0"/>
    <w:rsid w:val="00706B9B"/>
    <w:rsid w:val="00707C76"/>
    <w:rsid w:val="00707DFE"/>
    <w:rsid w:val="00711083"/>
    <w:rsid w:val="007124C0"/>
    <w:rsid w:val="00714A87"/>
    <w:rsid w:val="00715255"/>
    <w:rsid w:val="00715CFD"/>
    <w:rsid w:val="007163DD"/>
    <w:rsid w:val="00720B95"/>
    <w:rsid w:val="007217A4"/>
    <w:rsid w:val="00721FE8"/>
    <w:rsid w:val="007220E5"/>
    <w:rsid w:val="007223A9"/>
    <w:rsid w:val="007228BA"/>
    <w:rsid w:val="00723F68"/>
    <w:rsid w:val="00724A82"/>
    <w:rsid w:val="00724EB4"/>
    <w:rsid w:val="00725C0E"/>
    <w:rsid w:val="00726BC4"/>
    <w:rsid w:val="007310DB"/>
    <w:rsid w:val="0073214C"/>
    <w:rsid w:val="0073241D"/>
    <w:rsid w:val="00732F5D"/>
    <w:rsid w:val="00733AA0"/>
    <w:rsid w:val="00733CCA"/>
    <w:rsid w:val="007349D4"/>
    <w:rsid w:val="007351F5"/>
    <w:rsid w:val="007354A3"/>
    <w:rsid w:val="007364F9"/>
    <w:rsid w:val="00737022"/>
    <w:rsid w:val="00741426"/>
    <w:rsid w:val="00741524"/>
    <w:rsid w:val="007416DF"/>
    <w:rsid w:val="007417D5"/>
    <w:rsid w:val="007424E1"/>
    <w:rsid w:val="0074281D"/>
    <w:rsid w:val="0074312A"/>
    <w:rsid w:val="00743E82"/>
    <w:rsid w:val="007446EA"/>
    <w:rsid w:val="007453CC"/>
    <w:rsid w:val="00745C3B"/>
    <w:rsid w:val="00745CDD"/>
    <w:rsid w:val="00745DC4"/>
    <w:rsid w:val="00746008"/>
    <w:rsid w:val="00750E36"/>
    <w:rsid w:val="00751499"/>
    <w:rsid w:val="007519F5"/>
    <w:rsid w:val="0075283A"/>
    <w:rsid w:val="0075321E"/>
    <w:rsid w:val="00753CEC"/>
    <w:rsid w:val="0075554E"/>
    <w:rsid w:val="007556AC"/>
    <w:rsid w:val="007562CA"/>
    <w:rsid w:val="007567DA"/>
    <w:rsid w:val="007569AC"/>
    <w:rsid w:val="007621E9"/>
    <w:rsid w:val="00763E21"/>
    <w:rsid w:val="00763E75"/>
    <w:rsid w:val="00765233"/>
    <w:rsid w:val="007653CC"/>
    <w:rsid w:val="00765D3E"/>
    <w:rsid w:val="007661CC"/>
    <w:rsid w:val="0076698D"/>
    <w:rsid w:val="00770381"/>
    <w:rsid w:val="0077052D"/>
    <w:rsid w:val="007708AB"/>
    <w:rsid w:val="0077158A"/>
    <w:rsid w:val="007743CA"/>
    <w:rsid w:val="00774CE2"/>
    <w:rsid w:val="0077537D"/>
    <w:rsid w:val="00775DF7"/>
    <w:rsid w:val="007762C0"/>
    <w:rsid w:val="00776770"/>
    <w:rsid w:val="00776C58"/>
    <w:rsid w:val="00776CD2"/>
    <w:rsid w:val="00777C27"/>
    <w:rsid w:val="007807B2"/>
    <w:rsid w:val="007807E6"/>
    <w:rsid w:val="00780954"/>
    <w:rsid w:val="007810CB"/>
    <w:rsid w:val="00782905"/>
    <w:rsid w:val="00783319"/>
    <w:rsid w:val="007838D0"/>
    <w:rsid w:val="00784783"/>
    <w:rsid w:val="00784886"/>
    <w:rsid w:val="00785433"/>
    <w:rsid w:val="00786558"/>
    <w:rsid w:val="007868A4"/>
    <w:rsid w:val="007878E4"/>
    <w:rsid w:val="0079009E"/>
    <w:rsid w:val="007924AD"/>
    <w:rsid w:val="00793E94"/>
    <w:rsid w:val="007942CA"/>
    <w:rsid w:val="00796354"/>
    <w:rsid w:val="00796601"/>
    <w:rsid w:val="00796D40"/>
    <w:rsid w:val="00797360"/>
    <w:rsid w:val="007977E8"/>
    <w:rsid w:val="00797F57"/>
    <w:rsid w:val="007A0718"/>
    <w:rsid w:val="007A0B35"/>
    <w:rsid w:val="007A0B57"/>
    <w:rsid w:val="007A1918"/>
    <w:rsid w:val="007A1B19"/>
    <w:rsid w:val="007A22CC"/>
    <w:rsid w:val="007A25D0"/>
    <w:rsid w:val="007A289A"/>
    <w:rsid w:val="007A2AB8"/>
    <w:rsid w:val="007A3E62"/>
    <w:rsid w:val="007A46FD"/>
    <w:rsid w:val="007A4C57"/>
    <w:rsid w:val="007A4D34"/>
    <w:rsid w:val="007A606E"/>
    <w:rsid w:val="007A6ABA"/>
    <w:rsid w:val="007A6CC3"/>
    <w:rsid w:val="007A76D2"/>
    <w:rsid w:val="007A7EE7"/>
    <w:rsid w:val="007B06A6"/>
    <w:rsid w:val="007B0F61"/>
    <w:rsid w:val="007B1943"/>
    <w:rsid w:val="007B1C0C"/>
    <w:rsid w:val="007B20EE"/>
    <w:rsid w:val="007B212E"/>
    <w:rsid w:val="007B2BB3"/>
    <w:rsid w:val="007B2BDC"/>
    <w:rsid w:val="007B2F49"/>
    <w:rsid w:val="007B30B7"/>
    <w:rsid w:val="007B34CB"/>
    <w:rsid w:val="007B3E19"/>
    <w:rsid w:val="007B3EE9"/>
    <w:rsid w:val="007B476B"/>
    <w:rsid w:val="007B4F95"/>
    <w:rsid w:val="007B56A4"/>
    <w:rsid w:val="007B6734"/>
    <w:rsid w:val="007B689F"/>
    <w:rsid w:val="007B76A6"/>
    <w:rsid w:val="007B76A8"/>
    <w:rsid w:val="007B78FC"/>
    <w:rsid w:val="007B7AA9"/>
    <w:rsid w:val="007C0628"/>
    <w:rsid w:val="007C1E59"/>
    <w:rsid w:val="007C2DB9"/>
    <w:rsid w:val="007C3C2A"/>
    <w:rsid w:val="007C43CC"/>
    <w:rsid w:val="007C6124"/>
    <w:rsid w:val="007C633A"/>
    <w:rsid w:val="007C727E"/>
    <w:rsid w:val="007C7E2C"/>
    <w:rsid w:val="007C7EB7"/>
    <w:rsid w:val="007D0653"/>
    <w:rsid w:val="007D1B49"/>
    <w:rsid w:val="007D1C95"/>
    <w:rsid w:val="007D2472"/>
    <w:rsid w:val="007D2A17"/>
    <w:rsid w:val="007D3094"/>
    <w:rsid w:val="007D4244"/>
    <w:rsid w:val="007D4455"/>
    <w:rsid w:val="007D4DE4"/>
    <w:rsid w:val="007D4F01"/>
    <w:rsid w:val="007D4F0D"/>
    <w:rsid w:val="007D5949"/>
    <w:rsid w:val="007D5D6F"/>
    <w:rsid w:val="007D5EF8"/>
    <w:rsid w:val="007D6302"/>
    <w:rsid w:val="007D73FE"/>
    <w:rsid w:val="007D7779"/>
    <w:rsid w:val="007E0443"/>
    <w:rsid w:val="007E14FA"/>
    <w:rsid w:val="007E1580"/>
    <w:rsid w:val="007E1615"/>
    <w:rsid w:val="007E2701"/>
    <w:rsid w:val="007E2ED5"/>
    <w:rsid w:val="007E32EF"/>
    <w:rsid w:val="007E3C37"/>
    <w:rsid w:val="007E4C46"/>
    <w:rsid w:val="007E5B35"/>
    <w:rsid w:val="007E6808"/>
    <w:rsid w:val="007E69BC"/>
    <w:rsid w:val="007E6D2A"/>
    <w:rsid w:val="007E76CD"/>
    <w:rsid w:val="007E7FE4"/>
    <w:rsid w:val="007F0D04"/>
    <w:rsid w:val="007F0E4A"/>
    <w:rsid w:val="007F1739"/>
    <w:rsid w:val="007F1C52"/>
    <w:rsid w:val="007F204A"/>
    <w:rsid w:val="007F29BC"/>
    <w:rsid w:val="007F2D03"/>
    <w:rsid w:val="007F2DFA"/>
    <w:rsid w:val="007F2EA8"/>
    <w:rsid w:val="007F316F"/>
    <w:rsid w:val="007F332A"/>
    <w:rsid w:val="007F3330"/>
    <w:rsid w:val="007F375F"/>
    <w:rsid w:val="007F3EA4"/>
    <w:rsid w:val="007F40FC"/>
    <w:rsid w:val="007F4343"/>
    <w:rsid w:val="007F5138"/>
    <w:rsid w:val="007F52C1"/>
    <w:rsid w:val="007F5A8D"/>
    <w:rsid w:val="007F5AD4"/>
    <w:rsid w:val="007F6444"/>
    <w:rsid w:val="007F6EFF"/>
    <w:rsid w:val="007F7BC5"/>
    <w:rsid w:val="00801402"/>
    <w:rsid w:val="00802233"/>
    <w:rsid w:val="00802734"/>
    <w:rsid w:val="008028DE"/>
    <w:rsid w:val="008033AA"/>
    <w:rsid w:val="00804797"/>
    <w:rsid w:val="00805A9D"/>
    <w:rsid w:val="00805D0A"/>
    <w:rsid w:val="00805E7F"/>
    <w:rsid w:val="00807277"/>
    <w:rsid w:val="0080756A"/>
    <w:rsid w:val="00807A24"/>
    <w:rsid w:val="00807C9E"/>
    <w:rsid w:val="00810976"/>
    <w:rsid w:val="00810A3E"/>
    <w:rsid w:val="00811475"/>
    <w:rsid w:val="008119DB"/>
    <w:rsid w:val="00811CD5"/>
    <w:rsid w:val="00812F6E"/>
    <w:rsid w:val="00813092"/>
    <w:rsid w:val="008131C9"/>
    <w:rsid w:val="008135FD"/>
    <w:rsid w:val="00814957"/>
    <w:rsid w:val="00814EE4"/>
    <w:rsid w:val="00815061"/>
    <w:rsid w:val="00815532"/>
    <w:rsid w:val="008178D3"/>
    <w:rsid w:val="00817B6A"/>
    <w:rsid w:val="00817C7C"/>
    <w:rsid w:val="00820480"/>
    <w:rsid w:val="0082048D"/>
    <w:rsid w:val="008204D7"/>
    <w:rsid w:val="008206DF"/>
    <w:rsid w:val="008229CC"/>
    <w:rsid w:val="00822ACC"/>
    <w:rsid w:val="00822AD4"/>
    <w:rsid w:val="00822E18"/>
    <w:rsid w:val="00823785"/>
    <w:rsid w:val="008241C4"/>
    <w:rsid w:val="008247FC"/>
    <w:rsid w:val="008248FB"/>
    <w:rsid w:val="00825A73"/>
    <w:rsid w:val="00826260"/>
    <w:rsid w:val="00826693"/>
    <w:rsid w:val="008273ED"/>
    <w:rsid w:val="00827EFD"/>
    <w:rsid w:val="00830D83"/>
    <w:rsid w:val="00831F7E"/>
    <w:rsid w:val="0083292C"/>
    <w:rsid w:val="00833013"/>
    <w:rsid w:val="00834C04"/>
    <w:rsid w:val="00834F72"/>
    <w:rsid w:val="00835211"/>
    <w:rsid w:val="00835DDE"/>
    <w:rsid w:val="008372F7"/>
    <w:rsid w:val="00840841"/>
    <w:rsid w:val="00840FE7"/>
    <w:rsid w:val="0084144C"/>
    <w:rsid w:val="00841644"/>
    <w:rsid w:val="0084196E"/>
    <w:rsid w:val="008422F8"/>
    <w:rsid w:val="008425C4"/>
    <w:rsid w:val="00844080"/>
    <w:rsid w:val="00844548"/>
    <w:rsid w:val="00844E55"/>
    <w:rsid w:val="0084531A"/>
    <w:rsid w:val="008454F0"/>
    <w:rsid w:val="0084589C"/>
    <w:rsid w:val="008458C3"/>
    <w:rsid w:val="008468FA"/>
    <w:rsid w:val="00847036"/>
    <w:rsid w:val="0085027A"/>
    <w:rsid w:val="00850D9D"/>
    <w:rsid w:val="008512A4"/>
    <w:rsid w:val="00851456"/>
    <w:rsid w:val="0085186A"/>
    <w:rsid w:val="00852197"/>
    <w:rsid w:val="00852614"/>
    <w:rsid w:val="00852E1D"/>
    <w:rsid w:val="008533C5"/>
    <w:rsid w:val="00853403"/>
    <w:rsid w:val="00853E4E"/>
    <w:rsid w:val="008545C5"/>
    <w:rsid w:val="008559FE"/>
    <w:rsid w:val="00855A77"/>
    <w:rsid w:val="00856BCB"/>
    <w:rsid w:val="00857335"/>
    <w:rsid w:val="00861548"/>
    <w:rsid w:val="008621F5"/>
    <w:rsid w:val="008630EC"/>
    <w:rsid w:val="008631F3"/>
    <w:rsid w:val="008633B6"/>
    <w:rsid w:val="00863E7C"/>
    <w:rsid w:val="00864252"/>
    <w:rsid w:val="00865103"/>
    <w:rsid w:val="00865242"/>
    <w:rsid w:val="008654C2"/>
    <w:rsid w:val="008662CC"/>
    <w:rsid w:val="00870EB8"/>
    <w:rsid w:val="0087166B"/>
    <w:rsid w:val="00871731"/>
    <w:rsid w:val="0087173E"/>
    <w:rsid w:val="00872B00"/>
    <w:rsid w:val="008739DA"/>
    <w:rsid w:val="008742A7"/>
    <w:rsid w:val="00874D93"/>
    <w:rsid w:val="00875199"/>
    <w:rsid w:val="00876B6C"/>
    <w:rsid w:val="008774C1"/>
    <w:rsid w:val="008774E7"/>
    <w:rsid w:val="008776DF"/>
    <w:rsid w:val="00877C60"/>
    <w:rsid w:val="008806F4"/>
    <w:rsid w:val="00881223"/>
    <w:rsid w:val="0088289C"/>
    <w:rsid w:val="00883A8D"/>
    <w:rsid w:val="00884193"/>
    <w:rsid w:val="00885F87"/>
    <w:rsid w:val="008869AA"/>
    <w:rsid w:val="00886E26"/>
    <w:rsid w:val="00886F32"/>
    <w:rsid w:val="008904FE"/>
    <w:rsid w:val="00891AF2"/>
    <w:rsid w:val="0089224C"/>
    <w:rsid w:val="008922F5"/>
    <w:rsid w:val="008924B8"/>
    <w:rsid w:val="00892C9E"/>
    <w:rsid w:val="00893B55"/>
    <w:rsid w:val="00894177"/>
    <w:rsid w:val="0089542A"/>
    <w:rsid w:val="00895CCA"/>
    <w:rsid w:val="0089653D"/>
    <w:rsid w:val="0089798C"/>
    <w:rsid w:val="008A126E"/>
    <w:rsid w:val="008A2865"/>
    <w:rsid w:val="008A2AED"/>
    <w:rsid w:val="008A3434"/>
    <w:rsid w:val="008A347C"/>
    <w:rsid w:val="008A460D"/>
    <w:rsid w:val="008A56B8"/>
    <w:rsid w:val="008A593C"/>
    <w:rsid w:val="008A6BE4"/>
    <w:rsid w:val="008A7114"/>
    <w:rsid w:val="008A7119"/>
    <w:rsid w:val="008A73CD"/>
    <w:rsid w:val="008A743D"/>
    <w:rsid w:val="008B0942"/>
    <w:rsid w:val="008B13EE"/>
    <w:rsid w:val="008B1757"/>
    <w:rsid w:val="008B2C88"/>
    <w:rsid w:val="008B37E0"/>
    <w:rsid w:val="008B4AFD"/>
    <w:rsid w:val="008B5860"/>
    <w:rsid w:val="008B5AE4"/>
    <w:rsid w:val="008B688B"/>
    <w:rsid w:val="008B7743"/>
    <w:rsid w:val="008B7B5D"/>
    <w:rsid w:val="008B7EBE"/>
    <w:rsid w:val="008C06EB"/>
    <w:rsid w:val="008C09E6"/>
    <w:rsid w:val="008C0A52"/>
    <w:rsid w:val="008C0A81"/>
    <w:rsid w:val="008C0D64"/>
    <w:rsid w:val="008C14D9"/>
    <w:rsid w:val="008C18D8"/>
    <w:rsid w:val="008C1990"/>
    <w:rsid w:val="008C1C2B"/>
    <w:rsid w:val="008C1C39"/>
    <w:rsid w:val="008C3331"/>
    <w:rsid w:val="008C4755"/>
    <w:rsid w:val="008C4DEE"/>
    <w:rsid w:val="008C5A9C"/>
    <w:rsid w:val="008D00A1"/>
    <w:rsid w:val="008D0611"/>
    <w:rsid w:val="008D0C75"/>
    <w:rsid w:val="008D1557"/>
    <w:rsid w:val="008D1751"/>
    <w:rsid w:val="008D39AD"/>
    <w:rsid w:val="008D423A"/>
    <w:rsid w:val="008D46C9"/>
    <w:rsid w:val="008D5B49"/>
    <w:rsid w:val="008D5CE7"/>
    <w:rsid w:val="008D773C"/>
    <w:rsid w:val="008E1F2D"/>
    <w:rsid w:val="008E3851"/>
    <w:rsid w:val="008E4D55"/>
    <w:rsid w:val="008E5847"/>
    <w:rsid w:val="008E67E1"/>
    <w:rsid w:val="008E6845"/>
    <w:rsid w:val="008E7513"/>
    <w:rsid w:val="008F0042"/>
    <w:rsid w:val="008F026B"/>
    <w:rsid w:val="008F02C2"/>
    <w:rsid w:val="008F062B"/>
    <w:rsid w:val="008F0777"/>
    <w:rsid w:val="008F1604"/>
    <w:rsid w:val="008F2EFE"/>
    <w:rsid w:val="008F303E"/>
    <w:rsid w:val="008F30DA"/>
    <w:rsid w:val="008F31B1"/>
    <w:rsid w:val="008F4029"/>
    <w:rsid w:val="008F44C3"/>
    <w:rsid w:val="008F4A28"/>
    <w:rsid w:val="008F5829"/>
    <w:rsid w:val="008F625A"/>
    <w:rsid w:val="008F67EF"/>
    <w:rsid w:val="008F6E1A"/>
    <w:rsid w:val="008F7870"/>
    <w:rsid w:val="008F7B21"/>
    <w:rsid w:val="008F7DF1"/>
    <w:rsid w:val="009010FC"/>
    <w:rsid w:val="00901A16"/>
    <w:rsid w:val="00902E4E"/>
    <w:rsid w:val="00902F80"/>
    <w:rsid w:val="00903E32"/>
    <w:rsid w:val="009046C2"/>
    <w:rsid w:val="00904948"/>
    <w:rsid w:val="0090558B"/>
    <w:rsid w:val="00907DEE"/>
    <w:rsid w:val="0091082B"/>
    <w:rsid w:val="00911067"/>
    <w:rsid w:val="0091189A"/>
    <w:rsid w:val="00912AA8"/>
    <w:rsid w:val="00913719"/>
    <w:rsid w:val="00914E4F"/>
    <w:rsid w:val="00915714"/>
    <w:rsid w:val="00915AF3"/>
    <w:rsid w:val="00915B20"/>
    <w:rsid w:val="00916071"/>
    <w:rsid w:val="00916BFF"/>
    <w:rsid w:val="009175E0"/>
    <w:rsid w:val="00917D61"/>
    <w:rsid w:val="00917F87"/>
    <w:rsid w:val="0092132B"/>
    <w:rsid w:val="00922121"/>
    <w:rsid w:val="009229B1"/>
    <w:rsid w:val="009264A9"/>
    <w:rsid w:val="009267DD"/>
    <w:rsid w:val="00927638"/>
    <w:rsid w:val="00930B2C"/>
    <w:rsid w:val="00931239"/>
    <w:rsid w:val="009312F4"/>
    <w:rsid w:val="009325A7"/>
    <w:rsid w:val="009335B1"/>
    <w:rsid w:val="009347BC"/>
    <w:rsid w:val="00935174"/>
    <w:rsid w:val="009356A1"/>
    <w:rsid w:val="009366BB"/>
    <w:rsid w:val="0093714E"/>
    <w:rsid w:val="009376FB"/>
    <w:rsid w:val="009406BD"/>
    <w:rsid w:val="00941737"/>
    <w:rsid w:val="009424BA"/>
    <w:rsid w:val="009441CD"/>
    <w:rsid w:val="00944480"/>
    <w:rsid w:val="00944953"/>
    <w:rsid w:val="00946462"/>
    <w:rsid w:val="00946703"/>
    <w:rsid w:val="00946BE1"/>
    <w:rsid w:val="0094714B"/>
    <w:rsid w:val="00950332"/>
    <w:rsid w:val="00950357"/>
    <w:rsid w:val="00950E51"/>
    <w:rsid w:val="00950F19"/>
    <w:rsid w:val="00951A8C"/>
    <w:rsid w:val="00951D88"/>
    <w:rsid w:val="00953EF0"/>
    <w:rsid w:val="009546BE"/>
    <w:rsid w:val="009558E3"/>
    <w:rsid w:val="00955C62"/>
    <w:rsid w:val="0095617D"/>
    <w:rsid w:val="00956794"/>
    <w:rsid w:val="0095756A"/>
    <w:rsid w:val="009577D6"/>
    <w:rsid w:val="009616EF"/>
    <w:rsid w:val="00962874"/>
    <w:rsid w:val="009634B3"/>
    <w:rsid w:val="00964DEF"/>
    <w:rsid w:val="00964E6D"/>
    <w:rsid w:val="00965079"/>
    <w:rsid w:val="00965EEB"/>
    <w:rsid w:val="0096689A"/>
    <w:rsid w:val="00967881"/>
    <w:rsid w:val="009711A3"/>
    <w:rsid w:val="00971D2D"/>
    <w:rsid w:val="00972876"/>
    <w:rsid w:val="009729BC"/>
    <w:rsid w:val="00972A94"/>
    <w:rsid w:val="00972B65"/>
    <w:rsid w:val="00972D40"/>
    <w:rsid w:val="009730BE"/>
    <w:rsid w:val="00973592"/>
    <w:rsid w:val="00973856"/>
    <w:rsid w:val="009748DF"/>
    <w:rsid w:val="00974A5C"/>
    <w:rsid w:val="00974BE9"/>
    <w:rsid w:val="009765BD"/>
    <w:rsid w:val="0097660A"/>
    <w:rsid w:val="00976E3B"/>
    <w:rsid w:val="00977555"/>
    <w:rsid w:val="00977B79"/>
    <w:rsid w:val="00980297"/>
    <w:rsid w:val="009804C6"/>
    <w:rsid w:val="00980687"/>
    <w:rsid w:val="0098173B"/>
    <w:rsid w:val="009847D6"/>
    <w:rsid w:val="00984984"/>
    <w:rsid w:val="0098505A"/>
    <w:rsid w:val="00986C98"/>
    <w:rsid w:val="00987D8E"/>
    <w:rsid w:val="0099071B"/>
    <w:rsid w:val="0099219B"/>
    <w:rsid w:val="009922DB"/>
    <w:rsid w:val="009925F6"/>
    <w:rsid w:val="00992AEA"/>
    <w:rsid w:val="00992D96"/>
    <w:rsid w:val="00993E78"/>
    <w:rsid w:val="00993FC9"/>
    <w:rsid w:val="0099484C"/>
    <w:rsid w:val="0099528D"/>
    <w:rsid w:val="009957E4"/>
    <w:rsid w:val="00996FCC"/>
    <w:rsid w:val="00997560"/>
    <w:rsid w:val="00997AC6"/>
    <w:rsid w:val="00997F5E"/>
    <w:rsid w:val="009A0994"/>
    <w:rsid w:val="009A1371"/>
    <w:rsid w:val="009A2162"/>
    <w:rsid w:val="009A24E7"/>
    <w:rsid w:val="009A2C8E"/>
    <w:rsid w:val="009A3B1F"/>
    <w:rsid w:val="009A3B85"/>
    <w:rsid w:val="009A465F"/>
    <w:rsid w:val="009A4A5E"/>
    <w:rsid w:val="009A51A9"/>
    <w:rsid w:val="009A5EE9"/>
    <w:rsid w:val="009A74AD"/>
    <w:rsid w:val="009A783B"/>
    <w:rsid w:val="009A78C9"/>
    <w:rsid w:val="009B0800"/>
    <w:rsid w:val="009B0DDA"/>
    <w:rsid w:val="009B0EF1"/>
    <w:rsid w:val="009B1DC0"/>
    <w:rsid w:val="009B271A"/>
    <w:rsid w:val="009B2AF1"/>
    <w:rsid w:val="009B4534"/>
    <w:rsid w:val="009B537A"/>
    <w:rsid w:val="009B6109"/>
    <w:rsid w:val="009B6460"/>
    <w:rsid w:val="009B6759"/>
    <w:rsid w:val="009B6B7B"/>
    <w:rsid w:val="009B6C9D"/>
    <w:rsid w:val="009B72B2"/>
    <w:rsid w:val="009B75DA"/>
    <w:rsid w:val="009B7A3A"/>
    <w:rsid w:val="009C0411"/>
    <w:rsid w:val="009C0426"/>
    <w:rsid w:val="009C0A5B"/>
    <w:rsid w:val="009C1824"/>
    <w:rsid w:val="009C1836"/>
    <w:rsid w:val="009C185A"/>
    <w:rsid w:val="009C317C"/>
    <w:rsid w:val="009C3306"/>
    <w:rsid w:val="009C4384"/>
    <w:rsid w:val="009C49F8"/>
    <w:rsid w:val="009C5ED0"/>
    <w:rsid w:val="009C6109"/>
    <w:rsid w:val="009C67B8"/>
    <w:rsid w:val="009C7679"/>
    <w:rsid w:val="009D0E86"/>
    <w:rsid w:val="009D2AC6"/>
    <w:rsid w:val="009D2D76"/>
    <w:rsid w:val="009D3DEA"/>
    <w:rsid w:val="009D4300"/>
    <w:rsid w:val="009D4452"/>
    <w:rsid w:val="009D4524"/>
    <w:rsid w:val="009D4EAC"/>
    <w:rsid w:val="009D578C"/>
    <w:rsid w:val="009D5AD2"/>
    <w:rsid w:val="009D5B4B"/>
    <w:rsid w:val="009D65FF"/>
    <w:rsid w:val="009D6B69"/>
    <w:rsid w:val="009D7574"/>
    <w:rsid w:val="009D75CE"/>
    <w:rsid w:val="009E0338"/>
    <w:rsid w:val="009E0B67"/>
    <w:rsid w:val="009E13D6"/>
    <w:rsid w:val="009E1EF5"/>
    <w:rsid w:val="009E2518"/>
    <w:rsid w:val="009E279B"/>
    <w:rsid w:val="009E293B"/>
    <w:rsid w:val="009E2B30"/>
    <w:rsid w:val="009E2B79"/>
    <w:rsid w:val="009E3009"/>
    <w:rsid w:val="009E32D7"/>
    <w:rsid w:val="009E47F0"/>
    <w:rsid w:val="009E4F2D"/>
    <w:rsid w:val="009E5726"/>
    <w:rsid w:val="009E5F1F"/>
    <w:rsid w:val="009E6423"/>
    <w:rsid w:val="009E6950"/>
    <w:rsid w:val="009F00CB"/>
    <w:rsid w:val="009F0390"/>
    <w:rsid w:val="009F0511"/>
    <w:rsid w:val="009F166D"/>
    <w:rsid w:val="009F1949"/>
    <w:rsid w:val="009F2442"/>
    <w:rsid w:val="009F4F8C"/>
    <w:rsid w:val="009F64B0"/>
    <w:rsid w:val="009F7104"/>
    <w:rsid w:val="009F74B3"/>
    <w:rsid w:val="009F7D73"/>
    <w:rsid w:val="00A02226"/>
    <w:rsid w:val="00A02DAE"/>
    <w:rsid w:val="00A02DCA"/>
    <w:rsid w:val="00A03BCB"/>
    <w:rsid w:val="00A03FB5"/>
    <w:rsid w:val="00A040A9"/>
    <w:rsid w:val="00A046A4"/>
    <w:rsid w:val="00A05038"/>
    <w:rsid w:val="00A057F7"/>
    <w:rsid w:val="00A05A94"/>
    <w:rsid w:val="00A06260"/>
    <w:rsid w:val="00A0797D"/>
    <w:rsid w:val="00A07C6A"/>
    <w:rsid w:val="00A07CA6"/>
    <w:rsid w:val="00A07DE8"/>
    <w:rsid w:val="00A07EF7"/>
    <w:rsid w:val="00A109B1"/>
    <w:rsid w:val="00A12280"/>
    <w:rsid w:val="00A12CC3"/>
    <w:rsid w:val="00A142CE"/>
    <w:rsid w:val="00A14BEA"/>
    <w:rsid w:val="00A15781"/>
    <w:rsid w:val="00A15FD6"/>
    <w:rsid w:val="00A1608C"/>
    <w:rsid w:val="00A1611F"/>
    <w:rsid w:val="00A1675D"/>
    <w:rsid w:val="00A1685A"/>
    <w:rsid w:val="00A16976"/>
    <w:rsid w:val="00A16B95"/>
    <w:rsid w:val="00A16BB2"/>
    <w:rsid w:val="00A20740"/>
    <w:rsid w:val="00A208AE"/>
    <w:rsid w:val="00A20B60"/>
    <w:rsid w:val="00A20D8C"/>
    <w:rsid w:val="00A2217D"/>
    <w:rsid w:val="00A2373A"/>
    <w:rsid w:val="00A23DF2"/>
    <w:rsid w:val="00A24683"/>
    <w:rsid w:val="00A269FA"/>
    <w:rsid w:val="00A303D3"/>
    <w:rsid w:val="00A30806"/>
    <w:rsid w:val="00A3093E"/>
    <w:rsid w:val="00A30AD9"/>
    <w:rsid w:val="00A315D3"/>
    <w:rsid w:val="00A31732"/>
    <w:rsid w:val="00A31E4E"/>
    <w:rsid w:val="00A32248"/>
    <w:rsid w:val="00A32458"/>
    <w:rsid w:val="00A333A9"/>
    <w:rsid w:val="00A3341C"/>
    <w:rsid w:val="00A33DAD"/>
    <w:rsid w:val="00A34AA6"/>
    <w:rsid w:val="00A34AF2"/>
    <w:rsid w:val="00A3637E"/>
    <w:rsid w:val="00A366B7"/>
    <w:rsid w:val="00A37BBF"/>
    <w:rsid w:val="00A37D31"/>
    <w:rsid w:val="00A406F7"/>
    <w:rsid w:val="00A4158B"/>
    <w:rsid w:val="00A42A46"/>
    <w:rsid w:val="00A42B4B"/>
    <w:rsid w:val="00A43198"/>
    <w:rsid w:val="00A43425"/>
    <w:rsid w:val="00A4379A"/>
    <w:rsid w:val="00A44706"/>
    <w:rsid w:val="00A45D0B"/>
    <w:rsid w:val="00A45DC8"/>
    <w:rsid w:val="00A47AF9"/>
    <w:rsid w:val="00A5075F"/>
    <w:rsid w:val="00A509C0"/>
    <w:rsid w:val="00A519A9"/>
    <w:rsid w:val="00A52316"/>
    <w:rsid w:val="00A52734"/>
    <w:rsid w:val="00A52F72"/>
    <w:rsid w:val="00A55967"/>
    <w:rsid w:val="00A55B3A"/>
    <w:rsid w:val="00A55C0A"/>
    <w:rsid w:val="00A565C8"/>
    <w:rsid w:val="00A56A6D"/>
    <w:rsid w:val="00A57334"/>
    <w:rsid w:val="00A60808"/>
    <w:rsid w:val="00A619D2"/>
    <w:rsid w:val="00A638C5"/>
    <w:rsid w:val="00A63FE3"/>
    <w:rsid w:val="00A64578"/>
    <w:rsid w:val="00A645CC"/>
    <w:rsid w:val="00A645EA"/>
    <w:rsid w:val="00A64C89"/>
    <w:rsid w:val="00A6607A"/>
    <w:rsid w:val="00A674F6"/>
    <w:rsid w:val="00A7013C"/>
    <w:rsid w:val="00A70BA0"/>
    <w:rsid w:val="00A70BCC"/>
    <w:rsid w:val="00A7173B"/>
    <w:rsid w:val="00A71F5C"/>
    <w:rsid w:val="00A7293E"/>
    <w:rsid w:val="00A742C9"/>
    <w:rsid w:val="00A7536F"/>
    <w:rsid w:val="00A756AD"/>
    <w:rsid w:val="00A75A60"/>
    <w:rsid w:val="00A7710B"/>
    <w:rsid w:val="00A80DBE"/>
    <w:rsid w:val="00A81E0E"/>
    <w:rsid w:val="00A8226B"/>
    <w:rsid w:val="00A82D54"/>
    <w:rsid w:val="00A82E31"/>
    <w:rsid w:val="00A83828"/>
    <w:rsid w:val="00A84C61"/>
    <w:rsid w:val="00A84CC4"/>
    <w:rsid w:val="00A85BAC"/>
    <w:rsid w:val="00A85CD4"/>
    <w:rsid w:val="00A87310"/>
    <w:rsid w:val="00A8763D"/>
    <w:rsid w:val="00A87D96"/>
    <w:rsid w:val="00A9000B"/>
    <w:rsid w:val="00A9021F"/>
    <w:rsid w:val="00A90410"/>
    <w:rsid w:val="00A9050E"/>
    <w:rsid w:val="00A92A80"/>
    <w:rsid w:val="00A92E20"/>
    <w:rsid w:val="00A92FBA"/>
    <w:rsid w:val="00A93235"/>
    <w:rsid w:val="00A932BE"/>
    <w:rsid w:val="00A93385"/>
    <w:rsid w:val="00A93D18"/>
    <w:rsid w:val="00A950C1"/>
    <w:rsid w:val="00A95208"/>
    <w:rsid w:val="00A9698A"/>
    <w:rsid w:val="00A96A22"/>
    <w:rsid w:val="00AA0883"/>
    <w:rsid w:val="00AA1422"/>
    <w:rsid w:val="00AA1F64"/>
    <w:rsid w:val="00AA207F"/>
    <w:rsid w:val="00AA218A"/>
    <w:rsid w:val="00AA3427"/>
    <w:rsid w:val="00AA4266"/>
    <w:rsid w:val="00AA521F"/>
    <w:rsid w:val="00AA56CE"/>
    <w:rsid w:val="00AA5C4F"/>
    <w:rsid w:val="00AA5EBC"/>
    <w:rsid w:val="00AA6DFA"/>
    <w:rsid w:val="00AA6EBB"/>
    <w:rsid w:val="00AA6F24"/>
    <w:rsid w:val="00AB0183"/>
    <w:rsid w:val="00AB0CFE"/>
    <w:rsid w:val="00AB123A"/>
    <w:rsid w:val="00AB16E1"/>
    <w:rsid w:val="00AB1CDD"/>
    <w:rsid w:val="00AB2A7E"/>
    <w:rsid w:val="00AB2EA7"/>
    <w:rsid w:val="00AB3B77"/>
    <w:rsid w:val="00AB3C5E"/>
    <w:rsid w:val="00AB402E"/>
    <w:rsid w:val="00AB407B"/>
    <w:rsid w:val="00AB4650"/>
    <w:rsid w:val="00AB46F7"/>
    <w:rsid w:val="00AB5C29"/>
    <w:rsid w:val="00AB60E4"/>
    <w:rsid w:val="00AB7C52"/>
    <w:rsid w:val="00AC0640"/>
    <w:rsid w:val="00AC161C"/>
    <w:rsid w:val="00AC1E59"/>
    <w:rsid w:val="00AC2F84"/>
    <w:rsid w:val="00AC3BE8"/>
    <w:rsid w:val="00AC44CA"/>
    <w:rsid w:val="00AC4835"/>
    <w:rsid w:val="00AC5D07"/>
    <w:rsid w:val="00AC6301"/>
    <w:rsid w:val="00AC6E38"/>
    <w:rsid w:val="00AC6FE0"/>
    <w:rsid w:val="00AC72A4"/>
    <w:rsid w:val="00AC7E23"/>
    <w:rsid w:val="00AD003A"/>
    <w:rsid w:val="00AD020B"/>
    <w:rsid w:val="00AD0DDD"/>
    <w:rsid w:val="00AD12AB"/>
    <w:rsid w:val="00AD17B1"/>
    <w:rsid w:val="00AD1C2D"/>
    <w:rsid w:val="00AD398D"/>
    <w:rsid w:val="00AD5165"/>
    <w:rsid w:val="00AD5D2F"/>
    <w:rsid w:val="00AD5FCC"/>
    <w:rsid w:val="00AD6570"/>
    <w:rsid w:val="00AD6734"/>
    <w:rsid w:val="00AD6B4C"/>
    <w:rsid w:val="00AD7013"/>
    <w:rsid w:val="00AD70CB"/>
    <w:rsid w:val="00AE0D29"/>
    <w:rsid w:val="00AE15A5"/>
    <w:rsid w:val="00AE2DFF"/>
    <w:rsid w:val="00AE2FA2"/>
    <w:rsid w:val="00AE3AE6"/>
    <w:rsid w:val="00AE3E1A"/>
    <w:rsid w:val="00AE3E28"/>
    <w:rsid w:val="00AE46D7"/>
    <w:rsid w:val="00AE488B"/>
    <w:rsid w:val="00AE489A"/>
    <w:rsid w:val="00AE61DB"/>
    <w:rsid w:val="00AE7259"/>
    <w:rsid w:val="00AE7D28"/>
    <w:rsid w:val="00AF09B6"/>
    <w:rsid w:val="00AF1430"/>
    <w:rsid w:val="00AF1B57"/>
    <w:rsid w:val="00AF2941"/>
    <w:rsid w:val="00AF2F0F"/>
    <w:rsid w:val="00AF3E94"/>
    <w:rsid w:val="00AF3F48"/>
    <w:rsid w:val="00AF4421"/>
    <w:rsid w:val="00AF4735"/>
    <w:rsid w:val="00AF4A15"/>
    <w:rsid w:val="00AF4AF1"/>
    <w:rsid w:val="00AF4E2B"/>
    <w:rsid w:val="00AF5C3A"/>
    <w:rsid w:val="00AF630F"/>
    <w:rsid w:val="00AF65B5"/>
    <w:rsid w:val="00AF6917"/>
    <w:rsid w:val="00AF764B"/>
    <w:rsid w:val="00AF78E1"/>
    <w:rsid w:val="00AF7AB5"/>
    <w:rsid w:val="00AF7DF1"/>
    <w:rsid w:val="00AF7E44"/>
    <w:rsid w:val="00AF7F22"/>
    <w:rsid w:val="00B005E8"/>
    <w:rsid w:val="00B00A70"/>
    <w:rsid w:val="00B013AB"/>
    <w:rsid w:val="00B013F1"/>
    <w:rsid w:val="00B01541"/>
    <w:rsid w:val="00B02516"/>
    <w:rsid w:val="00B02B5F"/>
    <w:rsid w:val="00B03295"/>
    <w:rsid w:val="00B03914"/>
    <w:rsid w:val="00B0398E"/>
    <w:rsid w:val="00B03A7B"/>
    <w:rsid w:val="00B068DA"/>
    <w:rsid w:val="00B07833"/>
    <w:rsid w:val="00B1036E"/>
    <w:rsid w:val="00B113A2"/>
    <w:rsid w:val="00B1182E"/>
    <w:rsid w:val="00B11B47"/>
    <w:rsid w:val="00B12758"/>
    <w:rsid w:val="00B127BC"/>
    <w:rsid w:val="00B12965"/>
    <w:rsid w:val="00B12B72"/>
    <w:rsid w:val="00B14FFC"/>
    <w:rsid w:val="00B152A3"/>
    <w:rsid w:val="00B1776C"/>
    <w:rsid w:val="00B201D1"/>
    <w:rsid w:val="00B210F9"/>
    <w:rsid w:val="00B217E5"/>
    <w:rsid w:val="00B221FC"/>
    <w:rsid w:val="00B2223B"/>
    <w:rsid w:val="00B2240C"/>
    <w:rsid w:val="00B237F2"/>
    <w:rsid w:val="00B24307"/>
    <w:rsid w:val="00B247AC"/>
    <w:rsid w:val="00B249E5"/>
    <w:rsid w:val="00B249F2"/>
    <w:rsid w:val="00B24DB5"/>
    <w:rsid w:val="00B2556B"/>
    <w:rsid w:val="00B262E7"/>
    <w:rsid w:val="00B26989"/>
    <w:rsid w:val="00B26A90"/>
    <w:rsid w:val="00B26CB1"/>
    <w:rsid w:val="00B26D2B"/>
    <w:rsid w:val="00B27D54"/>
    <w:rsid w:val="00B302EF"/>
    <w:rsid w:val="00B30C39"/>
    <w:rsid w:val="00B31359"/>
    <w:rsid w:val="00B3137F"/>
    <w:rsid w:val="00B31BD6"/>
    <w:rsid w:val="00B322C7"/>
    <w:rsid w:val="00B32E3F"/>
    <w:rsid w:val="00B32F09"/>
    <w:rsid w:val="00B33377"/>
    <w:rsid w:val="00B33AED"/>
    <w:rsid w:val="00B34F01"/>
    <w:rsid w:val="00B35383"/>
    <w:rsid w:val="00B37295"/>
    <w:rsid w:val="00B3783B"/>
    <w:rsid w:val="00B3796B"/>
    <w:rsid w:val="00B37C38"/>
    <w:rsid w:val="00B37E0E"/>
    <w:rsid w:val="00B419BD"/>
    <w:rsid w:val="00B42158"/>
    <w:rsid w:val="00B431FE"/>
    <w:rsid w:val="00B43928"/>
    <w:rsid w:val="00B43F4C"/>
    <w:rsid w:val="00B44531"/>
    <w:rsid w:val="00B44D80"/>
    <w:rsid w:val="00B47C7F"/>
    <w:rsid w:val="00B503A8"/>
    <w:rsid w:val="00B50BC1"/>
    <w:rsid w:val="00B51AB7"/>
    <w:rsid w:val="00B51F65"/>
    <w:rsid w:val="00B534EE"/>
    <w:rsid w:val="00B53DB3"/>
    <w:rsid w:val="00B546F3"/>
    <w:rsid w:val="00B548CB"/>
    <w:rsid w:val="00B54A75"/>
    <w:rsid w:val="00B556A7"/>
    <w:rsid w:val="00B562DF"/>
    <w:rsid w:val="00B5703A"/>
    <w:rsid w:val="00B60E06"/>
    <w:rsid w:val="00B61D06"/>
    <w:rsid w:val="00B61EB7"/>
    <w:rsid w:val="00B62778"/>
    <w:rsid w:val="00B62E50"/>
    <w:rsid w:val="00B63887"/>
    <w:rsid w:val="00B63AC3"/>
    <w:rsid w:val="00B63E1E"/>
    <w:rsid w:val="00B641E5"/>
    <w:rsid w:val="00B644AD"/>
    <w:rsid w:val="00B653AB"/>
    <w:rsid w:val="00B65EDE"/>
    <w:rsid w:val="00B664C0"/>
    <w:rsid w:val="00B67531"/>
    <w:rsid w:val="00B70432"/>
    <w:rsid w:val="00B718A5"/>
    <w:rsid w:val="00B719DD"/>
    <w:rsid w:val="00B71F02"/>
    <w:rsid w:val="00B72D06"/>
    <w:rsid w:val="00B73075"/>
    <w:rsid w:val="00B7360E"/>
    <w:rsid w:val="00B737B3"/>
    <w:rsid w:val="00B75356"/>
    <w:rsid w:val="00B757D3"/>
    <w:rsid w:val="00B75D7D"/>
    <w:rsid w:val="00B77E7F"/>
    <w:rsid w:val="00B80CFD"/>
    <w:rsid w:val="00B81C95"/>
    <w:rsid w:val="00B82390"/>
    <w:rsid w:val="00B82505"/>
    <w:rsid w:val="00B826ED"/>
    <w:rsid w:val="00B83624"/>
    <w:rsid w:val="00B875AF"/>
    <w:rsid w:val="00B87C03"/>
    <w:rsid w:val="00B87E59"/>
    <w:rsid w:val="00B90152"/>
    <w:rsid w:val="00B906F0"/>
    <w:rsid w:val="00B9249F"/>
    <w:rsid w:val="00B92542"/>
    <w:rsid w:val="00B92E00"/>
    <w:rsid w:val="00B93253"/>
    <w:rsid w:val="00B93EBF"/>
    <w:rsid w:val="00B94174"/>
    <w:rsid w:val="00B942DA"/>
    <w:rsid w:val="00B96911"/>
    <w:rsid w:val="00B97BCA"/>
    <w:rsid w:val="00BA1BAE"/>
    <w:rsid w:val="00BA1E23"/>
    <w:rsid w:val="00BA21CF"/>
    <w:rsid w:val="00BA2444"/>
    <w:rsid w:val="00BA267A"/>
    <w:rsid w:val="00BA3D07"/>
    <w:rsid w:val="00BA4219"/>
    <w:rsid w:val="00BA4228"/>
    <w:rsid w:val="00BA4A33"/>
    <w:rsid w:val="00BA51CF"/>
    <w:rsid w:val="00BA5324"/>
    <w:rsid w:val="00BA5739"/>
    <w:rsid w:val="00BA60D3"/>
    <w:rsid w:val="00BA6567"/>
    <w:rsid w:val="00BA7064"/>
    <w:rsid w:val="00BA797D"/>
    <w:rsid w:val="00BA7A13"/>
    <w:rsid w:val="00BB0271"/>
    <w:rsid w:val="00BB02C8"/>
    <w:rsid w:val="00BB10DA"/>
    <w:rsid w:val="00BB1145"/>
    <w:rsid w:val="00BB13F3"/>
    <w:rsid w:val="00BB30A6"/>
    <w:rsid w:val="00BB32A3"/>
    <w:rsid w:val="00BB361B"/>
    <w:rsid w:val="00BB3F76"/>
    <w:rsid w:val="00BB42EA"/>
    <w:rsid w:val="00BB4454"/>
    <w:rsid w:val="00BB47B3"/>
    <w:rsid w:val="00BB4BF9"/>
    <w:rsid w:val="00BB5338"/>
    <w:rsid w:val="00BB534C"/>
    <w:rsid w:val="00BB59DB"/>
    <w:rsid w:val="00BB684F"/>
    <w:rsid w:val="00BC051B"/>
    <w:rsid w:val="00BC20E3"/>
    <w:rsid w:val="00BC2CE4"/>
    <w:rsid w:val="00BC355F"/>
    <w:rsid w:val="00BC3847"/>
    <w:rsid w:val="00BC4148"/>
    <w:rsid w:val="00BC48FF"/>
    <w:rsid w:val="00BC492D"/>
    <w:rsid w:val="00BC4EDF"/>
    <w:rsid w:val="00BC54F5"/>
    <w:rsid w:val="00BC5AD7"/>
    <w:rsid w:val="00BC7193"/>
    <w:rsid w:val="00BC73ED"/>
    <w:rsid w:val="00BC79D0"/>
    <w:rsid w:val="00BC7C0B"/>
    <w:rsid w:val="00BC7D59"/>
    <w:rsid w:val="00BD0163"/>
    <w:rsid w:val="00BD041F"/>
    <w:rsid w:val="00BD05E7"/>
    <w:rsid w:val="00BD1131"/>
    <w:rsid w:val="00BD1C92"/>
    <w:rsid w:val="00BD1FDE"/>
    <w:rsid w:val="00BD2DB1"/>
    <w:rsid w:val="00BD2EC8"/>
    <w:rsid w:val="00BD3F0F"/>
    <w:rsid w:val="00BD4E0C"/>
    <w:rsid w:val="00BD5901"/>
    <w:rsid w:val="00BD5ECC"/>
    <w:rsid w:val="00BD6730"/>
    <w:rsid w:val="00BD7009"/>
    <w:rsid w:val="00BD7E6B"/>
    <w:rsid w:val="00BE0456"/>
    <w:rsid w:val="00BE0613"/>
    <w:rsid w:val="00BE0633"/>
    <w:rsid w:val="00BE081D"/>
    <w:rsid w:val="00BE0F25"/>
    <w:rsid w:val="00BE0F78"/>
    <w:rsid w:val="00BE149E"/>
    <w:rsid w:val="00BE17BF"/>
    <w:rsid w:val="00BE1DFD"/>
    <w:rsid w:val="00BE288D"/>
    <w:rsid w:val="00BE2CA1"/>
    <w:rsid w:val="00BE32B6"/>
    <w:rsid w:val="00BE37CC"/>
    <w:rsid w:val="00BE4EF3"/>
    <w:rsid w:val="00BE4FBE"/>
    <w:rsid w:val="00BE5051"/>
    <w:rsid w:val="00BE576E"/>
    <w:rsid w:val="00BE6301"/>
    <w:rsid w:val="00BE7106"/>
    <w:rsid w:val="00BE75FF"/>
    <w:rsid w:val="00BE76B7"/>
    <w:rsid w:val="00BE78E6"/>
    <w:rsid w:val="00BE7994"/>
    <w:rsid w:val="00BE7E50"/>
    <w:rsid w:val="00BF06FB"/>
    <w:rsid w:val="00BF079E"/>
    <w:rsid w:val="00BF0AD7"/>
    <w:rsid w:val="00BF0DBD"/>
    <w:rsid w:val="00BF2957"/>
    <w:rsid w:val="00BF325F"/>
    <w:rsid w:val="00BF4207"/>
    <w:rsid w:val="00BF4C6F"/>
    <w:rsid w:val="00BF5405"/>
    <w:rsid w:val="00BF595D"/>
    <w:rsid w:val="00BF5B51"/>
    <w:rsid w:val="00BF6020"/>
    <w:rsid w:val="00BF634F"/>
    <w:rsid w:val="00BF75C5"/>
    <w:rsid w:val="00C01DDD"/>
    <w:rsid w:val="00C023D1"/>
    <w:rsid w:val="00C0347A"/>
    <w:rsid w:val="00C03D09"/>
    <w:rsid w:val="00C044DA"/>
    <w:rsid w:val="00C047F2"/>
    <w:rsid w:val="00C0593E"/>
    <w:rsid w:val="00C0598B"/>
    <w:rsid w:val="00C05FFC"/>
    <w:rsid w:val="00C0637F"/>
    <w:rsid w:val="00C06941"/>
    <w:rsid w:val="00C0707C"/>
    <w:rsid w:val="00C07A5A"/>
    <w:rsid w:val="00C07A8D"/>
    <w:rsid w:val="00C07C98"/>
    <w:rsid w:val="00C1159E"/>
    <w:rsid w:val="00C116B2"/>
    <w:rsid w:val="00C117B9"/>
    <w:rsid w:val="00C11EB4"/>
    <w:rsid w:val="00C11F8C"/>
    <w:rsid w:val="00C13887"/>
    <w:rsid w:val="00C13D67"/>
    <w:rsid w:val="00C14CAA"/>
    <w:rsid w:val="00C15317"/>
    <w:rsid w:val="00C159C7"/>
    <w:rsid w:val="00C17A98"/>
    <w:rsid w:val="00C17C46"/>
    <w:rsid w:val="00C20851"/>
    <w:rsid w:val="00C222B1"/>
    <w:rsid w:val="00C22A0D"/>
    <w:rsid w:val="00C23447"/>
    <w:rsid w:val="00C23A14"/>
    <w:rsid w:val="00C245E1"/>
    <w:rsid w:val="00C24EE6"/>
    <w:rsid w:val="00C255ED"/>
    <w:rsid w:val="00C25DE4"/>
    <w:rsid w:val="00C2616E"/>
    <w:rsid w:val="00C261CC"/>
    <w:rsid w:val="00C26955"/>
    <w:rsid w:val="00C26BFE"/>
    <w:rsid w:val="00C26C39"/>
    <w:rsid w:val="00C300F9"/>
    <w:rsid w:val="00C3028E"/>
    <w:rsid w:val="00C30750"/>
    <w:rsid w:val="00C30781"/>
    <w:rsid w:val="00C30988"/>
    <w:rsid w:val="00C30C28"/>
    <w:rsid w:val="00C30C79"/>
    <w:rsid w:val="00C3104A"/>
    <w:rsid w:val="00C310AE"/>
    <w:rsid w:val="00C31A4F"/>
    <w:rsid w:val="00C33B2F"/>
    <w:rsid w:val="00C33C6B"/>
    <w:rsid w:val="00C33EEB"/>
    <w:rsid w:val="00C35613"/>
    <w:rsid w:val="00C35EC9"/>
    <w:rsid w:val="00C360C3"/>
    <w:rsid w:val="00C36129"/>
    <w:rsid w:val="00C37202"/>
    <w:rsid w:val="00C4073A"/>
    <w:rsid w:val="00C415A7"/>
    <w:rsid w:val="00C415CB"/>
    <w:rsid w:val="00C41767"/>
    <w:rsid w:val="00C4217A"/>
    <w:rsid w:val="00C42788"/>
    <w:rsid w:val="00C44860"/>
    <w:rsid w:val="00C4584B"/>
    <w:rsid w:val="00C463C3"/>
    <w:rsid w:val="00C464B6"/>
    <w:rsid w:val="00C46C79"/>
    <w:rsid w:val="00C46CF6"/>
    <w:rsid w:val="00C47FEE"/>
    <w:rsid w:val="00C521E9"/>
    <w:rsid w:val="00C52465"/>
    <w:rsid w:val="00C527D5"/>
    <w:rsid w:val="00C533D9"/>
    <w:rsid w:val="00C54698"/>
    <w:rsid w:val="00C5504A"/>
    <w:rsid w:val="00C55A97"/>
    <w:rsid w:val="00C5742D"/>
    <w:rsid w:val="00C57ABB"/>
    <w:rsid w:val="00C57FBF"/>
    <w:rsid w:val="00C6053F"/>
    <w:rsid w:val="00C60587"/>
    <w:rsid w:val="00C6105E"/>
    <w:rsid w:val="00C61FBE"/>
    <w:rsid w:val="00C63F10"/>
    <w:rsid w:val="00C64424"/>
    <w:rsid w:val="00C6452D"/>
    <w:rsid w:val="00C64929"/>
    <w:rsid w:val="00C6496A"/>
    <w:rsid w:val="00C658A6"/>
    <w:rsid w:val="00C665ED"/>
    <w:rsid w:val="00C66607"/>
    <w:rsid w:val="00C70288"/>
    <w:rsid w:val="00C70425"/>
    <w:rsid w:val="00C7155B"/>
    <w:rsid w:val="00C72090"/>
    <w:rsid w:val="00C7239B"/>
    <w:rsid w:val="00C72E0B"/>
    <w:rsid w:val="00C73E94"/>
    <w:rsid w:val="00C74709"/>
    <w:rsid w:val="00C74C55"/>
    <w:rsid w:val="00C75062"/>
    <w:rsid w:val="00C76146"/>
    <w:rsid w:val="00C76758"/>
    <w:rsid w:val="00C76E38"/>
    <w:rsid w:val="00C77156"/>
    <w:rsid w:val="00C77DF3"/>
    <w:rsid w:val="00C80012"/>
    <w:rsid w:val="00C80071"/>
    <w:rsid w:val="00C8179F"/>
    <w:rsid w:val="00C81D8F"/>
    <w:rsid w:val="00C83A86"/>
    <w:rsid w:val="00C83B88"/>
    <w:rsid w:val="00C83B8A"/>
    <w:rsid w:val="00C8432D"/>
    <w:rsid w:val="00C84664"/>
    <w:rsid w:val="00C85BC2"/>
    <w:rsid w:val="00C86374"/>
    <w:rsid w:val="00C876AB"/>
    <w:rsid w:val="00C87A71"/>
    <w:rsid w:val="00C87CD2"/>
    <w:rsid w:val="00C90B81"/>
    <w:rsid w:val="00C91103"/>
    <w:rsid w:val="00C92B86"/>
    <w:rsid w:val="00C92D13"/>
    <w:rsid w:val="00C93F27"/>
    <w:rsid w:val="00C9570D"/>
    <w:rsid w:val="00C9570E"/>
    <w:rsid w:val="00C95C51"/>
    <w:rsid w:val="00C95F6A"/>
    <w:rsid w:val="00C96E86"/>
    <w:rsid w:val="00C97471"/>
    <w:rsid w:val="00C976C0"/>
    <w:rsid w:val="00C97C76"/>
    <w:rsid w:val="00C97F9B"/>
    <w:rsid w:val="00CA158D"/>
    <w:rsid w:val="00CA191C"/>
    <w:rsid w:val="00CA1AF7"/>
    <w:rsid w:val="00CA40EC"/>
    <w:rsid w:val="00CA460D"/>
    <w:rsid w:val="00CA4712"/>
    <w:rsid w:val="00CA5019"/>
    <w:rsid w:val="00CA50D6"/>
    <w:rsid w:val="00CA60CB"/>
    <w:rsid w:val="00CA65A9"/>
    <w:rsid w:val="00CA6A51"/>
    <w:rsid w:val="00CA7375"/>
    <w:rsid w:val="00CA7481"/>
    <w:rsid w:val="00CA7AFC"/>
    <w:rsid w:val="00CA7E57"/>
    <w:rsid w:val="00CB0839"/>
    <w:rsid w:val="00CB0C65"/>
    <w:rsid w:val="00CB174B"/>
    <w:rsid w:val="00CB1C74"/>
    <w:rsid w:val="00CB2460"/>
    <w:rsid w:val="00CB31A7"/>
    <w:rsid w:val="00CB3A46"/>
    <w:rsid w:val="00CB4A58"/>
    <w:rsid w:val="00CB4D2E"/>
    <w:rsid w:val="00CB4D7F"/>
    <w:rsid w:val="00CB634A"/>
    <w:rsid w:val="00CB67E6"/>
    <w:rsid w:val="00CC090C"/>
    <w:rsid w:val="00CC0B6C"/>
    <w:rsid w:val="00CC1412"/>
    <w:rsid w:val="00CC16C9"/>
    <w:rsid w:val="00CC1707"/>
    <w:rsid w:val="00CC1F19"/>
    <w:rsid w:val="00CC28EA"/>
    <w:rsid w:val="00CC2BC2"/>
    <w:rsid w:val="00CC3DAA"/>
    <w:rsid w:val="00CC4693"/>
    <w:rsid w:val="00CC497E"/>
    <w:rsid w:val="00CC49AF"/>
    <w:rsid w:val="00CC5025"/>
    <w:rsid w:val="00CC5A1C"/>
    <w:rsid w:val="00CC6476"/>
    <w:rsid w:val="00CC6F83"/>
    <w:rsid w:val="00CC764E"/>
    <w:rsid w:val="00CC7A2F"/>
    <w:rsid w:val="00CD0326"/>
    <w:rsid w:val="00CD13F7"/>
    <w:rsid w:val="00CD14F0"/>
    <w:rsid w:val="00CD2060"/>
    <w:rsid w:val="00CD28D7"/>
    <w:rsid w:val="00CD2B12"/>
    <w:rsid w:val="00CD3BF4"/>
    <w:rsid w:val="00CD41A3"/>
    <w:rsid w:val="00CD43D3"/>
    <w:rsid w:val="00CD4B27"/>
    <w:rsid w:val="00CD4C59"/>
    <w:rsid w:val="00CD4E3C"/>
    <w:rsid w:val="00CD5AF1"/>
    <w:rsid w:val="00CD5E13"/>
    <w:rsid w:val="00CD69BA"/>
    <w:rsid w:val="00CD70BC"/>
    <w:rsid w:val="00CD7FD7"/>
    <w:rsid w:val="00CE0DE1"/>
    <w:rsid w:val="00CE0EB5"/>
    <w:rsid w:val="00CE10D8"/>
    <w:rsid w:val="00CE11DC"/>
    <w:rsid w:val="00CE305B"/>
    <w:rsid w:val="00CE323A"/>
    <w:rsid w:val="00CE3434"/>
    <w:rsid w:val="00CE3CC0"/>
    <w:rsid w:val="00CE44C6"/>
    <w:rsid w:val="00CE5E56"/>
    <w:rsid w:val="00CE5EA0"/>
    <w:rsid w:val="00CE5F76"/>
    <w:rsid w:val="00CE5F89"/>
    <w:rsid w:val="00CE6B57"/>
    <w:rsid w:val="00CE6BD3"/>
    <w:rsid w:val="00CF059B"/>
    <w:rsid w:val="00CF05F3"/>
    <w:rsid w:val="00CF0811"/>
    <w:rsid w:val="00CF1FE1"/>
    <w:rsid w:val="00CF299D"/>
    <w:rsid w:val="00CF3F18"/>
    <w:rsid w:val="00CF4682"/>
    <w:rsid w:val="00CF4D1F"/>
    <w:rsid w:val="00CF566E"/>
    <w:rsid w:val="00CF6058"/>
    <w:rsid w:val="00CF635C"/>
    <w:rsid w:val="00CF645E"/>
    <w:rsid w:val="00CF67E0"/>
    <w:rsid w:val="00CF7788"/>
    <w:rsid w:val="00D003C7"/>
    <w:rsid w:val="00D01277"/>
    <w:rsid w:val="00D032EE"/>
    <w:rsid w:val="00D033DB"/>
    <w:rsid w:val="00D034AE"/>
    <w:rsid w:val="00D05B8F"/>
    <w:rsid w:val="00D071CF"/>
    <w:rsid w:val="00D07602"/>
    <w:rsid w:val="00D07809"/>
    <w:rsid w:val="00D07A11"/>
    <w:rsid w:val="00D100B5"/>
    <w:rsid w:val="00D101C2"/>
    <w:rsid w:val="00D10D9D"/>
    <w:rsid w:val="00D10F80"/>
    <w:rsid w:val="00D119A5"/>
    <w:rsid w:val="00D11A5F"/>
    <w:rsid w:val="00D127CB"/>
    <w:rsid w:val="00D13CAB"/>
    <w:rsid w:val="00D14F18"/>
    <w:rsid w:val="00D15E0E"/>
    <w:rsid w:val="00D160FA"/>
    <w:rsid w:val="00D165F9"/>
    <w:rsid w:val="00D16912"/>
    <w:rsid w:val="00D16F61"/>
    <w:rsid w:val="00D219CA"/>
    <w:rsid w:val="00D2306D"/>
    <w:rsid w:val="00D23483"/>
    <w:rsid w:val="00D239E7"/>
    <w:rsid w:val="00D23CD3"/>
    <w:rsid w:val="00D23DD6"/>
    <w:rsid w:val="00D254B8"/>
    <w:rsid w:val="00D260F1"/>
    <w:rsid w:val="00D274AC"/>
    <w:rsid w:val="00D276D4"/>
    <w:rsid w:val="00D301E9"/>
    <w:rsid w:val="00D3027B"/>
    <w:rsid w:val="00D31BE1"/>
    <w:rsid w:val="00D326CD"/>
    <w:rsid w:val="00D33DE6"/>
    <w:rsid w:val="00D33E1D"/>
    <w:rsid w:val="00D3459F"/>
    <w:rsid w:val="00D35BA0"/>
    <w:rsid w:val="00D36A51"/>
    <w:rsid w:val="00D36E19"/>
    <w:rsid w:val="00D375DA"/>
    <w:rsid w:val="00D3794B"/>
    <w:rsid w:val="00D44BB0"/>
    <w:rsid w:val="00D44F4C"/>
    <w:rsid w:val="00D459E7"/>
    <w:rsid w:val="00D46E05"/>
    <w:rsid w:val="00D47AC9"/>
    <w:rsid w:val="00D50E5B"/>
    <w:rsid w:val="00D5146D"/>
    <w:rsid w:val="00D5187D"/>
    <w:rsid w:val="00D51A62"/>
    <w:rsid w:val="00D522B2"/>
    <w:rsid w:val="00D524C6"/>
    <w:rsid w:val="00D529D9"/>
    <w:rsid w:val="00D5308C"/>
    <w:rsid w:val="00D53508"/>
    <w:rsid w:val="00D541CB"/>
    <w:rsid w:val="00D5479C"/>
    <w:rsid w:val="00D54999"/>
    <w:rsid w:val="00D54BED"/>
    <w:rsid w:val="00D55449"/>
    <w:rsid w:val="00D56105"/>
    <w:rsid w:val="00D566B8"/>
    <w:rsid w:val="00D567AB"/>
    <w:rsid w:val="00D56DCF"/>
    <w:rsid w:val="00D5709A"/>
    <w:rsid w:val="00D579ED"/>
    <w:rsid w:val="00D60956"/>
    <w:rsid w:val="00D60BA2"/>
    <w:rsid w:val="00D61023"/>
    <w:rsid w:val="00D61410"/>
    <w:rsid w:val="00D61591"/>
    <w:rsid w:val="00D616B9"/>
    <w:rsid w:val="00D620F3"/>
    <w:rsid w:val="00D62490"/>
    <w:rsid w:val="00D63482"/>
    <w:rsid w:val="00D6425E"/>
    <w:rsid w:val="00D643F2"/>
    <w:rsid w:val="00D64968"/>
    <w:rsid w:val="00D651E3"/>
    <w:rsid w:val="00D6597F"/>
    <w:rsid w:val="00D659F2"/>
    <w:rsid w:val="00D65C95"/>
    <w:rsid w:val="00D65CFA"/>
    <w:rsid w:val="00D6778C"/>
    <w:rsid w:val="00D6797C"/>
    <w:rsid w:val="00D67E2D"/>
    <w:rsid w:val="00D71606"/>
    <w:rsid w:val="00D7224C"/>
    <w:rsid w:val="00D734E1"/>
    <w:rsid w:val="00D738AD"/>
    <w:rsid w:val="00D73A24"/>
    <w:rsid w:val="00D740AD"/>
    <w:rsid w:val="00D7426F"/>
    <w:rsid w:val="00D750B3"/>
    <w:rsid w:val="00D75BFE"/>
    <w:rsid w:val="00D7697C"/>
    <w:rsid w:val="00D776BC"/>
    <w:rsid w:val="00D77C93"/>
    <w:rsid w:val="00D8031A"/>
    <w:rsid w:val="00D80678"/>
    <w:rsid w:val="00D81497"/>
    <w:rsid w:val="00D81F4D"/>
    <w:rsid w:val="00D823BF"/>
    <w:rsid w:val="00D82880"/>
    <w:rsid w:val="00D82FDF"/>
    <w:rsid w:val="00D839BF"/>
    <w:rsid w:val="00D84BD6"/>
    <w:rsid w:val="00D85A36"/>
    <w:rsid w:val="00D85E59"/>
    <w:rsid w:val="00D862E8"/>
    <w:rsid w:val="00D8653C"/>
    <w:rsid w:val="00D8676C"/>
    <w:rsid w:val="00D86CEF"/>
    <w:rsid w:val="00D86F80"/>
    <w:rsid w:val="00D87BCA"/>
    <w:rsid w:val="00D9198D"/>
    <w:rsid w:val="00D91D46"/>
    <w:rsid w:val="00D92192"/>
    <w:rsid w:val="00D9224B"/>
    <w:rsid w:val="00D93611"/>
    <w:rsid w:val="00D93950"/>
    <w:rsid w:val="00D93EBE"/>
    <w:rsid w:val="00D9403E"/>
    <w:rsid w:val="00D940BC"/>
    <w:rsid w:val="00D94FA8"/>
    <w:rsid w:val="00D951A5"/>
    <w:rsid w:val="00D95385"/>
    <w:rsid w:val="00D95E79"/>
    <w:rsid w:val="00D976F9"/>
    <w:rsid w:val="00DA0460"/>
    <w:rsid w:val="00DA1DAB"/>
    <w:rsid w:val="00DA2086"/>
    <w:rsid w:val="00DA21C8"/>
    <w:rsid w:val="00DA3E84"/>
    <w:rsid w:val="00DA52EC"/>
    <w:rsid w:val="00DA53AE"/>
    <w:rsid w:val="00DA54B4"/>
    <w:rsid w:val="00DA6825"/>
    <w:rsid w:val="00DA6BFA"/>
    <w:rsid w:val="00DA7489"/>
    <w:rsid w:val="00DA79B1"/>
    <w:rsid w:val="00DB02CE"/>
    <w:rsid w:val="00DB0614"/>
    <w:rsid w:val="00DB0701"/>
    <w:rsid w:val="00DB15C2"/>
    <w:rsid w:val="00DB17AC"/>
    <w:rsid w:val="00DB1A5A"/>
    <w:rsid w:val="00DB1D3B"/>
    <w:rsid w:val="00DB2074"/>
    <w:rsid w:val="00DB2270"/>
    <w:rsid w:val="00DB2556"/>
    <w:rsid w:val="00DB2B8F"/>
    <w:rsid w:val="00DB38B8"/>
    <w:rsid w:val="00DB43EC"/>
    <w:rsid w:val="00DB4961"/>
    <w:rsid w:val="00DB4CCC"/>
    <w:rsid w:val="00DB664C"/>
    <w:rsid w:val="00DB685C"/>
    <w:rsid w:val="00DC02AC"/>
    <w:rsid w:val="00DC1B27"/>
    <w:rsid w:val="00DC1FAF"/>
    <w:rsid w:val="00DC2CE1"/>
    <w:rsid w:val="00DC2D9B"/>
    <w:rsid w:val="00DC4807"/>
    <w:rsid w:val="00DC54CA"/>
    <w:rsid w:val="00DC54E6"/>
    <w:rsid w:val="00DC582A"/>
    <w:rsid w:val="00DC7811"/>
    <w:rsid w:val="00DD0A98"/>
    <w:rsid w:val="00DD0DFA"/>
    <w:rsid w:val="00DD12AF"/>
    <w:rsid w:val="00DD16FF"/>
    <w:rsid w:val="00DD21CB"/>
    <w:rsid w:val="00DD2233"/>
    <w:rsid w:val="00DD254C"/>
    <w:rsid w:val="00DD28F0"/>
    <w:rsid w:val="00DD2DEC"/>
    <w:rsid w:val="00DD2F7C"/>
    <w:rsid w:val="00DD319A"/>
    <w:rsid w:val="00DD3C47"/>
    <w:rsid w:val="00DD5A18"/>
    <w:rsid w:val="00DD5B85"/>
    <w:rsid w:val="00DD6528"/>
    <w:rsid w:val="00DD68B2"/>
    <w:rsid w:val="00DD77F9"/>
    <w:rsid w:val="00DD7B85"/>
    <w:rsid w:val="00DD7E89"/>
    <w:rsid w:val="00DE0AD8"/>
    <w:rsid w:val="00DE0B23"/>
    <w:rsid w:val="00DE1A0A"/>
    <w:rsid w:val="00DE3A47"/>
    <w:rsid w:val="00DE3B63"/>
    <w:rsid w:val="00DE4301"/>
    <w:rsid w:val="00DE43D1"/>
    <w:rsid w:val="00DE4983"/>
    <w:rsid w:val="00DE547A"/>
    <w:rsid w:val="00DE5669"/>
    <w:rsid w:val="00DE6372"/>
    <w:rsid w:val="00DE6C4D"/>
    <w:rsid w:val="00DE70CD"/>
    <w:rsid w:val="00DE7991"/>
    <w:rsid w:val="00DE7A09"/>
    <w:rsid w:val="00DE7DB2"/>
    <w:rsid w:val="00DF0C16"/>
    <w:rsid w:val="00DF1451"/>
    <w:rsid w:val="00DF2164"/>
    <w:rsid w:val="00DF231B"/>
    <w:rsid w:val="00DF25DC"/>
    <w:rsid w:val="00DF285C"/>
    <w:rsid w:val="00DF2FC8"/>
    <w:rsid w:val="00DF5571"/>
    <w:rsid w:val="00DF5A24"/>
    <w:rsid w:val="00DF5B13"/>
    <w:rsid w:val="00DF5E19"/>
    <w:rsid w:val="00DF6319"/>
    <w:rsid w:val="00DF644E"/>
    <w:rsid w:val="00DF64C4"/>
    <w:rsid w:val="00E00B2A"/>
    <w:rsid w:val="00E00DE3"/>
    <w:rsid w:val="00E01784"/>
    <w:rsid w:val="00E02711"/>
    <w:rsid w:val="00E027DC"/>
    <w:rsid w:val="00E029F5"/>
    <w:rsid w:val="00E02DCC"/>
    <w:rsid w:val="00E03072"/>
    <w:rsid w:val="00E03E62"/>
    <w:rsid w:val="00E05EFC"/>
    <w:rsid w:val="00E06EA9"/>
    <w:rsid w:val="00E0777F"/>
    <w:rsid w:val="00E10C7C"/>
    <w:rsid w:val="00E10CF7"/>
    <w:rsid w:val="00E113E8"/>
    <w:rsid w:val="00E11D5B"/>
    <w:rsid w:val="00E11E4F"/>
    <w:rsid w:val="00E120CB"/>
    <w:rsid w:val="00E13063"/>
    <w:rsid w:val="00E13FB9"/>
    <w:rsid w:val="00E14061"/>
    <w:rsid w:val="00E14C7D"/>
    <w:rsid w:val="00E14D5B"/>
    <w:rsid w:val="00E15D17"/>
    <w:rsid w:val="00E169F7"/>
    <w:rsid w:val="00E17BAB"/>
    <w:rsid w:val="00E17D76"/>
    <w:rsid w:val="00E20A04"/>
    <w:rsid w:val="00E21060"/>
    <w:rsid w:val="00E21352"/>
    <w:rsid w:val="00E21A43"/>
    <w:rsid w:val="00E22089"/>
    <w:rsid w:val="00E224BA"/>
    <w:rsid w:val="00E2335A"/>
    <w:rsid w:val="00E2338B"/>
    <w:rsid w:val="00E23A36"/>
    <w:rsid w:val="00E23B6A"/>
    <w:rsid w:val="00E2468F"/>
    <w:rsid w:val="00E24C23"/>
    <w:rsid w:val="00E24F68"/>
    <w:rsid w:val="00E257AB"/>
    <w:rsid w:val="00E264DC"/>
    <w:rsid w:val="00E27902"/>
    <w:rsid w:val="00E27C97"/>
    <w:rsid w:val="00E27E78"/>
    <w:rsid w:val="00E30278"/>
    <w:rsid w:val="00E30408"/>
    <w:rsid w:val="00E30A84"/>
    <w:rsid w:val="00E31974"/>
    <w:rsid w:val="00E31CFB"/>
    <w:rsid w:val="00E31E8C"/>
    <w:rsid w:val="00E32DCD"/>
    <w:rsid w:val="00E34E66"/>
    <w:rsid w:val="00E35BD5"/>
    <w:rsid w:val="00E35E6D"/>
    <w:rsid w:val="00E37246"/>
    <w:rsid w:val="00E37E93"/>
    <w:rsid w:val="00E400AF"/>
    <w:rsid w:val="00E40247"/>
    <w:rsid w:val="00E4155A"/>
    <w:rsid w:val="00E42005"/>
    <w:rsid w:val="00E422E0"/>
    <w:rsid w:val="00E42A98"/>
    <w:rsid w:val="00E43BBE"/>
    <w:rsid w:val="00E43BE8"/>
    <w:rsid w:val="00E44BE7"/>
    <w:rsid w:val="00E44DC9"/>
    <w:rsid w:val="00E44E95"/>
    <w:rsid w:val="00E44FC2"/>
    <w:rsid w:val="00E463B1"/>
    <w:rsid w:val="00E46FE6"/>
    <w:rsid w:val="00E47FCA"/>
    <w:rsid w:val="00E51967"/>
    <w:rsid w:val="00E51F89"/>
    <w:rsid w:val="00E52949"/>
    <w:rsid w:val="00E531F6"/>
    <w:rsid w:val="00E535D1"/>
    <w:rsid w:val="00E53A60"/>
    <w:rsid w:val="00E548EC"/>
    <w:rsid w:val="00E54A0A"/>
    <w:rsid w:val="00E54D3D"/>
    <w:rsid w:val="00E560DC"/>
    <w:rsid w:val="00E56BFA"/>
    <w:rsid w:val="00E56F8F"/>
    <w:rsid w:val="00E575C7"/>
    <w:rsid w:val="00E60348"/>
    <w:rsid w:val="00E60599"/>
    <w:rsid w:val="00E6097F"/>
    <w:rsid w:val="00E61133"/>
    <w:rsid w:val="00E611C5"/>
    <w:rsid w:val="00E61DB4"/>
    <w:rsid w:val="00E6330C"/>
    <w:rsid w:val="00E63F8C"/>
    <w:rsid w:val="00E64501"/>
    <w:rsid w:val="00E64A41"/>
    <w:rsid w:val="00E655B0"/>
    <w:rsid w:val="00E668A0"/>
    <w:rsid w:val="00E66C53"/>
    <w:rsid w:val="00E70025"/>
    <w:rsid w:val="00E704BA"/>
    <w:rsid w:val="00E70B2D"/>
    <w:rsid w:val="00E70E0C"/>
    <w:rsid w:val="00E71A6F"/>
    <w:rsid w:val="00E72527"/>
    <w:rsid w:val="00E72E65"/>
    <w:rsid w:val="00E73E72"/>
    <w:rsid w:val="00E75476"/>
    <w:rsid w:val="00E75BE9"/>
    <w:rsid w:val="00E75E34"/>
    <w:rsid w:val="00E75F76"/>
    <w:rsid w:val="00E76AB9"/>
    <w:rsid w:val="00E807A3"/>
    <w:rsid w:val="00E80A12"/>
    <w:rsid w:val="00E80A32"/>
    <w:rsid w:val="00E80BF5"/>
    <w:rsid w:val="00E8207D"/>
    <w:rsid w:val="00E82F4C"/>
    <w:rsid w:val="00E842FB"/>
    <w:rsid w:val="00E84E08"/>
    <w:rsid w:val="00E85E72"/>
    <w:rsid w:val="00E860C4"/>
    <w:rsid w:val="00E861B2"/>
    <w:rsid w:val="00E87229"/>
    <w:rsid w:val="00E90770"/>
    <w:rsid w:val="00E9081A"/>
    <w:rsid w:val="00E91648"/>
    <w:rsid w:val="00E91868"/>
    <w:rsid w:val="00E92F33"/>
    <w:rsid w:val="00E931E5"/>
    <w:rsid w:val="00E93AE5"/>
    <w:rsid w:val="00E94736"/>
    <w:rsid w:val="00E94F9C"/>
    <w:rsid w:val="00E951F7"/>
    <w:rsid w:val="00E956CF"/>
    <w:rsid w:val="00E95E48"/>
    <w:rsid w:val="00E96D5E"/>
    <w:rsid w:val="00E97880"/>
    <w:rsid w:val="00E97A61"/>
    <w:rsid w:val="00EA014E"/>
    <w:rsid w:val="00EA07F0"/>
    <w:rsid w:val="00EA0D72"/>
    <w:rsid w:val="00EA189B"/>
    <w:rsid w:val="00EA226C"/>
    <w:rsid w:val="00EA38F8"/>
    <w:rsid w:val="00EA42A7"/>
    <w:rsid w:val="00EA4983"/>
    <w:rsid w:val="00EA61B5"/>
    <w:rsid w:val="00EA699A"/>
    <w:rsid w:val="00EA6F35"/>
    <w:rsid w:val="00EA71C2"/>
    <w:rsid w:val="00EB04A3"/>
    <w:rsid w:val="00EB11DC"/>
    <w:rsid w:val="00EB20D2"/>
    <w:rsid w:val="00EB229E"/>
    <w:rsid w:val="00EB2A26"/>
    <w:rsid w:val="00EB2BAA"/>
    <w:rsid w:val="00EB2BFB"/>
    <w:rsid w:val="00EB53A8"/>
    <w:rsid w:val="00EB6D8F"/>
    <w:rsid w:val="00EB7184"/>
    <w:rsid w:val="00EB7923"/>
    <w:rsid w:val="00EB7EF5"/>
    <w:rsid w:val="00EB7F53"/>
    <w:rsid w:val="00EC1596"/>
    <w:rsid w:val="00EC3303"/>
    <w:rsid w:val="00EC3E52"/>
    <w:rsid w:val="00EC41FC"/>
    <w:rsid w:val="00EC50C9"/>
    <w:rsid w:val="00EC572C"/>
    <w:rsid w:val="00EC6783"/>
    <w:rsid w:val="00EC79B4"/>
    <w:rsid w:val="00ED04FD"/>
    <w:rsid w:val="00ED2476"/>
    <w:rsid w:val="00ED2772"/>
    <w:rsid w:val="00ED391C"/>
    <w:rsid w:val="00ED3F6F"/>
    <w:rsid w:val="00ED4E8D"/>
    <w:rsid w:val="00ED5C41"/>
    <w:rsid w:val="00ED6277"/>
    <w:rsid w:val="00ED684E"/>
    <w:rsid w:val="00ED6FDB"/>
    <w:rsid w:val="00EE0593"/>
    <w:rsid w:val="00EE0CBF"/>
    <w:rsid w:val="00EE0D85"/>
    <w:rsid w:val="00EE0E37"/>
    <w:rsid w:val="00EE10E0"/>
    <w:rsid w:val="00EE1D81"/>
    <w:rsid w:val="00EE206E"/>
    <w:rsid w:val="00EE2639"/>
    <w:rsid w:val="00EE2C02"/>
    <w:rsid w:val="00EE343E"/>
    <w:rsid w:val="00EE3618"/>
    <w:rsid w:val="00EE3CC8"/>
    <w:rsid w:val="00EE4225"/>
    <w:rsid w:val="00EE479C"/>
    <w:rsid w:val="00EE4948"/>
    <w:rsid w:val="00EE615C"/>
    <w:rsid w:val="00EE683C"/>
    <w:rsid w:val="00EE73AA"/>
    <w:rsid w:val="00EE73F6"/>
    <w:rsid w:val="00EF05B4"/>
    <w:rsid w:val="00EF2645"/>
    <w:rsid w:val="00EF2730"/>
    <w:rsid w:val="00EF3079"/>
    <w:rsid w:val="00EF3A90"/>
    <w:rsid w:val="00EF3D4D"/>
    <w:rsid w:val="00EF5101"/>
    <w:rsid w:val="00EF53DE"/>
    <w:rsid w:val="00EF5D17"/>
    <w:rsid w:val="00EF6310"/>
    <w:rsid w:val="00EF6417"/>
    <w:rsid w:val="00EF71CD"/>
    <w:rsid w:val="00EF7943"/>
    <w:rsid w:val="00F0018C"/>
    <w:rsid w:val="00F014B0"/>
    <w:rsid w:val="00F015D0"/>
    <w:rsid w:val="00F0197E"/>
    <w:rsid w:val="00F0273C"/>
    <w:rsid w:val="00F042D2"/>
    <w:rsid w:val="00F06EA7"/>
    <w:rsid w:val="00F07AE5"/>
    <w:rsid w:val="00F07BFC"/>
    <w:rsid w:val="00F07FB6"/>
    <w:rsid w:val="00F1000C"/>
    <w:rsid w:val="00F10B36"/>
    <w:rsid w:val="00F10FE4"/>
    <w:rsid w:val="00F115D8"/>
    <w:rsid w:val="00F11DBA"/>
    <w:rsid w:val="00F1229E"/>
    <w:rsid w:val="00F13AD0"/>
    <w:rsid w:val="00F13C7C"/>
    <w:rsid w:val="00F13D3E"/>
    <w:rsid w:val="00F140DF"/>
    <w:rsid w:val="00F1438B"/>
    <w:rsid w:val="00F14A79"/>
    <w:rsid w:val="00F14CD9"/>
    <w:rsid w:val="00F16664"/>
    <w:rsid w:val="00F16A85"/>
    <w:rsid w:val="00F174F9"/>
    <w:rsid w:val="00F1770F"/>
    <w:rsid w:val="00F178B7"/>
    <w:rsid w:val="00F17B71"/>
    <w:rsid w:val="00F20C3F"/>
    <w:rsid w:val="00F21289"/>
    <w:rsid w:val="00F2141D"/>
    <w:rsid w:val="00F2202C"/>
    <w:rsid w:val="00F2365D"/>
    <w:rsid w:val="00F240C3"/>
    <w:rsid w:val="00F249E6"/>
    <w:rsid w:val="00F251E6"/>
    <w:rsid w:val="00F25241"/>
    <w:rsid w:val="00F25E19"/>
    <w:rsid w:val="00F26702"/>
    <w:rsid w:val="00F271E3"/>
    <w:rsid w:val="00F272AF"/>
    <w:rsid w:val="00F272C3"/>
    <w:rsid w:val="00F274F7"/>
    <w:rsid w:val="00F27A34"/>
    <w:rsid w:val="00F30125"/>
    <w:rsid w:val="00F3076A"/>
    <w:rsid w:val="00F3078F"/>
    <w:rsid w:val="00F31FF2"/>
    <w:rsid w:val="00F33156"/>
    <w:rsid w:val="00F33BDF"/>
    <w:rsid w:val="00F34B4F"/>
    <w:rsid w:val="00F34F13"/>
    <w:rsid w:val="00F35323"/>
    <w:rsid w:val="00F36C0C"/>
    <w:rsid w:val="00F372CF"/>
    <w:rsid w:val="00F3738E"/>
    <w:rsid w:val="00F37587"/>
    <w:rsid w:val="00F400A7"/>
    <w:rsid w:val="00F40868"/>
    <w:rsid w:val="00F40CB9"/>
    <w:rsid w:val="00F40CE5"/>
    <w:rsid w:val="00F40DD3"/>
    <w:rsid w:val="00F41FA2"/>
    <w:rsid w:val="00F42742"/>
    <w:rsid w:val="00F42D18"/>
    <w:rsid w:val="00F42E7C"/>
    <w:rsid w:val="00F43365"/>
    <w:rsid w:val="00F43748"/>
    <w:rsid w:val="00F44455"/>
    <w:rsid w:val="00F44A19"/>
    <w:rsid w:val="00F45A35"/>
    <w:rsid w:val="00F47679"/>
    <w:rsid w:val="00F4777C"/>
    <w:rsid w:val="00F47B65"/>
    <w:rsid w:val="00F50835"/>
    <w:rsid w:val="00F50C09"/>
    <w:rsid w:val="00F51257"/>
    <w:rsid w:val="00F52067"/>
    <w:rsid w:val="00F522B8"/>
    <w:rsid w:val="00F525D3"/>
    <w:rsid w:val="00F539B5"/>
    <w:rsid w:val="00F53A7F"/>
    <w:rsid w:val="00F54274"/>
    <w:rsid w:val="00F543AD"/>
    <w:rsid w:val="00F553E4"/>
    <w:rsid w:val="00F563F1"/>
    <w:rsid w:val="00F567C9"/>
    <w:rsid w:val="00F56B54"/>
    <w:rsid w:val="00F5731A"/>
    <w:rsid w:val="00F606EC"/>
    <w:rsid w:val="00F60C17"/>
    <w:rsid w:val="00F61DC6"/>
    <w:rsid w:val="00F62B05"/>
    <w:rsid w:val="00F62D36"/>
    <w:rsid w:val="00F657EE"/>
    <w:rsid w:val="00F661AA"/>
    <w:rsid w:val="00F67BBA"/>
    <w:rsid w:val="00F7009C"/>
    <w:rsid w:val="00F70C0E"/>
    <w:rsid w:val="00F70C3E"/>
    <w:rsid w:val="00F7231C"/>
    <w:rsid w:val="00F75485"/>
    <w:rsid w:val="00F75F90"/>
    <w:rsid w:val="00F77922"/>
    <w:rsid w:val="00F80997"/>
    <w:rsid w:val="00F8099E"/>
    <w:rsid w:val="00F812A9"/>
    <w:rsid w:val="00F81849"/>
    <w:rsid w:val="00F82BF7"/>
    <w:rsid w:val="00F83019"/>
    <w:rsid w:val="00F85329"/>
    <w:rsid w:val="00F86AB0"/>
    <w:rsid w:val="00F86ADE"/>
    <w:rsid w:val="00F8773E"/>
    <w:rsid w:val="00F9030C"/>
    <w:rsid w:val="00F90BF6"/>
    <w:rsid w:val="00F91A10"/>
    <w:rsid w:val="00F9242A"/>
    <w:rsid w:val="00F924CB"/>
    <w:rsid w:val="00F92BA4"/>
    <w:rsid w:val="00F93237"/>
    <w:rsid w:val="00F93452"/>
    <w:rsid w:val="00F94279"/>
    <w:rsid w:val="00F947A5"/>
    <w:rsid w:val="00F9493B"/>
    <w:rsid w:val="00F94A07"/>
    <w:rsid w:val="00F94AD0"/>
    <w:rsid w:val="00F96D38"/>
    <w:rsid w:val="00F97211"/>
    <w:rsid w:val="00FA011B"/>
    <w:rsid w:val="00FA0A06"/>
    <w:rsid w:val="00FA52C6"/>
    <w:rsid w:val="00FA574B"/>
    <w:rsid w:val="00FA6B98"/>
    <w:rsid w:val="00FA70BB"/>
    <w:rsid w:val="00FA7620"/>
    <w:rsid w:val="00FA7BED"/>
    <w:rsid w:val="00FA7E5B"/>
    <w:rsid w:val="00FA7F01"/>
    <w:rsid w:val="00FA7F26"/>
    <w:rsid w:val="00FB0A21"/>
    <w:rsid w:val="00FB1224"/>
    <w:rsid w:val="00FB1C7A"/>
    <w:rsid w:val="00FB2E9B"/>
    <w:rsid w:val="00FB361B"/>
    <w:rsid w:val="00FB3BA4"/>
    <w:rsid w:val="00FB3E7F"/>
    <w:rsid w:val="00FB4633"/>
    <w:rsid w:val="00FB47BF"/>
    <w:rsid w:val="00FB4882"/>
    <w:rsid w:val="00FB555F"/>
    <w:rsid w:val="00FB6609"/>
    <w:rsid w:val="00FB7A15"/>
    <w:rsid w:val="00FC0999"/>
    <w:rsid w:val="00FC343F"/>
    <w:rsid w:val="00FC5B04"/>
    <w:rsid w:val="00FC63C4"/>
    <w:rsid w:val="00FC6C79"/>
    <w:rsid w:val="00FC7F51"/>
    <w:rsid w:val="00FD02A2"/>
    <w:rsid w:val="00FD2275"/>
    <w:rsid w:val="00FD2C03"/>
    <w:rsid w:val="00FD2E55"/>
    <w:rsid w:val="00FD3268"/>
    <w:rsid w:val="00FD438D"/>
    <w:rsid w:val="00FD4846"/>
    <w:rsid w:val="00FD4B61"/>
    <w:rsid w:val="00FD708B"/>
    <w:rsid w:val="00FE08E5"/>
    <w:rsid w:val="00FE0CCA"/>
    <w:rsid w:val="00FE1730"/>
    <w:rsid w:val="00FE27CD"/>
    <w:rsid w:val="00FE3059"/>
    <w:rsid w:val="00FE3376"/>
    <w:rsid w:val="00FE3529"/>
    <w:rsid w:val="00FE38B0"/>
    <w:rsid w:val="00FE3D2D"/>
    <w:rsid w:val="00FE51EA"/>
    <w:rsid w:val="00FE56B2"/>
    <w:rsid w:val="00FE5B94"/>
    <w:rsid w:val="00FE7F89"/>
    <w:rsid w:val="00FF1D0B"/>
    <w:rsid w:val="00FF217D"/>
    <w:rsid w:val="00FF269E"/>
    <w:rsid w:val="00FF316F"/>
    <w:rsid w:val="00FF34B5"/>
    <w:rsid w:val="00FF3506"/>
    <w:rsid w:val="00FF3B34"/>
    <w:rsid w:val="00FF3CAF"/>
    <w:rsid w:val="00FF431D"/>
    <w:rsid w:val="00FF443F"/>
    <w:rsid w:val="00FF4BC7"/>
    <w:rsid w:val="00FF538D"/>
    <w:rsid w:val="00FF560D"/>
    <w:rsid w:val="00FF58E4"/>
    <w:rsid w:val="00FF65E2"/>
    <w:rsid w:val="00FF67C4"/>
    <w:rsid w:val="00FF7344"/>
    <w:rsid w:val="00FF76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3AEE1"/>
  <w15:chartTrackingRefBased/>
  <w15:docId w15:val="{2C7D1B2A-39AF-4009-BCC9-B653A867C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535C0"/>
    <w:pPr>
      <w:spacing w:after="0" w:line="240" w:lineRule="auto"/>
    </w:pPr>
    <w:rPr>
      <w:rFonts w:ascii="Times New Roman" w:eastAsia="Times New Roman" w:hAnsi="Times New Roman" w:cs="Times New Roman"/>
      <w:sz w:val="20"/>
      <w:szCs w:val="20"/>
      <w:lang w:val="lt-LT" w:eastAsia="lt-LT"/>
    </w:rPr>
  </w:style>
  <w:style w:type="paragraph" w:styleId="Antrat1">
    <w:name w:val="heading 1"/>
    <w:basedOn w:val="prastasis"/>
    <w:next w:val="prastasis"/>
    <w:link w:val="Antrat1Diagrama"/>
    <w:uiPriority w:val="9"/>
    <w:qFormat/>
    <w:rsid w:val="002535C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2535C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2535C0"/>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2535C0"/>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2535C0"/>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2535C0"/>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2535C0"/>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2535C0"/>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2535C0"/>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2535C0"/>
    <w:rPr>
      <w:rFonts w:asciiTheme="majorHAnsi" w:eastAsiaTheme="majorEastAsia" w:hAnsiTheme="majorHAnsi" w:cstheme="majorBidi"/>
      <w:color w:val="2F5496" w:themeColor="accent1" w:themeShade="BF"/>
      <w:sz w:val="40"/>
      <w:szCs w:val="40"/>
      <w:lang w:val="lt-LT"/>
    </w:rPr>
  </w:style>
  <w:style w:type="character" w:customStyle="1" w:styleId="Antrat2Diagrama">
    <w:name w:val="Antraštė 2 Diagrama"/>
    <w:basedOn w:val="Numatytasispastraiposriftas"/>
    <w:link w:val="Antrat2"/>
    <w:uiPriority w:val="9"/>
    <w:semiHidden/>
    <w:rsid w:val="002535C0"/>
    <w:rPr>
      <w:rFonts w:asciiTheme="majorHAnsi" w:eastAsiaTheme="majorEastAsia" w:hAnsiTheme="majorHAnsi" w:cstheme="majorBidi"/>
      <w:color w:val="2F5496" w:themeColor="accent1" w:themeShade="BF"/>
      <w:sz w:val="32"/>
      <w:szCs w:val="32"/>
      <w:lang w:val="lt-LT"/>
    </w:rPr>
  </w:style>
  <w:style w:type="character" w:customStyle="1" w:styleId="Antrat3Diagrama">
    <w:name w:val="Antraštė 3 Diagrama"/>
    <w:basedOn w:val="Numatytasispastraiposriftas"/>
    <w:link w:val="Antrat3"/>
    <w:uiPriority w:val="9"/>
    <w:semiHidden/>
    <w:rsid w:val="002535C0"/>
    <w:rPr>
      <w:rFonts w:eastAsiaTheme="majorEastAsia" w:cstheme="majorBidi"/>
      <w:color w:val="2F5496" w:themeColor="accent1" w:themeShade="BF"/>
      <w:sz w:val="28"/>
      <w:szCs w:val="28"/>
      <w:lang w:val="lt-LT"/>
    </w:rPr>
  </w:style>
  <w:style w:type="character" w:customStyle="1" w:styleId="Antrat4Diagrama">
    <w:name w:val="Antraštė 4 Diagrama"/>
    <w:basedOn w:val="Numatytasispastraiposriftas"/>
    <w:link w:val="Antrat4"/>
    <w:uiPriority w:val="9"/>
    <w:semiHidden/>
    <w:rsid w:val="002535C0"/>
    <w:rPr>
      <w:rFonts w:eastAsiaTheme="majorEastAsia" w:cstheme="majorBidi"/>
      <w:i/>
      <w:iCs/>
      <w:color w:val="2F5496" w:themeColor="accent1" w:themeShade="BF"/>
      <w:lang w:val="lt-LT"/>
    </w:rPr>
  </w:style>
  <w:style w:type="character" w:customStyle="1" w:styleId="Antrat5Diagrama">
    <w:name w:val="Antraštė 5 Diagrama"/>
    <w:basedOn w:val="Numatytasispastraiposriftas"/>
    <w:link w:val="Antrat5"/>
    <w:uiPriority w:val="9"/>
    <w:semiHidden/>
    <w:rsid w:val="002535C0"/>
    <w:rPr>
      <w:rFonts w:eastAsiaTheme="majorEastAsia" w:cstheme="majorBidi"/>
      <w:color w:val="2F5496" w:themeColor="accent1" w:themeShade="BF"/>
      <w:lang w:val="lt-LT"/>
    </w:rPr>
  </w:style>
  <w:style w:type="character" w:customStyle="1" w:styleId="Antrat6Diagrama">
    <w:name w:val="Antraštė 6 Diagrama"/>
    <w:basedOn w:val="Numatytasispastraiposriftas"/>
    <w:link w:val="Antrat6"/>
    <w:uiPriority w:val="9"/>
    <w:semiHidden/>
    <w:rsid w:val="002535C0"/>
    <w:rPr>
      <w:rFonts w:eastAsiaTheme="majorEastAsia" w:cstheme="majorBidi"/>
      <w:i/>
      <w:iCs/>
      <w:color w:val="595959" w:themeColor="text1" w:themeTint="A6"/>
      <w:lang w:val="lt-LT"/>
    </w:rPr>
  </w:style>
  <w:style w:type="character" w:customStyle="1" w:styleId="Antrat7Diagrama">
    <w:name w:val="Antraštė 7 Diagrama"/>
    <w:basedOn w:val="Numatytasispastraiposriftas"/>
    <w:link w:val="Antrat7"/>
    <w:uiPriority w:val="9"/>
    <w:semiHidden/>
    <w:rsid w:val="002535C0"/>
    <w:rPr>
      <w:rFonts w:eastAsiaTheme="majorEastAsia" w:cstheme="majorBidi"/>
      <w:color w:val="595959" w:themeColor="text1" w:themeTint="A6"/>
      <w:lang w:val="lt-LT"/>
    </w:rPr>
  </w:style>
  <w:style w:type="character" w:customStyle="1" w:styleId="Antrat8Diagrama">
    <w:name w:val="Antraštė 8 Diagrama"/>
    <w:basedOn w:val="Numatytasispastraiposriftas"/>
    <w:link w:val="Antrat8"/>
    <w:uiPriority w:val="9"/>
    <w:semiHidden/>
    <w:rsid w:val="002535C0"/>
    <w:rPr>
      <w:rFonts w:eastAsiaTheme="majorEastAsia" w:cstheme="majorBidi"/>
      <w:i/>
      <w:iCs/>
      <w:color w:val="272727" w:themeColor="text1" w:themeTint="D8"/>
      <w:lang w:val="lt-LT"/>
    </w:rPr>
  </w:style>
  <w:style w:type="character" w:customStyle="1" w:styleId="Antrat9Diagrama">
    <w:name w:val="Antraštė 9 Diagrama"/>
    <w:basedOn w:val="Numatytasispastraiposriftas"/>
    <w:link w:val="Antrat9"/>
    <w:uiPriority w:val="9"/>
    <w:semiHidden/>
    <w:rsid w:val="002535C0"/>
    <w:rPr>
      <w:rFonts w:eastAsiaTheme="majorEastAsia" w:cstheme="majorBidi"/>
      <w:color w:val="272727" w:themeColor="text1" w:themeTint="D8"/>
      <w:lang w:val="lt-LT"/>
    </w:rPr>
  </w:style>
  <w:style w:type="paragraph" w:styleId="Pavadinimas">
    <w:name w:val="Title"/>
    <w:basedOn w:val="prastasis"/>
    <w:next w:val="prastasis"/>
    <w:link w:val="PavadinimasDiagrama"/>
    <w:uiPriority w:val="10"/>
    <w:qFormat/>
    <w:rsid w:val="002535C0"/>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2535C0"/>
    <w:rPr>
      <w:rFonts w:asciiTheme="majorHAnsi" w:eastAsiaTheme="majorEastAsia" w:hAnsiTheme="majorHAnsi" w:cstheme="majorBidi"/>
      <w:spacing w:val="-10"/>
      <w:kern w:val="28"/>
      <w:sz w:val="56"/>
      <w:szCs w:val="56"/>
      <w:lang w:val="lt-LT"/>
    </w:rPr>
  </w:style>
  <w:style w:type="paragraph" w:styleId="Paantrat">
    <w:name w:val="Subtitle"/>
    <w:basedOn w:val="prastasis"/>
    <w:next w:val="prastasis"/>
    <w:link w:val="PaantratDiagrama"/>
    <w:uiPriority w:val="11"/>
    <w:qFormat/>
    <w:rsid w:val="002535C0"/>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2535C0"/>
    <w:rPr>
      <w:rFonts w:eastAsiaTheme="majorEastAsia" w:cstheme="majorBidi"/>
      <w:color w:val="595959" w:themeColor="text1" w:themeTint="A6"/>
      <w:spacing w:val="15"/>
      <w:sz w:val="28"/>
      <w:szCs w:val="28"/>
      <w:lang w:val="lt-LT"/>
    </w:rPr>
  </w:style>
  <w:style w:type="paragraph" w:styleId="Citata">
    <w:name w:val="Quote"/>
    <w:basedOn w:val="prastasis"/>
    <w:next w:val="prastasis"/>
    <w:link w:val="CitataDiagrama"/>
    <w:uiPriority w:val="29"/>
    <w:qFormat/>
    <w:rsid w:val="002535C0"/>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2535C0"/>
    <w:rPr>
      <w:i/>
      <w:iCs/>
      <w:color w:val="404040" w:themeColor="text1" w:themeTint="BF"/>
      <w:lang w:val="lt-LT"/>
    </w:rPr>
  </w:style>
  <w:style w:type="paragraph" w:styleId="Sraopastraipa">
    <w:name w:val="List Paragraph"/>
    <w:basedOn w:val="prastasis"/>
    <w:uiPriority w:val="34"/>
    <w:qFormat/>
    <w:rsid w:val="002535C0"/>
    <w:pPr>
      <w:ind w:left="720"/>
      <w:contextualSpacing/>
    </w:pPr>
  </w:style>
  <w:style w:type="character" w:styleId="Rykuspabraukimas">
    <w:name w:val="Intense Emphasis"/>
    <w:basedOn w:val="Numatytasispastraiposriftas"/>
    <w:uiPriority w:val="21"/>
    <w:qFormat/>
    <w:rsid w:val="002535C0"/>
    <w:rPr>
      <w:i/>
      <w:iCs/>
      <w:color w:val="2F5496" w:themeColor="accent1" w:themeShade="BF"/>
    </w:rPr>
  </w:style>
  <w:style w:type="paragraph" w:styleId="Iskirtacitata">
    <w:name w:val="Intense Quote"/>
    <w:basedOn w:val="prastasis"/>
    <w:next w:val="prastasis"/>
    <w:link w:val="IskirtacitataDiagrama"/>
    <w:uiPriority w:val="30"/>
    <w:qFormat/>
    <w:rsid w:val="002535C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2535C0"/>
    <w:rPr>
      <w:i/>
      <w:iCs/>
      <w:color w:val="2F5496" w:themeColor="accent1" w:themeShade="BF"/>
      <w:lang w:val="lt-LT"/>
    </w:rPr>
  </w:style>
  <w:style w:type="character" w:styleId="Rykinuoroda">
    <w:name w:val="Intense Reference"/>
    <w:basedOn w:val="Numatytasispastraiposriftas"/>
    <w:uiPriority w:val="32"/>
    <w:qFormat/>
    <w:rsid w:val="002535C0"/>
    <w:rPr>
      <w:b/>
      <w:bCs/>
      <w:smallCaps/>
      <w:color w:val="2F5496" w:themeColor="accent1" w:themeShade="BF"/>
      <w:spacing w:val="5"/>
    </w:rPr>
  </w:style>
  <w:style w:type="paragraph" w:styleId="Antrats">
    <w:name w:val="header"/>
    <w:basedOn w:val="prastasis"/>
    <w:link w:val="AntratsDiagrama"/>
    <w:uiPriority w:val="99"/>
    <w:rsid w:val="002535C0"/>
    <w:pPr>
      <w:widowControl w:val="0"/>
      <w:tabs>
        <w:tab w:val="center" w:pos="4153"/>
        <w:tab w:val="right" w:pos="8306"/>
      </w:tabs>
      <w:ind w:right="-483"/>
    </w:pPr>
    <w:rPr>
      <w:rFonts w:ascii="TimesLT" w:hAnsi="TimesLT"/>
      <w:sz w:val="24"/>
    </w:rPr>
  </w:style>
  <w:style w:type="character" w:customStyle="1" w:styleId="AntratsDiagrama">
    <w:name w:val="Antraštės Diagrama"/>
    <w:basedOn w:val="Numatytasispastraiposriftas"/>
    <w:link w:val="Antrats"/>
    <w:uiPriority w:val="99"/>
    <w:rsid w:val="002535C0"/>
    <w:rPr>
      <w:rFonts w:ascii="TimesLT" w:eastAsia="Times New Roman" w:hAnsi="TimesLT" w:cs="Times New Roman"/>
      <w:sz w:val="24"/>
      <w:szCs w:val="20"/>
      <w:lang w:val="lt-LT" w:eastAsia="lt-LT"/>
    </w:rPr>
  </w:style>
  <w:style w:type="paragraph" w:styleId="Porat">
    <w:name w:val="footer"/>
    <w:basedOn w:val="prastasis"/>
    <w:link w:val="PoratDiagrama"/>
    <w:semiHidden/>
    <w:rsid w:val="002535C0"/>
    <w:pPr>
      <w:widowControl w:val="0"/>
      <w:tabs>
        <w:tab w:val="center" w:pos="4153"/>
        <w:tab w:val="right" w:pos="8306"/>
      </w:tabs>
      <w:ind w:right="-483"/>
    </w:pPr>
    <w:rPr>
      <w:rFonts w:ascii="TimesLT" w:hAnsi="TimesLT"/>
      <w:sz w:val="24"/>
    </w:rPr>
  </w:style>
  <w:style w:type="character" w:customStyle="1" w:styleId="PoratDiagrama">
    <w:name w:val="Poraštė Diagrama"/>
    <w:basedOn w:val="Numatytasispastraiposriftas"/>
    <w:link w:val="Porat"/>
    <w:semiHidden/>
    <w:rsid w:val="002535C0"/>
    <w:rPr>
      <w:rFonts w:ascii="TimesLT" w:eastAsia="Times New Roman" w:hAnsi="TimesLT" w:cs="Times New Roman"/>
      <w:sz w:val="24"/>
      <w:szCs w:val="20"/>
      <w:lang w:val="lt-LT" w:eastAsia="lt-LT"/>
    </w:rPr>
  </w:style>
  <w:style w:type="character" w:customStyle="1" w:styleId="A9">
    <w:name w:val="A9"/>
    <w:uiPriority w:val="99"/>
    <w:rsid w:val="00063A8A"/>
    <w:rPr>
      <w:rFonts w:cs="Minion Pro"/>
      <w:color w:val="000000"/>
      <w:sz w:val="12"/>
      <w:szCs w:val="12"/>
    </w:rPr>
  </w:style>
  <w:style w:type="table" w:styleId="Lentelstinklelis">
    <w:name w:val="Table Grid"/>
    <w:basedOn w:val="prastojilentel"/>
    <w:uiPriority w:val="39"/>
    <w:rsid w:val="00522F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F17B71"/>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17B71"/>
    <w:rPr>
      <w:rFonts w:ascii="Segoe UI" w:eastAsia="Times New Roman" w:hAnsi="Segoe UI" w:cs="Segoe UI"/>
      <w:sz w:val="18"/>
      <w:szCs w:val="18"/>
      <w:lang w:val="lt-LT" w:eastAsia="lt-LT"/>
    </w:rPr>
  </w:style>
  <w:style w:type="paragraph" w:styleId="Pataisymai">
    <w:name w:val="Revision"/>
    <w:hidden/>
    <w:uiPriority w:val="99"/>
    <w:semiHidden/>
    <w:rsid w:val="00F400A7"/>
    <w:pPr>
      <w:spacing w:after="0" w:line="240" w:lineRule="auto"/>
    </w:pPr>
    <w:rPr>
      <w:rFonts w:ascii="Times New Roman" w:eastAsia="Times New Roman" w:hAnsi="Times New Roman" w:cs="Times New Roman"/>
      <w:sz w:val="20"/>
      <w:szCs w:val="20"/>
      <w:lang w:val="lt-LT" w:eastAsia="lt-LT"/>
    </w:rPr>
  </w:style>
  <w:style w:type="paragraph" w:styleId="prastasiniatinklio">
    <w:name w:val="Normal (Web)"/>
    <w:basedOn w:val="prastasis"/>
    <w:uiPriority w:val="99"/>
    <w:unhideWhenUsed/>
    <w:rsid w:val="001A4829"/>
    <w:pPr>
      <w:spacing w:before="100" w:beforeAutospacing="1" w:after="100" w:afterAutospacing="1"/>
    </w:pPr>
    <w:rPr>
      <w:sz w:val="24"/>
      <w:szCs w:val="24"/>
      <w:lang w:val="en-US" w:eastAsia="en-US"/>
    </w:rPr>
  </w:style>
  <w:style w:type="character" w:styleId="Hipersaitas">
    <w:name w:val="Hyperlink"/>
    <w:basedOn w:val="Numatytasispastraiposriftas"/>
    <w:uiPriority w:val="99"/>
    <w:unhideWhenUsed/>
    <w:rsid w:val="00235AC0"/>
    <w:rPr>
      <w:color w:val="0563C1" w:themeColor="hyperlink"/>
      <w:u w:val="single"/>
    </w:rPr>
  </w:style>
  <w:style w:type="character" w:customStyle="1" w:styleId="PagrindinistekstasDiagrama">
    <w:name w:val="Pagrindinis tekstas Diagrama"/>
    <w:basedOn w:val="Numatytasispastraiposriftas"/>
    <w:link w:val="Pagrindinistekstas"/>
    <w:rsid w:val="00235AC0"/>
    <w:rPr>
      <w:rFonts w:ascii="Times New Roman" w:eastAsia="Times New Roman" w:hAnsi="Times New Roman" w:cs="Times New Roman"/>
    </w:rPr>
  </w:style>
  <w:style w:type="paragraph" w:styleId="Pagrindinistekstas">
    <w:name w:val="Body Text"/>
    <w:basedOn w:val="prastasis"/>
    <w:link w:val="PagrindinistekstasDiagrama"/>
    <w:qFormat/>
    <w:rsid w:val="00235AC0"/>
    <w:pPr>
      <w:widowControl w:val="0"/>
      <w:spacing w:after="260"/>
    </w:pPr>
    <w:rPr>
      <w:sz w:val="22"/>
      <w:szCs w:val="22"/>
      <w:lang w:val="en-GB" w:eastAsia="en-US"/>
    </w:rPr>
  </w:style>
  <w:style w:type="character" w:customStyle="1" w:styleId="PagrindinistekstasDiagrama1">
    <w:name w:val="Pagrindinis tekstas Diagrama1"/>
    <w:basedOn w:val="Numatytasispastraiposriftas"/>
    <w:uiPriority w:val="99"/>
    <w:semiHidden/>
    <w:rsid w:val="00235AC0"/>
    <w:rPr>
      <w:rFonts w:ascii="Times New Roman" w:eastAsia="Times New Roman" w:hAnsi="Times New Roman" w:cs="Times New Roman"/>
      <w:sz w:val="20"/>
      <w:szCs w:val="20"/>
      <w:lang w:val="lt-LT" w:eastAsia="lt-LT"/>
    </w:rPr>
  </w:style>
  <w:style w:type="character" w:customStyle="1" w:styleId="bkg-highlight-red">
    <w:name w:val="bkg-highlight-red"/>
    <w:basedOn w:val="Numatytasispastraiposriftas"/>
    <w:rsid w:val="00691F7A"/>
  </w:style>
  <w:style w:type="character" w:styleId="Komentaronuoroda">
    <w:name w:val="annotation reference"/>
    <w:basedOn w:val="Numatytasispastraiposriftas"/>
    <w:uiPriority w:val="99"/>
    <w:semiHidden/>
    <w:unhideWhenUsed/>
    <w:rsid w:val="002B455B"/>
    <w:rPr>
      <w:sz w:val="16"/>
      <w:szCs w:val="16"/>
    </w:rPr>
  </w:style>
  <w:style w:type="paragraph" w:styleId="Komentarotekstas">
    <w:name w:val="annotation text"/>
    <w:basedOn w:val="prastasis"/>
    <w:link w:val="KomentarotekstasDiagrama"/>
    <w:uiPriority w:val="99"/>
    <w:unhideWhenUsed/>
    <w:rsid w:val="002B455B"/>
  </w:style>
  <w:style w:type="character" w:customStyle="1" w:styleId="KomentarotekstasDiagrama">
    <w:name w:val="Komentaro tekstas Diagrama"/>
    <w:basedOn w:val="Numatytasispastraiposriftas"/>
    <w:link w:val="Komentarotekstas"/>
    <w:uiPriority w:val="99"/>
    <w:rsid w:val="002B455B"/>
    <w:rPr>
      <w:rFonts w:ascii="Times New Roman" w:eastAsia="Times New Roman" w:hAnsi="Times New Roman" w:cs="Times New Roman"/>
      <w:sz w:val="20"/>
      <w:szCs w:val="20"/>
      <w:lang w:val="lt-LT" w:eastAsia="lt-LT"/>
    </w:rPr>
  </w:style>
  <w:style w:type="paragraph" w:styleId="Komentarotema">
    <w:name w:val="annotation subject"/>
    <w:basedOn w:val="Komentarotekstas"/>
    <w:next w:val="Komentarotekstas"/>
    <w:link w:val="KomentarotemaDiagrama"/>
    <w:uiPriority w:val="99"/>
    <w:semiHidden/>
    <w:unhideWhenUsed/>
    <w:rsid w:val="002B455B"/>
    <w:rPr>
      <w:b/>
      <w:bCs/>
    </w:rPr>
  </w:style>
  <w:style w:type="character" w:customStyle="1" w:styleId="KomentarotemaDiagrama">
    <w:name w:val="Komentaro tema Diagrama"/>
    <w:basedOn w:val="KomentarotekstasDiagrama"/>
    <w:link w:val="Komentarotema"/>
    <w:uiPriority w:val="99"/>
    <w:semiHidden/>
    <w:rsid w:val="002B455B"/>
    <w:rPr>
      <w:rFonts w:ascii="Times New Roman" w:eastAsia="Times New Roman" w:hAnsi="Times New Roman" w:cs="Times New Roman"/>
      <w:b/>
      <w:bCs/>
      <w:sz w:val="20"/>
      <w:szCs w:val="20"/>
      <w:lang w:val="lt-LT" w:eastAsia="lt-LT"/>
    </w:rPr>
  </w:style>
  <w:style w:type="character" w:customStyle="1" w:styleId="vkekvd">
    <w:name w:val="vkekvd"/>
    <w:basedOn w:val="Numatytasispastraiposriftas"/>
    <w:rsid w:val="007669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e.teismas.lt"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igracija.l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gracija.lt"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ombuds@lrski.l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9F508-0269-4B4A-A7EB-A23B53C7D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29</Pages>
  <Words>67868</Words>
  <Characters>38685</Characters>
  <Application>Microsoft Office Word</Application>
  <DocSecurity>0</DocSecurity>
  <Lines>322</Lines>
  <Paragraphs>212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106341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Almida</dc:creator>
  <cp:keywords/>
  <dc:description/>
  <cp:lastModifiedBy>bendras8</cp:lastModifiedBy>
  <cp:revision>2</cp:revision>
  <cp:lastPrinted>2025-10-31T11:31:00Z</cp:lastPrinted>
  <dcterms:created xsi:type="dcterms:W3CDTF">2026-03-02T07:14:00Z</dcterms:created>
  <dcterms:modified xsi:type="dcterms:W3CDTF">2026-03-02T07:14:00Z</dcterms:modified>
</cp:coreProperties>
</file>