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E80A3" w14:textId="77777777" w:rsidR="00381584" w:rsidRPr="00201CC2" w:rsidRDefault="00381584" w:rsidP="00381584">
      <w:pPr>
        <w:spacing w:after="0" w:line="240" w:lineRule="auto"/>
        <w:jc w:val="center"/>
        <w:rPr>
          <w:rFonts w:ascii="Times New Roman" w:eastAsia="Times New Roman" w:hAnsi="Times New Roman" w:cs="Times New Roman"/>
          <w:sz w:val="24"/>
          <w:szCs w:val="24"/>
        </w:rPr>
      </w:pPr>
      <w:r w:rsidRPr="00201CC2">
        <w:rPr>
          <w:rFonts w:ascii="Times New Roman" w:eastAsia="Times New Roman" w:hAnsi="Times New Roman" w:cs="Times New Roman"/>
          <w:noProof/>
          <w:sz w:val="24"/>
          <w:szCs w:val="24"/>
          <w:lang w:val="en-US"/>
        </w:rPr>
        <w:drawing>
          <wp:inline distT="0" distB="0" distL="0" distR="0" wp14:anchorId="0DC2D253" wp14:editId="060B7C3E">
            <wp:extent cx="502920" cy="563880"/>
            <wp:effectExtent l="0" t="0" r="0" b="7620"/>
            <wp:docPr id="1" name="Paveikslėlis 1" descr="Paveikslėlis, kuriame yra linijos brėž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Paveikslėlis, kuriame yra linijos brėžimas&#10;&#10;Automatiškai sugeneruotas aprašym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02920" cy="563880"/>
                    </a:xfrm>
                    <a:prstGeom prst="rect">
                      <a:avLst/>
                    </a:prstGeom>
                    <a:noFill/>
                    <a:ln>
                      <a:noFill/>
                    </a:ln>
                  </pic:spPr>
                </pic:pic>
              </a:graphicData>
            </a:graphic>
          </wp:inline>
        </w:drawing>
      </w:r>
    </w:p>
    <w:p w14:paraId="7279A9FB" w14:textId="77777777" w:rsidR="00381584" w:rsidRPr="00201CC2" w:rsidRDefault="00381584" w:rsidP="00381584">
      <w:pPr>
        <w:spacing w:after="0" w:line="240" w:lineRule="auto"/>
        <w:jc w:val="center"/>
        <w:rPr>
          <w:rFonts w:ascii="Times New Roman" w:eastAsia="Times New Roman" w:hAnsi="Times New Roman" w:cs="Times New Roman"/>
          <w:kern w:val="24"/>
          <w:sz w:val="24"/>
          <w:szCs w:val="24"/>
        </w:rPr>
      </w:pPr>
    </w:p>
    <w:p w14:paraId="407AE7F0" w14:textId="77777777" w:rsidR="00381584" w:rsidRPr="00201CC2" w:rsidRDefault="00381584" w:rsidP="00381584">
      <w:pPr>
        <w:spacing w:after="0" w:line="240" w:lineRule="auto"/>
        <w:jc w:val="center"/>
        <w:rPr>
          <w:rFonts w:ascii="Times New Roman" w:eastAsia="Times New Roman" w:hAnsi="Times New Roman" w:cs="Times New Roman"/>
          <w:b/>
          <w:caps/>
          <w:kern w:val="24"/>
          <w:sz w:val="24"/>
          <w:szCs w:val="24"/>
        </w:rPr>
      </w:pPr>
      <w:r w:rsidRPr="00201CC2">
        <w:rPr>
          <w:rFonts w:ascii="Times New Roman" w:eastAsia="Times New Roman" w:hAnsi="Times New Roman" w:cs="Times New Roman"/>
          <w:b/>
          <w:caps/>
          <w:kern w:val="24"/>
          <w:sz w:val="24"/>
          <w:szCs w:val="24"/>
        </w:rPr>
        <w:t>Visagino savivaldybės taryba</w:t>
      </w:r>
    </w:p>
    <w:p w14:paraId="4620AF70" w14:textId="77777777" w:rsidR="00381584" w:rsidRPr="00201CC2" w:rsidRDefault="00381584" w:rsidP="00381584">
      <w:pPr>
        <w:spacing w:after="0" w:line="240" w:lineRule="auto"/>
        <w:jc w:val="center"/>
        <w:rPr>
          <w:rFonts w:ascii="Times New Roman" w:eastAsia="Times New Roman" w:hAnsi="Times New Roman" w:cs="Times New Roman"/>
          <w:kern w:val="24"/>
          <w:sz w:val="24"/>
          <w:szCs w:val="24"/>
        </w:rPr>
      </w:pPr>
    </w:p>
    <w:p w14:paraId="6EF73FF0" w14:textId="77777777" w:rsidR="00381584" w:rsidRPr="00201CC2" w:rsidRDefault="00381584" w:rsidP="00381584">
      <w:pPr>
        <w:pBdr>
          <w:bottom w:val="single" w:sz="4" w:space="1" w:color="auto"/>
        </w:pBdr>
        <w:spacing w:after="0" w:line="240" w:lineRule="auto"/>
        <w:jc w:val="center"/>
        <w:rPr>
          <w:rFonts w:ascii="Times New Roman" w:eastAsia="Times New Roman" w:hAnsi="Times New Roman" w:cs="Times New Roman"/>
          <w:kern w:val="20"/>
          <w:sz w:val="20"/>
          <w:szCs w:val="20"/>
        </w:rPr>
      </w:pPr>
      <w:r w:rsidRPr="00201CC2">
        <w:rPr>
          <w:rFonts w:ascii="Times New Roman" w:eastAsia="Times New Roman" w:hAnsi="Times New Roman" w:cs="Times New Roman"/>
          <w:kern w:val="20"/>
          <w:sz w:val="20"/>
          <w:szCs w:val="20"/>
        </w:rPr>
        <w:t>Parko g. 14, 31140 Visaginas, tel. (8 386) 31 233, faks. (8 386) 31 286, el. p. visaginas@visaginas.lt</w:t>
      </w:r>
    </w:p>
    <w:p w14:paraId="1E5CDBBE" w14:textId="77777777" w:rsidR="00381584" w:rsidRPr="00201CC2" w:rsidRDefault="00381584" w:rsidP="00381584">
      <w:pPr>
        <w:tabs>
          <w:tab w:val="left" w:pos="1296"/>
          <w:tab w:val="center" w:pos="4153"/>
          <w:tab w:val="right" w:pos="8306"/>
        </w:tabs>
        <w:spacing w:after="0" w:line="240" w:lineRule="auto"/>
        <w:jc w:val="both"/>
        <w:rPr>
          <w:rFonts w:ascii="Times New Roman" w:eastAsia="Times New Roman" w:hAnsi="Times New Roman" w:cs="Times New Roman"/>
          <w:kern w:val="24"/>
          <w:sz w:val="20"/>
          <w:szCs w:val="20"/>
        </w:rPr>
      </w:pPr>
    </w:p>
    <w:p w14:paraId="6B66BDBF" w14:textId="77777777" w:rsidR="00381584" w:rsidRPr="00201CC2" w:rsidRDefault="00381584" w:rsidP="00381584">
      <w:pPr>
        <w:tabs>
          <w:tab w:val="left" w:pos="1296"/>
          <w:tab w:val="center" w:pos="4153"/>
          <w:tab w:val="right" w:pos="8306"/>
        </w:tabs>
        <w:spacing w:after="0" w:line="240" w:lineRule="auto"/>
        <w:jc w:val="both"/>
        <w:rPr>
          <w:rFonts w:ascii="Times New Roman" w:eastAsia="Times New Roman" w:hAnsi="Times New Roman" w:cs="Times New Roman"/>
          <w:kern w:val="24"/>
          <w:sz w:val="20"/>
          <w:szCs w:val="24"/>
        </w:rPr>
      </w:pPr>
    </w:p>
    <w:p w14:paraId="5F8A2B4A" w14:textId="77777777" w:rsidR="00381584" w:rsidRPr="00201CC2" w:rsidRDefault="00381584" w:rsidP="00381584">
      <w:pPr>
        <w:tabs>
          <w:tab w:val="left" w:pos="1296"/>
          <w:tab w:val="center" w:pos="4153"/>
          <w:tab w:val="right" w:pos="8306"/>
        </w:tabs>
        <w:spacing w:after="0" w:line="240" w:lineRule="auto"/>
        <w:jc w:val="both"/>
        <w:rPr>
          <w:rFonts w:ascii="Times New Roman" w:eastAsia="Times New Roman" w:hAnsi="Times New Roman" w:cs="Times New Roman"/>
          <w:kern w:val="24"/>
          <w:sz w:val="20"/>
          <w:szCs w:val="24"/>
        </w:rPr>
      </w:pPr>
    </w:p>
    <w:tbl>
      <w:tblPr>
        <w:tblW w:w="0" w:type="auto"/>
        <w:tblLook w:val="01E0" w:firstRow="1" w:lastRow="1" w:firstColumn="1" w:lastColumn="1" w:noHBand="0" w:noVBand="0"/>
      </w:tblPr>
      <w:tblGrid>
        <w:gridCol w:w="4079"/>
        <w:gridCol w:w="1198"/>
        <w:gridCol w:w="1536"/>
        <w:gridCol w:w="539"/>
        <w:gridCol w:w="2008"/>
      </w:tblGrid>
      <w:tr w:rsidR="00201CC2" w:rsidRPr="00201CC2" w14:paraId="69105299" w14:textId="77777777" w:rsidTr="0075304E">
        <w:tc>
          <w:tcPr>
            <w:tcW w:w="4248" w:type="dxa"/>
            <w:vMerge w:val="restart"/>
            <w:hideMark/>
          </w:tcPr>
          <w:p w14:paraId="52ABAD18" w14:textId="77777777" w:rsidR="00381584" w:rsidRPr="00201CC2" w:rsidRDefault="00381584" w:rsidP="0075304E">
            <w:pPr>
              <w:tabs>
                <w:tab w:val="left" w:pos="1296"/>
                <w:tab w:val="center" w:pos="4153"/>
                <w:tab w:val="right" w:pos="8306"/>
              </w:tabs>
              <w:spacing w:after="0" w:line="240" w:lineRule="auto"/>
              <w:rPr>
                <w:rFonts w:ascii="Times New Roman" w:eastAsia="Times New Roman" w:hAnsi="Times New Roman" w:cs="Times New Roman"/>
                <w:kern w:val="24"/>
                <w:sz w:val="24"/>
                <w:szCs w:val="24"/>
                <w:lang w:val="en-US"/>
              </w:rPr>
            </w:pPr>
            <w:r w:rsidRPr="00201CC2">
              <w:rPr>
                <w:rFonts w:ascii="Times New Roman" w:eastAsia="Times New Roman" w:hAnsi="Times New Roman" w:cs="Times New Roman"/>
                <w:kern w:val="24"/>
                <w:sz w:val="24"/>
                <w:szCs w:val="24"/>
                <w:lang w:val="en-US"/>
              </w:rPr>
              <w:t xml:space="preserve">Visagino savivaldybės </w:t>
            </w:r>
            <w:proofErr w:type="spellStart"/>
            <w:r w:rsidRPr="00201CC2">
              <w:rPr>
                <w:rFonts w:ascii="Times New Roman" w:eastAsia="Times New Roman" w:hAnsi="Times New Roman" w:cs="Times New Roman"/>
                <w:kern w:val="24"/>
                <w:sz w:val="24"/>
                <w:szCs w:val="24"/>
                <w:lang w:val="en-US"/>
              </w:rPr>
              <w:t>tarybos</w:t>
            </w:r>
            <w:proofErr w:type="spellEnd"/>
            <w:r w:rsidRPr="00201CC2">
              <w:rPr>
                <w:rFonts w:ascii="Times New Roman" w:eastAsia="Times New Roman" w:hAnsi="Times New Roman" w:cs="Times New Roman"/>
                <w:kern w:val="24"/>
                <w:sz w:val="24"/>
                <w:szCs w:val="24"/>
                <w:lang w:val="en-US"/>
              </w:rPr>
              <w:t xml:space="preserve"> </w:t>
            </w:r>
            <w:proofErr w:type="spellStart"/>
            <w:r w:rsidRPr="00201CC2">
              <w:rPr>
                <w:rFonts w:ascii="Times New Roman" w:eastAsia="Times New Roman" w:hAnsi="Times New Roman" w:cs="Times New Roman"/>
                <w:kern w:val="24"/>
                <w:sz w:val="24"/>
                <w:szCs w:val="24"/>
                <w:lang w:val="en-US"/>
              </w:rPr>
              <w:t>nariams</w:t>
            </w:r>
            <w:proofErr w:type="spellEnd"/>
            <w:r w:rsidRPr="00201CC2">
              <w:rPr>
                <w:rFonts w:ascii="Times New Roman" w:eastAsia="Times New Roman" w:hAnsi="Times New Roman" w:cs="Times New Roman"/>
                <w:kern w:val="24"/>
                <w:sz w:val="24"/>
                <w:szCs w:val="24"/>
                <w:lang w:val="en-US"/>
              </w:rPr>
              <w:t xml:space="preserve"> </w:t>
            </w:r>
          </w:p>
        </w:tc>
        <w:tc>
          <w:tcPr>
            <w:tcW w:w="1260" w:type="dxa"/>
          </w:tcPr>
          <w:p w14:paraId="1F1C4B2F" w14:textId="77777777" w:rsidR="00381584" w:rsidRPr="00201CC2" w:rsidRDefault="00381584" w:rsidP="0075304E">
            <w:pPr>
              <w:tabs>
                <w:tab w:val="center" w:pos="4153"/>
                <w:tab w:val="right" w:pos="8306"/>
              </w:tabs>
              <w:spacing w:after="0" w:line="240" w:lineRule="auto"/>
              <w:jc w:val="right"/>
              <w:rPr>
                <w:rFonts w:ascii="Times New Roman" w:eastAsia="Times New Roman" w:hAnsi="Times New Roman" w:cs="Times New Roman"/>
                <w:kern w:val="24"/>
                <w:sz w:val="24"/>
                <w:szCs w:val="24"/>
                <w:lang w:val="en-US"/>
              </w:rPr>
            </w:pPr>
          </w:p>
        </w:tc>
        <w:tc>
          <w:tcPr>
            <w:tcW w:w="1620" w:type="dxa"/>
            <w:tcBorders>
              <w:top w:val="nil"/>
              <w:left w:val="nil"/>
              <w:bottom w:val="single" w:sz="4" w:space="0" w:color="auto"/>
              <w:right w:val="nil"/>
            </w:tcBorders>
            <w:hideMark/>
          </w:tcPr>
          <w:p w14:paraId="1B7D1F45" w14:textId="77777777" w:rsidR="00381584" w:rsidRPr="00201CC2" w:rsidRDefault="00381584" w:rsidP="0075304E">
            <w:pPr>
              <w:rPr>
                <w:rFonts w:ascii="Times New Roman" w:eastAsia="Times New Roman" w:hAnsi="Times New Roman" w:cs="Times New Roman"/>
                <w:kern w:val="24"/>
                <w:sz w:val="24"/>
                <w:szCs w:val="24"/>
                <w:lang w:val="en-US"/>
              </w:rPr>
            </w:pPr>
          </w:p>
        </w:tc>
        <w:tc>
          <w:tcPr>
            <w:tcW w:w="540" w:type="dxa"/>
            <w:hideMark/>
          </w:tcPr>
          <w:p w14:paraId="2A2561B3" w14:textId="77777777" w:rsidR="00381584" w:rsidRPr="00201CC2" w:rsidRDefault="00381584" w:rsidP="0075304E">
            <w:pPr>
              <w:tabs>
                <w:tab w:val="left" w:pos="1296"/>
                <w:tab w:val="center" w:pos="4153"/>
                <w:tab w:val="right" w:pos="8306"/>
              </w:tabs>
              <w:spacing w:after="0" w:line="240" w:lineRule="auto"/>
              <w:jc w:val="both"/>
              <w:rPr>
                <w:rFonts w:ascii="Times New Roman" w:eastAsia="Times New Roman" w:hAnsi="Times New Roman" w:cs="Times New Roman"/>
                <w:kern w:val="24"/>
                <w:sz w:val="24"/>
                <w:szCs w:val="24"/>
                <w:lang w:val="en-US"/>
              </w:rPr>
            </w:pPr>
            <w:r w:rsidRPr="00201CC2">
              <w:rPr>
                <w:rFonts w:ascii="Times New Roman" w:eastAsia="Times New Roman" w:hAnsi="Times New Roman" w:cs="Times New Roman"/>
                <w:kern w:val="24"/>
                <w:sz w:val="24"/>
                <w:szCs w:val="24"/>
                <w:lang w:val="en-US"/>
              </w:rPr>
              <w:t>Nr.</w:t>
            </w:r>
          </w:p>
        </w:tc>
        <w:tc>
          <w:tcPr>
            <w:tcW w:w="2122" w:type="dxa"/>
            <w:tcBorders>
              <w:top w:val="nil"/>
              <w:left w:val="nil"/>
              <w:bottom w:val="single" w:sz="4" w:space="0" w:color="auto"/>
              <w:right w:val="nil"/>
            </w:tcBorders>
          </w:tcPr>
          <w:p w14:paraId="7721DC60" w14:textId="77777777" w:rsidR="00381584" w:rsidRPr="00201CC2" w:rsidRDefault="00381584" w:rsidP="0075304E">
            <w:pPr>
              <w:tabs>
                <w:tab w:val="left" w:pos="1296"/>
                <w:tab w:val="center" w:pos="4153"/>
                <w:tab w:val="right" w:pos="8306"/>
              </w:tabs>
              <w:spacing w:after="0" w:line="240" w:lineRule="auto"/>
              <w:jc w:val="both"/>
              <w:rPr>
                <w:rFonts w:ascii="Times New Roman" w:eastAsia="Times New Roman" w:hAnsi="Times New Roman" w:cs="Times New Roman"/>
                <w:kern w:val="24"/>
                <w:sz w:val="24"/>
                <w:szCs w:val="24"/>
                <w:lang w:val="en-US"/>
              </w:rPr>
            </w:pPr>
          </w:p>
        </w:tc>
      </w:tr>
      <w:tr w:rsidR="00381584" w:rsidRPr="00201CC2" w14:paraId="5F629A7C" w14:textId="77777777" w:rsidTr="0075304E">
        <w:tc>
          <w:tcPr>
            <w:tcW w:w="0" w:type="auto"/>
            <w:vMerge/>
            <w:vAlign w:val="center"/>
            <w:hideMark/>
          </w:tcPr>
          <w:p w14:paraId="323D9E03" w14:textId="77777777" w:rsidR="00381584" w:rsidRPr="00201CC2" w:rsidRDefault="00381584" w:rsidP="0075304E">
            <w:pPr>
              <w:spacing w:after="0"/>
              <w:rPr>
                <w:rFonts w:ascii="Times New Roman" w:eastAsia="Times New Roman" w:hAnsi="Times New Roman" w:cs="Times New Roman"/>
                <w:kern w:val="24"/>
                <w:sz w:val="24"/>
                <w:szCs w:val="24"/>
                <w:lang w:val="en-US"/>
              </w:rPr>
            </w:pPr>
          </w:p>
        </w:tc>
        <w:tc>
          <w:tcPr>
            <w:tcW w:w="1260" w:type="dxa"/>
          </w:tcPr>
          <w:p w14:paraId="00E3982F" w14:textId="77777777" w:rsidR="00381584" w:rsidRPr="00201CC2" w:rsidRDefault="00381584" w:rsidP="0075304E">
            <w:pPr>
              <w:tabs>
                <w:tab w:val="left" w:pos="1296"/>
                <w:tab w:val="center" w:pos="4153"/>
                <w:tab w:val="right" w:pos="8306"/>
              </w:tabs>
              <w:spacing w:after="0" w:line="240" w:lineRule="auto"/>
              <w:jc w:val="right"/>
              <w:rPr>
                <w:rFonts w:ascii="Times New Roman" w:eastAsia="Times New Roman" w:hAnsi="Times New Roman" w:cs="Times New Roman"/>
                <w:kern w:val="24"/>
                <w:sz w:val="24"/>
                <w:szCs w:val="24"/>
                <w:lang w:val="en-US"/>
              </w:rPr>
            </w:pPr>
          </w:p>
        </w:tc>
        <w:tc>
          <w:tcPr>
            <w:tcW w:w="1620" w:type="dxa"/>
            <w:tcBorders>
              <w:top w:val="single" w:sz="4" w:space="0" w:color="auto"/>
              <w:left w:val="nil"/>
              <w:bottom w:val="nil"/>
              <w:right w:val="nil"/>
            </w:tcBorders>
          </w:tcPr>
          <w:p w14:paraId="3651F44E" w14:textId="77777777" w:rsidR="00381584" w:rsidRPr="00201CC2" w:rsidRDefault="00381584" w:rsidP="0075304E">
            <w:pPr>
              <w:tabs>
                <w:tab w:val="left" w:pos="1296"/>
                <w:tab w:val="center" w:pos="4153"/>
                <w:tab w:val="right" w:pos="8306"/>
              </w:tabs>
              <w:spacing w:after="0" w:line="240" w:lineRule="auto"/>
              <w:jc w:val="both"/>
              <w:rPr>
                <w:rFonts w:ascii="Times New Roman" w:eastAsia="Times New Roman" w:hAnsi="Times New Roman" w:cs="Times New Roman"/>
                <w:kern w:val="24"/>
                <w:sz w:val="24"/>
                <w:szCs w:val="24"/>
                <w:lang w:val="en-US"/>
              </w:rPr>
            </w:pPr>
          </w:p>
        </w:tc>
        <w:tc>
          <w:tcPr>
            <w:tcW w:w="540" w:type="dxa"/>
          </w:tcPr>
          <w:p w14:paraId="011614C8" w14:textId="77777777" w:rsidR="00381584" w:rsidRPr="00201CC2" w:rsidRDefault="00381584" w:rsidP="0075304E">
            <w:pPr>
              <w:tabs>
                <w:tab w:val="left" w:pos="1296"/>
                <w:tab w:val="center" w:pos="4153"/>
                <w:tab w:val="right" w:pos="8306"/>
              </w:tabs>
              <w:spacing w:after="0" w:line="240" w:lineRule="auto"/>
              <w:jc w:val="both"/>
              <w:rPr>
                <w:rFonts w:ascii="Times New Roman" w:eastAsia="Times New Roman" w:hAnsi="Times New Roman" w:cs="Times New Roman"/>
                <w:kern w:val="24"/>
                <w:sz w:val="24"/>
                <w:szCs w:val="24"/>
                <w:lang w:val="en-US"/>
              </w:rPr>
            </w:pPr>
          </w:p>
        </w:tc>
        <w:tc>
          <w:tcPr>
            <w:tcW w:w="2122" w:type="dxa"/>
            <w:tcBorders>
              <w:top w:val="single" w:sz="4" w:space="0" w:color="auto"/>
              <w:left w:val="nil"/>
              <w:bottom w:val="nil"/>
              <w:right w:val="nil"/>
            </w:tcBorders>
          </w:tcPr>
          <w:p w14:paraId="4727DD53" w14:textId="77777777" w:rsidR="00381584" w:rsidRPr="00201CC2" w:rsidRDefault="00381584" w:rsidP="0075304E">
            <w:pPr>
              <w:tabs>
                <w:tab w:val="left" w:pos="1296"/>
                <w:tab w:val="center" w:pos="4153"/>
                <w:tab w:val="right" w:pos="8306"/>
              </w:tabs>
              <w:spacing w:after="0" w:line="240" w:lineRule="auto"/>
              <w:jc w:val="both"/>
              <w:rPr>
                <w:rFonts w:ascii="Times New Roman" w:eastAsia="Times New Roman" w:hAnsi="Times New Roman" w:cs="Times New Roman"/>
                <w:kern w:val="24"/>
                <w:sz w:val="24"/>
                <w:szCs w:val="24"/>
                <w:lang w:val="en-US"/>
              </w:rPr>
            </w:pPr>
          </w:p>
        </w:tc>
      </w:tr>
    </w:tbl>
    <w:p w14:paraId="64CD6A7A" w14:textId="77777777" w:rsidR="00381584" w:rsidRPr="00201CC2" w:rsidRDefault="00381584" w:rsidP="00381584">
      <w:pPr>
        <w:tabs>
          <w:tab w:val="left" w:pos="1296"/>
          <w:tab w:val="center" w:pos="4153"/>
          <w:tab w:val="right" w:pos="8306"/>
        </w:tabs>
        <w:spacing w:after="0" w:line="240" w:lineRule="auto"/>
        <w:jc w:val="both"/>
        <w:rPr>
          <w:rFonts w:ascii="Times New Roman" w:eastAsia="Times New Roman" w:hAnsi="Times New Roman" w:cs="Times New Roman"/>
          <w:kern w:val="24"/>
          <w:sz w:val="20"/>
          <w:szCs w:val="24"/>
        </w:rPr>
      </w:pPr>
    </w:p>
    <w:p w14:paraId="377AA595" w14:textId="77777777" w:rsidR="00381584" w:rsidRPr="00201CC2" w:rsidRDefault="00381584" w:rsidP="00381584">
      <w:pPr>
        <w:tabs>
          <w:tab w:val="left" w:pos="1296"/>
          <w:tab w:val="center" w:pos="4153"/>
          <w:tab w:val="right" w:pos="8306"/>
        </w:tabs>
        <w:spacing w:after="0" w:line="240" w:lineRule="auto"/>
        <w:jc w:val="both"/>
        <w:rPr>
          <w:rFonts w:ascii="Times New Roman" w:eastAsia="Times New Roman" w:hAnsi="Times New Roman" w:cs="Times New Roman"/>
          <w:kern w:val="24"/>
          <w:sz w:val="20"/>
          <w:szCs w:val="24"/>
        </w:rPr>
      </w:pPr>
    </w:p>
    <w:p w14:paraId="772F281B" w14:textId="77777777" w:rsidR="00381584" w:rsidRPr="00201CC2" w:rsidRDefault="00381584" w:rsidP="00381584">
      <w:pPr>
        <w:tabs>
          <w:tab w:val="left" w:pos="1296"/>
          <w:tab w:val="center" w:pos="4153"/>
          <w:tab w:val="right" w:pos="8306"/>
        </w:tabs>
        <w:spacing w:after="0" w:line="240" w:lineRule="auto"/>
        <w:jc w:val="both"/>
        <w:rPr>
          <w:rFonts w:ascii="Times New Roman" w:eastAsia="Times New Roman" w:hAnsi="Times New Roman" w:cs="Times New Roman"/>
          <w:b/>
          <w:caps/>
          <w:kern w:val="24"/>
          <w:sz w:val="24"/>
          <w:szCs w:val="24"/>
        </w:rPr>
      </w:pPr>
      <w:r w:rsidRPr="00201CC2">
        <w:rPr>
          <w:rFonts w:ascii="Times New Roman" w:eastAsia="Times New Roman" w:hAnsi="Times New Roman" w:cs="Times New Roman"/>
          <w:b/>
          <w:caps/>
          <w:kern w:val="24"/>
          <w:sz w:val="24"/>
          <w:szCs w:val="24"/>
        </w:rPr>
        <w:t>dėl visagino savivaldybės tarybos komitetų posėdžių</w:t>
      </w:r>
    </w:p>
    <w:p w14:paraId="672291FC" w14:textId="77777777" w:rsidR="00381584" w:rsidRPr="00201CC2" w:rsidRDefault="00381584" w:rsidP="00381584">
      <w:pPr>
        <w:tabs>
          <w:tab w:val="left" w:pos="1296"/>
          <w:tab w:val="center" w:pos="4153"/>
          <w:tab w:val="right" w:pos="8306"/>
        </w:tabs>
        <w:spacing w:after="0" w:line="240" w:lineRule="auto"/>
        <w:jc w:val="both"/>
        <w:rPr>
          <w:rFonts w:ascii="Times New Roman" w:eastAsia="Times New Roman" w:hAnsi="Times New Roman" w:cs="Times New Roman"/>
          <w:b/>
          <w:caps/>
          <w:kern w:val="24"/>
          <w:sz w:val="24"/>
          <w:szCs w:val="24"/>
        </w:rPr>
      </w:pPr>
    </w:p>
    <w:p w14:paraId="34476C41" w14:textId="77777777" w:rsidR="00381584" w:rsidRPr="00201CC2" w:rsidRDefault="00381584" w:rsidP="00381584">
      <w:pPr>
        <w:spacing w:after="0" w:line="240" w:lineRule="auto"/>
        <w:ind w:firstLine="851"/>
        <w:jc w:val="both"/>
        <w:rPr>
          <w:rFonts w:ascii="Times New Roman" w:eastAsia="Times New Roman" w:hAnsi="Times New Roman" w:cs="Times New Roman"/>
          <w:sz w:val="24"/>
          <w:szCs w:val="24"/>
        </w:rPr>
      </w:pPr>
      <w:r w:rsidRPr="00201CC2">
        <w:rPr>
          <w:rFonts w:ascii="Times New Roman" w:eastAsia="Times New Roman" w:hAnsi="Times New Roman" w:cs="Times New Roman"/>
          <w:sz w:val="24"/>
          <w:szCs w:val="24"/>
        </w:rPr>
        <w:t>Pranešame apie savivaldybės tarybos komitetų posėdžių laiką. Apie komitetų posėdžių organizavimo formą (nuotoliniu ar fiziškai) sprendžia komitetų pirmininkai.</w:t>
      </w:r>
    </w:p>
    <w:p w14:paraId="3310CF2F" w14:textId="77777777" w:rsidR="00381584" w:rsidRPr="00201CC2" w:rsidRDefault="00381584" w:rsidP="00381584">
      <w:pPr>
        <w:spacing w:after="0" w:line="240" w:lineRule="auto"/>
        <w:ind w:firstLine="851"/>
        <w:jc w:val="both"/>
        <w:rPr>
          <w:rFonts w:ascii="Times New Roman" w:eastAsia="Times New Roman" w:hAnsi="Times New Roman" w:cs="Times New Roman"/>
          <w:sz w:val="24"/>
          <w:szCs w:val="24"/>
        </w:rPr>
      </w:pPr>
    </w:p>
    <w:p w14:paraId="13CFC835" w14:textId="188551BB" w:rsidR="00E03C56" w:rsidRPr="00201CC2" w:rsidRDefault="00E03C56" w:rsidP="00E03C56">
      <w:pPr>
        <w:spacing w:after="0" w:line="240" w:lineRule="auto"/>
        <w:ind w:firstLine="851"/>
        <w:jc w:val="both"/>
        <w:rPr>
          <w:rFonts w:ascii="Times New Roman" w:eastAsia="Times New Roman" w:hAnsi="Times New Roman" w:cs="Times New Roman"/>
          <w:b/>
          <w:bCs/>
          <w:sz w:val="24"/>
          <w:szCs w:val="24"/>
        </w:rPr>
      </w:pPr>
      <w:r w:rsidRPr="00201CC2">
        <w:rPr>
          <w:rFonts w:ascii="Times New Roman" w:eastAsia="Times New Roman" w:hAnsi="Times New Roman" w:cs="Times New Roman"/>
          <w:b/>
          <w:bCs/>
          <w:sz w:val="24"/>
          <w:szCs w:val="24"/>
          <w:u w:val="single"/>
        </w:rPr>
        <w:t xml:space="preserve">2023 m. </w:t>
      </w:r>
      <w:r w:rsidR="00F3474B">
        <w:rPr>
          <w:rFonts w:ascii="Times New Roman" w:eastAsia="Times New Roman" w:hAnsi="Times New Roman" w:cs="Times New Roman"/>
          <w:b/>
          <w:bCs/>
          <w:sz w:val="24"/>
          <w:szCs w:val="24"/>
          <w:u w:val="single"/>
        </w:rPr>
        <w:t>kovo</w:t>
      </w:r>
      <w:r w:rsidRPr="00201CC2">
        <w:rPr>
          <w:rFonts w:ascii="Times New Roman" w:eastAsia="Times New Roman" w:hAnsi="Times New Roman" w:cs="Times New Roman"/>
          <w:b/>
          <w:bCs/>
          <w:sz w:val="24"/>
          <w:szCs w:val="24"/>
          <w:u w:val="single"/>
        </w:rPr>
        <w:t xml:space="preserve"> </w:t>
      </w:r>
      <w:r w:rsidR="00E13BCF" w:rsidRPr="00201CC2">
        <w:rPr>
          <w:rFonts w:ascii="Times New Roman" w:eastAsia="Times New Roman" w:hAnsi="Times New Roman" w:cs="Times New Roman"/>
          <w:b/>
          <w:bCs/>
          <w:sz w:val="24"/>
          <w:szCs w:val="24"/>
          <w:u w:val="single"/>
        </w:rPr>
        <w:t>22</w:t>
      </w:r>
      <w:r w:rsidRPr="00201CC2">
        <w:rPr>
          <w:rFonts w:ascii="Times New Roman" w:eastAsia="Times New Roman" w:hAnsi="Times New Roman" w:cs="Times New Roman"/>
          <w:b/>
          <w:bCs/>
          <w:sz w:val="24"/>
          <w:szCs w:val="24"/>
          <w:u w:val="single"/>
        </w:rPr>
        <w:t xml:space="preserve"> d. </w:t>
      </w:r>
      <w:r w:rsidR="00C4370B">
        <w:rPr>
          <w:rFonts w:ascii="Times New Roman" w:eastAsia="Times New Roman" w:hAnsi="Times New Roman" w:cs="Times New Roman"/>
          <w:b/>
          <w:bCs/>
          <w:sz w:val="24"/>
          <w:szCs w:val="24"/>
          <w:u w:val="single"/>
        </w:rPr>
        <w:t>9</w:t>
      </w:r>
      <w:r w:rsidRPr="00201CC2">
        <w:rPr>
          <w:rFonts w:ascii="Times New Roman" w:eastAsia="Times New Roman" w:hAnsi="Times New Roman" w:cs="Times New Roman"/>
          <w:b/>
          <w:bCs/>
          <w:sz w:val="24"/>
          <w:szCs w:val="24"/>
          <w:u w:val="single"/>
        </w:rPr>
        <w:t>.00 val.</w:t>
      </w:r>
      <w:r w:rsidRPr="00201CC2">
        <w:rPr>
          <w:rFonts w:ascii="Times New Roman" w:eastAsia="Times New Roman" w:hAnsi="Times New Roman" w:cs="Times New Roman"/>
          <w:b/>
          <w:bCs/>
          <w:sz w:val="24"/>
          <w:szCs w:val="24"/>
        </w:rPr>
        <w:t xml:space="preserve"> šaukiamas SOCIALINIŲ REIKALŲ IR SVEIKATOS APSAUGOS komiteto posėdis.</w:t>
      </w:r>
    </w:p>
    <w:p w14:paraId="6F45ACCE" w14:textId="77777777" w:rsidR="00E03C56" w:rsidRPr="00201CC2" w:rsidRDefault="00E03C56" w:rsidP="00381584">
      <w:pPr>
        <w:spacing w:after="0" w:line="240" w:lineRule="auto"/>
        <w:ind w:firstLine="851"/>
        <w:jc w:val="both"/>
        <w:rPr>
          <w:rFonts w:ascii="Times New Roman" w:eastAsia="Times New Roman" w:hAnsi="Times New Roman" w:cs="Times New Roman"/>
          <w:b/>
          <w:bCs/>
          <w:sz w:val="24"/>
          <w:szCs w:val="24"/>
        </w:rPr>
      </w:pPr>
    </w:p>
    <w:p w14:paraId="1021D0F6" w14:textId="2C3846E6" w:rsidR="00E03C56" w:rsidRDefault="00E03C56" w:rsidP="00E03C56">
      <w:pPr>
        <w:spacing w:after="0" w:line="240" w:lineRule="auto"/>
        <w:ind w:firstLine="851"/>
        <w:jc w:val="both"/>
        <w:rPr>
          <w:rFonts w:ascii="Times New Roman" w:eastAsia="Times New Roman" w:hAnsi="Times New Roman" w:cs="Times New Roman"/>
          <w:b/>
          <w:bCs/>
          <w:caps/>
          <w:sz w:val="24"/>
          <w:szCs w:val="24"/>
        </w:rPr>
      </w:pPr>
      <w:r w:rsidRPr="00201CC2">
        <w:rPr>
          <w:rFonts w:ascii="Times New Roman" w:eastAsia="Times New Roman" w:hAnsi="Times New Roman" w:cs="Times New Roman"/>
          <w:b/>
          <w:bCs/>
          <w:sz w:val="24"/>
          <w:szCs w:val="24"/>
          <w:u w:val="single"/>
        </w:rPr>
        <w:t xml:space="preserve">2023 m. </w:t>
      </w:r>
      <w:r w:rsidR="00F3474B">
        <w:rPr>
          <w:rFonts w:ascii="Times New Roman" w:eastAsia="Times New Roman" w:hAnsi="Times New Roman" w:cs="Times New Roman"/>
          <w:b/>
          <w:bCs/>
          <w:sz w:val="24"/>
          <w:szCs w:val="24"/>
          <w:u w:val="single"/>
        </w:rPr>
        <w:t>kovo</w:t>
      </w:r>
      <w:r w:rsidRPr="00201CC2">
        <w:rPr>
          <w:rFonts w:ascii="Times New Roman" w:eastAsia="Times New Roman" w:hAnsi="Times New Roman" w:cs="Times New Roman"/>
          <w:b/>
          <w:bCs/>
          <w:sz w:val="24"/>
          <w:szCs w:val="24"/>
          <w:u w:val="single"/>
        </w:rPr>
        <w:t xml:space="preserve"> </w:t>
      </w:r>
      <w:r w:rsidR="00E13BCF" w:rsidRPr="00201CC2">
        <w:rPr>
          <w:rFonts w:ascii="Times New Roman" w:eastAsia="Times New Roman" w:hAnsi="Times New Roman" w:cs="Times New Roman"/>
          <w:b/>
          <w:bCs/>
          <w:sz w:val="24"/>
          <w:szCs w:val="24"/>
          <w:u w:val="single"/>
        </w:rPr>
        <w:t>2</w:t>
      </w:r>
      <w:r w:rsidR="00C4370B">
        <w:rPr>
          <w:rFonts w:ascii="Times New Roman" w:eastAsia="Times New Roman" w:hAnsi="Times New Roman" w:cs="Times New Roman"/>
          <w:b/>
          <w:bCs/>
          <w:sz w:val="24"/>
          <w:szCs w:val="24"/>
          <w:u w:val="single"/>
        </w:rPr>
        <w:t>2</w:t>
      </w:r>
      <w:r w:rsidRPr="00201CC2">
        <w:rPr>
          <w:rFonts w:ascii="Times New Roman" w:eastAsia="Times New Roman" w:hAnsi="Times New Roman" w:cs="Times New Roman"/>
          <w:b/>
          <w:bCs/>
          <w:sz w:val="24"/>
          <w:szCs w:val="24"/>
          <w:u w:val="single"/>
        </w:rPr>
        <w:t xml:space="preserve"> d. 1</w:t>
      </w:r>
      <w:r w:rsidR="00C4370B">
        <w:rPr>
          <w:rFonts w:ascii="Times New Roman" w:eastAsia="Times New Roman" w:hAnsi="Times New Roman" w:cs="Times New Roman"/>
          <w:b/>
          <w:bCs/>
          <w:sz w:val="24"/>
          <w:szCs w:val="24"/>
          <w:u w:val="single"/>
        </w:rPr>
        <w:t>3</w:t>
      </w:r>
      <w:r w:rsidRPr="00201CC2">
        <w:rPr>
          <w:rFonts w:ascii="Times New Roman" w:eastAsia="Times New Roman" w:hAnsi="Times New Roman" w:cs="Times New Roman"/>
          <w:b/>
          <w:bCs/>
          <w:sz w:val="24"/>
          <w:szCs w:val="24"/>
          <w:u w:val="single"/>
        </w:rPr>
        <w:t>.00 val.</w:t>
      </w:r>
      <w:r w:rsidRPr="00201CC2">
        <w:rPr>
          <w:rFonts w:ascii="Times New Roman" w:eastAsia="Times New Roman" w:hAnsi="Times New Roman" w:cs="Times New Roman"/>
          <w:b/>
          <w:bCs/>
          <w:sz w:val="24"/>
          <w:szCs w:val="24"/>
        </w:rPr>
        <w:t xml:space="preserve"> šaukiamas ŠVIETIMO, KULTŪROS IR SAVIVALDOS komiteto posėdis</w:t>
      </w:r>
      <w:r w:rsidRPr="00201CC2">
        <w:rPr>
          <w:rFonts w:ascii="Times New Roman" w:eastAsia="Times New Roman" w:hAnsi="Times New Roman" w:cs="Times New Roman"/>
          <w:b/>
          <w:bCs/>
          <w:caps/>
          <w:sz w:val="24"/>
          <w:szCs w:val="24"/>
        </w:rPr>
        <w:t>.</w:t>
      </w:r>
    </w:p>
    <w:p w14:paraId="0604ABD7" w14:textId="77777777" w:rsidR="00C4370B" w:rsidRPr="00201CC2" w:rsidRDefault="00C4370B" w:rsidP="00E03C56">
      <w:pPr>
        <w:spacing w:after="0" w:line="240" w:lineRule="auto"/>
        <w:ind w:firstLine="851"/>
        <w:jc w:val="both"/>
        <w:rPr>
          <w:rFonts w:ascii="Times New Roman" w:eastAsia="Times New Roman" w:hAnsi="Times New Roman" w:cs="Times New Roman"/>
          <w:b/>
          <w:bCs/>
          <w:caps/>
          <w:sz w:val="24"/>
          <w:szCs w:val="24"/>
        </w:rPr>
      </w:pPr>
    </w:p>
    <w:p w14:paraId="15E7F75A" w14:textId="686D6EB6" w:rsidR="00C4370B" w:rsidRPr="00201CC2" w:rsidRDefault="00C4370B" w:rsidP="00C4370B">
      <w:pPr>
        <w:spacing w:after="0" w:line="240" w:lineRule="auto"/>
        <w:ind w:firstLine="851"/>
        <w:jc w:val="both"/>
        <w:rPr>
          <w:rFonts w:ascii="Times New Roman" w:eastAsia="Times New Roman" w:hAnsi="Times New Roman" w:cs="Times New Roman"/>
          <w:b/>
          <w:bCs/>
          <w:sz w:val="24"/>
          <w:szCs w:val="24"/>
        </w:rPr>
      </w:pPr>
      <w:r w:rsidRPr="00201CC2">
        <w:rPr>
          <w:rFonts w:ascii="Times New Roman" w:eastAsia="Times New Roman" w:hAnsi="Times New Roman" w:cs="Times New Roman"/>
          <w:b/>
          <w:bCs/>
          <w:sz w:val="24"/>
          <w:szCs w:val="24"/>
          <w:u w:val="single"/>
        </w:rPr>
        <w:t xml:space="preserve">2023 m. </w:t>
      </w:r>
      <w:r>
        <w:rPr>
          <w:rFonts w:ascii="Times New Roman" w:eastAsia="Times New Roman" w:hAnsi="Times New Roman" w:cs="Times New Roman"/>
          <w:b/>
          <w:bCs/>
          <w:sz w:val="24"/>
          <w:szCs w:val="24"/>
          <w:u w:val="single"/>
        </w:rPr>
        <w:t>kovo</w:t>
      </w:r>
      <w:r w:rsidRPr="00201CC2">
        <w:rPr>
          <w:rFonts w:ascii="Times New Roman" w:eastAsia="Times New Roman" w:hAnsi="Times New Roman" w:cs="Times New Roman"/>
          <w:b/>
          <w:bCs/>
          <w:sz w:val="24"/>
          <w:szCs w:val="24"/>
          <w:u w:val="single"/>
        </w:rPr>
        <w:t xml:space="preserve">  2</w:t>
      </w:r>
      <w:r>
        <w:rPr>
          <w:rFonts w:ascii="Times New Roman" w:eastAsia="Times New Roman" w:hAnsi="Times New Roman" w:cs="Times New Roman"/>
          <w:b/>
          <w:bCs/>
          <w:sz w:val="24"/>
          <w:szCs w:val="24"/>
          <w:u w:val="single"/>
        </w:rPr>
        <w:t>3</w:t>
      </w:r>
      <w:r w:rsidRPr="00201CC2">
        <w:rPr>
          <w:rFonts w:ascii="Times New Roman" w:eastAsia="Times New Roman" w:hAnsi="Times New Roman" w:cs="Times New Roman"/>
          <w:b/>
          <w:bCs/>
          <w:sz w:val="24"/>
          <w:szCs w:val="24"/>
          <w:u w:val="single"/>
        </w:rPr>
        <w:t xml:space="preserve">  d. 9.00  val.</w:t>
      </w:r>
      <w:r w:rsidRPr="00201CC2">
        <w:rPr>
          <w:rFonts w:ascii="Times New Roman" w:eastAsia="Times New Roman" w:hAnsi="Times New Roman" w:cs="Times New Roman"/>
          <w:b/>
          <w:bCs/>
          <w:sz w:val="24"/>
          <w:szCs w:val="24"/>
        </w:rPr>
        <w:t xml:space="preserve"> šaukiamas MIESTO PLĖTROS IR VIETINIO ŪKIO komiteto posėdis.</w:t>
      </w:r>
    </w:p>
    <w:p w14:paraId="37F0E583" w14:textId="77777777" w:rsidR="00381584" w:rsidRPr="00201CC2" w:rsidRDefault="00381584" w:rsidP="00C4370B">
      <w:pPr>
        <w:spacing w:after="0" w:line="240" w:lineRule="auto"/>
        <w:jc w:val="both"/>
        <w:rPr>
          <w:rFonts w:ascii="Times New Roman" w:eastAsia="Times New Roman" w:hAnsi="Times New Roman" w:cs="Times New Roman"/>
          <w:b/>
          <w:bCs/>
          <w:sz w:val="24"/>
          <w:szCs w:val="24"/>
        </w:rPr>
      </w:pPr>
    </w:p>
    <w:p w14:paraId="2FA1A516" w14:textId="12580A27" w:rsidR="00381584" w:rsidRPr="00201CC2" w:rsidRDefault="00381584" w:rsidP="00381584">
      <w:pPr>
        <w:spacing w:after="0" w:line="240" w:lineRule="auto"/>
        <w:ind w:firstLine="851"/>
        <w:jc w:val="both"/>
        <w:rPr>
          <w:rFonts w:ascii="Times New Roman" w:eastAsia="Times New Roman" w:hAnsi="Times New Roman" w:cs="Times New Roman"/>
          <w:b/>
          <w:bCs/>
          <w:sz w:val="24"/>
          <w:szCs w:val="24"/>
        </w:rPr>
      </w:pPr>
      <w:r w:rsidRPr="00201CC2">
        <w:rPr>
          <w:rFonts w:ascii="Times New Roman" w:eastAsia="Times New Roman" w:hAnsi="Times New Roman" w:cs="Times New Roman"/>
          <w:b/>
          <w:bCs/>
          <w:sz w:val="24"/>
          <w:szCs w:val="24"/>
          <w:u w:val="single"/>
        </w:rPr>
        <w:t>202</w:t>
      </w:r>
      <w:r w:rsidR="00E03C56" w:rsidRPr="00201CC2">
        <w:rPr>
          <w:rFonts w:ascii="Times New Roman" w:eastAsia="Times New Roman" w:hAnsi="Times New Roman" w:cs="Times New Roman"/>
          <w:b/>
          <w:bCs/>
          <w:sz w:val="24"/>
          <w:szCs w:val="24"/>
          <w:u w:val="single"/>
        </w:rPr>
        <w:t>3</w:t>
      </w:r>
      <w:r w:rsidRPr="00201CC2">
        <w:rPr>
          <w:rFonts w:ascii="Times New Roman" w:eastAsia="Times New Roman" w:hAnsi="Times New Roman" w:cs="Times New Roman"/>
          <w:b/>
          <w:bCs/>
          <w:sz w:val="24"/>
          <w:szCs w:val="24"/>
          <w:u w:val="single"/>
        </w:rPr>
        <w:t xml:space="preserve"> m. </w:t>
      </w:r>
      <w:r w:rsidR="00F3474B">
        <w:rPr>
          <w:rFonts w:ascii="Times New Roman" w:eastAsia="Times New Roman" w:hAnsi="Times New Roman" w:cs="Times New Roman"/>
          <w:b/>
          <w:bCs/>
          <w:sz w:val="24"/>
          <w:szCs w:val="24"/>
          <w:u w:val="single"/>
        </w:rPr>
        <w:t>kovo</w:t>
      </w:r>
      <w:r w:rsidR="005C5ACC" w:rsidRPr="00201CC2">
        <w:rPr>
          <w:rFonts w:ascii="Times New Roman" w:eastAsia="Times New Roman" w:hAnsi="Times New Roman" w:cs="Times New Roman"/>
          <w:b/>
          <w:bCs/>
          <w:sz w:val="24"/>
          <w:szCs w:val="24"/>
          <w:u w:val="single"/>
        </w:rPr>
        <w:t xml:space="preserve"> </w:t>
      </w:r>
      <w:r w:rsidR="00E13BCF" w:rsidRPr="00201CC2">
        <w:rPr>
          <w:rFonts w:ascii="Times New Roman" w:eastAsia="Times New Roman" w:hAnsi="Times New Roman" w:cs="Times New Roman"/>
          <w:b/>
          <w:bCs/>
          <w:sz w:val="24"/>
          <w:szCs w:val="24"/>
          <w:u w:val="single"/>
        </w:rPr>
        <w:t>23</w:t>
      </w:r>
      <w:r w:rsidRPr="00201CC2">
        <w:rPr>
          <w:rFonts w:ascii="Times New Roman" w:eastAsia="Times New Roman" w:hAnsi="Times New Roman" w:cs="Times New Roman"/>
          <w:b/>
          <w:bCs/>
          <w:sz w:val="24"/>
          <w:szCs w:val="24"/>
          <w:u w:val="single"/>
        </w:rPr>
        <w:t xml:space="preserve"> d. </w:t>
      </w:r>
      <w:r w:rsidR="00E03C56" w:rsidRPr="00201CC2">
        <w:rPr>
          <w:rFonts w:ascii="Times New Roman" w:eastAsia="Times New Roman" w:hAnsi="Times New Roman" w:cs="Times New Roman"/>
          <w:b/>
          <w:bCs/>
          <w:sz w:val="24"/>
          <w:szCs w:val="24"/>
          <w:u w:val="single"/>
        </w:rPr>
        <w:t>1</w:t>
      </w:r>
      <w:r w:rsidR="00E930D0">
        <w:rPr>
          <w:rFonts w:ascii="Times New Roman" w:eastAsia="Times New Roman" w:hAnsi="Times New Roman" w:cs="Times New Roman"/>
          <w:b/>
          <w:bCs/>
          <w:sz w:val="24"/>
          <w:szCs w:val="24"/>
          <w:u w:val="single"/>
        </w:rPr>
        <w:t>3</w:t>
      </w:r>
      <w:r w:rsidRPr="00201CC2">
        <w:rPr>
          <w:rFonts w:ascii="Times New Roman" w:eastAsia="Times New Roman" w:hAnsi="Times New Roman" w:cs="Times New Roman"/>
          <w:b/>
          <w:bCs/>
          <w:sz w:val="24"/>
          <w:szCs w:val="24"/>
          <w:u w:val="single"/>
        </w:rPr>
        <w:t>.00 val.</w:t>
      </w:r>
      <w:r w:rsidRPr="00201CC2">
        <w:rPr>
          <w:rFonts w:ascii="Times New Roman" w:eastAsia="Times New Roman" w:hAnsi="Times New Roman" w:cs="Times New Roman"/>
          <w:b/>
          <w:bCs/>
          <w:sz w:val="24"/>
          <w:szCs w:val="24"/>
        </w:rPr>
        <w:t xml:space="preserve"> šaukiamas </w:t>
      </w:r>
      <w:r w:rsidRPr="00201CC2">
        <w:rPr>
          <w:rFonts w:ascii="Times New Roman" w:eastAsia="Times New Roman" w:hAnsi="Times New Roman" w:cs="Times New Roman"/>
          <w:b/>
          <w:bCs/>
          <w:caps/>
          <w:sz w:val="24"/>
          <w:szCs w:val="24"/>
        </w:rPr>
        <w:t xml:space="preserve">EKONOMIKOS IR FINANSŲ </w:t>
      </w:r>
      <w:r w:rsidRPr="00201CC2">
        <w:rPr>
          <w:rFonts w:ascii="Times New Roman" w:eastAsia="Times New Roman" w:hAnsi="Times New Roman" w:cs="Times New Roman"/>
          <w:b/>
          <w:bCs/>
          <w:sz w:val="24"/>
          <w:szCs w:val="24"/>
        </w:rPr>
        <w:t>komiteto posėdis.</w:t>
      </w:r>
    </w:p>
    <w:p w14:paraId="3E034C37" w14:textId="10B3944F" w:rsidR="006A00D2" w:rsidRPr="00201CC2" w:rsidRDefault="006A00D2" w:rsidP="00381584">
      <w:pPr>
        <w:spacing w:after="0" w:line="240" w:lineRule="auto"/>
        <w:jc w:val="both"/>
        <w:rPr>
          <w:rFonts w:ascii="Times New Roman" w:eastAsia="Times New Roman" w:hAnsi="Times New Roman" w:cs="Times New Roman"/>
          <w:b/>
          <w:bCs/>
          <w:sz w:val="24"/>
          <w:szCs w:val="24"/>
          <w:lang w:val="en-US"/>
        </w:rPr>
      </w:pPr>
    </w:p>
    <w:p w14:paraId="2D2F9BF5" w14:textId="77777777" w:rsidR="00381584" w:rsidRPr="00201CC2" w:rsidRDefault="00381584" w:rsidP="00381584">
      <w:pPr>
        <w:spacing w:after="0" w:line="240" w:lineRule="auto"/>
        <w:ind w:firstLine="851"/>
        <w:jc w:val="both"/>
        <w:rPr>
          <w:rFonts w:ascii="Times New Roman" w:eastAsia="Times New Roman" w:hAnsi="Times New Roman" w:cs="Times New Roman"/>
          <w:kern w:val="24"/>
          <w:sz w:val="24"/>
          <w:szCs w:val="24"/>
        </w:rPr>
      </w:pPr>
      <w:r w:rsidRPr="00201CC2">
        <w:rPr>
          <w:rFonts w:ascii="Times New Roman" w:eastAsia="Times New Roman" w:hAnsi="Times New Roman" w:cs="Times New Roman"/>
          <w:bCs/>
          <w:sz w:val="24"/>
          <w:szCs w:val="24"/>
        </w:rPr>
        <w:t xml:space="preserve">Informuojame, kad vadovaujantis Visagino savivaldybės tarybos veiklos reglamento, patvirtinto Visagino savivaldybės tarybos 2019 m. rugpjūčio 29 d. sprendimu Nr. TS-190, 110 punktu, savivaldybės tarybos komitetų posėdžių darbotvarkes </w:t>
      </w:r>
      <w:r w:rsidRPr="00201CC2">
        <w:rPr>
          <w:rFonts w:ascii="Times New Roman" w:eastAsia="Times New Roman" w:hAnsi="Times New Roman" w:cs="Times New Roman"/>
          <w:kern w:val="24"/>
          <w:sz w:val="24"/>
          <w:szCs w:val="24"/>
        </w:rPr>
        <w:t>pagal komitetų įgaliojimus sudaro komitetų pirmininkai. Komitetų posėdžių darbotvarkės ne vėliau kaip prieš 2 darbo dienas iki komiteto posėdžio paskelbiamos savivaldybės interneto svetainėje.</w:t>
      </w:r>
    </w:p>
    <w:p w14:paraId="7B896023" w14:textId="77777777" w:rsidR="00142DD3" w:rsidRPr="00201CC2" w:rsidRDefault="00142DD3" w:rsidP="00381584">
      <w:pPr>
        <w:spacing w:after="0" w:line="240" w:lineRule="auto"/>
        <w:ind w:firstLine="851"/>
        <w:jc w:val="both"/>
        <w:rPr>
          <w:rFonts w:ascii="Times New Roman" w:eastAsia="Times New Roman" w:hAnsi="Times New Roman" w:cs="Times New Roman"/>
          <w:sz w:val="24"/>
          <w:szCs w:val="24"/>
        </w:rPr>
      </w:pPr>
    </w:p>
    <w:p w14:paraId="1ADFE458" w14:textId="77777777" w:rsidR="00381584" w:rsidRPr="00201CC2" w:rsidRDefault="00381584" w:rsidP="00381584">
      <w:pPr>
        <w:spacing w:after="0" w:line="240" w:lineRule="auto"/>
        <w:ind w:firstLine="851"/>
        <w:jc w:val="both"/>
        <w:rPr>
          <w:rFonts w:ascii="Times New Roman" w:eastAsia="Times New Roman" w:hAnsi="Times New Roman" w:cs="Times New Roman"/>
          <w:sz w:val="24"/>
          <w:szCs w:val="24"/>
          <w:u w:val="single"/>
        </w:rPr>
      </w:pPr>
      <w:r w:rsidRPr="00201CC2">
        <w:rPr>
          <w:rFonts w:ascii="Times New Roman" w:eastAsia="Times New Roman" w:hAnsi="Times New Roman" w:cs="Times New Roman"/>
          <w:sz w:val="24"/>
          <w:szCs w:val="24"/>
          <w:u w:val="single"/>
        </w:rPr>
        <w:t>Teikiame klausimus, siūlomus svarstyti komitetų posėdžiuose:</w:t>
      </w:r>
    </w:p>
    <w:p w14:paraId="1A47C203" w14:textId="17459391" w:rsidR="00381584" w:rsidRPr="00F4352B" w:rsidRDefault="00381584" w:rsidP="00381584">
      <w:pPr>
        <w:jc w:val="both"/>
        <w:rPr>
          <w:rFonts w:ascii="Times New Roman" w:eastAsia="Times New Roman" w:hAnsi="Times New Roman" w:cs="Times New Roman"/>
          <w:i/>
          <w:iCs/>
          <w:sz w:val="24"/>
          <w:szCs w:val="24"/>
          <w:u w:val="single"/>
        </w:rPr>
      </w:pPr>
    </w:p>
    <w:p w14:paraId="27EED7C4" w14:textId="057C2347" w:rsidR="00C50A6F" w:rsidRPr="001B5EC4" w:rsidRDefault="00F14BE1" w:rsidP="00F4352B">
      <w:pPr>
        <w:spacing w:line="240" w:lineRule="auto"/>
        <w:ind w:firstLine="851"/>
        <w:jc w:val="both"/>
        <w:rPr>
          <w:rFonts w:ascii="Times New Roman" w:eastAsia="Times New Roman" w:hAnsi="Times New Roman" w:cs="Times New Roman"/>
          <w:i/>
          <w:iCs/>
          <w:sz w:val="24"/>
          <w:szCs w:val="24"/>
          <w:lang w:eastAsia="lt-LT"/>
        </w:rPr>
      </w:pPr>
      <w:bookmarkStart w:id="0" w:name="_Hlk103344140"/>
      <w:bookmarkStart w:id="1" w:name="_Hlk62718244"/>
      <w:r w:rsidRPr="001B5EC4">
        <w:rPr>
          <w:rFonts w:ascii="Times New Roman" w:eastAsia="Times New Roman" w:hAnsi="Times New Roman" w:cs="Times New Roman"/>
          <w:i/>
          <w:iCs/>
          <w:sz w:val="24"/>
          <w:szCs w:val="24"/>
        </w:rPr>
        <w:t>1</w:t>
      </w:r>
      <w:r w:rsidR="00381584" w:rsidRPr="001B5EC4">
        <w:rPr>
          <w:rFonts w:ascii="Times New Roman" w:eastAsia="Times New Roman" w:hAnsi="Times New Roman" w:cs="Times New Roman"/>
          <w:i/>
          <w:iCs/>
          <w:sz w:val="24"/>
          <w:szCs w:val="24"/>
        </w:rPr>
        <w:t xml:space="preserve">. </w:t>
      </w:r>
      <w:r w:rsidR="00F4352B" w:rsidRPr="001B5EC4">
        <w:rPr>
          <w:rFonts w:ascii="Times New Roman" w:eastAsia="Times New Roman" w:hAnsi="Times New Roman" w:cs="Times New Roman"/>
          <w:i/>
          <w:iCs/>
          <w:sz w:val="24"/>
          <w:szCs w:val="24"/>
          <w:lang w:eastAsia="lt-LT"/>
        </w:rPr>
        <w:t>Dėl Visagino savivaldybės 2023 metų biudžeto patikslinimo ir Visagino savivaldybės tarybos 2023 m. vasario 2 d. sprendimo Nr. TS-18 „Dėl Visagino savivaldybės 2023 metų biudžeto patvirtinimo“ pakeitimo.</w:t>
      </w:r>
    </w:p>
    <w:p w14:paraId="01B3D9BC" w14:textId="2F15B22C" w:rsidR="00F4352B" w:rsidRPr="001B5EC4" w:rsidRDefault="00C50A6F" w:rsidP="00F4352B">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Pranešėja –</w:t>
      </w:r>
      <w:r w:rsidR="00F4352B" w:rsidRPr="001B5EC4">
        <w:rPr>
          <w:rFonts w:ascii="Times New Roman" w:eastAsia="Times New Roman" w:hAnsi="Times New Roman" w:cs="Times New Roman"/>
          <w:sz w:val="24"/>
          <w:szCs w:val="20"/>
        </w:rPr>
        <w:t xml:space="preserve"> Nadežda Rybakova, Finansų ir biudžeto skyriaus vedėja.</w:t>
      </w:r>
    </w:p>
    <w:p w14:paraId="5698E357" w14:textId="104B2D4E" w:rsidR="00154F48" w:rsidRPr="001B5EC4" w:rsidRDefault="00154F48" w:rsidP="00F4352B">
      <w:pPr>
        <w:spacing w:after="0" w:line="240" w:lineRule="auto"/>
        <w:jc w:val="both"/>
        <w:rPr>
          <w:rFonts w:ascii="Times New Roman" w:eastAsia="Times New Roman" w:hAnsi="Times New Roman" w:cs="Times New Roman"/>
          <w:sz w:val="24"/>
          <w:szCs w:val="20"/>
        </w:rPr>
      </w:pPr>
    </w:p>
    <w:p w14:paraId="61374EF8" w14:textId="2E74D9B0" w:rsidR="00C50A6F" w:rsidRPr="001B5EC4" w:rsidRDefault="00F14BE1" w:rsidP="00CE3F19">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4"/>
        </w:rPr>
        <w:lastRenderedPageBreak/>
        <w:t>2</w:t>
      </w:r>
      <w:r w:rsidR="00154F48" w:rsidRPr="001B5EC4">
        <w:rPr>
          <w:rFonts w:ascii="Times New Roman" w:eastAsia="Times New Roman" w:hAnsi="Times New Roman" w:cs="Times New Roman"/>
          <w:i/>
          <w:iCs/>
          <w:sz w:val="24"/>
          <w:szCs w:val="24"/>
        </w:rPr>
        <w:t xml:space="preserve">. </w:t>
      </w:r>
      <w:r w:rsidR="00F4352B" w:rsidRPr="001B5EC4">
        <w:rPr>
          <w:rFonts w:ascii="Times New Roman" w:hAnsi="Times New Roman" w:cs="Times New Roman"/>
          <w:i/>
          <w:iCs/>
          <w:sz w:val="24"/>
          <w:szCs w:val="24"/>
        </w:rPr>
        <w:t>Dėl Visagino savivaldybės tarybos 2019 m. birželio 27 d. sprendimo Nr. TS-145 „Dėl Visagino savivaldybės ikimokyklinio ir bendrojo ugdymo mokyklų darbuotojų pareigybių (etatų) skaičiaus nustatymo normatyvų patvirtinimo“ pakeitimo“.</w:t>
      </w:r>
    </w:p>
    <w:p w14:paraId="5957FFD0" w14:textId="77777777" w:rsidR="00F4352B" w:rsidRPr="001B5EC4" w:rsidRDefault="00F4352B" w:rsidP="00F4352B">
      <w:pPr>
        <w:spacing w:after="0" w:line="240" w:lineRule="auto"/>
        <w:ind w:firstLine="851"/>
        <w:jc w:val="both"/>
        <w:rPr>
          <w:rFonts w:ascii="Times New Roman" w:eastAsia="Times New Roman" w:hAnsi="Times New Roman" w:cs="Times New Roman"/>
          <w:sz w:val="24"/>
          <w:szCs w:val="20"/>
        </w:rPr>
      </w:pPr>
      <w:bookmarkStart w:id="2" w:name="_Hlk129789793"/>
      <w:r w:rsidRPr="001B5EC4">
        <w:rPr>
          <w:rFonts w:ascii="Times New Roman" w:eastAsia="Times New Roman" w:hAnsi="Times New Roman" w:cs="Times New Roman"/>
          <w:sz w:val="24"/>
          <w:szCs w:val="20"/>
        </w:rPr>
        <w:t>Pranešėja – Nadežda Rybakova, Finansų ir biudžeto skyriaus vedėja.</w:t>
      </w:r>
    </w:p>
    <w:p w14:paraId="6271083B" w14:textId="2555A843" w:rsidR="0046741C" w:rsidRPr="001B5EC4" w:rsidRDefault="0046741C" w:rsidP="00E03C56">
      <w:pPr>
        <w:spacing w:after="0" w:line="240" w:lineRule="auto"/>
        <w:ind w:firstLine="851"/>
        <w:jc w:val="both"/>
        <w:rPr>
          <w:rFonts w:ascii="Times New Roman" w:eastAsia="Times New Roman" w:hAnsi="Times New Roman" w:cs="Times New Roman"/>
          <w:sz w:val="24"/>
          <w:szCs w:val="20"/>
        </w:rPr>
      </w:pPr>
    </w:p>
    <w:bookmarkEnd w:id="2"/>
    <w:p w14:paraId="5B7C2B67" w14:textId="3CF437B3" w:rsidR="00F3474B" w:rsidRPr="001B5EC4" w:rsidRDefault="0046741C" w:rsidP="00F3474B">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0"/>
        </w:rPr>
        <w:t xml:space="preserve">3. </w:t>
      </w:r>
      <w:r w:rsidR="00F3474B" w:rsidRPr="001B5EC4">
        <w:rPr>
          <w:rFonts w:ascii="Times New Roman" w:eastAsia="Times New Roman" w:hAnsi="Times New Roman" w:cs="Times New Roman"/>
          <w:i/>
          <w:iCs/>
          <w:sz w:val="24"/>
          <w:szCs w:val="24"/>
          <w:lang w:eastAsia="lt-LT"/>
        </w:rPr>
        <w:t>Dėl Visagino savivaldybės tarybos 2019 m. kovo 28 d. sprendimo Nr. TS-71 „Dėl didžiausio leistino Visagino savivaldybės švietimo ir kultūros įstaigų bei Visagino švietimo pagalbos tarnybos pareigybių etatų skaičiaus nustatymo“ pakeitimo.</w:t>
      </w:r>
    </w:p>
    <w:p w14:paraId="66A0BE35" w14:textId="77777777" w:rsidR="00F3474B" w:rsidRPr="001B5EC4" w:rsidRDefault="00F3474B" w:rsidP="00F3474B">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Pranešėja – Nadežda Rybakova, Finansų ir biudžeto skyriaus vedėja.</w:t>
      </w:r>
    </w:p>
    <w:p w14:paraId="03BB5942" w14:textId="4599EBB4" w:rsidR="00DF2DEB" w:rsidRPr="001B5EC4" w:rsidRDefault="00DF2DEB" w:rsidP="00F3474B">
      <w:pPr>
        <w:spacing w:line="240" w:lineRule="auto"/>
        <w:rPr>
          <w:rFonts w:ascii="Times New Roman" w:eastAsia="Times New Roman" w:hAnsi="Times New Roman" w:cs="Times New Roman"/>
          <w:sz w:val="24"/>
          <w:szCs w:val="20"/>
        </w:rPr>
      </w:pPr>
    </w:p>
    <w:p w14:paraId="2D714C62" w14:textId="0E1B590B" w:rsidR="00F3474B" w:rsidRPr="001B5EC4" w:rsidRDefault="00DF2DEB" w:rsidP="00F3474B">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0"/>
        </w:rPr>
        <w:t xml:space="preserve">4. </w:t>
      </w:r>
      <w:r w:rsidR="00F3474B" w:rsidRPr="001B5EC4">
        <w:rPr>
          <w:rFonts w:ascii="Times New Roman" w:eastAsia="Times New Roman" w:hAnsi="Times New Roman" w:cs="Times New Roman"/>
          <w:i/>
          <w:iCs/>
          <w:sz w:val="24"/>
          <w:szCs w:val="24"/>
          <w:lang w:eastAsia="lt-LT"/>
        </w:rPr>
        <w:t>Dėl Visagino savivaldybės tarybos 2021 m. kovo 25 d. sprendimo Nr. TS-65 „Dėl atlyginimo už ugdymą lengvatų nustatymo ir Atlyginimo už ugdymą Visagino savivaldybės neformaliojo vaikų švietimo ir formalųjį švietimą papildančio ugdymo mokyklose ir Visagino edukacijų centre mokėjimo ir lengvatų taikymo tvarkos aprašo“ pakeitimo.</w:t>
      </w:r>
    </w:p>
    <w:p w14:paraId="3227DA1A" w14:textId="6EE74642" w:rsidR="00C50A6F" w:rsidRPr="001B5EC4" w:rsidRDefault="00F3474B" w:rsidP="00F3474B">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Pranešėja – Nadežda Rybakova, Finansų ir biudžeto skyriaus vedėja.</w:t>
      </w:r>
    </w:p>
    <w:p w14:paraId="397F3E2C" w14:textId="77777777" w:rsidR="00F3474B" w:rsidRPr="001B5EC4" w:rsidRDefault="00F3474B" w:rsidP="00F3474B">
      <w:pPr>
        <w:spacing w:after="0" w:line="240" w:lineRule="auto"/>
        <w:ind w:firstLine="851"/>
        <w:jc w:val="both"/>
        <w:rPr>
          <w:rFonts w:ascii="Times New Roman" w:eastAsia="Times New Roman" w:hAnsi="Times New Roman" w:cs="Times New Roman"/>
          <w:i/>
          <w:iCs/>
          <w:sz w:val="24"/>
          <w:szCs w:val="20"/>
        </w:rPr>
      </w:pPr>
    </w:p>
    <w:p w14:paraId="3F8E9756" w14:textId="179FD511" w:rsidR="00F3474B" w:rsidRPr="001B5EC4" w:rsidRDefault="00497A76" w:rsidP="00F3474B">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hAnsi="Times New Roman" w:cs="Times New Roman"/>
          <w:i/>
          <w:iCs/>
          <w:sz w:val="24"/>
          <w:szCs w:val="24"/>
        </w:rPr>
        <w:t>5</w:t>
      </w:r>
      <w:r w:rsidR="00381584" w:rsidRPr="001B5EC4">
        <w:rPr>
          <w:rFonts w:ascii="Times New Roman" w:hAnsi="Times New Roman" w:cs="Times New Roman"/>
          <w:i/>
          <w:iCs/>
          <w:sz w:val="24"/>
          <w:szCs w:val="24"/>
        </w:rPr>
        <w:t>.</w:t>
      </w:r>
      <w:r w:rsidR="00CE3F19" w:rsidRPr="001B5EC4">
        <w:rPr>
          <w:rFonts w:ascii="Times New Roman" w:eastAsia="Times New Roman" w:hAnsi="Times New Roman" w:cs="Times New Roman"/>
          <w:i/>
          <w:iCs/>
          <w:sz w:val="24"/>
          <w:szCs w:val="24"/>
          <w:lang w:eastAsia="lt-LT"/>
        </w:rPr>
        <w:t xml:space="preserve"> </w:t>
      </w:r>
      <w:r w:rsidR="00F3474B" w:rsidRPr="001B5EC4">
        <w:rPr>
          <w:rFonts w:ascii="Times New Roman" w:eastAsia="Times New Roman" w:hAnsi="Times New Roman" w:cs="Times New Roman"/>
          <w:i/>
          <w:iCs/>
          <w:sz w:val="24"/>
          <w:szCs w:val="24"/>
          <w:lang w:eastAsia="lt-LT"/>
        </w:rPr>
        <w:t>Dėl Visagino savivaldybės tarybos 2021 m. spalio 14 d. sprendimo Nr. TS-211 „Dėl viešosios įstaigos Visagino sporto ir rekreacijos centro teikiamų paslaugų kainų nustatymo“ pakeitimo.</w:t>
      </w:r>
    </w:p>
    <w:p w14:paraId="2CD420CE" w14:textId="77777777" w:rsidR="00F3474B" w:rsidRPr="001B5EC4" w:rsidRDefault="00F3474B" w:rsidP="00F3474B">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Pranešėja – Nadežda Rybakova, Finansų ir biudžeto skyriaus vedėja.</w:t>
      </w:r>
    </w:p>
    <w:p w14:paraId="11C5B1B4" w14:textId="683F0541" w:rsidR="005B79B9" w:rsidRPr="001B5EC4" w:rsidRDefault="005B79B9" w:rsidP="005B79B9">
      <w:pPr>
        <w:spacing w:after="0" w:line="240" w:lineRule="auto"/>
        <w:jc w:val="both"/>
        <w:rPr>
          <w:rFonts w:ascii="Times New Roman" w:eastAsia="Times New Roman" w:hAnsi="Times New Roman" w:cs="Times New Roman"/>
          <w:sz w:val="24"/>
          <w:szCs w:val="20"/>
        </w:rPr>
      </w:pPr>
      <w:bookmarkStart w:id="3" w:name="_Hlk129789493"/>
    </w:p>
    <w:p w14:paraId="5578D0BC" w14:textId="35AE28FC" w:rsidR="005B79B9" w:rsidRPr="001B5EC4" w:rsidRDefault="0083713C" w:rsidP="005B79B9">
      <w:pPr>
        <w:spacing w:line="240" w:lineRule="auto"/>
        <w:ind w:firstLine="851"/>
        <w:rPr>
          <w:rFonts w:ascii="Times New Roman" w:eastAsia="Times New Roman" w:hAnsi="Times New Roman" w:cs="Times New Roman"/>
          <w:i/>
          <w:iCs/>
          <w:sz w:val="24"/>
          <w:szCs w:val="24"/>
          <w:lang w:eastAsia="lt-LT"/>
        </w:rPr>
      </w:pPr>
      <w:r>
        <w:rPr>
          <w:rFonts w:ascii="Times New Roman" w:eastAsia="Times New Roman" w:hAnsi="Times New Roman" w:cs="Times New Roman"/>
          <w:i/>
          <w:iCs/>
          <w:sz w:val="24"/>
          <w:szCs w:val="24"/>
        </w:rPr>
        <w:t>6</w:t>
      </w:r>
      <w:r w:rsidR="005B79B9" w:rsidRPr="001B5EC4">
        <w:rPr>
          <w:rFonts w:ascii="Times New Roman" w:eastAsia="Times New Roman" w:hAnsi="Times New Roman" w:cs="Times New Roman"/>
          <w:i/>
          <w:iCs/>
          <w:sz w:val="24"/>
          <w:szCs w:val="24"/>
        </w:rPr>
        <w:t xml:space="preserve">. </w:t>
      </w:r>
      <w:r w:rsidR="005B79B9" w:rsidRPr="001B5EC4">
        <w:rPr>
          <w:rFonts w:ascii="Times New Roman" w:eastAsia="Times New Roman" w:hAnsi="Times New Roman" w:cs="Times New Roman"/>
          <w:i/>
          <w:iCs/>
          <w:sz w:val="24"/>
          <w:szCs w:val="24"/>
          <w:lang w:eastAsia="lt-LT"/>
        </w:rPr>
        <w:t>Dėl pritarimo Visagino socialinių paslaugų centro 2022 metų veiklos ataskaitai.</w:t>
      </w:r>
    </w:p>
    <w:p w14:paraId="16EC93EE" w14:textId="2093FCCA" w:rsidR="005B79B9" w:rsidRPr="001B5EC4" w:rsidRDefault="005B79B9" w:rsidP="005B79B9">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–Jolita </w:t>
      </w:r>
      <w:proofErr w:type="spellStart"/>
      <w:r w:rsidRPr="001B5EC4">
        <w:rPr>
          <w:rFonts w:ascii="Times New Roman" w:eastAsia="Times New Roman" w:hAnsi="Times New Roman" w:cs="Times New Roman"/>
          <w:sz w:val="24"/>
          <w:szCs w:val="20"/>
        </w:rPr>
        <w:t>Zabulytė</w:t>
      </w:r>
      <w:proofErr w:type="spellEnd"/>
      <w:r w:rsidRPr="001B5EC4">
        <w:rPr>
          <w:rFonts w:ascii="Times New Roman" w:eastAsia="Times New Roman" w:hAnsi="Times New Roman" w:cs="Times New Roman"/>
          <w:sz w:val="24"/>
          <w:szCs w:val="20"/>
        </w:rPr>
        <w:t>, Socialinės paramos skyriaus vedėja.</w:t>
      </w:r>
    </w:p>
    <w:p w14:paraId="0CD63E99" w14:textId="77777777" w:rsidR="00C95DD4" w:rsidRPr="001B5EC4" w:rsidRDefault="00C95DD4" w:rsidP="005C616B">
      <w:pPr>
        <w:spacing w:after="0" w:line="240" w:lineRule="auto"/>
        <w:jc w:val="both"/>
        <w:rPr>
          <w:rFonts w:ascii="Times New Roman" w:eastAsia="Times New Roman" w:hAnsi="Times New Roman" w:cs="Times New Roman"/>
          <w:sz w:val="24"/>
          <w:szCs w:val="20"/>
        </w:rPr>
      </w:pPr>
    </w:p>
    <w:bookmarkEnd w:id="3"/>
    <w:p w14:paraId="7DFC73F0" w14:textId="0F93D83A" w:rsidR="002E3BEE" w:rsidRPr="001B5EC4" w:rsidRDefault="0083713C" w:rsidP="00497A76">
      <w:pPr>
        <w:spacing w:after="0" w:line="240" w:lineRule="auto"/>
        <w:ind w:firstLine="851"/>
        <w:jc w:val="both"/>
        <w:rPr>
          <w:rFonts w:ascii="Times New Roman" w:hAnsi="Times New Roman" w:cs="Times New Roman"/>
          <w:i/>
          <w:iCs/>
          <w:sz w:val="24"/>
          <w:szCs w:val="24"/>
        </w:rPr>
      </w:pPr>
      <w:r>
        <w:rPr>
          <w:rFonts w:ascii="Times New Roman" w:eastAsia="Times New Roman" w:hAnsi="Times New Roman" w:cs="Times New Roman"/>
          <w:i/>
          <w:iCs/>
          <w:sz w:val="24"/>
          <w:szCs w:val="24"/>
        </w:rPr>
        <w:t>7</w:t>
      </w:r>
      <w:r w:rsidR="002E3BEE" w:rsidRPr="001B5EC4">
        <w:rPr>
          <w:rFonts w:ascii="Times New Roman" w:eastAsia="Times New Roman" w:hAnsi="Times New Roman" w:cs="Times New Roman"/>
          <w:i/>
          <w:iCs/>
          <w:sz w:val="24"/>
          <w:szCs w:val="24"/>
        </w:rPr>
        <w:t xml:space="preserve">. </w:t>
      </w:r>
      <w:r w:rsidR="005B79B9" w:rsidRPr="001B5EC4">
        <w:rPr>
          <w:rFonts w:ascii="Times New Roman" w:hAnsi="Times New Roman" w:cs="Times New Roman"/>
          <w:i/>
          <w:iCs/>
          <w:sz w:val="24"/>
          <w:szCs w:val="24"/>
        </w:rPr>
        <w:t>Dėl pritarimo viešosios įstaigos Visagino ligoninės 2022 metų veiklos ataskaitai.</w:t>
      </w:r>
    </w:p>
    <w:p w14:paraId="193899CF" w14:textId="2B716C66" w:rsidR="002E3BEE" w:rsidRPr="001B5EC4" w:rsidRDefault="002E3BEE" w:rsidP="005C616B">
      <w:pPr>
        <w:spacing w:after="0" w:line="240" w:lineRule="auto"/>
        <w:ind w:firstLine="851"/>
        <w:jc w:val="both"/>
        <w:rPr>
          <w:rFonts w:ascii="Times New Roman" w:hAnsi="Times New Roman" w:cs="Times New Roman"/>
          <w:i/>
          <w:iCs/>
          <w:sz w:val="24"/>
          <w:szCs w:val="24"/>
        </w:rPr>
      </w:pPr>
    </w:p>
    <w:p w14:paraId="2500A675" w14:textId="7E00D075" w:rsidR="00E83D2D" w:rsidRPr="001B5EC4" w:rsidRDefault="005B79B9" w:rsidP="0083713C">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–Jolita </w:t>
      </w:r>
      <w:proofErr w:type="spellStart"/>
      <w:r w:rsidRPr="001B5EC4">
        <w:rPr>
          <w:rFonts w:ascii="Times New Roman" w:eastAsia="Times New Roman" w:hAnsi="Times New Roman" w:cs="Times New Roman"/>
          <w:sz w:val="24"/>
          <w:szCs w:val="20"/>
        </w:rPr>
        <w:t>Zabulytė</w:t>
      </w:r>
      <w:proofErr w:type="spellEnd"/>
      <w:r w:rsidRPr="001B5EC4">
        <w:rPr>
          <w:rFonts w:ascii="Times New Roman" w:eastAsia="Times New Roman" w:hAnsi="Times New Roman" w:cs="Times New Roman"/>
          <w:sz w:val="24"/>
          <w:szCs w:val="20"/>
        </w:rPr>
        <w:t>, Socialinės paramos skyriaus vedėja.</w:t>
      </w:r>
    </w:p>
    <w:p w14:paraId="296255FF" w14:textId="15675645" w:rsidR="0025198B" w:rsidRPr="001B5EC4" w:rsidRDefault="0083713C" w:rsidP="0025198B">
      <w:pPr>
        <w:pStyle w:val="prastasiniatinklio"/>
        <w:ind w:firstLine="851"/>
        <w:rPr>
          <w:rFonts w:ascii="Times New Roman" w:hAnsi="Times New Roman" w:cs="Times New Roman"/>
          <w:i/>
          <w:iCs/>
          <w:sz w:val="24"/>
          <w:szCs w:val="24"/>
        </w:rPr>
      </w:pPr>
      <w:r>
        <w:rPr>
          <w:rFonts w:ascii="Times New Roman" w:eastAsia="Times New Roman" w:hAnsi="Times New Roman" w:cs="Times New Roman"/>
          <w:i/>
          <w:iCs/>
          <w:sz w:val="24"/>
          <w:szCs w:val="24"/>
        </w:rPr>
        <w:t>8</w:t>
      </w:r>
      <w:r w:rsidR="00D54FB4" w:rsidRPr="001B5EC4">
        <w:rPr>
          <w:rFonts w:ascii="Times New Roman" w:eastAsia="Times New Roman" w:hAnsi="Times New Roman" w:cs="Times New Roman"/>
          <w:i/>
          <w:iCs/>
          <w:sz w:val="24"/>
          <w:szCs w:val="24"/>
        </w:rPr>
        <w:t xml:space="preserve">. </w:t>
      </w:r>
      <w:r w:rsidR="0025198B" w:rsidRPr="001B5EC4">
        <w:rPr>
          <w:rFonts w:ascii="Times New Roman" w:hAnsi="Times New Roman" w:cs="Times New Roman"/>
          <w:i/>
          <w:iCs/>
          <w:sz w:val="24"/>
          <w:szCs w:val="24"/>
        </w:rPr>
        <w:t>Dėl pritarimo viešosios įstaigos Visagino pirminės sveikatos priežiūros centro 2022 metų veiklos ataskaitai.</w:t>
      </w:r>
    </w:p>
    <w:p w14:paraId="4AC08CA2" w14:textId="77777777" w:rsidR="0025198B" w:rsidRPr="001B5EC4" w:rsidRDefault="0025198B" w:rsidP="0025198B">
      <w:pPr>
        <w:spacing w:after="0" w:line="240" w:lineRule="auto"/>
        <w:ind w:firstLine="851"/>
        <w:jc w:val="both"/>
        <w:rPr>
          <w:rFonts w:ascii="Times New Roman" w:eastAsia="Times New Roman" w:hAnsi="Times New Roman" w:cs="Times New Roman"/>
          <w:sz w:val="24"/>
          <w:szCs w:val="20"/>
        </w:rPr>
      </w:pPr>
      <w:bookmarkStart w:id="4" w:name="_Hlk129866356"/>
      <w:r w:rsidRPr="001B5EC4">
        <w:rPr>
          <w:rFonts w:ascii="Times New Roman" w:eastAsia="Times New Roman" w:hAnsi="Times New Roman" w:cs="Times New Roman"/>
          <w:sz w:val="24"/>
          <w:szCs w:val="20"/>
        </w:rPr>
        <w:t xml:space="preserve">Pranešėja –Jolita </w:t>
      </w:r>
      <w:proofErr w:type="spellStart"/>
      <w:r w:rsidRPr="001B5EC4">
        <w:rPr>
          <w:rFonts w:ascii="Times New Roman" w:eastAsia="Times New Roman" w:hAnsi="Times New Roman" w:cs="Times New Roman"/>
          <w:sz w:val="24"/>
          <w:szCs w:val="20"/>
        </w:rPr>
        <w:t>Zabulytė</w:t>
      </w:r>
      <w:proofErr w:type="spellEnd"/>
      <w:r w:rsidRPr="001B5EC4">
        <w:rPr>
          <w:rFonts w:ascii="Times New Roman" w:eastAsia="Times New Roman" w:hAnsi="Times New Roman" w:cs="Times New Roman"/>
          <w:sz w:val="24"/>
          <w:szCs w:val="20"/>
        </w:rPr>
        <w:t>, Socialinės paramos skyriaus vedėja.</w:t>
      </w:r>
    </w:p>
    <w:bookmarkEnd w:id="4"/>
    <w:p w14:paraId="26EB11B6" w14:textId="231348EA" w:rsidR="00B20D1C" w:rsidRPr="001B5EC4" w:rsidRDefault="00B20D1C" w:rsidP="0025198B">
      <w:pPr>
        <w:spacing w:after="0" w:line="240" w:lineRule="auto"/>
        <w:ind w:firstLine="851"/>
        <w:jc w:val="both"/>
        <w:rPr>
          <w:rFonts w:ascii="Times New Roman" w:eastAsia="Times New Roman" w:hAnsi="Times New Roman" w:cs="Times New Roman"/>
          <w:sz w:val="24"/>
          <w:szCs w:val="20"/>
        </w:rPr>
      </w:pPr>
    </w:p>
    <w:p w14:paraId="5FC37DC2" w14:textId="75415550" w:rsidR="00B20D1C" w:rsidRPr="001B5EC4" w:rsidRDefault="0083713C" w:rsidP="00B20D1C">
      <w:pPr>
        <w:spacing w:line="240" w:lineRule="auto"/>
        <w:ind w:firstLine="851"/>
        <w:rPr>
          <w:rFonts w:ascii="Times New Roman" w:eastAsia="Times New Roman" w:hAnsi="Times New Roman" w:cs="Times New Roman"/>
          <w:i/>
          <w:iCs/>
          <w:sz w:val="24"/>
          <w:szCs w:val="24"/>
          <w:lang w:eastAsia="lt-LT"/>
        </w:rPr>
      </w:pPr>
      <w:r>
        <w:rPr>
          <w:rFonts w:ascii="Times New Roman" w:eastAsia="Times New Roman" w:hAnsi="Times New Roman" w:cs="Times New Roman"/>
          <w:i/>
          <w:iCs/>
          <w:sz w:val="24"/>
          <w:szCs w:val="20"/>
        </w:rPr>
        <w:t>9</w:t>
      </w:r>
      <w:r w:rsidR="00B20D1C" w:rsidRPr="001B5EC4">
        <w:rPr>
          <w:rFonts w:ascii="Times New Roman" w:eastAsia="Times New Roman" w:hAnsi="Times New Roman" w:cs="Times New Roman"/>
          <w:i/>
          <w:iCs/>
          <w:sz w:val="24"/>
          <w:szCs w:val="20"/>
        </w:rPr>
        <w:t xml:space="preserve">. </w:t>
      </w:r>
      <w:r w:rsidR="00B20D1C" w:rsidRPr="001B5EC4">
        <w:rPr>
          <w:rFonts w:ascii="Times New Roman" w:eastAsia="Times New Roman" w:hAnsi="Times New Roman" w:cs="Times New Roman"/>
          <w:i/>
          <w:iCs/>
          <w:sz w:val="24"/>
          <w:szCs w:val="24"/>
          <w:lang w:eastAsia="lt-LT"/>
        </w:rPr>
        <w:t>Dėl pritarimo projekto „Kompleksinės paslaugos (KOPA)“ įgyvendinimui.</w:t>
      </w:r>
    </w:p>
    <w:p w14:paraId="7EEA79E0" w14:textId="77777777" w:rsidR="00B20D1C" w:rsidRPr="001B5EC4" w:rsidRDefault="00B20D1C" w:rsidP="00B20D1C">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–Jolita </w:t>
      </w:r>
      <w:proofErr w:type="spellStart"/>
      <w:r w:rsidRPr="001B5EC4">
        <w:rPr>
          <w:rFonts w:ascii="Times New Roman" w:eastAsia="Times New Roman" w:hAnsi="Times New Roman" w:cs="Times New Roman"/>
          <w:sz w:val="24"/>
          <w:szCs w:val="20"/>
        </w:rPr>
        <w:t>Zabulytė</w:t>
      </w:r>
      <w:proofErr w:type="spellEnd"/>
      <w:r w:rsidRPr="001B5EC4">
        <w:rPr>
          <w:rFonts w:ascii="Times New Roman" w:eastAsia="Times New Roman" w:hAnsi="Times New Roman" w:cs="Times New Roman"/>
          <w:sz w:val="24"/>
          <w:szCs w:val="20"/>
        </w:rPr>
        <w:t>, Socialinės paramos skyriaus vedėja.</w:t>
      </w:r>
    </w:p>
    <w:p w14:paraId="45345667" w14:textId="12C412FF" w:rsidR="0025198B" w:rsidRDefault="0025198B" w:rsidP="00B20D1C">
      <w:pPr>
        <w:spacing w:after="0" w:line="240" w:lineRule="auto"/>
        <w:jc w:val="both"/>
        <w:rPr>
          <w:rFonts w:ascii="Times New Roman" w:eastAsia="Times New Roman" w:hAnsi="Times New Roman" w:cs="Times New Roman"/>
          <w:sz w:val="24"/>
          <w:szCs w:val="20"/>
        </w:rPr>
      </w:pPr>
    </w:p>
    <w:p w14:paraId="360D6588" w14:textId="5FBA28F7" w:rsidR="00D67E53" w:rsidRPr="00D67E53" w:rsidRDefault="00D67E53" w:rsidP="006B6CD5">
      <w:pPr>
        <w:spacing w:line="240" w:lineRule="auto"/>
        <w:jc w:val="both"/>
        <w:rPr>
          <w:rFonts w:ascii="Times New Roman" w:eastAsia="Times New Roman" w:hAnsi="Times New Roman" w:cs="Times New Roman"/>
          <w:i/>
          <w:iCs/>
          <w:sz w:val="24"/>
          <w:szCs w:val="24"/>
          <w:lang w:eastAsia="lt-LT"/>
        </w:rPr>
      </w:pPr>
      <w:r w:rsidRPr="00D67E53">
        <w:rPr>
          <w:rFonts w:ascii="Times New Roman" w:eastAsia="Times New Roman" w:hAnsi="Times New Roman" w:cs="Times New Roman"/>
          <w:i/>
          <w:iCs/>
          <w:sz w:val="24"/>
          <w:szCs w:val="20"/>
        </w:rPr>
        <w:t xml:space="preserve">              1</w:t>
      </w:r>
      <w:r w:rsidR="0083713C">
        <w:rPr>
          <w:rFonts w:ascii="Times New Roman" w:eastAsia="Times New Roman" w:hAnsi="Times New Roman" w:cs="Times New Roman"/>
          <w:i/>
          <w:iCs/>
          <w:sz w:val="24"/>
          <w:szCs w:val="20"/>
        </w:rPr>
        <w:t>0</w:t>
      </w:r>
      <w:r w:rsidRPr="00D67E53">
        <w:rPr>
          <w:rFonts w:ascii="Times New Roman" w:eastAsia="Times New Roman" w:hAnsi="Times New Roman" w:cs="Times New Roman"/>
          <w:i/>
          <w:iCs/>
          <w:sz w:val="24"/>
          <w:szCs w:val="20"/>
        </w:rPr>
        <w:t xml:space="preserve">. </w:t>
      </w:r>
      <w:r w:rsidRPr="00D67E53">
        <w:rPr>
          <w:rFonts w:ascii="Times New Roman" w:eastAsia="Times New Roman" w:hAnsi="Times New Roman" w:cs="Times New Roman"/>
          <w:i/>
          <w:iCs/>
          <w:sz w:val="24"/>
          <w:szCs w:val="24"/>
          <w:lang w:eastAsia="lt-LT"/>
        </w:rPr>
        <w:t>Dėl pritarimo projekto „Paslaugų, skatinančių ir efektyviai palaikančių globą šeimos aplinkoje, vystymas“ įgyvendinimui</w:t>
      </w:r>
      <w:r>
        <w:rPr>
          <w:rFonts w:ascii="Times New Roman" w:eastAsia="Times New Roman" w:hAnsi="Times New Roman" w:cs="Times New Roman"/>
          <w:i/>
          <w:iCs/>
          <w:sz w:val="24"/>
          <w:szCs w:val="24"/>
          <w:lang w:eastAsia="lt-LT"/>
        </w:rPr>
        <w:t>.</w:t>
      </w:r>
    </w:p>
    <w:p w14:paraId="4B43A34D" w14:textId="16F14343" w:rsidR="00D67E53" w:rsidRDefault="00D67E53" w:rsidP="00D67E53">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–Jolita </w:t>
      </w:r>
      <w:proofErr w:type="spellStart"/>
      <w:r w:rsidRPr="001B5EC4">
        <w:rPr>
          <w:rFonts w:ascii="Times New Roman" w:eastAsia="Times New Roman" w:hAnsi="Times New Roman" w:cs="Times New Roman"/>
          <w:sz w:val="24"/>
          <w:szCs w:val="20"/>
        </w:rPr>
        <w:t>Zabulytė</w:t>
      </w:r>
      <w:proofErr w:type="spellEnd"/>
      <w:r w:rsidRPr="001B5EC4">
        <w:rPr>
          <w:rFonts w:ascii="Times New Roman" w:eastAsia="Times New Roman" w:hAnsi="Times New Roman" w:cs="Times New Roman"/>
          <w:sz w:val="24"/>
          <w:szCs w:val="20"/>
        </w:rPr>
        <w:t>, Socialinės paramos skyriaus vedėja.</w:t>
      </w:r>
    </w:p>
    <w:p w14:paraId="7A24D1E0" w14:textId="77777777" w:rsidR="0083713C" w:rsidRPr="001B5EC4" w:rsidRDefault="0083713C" w:rsidP="0083713C">
      <w:pPr>
        <w:spacing w:line="240" w:lineRule="auto"/>
        <w:jc w:val="both"/>
        <w:rPr>
          <w:rFonts w:ascii="Times New Roman" w:eastAsia="Times New Roman" w:hAnsi="Times New Roman" w:cs="Times New Roman"/>
          <w:sz w:val="24"/>
          <w:szCs w:val="20"/>
        </w:rPr>
      </w:pPr>
    </w:p>
    <w:p w14:paraId="71946D91" w14:textId="2ED212F1" w:rsidR="0083713C" w:rsidRPr="001B5EC4" w:rsidRDefault="0083713C" w:rsidP="0083713C">
      <w:pPr>
        <w:spacing w:line="240" w:lineRule="auto"/>
        <w:ind w:firstLine="851"/>
        <w:jc w:val="both"/>
        <w:rPr>
          <w:rFonts w:ascii="Times New Roman" w:eastAsia="Times New Roman" w:hAnsi="Times New Roman" w:cs="Times New Roman"/>
          <w:i/>
          <w:iCs/>
          <w:sz w:val="24"/>
          <w:szCs w:val="24"/>
          <w:lang w:eastAsia="lt-LT"/>
        </w:rPr>
      </w:pPr>
      <w:r>
        <w:rPr>
          <w:rFonts w:ascii="Times New Roman" w:eastAsia="Times New Roman" w:hAnsi="Times New Roman" w:cs="Times New Roman"/>
          <w:i/>
          <w:iCs/>
          <w:sz w:val="24"/>
          <w:szCs w:val="20"/>
        </w:rPr>
        <w:lastRenderedPageBreak/>
        <w:t>11</w:t>
      </w:r>
      <w:r w:rsidRPr="001B5EC4">
        <w:rPr>
          <w:rFonts w:ascii="Times New Roman" w:eastAsia="Times New Roman" w:hAnsi="Times New Roman" w:cs="Times New Roman"/>
          <w:i/>
          <w:iCs/>
          <w:sz w:val="24"/>
          <w:szCs w:val="20"/>
        </w:rPr>
        <w:t xml:space="preserve">. </w:t>
      </w:r>
      <w:r w:rsidRPr="001B5EC4">
        <w:rPr>
          <w:rFonts w:ascii="Times New Roman" w:eastAsia="Times New Roman" w:hAnsi="Times New Roman" w:cs="Times New Roman"/>
          <w:i/>
          <w:iCs/>
          <w:sz w:val="24"/>
          <w:szCs w:val="24"/>
          <w:lang w:eastAsia="lt-LT"/>
        </w:rPr>
        <w:t>Dėl pritarimo viešosios įstaigos Visagino ekonomikos plėtros agentūros 2022 metų veiklos ataskaitai.</w:t>
      </w:r>
    </w:p>
    <w:p w14:paraId="663C42CB" w14:textId="77777777" w:rsidR="0083713C" w:rsidRPr="001B5EC4" w:rsidRDefault="0083713C" w:rsidP="0083713C">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 Viktorija </w:t>
      </w:r>
      <w:proofErr w:type="spellStart"/>
      <w:r w:rsidRPr="001B5EC4">
        <w:rPr>
          <w:rFonts w:ascii="Times New Roman" w:eastAsia="Times New Roman" w:hAnsi="Times New Roman" w:cs="Times New Roman"/>
          <w:sz w:val="24"/>
          <w:szCs w:val="20"/>
        </w:rPr>
        <w:t>Abaravičienė</w:t>
      </w:r>
      <w:proofErr w:type="spellEnd"/>
      <w:r w:rsidRPr="001B5EC4">
        <w:rPr>
          <w:rFonts w:ascii="Times New Roman" w:eastAsia="Times New Roman" w:hAnsi="Times New Roman" w:cs="Times New Roman"/>
          <w:sz w:val="24"/>
          <w:szCs w:val="20"/>
        </w:rPr>
        <w:t>, Strateginio planavimo ir investicijų valdymo skyriaus vedėja.</w:t>
      </w:r>
    </w:p>
    <w:p w14:paraId="30DB4DF9" w14:textId="77777777" w:rsidR="0083713C" w:rsidRPr="001B5EC4" w:rsidRDefault="0083713C" w:rsidP="0083713C">
      <w:pPr>
        <w:spacing w:after="0" w:line="240" w:lineRule="auto"/>
        <w:ind w:firstLine="851"/>
        <w:jc w:val="both"/>
        <w:rPr>
          <w:rFonts w:ascii="Times New Roman" w:eastAsia="Times New Roman" w:hAnsi="Times New Roman" w:cs="Times New Roman"/>
          <w:sz w:val="24"/>
          <w:szCs w:val="20"/>
        </w:rPr>
      </w:pPr>
    </w:p>
    <w:p w14:paraId="684B1655" w14:textId="08C97173" w:rsidR="0083713C" w:rsidRPr="001B5EC4" w:rsidRDefault="0083713C" w:rsidP="0083713C">
      <w:pPr>
        <w:spacing w:line="240" w:lineRule="auto"/>
        <w:ind w:firstLine="851"/>
        <w:jc w:val="both"/>
        <w:rPr>
          <w:rFonts w:ascii="Times New Roman" w:eastAsia="Times New Roman" w:hAnsi="Times New Roman" w:cs="Times New Roman"/>
          <w:i/>
          <w:iCs/>
          <w:sz w:val="24"/>
          <w:szCs w:val="24"/>
          <w:lang w:eastAsia="lt-LT"/>
        </w:rPr>
      </w:pPr>
      <w:r>
        <w:rPr>
          <w:rFonts w:ascii="Times New Roman" w:eastAsia="Times New Roman" w:hAnsi="Times New Roman" w:cs="Times New Roman"/>
          <w:i/>
          <w:iCs/>
          <w:sz w:val="24"/>
          <w:szCs w:val="24"/>
        </w:rPr>
        <w:t>12</w:t>
      </w:r>
      <w:r w:rsidRPr="001B5EC4">
        <w:rPr>
          <w:rFonts w:ascii="Times New Roman" w:eastAsia="Times New Roman" w:hAnsi="Times New Roman" w:cs="Times New Roman"/>
          <w:i/>
          <w:iCs/>
          <w:sz w:val="24"/>
          <w:szCs w:val="24"/>
        </w:rPr>
        <w:t xml:space="preserve">. </w:t>
      </w:r>
      <w:r w:rsidRPr="001B5EC4">
        <w:rPr>
          <w:rFonts w:ascii="Times New Roman" w:eastAsia="Times New Roman" w:hAnsi="Times New Roman" w:cs="Times New Roman"/>
          <w:i/>
          <w:iCs/>
          <w:sz w:val="24"/>
          <w:szCs w:val="24"/>
          <w:lang w:eastAsia="lt-LT"/>
        </w:rPr>
        <w:t>Dėl pritarimo viešosios įstaigos Visagino turizmo plėtros centro 2022 metų veiklos ataskaitai.</w:t>
      </w:r>
    </w:p>
    <w:p w14:paraId="23A4A2A8" w14:textId="77777777" w:rsidR="0083713C" w:rsidRPr="001B5EC4" w:rsidRDefault="0083713C" w:rsidP="0083713C">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  Pranešėja – Viktorija </w:t>
      </w:r>
      <w:proofErr w:type="spellStart"/>
      <w:r w:rsidRPr="001B5EC4">
        <w:rPr>
          <w:rFonts w:ascii="Times New Roman" w:eastAsia="Times New Roman" w:hAnsi="Times New Roman" w:cs="Times New Roman"/>
          <w:sz w:val="24"/>
          <w:szCs w:val="20"/>
        </w:rPr>
        <w:t>Abaravičienė</w:t>
      </w:r>
      <w:proofErr w:type="spellEnd"/>
      <w:r w:rsidRPr="001B5EC4">
        <w:rPr>
          <w:rFonts w:ascii="Times New Roman" w:eastAsia="Times New Roman" w:hAnsi="Times New Roman" w:cs="Times New Roman"/>
          <w:sz w:val="24"/>
          <w:szCs w:val="20"/>
        </w:rPr>
        <w:t>, Strateginio planavimo ir investicijų valdymo skyriaus vedėja.</w:t>
      </w:r>
    </w:p>
    <w:p w14:paraId="3C85F56B" w14:textId="77777777" w:rsidR="0083713C" w:rsidRPr="001B5EC4" w:rsidRDefault="0083713C" w:rsidP="00D67E53">
      <w:pPr>
        <w:spacing w:after="0" w:line="240" w:lineRule="auto"/>
        <w:ind w:firstLine="851"/>
        <w:jc w:val="both"/>
        <w:rPr>
          <w:rFonts w:ascii="Times New Roman" w:eastAsia="Times New Roman" w:hAnsi="Times New Roman" w:cs="Times New Roman"/>
          <w:sz w:val="24"/>
          <w:szCs w:val="20"/>
        </w:rPr>
      </w:pPr>
    </w:p>
    <w:p w14:paraId="0719814E" w14:textId="3787BF96" w:rsidR="00D67E53" w:rsidRPr="001B5EC4" w:rsidRDefault="00D67E53" w:rsidP="00B20D1C">
      <w:pPr>
        <w:spacing w:after="0" w:line="240" w:lineRule="auto"/>
        <w:jc w:val="both"/>
        <w:rPr>
          <w:rFonts w:ascii="Times New Roman" w:eastAsia="Times New Roman" w:hAnsi="Times New Roman" w:cs="Times New Roman"/>
          <w:sz w:val="24"/>
          <w:szCs w:val="20"/>
        </w:rPr>
      </w:pPr>
    </w:p>
    <w:p w14:paraId="68A5CE17" w14:textId="3C4FB731" w:rsidR="0025198B" w:rsidRPr="001B5EC4" w:rsidRDefault="007E78D6" w:rsidP="0025198B">
      <w:pPr>
        <w:spacing w:line="240" w:lineRule="auto"/>
        <w:rPr>
          <w:rFonts w:ascii="Times New Roman" w:eastAsia="Times New Roman" w:hAnsi="Times New Roman" w:cs="Times New Roman"/>
          <w:i/>
          <w:iCs/>
          <w:sz w:val="24"/>
          <w:szCs w:val="24"/>
          <w:lang w:eastAsia="lt-LT"/>
        </w:rPr>
      </w:pPr>
      <w:bookmarkStart w:id="5" w:name="_Hlk124424395"/>
      <w:r w:rsidRPr="001B5EC4">
        <w:rPr>
          <w:rFonts w:ascii="Times New Roman" w:eastAsia="Times New Roman" w:hAnsi="Times New Roman" w:cs="Times New Roman"/>
          <w:i/>
          <w:iCs/>
          <w:sz w:val="24"/>
          <w:szCs w:val="24"/>
        </w:rPr>
        <w:t xml:space="preserve">              </w:t>
      </w:r>
      <w:r w:rsidR="002E3BEE" w:rsidRPr="001B5EC4">
        <w:rPr>
          <w:rFonts w:ascii="Times New Roman" w:eastAsia="Times New Roman" w:hAnsi="Times New Roman" w:cs="Times New Roman"/>
          <w:i/>
          <w:iCs/>
          <w:sz w:val="24"/>
          <w:szCs w:val="24"/>
        </w:rPr>
        <w:t>1</w:t>
      </w:r>
      <w:r w:rsidR="00D67E53">
        <w:rPr>
          <w:rFonts w:ascii="Times New Roman" w:eastAsia="Times New Roman" w:hAnsi="Times New Roman" w:cs="Times New Roman"/>
          <w:i/>
          <w:iCs/>
          <w:sz w:val="24"/>
          <w:szCs w:val="24"/>
        </w:rPr>
        <w:t>3</w:t>
      </w:r>
      <w:r w:rsidRPr="001B5EC4">
        <w:rPr>
          <w:rFonts w:ascii="Times New Roman" w:eastAsia="Times New Roman" w:hAnsi="Times New Roman" w:cs="Times New Roman"/>
          <w:i/>
          <w:iCs/>
          <w:sz w:val="24"/>
          <w:szCs w:val="24"/>
        </w:rPr>
        <w:t xml:space="preserve">. </w:t>
      </w:r>
      <w:r w:rsidR="0025198B" w:rsidRPr="001B5EC4">
        <w:rPr>
          <w:rFonts w:ascii="Times New Roman" w:eastAsia="Times New Roman" w:hAnsi="Times New Roman" w:cs="Times New Roman"/>
          <w:i/>
          <w:iCs/>
          <w:sz w:val="24"/>
          <w:szCs w:val="24"/>
          <w:lang w:eastAsia="lt-LT"/>
        </w:rPr>
        <w:t>Dėl pritarimo uždarosios akcinės bendrovės „Visagino energija“ 2022 metų veiklos ataskaitai.</w:t>
      </w:r>
    </w:p>
    <w:p w14:paraId="529157E7" w14:textId="77777777" w:rsidR="0025198B" w:rsidRPr="001B5EC4" w:rsidRDefault="0025198B" w:rsidP="0025198B">
      <w:pPr>
        <w:spacing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 Valentina </w:t>
      </w:r>
      <w:proofErr w:type="spellStart"/>
      <w:r w:rsidRPr="001B5EC4">
        <w:rPr>
          <w:rFonts w:ascii="Times New Roman" w:eastAsia="Times New Roman" w:hAnsi="Times New Roman" w:cs="Times New Roman"/>
          <w:sz w:val="24"/>
          <w:szCs w:val="20"/>
        </w:rPr>
        <w:t>Raubiškienė</w:t>
      </w:r>
      <w:proofErr w:type="spellEnd"/>
      <w:r w:rsidRPr="001B5EC4">
        <w:rPr>
          <w:rFonts w:ascii="Times New Roman" w:eastAsia="Times New Roman" w:hAnsi="Times New Roman" w:cs="Times New Roman"/>
          <w:sz w:val="24"/>
          <w:szCs w:val="20"/>
        </w:rPr>
        <w:t>, Vietinio ūkio valdymo ir statybos skyriaus vedėja.</w:t>
      </w:r>
    </w:p>
    <w:p w14:paraId="6F6B06BB" w14:textId="77EE2838" w:rsidR="00BC159D" w:rsidRPr="001B5EC4" w:rsidRDefault="00BC159D" w:rsidP="0025198B">
      <w:pPr>
        <w:spacing w:after="0" w:line="240" w:lineRule="auto"/>
        <w:jc w:val="both"/>
        <w:rPr>
          <w:rFonts w:ascii="Times New Roman" w:eastAsia="Times New Roman" w:hAnsi="Times New Roman" w:cs="Times New Roman"/>
          <w:sz w:val="24"/>
          <w:szCs w:val="20"/>
        </w:rPr>
      </w:pPr>
    </w:p>
    <w:p w14:paraId="20D17610" w14:textId="2D36AF7A" w:rsidR="00BC159D" w:rsidRPr="001B5EC4" w:rsidRDefault="00BC159D" w:rsidP="00BC159D">
      <w:pPr>
        <w:spacing w:line="240" w:lineRule="auto"/>
        <w:ind w:firstLine="851"/>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0"/>
        </w:rPr>
        <w:t>1</w:t>
      </w:r>
      <w:r w:rsidR="00D67E53">
        <w:rPr>
          <w:rFonts w:ascii="Times New Roman" w:eastAsia="Times New Roman" w:hAnsi="Times New Roman" w:cs="Times New Roman"/>
          <w:i/>
          <w:iCs/>
          <w:sz w:val="24"/>
          <w:szCs w:val="20"/>
        </w:rPr>
        <w:t>4</w:t>
      </w:r>
      <w:r w:rsidRPr="001B5EC4">
        <w:rPr>
          <w:rFonts w:ascii="Times New Roman" w:eastAsia="Times New Roman" w:hAnsi="Times New Roman" w:cs="Times New Roman"/>
          <w:i/>
          <w:iCs/>
          <w:sz w:val="24"/>
          <w:szCs w:val="24"/>
        </w:rPr>
        <w:t xml:space="preserve">. </w:t>
      </w:r>
      <w:r w:rsidR="0025198B" w:rsidRPr="001B5EC4">
        <w:rPr>
          <w:rFonts w:ascii="Times New Roman" w:hAnsi="Times New Roman" w:cs="Times New Roman"/>
          <w:i/>
          <w:iCs/>
          <w:sz w:val="24"/>
          <w:szCs w:val="24"/>
        </w:rPr>
        <w:t>Dėl pritarimo uždarosios akcinės bendrovės „Visagino būstas“ 2022 metų veiklos ataskaitai.</w:t>
      </w:r>
    </w:p>
    <w:p w14:paraId="151AE984" w14:textId="133A40A1" w:rsidR="0025198B" w:rsidRPr="001B5EC4" w:rsidRDefault="0025198B" w:rsidP="0025198B">
      <w:pPr>
        <w:spacing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 Valentina </w:t>
      </w:r>
      <w:proofErr w:type="spellStart"/>
      <w:r w:rsidRPr="001B5EC4">
        <w:rPr>
          <w:rFonts w:ascii="Times New Roman" w:eastAsia="Times New Roman" w:hAnsi="Times New Roman" w:cs="Times New Roman"/>
          <w:sz w:val="24"/>
          <w:szCs w:val="20"/>
        </w:rPr>
        <w:t>Raubiškienė</w:t>
      </w:r>
      <w:proofErr w:type="spellEnd"/>
      <w:r w:rsidRPr="001B5EC4">
        <w:rPr>
          <w:rFonts w:ascii="Times New Roman" w:eastAsia="Times New Roman" w:hAnsi="Times New Roman" w:cs="Times New Roman"/>
          <w:sz w:val="24"/>
          <w:szCs w:val="20"/>
        </w:rPr>
        <w:t>, Vietinio ūkio valdymo ir statybos skyriaus vedėja.</w:t>
      </w:r>
    </w:p>
    <w:p w14:paraId="33F75519" w14:textId="447D3A81" w:rsidR="007E78D6" w:rsidRPr="001B5EC4" w:rsidRDefault="007E78D6" w:rsidP="005C616B">
      <w:pPr>
        <w:spacing w:after="0" w:line="240" w:lineRule="auto"/>
        <w:jc w:val="both"/>
        <w:rPr>
          <w:rFonts w:ascii="Times New Roman" w:eastAsia="Times New Roman" w:hAnsi="Times New Roman" w:cs="Times New Roman"/>
          <w:sz w:val="24"/>
          <w:szCs w:val="20"/>
        </w:rPr>
      </w:pPr>
    </w:p>
    <w:bookmarkEnd w:id="5"/>
    <w:p w14:paraId="79B2475C" w14:textId="03714481" w:rsidR="0025198B" w:rsidRPr="001B5EC4" w:rsidRDefault="00D54FB4" w:rsidP="0025198B">
      <w:pPr>
        <w:spacing w:line="240" w:lineRule="auto"/>
        <w:ind w:firstLine="851"/>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4"/>
        </w:rPr>
        <w:t>1</w:t>
      </w:r>
      <w:r w:rsidR="00D67E53">
        <w:rPr>
          <w:rFonts w:ascii="Times New Roman" w:eastAsia="Times New Roman" w:hAnsi="Times New Roman" w:cs="Times New Roman"/>
          <w:i/>
          <w:iCs/>
          <w:sz w:val="24"/>
          <w:szCs w:val="24"/>
        </w:rPr>
        <w:t>5</w:t>
      </w:r>
      <w:r w:rsidR="00215DD1" w:rsidRPr="001B5EC4">
        <w:rPr>
          <w:rFonts w:ascii="Times New Roman" w:eastAsia="Times New Roman" w:hAnsi="Times New Roman" w:cs="Times New Roman"/>
          <w:i/>
          <w:iCs/>
          <w:sz w:val="24"/>
          <w:szCs w:val="24"/>
        </w:rPr>
        <w:t xml:space="preserve">. </w:t>
      </w:r>
      <w:r w:rsidR="0025198B" w:rsidRPr="001B5EC4">
        <w:rPr>
          <w:rFonts w:ascii="Times New Roman" w:eastAsia="Times New Roman" w:hAnsi="Times New Roman" w:cs="Times New Roman"/>
          <w:i/>
          <w:iCs/>
          <w:sz w:val="24"/>
          <w:szCs w:val="24"/>
          <w:lang w:eastAsia="lt-LT"/>
        </w:rPr>
        <w:t>Dėl pritarimo uždarosios akcinės bendrovės „Visagino mechanizacija“ 2022 metų veiklos ataskaitai.</w:t>
      </w:r>
    </w:p>
    <w:p w14:paraId="4347BA7D" w14:textId="77777777" w:rsidR="0025198B" w:rsidRPr="001B5EC4" w:rsidRDefault="0025198B" w:rsidP="0025198B">
      <w:pPr>
        <w:spacing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 Valentina </w:t>
      </w:r>
      <w:proofErr w:type="spellStart"/>
      <w:r w:rsidRPr="001B5EC4">
        <w:rPr>
          <w:rFonts w:ascii="Times New Roman" w:eastAsia="Times New Roman" w:hAnsi="Times New Roman" w:cs="Times New Roman"/>
          <w:sz w:val="24"/>
          <w:szCs w:val="20"/>
        </w:rPr>
        <w:t>Raubiškienė</w:t>
      </w:r>
      <w:proofErr w:type="spellEnd"/>
      <w:r w:rsidRPr="001B5EC4">
        <w:rPr>
          <w:rFonts w:ascii="Times New Roman" w:eastAsia="Times New Roman" w:hAnsi="Times New Roman" w:cs="Times New Roman"/>
          <w:sz w:val="24"/>
          <w:szCs w:val="20"/>
        </w:rPr>
        <w:t>, Vietinio ūkio valdymo ir statybos skyriaus vedėja.</w:t>
      </w:r>
    </w:p>
    <w:p w14:paraId="0B3902F7" w14:textId="77777777" w:rsidR="007E78D6" w:rsidRPr="001B5EC4" w:rsidRDefault="007E78D6" w:rsidP="005C616B">
      <w:pPr>
        <w:spacing w:after="0" w:line="240" w:lineRule="auto"/>
        <w:jc w:val="both"/>
        <w:rPr>
          <w:rFonts w:ascii="Times New Roman" w:eastAsia="Times New Roman" w:hAnsi="Times New Roman" w:cs="Times New Roman"/>
          <w:sz w:val="24"/>
          <w:szCs w:val="20"/>
        </w:rPr>
      </w:pPr>
    </w:p>
    <w:p w14:paraId="5FD66A8D" w14:textId="44827920" w:rsidR="00AD7BD3" w:rsidRPr="001B5EC4" w:rsidRDefault="007E78D6" w:rsidP="0025198B">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4"/>
        </w:rPr>
        <w:t>1</w:t>
      </w:r>
      <w:r w:rsidR="00D67E53">
        <w:rPr>
          <w:rFonts w:ascii="Times New Roman" w:eastAsia="Times New Roman" w:hAnsi="Times New Roman" w:cs="Times New Roman"/>
          <w:i/>
          <w:iCs/>
          <w:sz w:val="24"/>
          <w:szCs w:val="24"/>
        </w:rPr>
        <w:t>6</w:t>
      </w:r>
      <w:r w:rsidR="00AD7BD3" w:rsidRPr="001B5EC4">
        <w:rPr>
          <w:rFonts w:ascii="Times New Roman" w:eastAsia="Times New Roman" w:hAnsi="Times New Roman" w:cs="Times New Roman"/>
          <w:i/>
          <w:iCs/>
          <w:sz w:val="24"/>
          <w:szCs w:val="24"/>
        </w:rPr>
        <w:t xml:space="preserve">. </w:t>
      </w:r>
      <w:r w:rsidR="0025198B" w:rsidRPr="001B5EC4">
        <w:rPr>
          <w:rFonts w:ascii="Times New Roman" w:eastAsia="Times New Roman" w:hAnsi="Times New Roman" w:cs="Times New Roman"/>
          <w:i/>
          <w:iCs/>
          <w:sz w:val="24"/>
          <w:szCs w:val="24"/>
          <w:lang w:eastAsia="lt-LT"/>
        </w:rPr>
        <w:tab/>
      </w:r>
      <w:r w:rsidR="0025198B" w:rsidRPr="001B5EC4">
        <w:rPr>
          <w:rFonts w:ascii="Times New Roman" w:hAnsi="Times New Roman" w:cs="Times New Roman"/>
          <w:i/>
          <w:iCs/>
          <w:sz w:val="24"/>
          <w:szCs w:val="24"/>
        </w:rPr>
        <w:t>Dėl Visagino savivaldybės tarybos 2015 m. sausio 29 d. sprendimo Nr. TS-3 ,,Dėl butų ir kitų patalpų savininkų bendrijų valdymo organų, jungtinės veiklos sutartimi įgaliotų asmenų ir savivaldybės administracijos direktoriaus paskirtų bendrojo naudojimo objektų administratorių veiklos, susijusios su įstatymų ir kitų teisės aktų jiems priskirtų funkcijų vykdymu, priežiūros ir kontrolės taisyklių patvirtinimo” pakeitimo.</w:t>
      </w:r>
    </w:p>
    <w:p w14:paraId="0BD2E5B8" w14:textId="4CDBD2E5" w:rsidR="0025198B" w:rsidRPr="001B5EC4" w:rsidRDefault="0025198B" w:rsidP="0025198B">
      <w:pPr>
        <w:spacing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 Valentina </w:t>
      </w:r>
      <w:proofErr w:type="spellStart"/>
      <w:r w:rsidRPr="001B5EC4">
        <w:rPr>
          <w:rFonts w:ascii="Times New Roman" w:eastAsia="Times New Roman" w:hAnsi="Times New Roman" w:cs="Times New Roman"/>
          <w:sz w:val="24"/>
          <w:szCs w:val="20"/>
        </w:rPr>
        <w:t>Raubiškienė</w:t>
      </w:r>
      <w:proofErr w:type="spellEnd"/>
      <w:r w:rsidRPr="001B5EC4">
        <w:rPr>
          <w:rFonts w:ascii="Times New Roman" w:eastAsia="Times New Roman" w:hAnsi="Times New Roman" w:cs="Times New Roman"/>
          <w:sz w:val="24"/>
          <w:szCs w:val="20"/>
        </w:rPr>
        <w:t>, Vietinio ūkio valdymo ir statybos skyriaus vedėja.</w:t>
      </w:r>
    </w:p>
    <w:p w14:paraId="131F639A" w14:textId="34C38BED" w:rsidR="00AD7BD3" w:rsidRPr="001B5EC4" w:rsidRDefault="00AD7BD3" w:rsidP="00AD7BD3">
      <w:pPr>
        <w:spacing w:after="0" w:line="240" w:lineRule="auto"/>
        <w:jc w:val="both"/>
        <w:rPr>
          <w:rFonts w:ascii="Times New Roman" w:eastAsia="Times New Roman" w:hAnsi="Times New Roman" w:cs="Times New Roman"/>
          <w:i/>
          <w:iCs/>
          <w:sz w:val="24"/>
          <w:szCs w:val="24"/>
          <w:lang w:eastAsia="lt-LT"/>
        </w:rPr>
      </w:pPr>
    </w:p>
    <w:p w14:paraId="363CB3A2" w14:textId="72B7A551" w:rsidR="00AD7BD3" w:rsidRPr="001B5EC4" w:rsidRDefault="00C95DD4" w:rsidP="00AD7BD3">
      <w:pPr>
        <w:spacing w:line="240" w:lineRule="auto"/>
        <w:ind w:firstLine="851"/>
        <w:jc w:val="both"/>
        <w:rPr>
          <w:rFonts w:ascii="Times New Roman" w:hAnsi="Times New Roman" w:cs="Times New Roman"/>
          <w:i/>
          <w:iCs/>
          <w:sz w:val="24"/>
          <w:szCs w:val="24"/>
        </w:rPr>
      </w:pPr>
      <w:r w:rsidRPr="001B5EC4">
        <w:rPr>
          <w:rFonts w:ascii="Times New Roman" w:eastAsia="Times New Roman" w:hAnsi="Times New Roman" w:cs="Times New Roman"/>
          <w:i/>
          <w:iCs/>
          <w:sz w:val="24"/>
          <w:szCs w:val="24"/>
        </w:rPr>
        <w:t>1</w:t>
      </w:r>
      <w:r w:rsidR="00D67E53">
        <w:rPr>
          <w:rFonts w:ascii="Times New Roman" w:eastAsia="Times New Roman" w:hAnsi="Times New Roman" w:cs="Times New Roman"/>
          <w:i/>
          <w:iCs/>
          <w:sz w:val="24"/>
          <w:szCs w:val="24"/>
        </w:rPr>
        <w:t>7</w:t>
      </w:r>
      <w:r w:rsidR="00AD7BD3" w:rsidRPr="001B5EC4">
        <w:rPr>
          <w:rFonts w:ascii="Times New Roman" w:eastAsia="Times New Roman" w:hAnsi="Times New Roman" w:cs="Times New Roman"/>
          <w:i/>
          <w:iCs/>
          <w:sz w:val="24"/>
          <w:szCs w:val="24"/>
        </w:rPr>
        <w:t xml:space="preserve">. </w:t>
      </w:r>
      <w:r w:rsidR="0025198B" w:rsidRPr="001B5EC4">
        <w:rPr>
          <w:rFonts w:ascii="Times New Roman" w:hAnsi="Times New Roman" w:cs="Times New Roman"/>
          <w:i/>
          <w:iCs/>
          <w:sz w:val="24"/>
          <w:szCs w:val="24"/>
        </w:rPr>
        <w:t>Dėl Visagino savivaldybės tarybos 2018 m. rugsėjo 27 d. sprendimo Nr. TS-185 „Dėl Visagino savivaldybės valdomų uždarųjų akcinių bendrovių ir akcinių bendrovių pasiektų veiklos tikslų vertinimo tvarkos aprašo patvirtinimo“ pakeitimo.</w:t>
      </w:r>
    </w:p>
    <w:p w14:paraId="2D35DAF8" w14:textId="77777777" w:rsidR="0025198B" w:rsidRPr="001B5EC4" w:rsidRDefault="0025198B" w:rsidP="0025198B">
      <w:pPr>
        <w:spacing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 Valentina </w:t>
      </w:r>
      <w:proofErr w:type="spellStart"/>
      <w:r w:rsidRPr="001B5EC4">
        <w:rPr>
          <w:rFonts w:ascii="Times New Roman" w:eastAsia="Times New Roman" w:hAnsi="Times New Roman" w:cs="Times New Roman"/>
          <w:sz w:val="24"/>
          <w:szCs w:val="20"/>
        </w:rPr>
        <w:t>Raubiškienė</w:t>
      </w:r>
      <w:proofErr w:type="spellEnd"/>
      <w:r w:rsidRPr="001B5EC4">
        <w:rPr>
          <w:rFonts w:ascii="Times New Roman" w:eastAsia="Times New Roman" w:hAnsi="Times New Roman" w:cs="Times New Roman"/>
          <w:sz w:val="24"/>
          <w:szCs w:val="20"/>
        </w:rPr>
        <w:t>, Vietinio ūkio valdymo ir statybos skyriaus vedėja.</w:t>
      </w:r>
    </w:p>
    <w:p w14:paraId="0F201F96" w14:textId="5E688340" w:rsidR="00BC159D" w:rsidRPr="001B5EC4" w:rsidRDefault="00BC159D" w:rsidP="006E7B31">
      <w:pPr>
        <w:spacing w:after="0" w:line="240" w:lineRule="auto"/>
        <w:ind w:firstLine="851"/>
        <w:jc w:val="both"/>
        <w:rPr>
          <w:rFonts w:ascii="Times New Roman" w:eastAsia="Times New Roman" w:hAnsi="Times New Roman" w:cs="Times New Roman"/>
          <w:i/>
          <w:iCs/>
          <w:sz w:val="24"/>
          <w:szCs w:val="20"/>
        </w:rPr>
      </w:pPr>
    </w:p>
    <w:p w14:paraId="6578E52F" w14:textId="6812AC0B" w:rsidR="006E7B31" w:rsidRPr="001B5EC4" w:rsidRDefault="00BC159D" w:rsidP="006E7B31">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0"/>
        </w:rPr>
        <w:t>1</w:t>
      </w:r>
      <w:r w:rsidR="00D67E53">
        <w:rPr>
          <w:rFonts w:ascii="Times New Roman" w:eastAsia="Times New Roman" w:hAnsi="Times New Roman" w:cs="Times New Roman"/>
          <w:i/>
          <w:iCs/>
          <w:sz w:val="24"/>
          <w:szCs w:val="20"/>
        </w:rPr>
        <w:t>8</w:t>
      </w:r>
      <w:r w:rsidRPr="001B5EC4">
        <w:rPr>
          <w:rFonts w:ascii="Times New Roman" w:eastAsia="Times New Roman" w:hAnsi="Times New Roman" w:cs="Times New Roman"/>
          <w:i/>
          <w:iCs/>
          <w:sz w:val="24"/>
          <w:szCs w:val="20"/>
        </w:rPr>
        <w:t>.</w:t>
      </w:r>
      <w:r w:rsidR="006E7B31" w:rsidRPr="001B5EC4">
        <w:rPr>
          <w:rFonts w:ascii="Times New Roman" w:eastAsia="Times New Roman" w:hAnsi="Times New Roman" w:cs="Times New Roman"/>
          <w:i/>
          <w:iCs/>
          <w:sz w:val="24"/>
          <w:szCs w:val="20"/>
        </w:rPr>
        <w:t xml:space="preserve"> </w:t>
      </w:r>
      <w:r w:rsidR="006E7B31" w:rsidRPr="001B5EC4">
        <w:rPr>
          <w:rFonts w:ascii="Times New Roman" w:eastAsia="Times New Roman" w:hAnsi="Times New Roman" w:cs="Times New Roman"/>
          <w:i/>
          <w:iCs/>
          <w:sz w:val="24"/>
          <w:szCs w:val="24"/>
          <w:lang w:eastAsia="lt-LT"/>
        </w:rPr>
        <w:t>Dėl Visagino savivaldybės tarybos 2008 m. kovo 20 d. sprendimo Nr. TS-49 ,,Dėl Renginių organizavimo Visagino savivaldybės viešosiose vietose taisyklių patvirtinimo“ pakeitimo.</w:t>
      </w:r>
    </w:p>
    <w:p w14:paraId="337BC657" w14:textId="4B3C6794" w:rsidR="00E83D2D" w:rsidRPr="001B5EC4" w:rsidRDefault="006E7B31" w:rsidP="00D67E53">
      <w:pPr>
        <w:spacing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 Valentina </w:t>
      </w:r>
      <w:proofErr w:type="spellStart"/>
      <w:r w:rsidRPr="001B5EC4">
        <w:rPr>
          <w:rFonts w:ascii="Times New Roman" w:eastAsia="Times New Roman" w:hAnsi="Times New Roman" w:cs="Times New Roman"/>
          <w:sz w:val="24"/>
          <w:szCs w:val="20"/>
        </w:rPr>
        <w:t>Raubiškienė</w:t>
      </w:r>
      <w:proofErr w:type="spellEnd"/>
      <w:r w:rsidRPr="001B5EC4">
        <w:rPr>
          <w:rFonts w:ascii="Times New Roman" w:eastAsia="Times New Roman" w:hAnsi="Times New Roman" w:cs="Times New Roman"/>
          <w:sz w:val="24"/>
          <w:szCs w:val="20"/>
        </w:rPr>
        <w:t>, Vietinio ūkio valdymo ir statybos skyriaus vedėja.</w:t>
      </w:r>
    </w:p>
    <w:p w14:paraId="6AFE49CC" w14:textId="6CD890EB" w:rsidR="007F339B" w:rsidRPr="001B5EC4" w:rsidRDefault="00577E1D" w:rsidP="007F339B">
      <w:pPr>
        <w:spacing w:line="240" w:lineRule="auto"/>
        <w:ind w:firstLine="851"/>
        <w:jc w:val="both"/>
        <w:rPr>
          <w:rFonts w:ascii="Times New Roman" w:eastAsia="Times New Roman" w:hAnsi="Times New Roman" w:cs="Times New Roman"/>
          <w:i/>
          <w:iCs/>
          <w:sz w:val="24"/>
          <w:szCs w:val="24"/>
          <w:lang w:eastAsia="lt-LT"/>
        </w:rPr>
      </w:pPr>
      <w:r w:rsidRPr="001B5EC4">
        <w:rPr>
          <w:rFonts w:ascii="Times New Roman" w:eastAsia="Times New Roman" w:hAnsi="Times New Roman" w:cs="Times New Roman"/>
          <w:i/>
          <w:iCs/>
          <w:sz w:val="24"/>
          <w:szCs w:val="24"/>
          <w:lang w:eastAsia="lt-LT"/>
        </w:rPr>
        <w:lastRenderedPageBreak/>
        <w:t>1</w:t>
      </w:r>
      <w:r w:rsidR="00D67E53">
        <w:rPr>
          <w:rFonts w:ascii="Times New Roman" w:eastAsia="Times New Roman" w:hAnsi="Times New Roman" w:cs="Times New Roman"/>
          <w:i/>
          <w:iCs/>
          <w:sz w:val="24"/>
          <w:szCs w:val="24"/>
          <w:lang w:eastAsia="lt-LT"/>
        </w:rPr>
        <w:t>9</w:t>
      </w:r>
      <w:r w:rsidR="00381584" w:rsidRPr="001B5EC4">
        <w:rPr>
          <w:rFonts w:ascii="Times New Roman" w:eastAsia="Times New Roman" w:hAnsi="Times New Roman" w:cs="Times New Roman"/>
          <w:i/>
          <w:iCs/>
          <w:sz w:val="24"/>
          <w:szCs w:val="24"/>
          <w:lang w:eastAsia="lt-LT"/>
        </w:rPr>
        <w:t>.</w:t>
      </w:r>
      <w:r w:rsidR="00DA1C99" w:rsidRPr="001B5EC4">
        <w:rPr>
          <w:rFonts w:ascii="Times New Roman" w:eastAsia="Times New Roman" w:hAnsi="Times New Roman" w:cs="Times New Roman"/>
          <w:i/>
          <w:iCs/>
          <w:sz w:val="24"/>
          <w:szCs w:val="24"/>
          <w:lang w:eastAsia="lt-LT"/>
        </w:rPr>
        <w:t xml:space="preserve"> </w:t>
      </w:r>
      <w:r w:rsidR="006E7B31" w:rsidRPr="001B5EC4">
        <w:rPr>
          <w:rFonts w:ascii="Times New Roman" w:eastAsia="Times New Roman" w:hAnsi="Times New Roman" w:cs="Times New Roman"/>
          <w:i/>
          <w:iCs/>
          <w:sz w:val="24"/>
          <w:szCs w:val="24"/>
          <w:lang w:eastAsia="lt-LT"/>
        </w:rPr>
        <w:tab/>
      </w:r>
      <w:r w:rsidR="006E7B31" w:rsidRPr="001B5EC4">
        <w:rPr>
          <w:rFonts w:ascii="Times New Roman" w:hAnsi="Times New Roman" w:cs="Times New Roman"/>
          <w:i/>
          <w:iCs/>
          <w:sz w:val="24"/>
          <w:szCs w:val="24"/>
        </w:rPr>
        <w:t>Dėl skolų pripažinimo beviltiškomis.</w:t>
      </w:r>
    </w:p>
    <w:p w14:paraId="2468942A" w14:textId="0F917AE1" w:rsidR="006E7B31" w:rsidRPr="001B5EC4" w:rsidRDefault="006E7B31" w:rsidP="006E7B31">
      <w:pPr>
        <w:spacing w:after="0" w:line="240" w:lineRule="auto"/>
        <w:ind w:firstLine="851"/>
        <w:jc w:val="both"/>
        <w:rPr>
          <w:rFonts w:ascii="Times New Roman" w:eastAsia="Times New Roman" w:hAnsi="Times New Roman" w:cs="Times New Roman"/>
          <w:sz w:val="24"/>
          <w:szCs w:val="20"/>
        </w:rPr>
      </w:pPr>
      <w:r w:rsidRPr="001B5EC4">
        <w:rPr>
          <w:rFonts w:ascii="Times New Roman" w:eastAsia="Times New Roman" w:hAnsi="Times New Roman" w:cs="Times New Roman"/>
          <w:sz w:val="24"/>
          <w:szCs w:val="20"/>
        </w:rPr>
        <w:t xml:space="preserve">Pranešėja –Jolita </w:t>
      </w:r>
      <w:proofErr w:type="spellStart"/>
      <w:r w:rsidRPr="001B5EC4">
        <w:rPr>
          <w:rFonts w:ascii="Times New Roman" w:eastAsia="Times New Roman" w:hAnsi="Times New Roman" w:cs="Times New Roman"/>
          <w:sz w:val="24"/>
          <w:szCs w:val="20"/>
        </w:rPr>
        <w:t>Zabulytė</w:t>
      </w:r>
      <w:proofErr w:type="spellEnd"/>
      <w:r w:rsidRPr="001B5EC4">
        <w:rPr>
          <w:rFonts w:ascii="Times New Roman" w:eastAsia="Times New Roman" w:hAnsi="Times New Roman" w:cs="Times New Roman"/>
          <w:sz w:val="24"/>
          <w:szCs w:val="20"/>
        </w:rPr>
        <w:t>, Socialinės paramos skyriaus vedėja.</w:t>
      </w:r>
    </w:p>
    <w:p w14:paraId="5B08E619" w14:textId="77777777" w:rsidR="006E7B31" w:rsidRPr="001B5EC4" w:rsidRDefault="006E7B31" w:rsidP="006E7B31">
      <w:pPr>
        <w:spacing w:after="0" w:line="240" w:lineRule="auto"/>
        <w:ind w:firstLine="851"/>
        <w:jc w:val="both"/>
        <w:rPr>
          <w:rFonts w:ascii="Times New Roman" w:eastAsia="Times New Roman" w:hAnsi="Times New Roman" w:cs="Times New Roman"/>
          <w:sz w:val="24"/>
          <w:szCs w:val="20"/>
        </w:rPr>
      </w:pPr>
    </w:p>
    <w:p w14:paraId="61DA816D" w14:textId="16A4252A" w:rsidR="006E7B31" w:rsidRPr="006E7B31" w:rsidRDefault="002E3BEE" w:rsidP="006E7B31">
      <w:pPr>
        <w:spacing w:after="0" w:line="240" w:lineRule="auto"/>
        <w:jc w:val="both"/>
        <w:rPr>
          <w:rFonts w:ascii="Times New Roman" w:eastAsia="Times New Roman" w:hAnsi="Times New Roman" w:cs="Times New Roman"/>
          <w:sz w:val="24"/>
          <w:szCs w:val="20"/>
        </w:rPr>
      </w:pPr>
      <w:r w:rsidRPr="00201CC2">
        <w:rPr>
          <w:rFonts w:ascii="Times New Roman" w:eastAsia="Times New Roman" w:hAnsi="Times New Roman" w:cs="Times New Roman"/>
          <w:sz w:val="24"/>
          <w:szCs w:val="20"/>
        </w:rPr>
        <w:tab/>
      </w:r>
      <w:bookmarkEnd w:id="0"/>
      <w:bookmarkEnd w:id="1"/>
    </w:p>
    <w:p w14:paraId="2F8FEBA2" w14:textId="77777777" w:rsidR="00C45545" w:rsidRPr="00201CC2" w:rsidRDefault="00C45545" w:rsidP="00381584">
      <w:pPr>
        <w:autoSpaceDE w:val="0"/>
        <w:autoSpaceDN w:val="0"/>
        <w:adjustRightInd w:val="0"/>
        <w:spacing w:before="100" w:after="100" w:line="240" w:lineRule="auto"/>
        <w:jc w:val="both"/>
        <w:rPr>
          <w:rFonts w:ascii="Times New Roman" w:eastAsia="Times New Roman" w:hAnsi="Times New Roman" w:cs="Times New Roman"/>
          <w:sz w:val="24"/>
          <w:szCs w:val="24"/>
          <w:lang w:eastAsia="lt-LT"/>
        </w:rPr>
      </w:pPr>
    </w:p>
    <w:p w14:paraId="0ED30314" w14:textId="447FE948" w:rsidR="00867BAA" w:rsidRDefault="00381584" w:rsidP="00756F1D">
      <w:pPr>
        <w:spacing w:after="0" w:line="240" w:lineRule="auto"/>
        <w:jc w:val="both"/>
        <w:rPr>
          <w:rFonts w:ascii="Times New Roman" w:eastAsia="Times New Roman" w:hAnsi="Times New Roman" w:cs="Times New Roman"/>
          <w:kern w:val="24"/>
          <w:sz w:val="24"/>
          <w:szCs w:val="24"/>
        </w:rPr>
      </w:pPr>
      <w:r w:rsidRPr="00201CC2">
        <w:rPr>
          <w:rFonts w:ascii="Times New Roman" w:eastAsia="Times New Roman" w:hAnsi="Times New Roman" w:cs="Times New Roman"/>
          <w:kern w:val="24"/>
          <w:sz w:val="24"/>
          <w:szCs w:val="24"/>
        </w:rPr>
        <w:t xml:space="preserve">Savivaldybės meras </w:t>
      </w:r>
      <w:r w:rsidRPr="00201CC2">
        <w:rPr>
          <w:rFonts w:ascii="Times New Roman" w:eastAsia="Times New Roman" w:hAnsi="Times New Roman" w:cs="Times New Roman"/>
          <w:kern w:val="24"/>
          <w:sz w:val="24"/>
          <w:szCs w:val="24"/>
        </w:rPr>
        <w:tab/>
      </w:r>
      <w:r w:rsidRPr="00201CC2">
        <w:rPr>
          <w:rFonts w:ascii="Times New Roman" w:eastAsia="Times New Roman" w:hAnsi="Times New Roman" w:cs="Times New Roman"/>
          <w:kern w:val="24"/>
          <w:sz w:val="24"/>
          <w:szCs w:val="24"/>
        </w:rPr>
        <w:tab/>
      </w:r>
      <w:r w:rsidRPr="00201CC2">
        <w:rPr>
          <w:rFonts w:ascii="Times New Roman" w:eastAsia="Times New Roman" w:hAnsi="Times New Roman" w:cs="Times New Roman"/>
          <w:kern w:val="24"/>
          <w:sz w:val="24"/>
          <w:szCs w:val="24"/>
        </w:rPr>
        <w:tab/>
      </w:r>
      <w:r w:rsidRPr="00201CC2">
        <w:rPr>
          <w:rFonts w:ascii="Times New Roman" w:eastAsia="Times New Roman" w:hAnsi="Times New Roman" w:cs="Times New Roman"/>
          <w:kern w:val="24"/>
          <w:sz w:val="24"/>
          <w:szCs w:val="24"/>
        </w:rPr>
        <w:tab/>
        <w:t xml:space="preserve">               </w:t>
      </w:r>
      <w:proofErr w:type="spellStart"/>
      <w:r w:rsidRPr="00201CC2">
        <w:rPr>
          <w:rFonts w:ascii="Times New Roman" w:eastAsia="Times New Roman" w:hAnsi="Times New Roman" w:cs="Times New Roman"/>
          <w:kern w:val="24"/>
          <w:sz w:val="24"/>
          <w:szCs w:val="24"/>
        </w:rPr>
        <w:t>Erlandas</w:t>
      </w:r>
      <w:proofErr w:type="spellEnd"/>
      <w:r w:rsidRPr="00201CC2">
        <w:rPr>
          <w:rFonts w:ascii="Times New Roman" w:eastAsia="Times New Roman" w:hAnsi="Times New Roman" w:cs="Times New Roman"/>
          <w:kern w:val="24"/>
          <w:sz w:val="24"/>
          <w:szCs w:val="24"/>
        </w:rPr>
        <w:t xml:space="preserve"> </w:t>
      </w:r>
      <w:proofErr w:type="spellStart"/>
      <w:r w:rsidRPr="00201CC2">
        <w:rPr>
          <w:rFonts w:ascii="Times New Roman" w:eastAsia="Times New Roman" w:hAnsi="Times New Roman" w:cs="Times New Roman"/>
          <w:kern w:val="24"/>
          <w:sz w:val="24"/>
          <w:szCs w:val="24"/>
        </w:rPr>
        <w:t>Galagu</w:t>
      </w:r>
      <w:r w:rsidR="00756F1D">
        <w:rPr>
          <w:rFonts w:ascii="Times New Roman" w:eastAsia="Times New Roman" w:hAnsi="Times New Roman" w:cs="Times New Roman"/>
          <w:kern w:val="24"/>
          <w:sz w:val="24"/>
          <w:szCs w:val="24"/>
        </w:rPr>
        <w:t>z</w:t>
      </w:r>
      <w:proofErr w:type="spellEnd"/>
    </w:p>
    <w:p w14:paraId="7A25495E" w14:textId="037C8FAA" w:rsidR="00756F1D" w:rsidRDefault="00756F1D" w:rsidP="00756F1D">
      <w:pPr>
        <w:spacing w:after="0" w:line="240" w:lineRule="auto"/>
        <w:jc w:val="both"/>
        <w:rPr>
          <w:rFonts w:ascii="Times New Roman" w:eastAsia="Times New Roman" w:hAnsi="Times New Roman" w:cs="Times New Roman"/>
          <w:kern w:val="24"/>
          <w:sz w:val="24"/>
          <w:szCs w:val="24"/>
        </w:rPr>
      </w:pPr>
    </w:p>
    <w:p w14:paraId="5CA0319E" w14:textId="089C5178" w:rsidR="00756F1D" w:rsidRDefault="00756F1D" w:rsidP="00756F1D">
      <w:pPr>
        <w:spacing w:after="0" w:line="240" w:lineRule="auto"/>
        <w:jc w:val="both"/>
        <w:rPr>
          <w:rFonts w:ascii="Times New Roman" w:eastAsia="Times New Roman" w:hAnsi="Times New Roman" w:cs="Times New Roman"/>
          <w:kern w:val="24"/>
          <w:sz w:val="24"/>
          <w:szCs w:val="24"/>
        </w:rPr>
      </w:pPr>
    </w:p>
    <w:p w14:paraId="6FEE1E9D" w14:textId="3F4F62EB" w:rsidR="00756F1D" w:rsidRDefault="00756F1D" w:rsidP="00756F1D">
      <w:pPr>
        <w:spacing w:after="0" w:line="240" w:lineRule="auto"/>
        <w:jc w:val="both"/>
        <w:rPr>
          <w:rFonts w:ascii="Times New Roman" w:eastAsia="Times New Roman" w:hAnsi="Times New Roman" w:cs="Times New Roman"/>
          <w:kern w:val="24"/>
          <w:sz w:val="24"/>
          <w:szCs w:val="24"/>
        </w:rPr>
      </w:pPr>
    </w:p>
    <w:p w14:paraId="6392ACA2" w14:textId="0CF5A5D6" w:rsidR="00C45545" w:rsidRDefault="00C45545" w:rsidP="00756F1D">
      <w:pPr>
        <w:spacing w:after="0" w:line="240" w:lineRule="auto"/>
        <w:jc w:val="both"/>
        <w:rPr>
          <w:rFonts w:ascii="Times New Roman" w:eastAsia="Times New Roman" w:hAnsi="Times New Roman" w:cs="Times New Roman"/>
          <w:kern w:val="24"/>
          <w:sz w:val="24"/>
          <w:szCs w:val="24"/>
        </w:rPr>
      </w:pPr>
    </w:p>
    <w:p w14:paraId="46E7B432" w14:textId="32328BAF" w:rsidR="00C45545" w:rsidRDefault="00C45545" w:rsidP="00756F1D">
      <w:pPr>
        <w:spacing w:after="0" w:line="240" w:lineRule="auto"/>
        <w:jc w:val="both"/>
        <w:rPr>
          <w:rFonts w:ascii="Times New Roman" w:eastAsia="Times New Roman" w:hAnsi="Times New Roman" w:cs="Times New Roman"/>
          <w:kern w:val="24"/>
          <w:sz w:val="24"/>
          <w:szCs w:val="24"/>
        </w:rPr>
      </w:pPr>
    </w:p>
    <w:p w14:paraId="582580BB" w14:textId="31C85CB4" w:rsidR="006E7B31" w:rsidRDefault="006E7B31" w:rsidP="00756F1D">
      <w:pPr>
        <w:spacing w:after="0" w:line="240" w:lineRule="auto"/>
        <w:jc w:val="both"/>
        <w:rPr>
          <w:rFonts w:ascii="Times New Roman" w:eastAsia="Times New Roman" w:hAnsi="Times New Roman" w:cs="Times New Roman"/>
          <w:kern w:val="24"/>
          <w:sz w:val="24"/>
          <w:szCs w:val="24"/>
        </w:rPr>
      </w:pPr>
    </w:p>
    <w:p w14:paraId="6E9925E7" w14:textId="044FF7D2" w:rsidR="006E7B31" w:rsidRDefault="006E7B31" w:rsidP="00756F1D">
      <w:pPr>
        <w:spacing w:after="0" w:line="240" w:lineRule="auto"/>
        <w:jc w:val="both"/>
        <w:rPr>
          <w:rFonts w:ascii="Times New Roman" w:eastAsia="Times New Roman" w:hAnsi="Times New Roman" w:cs="Times New Roman"/>
          <w:kern w:val="24"/>
          <w:sz w:val="24"/>
          <w:szCs w:val="24"/>
        </w:rPr>
      </w:pPr>
    </w:p>
    <w:p w14:paraId="0AE2F228" w14:textId="3F70AB38" w:rsidR="006E7B31" w:rsidRDefault="006E7B31" w:rsidP="00756F1D">
      <w:pPr>
        <w:spacing w:after="0" w:line="240" w:lineRule="auto"/>
        <w:jc w:val="both"/>
        <w:rPr>
          <w:rFonts w:ascii="Times New Roman" w:eastAsia="Times New Roman" w:hAnsi="Times New Roman" w:cs="Times New Roman"/>
          <w:kern w:val="24"/>
          <w:sz w:val="24"/>
          <w:szCs w:val="24"/>
        </w:rPr>
      </w:pPr>
    </w:p>
    <w:p w14:paraId="60655025" w14:textId="29C07C40" w:rsidR="006E7B31" w:rsidRDefault="006E7B31" w:rsidP="00756F1D">
      <w:pPr>
        <w:spacing w:after="0" w:line="240" w:lineRule="auto"/>
        <w:jc w:val="both"/>
        <w:rPr>
          <w:rFonts w:ascii="Times New Roman" w:eastAsia="Times New Roman" w:hAnsi="Times New Roman" w:cs="Times New Roman"/>
          <w:kern w:val="24"/>
          <w:sz w:val="24"/>
          <w:szCs w:val="24"/>
        </w:rPr>
      </w:pPr>
    </w:p>
    <w:p w14:paraId="586B70CD" w14:textId="2CD3423D" w:rsidR="006E7B31" w:rsidRDefault="006E7B31" w:rsidP="00756F1D">
      <w:pPr>
        <w:spacing w:after="0" w:line="240" w:lineRule="auto"/>
        <w:jc w:val="both"/>
        <w:rPr>
          <w:rFonts w:ascii="Times New Roman" w:eastAsia="Times New Roman" w:hAnsi="Times New Roman" w:cs="Times New Roman"/>
          <w:kern w:val="24"/>
          <w:sz w:val="24"/>
          <w:szCs w:val="24"/>
        </w:rPr>
      </w:pPr>
    </w:p>
    <w:p w14:paraId="3FA0E8DD" w14:textId="1B1243CC" w:rsidR="006E7B31" w:rsidRDefault="006E7B31" w:rsidP="00756F1D">
      <w:pPr>
        <w:spacing w:after="0" w:line="240" w:lineRule="auto"/>
        <w:jc w:val="both"/>
        <w:rPr>
          <w:rFonts w:ascii="Times New Roman" w:eastAsia="Times New Roman" w:hAnsi="Times New Roman" w:cs="Times New Roman"/>
          <w:kern w:val="24"/>
          <w:sz w:val="24"/>
          <w:szCs w:val="24"/>
        </w:rPr>
      </w:pPr>
    </w:p>
    <w:p w14:paraId="26BFB6F6" w14:textId="23DACAA5" w:rsidR="006E7B31" w:rsidRDefault="006E7B31" w:rsidP="00756F1D">
      <w:pPr>
        <w:spacing w:after="0" w:line="240" w:lineRule="auto"/>
        <w:jc w:val="both"/>
        <w:rPr>
          <w:rFonts w:ascii="Times New Roman" w:eastAsia="Times New Roman" w:hAnsi="Times New Roman" w:cs="Times New Roman"/>
          <w:kern w:val="24"/>
          <w:sz w:val="24"/>
          <w:szCs w:val="24"/>
        </w:rPr>
      </w:pPr>
    </w:p>
    <w:p w14:paraId="1B9CD62A" w14:textId="6AD0C1E7" w:rsidR="006E7B31" w:rsidRDefault="006E7B31" w:rsidP="00756F1D">
      <w:pPr>
        <w:spacing w:after="0" w:line="240" w:lineRule="auto"/>
        <w:jc w:val="both"/>
        <w:rPr>
          <w:rFonts w:ascii="Times New Roman" w:eastAsia="Times New Roman" w:hAnsi="Times New Roman" w:cs="Times New Roman"/>
          <w:kern w:val="24"/>
          <w:sz w:val="24"/>
          <w:szCs w:val="24"/>
        </w:rPr>
      </w:pPr>
    </w:p>
    <w:p w14:paraId="65ABA10B" w14:textId="044E1305" w:rsidR="006E7B31" w:rsidRDefault="006E7B31" w:rsidP="00756F1D">
      <w:pPr>
        <w:spacing w:after="0" w:line="240" w:lineRule="auto"/>
        <w:jc w:val="both"/>
        <w:rPr>
          <w:rFonts w:ascii="Times New Roman" w:eastAsia="Times New Roman" w:hAnsi="Times New Roman" w:cs="Times New Roman"/>
          <w:kern w:val="24"/>
          <w:sz w:val="24"/>
          <w:szCs w:val="24"/>
        </w:rPr>
      </w:pPr>
    </w:p>
    <w:p w14:paraId="423C4922" w14:textId="1DCE7E89" w:rsidR="006E7B31" w:rsidRDefault="006E7B31" w:rsidP="00756F1D">
      <w:pPr>
        <w:spacing w:after="0" w:line="240" w:lineRule="auto"/>
        <w:jc w:val="both"/>
        <w:rPr>
          <w:rFonts w:ascii="Times New Roman" w:eastAsia="Times New Roman" w:hAnsi="Times New Roman" w:cs="Times New Roman"/>
          <w:kern w:val="24"/>
          <w:sz w:val="24"/>
          <w:szCs w:val="24"/>
        </w:rPr>
      </w:pPr>
    </w:p>
    <w:p w14:paraId="15D917CD" w14:textId="4472D8A2" w:rsidR="006E7B31" w:rsidRDefault="006E7B31" w:rsidP="00756F1D">
      <w:pPr>
        <w:spacing w:after="0" w:line="240" w:lineRule="auto"/>
        <w:jc w:val="both"/>
        <w:rPr>
          <w:rFonts w:ascii="Times New Roman" w:eastAsia="Times New Roman" w:hAnsi="Times New Roman" w:cs="Times New Roman"/>
          <w:kern w:val="24"/>
          <w:sz w:val="24"/>
          <w:szCs w:val="24"/>
        </w:rPr>
      </w:pPr>
    </w:p>
    <w:p w14:paraId="04ED8B6F" w14:textId="280AC6DD" w:rsidR="006E7B31" w:rsidRDefault="006E7B31" w:rsidP="00756F1D">
      <w:pPr>
        <w:spacing w:after="0" w:line="240" w:lineRule="auto"/>
        <w:jc w:val="both"/>
        <w:rPr>
          <w:rFonts w:ascii="Times New Roman" w:eastAsia="Times New Roman" w:hAnsi="Times New Roman" w:cs="Times New Roman"/>
          <w:kern w:val="24"/>
          <w:sz w:val="24"/>
          <w:szCs w:val="24"/>
        </w:rPr>
      </w:pPr>
    </w:p>
    <w:p w14:paraId="407BE633" w14:textId="6C3B0B2A" w:rsidR="006E7B31" w:rsidRDefault="006E7B31" w:rsidP="00756F1D">
      <w:pPr>
        <w:spacing w:after="0" w:line="240" w:lineRule="auto"/>
        <w:jc w:val="both"/>
        <w:rPr>
          <w:rFonts w:ascii="Times New Roman" w:eastAsia="Times New Roman" w:hAnsi="Times New Roman" w:cs="Times New Roman"/>
          <w:kern w:val="24"/>
          <w:sz w:val="24"/>
          <w:szCs w:val="24"/>
        </w:rPr>
      </w:pPr>
    </w:p>
    <w:p w14:paraId="302845E4" w14:textId="140E0A95" w:rsidR="006E7B31" w:rsidRDefault="006E7B31" w:rsidP="00756F1D">
      <w:pPr>
        <w:spacing w:after="0" w:line="240" w:lineRule="auto"/>
        <w:jc w:val="both"/>
        <w:rPr>
          <w:rFonts w:ascii="Times New Roman" w:eastAsia="Times New Roman" w:hAnsi="Times New Roman" w:cs="Times New Roman"/>
          <w:kern w:val="24"/>
          <w:sz w:val="24"/>
          <w:szCs w:val="24"/>
        </w:rPr>
      </w:pPr>
    </w:p>
    <w:p w14:paraId="79B8A5EE" w14:textId="3BC29751" w:rsidR="006E7B31" w:rsidRDefault="006E7B31" w:rsidP="00756F1D">
      <w:pPr>
        <w:spacing w:after="0" w:line="240" w:lineRule="auto"/>
        <w:jc w:val="both"/>
        <w:rPr>
          <w:rFonts w:ascii="Times New Roman" w:eastAsia="Times New Roman" w:hAnsi="Times New Roman" w:cs="Times New Roman"/>
          <w:kern w:val="24"/>
          <w:sz w:val="24"/>
          <w:szCs w:val="24"/>
        </w:rPr>
      </w:pPr>
    </w:p>
    <w:p w14:paraId="3333E202" w14:textId="6872298F" w:rsidR="006E7B31" w:rsidRDefault="006E7B31" w:rsidP="00756F1D">
      <w:pPr>
        <w:spacing w:after="0" w:line="240" w:lineRule="auto"/>
        <w:jc w:val="both"/>
        <w:rPr>
          <w:rFonts w:ascii="Times New Roman" w:eastAsia="Times New Roman" w:hAnsi="Times New Roman" w:cs="Times New Roman"/>
          <w:kern w:val="24"/>
          <w:sz w:val="24"/>
          <w:szCs w:val="24"/>
        </w:rPr>
      </w:pPr>
    </w:p>
    <w:p w14:paraId="7EB1540C" w14:textId="73F24F49" w:rsidR="006E7B31" w:rsidRDefault="006E7B31" w:rsidP="00756F1D">
      <w:pPr>
        <w:spacing w:after="0" w:line="240" w:lineRule="auto"/>
        <w:jc w:val="both"/>
        <w:rPr>
          <w:rFonts w:ascii="Times New Roman" w:eastAsia="Times New Roman" w:hAnsi="Times New Roman" w:cs="Times New Roman"/>
          <w:kern w:val="24"/>
          <w:sz w:val="24"/>
          <w:szCs w:val="24"/>
        </w:rPr>
      </w:pPr>
    </w:p>
    <w:p w14:paraId="31D89855" w14:textId="5D58D59C" w:rsidR="006E7B31" w:rsidRDefault="006E7B31" w:rsidP="00756F1D">
      <w:pPr>
        <w:spacing w:after="0" w:line="240" w:lineRule="auto"/>
        <w:jc w:val="both"/>
        <w:rPr>
          <w:rFonts w:ascii="Times New Roman" w:eastAsia="Times New Roman" w:hAnsi="Times New Roman" w:cs="Times New Roman"/>
          <w:kern w:val="24"/>
          <w:sz w:val="24"/>
          <w:szCs w:val="24"/>
        </w:rPr>
      </w:pPr>
    </w:p>
    <w:p w14:paraId="3407AE9E" w14:textId="25C2C149" w:rsidR="006E7B31" w:rsidRDefault="006E7B31" w:rsidP="00756F1D">
      <w:pPr>
        <w:spacing w:after="0" w:line="240" w:lineRule="auto"/>
        <w:jc w:val="both"/>
        <w:rPr>
          <w:rFonts w:ascii="Times New Roman" w:eastAsia="Times New Roman" w:hAnsi="Times New Roman" w:cs="Times New Roman"/>
          <w:kern w:val="24"/>
          <w:sz w:val="24"/>
          <w:szCs w:val="24"/>
        </w:rPr>
      </w:pPr>
    </w:p>
    <w:p w14:paraId="3B7DD7D9" w14:textId="65CE80DD" w:rsidR="006E7B31" w:rsidRDefault="006E7B31" w:rsidP="00756F1D">
      <w:pPr>
        <w:spacing w:after="0" w:line="240" w:lineRule="auto"/>
        <w:jc w:val="both"/>
        <w:rPr>
          <w:rFonts w:ascii="Times New Roman" w:eastAsia="Times New Roman" w:hAnsi="Times New Roman" w:cs="Times New Roman"/>
          <w:kern w:val="24"/>
          <w:sz w:val="24"/>
          <w:szCs w:val="24"/>
        </w:rPr>
      </w:pPr>
    </w:p>
    <w:p w14:paraId="3E3280BE" w14:textId="3281C66D" w:rsidR="006E7B31" w:rsidRDefault="006E7B31" w:rsidP="00756F1D">
      <w:pPr>
        <w:spacing w:after="0" w:line="240" w:lineRule="auto"/>
        <w:jc w:val="both"/>
        <w:rPr>
          <w:rFonts w:ascii="Times New Roman" w:eastAsia="Times New Roman" w:hAnsi="Times New Roman" w:cs="Times New Roman"/>
          <w:kern w:val="24"/>
          <w:sz w:val="24"/>
          <w:szCs w:val="24"/>
        </w:rPr>
      </w:pPr>
    </w:p>
    <w:p w14:paraId="37A60F6D" w14:textId="78AA9B8A" w:rsidR="006E7B31" w:rsidRDefault="006E7B31" w:rsidP="00756F1D">
      <w:pPr>
        <w:spacing w:after="0" w:line="240" w:lineRule="auto"/>
        <w:jc w:val="both"/>
        <w:rPr>
          <w:rFonts w:ascii="Times New Roman" w:eastAsia="Times New Roman" w:hAnsi="Times New Roman" w:cs="Times New Roman"/>
          <w:kern w:val="24"/>
          <w:sz w:val="24"/>
          <w:szCs w:val="24"/>
        </w:rPr>
      </w:pPr>
    </w:p>
    <w:p w14:paraId="441E0042" w14:textId="4DFCB905" w:rsidR="006E7B31" w:rsidRDefault="006E7B31" w:rsidP="00756F1D">
      <w:pPr>
        <w:spacing w:after="0" w:line="240" w:lineRule="auto"/>
        <w:jc w:val="both"/>
        <w:rPr>
          <w:rFonts w:ascii="Times New Roman" w:eastAsia="Times New Roman" w:hAnsi="Times New Roman" w:cs="Times New Roman"/>
          <w:kern w:val="24"/>
          <w:sz w:val="24"/>
          <w:szCs w:val="24"/>
        </w:rPr>
      </w:pPr>
    </w:p>
    <w:p w14:paraId="7352D4DF" w14:textId="4BBD69F8" w:rsidR="006E7B31" w:rsidRDefault="006E7B31" w:rsidP="00756F1D">
      <w:pPr>
        <w:spacing w:after="0" w:line="240" w:lineRule="auto"/>
        <w:jc w:val="both"/>
        <w:rPr>
          <w:rFonts w:ascii="Times New Roman" w:eastAsia="Times New Roman" w:hAnsi="Times New Roman" w:cs="Times New Roman"/>
          <w:kern w:val="24"/>
          <w:sz w:val="24"/>
          <w:szCs w:val="24"/>
        </w:rPr>
      </w:pPr>
    </w:p>
    <w:p w14:paraId="3C972BC8" w14:textId="0E776596" w:rsidR="006E7B31" w:rsidRDefault="006E7B31" w:rsidP="00756F1D">
      <w:pPr>
        <w:spacing w:after="0" w:line="240" w:lineRule="auto"/>
        <w:jc w:val="both"/>
        <w:rPr>
          <w:rFonts w:ascii="Times New Roman" w:eastAsia="Times New Roman" w:hAnsi="Times New Roman" w:cs="Times New Roman"/>
          <w:kern w:val="24"/>
          <w:sz w:val="24"/>
          <w:szCs w:val="24"/>
        </w:rPr>
      </w:pPr>
    </w:p>
    <w:p w14:paraId="1580DB60" w14:textId="675E7B4B" w:rsidR="006E7B31" w:rsidRDefault="006E7B31" w:rsidP="00756F1D">
      <w:pPr>
        <w:spacing w:after="0" w:line="240" w:lineRule="auto"/>
        <w:jc w:val="both"/>
        <w:rPr>
          <w:rFonts w:ascii="Times New Roman" w:eastAsia="Times New Roman" w:hAnsi="Times New Roman" w:cs="Times New Roman"/>
          <w:kern w:val="24"/>
          <w:sz w:val="24"/>
          <w:szCs w:val="24"/>
        </w:rPr>
      </w:pPr>
    </w:p>
    <w:p w14:paraId="2EACE6FB" w14:textId="3A25F2E4" w:rsidR="00D67E53" w:rsidRDefault="00D67E53" w:rsidP="00756F1D">
      <w:pPr>
        <w:spacing w:after="0" w:line="240" w:lineRule="auto"/>
        <w:jc w:val="both"/>
        <w:rPr>
          <w:rFonts w:ascii="Times New Roman" w:eastAsia="Times New Roman" w:hAnsi="Times New Roman" w:cs="Times New Roman"/>
          <w:kern w:val="24"/>
          <w:sz w:val="24"/>
          <w:szCs w:val="24"/>
        </w:rPr>
      </w:pPr>
    </w:p>
    <w:p w14:paraId="6274DAD7" w14:textId="77777777" w:rsidR="006E7B31" w:rsidRDefault="006E7B31" w:rsidP="00756F1D">
      <w:pPr>
        <w:spacing w:after="0" w:line="240" w:lineRule="auto"/>
        <w:jc w:val="both"/>
        <w:rPr>
          <w:rFonts w:ascii="Times New Roman" w:eastAsia="Times New Roman" w:hAnsi="Times New Roman" w:cs="Times New Roman"/>
          <w:kern w:val="24"/>
          <w:sz w:val="24"/>
          <w:szCs w:val="24"/>
        </w:rPr>
      </w:pPr>
    </w:p>
    <w:p w14:paraId="6517BD74" w14:textId="5ACBF517" w:rsidR="006E7B31" w:rsidRDefault="006E7B31" w:rsidP="00756F1D">
      <w:pPr>
        <w:spacing w:after="0" w:line="240" w:lineRule="auto"/>
        <w:jc w:val="both"/>
        <w:rPr>
          <w:rFonts w:ascii="Times New Roman" w:eastAsia="Times New Roman" w:hAnsi="Times New Roman" w:cs="Times New Roman"/>
          <w:kern w:val="24"/>
          <w:sz w:val="24"/>
          <w:szCs w:val="24"/>
        </w:rPr>
      </w:pPr>
    </w:p>
    <w:p w14:paraId="6BA11216" w14:textId="77777777" w:rsidR="00756F1D" w:rsidRPr="00756F1D" w:rsidRDefault="00756F1D" w:rsidP="00756F1D">
      <w:pPr>
        <w:spacing w:after="0" w:line="240" w:lineRule="auto"/>
        <w:jc w:val="both"/>
        <w:rPr>
          <w:rFonts w:ascii="Times New Roman" w:eastAsia="Times New Roman" w:hAnsi="Times New Roman" w:cs="Times New Roman"/>
          <w:kern w:val="24"/>
          <w:sz w:val="24"/>
          <w:szCs w:val="24"/>
        </w:rPr>
      </w:pPr>
    </w:p>
    <w:p w14:paraId="4EB46ABC" w14:textId="77777777" w:rsidR="00A25D57" w:rsidRPr="00201CC2" w:rsidRDefault="00A25D57" w:rsidP="00A25D57">
      <w:pPr>
        <w:spacing w:after="0" w:line="240" w:lineRule="auto"/>
        <w:jc w:val="both"/>
        <w:rPr>
          <w:rFonts w:ascii="Times New Roman" w:eastAsia="Times New Roman" w:hAnsi="Times New Roman" w:cs="Times New Roman"/>
          <w:kern w:val="24"/>
          <w:sz w:val="24"/>
          <w:szCs w:val="24"/>
        </w:rPr>
      </w:pPr>
      <w:r w:rsidRPr="00201CC2">
        <w:rPr>
          <w:rFonts w:ascii="Times New Roman" w:eastAsia="Times New Roman" w:hAnsi="Times New Roman" w:cs="Times New Roman"/>
          <w:sz w:val="24"/>
          <w:szCs w:val="20"/>
        </w:rPr>
        <w:t xml:space="preserve">Artūras </w:t>
      </w:r>
      <w:proofErr w:type="spellStart"/>
      <w:r w:rsidRPr="00201CC2">
        <w:rPr>
          <w:rFonts w:ascii="Times New Roman" w:eastAsia="Times New Roman" w:hAnsi="Times New Roman" w:cs="Times New Roman"/>
          <w:sz w:val="24"/>
          <w:szCs w:val="20"/>
        </w:rPr>
        <w:t>Pimpė</w:t>
      </w:r>
      <w:proofErr w:type="spellEnd"/>
      <w:r w:rsidRPr="00201CC2">
        <w:rPr>
          <w:rFonts w:ascii="Times New Roman" w:eastAsia="Times New Roman" w:hAnsi="Times New Roman" w:cs="Times New Roman"/>
          <w:sz w:val="24"/>
          <w:szCs w:val="20"/>
        </w:rPr>
        <w:t xml:space="preserve">, tel. (8 386)  36 051, el. p. </w:t>
      </w:r>
      <w:r w:rsidRPr="00201CC2">
        <w:rPr>
          <w:rFonts w:ascii="Times New Roman" w:eastAsia="Times New Roman" w:hAnsi="Times New Roman" w:cs="Times New Roman"/>
          <w:i/>
          <w:sz w:val="24"/>
          <w:szCs w:val="20"/>
        </w:rPr>
        <w:t>arturas.pimpe@visaginas.lt</w:t>
      </w:r>
    </w:p>
    <w:p w14:paraId="74341820" w14:textId="77777777" w:rsidR="00CE2E50" w:rsidRPr="00201CC2" w:rsidRDefault="00CE2E50"/>
    <w:p w14:paraId="61609415" w14:textId="77777777" w:rsidR="00553CBE" w:rsidRPr="00201CC2" w:rsidRDefault="00553CBE"/>
    <w:sectPr w:rsidR="00553CBE" w:rsidRPr="00201CC2" w:rsidSect="008A5A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D86"/>
    <w:rsid w:val="00005FF7"/>
    <w:rsid w:val="00032A13"/>
    <w:rsid w:val="000359FB"/>
    <w:rsid w:val="000F00CF"/>
    <w:rsid w:val="00127C5F"/>
    <w:rsid w:val="00142DD3"/>
    <w:rsid w:val="0014347B"/>
    <w:rsid w:val="00152D1E"/>
    <w:rsid w:val="00154F48"/>
    <w:rsid w:val="00176BFF"/>
    <w:rsid w:val="001B390A"/>
    <w:rsid w:val="001B5EC4"/>
    <w:rsid w:val="001D028F"/>
    <w:rsid w:val="00201CC2"/>
    <w:rsid w:val="00206635"/>
    <w:rsid w:val="0021346B"/>
    <w:rsid w:val="00215DD1"/>
    <w:rsid w:val="0025198B"/>
    <w:rsid w:val="00271D6F"/>
    <w:rsid w:val="00293F76"/>
    <w:rsid w:val="002C0851"/>
    <w:rsid w:val="002E3BEE"/>
    <w:rsid w:val="003221D9"/>
    <w:rsid w:val="00332028"/>
    <w:rsid w:val="00356839"/>
    <w:rsid w:val="00381584"/>
    <w:rsid w:val="00393679"/>
    <w:rsid w:val="003B5EB6"/>
    <w:rsid w:val="003B7B3C"/>
    <w:rsid w:val="003E47A0"/>
    <w:rsid w:val="003E6DC6"/>
    <w:rsid w:val="0043785F"/>
    <w:rsid w:val="00450CED"/>
    <w:rsid w:val="0046741C"/>
    <w:rsid w:val="00484B01"/>
    <w:rsid w:val="00497A76"/>
    <w:rsid w:val="00513F47"/>
    <w:rsid w:val="0054200E"/>
    <w:rsid w:val="00542D86"/>
    <w:rsid w:val="00553CBE"/>
    <w:rsid w:val="00577E1D"/>
    <w:rsid w:val="005B5341"/>
    <w:rsid w:val="005B79B9"/>
    <w:rsid w:val="005B7E0E"/>
    <w:rsid w:val="005C5ACC"/>
    <w:rsid w:val="005C616B"/>
    <w:rsid w:val="005C76D5"/>
    <w:rsid w:val="005D3D36"/>
    <w:rsid w:val="006120CC"/>
    <w:rsid w:val="00625F31"/>
    <w:rsid w:val="0064086D"/>
    <w:rsid w:val="00653F60"/>
    <w:rsid w:val="006567E2"/>
    <w:rsid w:val="006A00D2"/>
    <w:rsid w:val="006B6CD5"/>
    <w:rsid w:val="006D582B"/>
    <w:rsid w:val="006E7B31"/>
    <w:rsid w:val="00756F1D"/>
    <w:rsid w:val="007947D0"/>
    <w:rsid w:val="007D566B"/>
    <w:rsid w:val="007E78D6"/>
    <w:rsid w:val="007F339B"/>
    <w:rsid w:val="007F5559"/>
    <w:rsid w:val="00804138"/>
    <w:rsid w:val="0083713C"/>
    <w:rsid w:val="00841BDB"/>
    <w:rsid w:val="00867BAA"/>
    <w:rsid w:val="00892FA6"/>
    <w:rsid w:val="008948F5"/>
    <w:rsid w:val="008A5A19"/>
    <w:rsid w:val="008E2D86"/>
    <w:rsid w:val="00902141"/>
    <w:rsid w:val="00932242"/>
    <w:rsid w:val="00976BBD"/>
    <w:rsid w:val="009B648E"/>
    <w:rsid w:val="009E6138"/>
    <w:rsid w:val="00A25D57"/>
    <w:rsid w:val="00A411A1"/>
    <w:rsid w:val="00A41CAF"/>
    <w:rsid w:val="00A91F22"/>
    <w:rsid w:val="00AD1EE5"/>
    <w:rsid w:val="00AD7BD3"/>
    <w:rsid w:val="00B20D1C"/>
    <w:rsid w:val="00B252FE"/>
    <w:rsid w:val="00B30666"/>
    <w:rsid w:val="00B476E4"/>
    <w:rsid w:val="00B817CF"/>
    <w:rsid w:val="00BC159D"/>
    <w:rsid w:val="00C03290"/>
    <w:rsid w:val="00C0589A"/>
    <w:rsid w:val="00C40EC4"/>
    <w:rsid w:val="00C4370B"/>
    <w:rsid w:val="00C45545"/>
    <w:rsid w:val="00C50A6F"/>
    <w:rsid w:val="00C81FA1"/>
    <w:rsid w:val="00C95DD4"/>
    <w:rsid w:val="00CA3D07"/>
    <w:rsid w:val="00CE2E50"/>
    <w:rsid w:val="00CE3F19"/>
    <w:rsid w:val="00CF0170"/>
    <w:rsid w:val="00D17FD6"/>
    <w:rsid w:val="00D54FB4"/>
    <w:rsid w:val="00D572F2"/>
    <w:rsid w:val="00D57946"/>
    <w:rsid w:val="00D62AF8"/>
    <w:rsid w:val="00D67E53"/>
    <w:rsid w:val="00D77F80"/>
    <w:rsid w:val="00D8138B"/>
    <w:rsid w:val="00DA1C99"/>
    <w:rsid w:val="00DF2DEB"/>
    <w:rsid w:val="00DF626E"/>
    <w:rsid w:val="00E00806"/>
    <w:rsid w:val="00E03C56"/>
    <w:rsid w:val="00E13BCF"/>
    <w:rsid w:val="00E43F3A"/>
    <w:rsid w:val="00E83D2D"/>
    <w:rsid w:val="00E930D0"/>
    <w:rsid w:val="00EA7CB8"/>
    <w:rsid w:val="00EF0E0A"/>
    <w:rsid w:val="00F14BE1"/>
    <w:rsid w:val="00F3474B"/>
    <w:rsid w:val="00F4352B"/>
    <w:rsid w:val="00F86CFF"/>
    <w:rsid w:val="00F97A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A220C"/>
  <w15:chartTrackingRefBased/>
  <w15:docId w15:val="{E5DEF5D6-531F-4255-ADCF-C49B4389D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81584"/>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25198B"/>
    <w:pPr>
      <w:spacing w:before="100" w:beforeAutospacing="1" w:after="100" w:afterAutospacing="1" w:line="240" w:lineRule="auto"/>
    </w:pPr>
    <w:rPr>
      <w:rFonts w:ascii="Calibri" w:hAnsi="Calibri" w:cs="Calibri"/>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0411">
      <w:bodyDiv w:val="1"/>
      <w:marLeft w:val="0"/>
      <w:marRight w:val="0"/>
      <w:marTop w:val="0"/>
      <w:marBottom w:val="0"/>
      <w:divBdr>
        <w:top w:val="none" w:sz="0" w:space="0" w:color="auto"/>
        <w:left w:val="none" w:sz="0" w:space="0" w:color="auto"/>
        <w:bottom w:val="none" w:sz="0" w:space="0" w:color="auto"/>
        <w:right w:val="none" w:sz="0" w:space="0" w:color="auto"/>
      </w:divBdr>
      <w:divsChild>
        <w:div w:id="2039352781">
          <w:marLeft w:val="0"/>
          <w:marRight w:val="0"/>
          <w:marTop w:val="0"/>
          <w:marBottom w:val="0"/>
          <w:divBdr>
            <w:top w:val="none" w:sz="0" w:space="0" w:color="auto"/>
            <w:left w:val="none" w:sz="0" w:space="0" w:color="auto"/>
            <w:bottom w:val="none" w:sz="0" w:space="0" w:color="auto"/>
            <w:right w:val="none" w:sz="0" w:space="0" w:color="auto"/>
          </w:divBdr>
        </w:div>
      </w:divsChild>
    </w:div>
    <w:div w:id="25911526">
      <w:bodyDiv w:val="1"/>
      <w:marLeft w:val="0"/>
      <w:marRight w:val="0"/>
      <w:marTop w:val="0"/>
      <w:marBottom w:val="0"/>
      <w:divBdr>
        <w:top w:val="none" w:sz="0" w:space="0" w:color="auto"/>
        <w:left w:val="none" w:sz="0" w:space="0" w:color="auto"/>
        <w:bottom w:val="none" w:sz="0" w:space="0" w:color="auto"/>
        <w:right w:val="none" w:sz="0" w:space="0" w:color="auto"/>
      </w:divBdr>
      <w:divsChild>
        <w:div w:id="1093280257">
          <w:marLeft w:val="0"/>
          <w:marRight w:val="0"/>
          <w:marTop w:val="0"/>
          <w:marBottom w:val="0"/>
          <w:divBdr>
            <w:top w:val="none" w:sz="0" w:space="0" w:color="auto"/>
            <w:left w:val="none" w:sz="0" w:space="0" w:color="auto"/>
            <w:bottom w:val="none" w:sz="0" w:space="0" w:color="auto"/>
            <w:right w:val="none" w:sz="0" w:space="0" w:color="auto"/>
          </w:divBdr>
        </w:div>
      </w:divsChild>
    </w:div>
    <w:div w:id="53817443">
      <w:bodyDiv w:val="1"/>
      <w:marLeft w:val="0"/>
      <w:marRight w:val="0"/>
      <w:marTop w:val="0"/>
      <w:marBottom w:val="0"/>
      <w:divBdr>
        <w:top w:val="none" w:sz="0" w:space="0" w:color="auto"/>
        <w:left w:val="none" w:sz="0" w:space="0" w:color="auto"/>
        <w:bottom w:val="none" w:sz="0" w:space="0" w:color="auto"/>
        <w:right w:val="none" w:sz="0" w:space="0" w:color="auto"/>
      </w:divBdr>
      <w:divsChild>
        <w:div w:id="1499998638">
          <w:marLeft w:val="0"/>
          <w:marRight w:val="0"/>
          <w:marTop w:val="0"/>
          <w:marBottom w:val="0"/>
          <w:divBdr>
            <w:top w:val="none" w:sz="0" w:space="0" w:color="auto"/>
            <w:left w:val="none" w:sz="0" w:space="0" w:color="auto"/>
            <w:bottom w:val="none" w:sz="0" w:space="0" w:color="auto"/>
            <w:right w:val="none" w:sz="0" w:space="0" w:color="auto"/>
          </w:divBdr>
        </w:div>
      </w:divsChild>
    </w:div>
    <w:div w:id="88551904">
      <w:bodyDiv w:val="1"/>
      <w:marLeft w:val="0"/>
      <w:marRight w:val="0"/>
      <w:marTop w:val="0"/>
      <w:marBottom w:val="0"/>
      <w:divBdr>
        <w:top w:val="none" w:sz="0" w:space="0" w:color="auto"/>
        <w:left w:val="none" w:sz="0" w:space="0" w:color="auto"/>
        <w:bottom w:val="none" w:sz="0" w:space="0" w:color="auto"/>
        <w:right w:val="none" w:sz="0" w:space="0" w:color="auto"/>
      </w:divBdr>
      <w:divsChild>
        <w:div w:id="1619992672">
          <w:marLeft w:val="0"/>
          <w:marRight w:val="0"/>
          <w:marTop w:val="0"/>
          <w:marBottom w:val="0"/>
          <w:divBdr>
            <w:top w:val="none" w:sz="0" w:space="0" w:color="auto"/>
            <w:left w:val="none" w:sz="0" w:space="0" w:color="auto"/>
            <w:bottom w:val="none" w:sz="0" w:space="0" w:color="auto"/>
            <w:right w:val="none" w:sz="0" w:space="0" w:color="auto"/>
          </w:divBdr>
        </w:div>
      </w:divsChild>
    </w:div>
    <w:div w:id="120271447">
      <w:bodyDiv w:val="1"/>
      <w:marLeft w:val="0"/>
      <w:marRight w:val="0"/>
      <w:marTop w:val="0"/>
      <w:marBottom w:val="0"/>
      <w:divBdr>
        <w:top w:val="none" w:sz="0" w:space="0" w:color="auto"/>
        <w:left w:val="none" w:sz="0" w:space="0" w:color="auto"/>
        <w:bottom w:val="none" w:sz="0" w:space="0" w:color="auto"/>
        <w:right w:val="none" w:sz="0" w:space="0" w:color="auto"/>
      </w:divBdr>
      <w:divsChild>
        <w:div w:id="2003194469">
          <w:marLeft w:val="0"/>
          <w:marRight w:val="0"/>
          <w:marTop w:val="0"/>
          <w:marBottom w:val="0"/>
          <w:divBdr>
            <w:top w:val="none" w:sz="0" w:space="0" w:color="auto"/>
            <w:left w:val="none" w:sz="0" w:space="0" w:color="auto"/>
            <w:bottom w:val="none" w:sz="0" w:space="0" w:color="auto"/>
            <w:right w:val="none" w:sz="0" w:space="0" w:color="auto"/>
          </w:divBdr>
        </w:div>
      </w:divsChild>
    </w:div>
    <w:div w:id="128321819">
      <w:bodyDiv w:val="1"/>
      <w:marLeft w:val="0"/>
      <w:marRight w:val="0"/>
      <w:marTop w:val="0"/>
      <w:marBottom w:val="0"/>
      <w:divBdr>
        <w:top w:val="none" w:sz="0" w:space="0" w:color="auto"/>
        <w:left w:val="none" w:sz="0" w:space="0" w:color="auto"/>
        <w:bottom w:val="none" w:sz="0" w:space="0" w:color="auto"/>
        <w:right w:val="none" w:sz="0" w:space="0" w:color="auto"/>
      </w:divBdr>
      <w:divsChild>
        <w:div w:id="2076271373">
          <w:marLeft w:val="0"/>
          <w:marRight w:val="0"/>
          <w:marTop w:val="0"/>
          <w:marBottom w:val="0"/>
          <w:divBdr>
            <w:top w:val="none" w:sz="0" w:space="0" w:color="auto"/>
            <w:left w:val="none" w:sz="0" w:space="0" w:color="auto"/>
            <w:bottom w:val="none" w:sz="0" w:space="0" w:color="auto"/>
            <w:right w:val="none" w:sz="0" w:space="0" w:color="auto"/>
          </w:divBdr>
        </w:div>
      </w:divsChild>
    </w:div>
    <w:div w:id="135295602">
      <w:bodyDiv w:val="1"/>
      <w:marLeft w:val="0"/>
      <w:marRight w:val="0"/>
      <w:marTop w:val="0"/>
      <w:marBottom w:val="0"/>
      <w:divBdr>
        <w:top w:val="none" w:sz="0" w:space="0" w:color="auto"/>
        <w:left w:val="none" w:sz="0" w:space="0" w:color="auto"/>
        <w:bottom w:val="none" w:sz="0" w:space="0" w:color="auto"/>
        <w:right w:val="none" w:sz="0" w:space="0" w:color="auto"/>
      </w:divBdr>
      <w:divsChild>
        <w:div w:id="1867597425">
          <w:marLeft w:val="0"/>
          <w:marRight w:val="0"/>
          <w:marTop w:val="0"/>
          <w:marBottom w:val="0"/>
          <w:divBdr>
            <w:top w:val="none" w:sz="0" w:space="0" w:color="auto"/>
            <w:left w:val="none" w:sz="0" w:space="0" w:color="auto"/>
            <w:bottom w:val="none" w:sz="0" w:space="0" w:color="auto"/>
            <w:right w:val="none" w:sz="0" w:space="0" w:color="auto"/>
          </w:divBdr>
        </w:div>
      </w:divsChild>
    </w:div>
    <w:div w:id="172763325">
      <w:bodyDiv w:val="1"/>
      <w:marLeft w:val="0"/>
      <w:marRight w:val="0"/>
      <w:marTop w:val="0"/>
      <w:marBottom w:val="0"/>
      <w:divBdr>
        <w:top w:val="none" w:sz="0" w:space="0" w:color="auto"/>
        <w:left w:val="none" w:sz="0" w:space="0" w:color="auto"/>
        <w:bottom w:val="none" w:sz="0" w:space="0" w:color="auto"/>
        <w:right w:val="none" w:sz="0" w:space="0" w:color="auto"/>
      </w:divBdr>
    </w:div>
    <w:div w:id="198393611">
      <w:bodyDiv w:val="1"/>
      <w:marLeft w:val="0"/>
      <w:marRight w:val="0"/>
      <w:marTop w:val="0"/>
      <w:marBottom w:val="0"/>
      <w:divBdr>
        <w:top w:val="none" w:sz="0" w:space="0" w:color="auto"/>
        <w:left w:val="none" w:sz="0" w:space="0" w:color="auto"/>
        <w:bottom w:val="none" w:sz="0" w:space="0" w:color="auto"/>
        <w:right w:val="none" w:sz="0" w:space="0" w:color="auto"/>
      </w:divBdr>
      <w:divsChild>
        <w:div w:id="240600683">
          <w:marLeft w:val="0"/>
          <w:marRight w:val="0"/>
          <w:marTop w:val="0"/>
          <w:marBottom w:val="0"/>
          <w:divBdr>
            <w:top w:val="none" w:sz="0" w:space="0" w:color="auto"/>
            <w:left w:val="none" w:sz="0" w:space="0" w:color="auto"/>
            <w:bottom w:val="none" w:sz="0" w:space="0" w:color="auto"/>
            <w:right w:val="none" w:sz="0" w:space="0" w:color="auto"/>
          </w:divBdr>
        </w:div>
      </w:divsChild>
    </w:div>
    <w:div w:id="219095621">
      <w:bodyDiv w:val="1"/>
      <w:marLeft w:val="0"/>
      <w:marRight w:val="0"/>
      <w:marTop w:val="0"/>
      <w:marBottom w:val="0"/>
      <w:divBdr>
        <w:top w:val="none" w:sz="0" w:space="0" w:color="auto"/>
        <w:left w:val="none" w:sz="0" w:space="0" w:color="auto"/>
        <w:bottom w:val="none" w:sz="0" w:space="0" w:color="auto"/>
        <w:right w:val="none" w:sz="0" w:space="0" w:color="auto"/>
      </w:divBdr>
      <w:divsChild>
        <w:div w:id="263073162">
          <w:marLeft w:val="0"/>
          <w:marRight w:val="0"/>
          <w:marTop w:val="0"/>
          <w:marBottom w:val="0"/>
          <w:divBdr>
            <w:top w:val="none" w:sz="0" w:space="0" w:color="auto"/>
            <w:left w:val="none" w:sz="0" w:space="0" w:color="auto"/>
            <w:bottom w:val="none" w:sz="0" w:space="0" w:color="auto"/>
            <w:right w:val="none" w:sz="0" w:space="0" w:color="auto"/>
          </w:divBdr>
        </w:div>
      </w:divsChild>
    </w:div>
    <w:div w:id="221450846">
      <w:bodyDiv w:val="1"/>
      <w:marLeft w:val="0"/>
      <w:marRight w:val="0"/>
      <w:marTop w:val="0"/>
      <w:marBottom w:val="0"/>
      <w:divBdr>
        <w:top w:val="none" w:sz="0" w:space="0" w:color="auto"/>
        <w:left w:val="none" w:sz="0" w:space="0" w:color="auto"/>
        <w:bottom w:val="none" w:sz="0" w:space="0" w:color="auto"/>
        <w:right w:val="none" w:sz="0" w:space="0" w:color="auto"/>
      </w:divBdr>
      <w:divsChild>
        <w:div w:id="134228765">
          <w:marLeft w:val="0"/>
          <w:marRight w:val="0"/>
          <w:marTop w:val="0"/>
          <w:marBottom w:val="0"/>
          <w:divBdr>
            <w:top w:val="none" w:sz="0" w:space="0" w:color="auto"/>
            <w:left w:val="none" w:sz="0" w:space="0" w:color="auto"/>
            <w:bottom w:val="none" w:sz="0" w:space="0" w:color="auto"/>
            <w:right w:val="none" w:sz="0" w:space="0" w:color="auto"/>
          </w:divBdr>
        </w:div>
      </w:divsChild>
    </w:div>
    <w:div w:id="243419262">
      <w:bodyDiv w:val="1"/>
      <w:marLeft w:val="0"/>
      <w:marRight w:val="0"/>
      <w:marTop w:val="0"/>
      <w:marBottom w:val="0"/>
      <w:divBdr>
        <w:top w:val="none" w:sz="0" w:space="0" w:color="auto"/>
        <w:left w:val="none" w:sz="0" w:space="0" w:color="auto"/>
        <w:bottom w:val="none" w:sz="0" w:space="0" w:color="auto"/>
        <w:right w:val="none" w:sz="0" w:space="0" w:color="auto"/>
      </w:divBdr>
      <w:divsChild>
        <w:div w:id="1108768236">
          <w:marLeft w:val="0"/>
          <w:marRight w:val="0"/>
          <w:marTop w:val="0"/>
          <w:marBottom w:val="0"/>
          <w:divBdr>
            <w:top w:val="none" w:sz="0" w:space="0" w:color="auto"/>
            <w:left w:val="none" w:sz="0" w:space="0" w:color="auto"/>
            <w:bottom w:val="none" w:sz="0" w:space="0" w:color="auto"/>
            <w:right w:val="none" w:sz="0" w:space="0" w:color="auto"/>
          </w:divBdr>
        </w:div>
      </w:divsChild>
    </w:div>
    <w:div w:id="248853683">
      <w:bodyDiv w:val="1"/>
      <w:marLeft w:val="0"/>
      <w:marRight w:val="0"/>
      <w:marTop w:val="0"/>
      <w:marBottom w:val="0"/>
      <w:divBdr>
        <w:top w:val="none" w:sz="0" w:space="0" w:color="auto"/>
        <w:left w:val="none" w:sz="0" w:space="0" w:color="auto"/>
        <w:bottom w:val="none" w:sz="0" w:space="0" w:color="auto"/>
        <w:right w:val="none" w:sz="0" w:space="0" w:color="auto"/>
      </w:divBdr>
      <w:divsChild>
        <w:div w:id="1739403658">
          <w:marLeft w:val="0"/>
          <w:marRight w:val="0"/>
          <w:marTop w:val="0"/>
          <w:marBottom w:val="0"/>
          <w:divBdr>
            <w:top w:val="none" w:sz="0" w:space="0" w:color="auto"/>
            <w:left w:val="none" w:sz="0" w:space="0" w:color="auto"/>
            <w:bottom w:val="none" w:sz="0" w:space="0" w:color="auto"/>
            <w:right w:val="none" w:sz="0" w:space="0" w:color="auto"/>
          </w:divBdr>
        </w:div>
      </w:divsChild>
    </w:div>
    <w:div w:id="277807274">
      <w:bodyDiv w:val="1"/>
      <w:marLeft w:val="0"/>
      <w:marRight w:val="0"/>
      <w:marTop w:val="0"/>
      <w:marBottom w:val="0"/>
      <w:divBdr>
        <w:top w:val="none" w:sz="0" w:space="0" w:color="auto"/>
        <w:left w:val="none" w:sz="0" w:space="0" w:color="auto"/>
        <w:bottom w:val="none" w:sz="0" w:space="0" w:color="auto"/>
        <w:right w:val="none" w:sz="0" w:space="0" w:color="auto"/>
      </w:divBdr>
      <w:divsChild>
        <w:div w:id="2137528215">
          <w:marLeft w:val="0"/>
          <w:marRight w:val="0"/>
          <w:marTop w:val="0"/>
          <w:marBottom w:val="0"/>
          <w:divBdr>
            <w:top w:val="none" w:sz="0" w:space="0" w:color="auto"/>
            <w:left w:val="none" w:sz="0" w:space="0" w:color="auto"/>
            <w:bottom w:val="none" w:sz="0" w:space="0" w:color="auto"/>
            <w:right w:val="none" w:sz="0" w:space="0" w:color="auto"/>
          </w:divBdr>
        </w:div>
      </w:divsChild>
    </w:div>
    <w:div w:id="288585574">
      <w:bodyDiv w:val="1"/>
      <w:marLeft w:val="0"/>
      <w:marRight w:val="0"/>
      <w:marTop w:val="0"/>
      <w:marBottom w:val="0"/>
      <w:divBdr>
        <w:top w:val="none" w:sz="0" w:space="0" w:color="auto"/>
        <w:left w:val="none" w:sz="0" w:space="0" w:color="auto"/>
        <w:bottom w:val="none" w:sz="0" w:space="0" w:color="auto"/>
        <w:right w:val="none" w:sz="0" w:space="0" w:color="auto"/>
      </w:divBdr>
      <w:divsChild>
        <w:div w:id="1451901276">
          <w:marLeft w:val="0"/>
          <w:marRight w:val="0"/>
          <w:marTop w:val="0"/>
          <w:marBottom w:val="0"/>
          <w:divBdr>
            <w:top w:val="none" w:sz="0" w:space="0" w:color="auto"/>
            <w:left w:val="none" w:sz="0" w:space="0" w:color="auto"/>
            <w:bottom w:val="none" w:sz="0" w:space="0" w:color="auto"/>
            <w:right w:val="none" w:sz="0" w:space="0" w:color="auto"/>
          </w:divBdr>
        </w:div>
      </w:divsChild>
    </w:div>
    <w:div w:id="289093861">
      <w:bodyDiv w:val="1"/>
      <w:marLeft w:val="0"/>
      <w:marRight w:val="0"/>
      <w:marTop w:val="0"/>
      <w:marBottom w:val="0"/>
      <w:divBdr>
        <w:top w:val="none" w:sz="0" w:space="0" w:color="auto"/>
        <w:left w:val="none" w:sz="0" w:space="0" w:color="auto"/>
        <w:bottom w:val="none" w:sz="0" w:space="0" w:color="auto"/>
        <w:right w:val="none" w:sz="0" w:space="0" w:color="auto"/>
      </w:divBdr>
      <w:divsChild>
        <w:div w:id="326985505">
          <w:marLeft w:val="0"/>
          <w:marRight w:val="0"/>
          <w:marTop w:val="0"/>
          <w:marBottom w:val="0"/>
          <w:divBdr>
            <w:top w:val="none" w:sz="0" w:space="0" w:color="auto"/>
            <w:left w:val="none" w:sz="0" w:space="0" w:color="auto"/>
            <w:bottom w:val="none" w:sz="0" w:space="0" w:color="auto"/>
            <w:right w:val="none" w:sz="0" w:space="0" w:color="auto"/>
          </w:divBdr>
        </w:div>
      </w:divsChild>
    </w:div>
    <w:div w:id="297495725">
      <w:bodyDiv w:val="1"/>
      <w:marLeft w:val="0"/>
      <w:marRight w:val="0"/>
      <w:marTop w:val="0"/>
      <w:marBottom w:val="0"/>
      <w:divBdr>
        <w:top w:val="none" w:sz="0" w:space="0" w:color="auto"/>
        <w:left w:val="none" w:sz="0" w:space="0" w:color="auto"/>
        <w:bottom w:val="none" w:sz="0" w:space="0" w:color="auto"/>
        <w:right w:val="none" w:sz="0" w:space="0" w:color="auto"/>
      </w:divBdr>
      <w:divsChild>
        <w:div w:id="1432121538">
          <w:marLeft w:val="0"/>
          <w:marRight w:val="0"/>
          <w:marTop w:val="0"/>
          <w:marBottom w:val="0"/>
          <w:divBdr>
            <w:top w:val="none" w:sz="0" w:space="0" w:color="auto"/>
            <w:left w:val="none" w:sz="0" w:space="0" w:color="auto"/>
            <w:bottom w:val="none" w:sz="0" w:space="0" w:color="auto"/>
            <w:right w:val="none" w:sz="0" w:space="0" w:color="auto"/>
          </w:divBdr>
          <w:divsChild>
            <w:div w:id="1440419062">
              <w:marLeft w:val="0"/>
              <w:marRight w:val="0"/>
              <w:marTop w:val="0"/>
              <w:marBottom w:val="0"/>
              <w:divBdr>
                <w:top w:val="none" w:sz="0" w:space="0" w:color="auto"/>
                <w:left w:val="none" w:sz="0" w:space="0" w:color="auto"/>
                <w:bottom w:val="none" w:sz="0" w:space="0" w:color="auto"/>
                <w:right w:val="none" w:sz="0" w:space="0" w:color="auto"/>
              </w:divBdr>
            </w:div>
          </w:divsChild>
        </w:div>
        <w:div w:id="519899554">
          <w:marLeft w:val="0"/>
          <w:marRight w:val="0"/>
          <w:marTop w:val="0"/>
          <w:marBottom w:val="0"/>
          <w:divBdr>
            <w:top w:val="none" w:sz="0" w:space="0" w:color="auto"/>
            <w:left w:val="none" w:sz="0" w:space="0" w:color="auto"/>
            <w:bottom w:val="none" w:sz="0" w:space="0" w:color="auto"/>
            <w:right w:val="none" w:sz="0" w:space="0" w:color="auto"/>
          </w:divBdr>
          <w:divsChild>
            <w:div w:id="161771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566922">
      <w:bodyDiv w:val="1"/>
      <w:marLeft w:val="0"/>
      <w:marRight w:val="0"/>
      <w:marTop w:val="0"/>
      <w:marBottom w:val="0"/>
      <w:divBdr>
        <w:top w:val="none" w:sz="0" w:space="0" w:color="auto"/>
        <w:left w:val="none" w:sz="0" w:space="0" w:color="auto"/>
        <w:bottom w:val="none" w:sz="0" w:space="0" w:color="auto"/>
        <w:right w:val="none" w:sz="0" w:space="0" w:color="auto"/>
      </w:divBdr>
      <w:divsChild>
        <w:div w:id="699011951">
          <w:marLeft w:val="0"/>
          <w:marRight w:val="0"/>
          <w:marTop w:val="0"/>
          <w:marBottom w:val="0"/>
          <w:divBdr>
            <w:top w:val="none" w:sz="0" w:space="0" w:color="auto"/>
            <w:left w:val="none" w:sz="0" w:space="0" w:color="auto"/>
            <w:bottom w:val="none" w:sz="0" w:space="0" w:color="auto"/>
            <w:right w:val="none" w:sz="0" w:space="0" w:color="auto"/>
          </w:divBdr>
        </w:div>
      </w:divsChild>
    </w:div>
    <w:div w:id="340746637">
      <w:bodyDiv w:val="1"/>
      <w:marLeft w:val="0"/>
      <w:marRight w:val="0"/>
      <w:marTop w:val="0"/>
      <w:marBottom w:val="0"/>
      <w:divBdr>
        <w:top w:val="none" w:sz="0" w:space="0" w:color="auto"/>
        <w:left w:val="none" w:sz="0" w:space="0" w:color="auto"/>
        <w:bottom w:val="none" w:sz="0" w:space="0" w:color="auto"/>
        <w:right w:val="none" w:sz="0" w:space="0" w:color="auto"/>
      </w:divBdr>
      <w:divsChild>
        <w:div w:id="378751862">
          <w:marLeft w:val="0"/>
          <w:marRight w:val="0"/>
          <w:marTop w:val="0"/>
          <w:marBottom w:val="0"/>
          <w:divBdr>
            <w:top w:val="none" w:sz="0" w:space="0" w:color="auto"/>
            <w:left w:val="none" w:sz="0" w:space="0" w:color="auto"/>
            <w:bottom w:val="none" w:sz="0" w:space="0" w:color="auto"/>
            <w:right w:val="none" w:sz="0" w:space="0" w:color="auto"/>
          </w:divBdr>
        </w:div>
      </w:divsChild>
    </w:div>
    <w:div w:id="348719950">
      <w:bodyDiv w:val="1"/>
      <w:marLeft w:val="0"/>
      <w:marRight w:val="0"/>
      <w:marTop w:val="0"/>
      <w:marBottom w:val="0"/>
      <w:divBdr>
        <w:top w:val="none" w:sz="0" w:space="0" w:color="auto"/>
        <w:left w:val="none" w:sz="0" w:space="0" w:color="auto"/>
        <w:bottom w:val="none" w:sz="0" w:space="0" w:color="auto"/>
        <w:right w:val="none" w:sz="0" w:space="0" w:color="auto"/>
      </w:divBdr>
      <w:divsChild>
        <w:div w:id="831601578">
          <w:marLeft w:val="0"/>
          <w:marRight w:val="0"/>
          <w:marTop w:val="0"/>
          <w:marBottom w:val="0"/>
          <w:divBdr>
            <w:top w:val="none" w:sz="0" w:space="0" w:color="auto"/>
            <w:left w:val="none" w:sz="0" w:space="0" w:color="auto"/>
            <w:bottom w:val="none" w:sz="0" w:space="0" w:color="auto"/>
            <w:right w:val="none" w:sz="0" w:space="0" w:color="auto"/>
          </w:divBdr>
        </w:div>
      </w:divsChild>
    </w:div>
    <w:div w:id="348722073">
      <w:bodyDiv w:val="1"/>
      <w:marLeft w:val="0"/>
      <w:marRight w:val="0"/>
      <w:marTop w:val="0"/>
      <w:marBottom w:val="0"/>
      <w:divBdr>
        <w:top w:val="none" w:sz="0" w:space="0" w:color="auto"/>
        <w:left w:val="none" w:sz="0" w:space="0" w:color="auto"/>
        <w:bottom w:val="none" w:sz="0" w:space="0" w:color="auto"/>
        <w:right w:val="none" w:sz="0" w:space="0" w:color="auto"/>
      </w:divBdr>
      <w:divsChild>
        <w:div w:id="62877337">
          <w:marLeft w:val="0"/>
          <w:marRight w:val="0"/>
          <w:marTop w:val="0"/>
          <w:marBottom w:val="0"/>
          <w:divBdr>
            <w:top w:val="none" w:sz="0" w:space="0" w:color="auto"/>
            <w:left w:val="none" w:sz="0" w:space="0" w:color="auto"/>
            <w:bottom w:val="none" w:sz="0" w:space="0" w:color="auto"/>
            <w:right w:val="none" w:sz="0" w:space="0" w:color="auto"/>
          </w:divBdr>
        </w:div>
      </w:divsChild>
    </w:div>
    <w:div w:id="350644322">
      <w:bodyDiv w:val="1"/>
      <w:marLeft w:val="0"/>
      <w:marRight w:val="0"/>
      <w:marTop w:val="0"/>
      <w:marBottom w:val="0"/>
      <w:divBdr>
        <w:top w:val="none" w:sz="0" w:space="0" w:color="auto"/>
        <w:left w:val="none" w:sz="0" w:space="0" w:color="auto"/>
        <w:bottom w:val="none" w:sz="0" w:space="0" w:color="auto"/>
        <w:right w:val="none" w:sz="0" w:space="0" w:color="auto"/>
      </w:divBdr>
    </w:div>
    <w:div w:id="440489255">
      <w:bodyDiv w:val="1"/>
      <w:marLeft w:val="0"/>
      <w:marRight w:val="0"/>
      <w:marTop w:val="0"/>
      <w:marBottom w:val="0"/>
      <w:divBdr>
        <w:top w:val="none" w:sz="0" w:space="0" w:color="auto"/>
        <w:left w:val="none" w:sz="0" w:space="0" w:color="auto"/>
        <w:bottom w:val="none" w:sz="0" w:space="0" w:color="auto"/>
        <w:right w:val="none" w:sz="0" w:space="0" w:color="auto"/>
      </w:divBdr>
      <w:divsChild>
        <w:div w:id="2014792203">
          <w:marLeft w:val="0"/>
          <w:marRight w:val="0"/>
          <w:marTop w:val="0"/>
          <w:marBottom w:val="0"/>
          <w:divBdr>
            <w:top w:val="none" w:sz="0" w:space="0" w:color="auto"/>
            <w:left w:val="none" w:sz="0" w:space="0" w:color="auto"/>
            <w:bottom w:val="none" w:sz="0" w:space="0" w:color="auto"/>
            <w:right w:val="none" w:sz="0" w:space="0" w:color="auto"/>
          </w:divBdr>
        </w:div>
      </w:divsChild>
    </w:div>
    <w:div w:id="472722370">
      <w:bodyDiv w:val="1"/>
      <w:marLeft w:val="0"/>
      <w:marRight w:val="0"/>
      <w:marTop w:val="0"/>
      <w:marBottom w:val="0"/>
      <w:divBdr>
        <w:top w:val="none" w:sz="0" w:space="0" w:color="auto"/>
        <w:left w:val="none" w:sz="0" w:space="0" w:color="auto"/>
        <w:bottom w:val="none" w:sz="0" w:space="0" w:color="auto"/>
        <w:right w:val="none" w:sz="0" w:space="0" w:color="auto"/>
      </w:divBdr>
      <w:divsChild>
        <w:div w:id="74401657">
          <w:marLeft w:val="0"/>
          <w:marRight w:val="0"/>
          <w:marTop w:val="0"/>
          <w:marBottom w:val="0"/>
          <w:divBdr>
            <w:top w:val="none" w:sz="0" w:space="0" w:color="auto"/>
            <w:left w:val="none" w:sz="0" w:space="0" w:color="auto"/>
            <w:bottom w:val="none" w:sz="0" w:space="0" w:color="auto"/>
            <w:right w:val="none" w:sz="0" w:space="0" w:color="auto"/>
          </w:divBdr>
        </w:div>
      </w:divsChild>
    </w:div>
    <w:div w:id="481318254">
      <w:bodyDiv w:val="1"/>
      <w:marLeft w:val="0"/>
      <w:marRight w:val="0"/>
      <w:marTop w:val="0"/>
      <w:marBottom w:val="0"/>
      <w:divBdr>
        <w:top w:val="none" w:sz="0" w:space="0" w:color="auto"/>
        <w:left w:val="none" w:sz="0" w:space="0" w:color="auto"/>
        <w:bottom w:val="none" w:sz="0" w:space="0" w:color="auto"/>
        <w:right w:val="none" w:sz="0" w:space="0" w:color="auto"/>
      </w:divBdr>
      <w:divsChild>
        <w:div w:id="2024277754">
          <w:marLeft w:val="0"/>
          <w:marRight w:val="0"/>
          <w:marTop w:val="0"/>
          <w:marBottom w:val="0"/>
          <w:divBdr>
            <w:top w:val="none" w:sz="0" w:space="0" w:color="auto"/>
            <w:left w:val="none" w:sz="0" w:space="0" w:color="auto"/>
            <w:bottom w:val="none" w:sz="0" w:space="0" w:color="auto"/>
            <w:right w:val="none" w:sz="0" w:space="0" w:color="auto"/>
          </w:divBdr>
        </w:div>
      </w:divsChild>
    </w:div>
    <w:div w:id="519852305">
      <w:bodyDiv w:val="1"/>
      <w:marLeft w:val="0"/>
      <w:marRight w:val="0"/>
      <w:marTop w:val="0"/>
      <w:marBottom w:val="0"/>
      <w:divBdr>
        <w:top w:val="none" w:sz="0" w:space="0" w:color="auto"/>
        <w:left w:val="none" w:sz="0" w:space="0" w:color="auto"/>
        <w:bottom w:val="none" w:sz="0" w:space="0" w:color="auto"/>
        <w:right w:val="none" w:sz="0" w:space="0" w:color="auto"/>
      </w:divBdr>
      <w:divsChild>
        <w:div w:id="622227168">
          <w:marLeft w:val="0"/>
          <w:marRight w:val="0"/>
          <w:marTop w:val="0"/>
          <w:marBottom w:val="0"/>
          <w:divBdr>
            <w:top w:val="none" w:sz="0" w:space="0" w:color="auto"/>
            <w:left w:val="none" w:sz="0" w:space="0" w:color="auto"/>
            <w:bottom w:val="none" w:sz="0" w:space="0" w:color="auto"/>
            <w:right w:val="none" w:sz="0" w:space="0" w:color="auto"/>
          </w:divBdr>
        </w:div>
      </w:divsChild>
    </w:div>
    <w:div w:id="523253577">
      <w:bodyDiv w:val="1"/>
      <w:marLeft w:val="0"/>
      <w:marRight w:val="0"/>
      <w:marTop w:val="0"/>
      <w:marBottom w:val="0"/>
      <w:divBdr>
        <w:top w:val="none" w:sz="0" w:space="0" w:color="auto"/>
        <w:left w:val="none" w:sz="0" w:space="0" w:color="auto"/>
        <w:bottom w:val="none" w:sz="0" w:space="0" w:color="auto"/>
        <w:right w:val="none" w:sz="0" w:space="0" w:color="auto"/>
      </w:divBdr>
      <w:divsChild>
        <w:div w:id="1630473815">
          <w:marLeft w:val="0"/>
          <w:marRight w:val="0"/>
          <w:marTop w:val="0"/>
          <w:marBottom w:val="0"/>
          <w:divBdr>
            <w:top w:val="none" w:sz="0" w:space="0" w:color="auto"/>
            <w:left w:val="none" w:sz="0" w:space="0" w:color="auto"/>
            <w:bottom w:val="none" w:sz="0" w:space="0" w:color="auto"/>
            <w:right w:val="none" w:sz="0" w:space="0" w:color="auto"/>
          </w:divBdr>
        </w:div>
      </w:divsChild>
    </w:div>
    <w:div w:id="557667529">
      <w:bodyDiv w:val="1"/>
      <w:marLeft w:val="0"/>
      <w:marRight w:val="0"/>
      <w:marTop w:val="0"/>
      <w:marBottom w:val="0"/>
      <w:divBdr>
        <w:top w:val="none" w:sz="0" w:space="0" w:color="auto"/>
        <w:left w:val="none" w:sz="0" w:space="0" w:color="auto"/>
        <w:bottom w:val="none" w:sz="0" w:space="0" w:color="auto"/>
        <w:right w:val="none" w:sz="0" w:space="0" w:color="auto"/>
      </w:divBdr>
      <w:divsChild>
        <w:div w:id="246499110">
          <w:marLeft w:val="0"/>
          <w:marRight w:val="0"/>
          <w:marTop w:val="0"/>
          <w:marBottom w:val="0"/>
          <w:divBdr>
            <w:top w:val="none" w:sz="0" w:space="0" w:color="auto"/>
            <w:left w:val="none" w:sz="0" w:space="0" w:color="auto"/>
            <w:bottom w:val="none" w:sz="0" w:space="0" w:color="auto"/>
            <w:right w:val="none" w:sz="0" w:space="0" w:color="auto"/>
          </w:divBdr>
        </w:div>
      </w:divsChild>
    </w:div>
    <w:div w:id="563100003">
      <w:bodyDiv w:val="1"/>
      <w:marLeft w:val="0"/>
      <w:marRight w:val="0"/>
      <w:marTop w:val="0"/>
      <w:marBottom w:val="0"/>
      <w:divBdr>
        <w:top w:val="none" w:sz="0" w:space="0" w:color="auto"/>
        <w:left w:val="none" w:sz="0" w:space="0" w:color="auto"/>
        <w:bottom w:val="none" w:sz="0" w:space="0" w:color="auto"/>
        <w:right w:val="none" w:sz="0" w:space="0" w:color="auto"/>
      </w:divBdr>
      <w:divsChild>
        <w:div w:id="722756439">
          <w:marLeft w:val="0"/>
          <w:marRight w:val="0"/>
          <w:marTop w:val="0"/>
          <w:marBottom w:val="0"/>
          <w:divBdr>
            <w:top w:val="none" w:sz="0" w:space="0" w:color="auto"/>
            <w:left w:val="none" w:sz="0" w:space="0" w:color="auto"/>
            <w:bottom w:val="none" w:sz="0" w:space="0" w:color="auto"/>
            <w:right w:val="none" w:sz="0" w:space="0" w:color="auto"/>
          </w:divBdr>
        </w:div>
      </w:divsChild>
    </w:div>
    <w:div w:id="567888281">
      <w:bodyDiv w:val="1"/>
      <w:marLeft w:val="0"/>
      <w:marRight w:val="0"/>
      <w:marTop w:val="0"/>
      <w:marBottom w:val="0"/>
      <w:divBdr>
        <w:top w:val="none" w:sz="0" w:space="0" w:color="auto"/>
        <w:left w:val="none" w:sz="0" w:space="0" w:color="auto"/>
        <w:bottom w:val="none" w:sz="0" w:space="0" w:color="auto"/>
        <w:right w:val="none" w:sz="0" w:space="0" w:color="auto"/>
      </w:divBdr>
      <w:divsChild>
        <w:div w:id="803278519">
          <w:marLeft w:val="0"/>
          <w:marRight w:val="0"/>
          <w:marTop w:val="0"/>
          <w:marBottom w:val="0"/>
          <w:divBdr>
            <w:top w:val="none" w:sz="0" w:space="0" w:color="auto"/>
            <w:left w:val="none" w:sz="0" w:space="0" w:color="auto"/>
            <w:bottom w:val="none" w:sz="0" w:space="0" w:color="auto"/>
            <w:right w:val="none" w:sz="0" w:space="0" w:color="auto"/>
          </w:divBdr>
        </w:div>
      </w:divsChild>
    </w:div>
    <w:div w:id="603655698">
      <w:bodyDiv w:val="1"/>
      <w:marLeft w:val="0"/>
      <w:marRight w:val="0"/>
      <w:marTop w:val="0"/>
      <w:marBottom w:val="0"/>
      <w:divBdr>
        <w:top w:val="none" w:sz="0" w:space="0" w:color="auto"/>
        <w:left w:val="none" w:sz="0" w:space="0" w:color="auto"/>
        <w:bottom w:val="none" w:sz="0" w:space="0" w:color="auto"/>
        <w:right w:val="none" w:sz="0" w:space="0" w:color="auto"/>
      </w:divBdr>
      <w:divsChild>
        <w:div w:id="1611738049">
          <w:marLeft w:val="0"/>
          <w:marRight w:val="0"/>
          <w:marTop w:val="0"/>
          <w:marBottom w:val="0"/>
          <w:divBdr>
            <w:top w:val="none" w:sz="0" w:space="0" w:color="auto"/>
            <w:left w:val="none" w:sz="0" w:space="0" w:color="auto"/>
            <w:bottom w:val="none" w:sz="0" w:space="0" w:color="auto"/>
            <w:right w:val="none" w:sz="0" w:space="0" w:color="auto"/>
          </w:divBdr>
        </w:div>
      </w:divsChild>
    </w:div>
    <w:div w:id="657155349">
      <w:bodyDiv w:val="1"/>
      <w:marLeft w:val="0"/>
      <w:marRight w:val="0"/>
      <w:marTop w:val="0"/>
      <w:marBottom w:val="0"/>
      <w:divBdr>
        <w:top w:val="none" w:sz="0" w:space="0" w:color="auto"/>
        <w:left w:val="none" w:sz="0" w:space="0" w:color="auto"/>
        <w:bottom w:val="none" w:sz="0" w:space="0" w:color="auto"/>
        <w:right w:val="none" w:sz="0" w:space="0" w:color="auto"/>
      </w:divBdr>
      <w:divsChild>
        <w:div w:id="1472164746">
          <w:marLeft w:val="0"/>
          <w:marRight w:val="0"/>
          <w:marTop w:val="0"/>
          <w:marBottom w:val="0"/>
          <w:divBdr>
            <w:top w:val="none" w:sz="0" w:space="0" w:color="auto"/>
            <w:left w:val="none" w:sz="0" w:space="0" w:color="auto"/>
            <w:bottom w:val="none" w:sz="0" w:space="0" w:color="auto"/>
            <w:right w:val="none" w:sz="0" w:space="0" w:color="auto"/>
          </w:divBdr>
        </w:div>
      </w:divsChild>
    </w:div>
    <w:div w:id="684554543">
      <w:bodyDiv w:val="1"/>
      <w:marLeft w:val="0"/>
      <w:marRight w:val="0"/>
      <w:marTop w:val="0"/>
      <w:marBottom w:val="0"/>
      <w:divBdr>
        <w:top w:val="none" w:sz="0" w:space="0" w:color="auto"/>
        <w:left w:val="none" w:sz="0" w:space="0" w:color="auto"/>
        <w:bottom w:val="none" w:sz="0" w:space="0" w:color="auto"/>
        <w:right w:val="none" w:sz="0" w:space="0" w:color="auto"/>
      </w:divBdr>
      <w:divsChild>
        <w:div w:id="307320078">
          <w:marLeft w:val="0"/>
          <w:marRight w:val="0"/>
          <w:marTop w:val="0"/>
          <w:marBottom w:val="0"/>
          <w:divBdr>
            <w:top w:val="none" w:sz="0" w:space="0" w:color="auto"/>
            <w:left w:val="none" w:sz="0" w:space="0" w:color="auto"/>
            <w:bottom w:val="none" w:sz="0" w:space="0" w:color="auto"/>
            <w:right w:val="none" w:sz="0" w:space="0" w:color="auto"/>
          </w:divBdr>
        </w:div>
      </w:divsChild>
    </w:div>
    <w:div w:id="698120026">
      <w:bodyDiv w:val="1"/>
      <w:marLeft w:val="0"/>
      <w:marRight w:val="0"/>
      <w:marTop w:val="0"/>
      <w:marBottom w:val="0"/>
      <w:divBdr>
        <w:top w:val="none" w:sz="0" w:space="0" w:color="auto"/>
        <w:left w:val="none" w:sz="0" w:space="0" w:color="auto"/>
        <w:bottom w:val="none" w:sz="0" w:space="0" w:color="auto"/>
        <w:right w:val="none" w:sz="0" w:space="0" w:color="auto"/>
      </w:divBdr>
      <w:divsChild>
        <w:div w:id="677653598">
          <w:marLeft w:val="0"/>
          <w:marRight w:val="0"/>
          <w:marTop w:val="0"/>
          <w:marBottom w:val="0"/>
          <w:divBdr>
            <w:top w:val="none" w:sz="0" w:space="0" w:color="auto"/>
            <w:left w:val="none" w:sz="0" w:space="0" w:color="auto"/>
            <w:bottom w:val="none" w:sz="0" w:space="0" w:color="auto"/>
            <w:right w:val="none" w:sz="0" w:space="0" w:color="auto"/>
          </w:divBdr>
        </w:div>
      </w:divsChild>
    </w:div>
    <w:div w:id="754789440">
      <w:bodyDiv w:val="1"/>
      <w:marLeft w:val="0"/>
      <w:marRight w:val="0"/>
      <w:marTop w:val="0"/>
      <w:marBottom w:val="0"/>
      <w:divBdr>
        <w:top w:val="none" w:sz="0" w:space="0" w:color="auto"/>
        <w:left w:val="none" w:sz="0" w:space="0" w:color="auto"/>
        <w:bottom w:val="none" w:sz="0" w:space="0" w:color="auto"/>
        <w:right w:val="none" w:sz="0" w:space="0" w:color="auto"/>
      </w:divBdr>
      <w:divsChild>
        <w:div w:id="1393429159">
          <w:marLeft w:val="0"/>
          <w:marRight w:val="0"/>
          <w:marTop w:val="0"/>
          <w:marBottom w:val="0"/>
          <w:divBdr>
            <w:top w:val="none" w:sz="0" w:space="0" w:color="auto"/>
            <w:left w:val="none" w:sz="0" w:space="0" w:color="auto"/>
            <w:bottom w:val="none" w:sz="0" w:space="0" w:color="auto"/>
            <w:right w:val="none" w:sz="0" w:space="0" w:color="auto"/>
          </w:divBdr>
        </w:div>
      </w:divsChild>
    </w:div>
    <w:div w:id="759450429">
      <w:bodyDiv w:val="1"/>
      <w:marLeft w:val="0"/>
      <w:marRight w:val="0"/>
      <w:marTop w:val="0"/>
      <w:marBottom w:val="0"/>
      <w:divBdr>
        <w:top w:val="none" w:sz="0" w:space="0" w:color="auto"/>
        <w:left w:val="none" w:sz="0" w:space="0" w:color="auto"/>
        <w:bottom w:val="none" w:sz="0" w:space="0" w:color="auto"/>
        <w:right w:val="none" w:sz="0" w:space="0" w:color="auto"/>
      </w:divBdr>
      <w:divsChild>
        <w:div w:id="272327878">
          <w:marLeft w:val="0"/>
          <w:marRight w:val="0"/>
          <w:marTop w:val="0"/>
          <w:marBottom w:val="0"/>
          <w:divBdr>
            <w:top w:val="none" w:sz="0" w:space="0" w:color="auto"/>
            <w:left w:val="none" w:sz="0" w:space="0" w:color="auto"/>
            <w:bottom w:val="none" w:sz="0" w:space="0" w:color="auto"/>
            <w:right w:val="none" w:sz="0" w:space="0" w:color="auto"/>
          </w:divBdr>
        </w:div>
      </w:divsChild>
    </w:div>
    <w:div w:id="769159751">
      <w:bodyDiv w:val="1"/>
      <w:marLeft w:val="0"/>
      <w:marRight w:val="0"/>
      <w:marTop w:val="0"/>
      <w:marBottom w:val="0"/>
      <w:divBdr>
        <w:top w:val="none" w:sz="0" w:space="0" w:color="auto"/>
        <w:left w:val="none" w:sz="0" w:space="0" w:color="auto"/>
        <w:bottom w:val="none" w:sz="0" w:space="0" w:color="auto"/>
        <w:right w:val="none" w:sz="0" w:space="0" w:color="auto"/>
      </w:divBdr>
      <w:divsChild>
        <w:div w:id="1431777231">
          <w:marLeft w:val="0"/>
          <w:marRight w:val="0"/>
          <w:marTop w:val="0"/>
          <w:marBottom w:val="0"/>
          <w:divBdr>
            <w:top w:val="none" w:sz="0" w:space="0" w:color="auto"/>
            <w:left w:val="none" w:sz="0" w:space="0" w:color="auto"/>
            <w:bottom w:val="none" w:sz="0" w:space="0" w:color="auto"/>
            <w:right w:val="none" w:sz="0" w:space="0" w:color="auto"/>
          </w:divBdr>
        </w:div>
      </w:divsChild>
    </w:div>
    <w:div w:id="782041710">
      <w:bodyDiv w:val="1"/>
      <w:marLeft w:val="0"/>
      <w:marRight w:val="0"/>
      <w:marTop w:val="0"/>
      <w:marBottom w:val="0"/>
      <w:divBdr>
        <w:top w:val="none" w:sz="0" w:space="0" w:color="auto"/>
        <w:left w:val="none" w:sz="0" w:space="0" w:color="auto"/>
        <w:bottom w:val="none" w:sz="0" w:space="0" w:color="auto"/>
        <w:right w:val="none" w:sz="0" w:space="0" w:color="auto"/>
      </w:divBdr>
      <w:divsChild>
        <w:div w:id="15809131">
          <w:marLeft w:val="0"/>
          <w:marRight w:val="0"/>
          <w:marTop w:val="0"/>
          <w:marBottom w:val="0"/>
          <w:divBdr>
            <w:top w:val="none" w:sz="0" w:space="0" w:color="auto"/>
            <w:left w:val="none" w:sz="0" w:space="0" w:color="auto"/>
            <w:bottom w:val="none" w:sz="0" w:space="0" w:color="auto"/>
            <w:right w:val="none" w:sz="0" w:space="0" w:color="auto"/>
          </w:divBdr>
        </w:div>
      </w:divsChild>
    </w:div>
    <w:div w:id="804663667">
      <w:bodyDiv w:val="1"/>
      <w:marLeft w:val="0"/>
      <w:marRight w:val="0"/>
      <w:marTop w:val="0"/>
      <w:marBottom w:val="0"/>
      <w:divBdr>
        <w:top w:val="none" w:sz="0" w:space="0" w:color="auto"/>
        <w:left w:val="none" w:sz="0" w:space="0" w:color="auto"/>
        <w:bottom w:val="none" w:sz="0" w:space="0" w:color="auto"/>
        <w:right w:val="none" w:sz="0" w:space="0" w:color="auto"/>
      </w:divBdr>
      <w:divsChild>
        <w:div w:id="1663006683">
          <w:marLeft w:val="0"/>
          <w:marRight w:val="0"/>
          <w:marTop w:val="0"/>
          <w:marBottom w:val="0"/>
          <w:divBdr>
            <w:top w:val="none" w:sz="0" w:space="0" w:color="auto"/>
            <w:left w:val="none" w:sz="0" w:space="0" w:color="auto"/>
            <w:bottom w:val="none" w:sz="0" w:space="0" w:color="auto"/>
            <w:right w:val="none" w:sz="0" w:space="0" w:color="auto"/>
          </w:divBdr>
        </w:div>
      </w:divsChild>
    </w:div>
    <w:div w:id="807624232">
      <w:bodyDiv w:val="1"/>
      <w:marLeft w:val="0"/>
      <w:marRight w:val="0"/>
      <w:marTop w:val="0"/>
      <w:marBottom w:val="0"/>
      <w:divBdr>
        <w:top w:val="none" w:sz="0" w:space="0" w:color="auto"/>
        <w:left w:val="none" w:sz="0" w:space="0" w:color="auto"/>
        <w:bottom w:val="none" w:sz="0" w:space="0" w:color="auto"/>
        <w:right w:val="none" w:sz="0" w:space="0" w:color="auto"/>
      </w:divBdr>
      <w:divsChild>
        <w:div w:id="520624858">
          <w:marLeft w:val="0"/>
          <w:marRight w:val="0"/>
          <w:marTop w:val="0"/>
          <w:marBottom w:val="0"/>
          <w:divBdr>
            <w:top w:val="none" w:sz="0" w:space="0" w:color="auto"/>
            <w:left w:val="none" w:sz="0" w:space="0" w:color="auto"/>
            <w:bottom w:val="none" w:sz="0" w:space="0" w:color="auto"/>
            <w:right w:val="none" w:sz="0" w:space="0" w:color="auto"/>
          </w:divBdr>
        </w:div>
      </w:divsChild>
    </w:div>
    <w:div w:id="838689977">
      <w:bodyDiv w:val="1"/>
      <w:marLeft w:val="0"/>
      <w:marRight w:val="0"/>
      <w:marTop w:val="0"/>
      <w:marBottom w:val="0"/>
      <w:divBdr>
        <w:top w:val="none" w:sz="0" w:space="0" w:color="auto"/>
        <w:left w:val="none" w:sz="0" w:space="0" w:color="auto"/>
        <w:bottom w:val="none" w:sz="0" w:space="0" w:color="auto"/>
        <w:right w:val="none" w:sz="0" w:space="0" w:color="auto"/>
      </w:divBdr>
      <w:divsChild>
        <w:div w:id="1527328427">
          <w:marLeft w:val="0"/>
          <w:marRight w:val="0"/>
          <w:marTop w:val="0"/>
          <w:marBottom w:val="0"/>
          <w:divBdr>
            <w:top w:val="none" w:sz="0" w:space="0" w:color="auto"/>
            <w:left w:val="none" w:sz="0" w:space="0" w:color="auto"/>
            <w:bottom w:val="none" w:sz="0" w:space="0" w:color="auto"/>
            <w:right w:val="none" w:sz="0" w:space="0" w:color="auto"/>
          </w:divBdr>
          <w:divsChild>
            <w:div w:id="1974210690">
              <w:marLeft w:val="0"/>
              <w:marRight w:val="0"/>
              <w:marTop w:val="0"/>
              <w:marBottom w:val="0"/>
              <w:divBdr>
                <w:top w:val="none" w:sz="0" w:space="0" w:color="auto"/>
                <w:left w:val="none" w:sz="0" w:space="0" w:color="auto"/>
                <w:bottom w:val="none" w:sz="0" w:space="0" w:color="auto"/>
                <w:right w:val="none" w:sz="0" w:space="0" w:color="auto"/>
              </w:divBdr>
            </w:div>
          </w:divsChild>
        </w:div>
        <w:div w:id="1787457108">
          <w:marLeft w:val="0"/>
          <w:marRight w:val="0"/>
          <w:marTop w:val="0"/>
          <w:marBottom w:val="0"/>
          <w:divBdr>
            <w:top w:val="none" w:sz="0" w:space="0" w:color="auto"/>
            <w:left w:val="none" w:sz="0" w:space="0" w:color="auto"/>
            <w:bottom w:val="none" w:sz="0" w:space="0" w:color="auto"/>
            <w:right w:val="none" w:sz="0" w:space="0" w:color="auto"/>
          </w:divBdr>
        </w:div>
      </w:divsChild>
    </w:div>
    <w:div w:id="854346513">
      <w:bodyDiv w:val="1"/>
      <w:marLeft w:val="0"/>
      <w:marRight w:val="0"/>
      <w:marTop w:val="0"/>
      <w:marBottom w:val="0"/>
      <w:divBdr>
        <w:top w:val="none" w:sz="0" w:space="0" w:color="auto"/>
        <w:left w:val="none" w:sz="0" w:space="0" w:color="auto"/>
        <w:bottom w:val="none" w:sz="0" w:space="0" w:color="auto"/>
        <w:right w:val="none" w:sz="0" w:space="0" w:color="auto"/>
      </w:divBdr>
      <w:divsChild>
        <w:div w:id="1926916698">
          <w:marLeft w:val="0"/>
          <w:marRight w:val="0"/>
          <w:marTop w:val="0"/>
          <w:marBottom w:val="0"/>
          <w:divBdr>
            <w:top w:val="none" w:sz="0" w:space="0" w:color="auto"/>
            <w:left w:val="none" w:sz="0" w:space="0" w:color="auto"/>
            <w:bottom w:val="none" w:sz="0" w:space="0" w:color="auto"/>
            <w:right w:val="none" w:sz="0" w:space="0" w:color="auto"/>
          </w:divBdr>
        </w:div>
      </w:divsChild>
    </w:div>
    <w:div w:id="893740825">
      <w:bodyDiv w:val="1"/>
      <w:marLeft w:val="0"/>
      <w:marRight w:val="0"/>
      <w:marTop w:val="0"/>
      <w:marBottom w:val="0"/>
      <w:divBdr>
        <w:top w:val="none" w:sz="0" w:space="0" w:color="auto"/>
        <w:left w:val="none" w:sz="0" w:space="0" w:color="auto"/>
        <w:bottom w:val="none" w:sz="0" w:space="0" w:color="auto"/>
        <w:right w:val="none" w:sz="0" w:space="0" w:color="auto"/>
      </w:divBdr>
      <w:divsChild>
        <w:div w:id="324938546">
          <w:marLeft w:val="0"/>
          <w:marRight w:val="0"/>
          <w:marTop w:val="0"/>
          <w:marBottom w:val="0"/>
          <w:divBdr>
            <w:top w:val="none" w:sz="0" w:space="0" w:color="auto"/>
            <w:left w:val="none" w:sz="0" w:space="0" w:color="auto"/>
            <w:bottom w:val="none" w:sz="0" w:space="0" w:color="auto"/>
            <w:right w:val="none" w:sz="0" w:space="0" w:color="auto"/>
          </w:divBdr>
        </w:div>
      </w:divsChild>
    </w:div>
    <w:div w:id="896279023">
      <w:bodyDiv w:val="1"/>
      <w:marLeft w:val="0"/>
      <w:marRight w:val="0"/>
      <w:marTop w:val="0"/>
      <w:marBottom w:val="0"/>
      <w:divBdr>
        <w:top w:val="none" w:sz="0" w:space="0" w:color="auto"/>
        <w:left w:val="none" w:sz="0" w:space="0" w:color="auto"/>
        <w:bottom w:val="none" w:sz="0" w:space="0" w:color="auto"/>
        <w:right w:val="none" w:sz="0" w:space="0" w:color="auto"/>
      </w:divBdr>
      <w:divsChild>
        <w:div w:id="541675397">
          <w:marLeft w:val="0"/>
          <w:marRight w:val="0"/>
          <w:marTop w:val="0"/>
          <w:marBottom w:val="0"/>
          <w:divBdr>
            <w:top w:val="none" w:sz="0" w:space="0" w:color="auto"/>
            <w:left w:val="none" w:sz="0" w:space="0" w:color="auto"/>
            <w:bottom w:val="none" w:sz="0" w:space="0" w:color="auto"/>
            <w:right w:val="none" w:sz="0" w:space="0" w:color="auto"/>
          </w:divBdr>
        </w:div>
      </w:divsChild>
    </w:div>
    <w:div w:id="914052596">
      <w:bodyDiv w:val="1"/>
      <w:marLeft w:val="0"/>
      <w:marRight w:val="0"/>
      <w:marTop w:val="0"/>
      <w:marBottom w:val="0"/>
      <w:divBdr>
        <w:top w:val="none" w:sz="0" w:space="0" w:color="auto"/>
        <w:left w:val="none" w:sz="0" w:space="0" w:color="auto"/>
        <w:bottom w:val="none" w:sz="0" w:space="0" w:color="auto"/>
        <w:right w:val="none" w:sz="0" w:space="0" w:color="auto"/>
      </w:divBdr>
      <w:divsChild>
        <w:div w:id="1138111359">
          <w:marLeft w:val="0"/>
          <w:marRight w:val="0"/>
          <w:marTop w:val="0"/>
          <w:marBottom w:val="0"/>
          <w:divBdr>
            <w:top w:val="none" w:sz="0" w:space="0" w:color="auto"/>
            <w:left w:val="none" w:sz="0" w:space="0" w:color="auto"/>
            <w:bottom w:val="none" w:sz="0" w:space="0" w:color="auto"/>
            <w:right w:val="none" w:sz="0" w:space="0" w:color="auto"/>
          </w:divBdr>
        </w:div>
      </w:divsChild>
    </w:div>
    <w:div w:id="950549188">
      <w:bodyDiv w:val="1"/>
      <w:marLeft w:val="0"/>
      <w:marRight w:val="0"/>
      <w:marTop w:val="0"/>
      <w:marBottom w:val="0"/>
      <w:divBdr>
        <w:top w:val="none" w:sz="0" w:space="0" w:color="auto"/>
        <w:left w:val="none" w:sz="0" w:space="0" w:color="auto"/>
        <w:bottom w:val="none" w:sz="0" w:space="0" w:color="auto"/>
        <w:right w:val="none" w:sz="0" w:space="0" w:color="auto"/>
      </w:divBdr>
      <w:divsChild>
        <w:div w:id="44184875">
          <w:marLeft w:val="0"/>
          <w:marRight w:val="0"/>
          <w:marTop w:val="0"/>
          <w:marBottom w:val="0"/>
          <w:divBdr>
            <w:top w:val="none" w:sz="0" w:space="0" w:color="auto"/>
            <w:left w:val="none" w:sz="0" w:space="0" w:color="auto"/>
            <w:bottom w:val="none" w:sz="0" w:space="0" w:color="auto"/>
            <w:right w:val="none" w:sz="0" w:space="0" w:color="auto"/>
          </w:divBdr>
        </w:div>
      </w:divsChild>
    </w:div>
    <w:div w:id="970286756">
      <w:bodyDiv w:val="1"/>
      <w:marLeft w:val="0"/>
      <w:marRight w:val="0"/>
      <w:marTop w:val="0"/>
      <w:marBottom w:val="0"/>
      <w:divBdr>
        <w:top w:val="none" w:sz="0" w:space="0" w:color="auto"/>
        <w:left w:val="none" w:sz="0" w:space="0" w:color="auto"/>
        <w:bottom w:val="none" w:sz="0" w:space="0" w:color="auto"/>
        <w:right w:val="none" w:sz="0" w:space="0" w:color="auto"/>
      </w:divBdr>
      <w:divsChild>
        <w:div w:id="952521198">
          <w:marLeft w:val="0"/>
          <w:marRight w:val="0"/>
          <w:marTop w:val="0"/>
          <w:marBottom w:val="0"/>
          <w:divBdr>
            <w:top w:val="none" w:sz="0" w:space="0" w:color="auto"/>
            <w:left w:val="none" w:sz="0" w:space="0" w:color="auto"/>
            <w:bottom w:val="none" w:sz="0" w:space="0" w:color="auto"/>
            <w:right w:val="none" w:sz="0" w:space="0" w:color="auto"/>
          </w:divBdr>
        </w:div>
      </w:divsChild>
    </w:div>
    <w:div w:id="1043872691">
      <w:bodyDiv w:val="1"/>
      <w:marLeft w:val="0"/>
      <w:marRight w:val="0"/>
      <w:marTop w:val="0"/>
      <w:marBottom w:val="0"/>
      <w:divBdr>
        <w:top w:val="none" w:sz="0" w:space="0" w:color="auto"/>
        <w:left w:val="none" w:sz="0" w:space="0" w:color="auto"/>
        <w:bottom w:val="none" w:sz="0" w:space="0" w:color="auto"/>
        <w:right w:val="none" w:sz="0" w:space="0" w:color="auto"/>
      </w:divBdr>
      <w:divsChild>
        <w:div w:id="387844138">
          <w:marLeft w:val="0"/>
          <w:marRight w:val="0"/>
          <w:marTop w:val="0"/>
          <w:marBottom w:val="0"/>
          <w:divBdr>
            <w:top w:val="none" w:sz="0" w:space="0" w:color="auto"/>
            <w:left w:val="none" w:sz="0" w:space="0" w:color="auto"/>
            <w:bottom w:val="none" w:sz="0" w:space="0" w:color="auto"/>
            <w:right w:val="none" w:sz="0" w:space="0" w:color="auto"/>
          </w:divBdr>
        </w:div>
      </w:divsChild>
    </w:div>
    <w:div w:id="1052734437">
      <w:bodyDiv w:val="1"/>
      <w:marLeft w:val="0"/>
      <w:marRight w:val="0"/>
      <w:marTop w:val="0"/>
      <w:marBottom w:val="0"/>
      <w:divBdr>
        <w:top w:val="none" w:sz="0" w:space="0" w:color="auto"/>
        <w:left w:val="none" w:sz="0" w:space="0" w:color="auto"/>
        <w:bottom w:val="none" w:sz="0" w:space="0" w:color="auto"/>
        <w:right w:val="none" w:sz="0" w:space="0" w:color="auto"/>
      </w:divBdr>
    </w:div>
    <w:div w:id="1053384851">
      <w:bodyDiv w:val="1"/>
      <w:marLeft w:val="0"/>
      <w:marRight w:val="0"/>
      <w:marTop w:val="0"/>
      <w:marBottom w:val="0"/>
      <w:divBdr>
        <w:top w:val="none" w:sz="0" w:space="0" w:color="auto"/>
        <w:left w:val="none" w:sz="0" w:space="0" w:color="auto"/>
        <w:bottom w:val="none" w:sz="0" w:space="0" w:color="auto"/>
        <w:right w:val="none" w:sz="0" w:space="0" w:color="auto"/>
      </w:divBdr>
      <w:divsChild>
        <w:div w:id="1474713911">
          <w:marLeft w:val="0"/>
          <w:marRight w:val="0"/>
          <w:marTop w:val="0"/>
          <w:marBottom w:val="0"/>
          <w:divBdr>
            <w:top w:val="none" w:sz="0" w:space="0" w:color="auto"/>
            <w:left w:val="none" w:sz="0" w:space="0" w:color="auto"/>
            <w:bottom w:val="none" w:sz="0" w:space="0" w:color="auto"/>
            <w:right w:val="none" w:sz="0" w:space="0" w:color="auto"/>
          </w:divBdr>
        </w:div>
      </w:divsChild>
    </w:div>
    <w:div w:id="1064530423">
      <w:bodyDiv w:val="1"/>
      <w:marLeft w:val="0"/>
      <w:marRight w:val="0"/>
      <w:marTop w:val="0"/>
      <w:marBottom w:val="0"/>
      <w:divBdr>
        <w:top w:val="none" w:sz="0" w:space="0" w:color="auto"/>
        <w:left w:val="none" w:sz="0" w:space="0" w:color="auto"/>
        <w:bottom w:val="none" w:sz="0" w:space="0" w:color="auto"/>
        <w:right w:val="none" w:sz="0" w:space="0" w:color="auto"/>
      </w:divBdr>
      <w:divsChild>
        <w:div w:id="1834106769">
          <w:marLeft w:val="0"/>
          <w:marRight w:val="0"/>
          <w:marTop w:val="0"/>
          <w:marBottom w:val="0"/>
          <w:divBdr>
            <w:top w:val="none" w:sz="0" w:space="0" w:color="auto"/>
            <w:left w:val="none" w:sz="0" w:space="0" w:color="auto"/>
            <w:bottom w:val="none" w:sz="0" w:space="0" w:color="auto"/>
            <w:right w:val="none" w:sz="0" w:space="0" w:color="auto"/>
          </w:divBdr>
        </w:div>
      </w:divsChild>
    </w:div>
    <w:div w:id="1078285158">
      <w:bodyDiv w:val="1"/>
      <w:marLeft w:val="0"/>
      <w:marRight w:val="0"/>
      <w:marTop w:val="0"/>
      <w:marBottom w:val="0"/>
      <w:divBdr>
        <w:top w:val="none" w:sz="0" w:space="0" w:color="auto"/>
        <w:left w:val="none" w:sz="0" w:space="0" w:color="auto"/>
        <w:bottom w:val="none" w:sz="0" w:space="0" w:color="auto"/>
        <w:right w:val="none" w:sz="0" w:space="0" w:color="auto"/>
      </w:divBdr>
      <w:divsChild>
        <w:div w:id="599681236">
          <w:marLeft w:val="0"/>
          <w:marRight w:val="0"/>
          <w:marTop w:val="0"/>
          <w:marBottom w:val="0"/>
          <w:divBdr>
            <w:top w:val="none" w:sz="0" w:space="0" w:color="auto"/>
            <w:left w:val="none" w:sz="0" w:space="0" w:color="auto"/>
            <w:bottom w:val="none" w:sz="0" w:space="0" w:color="auto"/>
            <w:right w:val="none" w:sz="0" w:space="0" w:color="auto"/>
          </w:divBdr>
        </w:div>
      </w:divsChild>
    </w:div>
    <w:div w:id="1081634969">
      <w:bodyDiv w:val="1"/>
      <w:marLeft w:val="0"/>
      <w:marRight w:val="0"/>
      <w:marTop w:val="0"/>
      <w:marBottom w:val="0"/>
      <w:divBdr>
        <w:top w:val="none" w:sz="0" w:space="0" w:color="auto"/>
        <w:left w:val="none" w:sz="0" w:space="0" w:color="auto"/>
        <w:bottom w:val="none" w:sz="0" w:space="0" w:color="auto"/>
        <w:right w:val="none" w:sz="0" w:space="0" w:color="auto"/>
      </w:divBdr>
      <w:divsChild>
        <w:div w:id="1436903820">
          <w:marLeft w:val="0"/>
          <w:marRight w:val="0"/>
          <w:marTop w:val="0"/>
          <w:marBottom w:val="0"/>
          <w:divBdr>
            <w:top w:val="none" w:sz="0" w:space="0" w:color="auto"/>
            <w:left w:val="none" w:sz="0" w:space="0" w:color="auto"/>
            <w:bottom w:val="none" w:sz="0" w:space="0" w:color="auto"/>
            <w:right w:val="none" w:sz="0" w:space="0" w:color="auto"/>
          </w:divBdr>
        </w:div>
      </w:divsChild>
    </w:div>
    <w:div w:id="1152674748">
      <w:bodyDiv w:val="1"/>
      <w:marLeft w:val="0"/>
      <w:marRight w:val="0"/>
      <w:marTop w:val="0"/>
      <w:marBottom w:val="0"/>
      <w:divBdr>
        <w:top w:val="none" w:sz="0" w:space="0" w:color="auto"/>
        <w:left w:val="none" w:sz="0" w:space="0" w:color="auto"/>
        <w:bottom w:val="none" w:sz="0" w:space="0" w:color="auto"/>
        <w:right w:val="none" w:sz="0" w:space="0" w:color="auto"/>
      </w:divBdr>
      <w:divsChild>
        <w:div w:id="1091507820">
          <w:marLeft w:val="0"/>
          <w:marRight w:val="0"/>
          <w:marTop w:val="0"/>
          <w:marBottom w:val="0"/>
          <w:divBdr>
            <w:top w:val="none" w:sz="0" w:space="0" w:color="auto"/>
            <w:left w:val="none" w:sz="0" w:space="0" w:color="auto"/>
            <w:bottom w:val="none" w:sz="0" w:space="0" w:color="auto"/>
            <w:right w:val="none" w:sz="0" w:space="0" w:color="auto"/>
          </w:divBdr>
        </w:div>
      </w:divsChild>
    </w:div>
    <w:div w:id="1177621013">
      <w:bodyDiv w:val="1"/>
      <w:marLeft w:val="0"/>
      <w:marRight w:val="0"/>
      <w:marTop w:val="0"/>
      <w:marBottom w:val="0"/>
      <w:divBdr>
        <w:top w:val="none" w:sz="0" w:space="0" w:color="auto"/>
        <w:left w:val="none" w:sz="0" w:space="0" w:color="auto"/>
        <w:bottom w:val="none" w:sz="0" w:space="0" w:color="auto"/>
        <w:right w:val="none" w:sz="0" w:space="0" w:color="auto"/>
      </w:divBdr>
      <w:divsChild>
        <w:div w:id="1930970015">
          <w:marLeft w:val="0"/>
          <w:marRight w:val="0"/>
          <w:marTop w:val="0"/>
          <w:marBottom w:val="0"/>
          <w:divBdr>
            <w:top w:val="none" w:sz="0" w:space="0" w:color="auto"/>
            <w:left w:val="none" w:sz="0" w:space="0" w:color="auto"/>
            <w:bottom w:val="none" w:sz="0" w:space="0" w:color="auto"/>
            <w:right w:val="none" w:sz="0" w:space="0" w:color="auto"/>
          </w:divBdr>
        </w:div>
      </w:divsChild>
    </w:div>
    <w:div w:id="1189635038">
      <w:bodyDiv w:val="1"/>
      <w:marLeft w:val="0"/>
      <w:marRight w:val="0"/>
      <w:marTop w:val="0"/>
      <w:marBottom w:val="0"/>
      <w:divBdr>
        <w:top w:val="none" w:sz="0" w:space="0" w:color="auto"/>
        <w:left w:val="none" w:sz="0" w:space="0" w:color="auto"/>
        <w:bottom w:val="none" w:sz="0" w:space="0" w:color="auto"/>
        <w:right w:val="none" w:sz="0" w:space="0" w:color="auto"/>
      </w:divBdr>
      <w:divsChild>
        <w:div w:id="813059896">
          <w:marLeft w:val="0"/>
          <w:marRight w:val="0"/>
          <w:marTop w:val="0"/>
          <w:marBottom w:val="0"/>
          <w:divBdr>
            <w:top w:val="none" w:sz="0" w:space="0" w:color="auto"/>
            <w:left w:val="none" w:sz="0" w:space="0" w:color="auto"/>
            <w:bottom w:val="none" w:sz="0" w:space="0" w:color="auto"/>
            <w:right w:val="none" w:sz="0" w:space="0" w:color="auto"/>
          </w:divBdr>
        </w:div>
      </w:divsChild>
    </w:div>
    <w:div w:id="1208183502">
      <w:bodyDiv w:val="1"/>
      <w:marLeft w:val="0"/>
      <w:marRight w:val="0"/>
      <w:marTop w:val="0"/>
      <w:marBottom w:val="0"/>
      <w:divBdr>
        <w:top w:val="none" w:sz="0" w:space="0" w:color="auto"/>
        <w:left w:val="none" w:sz="0" w:space="0" w:color="auto"/>
        <w:bottom w:val="none" w:sz="0" w:space="0" w:color="auto"/>
        <w:right w:val="none" w:sz="0" w:space="0" w:color="auto"/>
      </w:divBdr>
      <w:divsChild>
        <w:div w:id="1867012674">
          <w:marLeft w:val="0"/>
          <w:marRight w:val="0"/>
          <w:marTop w:val="0"/>
          <w:marBottom w:val="0"/>
          <w:divBdr>
            <w:top w:val="none" w:sz="0" w:space="0" w:color="auto"/>
            <w:left w:val="none" w:sz="0" w:space="0" w:color="auto"/>
            <w:bottom w:val="none" w:sz="0" w:space="0" w:color="auto"/>
            <w:right w:val="none" w:sz="0" w:space="0" w:color="auto"/>
          </w:divBdr>
        </w:div>
      </w:divsChild>
    </w:div>
    <w:div w:id="1299602733">
      <w:bodyDiv w:val="1"/>
      <w:marLeft w:val="0"/>
      <w:marRight w:val="0"/>
      <w:marTop w:val="0"/>
      <w:marBottom w:val="0"/>
      <w:divBdr>
        <w:top w:val="none" w:sz="0" w:space="0" w:color="auto"/>
        <w:left w:val="none" w:sz="0" w:space="0" w:color="auto"/>
        <w:bottom w:val="none" w:sz="0" w:space="0" w:color="auto"/>
        <w:right w:val="none" w:sz="0" w:space="0" w:color="auto"/>
      </w:divBdr>
      <w:divsChild>
        <w:div w:id="1136264368">
          <w:marLeft w:val="0"/>
          <w:marRight w:val="0"/>
          <w:marTop w:val="0"/>
          <w:marBottom w:val="0"/>
          <w:divBdr>
            <w:top w:val="none" w:sz="0" w:space="0" w:color="auto"/>
            <w:left w:val="none" w:sz="0" w:space="0" w:color="auto"/>
            <w:bottom w:val="none" w:sz="0" w:space="0" w:color="auto"/>
            <w:right w:val="none" w:sz="0" w:space="0" w:color="auto"/>
          </w:divBdr>
        </w:div>
      </w:divsChild>
    </w:div>
    <w:div w:id="1310281095">
      <w:bodyDiv w:val="1"/>
      <w:marLeft w:val="0"/>
      <w:marRight w:val="0"/>
      <w:marTop w:val="0"/>
      <w:marBottom w:val="0"/>
      <w:divBdr>
        <w:top w:val="none" w:sz="0" w:space="0" w:color="auto"/>
        <w:left w:val="none" w:sz="0" w:space="0" w:color="auto"/>
        <w:bottom w:val="none" w:sz="0" w:space="0" w:color="auto"/>
        <w:right w:val="none" w:sz="0" w:space="0" w:color="auto"/>
      </w:divBdr>
      <w:divsChild>
        <w:div w:id="814448397">
          <w:marLeft w:val="0"/>
          <w:marRight w:val="0"/>
          <w:marTop w:val="0"/>
          <w:marBottom w:val="0"/>
          <w:divBdr>
            <w:top w:val="none" w:sz="0" w:space="0" w:color="auto"/>
            <w:left w:val="none" w:sz="0" w:space="0" w:color="auto"/>
            <w:bottom w:val="none" w:sz="0" w:space="0" w:color="auto"/>
            <w:right w:val="none" w:sz="0" w:space="0" w:color="auto"/>
          </w:divBdr>
        </w:div>
      </w:divsChild>
    </w:div>
    <w:div w:id="1326057329">
      <w:bodyDiv w:val="1"/>
      <w:marLeft w:val="0"/>
      <w:marRight w:val="0"/>
      <w:marTop w:val="0"/>
      <w:marBottom w:val="0"/>
      <w:divBdr>
        <w:top w:val="none" w:sz="0" w:space="0" w:color="auto"/>
        <w:left w:val="none" w:sz="0" w:space="0" w:color="auto"/>
        <w:bottom w:val="none" w:sz="0" w:space="0" w:color="auto"/>
        <w:right w:val="none" w:sz="0" w:space="0" w:color="auto"/>
      </w:divBdr>
      <w:divsChild>
        <w:div w:id="187913487">
          <w:marLeft w:val="0"/>
          <w:marRight w:val="0"/>
          <w:marTop w:val="0"/>
          <w:marBottom w:val="0"/>
          <w:divBdr>
            <w:top w:val="none" w:sz="0" w:space="0" w:color="auto"/>
            <w:left w:val="none" w:sz="0" w:space="0" w:color="auto"/>
            <w:bottom w:val="none" w:sz="0" w:space="0" w:color="auto"/>
            <w:right w:val="none" w:sz="0" w:space="0" w:color="auto"/>
          </w:divBdr>
        </w:div>
      </w:divsChild>
    </w:div>
    <w:div w:id="1368069072">
      <w:bodyDiv w:val="1"/>
      <w:marLeft w:val="0"/>
      <w:marRight w:val="0"/>
      <w:marTop w:val="0"/>
      <w:marBottom w:val="0"/>
      <w:divBdr>
        <w:top w:val="none" w:sz="0" w:space="0" w:color="auto"/>
        <w:left w:val="none" w:sz="0" w:space="0" w:color="auto"/>
        <w:bottom w:val="none" w:sz="0" w:space="0" w:color="auto"/>
        <w:right w:val="none" w:sz="0" w:space="0" w:color="auto"/>
      </w:divBdr>
      <w:divsChild>
        <w:div w:id="180702612">
          <w:marLeft w:val="0"/>
          <w:marRight w:val="0"/>
          <w:marTop w:val="0"/>
          <w:marBottom w:val="0"/>
          <w:divBdr>
            <w:top w:val="none" w:sz="0" w:space="0" w:color="auto"/>
            <w:left w:val="none" w:sz="0" w:space="0" w:color="auto"/>
            <w:bottom w:val="none" w:sz="0" w:space="0" w:color="auto"/>
            <w:right w:val="none" w:sz="0" w:space="0" w:color="auto"/>
          </w:divBdr>
        </w:div>
      </w:divsChild>
    </w:div>
    <w:div w:id="1373580160">
      <w:bodyDiv w:val="1"/>
      <w:marLeft w:val="0"/>
      <w:marRight w:val="0"/>
      <w:marTop w:val="0"/>
      <w:marBottom w:val="0"/>
      <w:divBdr>
        <w:top w:val="none" w:sz="0" w:space="0" w:color="auto"/>
        <w:left w:val="none" w:sz="0" w:space="0" w:color="auto"/>
        <w:bottom w:val="none" w:sz="0" w:space="0" w:color="auto"/>
        <w:right w:val="none" w:sz="0" w:space="0" w:color="auto"/>
      </w:divBdr>
      <w:divsChild>
        <w:div w:id="966355470">
          <w:marLeft w:val="0"/>
          <w:marRight w:val="0"/>
          <w:marTop w:val="0"/>
          <w:marBottom w:val="0"/>
          <w:divBdr>
            <w:top w:val="none" w:sz="0" w:space="0" w:color="auto"/>
            <w:left w:val="none" w:sz="0" w:space="0" w:color="auto"/>
            <w:bottom w:val="none" w:sz="0" w:space="0" w:color="auto"/>
            <w:right w:val="none" w:sz="0" w:space="0" w:color="auto"/>
          </w:divBdr>
        </w:div>
      </w:divsChild>
    </w:div>
    <w:div w:id="1388577283">
      <w:bodyDiv w:val="1"/>
      <w:marLeft w:val="0"/>
      <w:marRight w:val="0"/>
      <w:marTop w:val="0"/>
      <w:marBottom w:val="0"/>
      <w:divBdr>
        <w:top w:val="none" w:sz="0" w:space="0" w:color="auto"/>
        <w:left w:val="none" w:sz="0" w:space="0" w:color="auto"/>
        <w:bottom w:val="none" w:sz="0" w:space="0" w:color="auto"/>
        <w:right w:val="none" w:sz="0" w:space="0" w:color="auto"/>
      </w:divBdr>
      <w:divsChild>
        <w:div w:id="1956906166">
          <w:marLeft w:val="0"/>
          <w:marRight w:val="0"/>
          <w:marTop w:val="0"/>
          <w:marBottom w:val="0"/>
          <w:divBdr>
            <w:top w:val="none" w:sz="0" w:space="0" w:color="auto"/>
            <w:left w:val="none" w:sz="0" w:space="0" w:color="auto"/>
            <w:bottom w:val="none" w:sz="0" w:space="0" w:color="auto"/>
            <w:right w:val="none" w:sz="0" w:space="0" w:color="auto"/>
          </w:divBdr>
        </w:div>
      </w:divsChild>
    </w:div>
    <w:div w:id="1391687881">
      <w:bodyDiv w:val="1"/>
      <w:marLeft w:val="0"/>
      <w:marRight w:val="0"/>
      <w:marTop w:val="0"/>
      <w:marBottom w:val="0"/>
      <w:divBdr>
        <w:top w:val="none" w:sz="0" w:space="0" w:color="auto"/>
        <w:left w:val="none" w:sz="0" w:space="0" w:color="auto"/>
        <w:bottom w:val="none" w:sz="0" w:space="0" w:color="auto"/>
        <w:right w:val="none" w:sz="0" w:space="0" w:color="auto"/>
      </w:divBdr>
      <w:divsChild>
        <w:div w:id="492993206">
          <w:marLeft w:val="0"/>
          <w:marRight w:val="0"/>
          <w:marTop w:val="0"/>
          <w:marBottom w:val="0"/>
          <w:divBdr>
            <w:top w:val="none" w:sz="0" w:space="0" w:color="auto"/>
            <w:left w:val="none" w:sz="0" w:space="0" w:color="auto"/>
            <w:bottom w:val="none" w:sz="0" w:space="0" w:color="auto"/>
            <w:right w:val="none" w:sz="0" w:space="0" w:color="auto"/>
          </w:divBdr>
        </w:div>
      </w:divsChild>
    </w:div>
    <w:div w:id="1407266075">
      <w:bodyDiv w:val="1"/>
      <w:marLeft w:val="0"/>
      <w:marRight w:val="0"/>
      <w:marTop w:val="0"/>
      <w:marBottom w:val="0"/>
      <w:divBdr>
        <w:top w:val="none" w:sz="0" w:space="0" w:color="auto"/>
        <w:left w:val="none" w:sz="0" w:space="0" w:color="auto"/>
        <w:bottom w:val="none" w:sz="0" w:space="0" w:color="auto"/>
        <w:right w:val="none" w:sz="0" w:space="0" w:color="auto"/>
      </w:divBdr>
      <w:divsChild>
        <w:div w:id="888347161">
          <w:marLeft w:val="0"/>
          <w:marRight w:val="0"/>
          <w:marTop w:val="0"/>
          <w:marBottom w:val="0"/>
          <w:divBdr>
            <w:top w:val="none" w:sz="0" w:space="0" w:color="auto"/>
            <w:left w:val="none" w:sz="0" w:space="0" w:color="auto"/>
            <w:bottom w:val="none" w:sz="0" w:space="0" w:color="auto"/>
            <w:right w:val="none" w:sz="0" w:space="0" w:color="auto"/>
          </w:divBdr>
        </w:div>
      </w:divsChild>
    </w:div>
    <w:div w:id="1427384598">
      <w:bodyDiv w:val="1"/>
      <w:marLeft w:val="0"/>
      <w:marRight w:val="0"/>
      <w:marTop w:val="0"/>
      <w:marBottom w:val="0"/>
      <w:divBdr>
        <w:top w:val="none" w:sz="0" w:space="0" w:color="auto"/>
        <w:left w:val="none" w:sz="0" w:space="0" w:color="auto"/>
        <w:bottom w:val="none" w:sz="0" w:space="0" w:color="auto"/>
        <w:right w:val="none" w:sz="0" w:space="0" w:color="auto"/>
      </w:divBdr>
      <w:divsChild>
        <w:div w:id="878472742">
          <w:marLeft w:val="0"/>
          <w:marRight w:val="0"/>
          <w:marTop w:val="0"/>
          <w:marBottom w:val="0"/>
          <w:divBdr>
            <w:top w:val="none" w:sz="0" w:space="0" w:color="auto"/>
            <w:left w:val="none" w:sz="0" w:space="0" w:color="auto"/>
            <w:bottom w:val="none" w:sz="0" w:space="0" w:color="auto"/>
            <w:right w:val="none" w:sz="0" w:space="0" w:color="auto"/>
          </w:divBdr>
        </w:div>
      </w:divsChild>
    </w:div>
    <w:div w:id="1432240100">
      <w:bodyDiv w:val="1"/>
      <w:marLeft w:val="0"/>
      <w:marRight w:val="0"/>
      <w:marTop w:val="0"/>
      <w:marBottom w:val="0"/>
      <w:divBdr>
        <w:top w:val="none" w:sz="0" w:space="0" w:color="auto"/>
        <w:left w:val="none" w:sz="0" w:space="0" w:color="auto"/>
        <w:bottom w:val="none" w:sz="0" w:space="0" w:color="auto"/>
        <w:right w:val="none" w:sz="0" w:space="0" w:color="auto"/>
      </w:divBdr>
      <w:divsChild>
        <w:div w:id="841434379">
          <w:marLeft w:val="0"/>
          <w:marRight w:val="0"/>
          <w:marTop w:val="0"/>
          <w:marBottom w:val="0"/>
          <w:divBdr>
            <w:top w:val="none" w:sz="0" w:space="0" w:color="auto"/>
            <w:left w:val="none" w:sz="0" w:space="0" w:color="auto"/>
            <w:bottom w:val="none" w:sz="0" w:space="0" w:color="auto"/>
            <w:right w:val="none" w:sz="0" w:space="0" w:color="auto"/>
          </w:divBdr>
        </w:div>
      </w:divsChild>
    </w:div>
    <w:div w:id="1480416824">
      <w:bodyDiv w:val="1"/>
      <w:marLeft w:val="0"/>
      <w:marRight w:val="0"/>
      <w:marTop w:val="0"/>
      <w:marBottom w:val="0"/>
      <w:divBdr>
        <w:top w:val="none" w:sz="0" w:space="0" w:color="auto"/>
        <w:left w:val="none" w:sz="0" w:space="0" w:color="auto"/>
        <w:bottom w:val="none" w:sz="0" w:space="0" w:color="auto"/>
        <w:right w:val="none" w:sz="0" w:space="0" w:color="auto"/>
      </w:divBdr>
      <w:divsChild>
        <w:div w:id="447047035">
          <w:marLeft w:val="0"/>
          <w:marRight w:val="0"/>
          <w:marTop w:val="0"/>
          <w:marBottom w:val="0"/>
          <w:divBdr>
            <w:top w:val="none" w:sz="0" w:space="0" w:color="auto"/>
            <w:left w:val="none" w:sz="0" w:space="0" w:color="auto"/>
            <w:bottom w:val="none" w:sz="0" w:space="0" w:color="auto"/>
            <w:right w:val="none" w:sz="0" w:space="0" w:color="auto"/>
          </w:divBdr>
        </w:div>
      </w:divsChild>
    </w:div>
    <w:div w:id="1481387983">
      <w:bodyDiv w:val="1"/>
      <w:marLeft w:val="0"/>
      <w:marRight w:val="0"/>
      <w:marTop w:val="0"/>
      <w:marBottom w:val="0"/>
      <w:divBdr>
        <w:top w:val="none" w:sz="0" w:space="0" w:color="auto"/>
        <w:left w:val="none" w:sz="0" w:space="0" w:color="auto"/>
        <w:bottom w:val="none" w:sz="0" w:space="0" w:color="auto"/>
        <w:right w:val="none" w:sz="0" w:space="0" w:color="auto"/>
      </w:divBdr>
      <w:divsChild>
        <w:div w:id="1515680838">
          <w:marLeft w:val="0"/>
          <w:marRight w:val="0"/>
          <w:marTop w:val="0"/>
          <w:marBottom w:val="0"/>
          <w:divBdr>
            <w:top w:val="none" w:sz="0" w:space="0" w:color="auto"/>
            <w:left w:val="none" w:sz="0" w:space="0" w:color="auto"/>
            <w:bottom w:val="none" w:sz="0" w:space="0" w:color="auto"/>
            <w:right w:val="none" w:sz="0" w:space="0" w:color="auto"/>
          </w:divBdr>
        </w:div>
      </w:divsChild>
    </w:div>
    <w:div w:id="1492865481">
      <w:bodyDiv w:val="1"/>
      <w:marLeft w:val="0"/>
      <w:marRight w:val="0"/>
      <w:marTop w:val="0"/>
      <w:marBottom w:val="0"/>
      <w:divBdr>
        <w:top w:val="none" w:sz="0" w:space="0" w:color="auto"/>
        <w:left w:val="none" w:sz="0" w:space="0" w:color="auto"/>
        <w:bottom w:val="none" w:sz="0" w:space="0" w:color="auto"/>
        <w:right w:val="none" w:sz="0" w:space="0" w:color="auto"/>
      </w:divBdr>
      <w:divsChild>
        <w:div w:id="623854189">
          <w:marLeft w:val="0"/>
          <w:marRight w:val="0"/>
          <w:marTop w:val="0"/>
          <w:marBottom w:val="0"/>
          <w:divBdr>
            <w:top w:val="none" w:sz="0" w:space="0" w:color="auto"/>
            <w:left w:val="none" w:sz="0" w:space="0" w:color="auto"/>
            <w:bottom w:val="none" w:sz="0" w:space="0" w:color="auto"/>
            <w:right w:val="none" w:sz="0" w:space="0" w:color="auto"/>
          </w:divBdr>
        </w:div>
      </w:divsChild>
    </w:div>
    <w:div w:id="1500003910">
      <w:bodyDiv w:val="1"/>
      <w:marLeft w:val="0"/>
      <w:marRight w:val="0"/>
      <w:marTop w:val="0"/>
      <w:marBottom w:val="0"/>
      <w:divBdr>
        <w:top w:val="none" w:sz="0" w:space="0" w:color="auto"/>
        <w:left w:val="none" w:sz="0" w:space="0" w:color="auto"/>
        <w:bottom w:val="none" w:sz="0" w:space="0" w:color="auto"/>
        <w:right w:val="none" w:sz="0" w:space="0" w:color="auto"/>
      </w:divBdr>
      <w:divsChild>
        <w:div w:id="738599647">
          <w:marLeft w:val="0"/>
          <w:marRight w:val="0"/>
          <w:marTop w:val="0"/>
          <w:marBottom w:val="0"/>
          <w:divBdr>
            <w:top w:val="none" w:sz="0" w:space="0" w:color="auto"/>
            <w:left w:val="none" w:sz="0" w:space="0" w:color="auto"/>
            <w:bottom w:val="none" w:sz="0" w:space="0" w:color="auto"/>
            <w:right w:val="none" w:sz="0" w:space="0" w:color="auto"/>
          </w:divBdr>
        </w:div>
      </w:divsChild>
    </w:div>
    <w:div w:id="1527518918">
      <w:bodyDiv w:val="1"/>
      <w:marLeft w:val="0"/>
      <w:marRight w:val="0"/>
      <w:marTop w:val="0"/>
      <w:marBottom w:val="0"/>
      <w:divBdr>
        <w:top w:val="none" w:sz="0" w:space="0" w:color="auto"/>
        <w:left w:val="none" w:sz="0" w:space="0" w:color="auto"/>
        <w:bottom w:val="none" w:sz="0" w:space="0" w:color="auto"/>
        <w:right w:val="none" w:sz="0" w:space="0" w:color="auto"/>
      </w:divBdr>
      <w:divsChild>
        <w:div w:id="1043287004">
          <w:marLeft w:val="0"/>
          <w:marRight w:val="0"/>
          <w:marTop w:val="0"/>
          <w:marBottom w:val="0"/>
          <w:divBdr>
            <w:top w:val="none" w:sz="0" w:space="0" w:color="auto"/>
            <w:left w:val="none" w:sz="0" w:space="0" w:color="auto"/>
            <w:bottom w:val="none" w:sz="0" w:space="0" w:color="auto"/>
            <w:right w:val="none" w:sz="0" w:space="0" w:color="auto"/>
          </w:divBdr>
        </w:div>
      </w:divsChild>
    </w:div>
    <w:div w:id="1529683907">
      <w:bodyDiv w:val="1"/>
      <w:marLeft w:val="0"/>
      <w:marRight w:val="0"/>
      <w:marTop w:val="0"/>
      <w:marBottom w:val="0"/>
      <w:divBdr>
        <w:top w:val="none" w:sz="0" w:space="0" w:color="auto"/>
        <w:left w:val="none" w:sz="0" w:space="0" w:color="auto"/>
        <w:bottom w:val="none" w:sz="0" w:space="0" w:color="auto"/>
        <w:right w:val="none" w:sz="0" w:space="0" w:color="auto"/>
      </w:divBdr>
      <w:divsChild>
        <w:div w:id="1747337470">
          <w:marLeft w:val="0"/>
          <w:marRight w:val="0"/>
          <w:marTop w:val="0"/>
          <w:marBottom w:val="0"/>
          <w:divBdr>
            <w:top w:val="none" w:sz="0" w:space="0" w:color="auto"/>
            <w:left w:val="none" w:sz="0" w:space="0" w:color="auto"/>
            <w:bottom w:val="none" w:sz="0" w:space="0" w:color="auto"/>
            <w:right w:val="none" w:sz="0" w:space="0" w:color="auto"/>
          </w:divBdr>
        </w:div>
      </w:divsChild>
    </w:div>
    <w:div w:id="1551499576">
      <w:bodyDiv w:val="1"/>
      <w:marLeft w:val="0"/>
      <w:marRight w:val="0"/>
      <w:marTop w:val="0"/>
      <w:marBottom w:val="0"/>
      <w:divBdr>
        <w:top w:val="none" w:sz="0" w:space="0" w:color="auto"/>
        <w:left w:val="none" w:sz="0" w:space="0" w:color="auto"/>
        <w:bottom w:val="none" w:sz="0" w:space="0" w:color="auto"/>
        <w:right w:val="none" w:sz="0" w:space="0" w:color="auto"/>
      </w:divBdr>
      <w:divsChild>
        <w:div w:id="732852414">
          <w:marLeft w:val="0"/>
          <w:marRight w:val="0"/>
          <w:marTop w:val="0"/>
          <w:marBottom w:val="0"/>
          <w:divBdr>
            <w:top w:val="none" w:sz="0" w:space="0" w:color="auto"/>
            <w:left w:val="none" w:sz="0" w:space="0" w:color="auto"/>
            <w:bottom w:val="none" w:sz="0" w:space="0" w:color="auto"/>
            <w:right w:val="none" w:sz="0" w:space="0" w:color="auto"/>
          </w:divBdr>
        </w:div>
      </w:divsChild>
    </w:div>
    <w:div w:id="1594777653">
      <w:bodyDiv w:val="1"/>
      <w:marLeft w:val="0"/>
      <w:marRight w:val="0"/>
      <w:marTop w:val="0"/>
      <w:marBottom w:val="0"/>
      <w:divBdr>
        <w:top w:val="none" w:sz="0" w:space="0" w:color="auto"/>
        <w:left w:val="none" w:sz="0" w:space="0" w:color="auto"/>
        <w:bottom w:val="none" w:sz="0" w:space="0" w:color="auto"/>
        <w:right w:val="none" w:sz="0" w:space="0" w:color="auto"/>
      </w:divBdr>
      <w:divsChild>
        <w:div w:id="794249677">
          <w:marLeft w:val="0"/>
          <w:marRight w:val="0"/>
          <w:marTop w:val="0"/>
          <w:marBottom w:val="0"/>
          <w:divBdr>
            <w:top w:val="none" w:sz="0" w:space="0" w:color="auto"/>
            <w:left w:val="none" w:sz="0" w:space="0" w:color="auto"/>
            <w:bottom w:val="none" w:sz="0" w:space="0" w:color="auto"/>
            <w:right w:val="none" w:sz="0" w:space="0" w:color="auto"/>
          </w:divBdr>
        </w:div>
      </w:divsChild>
    </w:div>
    <w:div w:id="1600210220">
      <w:bodyDiv w:val="1"/>
      <w:marLeft w:val="0"/>
      <w:marRight w:val="0"/>
      <w:marTop w:val="0"/>
      <w:marBottom w:val="0"/>
      <w:divBdr>
        <w:top w:val="none" w:sz="0" w:space="0" w:color="auto"/>
        <w:left w:val="none" w:sz="0" w:space="0" w:color="auto"/>
        <w:bottom w:val="none" w:sz="0" w:space="0" w:color="auto"/>
        <w:right w:val="none" w:sz="0" w:space="0" w:color="auto"/>
      </w:divBdr>
      <w:divsChild>
        <w:div w:id="1297761210">
          <w:marLeft w:val="0"/>
          <w:marRight w:val="0"/>
          <w:marTop w:val="0"/>
          <w:marBottom w:val="0"/>
          <w:divBdr>
            <w:top w:val="none" w:sz="0" w:space="0" w:color="auto"/>
            <w:left w:val="none" w:sz="0" w:space="0" w:color="auto"/>
            <w:bottom w:val="none" w:sz="0" w:space="0" w:color="auto"/>
            <w:right w:val="none" w:sz="0" w:space="0" w:color="auto"/>
          </w:divBdr>
        </w:div>
      </w:divsChild>
    </w:div>
    <w:div w:id="1603949459">
      <w:bodyDiv w:val="1"/>
      <w:marLeft w:val="0"/>
      <w:marRight w:val="0"/>
      <w:marTop w:val="0"/>
      <w:marBottom w:val="0"/>
      <w:divBdr>
        <w:top w:val="none" w:sz="0" w:space="0" w:color="auto"/>
        <w:left w:val="none" w:sz="0" w:space="0" w:color="auto"/>
        <w:bottom w:val="none" w:sz="0" w:space="0" w:color="auto"/>
        <w:right w:val="none" w:sz="0" w:space="0" w:color="auto"/>
      </w:divBdr>
      <w:divsChild>
        <w:div w:id="630285812">
          <w:marLeft w:val="0"/>
          <w:marRight w:val="0"/>
          <w:marTop w:val="0"/>
          <w:marBottom w:val="0"/>
          <w:divBdr>
            <w:top w:val="none" w:sz="0" w:space="0" w:color="auto"/>
            <w:left w:val="none" w:sz="0" w:space="0" w:color="auto"/>
            <w:bottom w:val="none" w:sz="0" w:space="0" w:color="auto"/>
            <w:right w:val="none" w:sz="0" w:space="0" w:color="auto"/>
          </w:divBdr>
        </w:div>
      </w:divsChild>
    </w:div>
    <w:div w:id="1610509813">
      <w:bodyDiv w:val="1"/>
      <w:marLeft w:val="0"/>
      <w:marRight w:val="0"/>
      <w:marTop w:val="0"/>
      <w:marBottom w:val="0"/>
      <w:divBdr>
        <w:top w:val="none" w:sz="0" w:space="0" w:color="auto"/>
        <w:left w:val="none" w:sz="0" w:space="0" w:color="auto"/>
        <w:bottom w:val="none" w:sz="0" w:space="0" w:color="auto"/>
        <w:right w:val="none" w:sz="0" w:space="0" w:color="auto"/>
      </w:divBdr>
      <w:divsChild>
        <w:div w:id="518205095">
          <w:marLeft w:val="0"/>
          <w:marRight w:val="0"/>
          <w:marTop w:val="0"/>
          <w:marBottom w:val="0"/>
          <w:divBdr>
            <w:top w:val="none" w:sz="0" w:space="0" w:color="auto"/>
            <w:left w:val="none" w:sz="0" w:space="0" w:color="auto"/>
            <w:bottom w:val="none" w:sz="0" w:space="0" w:color="auto"/>
            <w:right w:val="none" w:sz="0" w:space="0" w:color="auto"/>
          </w:divBdr>
        </w:div>
      </w:divsChild>
    </w:div>
    <w:div w:id="1612978410">
      <w:bodyDiv w:val="1"/>
      <w:marLeft w:val="0"/>
      <w:marRight w:val="0"/>
      <w:marTop w:val="0"/>
      <w:marBottom w:val="0"/>
      <w:divBdr>
        <w:top w:val="none" w:sz="0" w:space="0" w:color="auto"/>
        <w:left w:val="none" w:sz="0" w:space="0" w:color="auto"/>
        <w:bottom w:val="none" w:sz="0" w:space="0" w:color="auto"/>
        <w:right w:val="none" w:sz="0" w:space="0" w:color="auto"/>
      </w:divBdr>
      <w:divsChild>
        <w:div w:id="1367371292">
          <w:marLeft w:val="0"/>
          <w:marRight w:val="0"/>
          <w:marTop w:val="0"/>
          <w:marBottom w:val="0"/>
          <w:divBdr>
            <w:top w:val="none" w:sz="0" w:space="0" w:color="auto"/>
            <w:left w:val="none" w:sz="0" w:space="0" w:color="auto"/>
            <w:bottom w:val="none" w:sz="0" w:space="0" w:color="auto"/>
            <w:right w:val="none" w:sz="0" w:space="0" w:color="auto"/>
          </w:divBdr>
        </w:div>
      </w:divsChild>
    </w:div>
    <w:div w:id="1614557739">
      <w:bodyDiv w:val="1"/>
      <w:marLeft w:val="0"/>
      <w:marRight w:val="0"/>
      <w:marTop w:val="0"/>
      <w:marBottom w:val="0"/>
      <w:divBdr>
        <w:top w:val="none" w:sz="0" w:space="0" w:color="auto"/>
        <w:left w:val="none" w:sz="0" w:space="0" w:color="auto"/>
        <w:bottom w:val="none" w:sz="0" w:space="0" w:color="auto"/>
        <w:right w:val="none" w:sz="0" w:space="0" w:color="auto"/>
      </w:divBdr>
      <w:divsChild>
        <w:div w:id="940139586">
          <w:marLeft w:val="0"/>
          <w:marRight w:val="0"/>
          <w:marTop w:val="0"/>
          <w:marBottom w:val="0"/>
          <w:divBdr>
            <w:top w:val="none" w:sz="0" w:space="0" w:color="auto"/>
            <w:left w:val="none" w:sz="0" w:space="0" w:color="auto"/>
            <w:bottom w:val="none" w:sz="0" w:space="0" w:color="auto"/>
            <w:right w:val="none" w:sz="0" w:space="0" w:color="auto"/>
          </w:divBdr>
        </w:div>
      </w:divsChild>
    </w:div>
    <w:div w:id="1641492000">
      <w:bodyDiv w:val="1"/>
      <w:marLeft w:val="0"/>
      <w:marRight w:val="0"/>
      <w:marTop w:val="0"/>
      <w:marBottom w:val="0"/>
      <w:divBdr>
        <w:top w:val="none" w:sz="0" w:space="0" w:color="auto"/>
        <w:left w:val="none" w:sz="0" w:space="0" w:color="auto"/>
        <w:bottom w:val="none" w:sz="0" w:space="0" w:color="auto"/>
        <w:right w:val="none" w:sz="0" w:space="0" w:color="auto"/>
      </w:divBdr>
      <w:divsChild>
        <w:div w:id="845631840">
          <w:marLeft w:val="0"/>
          <w:marRight w:val="0"/>
          <w:marTop w:val="0"/>
          <w:marBottom w:val="0"/>
          <w:divBdr>
            <w:top w:val="none" w:sz="0" w:space="0" w:color="auto"/>
            <w:left w:val="none" w:sz="0" w:space="0" w:color="auto"/>
            <w:bottom w:val="none" w:sz="0" w:space="0" w:color="auto"/>
            <w:right w:val="none" w:sz="0" w:space="0" w:color="auto"/>
          </w:divBdr>
        </w:div>
      </w:divsChild>
    </w:div>
    <w:div w:id="1644775803">
      <w:bodyDiv w:val="1"/>
      <w:marLeft w:val="0"/>
      <w:marRight w:val="0"/>
      <w:marTop w:val="0"/>
      <w:marBottom w:val="0"/>
      <w:divBdr>
        <w:top w:val="none" w:sz="0" w:space="0" w:color="auto"/>
        <w:left w:val="none" w:sz="0" w:space="0" w:color="auto"/>
        <w:bottom w:val="none" w:sz="0" w:space="0" w:color="auto"/>
        <w:right w:val="none" w:sz="0" w:space="0" w:color="auto"/>
      </w:divBdr>
      <w:divsChild>
        <w:div w:id="1015423147">
          <w:marLeft w:val="0"/>
          <w:marRight w:val="0"/>
          <w:marTop w:val="0"/>
          <w:marBottom w:val="0"/>
          <w:divBdr>
            <w:top w:val="none" w:sz="0" w:space="0" w:color="auto"/>
            <w:left w:val="none" w:sz="0" w:space="0" w:color="auto"/>
            <w:bottom w:val="none" w:sz="0" w:space="0" w:color="auto"/>
            <w:right w:val="none" w:sz="0" w:space="0" w:color="auto"/>
          </w:divBdr>
        </w:div>
      </w:divsChild>
    </w:div>
    <w:div w:id="1648706318">
      <w:bodyDiv w:val="1"/>
      <w:marLeft w:val="0"/>
      <w:marRight w:val="0"/>
      <w:marTop w:val="0"/>
      <w:marBottom w:val="0"/>
      <w:divBdr>
        <w:top w:val="none" w:sz="0" w:space="0" w:color="auto"/>
        <w:left w:val="none" w:sz="0" w:space="0" w:color="auto"/>
        <w:bottom w:val="none" w:sz="0" w:space="0" w:color="auto"/>
        <w:right w:val="none" w:sz="0" w:space="0" w:color="auto"/>
      </w:divBdr>
      <w:divsChild>
        <w:div w:id="589704144">
          <w:marLeft w:val="0"/>
          <w:marRight w:val="0"/>
          <w:marTop w:val="0"/>
          <w:marBottom w:val="0"/>
          <w:divBdr>
            <w:top w:val="none" w:sz="0" w:space="0" w:color="auto"/>
            <w:left w:val="none" w:sz="0" w:space="0" w:color="auto"/>
            <w:bottom w:val="none" w:sz="0" w:space="0" w:color="auto"/>
            <w:right w:val="none" w:sz="0" w:space="0" w:color="auto"/>
          </w:divBdr>
        </w:div>
      </w:divsChild>
    </w:div>
    <w:div w:id="1668559587">
      <w:bodyDiv w:val="1"/>
      <w:marLeft w:val="0"/>
      <w:marRight w:val="0"/>
      <w:marTop w:val="0"/>
      <w:marBottom w:val="0"/>
      <w:divBdr>
        <w:top w:val="none" w:sz="0" w:space="0" w:color="auto"/>
        <w:left w:val="none" w:sz="0" w:space="0" w:color="auto"/>
        <w:bottom w:val="none" w:sz="0" w:space="0" w:color="auto"/>
        <w:right w:val="none" w:sz="0" w:space="0" w:color="auto"/>
      </w:divBdr>
      <w:divsChild>
        <w:div w:id="569653391">
          <w:marLeft w:val="0"/>
          <w:marRight w:val="0"/>
          <w:marTop w:val="0"/>
          <w:marBottom w:val="0"/>
          <w:divBdr>
            <w:top w:val="none" w:sz="0" w:space="0" w:color="auto"/>
            <w:left w:val="none" w:sz="0" w:space="0" w:color="auto"/>
            <w:bottom w:val="none" w:sz="0" w:space="0" w:color="auto"/>
            <w:right w:val="none" w:sz="0" w:space="0" w:color="auto"/>
          </w:divBdr>
        </w:div>
      </w:divsChild>
    </w:div>
    <w:div w:id="1735396967">
      <w:bodyDiv w:val="1"/>
      <w:marLeft w:val="0"/>
      <w:marRight w:val="0"/>
      <w:marTop w:val="0"/>
      <w:marBottom w:val="0"/>
      <w:divBdr>
        <w:top w:val="none" w:sz="0" w:space="0" w:color="auto"/>
        <w:left w:val="none" w:sz="0" w:space="0" w:color="auto"/>
        <w:bottom w:val="none" w:sz="0" w:space="0" w:color="auto"/>
        <w:right w:val="none" w:sz="0" w:space="0" w:color="auto"/>
      </w:divBdr>
      <w:divsChild>
        <w:div w:id="194580257">
          <w:marLeft w:val="0"/>
          <w:marRight w:val="0"/>
          <w:marTop w:val="0"/>
          <w:marBottom w:val="0"/>
          <w:divBdr>
            <w:top w:val="none" w:sz="0" w:space="0" w:color="auto"/>
            <w:left w:val="none" w:sz="0" w:space="0" w:color="auto"/>
            <w:bottom w:val="none" w:sz="0" w:space="0" w:color="auto"/>
            <w:right w:val="none" w:sz="0" w:space="0" w:color="auto"/>
          </w:divBdr>
        </w:div>
      </w:divsChild>
    </w:div>
    <w:div w:id="1750805182">
      <w:bodyDiv w:val="1"/>
      <w:marLeft w:val="0"/>
      <w:marRight w:val="0"/>
      <w:marTop w:val="0"/>
      <w:marBottom w:val="0"/>
      <w:divBdr>
        <w:top w:val="none" w:sz="0" w:space="0" w:color="auto"/>
        <w:left w:val="none" w:sz="0" w:space="0" w:color="auto"/>
        <w:bottom w:val="none" w:sz="0" w:space="0" w:color="auto"/>
        <w:right w:val="none" w:sz="0" w:space="0" w:color="auto"/>
      </w:divBdr>
      <w:divsChild>
        <w:div w:id="489369839">
          <w:marLeft w:val="0"/>
          <w:marRight w:val="0"/>
          <w:marTop w:val="0"/>
          <w:marBottom w:val="0"/>
          <w:divBdr>
            <w:top w:val="none" w:sz="0" w:space="0" w:color="auto"/>
            <w:left w:val="none" w:sz="0" w:space="0" w:color="auto"/>
            <w:bottom w:val="none" w:sz="0" w:space="0" w:color="auto"/>
            <w:right w:val="none" w:sz="0" w:space="0" w:color="auto"/>
          </w:divBdr>
        </w:div>
      </w:divsChild>
    </w:div>
    <w:div w:id="1751652938">
      <w:bodyDiv w:val="1"/>
      <w:marLeft w:val="0"/>
      <w:marRight w:val="0"/>
      <w:marTop w:val="0"/>
      <w:marBottom w:val="0"/>
      <w:divBdr>
        <w:top w:val="none" w:sz="0" w:space="0" w:color="auto"/>
        <w:left w:val="none" w:sz="0" w:space="0" w:color="auto"/>
        <w:bottom w:val="none" w:sz="0" w:space="0" w:color="auto"/>
        <w:right w:val="none" w:sz="0" w:space="0" w:color="auto"/>
      </w:divBdr>
      <w:divsChild>
        <w:div w:id="1581940634">
          <w:marLeft w:val="0"/>
          <w:marRight w:val="0"/>
          <w:marTop w:val="0"/>
          <w:marBottom w:val="0"/>
          <w:divBdr>
            <w:top w:val="none" w:sz="0" w:space="0" w:color="auto"/>
            <w:left w:val="none" w:sz="0" w:space="0" w:color="auto"/>
            <w:bottom w:val="none" w:sz="0" w:space="0" w:color="auto"/>
            <w:right w:val="none" w:sz="0" w:space="0" w:color="auto"/>
          </w:divBdr>
        </w:div>
      </w:divsChild>
    </w:div>
    <w:div w:id="1757706045">
      <w:bodyDiv w:val="1"/>
      <w:marLeft w:val="0"/>
      <w:marRight w:val="0"/>
      <w:marTop w:val="0"/>
      <w:marBottom w:val="0"/>
      <w:divBdr>
        <w:top w:val="none" w:sz="0" w:space="0" w:color="auto"/>
        <w:left w:val="none" w:sz="0" w:space="0" w:color="auto"/>
        <w:bottom w:val="none" w:sz="0" w:space="0" w:color="auto"/>
        <w:right w:val="none" w:sz="0" w:space="0" w:color="auto"/>
      </w:divBdr>
      <w:divsChild>
        <w:div w:id="275141554">
          <w:marLeft w:val="0"/>
          <w:marRight w:val="0"/>
          <w:marTop w:val="0"/>
          <w:marBottom w:val="0"/>
          <w:divBdr>
            <w:top w:val="none" w:sz="0" w:space="0" w:color="auto"/>
            <w:left w:val="none" w:sz="0" w:space="0" w:color="auto"/>
            <w:bottom w:val="none" w:sz="0" w:space="0" w:color="auto"/>
            <w:right w:val="none" w:sz="0" w:space="0" w:color="auto"/>
          </w:divBdr>
        </w:div>
      </w:divsChild>
    </w:div>
    <w:div w:id="1778253873">
      <w:bodyDiv w:val="1"/>
      <w:marLeft w:val="0"/>
      <w:marRight w:val="0"/>
      <w:marTop w:val="0"/>
      <w:marBottom w:val="0"/>
      <w:divBdr>
        <w:top w:val="none" w:sz="0" w:space="0" w:color="auto"/>
        <w:left w:val="none" w:sz="0" w:space="0" w:color="auto"/>
        <w:bottom w:val="none" w:sz="0" w:space="0" w:color="auto"/>
        <w:right w:val="none" w:sz="0" w:space="0" w:color="auto"/>
      </w:divBdr>
      <w:divsChild>
        <w:div w:id="1083987109">
          <w:marLeft w:val="0"/>
          <w:marRight w:val="0"/>
          <w:marTop w:val="0"/>
          <w:marBottom w:val="0"/>
          <w:divBdr>
            <w:top w:val="none" w:sz="0" w:space="0" w:color="auto"/>
            <w:left w:val="none" w:sz="0" w:space="0" w:color="auto"/>
            <w:bottom w:val="none" w:sz="0" w:space="0" w:color="auto"/>
            <w:right w:val="none" w:sz="0" w:space="0" w:color="auto"/>
          </w:divBdr>
        </w:div>
      </w:divsChild>
    </w:div>
    <w:div w:id="1782796521">
      <w:bodyDiv w:val="1"/>
      <w:marLeft w:val="0"/>
      <w:marRight w:val="0"/>
      <w:marTop w:val="0"/>
      <w:marBottom w:val="0"/>
      <w:divBdr>
        <w:top w:val="none" w:sz="0" w:space="0" w:color="auto"/>
        <w:left w:val="none" w:sz="0" w:space="0" w:color="auto"/>
        <w:bottom w:val="none" w:sz="0" w:space="0" w:color="auto"/>
        <w:right w:val="none" w:sz="0" w:space="0" w:color="auto"/>
      </w:divBdr>
      <w:divsChild>
        <w:div w:id="505175903">
          <w:marLeft w:val="0"/>
          <w:marRight w:val="0"/>
          <w:marTop w:val="0"/>
          <w:marBottom w:val="0"/>
          <w:divBdr>
            <w:top w:val="none" w:sz="0" w:space="0" w:color="auto"/>
            <w:left w:val="none" w:sz="0" w:space="0" w:color="auto"/>
            <w:bottom w:val="none" w:sz="0" w:space="0" w:color="auto"/>
            <w:right w:val="none" w:sz="0" w:space="0" w:color="auto"/>
          </w:divBdr>
        </w:div>
      </w:divsChild>
    </w:div>
    <w:div w:id="1783188388">
      <w:bodyDiv w:val="1"/>
      <w:marLeft w:val="0"/>
      <w:marRight w:val="0"/>
      <w:marTop w:val="0"/>
      <w:marBottom w:val="0"/>
      <w:divBdr>
        <w:top w:val="none" w:sz="0" w:space="0" w:color="auto"/>
        <w:left w:val="none" w:sz="0" w:space="0" w:color="auto"/>
        <w:bottom w:val="none" w:sz="0" w:space="0" w:color="auto"/>
        <w:right w:val="none" w:sz="0" w:space="0" w:color="auto"/>
      </w:divBdr>
      <w:divsChild>
        <w:div w:id="965310138">
          <w:marLeft w:val="0"/>
          <w:marRight w:val="0"/>
          <w:marTop w:val="0"/>
          <w:marBottom w:val="0"/>
          <w:divBdr>
            <w:top w:val="none" w:sz="0" w:space="0" w:color="auto"/>
            <w:left w:val="none" w:sz="0" w:space="0" w:color="auto"/>
            <w:bottom w:val="none" w:sz="0" w:space="0" w:color="auto"/>
            <w:right w:val="none" w:sz="0" w:space="0" w:color="auto"/>
          </w:divBdr>
        </w:div>
      </w:divsChild>
    </w:div>
    <w:div w:id="1827552324">
      <w:bodyDiv w:val="1"/>
      <w:marLeft w:val="0"/>
      <w:marRight w:val="0"/>
      <w:marTop w:val="0"/>
      <w:marBottom w:val="0"/>
      <w:divBdr>
        <w:top w:val="none" w:sz="0" w:space="0" w:color="auto"/>
        <w:left w:val="none" w:sz="0" w:space="0" w:color="auto"/>
        <w:bottom w:val="none" w:sz="0" w:space="0" w:color="auto"/>
        <w:right w:val="none" w:sz="0" w:space="0" w:color="auto"/>
      </w:divBdr>
      <w:divsChild>
        <w:div w:id="465860322">
          <w:marLeft w:val="0"/>
          <w:marRight w:val="0"/>
          <w:marTop w:val="0"/>
          <w:marBottom w:val="0"/>
          <w:divBdr>
            <w:top w:val="none" w:sz="0" w:space="0" w:color="auto"/>
            <w:left w:val="none" w:sz="0" w:space="0" w:color="auto"/>
            <w:bottom w:val="none" w:sz="0" w:space="0" w:color="auto"/>
            <w:right w:val="none" w:sz="0" w:space="0" w:color="auto"/>
          </w:divBdr>
        </w:div>
      </w:divsChild>
    </w:div>
    <w:div w:id="1832870366">
      <w:bodyDiv w:val="1"/>
      <w:marLeft w:val="0"/>
      <w:marRight w:val="0"/>
      <w:marTop w:val="0"/>
      <w:marBottom w:val="0"/>
      <w:divBdr>
        <w:top w:val="none" w:sz="0" w:space="0" w:color="auto"/>
        <w:left w:val="none" w:sz="0" w:space="0" w:color="auto"/>
        <w:bottom w:val="none" w:sz="0" w:space="0" w:color="auto"/>
        <w:right w:val="none" w:sz="0" w:space="0" w:color="auto"/>
      </w:divBdr>
      <w:divsChild>
        <w:div w:id="1502088749">
          <w:marLeft w:val="0"/>
          <w:marRight w:val="0"/>
          <w:marTop w:val="0"/>
          <w:marBottom w:val="0"/>
          <w:divBdr>
            <w:top w:val="none" w:sz="0" w:space="0" w:color="auto"/>
            <w:left w:val="none" w:sz="0" w:space="0" w:color="auto"/>
            <w:bottom w:val="none" w:sz="0" w:space="0" w:color="auto"/>
            <w:right w:val="none" w:sz="0" w:space="0" w:color="auto"/>
          </w:divBdr>
        </w:div>
      </w:divsChild>
    </w:div>
    <w:div w:id="1857691631">
      <w:bodyDiv w:val="1"/>
      <w:marLeft w:val="0"/>
      <w:marRight w:val="0"/>
      <w:marTop w:val="0"/>
      <w:marBottom w:val="0"/>
      <w:divBdr>
        <w:top w:val="none" w:sz="0" w:space="0" w:color="auto"/>
        <w:left w:val="none" w:sz="0" w:space="0" w:color="auto"/>
        <w:bottom w:val="none" w:sz="0" w:space="0" w:color="auto"/>
        <w:right w:val="none" w:sz="0" w:space="0" w:color="auto"/>
      </w:divBdr>
      <w:divsChild>
        <w:div w:id="932124877">
          <w:marLeft w:val="0"/>
          <w:marRight w:val="0"/>
          <w:marTop w:val="0"/>
          <w:marBottom w:val="0"/>
          <w:divBdr>
            <w:top w:val="none" w:sz="0" w:space="0" w:color="auto"/>
            <w:left w:val="none" w:sz="0" w:space="0" w:color="auto"/>
            <w:bottom w:val="none" w:sz="0" w:space="0" w:color="auto"/>
            <w:right w:val="none" w:sz="0" w:space="0" w:color="auto"/>
          </w:divBdr>
        </w:div>
      </w:divsChild>
    </w:div>
    <w:div w:id="1879733787">
      <w:bodyDiv w:val="1"/>
      <w:marLeft w:val="0"/>
      <w:marRight w:val="0"/>
      <w:marTop w:val="0"/>
      <w:marBottom w:val="0"/>
      <w:divBdr>
        <w:top w:val="none" w:sz="0" w:space="0" w:color="auto"/>
        <w:left w:val="none" w:sz="0" w:space="0" w:color="auto"/>
        <w:bottom w:val="none" w:sz="0" w:space="0" w:color="auto"/>
        <w:right w:val="none" w:sz="0" w:space="0" w:color="auto"/>
      </w:divBdr>
      <w:divsChild>
        <w:div w:id="68843481">
          <w:marLeft w:val="0"/>
          <w:marRight w:val="0"/>
          <w:marTop w:val="0"/>
          <w:marBottom w:val="0"/>
          <w:divBdr>
            <w:top w:val="none" w:sz="0" w:space="0" w:color="auto"/>
            <w:left w:val="none" w:sz="0" w:space="0" w:color="auto"/>
            <w:bottom w:val="none" w:sz="0" w:space="0" w:color="auto"/>
            <w:right w:val="none" w:sz="0" w:space="0" w:color="auto"/>
          </w:divBdr>
        </w:div>
      </w:divsChild>
    </w:div>
    <w:div w:id="1894006154">
      <w:bodyDiv w:val="1"/>
      <w:marLeft w:val="0"/>
      <w:marRight w:val="0"/>
      <w:marTop w:val="0"/>
      <w:marBottom w:val="0"/>
      <w:divBdr>
        <w:top w:val="none" w:sz="0" w:space="0" w:color="auto"/>
        <w:left w:val="none" w:sz="0" w:space="0" w:color="auto"/>
        <w:bottom w:val="none" w:sz="0" w:space="0" w:color="auto"/>
        <w:right w:val="none" w:sz="0" w:space="0" w:color="auto"/>
      </w:divBdr>
      <w:divsChild>
        <w:div w:id="1942832216">
          <w:marLeft w:val="0"/>
          <w:marRight w:val="0"/>
          <w:marTop w:val="0"/>
          <w:marBottom w:val="0"/>
          <w:divBdr>
            <w:top w:val="none" w:sz="0" w:space="0" w:color="auto"/>
            <w:left w:val="none" w:sz="0" w:space="0" w:color="auto"/>
            <w:bottom w:val="none" w:sz="0" w:space="0" w:color="auto"/>
            <w:right w:val="none" w:sz="0" w:space="0" w:color="auto"/>
          </w:divBdr>
        </w:div>
      </w:divsChild>
    </w:div>
    <w:div w:id="1899707357">
      <w:bodyDiv w:val="1"/>
      <w:marLeft w:val="0"/>
      <w:marRight w:val="0"/>
      <w:marTop w:val="0"/>
      <w:marBottom w:val="0"/>
      <w:divBdr>
        <w:top w:val="none" w:sz="0" w:space="0" w:color="auto"/>
        <w:left w:val="none" w:sz="0" w:space="0" w:color="auto"/>
        <w:bottom w:val="none" w:sz="0" w:space="0" w:color="auto"/>
        <w:right w:val="none" w:sz="0" w:space="0" w:color="auto"/>
      </w:divBdr>
      <w:divsChild>
        <w:div w:id="2089957863">
          <w:marLeft w:val="0"/>
          <w:marRight w:val="0"/>
          <w:marTop w:val="0"/>
          <w:marBottom w:val="0"/>
          <w:divBdr>
            <w:top w:val="none" w:sz="0" w:space="0" w:color="auto"/>
            <w:left w:val="none" w:sz="0" w:space="0" w:color="auto"/>
            <w:bottom w:val="none" w:sz="0" w:space="0" w:color="auto"/>
            <w:right w:val="none" w:sz="0" w:space="0" w:color="auto"/>
          </w:divBdr>
        </w:div>
      </w:divsChild>
    </w:div>
    <w:div w:id="1903639975">
      <w:bodyDiv w:val="1"/>
      <w:marLeft w:val="0"/>
      <w:marRight w:val="0"/>
      <w:marTop w:val="0"/>
      <w:marBottom w:val="0"/>
      <w:divBdr>
        <w:top w:val="none" w:sz="0" w:space="0" w:color="auto"/>
        <w:left w:val="none" w:sz="0" w:space="0" w:color="auto"/>
        <w:bottom w:val="none" w:sz="0" w:space="0" w:color="auto"/>
        <w:right w:val="none" w:sz="0" w:space="0" w:color="auto"/>
      </w:divBdr>
      <w:divsChild>
        <w:div w:id="1221012329">
          <w:marLeft w:val="0"/>
          <w:marRight w:val="0"/>
          <w:marTop w:val="0"/>
          <w:marBottom w:val="0"/>
          <w:divBdr>
            <w:top w:val="none" w:sz="0" w:space="0" w:color="auto"/>
            <w:left w:val="none" w:sz="0" w:space="0" w:color="auto"/>
            <w:bottom w:val="none" w:sz="0" w:space="0" w:color="auto"/>
            <w:right w:val="none" w:sz="0" w:space="0" w:color="auto"/>
          </w:divBdr>
        </w:div>
      </w:divsChild>
    </w:div>
    <w:div w:id="1939407923">
      <w:bodyDiv w:val="1"/>
      <w:marLeft w:val="0"/>
      <w:marRight w:val="0"/>
      <w:marTop w:val="0"/>
      <w:marBottom w:val="0"/>
      <w:divBdr>
        <w:top w:val="none" w:sz="0" w:space="0" w:color="auto"/>
        <w:left w:val="none" w:sz="0" w:space="0" w:color="auto"/>
        <w:bottom w:val="none" w:sz="0" w:space="0" w:color="auto"/>
        <w:right w:val="none" w:sz="0" w:space="0" w:color="auto"/>
      </w:divBdr>
      <w:divsChild>
        <w:div w:id="2139375851">
          <w:marLeft w:val="0"/>
          <w:marRight w:val="0"/>
          <w:marTop w:val="0"/>
          <w:marBottom w:val="0"/>
          <w:divBdr>
            <w:top w:val="none" w:sz="0" w:space="0" w:color="auto"/>
            <w:left w:val="none" w:sz="0" w:space="0" w:color="auto"/>
            <w:bottom w:val="none" w:sz="0" w:space="0" w:color="auto"/>
            <w:right w:val="none" w:sz="0" w:space="0" w:color="auto"/>
          </w:divBdr>
        </w:div>
      </w:divsChild>
    </w:div>
    <w:div w:id="1950500339">
      <w:bodyDiv w:val="1"/>
      <w:marLeft w:val="0"/>
      <w:marRight w:val="0"/>
      <w:marTop w:val="0"/>
      <w:marBottom w:val="0"/>
      <w:divBdr>
        <w:top w:val="none" w:sz="0" w:space="0" w:color="auto"/>
        <w:left w:val="none" w:sz="0" w:space="0" w:color="auto"/>
        <w:bottom w:val="none" w:sz="0" w:space="0" w:color="auto"/>
        <w:right w:val="none" w:sz="0" w:space="0" w:color="auto"/>
      </w:divBdr>
      <w:divsChild>
        <w:div w:id="1544293833">
          <w:marLeft w:val="0"/>
          <w:marRight w:val="0"/>
          <w:marTop w:val="0"/>
          <w:marBottom w:val="0"/>
          <w:divBdr>
            <w:top w:val="none" w:sz="0" w:space="0" w:color="auto"/>
            <w:left w:val="none" w:sz="0" w:space="0" w:color="auto"/>
            <w:bottom w:val="none" w:sz="0" w:space="0" w:color="auto"/>
            <w:right w:val="none" w:sz="0" w:space="0" w:color="auto"/>
          </w:divBdr>
        </w:div>
      </w:divsChild>
    </w:div>
    <w:div w:id="2015720586">
      <w:bodyDiv w:val="1"/>
      <w:marLeft w:val="0"/>
      <w:marRight w:val="0"/>
      <w:marTop w:val="0"/>
      <w:marBottom w:val="0"/>
      <w:divBdr>
        <w:top w:val="none" w:sz="0" w:space="0" w:color="auto"/>
        <w:left w:val="none" w:sz="0" w:space="0" w:color="auto"/>
        <w:bottom w:val="none" w:sz="0" w:space="0" w:color="auto"/>
        <w:right w:val="none" w:sz="0" w:space="0" w:color="auto"/>
      </w:divBdr>
      <w:divsChild>
        <w:div w:id="101806441">
          <w:marLeft w:val="0"/>
          <w:marRight w:val="0"/>
          <w:marTop w:val="0"/>
          <w:marBottom w:val="0"/>
          <w:divBdr>
            <w:top w:val="none" w:sz="0" w:space="0" w:color="auto"/>
            <w:left w:val="none" w:sz="0" w:space="0" w:color="auto"/>
            <w:bottom w:val="none" w:sz="0" w:space="0" w:color="auto"/>
            <w:right w:val="none" w:sz="0" w:space="0" w:color="auto"/>
          </w:divBdr>
        </w:div>
      </w:divsChild>
    </w:div>
    <w:div w:id="2033529526">
      <w:bodyDiv w:val="1"/>
      <w:marLeft w:val="0"/>
      <w:marRight w:val="0"/>
      <w:marTop w:val="0"/>
      <w:marBottom w:val="0"/>
      <w:divBdr>
        <w:top w:val="none" w:sz="0" w:space="0" w:color="auto"/>
        <w:left w:val="none" w:sz="0" w:space="0" w:color="auto"/>
        <w:bottom w:val="none" w:sz="0" w:space="0" w:color="auto"/>
        <w:right w:val="none" w:sz="0" w:space="0" w:color="auto"/>
      </w:divBdr>
      <w:divsChild>
        <w:div w:id="606349668">
          <w:marLeft w:val="0"/>
          <w:marRight w:val="0"/>
          <w:marTop w:val="0"/>
          <w:marBottom w:val="0"/>
          <w:divBdr>
            <w:top w:val="none" w:sz="0" w:space="0" w:color="auto"/>
            <w:left w:val="none" w:sz="0" w:space="0" w:color="auto"/>
            <w:bottom w:val="none" w:sz="0" w:space="0" w:color="auto"/>
            <w:right w:val="none" w:sz="0" w:space="0" w:color="auto"/>
          </w:divBdr>
        </w:div>
      </w:divsChild>
    </w:div>
    <w:div w:id="2039233137">
      <w:bodyDiv w:val="1"/>
      <w:marLeft w:val="0"/>
      <w:marRight w:val="0"/>
      <w:marTop w:val="0"/>
      <w:marBottom w:val="0"/>
      <w:divBdr>
        <w:top w:val="none" w:sz="0" w:space="0" w:color="auto"/>
        <w:left w:val="none" w:sz="0" w:space="0" w:color="auto"/>
        <w:bottom w:val="none" w:sz="0" w:space="0" w:color="auto"/>
        <w:right w:val="none" w:sz="0" w:space="0" w:color="auto"/>
      </w:divBdr>
      <w:divsChild>
        <w:div w:id="1453088688">
          <w:marLeft w:val="0"/>
          <w:marRight w:val="0"/>
          <w:marTop w:val="0"/>
          <w:marBottom w:val="0"/>
          <w:divBdr>
            <w:top w:val="none" w:sz="0" w:space="0" w:color="auto"/>
            <w:left w:val="none" w:sz="0" w:space="0" w:color="auto"/>
            <w:bottom w:val="none" w:sz="0" w:space="0" w:color="auto"/>
            <w:right w:val="none" w:sz="0" w:space="0" w:color="auto"/>
          </w:divBdr>
        </w:div>
      </w:divsChild>
    </w:div>
    <w:div w:id="2056267412">
      <w:bodyDiv w:val="1"/>
      <w:marLeft w:val="0"/>
      <w:marRight w:val="0"/>
      <w:marTop w:val="0"/>
      <w:marBottom w:val="0"/>
      <w:divBdr>
        <w:top w:val="none" w:sz="0" w:space="0" w:color="auto"/>
        <w:left w:val="none" w:sz="0" w:space="0" w:color="auto"/>
        <w:bottom w:val="none" w:sz="0" w:space="0" w:color="auto"/>
        <w:right w:val="none" w:sz="0" w:space="0" w:color="auto"/>
      </w:divBdr>
      <w:divsChild>
        <w:div w:id="120074920">
          <w:marLeft w:val="0"/>
          <w:marRight w:val="0"/>
          <w:marTop w:val="0"/>
          <w:marBottom w:val="0"/>
          <w:divBdr>
            <w:top w:val="none" w:sz="0" w:space="0" w:color="auto"/>
            <w:left w:val="none" w:sz="0" w:space="0" w:color="auto"/>
            <w:bottom w:val="none" w:sz="0" w:space="0" w:color="auto"/>
            <w:right w:val="none" w:sz="0" w:space="0" w:color="auto"/>
          </w:divBdr>
        </w:div>
      </w:divsChild>
    </w:div>
    <w:div w:id="2057390434">
      <w:bodyDiv w:val="1"/>
      <w:marLeft w:val="0"/>
      <w:marRight w:val="0"/>
      <w:marTop w:val="0"/>
      <w:marBottom w:val="0"/>
      <w:divBdr>
        <w:top w:val="none" w:sz="0" w:space="0" w:color="auto"/>
        <w:left w:val="none" w:sz="0" w:space="0" w:color="auto"/>
        <w:bottom w:val="none" w:sz="0" w:space="0" w:color="auto"/>
        <w:right w:val="none" w:sz="0" w:space="0" w:color="auto"/>
      </w:divBdr>
      <w:divsChild>
        <w:div w:id="625620725">
          <w:marLeft w:val="0"/>
          <w:marRight w:val="0"/>
          <w:marTop w:val="0"/>
          <w:marBottom w:val="0"/>
          <w:divBdr>
            <w:top w:val="none" w:sz="0" w:space="0" w:color="auto"/>
            <w:left w:val="none" w:sz="0" w:space="0" w:color="auto"/>
            <w:bottom w:val="none" w:sz="0" w:space="0" w:color="auto"/>
            <w:right w:val="none" w:sz="0" w:space="0" w:color="auto"/>
          </w:divBdr>
        </w:div>
      </w:divsChild>
    </w:div>
    <w:div w:id="2079018165">
      <w:bodyDiv w:val="1"/>
      <w:marLeft w:val="0"/>
      <w:marRight w:val="0"/>
      <w:marTop w:val="0"/>
      <w:marBottom w:val="0"/>
      <w:divBdr>
        <w:top w:val="none" w:sz="0" w:space="0" w:color="auto"/>
        <w:left w:val="none" w:sz="0" w:space="0" w:color="auto"/>
        <w:bottom w:val="none" w:sz="0" w:space="0" w:color="auto"/>
        <w:right w:val="none" w:sz="0" w:space="0" w:color="auto"/>
      </w:divBdr>
      <w:divsChild>
        <w:div w:id="2136022031">
          <w:marLeft w:val="0"/>
          <w:marRight w:val="0"/>
          <w:marTop w:val="0"/>
          <w:marBottom w:val="0"/>
          <w:divBdr>
            <w:top w:val="none" w:sz="0" w:space="0" w:color="auto"/>
            <w:left w:val="none" w:sz="0" w:space="0" w:color="auto"/>
            <w:bottom w:val="none" w:sz="0" w:space="0" w:color="auto"/>
            <w:right w:val="none" w:sz="0" w:space="0" w:color="auto"/>
          </w:divBdr>
        </w:div>
      </w:divsChild>
    </w:div>
    <w:div w:id="2101171346">
      <w:bodyDiv w:val="1"/>
      <w:marLeft w:val="0"/>
      <w:marRight w:val="0"/>
      <w:marTop w:val="0"/>
      <w:marBottom w:val="0"/>
      <w:divBdr>
        <w:top w:val="none" w:sz="0" w:space="0" w:color="auto"/>
        <w:left w:val="none" w:sz="0" w:space="0" w:color="auto"/>
        <w:bottom w:val="none" w:sz="0" w:space="0" w:color="auto"/>
        <w:right w:val="none" w:sz="0" w:space="0" w:color="auto"/>
      </w:divBdr>
      <w:divsChild>
        <w:div w:id="450444866">
          <w:marLeft w:val="0"/>
          <w:marRight w:val="0"/>
          <w:marTop w:val="0"/>
          <w:marBottom w:val="0"/>
          <w:divBdr>
            <w:top w:val="none" w:sz="0" w:space="0" w:color="auto"/>
            <w:left w:val="none" w:sz="0" w:space="0" w:color="auto"/>
            <w:bottom w:val="none" w:sz="0" w:space="0" w:color="auto"/>
            <w:right w:val="none" w:sz="0" w:space="0" w:color="auto"/>
          </w:divBdr>
        </w:div>
      </w:divsChild>
    </w:div>
    <w:div w:id="2126147737">
      <w:bodyDiv w:val="1"/>
      <w:marLeft w:val="0"/>
      <w:marRight w:val="0"/>
      <w:marTop w:val="0"/>
      <w:marBottom w:val="0"/>
      <w:divBdr>
        <w:top w:val="none" w:sz="0" w:space="0" w:color="auto"/>
        <w:left w:val="none" w:sz="0" w:space="0" w:color="auto"/>
        <w:bottom w:val="none" w:sz="0" w:space="0" w:color="auto"/>
        <w:right w:val="none" w:sz="0" w:space="0" w:color="auto"/>
      </w:divBdr>
      <w:divsChild>
        <w:div w:id="2037346205">
          <w:marLeft w:val="0"/>
          <w:marRight w:val="0"/>
          <w:marTop w:val="0"/>
          <w:marBottom w:val="0"/>
          <w:divBdr>
            <w:top w:val="none" w:sz="0" w:space="0" w:color="auto"/>
            <w:left w:val="none" w:sz="0" w:space="0" w:color="auto"/>
            <w:bottom w:val="none" w:sz="0" w:space="0" w:color="auto"/>
            <w:right w:val="none" w:sz="0" w:space="0" w:color="auto"/>
          </w:divBdr>
        </w:div>
      </w:divsChild>
    </w:div>
    <w:div w:id="2131625504">
      <w:bodyDiv w:val="1"/>
      <w:marLeft w:val="0"/>
      <w:marRight w:val="0"/>
      <w:marTop w:val="0"/>
      <w:marBottom w:val="0"/>
      <w:divBdr>
        <w:top w:val="none" w:sz="0" w:space="0" w:color="auto"/>
        <w:left w:val="none" w:sz="0" w:space="0" w:color="auto"/>
        <w:bottom w:val="none" w:sz="0" w:space="0" w:color="auto"/>
        <w:right w:val="none" w:sz="0" w:space="0" w:color="auto"/>
      </w:divBdr>
      <w:divsChild>
        <w:div w:id="2064405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4</Pages>
  <Words>3804</Words>
  <Characters>2169</Characters>
  <Application>Microsoft Office Word</Application>
  <DocSecurity>0</DocSecurity>
  <Lines>18</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3</dc:creator>
  <cp:keywords/>
  <dc:description/>
  <cp:lastModifiedBy>Bendras 3</cp:lastModifiedBy>
  <cp:revision>13</cp:revision>
  <cp:lastPrinted>2023-03-16T11:57:00Z</cp:lastPrinted>
  <dcterms:created xsi:type="dcterms:W3CDTF">2023-03-15T14:03:00Z</dcterms:created>
  <dcterms:modified xsi:type="dcterms:W3CDTF">2023-03-16T13:49:00Z</dcterms:modified>
</cp:coreProperties>
</file>