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98883" w14:textId="77777777" w:rsidR="000A0BDF" w:rsidRDefault="000A0BDF"/>
    <w:p w14:paraId="75A6C0C9" w14:textId="3B30B19F" w:rsidR="000A0BDF" w:rsidRPr="00C6416A" w:rsidRDefault="001E229C">
      <w:pPr>
        <w:rPr>
          <w:rFonts w:ascii="Arial" w:hAnsi="Arial" w:cs="Arial"/>
          <w:sz w:val="32"/>
          <w:szCs w:val="32"/>
        </w:rPr>
      </w:pPr>
      <w:r w:rsidRPr="00C6416A">
        <w:rPr>
          <w:rFonts w:ascii="Arial" w:hAnsi="Arial" w:cs="Arial"/>
          <w:sz w:val="32"/>
          <w:szCs w:val="32"/>
        </w:rPr>
        <w:t>Visagino savivaldybės visuomenės sveikatos rėmimo specialiosios programos 2025 metų finansuojamų priemonių sąrašas</w:t>
      </w:r>
    </w:p>
    <w:p w14:paraId="6BFF3A6D" w14:textId="77777777" w:rsidR="00172D63" w:rsidRPr="00C6416A" w:rsidRDefault="00172D63" w:rsidP="00172D63">
      <w:pPr>
        <w:pStyle w:val="prastasiniatinklio"/>
        <w:spacing w:before="0" w:beforeAutospacing="0" w:after="300" w:afterAutospacing="0"/>
        <w:jc w:val="both"/>
        <w:rPr>
          <w:rFonts w:ascii="Arial" w:hAnsi="Arial" w:cs="Arial"/>
        </w:rPr>
      </w:pPr>
      <w:r w:rsidRPr="00C6416A">
        <w:rPr>
          <w:rFonts w:ascii="Arial" w:hAnsi="Arial" w:cs="Arial"/>
        </w:rPr>
        <w:t>Informuojame, kad Visagino savivaldybės administracijos direktoriaus 2025 m. gegužės 6 d. įsakymu Nr. ĮTV-E-140 „Dėl lėšų Visagino savivaldybės visuomenės sveikatos rėmimo 2025 metų specialiosios programos priemonėms skyrimo“ patvirtintas Visagino savivaldybės visuomenės sveikatos rėmimo specialiosios programos 2025 metų priemonių sąrašas.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172D63" w:rsidRPr="00C6416A" w14:paraId="21D812F5" w14:textId="77777777" w:rsidTr="00172D63">
        <w:tc>
          <w:tcPr>
            <w:tcW w:w="704" w:type="dxa"/>
          </w:tcPr>
          <w:p w14:paraId="3C197944" w14:textId="3948FCBE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C6416A">
              <w:rPr>
                <w:rFonts w:ascii="Arial" w:hAnsi="Arial" w:cs="Arial"/>
                <w:b/>
                <w:bCs/>
              </w:rPr>
              <w:t>Eil. Nr.</w:t>
            </w:r>
          </w:p>
        </w:tc>
        <w:tc>
          <w:tcPr>
            <w:tcW w:w="3804" w:type="dxa"/>
          </w:tcPr>
          <w:p w14:paraId="384E0610" w14:textId="064A421E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C6416A">
              <w:rPr>
                <w:rFonts w:ascii="Arial" w:hAnsi="Arial" w:cs="Arial"/>
                <w:b/>
                <w:bCs/>
              </w:rPr>
              <w:t>Priemonės pavadinimas</w:t>
            </w:r>
          </w:p>
        </w:tc>
        <w:tc>
          <w:tcPr>
            <w:tcW w:w="2254" w:type="dxa"/>
          </w:tcPr>
          <w:p w14:paraId="244B5DEB" w14:textId="2513EA12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C6416A">
              <w:rPr>
                <w:rFonts w:ascii="Arial" w:hAnsi="Arial" w:cs="Arial"/>
                <w:b/>
                <w:bCs/>
              </w:rPr>
              <w:t>Priemonės vykdytojas</w:t>
            </w:r>
          </w:p>
        </w:tc>
        <w:tc>
          <w:tcPr>
            <w:tcW w:w="2254" w:type="dxa"/>
          </w:tcPr>
          <w:p w14:paraId="7A5ECC7F" w14:textId="11845407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C6416A">
              <w:rPr>
                <w:rFonts w:ascii="Arial" w:hAnsi="Arial" w:cs="Arial"/>
                <w:b/>
                <w:bCs/>
              </w:rPr>
              <w:t>Lėšos, Eur.</w:t>
            </w:r>
          </w:p>
        </w:tc>
      </w:tr>
      <w:tr w:rsidR="00172D63" w:rsidRPr="00C6416A" w14:paraId="7DC88666" w14:textId="77777777" w:rsidTr="00172D63">
        <w:tc>
          <w:tcPr>
            <w:tcW w:w="704" w:type="dxa"/>
          </w:tcPr>
          <w:p w14:paraId="795C0D5A" w14:textId="3ECA1B01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</w:rPr>
              <w:t>1.</w:t>
            </w:r>
          </w:p>
        </w:tc>
        <w:tc>
          <w:tcPr>
            <w:tcW w:w="3804" w:type="dxa"/>
          </w:tcPr>
          <w:p w14:paraId="5B79396B" w14:textId="48F05C02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  <w:kern w:val="24"/>
                <w:lang w:eastAsia="en-US"/>
              </w:rPr>
              <w:t>„Judam, krutam, žaidžiam – stiprinam sveikatą“</w:t>
            </w:r>
          </w:p>
        </w:tc>
        <w:tc>
          <w:tcPr>
            <w:tcW w:w="2254" w:type="dxa"/>
          </w:tcPr>
          <w:p w14:paraId="549CA44C" w14:textId="2ADC19B5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  <w:kern w:val="24"/>
                <w:lang w:eastAsia="en-US"/>
              </w:rPr>
              <w:t>Visagino vaikų lopšelis-darželis „Auksinis raktelis“</w:t>
            </w:r>
          </w:p>
        </w:tc>
        <w:tc>
          <w:tcPr>
            <w:tcW w:w="2254" w:type="dxa"/>
          </w:tcPr>
          <w:p w14:paraId="1857DD11" w14:textId="3C726DD0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  <w:kern w:val="24"/>
                <w:lang w:eastAsia="en-US"/>
              </w:rPr>
              <w:t>3 082,50 Eur</w:t>
            </w:r>
          </w:p>
        </w:tc>
      </w:tr>
      <w:tr w:rsidR="00172D63" w:rsidRPr="00C6416A" w14:paraId="60E90428" w14:textId="77777777" w:rsidTr="00172D63">
        <w:tc>
          <w:tcPr>
            <w:tcW w:w="704" w:type="dxa"/>
          </w:tcPr>
          <w:p w14:paraId="10D90439" w14:textId="0987147A" w:rsidR="00172D63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</w:rPr>
              <w:t>2.</w:t>
            </w:r>
          </w:p>
        </w:tc>
        <w:tc>
          <w:tcPr>
            <w:tcW w:w="3804" w:type="dxa"/>
          </w:tcPr>
          <w:p w14:paraId="7083BA46" w14:textId="3917FD2E" w:rsidR="00172D63" w:rsidRPr="00C6416A" w:rsidRDefault="00172D63" w:rsidP="00172D63">
            <w:pPr>
              <w:tabs>
                <w:tab w:val="left" w:pos="1843"/>
              </w:tabs>
              <w:contextualSpacing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eastAsia="Times New Roman" w:hAnsi="Arial" w:cs="Arial"/>
                <w:kern w:val="24"/>
                <w14:ligatures w14:val="none"/>
              </w:rPr>
              <w:t>„Sveikatos stiprinimo klubas“</w:t>
            </w:r>
          </w:p>
        </w:tc>
        <w:tc>
          <w:tcPr>
            <w:tcW w:w="2254" w:type="dxa"/>
          </w:tcPr>
          <w:p w14:paraId="088DF8C8" w14:textId="2596828D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hAnsi="Arial" w:cs="Arial"/>
                <w:noProof/>
                <w:lang w:val="pt-PT"/>
              </w:rPr>
              <w:t>Visagino trečiojo amžiaus universitetas</w:t>
            </w:r>
          </w:p>
        </w:tc>
        <w:tc>
          <w:tcPr>
            <w:tcW w:w="2254" w:type="dxa"/>
          </w:tcPr>
          <w:p w14:paraId="498DD31E" w14:textId="32B84AE7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hAnsi="Arial" w:cs="Arial"/>
                <w:noProof/>
                <w:lang w:val="pt-PT"/>
              </w:rPr>
              <w:t>3 500,00 Eur.</w:t>
            </w:r>
          </w:p>
        </w:tc>
      </w:tr>
      <w:tr w:rsidR="00172D63" w:rsidRPr="00C6416A" w14:paraId="2FE6EE75" w14:textId="77777777" w:rsidTr="00172D63">
        <w:tc>
          <w:tcPr>
            <w:tcW w:w="704" w:type="dxa"/>
          </w:tcPr>
          <w:p w14:paraId="66515FB3" w14:textId="30D75765" w:rsidR="00172D63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</w:rPr>
              <w:t>3.</w:t>
            </w:r>
          </w:p>
        </w:tc>
        <w:tc>
          <w:tcPr>
            <w:tcW w:w="3804" w:type="dxa"/>
          </w:tcPr>
          <w:p w14:paraId="5AD148D1" w14:textId="1AE53A61" w:rsidR="00172D63" w:rsidRPr="00C6416A" w:rsidRDefault="00172D63" w:rsidP="00172D63">
            <w:pPr>
              <w:tabs>
                <w:tab w:val="left" w:pos="1843"/>
              </w:tabs>
              <w:contextualSpacing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eastAsia="Times New Roman" w:hAnsi="Arial" w:cs="Arial"/>
                <w:kern w:val="24"/>
                <w14:ligatures w14:val="none"/>
              </w:rPr>
              <w:t>„Kūrybiniai patyčių prevencijos renginiai Visagino mokyklose“</w:t>
            </w:r>
          </w:p>
        </w:tc>
        <w:tc>
          <w:tcPr>
            <w:tcW w:w="2254" w:type="dxa"/>
          </w:tcPr>
          <w:p w14:paraId="29E35E42" w14:textId="687FBC23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hAnsi="Arial" w:cs="Arial"/>
                <w:kern w:val="24"/>
              </w:rPr>
              <w:t>VšĮ teatras „Cezario grupė“</w:t>
            </w:r>
          </w:p>
        </w:tc>
        <w:tc>
          <w:tcPr>
            <w:tcW w:w="2254" w:type="dxa"/>
          </w:tcPr>
          <w:p w14:paraId="12A3C5C6" w14:textId="3BF0396B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hAnsi="Arial" w:cs="Arial"/>
                <w:noProof/>
                <w:lang w:val="pt-PT"/>
              </w:rPr>
              <w:t>3 500,00 Eur.</w:t>
            </w:r>
          </w:p>
        </w:tc>
      </w:tr>
      <w:tr w:rsidR="00172D63" w:rsidRPr="00C6416A" w14:paraId="430219B8" w14:textId="77777777" w:rsidTr="00172D63">
        <w:tc>
          <w:tcPr>
            <w:tcW w:w="704" w:type="dxa"/>
          </w:tcPr>
          <w:p w14:paraId="4956DAD1" w14:textId="547022B6" w:rsidR="00172D63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</w:rPr>
              <w:t>4.</w:t>
            </w:r>
          </w:p>
        </w:tc>
        <w:tc>
          <w:tcPr>
            <w:tcW w:w="3804" w:type="dxa"/>
          </w:tcPr>
          <w:p w14:paraId="48F5618E" w14:textId="315547F6" w:rsidR="00C6416A" w:rsidRPr="00C6416A" w:rsidRDefault="00C6416A" w:rsidP="00C6416A">
            <w:pPr>
              <w:tabs>
                <w:tab w:val="left" w:pos="1843"/>
              </w:tabs>
              <w:contextualSpacing/>
              <w:jc w:val="both"/>
              <w:rPr>
                <w:rFonts w:ascii="Arial" w:eastAsia="Times New Roman" w:hAnsi="Arial" w:cs="Arial"/>
                <w:kern w:val="24"/>
                <w14:ligatures w14:val="none"/>
              </w:rPr>
            </w:pPr>
            <w:r w:rsidRPr="00C6416A">
              <w:rPr>
                <w:rFonts w:ascii="Arial" w:eastAsia="Times New Roman" w:hAnsi="Arial" w:cs="Arial"/>
                <w:kern w:val="24"/>
                <w14:ligatures w14:val="none"/>
              </w:rPr>
              <w:t>„Judėk ir sveik 2025“</w:t>
            </w:r>
          </w:p>
          <w:p w14:paraId="24155560" w14:textId="77777777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6179085C" w14:textId="46C6F7F0" w:rsidR="00172D63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  <w:kern w:val="24"/>
              </w:rPr>
              <w:t>Visagino socialinių paslaugų centras</w:t>
            </w:r>
          </w:p>
        </w:tc>
        <w:tc>
          <w:tcPr>
            <w:tcW w:w="2254" w:type="dxa"/>
          </w:tcPr>
          <w:p w14:paraId="7B428C02" w14:textId="23C1FFAE" w:rsidR="00172D63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hAnsi="Arial" w:cs="Arial"/>
                <w:noProof/>
                <w:lang w:val="pt-PT"/>
              </w:rPr>
              <w:t>3 500,00 Eur.</w:t>
            </w:r>
          </w:p>
        </w:tc>
      </w:tr>
      <w:tr w:rsidR="00172D63" w:rsidRPr="00C6416A" w14:paraId="53179355" w14:textId="77777777" w:rsidTr="00172D63">
        <w:tc>
          <w:tcPr>
            <w:tcW w:w="704" w:type="dxa"/>
          </w:tcPr>
          <w:p w14:paraId="42A17E63" w14:textId="6496EEBB" w:rsidR="00172D63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</w:rPr>
              <w:t>5.</w:t>
            </w:r>
          </w:p>
        </w:tc>
        <w:tc>
          <w:tcPr>
            <w:tcW w:w="3804" w:type="dxa"/>
          </w:tcPr>
          <w:p w14:paraId="5C255C4B" w14:textId="70BCB65A" w:rsidR="00C6416A" w:rsidRPr="00C6416A" w:rsidRDefault="00C6416A" w:rsidP="00C6416A">
            <w:pPr>
              <w:tabs>
                <w:tab w:val="left" w:pos="1843"/>
              </w:tabs>
              <w:contextualSpacing/>
              <w:jc w:val="both"/>
              <w:rPr>
                <w:rFonts w:ascii="Arial" w:eastAsia="Times New Roman" w:hAnsi="Arial" w:cs="Arial"/>
                <w:kern w:val="24"/>
                <w14:ligatures w14:val="none"/>
              </w:rPr>
            </w:pPr>
            <w:r w:rsidRPr="00C6416A">
              <w:rPr>
                <w:rFonts w:ascii="Arial" w:eastAsia="Times New Roman" w:hAnsi="Arial" w:cs="Arial"/>
                <w:kern w:val="24"/>
                <w:lang w:eastAsia="ar-SA"/>
                <w14:ligatures w14:val="none"/>
              </w:rPr>
              <w:t>„Nutukimas ir AŠ“</w:t>
            </w:r>
          </w:p>
          <w:p w14:paraId="487A6DF0" w14:textId="77777777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1BD85F17" w14:textId="5BCD9808" w:rsidR="00172D63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  <w:noProof/>
                <w:lang w:val="pt-PT"/>
              </w:rPr>
              <w:t>Visagino personalinių kompiuterių vartotojų bendrija</w:t>
            </w:r>
          </w:p>
        </w:tc>
        <w:tc>
          <w:tcPr>
            <w:tcW w:w="2254" w:type="dxa"/>
          </w:tcPr>
          <w:p w14:paraId="56C4B318" w14:textId="647A7B85" w:rsidR="00172D63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hAnsi="Arial" w:cs="Arial"/>
                <w:noProof/>
                <w:lang w:val="pt-PT"/>
              </w:rPr>
              <w:t>3 500,00 Eur.</w:t>
            </w:r>
          </w:p>
        </w:tc>
      </w:tr>
      <w:tr w:rsidR="00C6416A" w:rsidRPr="00C6416A" w14:paraId="345EC9B6" w14:textId="77777777" w:rsidTr="00172D63">
        <w:tc>
          <w:tcPr>
            <w:tcW w:w="704" w:type="dxa"/>
          </w:tcPr>
          <w:p w14:paraId="5AB5AA46" w14:textId="044E9EDD" w:rsidR="00C6416A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</w:rPr>
              <w:t>6.</w:t>
            </w:r>
          </w:p>
        </w:tc>
        <w:tc>
          <w:tcPr>
            <w:tcW w:w="3804" w:type="dxa"/>
          </w:tcPr>
          <w:p w14:paraId="3DF7B9B1" w14:textId="537A8BDD" w:rsidR="00C6416A" w:rsidRPr="00C6416A" w:rsidRDefault="00C6416A" w:rsidP="00C6416A">
            <w:pPr>
              <w:tabs>
                <w:tab w:val="left" w:pos="1843"/>
              </w:tabs>
              <w:contextualSpacing/>
              <w:jc w:val="both"/>
              <w:rPr>
                <w:rFonts w:ascii="Arial" w:eastAsia="Times New Roman" w:hAnsi="Arial" w:cs="Arial"/>
                <w:kern w:val="24"/>
                <w14:ligatures w14:val="none"/>
              </w:rPr>
            </w:pPr>
            <w:r w:rsidRPr="00C6416A">
              <w:rPr>
                <w:rFonts w:ascii="Arial" w:eastAsia="Times New Roman" w:hAnsi="Arial" w:cs="Arial"/>
                <w:kern w:val="24"/>
                <w:lang w:eastAsia="ar-SA"/>
                <w14:ligatures w14:val="none"/>
              </w:rPr>
              <w:t>„Stresui NE „LIKE“</w:t>
            </w:r>
          </w:p>
          <w:p w14:paraId="06522DE1" w14:textId="77777777" w:rsidR="00C6416A" w:rsidRPr="00C6416A" w:rsidRDefault="00C6416A" w:rsidP="00C6416A">
            <w:pPr>
              <w:tabs>
                <w:tab w:val="left" w:pos="1843"/>
              </w:tabs>
              <w:contextualSpacing/>
              <w:jc w:val="both"/>
              <w:rPr>
                <w:rFonts w:ascii="Arial" w:eastAsia="Times New Roman" w:hAnsi="Arial" w:cs="Arial"/>
                <w:kern w:val="24"/>
                <w:lang w:eastAsia="ar-SA"/>
                <w14:ligatures w14:val="none"/>
              </w:rPr>
            </w:pPr>
          </w:p>
        </w:tc>
        <w:tc>
          <w:tcPr>
            <w:tcW w:w="2254" w:type="dxa"/>
          </w:tcPr>
          <w:p w14:paraId="19B6BA2D" w14:textId="01774CF5" w:rsidR="00C6416A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  <w:noProof/>
                <w:lang w:val="pt-PT"/>
              </w:rPr>
            </w:pPr>
            <w:r w:rsidRPr="00C6416A">
              <w:rPr>
                <w:rFonts w:ascii="Arial" w:hAnsi="Arial" w:cs="Arial"/>
                <w:kern w:val="24"/>
                <w:lang w:eastAsia="ar-SA"/>
              </w:rPr>
              <w:t>Visagino „Atgimimo“ gimnazija</w:t>
            </w:r>
          </w:p>
        </w:tc>
        <w:tc>
          <w:tcPr>
            <w:tcW w:w="2254" w:type="dxa"/>
          </w:tcPr>
          <w:p w14:paraId="121114FC" w14:textId="30792CAA" w:rsidR="00C6416A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  <w:noProof/>
                <w:lang w:val="pt-PT"/>
              </w:rPr>
            </w:pPr>
            <w:r w:rsidRPr="00C6416A">
              <w:rPr>
                <w:rFonts w:ascii="Arial" w:hAnsi="Arial" w:cs="Arial"/>
                <w:noProof/>
                <w:lang w:val="pt-PT"/>
              </w:rPr>
              <w:t>2 872,00 Eur.</w:t>
            </w:r>
          </w:p>
        </w:tc>
      </w:tr>
    </w:tbl>
    <w:p w14:paraId="0DEFC4B1" w14:textId="77777777" w:rsidR="00172D63" w:rsidRPr="00172D63" w:rsidRDefault="00172D63" w:rsidP="00172D63">
      <w:pPr>
        <w:pStyle w:val="prastasiniatinklio"/>
        <w:spacing w:before="0" w:beforeAutospacing="0" w:after="300" w:afterAutospacing="0"/>
        <w:jc w:val="both"/>
        <w:rPr>
          <w:rFonts w:ascii="Arial" w:hAnsi="Arial" w:cs="Arial"/>
          <w:sz w:val="28"/>
          <w:szCs w:val="28"/>
        </w:rPr>
      </w:pPr>
    </w:p>
    <w:p w14:paraId="56D6080A" w14:textId="77777777" w:rsidR="00172D63" w:rsidRDefault="00172D63"/>
    <w:sectPr w:rsidR="00172D63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43685"/>
    <w:multiLevelType w:val="multilevel"/>
    <w:tmpl w:val="862E2942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num w:numId="1" w16cid:durableId="318466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BDF"/>
    <w:rsid w:val="000A0BDF"/>
    <w:rsid w:val="00172D63"/>
    <w:rsid w:val="001E229C"/>
    <w:rsid w:val="0027611A"/>
    <w:rsid w:val="00A958CC"/>
    <w:rsid w:val="00C04511"/>
    <w:rsid w:val="00C6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C3453"/>
  <w15:chartTrackingRefBased/>
  <w15:docId w15:val="{ECC82684-88C4-4BD8-9910-119D74B8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A0B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A0B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A0B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A0B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A0B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A0B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A0B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A0B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A0B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A0B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A0B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A0B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A0BD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A0BD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A0BD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A0BD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A0BD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A0BD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A0B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A0B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A0B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A0B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A0B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A0BD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A0BD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A0BD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A0B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A0BD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A0BDF"/>
    <w:rPr>
      <w:b/>
      <w:bCs/>
      <w:smallCaps/>
      <w:color w:val="0F4761" w:themeColor="accent1" w:themeShade="BF"/>
      <w:spacing w:val="5"/>
    </w:rPr>
  </w:style>
  <w:style w:type="paragraph" w:styleId="prastasiniatinklio">
    <w:name w:val="Normal (Web)"/>
    <w:basedOn w:val="prastasis"/>
    <w:uiPriority w:val="99"/>
    <w:semiHidden/>
    <w:unhideWhenUsed/>
    <w:rsid w:val="001E2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table" w:styleId="Lentelstinklelis">
    <w:name w:val="Table Grid"/>
    <w:basedOn w:val="prastojilentel"/>
    <w:uiPriority w:val="39"/>
    <w:rsid w:val="00172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9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Bendras10</dc:creator>
  <cp:keywords/>
  <dc:description/>
  <cp:lastModifiedBy>Bendras10</cp:lastModifiedBy>
  <cp:revision>1</cp:revision>
  <cp:lastPrinted>2025-05-06T13:22:00Z</cp:lastPrinted>
  <dcterms:created xsi:type="dcterms:W3CDTF">2025-05-06T11:57:00Z</dcterms:created>
  <dcterms:modified xsi:type="dcterms:W3CDTF">2025-05-06T13:38:00Z</dcterms:modified>
</cp:coreProperties>
</file>