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54E78" w:rsidRDefault="00860A15" w:rsidP="00854E78">
      <w:pPr>
        <w:ind w:firstLine="1298"/>
        <w:rPr>
          <w:b/>
          <w:sz w:val="21"/>
          <w:szCs w:val="21"/>
        </w:rPr>
      </w:pPr>
      <w:r>
        <w:rPr>
          <w:b/>
          <w:sz w:val="21"/>
          <w:szCs w:val="21"/>
        </w:rPr>
        <w:t>Atmintinė</w:t>
      </w:r>
      <w:r w:rsidR="00854E78">
        <w:rPr>
          <w:b/>
          <w:sz w:val="21"/>
          <w:szCs w:val="21"/>
        </w:rPr>
        <w:t xml:space="preserve"> artėjant šventėms</w:t>
      </w:r>
    </w:p>
    <w:p w:rsidR="00854E78" w:rsidRDefault="00854E78" w:rsidP="00854E78">
      <w:pPr>
        <w:ind w:firstLine="1298"/>
        <w:rPr>
          <w:b/>
          <w:sz w:val="21"/>
          <w:szCs w:val="21"/>
        </w:rPr>
      </w:pPr>
    </w:p>
    <w:p w:rsidR="00854E78" w:rsidRPr="006D60E0" w:rsidRDefault="00854E78" w:rsidP="00854E78">
      <w:pPr>
        <w:ind w:firstLine="1298"/>
        <w:rPr>
          <w:b/>
          <w:sz w:val="21"/>
          <w:szCs w:val="21"/>
        </w:rPr>
      </w:pPr>
      <w:r w:rsidRPr="006D60E0">
        <w:rPr>
          <w:b/>
          <w:sz w:val="21"/>
          <w:szCs w:val="21"/>
        </w:rPr>
        <w:t xml:space="preserve">Kada rašyti </w:t>
      </w:r>
      <w:r w:rsidRPr="006D60E0">
        <w:rPr>
          <w:b/>
          <w:i/>
          <w:sz w:val="21"/>
          <w:szCs w:val="21"/>
        </w:rPr>
        <w:t>Kalėdos</w:t>
      </w:r>
      <w:r w:rsidRPr="006D60E0">
        <w:rPr>
          <w:b/>
          <w:sz w:val="21"/>
          <w:szCs w:val="21"/>
        </w:rPr>
        <w:t xml:space="preserve">, kada </w:t>
      </w:r>
      <w:r w:rsidRPr="006D60E0">
        <w:rPr>
          <w:b/>
          <w:i/>
          <w:sz w:val="21"/>
          <w:szCs w:val="21"/>
        </w:rPr>
        <w:t>kalėdinis</w:t>
      </w:r>
      <w:r w:rsidRPr="006D60E0">
        <w:rPr>
          <w:b/>
          <w:sz w:val="21"/>
          <w:szCs w:val="21"/>
        </w:rPr>
        <w:t xml:space="preserve"> </w:t>
      </w:r>
    </w:p>
    <w:p w:rsidR="00854E78" w:rsidRPr="006D60E0" w:rsidRDefault="00854E78" w:rsidP="00854E78">
      <w:pPr>
        <w:ind w:firstLine="1298"/>
        <w:jc w:val="both"/>
        <w:rPr>
          <w:sz w:val="21"/>
          <w:szCs w:val="21"/>
        </w:rPr>
      </w:pPr>
      <w:r w:rsidRPr="006D60E0">
        <w:rPr>
          <w:sz w:val="21"/>
          <w:szCs w:val="21"/>
        </w:rPr>
        <w:t xml:space="preserve">Tais atvejais, kai nusakomas tam tikras daiktas ar konkretus veiksmas, skirtas tik tai konkrečiai šventei – Kalėdoms, </w:t>
      </w:r>
      <w:proofErr w:type="spellStart"/>
      <w:r w:rsidRPr="006D60E0">
        <w:rPr>
          <w:sz w:val="21"/>
          <w:szCs w:val="21"/>
        </w:rPr>
        <w:t>teiktina</w:t>
      </w:r>
      <w:proofErr w:type="spellEnd"/>
      <w:r w:rsidRPr="006D60E0">
        <w:rPr>
          <w:sz w:val="21"/>
          <w:szCs w:val="21"/>
        </w:rPr>
        <w:t xml:space="preserve"> kilmininko forma, pvz.: </w:t>
      </w:r>
      <w:r w:rsidRPr="006D60E0">
        <w:rPr>
          <w:rStyle w:val="Grietas"/>
          <w:sz w:val="21"/>
          <w:szCs w:val="21"/>
        </w:rPr>
        <w:t>Kalėdų pyragas, Kalėdų eglutė, Kalėdų dovanos, Kalėdų Senelis, Kalėdų staigmena</w:t>
      </w:r>
      <w:r w:rsidRPr="006D60E0">
        <w:rPr>
          <w:sz w:val="21"/>
          <w:szCs w:val="21"/>
        </w:rPr>
        <w:t xml:space="preserve"> (geriau nei siurprizas!), </w:t>
      </w:r>
      <w:r w:rsidRPr="006D60E0">
        <w:rPr>
          <w:rStyle w:val="Grietas"/>
          <w:sz w:val="21"/>
          <w:szCs w:val="21"/>
        </w:rPr>
        <w:t>Kalėdų atvirukas, Kalėdų koncertas, Kalėdų žaidimas</w:t>
      </w:r>
      <w:r w:rsidRPr="006D60E0">
        <w:rPr>
          <w:sz w:val="21"/>
          <w:szCs w:val="21"/>
        </w:rPr>
        <w:t xml:space="preserve"> ir pan. Tačiau tais atvejais, kai kalbama apie Kalėdoms skirtą, bet kitu laiku vykstantį veiksmą, pvz., </w:t>
      </w:r>
      <w:r w:rsidRPr="006D60E0">
        <w:rPr>
          <w:rStyle w:val="highlight"/>
          <w:i/>
          <w:iCs/>
          <w:sz w:val="21"/>
          <w:szCs w:val="21"/>
        </w:rPr>
        <w:t>kalėdinis</w:t>
      </w:r>
      <w:r w:rsidRPr="006D60E0">
        <w:rPr>
          <w:rStyle w:val="Emfaz"/>
          <w:sz w:val="21"/>
          <w:szCs w:val="21"/>
        </w:rPr>
        <w:t xml:space="preserve"> žaidimas</w:t>
      </w:r>
      <w:r w:rsidRPr="006D60E0">
        <w:rPr>
          <w:sz w:val="21"/>
          <w:szCs w:val="21"/>
        </w:rPr>
        <w:t xml:space="preserve"> gali būti žaidžiamas ir ne per Kalėdas, </w:t>
      </w:r>
      <w:r w:rsidRPr="006D60E0">
        <w:rPr>
          <w:rStyle w:val="Emfaz"/>
          <w:sz w:val="21"/>
          <w:szCs w:val="21"/>
        </w:rPr>
        <w:t>kalėdine staltiese</w:t>
      </w:r>
      <w:r w:rsidRPr="006D60E0">
        <w:rPr>
          <w:sz w:val="21"/>
          <w:szCs w:val="21"/>
        </w:rPr>
        <w:t xml:space="preserve"> užtiesti stalą galime ir po Kalėdų ir t. t., arba kai atsiranda dviprasmybių, pvz.: </w:t>
      </w:r>
      <w:r w:rsidRPr="006D60E0">
        <w:rPr>
          <w:rStyle w:val="Emfaz"/>
          <w:sz w:val="21"/>
          <w:szCs w:val="21"/>
        </w:rPr>
        <w:t>Kalėdų prekyba</w:t>
      </w:r>
      <w:r w:rsidRPr="006D60E0">
        <w:rPr>
          <w:sz w:val="21"/>
          <w:szCs w:val="21"/>
        </w:rPr>
        <w:t xml:space="preserve">, </w:t>
      </w:r>
      <w:r w:rsidRPr="006D60E0">
        <w:rPr>
          <w:rStyle w:val="Emfaz"/>
          <w:sz w:val="21"/>
          <w:szCs w:val="21"/>
        </w:rPr>
        <w:t>Kalėdų nuolaida</w:t>
      </w:r>
      <w:r w:rsidRPr="006D60E0">
        <w:rPr>
          <w:sz w:val="21"/>
          <w:szCs w:val="21"/>
        </w:rPr>
        <w:t xml:space="preserve">, </w:t>
      </w:r>
      <w:r w:rsidRPr="006D60E0">
        <w:rPr>
          <w:rStyle w:val="Emfaz"/>
          <w:sz w:val="21"/>
          <w:szCs w:val="21"/>
        </w:rPr>
        <w:t>Kalėdų mugė</w:t>
      </w:r>
      <w:r w:rsidRPr="006D60E0">
        <w:rPr>
          <w:sz w:val="21"/>
          <w:szCs w:val="21"/>
        </w:rPr>
        <w:t xml:space="preserve"> ir kt., labiau tinka priesagos </w:t>
      </w:r>
      <w:r w:rsidRPr="006D60E0">
        <w:rPr>
          <w:rStyle w:val="Emfaz"/>
          <w:sz w:val="21"/>
          <w:szCs w:val="21"/>
        </w:rPr>
        <w:t>-</w:t>
      </w:r>
      <w:proofErr w:type="spellStart"/>
      <w:r w:rsidRPr="006D60E0">
        <w:rPr>
          <w:rStyle w:val="Emfaz"/>
          <w:sz w:val="21"/>
          <w:szCs w:val="21"/>
        </w:rPr>
        <w:t>inis</w:t>
      </w:r>
      <w:proofErr w:type="spellEnd"/>
      <w:r w:rsidRPr="006D60E0">
        <w:rPr>
          <w:rStyle w:val="Emfaz"/>
          <w:sz w:val="21"/>
          <w:szCs w:val="21"/>
        </w:rPr>
        <w:t>, -ė</w:t>
      </w:r>
      <w:r w:rsidRPr="006D60E0">
        <w:rPr>
          <w:sz w:val="21"/>
          <w:szCs w:val="21"/>
        </w:rPr>
        <w:t xml:space="preserve"> būdvardis </w:t>
      </w:r>
      <w:r w:rsidRPr="006D60E0">
        <w:rPr>
          <w:rStyle w:val="highlight"/>
          <w:i/>
          <w:iCs/>
          <w:sz w:val="21"/>
          <w:szCs w:val="21"/>
        </w:rPr>
        <w:t>kalėdinis</w:t>
      </w:r>
      <w:r w:rsidRPr="006D60E0">
        <w:rPr>
          <w:rStyle w:val="Emfaz"/>
          <w:sz w:val="21"/>
          <w:szCs w:val="21"/>
        </w:rPr>
        <w:t>, -ė</w:t>
      </w:r>
      <w:r w:rsidRPr="006D60E0">
        <w:rPr>
          <w:sz w:val="21"/>
          <w:szCs w:val="21"/>
        </w:rPr>
        <w:t xml:space="preserve"> (</w:t>
      </w:r>
      <w:r w:rsidRPr="006D60E0">
        <w:rPr>
          <w:rStyle w:val="Grietas"/>
          <w:sz w:val="21"/>
          <w:szCs w:val="21"/>
        </w:rPr>
        <w:t>kalėdinė prekyba</w:t>
      </w:r>
      <w:r w:rsidRPr="006D60E0">
        <w:rPr>
          <w:sz w:val="21"/>
          <w:szCs w:val="21"/>
        </w:rPr>
        <w:t xml:space="preserve">, </w:t>
      </w:r>
      <w:r w:rsidRPr="006D60E0">
        <w:rPr>
          <w:rStyle w:val="Grietas"/>
          <w:sz w:val="21"/>
          <w:szCs w:val="21"/>
        </w:rPr>
        <w:t>kalėdinė nuolaida</w:t>
      </w:r>
      <w:r w:rsidRPr="006D60E0">
        <w:rPr>
          <w:sz w:val="21"/>
          <w:szCs w:val="21"/>
        </w:rPr>
        <w:t xml:space="preserve">, o vietoj </w:t>
      </w:r>
      <w:r w:rsidRPr="006D60E0">
        <w:rPr>
          <w:rStyle w:val="Emfaz"/>
          <w:sz w:val="21"/>
          <w:szCs w:val="21"/>
        </w:rPr>
        <w:t>Kalėdų išpardavimas</w:t>
      </w:r>
      <w:r w:rsidRPr="006D60E0">
        <w:rPr>
          <w:sz w:val="21"/>
          <w:szCs w:val="21"/>
        </w:rPr>
        <w:t xml:space="preserve">  – </w:t>
      </w:r>
      <w:r w:rsidRPr="006D60E0">
        <w:rPr>
          <w:rStyle w:val="highlight"/>
          <w:b/>
          <w:bCs/>
          <w:sz w:val="21"/>
          <w:szCs w:val="21"/>
        </w:rPr>
        <w:t>kalėdinis</w:t>
      </w:r>
      <w:r w:rsidRPr="006D60E0">
        <w:rPr>
          <w:rStyle w:val="Grietas"/>
          <w:sz w:val="21"/>
          <w:szCs w:val="21"/>
        </w:rPr>
        <w:t xml:space="preserve"> išpardavimas</w:t>
      </w:r>
      <w:r w:rsidRPr="006D60E0">
        <w:rPr>
          <w:sz w:val="21"/>
          <w:szCs w:val="21"/>
        </w:rPr>
        <w:t xml:space="preserve"> ir pan.). </w:t>
      </w:r>
    </w:p>
    <w:p w:rsidR="00854E78" w:rsidRPr="006D60E0" w:rsidRDefault="00854E78" w:rsidP="00854E78">
      <w:pPr>
        <w:jc w:val="both"/>
        <w:rPr>
          <w:sz w:val="21"/>
          <w:szCs w:val="21"/>
        </w:rPr>
      </w:pPr>
    </w:p>
    <w:p w:rsidR="00854E78" w:rsidRPr="006D60E0" w:rsidRDefault="00854E78" w:rsidP="00854E78">
      <w:pPr>
        <w:ind w:firstLine="1296"/>
        <w:jc w:val="both"/>
        <w:rPr>
          <w:b/>
          <w:sz w:val="21"/>
          <w:szCs w:val="21"/>
        </w:rPr>
      </w:pPr>
      <w:r w:rsidRPr="006D60E0">
        <w:rPr>
          <w:b/>
          <w:sz w:val="21"/>
          <w:szCs w:val="21"/>
        </w:rPr>
        <w:t xml:space="preserve">Kada rašyti </w:t>
      </w:r>
      <w:proofErr w:type="spellStart"/>
      <w:r w:rsidRPr="006D60E0">
        <w:rPr>
          <w:b/>
          <w:i/>
          <w:sz w:val="21"/>
          <w:szCs w:val="21"/>
        </w:rPr>
        <w:t>šv.</w:t>
      </w:r>
      <w:proofErr w:type="spellEnd"/>
      <w:r w:rsidRPr="006D60E0">
        <w:rPr>
          <w:b/>
          <w:sz w:val="21"/>
          <w:szCs w:val="21"/>
        </w:rPr>
        <w:t xml:space="preserve">, kada </w:t>
      </w:r>
      <w:r w:rsidRPr="006D60E0">
        <w:rPr>
          <w:b/>
          <w:i/>
          <w:sz w:val="21"/>
          <w:szCs w:val="21"/>
        </w:rPr>
        <w:t>Šv.</w:t>
      </w:r>
      <w:r w:rsidRPr="006D60E0">
        <w:rPr>
          <w:b/>
          <w:sz w:val="21"/>
          <w:szCs w:val="21"/>
        </w:rPr>
        <w:t>, o kada nereikia iš viso</w:t>
      </w:r>
    </w:p>
    <w:p w:rsidR="00854E78" w:rsidRPr="006D60E0" w:rsidRDefault="00854E78" w:rsidP="00854E78">
      <w:pPr>
        <w:ind w:firstLine="1296"/>
        <w:jc w:val="both"/>
        <w:rPr>
          <w:sz w:val="21"/>
          <w:szCs w:val="21"/>
        </w:rPr>
      </w:pPr>
      <w:r w:rsidRPr="006D60E0">
        <w:rPr>
          <w:sz w:val="21"/>
          <w:szCs w:val="21"/>
        </w:rPr>
        <w:t xml:space="preserve">Primintina, kad sveikinimai su prielinksnio </w:t>
      </w:r>
      <w:r w:rsidRPr="006D60E0">
        <w:rPr>
          <w:i/>
          <w:sz w:val="21"/>
          <w:szCs w:val="21"/>
        </w:rPr>
        <w:t>su</w:t>
      </w:r>
      <w:r w:rsidRPr="006D60E0">
        <w:rPr>
          <w:sz w:val="21"/>
          <w:szCs w:val="21"/>
        </w:rPr>
        <w:t xml:space="preserve"> konstrukcijomis (pvz., </w:t>
      </w:r>
      <w:r w:rsidRPr="006D60E0">
        <w:rPr>
          <w:rStyle w:val="Emfaz"/>
          <w:sz w:val="21"/>
          <w:szCs w:val="21"/>
        </w:rPr>
        <w:t>Sveikinu su Kalėdomis!</w:t>
      </w:r>
      <w:r w:rsidRPr="006D60E0">
        <w:rPr>
          <w:sz w:val="21"/>
          <w:szCs w:val="21"/>
        </w:rPr>
        <w:t>) paplito dėl rusų kalbos įtakos, o lietuviams įprastesni, pvz.: </w:t>
      </w:r>
      <w:r w:rsidRPr="006D60E0">
        <w:rPr>
          <w:rStyle w:val="Grietas"/>
          <w:sz w:val="21"/>
          <w:szCs w:val="21"/>
        </w:rPr>
        <w:t>Sveiki sulaukę šventų Velykų! Džiaugsmingų šventų Kalėdų!</w:t>
      </w:r>
      <w:r w:rsidRPr="006D60E0">
        <w:rPr>
          <w:sz w:val="21"/>
          <w:szCs w:val="21"/>
        </w:rPr>
        <w:t xml:space="preserve"> Žodis </w:t>
      </w:r>
      <w:r w:rsidRPr="006D60E0">
        <w:rPr>
          <w:rStyle w:val="Emfaz"/>
          <w:sz w:val="21"/>
          <w:szCs w:val="21"/>
        </w:rPr>
        <w:t>šventas</w:t>
      </w:r>
      <w:r w:rsidRPr="006D60E0">
        <w:rPr>
          <w:sz w:val="21"/>
          <w:szCs w:val="21"/>
        </w:rPr>
        <w:t xml:space="preserve"> neįeina į šventės pavadinimą ir nėra būtinas. Todėl tikrai ne klaida vartoti švenčių pavadinimus be minėtojo žodžio, pvz.: </w:t>
      </w:r>
      <w:r w:rsidRPr="006D60E0">
        <w:rPr>
          <w:rStyle w:val="Grietas"/>
          <w:sz w:val="21"/>
          <w:szCs w:val="21"/>
        </w:rPr>
        <w:t xml:space="preserve">Jeigu </w:t>
      </w:r>
      <w:r w:rsidRPr="006D60E0">
        <w:rPr>
          <w:rStyle w:val="highlight"/>
          <w:b/>
          <w:bCs/>
          <w:sz w:val="21"/>
          <w:szCs w:val="21"/>
        </w:rPr>
        <w:t>Kalėdos</w:t>
      </w:r>
      <w:r w:rsidRPr="006D60E0">
        <w:rPr>
          <w:rStyle w:val="Grietas"/>
          <w:sz w:val="21"/>
          <w:szCs w:val="21"/>
        </w:rPr>
        <w:t xml:space="preserve"> būdavo be sniego, buvo manoma, kad pavasaris vėluos ateiti.</w:t>
      </w:r>
      <w:r w:rsidRPr="006D60E0">
        <w:rPr>
          <w:sz w:val="21"/>
          <w:szCs w:val="21"/>
        </w:rPr>
        <w:t xml:space="preserve"> </w:t>
      </w:r>
    </w:p>
    <w:p w:rsidR="00854E78" w:rsidRPr="006D60E0" w:rsidRDefault="00854E78" w:rsidP="00854E78">
      <w:pPr>
        <w:ind w:firstLine="1296"/>
        <w:jc w:val="both"/>
        <w:rPr>
          <w:sz w:val="21"/>
          <w:szCs w:val="21"/>
        </w:rPr>
      </w:pPr>
      <w:r w:rsidRPr="006D60E0">
        <w:rPr>
          <w:sz w:val="21"/>
          <w:szCs w:val="21"/>
        </w:rPr>
        <w:t xml:space="preserve">Kadangi santrumpa </w:t>
      </w:r>
      <w:proofErr w:type="spellStart"/>
      <w:r w:rsidRPr="006D60E0">
        <w:rPr>
          <w:rStyle w:val="Emfaz"/>
          <w:sz w:val="21"/>
          <w:szCs w:val="21"/>
        </w:rPr>
        <w:t>šv.</w:t>
      </w:r>
      <w:proofErr w:type="spellEnd"/>
      <w:r w:rsidRPr="006D60E0">
        <w:rPr>
          <w:sz w:val="21"/>
          <w:szCs w:val="21"/>
        </w:rPr>
        <w:t xml:space="preserve"> neįeina į šventės pavadinimą, todėl paprastai rašoma mažąja raide: </w:t>
      </w:r>
      <w:proofErr w:type="spellStart"/>
      <w:r w:rsidRPr="006D60E0">
        <w:rPr>
          <w:rStyle w:val="Grietas"/>
          <w:sz w:val="21"/>
          <w:szCs w:val="21"/>
        </w:rPr>
        <w:t>šv.</w:t>
      </w:r>
      <w:proofErr w:type="spellEnd"/>
      <w:r w:rsidRPr="006D60E0">
        <w:rPr>
          <w:rStyle w:val="Grietas"/>
          <w:sz w:val="21"/>
          <w:szCs w:val="21"/>
        </w:rPr>
        <w:t xml:space="preserve"> </w:t>
      </w:r>
      <w:r w:rsidRPr="006D60E0">
        <w:rPr>
          <w:rStyle w:val="highlight"/>
          <w:b/>
          <w:bCs/>
          <w:sz w:val="21"/>
          <w:szCs w:val="21"/>
        </w:rPr>
        <w:t>Kalėdos</w:t>
      </w:r>
      <w:r w:rsidRPr="006D60E0">
        <w:rPr>
          <w:rStyle w:val="Grietas"/>
          <w:sz w:val="21"/>
          <w:szCs w:val="21"/>
        </w:rPr>
        <w:t xml:space="preserve">, </w:t>
      </w:r>
      <w:proofErr w:type="spellStart"/>
      <w:r w:rsidRPr="006D60E0">
        <w:rPr>
          <w:rStyle w:val="Grietas"/>
          <w:sz w:val="21"/>
          <w:szCs w:val="21"/>
        </w:rPr>
        <w:t>šv.</w:t>
      </w:r>
      <w:proofErr w:type="spellEnd"/>
      <w:r w:rsidRPr="006D60E0">
        <w:rPr>
          <w:rStyle w:val="Grietas"/>
          <w:sz w:val="21"/>
          <w:szCs w:val="21"/>
        </w:rPr>
        <w:t xml:space="preserve"> Velykos</w:t>
      </w:r>
      <w:r w:rsidRPr="006D60E0">
        <w:rPr>
          <w:sz w:val="21"/>
          <w:szCs w:val="21"/>
        </w:rPr>
        <w:t xml:space="preserve">. Prieš šventųjų vardus rašoma </w:t>
      </w:r>
      <w:r w:rsidRPr="006D60E0">
        <w:rPr>
          <w:rStyle w:val="Grietas"/>
          <w:sz w:val="21"/>
          <w:szCs w:val="21"/>
        </w:rPr>
        <w:t>šventasis</w:t>
      </w:r>
      <w:r w:rsidRPr="006D60E0">
        <w:rPr>
          <w:sz w:val="21"/>
          <w:szCs w:val="21"/>
        </w:rPr>
        <w:t xml:space="preserve"> (ne </w:t>
      </w:r>
      <w:r w:rsidRPr="006D60E0">
        <w:rPr>
          <w:rStyle w:val="Emfaz"/>
          <w:sz w:val="21"/>
          <w:szCs w:val="21"/>
        </w:rPr>
        <w:t>šventas, -a</w:t>
      </w:r>
      <w:r w:rsidRPr="006D60E0">
        <w:rPr>
          <w:sz w:val="21"/>
          <w:szCs w:val="21"/>
        </w:rPr>
        <w:t xml:space="preserve">, o būtent įvardžiuotinė forma </w:t>
      </w:r>
      <w:r w:rsidRPr="006D60E0">
        <w:rPr>
          <w:rStyle w:val="Emfaz"/>
          <w:sz w:val="21"/>
          <w:szCs w:val="21"/>
        </w:rPr>
        <w:t>šventasis, -</w:t>
      </w:r>
      <w:proofErr w:type="spellStart"/>
      <w:r w:rsidRPr="006D60E0">
        <w:rPr>
          <w:rStyle w:val="Emfaz"/>
          <w:sz w:val="21"/>
          <w:szCs w:val="21"/>
        </w:rPr>
        <w:t>oji</w:t>
      </w:r>
      <w:proofErr w:type="spellEnd"/>
      <w:r w:rsidRPr="006D60E0">
        <w:rPr>
          <w:sz w:val="21"/>
          <w:szCs w:val="21"/>
        </w:rPr>
        <w:t xml:space="preserve">), o santrumpa </w:t>
      </w:r>
      <w:proofErr w:type="spellStart"/>
      <w:r w:rsidRPr="006D60E0">
        <w:rPr>
          <w:rStyle w:val="Grietas"/>
          <w:b w:val="0"/>
          <w:i/>
          <w:sz w:val="21"/>
          <w:szCs w:val="21"/>
        </w:rPr>
        <w:t>šv</w:t>
      </w:r>
      <w:r w:rsidRPr="006D60E0">
        <w:rPr>
          <w:rStyle w:val="Emfaz"/>
          <w:b/>
          <w:bCs/>
          <w:sz w:val="21"/>
          <w:szCs w:val="21"/>
        </w:rPr>
        <w:t>.</w:t>
      </w:r>
      <w:proofErr w:type="spellEnd"/>
      <w:r w:rsidRPr="006D60E0">
        <w:rPr>
          <w:rStyle w:val="Emfaz"/>
          <w:b/>
          <w:bCs/>
          <w:sz w:val="21"/>
          <w:szCs w:val="21"/>
        </w:rPr>
        <w:t xml:space="preserve"> </w:t>
      </w:r>
      <w:r w:rsidRPr="006D60E0">
        <w:rPr>
          <w:rStyle w:val="Emfaz"/>
          <w:bCs/>
          <w:i w:val="0"/>
          <w:sz w:val="21"/>
          <w:szCs w:val="21"/>
        </w:rPr>
        <w:t>t</w:t>
      </w:r>
      <w:r w:rsidRPr="006D60E0">
        <w:rPr>
          <w:sz w:val="21"/>
          <w:szCs w:val="21"/>
        </w:rPr>
        <w:t xml:space="preserve">aip pat rašoma mažąja raide, pvz.: </w:t>
      </w:r>
      <w:proofErr w:type="spellStart"/>
      <w:r w:rsidRPr="006D60E0">
        <w:rPr>
          <w:rStyle w:val="Grietas"/>
          <w:sz w:val="21"/>
          <w:szCs w:val="21"/>
        </w:rPr>
        <w:t>šv.</w:t>
      </w:r>
      <w:proofErr w:type="spellEnd"/>
      <w:r w:rsidRPr="006D60E0">
        <w:rPr>
          <w:rStyle w:val="Grietas"/>
          <w:sz w:val="21"/>
          <w:szCs w:val="21"/>
        </w:rPr>
        <w:t xml:space="preserve"> Ona</w:t>
      </w:r>
      <w:r w:rsidRPr="006D60E0">
        <w:rPr>
          <w:sz w:val="21"/>
          <w:szCs w:val="21"/>
        </w:rPr>
        <w:t xml:space="preserve">, </w:t>
      </w:r>
      <w:r w:rsidRPr="006D60E0">
        <w:rPr>
          <w:rStyle w:val="Grietas"/>
          <w:sz w:val="21"/>
          <w:szCs w:val="21"/>
        </w:rPr>
        <w:t>šventasis Petras</w:t>
      </w:r>
      <w:r w:rsidRPr="006D60E0">
        <w:rPr>
          <w:sz w:val="21"/>
          <w:szCs w:val="21"/>
        </w:rPr>
        <w:t xml:space="preserve">. Gatvių, švenčių, bažnyčių  ir kitų tikrinių pavadinimų pradžioje santrumpa rašoma didžiąja raide, pvz.: </w:t>
      </w:r>
      <w:r w:rsidRPr="006D60E0">
        <w:rPr>
          <w:rStyle w:val="Grietas"/>
          <w:sz w:val="21"/>
          <w:szCs w:val="21"/>
        </w:rPr>
        <w:t>Šv. Stepono gatvė</w:t>
      </w:r>
      <w:r w:rsidRPr="006D60E0">
        <w:rPr>
          <w:sz w:val="21"/>
          <w:szCs w:val="21"/>
        </w:rPr>
        <w:t xml:space="preserve">, </w:t>
      </w:r>
      <w:r w:rsidRPr="006D60E0">
        <w:rPr>
          <w:rStyle w:val="Grietas"/>
          <w:sz w:val="21"/>
          <w:szCs w:val="21"/>
        </w:rPr>
        <w:t>Šv. Onos</w:t>
      </w:r>
      <w:r w:rsidRPr="006D60E0">
        <w:rPr>
          <w:sz w:val="21"/>
          <w:szCs w:val="21"/>
        </w:rPr>
        <w:t xml:space="preserve"> </w:t>
      </w:r>
      <w:r w:rsidRPr="006D60E0">
        <w:rPr>
          <w:rStyle w:val="Grietas"/>
          <w:sz w:val="21"/>
          <w:szCs w:val="21"/>
        </w:rPr>
        <w:t>atlaidai</w:t>
      </w:r>
      <w:r w:rsidRPr="006D60E0">
        <w:rPr>
          <w:sz w:val="21"/>
          <w:szCs w:val="21"/>
        </w:rPr>
        <w:t xml:space="preserve">, </w:t>
      </w:r>
      <w:r w:rsidRPr="006D60E0">
        <w:rPr>
          <w:rStyle w:val="Grietas"/>
          <w:sz w:val="21"/>
          <w:szCs w:val="21"/>
        </w:rPr>
        <w:t>Šv. Jonų bažnyčia</w:t>
      </w:r>
      <w:r w:rsidRPr="006D60E0">
        <w:rPr>
          <w:sz w:val="21"/>
          <w:szCs w:val="21"/>
        </w:rPr>
        <w:t xml:space="preserve">. </w:t>
      </w:r>
    </w:p>
    <w:p w:rsidR="00854E78" w:rsidRPr="006D60E0" w:rsidRDefault="00854E78" w:rsidP="00854E78">
      <w:pPr>
        <w:ind w:firstLine="1296"/>
        <w:jc w:val="both"/>
        <w:rPr>
          <w:sz w:val="21"/>
          <w:szCs w:val="21"/>
        </w:rPr>
      </w:pPr>
      <w:r w:rsidRPr="006D60E0">
        <w:rPr>
          <w:sz w:val="21"/>
          <w:szCs w:val="21"/>
        </w:rPr>
        <w:t xml:space="preserve">Stilistiškai didžiąja raide rašomi su religija susiję žodžiai, pvz.: </w:t>
      </w:r>
      <w:r w:rsidRPr="006D60E0">
        <w:rPr>
          <w:rStyle w:val="Grietas"/>
          <w:sz w:val="21"/>
          <w:szCs w:val="21"/>
        </w:rPr>
        <w:t>Šventasis Tėvas</w:t>
      </w:r>
      <w:r>
        <w:rPr>
          <w:rStyle w:val="Grietas"/>
          <w:sz w:val="21"/>
          <w:szCs w:val="21"/>
        </w:rPr>
        <w:t xml:space="preserve">, </w:t>
      </w:r>
      <w:r w:rsidRPr="006D60E0">
        <w:rPr>
          <w:rStyle w:val="Grietas"/>
          <w:sz w:val="21"/>
          <w:szCs w:val="21"/>
        </w:rPr>
        <w:t>Šventasis Raštas, Šventoji Dvasia</w:t>
      </w:r>
      <w:r w:rsidRPr="006D60E0">
        <w:rPr>
          <w:sz w:val="21"/>
          <w:szCs w:val="21"/>
        </w:rPr>
        <w:t xml:space="preserve">, </w:t>
      </w:r>
      <w:r w:rsidRPr="006D60E0">
        <w:rPr>
          <w:b/>
          <w:iCs/>
          <w:sz w:val="21"/>
          <w:szCs w:val="21"/>
        </w:rPr>
        <w:t>Švč. M. Marija</w:t>
      </w:r>
      <w:r>
        <w:rPr>
          <w:b/>
          <w:sz w:val="21"/>
          <w:szCs w:val="21"/>
        </w:rPr>
        <w:t xml:space="preserve">. </w:t>
      </w:r>
      <w:r w:rsidRPr="006D60E0">
        <w:rPr>
          <w:sz w:val="21"/>
          <w:szCs w:val="21"/>
        </w:rPr>
        <w:t xml:space="preserve">Stilistiškai didžiosios raidės vartojimas įmanomas ir rašant </w:t>
      </w:r>
      <w:r w:rsidRPr="006D60E0">
        <w:rPr>
          <w:b/>
          <w:sz w:val="21"/>
          <w:szCs w:val="21"/>
        </w:rPr>
        <w:t>Šv. Kalėdos</w:t>
      </w:r>
      <w:r w:rsidRPr="006D60E0">
        <w:rPr>
          <w:sz w:val="21"/>
          <w:szCs w:val="21"/>
        </w:rPr>
        <w:t xml:space="preserve">, ypač religinio pobūdžio tekstuose. </w:t>
      </w:r>
    </w:p>
    <w:p w:rsidR="00854E78" w:rsidRPr="006D60E0" w:rsidRDefault="00854E78" w:rsidP="00854E78">
      <w:pPr>
        <w:jc w:val="both"/>
        <w:rPr>
          <w:sz w:val="21"/>
          <w:szCs w:val="21"/>
        </w:rPr>
      </w:pPr>
    </w:p>
    <w:p w:rsidR="00854E78" w:rsidRPr="006D60E0" w:rsidRDefault="00854E78" w:rsidP="00854E78">
      <w:pPr>
        <w:ind w:firstLine="1298"/>
        <w:jc w:val="both"/>
        <w:rPr>
          <w:b/>
          <w:sz w:val="21"/>
          <w:szCs w:val="21"/>
        </w:rPr>
      </w:pPr>
      <w:r w:rsidRPr="006D60E0">
        <w:rPr>
          <w:b/>
          <w:i/>
          <w:sz w:val="21"/>
          <w:szCs w:val="21"/>
        </w:rPr>
        <w:t>Naujametis</w:t>
      </w:r>
      <w:r w:rsidRPr="006D60E0">
        <w:rPr>
          <w:b/>
          <w:sz w:val="21"/>
          <w:szCs w:val="21"/>
        </w:rPr>
        <w:t xml:space="preserve"> ar </w:t>
      </w:r>
      <w:r w:rsidRPr="006D60E0">
        <w:rPr>
          <w:b/>
          <w:i/>
          <w:sz w:val="21"/>
          <w:szCs w:val="21"/>
        </w:rPr>
        <w:t>naujametinis</w:t>
      </w:r>
    </w:p>
    <w:p w:rsidR="00854E78" w:rsidRPr="006D60E0" w:rsidRDefault="00854E78" w:rsidP="00854E78">
      <w:pPr>
        <w:pStyle w:val="prastasiniatinklio"/>
        <w:spacing w:before="0" w:beforeAutospacing="0" w:after="0" w:afterAutospacing="0"/>
        <w:ind w:firstLine="1298"/>
        <w:jc w:val="both"/>
        <w:rPr>
          <w:rStyle w:val="Grietas"/>
          <w:sz w:val="21"/>
          <w:szCs w:val="21"/>
        </w:rPr>
      </w:pPr>
      <w:r w:rsidRPr="006D60E0">
        <w:rPr>
          <w:sz w:val="21"/>
          <w:szCs w:val="21"/>
        </w:rPr>
        <w:t>Būdv</w:t>
      </w:r>
      <w:r w:rsidRPr="006D60E0">
        <w:rPr>
          <w:rStyle w:val="highlight"/>
          <w:sz w:val="21"/>
          <w:szCs w:val="21"/>
        </w:rPr>
        <w:t>ar</w:t>
      </w:r>
      <w:r w:rsidRPr="006D60E0">
        <w:rPr>
          <w:sz w:val="21"/>
          <w:szCs w:val="21"/>
        </w:rPr>
        <w:t xml:space="preserve">džio forma </w:t>
      </w:r>
      <w:r w:rsidRPr="006D60E0">
        <w:rPr>
          <w:rStyle w:val="highlight"/>
          <w:b/>
          <w:bCs/>
          <w:sz w:val="21"/>
          <w:szCs w:val="21"/>
        </w:rPr>
        <w:t>naujametinis</w:t>
      </w:r>
      <w:r w:rsidRPr="006D60E0">
        <w:rPr>
          <w:sz w:val="21"/>
          <w:szCs w:val="21"/>
        </w:rPr>
        <w:t xml:space="preserve">, </w:t>
      </w:r>
      <w:r w:rsidRPr="006D60E0">
        <w:rPr>
          <w:rStyle w:val="Grietas"/>
          <w:sz w:val="21"/>
          <w:szCs w:val="21"/>
        </w:rPr>
        <w:t>-ė</w:t>
      </w:r>
      <w:r w:rsidRPr="006D60E0">
        <w:rPr>
          <w:sz w:val="21"/>
          <w:szCs w:val="21"/>
        </w:rPr>
        <w:t xml:space="preserve"> nelaikoma klaida, tačiau pirmenybė teikiama dėsningesnei formai – </w:t>
      </w:r>
      <w:r w:rsidRPr="006D60E0">
        <w:rPr>
          <w:rStyle w:val="highlight"/>
          <w:b/>
          <w:bCs/>
          <w:sz w:val="21"/>
          <w:szCs w:val="21"/>
        </w:rPr>
        <w:t>naujametis</w:t>
      </w:r>
      <w:r w:rsidRPr="006D60E0">
        <w:rPr>
          <w:sz w:val="21"/>
          <w:szCs w:val="21"/>
        </w:rPr>
        <w:t xml:space="preserve">, </w:t>
      </w:r>
      <w:r w:rsidRPr="006D60E0">
        <w:rPr>
          <w:rStyle w:val="Grietas"/>
          <w:sz w:val="21"/>
          <w:szCs w:val="21"/>
        </w:rPr>
        <w:t xml:space="preserve">-ė, </w:t>
      </w:r>
      <w:r w:rsidRPr="006D60E0">
        <w:rPr>
          <w:sz w:val="21"/>
          <w:szCs w:val="21"/>
        </w:rPr>
        <w:t xml:space="preserve"> pvz.: n</w:t>
      </w:r>
      <w:r w:rsidRPr="006D60E0">
        <w:rPr>
          <w:rStyle w:val="Grietas"/>
          <w:sz w:val="21"/>
          <w:szCs w:val="21"/>
        </w:rPr>
        <w:t>aujametė eglutė</w:t>
      </w:r>
      <w:r w:rsidRPr="006D60E0">
        <w:rPr>
          <w:sz w:val="21"/>
          <w:szCs w:val="21"/>
        </w:rPr>
        <w:t xml:space="preserve">, </w:t>
      </w:r>
      <w:r w:rsidRPr="006D60E0">
        <w:rPr>
          <w:rStyle w:val="highlight"/>
          <w:b/>
          <w:bCs/>
          <w:sz w:val="21"/>
          <w:szCs w:val="21"/>
        </w:rPr>
        <w:t>naujametis</w:t>
      </w:r>
      <w:r w:rsidRPr="006D60E0">
        <w:rPr>
          <w:rStyle w:val="Grietas"/>
          <w:sz w:val="21"/>
          <w:szCs w:val="21"/>
        </w:rPr>
        <w:t xml:space="preserve"> sveikinimas.</w:t>
      </w:r>
    </w:p>
    <w:p w:rsidR="00854E78" w:rsidRPr="006D60E0" w:rsidRDefault="00854E78" w:rsidP="00854E78">
      <w:pPr>
        <w:pStyle w:val="prastasiniatinklio"/>
        <w:spacing w:before="0" w:beforeAutospacing="0" w:after="0" w:afterAutospacing="0"/>
        <w:ind w:firstLine="1298"/>
        <w:jc w:val="both"/>
        <w:rPr>
          <w:rStyle w:val="Grietas"/>
          <w:sz w:val="21"/>
          <w:szCs w:val="21"/>
        </w:rPr>
      </w:pPr>
    </w:p>
    <w:p w:rsidR="00854E78" w:rsidRPr="006D60E0" w:rsidRDefault="00854E78" w:rsidP="00854E78">
      <w:pPr>
        <w:pStyle w:val="prastasiniatinklio"/>
        <w:spacing w:before="0" w:beforeAutospacing="0" w:after="0" w:afterAutospacing="0"/>
        <w:ind w:firstLine="1298"/>
        <w:jc w:val="both"/>
        <w:rPr>
          <w:rStyle w:val="Grietas"/>
          <w:sz w:val="21"/>
          <w:szCs w:val="21"/>
        </w:rPr>
      </w:pPr>
      <w:r w:rsidRPr="006D60E0">
        <w:rPr>
          <w:rStyle w:val="Grietas"/>
          <w:sz w:val="21"/>
          <w:szCs w:val="21"/>
        </w:rPr>
        <w:t>Kaip kreiptis ir nurodyti adresatą</w:t>
      </w:r>
    </w:p>
    <w:p w:rsidR="00854E78" w:rsidRPr="006D60E0" w:rsidRDefault="00854E78" w:rsidP="00854E78">
      <w:pPr>
        <w:pStyle w:val="prastasiniatinklio"/>
        <w:spacing w:before="0" w:beforeAutospacing="0" w:after="0" w:afterAutospacing="0"/>
        <w:ind w:firstLine="1298"/>
        <w:jc w:val="both"/>
        <w:rPr>
          <w:rStyle w:val="Grietas"/>
          <w:b w:val="0"/>
          <w:sz w:val="21"/>
          <w:szCs w:val="21"/>
        </w:rPr>
      </w:pPr>
      <w:r w:rsidRPr="006D60E0">
        <w:rPr>
          <w:rStyle w:val="Grietas"/>
          <w:b w:val="0"/>
          <w:sz w:val="21"/>
          <w:szCs w:val="21"/>
        </w:rPr>
        <w:t xml:space="preserve">Oficialiuose raštuose, sveikinimo laiškuose, atvirukuose kreipiantis prie pareigų pavadinimo pridedamas mandagumo priedėlis, pvz., „Gerbiamasis </w:t>
      </w:r>
      <w:r>
        <w:rPr>
          <w:rStyle w:val="Grietas"/>
          <w:b w:val="0"/>
          <w:sz w:val="21"/>
          <w:szCs w:val="21"/>
        </w:rPr>
        <w:t>Jonai</w:t>
      </w:r>
      <w:r w:rsidRPr="006D60E0">
        <w:rPr>
          <w:rStyle w:val="Grietas"/>
          <w:b w:val="0"/>
          <w:sz w:val="21"/>
          <w:szCs w:val="21"/>
        </w:rPr>
        <w:t xml:space="preserve"> </w:t>
      </w:r>
      <w:r>
        <w:rPr>
          <w:rStyle w:val="Grietas"/>
          <w:b w:val="0"/>
          <w:sz w:val="21"/>
          <w:szCs w:val="21"/>
        </w:rPr>
        <w:t>Urba</w:t>
      </w:r>
      <w:r w:rsidRPr="006D60E0">
        <w:rPr>
          <w:rStyle w:val="Grietas"/>
          <w:b w:val="0"/>
          <w:sz w:val="21"/>
          <w:szCs w:val="21"/>
        </w:rPr>
        <w:t>“. Jei rašoma keliems žmonėms, galima rašyti „Gerbiamieji“. Kiti mandagumo žodžiai: kolega, bičiulis, tamsta, garbus (</w:t>
      </w:r>
      <w:proofErr w:type="spellStart"/>
      <w:r w:rsidRPr="006D60E0">
        <w:rPr>
          <w:rStyle w:val="Grietas"/>
          <w:b w:val="0"/>
          <w:sz w:val="21"/>
          <w:szCs w:val="21"/>
        </w:rPr>
        <w:t>is</w:t>
      </w:r>
      <w:proofErr w:type="spellEnd"/>
      <w:r w:rsidRPr="006D60E0">
        <w:rPr>
          <w:rStyle w:val="Grietas"/>
          <w:b w:val="0"/>
          <w:sz w:val="21"/>
          <w:szCs w:val="21"/>
        </w:rPr>
        <w:t>), mielas(</w:t>
      </w:r>
      <w:proofErr w:type="spellStart"/>
      <w:r w:rsidRPr="006D60E0">
        <w:rPr>
          <w:rStyle w:val="Grietas"/>
          <w:b w:val="0"/>
          <w:sz w:val="21"/>
          <w:szCs w:val="21"/>
        </w:rPr>
        <w:t>is</w:t>
      </w:r>
      <w:proofErr w:type="spellEnd"/>
      <w:r w:rsidRPr="006D60E0">
        <w:rPr>
          <w:rStyle w:val="Grietas"/>
          <w:b w:val="0"/>
          <w:sz w:val="21"/>
          <w:szCs w:val="21"/>
        </w:rPr>
        <w:t>), brangus(</w:t>
      </w:r>
      <w:proofErr w:type="spellStart"/>
      <w:r w:rsidRPr="006D60E0">
        <w:rPr>
          <w:rStyle w:val="Grietas"/>
          <w:b w:val="0"/>
          <w:sz w:val="21"/>
          <w:szCs w:val="21"/>
        </w:rPr>
        <w:t>is</w:t>
      </w:r>
      <w:proofErr w:type="spellEnd"/>
      <w:r w:rsidRPr="006D60E0">
        <w:rPr>
          <w:rStyle w:val="Grietas"/>
          <w:b w:val="0"/>
          <w:sz w:val="21"/>
          <w:szCs w:val="21"/>
        </w:rPr>
        <w:t>), pvz., „Garbusis kunige“. Kreipiniai kartu su mandagumo žod</w:t>
      </w:r>
      <w:r>
        <w:rPr>
          <w:rStyle w:val="Grietas"/>
          <w:b w:val="0"/>
          <w:sz w:val="21"/>
          <w:szCs w:val="21"/>
        </w:rPr>
        <w:t>ž</w:t>
      </w:r>
      <w:r w:rsidRPr="006D60E0">
        <w:rPr>
          <w:rStyle w:val="Grietas"/>
          <w:b w:val="0"/>
          <w:sz w:val="21"/>
          <w:szCs w:val="21"/>
        </w:rPr>
        <w:t xml:space="preserve">iais išskiriami kableliais, pvz., „Kreipiuosi į Jus, Pone pirmininke,....“ </w:t>
      </w:r>
    </w:p>
    <w:p w:rsidR="00854E78" w:rsidRPr="006D60E0" w:rsidRDefault="00854E78" w:rsidP="00854E78">
      <w:pPr>
        <w:pStyle w:val="prastasiniatinklio"/>
        <w:spacing w:before="0" w:beforeAutospacing="0" w:after="0" w:afterAutospacing="0"/>
        <w:ind w:firstLine="1296"/>
        <w:jc w:val="both"/>
        <w:rPr>
          <w:rStyle w:val="Grietas"/>
          <w:b w:val="0"/>
          <w:sz w:val="21"/>
          <w:szCs w:val="21"/>
        </w:rPr>
      </w:pPr>
      <w:r w:rsidRPr="006D60E0">
        <w:rPr>
          <w:rStyle w:val="Grietas"/>
          <w:b w:val="0"/>
          <w:sz w:val="21"/>
          <w:szCs w:val="21"/>
        </w:rPr>
        <w:t xml:space="preserve">Ant voko ar kitur nurodant adresatą labiau tinka rašyti pareigų pavadinimą ir asmenvardį: „Ambasadoriui </w:t>
      </w:r>
      <w:r>
        <w:rPr>
          <w:rStyle w:val="Grietas"/>
          <w:b w:val="0"/>
          <w:sz w:val="21"/>
          <w:szCs w:val="21"/>
        </w:rPr>
        <w:t>Jonui</w:t>
      </w:r>
      <w:r w:rsidRPr="006D60E0">
        <w:rPr>
          <w:rStyle w:val="Grietas"/>
          <w:b w:val="0"/>
          <w:sz w:val="21"/>
          <w:szCs w:val="21"/>
        </w:rPr>
        <w:t xml:space="preserve"> Rumšai“. </w:t>
      </w:r>
    </w:p>
    <w:p w:rsidR="006B5E66" w:rsidRDefault="006B5E66"/>
    <w:p w:rsidR="00854E78" w:rsidRPr="00854E78" w:rsidRDefault="00854E78">
      <w:pPr>
        <w:rPr>
          <w:i/>
          <w:iCs/>
        </w:rPr>
      </w:pPr>
      <w:r w:rsidRPr="00854E78">
        <w:rPr>
          <w:i/>
          <w:iCs/>
        </w:rPr>
        <w:t>Parengta pagal www.vlkk.lt</w:t>
      </w:r>
    </w:p>
    <w:sectPr w:rsidR="00854E78" w:rsidRPr="00854E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E78"/>
    <w:rsid w:val="006B5E66"/>
    <w:rsid w:val="00854E78"/>
    <w:rsid w:val="0086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902BF"/>
  <w15:chartTrackingRefBased/>
  <w15:docId w15:val="{CE9E5799-20F2-44A4-A5A3-45BDE878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54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highlight">
    <w:name w:val="highlight"/>
    <w:basedOn w:val="Numatytasispastraiposriftas"/>
    <w:rsid w:val="00854E78"/>
  </w:style>
  <w:style w:type="character" w:styleId="Emfaz">
    <w:name w:val="Emphasis"/>
    <w:basedOn w:val="Numatytasispastraiposriftas"/>
    <w:qFormat/>
    <w:rsid w:val="00854E78"/>
    <w:rPr>
      <w:i/>
      <w:iCs/>
    </w:rPr>
  </w:style>
  <w:style w:type="character" w:styleId="Grietas">
    <w:name w:val="Strong"/>
    <w:basedOn w:val="Numatytasispastraiposriftas"/>
    <w:qFormat/>
    <w:rsid w:val="00854E78"/>
    <w:rPr>
      <w:b/>
      <w:bCs/>
    </w:rPr>
  </w:style>
  <w:style w:type="paragraph" w:styleId="prastasiniatinklio">
    <w:name w:val="Normal (Web)"/>
    <w:basedOn w:val="prastasis"/>
    <w:rsid w:val="00854E7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425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2022-12-16T07:54:00Z</dcterms:created>
  <dcterms:modified xsi:type="dcterms:W3CDTF">2022-12-16T08:57:00Z</dcterms:modified>
</cp:coreProperties>
</file>