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0863E" w14:textId="77777777" w:rsidR="00F80DE1" w:rsidRDefault="00000000">
      <w:pPr>
        <w:jc w:val="both"/>
      </w:pPr>
      <w:r>
        <w:rPr>
          <w:b/>
          <w:i/>
        </w:rPr>
        <w:t>Suvestinė redakcija nuo 2023-04-19</w:t>
      </w:r>
    </w:p>
    <w:p w14:paraId="331AE0F9" w14:textId="77777777" w:rsidR="00F80DE1" w:rsidRDefault="00F80DE1">
      <w:pPr>
        <w:jc w:val="both"/>
        <w:rPr>
          <w:sz w:val="20"/>
        </w:rPr>
      </w:pPr>
    </w:p>
    <w:p w14:paraId="29359264" w14:textId="77777777" w:rsidR="00F80DE1" w:rsidRDefault="00000000">
      <w:pPr>
        <w:jc w:val="both"/>
        <w:rPr>
          <w:sz w:val="20"/>
        </w:rPr>
      </w:pPr>
      <w:r>
        <w:rPr>
          <w:i/>
          <w:sz w:val="20"/>
        </w:rPr>
        <w:t>Sprendimas paskelbtas: TAR 2019-02-06, i. k. 2019-01805</w:t>
      </w:r>
    </w:p>
    <w:p w14:paraId="073DC951" w14:textId="77777777" w:rsidR="00F80DE1" w:rsidRDefault="00F80DE1">
      <w:pPr>
        <w:jc w:val="both"/>
        <w:rPr>
          <w:sz w:val="20"/>
        </w:rPr>
      </w:pPr>
    </w:p>
    <w:p w14:paraId="6860EABC" w14:textId="77777777" w:rsidR="00F80DE1" w:rsidRDefault="00000000">
      <w:pPr>
        <w:suppressAutoHyphens/>
        <w:jc w:val="center"/>
        <w:rPr>
          <w:szCs w:val="24"/>
          <w:lang w:eastAsia="ar-SA"/>
        </w:rPr>
      </w:pPr>
      <w:r>
        <w:rPr>
          <w:noProof/>
          <w:szCs w:val="24"/>
          <w:lang w:eastAsia="lt-LT"/>
        </w:rPr>
        <w:drawing>
          <wp:inline distT="0" distB="0" distL="0" distR="0" wp14:anchorId="292620E4" wp14:editId="36C898E7">
            <wp:extent cx="542925" cy="5905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590550"/>
                    </a:xfrm>
                    <a:prstGeom prst="rect">
                      <a:avLst/>
                    </a:prstGeom>
                    <a:noFill/>
                    <a:ln>
                      <a:noFill/>
                    </a:ln>
                  </pic:spPr>
                </pic:pic>
              </a:graphicData>
            </a:graphic>
          </wp:inline>
        </w:drawing>
      </w:r>
    </w:p>
    <w:p w14:paraId="691A24FB" w14:textId="77777777" w:rsidR="00F80DE1" w:rsidRDefault="00F80DE1">
      <w:pPr>
        <w:suppressAutoHyphens/>
        <w:jc w:val="center"/>
        <w:rPr>
          <w:szCs w:val="24"/>
          <w:lang w:eastAsia="ar-SA"/>
        </w:rPr>
      </w:pPr>
    </w:p>
    <w:p w14:paraId="2B09A699" w14:textId="77777777" w:rsidR="00F80DE1" w:rsidRDefault="00000000">
      <w:pPr>
        <w:keepNext/>
        <w:tabs>
          <w:tab w:val="left" w:pos="0"/>
        </w:tabs>
        <w:suppressAutoHyphens/>
        <w:ind w:left="432" w:hanging="432"/>
        <w:jc w:val="center"/>
        <w:rPr>
          <w:b/>
          <w:caps/>
          <w:szCs w:val="24"/>
          <w:lang w:eastAsia="ar-SA"/>
        </w:rPr>
      </w:pPr>
      <w:r>
        <w:rPr>
          <w:b/>
          <w:caps/>
          <w:szCs w:val="24"/>
          <w:lang w:eastAsia="ar-SA"/>
        </w:rPr>
        <w:t>visagino savivaldybės taryba</w:t>
      </w:r>
    </w:p>
    <w:p w14:paraId="2C490743" w14:textId="77777777" w:rsidR="00F80DE1" w:rsidRDefault="00F80DE1">
      <w:pPr>
        <w:suppressAutoHyphens/>
        <w:jc w:val="center"/>
        <w:rPr>
          <w:caps/>
          <w:szCs w:val="24"/>
          <w:lang w:eastAsia="ar-SA"/>
        </w:rPr>
      </w:pPr>
    </w:p>
    <w:p w14:paraId="08A85A5A" w14:textId="77777777" w:rsidR="00F80DE1" w:rsidRDefault="00000000">
      <w:pPr>
        <w:keepNext/>
        <w:tabs>
          <w:tab w:val="left" w:pos="0"/>
        </w:tabs>
        <w:suppressAutoHyphens/>
        <w:ind w:left="432" w:hanging="432"/>
        <w:jc w:val="center"/>
        <w:rPr>
          <w:b/>
          <w:caps/>
          <w:szCs w:val="24"/>
          <w:lang w:eastAsia="ar-SA"/>
        </w:rPr>
      </w:pPr>
      <w:r>
        <w:rPr>
          <w:b/>
          <w:caps/>
          <w:szCs w:val="24"/>
          <w:lang w:eastAsia="ar-SA"/>
        </w:rPr>
        <w:t>sprendimas</w:t>
      </w:r>
    </w:p>
    <w:p w14:paraId="3D9EED56" w14:textId="77777777" w:rsidR="00F80DE1" w:rsidRDefault="00000000">
      <w:pPr>
        <w:widowControl w:val="0"/>
        <w:tabs>
          <w:tab w:val="left" w:pos="0"/>
        </w:tabs>
        <w:suppressAutoHyphens/>
        <w:jc w:val="center"/>
        <w:rPr>
          <w:b/>
          <w:bCs/>
          <w:color w:val="000000"/>
          <w:szCs w:val="24"/>
          <w:lang w:eastAsia="ar-SA"/>
        </w:rPr>
      </w:pPr>
      <w:r>
        <w:rPr>
          <w:b/>
          <w:bCs/>
          <w:color w:val="000000"/>
          <w:szCs w:val="24"/>
          <w:lang w:eastAsia="ar-SA"/>
        </w:rPr>
        <w:t>DĖL VISAGINO SAVIVALDYBĖS MOKINIŲ NEMOKAMO MAITINIMO SAVIVALDYBĖS IR NEVALSTYBINĖSE</w:t>
      </w:r>
      <w:r>
        <w:rPr>
          <w:b/>
          <w:bCs/>
          <w:i/>
          <w:color w:val="000000"/>
          <w:szCs w:val="24"/>
          <w:lang w:eastAsia="ar-SA"/>
        </w:rPr>
        <w:t xml:space="preserve"> </w:t>
      </w:r>
      <w:r>
        <w:rPr>
          <w:b/>
          <w:bCs/>
          <w:color w:val="000000"/>
          <w:szCs w:val="24"/>
          <w:lang w:eastAsia="ar-SA"/>
        </w:rPr>
        <w:t>MOKYKLOSE IR VISAGINO SAVIVALDYBĖS PARAMOS MOKINIO REIKMENIMS ĮSIGYTI TVARKOS APRAŠŲ PATVIRTINIMO</w:t>
      </w:r>
    </w:p>
    <w:p w14:paraId="1503D064" w14:textId="77777777" w:rsidR="00F80DE1" w:rsidRDefault="00F80DE1">
      <w:pPr>
        <w:suppressAutoHyphens/>
        <w:jc w:val="both"/>
        <w:rPr>
          <w:b/>
          <w:bCs/>
          <w:szCs w:val="24"/>
          <w:lang w:eastAsia="ar-SA"/>
        </w:rPr>
      </w:pPr>
    </w:p>
    <w:p w14:paraId="4E5E3F21" w14:textId="77777777" w:rsidR="00F80DE1" w:rsidRDefault="00000000">
      <w:pPr>
        <w:suppressAutoHyphens/>
        <w:jc w:val="center"/>
        <w:rPr>
          <w:szCs w:val="24"/>
          <w:lang w:eastAsia="ar-SA"/>
        </w:rPr>
      </w:pPr>
      <w:r>
        <w:rPr>
          <w:szCs w:val="24"/>
          <w:lang w:eastAsia="ar-SA"/>
        </w:rPr>
        <w:t>2019 m. sausio 31 d. Nr. TS-6</w:t>
      </w:r>
    </w:p>
    <w:p w14:paraId="10A8B4AD" w14:textId="77777777" w:rsidR="00F80DE1" w:rsidRDefault="00000000">
      <w:pPr>
        <w:suppressAutoHyphens/>
        <w:jc w:val="center"/>
        <w:rPr>
          <w:szCs w:val="24"/>
          <w:lang w:eastAsia="ar-SA"/>
        </w:rPr>
      </w:pPr>
      <w:r>
        <w:rPr>
          <w:szCs w:val="24"/>
          <w:lang w:eastAsia="ar-SA"/>
        </w:rPr>
        <w:t>Visaginas</w:t>
      </w:r>
    </w:p>
    <w:p w14:paraId="3328029A" w14:textId="77777777" w:rsidR="00F80DE1" w:rsidRDefault="00F80DE1">
      <w:pPr>
        <w:suppressAutoHyphens/>
        <w:jc w:val="both"/>
        <w:rPr>
          <w:szCs w:val="24"/>
          <w:lang w:eastAsia="ar-SA"/>
        </w:rPr>
      </w:pPr>
    </w:p>
    <w:p w14:paraId="20F898CD" w14:textId="77777777" w:rsidR="00F80DE1" w:rsidRDefault="00F80DE1">
      <w:pPr>
        <w:suppressAutoHyphens/>
        <w:jc w:val="both"/>
        <w:rPr>
          <w:szCs w:val="24"/>
          <w:lang w:eastAsia="ar-SA"/>
        </w:rPr>
      </w:pPr>
    </w:p>
    <w:p w14:paraId="7C0AB58E" w14:textId="77777777" w:rsidR="00F80DE1" w:rsidRDefault="00000000">
      <w:pPr>
        <w:ind w:firstLine="1276"/>
        <w:jc w:val="both"/>
        <w:rPr>
          <w:color w:val="000000"/>
          <w:szCs w:val="24"/>
          <w:lang w:eastAsia="lt-LT"/>
        </w:rPr>
      </w:pPr>
      <w:r>
        <w:rPr>
          <w:szCs w:val="24"/>
        </w:rPr>
        <w:t xml:space="preserve">Visagino savivaldybės taryba, vadovaudamasi </w:t>
      </w:r>
      <w:r>
        <w:rPr>
          <w:color w:val="000000"/>
          <w:szCs w:val="24"/>
          <w:lang w:eastAsia="lt-LT"/>
        </w:rPr>
        <w:t xml:space="preserve">Lietuvos Respublikos vietos savivaldos įstatymo 7 straipsnio 8 punktu, 18 straipsnio 1 dalimi, Lietuvos Respublikos švietimo įstatymo 36 straipsnio 8 ir 9 dalimis, Lietuvos Respublikos socialinės paramos mokiniams įstatymo 8 straipsnio 2 dalimi, 10 straipsnio 3 dalimi, 12 straipsnio 1 ir 6 dalimis, 15 straipsnio 2 dalimi ir 4 dalies 4 punktu, </w:t>
      </w:r>
      <w:r>
        <w:rPr>
          <w:color w:val="000000"/>
          <w:spacing w:val="80"/>
          <w:szCs w:val="24"/>
          <w:lang w:eastAsia="lt-LT"/>
        </w:rPr>
        <w:t>nusprendžia</w:t>
      </w:r>
      <w:r>
        <w:rPr>
          <w:color w:val="000000"/>
          <w:szCs w:val="24"/>
          <w:lang w:eastAsia="lt-LT"/>
        </w:rPr>
        <w:t>:</w:t>
      </w:r>
    </w:p>
    <w:p w14:paraId="41E3F48F" w14:textId="77777777" w:rsidR="00F80DE1" w:rsidRDefault="00000000">
      <w:pPr>
        <w:widowControl w:val="0"/>
        <w:tabs>
          <w:tab w:val="left" w:pos="1640"/>
        </w:tabs>
        <w:suppressAutoHyphens/>
        <w:ind w:firstLine="1276"/>
        <w:jc w:val="both"/>
        <w:rPr>
          <w:color w:val="000000"/>
          <w:szCs w:val="24"/>
          <w:lang w:eastAsia="ar-SA"/>
        </w:rPr>
      </w:pPr>
      <w:r>
        <w:rPr>
          <w:color w:val="000000"/>
          <w:szCs w:val="24"/>
          <w:lang w:eastAsia="ar-SA"/>
        </w:rPr>
        <w:t>1. Patvirtinti pridedamus:</w:t>
      </w:r>
    </w:p>
    <w:p w14:paraId="6129E20C" w14:textId="77777777" w:rsidR="00F80DE1" w:rsidRDefault="00000000">
      <w:pPr>
        <w:widowControl w:val="0"/>
        <w:tabs>
          <w:tab w:val="left" w:pos="1640"/>
          <w:tab w:val="left" w:pos="1701"/>
        </w:tabs>
        <w:suppressAutoHyphens/>
        <w:ind w:firstLine="1276"/>
        <w:jc w:val="both"/>
        <w:rPr>
          <w:color w:val="000000"/>
          <w:szCs w:val="24"/>
          <w:lang w:eastAsia="ar-SA"/>
        </w:rPr>
      </w:pPr>
      <w:r>
        <w:rPr>
          <w:color w:val="000000"/>
          <w:szCs w:val="24"/>
          <w:lang w:eastAsia="ar-SA"/>
        </w:rPr>
        <w:t>1.1.Visagino savivaldybės mokinių nemokamo maitinimo savivaldybės ir nevalstybinėse mokyklose tvarkos aprašą;</w:t>
      </w:r>
    </w:p>
    <w:p w14:paraId="1ED1C6DF" w14:textId="77777777" w:rsidR="00F80DE1" w:rsidRDefault="00000000">
      <w:pPr>
        <w:widowControl w:val="0"/>
        <w:tabs>
          <w:tab w:val="left" w:pos="1640"/>
        </w:tabs>
        <w:suppressAutoHyphens/>
        <w:ind w:firstLine="1276"/>
        <w:jc w:val="both"/>
        <w:rPr>
          <w:color w:val="000000"/>
          <w:szCs w:val="24"/>
          <w:lang w:eastAsia="ar-SA"/>
        </w:rPr>
      </w:pPr>
      <w:r>
        <w:rPr>
          <w:color w:val="000000"/>
          <w:szCs w:val="24"/>
          <w:lang w:eastAsia="ar-SA"/>
        </w:rPr>
        <w:t>1.2. Visagino savivaldybės paramos mokinio reikmenims įsigyti tvarkos aprašą.</w:t>
      </w:r>
    </w:p>
    <w:p w14:paraId="70C70AB0" w14:textId="77777777" w:rsidR="00F80DE1" w:rsidRDefault="00000000">
      <w:pPr>
        <w:widowControl w:val="0"/>
        <w:tabs>
          <w:tab w:val="left" w:pos="1640"/>
        </w:tabs>
        <w:suppressAutoHyphens/>
        <w:ind w:firstLine="1276"/>
        <w:jc w:val="both"/>
        <w:rPr>
          <w:szCs w:val="24"/>
          <w:lang w:eastAsia="ar-SA"/>
        </w:rPr>
      </w:pPr>
      <w:r>
        <w:rPr>
          <w:color w:val="000000"/>
          <w:szCs w:val="24"/>
          <w:lang w:eastAsia="ar-SA"/>
        </w:rPr>
        <w:t>2. Pripažinti netekusiu galios Visagino savivaldybės tarybos 2012 m. vasario 23 d. sprendimą Nr. TS-29 „Dėl Visagino savivaldybės mokinių nemokamo maitinimo mokyklose ir Visagino savivaldybės paramos mokinio reikmenimis įsigyti tvarkos aprašų patvirtinimo“ su visais pakeitimais ir papildymais.</w:t>
      </w:r>
    </w:p>
    <w:p w14:paraId="1EF1EC30" w14:textId="77777777" w:rsidR="00F80DE1" w:rsidRDefault="00F80DE1">
      <w:pPr>
        <w:tabs>
          <w:tab w:val="left" w:pos="7513"/>
        </w:tabs>
        <w:suppressAutoHyphens/>
        <w:jc w:val="both"/>
      </w:pPr>
    </w:p>
    <w:p w14:paraId="41FEB6CB" w14:textId="77777777" w:rsidR="00F80DE1" w:rsidRDefault="00F80DE1">
      <w:pPr>
        <w:tabs>
          <w:tab w:val="left" w:pos="7513"/>
        </w:tabs>
        <w:suppressAutoHyphens/>
        <w:jc w:val="both"/>
      </w:pPr>
    </w:p>
    <w:p w14:paraId="63B75CEA" w14:textId="77777777" w:rsidR="00F80DE1" w:rsidRDefault="00F80DE1">
      <w:pPr>
        <w:tabs>
          <w:tab w:val="left" w:pos="7513"/>
        </w:tabs>
        <w:suppressAutoHyphens/>
        <w:jc w:val="both"/>
      </w:pPr>
    </w:p>
    <w:p w14:paraId="0C746EAD" w14:textId="77777777" w:rsidR="00F80DE1" w:rsidRDefault="00000000">
      <w:pPr>
        <w:tabs>
          <w:tab w:val="left" w:pos="7513"/>
        </w:tabs>
        <w:suppressAutoHyphens/>
        <w:jc w:val="both"/>
        <w:rPr>
          <w:sz w:val="22"/>
          <w:szCs w:val="22"/>
        </w:rPr>
      </w:pPr>
      <w:r>
        <w:rPr>
          <w:szCs w:val="24"/>
          <w:lang w:eastAsia="ar-SA"/>
        </w:rPr>
        <w:t xml:space="preserve">Savivaldybės merė </w:t>
      </w:r>
      <w:r>
        <w:rPr>
          <w:szCs w:val="24"/>
          <w:lang w:eastAsia="ar-SA"/>
        </w:rPr>
        <w:tab/>
        <w:t xml:space="preserve">Dalia </w:t>
      </w:r>
      <w:proofErr w:type="spellStart"/>
      <w:r>
        <w:rPr>
          <w:szCs w:val="24"/>
          <w:lang w:eastAsia="ar-SA"/>
        </w:rPr>
        <w:t>Štraupaitė</w:t>
      </w:r>
      <w:proofErr w:type="spellEnd"/>
    </w:p>
    <w:p w14:paraId="69C6AB60" w14:textId="77777777" w:rsidR="00F80DE1" w:rsidRDefault="00F80DE1">
      <w:pPr>
        <w:spacing w:line="276" w:lineRule="auto"/>
        <w:rPr>
          <w:sz w:val="22"/>
          <w:szCs w:val="22"/>
        </w:rPr>
        <w:sectPr w:rsidR="00F80DE1">
          <w:headerReference w:type="even" r:id="rId7"/>
          <w:headerReference w:type="default" r:id="rId8"/>
          <w:footerReference w:type="even" r:id="rId9"/>
          <w:footerReference w:type="default" r:id="rId10"/>
          <w:headerReference w:type="first" r:id="rId11"/>
          <w:footerReference w:type="first" r:id="rId12"/>
          <w:pgSz w:w="11906" w:h="16838"/>
          <w:pgMar w:top="1276" w:right="567" w:bottom="1134" w:left="1701" w:header="567" w:footer="567" w:gutter="0"/>
          <w:cols w:space="1296"/>
          <w:docGrid w:linePitch="360"/>
        </w:sectPr>
      </w:pPr>
    </w:p>
    <w:p w14:paraId="05A97B7D" w14:textId="77777777" w:rsidR="00F80DE1" w:rsidRDefault="00000000">
      <w:pPr>
        <w:suppressAutoHyphens/>
        <w:ind w:left="4962"/>
        <w:rPr>
          <w:rFonts w:eastAsia="Calibri"/>
          <w:szCs w:val="24"/>
          <w:lang w:eastAsia="ar-SA"/>
        </w:rPr>
      </w:pPr>
      <w:r>
        <w:rPr>
          <w:rFonts w:eastAsia="Calibri"/>
          <w:szCs w:val="24"/>
          <w:lang w:eastAsia="ar-SA"/>
        </w:rPr>
        <w:lastRenderedPageBreak/>
        <w:t>PATVIRTINTA</w:t>
      </w:r>
    </w:p>
    <w:p w14:paraId="51F31651" w14:textId="77777777" w:rsidR="00F80DE1" w:rsidRDefault="00000000">
      <w:pPr>
        <w:suppressAutoHyphens/>
        <w:ind w:left="4962"/>
        <w:rPr>
          <w:rFonts w:eastAsia="Calibri"/>
          <w:szCs w:val="24"/>
          <w:lang w:eastAsia="ar-SA"/>
        </w:rPr>
      </w:pPr>
      <w:r>
        <w:rPr>
          <w:rFonts w:eastAsia="Calibri"/>
          <w:szCs w:val="24"/>
          <w:lang w:eastAsia="ar-SA"/>
        </w:rPr>
        <w:t>Visagino savivaldybės tarybos</w:t>
      </w:r>
    </w:p>
    <w:p w14:paraId="75AC0C32" w14:textId="77777777" w:rsidR="00F80DE1" w:rsidRDefault="00000000">
      <w:pPr>
        <w:suppressAutoHyphens/>
        <w:ind w:left="4962"/>
        <w:rPr>
          <w:rFonts w:eastAsia="Calibri"/>
          <w:szCs w:val="24"/>
          <w:lang w:eastAsia="ar-SA"/>
        </w:rPr>
      </w:pPr>
      <w:r>
        <w:rPr>
          <w:rFonts w:eastAsia="Calibri"/>
          <w:szCs w:val="24"/>
          <w:lang w:eastAsia="ar-SA"/>
        </w:rPr>
        <w:t>2019 m. sausio 31 d. sprendimu Nr. TS-6</w:t>
      </w:r>
    </w:p>
    <w:p w14:paraId="645CD425" w14:textId="77777777" w:rsidR="00F80DE1" w:rsidRDefault="00F80DE1">
      <w:pPr>
        <w:widowControl w:val="0"/>
        <w:suppressAutoHyphens/>
        <w:jc w:val="both"/>
        <w:rPr>
          <w:b/>
          <w:bCs/>
          <w:color w:val="000000"/>
          <w:szCs w:val="24"/>
          <w:lang w:val="en-GB" w:eastAsia="ar-SA"/>
        </w:rPr>
      </w:pPr>
    </w:p>
    <w:p w14:paraId="5843848E" w14:textId="77777777" w:rsidR="00F80DE1" w:rsidRDefault="00000000">
      <w:pPr>
        <w:widowControl w:val="0"/>
        <w:suppressAutoHyphens/>
        <w:jc w:val="center"/>
        <w:rPr>
          <w:b/>
          <w:bCs/>
          <w:color w:val="000000"/>
          <w:szCs w:val="24"/>
          <w:lang w:val="en-GB" w:eastAsia="ar-SA"/>
        </w:rPr>
      </w:pPr>
      <w:r>
        <w:rPr>
          <w:b/>
          <w:bCs/>
          <w:color w:val="000000"/>
          <w:szCs w:val="24"/>
          <w:lang w:val="en-GB" w:eastAsia="ar-SA"/>
        </w:rPr>
        <w:t xml:space="preserve">VISAGINO SAVIVALDYBĖS MOKINIŲ NEMOKAMO MAITINIMO SAVIVALDYBĖS IR NEVALSTYBINĖSE MOKYKLOSE TVARKOS APRAŠAS </w:t>
      </w:r>
    </w:p>
    <w:p w14:paraId="314111C1" w14:textId="77777777" w:rsidR="00F80DE1" w:rsidRDefault="00F80DE1">
      <w:pPr>
        <w:widowControl w:val="0"/>
        <w:suppressAutoHyphens/>
        <w:jc w:val="center"/>
        <w:outlineLvl w:val="1"/>
        <w:rPr>
          <w:b/>
          <w:bCs/>
          <w:color w:val="000000"/>
          <w:szCs w:val="24"/>
          <w:lang w:val="en-GB" w:eastAsia="ar-SA"/>
        </w:rPr>
      </w:pPr>
    </w:p>
    <w:p w14:paraId="2852EE9C" w14:textId="77777777" w:rsidR="00F80DE1" w:rsidRDefault="00000000">
      <w:pPr>
        <w:widowControl w:val="0"/>
        <w:suppressAutoHyphens/>
        <w:jc w:val="center"/>
        <w:rPr>
          <w:b/>
          <w:color w:val="000000"/>
          <w:szCs w:val="24"/>
          <w:lang w:val="en-GB" w:eastAsia="ar-SA"/>
        </w:rPr>
      </w:pPr>
      <w:r>
        <w:rPr>
          <w:b/>
          <w:color w:val="000000"/>
          <w:szCs w:val="24"/>
          <w:lang w:val="en-GB" w:eastAsia="ar-SA"/>
        </w:rPr>
        <w:t>I SKYRIUS</w:t>
      </w:r>
    </w:p>
    <w:p w14:paraId="109893D1" w14:textId="77777777" w:rsidR="00F80DE1" w:rsidRDefault="00000000">
      <w:pPr>
        <w:widowControl w:val="0"/>
        <w:suppressAutoHyphens/>
        <w:jc w:val="center"/>
        <w:rPr>
          <w:b/>
          <w:bCs/>
          <w:color w:val="000000"/>
          <w:szCs w:val="24"/>
          <w:lang w:val="en-GB" w:eastAsia="ar-SA"/>
        </w:rPr>
      </w:pPr>
      <w:r>
        <w:rPr>
          <w:b/>
          <w:bCs/>
          <w:color w:val="000000"/>
          <w:szCs w:val="24"/>
          <w:lang w:val="en-GB" w:eastAsia="ar-SA"/>
        </w:rPr>
        <w:t>BENDROSIOS NUOSTATOS</w:t>
      </w:r>
    </w:p>
    <w:p w14:paraId="486B74CB" w14:textId="77777777" w:rsidR="00F80DE1" w:rsidRDefault="00F80DE1">
      <w:pPr>
        <w:widowControl w:val="0"/>
        <w:suppressAutoHyphens/>
        <w:jc w:val="center"/>
        <w:outlineLvl w:val="1"/>
        <w:rPr>
          <w:b/>
          <w:bCs/>
          <w:color w:val="000000"/>
          <w:szCs w:val="24"/>
          <w:lang w:val="en-GB" w:eastAsia="ar-SA"/>
        </w:rPr>
      </w:pPr>
    </w:p>
    <w:p w14:paraId="5D6C6E9B" w14:textId="77777777" w:rsidR="00F80DE1" w:rsidRDefault="00000000">
      <w:pPr>
        <w:widowControl w:val="0"/>
        <w:tabs>
          <w:tab w:val="left" w:pos="993"/>
        </w:tabs>
        <w:suppressAutoHyphens/>
        <w:ind w:firstLine="720"/>
        <w:jc w:val="both"/>
        <w:rPr>
          <w:color w:val="000000"/>
          <w:szCs w:val="24"/>
          <w:lang w:eastAsia="ar-SA"/>
        </w:rPr>
      </w:pPr>
      <w:r>
        <w:rPr>
          <w:color w:val="000000"/>
          <w:szCs w:val="24"/>
          <w:lang w:eastAsia="ar-SA"/>
        </w:rPr>
        <w:t>1.</w:t>
      </w:r>
      <w:r>
        <w:rPr>
          <w:color w:val="000000"/>
          <w:szCs w:val="24"/>
          <w:lang w:eastAsia="ar-SA"/>
        </w:rPr>
        <w:tab/>
        <w:t>Visagino savivaldybės mokinių nemokamo maitinimo savivaldybės ir nevalstybinėse mokyklose tvarkos aprašas (toliau – Aprašas) reglamentuoja mokinių nemokamo maitinimo (pusryčių, pietų, pavakarių, maitinimo mokyklų organizuojamose vasaros poilsio stovyklose), kreipimosi dėl nemokamo maitinimo mokyklose, nemokamo maitinimo mokyklose skyrimo, teikimo ir finansavimo tvarką Visagino savivaldybėje.</w:t>
      </w:r>
    </w:p>
    <w:p w14:paraId="23DC0880" w14:textId="77777777" w:rsidR="00F80DE1" w:rsidRDefault="00000000">
      <w:pPr>
        <w:suppressAutoHyphens/>
        <w:ind w:firstLine="720"/>
        <w:jc w:val="both"/>
        <w:textAlignment w:val="baseline"/>
        <w:rPr>
          <w:color w:val="000000"/>
          <w:szCs w:val="24"/>
          <w:lang w:eastAsia="ar-SA"/>
        </w:rPr>
      </w:pPr>
      <w:r>
        <w:rPr>
          <w:lang w:eastAsia="ar-SA"/>
        </w:rPr>
        <w:t xml:space="preserve">2. Aprašas taikomas mokiniams, kurie mokosi </w:t>
      </w:r>
      <w:r>
        <w:rPr>
          <w:color w:val="000000"/>
          <w:szCs w:val="24"/>
          <w:lang w:eastAsia="ar-SA"/>
        </w:rPr>
        <w:t xml:space="preserve">Visagino savivaldybės ir nevalstybinėse </w:t>
      </w:r>
      <w:r>
        <w:rPr>
          <w:lang w:eastAsia="ar-SA"/>
        </w:rPr>
        <w:t>Visagino savivaldybės teritorijoje veikiančiose bendrojo ugdymo mokyklose, profesinio mokymo įstaigose, ikimokyklinio ugdymo mokyklose ar pas kitą švietimo teikėją (išskyrus laisvąjį mokytoją) (toliau – mokykla) pagal bendrojo ugdymo</w:t>
      </w:r>
      <w:r>
        <w:rPr>
          <w:szCs w:val="24"/>
          <w:lang w:eastAsia="ar-SA"/>
        </w:rPr>
        <w:t xml:space="preserve"> programas</w:t>
      </w:r>
      <w:r>
        <w:rPr>
          <w:lang w:eastAsia="ar-SA"/>
        </w:rPr>
        <w:t>, įregistruotas Studijų, mokymo programų ir kvalifikacijų registre, ar priešmokyklinio ugdymo programą.</w:t>
      </w:r>
      <w:r>
        <w:t xml:space="preserve"> </w:t>
      </w:r>
    </w:p>
    <w:p w14:paraId="4B3EE852" w14:textId="77777777" w:rsidR="00F80DE1" w:rsidRDefault="00000000">
      <w:pPr>
        <w:rPr>
          <w:rFonts w:eastAsia="MS Mincho"/>
          <w:i/>
          <w:iCs/>
          <w:sz w:val="20"/>
        </w:rPr>
      </w:pPr>
      <w:r>
        <w:rPr>
          <w:rFonts w:eastAsia="MS Mincho"/>
          <w:i/>
          <w:iCs/>
          <w:sz w:val="20"/>
        </w:rPr>
        <w:t>Punkto pakeitimai:</w:t>
      </w:r>
    </w:p>
    <w:p w14:paraId="4763791D" w14:textId="77777777" w:rsidR="00F80DE1" w:rsidRDefault="00000000">
      <w:pPr>
        <w:jc w:val="both"/>
        <w:rPr>
          <w:rFonts w:eastAsia="MS Mincho"/>
          <w:i/>
          <w:iCs/>
          <w:sz w:val="20"/>
        </w:rPr>
      </w:pPr>
      <w:r>
        <w:rPr>
          <w:rFonts w:eastAsia="MS Mincho"/>
          <w:i/>
          <w:iCs/>
          <w:sz w:val="20"/>
        </w:rPr>
        <w:t xml:space="preserve">Nr. </w:t>
      </w:r>
      <w:hyperlink r:id="rId13" w:history="1">
        <w:r w:rsidRPr="00532B9F">
          <w:rPr>
            <w:rFonts w:eastAsia="MS Mincho"/>
            <w:i/>
            <w:iCs/>
            <w:color w:val="0000FF" w:themeColor="hyperlink"/>
            <w:sz w:val="20"/>
            <w:u w:val="single"/>
          </w:rPr>
          <w:t>TS-107</w:t>
        </w:r>
      </w:hyperlink>
      <w:r>
        <w:rPr>
          <w:rFonts w:eastAsia="MS Mincho"/>
          <w:i/>
          <w:iCs/>
          <w:sz w:val="20"/>
        </w:rPr>
        <w:t>, 2023-04-14, paskelbta TAR 2023-04-18, i. k. 2023-07445</w:t>
      </w:r>
    </w:p>
    <w:p w14:paraId="4E2A39E2" w14:textId="77777777" w:rsidR="00F80DE1" w:rsidRDefault="00F80DE1"/>
    <w:p w14:paraId="44FB5F9A" w14:textId="77777777" w:rsidR="00F80DE1" w:rsidRDefault="00000000">
      <w:pPr>
        <w:widowControl w:val="0"/>
        <w:tabs>
          <w:tab w:val="left" w:pos="993"/>
        </w:tabs>
        <w:suppressAutoHyphens/>
        <w:ind w:firstLine="720"/>
        <w:jc w:val="both"/>
        <w:rPr>
          <w:color w:val="000000"/>
          <w:szCs w:val="24"/>
          <w:lang w:eastAsia="ar-SA"/>
        </w:rPr>
      </w:pPr>
      <w:r>
        <w:rPr>
          <w:color w:val="000000"/>
          <w:szCs w:val="24"/>
          <w:lang w:eastAsia="ar-SA"/>
        </w:rPr>
        <w:t>3.</w:t>
      </w:r>
      <w:r>
        <w:rPr>
          <w:color w:val="000000"/>
          <w:szCs w:val="24"/>
          <w:lang w:eastAsia="ar-SA"/>
        </w:rPr>
        <w:tab/>
      </w:r>
      <w:r>
        <w:rPr>
          <w:lang w:eastAsia="ar-SA"/>
        </w:rPr>
        <w:t>Aprašas netaikomas:</w:t>
      </w:r>
    </w:p>
    <w:p w14:paraId="7A8F823D" w14:textId="77777777" w:rsidR="00F80DE1" w:rsidRDefault="00000000">
      <w:pPr>
        <w:widowControl w:val="0"/>
        <w:suppressAutoHyphens/>
        <w:ind w:firstLine="720"/>
        <w:jc w:val="both"/>
        <w:textAlignment w:val="baseline"/>
        <w:rPr>
          <w:lang w:eastAsia="ar-SA"/>
        </w:rPr>
      </w:pPr>
      <w:r>
        <w:rPr>
          <w:szCs w:val="24"/>
        </w:rPr>
        <w:t xml:space="preserve">3.1. </w:t>
      </w:r>
      <w:r>
        <w:rPr>
          <w:szCs w:val="24"/>
          <w:lang w:eastAsia="ar-SA"/>
        </w:rPr>
        <w:t xml:space="preserve">vyresniems kaip 21 metų mokiniams, kurie mokosi pagal suaugusiųjų ugdymo programas, išskyrus šio Aprašo </w:t>
      </w:r>
      <w:r>
        <w:rPr>
          <w:szCs w:val="24"/>
        </w:rPr>
        <w:t>31¹ punkte nustatytą atvejį;</w:t>
      </w:r>
      <w:r>
        <w:t xml:space="preserve"> </w:t>
      </w:r>
    </w:p>
    <w:p w14:paraId="6E84628E" w14:textId="77777777" w:rsidR="00F80DE1" w:rsidRDefault="00000000">
      <w:pPr>
        <w:rPr>
          <w:rFonts w:eastAsia="MS Mincho"/>
          <w:i/>
          <w:iCs/>
          <w:sz w:val="20"/>
        </w:rPr>
      </w:pPr>
      <w:r>
        <w:rPr>
          <w:rFonts w:eastAsia="MS Mincho"/>
          <w:i/>
          <w:iCs/>
          <w:sz w:val="20"/>
        </w:rPr>
        <w:t>Papunkčio pakeitimai:</w:t>
      </w:r>
    </w:p>
    <w:p w14:paraId="67C5E04A" w14:textId="77777777" w:rsidR="00F80DE1"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2D3A56B8" w14:textId="77777777" w:rsidR="00F80DE1" w:rsidRDefault="00F80DE1"/>
    <w:p w14:paraId="321D9089" w14:textId="77777777" w:rsidR="00F80DE1" w:rsidRDefault="00000000">
      <w:pPr>
        <w:suppressAutoHyphens/>
        <w:ind w:firstLine="720"/>
        <w:jc w:val="both"/>
        <w:rPr>
          <w:lang w:eastAsia="ar-SA"/>
        </w:rPr>
      </w:pPr>
      <w:r>
        <w:rPr>
          <w:lang w:eastAsia="ar-SA"/>
        </w:rPr>
        <w:t>3.2. mokiniams, kurie mokosi ir pagal bendrojo</w:t>
      </w:r>
      <w:r>
        <w:rPr>
          <w:b/>
          <w:lang w:eastAsia="ar-SA"/>
        </w:rPr>
        <w:t xml:space="preserve"> </w:t>
      </w:r>
      <w:r>
        <w:rPr>
          <w:lang w:eastAsia="ar-SA"/>
        </w:rPr>
        <w:t>ugdymo, ir pagal profesinio mokymo programas;</w:t>
      </w:r>
    </w:p>
    <w:p w14:paraId="333E9A62" w14:textId="77777777" w:rsidR="00F80DE1" w:rsidRDefault="00000000">
      <w:pPr>
        <w:tabs>
          <w:tab w:val="left" w:pos="709"/>
          <w:tab w:val="left" w:pos="1134"/>
        </w:tabs>
        <w:ind w:firstLine="709"/>
        <w:jc w:val="both"/>
        <w:rPr>
          <w:color w:val="000000"/>
          <w:szCs w:val="24"/>
          <w:lang w:eastAsia="ar-SA"/>
        </w:rPr>
      </w:pPr>
      <w:r>
        <w:rPr>
          <w:szCs w:val="24"/>
          <w:lang w:eastAsia="ar-SA"/>
        </w:rPr>
        <w:t>3.3. mokiniams, kurie yra išlaikomi (nemokamai gauna nakvynę, maistą ir mokinio reikmenis) valstybės arba savivaldybės finansuojamose įstaigose, išskyrus šio Aprašo 6¹ punkte numatytą atvejį;</w:t>
      </w:r>
      <w:r>
        <w:t xml:space="preserve"> </w:t>
      </w:r>
    </w:p>
    <w:p w14:paraId="03B56770" w14:textId="77777777" w:rsidR="00F80DE1" w:rsidRDefault="00000000">
      <w:pPr>
        <w:rPr>
          <w:rFonts w:eastAsia="MS Mincho"/>
          <w:i/>
          <w:iCs/>
          <w:sz w:val="20"/>
        </w:rPr>
      </w:pPr>
      <w:r>
        <w:rPr>
          <w:rFonts w:eastAsia="MS Mincho"/>
          <w:i/>
          <w:iCs/>
          <w:sz w:val="20"/>
        </w:rPr>
        <w:t>Papunkčio pakeitimai:</w:t>
      </w:r>
    </w:p>
    <w:p w14:paraId="614DF240" w14:textId="77777777" w:rsidR="00F80DE1"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TS-130</w:t>
        </w:r>
      </w:hyperlink>
      <w:r>
        <w:rPr>
          <w:rFonts w:eastAsia="MS Mincho"/>
          <w:i/>
          <w:iCs/>
          <w:sz w:val="20"/>
        </w:rPr>
        <w:t>, 2020-05-28, paskelbta TAR 2020-06-02, i. k. 2020-11955</w:t>
      </w:r>
    </w:p>
    <w:p w14:paraId="065374CB" w14:textId="77777777" w:rsidR="00F80DE1" w:rsidRDefault="00F80DE1"/>
    <w:p w14:paraId="4AB446AB" w14:textId="77777777" w:rsidR="00F80DE1" w:rsidRDefault="00000000">
      <w:pPr>
        <w:tabs>
          <w:tab w:val="left" w:pos="709"/>
          <w:tab w:val="left" w:pos="1134"/>
        </w:tabs>
        <w:ind w:firstLine="709"/>
        <w:jc w:val="both"/>
        <w:rPr>
          <w:color w:val="000000"/>
          <w:szCs w:val="24"/>
          <w:lang w:eastAsia="ar-SA"/>
        </w:rPr>
      </w:pPr>
      <w:r>
        <w:rPr>
          <w:bCs/>
          <w:szCs w:val="24"/>
        </w:rPr>
        <w:t xml:space="preserve">3.4. mokiniams, kuriems Lietuvos Respublikos civilinio kodekso nustatyta tvarka nustatyta vaiko laikinoji ar nuolatinė globa (rūpyba), išskyrus šio Aprašo 6¹ punkte numatytą atvejį; </w:t>
      </w:r>
    </w:p>
    <w:p w14:paraId="0107ED6F" w14:textId="77777777" w:rsidR="00F80DE1" w:rsidRDefault="00000000">
      <w:pPr>
        <w:rPr>
          <w:rFonts w:eastAsia="MS Mincho"/>
          <w:i/>
          <w:iCs/>
          <w:sz w:val="20"/>
        </w:rPr>
      </w:pPr>
      <w:r>
        <w:rPr>
          <w:rFonts w:eastAsia="MS Mincho"/>
          <w:i/>
          <w:iCs/>
          <w:sz w:val="20"/>
        </w:rPr>
        <w:t>Papunkčio pakeitimai:</w:t>
      </w:r>
    </w:p>
    <w:p w14:paraId="282C709A" w14:textId="77777777" w:rsidR="00F80DE1"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TS-130</w:t>
        </w:r>
      </w:hyperlink>
      <w:r>
        <w:rPr>
          <w:rFonts w:eastAsia="MS Mincho"/>
          <w:i/>
          <w:iCs/>
          <w:sz w:val="20"/>
        </w:rPr>
        <w:t>, 2020-05-28, paskelbta TAR 2020-06-02, i. k. 2020-11955</w:t>
      </w:r>
    </w:p>
    <w:p w14:paraId="4BE87D0B" w14:textId="77777777" w:rsidR="00F80DE1" w:rsidRDefault="00F80DE1"/>
    <w:p w14:paraId="3111DDB6" w14:textId="77777777" w:rsidR="00F80DE1" w:rsidRDefault="00000000">
      <w:pPr>
        <w:tabs>
          <w:tab w:val="left" w:pos="709"/>
          <w:tab w:val="left" w:pos="1134"/>
        </w:tabs>
        <w:ind w:firstLine="709"/>
        <w:jc w:val="both"/>
        <w:rPr>
          <w:color w:val="000000"/>
          <w:szCs w:val="24"/>
          <w:lang w:eastAsia="ar-SA"/>
        </w:rPr>
      </w:pPr>
      <w:r>
        <w:rPr>
          <w:bCs/>
          <w:szCs w:val="24"/>
        </w:rPr>
        <w:t xml:space="preserve">3.5. mokiniams, jeigu jų tėvai yra atleisti nuo mokėjimo už vaikų maitinimą mokyklų bendrabučiuose, išskyrus šio Aprašo 6¹ punkte numatytą atvejį. </w:t>
      </w:r>
    </w:p>
    <w:p w14:paraId="15734EA9" w14:textId="77777777" w:rsidR="00F80DE1" w:rsidRDefault="00000000">
      <w:pPr>
        <w:rPr>
          <w:rFonts w:eastAsia="MS Mincho"/>
          <w:i/>
          <w:iCs/>
          <w:sz w:val="20"/>
        </w:rPr>
      </w:pPr>
      <w:r>
        <w:rPr>
          <w:rFonts w:eastAsia="MS Mincho"/>
          <w:i/>
          <w:iCs/>
          <w:sz w:val="20"/>
        </w:rPr>
        <w:t>Papunkčio pakeitimai:</w:t>
      </w:r>
    </w:p>
    <w:p w14:paraId="039D5E13" w14:textId="77777777" w:rsidR="00F80DE1"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TS-130</w:t>
        </w:r>
      </w:hyperlink>
      <w:r>
        <w:rPr>
          <w:rFonts w:eastAsia="MS Mincho"/>
          <w:i/>
          <w:iCs/>
          <w:sz w:val="20"/>
        </w:rPr>
        <w:t>, 2020-05-28, paskelbta TAR 2020-06-02, i. k. 2020-11955</w:t>
      </w:r>
    </w:p>
    <w:p w14:paraId="472EA69D" w14:textId="77777777" w:rsidR="00F80DE1" w:rsidRDefault="00F80DE1"/>
    <w:p w14:paraId="63BAB936" w14:textId="77777777" w:rsidR="00F80DE1" w:rsidRDefault="00000000">
      <w:pPr>
        <w:tabs>
          <w:tab w:val="left" w:pos="993"/>
        </w:tabs>
        <w:suppressAutoHyphens/>
        <w:ind w:firstLine="720"/>
        <w:jc w:val="both"/>
        <w:rPr>
          <w:b/>
          <w:color w:val="000000"/>
          <w:szCs w:val="24"/>
          <w:lang w:eastAsia="ar-SA"/>
        </w:rPr>
      </w:pPr>
      <w:r>
        <w:rPr>
          <w:color w:val="000000"/>
          <w:szCs w:val="24"/>
          <w:lang w:eastAsia="ar-SA"/>
        </w:rPr>
        <w:t>4.</w:t>
      </w:r>
      <w:r>
        <w:rPr>
          <w:color w:val="000000"/>
          <w:szCs w:val="24"/>
          <w:lang w:eastAsia="ar-SA"/>
        </w:rPr>
        <w:tab/>
        <w:t>Nemokamas maitinimas mokiniams skiriamas vadovaujantis Lietuvos Respublikos socialinės paramos mokiniams įstatymu</w:t>
      </w:r>
      <w:r>
        <w:rPr>
          <w:b/>
          <w:color w:val="000000"/>
          <w:szCs w:val="24"/>
          <w:lang w:eastAsia="ar-SA"/>
        </w:rPr>
        <w:t xml:space="preserve"> </w:t>
      </w:r>
      <w:r>
        <w:rPr>
          <w:color w:val="000000"/>
          <w:szCs w:val="24"/>
          <w:lang w:eastAsia="ar-SA"/>
        </w:rPr>
        <w:t>ir Aprašu.</w:t>
      </w:r>
    </w:p>
    <w:p w14:paraId="0D604734" w14:textId="77777777" w:rsidR="00F80DE1" w:rsidRDefault="00000000">
      <w:pPr>
        <w:tabs>
          <w:tab w:val="left" w:pos="993"/>
        </w:tabs>
        <w:suppressAutoHyphens/>
        <w:ind w:firstLine="709"/>
        <w:jc w:val="both"/>
        <w:rPr>
          <w:color w:val="000000"/>
          <w:szCs w:val="24"/>
          <w:lang w:eastAsia="ar-SA"/>
        </w:rPr>
      </w:pPr>
      <w:r>
        <w:rPr>
          <w:color w:val="000000"/>
          <w:szCs w:val="24"/>
          <w:lang w:eastAsia="ar-SA"/>
        </w:rPr>
        <w:t>5.</w:t>
      </w:r>
      <w:r>
        <w:rPr>
          <w:color w:val="000000"/>
          <w:szCs w:val="24"/>
          <w:lang w:eastAsia="ar-SA"/>
        </w:rPr>
        <w:tab/>
        <w:t>Apraše vartojamos sąvokos suprantamos taip, kaip jos apibrėžtos Lietuvos Respublikos socialinės paramos mokiniams įstatyme (toliau – Socialinės paramos mokiniams įstatymas), Lietuvos Respublikos piniginės socialinės paramos nepasiturintiems gyventojams įstatyme (toliau – Piniginės socialinės paramos nepasiturintiems gyventojams įstatyme), Lietuvos Respublikos švietimo įstatyme bei kituose Lietuvos Respublikos teisės aktuose.</w:t>
      </w:r>
    </w:p>
    <w:p w14:paraId="41984FA9" w14:textId="77777777" w:rsidR="00F80DE1" w:rsidRDefault="00F80DE1">
      <w:pPr>
        <w:widowControl w:val="0"/>
        <w:tabs>
          <w:tab w:val="left" w:pos="1048"/>
        </w:tabs>
        <w:suppressAutoHyphens/>
        <w:jc w:val="both"/>
        <w:rPr>
          <w:color w:val="000000"/>
          <w:szCs w:val="24"/>
          <w:lang w:eastAsia="ar-SA"/>
        </w:rPr>
      </w:pPr>
    </w:p>
    <w:p w14:paraId="0B34E1F6" w14:textId="77777777" w:rsidR="00F80DE1" w:rsidRDefault="00000000">
      <w:pPr>
        <w:widowControl w:val="0"/>
        <w:tabs>
          <w:tab w:val="left" w:pos="2430"/>
        </w:tabs>
        <w:suppressAutoHyphens/>
        <w:jc w:val="center"/>
        <w:rPr>
          <w:b/>
          <w:bCs/>
          <w:color w:val="000000"/>
          <w:szCs w:val="24"/>
          <w:lang w:eastAsia="ar-SA"/>
        </w:rPr>
      </w:pPr>
      <w:r>
        <w:rPr>
          <w:b/>
          <w:bCs/>
          <w:color w:val="000000"/>
          <w:szCs w:val="24"/>
          <w:lang w:eastAsia="ar-SA"/>
        </w:rPr>
        <w:t>II SKYRIUS</w:t>
      </w:r>
    </w:p>
    <w:p w14:paraId="06CD4C7F" w14:textId="77777777" w:rsidR="00F80DE1" w:rsidRDefault="00000000">
      <w:pPr>
        <w:widowControl w:val="0"/>
        <w:tabs>
          <w:tab w:val="left" w:pos="2430"/>
        </w:tabs>
        <w:suppressAutoHyphens/>
        <w:jc w:val="center"/>
        <w:rPr>
          <w:b/>
          <w:bCs/>
          <w:color w:val="000000"/>
          <w:szCs w:val="24"/>
          <w:lang w:eastAsia="ar-SA"/>
        </w:rPr>
      </w:pPr>
      <w:r>
        <w:rPr>
          <w:b/>
          <w:bCs/>
          <w:color w:val="000000"/>
          <w:szCs w:val="24"/>
          <w:lang w:eastAsia="ar-SA"/>
        </w:rPr>
        <w:t>MOKINIŲ TEISĖ Į NEMOKAMĄ MAITINIMĄ</w:t>
      </w:r>
    </w:p>
    <w:p w14:paraId="0CFC6B79" w14:textId="77777777" w:rsidR="00F80DE1" w:rsidRDefault="00F80DE1">
      <w:pPr>
        <w:widowControl w:val="0"/>
        <w:tabs>
          <w:tab w:val="left" w:pos="2430"/>
        </w:tabs>
        <w:suppressAutoHyphens/>
        <w:jc w:val="center"/>
        <w:rPr>
          <w:b/>
          <w:bCs/>
          <w:color w:val="000000"/>
          <w:szCs w:val="24"/>
          <w:lang w:eastAsia="ar-SA"/>
        </w:rPr>
      </w:pPr>
    </w:p>
    <w:p w14:paraId="4AB3B16F" w14:textId="77777777" w:rsidR="00F80DE1" w:rsidRDefault="00000000">
      <w:pPr>
        <w:widowControl w:val="0"/>
        <w:tabs>
          <w:tab w:val="left" w:pos="993"/>
        </w:tabs>
        <w:suppressAutoHyphens/>
        <w:ind w:firstLine="709"/>
        <w:jc w:val="both"/>
        <w:rPr>
          <w:b/>
          <w:i/>
          <w:color w:val="000000"/>
          <w:szCs w:val="24"/>
          <w:lang w:eastAsia="ar-SA"/>
        </w:rPr>
      </w:pPr>
      <w:r>
        <w:rPr>
          <w:color w:val="000000"/>
          <w:szCs w:val="24"/>
          <w:lang w:eastAsia="ar-SA"/>
        </w:rPr>
        <w:t>6.</w:t>
      </w:r>
      <w:r>
        <w:rPr>
          <w:color w:val="000000"/>
          <w:szCs w:val="24"/>
          <w:lang w:eastAsia="ar-SA"/>
        </w:rPr>
        <w:tab/>
        <w:t>Teisę į nemokamus pietus ir maitinimą mokyklų organizuojamose vasaros poilsio stovyklose turi mokiniai, jeigu vidutinės pajamos vienam iš bendrai gyvenančių asmenų ar vienam gyvenančiam asmeniui (toliau – vidutinės pajamos vienam asmeniui) per mėnesį yra mažesnės kaip</w:t>
      </w:r>
      <w:r>
        <w:rPr>
          <w:b/>
          <w:i/>
          <w:color w:val="000000"/>
          <w:szCs w:val="24"/>
          <w:lang w:eastAsia="ar-SA"/>
        </w:rPr>
        <w:t xml:space="preserve"> </w:t>
      </w:r>
      <w:r>
        <w:rPr>
          <w:color w:val="000000"/>
          <w:szCs w:val="24"/>
          <w:lang w:eastAsia="ar-SA"/>
        </w:rPr>
        <w:t>1,5 valstybės remiamų pajamų (toliau – VRP) dydžio.</w:t>
      </w:r>
    </w:p>
    <w:p w14:paraId="6AAADD2B" w14:textId="77777777" w:rsidR="00F80DE1" w:rsidRDefault="00000000">
      <w:pPr>
        <w:widowControl w:val="0"/>
        <w:tabs>
          <w:tab w:val="left" w:pos="1640"/>
          <w:tab w:val="left" w:pos="1701"/>
        </w:tabs>
        <w:suppressAutoHyphens/>
        <w:ind w:firstLine="720"/>
        <w:jc w:val="both"/>
        <w:textAlignment w:val="baseline"/>
        <w:rPr>
          <w:b/>
          <w:i/>
          <w:color w:val="000000"/>
          <w:szCs w:val="24"/>
          <w:lang w:eastAsia="ar-SA"/>
        </w:rPr>
      </w:pPr>
      <w:r>
        <w:rPr>
          <w:szCs w:val="24"/>
        </w:rPr>
        <w:t>6¹. Mokiniams, kurie mokosi pagal priešmokyklinio ugdymo programą ar pagal pradinio ugdymo programą pirmoje ar antroje klasėje, mokykla organizuoja nemokamus pietus, kurie skiriami šio Aprašo 8¹ punkte nustatyta tvarka nevertinant gaunamų pajamų.</w:t>
      </w:r>
      <w:r>
        <w:t xml:space="preserve"> </w:t>
      </w:r>
    </w:p>
    <w:p w14:paraId="37F39F67" w14:textId="77777777" w:rsidR="00F80DE1" w:rsidRDefault="00000000">
      <w:pPr>
        <w:rPr>
          <w:rFonts w:eastAsia="MS Mincho"/>
          <w:i/>
          <w:iCs/>
          <w:sz w:val="20"/>
        </w:rPr>
      </w:pPr>
      <w:r>
        <w:rPr>
          <w:rFonts w:eastAsia="MS Mincho"/>
          <w:i/>
          <w:iCs/>
          <w:sz w:val="20"/>
        </w:rPr>
        <w:t>Papildyta punktu:</w:t>
      </w:r>
    </w:p>
    <w:p w14:paraId="1836F1A9" w14:textId="77777777" w:rsidR="00F80DE1"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TS-130</w:t>
        </w:r>
      </w:hyperlink>
      <w:r>
        <w:rPr>
          <w:rFonts w:eastAsia="MS Mincho"/>
          <w:i/>
          <w:iCs/>
          <w:sz w:val="20"/>
        </w:rPr>
        <w:t>, 2020-05-28, paskelbta TAR 2020-06-02, i. k. 2020-11955</w:t>
      </w:r>
    </w:p>
    <w:p w14:paraId="0EE19F90" w14:textId="77777777" w:rsidR="00F80DE1" w:rsidRDefault="00000000">
      <w:pPr>
        <w:rPr>
          <w:rFonts w:eastAsia="MS Mincho"/>
          <w:i/>
          <w:iCs/>
          <w:sz w:val="20"/>
        </w:rPr>
      </w:pPr>
      <w:r>
        <w:rPr>
          <w:rFonts w:eastAsia="MS Mincho"/>
          <w:i/>
          <w:iCs/>
          <w:sz w:val="20"/>
        </w:rPr>
        <w:t>Punkto pakeitimai:</w:t>
      </w:r>
    </w:p>
    <w:p w14:paraId="00B30F83" w14:textId="77777777" w:rsidR="00F80DE1" w:rsidRDefault="00000000">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7066D0E8" w14:textId="77777777" w:rsidR="00F80DE1" w:rsidRDefault="00F80DE1"/>
    <w:p w14:paraId="33693697" w14:textId="77777777" w:rsidR="00F80DE1" w:rsidRDefault="00000000">
      <w:pPr>
        <w:widowControl w:val="0"/>
        <w:tabs>
          <w:tab w:val="left" w:pos="993"/>
        </w:tabs>
        <w:suppressAutoHyphens/>
        <w:ind w:firstLine="709"/>
        <w:jc w:val="both"/>
        <w:rPr>
          <w:i/>
          <w:color w:val="000000"/>
          <w:szCs w:val="24"/>
          <w:lang w:eastAsia="ar-SA"/>
        </w:rPr>
      </w:pPr>
      <w:r>
        <w:rPr>
          <w:color w:val="000000"/>
          <w:szCs w:val="24"/>
          <w:lang w:eastAsia="ar-SA"/>
        </w:rPr>
        <w:t>7.</w:t>
      </w:r>
      <w:r>
        <w:rPr>
          <w:color w:val="000000"/>
          <w:szCs w:val="24"/>
          <w:lang w:eastAsia="ar-SA"/>
        </w:rPr>
        <w:tab/>
        <w:t>Atsižvelgiant į Visagino savivaldybės administracijos Socialinės paramos skyriaus (toliau – Socialinės paramos skyrius) atliktą bendrai gyvenančių asmenų ar vieno gyvenančio asmens gyvenimo sąlygų patikrą ir surašyto buities ir gyvenimo sąlygų patikrinimo akto išvadas, mokiniai turi:</w:t>
      </w:r>
    </w:p>
    <w:p w14:paraId="666009DB" w14:textId="77777777" w:rsidR="00F80DE1" w:rsidRDefault="00000000">
      <w:pPr>
        <w:widowControl w:val="0"/>
        <w:tabs>
          <w:tab w:val="left" w:pos="993"/>
        </w:tabs>
        <w:suppressAutoHyphens/>
        <w:ind w:firstLine="709"/>
        <w:jc w:val="both"/>
        <w:rPr>
          <w:b/>
          <w:i/>
          <w:color w:val="000000"/>
          <w:szCs w:val="24"/>
          <w:lang w:eastAsia="ar-SA"/>
        </w:rPr>
      </w:pPr>
      <w:r>
        <w:rPr>
          <w:color w:val="000000"/>
          <w:szCs w:val="24"/>
          <w:lang w:eastAsia="ar-SA"/>
        </w:rPr>
        <w:t>7.1.</w:t>
      </w:r>
      <w:r>
        <w:rPr>
          <w:b/>
          <w:color w:val="000000"/>
          <w:szCs w:val="24"/>
          <w:lang w:eastAsia="ar-SA"/>
        </w:rPr>
        <w:t xml:space="preserve"> </w:t>
      </w:r>
      <w:r>
        <w:rPr>
          <w:color w:val="000000"/>
          <w:szCs w:val="24"/>
          <w:lang w:eastAsia="ar-SA"/>
        </w:rPr>
        <w:t>teisę į nemokamus pietus ir maitinimą mokyklų organizuojamose vasaros poilsio stovyklose</w:t>
      </w:r>
      <w:r>
        <w:rPr>
          <w:szCs w:val="24"/>
          <w:lang w:eastAsia="ar-SA"/>
        </w:rPr>
        <w:t>, jeigu vidutinės pajamos vienam asmeniui per mėnesį yra didesnės nei 1,5 VRP, bet mažesnės kaip 2 valstybės remiamų pajamų dydžiai, ir kai:</w:t>
      </w:r>
    </w:p>
    <w:p w14:paraId="0D670FF2" w14:textId="77777777" w:rsidR="00F80DE1" w:rsidRDefault="00000000">
      <w:pPr>
        <w:tabs>
          <w:tab w:val="left" w:pos="709"/>
        </w:tabs>
        <w:suppressAutoHyphens/>
        <w:ind w:firstLine="709"/>
        <w:jc w:val="both"/>
        <w:rPr>
          <w:lang w:eastAsia="ar-SA"/>
        </w:rPr>
      </w:pPr>
      <w:r>
        <w:rPr>
          <w:szCs w:val="24"/>
          <w:lang w:eastAsia="ar-SA"/>
        </w:rPr>
        <w:t xml:space="preserve">7.1.1. </w:t>
      </w:r>
      <w:r>
        <w:rPr>
          <w:color w:val="000000"/>
          <w:szCs w:val="24"/>
          <w:lang w:eastAsia="ar-SA"/>
        </w:rPr>
        <w:t>motina ar tėvas vieni augina vaiką (vaikus)</w:t>
      </w:r>
      <w:r>
        <w:rPr>
          <w:szCs w:val="24"/>
          <w:lang w:eastAsia="ar-SA"/>
        </w:rPr>
        <w:t>;</w:t>
      </w:r>
    </w:p>
    <w:p w14:paraId="45DB7448" w14:textId="77777777" w:rsidR="00F80DE1" w:rsidRDefault="00000000">
      <w:pPr>
        <w:widowControl w:val="0"/>
        <w:tabs>
          <w:tab w:val="left" w:pos="1326"/>
        </w:tabs>
        <w:suppressAutoHyphens/>
        <w:ind w:firstLine="720"/>
        <w:jc w:val="both"/>
        <w:rPr>
          <w:szCs w:val="24"/>
          <w:lang w:eastAsia="ar-SA"/>
        </w:rPr>
      </w:pPr>
      <w:r>
        <w:rPr>
          <w:color w:val="000000"/>
          <w:szCs w:val="24"/>
          <w:lang w:eastAsia="ar-SA"/>
        </w:rPr>
        <w:t xml:space="preserve">7.1.2. </w:t>
      </w:r>
      <w:r>
        <w:rPr>
          <w:szCs w:val="24"/>
          <w:lang w:eastAsia="ar-SA"/>
        </w:rPr>
        <w:t>bent vienas iš bendrai gyvenančių asmenų ar vienas gyvenantis asmuo yra neįgalus;</w:t>
      </w:r>
    </w:p>
    <w:p w14:paraId="0F08BEEF" w14:textId="77777777" w:rsidR="00F80DE1" w:rsidRDefault="00000000">
      <w:pPr>
        <w:widowControl w:val="0"/>
        <w:tabs>
          <w:tab w:val="left" w:pos="1326"/>
        </w:tabs>
        <w:suppressAutoHyphens/>
        <w:ind w:firstLine="720"/>
        <w:jc w:val="both"/>
        <w:rPr>
          <w:szCs w:val="24"/>
          <w:lang w:eastAsia="ar-SA"/>
        </w:rPr>
      </w:pPr>
      <w:r>
        <w:rPr>
          <w:szCs w:val="24"/>
          <w:lang w:eastAsia="ar-SA"/>
        </w:rPr>
        <w:t>7.1.3. bendrai gyvenantys asmenys augina tris ir daugiau vaikų;</w:t>
      </w:r>
    </w:p>
    <w:p w14:paraId="5D9182F5" w14:textId="77777777" w:rsidR="00F80DE1" w:rsidRDefault="00000000">
      <w:pPr>
        <w:widowControl w:val="0"/>
        <w:tabs>
          <w:tab w:val="left" w:pos="1326"/>
        </w:tabs>
        <w:suppressAutoHyphens/>
        <w:ind w:firstLine="720"/>
        <w:jc w:val="both"/>
        <w:rPr>
          <w:szCs w:val="24"/>
          <w:lang w:eastAsia="ar-SA"/>
        </w:rPr>
      </w:pPr>
      <w:r>
        <w:rPr>
          <w:szCs w:val="24"/>
          <w:lang w:eastAsia="ar-SA"/>
        </w:rPr>
        <w:t>7.1.4. vaikas (vaikai) yra netekęs (-ę) maitintojo;</w:t>
      </w:r>
    </w:p>
    <w:p w14:paraId="3259CA52" w14:textId="77777777" w:rsidR="00F80DE1" w:rsidRDefault="00000000">
      <w:pPr>
        <w:widowControl w:val="0"/>
        <w:tabs>
          <w:tab w:val="left" w:pos="1326"/>
        </w:tabs>
        <w:suppressAutoHyphens/>
        <w:ind w:firstLine="720"/>
        <w:jc w:val="both"/>
        <w:rPr>
          <w:color w:val="000000"/>
          <w:szCs w:val="24"/>
          <w:lang w:eastAsia="ar-SA"/>
        </w:rPr>
      </w:pPr>
      <w:r>
        <w:rPr>
          <w:color w:val="000000"/>
          <w:szCs w:val="24"/>
          <w:lang w:eastAsia="ar-SA"/>
        </w:rPr>
        <w:t>7.1.5. bendrai gyvenančius asmenis ištinka nelaimingas atsitikimas (gaisras, stichinė nelaimė ir kita);</w:t>
      </w:r>
    </w:p>
    <w:p w14:paraId="39B3730C" w14:textId="77777777" w:rsidR="00F80DE1" w:rsidRDefault="00000000">
      <w:pPr>
        <w:widowControl w:val="0"/>
        <w:tabs>
          <w:tab w:val="left" w:pos="1326"/>
        </w:tabs>
        <w:suppressAutoHyphens/>
        <w:ind w:firstLine="720"/>
        <w:jc w:val="both"/>
        <w:rPr>
          <w:color w:val="000000"/>
          <w:szCs w:val="24"/>
          <w:lang w:eastAsia="ar-SA"/>
        </w:rPr>
      </w:pPr>
      <w:r>
        <w:rPr>
          <w:color w:val="000000"/>
          <w:szCs w:val="24"/>
          <w:lang w:eastAsia="ar-SA"/>
        </w:rPr>
        <w:t xml:space="preserve">7.1.6. </w:t>
      </w:r>
      <w:r>
        <w:rPr>
          <w:lang w:eastAsia="ar-SA"/>
        </w:rPr>
        <w:t>vieno iš bendrai gyvenančių asmenų ligos atveju.</w:t>
      </w:r>
    </w:p>
    <w:p w14:paraId="3451633C" w14:textId="77777777" w:rsidR="00F80DE1" w:rsidRDefault="00000000">
      <w:pPr>
        <w:suppressAutoHyphens/>
        <w:ind w:firstLine="720"/>
        <w:jc w:val="both"/>
        <w:rPr>
          <w:lang w:eastAsia="ar-SA"/>
        </w:rPr>
      </w:pPr>
      <w:r>
        <w:rPr>
          <w:lang w:eastAsia="ar-SA"/>
        </w:rPr>
        <w:t>7.2. mokyklai pateikus prašymą, teisę į nemokamus pusryčius, pietus, pavakarius, maitinimą mokyklų organizuojamose vasaros poilsio stovyklose</w:t>
      </w:r>
      <w:r>
        <w:rPr>
          <w:color w:val="000000"/>
          <w:szCs w:val="24"/>
          <w:lang w:eastAsia="ar-SA"/>
        </w:rPr>
        <w:t>, jeigu vidutinės pajamos vienam asmeniui per mėnesį yra mažesnės kaip 2,5 VRP dydžiai,</w:t>
      </w:r>
      <w:r>
        <w:rPr>
          <w:i/>
          <w:color w:val="000000"/>
          <w:szCs w:val="24"/>
          <w:lang w:eastAsia="ar-SA"/>
        </w:rPr>
        <w:t xml:space="preserve"> </w:t>
      </w:r>
      <w:r>
        <w:rPr>
          <w:color w:val="000000"/>
          <w:szCs w:val="24"/>
          <w:lang w:eastAsia="ar-SA"/>
        </w:rPr>
        <w:t>ir kai:</w:t>
      </w:r>
    </w:p>
    <w:p w14:paraId="3158C067" w14:textId="77777777" w:rsidR="00F80DE1" w:rsidRDefault="00000000">
      <w:pPr>
        <w:suppressAutoHyphens/>
        <w:ind w:firstLine="709"/>
        <w:jc w:val="both"/>
        <w:rPr>
          <w:color w:val="000000"/>
          <w:szCs w:val="24"/>
          <w:lang w:eastAsia="ar-SA"/>
        </w:rPr>
      </w:pPr>
      <w:r>
        <w:rPr>
          <w:color w:val="000000"/>
          <w:szCs w:val="24"/>
          <w:lang w:eastAsia="ar-SA"/>
        </w:rPr>
        <w:t>7.2.1.</w:t>
      </w:r>
      <w:r>
        <w:rPr>
          <w:b/>
          <w:color w:val="000000"/>
          <w:szCs w:val="24"/>
          <w:lang w:eastAsia="ar-SA"/>
        </w:rPr>
        <w:t xml:space="preserve"> </w:t>
      </w:r>
      <w:r>
        <w:rPr>
          <w:color w:val="000000"/>
          <w:szCs w:val="24"/>
          <w:lang w:eastAsia="ar-SA"/>
        </w:rPr>
        <w:t>mokinys patiria socialinę riziką;</w:t>
      </w:r>
    </w:p>
    <w:p w14:paraId="34D9ED76" w14:textId="77777777" w:rsidR="00F80DE1" w:rsidRDefault="00000000">
      <w:pPr>
        <w:suppressAutoHyphens/>
        <w:ind w:firstLine="709"/>
        <w:jc w:val="both"/>
        <w:rPr>
          <w:color w:val="000000"/>
          <w:szCs w:val="24"/>
          <w:lang w:eastAsia="ar-SA"/>
        </w:rPr>
      </w:pPr>
      <w:r>
        <w:rPr>
          <w:color w:val="000000"/>
          <w:szCs w:val="24"/>
          <w:lang w:eastAsia="ar-SA"/>
        </w:rPr>
        <w:t>7.2.2. mokinį augina bendrai gyvenantys asmenys, patiriantys socialinę riziką;</w:t>
      </w:r>
    </w:p>
    <w:p w14:paraId="27778AA1" w14:textId="77777777" w:rsidR="00F80DE1" w:rsidRDefault="00000000">
      <w:pPr>
        <w:suppressAutoHyphens/>
        <w:ind w:firstLine="709"/>
        <w:jc w:val="both"/>
        <w:rPr>
          <w:color w:val="000000"/>
          <w:szCs w:val="24"/>
          <w:lang w:eastAsia="ar-SA"/>
        </w:rPr>
      </w:pPr>
      <w:r>
        <w:rPr>
          <w:color w:val="000000"/>
          <w:szCs w:val="24"/>
          <w:lang w:eastAsia="ar-SA"/>
        </w:rPr>
        <w:t>7.2.3. motina ar tėvas vieni augina vaiką (vaikus), vaikas (vaikai) yra netekęs (-ę) maitintojo;</w:t>
      </w:r>
    </w:p>
    <w:p w14:paraId="300E1642" w14:textId="77777777" w:rsidR="00F80DE1" w:rsidRDefault="00000000">
      <w:pPr>
        <w:suppressAutoHyphens/>
        <w:ind w:firstLine="709"/>
        <w:jc w:val="both"/>
        <w:rPr>
          <w:color w:val="000000"/>
          <w:szCs w:val="24"/>
          <w:lang w:eastAsia="ar-SA"/>
        </w:rPr>
      </w:pPr>
      <w:r>
        <w:rPr>
          <w:color w:val="000000"/>
          <w:szCs w:val="24"/>
          <w:lang w:eastAsia="ar-SA"/>
        </w:rPr>
        <w:t>7.2.4. bendrai gyvenantys asmenys augina tris ir daugiau vaikų;</w:t>
      </w:r>
    </w:p>
    <w:p w14:paraId="2778BEAA" w14:textId="77777777" w:rsidR="00F80DE1" w:rsidRDefault="00000000">
      <w:pPr>
        <w:suppressAutoHyphens/>
        <w:ind w:firstLine="709"/>
        <w:jc w:val="both"/>
        <w:rPr>
          <w:b/>
          <w:lang w:eastAsia="ar-SA"/>
        </w:rPr>
      </w:pPr>
      <w:r>
        <w:rPr>
          <w:color w:val="000000"/>
          <w:szCs w:val="24"/>
          <w:lang w:eastAsia="ar-SA"/>
        </w:rPr>
        <w:t>7.2.5. bent vienas iš bendrai gyvenančių asmenų ar vienas gyvenantis asmuo yra neįgalus;</w:t>
      </w:r>
    </w:p>
    <w:p w14:paraId="5E374DAF" w14:textId="77777777" w:rsidR="00F80DE1" w:rsidRDefault="00000000">
      <w:pPr>
        <w:widowControl w:val="0"/>
        <w:tabs>
          <w:tab w:val="left" w:pos="1061"/>
        </w:tabs>
        <w:suppressAutoHyphens/>
        <w:ind w:firstLine="720"/>
        <w:jc w:val="both"/>
        <w:rPr>
          <w:color w:val="000000"/>
          <w:szCs w:val="24"/>
          <w:u w:val="single"/>
          <w:lang w:eastAsia="ar-SA"/>
        </w:rPr>
      </w:pPr>
      <w:r>
        <w:rPr>
          <w:color w:val="000000"/>
          <w:szCs w:val="24"/>
          <w:lang w:eastAsia="ar-SA"/>
        </w:rPr>
        <w:t>7.2.6. bendrai gyvenančius asmenis ištinka nelaimingas atsitikimas (gaisras, stichinė nelaimė ir kita);</w:t>
      </w:r>
    </w:p>
    <w:p w14:paraId="0AAC08D2" w14:textId="77777777" w:rsidR="00F80DE1" w:rsidRDefault="00000000">
      <w:pPr>
        <w:widowControl w:val="0"/>
        <w:tabs>
          <w:tab w:val="left" w:pos="1061"/>
        </w:tabs>
        <w:suppressAutoHyphens/>
        <w:ind w:firstLine="720"/>
        <w:jc w:val="both"/>
        <w:rPr>
          <w:lang w:eastAsia="ar-SA"/>
        </w:rPr>
      </w:pPr>
      <w:r>
        <w:rPr>
          <w:color w:val="000000"/>
          <w:szCs w:val="24"/>
          <w:lang w:eastAsia="ar-SA"/>
        </w:rPr>
        <w:t xml:space="preserve">7.2.7. </w:t>
      </w:r>
      <w:r>
        <w:rPr>
          <w:lang w:eastAsia="ar-SA"/>
        </w:rPr>
        <w:t>vieno iš bendrai gyvenančių asmenų ligos atveju.</w:t>
      </w:r>
    </w:p>
    <w:p w14:paraId="04DB1664" w14:textId="77777777" w:rsidR="00F80DE1" w:rsidRDefault="00000000">
      <w:pPr>
        <w:widowControl w:val="0"/>
        <w:tabs>
          <w:tab w:val="left" w:pos="993"/>
        </w:tabs>
        <w:suppressAutoHyphens/>
        <w:ind w:firstLine="720"/>
        <w:jc w:val="both"/>
      </w:pPr>
      <w:r>
        <w:rPr>
          <w:color w:val="000000"/>
          <w:szCs w:val="24"/>
          <w:lang w:eastAsia="ar-SA"/>
        </w:rPr>
        <w:t>8.</w:t>
      </w:r>
      <w:r>
        <w:rPr>
          <w:color w:val="000000"/>
          <w:szCs w:val="24"/>
          <w:lang w:eastAsia="ar-SA"/>
        </w:rPr>
        <w:tab/>
      </w:r>
      <w:r>
        <w:rPr>
          <w:lang w:eastAsia="ar-SA"/>
        </w:rPr>
        <w:t>Aprašo 7.2 papunktyje numatytais atvejais gali būti panaudojama iki 6 procentų išlaidų produktams (įskaitant prekių pirkimo pridėtinės vertės mokestį), mokinio reikmenims (įskaitant prekių pirkimo pridėtinės vertės mokestį) ir socialinei paramai mokiniams administruoti skirtų valstybės biudžeto lėšų dydžio suma.</w:t>
      </w:r>
    </w:p>
    <w:p w14:paraId="63F6B359" w14:textId="77777777" w:rsidR="00F80DE1" w:rsidRDefault="00000000">
      <w:pPr>
        <w:widowControl w:val="0"/>
        <w:tabs>
          <w:tab w:val="left" w:pos="1640"/>
          <w:tab w:val="left" w:pos="1701"/>
        </w:tabs>
        <w:suppressAutoHyphens/>
        <w:ind w:firstLine="720"/>
        <w:jc w:val="both"/>
        <w:textAlignment w:val="baseline"/>
        <w:rPr>
          <w:color w:val="000000"/>
          <w:szCs w:val="24"/>
          <w:lang w:eastAsia="ar-SA"/>
        </w:rPr>
      </w:pPr>
      <w:r>
        <w:rPr>
          <w:szCs w:val="24"/>
        </w:rPr>
        <w:t xml:space="preserve">8¹. Mokiniams, kurie mokosi pagal priešmokyklinio ugdymo programą ar pagal pradinio ugdymo programą pirmoje ir antroje klasėje </w:t>
      </w:r>
      <w:r>
        <w:rPr>
          <w:szCs w:val="24"/>
          <w:lang w:eastAsia="lt-LT"/>
        </w:rPr>
        <w:t>nemokami pietūs skiriami be atskiro vieno iš mokinio tėvų, globėjų ar kitų bendrai gyvenančių pilnamečių asmenų kreipimosi. Jeigu šios paramos poreikio nėra, vienas iš mokinio tėvų, globėjų ar kitų bendrai gyvenančių pilnamečių asmenų gali informuoti (</w:t>
      </w:r>
      <w:r>
        <w:rPr>
          <w:color w:val="000000"/>
          <w:szCs w:val="24"/>
          <w:bdr w:val="none" w:sz="0" w:space="0" w:color="auto" w:frame="1"/>
          <w:lang w:eastAsia="lt-LT"/>
        </w:rPr>
        <w:t>tiesiogiai</w:t>
      </w:r>
      <w:r>
        <w:rPr>
          <w:szCs w:val="24"/>
          <w:lang w:eastAsia="lt-LT"/>
        </w:rPr>
        <w:t xml:space="preserve">, paštu arba elektroninio ryšio priemonėmis) mokyklos, kurioje mokinys mokosi, administraciją apie šios paramos atsisakymą, nurodydamas mokinio vardą, pavardę, asmens kodą (jeigu nėra asmens kodo, – gimimo datą) ir patvirtindamas, kad atsisako skirtos </w:t>
      </w:r>
      <w:r>
        <w:rPr>
          <w:szCs w:val="24"/>
          <w:lang w:eastAsia="lt-LT"/>
        </w:rPr>
        <w:lastRenderedPageBreak/>
        <w:t>paramos. Jeigu atsisakius paramos atsirado jos poreikis, vienas iš mokinio tėvų, globėjų ar kitų bendrai gyvenančių pilnamečių asmenų gali kreiptis (</w:t>
      </w:r>
      <w:r>
        <w:rPr>
          <w:color w:val="000000"/>
          <w:szCs w:val="24"/>
          <w:bdr w:val="none" w:sz="0" w:space="0" w:color="auto" w:frame="1"/>
          <w:lang w:eastAsia="lt-LT"/>
        </w:rPr>
        <w:t>tiesiogiai</w:t>
      </w:r>
      <w:r>
        <w:rPr>
          <w:szCs w:val="24"/>
          <w:lang w:eastAsia="lt-LT"/>
        </w:rPr>
        <w:t>, paštu arba elektroninio ryšio priemonėmis) į mokyklos, kurioje mokinys mokosi, administraciją dėl šios paramos skyrimo, nurodydamas mokinio vardą, pavardę, asmens kodą (jeigu nėra asmens kodo, – gimimo datą) ir datą, nuo kada parama turi būti skiriama.</w:t>
      </w:r>
      <w:r>
        <w:t xml:space="preserve"> </w:t>
      </w:r>
    </w:p>
    <w:p w14:paraId="0A4B3FF1" w14:textId="77777777" w:rsidR="00F80DE1" w:rsidRDefault="00000000">
      <w:pPr>
        <w:rPr>
          <w:rFonts w:eastAsia="MS Mincho"/>
          <w:i/>
          <w:iCs/>
          <w:sz w:val="20"/>
        </w:rPr>
      </w:pPr>
      <w:r>
        <w:rPr>
          <w:rFonts w:eastAsia="MS Mincho"/>
          <w:i/>
          <w:iCs/>
          <w:sz w:val="20"/>
        </w:rPr>
        <w:t>Papildyta punktu:</w:t>
      </w:r>
    </w:p>
    <w:p w14:paraId="03E0B587" w14:textId="77777777" w:rsidR="00F80DE1" w:rsidRDefault="00000000">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5EA0BFA0" w14:textId="77777777" w:rsidR="00F80DE1" w:rsidRDefault="00F80DE1"/>
    <w:p w14:paraId="57E4572F" w14:textId="77777777" w:rsidR="00F80DE1" w:rsidRDefault="00000000">
      <w:pPr>
        <w:widowControl w:val="0"/>
        <w:tabs>
          <w:tab w:val="left" w:pos="1823"/>
        </w:tabs>
        <w:suppressAutoHyphens/>
        <w:jc w:val="center"/>
        <w:rPr>
          <w:b/>
          <w:bCs/>
          <w:color w:val="000000"/>
          <w:szCs w:val="24"/>
          <w:lang w:eastAsia="ar-SA"/>
        </w:rPr>
      </w:pPr>
      <w:r>
        <w:rPr>
          <w:b/>
          <w:bCs/>
          <w:color w:val="000000"/>
          <w:szCs w:val="24"/>
          <w:lang w:eastAsia="ar-SA"/>
        </w:rPr>
        <w:t>III SKYRIUS</w:t>
      </w:r>
    </w:p>
    <w:p w14:paraId="6DF17BCA" w14:textId="77777777" w:rsidR="00F80DE1" w:rsidRDefault="00000000">
      <w:pPr>
        <w:widowControl w:val="0"/>
        <w:tabs>
          <w:tab w:val="left" w:pos="1823"/>
        </w:tabs>
        <w:suppressAutoHyphens/>
        <w:jc w:val="center"/>
        <w:rPr>
          <w:b/>
          <w:bCs/>
          <w:color w:val="000000"/>
          <w:szCs w:val="24"/>
          <w:lang w:eastAsia="ar-SA"/>
        </w:rPr>
      </w:pPr>
      <w:r>
        <w:rPr>
          <w:b/>
          <w:bCs/>
          <w:color w:val="000000"/>
          <w:szCs w:val="24"/>
          <w:lang w:eastAsia="ar-SA"/>
        </w:rPr>
        <w:t>KREIPIMASIS DĖL NEMOKAMO MAITINIMO SKYRIMO</w:t>
      </w:r>
    </w:p>
    <w:p w14:paraId="6426ECCA" w14:textId="77777777" w:rsidR="00F80DE1" w:rsidRDefault="00F80DE1">
      <w:pPr>
        <w:widowControl w:val="0"/>
        <w:tabs>
          <w:tab w:val="left" w:pos="1823"/>
        </w:tabs>
        <w:suppressAutoHyphens/>
        <w:jc w:val="both"/>
        <w:outlineLvl w:val="1"/>
        <w:rPr>
          <w:b/>
          <w:bCs/>
          <w:color w:val="000000"/>
          <w:szCs w:val="24"/>
          <w:lang w:eastAsia="ar-SA"/>
        </w:rPr>
      </w:pPr>
    </w:p>
    <w:p w14:paraId="4456FDB0" w14:textId="77777777" w:rsidR="00F80DE1" w:rsidRDefault="00000000">
      <w:pPr>
        <w:ind w:firstLine="709"/>
        <w:jc w:val="both"/>
        <w:rPr>
          <w:color w:val="000000"/>
          <w:szCs w:val="24"/>
          <w:lang w:eastAsia="ar-SA"/>
        </w:rPr>
      </w:pPr>
      <w:r>
        <w:rPr>
          <w:bCs/>
          <w:szCs w:val="24"/>
        </w:rPr>
        <w:t xml:space="preserve">9. Dėl nemokamo maitinimo gali kreiptis vienas iš mokinio tėvų, globėjų ar kitų bendrai gyvenančių pilnamečių asmenų, pilnametis mokinys ar nepilnametis mokinys, kuris yra susituokęs arba </w:t>
      </w:r>
      <w:proofErr w:type="spellStart"/>
      <w:r>
        <w:rPr>
          <w:bCs/>
          <w:szCs w:val="24"/>
        </w:rPr>
        <w:t>emancipuotas</w:t>
      </w:r>
      <w:proofErr w:type="spellEnd"/>
      <w:r>
        <w:rPr>
          <w:bCs/>
          <w:szCs w:val="24"/>
        </w:rPr>
        <w:t>, mokinys nuo keturiolikos iki aštuoniolikos metų, turintis tėvų sutikimą, kurie kreipiasi dėl socialinės paramos mokiniams gavimo.</w:t>
      </w:r>
      <w:r>
        <w:t xml:space="preserve"> </w:t>
      </w:r>
    </w:p>
    <w:p w14:paraId="584F2FE3" w14:textId="77777777" w:rsidR="00F80DE1" w:rsidRDefault="00000000">
      <w:pPr>
        <w:rPr>
          <w:rFonts w:eastAsia="MS Mincho"/>
          <w:i/>
          <w:iCs/>
          <w:sz w:val="20"/>
        </w:rPr>
      </w:pPr>
      <w:r>
        <w:rPr>
          <w:rFonts w:eastAsia="MS Mincho"/>
          <w:i/>
          <w:iCs/>
          <w:sz w:val="20"/>
        </w:rPr>
        <w:t>Punkto pakeitimai:</w:t>
      </w:r>
    </w:p>
    <w:p w14:paraId="70ED0755" w14:textId="77777777" w:rsidR="00F80DE1"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TS-130</w:t>
        </w:r>
      </w:hyperlink>
      <w:r>
        <w:rPr>
          <w:rFonts w:eastAsia="MS Mincho"/>
          <w:i/>
          <w:iCs/>
          <w:sz w:val="20"/>
        </w:rPr>
        <w:t>, 2020-05-28, paskelbta TAR 2020-06-02, i. k. 2020-11955</w:t>
      </w:r>
    </w:p>
    <w:p w14:paraId="503F28FC" w14:textId="77777777" w:rsidR="00F80DE1" w:rsidRDefault="00F80DE1"/>
    <w:p w14:paraId="221434F9" w14:textId="77777777" w:rsidR="00F80DE1" w:rsidRDefault="00000000">
      <w:pPr>
        <w:widowControl w:val="0"/>
        <w:tabs>
          <w:tab w:val="left" w:pos="1640"/>
          <w:tab w:val="left" w:pos="1701"/>
        </w:tabs>
        <w:suppressAutoHyphens/>
        <w:ind w:firstLine="720"/>
        <w:jc w:val="both"/>
        <w:textAlignment w:val="baseline"/>
        <w:rPr>
          <w:color w:val="000000"/>
          <w:szCs w:val="24"/>
          <w:lang w:eastAsia="ar-SA"/>
        </w:rPr>
      </w:pPr>
      <w:r>
        <w:rPr>
          <w:szCs w:val="24"/>
        </w:rPr>
        <w:t xml:space="preserve">10. Pareiškėjas, išskyrus jei vaikas mokosi pagal priešmokyklinio ugdymo programą ar pagal pradinio ugdymo programą pirmoje ir antroje klasėje, kurio gyvenamoji vieta deklaruota Visagino savivaldybėje arba jis yra įtrauktas į gyvenamosios vietos nedeklaravusių asmenų apskaitą Visagino savivaldybėje, o jeigu jo gyvenamoji vieta nedeklaruota ir jis nėra įtrauktas į gyvenamosios vietos nedeklaravusių asmenų apskaitą, bet faktiškai gyvena Visagino savivaldybėje, dėl nemokamo maitinimo skyrimo kreipiasi į Socialinės paramos skyrių užpildydamas socialinės apsaugos ir darbo ministro patvirtintos formos prašymą-paraišką gauti socialinę paramą mokiniams (toliau – patvirtintas prašymas-paraiška) ir prideda reikalingus dokumentus, nustatytus Piniginės socialinės paramos nepasiturintiems gyventojams įstatymo 20 straipsnyje (išskyrus dokumentus, kuriuose yra duomenų apie bendrai gyvenančių asmenų ar vieno gyvenančio asmens turimą turtą), išskyrus šio Aprašo 13 punkte nustatytą atvejį. </w:t>
      </w:r>
      <w:r>
        <w:rPr>
          <w:color w:val="000000"/>
          <w:szCs w:val="24"/>
        </w:rPr>
        <w:t>Patvirtintame prašyme-paraiškoje pareiškėjas apie save ir bendrai gyvenančius asmenis nurodo šiuos duomenis: vardą, pavardę, asmens kodą (jeigu nėra asmens kodo, – gimimo datą), o jeigu gyvenamoji vieta nedeklaruota ir asmuo nėra įtrauktas į gyvenamosios vietos nedeklaravusių asmenų apskaitą, – faktinės gyvenamosios vietos adresą.</w:t>
      </w:r>
      <w:r>
        <w:t xml:space="preserve"> </w:t>
      </w:r>
    </w:p>
    <w:p w14:paraId="7C40FDBC" w14:textId="77777777" w:rsidR="00F80DE1" w:rsidRDefault="00000000">
      <w:pPr>
        <w:rPr>
          <w:rFonts w:eastAsia="MS Mincho"/>
          <w:i/>
          <w:iCs/>
          <w:sz w:val="20"/>
        </w:rPr>
      </w:pPr>
      <w:r>
        <w:rPr>
          <w:rFonts w:eastAsia="MS Mincho"/>
          <w:i/>
          <w:iCs/>
          <w:sz w:val="20"/>
        </w:rPr>
        <w:t>Punkto pakeitimai:</w:t>
      </w:r>
    </w:p>
    <w:p w14:paraId="645307DC" w14:textId="77777777" w:rsidR="00F80DE1" w:rsidRDefault="00000000">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606178C8" w14:textId="77777777" w:rsidR="00F80DE1" w:rsidRDefault="00F80DE1"/>
    <w:p w14:paraId="16638626" w14:textId="77777777" w:rsidR="00F80DE1" w:rsidRDefault="00000000">
      <w:pPr>
        <w:widowControl w:val="0"/>
        <w:tabs>
          <w:tab w:val="left" w:pos="1183"/>
        </w:tabs>
        <w:suppressAutoHyphens/>
        <w:ind w:firstLine="720"/>
        <w:jc w:val="both"/>
        <w:rPr>
          <w:color w:val="000000"/>
          <w:szCs w:val="24"/>
          <w:lang w:eastAsia="ar-SA"/>
        </w:rPr>
      </w:pPr>
      <w:r>
        <w:rPr>
          <w:color w:val="000000"/>
          <w:szCs w:val="24"/>
          <w:lang w:eastAsia="ar-SA"/>
        </w:rPr>
        <w:t>11.</w:t>
      </w:r>
      <w:r>
        <w:rPr>
          <w:color w:val="000000"/>
          <w:szCs w:val="24"/>
          <w:lang w:eastAsia="ar-SA"/>
        </w:rPr>
        <w:tab/>
      </w:r>
      <w:r>
        <w:rPr>
          <w:bCs/>
          <w:szCs w:val="24"/>
          <w:lang w:eastAsia="ar-SA"/>
        </w:rPr>
        <w:t>Asmenų, Gyvenamosios vietos deklaravimo įstatymo nustatyta tvarka nedeklaravusių gyvenamosios vietos ir neįtrauktų į gyvenamosios vietos nedeklaravusių asmenų apskaitą, faktinę gyvenamąją vietą Visagino savivaldybėje nustato Socialinės paramos skyriaus valstybės tarnautojai ar darbuotojai vadovaudamiesi pareiškėjo pateikta informacija ir duomenimis, taip pat valstybės registruose (kadastruose), žinybiniuose registruose arba valstybės informacinėse sistemose ar kitose informacinėse sistemose esančiais duomenimis, pagrindžiančiais ekonominius, socialinius ar asmeninius asmenų interesus savivaldybėje. Tais atvejais, kai, įvertinus pareiškėjo pateiktą informaciją ir duomenis apie faktinę gyvenamąją vietą, paaiškėja, kad jie netikslūs ir (ar) klaidingi ir (ar) valstybės</w:t>
      </w:r>
      <w:r>
        <w:rPr>
          <w:szCs w:val="24"/>
          <w:lang w:eastAsia="ar-SA"/>
        </w:rPr>
        <w:t xml:space="preserve"> </w:t>
      </w:r>
      <w:r>
        <w:rPr>
          <w:bCs/>
          <w:szCs w:val="24"/>
          <w:lang w:eastAsia="ar-SA"/>
        </w:rPr>
        <w:t>registruose (kadastruose), žinybiniuose registruose arba valstybės</w:t>
      </w:r>
      <w:r>
        <w:rPr>
          <w:szCs w:val="24"/>
          <w:lang w:eastAsia="ar-SA"/>
        </w:rPr>
        <w:t xml:space="preserve"> </w:t>
      </w:r>
      <w:r>
        <w:rPr>
          <w:bCs/>
          <w:szCs w:val="24"/>
          <w:lang w:eastAsia="ar-SA"/>
        </w:rPr>
        <w:t>informacinėse sistemose ar kitose informacinėse sistemose nėra duomenų apie pareiškėją, faktinė gyvenamoji vieta patikrinama Socialinės paramos skyriaus valstybės tarnautojų ar darbuotojų ir surašomas buities ir gyvenimo sąlygų patikrinimo aktas.</w:t>
      </w:r>
    </w:p>
    <w:p w14:paraId="031E0C17" w14:textId="77777777" w:rsidR="00F80DE1" w:rsidRDefault="00000000">
      <w:pPr>
        <w:widowControl w:val="0"/>
        <w:tabs>
          <w:tab w:val="left" w:pos="1183"/>
        </w:tabs>
        <w:suppressAutoHyphens/>
        <w:ind w:firstLine="720"/>
        <w:jc w:val="both"/>
        <w:rPr>
          <w:color w:val="000000"/>
          <w:szCs w:val="24"/>
          <w:lang w:eastAsia="ar-SA"/>
        </w:rPr>
      </w:pPr>
      <w:r>
        <w:rPr>
          <w:color w:val="000000"/>
          <w:szCs w:val="24"/>
          <w:lang w:eastAsia="ar-SA"/>
        </w:rPr>
        <w:t>12.</w:t>
      </w:r>
      <w:r>
        <w:rPr>
          <w:color w:val="000000"/>
          <w:szCs w:val="24"/>
          <w:lang w:eastAsia="ar-SA"/>
        </w:rPr>
        <w:tab/>
      </w:r>
      <w:r>
        <w:rPr>
          <w:bCs/>
          <w:szCs w:val="24"/>
          <w:lang w:eastAsia="ar-SA"/>
        </w:rPr>
        <w:t>Dėl mokinio nemokamo maitinimo patvirtintą prašymą-paraišką pareiškėjas gali pateikti ir mokyklos, kurioje mokinys mokosi ar kuri organizuoja vasaros poilsio stovyklas, administracijai. Šiuo atveju mokyklos administracija patvirtintą</w:t>
      </w:r>
      <w:r>
        <w:rPr>
          <w:b/>
          <w:bCs/>
          <w:szCs w:val="24"/>
          <w:lang w:eastAsia="ar-SA"/>
        </w:rPr>
        <w:t xml:space="preserve"> </w:t>
      </w:r>
      <w:r>
        <w:rPr>
          <w:bCs/>
          <w:szCs w:val="24"/>
          <w:lang w:eastAsia="ar-SA"/>
        </w:rPr>
        <w:t xml:space="preserve">prašymą-paraišką kartu su lydinčiuoju dokumentu ne vėliau kaip kitą dieną, kai buvo gautas patvirtintas prašymas-paraiška, </w:t>
      </w:r>
      <w:r>
        <w:rPr>
          <w:color w:val="000000"/>
          <w:szCs w:val="24"/>
          <w:lang w:eastAsia="ar-SA"/>
        </w:rPr>
        <w:t>perduoda pareiškėjo deklaruotos gyvenamosios vietos savivaldybės administracijai, o jeigu gyvenamoji vieta nedeklaruota – savivaldybės, kurioje gyvena, administracijai.</w:t>
      </w:r>
    </w:p>
    <w:p w14:paraId="32C28F3F" w14:textId="77777777" w:rsidR="00F80DE1" w:rsidRDefault="00000000">
      <w:pPr>
        <w:widowControl w:val="0"/>
        <w:tabs>
          <w:tab w:val="left" w:pos="1640"/>
          <w:tab w:val="left" w:pos="1701"/>
        </w:tabs>
        <w:suppressAutoHyphens/>
        <w:ind w:firstLine="720"/>
        <w:jc w:val="both"/>
        <w:textAlignment w:val="baseline"/>
        <w:rPr>
          <w:color w:val="000000"/>
          <w:szCs w:val="24"/>
          <w:lang w:eastAsia="ar-SA"/>
        </w:rPr>
      </w:pPr>
      <w:r>
        <w:rPr>
          <w:szCs w:val="24"/>
        </w:rPr>
        <w:lastRenderedPageBreak/>
        <w:t xml:space="preserve">13. </w:t>
      </w:r>
      <w:r>
        <w:rPr>
          <w:szCs w:val="24"/>
          <w:lang w:eastAsia="ar-SA"/>
        </w:rPr>
        <w:t>Jei kreipimosi dėl nemokamo maitinimo metu bendrai gyvenantys asmenys ar vienas gyvenantis asmuo gauna piniginę socialinę paramą pagal Piniginės socialinės paramos nepasiturintiems gyventojams įstatymą, pareiškėjas pateikia mokyklai ar Socialinės paramos skyriui laisvos formos prašymą nemokamam maitinimui mokykloje gauti. Šiame prašyme pareiškėjas apie save ir mokinį, kuriam prašoma skirti nemokamą maitinimą, nurodo šiuos duomenis: vardą, pavardę, asmens kodą (jeigu nėra asmens kodo, – gimimo datą), o jeigu gyvenamoji vieta nedeklaruota ir asmuo nėra įtrauktas į gyvenamosios vietos nedeklaravusių asmenų apskaitą, – faktinės gyvenamosios vietos adresą, mokyklos pavadinimą ir klasę, kurioje mokinys mokosi.</w:t>
      </w:r>
      <w:r>
        <w:t xml:space="preserve"> </w:t>
      </w:r>
    </w:p>
    <w:p w14:paraId="6CFE22E7" w14:textId="77777777" w:rsidR="00F80DE1" w:rsidRDefault="00000000">
      <w:pPr>
        <w:rPr>
          <w:rFonts w:eastAsia="MS Mincho"/>
          <w:i/>
          <w:iCs/>
          <w:sz w:val="20"/>
        </w:rPr>
      </w:pPr>
      <w:r>
        <w:rPr>
          <w:rFonts w:eastAsia="MS Mincho"/>
          <w:i/>
          <w:iCs/>
          <w:sz w:val="20"/>
        </w:rPr>
        <w:t>Punkto pakeitimai:</w:t>
      </w:r>
    </w:p>
    <w:p w14:paraId="6C8DDF8B" w14:textId="77777777" w:rsidR="00F80DE1" w:rsidRDefault="00000000">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19C5B96E" w14:textId="77777777" w:rsidR="00F80DE1" w:rsidRDefault="00F80DE1"/>
    <w:p w14:paraId="51677405" w14:textId="77777777" w:rsidR="00F80DE1" w:rsidRDefault="00000000">
      <w:pPr>
        <w:tabs>
          <w:tab w:val="left" w:pos="720"/>
          <w:tab w:val="left" w:pos="1134"/>
        </w:tabs>
        <w:suppressAutoHyphens/>
        <w:ind w:firstLine="720"/>
        <w:jc w:val="both"/>
        <w:rPr>
          <w:color w:val="000000"/>
          <w:szCs w:val="24"/>
          <w:lang w:eastAsia="ar-SA"/>
        </w:rPr>
      </w:pPr>
      <w:r>
        <w:rPr>
          <w:color w:val="000000"/>
          <w:szCs w:val="24"/>
          <w:lang w:eastAsia="ar-SA"/>
        </w:rPr>
        <w:t>14.</w:t>
      </w:r>
      <w:r>
        <w:rPr>
          <w:color w:val="000000"/>
          <w:szCs w:val="24"/>
          <w:lang w:eastAsia="ar-SA"/>
        </w:rPr>
        <w:tab/>
      </w:r>
      <w:r>
        <w:rPr>
          <w:szCs w:val="24"/>
          <w:lang w:eastAsia="ar-SA"/>
        </w:rPr>
        <w:t>Kad mokinys gautų nemokamą maitinimą mokykloje, pareiškėjas patvirtintą prašymą-paraišką ar Aprašo 13 punkte nustatytu atveju laisvos formos prašymą (toliau kartu – prašymas-paraiška) gali pateikti nuo kalendorinių metų liepos 1 dienos. Kad mokinys gautų nemokamą maitinimą mokyklos organizuojamoje vasaros poilsio stovykloje, pareiškėjas prašymą-paraišką gali pateikti nuo kalendorinių metų gegužės 1 dienos, išskyrus Aprašo 21.3 papunktyje nustatytą atvejį, kai atskiras prašymas nereikalingas.</w:t>
      </w:r>
      <w:r>
        <w:rPr>
          <w:lang w:eastAsia="ar-SA"/>
        </w:rPr>
        <w:t xml:space="preserve"> </w:t>
      </w:r>
    </w:p>
    <w:p w14:paraId="08DAD377" w14:textId="77777777" w:rsidR="00F80DE1" w:rsidRDefault="00000000">
      <w:pPr>
        <w:widowControl w:val="0"/>
        <w:tabs>
          <w:tab w:val="left" w:pos="720"/>
          <w:tab w:val="left" w:pos="1134"/>
        </w:tabs>
        <w:suppressAutoHyphens/>
        <w:ind w:firstLine="720"/>
        <w:jc w:val="both"/>
        <w:rPr>
          <w:color w:val="000000"/>
          <w:szCs w:val="24"/>
          <w:lang w:eastAsia="ar-SA"/>
        </w:rPr>
      </w:pPr>
      <w:r>
        <w:rPr>
          <w:color w:val="000000"/>
          <w:szCs w:val="24"/>
          <w:lang w:eastAsia="ar-SA"/>
        </w:rPr>
        <w:t>15.</w:t>
      </w:r>
      <w:r>
        <w:rPr>
          <w:color w:val="000000"/>
          <w:szCs w:val="24"/>
          <w:lang w:eastAsia="ar-SA"/>
        </w:rPr>
        <w:tab/>
      </w:r>
      <w:r>
        <w:rPr>
          <w:bCs/>
          <w:szCs w:val="24"/>
          <w:lang w:eastAsia="ar-SA"/>
        </w:rPr>
        <w:t>Mokyklos administracija, gavusi informaciją iš mokyklos pedagogų, socialinių pedagogų ir (ar) bendruomenės atstovų apie tai, kad nemokamas maitinimas mokiniui galimai reikalingas, bet pareiškėjas nesikreipė, informuoja mokinio gyvenamosios vietos savivaldybės administraciją dėl poreikio įvertinti bendrai gyvenančių asmenų ar vieno gyvenančio asmens gyvenimo sąlygas ir teikti nemokamą maitinimą.</w:t>
      </w:r>
    </w:p>
    <w:p w14:paraId="4DEF2212" w14:textId="77777777" w:rsidR="00F80DE1" w:rsidRDefault="00000000">
      <w:pPr>
        <w:widowControl w:val="0"/>
        <w:tabs>
          <w:tab w:val="left" w:pos="1640"/>
          <w:tab w:val="left" w:pos="1701"/>
        </w:tabs>
        <w:suppressAutoHyphens/>
        <w:ind w:firstLine="720"/>
        <w:jc w:val="both"/>
        <w:textAlignment w:val="baseline"/>
      </w:pPr>
      <w:r>
        <w:rPr>
          <w:bCs/>
          <w:szCs w:val="24"/>
          <w:lang w:eastAsia="ar-SA"/>
        </w:rPr>
        <w:t xml:space="preserve">16. Prašymas-paraiška gali būti pateiktas tiesiogiai, paštu, elektroniniu būdu, jeigu valstybės elektroninės valdžios sistemoje teikiama elektroninė paslauga, arba per atstovą. Jeigu prašymas-paraiška teikiamas per atstovą, nurodomi šie atstovo duomenys: vardas, pavardė, asmens kodas </w:t>
      </w:r>
      <w:r>
        <w:rPr>
          <w:bCs/>
          <w:szCs w:val="24"/>
          <w:lang w:eastAsia="lt-LT"/>
        </w:rPr>
        <w:t xml:space="preserve">(jeigu nėra asmens kodo, – gimimo data), o jeigu gyvenamoji vieta nedeklaruota ir asmuo neįtrauktas į gyvenamosios vietos nedeklaravusių asmenų apskaitą, – faktinės </w:t>
      </w:r>
      <w:r>
        <w:rPr>
          <w:bCs/>
          <w:szCs w:val="24"/>
          <w:lang w:eastAsia="ar-SA"/>
        </w:rPr>
        <w:t>gyvenamosios vietos adresas.</w:t>
      </w:r>
      <w:r>
        <w:t xml:space="preserve"> </w:t>
      </w:r>
    </w:p>
    <w:p w14:paraId="69FADBF6" w14:textId="77777777" w:rsidR="00F80DE1" w:rsidRDefault="00000000">
      <w:pPr>
        <w:rPr>
          <w:rFonts w:eastAsia="MS Mincho"/>
          <w:i/>
          <w:iCs/>
          <w:sz w:val="20"/>
        </w:rPr>
      </w:pPr>
      <w:r>
        <w:rPr>
          <w:rFonts w:eastAsia="MS Mincho"/>
          <w:i/>
          <w:iCs/>
          <w:sz w:val="20"/>
        </w:rPr>
        <w:t>Punkto pakeitimai:</w:t>
      </w:r>
    </w:p>
    <w:p w14:paraId="57D55AE3" w14:textId="77777777" w:rsidR="00F80DE1" w:rsidRDefault="00000000">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2F0C8D3C" w14:textId="77777777" w:rsidR="00F80DE1" w:rsidRDefault="00F80DE1"/>
    <w:p w14:paraId="0F92F750" w14:textId="77777777" w:rsidR="00F80DE1" w:rsidRDefault="00000000">
      <w:pPr>
        <w:ind w:firstLine="720"/>
        <w:jc w:val="both"/>
        <w:rPr>
          <w:color w:val="000000"/>
          <w:szCs w:val="24"/>
          <w:lang w:eastAsia="ar-SA"/>
        </w:rPr>
      </w:pPr>
      <w:r>
        <w:rPr>
          <w:bCs/>
          <w:szCs w:val="24"/>
          <w:lang w:eastAsia="lt-LT"/>
        </w:rPr>
        <w:t>16</w:t>
      </w:r>
      <w:r>
        <w:rPr>
          <w:bCs/>
          <w:szCs w:val="24"/>
        </w:rPr>
        <w:t>¹</w:t>
      </w:r>
      <w:r>
        <w:rPr>
          <w:bCs/>
          <w:szCs w:val="24"/>
          <w:lang w:eastAsia="lt-LT"/>
        </w:rPr>
        <w:t xml:space="preserve">. </w:t>
      </w:r>
      <w:r>
        <w:rPr>
          <w:bCs/>
          <w:szCs w:val="24"/>
        </w:rPr>
        <w:t xml:space="preserve">Mokiniams, kurie mokosi pagal priešmokyklinio ugdymo programą ar pagal pradinio ugdymo programą pirmoje ir antroje klasėje, </w:t>
      </w:r>
      <w:r>
        <w:rPr>
          <w:bCs/>
          <w:szCs w:val="24"/>
          <w:lang w:eastAsia="lt-LT"/>
        </w:rPr>
        <w:t>nemokami pietūs skiriami nuo mokslo metų pradžios iki mokslo metų ugdymo proceso pabaigos pagal mokinių sąrašą. Šį sąrašą iki kiekvienų kalendorinių metų rugpjūčio 20 dienos sudaro, patvirtina ir pateikia (</w:t>
      </w:r>
      <w:r>
        <w:rPr>
          <w:bCs/>
          <w:color w:val="000000"/>
          <w:szCs w:val="24"/>
          <w:bdr w:val="none" w:sz="0" w:space="0" w:color="auto" w:frame="1"/>
          <w:lang w:eastAsia="lt-LT"/>
        </w:rPr>
        <w:t>tiesiogiai</w:t>
      </w:r>
      <w:r>
        <w:rPr>
          <w:bCs/>
          <w:szCs w:val="24"/>
          <w:lang w:eastAsia="lt-LT"/>
        </w:rPr>
        <w:t xml:space="preserve">, paštu arba elektroninio ryšio priemonėmis, pasirašytą saugiu elektroniniu parašu) Visagino savivaldybės administracijai. </w:t>
      </w:r>
      <w:r>
        <w:rPr>
          <w:bCs/>
          <w:color w:val="000000"/>
          <w:szCs w:val="24"/>
          <w:shd w:val="clear" w:color="auto" w:fill="FFFFFF"/>
        </w:rPr>
        <w:t>Mokyklos administracija mokinių sąraše nurodo šiuos mokinių, kurie mokosi pagal priešmokyklinio ugdymo ar pagal pradinio ugdymo programą pirmoje ar antroje klasėje, duomenis: vardą, pavardę, asmens kodą (jeigu nėra asmens kodo, – gimimo datą), gyvenamosios vietos adresą. Jeigu mokykloje, kurioje mokinys mokosi, iš mokinio tėvų, globėjų ar kitų bendrai gyvenančių pilnamečių asmenų gaunama informacija, kad šios paramos poreikio nėra arba, atsisakius šios paramos, atsirado poreikis mokiniui ją gauti, mokyklos administracija apie tai informuoja mokinių nemokamą maitinimą administruojančią instituciją, nurodydama mokinio vardą, pavardę, asmens kodą (jeigu nėra asmens kodo, – gimimo datą), gyvenamosios vietos adresą ir paramos atsisakymo arba skyrimo datą.</w:t>
      </w:r>
      <w:r>
        <w:t xml:space="preserve"> </w:t>
      </w:r>
    </w:p>
    <w:p w14:paraId="14267A9A" w14:textId="77777777" w:rsidR="00F80DE1" w:rsidRDefault="00000000">
      <w:pPr>
        <w:rPr>
          <w:rFonts w:eastAsia="MS Mincho"/>
          <w:i/>
          <w:iCs/>
          <w:sz w:val="20"/>
        </w:rPr>
      </w:pPr>
      <w:r>
        <w:rPr>
          <w:rFonts w:eastAsia="MS Mincho"/>
          <w:i/>
          <w:iCs/>
          <w:sz w:val="20"/>
        </w:rPr>
        <w:t>Papildyta punktu:</w:t>
      </w:r>
    </w:p>
    <w:p w14:paraId="233A24D0" w14:textId="77777777" w:rsidR="00F80DE1" w:rsidRDefault="00000000">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08A30241" w14:textId="77777777" w:rsidR="00F80DE1" w:rsidRDefault="00F80DE1"/>
    <w:p w14:paraId="709A1E0D" w14:textId="77777777" w:rsidR="00F80DE1" w:rsidRDefault="00000000">
      <w:pPr>
        <w:widowControl w:val="0"/>
        <w:tabs>
          <w:tab w:val="left" w:pos="720"/>
        </w:tabs>
        <w:suppressAutoHyphens/>
        <w:ind w:firstLine="720"/>
        <w:jc w:val="both"/>
        <w:rPr>
          <w:b/>
          <w:color w:val="000000"/>
          <w:szCs w:val="24"/>
          <w:lang w:eastAsia="ar-SA"/>
        </w:rPr>
      </w:pPr>
      <w:r>
        <w:rPr>
          <w:color w:val="000000"/>
          <w:szCs w:val="24"/>
          <w:lang w:eastAsia="ar-SA"/>
        </w:rPr>
        <w:t>17.</w:t>
      </w:r>
      <w:r>
        <w:rPr>
          <w:color w:val="000000"/>
          <w:szCs w:val="24"/>
          <w:lang w:eastAsia="ar-SA"/>
        </w:rPr>
        <w:tab/>
      </w:r>
      <w:r>
        <w:rPr>
          <w:szCs w:val="24"/>
          <w:lang w:eastAsia="ar-SA"/>
        </w:rPr>
        <w:t xml:space="preserve">Socialinės paramos skyrius, o tuo atveju, kai dėl nemokamo maitinimo prašymą-paraišką pareiškėjas pateikia mokyklos, kurioje mokinys mokosi, administracijai, mokyklos administracija, prašymą-paraišką užregistruoja prašymo-paraiškos gavimo dieną. Jeigu pateikti ne visi reikiami dokumentai, informacija apie trūkstamus dokumentus įrašoma informaciniame lapelyje ir šis įteikiamas pareiškėjui. Trūkstamus dokumentus pareiškėjas turi gyvenamosios vietos </w:t>
      </w:r>
      <w:r>
        <w:rPr>
          <w:szCs w:val="24"/>
          <w:lang w:eastAsia="ar-SA"/>
        </w:rPr>
        <w:lastRenderedPageBreak/>
        <w:t xml:space="preserve">savivaldybės administracijai pateikti ne vėliau kaip per mėnesį nuo prašymo-paraiškos pateikimo dienos, išskyrus atvejį, kai </w:t>
      </w:r>
      <w:r>
        <w:rPr>
          <w:iCs/>
          <w:szCs w:val="24"/>
          <w:lang w:eastAsia="ar-SA"/>
        </w:rPr>
        <w:t xml:space="preserve">pajamos nemokamam maitinimui gauti apskaičiuojamos </w:t>
      </w:r>
      <w:r>
        <w:rPr>
          <w:color w:val="000000"/>
          <w:szCs w:val="24"/>
          <w:lang w:eastAsia="ar-SA"/>
        </w:rPr>
        <w:t>Socialinės paramos mokiniams įstatymo 6 straipsnio 1 dalies 2 punkte</w:t>
      </w:r>
      <w:r>
        <w:rPr>
          <w:b/>
          <w:color w:val="000000"/>
          <w:szCs w:val="24"/>
          <w:lang w:eastAsia="ar-SA"/>
        </w:rPr>
        <w:t xml:space="preserve"> </w:t>
      </w:r>
      <w:r>
        <w:rPr>
          <w:iCs/>
          <w:szCs w:val="24"/>
          <w:lang w:eastAsia="ar-SA"/>
        </w:rPr>
        <w:t xml:space="preserve">nustatyta tvarka. Kai pajamos nemokamam maitinimui gauti apskaičiuojamos </w:t>
      </w:r>
      <w:r>
        <w:rPr>
          <w:color w:val="000000"/>
          <w:szCs w:val="24"/>
          <w:lang w:eastAsia="ar-SA"/>
        </w:rPr>
        <w:t>Socialinės paramos mokiniams įstatymo 6 straipsnio 1 dalies 2 punkte</w:t>
      </w:r>
      <w:r>
        <w:rPr>
          <w:iCs/>
          <w:szCs w:val="24"/>
          <w:lang w:eastAsia="ar-SA"/>
        </w:rPr>
        <w:t xml:space="preserve"> nustatyta tvarka, </w:t>
      </w:r>
      <w:r>
        <w:rPr>
          <w:szCs w:val="24"/>
          <w:lang w:eastAsia="ar-SA"/>
        </w:rPr>
        <w:t xml:space="preserve">trūkstami dokumentai </w:t>
      </w:r>
      <w:r>
        <w:rPr>
          <w:iCs/>
          <w:szCs w:val="24"/>
          <w:lang w:eastAsia="ar-SA"/>
        </w:rPr>
        <w:t xml:space="preserve">nemokamam maitinimui </w:t>
      </w:r>
      <w:r>
        <w:rPr>
          <w:szCs w:val="24"/>
          <w:lang w:eastAsia="ar-SA"/>
        </w:rPr>
        <w:t>gauti pateikiami ne vėliau kaip per du mėnesius nuo prašymo-paraiškos pateikimo dienos. Jeigu pareiškėjas per nustatytą terminą nepateikia trūkstamų dokumentų, savivaldybės administracija priima sprendimą neteikti socialinės paramos mokiniams.</w:t>
      </w:r>
    </w:p>
    <w:p w14:paraId="637FB987" w14:textId="77777777" w:rsidR="00F80DE1" w:rsidRDefault="00F80DE1">
      <w:pPr>
        <w:widowControl w:val="0"/>
        <w:tabs>
          <w:tab w:val="left" w:pos="1183"/>
        </w:tabs>
        <w:suppressAutoHyphens/>
        <w:jc w:val="both"/>
        <w:rPr>
          <w:color w:val="000000"/>
          <w:szCs w:val="24"/>
          <w:lang w:eastAsia="ar-SA"/>
        </w:rPr>
      </w:pPr>
    </w:p>
    <w:p w14:paraId="35FD63F5" w14:textId="77777777" w:rsidR="00F80DE1" w:rsidRDefault="00000000">
      <w:pPr>
        <w:widowControl w:val="0"/>
        <w:tabs>
          <w:tab w:val="left" w:pos="2869"/>
        </w:tabs>
        <w:suppressAutoHyphens/>
        <w:jc w:val="center"/>
        <w:rPr>
          <w:b/>
          <w:bCs/>
          <w:color w:val="000000"/>
          <w:szCs w:val="24"/>
          <w:lang w:eastAsia="ar-SA"/>
        </w:rPr>
      </w:pPr>
      <w:r>
        <w:rPr>
          <w:b/>
          <w:bCs/>
          <w:color w:val="000000"/>
          <w:szCs w:val="24"/>
          <w:lang w:eastAsia="ar-SA"/>
        </w:rPr>
        <w:t>IV SKYRIUS</w:t>
      </w:r>
    </w:p>
    <w:p w14:paraId="54F087C4" w14:textId="77777777" w:rsidR="00F80DE1" w:rsidRDefault="00000000">
      <w:pPr>
        <w:widowControl w:val="0"/>
        <w:tabs>
          <w:tab w:val="left" w:pos="398"/>
        </w:tabs>
        <w:suppressAutoHyphens/>
        <w:jc w:val="center"/>
        <w:rPr>
          <w:b/>
          <w:bCs/>
          <w:color w:val="000000"/>
          <w:szCs w:val="24"/>
          <w:lang w:eastAsia="ar-SA"/>
        </w:rPr>
      </w:pPr>
      <w:r>
        <w:rPr>
          <w:b/>
          <w:bCs/>
          <w:color w:val="000000"/>
          <w:szCs w:val="24"/>
          <w:lang w:eastAsia="ar-SA"/>
        </w:rPr>
        <w:t>BENDRAI GYVENANČIŲ ASMENŲ AR VIENO GYVENANČIO ASMENS PAJAMŲ APSKAIČIAVIMAS</w:t>
      </w:r>
    </w:p>
    <w:p w14:paraId="2A955B46" w14:textId="77777777" w:rsidR="00F80DE1" w:rsidRDefault="00F80DE1">
      <w:pPr>
        <w:widowControl w:val="0"/>
        <w:tabs>
          <w:tab w:val="left" w:pos="398"/>
        </w:tabs>
        <w:suppressAutoHyphens/>
        <w:jc w:val="center"/>
        <w:outlineLvl w:val="1"/>
        <w:rPr>
          <w:b/>
          <w:bCs/>
          <w:color w:val="000000"/>
          <w:szCs w:val="24"/>
          <w:lang w:eastAsia="ar-SA"/>
        </w:rPr>
      </w:pPr>
    </w:p>
    <w:p w14:paraId="3EDB4394" w14:textId="77777777" w:rsidR="00F80DE1" w:rsidRDefault="00000000">
      <w:pPr>
        <w:widowControl w:val="0"/>
        <w:tabs>
          <w:tab w:val="left" w:pos="1136"/>
        </w:tabs>
        <w:suppressAutoHyphens/>
        <w:ind w:firstLine="720"/>
        <w:jc w:val="both"/>
      </w:pPr>
      <w:r>
        <w:rPr>
          <w:color w:val="000000"/>
          <w:szCs w:val="24"/>
          <w:lang w:eastAsia="ar-SA"/>
        </w:rPr>
        <w:t>18.</w:t>
      </w:r>
      <w:r>
        <w:rPr>
          <w:color w:val="000000"/>
          <w:szCs w:val="24"/>
          <w:lang w:eastAsia="ar-SA"/>
        </w:rPr>
        <w:tab/>
        <w:t>Bendrai gyvenančių asmenų ar vieno gyvenančio asmens vidutinės mėnesio pajamos mokinių nemokamam maitinimui gauti apskaičiuojamos Socialinės paramos mokiniams įstatymo 6 straipsnyje nustatyta tvarka.</w:t>
      </w:r>
    </w:p>
    <w:p w14:paraId="7CBC529D" w14:textId="77777777" w:rsidR="00F80DE1" w:rsidRDefault="00000000">
      <w:pPr>
        <w:suppressAutoHyphens/>
        <w:ind w:firstLine="720"/>
        <w:jc w:val="both"/>
        <w:textAlignment w:val="baseline"/>
        <w:rPr>
          <w:b/>
          <w:bCs/>
          <w:color w:val="000000"/>
          <w:szCs w:val="24"/>
          <w:lang w:eastAsia="ar-SA"/>
        </w:rPr>
      </w:pPr>
      <w:r>
        <w:rPr>
          <w:lang w:eastAsia="ar-SA"/>
        </w:rPr>
        <w:t>18</w:t>
      </w:r>
      <w:r>
        <w:rPr>
          <w:vertAlign w:val="superscript"/>
          <w:lang w:eastAsia="ar-SA"/>
        </w:rPr>
        <w:t>1</w:t>
      </w:r>
      <w:r>
        <w:rPr>
          <w:lang w:eastAsia="ar-SA"/>
        </w:rPr>
        <w:t xml:space="preserve">. Sprendimas dėl socialinės paramos mokiniams, išskyrus šio Aprašo </w:t>
      </w:r>
      <w:r>
        <w:rPr>
          <w:szCs w:val="24"/>
        </w:rPr>
        <w:t>6¹ punkte nustatytą atvejį, skyrimo ar nutraukimo priimamas Visagino savivaldybės mero nustatyta tvarka.</w:t>
      </w:r>
      <w:r>
        <w:t xml:space="preserve"> </w:t>
      </w:r>
    </w:p>
    <w:p w14:paraId="5FBA46AC" w14:textId="77777777" w:rsidR="00F80DE1" w:rsidRDefault="00000000">
      <w:pPr>
        <w:rPr>
          <w:rFonts w:eastAsia="MS Mincho"/>
          <w:i/>
          <w:iCs/>
          <w:sz w:val="20"/>
        </w:rPr>
      </w:pPr>
      <w:r>
        <w:rPr>
          <w:rFonts w:eastAsia="MS Mincho"/>
          <w:i/>
          <w:iCs/>
          <w:sz w:val="20"/>
        </w:rPr>
        <w:t>Papildyta punktu:</w:t>
      </w:r>
    </w:p>
    <w:p w14:paraId="08361538" w14:textId="77777777" w:rsidR="00F80DE1" w:rsidRDefault="00000000">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TS-107</w:t>
        </w:r>
      </w:hyperlink>
      <w:r>
        <w:rPr>
          <w:rFonts w:eastAsia="MS Mincho"/>
          <w:i/>
          <w:iCs/>
          <w:sz w:val="20"/>
        </w:rPr>
        <w:t>, 2023-04-14, paskelbta TAR 2023-04-18, i. k. 2023-07445</w:t>
      </w:r>
    </w:p>
    <w:p w14:paraId="1DD8CBEE" w14:textId="77777777" w:rsidR="00F80DE1" w:rsidRDefault="00F80DE1"/>
    <w:p w14:paraId="211420FC" w14:textId="77777777" w:rsidR="00F80DE1" w:rsidRDefault="00000000">
      <w:pPr>
        <w:widowControl w:val="0"/>
        <w:tabs>
          <w:tab w:val="left" w:pos="398"/>
        </w:tabs>
        <w:suppressAutoHyphens/>
        <w:jc w:val="center"/>
        <w:rPr>
          <w:b/>
          <w:bCs/>
          <w:color w:val="000000"/>
          <w:szCs w:val="24"/>
          <w:lang w:eastAsia="ar-SA"/>
        </w:rPr>
      </w:pPr>
      <w:r>
        <w:rPr>
          <w:b/>
          <w:bCs/>
          <w:color w:val="000000"/>
          <w:szCs w:val="24"/>
          <w:lang w:eastAsia="ar-SA"/>
        </w:rPr>
        <w:t>V SKYRIUS</w:t>
      </w:r>
    </w:p>
    <w:p w14:paraId="1C422DE1" w14:textId="77777777" w:rsidR="00F80DE1" w:rsidRDefault="00000000">
      <w:pPr>
        <w:widowControl w:val="0"/>
        <w:tabs>
          <w:tab w:val="left" w:pos="2869"/>
        </w:tabs>
        <w:suppressAutoHyphens/>
        <w:jc w:val="center"/>
        <w:rPr>
          <w:b/>
          <w:bCs/>
          <w:color w:val="000000"/>
          <w:szCs w:val="24"/>
          <w:lang w:eastAsia="ar-SA"/>
        </w:rPr>
      </w:pPr>
      <w:r>
        <w:rPr>
          <w:b/>
          <w:bCs/>
          <w:color w:val="000000"/>
          <w:szCs w:val="24"/>
          <w:lang w:eastAsia="ar-SA"/>
        </w:rPr>
        <w:t>NEMOKAMO MAITINIMO SKYRIMAS</w:t>
      </w:r>
    </w:p>
    <w:p w14:paraId="31E6CB69" w14:textId="77777777" w:rsidR="00F80DE1" w:rsidRDefault="00F80DE1">
      <w:pPr>
        <w:widowControl w:val="0"/>
        <w:tabs>
          <w:tab w:val="left" w:pos="2869"/>
        </w:tabs>
        <w:suppressAutoHyphens/>
        <w:jc w:val="center"/>
        <w:outlineLvl w:val="1"/>
        <w:rPr>
          <w:b/>
          <w:bCs/>
          <w:color w:val="000000"/>
          <w:szCs w:val="24"/>
          <w:lang w:eastAsia="ar-SA"/>
        </w:rPr>
      </w:pPr>
    </w:p>
    <w:p w14:paraId="7E16373C" w14:textId="77777777" w:rsidR="00F80DE1" w:rsidRDefault="00000000">
      <w:pPr>
        <w:widowControl w:val="0"/>
        <w:tabs>
          <w:tab w:val="left" w:pos="1640"/>
          <w:tab w:val="left" w:pos="1701"/>
        </w:tabs>
        <w:suppressAutoHyphens/>
        <w:ind w:firstLine="720"/>
        <w:jc w:val="both"/>
        <w:textAlignment w:val="baseline"/>
        <w:rPr>
          <w:color w:val="000000"/>
          <w:szCs w:val="24"/>
          <w:lang w:eastAsia="ar-SA"/>
        </w:rPr>
      </w:pPr>
      <w:r>
        <w:rPr>
          <w:szCs w:val="24"/>
        </w:rPr>
        <w:t>19. Socialinės paramos skyriaus valstybės tarnautojai ar darbuotojai tikrina ir nustato mokinių teisę į nemokamą maitinimą, išskyrus šio Aprašo 6¹ punkte nustatytą atvejį, ir rengia Visagino savivaldybės administracijos direktoriaus (toliau – Administracijos direktorius) ar jo įgalioto asmens sprendimo dėl socialinės paramos mokiniams skyrimo ar nutraukimo projektą. Užpildomas socialinės apsaugos ir darbo ministro patvirtintos formos sprendimas dėl socialinės paramos mokiniams skyrimo ar nutraukimo.</w:t>
      </w:r>
      <w:r>
        <w:t xml:space="preserve"> </w:t>
      </w:r>
    </w:p>
    <w:p w14:paraId="3551EC90" w14:textId="77777777" w:rsidR="00F80DE1" w:rsidRDefault="00000000">
      <w:pPr>
        <w:rPr>
          <w:rFonts w:eastAsia="MS Mincho"/>
          <w:i/>
          <w:iCs/>
          <w:sz w:val="20"/>
        </w:rPr>
      </w:pPr>
      <w:r>
        <w:rPr>
          <w:rFonts w:eastAsia="MS Mincho"/>
          <w:i/>
          <w:iCs/>
          <w:sz w:val="20"/>
        </w:rPr>
        <w:t>Punkto pakeitimai:</w:t>
      </w:r>
    </w:p>
    <w:p w14:paraId="22ED1C38" w14:textId="77777777" w:rsidR="00F80DE1" w:rsidRDefault="00000000">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7D6043E4" w14:textId="77777777" w:rsidR="00F80DE1" w:rsidRDefault="00F80DE1"/>
    <w:p w14:paraId="711980D4" w14:textId="77777777" w:rsidR="00F80DE1" w:rsidRDefault="00000000">
      <w:pPr>
        <w:widowControl w:val="0"/>
        <w:tabs>
          <w:tab w:val="left" w:pos="1183"/>
        </w:tabs>
        <w:suppressAutoHyphens/>
        <w:ind w:firstLine="720"/>
        <w:jc w:val="both"/>
        <w:rPr>
          <w:color w:val="000000"/>
          <w:szCs w:val="24"/>
          <w:lang w:eastAsia="ar-SA"/>
        </w:rPr>
      </w:pPr>
      <w:r>
        <w:rPr>
          <w:color w:val="000000"/>
          <w:szCs w:val="24"/>
          <w:lang w:eastAsia="ar-SA"/>
        </w:rPr>
        <w:t>20.</w:t>
      </w:r>
      <w:r>
        <w:rPr>
          <w:color w:val="000000"/>
          <w:szCs w:val="24"/>
          <w:lang w:eastAsia="ar-SA"/>
        </w:rPr>
        <w:tab/>
      </w:r>
      <w:r>
        <w:rPr>
          <w:szCs w:val="24"/>
          <w:lang w:eastAsia="ar-SA"/>
        </w:rPr>
        <w:t xml:space="preserve">Administracijos direktorius ar jo įgaliotas asmuo ne vėliau kaip per 10 darbo dienų, </w:t>
      </w:r>
      <w:r>
        <w:rPr>
          <w:bCs/>
          <w:iCs/>
          <w:szCs w:val="24"/>
          <w:lang w:eastAsia="ar-SA"/>
        </w:rPr>
        <w:t>priklausomai nuo prašymo-paraiškos ir visų dokumentų, reikalingų mokinių nemokamam maitinimui skirti, pateikimo dienos</w:t>
      </w:r>
      <w:r>
        <w:rPr>
          <w:b/>
          <w:bCs/>
          <w:i/>
          <w:iCs/>
          <w:color w:val="FF0000"/>
          <w:szCs w:val="24"/>
          <w:lang w:eastAsia="ar-SA"/>
        </w:rPr>
        <w:t xml:space="preserve"> </w:t>
      </w:r>
      <w:r>
        <w:rPr>
          <w:szCs w:val="24"/>
          <w:lang w:eastAsia="ar-SA"/>
        </w:rPr>
        <w:t xml:space="preserve">(tuo atveju, kai pareiškėjas yra mokykla, 10 dienų terminas skaičiuojamas nuo raštu pateiktos informacijos gavimo Socialinės paramos skyriuje), priima sprendimą skirti mokiniams nemokamą maitinimą. Per šį laikotarpį </w:t>
      </w:r>
      <w:r>
        <w:rPr>
          <w:color w:val="000000"/>
          <w:szCs w:val="24"/>
          <w:lang w:eastAsia="ar-SA"/>
        </w:rPr>
        <w:t>sprendimo dėl socialinės paramos mokiniams skyrimo kopija pateikiama:</w:t>
      </w:r>
    </w:p>
    <w:p w14:paraId="7A7040B8" w14:textId="77777777" w:rsidR="00F80DE1" w:rsidRDefault="00000000">
      <w:pPr>
        <w:widowControl w:val="0"/>
        <w:tabs>
          <w:tab w:val="left" w:pos="1183"/>
        </w:tabs>
        <w:suppressAutoHyphens/>
        <w:ind w:left="720"/>
        <w:jc w:val="both"/>
        <w:rPr>
          <w:szCs w:val="24"/>
          <w:lang w:eastAsia="ar-SA"/>
        </w:rPr>
      </w:pPr>
      <w:r>
        <w:rPr>
          <w:szCs w:val="24"/>
          <w:lang w:eastAsia="ar-SA"/>
        </w:rPr>
        <w:t>20.1. Švietimo, mokslo ir sporto ministerijai;</w:t>
      </w:r>
    </w:p>
    <w:p w14:paraId="3F6FCEDA" w14:textId="77777777" w:rsidR="00F80DE1" w:rsidRDefault="00000000">
      <w:pPr>
        <w:widowControl w:val="0"/>
        <w:tabs>
          <w:tab w:val="left" w:pos="1183"/>
        </w:tabs>
        <w:suppressAutoHyphens/>
        <w:ind w:firstLine="720"/>
        <w:jc w:val="both"/>
        <w:rPr>
          <w:color w:val="000000"/>
          <w:szCs w:val="24"/>
          <w:lang w:eastAsia="ar-SA"/>
        </w:rPr>
      </w:pPr>
      <w:r>
        <w:rPr>
          <w:szCs w:val="24"/>
          <w:lang w:eastAsia="ar-SA"/>
        </w:rPr>
        <w:t>20.2. kitų savivaldybių, kurių įsteigtose mokyklose ar tų savivaldybių teritorijose įsteigtoje nevalstybinėse mokyklose mokosi mokinys (-</w:t>
      </w:r>
      <w:proofErr w:type="spellStart"/>
      <w:r>
        <w:rPr>
          <w:szCs w:val="24"/>
          <w:lang w:eastAsia="ar-SA"/>
        </w:rPr>
        <w:t>iai</w:t>
      </w:r>
      <w:proofErr w:type="spellEnd"/>
      <w:r>
        <w:rPr>
          <w:szCs w:val="24"/>
          <w:lang w:eastAsia="ar-SA"/>
        </w:rPr>
        <w:t>), administracijoms.</w:t>
      </w:r>
    </w:p>
    <w:p w14:paraId="3F5F4C59" w14:textId="77777777" w:rsidR="00F80DE1" w:rsidRDefault="00000000">
      <w:pPr>
        <w:suppressAutoHyphens/>
        <w:ind w:firstLine="720"/>
        <w:jc w:val="both"/>
        <w:textAlignment w:val="baseline"/>
        <w:rPr>
          <w:szCs w:val="24"/>
        </w:rPr>
      </w:pPr>
      <w:r>
        <w:rPr>
          <w:szCs w:val="24"/>
        </w:rPr>
        <w:t xml:space="preserve">21. </w:t>
      </w:r>
      <w:r>
        <w:rPr>
          <w:szCs w:val="24"/>
          <w:lang w:eastAsia="lt-LT"/>
        </w:rPr>
        <w:t xml:space="preserve">Priklausomai nuo prašymo-paraiškos ir visų dokumentų, reikalingų mokinių nemokamam maitinimui skirti, pateikimo dienos, </w:t>
      </w:r>
      <w:r>
        <w:rPr>
          <w:color w:val="000000"/>
          <w:szCs w:val="24"/>
          <w:lang w:eastAsia="ar-SA"/>
        </w:rPr>
        <w:t>mokinių nemokamas maitinimas skiriamas:</w:t>
      </w:r>
    </w:p>
    <w:p w14:paraId="4600D34A" w14:textId="77777777" w:rsidR="00F80DE1" w:rsidRDefault="00000000">
      <w:pPr>
        <w:widowControl w:val="0"/>
        <w:tabs>
          <w:tab w:val="left" w:pos="1283"/>
        </w:tabs>
        <w:suppressAutoHyphens/>
        <w:ind w:firstLine="720"/>
        <w:jc w:val="both"/>
        <w:textAlignment w:val="baseline"/>
        <w:rPr>
          <w:color w:val="000000"/>
          <w:szCs w:val="24"/>
          <w:lang w:eastAsia="ar-SA"/>
        </w:rPr>
      </w:pPr>
      <w:r>
        <w:rPr>
          <w:color w:val="000000"/>
          <w:szCs w:val="24"/>
          <w:lang w:eastAsia="ar-SA"/>
        </w:rPr>
        <w:t xml:space="preserve">21.1. nuo mokslo metų pradžios iki mokslo metų </w:t>
      </w:r>
      <w:r>
        <w:rPr>
          <w:szCs w:val="24"/>
          <w:lang w:eastAsia="lt-LT"/>
        </w:rPr>
        <w:t xml:space="preserve">ugdymo proceso </w:t>
      </w:r>
      <w:r>
        <w:rPr>
          <w:color w:val="000000"/>
          <w:szCs w:val="24"/>
          <w:lang w:eastAsia="ar-SA"/>
        </w:rPr>
        <w:t xml:space="preserve">pabaigos, </w:t>
      </w:r>
      <w:r>
        <w:rPr>
          <w:szCs w:val="24"/>
          <w:lang w:eastAsia="lt-LT"/>
        </w:rPr>
        <w:t>IV gimnazijos klasės mokiniams – iki brandos egzaminų sesijos pabaigos</w:t>
      </w:r>
      <w:r>
        <w:rPr>
          <w:color w:val="000000"/>
          <w:szCs w:val="24"/>
          <w:lang w:eastAsia="ar-SA"/>
        </w:rPr>
        <w:t>;</w:t>
      </w:r>
    </w:p>
    <w:p w14:paraId="28B6995F" w14:textId="77777777" w:rsidR="00F80DE1" w:rsidRDefault="00000000">
      <w:pPr>
        <w:suppressAutoHyphens/>
        <w:overflowPunct w:val="0"/>
        <w:ind w:firstLine="720"/>
        <w:jc w:val="both"/>
        <w:textAlignment w:val="baseline"/>
        <w:rPr>
          <w:color w:val="000000"/>
          <w:szCs w:val="24"/>
          <w:lang w:eastAsia="ar-SA"/>
        </w:rPr>
      </w:pPr>
      <w:r>
        <w:rPr>
          <w:szCs w:val="24"/>
        </w:rPr>
        <w:t xml:space="preserve">21.2. </w:t>
      </w:r>
      <w:r>
        <w:rPr>
          <w:szCs w:val="24"/>
          <w:lang w:eastAsia="lt-LT"/>
        </w:rPr>
        <w:t>pateikus prašymą-paraišką mokslo metais, – nuo informacijos apie priimtą sprendimą dėl socialinės paramos mokiniams skyrimo gavimo mokykloje kitos dienos iki mokslo metų ugdymo proceso pabaigos, IV gimnazijos klasės mokiniams – iki brandos egzaminų sesijos pabaigos;</w:t>
      </w:r>
    </w:p>
    <w:p w14:paraId="0026A30A" w14:textId="77777777" w:rsidR="00F80DE1" w:rsidRDefault="00000000">
      <w:pPr>
        <w:tabs>
          <w:tab w:val="left" w:pos="720"/>
        </w:tabs>
        <w:suppressAutoHyphens/>
        <w:ind w:firstLine="720"/>
        <w:jc w:val="both"/>
        <w:textAlignment w:val="baseline"/>
        <w:rPr>
          <w:lang w:eastAsia="ar-SA"/>
        </w:rPr>
      </w:pPr>
      <w:r>
        <w:rPr>
          <w:szCs w:val="24"/>
          <w:lang w:eastAsia="ar-SA"/>
        </w:rPr>
        <w:t xml:space="preserve">21.3. mokyklos organizuojamose vasaros poilsio stovyklose, jei paskutinį mokslo metų mėnesį mokinys turėjo teisę gauti nemokamą maitinimą pagal Aprašo 6 ar 7 punktus, be atskiro prašymo nuo mokyklos organizuojamos vasaros poilsio stovyklos pradžios. Kai teisė gauti </w:t>
      </w:r>
      <w:r>
        <w:rPr>
          <w:szCs w:val="24"/>
          <w:lang w:eastAsia="ar-SA"/>
        </w:rPr>
        <w:lastRenderedPageBreak/>
        <w:t>nemokamą maitinimą pagal šio Aprašo 6 ar 7 punktus atsirado vėliau, vasaros atostogų metu mokyklos organizuojamose vasaros poilsio stovyklose nemokamas maitinimas skiriamas pagal pareiškėjo prašymą-paraišką nuo kitos dienos po sprendimo priėmimo dienos.</w:t>
      </w:r>
      <w:r>
        <w:t xml:space="preserve"> </w:t>
      </w:r>
    </w:p>
    <w:p w14:paraId="65495BB8" w14:textId="77777777" w:rsidR="00F80DE1" w:rsidRDefault="00000000">
      <w:pPr>
        <w:rPr>
          <w:rFonts w:eastAsia="MS Mincho"/>
          <w:i/>
          <w:iCs/>
          <w:sz w:val="20"/>
        </w:rPr>
      </w:pPr>
      <w:r>
        <w:rPr>
          <w:rFonts w:eastAsia="MS Mincho"/>
          <w:i/>
          <w:iCs/>
          <w:sz w:val="20"/>
        </w:rPr>
        <w:t>Punkto pakeitimai:</w:t>
      </w:r>
    </w:p>
    <w:p w14:paraId="4A509EAD" w14:textId="77777777" w:rsidR="00F80DE1" w:rsidRDefault="00000000">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11E42C3E" w14:textId="77777777" w:rsidR="00F80DE1" w:rsidRDefault="00F80DE1"/>
    <w:p w14:paraId="7981EE62" w14:textId="77777777" w:rsidR="00F80DE1" w:rsidRDefault="00000000">
      <w:pPr>
        <w:tabs>
          <w:tab w:val="left" w:pos="720"/>
        </w:tabs>
        <w:suppressAutoHyphens/>
        <w:ind w:firstLine="720"/>
        <w:jc w:val="both"/>
        <w:rPr>
          <w:color w:val="000000"/>
          <w:szCs w:val="24"/>
          <w:lang w:eastAsia="ar-SA"/>
        </w:rPr>
      </w:pPr>
      <w:r>
        <w:rPr>
          <w:color w:val="000000"/>
          <w:szCs w:val="24"/>
          <w:lang w:eastAsia="ar-SA"/>
        </w:rPr>
        <w:t>22.</w:t>
      </w:r>
      <w:r>
        <w:rPr>
          <w:color w:val="000000"/>
          <w:szCs w:val="24"/>
          <w:lang w:eastAsia="ar-SA"/>
        </w:rPr>
        <w:tab/>
        <w:t xml:space="preserve">Pareiškėjas dėl nemokamo maitinimo skyrimo informuojamas ne vėliau kaip per 5 darbo dienas nuo </w:t>
      </w:r>
      <w:r>
        <w:rPr>
          <w:szCs w:val="24"/>
          <w:lang w:eastAsia="ar-SA"/>
        </w:rPr>
        <w:t>sprendimo priėmimo</w:t>
      </w:r>
      <w:r>
        <w:rPr>
          <w:color w:val="000000"/>
          <w:szCs w:val="24"/>
          <w:lang w:eastAsia="ar-SA"/>
        </w:rPr>
        <w:t xml:space="preserve"> dienos. Jei nemokamas maitinimas mokiniui neskiriamas, pareiškėjas ne vėliau kaip per 5 dienas nuo </w:t>
      </w:r>
      <w:r>
        <w:rPr>
          <w:szCs w:val="24"/>
          <w:lang w:eastAsia="ar-SA"/>
        </w:rPr>
        <w:t xml:space="preserve">sprendimo priėmimo </w:t>
      </w:r>
      <w:r>
        <w:rPr>
          <w:color w:val="000000"/>
          <w:szCs w:val="24"/>
          <w:lang w:eastAsia="ar-SA"/>
        </w:rPr>
        <w:t>dienos informuojamas nurodant neskyrimo priežastis ir sprendimo apskundimo tvarką. Socialinės paramos skyrius grąžina pareiškėjui jo pateiktus dokumentus, Socialinės paramos skyriuje paliekamos šių dokumentų kopijos.</w:t>
      </w:r>
    </w:p>
    <w:p w14:paraId="08A317B9" w14:textId="77777777" w:rsidR="00F80DE1" w:rsidRDefault="00000000">
      <w:pPr>
        <w:tabs>
          <w:tab w:val="left" w:pos="720"/>
        </w:tabs>
        <w:suppressAutoHyphens/>
        <w:ind w:firstLine="720"/>
        <w:jc w:val="both"/>
        <w:rPr>
          <w:color w:val="000000"/>
          <w:szCs w:val="24"/>
          <w:lang w:eastAsia="ar-SA"/>
        </w:rPr>
      </w:pPr>
      <w:r>
        <w:rPr>
          <w:color w:val="000000"/>
          <w:szCs w:val="24"/>
          <w:lang w:eastAsia="ar-SA"/>
        </w:rPr>
        <w:t>23.</w:t>
      </w:r>
      <w:r>
        <w:rPr>
          <w:color w:val="000000"/>
          <w:szCs w:val="24"/>
          <w:lang w:eastAsia="ar-SA"/>
        </w:rPr>
        <w:tab/>
        <w:t>Nemokamas maitinimas neskiriamas arba jo teikimas nutraukiamas Socialinės paramos mokiniams įstatymo 13 straipsnyje nustatytomis aplinkybėmis.</w:t>
      </w:r>
    </w:p>
    <w:p w14:paraId="73D1B9E5" w14:textId="77777777" w:rsidR="00F80DE1" w:rsidRDefault="00000000">
      <w:pPr>
        <w:tabs>
          <w:tab w:val="left" w:pos="720"/>
        </w:tabs>
        <w:suppressAutoHyphens/>
        <w:ind w:firstLine="720"/>
        <w:jc w:val="both"/>
        <w:rPr>
          <w:color w:val="000000"/>
          <w:szCs w:val="24"/>
          <w:lang w:eastAsia="ar-SA"/>
        </w:rPr>
      </w:pPr>
      <w:r>
        <w:rPr>
          <w:color w:val="000000"/>
          <w:szCs w:val="24"/>
          <w:lang w:eastAsia="ar-SA"/>
        </w:rPr>
        <w:t>24.</w:t>
      </w:r>
      <w:r>
        <w:rPr>
          <w:color w:val="000000"/>
          <w:szCs w:val="24"/>
          <w:lang w:eastAsia="ar-SA"/>
        </w:rPr>
        <w:tab/>
        <w:t xml:space="preserve">Socialinės paramos skyriui nustačius, kad per laikotarpį, kurį mokiniui teikiamas nemokamas maitinimas, pasikeitus aplinkybėms, mokinys nebetenka teisės į šią paramą arba pareiškėjas yra pateikęs neteisingus duomenis apie gaunamas pajamas, bendrai gyvenančius asmenis ar kitus duomenis, reikalingus nemokamam maitinimui skirti, Administracijos direktoriaus ar jo įgalioto asmens sprendimu nemokamas maitinimas mokiniui nutraukiamas. Jei nemokamas maitinimas nutraukiamas kito steigėjo įsteigtos mokyklos mokiniui, Socialinės paramos skyrius ne vėliau kaip per 3 darbo dienas nuo šio </w:t>
      </w:r>
      <w:r>
        <w:rPr>
          <w:szCs w:val="24"/>
          <w:lang w:eastAsia="ar-SA"/>
        </w:rPr>
        <w:t>sprendimo priėmimo</w:t>
      </w:r>
      <w:r>
        <w:rPr>
          <w:color w:val="000000"/>
          <w:szCs w:val="24"/>
          <w:lang w:eastAsia="ar-SA"/>
        </w:rPr>
        <w:t xml:space="preserve"> dienos informuoja kitos savivaldybės administraciją.</w:t>
      </w:r>
    </w:p>
    <w:p w14:paraId="4FD56E0B" w14:textId="77777777" w:rsidR="00F80DE1" w:rsidRDefault="00000000">
      <w:pPr>
        <w:tabs>
          <w:tab w:val="left" w:pos="720"/>
        </w:tabs>
        <w:suppressAutoHyphens/>
        <w:ind w:firstLine="720"/>
        <w:jc w:val="both"/>
        <w:rPr>
          <w:color w:val="000000"/>
          <w:szCs w:val="24"/>
          <w:lang w:eastAsia="ar-SA"/>
        </w:rPr>
      </w:pPr>
      <w:r>
        <w:rPr>
          <w:color w:val="000000"/>
          <w:szCs w:val="24"/>
          <w:lang w:eastAsia="ar-SA"/>
        </w:rPr>
        <w:t>25.</w:t>
      </w:r>
      <w:r>
        <w:rPr>
          <w:color w:val="000000"/>
          <w:szCs w:val="24"/>
          <w:lang w:eastAsia="ar-SA"/>
        </w:rPr>
        <w:tab/>
      </w:r>
      <w:r>
        <w:rPr>
          <w:szCs w:val="24"/>
          <w:lang w:eastAsia="ar-SA"/>
        </w:rPr>
        <w:t>Nemokamas maitinimas mokiniui neteikiamas nuo kitos darbo dienos, kai mokykloje buvo gautas sprendimas dėl nemokamo maitinimo nutraukimo.</w:t>
      </w:r>
    </w:p>
    <w:p w14:paraId="49EB6C8B" w14:textId="77777777" w:rsidR="00F80DE1" w:rsidRDefault="00F80DE1">
      <w:pPr>
        <w:widowControl w:val="0"/>
        <w:tabs>
          <w:tab w:val="left" w:pos="1118"/>
        </w:tabs>
        <w:suppressAutoHyphens/>
        <w:jc w:val="both"/>
        <w:rPr>
          <w:color w:val="000000"/>
          <w:szCs w:val="24"/>
          <w:lang w:eastAsia="ar-SA"/>
        </w:rPr>
      </w:pPr>
    </w:p>
    <w:p w14:paraId="67AFF473" w14:textId="77777777" w:rsidR="00F80DE1" w:rsidRDefault="00000000">
      <w:pPr>
        <w:widowControl w:val="0"/>
        <w:tabs>
          <w:tab w:val="left" w:pos="1775"/>
        </w:tabs>
        <w:suppressAutoHyphens/>
        <w:jc w:val="center"/>
        <w:rPr>
          <w:b/>
          <w:bCs/>
          <w:color w:val="000000"/>
          <w:szCs w:val="24"/>
          <w:lang w:eastAsia="ar-SA"/>
        </w:rPr>
      </w:pPr>
      <w:r>
        <w:rPr>
          <w:b/>
          <w:bCs/>
          <w:color w:val="000000"/>
          <w:szCs w:val="24"/>
          <w:lang w:eastAsia="ar-SA"/>
        </w:rPr>
        <w:t>VI SKYRIUS</w:t>
      </w:r>
    </w:p>
    <w:p w14:paraId="6441C574" w14:textId="77777777" w:rsidR="00F80DE1" w:rsidRDefault="00000000">
      <w:pPr>
        <w:widowControl w:val="0"/>
        <w:tabs>
          <w:tab w:val="left" w:pos="1775"/>
        </w:tabs>
        <w:suppressAutoHyphens/>
        <w:jc w:val="center"/>
        <w:rPr>
          <w:b/>
          <w:color w:val="000000"/>
          <w:szCs w:val="24"/>
          <w:lang w:eastAsia="ar-SA"/>
        </w:rPr>
      </w:pPr>
      <w:r>
        <w:rPr>
          <w:b/>
          <w:color w:val="000000"/>
          <w:szCs w:val="24"/>
          <w:lang w:eastAsia="ar-SA"/>
        </w:rPr>
        <w:t>MOKINIŲ NEMOKAMO MAITINIMO TEIKIMAS</w:t>
      </w:r>
    </w:p>
    <w:p w14:paraId="4A40DFA3" w14:textId="77777777" w:rsidR="00F80DE1" w:rsidRDefault="00F80DE1">
      <w:pPr>
        <w:widowControl w:val="0"/>
        <w:tabs>
          <w:tab w:val="left" w:pos="1775"/>
        </w:tabs>
        <w:suppressAutoHyphens/>
        <w:jc w:val="both"/>
        <w:rPr>
          <w:color w:val="000000"/>
          <w:szCs w:val="24"/>
          <w:lang w:eastAsia="ar-SA"/>
        </w:rPr>
      </w:pPr>
    </w:p>
    <w:p w14:paraId="35D04AA7" w14:textId="77777777" w:rsidR="00F80DE1" w:rsidRDefault="00000000">
      <w:pPr>
        <w:widowControl w:val="0"/>
        <w:tabs>
          <w:tab w:val="left" w:pos="1134"/>
        </w:tabs>
        <w:suppressAutoHyphens/>
        <w:ind w:firstLine="720"/>
        <w:jc w:val="both"/>
        <w:rPr>
          <w:color w:val="000000"/>
          <w:szCs w:val="24"/>
          <w:lang w:eastAsia="ar-SA"/>
        </w:rPr>
      </w:pPr>
      <w:r>
        <w:rPr>
          <w:color w:val="000000"/>
          <w:szCs w:val="24"/>
          <w:lang w:eastAsia="ar-SA"/>
        </w:rPr>
        <w:t>26.</w:t>
      </w:r>
      <w:r>
        <w:rPr>
          <w:color w:val="000000"/>
          <w:szCs w:val="24"/>
          <w:lang w:eastAsia="ar-SA"/>
        </w:rPr>
        <w:tab/>
        <w:t>Mokinių nemokamas maitinimas teikiamas toje mokykloje, kurioje mokiniai mokosi. Mokyklose už mokinių nemokamo maitinimo organizavimą atsakingi mokyklų direktoriai.</w:t>
      </w:r>
    </w:p>
    <w:p w14:paraId="12CCCBBA" w14:textId="77777777" w:rsidR="00F80DE1" w:rsidRDefault="00000000">
      <w:pPr>
        <w:widowControl w:val="0"/>
        <w:tabs>
          <w:tab w:val="left" w:pos="1134"/>
        </w:tabs>
        <w:suppressAutoHyphens/>
        <w:ind w:firstLine="720"/>
        <w:jc w:val="both"/>
        <w:rPr>
          <w:color w:val="000000"/>
          <w:szCs w:val="24"/>
          <w:lang w:eastAsia="ar-SA"/>
        </w:rPr>
      </w:pPr>
      <w:r>
        <w:rPr>
          <w:color w:val="000000"/>
          <w:szCs w:val="24"/>
          <w:lang w:eastAsia="ar-SA"/>
        </w:rPr>
        <w:t>27.</w:t>
      </w:r>
      <w:r>
        <w:rPr>
          <w:color w:val="000000"/>
          <w:szCs w:val="24"/>
          <w:lang w:eastAsia="ar-SA"/>
        </w:rPr>
        <w:tab/>
        <w:t xml:space="preserve">Mokiniams nemokamas maitinimas teikiamas </w:t>
      </w:r>
      <w:r>
        <w:rPr>
          <w:szCs w:val="24"/>
          <w:lang w:eastAsia="ar-SA"/>
        </w:rPr>
        <w:t xml:space="preserve">mokyklų </w:t>
      </w:r>
      <w:r>
        <w:rPr>
          <w:color w:val="000000"/>
          <w:szCs w:val="24"/>
          <w:lang w:eastAsia="ar-SA"/>
        </w:rPr>
        <w:t>organizuojamose vasaros poilsio stovyklose.</w:t>
      </w:r>
    </w:p>
    <w:p w14:paraId="55B056FE" w14:textId="77777777" w:rsidR="00F80DE1" w:rsidRDefault="00000000">
      <w:pPr>
        <w:widowControl w:val="0"/>
        <w:tabs>
          <w:tab w:val="left" w:pos="1134"/>
        </w:tabs>
        <w:suppressAutoHyphens/>
        <w:ind w:firstLine="720"/>
        <w:jc w:val="both"/>
        <w:rPr>
          <w:color w:val="000000"/>
          <w:szCs w:val="24"/>
          <w:lang w:eastAsia="ar-SA"/>
        </w:rPr>
      </w:pPr>
      <w:r>
        <w:rPr>
          <w:color w:val="000000"/>
          <w:szCs w:val="24"/>
          <w:lang w:eastAsia="ar-SA"/>
        </w:rPr>
        <w:t>28.</w:t>
      </w:r>
      <w:r>
        <w:rPr>
          <w:color w:val="000000"/>
          <w:szCs w:val="24"/>
          <w:lang w:eastAsia="ar-SA"/>
        </w:rPr>
        <w:tab/>
        <w:t>Mokiniams vietoj nemokamo maitinimo negali būti išmokami pinigai.</w:t>
      </w:r>
    </w:p>
    <w:p w14:paraId="69061F7E" w14:textId="77777777" w:rsidR="00F80DE1" w:rsidRDefault="00000000">
      <w:pPr>
        <w:suppressAutoHyphens/>
        <w:ind w:firstLine="720"/>
        <w:jc w:val="both"/>
        <w:textAlignment w:val="baseline"/>
        <w:rPr>
          <w:color w:val="000000"/>
          <w:szCs w:val="24"/>
          <w:lang w:eastAsia="lt-LT"/>
        </w:rPr>
      </w:pPr>
      <w:r>
        <w:rPr>
          <w:szCs w:val="24"/>
        </w:rPr>
        <w:t xml:space="preserve">28¹. </w:t>
      </w:r>
      <w:r>
        <w:rPr>
          <w:color w:val="000000"/>
          <w:szCs w:val="24"/>
          <w:lang w:eastAsia="lt-LT"/>
        </w:rPr>
        <w:t>Mokinių nemokamas maitinimas gali būti organizuojamas išduodant maisto davinius, skirtus maitinti ne mokykloje, poilsio stovykloje šiais atvejais:</w:t>
      </w:r>
    </w:p>
    <w:p w14:paraId="2AF32115" w14:textId="77777777" w:rsidR="00F80DE1" w:rsidRDefault="00000000">
      <w:pPr>
        <w:ind w:firstLine="720"/>
        <w:jc w:val="both"/>
        <w:rPr>
          <w:color w:val="000000"/>
          <w:szCs w:val="24"/>
          <w:lang w:eastAsia="lt-LT"/>
        </w:rPr>
      </w:pPr>
      <w:r>
        <w:rPr>
          <w:szCs w:val="24"/>
        </w:rPr>
        <w:t>28¹.</w:t>
      </w:r>
      <w:r>
        <w:rPr>
          <w:color w:val="000000"/>
          <w:szCs w:val="24"/>
          <w:lang w:eastAsia="lt-LT"/>
        </w:rPr>
        <w:t>1.1. ne ilgesnėms kaip 1 dienos išvykoms į varžybas, mokomųjų treniruočių stovyklas ar kitus renginius;</w:t>
      </w:r>
    </w:p>
    <w:p w14:paraId="4C48E337" w14:textId="77777777" w:rsidR="00F80DE1" w:rsidRDefault="00000000">
      <w:pPr>
        <w:ind w:firstLine="720"/>
        <w:jc w:val="both"/>
        <w:rPr>
          <w:color w:val="000000"/>
          <w:szCs w:val="24"/>
          <w:lang w:eastAsia="lt-LT"/>
        </w:rPr>
      </w:pPr>
      <w:r>
        <w:rPr>
          <w:szCs w:val="24"/>
        </w:rPr>
        <w:t>28¹.</w:t>
      </w:r>
      <w:r>
        <w:rPr>
          <w:color w:val="000000"/>
          <w:szCs w:val="24"/>
          <w:lang w:eastAsia="lt-LT"/>
        </w:rPr>
        <w:t>1.2. karantino, ekstremalios situacijos, ekstremalaus įvykio laikotarpiu, jei tuo metu sustabdomas vaikų maitinimo paslaugų teikimas mokyklose, poilsio stovyklose;</w:t>
      </w:r>
    </w:p>
    <w:p w14:paraId="2341A4DA" w14:textId="77777777" w:rsidR="00F80DE1" w:rsidRDefault="00000000">
      <w:pPr>
        <w:ind w:firstLine="720"/>
        <w:jc w:val="both"/>
        <w:rPr>
          <w:color w:val="000000"/>
          <w:szCs w:val="24"/>
          <w:lang w:eastAsia="lt-LT"/>
        </w:rPr>
      </w:pPr>
      <w:r>
        <w:rPr>
          <w:szCs w:val="24"/>
        </w:rPr>
        <w:t>28¹.</w:t>
      </w:r>
      <w:r>
        <w:rPr>
          <w:color w:val="000000"/>
          <w:szCs w:val="24"/>
          <w:lang w:eastAsia="lt-LT"/>
        </w:rPr>
        <w:t>1.3. kai vaikui teisės aktų nustatyta tvarka skirtas mokymas namuose;</w:t>
      </w:r>
    </w:p>
    <w:p w14:paraId="285DF9F1" w14:textId="77777777" w:rsidR="00F80DE1" w:rsidRDefault="00000000">
      <w:pPr>
        <w:ind w:firstLine="720"/>
        <w:jc w:val="both"/>
        <w:rPr>
          <w:color w:val="000000"/>
          <w:szCs w:val="24"/>
          <w:lang w:eastAsia="ar-SA"/>
        </w:rPr>
      </w:pPr>
      <w:r>
        <w:rPr>
          <w:szCs w:val="24"/>
        </w:rPr>
        <w:t>28¹</w:t>
      </w:r>
      <w:r>
        <w:rPr>
          <w:color w:val="000000"/>
          <w:szCs w:val="24"/>
          <w:lang w:eastAsia="lt-LT"/>
        </w:rPr>
        <w:t>.1.4. jei organizuojamas nemokamas maitinimas vaikams, kuriems reikalingas pritaikytas maitinimas, tačiau pritaikyto maitinimo patiekalų pagaminti arba organizuoti gamybą nėra galimybių.</w:t>
      </w:r>
      <w:r>
        <w:t xml:space="preserve"> </w:t>
      </w:r>
    </w:p>
    <w:p w14:paraId="384A559D" w14:textId="77777777" w:rsidR="00F80DE1" w:rsidRDefault="00000000">
      <w:pPr>
        <w:rPr>
          <w:rFonts w:eastAsia="MS Mincho"/>
          <w:i/>
          <w:iCs/>
          <w:sz w:val="20"/>
        </w:rPr>
      </w:pPr>
      <w:r>
        <w:rPr>
          <w:rFonts w:eastAsia="MS Mincho"/>
          <w:i/>
          <w:iCs/>
          <w:sz w:val="20"/>
        </w:rPr>
        <w:t>Papildyta punktu:</w:t>
      </w:r>
    </w:p>
    <w:p w14:paraId="16C33151" w14:textId="77777777" w:rsidR="00F80DE1" w:rsidRDefault="00000000">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5947BCA0" w14:textId="77777777" w:rsidR="00F80DE1" w:rsidRDefault="00F80DE1"/>
    <w:p w14:paraId="301C3BEA" w14:textId="77777777" w:rsidR="00F80DE1" w:rsidRDefault="00000000">
      <w:pPr>
        <w:widowControl w:val="0"/>
        <w:tabs>
          <w:tab w:val="left" w:pos="1134"/>
        </w:tabs>
        <w:suppressAutoHyphens/>
        <w:ind w:firstLine="720"/>
        <w:jc w:val="both"/>
        <w:rPr>
          <w:color w:val="000000"/>
          <w:szCs w:val="24"/>
          <w:lang w:eastAsia="ar-SA"/>
        </w:rPr>
      </w:pPr>
      <w:r>
        <w:rPr>
          <w:color w:val="000000"/>
          <w:szCs w:val="24"/>
          <w:lang w:eastAsia="ar-SA"/>
        </w:rPr>
        <w:t>29.</w:t>
      </w:r>
      <w:r>
        <w:rPr>
          <w:color w:val="000000"/>
          <w:szCs w:val="24"/>
          <w:lang w:eastAsia="ar-SA"/>
        </w:rPr>
        <w:tab/>
        <w:t>Mokyklos direktorius ar jo įgaliotas asmuo, gavęs informaciją dėl nemokamo maitinimo skyrimo (nutraukimo), suderina nemokamai maitinamų mokinių skaičių. Mokyklos kiekvieną dieną tvarko nemokamai maitinamų mokinių apskaitą, pildo mokinių nemokamo maitinimo registravimo žurnalą.</w:t>
      </w:r>
    </w:p>
    <w:p w14:paraId="4633482A" w14:textId="77777777" w:rsidR="00F80DE1" w:rsidRDefault="00000000">
      <w:pPr>
        <w:widowControl w:val="0"/>
        <w:tabs>
          <w:tab w:val="left" w:pos="1134"/>
        </w:tabs>
        <w:suppressAutoHyphens/>
        <w:ind w:firstLine="720"/>
        <w:jc w:val="both"/>
        <w:rPr>
          <w:color w:val="000000"/>
          <w:szCs w:val="24"/>
          <w:lang w:eastAsia="ar-SA"/>
        </w:rPr>
      </w:pPr>
      <w:r>
        <w:rPr>
          <w:color w:val="000000"/>
          <w:szCs w:val="24"/>
          <w:lang w:eastAsia="ar-SA"/>
        </w:rPr>
        <w:t>30.</w:t>
      </w:r>
      <w:r>
        <w:rPr>
          <w:color w:val="000000"/>
          <w:szCs w:val="24"/>
          <w:lang w:eastAsia="ar-SA"/>
        </w:rPr>
        <w:tab/>
        <w:t xml:space="preserve">Mokyklų direktoriai, atsižvelgdami į patvirtintą perspektyvinį valgiaraštį, kuris privalo būti suderintas su </w:t>
      </w:r>
      <w:r>
        <w:rPr>
          <w:bCs/>
          <w:kern w:val="36"/>
          <w:szCs w:val="24"/>
          <w:lang w:eastAsia="en-GB"/>
        </w:rPr>
        <w:t>Nacionalinio visuomenės sveikatos centro prie Sveikatos apsaugos ministerijos Utenos departamento Visagino skyriumi</w:t>
      </w:r>
      <w:r>
        <w:rPr>
          <w:szCs w:val="24"/>
          <w:lang w:eastAsia="ar-SA"/>
        </w:rPr>
        <w:t>,</w:t>
      </w:r>
      <w:r>
        <w:rPr>
          <w:color w:val="000000"/>
          <w:szCs w:val="24"/>
          <w:lang w:eastAsia="ar-SA"/>
        </w:rPr>
        <w:t xml:space="preserve"> tvirtina maitinimo valgiaraštį ir prižiūri, kad jo būtų </w:t>
      </w:r>
      <w:r>
        <w:rPr>
          <w:color w:val="000000"/>
          <w:szCs w:val="24"/>
          <w:lang w:eastAsia="ar-SA"/>
        </w:rPr>
        <w:lastRenderedPageBreak/>
        <w:t>laikomasi.</w:t>
      </w:r>
    </w:p>
    <w:p w14:paraId="38644A07" w14:textId="77777777" w:rsidR="00F80DE1" w:rsidRDefault="00000000">
      <w:pPr>
        <w:widowControl w:val="0"/>
        <w:tabs>
          <w:tab w:val="left" w:pos="1134"/>
        </w:tabs>
        <w:suppressAutoHyphens/>
        <w:ind w:firstLine="720"/>
        <w:jc w:val="both"/>
        <w:rPr>
          <w:color w:val="000000"/>
          <w:szCs w:val="24"/>
          <w:lang w:eastAsia="ar-SA"/>
        </w:rPr>
      </w:pPr>
      <w:r>
        <w:rPr>
          <w:color w:val="000000"/>
          <w:szCs w:val="24"/>
          <w:lang w:eastAsia="ar-SA"/>
        </w:rPr>
        <w:t>31.</w:t>
      </w:r>
      <w:r>
        <w:rPr>
          <w:color w:val="000000"/>
          <w:szCs w:val="24"/>
          <w:lang w:eastAsia="ar-SA"/>
        </w:rPr>
        <w:tab/>
        <w:t xml:space="preserve">Mokinys, kuriam paskirtas nemokamas maitinimas, pradedamas maitinti kitą dieną </w:t>
      </w:r>
      <w:r>
        <w:rPr>
          <w:szCs w:val="24"/>
          <w:lang w:eastAsia="ar-SA"/>
        </w:rPr>
        <w:t>nuo informacijos apie priimtą sprendimą gavimo mokykloje dienos.</w:t>
      </w:r>
    </w:p>
    <w:p w14:paraId="7A78AF0E" w14:textId="77777777" w:rsidR="00F80DE1" w:rsidRDefault="00000000">
      <w:pPr>
        <w:tabs>
          <w:tab w:val="left" w:pos="720"/>
        </w:tabs>
        <w:suppressAutoHyphens/>
        <w:ind w:firstLine="720"/>
        <w:jc w:val="both"/>
        <w:textAlignment w:val="baseline"/>
        <w:rPr>
          <w:color w:val="000000"/>
          <w:szCs w:val="24"/>
          <w:lang w:eastAsia="ar-SA"/>
        </w:rPr>
      </w:pPr>
      <w:r>
        <w:rPr>
          <w:szCs w:val="24"/>
        </w:rPr>
        <w:t xml:space="preserve">31¹. </w:t>
      </w:r>
      <w:r>
        <w:rPr>
          <w:szCs w:val="24"/>
          <w:lang w:eastAsia="lt-LT"/>
        </w:rPr>
        <w:t>Jeigu mokiniui, kuris mokosi pagal suaugusiųjų ugdymo programą, per laikotarpį, kurį jam paskirtas nemokamas maitinimas, sukanka 21 metai, nemokamas maitinimas teikiamas iki mokslo metų ugdymo proceso pabaigos, IV gimnazijos klasės mokiniui – iki brandos egzaminų sesijos pabaigos.</w:t>
      </w:r>
      <w:r>
        <w:t xml:space="preserve"> </w:t>
      </w:r>
    </w:p>
    <w:p w14:paraId="02E094FD" w14:textId="77777777" w:rsidR="00F80DE1" w:rsidRDefault="00000000">
      <w:pPr>
        <w:rPr>
          <w:rFonts w:eastAsia="MS Mincho"/>
          <w:i/>
          <w:iCs/>
          <w:sz w:val="20"/>
        </w:rPr>
      </w:pPr>
      <w:r>
        <w:rPr>
          <w:rFonts w:eastAsia="MS Mincho"/>
          <w:i/>
          <w:iCs/>
          <w:sz w:val="20"/>
        </w:rPr>
        <w:t>Papildyta punktu:</w:t>
      </w:r>
    </w:p>
    <w:p w14:paraId="7CC06CC6" w14:textId="77777777" w:rsidR="00F80DE1" w:rsidRDefault="00000000">
      <w:pPr>
        <w:jc w:val="both"/>
        <w:rPr>
          <w:rFonts w:eastAsia="MS Mincho"/>
          <w:i/>
          <w:iCs/>
          <w:sz w:val="20"/>
        </w:rPr>
      </w:pPr>
      <w:r>
        <w:rPr>
          <w:rFonts w:eastAsia="MS Mincho"/>
          <w:i/>
          <w:iCs/>
          <w:sz w:val="20"/>
        </w:rPr>
        <w:t xml:space="preserve">Nr. </w:t>
      </w:r>
      <w:hyperlink r:id="rId30"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7D19D0FA" w14:textId="77777777" w:rsidR="00F80DE1" w:rsidRDefault="00F80DE1"/>
    <w:p w14:paraId="62731110" w14:textId="77777777" w:rsidR="00F80DE1" w:rsidRDefault="00000000">
      <w:pPr>
        <w:widowControl w:val="0"/>
        <w:tabs>
          <w:tab w:val="left" w:pos="1640"/>
          <w:tab w:val="left" w:pos="1701"/>
        </w:tabs>
        <w:suppressAutoHyphens/>
        <w:ind w:firstLine="720"/>
        <w:jc w:val="both"/>
        <w:textAlignment w:val="baseline"/>
        <w:rPr>
          <w:lang w:eastAsia="ar-SA"/>
        </w:rPr>
      </w:pPr>
      <w:r>
        <w:rPr>
          <w:szCs w:val="24"/>
        </w:rPr>
        <w:t>32. Pakeitus mokyklą, ankstesnės mokyklos administracija naujos mokyklos administracijai ne vėliau kaip kitą darbo dieną po mokyklos pakeitimo dienos pateikia (tiesiogiai, paštu arba elektroninio ryšio priemonėmis, pasirašytomis saugiu elektroniniu parašu) laisvos formos pažymą apie mokinio teisę gauti nemokamą maitinimą ir informuoja pareiškėjo gyvenamosios vietos savivaldybės administraciją apie tai, kad mokinys pakeitė mokyklą (informuojant nurodomas mokinio vardas, pavardė, asmens kodas (jeigu nėra asmens kodo,</w:t>
      </w:r>
      <w:r>
        <w:t xml:space="preserve"> </w:t>
      </w:r>
      <w:r>
        <w:rPr>
          <w:szCs w:val="24"/>
        </w:rPr>
        <w:t>– gimimo data), naujos mokyklos pavadinimas ir data, nuo kurios mokinys pakeitė mokyklą. Laisvos formos pažymoje mokyklos administracija nurodo šiuos mokinio duomenis: vardą, pavardę, asmens kodą (jeigu nėra asmens kodo, – gimimo datą), gyvenamosios vietos adresą. Mokiniui nemokamas maitinimas naujoje mokykloje pradedamas teikti nuo kitos darbo dienos po to, kai pažyma buvo gauta mokykloje.</w:t>
      </w:r>
      <w:r>
        <w:t xml:space="preserve"> </w:t>
      </w:r>
    </w:p>
    <w:p w14:paraId="73627198" w14:textId="77777777" w:rsidR="00F80DE1" w:rsidRDefault="00000000">
      <w:pPr>
        <w:rPr>
          <w:rFonts w:eastAsia="MS Mincho"/>
          <w:i/>
          <w:iCs/>
          <w:sz w:val="20"/>
        </w:rPr>
      </w:pPr>
      <w:r>
        <w:rPr>
          <w:rFonts w:eastAsia="MS Mincho"/>
          <w:i/>
          <w:iCs/>
          <w:sz w:val="20"/>
        </w:rPr>
        <w:t>Punkto pakeitimai:</w:t>
      </w:r>
    </w:p>
    <w:p w14:paraId="22ACCBCE" w14:textId="77777777" w:rsidR="00F80DE1" w:rsidRDefault="00000000">
      <w:pPr>
        <w:jc w:val="both"/>
        <w:rPr>
          <w:rFonts w:eastAsia="MS Mincho"/>
          <w:i/>
          <w:iCs/>
          <w:sz w:val="20"/>
        </w:rPr>
      </w:pPr>
      <w:r>
        <w:rPr>
          <w:rFonts w:eastAsia="MS Mincho"/>
          <w:i/>
          <w:iCs/>
          <w:sz w:val="20"/>
        </w:rPr>
        <w:t xml:space="preserve">Nr. </w:t>
      </w:r>
      <w:hyperlink r:id="rId31"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5A1373C7" w14:textId="77777777" w:rsidR="00F80DE1" w:rsidRDefault="00F80DE1"/>
    <w:p w14:paraId="374D803F" w14:textId="77777777" w:rsidR="00F80DE1" w:rsidRDefault="00000000">
      <w:pPr>
        <w:widowControl w:val="0"/>
        <w:tabs>
          <w:tab w:val="left" w:pos="795"/>
        </w:tabs>
        <w:suppressAutoHyphens/>
        <w:jc w:val="center"/>
        <w:rPr>
          <w:b/>
          <w:bCs/>
          <w:color w:val="000000"/>
          <w:szCs w:val="24"/>
          <w:lang w:eastAsia="ar-SA"/>
        </w:rPr>
      </w:pPr>
      <w:r>
        <w:rPr>
          <w:b/>
          <w:bCs/>
          <w:color w:val="000000"/>
          <w:szCs w:val="24"/>
          <w:lang w:eastAsia="ar-SA"/>
        </w:rPr>
        <w:t>VII SKYRIUS</w:t>
      </w:r>
    </w:p>
    <w:p w14:paraId="333DBA64" w14:textId="77777777" w:rsidR="00F80DE1" w:rsidRDefault="00000000">
      <w:pPr>
        <w:widowControl w:val="0"/>
        <w:tabs>
          <w:tab w:val="left" w:pos="795"/>
        </w:tabs>
        <w:suppressAutoHyphens/>
        <w:jc w:val="center"/>
        <w:rPr>
          <w:b/>
          <w:bCs/>
          <w:color w:val="000000"/>
          <w:szCs w:val="24"/>
          <w:lang w:eastAsia="ar-SA"/>
        </w:rPr>
      </w:pPr>
      <w:r>
        <w:rPr>
          <w:b/>
          <w:bCs/>
          <w:color w:val="000000"/>
          <w:szCs w:val="24"/>
          <w:lang w:eastAsia="ar-SA"/>
        </w:rPr>
        <w:t>NEMOKAMAM MAITINIMUI SKIRTIEMS PRODUKTAMS SKIRIAMŲ LĖŠŲ DYDŽIO NUSTATYMAS</w:t>
      </w:r>
    </w:p>
    <w:p w14:paraId="62246F6F" w14:textId="77777777" w:rsidR="00F80DE1" w:rsidRDefault="00F80DE1">
      <w:pPr>
        <w:widowControl w:val="0"/>
        <w:tabs>
          <w:tab w:val="left" w:pos="795"/>
        </w:tabs>
        <w:suppressAutoHyphens/>
        <w:jc w:val="both"/>
        <w:outlineLvl w:val="1"/>
        <w:rPr>
          <w:b/>
          <w:bCs/>
          <w:color w:val="000000"/>
          <w:szCs w:val="24"/>
          <w:lang w:eastAsia="ar-SA"/>
        </w:rPr>
      </w:pPr>
    </w:p>
    <w:p w14:paraId="2AD3DEC0" w14:textId="77777777" w:rsidR="00F80DE1" w:rsidRDefault="00000000">
      <w:pPr>
        <w:tabs>
          <w:tab w:val="left" w:pos="720"/>
          <w:tab w:val="left" w:pos="1134"/>
        </w:tabs>
        <w:suppressAutoHyphens/>
        <w:ind w:firstLine="720"/>
        <w:jc w:val="both"/>
        <w:rPr>
          <w:color w:val="000000"/>
          <w:szCs w:val="24"/>
          <w:lang w:eastAsia="ar-SA"/>
        </w:rPr>
      </w:pPr>
      <w:r>
        <w:rPr>
          <w:color w:val="000000"/>
          <w:szCs w:val="24"/>
          <w:lang w:eastAsia="ar-SA"/>
        </w:rPr>
        <w:t>33.</w:t>
      </w:r>
      <w:r>
        <w:rPr>
          <w:color w:val="000000"/>
          <w:szCs w:val="24"/>
          <w:lang w:eastAsia="ar-SA"/>
        </w:rPr>
        <w:tab/>
      </w:r>
      <w:r>
        <w:rPr>
          <w:lang w:eastAsia="ar-SA"/>
        </w:rPr>
        <w:t>Nemokamam maitinimui</w:t>
      </w:r>
      <w:r>
        <w:rPr>
          <w:color w:val="000000"/>
          <w:lang w:eastAsia="ar-SA"/>
        </w:rPr>
        <w:t xml:space="preserve"> </w:t>
      </w:r>
      <w:r>
        <w:rPr>
          <w:lang w:eastAsia="ar-SA"/>
        </w:rPr>
        <w:t>skirtiems produktams įsigyti vienai dienai vienam mokiniui (įskaitant prekių pridėtinės vertės mokestį) skiriama nuo 1,6 iki 9,7 procento bazinės socialinės išmokos dydžio suma. Lėšų, skirtų produktams įsigyti, dydį (įskaitant prekių pridėtinės vertės mokestį) nustato Administracijos direktorius.</w:t>
      </w:r>
    </w:p>
    <w:p w14:paraId="1D153508" w14:textId="77777777" w:rsidR="00F80DE1" w:rsidRDefault="00F80DE1">
      <w:pPr>
        <w:suppressAutoHyphens/>
        <w:jc w:val="center"/>
        <w:rPr>
          <w:lang w:eastAsia="ar-SA"/>
        </w:rPr>
      </w:pPr>
    </w:p>
    <w:p w14:paraId="51A0401C" w14:textId="77777777" w:rsidR="00F80DE1" w:rsidRDefault="00000000">
      <w:pPr>
        <w:widowControl w:val="0"/>
        <w:tabs>
          <w:tab w:val="left" w:pos="3569"/>
        </w:tabs>
        <w:suppressAutoHyphens/>
        <w:jc w:val="center"/>
        <w:outlineLvl w:val="1"/>
        <w:rPr>
          <w:b/>
          <w:bCs/>
          <w:color w:val="000000"/>
          <w:szCs w:val="24"/>
          <w:lang w:eastAsia="ar-SA"/>
        </w:rPr>
      </w:pPr>
      <w:r>
        <w:rPr>
          <w:b/>
          <w:bCs/>
          <w:color w:val="000000"/>
          <w:szCs w:val="24"/>
          <w:lang w:eastAsia="ar-SA"/>
        </w:rPr>
        <w:t>VIII SKYRIUS</w:t>
      </w:r>
    </w:p>
    <w:p w14:paraId="0BC84199" w14:textId="77777777" w:rsidR="00F80DE1" w:rsidRDefault="00000000">
      <w:pPr>
        <w:widowControl w:val="0"/>
        <w:tabs>
          <w:tab w:val="left" w:pos="3569"/>
        </w:tabs>
        <w:suppressAutoHyphens/>
        <w:jc w:val="center"/>
        <w:outlineLvl w:val="1"/>
        <w:rPr>
          <w:b/>
          <w:bCs/>
          <w:color w:val="000000"/>
          <w:szCs w:val="24"/>
          <w:lang w:eastAsia="ar-SA"/>
        </w:rPr>
      </w:pPr>
      <w:r>
        <w:rPr>
          <w:b/>
          <w:bCs/>
          <w:color w:val="000000"/>
          <w:szCs w:val="24"/>
          <w:lang w:eastAsia="ar-SA"/>
        </w:rPr>
        <w:t>APSKAITA, ATSAKOMYBĖ</w:t>
      </w:r>
    </w:p>
    <w:p w14:paraId="1C8952BE" w14:textId="77777777" w:rsidR="00F80DE1" w:rsidRDefault="00F80DE1">
      <w:pPr>
        <w:widowControl w:val="0"/>
        <w:tabs>
          <w:tab w:val="left" w:pos="3569"/>
        </w:tabs>
        <w:suppressAutoHyphens/>
        <w:jc w:val="both"/>
        <w:outlineLvl w:val="1"/>
        <w:rPr>
          <w:b/>
          <w:bCs/>
          <w:color w:val="000000"/>
          <w:szCs w:val="24"/>
          <w:lang w:eastAsia="ar-SA"/>
        </w:rPr>
      </w:pPr>
    </w:p>
    <w:p w14:paraId="5B37F36D" w14:textId="77777777" w:rsidR="00F80DE1" w:rsidRDefault="00000000">
      <w:pPr>
        <w:tabs>
          <w:tab w:val="left" w:pos="1701"/>
          <w:tab w:val="left" w:pos="1843"/>
        </w:tabs>
        <w:ind w:firstLine="709"/>
        <w:jc w:val="both"/>
        <w:rPr>
          <w:color w:val="000000"/>
          <w:szCs w:val="24"/>
          <w:lang w:eastAsia="ar-SA"/>
        </w:rPr>
      </w:pPr>
      <w:r>
        <w:rPr>
          <w:szCs w:val="24"/>
          <w:lang w:eastAsia="lt-LT"/>
        </w:rPr>
        <w:t xml:space="preserve">34. </w:t>
      </w:r>
      <w:r>
        <w:rPr>
          <w:bCs/>
          <w:szCs w:val="24"/>
          <w:lang w:eastAsia="lt-LT"/>
        </w:rPr>
        <w:t>Už nemokamo maitinimo apskaitą mokyklose atsakingas mokyklos direktorius. Nemokamo maitinimo mokykloje apskaitą tvarko mokyklos buhalterija. Mokyklos, naudojusios lėšas nemokamam maitinimui organizuoti, iki kito mėnesio 5 dienos duomenis apie suteiktą nemokamą maitinimą, vadovaudamosi Lietuvos Respublikos socialinės apsaugos ir darbo ministro patvirtintu tvarkos aprašu, pateikia Socialinės paramos</w:t>
      </w:r>
      <w:r>
        <w:rPr>
          <w:b/>
          <w:bCs/>
          <w:szCs w:val="24"/>
          <w:lang w:eastAsia="lt-LT"/>
        </w:rPr>
        <w:t xml:space="preserve"> </w:t>
      </w:r>
      <w:r>
        <w:rPr>
          <w:bCs/>
          <w:szCs w:val="24"/>
          <w:lang w:eastAsia="lt-LT"/>
        </w:rPr>
        <w:t>skyriui.</w:t>
      </w:r>
      <w:r>
        <w:t xml:space="preserve"> </w:t>
      </w:r>
    </w:p>
    <w:p w14:paraId="0C82837A" w14:textId="77777777" w:rsidR="00F80DE1" w:rsidRDefault="00000000">
      <w:pPr>
        <w:rPr>
          <w:rFonts w:eastAsia="MS Mincho"/>
          <w:i/>
          <w:iCs/>
          <w:sz w:val="20"/>
        </w:rPr>
      </w:pPr>
      <w:r>
        <w:rPr>
          <w:rFonts w:eastAsia="MS Mincho"/>
          <w:i/>
          <w:iCs/>
          <w:sz w:val="20"/>
        </w:rPr>
        <w:t>Punkto pakeitimai:</w:t>
      </w:r>
    </w:p>
    <w:p w14:paraId="05FAA1DC" w14:textId="77777777" w:rsidR="00F80DE1" w:rsidRDefault="00000000">
      <w:pPr>
        <w:jc w:val="both"/>
        <w:rPr>
          <w:rFonts w:eastAsia="MS Mincho"/>
          <w:i/>
          <w:iCs/>
          <w:sz w:val="20"/>
        </w:rPr>
      </w:pPr>
      <w:r>
        <w:rPr>
          <w:rFonts w:eastAsia="MS Mincho"/>
          <w:i/>
          <w:iCs/>
          <w:sz w:val="20"/>
        </w:rPr>
        <w:t xml:space="preserve">Nr. </w:t>
      </w:r>
      <w:hyperlink r:id="rId32" w:history="1">
        <w:r w:rsidRPr="00532B9F">
          <w:rPr>
            <w:rFonts w:eastAsia="MS Mincho"/>
            <w:i/>
            <w:iCs/>
            <w:color w:val="0000FF" w:themeColor="hyperlink"/>
            <w:sz w:val="20"/>
            <w:u w:val="single"/>
          </w:rPr>
          <w:t>TS-188</w:t>
        </w:r>
      </w:hyperlink>
      <w:r>
        <w:rPr>
          <w:rFonts w:eastAsia="MS Mincho"/>
          <w:i/>
          <w:iCs/>
          <w:sz w:val="20"/>
        </w:rPr>
        <w:t>, 2019-08-29, paskelbta TAR 2019-09-04, i. k. 2019-14097</w:t>
      </w:r>
    </w:p>
    <w:p w14:paraId="7B2033C9" w14:textId="77777777" w:rsidR="00F80DE1" w:rsidRDefault="00F80DE1"/>
    <w:p w14:paraId="1D6F8F12" w14:textId="77777777" w:rsidR="00F80DE1" w:rsidRDefault="00000000">
      <w:pPr>
        <w:tabs>
          <w:tab w:val="left" w:pos="720"/>
          <w:tab w:val="left" w:pos="1134"/>
        </w:tabs>
        <w:suppressAutoHyphens/>
        <w:ind w:firstLine="720"/>
        <w:jc w:val="both"/>
        <w:rPr>
          <w:color w:val="000000"/>
          <w:szCs w:val="24"/>
          <w:lang w:eastAsia="ar-SA"/>
        </w:rPr>
      </w:pPr>
      <w:r>
        <w:rPr>
          <w:color w:val="000000"/>
          <w:szCs w:val="24"/>
          <w:lang w:eastAsia="ar-SA"/>
        </w:rPr>
        <w:t>35.</w:t>
      </w:r>
      <w:r>
        <w:rPr>
          <w:color w:val="000000"/>
          <w:szCs w:val="24"/>
          <w:lang w:eastAsia="ar-SA"/>
        </w:rPr>
        <w:tab/>
        <w:t>Mokyklų administracijos:</w:t>
      </w:r>
    </w:p>
    <w:p w14:paraId="5BD0727D" w14:textId="77777777" w:rsidR="00F80DE1" w:rsidRDefault="00000000">
      <w:pPr>
        <w:widowControl w:val="0"/>
        <w:tabs>
          <w:tab w:val="left" w:pos="1640"/>
          <w:tab w:val="left" w:pos="1701"/>
        </w:tabs>
        <w:suppressAutoHyphens/>
        <w:ind w:firstLine="720"/>
        <w:jc w:val="both"/>
        <w:textAlignment w:val="baseline"/>
      </w:pPr>
      <w:r>
        <w:rPr>
          <w:szCs w:val="24"/>
        </w:rPr>
        <w:t>35.1. privalo užtikrinti nemokamų pietų teikimą šio Aprašo 6¹ punkte nurodytiems mokiniams;</w:t>
      </w:r>
      <w:r>
        <w:t xml:space="preserve"> </w:t>
      </w:r>
    </w:p>
    <w:p w14:paraId="66C51427" w14:textId="77777777" w:rsidR="00F80DE1" w:rsidRDefault="00000000">
      <w:pPr>
        <w:rPr>
          <w:rFonts w:eastAsia="MS Mincho"/>
          <w:i/>
          <w:iCs/>
          <w:sz w:val="20"/>
        </w:rPr>
      </w:pPr>
      <w:r>
        <w:rPr>
          <w:rFonts w:eastAsia="MS Mincho"/>
          <w:i/>
          <w:iCs/>
          <w:sz w:val="20"/>
        </w:rPr>
        <w:t>Papildyta papunkčiu:</w:t>
      </w:r>
    </w:p>
    <w:p w14:paraId="31A307D7" w14:textId="77777777" w:rsidR="00F80DE1" w:rsidRDefault="00000000">
      <w:pPr>
        <w:jc w:val="both"/>
        <w:rPr>
          <w:rFonts w:eastAsia="MS Mincho"/>
          <w:i/>
          <w:iCs/>
          <w:sz w:val="20"/>
        </w:rPr>
      </w:pPr>
      <w:r>
        <w:rPr>
          <w:rFonts w:eastAsia="MS Mincho"/>
          <w:i/>
          <w:iCs/>
          <w:sz w:val="20"/>
        </w:rPr>
        <w:t xml:space="preserve">Nr. </w:t>
      </w:r>
      <w:hyperlink r:id="rId33"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56709D9E" w14:textId="77777777" w:rsidR="00F80DE1" w:rsidRDefault="00F80DE1"/>
    <w:p w14:paraId="395BA06C" w14:textId="77777777" w:rsidR="00F80DE1" w:rsidRDefault="00000000">
      <w:pPr>
        <w:tabs>
          <w:tab w:val="left" w:pos="720"/>
        </w:tabs>
        <w:suppressAutoHyphens/>
        <w:ind w:firstLine="709"/>
        <w:jc w:val="both"/>
        <w:rPr>
          <w:color w:val="000000"/>
          <w:szCs w:val="24"/>
          <w:lang w:eastAsia="ar-SA"/>
        </w:rPr>
      </w:pPr>
      <w:r>
        <w:rPr>
          <w:bCs/>
          <w:szCs w:val="24"/>
          <w:lang w:eastAsia="ar-SA"/>
        </w:rPr>
        <w:t>35.2. pateikia Finansų</w:t>
      </w:r>
      <w:r>
        <w:rPr>
          <w:b/>
          <w:bCs/>
          <w:szCs w:val="24"/>
          <w:lang w:eastAsia="ar-SA"/>
        </w:rPr>
        <w:t xml:space="preserve"> </w:t>
      </w:r>
      <w:r>
        <w:rPr>
          <w:bCs/>
          <w:szCs w:val="24"/>
          <w:lang w:eastAsia="ar-SA"/>
        </w:rPr>
        <w:t>ir biudžeto skyriui</w:t>
      </w:r>
      <w:r>
        <w:rPr>
          <w:bCs/>
          <w:color w:val="00B0F0"/>
          <w:szCs w:val="24"/>
          <w:lang w:eastAsia="ar-SA"/>
        </w:rPr>
        <w:t xml:space="preserve"> </w:t>
      </w:r>
      <w:r>
        <w:rPr>
          <w:bCs/>
          <w:szCs w:val="24"/>
          <w:lang w:eastAsia="ar-SA"/>
        </w:rPr>
        <w:t>paraišką dėl lėšų, reikalingų mokinių nemokamam maitinimui, poreikio;</w:t>
      </w:r>
      <w:r>
        <w:rPr>
          <w:lang w:eastAsia="ar-SA"/>
        </w:rPr>
        <w:t xml:space="preserve"> </w:t>
      </w:r>
    </w:p>
    <w:p w14:paraId="0B2629E7" w14:textId="77777777" w:rsidR="00F80DE1" w:rsidRDefault="00000000">
      <w:pPr>
        <w:rPr>
          <w:rFonts w:eastAsia="MS Mincho"/>
          <w:i/>
          <w:iCs/>
          <w:sz w:val="20"/>
        </w:rPr>
      </w:pPr>
      <w:r>
        <w:rPr>
          <w:rFonts w:eastAsia="MS Mincho"/>
          <w:i/>
          <w:iCs/>
          <w:sz w:val="20"/>
        </w:rPr>
        <w:t>Papunkčio numeracijos pakeitimas:</w:t>
      </w:r>
    </w:p>
    <w:p w14:paraId="52222E27" w14:textId="77777777" w:rsidR="00F80DE1" w:rsidRDefault="00000000">
      <w:pPr>
        <w:jc w:val="both"/>
        <w:rPr>
          <w:rFonts w:eastAsia="MS Mincho"/>
          <w:i/>
          <w:iCs/>
          <w:sz w:val="20"/>
        </w:rPr>
      </w:pPr>
      <w:r>
        <w:rPr>
          <w:rFonts w:eastAsia="MS Mincho"/>
          <w:i/>
          <w:iCs/>
          <w:sz w:val="20"/>
        </w:rPr>
        <w:t xml:space="preserve">Nr. </w:t>
      </w:r>
      <w:hyperlink r:id="rId34"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04516098" w14:textId="77777777" w:rsidR="00F80DE1" w:rsidRDefault="00F80DE1"/>
    <w:p w14:paraId="40F35334" w14:textId="77777777" w:rsidR="00F80DE1" w:rsidRDefault="00000000">
      <w:pPr>
        <w:tabs>
          <w:tab w:val="left" w:pos="720"/>
        </w:tabs>
        <w:suppressAutoHyphens/>
        <w:ind w:firstLine="709"/>
        <w:jc w:val="both"/>
        <w:rPr>
          <w:color w:val="000000"/>
          <w:szCs w:val="24"/>
          <w:lang w:eastAsia="ar-SA"/>
        </w:rPr>
      </w:pPr>
      <w:r>
        <w:rPr>
          <w:bCs/>
          <w:szCs w:val="24"/>
          <w:lang w:eastAsia="ar-SA"/>
        </w:rPr>
        <w:lastRenderedPageBreak/>
        <w:t>35.3. kas ketvirtį iki kito ketvirčio pirmo mėnesio 15 d. pateikia Finansų ir biudžeto</w:t>
      </w:r>
      <w:r>
        <w:rPr>
          <w:b/>
          <w:bCs/>
          <w:szCs w:val="24"/>
          <w:lang w:eastAsia="ar-SA"/>
        </w:rPr>
        <w:t xml:space="preserve"> </w:t>
      </w:r>
      <w:r>
        <w:rPr>
          <w:bCs/>
          <w:szCs w:val="24"/>
          <w:lang w:eastAsia="ar-SA"/>
        </w:rPr>
        <w:t>skyriui biudžeto išlaidų sąmatos įvykdymo ataskaitą (forma Nr. 2), išlaidas nurodydamos euro tikslumu;</w:t>
      </w:r>
      <w:r>
        <w:rPr>
          <w:lang w:eastAsia="ar-SA"/>
        </w:rPr>
        <w:t xml:space="preserve"> </w:t>
      </w:r>
    </w:p>
    <w:p w14:paraId="51CBBD45" w14:textId="77777777" w:rsidR="00F80DE1" w:rsidRDefault="00000000">
      <w:pPr>
        <w:rPr>
          <w:rFonts w:eastAsia="MS Mincho"/>
          <w:i/>
          <w:iCs/>
          <w:sz w:val="20"/>
        </w:rPr>
      </w:pPr>
      <w:r>
        <w:rPr>
          <w:rFonts w:eastAsia="MS Mincho"/>
          <w:i/>
          <w:iCs/>
          <w:sz w:val="20"/>
        </w:rPr>
        <w:t>Papunkčio numeracijos pakeitimas:</w:t>
      </w:r>
    </w:p>
    <w:p w14:paraId="1028CF92" w14:textId="77777777" w:rsidR="00F80DE1" w:rsidRDefault="00000000">
      <w:pPr>
        <w:jc w:val="both"/>
        <w:rPr>
          <w:rFonts w:eastAsia="MS Mincho"/>
          <w:i/>
          <w:iCs/>
          <w:sz w:val="20"/>
        </w:rPr>
      </w:pPr>
      <w:r>
        <w:rPr>
          <w:rFonts w:eastAsia="MS Mincho"/>
          <w:i/>
          <w:iCs/>
          <w:sz w:val="20"/>
        </w:rPr>
        <w:t xml:space="preserve">Nr. </w:t>
      </w:r>
      <w:hyperlink r:id="rId35"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08AFBCCE" w14:textId="77777777" w:rsidR="00F80DE1" w:rsidRDefault="00F80DE1"/>
    <w:p w14:paraId="58EAD71E" w14:textId="77777777" w:rsidR="00F80DE1" w:rsidRDefault="00000000">
      <w:pPr>
        <w:widowControl w:val="0"/>
        <w:tabs>
          <w:tab w:val="left" w:pos="1397"/>
        </w:tabs>
        <w:suppressAutoHyphens/>
        <w:ind w:firstLine="709"/>
        <w:jc w:val="both"/>
        <w:rPr>
          <w:color w:val="000000"/>
          <w:szCs w:val="24"/>
          <w:lang w:eastAsia="ar-SA"/>
        </w:rPr>
      </w:pPr>
      <w:r>
        <w:rPr>
          <w:color w:val="000000"/>
          <w:szCs w:val="24"/>
          <w:lang w:eastAsia="ar-SA"/>
        </w:rPr>
        <w:t>35.4. iki kiekvienų kalendorinių metų birželio 15 d. pateikia Socialinės paramos skyriui duomenis apie preliminarų lėšų poreikį nemokamam maitinimui ateinantiems metams finansuoti;</w:t>
      </w:r>
    </w:p>
    <w:p w14:paraId="444B8126" w14:textId="77777777" w:rsidR="00F80DE1" w:rsidRDefault="00000000">
      <w:pPr>
        <w:rPr>
          <w:rFonts w:eastAsia="MS Mincho"/>
          <w:i/>
          <w:iCs/>
          <w:sz w:val="20"/>
        </w:rPr>
      </w:pPr>
      <w:r>
        <w:rPr>
          <w:rFonts w:eastAsia="MS Mincho"/>
          <w:i/>
          <w:iCs/>
          <w:sz w:val="20"/>
        </w:rPr>
        <w:t>Papunkčio numeracijos pakeitimas:</w:t>
      </w:r>
    </w:p>
    <w:p w14:paraId="1FA6742F" w14:textId="77777777" w:rsidR="00F80DE1" w:rsidRDefault="00000000">
      <w:pPr>
        <w:jc w:val="both"/>
        <w:rPr>
          <w:rFonts w:eastAsia="MS Mincho"/>
          <w:i/>
          <w:iCs/>
          <w:sz w:val="20"/>
        </w:rPr>
      </w:pPr>
      <w:r>
        <w:rPr>
          <w:rFonts w:eastAsia="MS Mincho"/>
          <w:i/>
          <w:iCs/>
          <w:sz w:val="20"/>
        </w:rPr>
        <w:t xml:space="preserve">Nr. </w:t>
      </w:r>
      <w:hyperlink r:id="rId36"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4FC3FFB2" w14:textId="77777777" w:rsidR="00F80DE1" w:rsidRDefault="00F80DE1"/>
    <w:p w14:paraId="2D353A97" w14:textId="77777777" w:rsidR="00F80DE1" w:rsidRDefault="00000000">
      <w:pPr>
        <w:tabs>
          <w:tab w:val="left" w:pos="1701"/>
          <w:tab w:val="left" w:pos="1843"/>
        </w:tabs>
        <w:ind w:firstLine="709"/>
        <w:jc w:val="both"/>
        <w:rPr>
          <w:b/>
          <w:color w:val="000000"/>
          <w:szCs w:val="24"/>
          <w:lang w:eastAsia="ar-SA"/>
        </w:rPr>
      </w:pPr>
      <w:r>
        <w:rPr>
          <w:szCs w:val="24"/>
          <w:lang w:eastAsia="lt-LT"/>
        </w:rPr>
        <w:t xml:space="preserve">35.5. </w:t>
      </w:r>
      <w:r>
        <w:rPr>
          <w:color w:val="000000"/>
          <w:szCs w:val="24"/>
          <w:lang w:eastAsia="lt-LT"/>
        </w:rPr>
        <w:t xml:space="preserve">teikia </w:t>
      </w:r>
      <w:r>
        <w:rPr>
          <w:szCs w:val="24"/>
          <w:lang w:eastAsia="lt-LT"/>
        </w:rPr>
        <w:t>Socialinės paramos</w:t>
      </w:r>
      <w:r>
        <w:rPr>
          <w:bCs/>
          <w:szCs w:val="24"/>
          <w:lang w:eastAsia="lt-LT"/>
        </w:rPr>
        <w:t xml:space="preserve"> </w:t>
      </w:r>
      <w:r>
        <w:rPr>
          <w:szCs w:val="24"/>
          <w:lang w:eastAsia="lt-LT"/>
        </w:rPr>
        <w:t xml:space="preserve">skyriui </w:t>
      </w:r>
      <w:r>
        <w:rPr>
          <w:color w:val="000000"/>
          <w:szCs w:val="24"/>
          <w:lang w:eastAsia="lt-LT"/>
        </w:rPr>
        <w:t xml:space="preserve">duomenis apie suteiktą nemokamą maitinimą, </w:t>
      </w:r>
      <w:r>
        <w:rPr>
          <w:bCs/>
          <w:szCs w:val="24"/>
          <w:lang w:eastAsia="lt-LT"/>
        </w:rPr>
        <w:t>vadovaudamosi Lietuvos Respublikos socialinės apsaugos ir darbo ministro (toliau – Socialinės apsaugos ir darbo ministras) patvirtintu Duomenų apie suteiktą socialinę paramą mokiniams teikimo tvarkos aprašu.</w:t>
      </w:r>
      <w:r>
        <w:t xml:space="preserve"> </w:t>
      </w:r>
    </w:p>
    <w:p w14:paraId="6E156E0C" w14:textId="77777777" w:rsidR="00F80DE1" w:rsidRDefault="00000000">
      <w:pPr>
        <w:rPr>
          <w:rFonts w:eastAsia="MS Mincho"/>
          <w:i/>
          <w:iCs/>
          <w:sz w:val="20"/>
        </w:rPr>
      </w:pPr>
      <w:r>
        <w:rPr>
          <w:rFonts w:eastAsia="MS Mincho"/>
          <w:i/>
          <w:iCs/>
          <w:sz w:val="20"/>
        </w:rPr>
        <w:t>Papunkčio pakeitimai:</w:t>
      </w:r>
    </w:p>
    <w:p w14:paraId="472BAF3B" w14:textId="77777777" w:rsidR="00F80DE1" w:rsidRDefault="00000000">
      <w:pPr>
        <w:jc w:val="both"/>
        <w:rPr>
          <w:rFonts w:eastAsia="MS Mincho"/>
          <w:i/>
          <w:iCs/>
          <w:sz w:val="20"/>
        </w:rPr>
      </w:pPr>
      <w:r>
        <w:rPr>
          <w:rFonts w:eastAsia="MS Mincho"/>
          <w:i/>
          <w:iCs/>
          <w:sz w:val="20"/>
        </w:rPr>
        <w:t xml:space="preserve">Nr. </w:t>
      </w:r>
      <w:hyperlink r:id="rId37" w:history="1">
        <w:r w:rsidRPr="00532B9F">
          <w:rPr>
            <w:rFonts w:eastAsia="MS Mincho"/>
            <w:i/>
            <w:iCs/>
            <w:color w:val="0000FF" w:themeColor="hyperlink"/>
            <w:sz w:val="20"/>
            <w:u w:val="single"/>
          </w:rPr>
          <w:t>TS-188</w:t>
        </w:r>
      </w:hyperlink>
      <w:r>
        <w:rPr>
          <w:rFonts w:eastAsia="MS Mincho"/>
          <w:i/>
          <w:iCs/>
          <w:sz w:val="20"/>
        </w:rPr>
        <w:t>, 2019-08-29, paskelbta TAR 2019-09-04, i. k. 2019-14097</w:t>
      </w:r>
    </w:p>
    <w:p w14:paraId="71EE416C" w14:textId="77777777" w:rsidR="00F80DE1" w:rsidRDefault="00000000">
      <w:pPr>
        <w:rPr>
          <w:rFonts w:eastAsia="MS Mincho"/>
          <w:i/>
          <w:iCs/>
          <w:sz w:val="20"/>
        </w:rPr>
      </w:pPr>
      <w:r>
        <w:rPr>
          <w:rFonts w:eastAsia="MS Mincho"/>
          <w:i/>
          <w:iCs/>
          <w:sz w:val="20"/>
        </w:rPr>
        <w:t>Papunkčio numeracijos pakeitimas:</w:t>
      </w:r>
    </w:p>
    <w:p w14:paraId="5C50C804" w14:textId="77777777" w:rsidR="00F80DE1" w:rsidRDefault="00000000">
      <w:pPr>
        <w:jc w:val="both"/>
        <w:rPr>
          <w:rFonts w:eastAsia="MS Mincho"/>
          <w:i/>
          <w:iCs/>
          <w:sz w:val="20"/>
        </w:rPr>
      </w:pPr>
      <w:r>
        <w:rPr>
          <w:rFonts w:eastAsia="MS Mincho"/>
          <w:i/>
          <w:iCs/>
          <w:sz w:val="20"/>
        </w:rPr>
        <w:t xml:space="preserve">Nr. </w:t>
      </w:r>
      <w:hyperlink r:id="rId38"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22161DFE" w14:textId="77777777" w:rsidR="00F80DE1" w:rsidRDefault="00F80DE1"/>
    <w:p w14:paraId="45895943" w14:textId="77777777" w:rsidR="00F80DE1" w:rsidRDefault="00000000">
      <w:pPr>
        <w:tabs>
          <w:tab w:val="left" w:pos="1701"/>
          <w:tab w:val="left" w:pos="1843"/>
        </w:tabs>
        <w:ind w:firstLine="709"/>
        <w:jc w:val="both"/>
        <w:rPr>
          <w:color w:val="000000"/>
          <w:szCs w:val="24"/>
          <w:lang w:eastAsia="ar-SA"/>
        </w:rPr>
      </w:pPr>
      <w:r>
        <w:rPr>
          <w:szCs w:val="24"/>
          <w:lang w:eastAsia="lt-LT"/>
        </w:rPr>
        <w:t>36. Socialinės paramos</w:t>
      </w:r>
      <w:r>
        <w:rPr>
          <w:b/>
          <w:bCs/>
          <w:szCs w:val="24"/>
          <w:lang w:eastAsia="lt-LT"/>
        </w:rPr>
        <w:t xml:space="preserve"> </w:t>
      </w:r>
      <w:r>
        <w:rPr>
          <w:szCs w:val="24"/>
          <w:lang w:eastAsia="lt-LT"/>
        </w:rPr>
        <w:t xml:space="preserve">skyrius, </w:t>
      </w:r>
      <w:r>
        <w:rPr>
          <w:bCs/>
          <w:szCs w:val="24"/>
          <w:lang w:eastAsia="lt-LT"/>
        </w:rPr>
        <w:t>suderinęs su Finansų ir biudžeto skyriumi, teikia Lietuvos Respublikos socialinės apsaugos ir darbo ministerijai (toliau – Socialinės apsaugos ir darbo ministerija) duomenis apie mokiniams suteiktą nemokamą maitinimą, vadovaudamasis Socialinės apsaugos ir darbo ministro patvirtintu Duomenų apie suteiktą socialinę paramą mokiniams teikimo tvarkos aprašu.</w:t>
      </w:r>
      <w:r>
        <w:t xml:space="preserve"> </w:t>
      </w:r>
    </w:p>
    <w:p w14:paraId="41323DD3" w14:textId="77777777" w:rsidR="00F80DE1" w:rsidRDefault="00000000">
      <w:pPr>
        <w:rPr>
          <w:rFonts w:eastAsia="MS Mincho"/>
          <w:i/>
          <w:iCs/>
          <w:sz w:val="20"/>
        </w:rPr>
      </w:pPr>
      <w:r>
        <w:rPr>
          <w:rFonts w:eastAsia="MS Mincho"/>
          <w:i/>
          <w:iCs/>
          <w:sz w:val="20"/>
        </w:rPr>
        <w:t>Punkto pakeitimai:</w:t>
      </w:r>
    </w:p>
    <w:p w14:paraId="3F7AA35D" w14:textId="77777777" w:rsidR="00F80DE1" w:rsidRDefault="00000000">
      <w:pPr>
        <w:jc w:val="both"/>
        <w:rPr>
          <w:rFonts w:eastAsia="MS Mincho"/>
          <w:i/>
          <w:iCs/>
          <w:sz w:val="20"/>
        </w:rPr>
      </w:pPr>
      <w:r>
        <w:rPr>
          <w:rFonts w:eastAsia="MS Mincho"/>
          <w:i/>
          <w:iCs/>
          <w:sz w:val="20"/>
        </w:rPr>
        <w:t xml:space="preserve">Nr. </w:t>
      </w:r>
      <w:hyperlink r:id="rId39" w:history="1">
        <w:r w:rsidRPr="00532B9F">
          <w:rPr>
            <w:rFonts w:eastAsia="MS Mincho"/>
            <w:i/>
            <w:iCs/>
            <w:color w:val="0000FF" w:themeColor="hyperlink"/>
            <w:sz w:val="20"/>
            <w:u w:val="single"/>
          </w:rPr>
          <w:t>TS-188</w:t>
        </w:r>
      </w:hyperlink>
      <w:r>
        <w:rPr>
          <w:rFonts w:eastAsia="MS Mincho"/>
          <w:i/>
          <w:iCs/>
          <w:sz w:val="20"/>
        </w:rPr>
        <w:t>, 2019-08-29, paskelbta TAR 2019-09-04, i. k. 2019-14097</w:t>
      </w:r>
    </w:p>
    <w:p w14:paraId="5EDA0D36" w14:textId="77777777" w:rsidR="00F80DE1" w:rsidRDefault="00F80DE1"/>
    <w:p w14:paraId="6E39B611" w14:textId="77777777" w:rsidR="00F80DE1" w:rsidRDefault="00000000">
      <w:pPr>
        <w:widowControl w:val="0"/>
        <w:tabs>
          <w:tab w:val="left" w:pos="1640"/>
          <w:tab w:val="left" w:pos="1701"/>
        </w:tabs>
        <w:suppressAutoHyphens/>
        <w:ind w:firstLine="720"/>
        <w:jc w:val="both"/>
        <w:textAlignment w:val="baseline"/>
        <w:rPr>
          <w:color w:val="000000"/>
          <w:szCs w:val="24"/>
          <w:lang w:eastAsia="ar-SA"/>
        </w:rPr>
      </w:pPr>
      <w:r>
        <w:rPr>
          <w:szCs w:val="24"/>
        </w:rPr>
        <w:t xml:space="preserve">37. </w:t>
      </w:r>
      <w:r>
        <w:rPr>
          <w:color w:val="000000"/>
          <w:szCs w:val="24"/>
          <w:lang w:eastAsia="ar-SA"/>
        </w:rPr>
        <w:t>Socialinės paramos skyrius:</w:t>
      </w:r>
    </w:p>
    <w:p w14:paraId="370AA822" w14:textId="77777777" w:rsidR="00F80DE1" w:rsidRDefault="00000000">
      <w:pPr>
        <w:widowControl w:val="0"/>
        <w:tabs>
          <w:tab w:val="left" w:pos="1640"/>
          <w:tab w:val="left" w:pos="1701"/>
        </w:tabs>
        <w:suppressAutoHyphens/>
        <w:ind w:firstLine="720"/>
        <w:jc w:val="both"/>
        <w:textAlignment w:val="baseline"/>
        <w:rPr>
          <w:color w:val="000000"/>
          <w:szCs w:val="24"/>
          <w:lang w:eastAsia="ar-SA"/>
        </w:rPr>
      </w:pPr>
      <w:r>
        <w:rPr>
          <w:color w:val="000000"/>
          <w:szCs w:val="24"/>
          <w:lang w:eastAsia="ar-SA"/>
        </w:rPr>
        <w:t>37.1. tikrina pareiškėjo pateiktą informaciją, turinčią įtakos teisei į nemokamą maitinimą;</w:t>
      </w:r>
    </w:p>
    <w:p w14:paraId="2EE0E0DE" w14:textId="77777777" w:rsidR="00F80DE1" w:rsidRDefault="00000000">
      <w:pPr>
        <w:widowControl w:val="0"/>
        <w:tabs>
          <w:tab w:val="left" w:pos="1640"/>
          <w:tab w:val="left" w:pos="1701"/>
        </w:tabs>
        <w:suppressAutoHyphens/>
        <w:ind w:firstLine="720"/>
        <w:jc w:val="both"/>
        <w:textAlignment w:val="baseline"/>
        <w:rPr>
          <w:szCs w:val="24"/>
        </w:rPr>
      </w:pPr>
      <w:r>
        <w:rPr>
          <w:color w:val="000000"/>
          <w:szCs w:val="24"/>
          <w:lang w:eastAsia="ar-SA"/>
        </w:rPr>
        <w:t xml:space="preserve">37.2. </w:t>
      </w:r>
      <w:r>
        <w:rPr>
          <w:color w:val="000000"/>
          <w:szCs w:val="24"/>
          <w:shd w:val="clear" w:color="auto" w:fill="FFFFFF"/>
        </w:rPr>
        <w:t>kai yra šio Aprašo 7 punkte ar 15 punkte nustatytos aplinkybės ar kilus įtarimui, kad pateikta neteisinga informacija, tikrina bendrai gyvenančių asmenų ar vieno gyvenančio asmens gyvenimo sąlygas ir surašo buities ir gyvenimo sąlygų patikrinimo aktą. Tokiais atvejais šis aktas yra vienas iš dokumentų teisei į nemokamą maitinimą nustatyti;</w:t>
      </w:r>
    </w:p>
    <w:p w14:paraId="041F6730" w14:textId="77777777" w:rsidR="00F80DE1" w:rsidRDefault="00000000">
      <w:pPr>
        <w:widowControl w:val="0"/>
        <w:tabs>
          <w:tab w:val="left" w:pos="1397"/>
        </w:tabs>
        <w:suppressAutoHyphens/>
        <w:ind w:firstLine="720"/>
        <w:jc w:val="both"/>
        <w:textAlignment w:val="baseline"/>
        <w:rPr>
          <w:color w:val="000000"/>
          <w:szCs w:val="24"/>
          <w:lang w:eastAsia="ar-SA"/>
        </w:rPr>
      </w:pPr>
      <w:r>
        <w:rPr>
          <w:color w:val="000000"/>
          <w:szCs w:val="24"/>
          <w:lang w:eastAsia="ar-SA"/>
        </w:rPr>
        <w:t>37.3.</w:t>
      </w:r>
      <w:r>
        <w:rPr>
          <w:b/>
          <w:bCs/>
          <w:color w:val="000000"/>
          <w:szCs w:val="24"/>
          <w:lang w:eastAsia="ar-SA"/>
        </w:rPr>
        <w:t xml:space="preserve"> </w:t>
      </w:r>
      <w:r>
        <w:rPr>
          <w:color w:val="000000"/>
          <w:szCs w:val="24"/>
          <w:lang w:eastAsia="ar-SA"/>
        </w:rPr>
        <w:t>teikia Socialinės apsaugos ir darbo ministerijai duomenis apie pagrįstą valstybės biudžeto lėšų, reikalingų produktams įsigyti (įskaitant pridėtinės vertės mokestį), poreikį, vadovaudamasis socialinės apsaugos ir darbo ministro patvirtintu Duomenų apie valstybės biudžeto lėšų poreikį socialinei paramai mokiniams teikimo tvarkos aprašu;</w:t>
      </w:r>
    </w:p>
    <w:p w14:paraId="43C65B4D" w14:textId="77777777" w:rsidR="00F80DE1" w:rsidRDefault="00000000">
      <w:pPr>
        <w:widowControl w:val="0"/>
        <w:tabs>
          <w:tab w:val="left" w:pos="1397"/>
        </w:tabs>
        <w:suppressAutoHyphens/>
        <w:ind w:firstLine="720"/>
        <w:jc w:val="both"/>
        <w:textAlignment w:val="baseline"/>
        <w:rPr>
          <w:color w:val="000000"/>
          <w:szCs w:val="24"/>
          <w:lang w:eastAsia="ar-SA"/>
        </w:rPr>
      </w:pPr>
      <w:r>
        <w:rPr>
          <w:color w:val="000000"/>
          <w:szCs w:val="24"/>
          <w:lang w:eastAsia="ar-SA"/>
        </w:rPr>
        <w:t>37.4. renka ir kaupia duomenis apie suteiktą nemokamą maitinimą, analizuoja duomenis apie remiamus mokinius ir lėšų panaudojimą mokyklose, laiku apskaičiuoja papildomai reikalingas ar numatomas nepanaudoti einamaisiais metais lėšas.</w:t>
      </w:r>
    </w:p>
    <w:p w14:paraId="2BA98206" w14:textId="77777777" w:rsidR="00F80DE1" w:rsidRDefault="00000000">
      <w:pPr>
        <w:tabs>
          <w:tab w:val="left" w:pos="1800"/>
        </w:tabs>
        <w:suppressAutoHyphens/>
        <w:ind w:firstLine="720"/>
        <w:jc w:val="both"/>
        <w:textAlignment w:val="baseline"/>
        <w:rPr>
          <w:lang w:eastAsia="ar-SA"/>
        </w:rPr>
      </w:pPr>
      <w:r>
        <w:rPr>
          <w:szCs w:val="24"/>
          <w:lang w:eastAsia="ar-SA"/>
        </w:rPr>
        <w:t>37.5. teikia stebėsenos ir analizės tikslais duomenis apie nemokamo maitinimo mokykloje gavėjų skaičių ir jiems teikiamą socialinę paramą mokiniams Socialinės paramos šeimai informacinėje sistemoje (SPIS).</w:t>
      </w:r>
      <w:r>
        <w:t xml:space="preserve"> </w:t>
      </w:r>
    </w:p>
    <w:p w14:paraId="20EDECFC" w14:textId="77777777" w:rsidR="00F80DE1" w:rsidRDefault="00000000">
      <w:pPr>
        <w:rPr>
          <w:rFonts w:eastAsia="MS Mincho"/>
          <w:i/>
          <w:iCs/>
          <w:sz w:val="20"/>
        </w:rPr>
      </w:pPr>
      <w:r>
        <w:rPr>
          <w:rFonts w:eastAsia="MS Mincho"/>
          <w:i/>
          <w:iCs/>
          <w:sz w:val="20"/>
        </w:rPr>
        <w:t>Punkto pakeitimai:</w:t>
      </w:r>
    </w:p>
    <w:p w14:paraId="62A939FD" w14:textId="77777777" w:rsidR="00F80DE1" w:rsidRDefault="00000000">
      <w:pPr>
        <w:jc w:val="both"/>
        <w:rPr>
          <w:rFonts w:eastAsia="MS Mincho"/>
          <w:i/>
          <w:iCs/>
          <w:sz w:val="20"/>
        </w:rPr>
      </w:pPr>
      <w:r>
        <w:rPr>
          <w:rFonts w:eastAsia="MS Mincho"/>
          <w:i/>
          <w:iCs/>
          <w:sz w:val="20"/>
        </w:rPr>
        <w:t xml:space="preserve">Nr. </w:t>
      </w:r>
      <w:hyperlink r:id="rId40"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112292D4" w14:textId="77777777" w:rsidR="00F80DE1" w:rsidRDefault="00F80DE1"/>
    <w:p w14:paraId="7667826A" w14:textId="77777777" w:rsidR="00F80DE1" w:rsidRDefault="00000000">
      <w:pPr>
        <w:widowControl w:val="0"/>
        <w:tabs>
          <w:tab w:val="left" w:pos="662"/>
        </w:tabs>
        <w:suppressAutoHyphens/>
        <w:jc w:val="center"/>
        <w:rPr>
          <w:b/>
          <w:bCs/>
          <w:color w:val="000000"/>
          <w:szCs w:val="24"/>
          <w:lang w:eastAsia="ar-SA"/>
        </w:rPr>
      </w:pPr>
      <w:r>
        <w:rPr>
          <w:b/>
          <w:bCs/>
          <w:color w:val="000000"/>
          <w:szCs w:val="24"/>
          <w:lang w:eastAsia="ar-SA"/>
        </w:rPr>
        <w:t>IX SKYRIUS</w:t>
      </w:r>
    </w:p>
    <w:p w14:paraId="7C030D92" w14:textId="77777777" w:rsidR="00F80DE1" w:rsidRDefault="00000000">
      <w:pPr>
        <w:widowControl w:val="0"/>
        <w:tabs>
          <w:tab w:val="left" w:pos="662"/>
        </w:tabs>
        <w:suppressAutoHyphens/>
        <w:jc w:val="center"/>
        <w:rPr>
          <w:b/>
          <w:bCs/>
          <w:color w:val="000000"/>
          <w:szCs w:val="24"/>
          <w:lang w:eastAsia="ar-SA"/>
        </w:rPr>
      </w:pPr>
      <w:r>
        <w:rPr>
          <w:b/>
          <w:bCs/>
          <w:color w:val="000000"/>
          <w:szCs w:val="24"/>
          <w:lang w:eastAsia="ar-SA"/>
        </w:rPr>
        <w:t>NETEISĖTAI GAUTOS SOCIALINĖS PARAMOS MOKINIAMS IŠIEŠKOJIMAS</w:t>
      </w:r>
    </w:p>
    <w:p w14:paraId="1C2C9DFE" w14:textId="77777777" w:rsidR="00F80DE1" w:rsidRDefault="00F80DE1">
      <w:pPr>
        <w:widowControl w:val="0"/>
        <w:tabs>
          <w:tab w:val="left" w:pos="1172"/>
        </w:tabs>
        <w:suppressAutoHyphens/>
        <w:jc w:val="both"/>
        <w:rPr>
          <w:color w:val="000000"/>
          <w:szCs w:val="24"/>
          <w:lang w:eastAsia="ar-SA"/>
        </w:rPr>
      </w:pPr>
    </w:p>
    <w:p w14:paraId="76B5C7CD" w14:textId="77777777" w:rsidR="00F80DE1" w:rsidRDefault="00000000">
      <w:pPr>
        <w:widowControl w:val="0"/>
        <w:suppressAutoHyphens/>
        <w:ind w:firstLine="720"/>
        <w:jc w:val="both"/>
        <w:rPr>
          <w:color w:val="000000"/>
          <w:szCs w:val="24"/>
          <w:lang w:eastAsia="ar-SA"/>
        </w:rPr>
      </w:pPr>
      <w:r>
        <w:rPr>
          <w:color w:val="000000"/>
          <w:szCs w:val="24"/>
          <w:lang w:eastAsia="ar-SA"/>
        </w:rPr>
        <w:t>38.</w:t>
      </w:r>
      <w:r>
        <w:rPr>
          <w:color w:val="000000"/>
          <w:szCs w:val="24"/>
          <w:lang w:eastAsia="ar-SA"/>
        </w:rPr>
        <w:tab/>
        <w:t>Pareiškėjas, nuslėpęs ar pateikęs neteisingus duomenis, reikalingus mokinių nemokamam maitinimui gauti, ir dėl to neteisėtai ją gavęs, privalo šią paramą suteikusiai institucijai grąžinti neteisėtai gautos paramos dydžio pinigines lėšas. Neteisėtai gautos ir negrąžintos paramos mokinių nemokamo maitinimo dydžio piniginės lėšos išieškomos Lietuvos Respublikos civilinio proceso kodekso nustatyta tvarka.</w:t>
      </w:r>
    </w:p>
    <w:p w14:paraId="36BEFBF5" w14:textId="77777777" w:rsidR="00F80DE1" w:rsidRDefault="00000000">
      <w:pPr>
        <w:widowControl w:val="0"/>
        <w:suppressAutoHyphens/>
        <w:ind w:firstLine="720"/>
        <w:jc w:val="both"/>
        <w:rPr>
          <w:color w:val="000000"/>
          <w:szCs w:val="24"/>
          <w:lang w:eastAsia="ar-SA"/>
        </w:rPr>
      </w:pPr>
      <w:r>
        <w:rPr>
          <w:color w:val="000000"/>
          <w:szCs w:val="24"/>
          <w:lang w:eastAsia="ar-SA"/>
        </w:rPr>
        <w:lastRenderedPageBreak/>
        <w:t>39.</w:t>
      </w:r>
      <w:r>
        <w:rPr>
          <w:color w:val="000000"/>
          <w:szCs w:val="24"/>
          <w:lang w:eastAsia="ar-SA"/>
        </w:rPr>
        <w:tab/>
        <w:t>Dėl institucijų kaltės neteisėtai suteiktos paramos mokinių nemokamam maitinimui dydžio piniginės lėšos įstatymų nustatyta tvarka išieškomos iš kaltų asmenų.</w:t>
      </w:r>
    </w:p>
    <w:p w14:paraId="57D4C2D7" w14:textId="77777777" w:rsidR="00F80DE1" w:rsidRDefault="00F80DE1">
      <w:pPr>
        <w:widowControl w:val="0"/>
        <w:suppressAutoHyphens/>
        <w:jc w:val="both"/>
        <w:rPr>
          <w:color w:val="000000"/>
          <w:szCs w:val="24"/>
          <w:lang w:eastAsia="ar-SA"/>
        </w:rPr>
      </w:pPr>
    </w:p>
    <w:p w14:paraId="18438DF8" w14:textId="77777777" w:rsidR="00F80DE1" w:rsidRDefault="00000000">
      <w:pPr>
        <w:suppressAutoHyphens/>
        <w:jc w:val="center"/>
        <w:rPr>
          <w:lang w:val="en-GB" w:eastAsia="ar-SA"/>
        </w:rPr>
      </w:pPr>
      <w:r>
        <w:rPr>
          <w:color w:val="000000"/>
          <w:szCs w:val="24"/>
          <w:lang w:eastAsia="ar-SA"/>
        </w:rPr>
        <w:t>___________________________________</w:t>
      </w:r>
    </w:p>
    <w:p w14:paraId="72AA3117" w14:textId="77777777" w:rsidR="00F80DE1" w:rsidRDefault="00F80DE1">
      <w:pPr>
        <w:spacing w:line="276" w:lineRule="auto"/>
        <w:rPr>
          <w:sz w:val="22"/>
          <w:szCs w:val="22"/>
        </w:rPr>
      </w:pPr>
    </w:p>
    <w:p w14:paraId="062A42EF" w14:textId="77777777" w:rsidR="00F80DE1" w:rsidRDefault="00F80DE1">
      <w:pPr>
        <w:spacing w:line="276" w:lineRule="auto"/>
        <w:rPr>
          <w:sz w:val="22"/>
          <w:szCs w:val="22"/>
        </w:rPr>
        <w:sectPr w:rsidR="00F80DE1">
          <w:headerReference w:type="default" r:id="rId41"/>
          <w:footerReference w:type="default" r:id="rId42"/>
          <w:pgSz w:w="11906" w:h="16838"/>
          <w:pgMar w:top="1134" w:right="567" w:bottom="1134" w:left="1701" w:header="567" w:footer="567" w:gutter="0"/>
          <w:pgNumType w:start="1"/>
          <w:cols w:space="1296"/>
          <w:titlePg/>
          <w:docGrid w:linePitch="360"/>
        </w:sectPr>
      </w:pPr>
    </w:p>
    <w:p w14:paraId="1E567CCE" w14:textId="77777777" w:rsidR="00F80DE1" w:rsidRDefault="00000000">
      <w:pPr>
        <w:widowControl w:val="0"/>
        <w:tabs>
          <w:tab w:val="left" w:pos="1172"/>
        </w:tabs>
        <w:suppressAutoHyphens/>
        <w:ind w:firstLine="5245"/>
        <w:jc w:val="both"/>
        <w:rPr>
          <w:color w:val="000000"/>
          <w:szCs w:val="24"/>
          <w:lang w:eastAsia="ar-SA"/>
        </w:rPr>
      </w:pPr>
      <w:r>
        <w:rPr>
          <w:color w:val="000000"/>
          <w:szCs w:val="24"/>
          <w:lang w:eastAsia="ar-SA"/>
        </w:rPr>
        <w:lastRenderedPageBreak/>
        <w:t>PATVIRTINTA</w:t>
      </w:r>
    </w:p>
    <w:p w14:paraId="76FEA43A" w14:textId="77777777" w:rsidR="00F80DE1" w:rsidRDefault="00000000">
      <w:pPr>
        <w:widowControl w:val="0"/>
        <w:tabs>
          <w:tab w:val="left" w:pos="1172"/>
        </w:tabs>
        <w:suppressAutoHyphens/>
        <w:ind w:firstLine="5245"/>
        <w:jc w:val="both"/>
        <w:rPr>
          <w:color w:val="000000"/>
          <w:szCs w:val="24"/>
          <w:lang w:eastAsia="ar-SA"/>
        </w:rPr>
      </w:pPr>
      <w:r>
        <w:rPr>
          <w:color w:val="000000"/>
          <w:szCs w:val="24"/>
          <w:lang w:eastAsia="ar-SA"/>
        </w:rPr>
        <w:t>Visagino savivaldybės tarybos</w:t>
      </w:r>
    </w:p>
    <w:p w14:paraId="21EF4A85" w14:textId="77777777" w:rsidR="00F80DE1" w:rsidRDefault="00000000">
      <w:pPr>
        <w:widowControl w:val="0"/>
        <w:tabs>
          <w:tab w:val="left" w:pos="1172"/>
        </w:tabs>
        <w:suppressAutoHyphens/>
        <w:ind w:firstLine="5245"/>
        <w:jc w:val="both"/>
        <w:rPr>
          <w:color w:val="000000"/>
          <w:szCs w:val="24"/>
          <w:lang w:eastAsia="ar-SA"/>
        </w:rPr>
      </w:pPr>
      <w:r>
        <w:rPr>
          <w:color w:val="000000"/>
          <w:szCs w:val="24"/>
          <w:lang w:eastAsia="ar-SA"/>
        </w:rPr>
        <w:t xml:space="preserve">2019 m. sausio </w:t>
      </w:r>
      <w:r>
        <w:rPr>
          <w:iCs/>
          <w:color w:val="000000"/>
          <w:szCs w:val="24"/>
          <w:lang w:eastAsia="ar-SA"/>
        </w:rPr>
        <w:t>31</w:t>
      </w:r>
      <w:r>
        <w:rPr>
          <w:color w:val="000000"/>
          <w:szCs w:val="24"/>
          <w:lang w:eastAsia="ar-SA"/>
        </w:rPr>
        <w:t xml:space="preserve"> d. sprendimu Nr. TS-6</w:t>
      </w:r>
    </w:p>
    <w:p w14:paraId="740A971F" w14:textId="77777777" w:rsidR="00F80DE1" w:rsidRDefault="00F80DE1">
      <w:pPr>
        <w:widowControl w:val="0"/>
        <w:tabs>
          <w:tab w:val="left" w:pos="1172"/>
        </w:tabs>
        <w:suppressAutoHyphens/>
        <w:jc w:val="both"/>
        <w:rPr>
          <w:color w:val="000000"/>
          <w:szCs w:val="24"/>
          <w:lang w:eastAsia="ar-SA"/>
        </w:rPr>
      </w:pPr>
    </w:p>
    <w:p w14:paraId="5554730D" w14:textId="77777777" w:rsidR="00F80DE1" w:rsidRDefault="00000000">
      <w:pPr>
        <w:widowControl w:val="0"/>
        <w:suppressAutoHyphens/>
        <w:jc w:val="center"/>
        <w:rPr>
          <w:b/>
          <w:bCs/>
          <w:color w:val="000000"/>
          <w:szCs w:val="24"/>
          <w:lang w:eastAsia="ar-SA"/>
        </w:rPr>
      </w:pPr>
      <w:r>
        <w:rPr>
          <w:b/>
          <w:bCs/>
          <w:color w:val="000000"/>
          <w:szCs w:val="24"/>
          <w:lang w:eastAsia="ar-SA"/>
        </w:rPr>
        <w:t>VISAGINO SAVIVALDYBĖS PARAMOS MOKINIO REIKMENIMS ĮSIGYTI TVARKOS APRAŠAS</w:t>
      </w:r>
    </w:p>
    <w:p w14:paraId="23CE9E0E" w14:textId="77777777" w:rsidR="00F80DE1" w:rsidRDefault="00F80DE1">
      <w:pPr>
        <w:widowControl w:val="0"/>
        <w:suppressAutoHyphens/>
        <w:jc w:val="center"/>
        <w:outlineLvl w:val="1"/>
        <w:rPr>
          <w:b/>
          <w:bCs/>
          <w:color w:val="000000"/>
          <w:szCs w:val="24"/>
          <w:lang w:eastAsia="ar-SA"/>
        </w:rPr>
      </w:pPr>
    </w:p>
    <w:p w14:paraId="48923AE1" w14:textId="77777777" w:rsidR="00F80DE1" w:rsidRDefault="00000000">
      <w:pPr>
        <w:widowControl w:val="0"/>
        <w:suppressAutoHyphens/>
        <w:jc w:val="center"/>
        <w:outlineLvl w:val="1"/>
        <w:rPr>
          <w:b/>
          <w:bCs/>
          <w:color w:val="000000"/>
          <w:szCs w:val="24"/>
          <w:lang w:eastAsia="ar-SA"/>
        </w:rPr>
      </w:pPr>
      <w:r>
        <w:rPr>
          <w:b/>
          <w:color w:val="000000"/>
          <w:szCs w:val="24"/>
          <w:lang w:eastAsia="ar-SA"/>
        </w:rPr>
        <w:t>I SKYRIUS</w:t>
      </w:r>
    </w:p>
    <w:p w14:paraId="2CE9A1A1" w14:textId="77777777" w:rsidR="00F80DE1" w:rsidRDefault="00000000">
      <w:pPr>
        <w:widowControl w:val="0"/>
        <w:suppressAutoHyphens/>
        <w:jc w:val="center"/>
        <w:outlineLvl w:val="1"/>
        <w:rPr>
          <w:b/>
          <w:bCs/>
          <w:color w:val="000000"/>
          <w:szCs w:val="24"/>
          <w:lang w:eastAsia="ar-SA"/>
        </w:rPr>
      </w:pPr>
      <w:r>
        <w:rPr>
          <w:b/>
          <w:bCs/>
          <w:color w:val="000000"/>
          <w:szCs w:val="24"/>
          <w:lang w:eastAsia="ar-SA"/>
        </w:rPr>
        <w:t>BENDROSIOS NUOSTATOS</w:t>
      </w:r>
    </w:p>
    <w:p w14:paraId="19EA79CD" w14:textId="77777777" w:rsidR="00F80DE1" w:rsidRDefault="00F80DE1">
      <w:pPr>
        <w:widowControl w:val="0"/>
        <w:suppressAutoHyphens/>
        <w:jc w:val="center"/>
        <w:outlineLvl w:val="1"/>
        <w:rPr>
          <w:b/>
          <w:bCs/>
          <w:color w:val="000000"/>
          <w:szCs w:val="24"/>
          <w:lang w:eastAsia="ar-SA"/>
        </w:rPr>
      </w:pPr>
    </w:p>
    <w:p w14:paraId="534F7EEB" w14:textId="77777777" w:rsidR="00F80DE1" w:rsidRDefault="00000000">
      <w:pPr>
        <w:widowControl w:val="0"/>
        <w:tabs>
          <w:tab w:val="left" w:pos="993"/>
        </w:tabs>
        <w:suppressAutoHyphens/>
        <w:ind w:firstLine="720"/>
        <w:jc w:val="both"/>
        <w:rPr>
          <w:color w:val="000000"/>
          <w:szCs w:val="24"/>
          <w:lang w:eastAsia="ar-SA"/>
        </w:rPr>
      </w:pPr>
      <w:r>
        <w:rPr>
          <w:color w:val="000000"/>
          <w:szCs w:val="24"/>
          <w:lang w:eastAsia="ar-SA"/>
        </w:rPr>
        <w:t>1.</w:t>
      </w:r>
      <w:r>
        <w:rPr>
          <w:color w:val="000000"/>
          <w:szCs w:val="24"/>
          <w:lang w:eastAsia="ar-SA"/>
        </w:rPr>
        <w:tab/>
        <w:t>Visagino savivaldybės paramos mokinio reikmenims įsigyti tvarkos aprašas (toliau – Aprašas) reglamentuoja kreipimosi dėl paramos mokinio reikmenims įsigyti, skyrimo, teikimo ir finansavimo tvarką Visagino savivaldybėje</w:t>
      </w:r>
      <w:r>
        <w:rPr>
          <w:bCs/>
          <w:color w:val="000000"/>
          <w:szCs w:val="24"/>
          <w:lang w:eastAsia="ar-SA"/>
        </w:rPr>
        <w:t>.</w:t>
      </w:r>
    </w:p>
    <w:p w14:paraId="2BC4E838" w14:textId="77777777" w:rsidR="00F80DE1" w:rsidRDefault="00000000">
      <w:pPr>
        <w:suppressAutoHyphens/>
        <w:ind w:firstLine="720"/>
        <w:jc w:val="both"/>
        <w:textAlignment w:val="baseline"/>
        <w:rPr>
          <w:color w:val="000000"/>
          <w:szCs w:val="24"/>
          <w:lang w:eastAsia="ar-SA"/>
        </w:rPr>
      </w:pPr>
      <w:r>
        <w:rPr>
          <w:lang w:eastAsia="ar-SA"/>
        </w:rPr>
        <w:t xml:space="preserve">2. Aprašas taikomas mokiniams, kurie mokosi </w:t>
      </w:r>
      <w:r>
        <w:rPr>
          <w:color w:val="000000"/>
          <w:szCs w:val="24"/>
          <w:lang w:eastAsia="ar-SA"/>
        </w:rPr>
        <w:t xml:space="preserve">Visagino savivaldybės ir nevalstybinėse </w:t>
      </w:r>
      <w:r>
        <w:rPr>
          <w:lang w:eastAsia="ar-SA"/>
        </w:rPr>
        <w:t>Visagino savivaldybės teritorijoje veikiančiose bendrojo ugdymo mokyklose, profesinio mokymo įstaigose, ikimokyklinio ugdymo mokyklose ar pas kitą švietimo teikėją (išskyrus laisvąjį mokytoją) (toliau – Mokykla) pagal bendrojo ugdymo programas, įregistruotas Studijų, mokymo programų ir kvalifikacijų registre, ar priešmokyklinio ugdymo programą.</w:t>
      </w:r>
      <w:r>
        <w:t xml:space="preserve"> </w:t>
      </w:r>
    </w:p>
    <w:p w14:paraId="3C0D86EF" w14:textId="77777777" w:rsidR="00F80DE1" w:rsidRDefault="00000000">
      <w:pPr>
        <w:rPr>
          <w:rFonts w:eastAsia="MS Mincho"/>
          <w:i/>
          <w:iCs/>
          <w:sz w:val="20"/>
        </w:rPr>
      </w:pPr>
      <w:r>
        <w:rPr>
          <w:rFonts w:eastAsia="MS Mincho"/>
          <w:i/>
          <w:iCs/>
          <w:sz w:val="20"/>
        </w:rPr>
        <w:t>Punkto pakeitimai:</w:t>
      </w:r>
    </w:p>
    <w:p w14:paraId="6DFE4973" w14:textId="77777777" w:rsidR="00F80DE1" w:rsidRDefault="00000000">
      <w:pPr>
        <w:jc w:val="both"/>
        <w:rPr>
          <w:rFonts w:eastAsia="MS Mincho"/>
          <w:i/>
          <w:iCs/>
          <w:sz w:val="20"/>
        </w:rPr>
      </w:pPr>
      <w:r>
        <w:rPr>
          <w:rFonts w:eastAsia="MS Mincho"/>
          <w:i/>
          <w:iCs/>
          <w:sz w:val="20"/>
        </w:rPr>
        <w:t xml:space="preserve">Nr. </w:t>
      </w:r>
      <w:hyperlink r:id="rId43" w:history="1">
        <w:r w:rsidRPr="00532B9F">
          <w:rPr>
            <w:rFonts w:eastAsia="MS Mincho"/>
            <w:i/>
            <w:iCs/>
            <w:color w:val="0000FF" w:themeColor="hyperlink"/>
            <w:sz w:val="20"/>
            <w:u w:val="single"/>
          </w:rPr>
          <w:t>TS-107</w:t>
        </w:r>
      </w:hyperlink>
      <w:r>
        <w:rPr>
          <w:rFonts w:eastAsia="MS Mincho"/>
          <w:i/>
          <w:iCs/>
          <w:sz w:val="20"/>
        </w:rPr>
        <w:t>, 2023-04-14, paskelbta TAR 2023-04-18, i. k. 2023-07445</w:t>
      </w:r>
    </w:p>
    <w:p w14:paraId="4F54BDAF" w14:textId="77777777" w:rsidR="00F80DE1" w:rsidRDefault="00F80DE1"/>
    <w:p w14:paraId="00FDB4A0" w14:textId="77777777" w:rsidR="00F80DE1" w:rsidRDefault="00000000">
      <w:pPr>
        <w:widowControl w:val="0"/>
        <w:tabs>
          <w:tab w:val="left" w:pos="993"/>
        </w:tabs>
        <w:suppressAutoHyphens/>
        <w:ind w:left="1080" w:hanging="360"/>
        <w:jc w:val="both"/>
        <w:rPr>
          <w:color w:val="000000"/>
          <w:szCs w:val="24"/>
          <w:lang w:eastAsia="ar-SA"/>
        </w:rPr>
      </w:pPr>
      <w:r>
        <w:rPr>
          <w:color w:val="000000"/>
          <w:szCs w:val="24"/>
          <w:lang w:eastAsia="ar-SA"/>
        </w:rPr>
        <w:t>3.</w:t>
      </w:r>
      <w:r>
        <w:rPr>
          <w:color w:val="000000"/>
          <w:szCs w:val="24"/>
          <w:lang w:eastAsia="ar-SA"/>
        </w:rPr>
        <w:tab/>
      </w:r>
      <w:r>
        <w:rPr>
          <w:lang w:eastAsia="ar-SA"/>
        </w:rPr>
        <w:t>Aprašas netaikomas:</w:t>
      </w:r>
    </w:p>
    <w:p w14:paraId="20070DA2" w14:textId="77777777" w:rsidR="00F80DE1" w:rsidRDefault="00000000">
      <w:pPr>
        <w:suppressAutoHyphens/>
        <w:ind w:firstLine="720"/>
        <w:jc w:val="both"/>
        <w:textAlignment w:val="baseline"/>
        <w:rPr>
          <w:lang w:eastAsia="ar-SA"/>
        </w:rPr>
      </w:pPr>
      <w:r>
        <w:rPr>
          <w:szCs w:val="24"/>
          <w:lang w:eastAsia="ar-SA"/>
        </w:rPr>
        <w:t>3.1. vyresniems kaip 21 metų mokiniams, kurie mokosi pagal suaugusiųjų ugdymo programas;</w:t>
      </w:r>
      <w:r>
        <w:t xml:space="preserve"> </w:t>
      </w:r>
    </w:p>
    <w:p w14:paraId="49A2B979" w14:textId="77777777" w:rsidR="00F80DE1" w:rsidRDefault="00000000">
      <w:pPr>
        <w:rPr>
          <w:rFonts w:eastAsia="MS Mincho"/>
          <w:i/>
          <w:iCs/>
          <w:sz w:val="20"/>
        </w:rPr>
      </w:pPr>
      <w:r>
        <w:rPr>
          <w:rFonts w:eastAsia="MS Mincho"/>
          <w:i/>
          <w:iCs/>
          <w:sz w:val="20"/>
        </w:rPr>
        <w:t>Papunkčio pakeitimai:</w:t>
      </w:r>
    </w:p>
    <w:p w14:paraId="02B23017" w14:textId="77777777" w:rsidR="00F80DE1" w:rsidRDefault="00000000">
      <w:pPr>
        <w:jc w:val="both"/>
        <w:rPr>
          <w:rFonts w:eastAsia="MS Mincho"/>
          <w:i/>
          <w:iCs/>
          <w:sz w:val="20"/>
        </w:rPr>
      </w:pPr>
      <w:r>
        <w:rPr>
          <w:rFonts w:eastAsia="MS Mincho"/>
          <w:i/>
          <w:iCs/>
          <w:sz w:val="20"/>
        </w:rPr>
        <w:t xml:space="preserve">Nr. </w:t>
      </w:r>
      <w:hyperlink r:id="rId44"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08EB84FA" w14:textId="77777777" w:rsidR="00F80DE1" w:rsidRDefault="00F80DE1"/>
    <w:p w14:paraId="4E591B27" w14:textId="77777777" w:rsidR="00F80DE1" w:rsidRDefault="00000000">
      <w:pPr>
        <w:suppressAutoHyphens/>
        <w:ind w:firstLine="720"/>
        <w:jc w:val="both"/>
        <w:rPr>
          <w:lang w:eastAsia="ar-SA"/>
        </w:rPr>
      </w:pPr>
      <w:r>
        <w:rPr>
          <w:lang w:eastAsia="ar-SA"/>
        </w:rPr>
        <w:t>3.2. mokiniams, kurie mokosi ir pagal bendrojo</w:t>
      </w:r>
      <w:r>
        <w:rPr>
          <w:b/>
          <w:lang w:eastAsia="ar-SA"/>
        </w:rPr>
        <w:t xml:space="preserve"> </w:t>
      </w:r>
      <w:r>
        <w:rPr>
          <w:lang w:eastAsia="ar-SA"/>
        </w:rPr>
        <w:t>ugdymo, ir pagal profesinio mokymo programas;</w:t>
      </w:r>
    </w:p>
    <w:p w14:paraId="4B7377B5" w14:textId="77777777" w:rsidR="00F80DE1" w:rsidRDefault="00000000">
      <w:pPr>
        <w:suppressAutoHyphens/>
        <w:ind w:firstLine="720"/>
        <w:jc w:val="both"/>
        <w:rPr>
          <w:color w:val="000000"/>
          <w:szCs w:val="24"/>
          <w:lang w:eastAsia="ar-SA"/>
        </w:rPr>
      </w:pPr>
      <w:r>
        <w:rPr>
          <w:lang w:eastAsia="ar-SA"/>
        </w:rPr>
        <w:t xml:space="preserve">3.3. mokiniams, kurie </w:t>
      </w:r>
      <w:r>
        <w:rPr>
          <w:color w:val="000000"/>
          <w:szCs w:val="24"/>
          <w:lang w:eastAsia="ar-SA"/>
        </w:rPr>
        <w:t>yra išlaikomi (nemokamai gauna nakvynę, maistą ir mokinio reikmenis) valstybės arba savivaldybės finansuojamose įstaigose;</w:t>
      </w:r>
    </w:p>
    <w:p w14:paraId="27C42F6D" w14:textId="77777777" w:rsidR="00F80DE1" w:rsidRDefault="00000000">
      <w:pPr>
        <w:suppressAutoHyphens/>
        <w:ind w:firstLine="720"/>
        <w:jc w:val="both"/>
        <w:rPr>
          <w:color w:val="000000"/>
          <w:szCs w:val="24"/>
          <w:lang w:eastAsia="ar-SA"/>
        </w:rPr>
      </w:pPr>
      <w:r>
        <w:rPr>
          <w:color w:val="000000"/>
          <w:szCs w:val="24"/>
          <w:lang w:eastAsia="ar-SA"/>
        </w:rPr>
        <w:t xml:space="preserve">3.4. </w:t>
      </w:r>
      <w:r>
        <w:rPr>
          <w:lang w:eastAsia="ar-SA"/>
        </w:rPr>
        <w:t xml:space="preserve">mokiniams, </w:t>
      </w:r>
      <w:r>
        <w:rPr>
          <w:color w:val="000000"/>
          <w:szCs w:val="24"/>
          <w:lang w:eastAsia="ar-SA"/>
        </w:rPr>
        <w:t>kuriems Lietuvos Respublikos civilinio kodekso nustatyta tvarka nustatyta vaiko laikinoji ar nuolatinė globa (rūpyba).</w:t>
      </w:r>
    </w:p>
    <w:p w14:paraId="2C5C25D1" w14:textId="77777777" w:rsidR="00F80DE1" w:rsidRDefault="00000000">
      <w:pPr>
        <w:tabs>
          <w:tab w:val="left" w:pos="993"/>
        </w:tabs>
        <w:suppressAutoHyphens/>
        <w:ind w:firstLine="720"/>
        <w:jc w:val="both"/>
        <w:rPr>
          <w:color w:val="000000"/>
          <w:szCs w:val="24"/>
          <w:lang w:eastAsia="ar-SA"/>
        </w:rPr>
      </w:pPr>
      <w:r>
        <w:rPr>
          <w:color w:val="000000"/>
          <w:szCs w:val="24"/>
          <w:lang w:eastAsia="ar-SA"/>
        </w:rPr>
        <w:t>4.</w:t>
      </w:r>
      <w:r>
        <w:rPr>
          <w:color w:val="000000"/>
          <w:szCs w:val="24"/>
          <w:lang w:eastAsia="ar-SA"/>
        </w:rPr>
        <w:tab/>
        <w:t>Apraše vartojamos sąvokos suprantamos taip, kaip jos apibrėžtos Lietuvos Respublikos socialinės paramos mokiniams įstatyme (toliau – Socialinės paramos mokiniams įstatymas), Lietuvos Respublikos piniginės socialinės paramos nepasiturintiems gyventojams įstatyme (toliau – Piniginės socialinės paramos nepasiturintiems gyventojams įstatyme), Lietuvos Respublikos švietimo įstatyme bei kituose Lietuvos Respublikos teisės aktuose.</w:t>
      </w:r>
    </w:p>
    <w:p w14:paraId="662385C3" w14:textId="77777777" w:rsidR="00F80DE1" w:rsidRDefault="00F80DE1">
      <w:pPr>
        <w:widowControl w:val="0"/>
        <w:tabs>
          <w:tab w:val="left" w:pos="1645"/>
        </w:tabs>
        <w:suppressAutoHyphens/>
        <w:jc w:val="both"/>
        <w:rPr>
          <w:color w:val="000000"/>
          <w:szCs w:val="24"/>
          <w:lang w:eastAsia="ar-SA"/>
        </w:rPr>
      </w:pPr>
    </w:p>
    <w:p w14:paraId="7BCF6493" w14:textId="77777777" w:rsidR="00F80DE1" w:rsidRDefault="00000000">
      <w:pPr>
        <w:widowControl w:val="0"/>
        <w:tabs>
          <w:tab w:val="left" w:pos="1645"/>
        </w:tabs>
        <w:suppressAutoHyphens/>
        <w:jc w:val="center"/>
        <w:outlineLvl w:val="1"/>
        <w:rPr>
          <w:b/>
          <w:bCs/>
          <w:color w:val="000000"/>
          <w:szCs w:val="24"/>
          <w:lang w:eastAsia="ar-SA"/>
        </w:rPr>
      </w:pPr>
      <w:r>
        <w:rPr>
          <w:b/>
          <w:bCs/>
          <w:color w:val="000000"/>
          <w:szCs w:val="24"/>
          <w:lang w:eastAsia="ar-SA"/>
        </w:rPr>
        <w:t>II SKYRIUS</w:t>
      </w:r>
    </w:p>
    <w:p w14:paraId="5E525A54" w14:textId="77777777" w:rsidR="00F80DE1" w:rsidRDefault="00000000">
      <w:pPr>
        <w:widowControl w:val="0"/>
        <w:tabs>
          <w:tab w:val="left" w:pos="1645"/>
        </w:tabs>
        <w:suppressAutoHyphens/>
        <w:jc w:val="center"/>
        <w:outlineLvl w:val="1"/>
        <w:rPr>
          <w:b/>
          <w:bCs/>
          <w:color w:val="000000"/>
          <w:szCs w:val="24"/>
          <w:lang w:eastAsia="ar-SA"/>
        </w:rPr>
      </w:pPr>
      <w:r>
        <w:rPr>
          <w:b/>
          <w:bCs/>
          <w:color w:val="000000"/>
          <w:szCs w:val="24"/>
          <w:lang w:eastAsia="ar-SA"/>
        </w:rPr>
        <w:t>MOKINIŲ TEISĖ Į PARAMĄ MOKINIO REIKMENIMS ĮSIGYTI</w:t>
      </w:r>
    </w:p>
    <w:p w14:paraId="18603D55" w14:textId="77777777" w:rsidR="00F80DE1" w:rsidRDefault="00F80DE1">
      <w:pPr>
        <w:widowControl w:val="0"/>
        <w:tabs>
          <w:tab w:val="left" w:pos="1645"/>
        </w:tabs>
        <w:suppressAutoHyphens/>
        <w:jc w:val="both"/>
        <w:outlineLvl w:val="1"/>
        <w:rPr>
          <w:b/>
          <w:bCs/>
          <w:color w:val="000000"/>
          <w:szCs w:val="24"/>
          <w:lang w:eastAsia="ar-SA"/>
        </w:rPr>
      </w:pPr>
    </w:p>
    <w:p w14:paraId="3F1DA02C" w14:textId="77777777" w:rsidR="00F80DE1" w:rsidRDefault="00000000">
      <w:pPr>
        <w:widowControl w:val="0"/>
        <w:tabs>
          <w:tab w:val="left" w:pos="993"/>
        </w:tabs>
        <w:suppressAutoHyphens/>
        <w:ind w:firstLine="720"/>
        <w:jc w:val="both"/>
        <w:rPr>
          <w:color w:val="000000"/>
          <w:szCs w:val="24"/>
          <w:lang w:eastAsia="ar-SA"/>
        </w:rPr>
      </w:pPr>
      <w:r>
        <w:rPr>
          <w:color w:val="000000"/>
          <w:szCs w:val="24"/>
          <w:lang w:eastAsia="ar-SA"/>
        </w:rPr>
        <w:t>5.</w:t>
      </w:r>
      <w:r>
        <w:rPr>
          <w:color w:val="000000"/>
          <w:szCs w:val="24"/>
          <w:lang w:eastAsia="ar-SA"/>
        </w:rPr>
        <w:tab/>
        <w:t>Teisę į paramą mokinio reikmenims įsigyti turi mokiniai, jeigu vidutinės pajamos vienam iš bendrai gyvenančių asmenų ar vienam gyvenančiam asmeniui (toliau – vidutinės pajamos vienam asmeniui) per mėnesį yra mažesnės kaip 1,5 valstybės remiamų pajamų (toliau – VRP) dydžio.</w:t>
      </w:r>
    </w:p>
    <w:p w14:paraId="6E969DF6" w14:textId="77777777" w:rsidR="00F80DE1" w:rsidRDefault="00000000">
      <w:pPr>
        <w:widowControl w:val="0"/>
        <w:tabs>
          <w:tab w:val="left" w:pos="993"/>
        </w:tabs>
        <w:suppressAutoHyphens/>
        <w:ind w:firstLine="720"/>
        <w:jc w:val="both"/>
        <w:rPr>
          <w:i/>
          <w:color w:val="000000"/>
          <w:szCs w:val="24"/>
          <w:lang w:eastAsia="ar-SA"/>
        </w:rPr>
      </w:pPr>
      <w:r>
        <w:rPr>
          <w:color w:val="000000"/>
          <w:szCs w:val="24"/>
          <w:lang w:eastAsia="ar-SA"/>
        </w:rPr>
        <w:t>6.</w:t>
      </w:r>
      <w:r>
        <w:rPr>
          <w:color w:val="000000"/>
          <w:szCs w:val="24"/>
          <w:lang w:eastAsia="ar-SA"/>
        </w:rPr>
        <w:tab/>
        <w:t>Atsižvelgiant į Visagino savivaldybės administracijos Socialinės paramos skyriaus (toliau – Socialinės paramos skyrius) atliktą bendrai gyvenančių asmenų ar vieno gyvenančio asmens gyvenimo sąlygų patikrą ir surašyto buities ir gyvenimo sąlygų patikrinimo akto išvadas, mokiniai turi teisę į paramą mokinio reikmenims įsigyti:</w:t>
      </w:r>
    </w:p>
    <w:p w14:paraId="2336C860" w14:textId="77777777" w:rsidR="00F80DE1" w:rsidRDefault="00000000">
      <w:pPr>
        <w:widowControl w:val="0"/>
        <w:suppressAutoHyphens/>
        <w:ind w:firstLine="720"/>
        <w:jc w:val="both"/>
        <w:rPr>
          <w:i/>
          <w:color w:val="000000"/>
          <w:szCs w:val="24"/>
          <w:lang w:eastAsia="ar-SA"/>
        </w:rPr>
      </w:pPr>
      <w:r>
        <w:rPr>
          <w:color w:val="000000"/>
          <w:szCs w:val="24"/>
          <w:lang w:eastAsia="ar-SA"/>
        </w:rPr>
        <w:t xml:space="preserve">6.1. jeigu </w:t>
      </w:r>
      <w:r>
        <w:rPr>
          <w:szCs w:val="24"/>
          <w:lang w:eastAsia="ar-SA"/>
        </w:rPr>
        <w:t>vidutinės pajamos vienam asmeniui per mėnesį yra didesnės nei 1,5 VRP, bet mažesnės kaip 2 valstybės remiamų pajamų dydžiai, ir:</w:t>
      </w:r>
    </w:p>
    <w:p w14:paraId="07B1D4D5" w14:textId="77777777" w:rsidR="00F80DE1" w:rsidRDefault="00000000">
      <w:pPr>
        <w:tabs>
          <w:tab w:val="left" w:pos="709"/>
        </w:tabs>
        <w:suppressAutoHyphens/>
        <w:ind w:firstLine="709"/>
        <w:jc w:val="both"/>
        <w:rPr>
          <w:lang w:eastAsia="ar-SA"/>
        </w:rPr>
      </w:pPr>
      <w:r>
        <w:rPr>
          <w:szCs w:val="24"/>
          <w:lang w:eastAsia="ar-SA"/>
        </w:rPr>
        <w:t xml:space="preserve">6.1.1. </w:t>
      </w:r>
      <w:r>
        <w:rPr>
          <w:color w:val="000000"/>
          <w:szCs w:val="24"/>
          <w:lang w:eastAsia="ar-SA"/>
        </w:rPr>
        <w:t>motina ar tėvas vieni augina vaiką (vaikus)</w:t>
      </w:r>
      <w:r>
        <w:rPr>
          <w:szCs w:val="24"/>
          <w:lang w:eastAsia="ar-SA"/>
        </w:rPr>
        <w:t>;</w:t>
      </w:r>
    </w:p>
    <w:p w14:paraId="4C3EAD92" w14:textId="77777777" w:rsidR="00F80DE1" w:rsidRDefault="00000000">
      <w:pPr>
        <w:widowControl w:val="0"/>
        <w:tabs>
          <w:tab w:val="left" w:pos="1326"/>
        </w:tabs>
        <w:suppressAutoHyphens/>
        <w:ind w:firstLine="720"/>
        <w:jc w:val="both"/>
        <w:rPr>
          <w:szCs w:val="24"/>
          <w:lang w:eastAsia="ar-SA"/>
        </w:rPr>
      </w:pPr>
      <w:r>
        <w:rPr>
          <w:color w:val="000000"/>
          <w:szCs w:val="24"/>
          <w:lang w:eastAsia="ar-SA"/>
        </w:rPr>
        <w:t xml:space="preserve">6.1.2. </w:t>
      </w:r>
      <w:r>
        <w:rPr>
          <w:szCs w:val="24"/>
          <w:lang w:eastAsia="ar-SA"/>
        </w:rPr>
        <w:t>bent vienas iš bendrai gyvenančių asmenų ar vienas gyvenantis asmuo yra neįgalus;</w:t>
      </w:r>
    </w:p>
    <w:p w14:paraId="1B958ABD" w14:textId="77777777" w:rsidR="00F80DE1" w:rsidRDefault="00000000">
      <w:pPr>
        <w:widowControl w:val="0"/>
        <w:tabs>
          <w:tab w:val="left" w:pos="1326"/>
        </w:tabs>
        <w:suppressAutoHyphens/>
        <w:ind w:firstLine="720"/>
        <w:jc w:val="both"/>
        <w:rPr>
          <w:szCs w:val="24"/>
          <w:lang w:eastAsia="ar-SA"/>
        </w:rPr>
      </w:pPr>
      <w:r>
        <w:rPr>
          <w:szCs w:val="24"/>
          <w:lang w:eastAsia="ar-SA"/>
        </w:rPr>
        <w:lastRenderedPageBreak/>
        <w:t>6.1.3. bendrai gyvenantys asmenys augina tris ir daugiau vaikų;</w:t>
      </w:r>
    </w:p>
    <w:p w14:paraId="52F84030" w14:textId="77777777" w:rsidR="00F80DE1" w:rsidRDefault="00000000">
      <w:pPr>
        <w:widowControl w:val="0"/>
        <w:tabs>
          <w:tab w:val="left" w:pos="1326"/>
        </w:tabs>
        <w:suppressAutoHyphens/>
        <w:ind w:firstLine="720"/>
        <w:jc w:val="both"/>
        <w:rPr>
          <w:color w:val="000000"/>
          <w:szCs w:val="24"/>
          <w:lang w:eastAsia="ar-SA"/>
        </w:rPr>
      </w:pPr>
      <w:r>
        <w:rPr>
          <w:color w:val="000000"/>
          <w:szCs w:val="24"/>
          <w:lang w:eastAsia="ar-SA"/>
        </w:rPr>
        <w:t>6.1.4. vaikas (vaikai) yra netekęs (-ę) maitintojo;</w:t>
      </w:r>
    </w:p>
    <w:p w14:paraId="18C34EE0" w14:textId="77777777" w:rsidR="00F80DE1" w:rsidRDefault="00000000">
      <w:pPr>
        <w:widowControl w:val="0"/>
        <w:tabs>
          <w:tab w:val="left" w:pos="1326"/>
        </w:tabs>
        <w:suppressAutoHyphens/>
        <w:ind w:firstLine="720"/>
        <w:jc w:val="both"/>
        <w:rPr>
          <w:color w:val="000000"/>
          <w:szCs w:val="24"/>
          <w:lang w:eastAsia="ar-SA"/>
        </w:rPr>
      </w:pPr>
      <w:r>
        <w:rPr>
          <w:color w:val="000000"/>
          <w:szCs w:val="24"/>
          <w:lang w:eastAsia="ar-SA"/>
        </w:rPr>
        <w:t>6.1.5. bendrai gyvenančius asmenis ištinka nelaimingas atsitikimas (gaisras, stichinė nelaimė ir kita);</w:t>
      </w:r>
    </w:p>
    <w:p w14:paraId="17B5AE43" w14:textId="77777777" w:rsidR="00F80DE1" w:rsidRDefault="00000000">
      <w:pPr>
        <w:widowControl w:val="0"/>
        <w:tabs>
          <w:tab w:val="left" w:pos="1326"/>
        </w:tabs>
        <w:suppressAutoHyphens/>
        <w:ind w:firstLine="720"/>
        <w:jc w:val="both"/>
        <w:rPr>
          <w:color w:val="000000"/>
          <w:szCs w:val="24"/>
          <w:lang w:eastAsia="ar-SA"/>
        </w:rPr>
      </w:pPr>
      <w:r>
        <w:rPr>
          <w:color w:val="000000"/>
          <w:szCs w:val="24"/>
          <w:lang w:eastAsia="ar-SA"/>
        </w:rPr>
        <w:t xml:space="preserve">6.1.6. </w:t>
      </w:r>
      <w:r>
        <w:rPr>
          <w:lang w:eastAsia="ar-SA"/>
        </w:rPr>
        <w:t>vieno iš bendrai gyvenančių asmenų ligos atveju.</w:t>
      </w:r>
    </w:p>
    <w:p w14:paraId="2FEAED60" w14:textId="77777777" w:rsidR="00F80DE1" w:rsidRDefault="00000000">
      <w:pPr>
        <w:tabs>
          <w:tab w:val="left" w:pos="709"/>
        </w:tabs>
        <w:suppressAutoHyphens/>
        <w:ind w:firstLine="709"/>
        <w:jc w:val="both"/>
        <w:rPr>
          <w:lang w:eastAsia="ar-SA"/>
        </w:rPr>
      </w:pPr>
      <w:r>
        <w:rPr>
          <w:color w:val="000000"/>
          <w:szCs w:val="24"/>
          <w:lang w:eastAsia="ar-SA"/>
        </w:rPr>
        <w:t>6.2. mokyklai pateikus prašymą, jeigu vidutinės pajamos vienam asmeniui per mėnesį yra mažesnės kaip 2,5 VRP dydžiai ir kai:</w:t>
      </w:r>
    </w:p>
    <w:p w14:paraId="62A135B8" w14:textId="77777777" w:rsidR="00F80DE1" w:rsidRDefault="00000000">
      <w:pPr>
        <w:suppressAutoHyphens/>
        <w:ind w:firstLine="709"/>
        <w:jc w:val="both"/>
        <w:rPr>
          <w:color w:val="000000"/>
          <w:szCs w:val="24"/>
          <w:lang w:eastAsia="ar-SA"/>
        </w:rPr>
      </w:pPr>
      <w:r>
        <w:rPr>
          <w:color w:val="000000"/>
          <w:szCs w:val="24"/>
          <w:lang w:eastAsia="ar-SA"/>
        </w:rPr>
        <w:t>6.2.1.</w:t>
      </w:r>
      <w:r>
        <w:rPr>
          <w:b/>
          <w:color w:val="000000"/>
          <w:szCs w:val="24"/>
          <w:lang w:eastAsia="ar-SA"/>
        </w:rPr>
        <w:t xml:space="preserve"> </w:t>
      </w:r>
      <w:r>
        <w:rPr>
          <w:color w:val="000000"/>
          <w:szCs w:val="24"/>
          <w:lang w:eastAsia="ar-SA"/>
        </w:rPr>
        <w:t>mokinys patiria socialinę riziką;</w:t>
      </w:r>
    </w:p>
    <w:p w14:paraId="5D96B65F" w14:textId="77777777" w:rsidR="00F80DE1" w:rsidRDefault="00000000">
      <w:pPr>
        <w:suppressAutoHyphens/>
        <w:ind w:firstLine="709"/>
        <w:jc w:val="both"/>
        <w:rPr>
          <w:color w:val="000000"/>
          <w:szCs w:val="24"/>
          <w:lang w:eastAsia="ar-SA"/>
        </w:rPr>
      </w:pPr>
      <w:r>
        <w:rPr>
          <w:color w:val="000000"/>
          <w:szCs w:val="24"/>
          <w:lang w:eastAsia="ar-SA"/>
        </w:rPr>
        <w:t>6.2.2. mokinį augina bendrai gyvenantys asmenys, patiriantys socialinę riziką;</w:t>
      </w:r>
    </w:p>
    <w:p w14:paraId="79DF553E" w14:textId="77777777" w:rsidR="00F80DE1" w:rsidRDefault="00000000">
      <w:pPr>
        <w:suppressAutoHyphens/>
        <w:ind w:firstLine="709"/>
        <w:jc w:val="both"/>
        <w:rPr>
          <w:color w:val="000000"/>
          <w:szCs w:val="24"/>
          <w:lang w:eastAsia="ar-SA"/>
        </w:rPr>
      </w:pPr>
      <w:r>
        <w:rPr>
          <w:color w:val="000000"/>
          <w:szCs w:val="24"/>
          <w:lang w:eastAsia="ar-SA"/>
        </w:rPr>
        <w:t>6.2.3. motina ar tėvas vieni augina vaiką (vaikus), vaikas (vaikai) yra netekęs (-ę) maitintojo;</w:t>
      </w:r>
    </w:p>
    <w:p w14:paraId="07D61999" w14:textId="77777777" w:rsidR="00F80DE1" w:rsidRDefault="00000000">
      <w:pPr>
        <w:suppressAutoHyphens/>
        <w:ind w:firstLine="709"/>
        <w:jc w:val="both"/>
        <w:rPr>
          <w:color w:val="000000"/>
          <w:szCs w:val="24"/>
          <w:lang w:eastAsia="ar-SA"/>
        </w:rPr>
      </w:pPr>
      <w:r>
        <w:rPr>
          <w:color w:val="000000"/>
          <w:szCs w:val="24"/>
          <w:lang w:eastAsia="ar-SA"/>
        </w:rPr>
        <w:t>6.2.4. bendrai gyvenantys asmenys augina tris ir daugiau vaikų;</w:t>
      </w:r>
    </w:p>
    <w:p w14:paraId="3BA0AF9D" w14:textId="77777777" w:rsidR="00F80DE1" w:rsidRDefault="00000000">
      <w:pPr>
        <w:suppressAutoHyphens/>
        <w:ind w:firstLine="709"/>
        <w:jc w:val="both"/>
        <w:rPr>
          <w:b/>
          <w:lang w:eastAsia="ar-SA"/>
        </w:rPr>
      </w:pPr>
      <w:r>
        <w:rPr>
          <w:color w:val="000000"/>
          <w:szCs w:val="24"/>
          <w:lang w:eastAsia="ar-SA"/>
        </w:rPr>
        <w:t>6.2.5. bent vienas iš bendrai gyvenančių asmenų ar vienas gyvenantis asmuo yra neįgalus;</w:t>
      </w:r>
    </w:p>
    <w:p w14:paraId="1E7DFA3F" w14:textId="77777777" w:rsidR="00F80DE1" w:rsidRDefault="00000000">
      <w:pPr>
        <w:widowControl w:val="0"/>
        <w:tabs>
          <w:tab w:val="left" w:pos="1061"/>
        </w:tabs>
        <w:suppressAutoHyphens/>
        <w:ind w:firstLine="720"/>
        <w:jc w:val="both"/>
        <w:rPr>
          <w:color w:val="000000"/>
          <w:szCs w:val="24"/>
          <w:u w:val="single"/>
          <w:lang w:eastAsia="ar-SA"/>
        </w:rPr>
      </w:pPr>
      <w:r>
        <w:rPr>
          <w:color w:val="000000"/>
          <w:szCs w:val="24"/>
          <w:lang w:eastAsia="ar-SA"/>
        </w:rPr>
        <w:t>6.2.6. bendrai gyvenančius asmenis ištinka nelaimingas atsitikimas (gaisras, stichinė nelaimė ir kita);</w:t>
      </w:r>
    </w:p>
    <w:p w14:paraId="61F5FF0D" w14:textId="77777777" w:rsidR="00F80DE1" w:rsidRDefault="00000000">
      <w:pPr>
        <w:widowControl w:val="0"/>
        <w:tabs>
          <w:tab w:val="left" w:pos="1061"/>
        </w:tabs>
        <w:suppressAutoHyphens/>
        <w:ind w:firstLine="720"/>
        <w:jc w:val="both"/>
        <w:rPr>
          <w:lang w:eastAsia="ar-SA"/>
        </w:rPr>
      </w:pPr>
      <w:r>
        <w:rPr>
          <w:color w:val="000000"/>
          <w:szCs w:val="24"/>
          <w:lang w:eastAsia="ar-SA"/>
        </w:rPr>
        <w:t xml:space="preserve">6.2.7. </w:t>
      </w:r>
      <w:r>
        <w:rPr>
          <w:lang w:eastAsia="ar-SA"/>
        </w:rPr>
        <w:t>vieno iš bendrai gyvenančių asmenų ligos atveju.</w:t>
      </w:r>
    </w:p>
    <w:p w14:paraId="35469075" w14:textId="77777777" w:rsidR="00F80DE1" w:rsidRDefault="00000000">
      <w:pPr>
        <w:widowControl w:val="0"/>
        <w:tabs>
          <w:tab w:val="left" w:pos="720"/>
          <w:tab w:val="left" w:pos="993"/>
        </w:tabs>
        <w:suppressAutoHyphens/>
        <w:ind w:firstLine="720"/>
        <w:jc w:val="both"/>
        <w:rPr>
          <w:lang w:eastAsia="ar-SA"/>
        </w:rPr>
      </w:pPr>
      <w:r>
        <w:rPr>
          <w:lang w:eastAsia="ar-SA"/>
        </w:rPr>
        <w:t>7.</w:t>
      </w:r>
      <w:r>
        <w:rPr>
          <w:lang w:eastAsia="ar-SA"/>
        </w:rPr>
        <w:tab/>
        <w:t>Aprašo 6.2 papunktyje numatytais atvejais gali būti panaudojama iki 6 procentų išlaidų produktams (įskaitant prekių pirkimo pridėtinės vertės mokestį), mokinio reikmenims (įskaitant prekių pirkimo pridėtinės vertės mokestį) ir socialinei paramai mokiniams administruoti skirtų valstybės biudžeto lėšų dydžio suma.</w:t>
      </w:r>
    </w:p>
    <w:p w14:paraId="6F20A035" w14:textId="77777777" w:rsidR="00F80DE1" w:rsidRDefault="00F80DE1">
      <w:pPr>
        <w:widowControl w:val="0"/>
        <w:tabs>
          <w:tab w:val="left" w:pos="416"/>
        </w:tabs>
        <w:suppressAutoHyphens/>
        <w:jc w:val="center"/>
        <w:outlineLvl w:val="1"/>
        <w:rPr>
          <w:b/>
          <w:bCs/>
          <w:color w:val="000000"/>
          <w:szCs w:val="24"/>
          <w:lang w:eastAsia="ar-SA"/>
        </w:rPr>
      </w:pPr>
    </w:p>
    <w:p w14:paraId="51AF0AF0" w14:textId="77777777" w:rsidR="00F80DE1" w:rsidRDefault="00000000">
      <w:pPr>
        <w:widowControl w:val="0"/>
        <w:tabs>
          <w:tab w:val="left" w:pos="416"/>
        </w:tabs>
        <w:suppressAutoHyphens/>
        <w:jc w:val="center"/>
        <w:outlineLvl w:val="1"/>
        <w:rPr>
          <w:b/>
          <w:bCs/>
          <w:color w:val="000000"/>
          <w:szCs w:val="24"/>
          <w:lang w:eastAsia="ar-SA"/>
        </w:rPr>
      </w:pPr>
      <w:r>
        <w:rPr>
          <w:b/>
          <w:bCs/>
          <w:color w:val="000000"/>
          <w:szCs w:val="24"/>
          <w:lang w:eastAsia="ar-SA"/>
        </w:rPr>
        <w:t>III SKYRIUS</w:t>
      </w:r>
    </w:p>
    <w:p w14:paraId="4343726D" w14:textId="77777777" w:rsidR="00F80DE1" w:rsidRDefault="00000000">
      <w:pPr>
        <w:widowControl w:val="0"/>
        <w:tabs>
          <w:tab w:val="left" w:pos="416"/>
        </w:tabs>
        <w:suppressAutoHyphens/>
        <w:jc w:val="center"/>
        <w:outlineLvl w:val="1"/>
        <w:rPr>
          <w:b/>
          <w:bCs/>
          <w:color w:val="000000"/>
          <w:szCs w:val="24"/>
          <w:lang w:eastAsia="ar-SA"/>
        </w:rPr>
      </w:pPr>
      <w:r>
        <w:rPr>
          <w:b/>
          <w:bCs/>
          <w:color w:val="000000"/>
          <w:szCs w:val="24"/>
          <w:lang w:eastAsia="ar-SA"/>
        </w:rPr>
        <w:t>KREIPIMASIS DĖL PARAMOS MOKINIO REIKMENIMS ĮSIGYTI SKYRIMO</w:t>
      </w:r>
    </w:p>
    <w:p w14:paraId="0D89A641" w14:textId="77777777" w:rsidR="00F80DE1" w:rsidRDefault="00F80DE1">
      <w:pPr>
        <w:widowControl w:val="0"/>
        <w:tabs>
          <w:tab w:val="left" w:pos="416"/>
        </w:tabs>
        <w:suppressAutoHyphens/>
        <w:jc w:val="both"/>
        <w:outlineLvl w:val="1"/>
        <w:rPr>
          <w:b/>
          <w:bCs/>
          <w:color w:val="000000"/>
          <w:szCs w:val="24"/>
          <w:lang w:eastAsia="ar-SA"/>
        </w:rPr>
      </w:pPr>
    </w:p>
    <w:p w14:paraId="74BBB93E" w14:textId="77777777" w:rsidR="00F80DE1" w:rsidRDefault="00000000">
      <w:pPr>
        <w:widowControl w:val="0"/>
        <w:tabs>
          <w:tab w:val="left" w:pos="1134"/>
        </w:tabs>
        <w:suppressAutoHyphens/>
        <w:ind w:firstLine="851"/>
        <w:jc w:val="both"/>
        <w:rPr>
          <w:color w:val="000000"/>
          <w:szCs w:val="24"/>
          <w:lang w:eastAsia="ar-SA"/>
        </w:rPr>
      </w:pPr>
      <w:r>
        <w:rPr>
          <w:color w:val="000000"/>
          <w:szCs w:val="24"/>
          <w:lang w:eastAsia="ar-SA"/>
        </w:rPr>
        <w:t>8.</w:t>
      </w:r>
      <w:r>
        <w:rPr>
          <w:color w:val="000000"/>
          <w:szCs w:val="24"/>
          <w:lang w:eastAsia="ar-SA"/>
        </w:rPr>
        <w:tab/>
        <w:t xml:space="preserve">Dėl paramos mokinio reikmenims įsigyti skyrimo gali kreiptis </w:t>
      </w:r>
      <w:r>
        <w:rPr>
          <w:szCs w:val="24"/>
          <w:lang w:eastAsia="ar-SA"/>
        </w:rPr>
        <w:t xml:space="preserve">vienas iš mokinio tėvų ar kitų bendrai gyvenančių pilnamečių asmenų, pilnametis mokinys ar nepilnametis mokinys, kuris yra susituokęs arba </w:t>
      </w:r>
      <w:proofErr w:type="spellStart"/>
      <w:r>
        <w:rPr>
          <w:szCs w:val="24"/>
          <w:lang w:eastAsia="ar-SA"/>
        </w:rPr>
        <w:t>emancipuotas</w:t>
      </w:r>
      <w:proofErr w:type="spellEnd"/>
      <w:r>
        <w:rPr>
          <w:szCs w:val="24"/>
          <w:lang w:eastAsia="ar-SA"/>
        </w:rPr>
        <w:t>, mokinys nuo 14 iki 18 metų, turintis tėvų sutikimą</w:t>
      </w:r>
      <w:r>
        <w:rPr>
          <w:color w:val="000000"/>
          <w:szCs w:val="24"/>
          <w:lang w:eastAsia="ar-SA"/>
        </w:rPr>
        <w:t xml:space="preserve"> (toliau – pareiškėjas).</w:t>
      </w:r>
    </w:p>
    <w:p w14:paraId="60BE711D" w14:textId="77777777" w:rsidR="00F80DE1" w:rsidRDefault="00000000">
      <w:pPr>
        <w:suppressAutoHyphens/>
        <w:ind w:firstLine="851"/>
        <w:jc w:val="both"/>
        <w:textAlignment w:val="baseline"/>
        <w:rPr>
          <w:color w:val="000000"/>
          <w:szCs w:val="24"/>
          <w:lang w:eastAsia="ar-SA"/>
        </w:rPr>
      </w:pPr>
      <w:r>
        <w:rPr>
          <w:szCs w:val="24"/>
          <w:lang w:eastAsia="ar-SA"/>
        </w:rPr>
        <w:t xml:space="preserve">9. </w:t>
      </w:r>
      <w:r>
        <w:rPr>
          <w:color w:val="000000"/>
          <w:szCs w:val="24"/>
          <w:lang w:eastAsia="ar-SA"/>
        </w:rPr>
        <w:t xml:space="preserve">Pareiškėjas, kurio gyvenamoji vieta deklaruota Visagino savivaldybėje arba jis yra įtrauktas į gyvenamosios vietos nedeklaravusių asmenų apskaitą Visagino savivaldybėje, o jeigu jo gyvenamoji vieta nedeklaruota ir jis nėra įtrauktas į gyvenamosios vietos nedeklaravusių asmenų apskaitą, bet faktiškai gyvena Visagino savivaldybėje, dėl paramos mokinio reikmenims įsigyti skyrimo kreipiasi į Socialinės paramos skyrių užpildydamas socialinės apsaugos ir darbo ministro patvirtintos formos prašymą-paraišką gauti socialinę paramą mokiniams (toliau – patvirtintas prašymas-paraiška) ir prideda reikalingus dokumentus, nustatytus Piniginės socialinės paramos nepasiturintiems gyventojams įstatymo 20 straipsnyje </w:t>
      </w:r>
      <w:r>
        <w:rPr>
          <w:szCs w:val="24"/>
        </w:rPr>
        <w:t xml:space="preserve">(išskyrus dokumentus, kuriuose yra duomenų apie bendrai gyvenančių asmenų ar vieno gyvenančio asmens turimą turtą), išskyrus šio Aprašo 12 punkte nustatytą atvejį. </w:t>
      </w:r>
      <w:r>
        <w:rPr>
          <w:color w:val="000000"/>
          <w:szCs w:val="24"/>
        </w:rPr>
        <w:t>Patvirtintame prašyme-paraiškoje pareiškėjas apie save ir bendrai gyvenančius asmenis nurodo šiuos duomenis: vardą, pavardę, asmens kodą(jeigu nėra asmens kodo, – gimimo datą), o jeigu gyvenamoji vieta nedeklaruota ir asmuo nėra įtrauktas į gyvenamosios vietos nedeklaravusių asmenų apskaitą, – faktinės gyvenamosios vietos adresą, mokėjimo ar kredito įstaigos pavadinimą, sąskaitos, į kurią būtų pervedama mokiniui skirta parama mokinio reikmenimis įsigyti, numerį.</w:t>
      </w:r>
      <w:r>
        <w:t xml:space="preserve"> </w:t>
      </w:r>
    </w:p>
    <w:p w14:paraId="05064D77" w14:textId="77777777" w:rsidR="00F80DE1" w:rsidRDefault="00000000">
      <w:pPr>
        <w:rPr>
          <w:rFonts w:eastAsia="MS Mincho"/>
          <w:i/>
          <w:iCs/>
          <w:sz w:val="20"/>
        </w:rPr>
      </w:pPr>
      <w:r>
        <w:rPr>
          <w:rFonts w:eastAsia="MS Mincho"/>
          <w:i/>
          <w:iCs/>
          <w:sz w:val="20"/>
        </w:rPr>
        <w:t>Punkto pakeitimai:</w:t>
      </w:r>
    </w:p>
    <w:p w14:paraId="5DD67F3B" w14:textId="77777777" w:rsidR="00F80DE1" w:rsidRDefault="00000000">
      <w:pPr>
        <w:jc w:val="both"/>
        <w:rPr>
          <w:rFonts w:eastAsia="MS Mincho"/>
          <w:i/>
          <w:iCs/>
          <w:sz w:val="20"/>
        </w:rPr>
      </w:pPr>
      <w:r>
        <w:rPr>
          <w:rFonts w:eastAsia="MS Mincho"/>
          <w:i/>
          <w:iCs/>
          <w:sz w:val="20"/>
        </w:rPr>
        <w:t xml:space="preserve">Nr. </w:t>
      </w:r>
      <w:hyperlink r:id="rId45"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08DBF2B2" w14:textId="77777777" w:rsidR="00F80DE1" w:rsidRDefault="00F80DE1"/>
    <w:p w14:paraId="78FA5E98" w14:textId="77777777" w:rsidR="00F80DE1" w:rsidRDefault="00000000">
      <w:pPr>
        <w:widowControl w:val="0"/>
        <w:tabs>
          <w:tab w:val="left" w:pos="1183"/>
        </w:tabs>
        <w:suppressAutoHyphens/>
        <w:ind w:firstLine="851"/>
        <w:jc w:val="both"/>
        <w:rPr>
          <w:color w:val="000000"/>
          <w:szCs w:val="24"/>
          <w:lang w:eastAsia="ar-SA"/>
        </w:rPr>
      </w:pPr>
      <w:r>
        <w:rPr>
          <w:color w:val="000000"/>
          <w:szCs w:val="24"/>
          <w:lang w:eastAsia="ar-SA"/>
        </w:rPr>
        <w:t>10.</w:t>
      </w:r>
      <w:r>
        <w:rPr>
          <w:color w:val="000000"/>
          <w:szCs w:val="24"/>
          <w:lang w:eastAsia="ar-SA"/>
        </w:rPr>
        <w:tab/>
      </w:r>
      <w:r>
        <w:rPr>
          <w:bCs/>
          <w:szCs w:val="24"/>
          <w:lang w:eastAsia="ar-SA"/>
        </w:rPr>
        <w:t>Asmenų, Gyvenamosios vietos deklaravimo įstatymo nustatyta tvarka nedeklaravusių gyvenamosios vietos ir neįtrauktų į gyvenamosios vietos nedeklaravusių asmenų apskaitą, faktinę gyvenamąją vietą Visagino savivaldybėje</w:t>
      </w:r>
      <w:r>
        <w:rPr>
          <w:b/>
          <w:bCs/>
          <w:szCs w:val="24"/>
          <w:lang w:eastAsia="ar-SA"/>
        </w:rPr>
        <w:t xml:space="preserve"> </w:t>
      </w:r>
      <w:r>
        <w:rPr>
          <w:bCs/>
          <w:szCs w:val="24"/>
          <w:lang w:eastAsia="ar-SA"/>
        </w:rPr>
        <w:t xml:space="preserve">nustato Socialinės paramos skyriaus valstybės tarnautojai ar darbuotojai vadovaudamiesi pareiškėjo pateikta informacija ir duomenimis, taip pat valstybės registruose (kadastruose), žinybiniuose registruose arba valstybės informacinėse sistemose ar kitose informacinėse sistemose esančiais duomenimis, pagrindžiančiais ekonominius, socialinius ar asmeninius asmenų interesus savivaldybėje. Tais atvejais, kai, įvertinus pareiškėjo pateiktą </w:t>
      </w:r>
      <w:r>
        <w:rPr>
          <w:bCs/>
          <w:szCs w:val="24"/>
          <w:lang w:eastAsia="ar-SA"/>
        </w:rPr>
        <w:lastRenderedPageBreak/>
        <w:t>informaciją ir duomenis apie faktinę gyvenamąją vietą, paaiškėja, kad jie netikslūs ir (ar) klaidingi ir (ar) valstybės</w:t>
      </w:r>
      <w:r>
        <w:rPr>
          <w:szCs w:val="24"/>
          <w:lang w:eastAsia="ar-SA"/>
        </w:rPr>
        <w:t xml:space="preserve"> </w:t>
      </w:r>
      <w:r>
        <w:rPr>
          <w:bCs/>
          <w:szCs w:val="24"/>
          <w:lang w:eastAsia="ar-SA"/>
        </w:rPr>
        <w:t>registruose (kadastruose), žinybiniuose registruose arba valstybės</w:t>
      </w:r>
      <w:r>
        <w:rPr>
          <w:szCs w:val="24"/>
          <w:lang w:eastAsia="ar-SA"/>
        </w:rPr>
        <w:t xml:space="preserve"> </w:t>
      </w:r>
      <w:r>
        <w:rPr>
          <w:bCs/>
          <w:szCs w:val="24"/>
          <w:lang w:eastAsia="ar-SA"/>
        </w:rPr>
        <w:t>informacinėse sistemose ar kitose informacinėse sistemose nėra duomenų apie pareiškėją, faktinė gyvenamoji vieta patikrinama Socialinės paramos skyriaus valstybės tarnautojų ar darbuotojų ir surašomas buities ir gyvenimo sąlygų patikrinimo aktas.</w:t>
      </w:r>
    </w:p>
    <w:p w14:paraId="380BD572" w14:textId="77777777" w:rsidR="00F80DE1" w:rsidRDefault="00000000">
      <w:pPr>
        <w:suppressAutoHyphens/>
        <w:ind w:firstLine="851"/>
        <w:jc w:val="both"/>
        <w:textAlignment w:val="baseline"/>
        <w:rPr>
          <w:color w:val="000000"/>
          <w:szCs w:val="24"/>
          <w:lang w:eastAsia="ar-SA"/>
        </w:rPr>
      </w:pPr>
      <w:r>
        <w:rPr>
          <w:szCs w:val="24"/>
          <w:lang w:eastAsia="ar-SA"/>
        </w:rPr>
        <w:t>11. Kad mokinys gautų paramą mokinio reikmenims įsigyti, pareiškėjas patvirtintą prašymą-paraišką ar Aprašo 12 punkte nustatytu atveju laisvos formos prašymą (toliau kartu – prašymas-paraiška) gali pateikti nuo kalendorinių metų liepos 1 dienos iki kalendorinių metų spalio 5 d.</w:t>
      </w:r>
      <w:r>
        <w:t xml:space="preserve"> </w:t>
      </w:r>
    </w:p>
    <w:p w14:paraId="3908435E" w14:textId="77777777" w:rsidR="00F80DE1" w:rsidRDefault="00000000">
      <w:pPr>
        <w:rPr>
          <w:rFonts w:eastAsia="MS Mincho"/>
          <w:i/>
          <w:iCs/>
          <w:sz w:val="20"/>
        </w:rPr>
      </w:pPr>
      <w:r>
        <w:rPr>
          <w:rFonts w:eastAsia="MS Mincho"/>
          <w:i/>
          <w:iCs/>
          <w:sz w:val="20"/>
        </w:rPr>
        <w:t>Punkto pakeitimai:</w:t>
      </w:r>
    </w:p>
    <w:p w14:paraId="0D0D3588" w14:textId="77777777" w:rsidR="00F80DE1" w:rsidRDefault="00000000">
      <w:pPr>
        <w:jc w:val="both"/>
        <w:rPr>
          <w:rFonts w:eastAsia="MS Mincho"/>
          <w:i/>
          <w:iCs/>
          <w:sz w:val="20"/>
        </w:rPr>
      </w:pPr>
      <w:r>
        <w:rPr>
          <w:rFonts w:eastAsia="MS Mincho"/>
          <w:i/>
          <w:iCs/>
          <w:sz w:val="20"/>
        </w:rPr>
        <w:t xml:space="preserve">Nr. </w:t>
      </w:r>
      <w:hyperlink r:id="rId46"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4ECB67B7" w14:textId="77777777" w:rsidR="00F80DE1" w:rsidRDefault="00F80DE1"/>
    <w:p w14:paraId="6C56B1FE" w14:textId="77777777" w:rsidR="00F80DE1" w:rsidRDefault="00000000">
      <w:pPr>
        <w:suppressAutoHyphens/>
        <w:ind w:firstLine="851"/>
        <w:jc w:val="both"/>
        <w:textAlignment w:val="baseline"/>
        <w:rPr>
          <w:lang w:eastAsia="ar-SA"/>
        </w:rPr>
      </w:pPr>
      <w:r>
        <w:rPr>
          <w:szCs w:val="24"/>
          <w:lang w:eastAsia="ar-SA"/>
        </w:rPr>
        <w:t xml:space="preserve">12. </w:t>
      </w:r>
      <w:r>
        <w:rPr>
          <w:color w:val="000000"/>
          <w:szCs w:val="24"/>
          <w:lang w:eastAsia="ar-SA"/>
        </w:rPr>
        <w:t xml:space="preserve">Jei kreipimosi dėl </w:t>
      </w:r>
      <w:r>
        <w:rPr>
          <w:szCs w:val="24"/>
          <w:lang w:eastAsia="ar-SA"/>
        </w:rPr>
        <w:t>paramos mokinio reikmenims įsigyti</w:t>
      </w:r>
      <w:r>
        <w:rPr>
          <w:color w:val="000000"/>
          <w:szCs w:val="24"/>
          <w:lang w:eastAsia="ar-SA"/>
        </w:rPr>
        <w:t xml:space="preserve"> metu bendrai gyvenantys asmenys ar vienas gyvenantis asmuo gauna piniginę socialinę paramą pagal Piniginės socialinės paramos nepasiturintiems gyventojams įstatymą, pareiškėjas pateikia Socialinės paramos skyriui laisvos formos prašymą skirti paramą mokinio reikmenims įsigyti. </w:t>
      </w:r>
      <w:r>
        <w:rPr>
          <w:szCs w:val="24"/>
          <w:lang w:eastAsia="ar-SA"/>
        </w:rPr>
        <w:t>Šiame prašyme pareiškėjas apie save ir mokinį, kuriam prašoma skirti nemokamą maitinimą, nurodo šiuos duomenis: vardą, pavardę, asmens kodą (jeigu nėra asmens kodo, – gimimo datą), o jeigu gyvenamoji vieta nedeklaruota ir asmuo nėra įtrauktas į gyvenamosios vietos nedeklaravusių asmenų apskaitą, – faktinės gyvenamosios vietos adresą, mokyklos pavadinimą ir klasę, kurioje mokinys mokosi, mokėjimo ar kredito įstaigos pavadinimą, sąskaitos, į kurią būtų pervedama mokiniu skirta parama mokinio reikmenims įsigyti, numerį.</w:t>
      </w:r>
      <w:r>
        <w:t xml:space="preserve"> </w:t>
      </w:r>
    </w:p>
    <w:p w14:paraId="54F7474C" w14:textId="77777777" w:rsidR="00F80DE1" w:rsidRDefault="00000000">
      <w:pPr>
        <w:rPr>
          <w:rFonts w:eastAsia="MS Mincho"/>
          <w:i/>
          <w:iCs/>
          <w:sz w:val="20"/>
        </w:rPr>
      </w:pPr>
      <w:r>
        <w:rPr>
          <w:rFonts w:eastAsia="MS Mincho"/>
          <w:i/>
          <w:iCs/>
          <w:sz w:val="20"/>
        </w:rPr>
        <w:t>Punkto pakeitimai:</w:t>
      </w:r>
    </w:p>
    <w:p w14:paraId="2D770959" w14:textId="77777777" w:rsidR="00F80DE1" w:rsidRDefault="00000000">
      <w:pPr>
        <w:jc w:val="both"/>
        <w:rPr>
          <w:rFonts w:eastAsia="MS Mincho"/>
          <w:i/>
          <w:iCs/>
          <w:sz w:val="20"/>
        </w:rPr>
      </w:pPr>
      <w:r>
        <w:rPr>
          <w:rFonts w:eastAsia="MS Mincho"/>
          <w:i/>
          <w:iCs/>
          <w:sz w:val="20"/>
        </w:rPr>
        <w:t xml:space="preserve">Nr. </w:t>
      </w:r>
      <w:hyperlink r:id="rId47"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4AAE73E6" w14:textId="77777777" w:rsidR="00F80DE1" w:rsidRDefault="00F80DE1"/>
    <w:p w14:paraId="21A10CDB" w14:textId="77777777" w:rsidR="00F80DE1" w:rsidRDefault="00000000">
      <w:pPr>
        <w:widowControl w:val="0"/>
        <w:tabs>
          <w:tab w:val="left" w:pos="720"/>
          <w:tab w:val="left" w:pos="1276"/>
        </w:tabs>
        <w:suppressAutoHyphens/>
        <w:ind w:firstLine="720"/>
        <w:jc w:val="both"/>
        <w:rPr>
          <w:b/>
          <w:color w:val="000000"/>
          <w:szCs w:val="24"/>
          <w:lang w:eastAsia="ar-SA"/>
        </w:rPr>
      </w:pPr>
      <w:r>
        <w:rPr>
          <w:color w:val="000000"/>
          <w:szCs w:val="24"/>
          <w:lang w:eastAsia="ar-SA"/>
        </w:rPr>
        <w:t>13.</w:t>
      </w:r>
      <w:r>
        <w:rPr>
          <w:color w:val="000000"/>
          <w:szCs w:val="24"/>
          <w:lang w:eastAsia="ar-SA"/>
        </w:rPr>
        <w:tab/>
      </w:r>
      <w:r>
        <w:rPr>
          <w:bCs/>
          <w:szCs w:val="24"/>
          <w:lang w:eastAsia="ar-SA"/>
        </w:rPr>
        <w:t xml:space="preserve">Mokyklos administracija, gavusi informaciją iš Mokyklos pedagogų, socialinių pedagogų ir (ar) bendruomenės atstovų apie tai, kad </w:t>
      </w:r>
      <w:r>
        <w:rPr>
          <w:szCs w:val="24"/>
          <w:lang w:eastAsia="ar-SA"/>
        </w:rPr>
        <w:t>parama mokinio reikmenims įsigyti</w:t>
      </w:r>
      <w:r>
        <w:rPr>
          <w:color w:val="000000"/>
          <w:szCs w:val="24"/>
          <w:lang w:eastAsia="ar-SA"/>
        </w:rPr>
        <w:t xml:space="preserve"> </w:t>
      </w:r>
      <w:r>
        <w:rPr>
          <w:bCs/>
          <w:szCs w:val="24"/>
          <w:lang w:eastAsia="ar-SA"/>
        </w:rPr>
        <w:t>mokiniui galimai reikalinga, bet pareiškėjas nesikreipė, informuoja mokinio gyvenamosios vietos savivaldybės administraciją dėl poreikio įvertinti bendrai gyvenančių asmenų ar vieno gyvenančio asmens gyvenimo sąlygas ir teikti</w:t>
      </w:r>
      <w:r>
        <w:rPr>
          <w:b/>
          <w:bCs/>
          <w:szCs w:val="24"/>
          <w:lang w:eastAsia="ar-SA"/>
        </w:rPr>
        <w:t xml:space="preserve"> </w:t>
      </w:r>
      <w:r>
        <w:rPr>
          <w:bCs/>
          <w:szCs w:val="24"/>
          <w:lang w:eastAsia="ar-SA"/>
        </w:rPr>
        <w:t>paramą mokinio reikmenims įsigyti.</w:t>
      </w:r>
    </w:p>
    <w:p w14:paraId="3A770048" w14:textId="77777777" w:rsidR="00F80DE1" w:rsidRDefault="00000000">
      <w:pPr>
        <w:suppressAutoHyphens/>
        <w:ind w:firstLine="720"/>
        <w:jc w:val="both"/>
        <w:textAlignment w:val="baseline"/>
        <w:rPr>
          <w:b/>
          <w:bCs/>
          <w:szCs w:val="24"/>
          <w:lang w:eastAsia="ar-SA"/>
        </w:rPr>
      </w:pPr>
      <w:r>
        <w:rPr>
          <w:szCs w:val="24"/>
          <w:lang w:eastAsia="ar-SA"/>
        </w:rPr>
        <w:t xml:space="preserve">14. Prašymas-paraiška gali būti pateiktas tiesiogiai, paštu, elektroniniu būdu, jeigu valstybės elektroninės valdžios sistemoje teikiama elektroninė paslauga, arba per atstovą. Jeigu prašymas-paraiška teikiamas per atstovą, nurodomi šie atstovo duomenys: vardas, pavardė, asmens kodas </w:t>
      </w:r>
      <w:r>
        <w:rPr>
          <w:szCs w:val="24"/>
          <w:lang w:eastAsia="lt-LT"/>
        </w:rPr>
        <w:t xml:space="preserve">(jeigu nėra asmens kodo, – gimimo data), o jeigu gyvenamoji vieta nedeklaruota ir asmuo neįtrauktas į gyvenamosios vietos nedeklaravusių asmenų apskaitą, – faktinės </w:t>
      </w:r>
      <w:r>
        <w:rPr>
          <w:szCs w:val="24"/>
          <w:lang w:eastAsia="ar-SA"/>
        </w:rPr>
        <w:t>gyvenamosios vietos adresas.</w:t>
      </w:r>
      <w:r>
        <w:t xml:space="preserve"> </w:t>
      </w:r>
    </w:p>
    <w:p w14:paraId="02529204" w14:textId="77777777" w:rsidR="00F80DE1" w:rsidRDefault="00000000">
      <w:pPr>
        <w:rPr>
          <w:rFonts w:eastAsia="MS Mincho"/>
          <w:i/>
          <w:iCs/>
          <w:sz w:val="20"/>
        </w:rPr>
      </w:pPr>
      <w:r>
        <w:rPr>
          <w:rFonts w:eastAsia="MS Mincho"/>
          <w:i/>
          <w:iCs/>
          <w:sz w:val="20"/>
        </w:rPr>
        <w:t>Punkto pakeitimai:</w:t>
      </w:r>
    </w:p>
    <w:p w14:paraId="34B85E59" w14:textId="77777777" w:rsidR="00F80DE1" w:rsidRDefault="00000000">
      <w:pPr>
        <w:jc w:val="both"/>
        <w:rPr>
          <w:rFonts w:eastAsia="MS Mincho"/>
          <w:i/>
          <w:iCs/>
          <w:sz w:val="20"/>
        </w:rPr>
      </w:pPr>
      <w:r>
        <w:rPr>
          <w:rFonts w:eastAsia="MS Mincho"/>
          <w:i/>
          <w:iCs/>
          <w:sz w:val="20"/>
        </w:rPr>
        <w:t xml:space="preserve">Nr. </w:t>
      </w:r>
      <w:hyperlink r:id="rId48"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20084D56" w14:textId="77777777" w:rsidR="00F80DE1" w:rsidRDefault="00F80DE1"/>
    <w:p w14:paraId="798B8DEB" w14:textId="77777777" w:rsidR="00F80DE1" w:rsidRDefault="00000000">
      <w:pPr>
        <w:widowControl w:val="0"/>
        <w:suppressAutoHyphens/>
        <w:jc w:val="center"/>
        <w:rPr>
          <w:b/>
          <w:bCs/>
          <w:szCs w:val="24"/>
          <w:lang w:eastAsia="ar-SA"/>
        </w:rPr>
      </w:pPr>
      <w:r>
        <w:rPr>
          <w:b/>
          <w:bCs/>
          <w:szCs w:val="24"/>
          <w:lang w:eastAsia="ar-SA"/>
        </w:rPr>
        <w:t>IV SKYRIUS</w:t>
      </w:r>
    </w:p>
    <w:p w14:paraId="79D05A9E" w14:textId="77777777" w:rsidR="00F80DE1" w:rsidRDefault="00000000">
      <w:pPr>
        <w:widowControl w:val="0"/>
        <w:tabs>
          <w:tab w:val="left" w:pos="1690"/>
        </w:tabs>
        <w:suppressAutoHyphens/>
        <w:jc w:val="center"/>
        <w:rPr>
          <w:b/>
          <w:color w:val="000000"/>
          <w:szCs w:val="24"/>
          <w:lang w:eastAsia="ar-SA"/>
        </w:rPr>
      </w:pPr>
      <w:r>
        <w:rPr>
          <w:b/>
          <w:color w:val="000000"/>
          <w:szCs w:val="24"/>
          <w:lang w:eastAsia="ar-SA"/>
        </w:rPr>
        <w:t>BENDRAI GYVENANČIŲ ASMENŲ AR VIENO GYVENANČIO ASMENS PAJAMŲ APSKAIČIAVIMAS</w:t>
      </w:r>
    </w:p>
    <w:p w14:paraId="49314F1E" w14:textId="77777777" w:rsidR="00F80DE1" w:rsidRDefault="00F80DE1">
      <w:pPr>
        <w:widowControl w:val="0"/>
        <w:tabs>
          <w:tab w:val="left" w:pos="1690"/>
        </w:tabs>
        <w:suppressAutoHyphens/>
        <w:jc w:val="center"/>
        <w:rPr>
          <w:b/>
          <w:color w:val="000000"/>
          <w:szCs w:val="24"/>
          <w:lang w:eastAsia="ar-SA"/>
        </w:rPr>
      </w:pPr>
    </w:p>
    <w:p w14:paraId="03B50526" w14:textId="77777777" w:rsidR="00F80DE1" w:rsidRDefault="00000000">
      <w:pPr>
        <w:widowControl w:val="0"/>
        <w:tabs>
          <w:tab w:val="left" w:pos="1134"/>
        </w:tabs>
        <w:suppressAutoHyphens/>
        <w:ind w:firstLine="720"/>
        <w:jc w:val="both"/>
      </w:pPr>
      <w:r>
        <w:rPr>
          <w:color w:val="000000"/>
          <w:szCs w:val="24"/>
          <w:lang w:eastAsia="ar-SA"/>
        </w:rPr>
        <w:t>15.</w:t>
      </w:r>
      <w:r>
        <w:rPr>
          <w:color w:val="000000"/>
          <w:szCs w:val="24"/>
          <w:lang w:eastAsia="ar-SA"/>
        </w:rPr>
        <w:tab/>
        <w:t>Bendrai gyvenančių asmenų ar vieno gyvenančio asmens vidutinės mėnesio pajamos mokinių nemokamam maitinimui gauti apskaičiuojamos Socialinės paramos mokiniams įstatymo 6 straipsnyje nustatyta tvarka.</w:t>
      </w:r>
    </w:p>
    <w:p w14:paraId="52932EB6" w14:textId="77777777" w:rsidR="00F80DE1" w:rsidRDefault="00000000">
      <w:pPr>
        <w:suppressAutoHyphens/>
        <w:ind w:firstLine="720"/>
        <w:jc w:val="both"/>
        <w:textAlignment w:val="baseline"/>
        <w:rPr>
          <w:b/>
          <w:bCs/>
          <w:szCs w:val="24"/>
          <w:lang w:eastAsia="ar-SA"/>
        </w:rPr>
      </w:pPr>
      <w:r>
        <w:rPr>
          <w:lang w:eastAsia="ar-SA"/>
        </w:rPr>
        <w:t>15</w:t>
      </w:r>
      <w:r>
        <w:rPr>
          <w:vertAlign w:val="superscript"/>
          <w:lang w:eastAsia="ar-SA"/>
        </w:rPr>
        <w:t>1</w:t>
      </w:r>
      <w:r>
        <w:rPr>
          <w:lang w:eastAsia="ar-SA"/>
        </w:rPr>
        <w:t xml:space="preserve">. Sprendimas dėl socialinės paramos mokiniams </w:t>
      </w:r>
      <w:r>
        <w:rPr>
          <w:szCs w:val="24"/>
        </w:rPr>
        <w:t>skyrimo ar nutraukimo priimamas Visagino savivaldybės mero nustatyta tvarka.</w:t>
      </w:r>
      <w:r>
        <w:t xml:space="preserve"> </w:t>
      </w:r>
    </w:p>
    <w:p w14:paraId="7373E6E3" w14:textId="77777777" w:rsidR="00F80DE1" w:rsidRDefault="00000000">
      <w:pPr>
        <w:rPr>
          <w:rFonts w:eastAsia="MS Mincho"/>
          <w:i/>
          <w:iCs/>
          <w:sz w:val="20"/>
        </w:rPr>
      </w:pPr>
      <w:r>
        <w:rPr>
          <w:rFonts w:eastAsia="MS Mincho"/>
          <w:i/>
          <w:iCs/>
          <w:sz w:val="20"/>
        </w:rPr>
        <w:t>Papildyta punktu:</w:t>
      </w:r>
    </w:p>
    <w:p w14:paraId="406D8C73" w14:textId="77777777" w:rsidR="00F80DE1" w:rsidRDefault="00000000">
      <w:pPr>
        <w:jc w:val="both"/>
        <w:rPr>
          <w:rFonts w:eastAsia="MS Mincho"/>
          <w:i/>
          <w:iCs/>
          <w:sz w:val="20"/>
        </w:rPr>
      </w:pPr>
      <w:r>
        <w:rPr>
          <w:rFonts w:eastAsia="MS Mincho"/>
          <w:i/>
          <w:iCs/>
          <w:sz w:val="20"/>
        </w:rPr>
        <w:t xml:space="preserve">Nr. </w:t>
      </w:r>
      <w:hyperlink r:id="rId49" w:history="1">
        <w:r w:rsidRPr="00532B9F">
          <w:rPr>
            <w:rFonts w:eastAsia="MS Mincho"/>
            <w:i/>
            <w:iCs/>
            <w:color w:val="0000FF" w:themeColor="hyperlink"/>
            <w:sz w:val="20"/>
            <w:u w:val="single"/>
          </w:rPr>
          <w:t>TS-107</w:t>
        </w:r>
      </w:hyperlink>
      <w:r>
        <w:rPr>
          <w:rFonts w:eastAsia="MS Mincho"/>
          <w:i/>
          <w:iCs/>
          <w:sz w:val="20"/>
        </w:rPr>
        <w:t>, 2023-04-14, paskelbta TAR 2023-04-18, i. k. 2023-07445</w:t>
      </w:r>
    </w:p>
    <w:p w14:paraId="45B1E687" w14:textId="77777777" w:rsidR="00F80DE1" w:rsidRDefault="00F80DE1"/>
    <w:p w14:paraId="54E59F36" w14:textId="77777777" w:rsidR="00F80DE1" w:rsidRDefault="00000000">
      <w:pPr>
        <w:widowControl w:val="0"/>
        <w:tabs>
          <w:tab w:val="left" w:pos="0"/>
        </w:tabs>
        <w:suppressAutoHyphens/>
        <w:jc w:val="center"/>
        <w:rPr>
          <w:b/>
          <w:bCs/>
          <w:szCs w:val="24"/>
          <w:lang w:eastAsia="ar-SA"/>
        </w:rPr>
      </w:pPr>
      <w:r>
        <w:rPr>
          <w:b/>
          <w:bCs/>
          <w:szCs w:val="24"/>
          <w:lang w:eastAsia="ar-SA"/>
        </w:rPr>
        <w:t>V SKYRIUS</w:t>
      </w:r>
    </w:p>
    <w:p w14:paraId="0819B01D" w14:textId="77777777" w:rsidR="00F80DE1" w:rsidRDefault="00000000">
      <w:pPr>
        <w:widowControl w:val="0"/>
        <w:tabs>
          <w:tab w:val="left" w:pos="0"/>
          <w:tab w:val="left" w:pos="416"/>
        </w:tabs>
        <w:suppressAutoHyphens/>
        <w:jc w:val="center"/>
        <w:outlineLvl w:val="1"/>
        <w:rPr>
          <w:b/>
          <w:bCs/>
          <w:color w:val="000000"/>
          <w:szCs w:val="24"/>
          <w:lang w:eastAsia="ar-SA"/>
        </w:rPr>
      </w:pPr>
      <w:r>
        <w:rPr>
          <w:b/>
          <w:bCs/>
          <w:color w:val="000000"/>
          <w:szCs w:val="24"/>
          <w:lang w:eastAsia="ar-SA"/>
        </w:rPr>
        <w:t>PARAMOS MOKINIO REIKMENIMS ĮSIGYTI SKYRIMAS</w:t>
      </w:r>
    </w:p>
    <w:p w14:paraId="5C8605AD" w14:textId="77777777" w:rsidR="00F80DE1" w:rsidRDefault="00F80DE1">
      <w:pPr>
        <w:widowControl w:val="0"/>
        <w:tabs>
          <w:tab w:val="left" w:pos="720"/>
        </w:tabs>
        <w:suppressAutoHyphens/>
        <w:ind w:left="720"/>
        <w:jc w:val="both"/>
        <w:rPr>
          <w:b/>
          <w:color w:val="000000"/>
          <w:szCs w:val="24"/>
          <w:lang w:eastAsia="ar-SA"/>
        </w:rPr>
      </w:pPr>
    </w:p>
    <w:p w14:paraId="1C94A015" w14:textId="77777777" w:rsidR="00F80DE1" w:rsidRDefault="00000000">
      <w:pPr>
        <w:suppressAutoHyphens/>
        <w:overflowPunct w:val="0"/>
        <w:ind w:firstLine="720"/>
        <w:jc w:val="both"/>
        <w:textAlignment w:val="baseline"/>
        <w:rPr>
          <w:color w:val="000000"/>
          <w:szCs w:val="24"/>
          <w:lang w:eastAsia="ar-SA"/>
        </w:rPr>
      </w:pPr>
      <w:r>
        <w:rPr>
          <w:szCs w:val="24"/>
          <w:lang w:eastAsia="ar-SA"/>
        </w:rPr>
        <w:lastRenderedPageBreak/>
        <w:t xml:space="preserve">16. </w:t>
      </w:r>
      <w:r>
        <w:rPr>
          <w:szCs w:val="24"/>
        </w:rPr>
        <w:t>Socialinės paramos skyriaus valstybės tarnautojai ar darbuotojai tikrina ir nustato mokinių teisę į paramą mokinio reikmenimis ir rengia Visagino savivaldybės administracijos direktoriaus (toliau – Administracijos direktorius) ar jo įgalioto asmens sprendimo dėl socialinės paramos mokiniams skyrimo ar nutraukimo projektą. Užpildomas socialinės apsaugos ir darbo ministro patvirtintos formos sprendimas dėl socialinės paramos mokiniams skyrimo ar nutraukimo.</w:t>
      </w:r>
      <w:r>
        <w:t xml:space="preserve"> </w:t>
      </w:r>
    </w:p>
    <w:p w14:paraId="0CCDFE21" w14:textId="77777777" w:rsidR="00F80DE1" w:rsidRDefault="00000000">
      <w:pPr>
        <w:rPr>
          <w:rFonts w:eastAsia="MS Mincho"/>
          <w:i/>
          <w:iCs/>
          <w:sz w:val="20"/>
        </w:rPr>
      </w:pPr>
      <w:r>
        <w:rPr>
          <w:rFonts w:eastAsia="MS Mincho"/>
          <w:i/>
          <w:iCs/>
          <w:sz w:val="20"/>
        </w:rPr>
        <w:t>Punkto pakeitimai:</w:t>
      </w:r>
    </w:p>
    <w:p w14:paraId="559AE9D1" w14:textId="77777777" w:rsidR="00F80DE1" w:rsidRDefault="00000000">
      <w:pPr>
        <w:jc w:val="both"/>
        <w:rPr>
          <w:rFonts w:eastAsia="MS Mincho"/>
          <w:i/>
          <w:iCs/>
          <w:sz w:val="20"/>
        </w:rPr>
      </w:pPr>
      <w:r>
        <w:rPr>
          <w:rFonts w:eastAsia="MS Mincho"/>
          <w:i/>
          <w:iCs/>
          <w:sz w:val="20"/>
        </w:rPr>
        <w:t xml:space="preserve">Nr. </w:t>
      </w:r>
      <w:hyperlink r:id="rId50"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3308C8C0" w14:textId="77777777" w:rsidR="00F80DE1" w:rsidRDefault="00F80DE1"/>
    <w:p w14:paraId="730A2EB6" w14:textId="77777777" w:rsidR="00F80DE1" w:rsidRDefault="00000000">
      <w:pPr>
        <w:widowControl w:val="0"/>
        <w:tabs>
          <w:tab w:val="left" w:pos="1249"/>
        </w:tabs>
        <w:suppressAutoHyphens/>
        <w:ind w:firstLine="720"/>
        <w:jc w:val="both"/>
        <w:rPr>
          <w:lang w:eastAsia="ar-SA"/>
        </w:rPr>
      </w:pPr>
      <w:r>
        <w:rPr>
          <w:lang w:eastAsia="ar-SA"/>
        </w:rPr>
        <w:t>17.</w:t>
      </w:r>
      <w:r>
        <w:rPr>
          <w:lang w:eastAsia="ar-SA"/>
        </w:rPr>
        <w:tab/>
      </w:r>
      <w:r>
        <w:rPr>
          <w:szCs w:val="24"/>
          <w:lang w:eastAsia="ar-SA"/>
        </w:rPr>
        <w:t>Parama mokinio reikmenims įsigyti už atitinkamą mokslo metų laikotarpį skiriama iki tų mokslo metų pradžios arba tais mokslo metais, bet ne vėliau kaip iki einamųjų metų gruodžio 15 dienos.</w:t>
      </w:r>
    </w:p>
    <w:p w14:paraId="68AEE876" w14:textId="77777777" w:rsidR="00F80DE1" w:rsidRDefault="00000000">
      <w:pPr>
        <w:widowControl w:val="0"/>
        <w:suppressAutoHyphens/>
        <w:ind w:firstLine="720"/>
        <w:jc w:val="both"/>
        <w:rPr>
          <w:b/>
          <w:color w:val="000000"/>
          <w:szCs w:val="24"/>
          <w:lang w:eastAsia="ar-SA"/>
        </w:rPr>
      </w:pPr>
      <w:r>
        <w:rPr>
          <w:color w:val="000000"/>
          <w:szCs w:val="24"/>
          <w:lang w:eastAsia="ar-SA"/>
        </w:rPr>
        <w:t>18.</w:t>
      </w:r>
      <w:r>
        <w:rPr>
          <w:color w:val="000000"/>
          <w:szCs w:val="24"/>
          <w:lang w:eastAsia="ar-SA"/>
        </w:rPr>
        <w:tab/>
      </w:r>
      <w:r>
        <w:rPr>
          <w:szCs w:val="24"/>
          <w:lang w:eastAsia="ar-SA"/>
        </w:rPr>
        <w:t xml:space="preserve">Administracijos direktorius ar jo įgaliotas asmuo ne vėliau kaip per 10 darbo dienų, </w:t>
      </w:r>
      <w:r>
        <w:rPr>
          <w:bCs/>
          <w:iCs/>
          <w:szCs w:val="24"/>
          <w:lang w:eastAsia="ar-SA"/>
        </w:rPr>
        <w:t>priklausomai nuo patvirtinto prašymo-paraiškos ir visų dokumentų, reikalingų paramai mokinio reikmenims įsigyti skirti, pateikimo dienos</w:t>
      </w:r>
      <w:r>
        <w:rPr>
          <w:b/>
          <w:bCs/>
          <w:i/>
          <w:iCs/>
          <w:color w:val="FF0000"/>
          <w:szCs w:val="24"/>
          <w:lang w:eastAsia="ar-SA"/>
        </w:rPr>
        <w:t xml:space="preserve"> </w:t>
      </w:r>
      <w:r>
        <w:rPr>
          <w:szCs w:val="24"/>
          <w:lang w:eastAsia="ar-SA"/>
        </w:rPr>
        <w:t xml:space="preserve">(tuo atveju, kai pareiškėjas yra Mokykla, 10 dienų terminas skaičiuojamas nuo raštu pateiktos informacijos gavimo Socialinės paramos skyriuje), priima sprendimą skirti paramą mokinio reikmenims įsigyti. Per šį laikotarpį </w:t>
      </w:r>
      <w:r>
        <w:rPr>
          <w:color w:val="000000"/>
          <w:szCs w:val="24"/>
          <w:lang w:eastAsia="ar-SA"/>
        </w:rPr>
        <w:t>sprendimo dėl socialinės paramos mokiniams skyrimo kopija pateikiama:</w:t>
      </w:r>
    </w:p>
    <w:p w14:paraId="1918E9E3" w14:textId="77777777" w:rsidR="00F80DE1" w:rsidRDefault="00000000">
      <w:pPr>
        <w:widowControl w:val="0"/>
        <w:tabs>
          <w:tab w:val="left" w:pos="1183"/>
        </w:tabs>
        <w:suppressAutoHyphens/>
        <w:ind w:left="720"/>
        <w:jc w:val="both"/>
        <w:rPr>
          <w:szCs w:val="24"/>
          <w:lang w:eastAsia="ar-SA"/>
        </w:rPr>
      </w:pPr>
      <w:r>
        <w:rPr>
          <w:szCs w:val="24"/>
          <w:lang w:eastAsia="ar-SA"/>
        </w:rPr>
        <w:t>18.1. Švietimo, mokslo ir sporto ministerijai;</w:t>
      </w:r>
    </w:p>
    <w:p w14:paraId="6BD155F8" w14:textId="77777777" w:rsidR="00F80DE1" w:rsidRDefault="00000000">
      <w:pPr>
        <w:widowControl w:val="0"/>
        <w:tabs>
          <w:tab w:val="left" w:pos="1183"/>
        </w:tabs>
        <w:suppressAutoHyphens/>
        <w:ind w:firstLine="720"/>
        <w:jc w:val="both"/>
        <w:rPr>
          <w:color w:val="000000"/>
          <w:szCs w:val="24"/>
          <w:lang w:eastAsia="ar-SA"/>
        </w:rPr>
      </w:pPr>
      <w:r>
        <w:rPr>
          <w:szCs w:val="24"/>
          <w:lang w:eastAsia="ar-SA"/>
        </w:rPr>
        <w:t>18.2. kitų savivaldybių, kurių įsteigtose mokyklose ar tų savivaldybių teritorijose įsteigtoje nevalstybinėse mokyklose mokosi mokinys (-</w:t>
      </w:r>
      <w:proofErr w:type="spellStart"/>
      <w:r>
        <w:rPr>
          <w:szCs w:val="24"/>
          <w:lang w:eastAsia="ar-SA"/>
        </w:rPr>
        <w:t>iai</w:t>
      </w:r>
      <w:proofErr w:type="spellEnd"/>
      <w:r>
        <w:rPr>
          <w:szCs w:val="24"/>
          <w:lang w:eastAsia="ar-SA"/>
        </w:rPr>
        <w:t>), administracijoms.</w:t>
      </w:r>
    </w:p>
    <w:p w14:paraId="58DC0740" w14:textId="77777777" w:rsidR="00F80DE1" w:rsidRDefault="00000000">
      <w:pPr>
        <w:widowControl w:val="0"/>
        <w:tabs>
          <w:tab w:val="left" w:pos="720"/>
        </w:tabs>
        <w:suppressAutoHyphens/>
        <w:ind w:firstLine="720"/>
        <w:jc w:val="both"/>
        <w:rPr>
          <w:color w:val="000000"/>
          <w:szCs w:val="24"/>
          <w:lang w:eastAsia="ar-SA"/>
        </w:rPr>
      </w:pPr>
      <w:r>
        <w:rPr>
          <w:color w:val="000000"/>
          <w:szCs w:val="24"/>
          <w:lang w:eastAsia="ar-SA"/>
        </w:rPr>
        <w:t>19.</w:t>
      </w:r>
      <w:r>
        <w:rPr>
          <w:color w:val="000000"/>
          <w:szCs w:val="24"/>
          <w:lang w:eastAsia="ar-SA"/>
        </w:rPr>
        <w:tab/>
        <w:t xml:space="preserve">Pareiškėjas dėl paramos mokinio reikmenims įsigyti skyrimo informuojamas ne vėliau kaip per 5 darbo dienas nuo </w:t>
      </w:r>
      <w:r>
        <w:rPr>
          <w:szCs w:val="24"/>
          <w:lang w:eastAsia="ar-SA"/>
        </w:rPr>
        <w:t>sprendimo priėmimo</w:t>
      </w:r>
      <w:r>
        <w:rPr>
          <w:color w:val="000000"/>
          <w:szCs w:val="24"/>
          <w:lang w:eastAsia="ar-SA"/>
        </w:rPr>
        <w:t xml:space="preserve"> dienos. Jei parama mokinio reikmenims įsigyti mokiniui neskiriama, pareiškėjas ne vėliau kaip per 5 dienas nuo </w:t>
      </w:r>
      <w:r>
        <w:rPr>
          <w:szCs w:val="24"/>
          <w:lang w:eastAsia="ar-SA"/>
        </w:rPr>
        <w:t xml:space="preserve">sprendimo priėmimo </w:t>
      </w:r>
      <w:r>
        <w:rPr>
          <w:color w:val="000000"/>
          <w:szCs w:val="24"/>
          <w:lang w:eastAsia="ar-SA"/>
        </w:rPr>
        <w:t>dienos informuojamas, nurodant neskyrimo priežastis ir sprendimo apskundimo tvarką. Socialinės paramos skyrius grąžina pareiškėjui jo pateiktus dokumentus, Socialinės paramos skyriuje paliekamos šių dokumentų kopijos.</w:t>
      </w:r>
    </w:p>
    <w:p w14:paraId="0C0EFB58" w14:textId="77777777" w:rsidR="00F80DE1" w:rsidRDefault="00F80DE1">
      <w:pPr>
        <w:widowControl w:val="0"/>
        <w:tabs>
          <w:tab w:val="left" w:pos="720"/>
        </w:tabs>
        <w:suppressAutoHyphens/>
        <w:ind w:left="720"/>
        <w:jc w:val="both"/>
        <w:rPr>
          <w:color w:val="000000"/>
          <w:szCs w:val="24"/>
          <w:lang w:eastAsia="ar-SA"/>
        </w:rPr>
      </w:pPr>
    </w:p>
    <w:p w14:paraId="35CD1152" w14:textId="77777777" w:rsidR="00F80DE1" w:rsidRDefault="00000000">
      <w:pPr>
        <w:widowControl w:val="0"/>
        <w:tabs>
          <w:tab w:val="left" w:pos="1369"/>
        </w:tabs>
        <w:suppressAutoHyphens/>
        <w:jc w:val="center"/>
        <w:outlineLvl w:val="1"/>
        <w:rPr>
          <w:b/>
          <w:bCs/>
          <w:color w:val="000000"/>
          <w:szCs w:val="24"/>
          <w:lang w:eastAsia="ar-SA"/>
        </w:rPr>
      </w:pPr>
      <w:r>
        <w:rPr>
          <w:b/>
          <w:bCs/>
          <w:color w:val="000000"/>
          <w:szCs w:val="24"/>
          <w:lang w:eastAsia="ar-SA"/>
        </w:rPr>
        <w:t>VI SKYRIUS</w:t>
      </w:r>
    </w:p>
    <w:p w14:paraId="171E5307" w14:textId="77777777" w:rsidR="00F80DE1" w:rsidRDefault="00000000">
      <w:pPr>
        <w:widowControl w:val="0"/>
        <w:tabs>
          <w:tab w:val="left" w:pos="1369"/>
        </w:tabs>
        <w:suppressAutoHyphens/>
        <w:jc w:val="center"/>
        <w:outlineLvl w:val="1"/>
        <w:rPr>
          <w:b/>
          <w:bCs/>
          <w:color w:val="000000"/>
          <w:szCs w:val="24"/>
          <w:lang w:eastAsia="ar-SA"/>
        </w:rPr>
      </w:pPr>
      <w:r>
        <w:rPr>
          <w:b/>
          <w:bCs/>
          <w:color w:val="000000"/>
          <w:szCs w:val="24"/>
          <w:lang w:eastAsia="ar-SA"/>
        </w:rPr>
        <w:t>PARAMOS MOKINIO REIKMENIMS ĮSIGYTI TEIKIMAS</w:t>
      </w:r>
    </w:p>
    <w:p w14:paraId="0163FE07" w14:textId="77777777" w:rsidR="00F80DE1" w:rsidRDefault="00F80DE1">
      <w:pPr>
        <w:widowControl w:val="0"/>
        <w:tabs>
          <w:tab w:val="left" w:pos="1690"/>
        </w:tabs>
        <w:suppressAutoHyphens/>
        <w:jc w:val="both"/>
        <w:rPr>
          <w:color w:val="000000"/>
          <w:szCs w:val="24"/>
          <w:lang w:eastAsia="ar-SA"/>
        </w:rPr>
      </w:pPr>
    </w:p>
    <w:p w14:paraId="7414F4C8" w14:textId="77777777" w:rsidR="00F80DE1" w:rsidRDefault="00000000">
      <w:pPr>
        <w:tabs>
          <w:tab w:val="left" w:pos="1134"/>
        </w:tabs>
        <w:suppressAutoHyphens/>
        <w:ind w:firstLine="720"/>
        <w:jc w:val="both"/>
        <w:rPr>
          <w:color w:val="000000"/>
          <w:szCs w:val="24"/>
          <w:lang w:eastAsia="ar-SA"/>
        </w:rPr>
      </w:pPr>
      <w:r>
        <w:rPr>
          <w:color w:val="000000"/>
          <w:szCs w:val="24"/>
          <w:lang w:eastAsia="ar-SA"/>
        </w:rPr>
        <w:t>20.</w:t>
      </w:r>
      <w:r>
        <w:rPr>
          <w:color w:val="000000"/>
          <w:szCs w:val="24"/>
          <w:lang w:eastAsia="ar-SA"/>
        </w:rPr>
        <w:tab/>
      </w:r>
      <w:r>
        <w:rPr>
          <w:szCs w:val="24"/>
          <w:lang w:eastAsia="ar-SA"/>
        </w:rPr>
        <w:t>Mokinio reikmenims įsigyti (įskaitant pirkimo pridėtinės vertės mokestį) per kalendorinius vienam mokiniui</w:t>
      </w:r>
      <w:r>
        <w:rPr>
          <w:b/>
          <w:szCs w:val="24"/>
          <w:lang w:eastAsia="ar-SA"/>
        </w:rPr>
        <w:t xml:space="preserve"> </w:t>
      </w:r>
      <w:r>
        <w:rPr>
          <w:szCs w:val="24"/>
          <w:lang w:eastAsia="ar-SA"/>
        </w:rPr>
        <w:t xml:space="preserve">skiriama 2 bazinių socialinių išmokų dydžio suma. </w:t>
      </w:r>
    </w:p>
    <w:p w14:paraId="62FF9D3C" w14:textId="77777777" w:rsidR="00F80DE1" w:rsidRDefault="00000000">
      <w:pPr>
        <w:suppressAutoHyphens/>
        <w:ind w:left="1080" w:hanging="360"/>
        <w:jc w:val="both"/>
        <w:rPr>
          <w:color w:val="000000"/>
          <w:szCs w:val="24"/>
          <w:lang w:eastAsia="ar-SA"/>
        </w:rPr>
      </w:pPr>
      <w:r>
        <w:rPr>
          <w:color w:val="000000"/>
          <w:szCs w:val="24"/>
          <w:lang w:eastAsia="ar-SA"/>
        </w:rPr>
        <w:t>21.</w:t>
      </w:r>
      <w:r>
        <w:rPr>
          <w:color w:val="000000"/>
          <w:szCs w:val="24"/>
          <w:lang w:eastAsia="ar-SA"/>
        </w:rPr>
        <w:tab/>
        <w:t>Parama mokinio reikmenims įsigyti teikiama:</w:t>
      </w:r>
    </w:p>
    <w:p w14:paraId="033FE07D" w14:textId="77777777" w:rsidR="00F80DE1" w:rsidRDefault="00000000">
      <w:pPr>
        <w:widowControl w:val="0"/>
        <w:tabs>
          <w:tab w:val="left" w:pos="1915"/>
        </w:tabs>
        <w:suppressAutoHyphens/>
        <w:ind w:firstLine="720"/>
        <w:jc w:val="both"/>
        <w:rPr>
          <w:color w:val="000000"/>
          <w:szCs w:val="24"/>
          <w:lang w:eastAsia="ar-SA"/>
        </w:rPr>
      </w:pPr>
      <w:r>
        <w:rPr>
          <w:color w:val="000000"/>
          <w:szCs w:val="24"/>
          <w:lang w:eastAsia="ar-SA"/>
        </w:rPr>
        <w:t>21.1. pinigais;</w:t>
      </w:r>
    </w:p>
    <w:p w14:paraId="4493DF25" w14:textId="77777777" w:rsidR="00F80DE1" w:rsidRDefault="00000000">
      <w:pPr>
        <w:suppressAutoHyphens/>
        <w:ind w:firstLine="720"/>
        <w:jc w:val="both"/>
        <w:textAlignment w:val="baseline"/>
        <w:rPr>
          <w:color w:val="000000"/>
          <w:szCs w:val="24"/>
          <w:lang w:eastAsia="ar-SA"/>
        </w:rPr>
      </w:pPr>
      <w:r>
        <w:rPr>
          <w:szCs w:val="24"/>
          <w:lang w:eastAsia="ar-SA"/>
        </w:rPr>
        <w:t>21.2. nepinigine forma, jeigu mokinys patiria socialinę riziką arba mokinį augina bendrai gyvenantys asmenys, patiriantys socialinę riziką</w:t>
      </w:r>
      <w:r>
        <w:rPr>
          <w:szCs w:val="24"/>
        </w:rPr>
        <w:t>, išskyrus atvejį, kai atvejo vadybininkas, koordinuojantis atvejo vadybos procesą, o kai atvejo vadyba netaikoma, – socialinis darbuotojas, dirbantis su asmenimis, patiriančiais socialinę riziką, rekomenduoja paramą mokinio reikmenims įsigyti teikti pinigine forma.</w:t>
      </w:r>
      <w:r>
        <w:t xml:space="preserve"> </w:t>
      </w:r>
    </w:p>
    <w:p w14:paraId="77E47012" w14:textId="77777777" w:rsidR="00F80DE1" w:rsidRDefault="00000000">
      <w:pPr>
        <w:rPr>
          <w:rFonts w:eastAsia="MS Mincho"/>
          <w:i/>
          <w:iCs/>
          <w:sz w:val="20"/>
        </w:rPr>
      </w:pPr>
      <w:r>
        <w:rPr>
          <w:rFonts w:eastAsia="MS Mincho"/>
          <w:i/>
          <w:iCs/>
          <w:sz w:val="20"/>
        </w:rPr>
        <w:t>Papunkčio pakeitimai:</w:t>
      </w:r>
    </w:p>
    <w:p w14:paraId="11AC6D62" w14:textId="77777777" w:rsidR="00F80DE1" w:rsidRDefault="00000000">
      <w:pPr>
        <w:jc w:val="both"/>
        <w:rPr>
          <w:rFonts w:eastAsia="MS Mincho"/>
          <w:i/>
          <w:iCs/>
          <w:sz w:val="20"/>
        </w:rPr>
      </w:pPr>
      <w:r>
        <w:rPr>
          <w:rFonts w:eastAsia="MS Mincho"/>
          <w:i/>
          <w:iCs/>
          <w:sz w:val="20"/>
        </w:rPr>
        <w:t xml:space="preserve">Nr. </w:t>
      </w:r>
      <w:hyperlink r:id="rId51"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1EED1269" w14:textId="77777777" w:rsidR="00F80DE1" w:rsidRDefault="00F80DE1"/>
    <w:p w14:paraId="07E7F667" w14:textId="77777777" w:rsidR="00F80DE1" w:rsidRDefault="00000000">
      <w:pPr>
        <w:widowControl w:val="0"/>
        <w:tabs>
          <w:tab w:val="left" w:pos="1134"/>
          <w:tab w:val="left" w:pos="1690"/>
        </w:tabs>
        <w:suppressAutoHyphens/>
        <w:ind w:left="1080" w:hanging="360"/>
        <w:jc w:val="both"/>
        <w:rPr>
          <w:color w:val="000000"/>
          <w:szCs w:val="24"/>
          <w:lang w:eastAsia="ar-SA"/>
        </w:rPr>
      </w:pPr>
      <w:r>
        <w:rPr>
          <w:color w:val="000000"/>
          <w:szCs w:val="24"/>
          <w:lang w:eastAsia="ar-SA"/>
        </w:rPr>
        <w:t>22.</w:t>
      </w:r>
      <w:r>
        <w:rPr>
          <w:color w:val="000000"/>
          <w:szCs w:val="24"/>
          <w:lang w:eastAsia="ar-SA"/>
        </w:rPr>
        <w:tab/>
        <w:t>Paramą mokinio reikmenims įsigyti teikia:</w:t>
      </w:r>
    </w:p>
    <w:p w14:paraId="68E47FFE" w14:textId="77777777" w:rsidR="00F80DE1" w:rsidRDefault="00000000">
      <w:pPr>
        <w:widowControl w:val="0"/>
        <w:tabs>
          <w:tab w:val="left" w:pos="1915"/>
        </w:tabs>
        <w:suppressAutoHyphens/>
        <w:ind w:firstLine="720"/>
        <w:jc w:val="both"/>
        <w:rPr>
          <w:color w:val="000000"/>
          <w:szCs w:val="24"/>
          <w:lang w:eastAsia="ar-SA"/>
        </w:rPr>
      </w:pPr>
      <w:r>
        <w:rPr>
          <w:color w:val="000000"/>
          <w:szCs w:val="24"/>
          <w:lang w:eastAsia="ar-SA"/>
        </w:rPr>
        <w:t>22.1. Visagino savivaldybės administracijos Apskaitos skyrius (toliau – Apskaitos skyrius):</w:t>
      </w:r>
    </w:p>
    <w:p w14:paraId="210F246B" w14:textId="77777777" w:rsidR="00F80DE1" w:rsidRDefault="00000000">
      <w:pPr>
        <w:widowControl w:val="0"/>
        <w:tabs>
          <w:tab w:val="left" w:pos="1943"/>
        </w:tabs>
        <w:suppressAutoHyphens/>
        <w:ind w:firstLine="720"/>
        <w:jc w:val="both"/>
        <w:rPr>
          <w:color w:val="000000"/>
          <w:szCs w:val="24"/>
          <w:lang w:eastAsia="ar-SA"/>
        </w:rPr>
      </w:pPr>
      <w:r>
        <w:rPr>
          <w:color w:val="000000"/>
          <w:szCs w:val="24"/>
          <w:lang w:eastAsia="ar-SA"/>
        </w:rPr>
        <w:t>22.1.1. kai parama mokinio reikmenims įsigyti skiriama pinigais;</w:t>
      </w:r>
    </w:p>
    <w:p w14:paraId="5CF4DAFC" w14:textId="77777777" w:rsidR="00F80DE1" w:rsidRDefault="00000000">
      <w:pPr>
        <w:suppressAutoHyphens/>
        <w:ind w:firstLine="720"/>
        <w:jc w:val="both"/>
        <w:rPr>
          <w:color w:val="000000"/>
          <w:szCs w:val="24"/>
          <w:lang w:eastAsia="ar-SA"/>
        </w:rPr>
      </w:pPr>
      <w:r>
        <w:rPr>
          <w:szCs w:val="24"/>
          <w:lang w:eastAsia="ar-SA"/>
        </w:rPr>
        <w:t>22.1.2. kai parama mokinio reikmenims įsigyti paskirta nepinigine forma kito steigėjo įsteigtos mokyklos mokiniui, jeigu jis patiria socialinę riziką arba mokinį augina bendrai gyvenantys asmenys, patiriantys socialinę riziką;</w:t>
      </w:r>
      <w:r>
        <w:rPr>
          <w:lang w:eastAsia="ar-SA"/>
        </w:rPr>
        <w:t xml:space="preserve"> </w:t>
      </w:r>
    </w:p>
    <w:p w14:paraId="3881E5A4" w14:textId="77777777" w:rsidR="00F80DE1" w:rsidRDefault="00000000">
      <w:pPr>
        <w:suppressAutoHyphens/>
        <w:ind w:firstLine="720"/>
        <w:jc w:val="both"/>
        <w:rPr>
          <w:color w:val="000000"/>
          <w:szCs w:val="24"/>
          <w:lang w:eastAsia="ar-SA"/>
        </w:rPr>
      </w:pPr>
      <w:r>
        <w:rPr>
          <w:szCs w:val="24"/>
          <w:lang w:eastAsia="ar-SA"/>
        </w:rPr>
        <w:t>22.2. Mokyklos, jei parama mokinio reikmenims įsigyti paskirta nepinigine forma mokiniui, jeigu jis patiria socialinę riziką arba mokinį augina bendrai gyvenantys asmenys, patiriantys socialinę riziką.</w:t>
      </w:r>
    </w:p>
    <w:p w14:paraId="6A53943A" w14:textId="77777777" w:rsidR="00F80DE1" w:rsidRDefault="00000000">
      <w:pPr>
        <w:widowControl w:val="0"/>
        <w:tabs>
          <w:tab w:val="left" w:pos="993"/>
          <w:tab w:val="left" w:pos="1134"/>
        </w:tabs>
        <w:suppressAutoHyphens/>
        <w:ind w:firstLine="720"/>
        <w:jc w:val="both"/>
        <w:rPr>
          <w:color w:val="000000"/>
          <w:szCs w:val="24"/>
          <w:lang w:eastAsia="ar-SA"/>
        </w:rPr>
      </w:pPr>
      <w:r>
        <w:rPr>
          <w:color w:val="000000"/>
          <w:szCs w:val="24"/>
          <w:lang w:eastAsia="ar-SA"/>
        </w:rPr>
        <w:t>23.</w:t>
      </w:r>
      <w:r>
        <w:rPr>
          <w:color w:val="000000"/>
          <w:szCs w:val="24"/>
          <w:lang w:eastAsia="ar-SA"/>
        </w:rPr>
        <w:tab/>
        <w:t>Mokinio reikmenų pirkimas,</w:t>
      </w:r>
      <w:r>
        <w:rPr>
          <w:szCs w:val="24"/>
          <w:lang w:eastAsia="ar-SA"/>
        </w:rPr>
        <w:t xml:space="preserve"> jei parama mokinio reikmenims įsigyti paskirta nepinigine forma,</w:t>
      </w:r>
      <w:r>
        <w:rPr>
          <w:color w:val="000000"/>
          <w:szCs w:val="24"/>
          <w:lang w:eastAsia="ar-SA"/>
        </w:rPr>
        <w:t xml:space="preserve"> vykdomas Lietuvos Respublikos viešųjų pirkimų įstatymo numatyta tvarka.</w:t>
      </w:r>
    </w:p>
    <w:p w14:paraId="236A5222" w14:textId="77777777" w:rsidR="00F80DE1" w:rsidRDefault="00000000">
      <w:pPr>
        <w:widowControl w:val="0"/>
        <w:tabs>
          <w:tab w:val="left" w:pos="720"/>
          <w:tab w:val="left" w:pos="1134"/>
        </w:tabs>
        <w:suppressAutoHyphens/>
        <w:ind w:firstLine="709"/>
        <w:jc w:val="both"/>
        <w:rPr>
          <w:color w:val="000000"/>
          <w:szCs w:val="24"/>
          <w:lang w:eastAsia="ar-SA"/>
        </w:rPr>
      </w:pPr>
      <w:r>
        <w:rPr>
          <w:color w:val="000000"/>
          <w:szCs w:val="24"/>
          <w:lang w:eastAsia="ar-SA"/>
        </w:rPr>
        <w:lastRenderedPageBreak/>
        <w:t>24.</w:t>
      </w:r>
      <w:r>
        <w:rPr>
          <w:color w:val="000000"/>
          <w:szCs w:val="24"/>
          <w:lang w:eastAsia="ar-SA"/>
        </w:rPr>
        <w:tab/>
        <w:t>Administracijos direktorius ar jo įgaliotas asmuo ir Mokyklų direktoriai, vadovaudamiesi Lietuvos Respublikos švietimo, mokslo ir sporto ministro patvirtintu Individualiųjų mokymosi priemonių sąrašu, kiekvienam mokiniui, patiriančiam socialinę riziką, pagal jo individualius poreikius, atsižvelgiant į bendrai gyvenančių asmenų auginamų vaikų skaičių, jų jau turimus mokinio reikmenis, sudaro individualių mokinio reikmenų rinkinius ir pateikia rinkinių pirkimą vykdysiantiems asmenims.</w:t>
      </w:r>
    </w:p>
    <w:p w14:paraId="40DDACC1" w14:textId="77777777" w:rsidR="00F80DE1" w:rsidRDefault="00000000">
      <w:pPr>
        <w:tabs>
          <w:tab w:val="left" w:pos="1134"/>
        </w:tabs>
        <w:suppressAutoHyphens/>
        <w:ind w:firstLine="720"/>
        <w:jc w:val="both"/>
        <w:rPr>
          <w:color w:val="000000"/>
          <w:szCs w:val="24"/>
          <w:lang w:eastAsia="ar-SA"/>
        </w:rPr>
      </w:pPr>
      <w:r>
        <w:rPr>
          <w:color w:val="000000"/>
          <w:szCs w:val="24"/>
          <w:lang w:eastAsia="ar-SA"/>
        </w:rPr>
        <w:t>25.</w:t>
      </w:r>
      <w:r>
        <w:rPr>
          <w:color w:val="000000"/>
          <w:szCs w:val="24"/>
          <w:lang w:eastAsia="ar-SA"/>
        </w:rPr>
        <w:tab/>
      </w:r>
      <w:r>
        <w:rPr>
          <w:szCs w:val="24"/>
          <w:lang w:eastAsia="ar-SA"/>
        </w:rPr>
        <w:t>Mokinio, jeigu jis patiria socialinę riziką arba mokinį augina bendrai gyvenantys asmenys, patiriantys socialinę riziką, aprūpinimas mokinio reikmenimis gali būti individualus, socialinėmis kortelėmis arba prekių kuponais, o mokinio reikmenų perdavimas turi būti įforminamas perdavimo–priėmimo aktu.</w:t>
      </w:r>
      <w:r>
        <w:rPr>
          <w:lang w:eastAsia="ar-SA"/>
        </w:rPr>
        <w:t xml:space="preserve"> </w:t>
      </w:r>
    </w:p>
    <w:p w14:paraId="1339501E" w14:textId="77777777" w:rsidR="00F80DE1" w:rsidRDefault="00F80DE1">
      <w:pPr>
        <w:suppressAutoHyphens/>
        <w:jc w:val="both"/>
        <w:rPr>
          <w:lang w:eastAsia="ar-SA"/>
        </w:rPr>
      </w:pPr>
    </w:p>
    <w:p w14:paraId="18C346DF" w14:textId="77777777" w:rsidR="00F80DE1" w:rsidRDefault="00000000">
      <w:pPr>
        <w:widowControl w:val="0"/>
        <w:tabs>
          <w:tab w:val="left" w:pos="3342"/>
        </w:tabs>
        <w:suppressAutoHyphens/>
        <w:jc w:val="center"/>
        <w:outlineLvl w:val="1"/>
        <w:rPr>
          <w:b/>
          <w:bCs/>
          <w:color w:val="000000"/>
          <w:szCs w:val="24"/>
          <w:lang w:eastAsia="ar-SA"/>
        </w:rPr>
      </w:pPr>
      <w:r>
        <w:rPr>
          <w:b/>
          <w:bCs/>
          <w:color w:val="000000"/>
          <w:szCs w:val="24"/>
          <w:lang w:eastAsia="ar-SA"/>
        </w:rPr>
        <w:t>VII SKYRIUS</w:t>
      </w:r>
    </w:p>
    <w:p w14:paraId="1682A6CA" w14:textId="77777777" w:rsidR="00F80DE1" w:rsidRDefault="00000000">
      <w:pPr>
        <w:widowControl w:val="0"/>
        <w:tabs>
          <w:tab w:val="left" w:pos="3342"/>
        </w:tabs>
        <w:suppressAutoHyphens/>
        <w:jc w:val="center"/>
        <w:outlineLvl w:val="1"/>
        <w:rPr>
          <w:b/>
          <w:bCs/>
          <w:color w:val="000000"/>
          <w:szCs w:val="24"/>
          <w:lang w:eastAsia="ar-SA"/>
        </w:rPr>
      </w:pPr>
      <w:r>
        <w:rPr>
          <w:b/>
          <w:bCs/>
          <w:color w:val="000000"/>
          <w:szCs w:val="24"/>
          <w:lang w:eastAsia="ar-SA"/>
        </w:rPr>
        <w:t>APSKAITA, ATSKAITOMYBĖ</w:t>
      </w:r>
    </w:p>
    <w:p w14:paraId="2D455BB1" w14:textId="77777777" w:rsidR="00F80DE1" w:rsidRDefault="00F80DE1">
      <w:pPr>
        <w:widowControl w:val="0"/>
        <w:tabs>
          <w:tab w:val="left" w:pos="3342"/>
        </w:tabs>
        <w:suppressAutoHyphens/>
        <w:jc w:val="center"/>
        <w:outlineLvl w:val="1"/>
        <w:rPr>
          <w:b/>
          <w:bCs/>
          <w:color w:val="000000"/>
          <w:szCs w:val="24"/>
          <w:lang w:eastAsia="ar-SA"/>
        </w:rPr>
      </w:pPr>
    </w:p>
    <w:p w14:paraId="58DB53A4" w14:textId="77777777" w:rsidR="00F80DE1" w:rsidRDefault="00000000">
      <w:pPr>
        <w:tabs>
          <w:tab w:val="left" w:pos="1134"/>
        </w:tabs>
        <w:suppressAutoHyphens/>
        <w:ind w:firstLine="709"/>
        <w:jc w:val="both"/>
        <w:rPr>
          <w:color w:val="000000"/>
          <w:szCs w:val="24"/>
          <w:lang w:eastAsia="ar-SA"/>
        </w:rPr>
      </w:pPr>
      <w:r>
        <w:rPr>
          <w:color w:val="000000"/>
          <w:szCs w:val="24"/>
          <w:lang w:eastAsia="ar-SA"/>
        </w:rPr>
        <w:t>26.</w:t>
      </w:r>
      <w:r>
        <w:rPr>
          <w:color w:val="000000"/>
          <w:szCs w:val="24"/>
          <w:lang w:eastAsia="ar-SA"/>
        </w:rPr>
        <w:tab/>
      </w:r>
      <w:r>
        <w:rPr>
          <w:szCs w:val="24"/>
          <w:lang w:eastAsia="ar-SA"/>
        </w:rPr>
        <w:t>Finansų ir biudžeto</w:t>
      </w:r>
      <w:r>
        <w:rPr>
          <w:b/>
          <w:szCs w:val="24"/>
          <w:lang w:eastAsia="ar-SA"/>
        </w:rPr>
        <w:t xml:space="preserve"> </w:t>
      </w:r>
      <w:r>
        <w:rPr>
          <w:szCs w:val="24"/>
          <w:lang w:eastAsia="ar-SA"/>
        </w:rPr>
        <w:t>skyrius valstybės biudžeto lėšas, skirtas paramai mokinio reikmenims įsigyti, pagal pateiktas paraiškas perveda Apskaitos skyriui ir Mokykloms.</w:t>
      </w:r>
    </w:p>
    <w:p w14:paraId="71249936" w14:textId="77777777" w:rsidR="00F80DE1" w:rsidRDefault="00000000">
      <w:pPr>
        <w:tabs>
          <w:tab w:val="left" w:pos="1134"/>
        </w:tabs>
        <w:suppressAutoHyphens/>
        <w:ind w:firstLine="720"/>
        <w:jc w:val="both"/>
        <w:rPr>
          <w:color w:val="000000"/>
          <w:szCs w:val="24"/>
          <w:lang w:eastAsia="ar-SA"/>
        </w:rPr>
      </w:pPr>
      <w:r>
        <w:rPr>
          <w:color w:val="000000"/>
          <w:szCs w:val="24"/>
          <w:lang w:eastAsia="ar-SA"/>
        </w:rPr>
        <w:t>27.</w:t>
      </w:r>
      <w:r>
        <w:rPr>
          <w:color w:val="000000"/>
          <w:szCs w:val="24"/>
          <w:lang w:eastAsia="ar-SA"/>
        </w:rPr>
        <w:tab/>
        <w:t>Apskaitos skyrius lėšas, skirtas paramai mokinio reikmenims įsigyti, perveda į pareiškėjų asmenines sąskaitas banke, kai parama mokinio reikmenims įsigyti skirta pinigais.</w:t>
      </w:r>
    </w:p>
    <w:p w14:paraId="24169645" w14:textId="77777777" w:rsidR="00F80DE1" w:rsidRDefault="00000000">
      <w:pPr>
        <w:tabs>
          <w:tab w:val="left" w:pos="1134"/>
        </w:tabs>
        <w:suppressAutoHyphens/>
        <w:ind w:firstLine="720"/>
        <w:jc w:val="both"/>
        <w:rPr>
          <w:color w:val="000000"/>
          <w:szCs w:val="24"/>
          <w:lang w:eastAsia="ar-SA"/>
        </w:rPr>
      </w:pPr>
      <w:r>
        <w:rPr>
          <w:color w:val="000000"/>
          <w:szCs w:val="24"/>
          <w:lang w:eastAsia="ar-SA"/>
        </w:rPr>
        <w:t>28.</w:t>
      </w:r>
      <w:r>
        <w:rPr>
          <w:color w:val="000000"/>
          <w:szCs w:val="24"/>
          <w:lang w:eastAsia="ar-SA"/>
        </w:rPr>
        <w:tab/>
      </w:r>
      <w:r>
        <w:rPr>
          <w:lang w:eastAsia="ar-SA"/>
        </w:rPr>
        <w:t xml:space="preserve">Finansų </w:t>
      </w:r>
      <w:r>
        <w:rPr>
          <w:szCs w:val="24"/>
          <w:lang w:eastAsia="ar-SA"/>
        </w:rPr>
        <w:t>ir biudžeto</w:t>
      </w:r>
      <w:r>
        <w:rPr>
          <w:b/>
          <w:szCs w:val="24"/>
          <w:lang w:eastAsia="ar-SA"/>
        </w:rPr>
        <w:t xml:space="preserve"> </w:t>
      </w:r>
      <w:r>
        <w:rPr>
          <w:lang w:eastAsia="ar-SA"/>
        </w:rPr>
        <w:t>skyrius lėšas, skirtas paramai mokinio reikmenims įsigyti, perveda Mokykloms pagal Mokyklose nustatytą lėšų poreikį, kai parama mokinio reikmenims įsigyti skirta nepinigine forma mokiniui, patiriančiam</w:t>
      </w:r>
      <w:r>
        <w:rPr>
          <w:b/>
          <w:lang w:eastAsia="ar-SA"/>
        </w:rPr>
        <w:t xml:space="preserve"> </w:t>
      </w:r>
      <w:r>
        <w:rPr>
          <w:lang w:eastAsia="ar-SA"/>
        </w:rPr>
        <w:t>socialinę riziką.</w:t>
      </w:r>
    </w:p>
    <w:p w14:paraId="118F8D0A" w14:textId="77777777" w:rsidR="00F80DE1" w:rsidRDefault="00000000">
      <w:pPr>
        <w:tabs>
          <w:tab w:val="left" w:pos="1134"/>
        </w:tabs>
        <w:suppressAutoHyphens/>
        <w:ind w:firstLine="720"/>
        <w:jc w:val="both"/>
        <w:rPr>
          <w:color w:val="000000"/>
          <w:szCs w:val="24"/>
          <w:lang w:eastAsia="ar-SA"/>
        </w:rPr>
      </w:pPr>
      <w:r>
        <w:rPr>
          <w:color w:val="000000"/>
          <w:szCs w:val="24"/>
          <w:lang w:eastAsia="ar-SA"/>
        </w:rPr>
        <w:t>29.</w:t>
      </w:r>
      <w:r>
        <w:rPr>
          <w:color w:val="000000"/>
          <w:szCs w:val="24"/>
          <w:lang w:eastAsia="ar-SA"/>
        </w:rPr>
        <w:tab/>
        <w:t xml:space="preserve">Apskaitos skyrius už lėšas, skirtas paramai mokinio reikmenims įsigyti, pagal Lietuvos Respublikos finansų ministro patvirtintą Biudžeto sąmatos įvykdymo ataskaitą (formą Nr. 2) atsiskaito Finansų </w:t>
      </w:r>
      <w:r>
        <w:rPr>
          <w:szCs w:val="24"/>
          <w:lang w:eastAsia="ar-SA"/>
        </w:rPr>
        <w:t>ir biudžeto</w:t>
      </w:r>
      <w:r>
        <w:rPr>
          <w:b/>
          <w:szCs w:val="24"/>
          <w:lang w:eastAsia="ar-SA"/>
        </w:rPr>
        <w:t xml:space="preserve"> </w:t>
      </w:r>
      <w:r>
        <w:rPr>
          <w:color w:val="000000"/>
          <w:szCs w:val="24"/>
          <w:lang w:eastAsia="ar-SA"/>
        </w:rPr>
        <w:t>skyriui.</w:t>
      </w:r>
    </w:p>
    <w:p w14:paraId="4B228668" w14:textId="77777777" w:rsidR="00F80DE1" w:rsidRDefault="00000000">
      <w:pPr>
        <w:widowControl w:val="0"/>
        <w:tabs>
          <w:tab w:val="left" w:pos="1134"/>
        </w:tabs>
        <w:suppressAutoHyphens/>
        <w:ind w:firstLine="709"/>
        <w:jc w:val="both"/>
        <w:rPr>
          <w:color w:val="000000"/>
          <w:szCs w:val="24"/>
          <w:lang w:eastAsia="ar-SA"/>
        </w:rPr>
      </w:pPr>
      <w:r>
        <w:t xml:space="preserve">30. </w:t>
      </w:r>
      <w:r>
        <w:rPr>
          <w:bCs/>
          <w:szCs w:val="24"/>
        </w:rPr>
        <w:t xml:space="preserve">Socialinės paramos </w:t>
      </w:r>
      <w:r>
        <w:t xml:space="preserve">skyrius, </w:t>
      </w:r>
      <w:r>
        <w:rPr>
          <w:bCs/>
          <w:szCs w:val="24"/>
        </w:rPr>
        <w:t xml:space="preserve">suderinęs su </w:t>
      </w:r>
      <w:r>
        <w:t xml:space="preserve">Finansų </w:t>
      </w:r>
      <w:r>
        <w:rPr>
          <w:bCs/>
          <w:szCs w:val="24"/>
        </w:rPr>
        <w:t>ir biudžeto</w:t>
      </w:r>
      <w:r>
        <w:rPr>
          <w:b/>
          <w:bCs/>
          <w:szCs w:val="24"/>
        </w:rPr>
        <w:t xml:space="preserve"> </w:t>
      </w:r>
      <w:r>
        <w:rPr>
          <w:bCs/>
          <w:szCs w:val="24"/>
        </w:rPr>
        <w:t>skyriumi, teikia Lietuvos Respublikos socialinės apsaugos ir darbo ministerijai (toliau – Socialinės apsaugos ir darbo ministerija) duomenis apie suteiktą paramą mokinio reikmenimis, vadovaudamasis socialinės apsaugos ir darbo ministro patvirtintu Duomenų apie suteiktą socialinę paramą mokiniams teikimo tvarkos aprašu.</w:t>
      </w:r>
      <w:r>
        <w:t xml:space="preserve"> </w:t>
      </w:r>
    </w:p>
    <w:p w14:paraId="068B3274" w14:textId="77777777" w:rsidR="00F80DE1" w:rsidRDefault="00000000">
      <w:pPr>
        <w:rPr>
          <w:rFonts w:eastAsia="MS Mincho"/>
          <w:i/>
          <w:iCs/>
          <w:sz w:val="20"/>
        </w:rPr>
      </w:pPr>
      <w:r>
        <w:rPr>
          <w:rFonts w:eastAsia="MS Mincho"/>
          <w:i/>
          <w:iCs/>
          <w:sz w:val="20"/>
        </w:rPr>
        <w:t>Punkto pakeitimai:</w:t>
      </w:r>
    </w:p>
    <w:p w14:paraId="251B4A7C" w14:textId="77777777" w:rsidR="00F80DE1" w:rsidRDefault="00000000">
      <w:pPr>
        <w:jc w:val="both"/>
        <w:rPr>
          <w:rFonts w:eastAsia="MS Mincho"/>
          <w:i/>
          <w:iCs/>
          <w:sz w:val="20"/>
        </w:rPr>
      </w:pPr>
      <w:r>
        <w:rPr>
          <w:rFonts w:eastAsia="MS Mincho"/>
          <w:i/>
          <w:iCs/>
          <w:sz w:val="20"/>
        </w:rPr>
        <w:t xml:space="preserve">Nr. </w:t>
      </w:r>
      <w:hyperlink r:id="rId52" w:history="1">
        <w:r w:rsidRPr="00532B9F">
          <w:rPr>
            <w:rFonts w:eastAsia="MS Mincho"/>
            <w:i/>
            <w:iCs/>
            <w:color w:val="0000FF" w:themeColor="hyperlink"/>
            <w:sz w:val="20"/>
            <w:u w:val="single"/>
          </w:rPr>
          <w:t>TS-188</w:t>
        </w:r>
      </w:hyperlink>
      <w:r>
        <w:rPr>
          <w:rFonts w:eastAsia="MS Mincho"/>
          <w:i/>
          <w:iCs/>
          <w:sz w:val="20"/>
        </w:rPr>
        <w:t>, 2019-08-29, paskelbta TAR 2019-09-04, i. k. 2019-14097</w:t>
      </w:r>
    </w:p>
    <w:p w14:paraId="23052F52" w14:textId="77777777" w:rsidR="00F80DE1" w:rsidRDefault="00F80DE1"/>
    <w:p w14:paraId="18F52014" w14:textId="77777777" w:rsidR="00F80DE1" w:rsidRDefault="00000000">
      <w:pPr>
        <w:widowControl w:val="0"/>
        <w:tabs>
          <w:tab w:val="left" w:pos="1640"/>
          <w:tab w:val="left" w:pos="1701"/>
        </w:tabs>
        <w:suppressAutoHyphens/>
        <w:ind w:firstLine="720"/>
        <w:jc w:val="both"/>
        <w:textAlignment w:val="baseline"/>
        <w:rPr>
          <w:color w:val="000000"/>
          <w:szCs w:val="24"/>
          <w:lang w:eastAsia="ar-SA"/>
        </w:rPr>
      </w:pPr>
      <w:r>
        <w:rPr>
          <w:szCs w:val="24"/>
        </w:rPr>
        <w:t xml:space="preserve">31. </w:t>
      </w:r>
      <w:r>
        <w:rPr>
          <w:color w:val="000000"/>
          <w:szCs w:val="24"/>
          <w:lang w:eastAsia="ar-SA"/>
        </w:rPr>
        <w:t>Socialinės paramos skyrius:</w:t>
      </w:r>
    </w:p>
    <w:p w14:paraId="0EDC5717" w14:textId="77777777" w:rsidR="00F80DE1" w:rsidRDefault="00000000">
      <w:pPr>
        <w:widowControl w:val="0"/>
        <w:tabs>
          <w:tab w:val="left" w:pos="1640"/>
          <w:tab w:val="left" w:pos="1701"/>
        </w:tabs>
        <w:suppressAutoHyphens/>
        <w:ind w:firstLine="720"/>
        <w:jc w:val="both"/>
        <w:textAlignment w:val="baseline"/>
        <w:rPr>
          <w:color w:val="000000"/>
          <w:szCs w:val="24"/>
          <w:lang w:eastAsia="ar-SA"/>
        </w:rPr>
      </w:pPr>
      <w:r>
        <w:rPr>
          <w:color w:val="000000"/>
          <w:szCs w:val="24"/>
          <w:lang w:eastAsia="ar-SA"/>
        </w:rPr>
        <w:t>31.1. tikrina pareiškėjo pateiktą informaciją, turinčią įtakos teisei į paramą mokinio reikmenims įsigyti;</w:t>
      </w:r>
    </w:p>
    <w:p w14:paraId="3605CD32" w14:textId="77777777" w:rsidR="00F80DE1" w:rsidRDefault="00000000">
      <w:pPr>
        <w:widowControl w:val="0"/>
        <w:tabs>
          <w:tab w:val="left" w:pos="1640"/>
          <w:tab w:val="left" w:pos="1701"/>
        </w:tabs>
        <w:suppressAutoHyphens/>
        <w:ind w:firstLine="720"/>
        <w:jc w:val="both"/>
        <w:textAlignment w:val="baseline"/>
        <w:rPr>
          <w:color w:val="000000"/>
          <w:szCs w:val="24"/>
          <w:shd w:val="clear" w:color="auto" w:fill="FFFFFF"/>
        </w:rPr>
      </w:pPr>
      <w:r>
        <w:rPr>
          <w:color w:val="000000"/>
          <w:szCs w:val="24"/>
          <w:lang w:eastAsia="ar-SA"/>
        </w:rPr>
        <w:t xml:space="preserve">31.2. </w:t>
      </w:r>
      <w:r>
        <w:rPr>
          <w:color w:val="000000"/>
          <w:szCs w:val="24"/>
          <w:shd w:val="clear" w:color="auto" w:fill="FFFFFF"/>
        </w:rPr>
        <w:t xml:space="preserve">kai yra šio Aprašo 6 punkte ar 13 punkte nustatytos aplinkybės ar kilus įtarimui, kad pateikta neteisinga informacija ar pareiškėjas nevykdo Socialinės paramos mokiniams įstatymo 17 straipsnio 4 punkte nustatytų pareigų, tikrina bendrai gyvenančių asmenų ar vieno gyvenančio asmens gyvenimo sąlygas ir surašo buities ir gyvenimo sąlygų patikrinimo aktą. Tokiais atvejais šis aktas yra vienas iš dokumentų teisei į </w:t>
      </w:r>
      <w:r>
        <w:rPr>
          <w:color w:val="000000"/>
          <w:szCs w:val="24"/>
          <w:lang w:eastAsia="ar-SA"/>
        </w:rPr>
        <w:t>paramą mokinio reikmenims įsigyti</w:t>
      </w:r>
      <w:r>
        <w:rPr>
          <w:color w:val="000000"/>
          <w:szCs w:val="24"/>
          <w:shd w:val="clear" w:color="auto" w:fill="FFFFFF"/>
        </w:rPr>
        <w:t>;</w:t>
      </w:r>
    </w:p>
    <w:p w14:paraId="179DC7B7" w14:textId="77777777" w:rsidR="00F80DE1" w:rsidRDefault="00000000">
      <w:pPr>
        <w:widowControl w:val="0"/>
        <w:tabs>
          <w:tab w:val="left" w:pos="1397"/>
        </w:tabs>
        <w:suppressAutoHyphens/>
        <w:ind w:firstLine="720"/>
        <w:jc w:val="both"/>
        <w:textAlignment w:val="baseline"/>
        <w:rPr>
          <w:color w:val="000000"/>
          <w:szCs w:val="24"/>
          <w:lang w:eastAsia="ar-SA"/>
        </w:rPr>
      </w:pPr>
      <w:r>
        <w:rPr>
          <w:color w:val="000000"/>
          <w:szCs w:val="24"/>
          <w:lang w:eastAsia="ar-SA"/>
        </w:rPr>
        <w:t>31.3.</w:t>
      </w:r>
      <w:r>
        <w:rPr>
          <w:b/>
          <w:bCs/>
          <w:color w:val="000000"/>
          <w:szCs w:val="24"/>
          <w:lang w:eastAsia="ar-SA"/>
        </w:rPr>
        <w:t xml:space="preserve"> </w:t>
      </w:r>
      <w:r>
        <w:rPr>
          <w:color w:val="000000"/>
          <w:szCs w:val="24"/>
          <w:lang w:eastAsia="ar-SA"/>
        </w:rPr>
        <w:t>teikia Socialinės apsaugos ir darbo ministerijai duomenis apie pagrįstą valstybės biudžeto lėšų, reikalingų produktams įsigyti (įskaitant pridėtinės vertės mokestį), poreikį, vadovaudamasis socialinės apsaugos ir darbo ministro patvirtintu Duomenų apie valstybės biudžeto lėšų poreikį socialinei paramai mokiniams teikimo tvarkos aprašu;</w:t>
      </w:r>
    </w:p>
    <w:p w14:paraId="1B037513" w14:textId="77777777" w:rsidR="00F80DE1" w:rsidRDefault="00000000">
      <w:pPr>
        <w:widowControl w:val="0"/>
        <w:tabs>
          <w:tab w:val="left" w:pos="1397"/>
        </w:tabs>
        <w:suppressAutoHyphens/>
        <w:ind w:firstLine="720"/>
        <w:jc w:val="both"/>
        <w:textAlignment w:val="baseline"/>
        <w:rPr>
          <w:color w:val="000000"/>
          <w:szCs w:val="24"/>
          <w:lang w:eastAsia="ar-SA"/>
        </w:rPr>
      </w:pPr>
      <w:r>
        <w:rPr>
          <w:color w:val="000000"/>
          <w:szCs w:val="24"/>
          <w:lang w:eastAsia="ar-SA"/>
        </w:rPr>
        <w:t>31.4. renka ir kaupia duomenis apie suteiktą nemokamą maitinimą, analizuoja duomenis apie remiamus mokinius ir lėšų panaudojimą mokyklose, laiku apskaičiuoja papildomai reikalingas ar numatomas nepanaudoti einamaisiais metais lėšas;</w:t>
      </w:r>
    </w:p>
    <w:p w14:paraId="6EAF1937" w14:textId="77777777" w:rsidR="00F80DE1" w:rsidRDefault="00000000">
      <w:pPr>
        <w:tabs>
          <w:tab w:val="left" w:pos="1787"/>
        </w:tabs>
        <w:suppressAutoHyphens/>
        <w:ind w:firstLine="720"/>
        <w:jc w:val="both"/>
        <w:textAlignment w:val="baseline"/>
        <w:rPr>
          <w:color w:val="000000"/>
          <w:szCs w:val="24"/>
          <w:lang w:eastAsia="ar-SA"/>
        </w:rPr>
      </w:pPr>
      <w:r>
        <w:rPr>
          <w:szCs w:val="24"/>
          <w:lang w:eastAsia="ar-SA"/>
        </w:rPr>
        <w:t>31.5. teikia stebėsenos ir analizės tikslais duomenis apie nemokamo maitinimo mokykloje gavėjų skaičių ir jiems teikiamą socialinę paramą mokiniams Socialinės paramos šeimai informacinėje sistemoje (SPIS).</w:t>
      </w:r>
      <w:r>
        <w:t xml:space="preserve"> </w:t>
      </w:r>
    </w:p>
    <w:p w14:paraId="4E673F7A" w14:textId="77777777" w:rsidR="00F80DE1" w:rsidRDefault="00000000">
      <w:pPr>
        <w:rPr>
          <w:rFonts w:eastAsia="MS Mincho"/>
          <w:i/>
          <w:iCs/>
          <w:sz w:val="20"/>
        </w:rPr>
      </w:pPr>
      <w:r>
        <w:rPr>
          <w:rFonts w:eastAsia="MS Mincho"/>
          <w:i/>
          <w:iCs/>
          <w:sz w:val="20"/>
        </w:rPr>
        <w:t>Punkto pakeitimai:</w:t>
      </w:r>
    </w:p>
    <w:p w14:paraId="69FB05C2" w14:textId="77777777" w:rsidR="00F80DE1" w:rsidRDefault="00000000">
      <w:pPr>
        <w:jc w:val="both"/>
        <w:rPr>
          <w:rFonts w:eastAsia="MS Mincho"/>
          <w:i/>
          <w:iCs/>
          <w:sz w:val="20"/>
        </w:rPr>
      </w:pPr>
      <w:r>
        <w:rPr>
          <w:rFonts w:eastAsia="MS Mincho"/>
          <w:i/>
          <w:iCs/>
          <w:sz w:val="20"/>
        </w:rPr>
        <w:t xml:space="preserve">Nr. </w:t>
      </w:r>
      <w:hyperlink r:id="rId53" w:history="1">
        <w:r w:rsidRPr="00532B9F">
          <w:rPr>
            <w:rFonts w:eastAsia="MS Mincho"/>
            <w:i/>
            <w:iCs/>
            <w:color w:val="0000FF" w:themeColor="hyperlink"/>
            <w:sz w:val="20"/>
            <w:u w:val="single"/>
          </w:rPr>
          <w:t>TS-140</w:t>
        </w:r>
      </w:hyperlink>
      <w:r>
        <w:rPr>
          <w:rFonts w:eastAsia="MS Mincho"/>
          <w:i/>
          <w:iCs/>
          <w:sz w:val="20"/>
        </w:rPr>
        <w:t>, 2021-06-23, paskelbta TAR 2021-06-30, i. k. 2021-14678</w:t>
      </w:r>
    </w:p>
    <w:p w14:paraId="5E18C688" w14:textId="77777777" w:rsidR="00F80DE1" w:rsidRDefault="00F80DE1"/>
    <w:p w14:paraId="77852E30" w14:textId="77777777" w:rsidR="00F80DE1" w:rsidRDefault="00000000">
      <w:pPr>
        <w:widowControl w:val="0"/>
        <w:tabs>
          <w:tab w:val="left" w:pos="515"/>
        </w:tabs>
        <w:suppressAutoHyphens/>
        <w:jc w:val="center"/>
        <w:rPr>
          <w:b/>
          <w:bCs/>
          <w:color w:val="000000"/>
          <w:szCs w:val="24"/>
          <w:lang w:eastAsia="ar-SA"/>
        </w:rPr>
      </w:pPr>
      <w:r>
        <w:rPr>
          <w:b/>
          <w:bCs/>
          <w:color w:val="000000"/>
          <w:szCs w:val="24"/>
          <w:lang w:eastAsia="ar-SA"/>
        </w:rPr>
        <w:lastRenderedPageBreak/>
        <w:t>VIII SKYRIUS</w:t>
      </w:r>
    </w:p>
    <w:p w14:paraId="4B49DF06" w14:textId="77777777" w:rsidR="00F80DE1" w:rsidRDefault="00000000">
      <w:pPr>
        <w:widowControl w:val="0"/>
        <w:tabs>
          <w:tab w:val="left" w:pos="515"/>
        </w:tabs>
        <w:suppressAutoHyphens/>
        <w:jc w:val="center"/>
        <w:rPr>
          <w:b/>
          <w:bCs/>
          <w:color w:val="000000"/>
          <w:szCs w:val="24"/>
          <w:lang w:eastAsia="ar-SA"/>
        </w:rPr>
      </w:pPr>
      <w:r>
        <w:rPr>
          <w:b/>
          <w:bCs/>
          <w:color w:val="000000"/>
          <w:szCs w:val="24"/>
          <w:lang w:eastAsia="ar-SA"/>
        </w:rPr>
        <w:t>NETEISĖTAI GAUTOS SOCIALINĖS PARAMOS MOKINIAMS IŠIEŠKOJIMAS</w:t>
      </w:r>
    </w:p>
    <w:p w14:paraId="6BFDBF1F" w14:textId="77777777" w:rsidR="00F80DE1" w:rsidRDefault="00F80DE1">
      <w:pPr>
        <w:widowControl w:val="0"/>
        <w:tabs>
          <w:tab w:val="left" w:pos="515"/>
        </w:tabs>
        <w:suppressAutoHyphens/>
        <w:jc w:val="both"/>
        <w:outlineLvl w:val="1"/>
        <w:rPr>
          <w:b/>
          <w:bCs/>
          <w:color w:val="000000"/>
          <w:szCs w:val="24"/>
          <w:lang w:eastAsia="ar-SA"/>
        </w:rPr>
      </w:pPr>
    </w:p>
    <w:p w14:paraId="0099EF38" w14:textId="77777777" w:rsidR="00F80DE1" w:rsidRDefault="00000000">
      <w:pPr>
        <w:widowControl w:val="0"/>
        <w:tabs>
          <w:tab w:val="left" w:pos="1134"/>
        </w:tabs>
        <w:suppressAutoHyphens/>
        <w:ind w:firstLine="720"/>
        <w:jc w:val="both"/>
        <w:rPr>
          <w:color w:val="000000"/>
          <w:szCs w:val="24"/>
          <w:lang w:eastAsia="ar-SA"/>
        </w:rPr>
      </w:pPr>
      <w:r>
        <w:rPr>
          <w:color w:val="000000"/>
          <w:szCs w:val="24"/>
          <w:lang w:eastAsia="ar-SA"/>
        </w:rPr>
        <w:t>32.</w:t>
      </w:r>
      <w:r>
        <w:rPr>
          <w:color w:val="000000"/>
          <w:szCs w:val="24"/>
          <w:lang w:eastAsia="ar-SA"/>
        </w:rPr>
        <w:tab/>
        <w:t>Pareiškėjas, nuslėpęs ar pateikęs neteisingus duomenis, reikalingus paramai mokinio reikmenims gauti, ir dėl to neteisėtai ją gavęs, privalo šią paramą suteikusiai institucijai grąžinti neteisėtai gautos paramos dydžio pinigines lėšas. Neteisėtai gautos ir negrąžintos paramos mokinių nemokamo maitinimo dydžio piniginės lėšos išieškomos Lietuvos Respublikos civilinio proceso kodekso</w:t>
      </w:r>
      <w:r>
        <w:rPr>
          <w:b/>
          <w:color w:val="000000"/>
          <w:szCs w:val="24"/>
          <w:lang w:eastAsia="ar-SA"/>
        </w:rPr>
        <w:t xml:space="preserve"> </w:t>
      </w:r>
      <w:r>
        <w:rPr>
          <w:color w:val="000000"/>
          <w:szCs w:val="24"/>
          <w:lang w:eastAsia="ar-SA"/>
        </w:rPr>
        <w:t>nustatyta tvarka.</w:t>
      </w:r>
    </w:p>
    <w:p w14:paraId="2C7ADAA3" w14:textId="77777777" w:rsidR="00F80DE1" w:rsidRDefault="00000000">
      <w:pPr>
        <w:widowControl w:val="0"/>
        <w:tabs>
          <w:tab w:val="left" w:pos="1134"/>
        </w:tabs>
        <w:suppressAutoHyphens/>
        <w:ind w:firstLine="720"/>
        <w:jc w:val="both"/>
        <w:rPr>
          <w:color w:val="000000"/>
          <w:szCs w:val="24"/>
          <w:lang w:eastAsia="ar-SA"/>
        </w:rPr>
      </w:pPr>
      <w:r>
        <w:rPr>
          <w:color w:val="000000"/>
          <w:szCs w:val="24"/>
          <w:lang w:eastAsia="ar-SA"/>
        </w:rPr>
        <w:t>33.</w:t>
      </w:r>
      <w:r>
        <w:rPr>
          <w:color w:val="000000"/>
          <w:szCs w:val="24"/>
          <w:lang w:eastAsia="ar-SA"/>
        </w:rPr>
        <w:tab/>
        <w:t>Dėl institucijų kaltės neteisėtai suteiktos paramos mokinio reikmenims įsigyti dydžio piniginės lėšos įstatymų nustatyta tvarka išieškomos iš kaltų asmenų.</w:t>
      </w:r>
    </w:p>
    <w:p w14:paraId="002267E7" w14:textId="77777777" w:rsidR="00F80DE1" w:rsidRDefault="00F80DE1">
      <w:pPr>
        <w:suppressAutoHyphens/>
        <w:jc w:val="both"/>
        <w:rPr>
          <w:b/>
          <w:sz w:val="20"/>
          <w:lang w:eastAsia="ar-SA"/>
        </w:rPr>
      </w:pPr>
    </w:p>
    <w:p w14:paraId="42F8A8E0" w14:textId="77777777" w:rsidR="00F80DE1" w:rsidRDefault="00000000">
      <w:pPr>
        <w:suppressAutoHyphens/>
        <w:jc w:val="center"/>
        <w:rPr>
          <w:sz w:val="22"/>
          <w:szCs w:val="22"/>
        </w:rPr>
      </w:pPr>
      <w:r>
        <w:rPr>
          <w:lang w:eastAsia="ar-SA"/>
        </w:rPr>
        <w:t>_________________________________</w:t>
      </w:r>
    </w:p>
    <w:p w14:paraId="5873720E" w14:textId="77777777" w:rsidR="00F80DE1" w:rsidRDefault="00F80DE1">
      <w:pPr>
        <w:jc w:val="both"/>
        <w:rPr>
          <w:b/>
          <w:sz w:val="20"/>
        </w:rPr>
      </w:pPr>
    </w:p>
    <w:p w14:paraId="5FEB5701" w14:textId="77777777" w:rsidR="00F80DE1" w:rsidRDefault="00F80DE1">
      <w:pPr>
        <w:jc w:val="both"/>
        <w:rPr>
          <w:b/>
          <w:sz w:val="20"/>
        </w:rPr>
      </w:pPr>
    </w:p>
    <w:p w14:paraId="6275ABFC" w14:textId="77777777" w:rsidR="00F80DE1" w:rsidRDefault="00000000">
      <w:pPr>
        <w:jc w:val="both"/>
        <w:rPr>
          <w:b/>
        </w:rPr>
      </w:pPr>
      <w:r>
        <w:rPr>
          <w:b/>
          <w:sz w:val="20"/>
        </w:rPr>
        <w:t>Pakeitimai:</w:t>
      </w:r>
    </w:p>
    <w:p w14:paraId="5753CE98" w14:textId="77777777" w:rsidR="00F80DE1" w:rsidRDefault="00F80DE1">
      <w:pPr>
        <w:jc w:val="both"/>
        <w:rPr>
          <w:sz w:val="20"/>
        </w:rPr>
      </w:pPr>
    </w:p>
    <w:p w14:paraId="45297436" w14:textId="77777777" w:rsidR="00F80DE1" w:rsidRDefault="00000000">
      <w:pPr>
        <w:jc w:val="both"/>
      </w:pPr>
      <w:r>
        <w:rPr>
          <w:sz w:val="20"/>
        </w:rPr>
        <w:t>1.</w:t>
      </w:r>
    </w:p>
    <w:p w14:paraId="625C1109" w14:textId="77777777" w:rsidR="00F80DE1" w:rsidRDefault="00000000">
      <w:pPr>
        <w:jc w:val="both"/>
      </w:pPr>
      <w:r>
        <w:rPr>
          <w:sz w:val="20"/>
        </w:rPr>
        <w:t>Visagino savivaldybės taryba, Sprendimas</w:t>
      </w:r>
    </w:p>
    <w:p w14:paraId="010662CF" w14:textId="77777777" w:rsidR="00F80DE1" w:rsidRDefault="00000000">
      <w:pPr>
        <w:jc w:val="both"/>
      </w:pPr>
      <w:r>
        <w:rPr>
          <w:sz w:val="20"/>
        </w:rPr>
        <w:t xml:space="preserve">Nr. </w:t>
      </w:r>
      <w:hyperlink r:id="rId54" w:history="1">
        <w:r w:rsidRPr="00532B9F">
          <w:rPr>
            <w:rFonts w:eastAsia="MS Mincho"/>
            <w:iCs/>
            <w:color w:val="0000FF" w:themeColor="hyperlink"/>
            <w:sz w:val="20"/>
            <w:u w:val="single"/>
          </w:rPr>
          <w:t>TS-188</w:t>
        </w:r>
      </w:hyperlink>
      <w:r>
        <w:rPr>
          <w:rFonts w:eastAsia="MS Mincho"/>
          <w:iCs/>
          <w:sz w:val="20"/>
        </w:rPr>
        <w:t>, 2019-08-29, paskelbta TAR 2019-09-04, i. k. 2019-14097</w:t>
      </w:r>
    </w:p>
    <w:p w14:paraId="6D095F30" w14:textId="77777777" w:rsidR="00F80DE1" w:rsidRDefault="00000000">
      <w:pPr>
        <w:jc w:val="both"/>
      </w:pPr>
      <w:r>
        <w:rPr>
          <w:sz w:val="20"/>
        </w:rPr>
        <w:t>Dėl Visagino savivaldybės tarybos 2019 m. sausio 31 d. sprendimo Nr. TS-6 „Dėl Visagino savivaldybės mokinių nemokamo maitinimo savivaldybės ir nevalstybinėse mokyklose ir Visagino savivaldybės paramos mokinio reikmenims įsigyti tvarkos aprašų patvirtinimo“ pakeitimo</w:t>
      </w:r>
    </w:p>
    <w:p w14:paraId="1B9592ED" w14:textId="77777777" w:rsidR="00F80DE1" w:rsidRDefault="00F80DE1">
      <w:pPr>
        <w:jc w:val="both"/>
        <w:rPr>
          <w:sz w:val="20"/>
        </w:rPr>
      </w:pPr>
    </w:p>
    <w:p w14:paraId="54324F0F" w14:textId="77777777" w:rsidR="00F80DE1" w:rsidRDefault="00000000">
      <w:pPr>
        <w:jc w:val="both"/>
      </w:pPr>
      <w:r>
        <w:rPr>
          <w:sz w:val="20"/>
        </w:rPr>
        <w:t>2.</w:t>
      </w:r>
    </w:p>
    <w:p w14:paraId="290FDECC" w14:textId="77777777" w:rsidR="00F80DE1" w:rsidRDefault="00000000">
      <w:pPr>
        <w:jc w:val="both"/>
      </w:pPr>
      <w:r>
        <w:rPr>
          <w:sz w:val="20"/>
        </w:rPr>
        <w:t>Visagino savivaldybės taryba, Sprendimas</w:t>
      </w:r>
    </w:p>
    <w:p w14:paraId="60E3049C" w14:textId="77777777" w:rsidR="00F80DE1" w:rsidRDefault="00000000">
      <w:pPr>
        <w:jc w:val="both"/>
      </w:pPr>
      <w:r>
        <w:rPr>
          <w:sz w:val="20"/>
        </w:rPr>
        <w:t xml:space="preserve">Nr. </w:t>
      </w:r>
      <w:hyperlink r:id="rId55" w:history="1">
        <w:r w:rsidRPr="00532B9F">
          <w:rPr>
            <w:rFonts w:eastAsia="MS Mincho"/>
            <w:iCs/>
            <w:color w:val="0000FF" w:themeColor="hyperlink"/>
            <w:sz w:val="20"/>
            <w:u w:val="single"/>
          </w:rPr>
          <w:t>TS-130</w:t>
        </w:r>
      </w:hyperlink>
      <w:r>
        <w:rPr>
          <w:rFonts w:eastAsia="MS Mincho"/>
          <w:iCs/>
          <w:sz w:val="20"/>
        </w:rPr>
        <w:t>, 2020-05-28, paskelbta TAR 2020-06-02, i. k. 2020-11955</w:t>
      </w:r>
    </w:p>
    <w:p w14:paraId="0034BFF9" w14:textId="77777777" w:rsidR="00F80DE1" w:rsidRDefault="00000000">
      <w:pPr>
        <w:jc w:val="both"/>
      </w:pPr>
      <w:r>
        <w:rPr>
          <w:sz w:val="20"/>
        </w:rPr>
        <w:t>Dėl Visagino savivaldybės tarybos 2019 m. sausio 31 d. sprendimo Nr. TS-6 „Dėl Visagino savivaldybės mokinių nemokamo maitinimo savivaldybės ir nevalstybinėse mokyklose ir Visagino savivaldybės paramos mokinio reikmenims įsigyti tvarkos aprašų patvirtinimo“ pakeitimo</w:t>
      </w:r>
    </w:p>
    <w:p w14:paraId="02B56B22" w14:textId="77777777" w:rsidR="00F80DE1" w:rsidRDefault="00F80DE1">
      <w:pPr>
        <w:jc w:val="both"/>
        <w:rPr>
          <w:sz w:val="20"/>
        </w:rPr>
      </w:pPr>
    </w:p>
    <w:p w14:paraId="04DBA942" w14:textId="77777777" w:rsidR="00F80DE1" w:rsidRDefault="00000000">
      <w:pPr>
        <w:jc w:val="both"/>
      </w:pPr>
      <w:r>
        <w:rPr>
          <w:sz w:val="20"/>
        </w:rPr>
        <w:t>3.</w:t>
      </w:r>
    </w:p>
    <w:p w14:paraId="79F909C6" w14:textId="77777777" w:rsidR="00F80DE1" w:rsidRDefault="00000000">
      <w:pPr>
        <w:jc w:val="both"/>
      </w:pPr>
      <w:r>
        <w:rPr>
          <w:sz w:val="20"/>
        </w:rPr>
        <w:t>Visagino savivaldybės taryba, Sprendimas</w:t>
      </w:r>
    </w:p>
    <w:p w14:paraId="61F8F5D0" w14:textId="77777777" w:rsidR="00F80DE1" w:rsidRDefault="00000000">
      <w:pPr>
        <w:jc w:val="both"/>
      </w:pPr>
      <w:r>
        <w:rPr>
          <w:sz w:val="20"/>
        </w:rPr>
        <w:t xml:space="preserve">Nr. </w:t>
      </w:r>
      <w:hyperlink r:id="rId56" w:history="1">
        <w:r w:rsidRPr="00532B9F">
          <w:rPr>
            <w:rFonts w:eastAsia="MS Mincho"/>
            <w:iCs/>
            <w:color w:val="0000FF" w:themeColor="hyperlink"/>
            <w:sz w:val="20"/>
            <w:u w:val="single"/>
          </w:rPr>
          <w:t>TS-140</w:t>
        </w:r>
      </w:hyperlink>
      <w:r>
        <w:rPr>
          <w:rFonts w:eastAsia="MS Mincho"/>
          <w:iCs/>
          <w:sz w:val="20"/>
        </w:rPr>
        <w:t>, 2021-06-23, paskelbta TAR 2021-06-30, i. k. 2021-14678</w:t>
      </w:r>
    </w:p>
    <w:p w14:paraId="26FB1EFB" w14:textId="77777777" w:rsidR="00F80DE1" w:rsidRDefault="00000000">
      <w:pPr>
        <w:jc w:val="both"/>
      </w:pPr>
      <w:r>
        <w:rPr>
          <w:sz w:val="20"/>
        </w:rPr>
        <w:t>Dėl Visagino savivaldybės tarybos 2019 m. sausio 31 d. sprendimo Nr. TS-6 „Dėl Visagino savivaldybės mokinių nemokamo maitinimo savivaldybės ir nevalstybinėse mokyklose ir Visagino savivaldybės paramos mokinio reikmenims įsigyti tvarkos aprašų patvirtinimo“ pakeitimo</w:t>
      </w:r>
    </w:p>
    <w:p w14:paraId="0AE044AD" w14:textId="77777777" w:rsidR="00F80DE1" w:rsidRDefault="00F80DE1">
      <w:pPr>
        <w:jc w:val="both"/>
        <w:rPr>
          <w:sz w:val="20"/>
        </w:rPr>
      </w:pPr>
    </w:p>
    <w:p w14:paraId="58B74AE2" w14:textId="77777777" w:rsidR="00F80DE1" w:rsidRDefault="00000000">
      <w:pPr>
        <w:jc w:val="both"/>
      </w:pPr>
      <w:r>
        <w:rPr>
          <w:sz w:val="20"/>
        </w:rPr>
        <w:t>4.</w:t>
      </w:r>
    </w:p>
    <w:p w14:paraId="0AC0961F" w14:textId="77777777" w:rsidR="00F80DE1" w:rsidRDefault="00000000">
      <w:pPr>
        <w:jc w:val="both"/>
      </w:pPr>
      <w:r>
        <w:rPr>
          <w:sz w:val="20"/>
        </w:rPr>
        <w:t>Visagino savivaldybės taryba, Sprendimas</w:t>
      </w:r>
    </w:p>
    <w:p w14:paraId="194BEAD2" w14:textId="77777777" w:rsidR="00F80DE1" w:rsidRDefault="00000000">
      <w:pPr>
        <w:jc w:val="both"/>
      </w:pPr>
      <w:r>
        <w:rPr>
          <w:sz w:val="20"/>
        </w:rPr>
        <w:t xml:space="preserve">Nr. </w:t>
      </w:r>
      <w:hyperlink r:id="rId57" w:history="1">
        <w:r w:rsidRPr="00532B9F">
          <w:rPr>
            <w:rFonts w:eastAsia="MS Mincho"/>
            <w:iCs/>
            <w:color w:val="0000FF" w:themeColor="hyperlink"/>
            <w:sz w:val="20"/>
            <w:u w:val="single"/>
          </w:rPr>
          <w:t>TS-107</w:t>
        </w:r>
      </w:hyperlink>
      <w:r>
        <w:rPr>
          <w:rFonts w:eastAsia="MS Mincho"/>
          <w:iCs/>
          <w:sz w:val="20"/>
        </w:rPr>
        <w:t>, 2023-04-14, paskelbta TAR 2023-04-18, i. k. 2023-07445</w:t>
      </w:r>
    </w:p>
    <w:p w14:paraId="107C3FAD" w14:textId="77777777" w:rsidR="00F80DE1" w:rsidRDefault="00000000">
      <w:pPr>
        <w:jc w:val="both"/>
      </w:pPr>
      <w:r>
        <w:rPr>
          <w:sz w:val="20"/>
        </w:rPr>
        <w:t>Dėl Visagino savivaldybės tarybos 2019 m. sausio 31 d. sprendimo Nr. TS-6 „Dėl Visagino savivaldybės mokinių nemokamo maitinimo savivaldybės ir nevalstybinėse mokyklose ir Visagino savivaldybės paramos mokinio reikmenims įsigyti tvarkos aprašų patvirtinimo“ pakeitimo</w:t>
      </w:r>
    </w:p>
    <w:p w14:paraId="09A38AF8" w14:textId="77777777" w:rsidR="00F80DE1" w:rsidRDefault="00F80DE1">
      <w:pPr>
        <w:jc w:val="both"/>
        <w:rPr>
          <w:sz w:val="20"/>
        </w:rPr>
      </w:pPr>
    </w:p>
    <w:p w14:paraId="62170BA2" w14:textId="77777777" w:rsidR="00F80DE1" w:rsidRDefault="00F80DE1">
      <w:pPr>
        <w:widowControl w:val="0"/>
        <w:rPr>
          <w:snapToGrid w:val="0"/>
        </w:rPr>
      </w:pPr>
    </w:p>
    <w:sectPr w:rsidR="00F80DE1">
      <w:headerReference w:type="default" r:id="rId58"/>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7AD3D" w14:textId="77777777" w:rsidR="004C7775" w:rsidRDefault="004C7775">
      <w:pPr>
        <w:rPr>
          <w:sz w:val="22"/>
          <w:szCs w:val="22"/>
        </w:rPr>
      </w:pPr>
      <w:r>
        <w:rPr>
          <w:sz w:val="22"/>
          <w:szCs w:val="22"/>
        </w:rPr>
        <w:separator/>
      </w:r>
    </w:p>
  </w:endnote>
  <w:endnote w:type="continuationSeparator" w:id="0">
    <w:p w14:paraId="5AFED4E0" w14:textId="77777777" w:rsidR="004C7775" w:rsidRDefault="004C7775">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EBCF5" w14:textId="77777777" w:rsidR="00F80DE1" w:rsidRDefault="00F80DE1">
    <w:pPr>
      <w:tabs>
        <w:tab w:val="center" w:pos="4819"/>
        <w:tab w:val="right" w:pos="9638"/>
      </w:tabs>
      <w:suppressAutoHyphens/>
      <w:jc w:val="center"/>
      <w:rPr>
        <w:lang w:val="en-GB" w:eastAsia="ar-S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93C45" w14:textId="77777777" w:rsidR="00F80DE1" w:rsidRDefault="00F80DE1">
    <w:pPr>
      <w:tabs>
        <w:tab w:val="center" w:pos="4819"/>
        <w:tab w:val="right" w:pos="9638"/>
      </w:tabs>
      <w:suppressAutoHyphens/>
      <w:jc w:val="center"/>
      <w:rPr>
        <w:lang w:val="en-GB"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AA604" w14:textId="77777777" w:rsidR="00F80DE1" w:rsidRDefault="00F80DE1">
    <w:pPr>
      <w:tabs>
        <w:tab w:val="center" w:pos="4819"/>
        <w:tab w:val="right" w:pos="9638"/>
      </w:tabs>
      <w:suppressAutoHyphens/>
      <w:jc w:val="center"/>
      <w:rPr>
        <w:lang w:val="en-GB" w:eastAsia="ar-S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19190" w14:textId="77777777" w:rsidR="00F80DE1" w:rsidRDefault="00F80DE1">
    <w:pPr>
      <w:tabs>
        <w:tab w:val="center" w:pos="4819"/>
        <w:tab w:val="right" w:pos="9638"/>
      </w:tabs>
      <w:suppressAutoHyphens/>
      <w:jc w:val="center"/>
      <w:rPr>
        <w:lang w:val="en-GB" w:eastAsia="ar-SA"/>
      </w:rPr>
    </w:pPr>
  </w:p>
  <w:p w14:paraId="768A0233" w14:textId="77777777" w:rsidR="00F80DE1" w:rsidRDefault="00F80DE1">
    <w:pPr>
      <w:tabs>
        <w:tab w:val="center" w:pos="4819"/>
        <w:tab w:val="right" w:pos="9638"/>
      </w:tabs>
      <w:suppressAutoHyphens/>
      <w:jc w:val="center"/>
      <w:rPr>
        <w:lang w:val="en-GB"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7A66E" w14:textId="77777777" w:rsidR="004C7775" w:rsidRDefault="004C7775">
      <w:pPr>
        <w:rPr>
          <w:sz w:val="22"/>
          <w:szCs w:val="22"/>
        </w:rPr>
      </w:pPr>
      <w:r>
        <w:rPr>
          <w:sz w:val="22"/>
          <w:szCs w:val="22"/>
        </w:rPr>
        <w:separator/>
      </w:r>
    </w:p>
  </w:footnote>
  <w:footnote w:type="continuationSeparator" w:id="0">
    <w:p w14:paraId="28B65B87" w14:textId="77777777" w:rsidR="004C7775" w:rsidRDefault="004C7775">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52DD0" w14:textId="77777777" w:rsidR="00F80DE1" w:rsidRDefault="00F80DE1">
    <w:pPr>
      <w:tabs>
        <w:tab w:val="center" w:pos="4819"/>
        <w:tab w:val="right" w:pos="9638"/>
      </w:tabs>
      <w:suppressAutoHyphens/>
      <w:jc w:val="center"/>
      <w:rPr>
        <w:lang w:val="en-GB"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92F0E" w14:textId="77777777" w:rsidR="00F80DE1" w:rsidRDefault="00F80DE1">
    <w:pPr>
      <w:tabs>
        <w:tab w:val="center" w:pos="4819"/>
        <w:tab w:val="right" w:pos="9638"/>
      </w:tabs>
      <w:suppressAutoHyphens/>
      <w:jc w:val="center"/>
      <w:rPr>
        <w:lang w:val="en-GB" w:eastAsia="ar-S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4FB9D" w14:textId="77777777" w:rsidR="00F80DE1" w:rsidRDefault="00F80DE1">
    <w:pPr>
      <w:tabs>
        <w:tab w:val="center" w:pos="4819"/>
        <w:tab w:val="right" w:pos="9638"/>
      </w:tabs>
      <w:suppressAutoHyphens/>
      <w:jc w:val="center"/>
      <w:rPr>
        <w:lang w:val="en-GB" w:eastAsia="ar-S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B004C" w14:textId="77777777" w:rsidR="00F80DE1" w:rsidRDefault="00000000">
    <w:pPr>
      <w:tabs>
        <w:tab w:val="center" w:pos="4819"/>
        <w:tab w:val="right" w:pos="9638"/>
      </w:tabs>
      <w:suppressAutoHyphens/>
      <w:jc w:val="center"/>
      <w:rPr>
        <w:lang w:val="en-GB" w:eastAsia="ar-SA"/>
      </w:rPr>
    </w:pPr>
    <w:r>
      <w:rPr>
        <w:lang w:val="en-GB" w:eastAsia="ar-SA"/>
      </w:rPr>
      <w:fldChar w:fldCharType="begin"/>
    </w:r>
    <w:r>
      <w:rPr>
        <w:lang w:val="en-GB" w:eastAsia="ar-SA"/>
      </w:rPr>
      <w:instrText>PAGE   \* MERGEFORMAT</w:instrText>
    </w:r>
    <w:r>
      <w:rPr>
        <w:lang w:val="en-GB" w:eastAsia="ar-SA"/>
      </w:rPr>
      <w:fldChar w:fldCharType="separate"/>
    </w:r>
    <w:r>
      <w:rPr>
        <w:lang w:eastAsia="ar-SA"/>
      </w:rPr>
      <w:t>7</w:t>
    </w:r>
    <w:r>
      <w:rPr>
        <w:lang w:val="en-GB" w:eastAsia="ar-SA"/>
      </w:rPr>
      <w:fldChar w:fldCharType="end"/>
    </w:r>
  </w:p>
  <w:p w14:paraId="74272A0A" w14:textId="77777777" w:rsidR="00F80DE1" w:rsidRDefault="00F80DE1">
    <w:pPr>
      <w:tabs>
        <w:tab w:val="center" w:pos="4819"/>
        <w:tab w:val="right" w:pos="9638"/>
      </w:tabs>
      <w:suppressAutoHyphens/>
      <w:jc w:val="center"/>
      <w:rPr>
        <w:lang w:val="en-GB" w:eastAsia="ar-S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0EBFA" w14:textId="77777777" w:rsidR="00F80DE1" w:rsidRDefault="00000000">
    <w:pPr>
      <w:tabs>
        <w:tab w:val="center" w:pos="4819"/>
        <w:tab w:val="right" w:pos="9638"/>
      </w:tabs>
      <w:suppressAutoHyphens/>
      <w:jc w:val="center"/>
      <w:rPr>
        <w:lang w:val="en-GB" w:eastAsia="ar-SA"/>
      </w:rPr>
    </w:pPr>
    <w:r>
      <w:rPr>
        <w:lang w:val="en-GB" w:eastAsia="ar-SA"/>
      </w:rPr>
      <w:fldChar w:fldCharType="begin"/>
    </w:r>
    <w:r>
      <w:rPr>
        <w:lang w:val="en-GB" w:eastAsia="ar-SA"/>
      </w:rPr>
      <w:instrText>PAGE   \* MERGEFORMAT</w:instrText>
    </w:r>
    <w:r>
      <w:rPr>
        <w:lang w:val="en-GB" w:eastAsia="ar-SA"/>
      </w:rPr>
      <w:fldChar w:fldCharType="separate"/>
    </w:r>
    <w:r>
      <w:rPr>
        <w:lang w:eastAsia="ar-SA"/>
      </w:rPr>
      <w:t>3</w:t>
    </w:r>
    <w:r>
      <w:rPr>
        <w:lang w:val="en-GB" w:eastAsia="ar-SA"/>
      </w:rPr>
      <w:fldChar w:fldCharType="end"/>
    </w:r>
  </w:p>
  <w:p w14:paraId="76F9C7B5" w14:textId="77777777" w:rsidR="00F80DE1" w:rsidRDefault="00F80DE1">
    <w:pPr>
      <w:tabs>
        <w:tab w:val="center" w:pos="4819"/>
        <w:tab w:val="right" w:pos="9638"/>
      </w:tabs>
      <w:suppressAutoHyphens/>
      <w:jc w:val="center"/>
      <w:rPr>
        <w:lang w:val="en-GB" w:eastAsia="ar-S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2672"/>
    <w:rsid w:val="003D2672"/>
    <w:rsid w:val="004C7775"/>
    <w:rsid w:val="00F72D33"/>
    <w:rsid w:val="00F80DE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E2E03"/>
  <w15:docId w15:val="{0768C213-3FF4-4FDB-AB04-58FD01523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10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egalAct.html?documentId=cb92d160ddb111ed9978886e85107ab2" TargetMode="External"/><Relationship Id="rId18" Type="http://schemas.openxmlformats.org/officeDocument/2006/relationships/hyperlink" Target="https://www.e-tar.lt/portal/legalAct.html?documentId=9ad08830a4cd11ea9515f752ff221ec9" TargetMode="External"/><Relationship Id="rId26" Type="http://schemas.openxmlformats.org/officeDocument/2006/relationships/hyperlink" Target="https://www.e-tar.lt/portal/legalAct.html?documentId=cb92d160ddb111ed9978886e85107ab2" TargetMode="External"/><Relationship Id="rId39" Type="http://schemas.openxmlformats.org/officeDocument/2006/relationships/hyperlink" Target="https://www.e-tar.lt/portal/legalAct.html?documentId=7637df00cee011e9929af1b9eea48566" TargetMode="External"/><Relationship Id="rId21" Type="http://schemas.openxmlformats.org/officeDocument/2006/relationships/hyperlink" Target="https://www.e-tar.lt/portal/legalAct.html?documentId=9ad08830a4cd11ea9515f752ff221ec9" TargetMode="External"/><Relationship Id="rId34" Type="http://schemas.openxmlformats.org/officeDocument/2006/relationships/hyperlink" Target="https://www.e-tar.lt/portal/legalAct.html?documentId=d4db8790d97511eb9f09e7df20500045" TargetMode="External"/><Relationship Id="rId42" Type="http://schemas.openxmlformats.org/officeDocument/2006/relationships/footer" Target="footer4.xml"/><Relationship Id="rId47" Type="http://schemas.openxmlformats.org/officeDocument/2006/relationships/hyperlink" Target="https://www.e-tar.lt/portal/legalAct.html?documentId=d4db8790d97511eb9f09e7df20500045" TargetMode="External"/><Relationship Id="rId50" Type="http://schemas.openxmlformats.org/officeDocument/2006/relationships/hyperlink" Target="https://www.e-tar.lt/portal/legalAct.html?documentId=d4db8790d97511eb9f09e7df20500045" TargetMode="External"/><Relationship Id="rId55" Type="http://schemas.openxmlformats.org/officeDocument/2006/relationships/hyperlink" Target="https://www.e-tar.lt/portal/legalAct.html?documentId=9ad08830a4cd11ea9515f752ff221ec9" TargetMode="External"/><Relationship Id="rId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e-tar.lt/portal/legalAct.html?documentId=9ad08830a4cd11ea9515f752ff221ec9" TargetMode="External"/><Relationship Id="rId29" Type="http://schemas.openxmlformats.org/officeDocument/2006/relationships/hyperlink" Target="https://www.e-tar.lt/portal/legalAct.html?documentId=d4db8790d97511eb9f09e7df20500045" TargetMode="External"/><Relationship Id="rId11" Type="http://schemas.openxmlformats.org/officeDocument/2006/relationships/header" Target="header3.xml"/><Relationship Id="rId24" Type="http://schemas.openxmlformats.org/officeDocument/2006/relationships/hyperlink" Target="https://www.e-tar.lt/portal/legalAct.html?documentId=d4db8790d97511eb9f09e7df20500045" TargetMode="External"/><Relationship Id="rId32" Type="http://schemas.openxmlformats.org/officeDocument/2006/relationships/hyperlink" Target="https://www.e-tar.lt/portal/legalAct.html?documentId=7637df00cee011e9929af1b9eea48566" TargetMode="External"/><Relationship Id="rId37" Type="http://schemas.openxmlformats.org/officeDocument/2006/relationships/hyperlink" Target="https://www.e-tar.lt/portal/legalAct.html?documentId=7637df00cee011e9929af1b9eea48566" TargetMode="External"/><Relationship Id="rId40" Type="http://schemas.openxmlformats.org/officeDocument/2006/relationships/hyperlink" Target="https://www.e-tar.lt/portal/legalAct.html?documentId=d4db8790d97511eb9f09e7df20500045" TargetMode="External"/><Relationship Id="rId45" Type="http://schemas.openxmlformats.org/officeDocument/2006/relationships/hyperlink" Target="https://www.e-tar.lt/portal/legalAct.html?documentId=d4db8790d97511eb9f09e7df20500045" TargetMode="External"/><Relationship Id="rId53" Type="http://schemas.openxmlformats.org/officeDocument/2006/relationships/hyperlink" Target="https://www.e-tar.lt/portal/legalAct.html?documentId=d4db8790d97511eb9f09e7df20500045" TargetMode="External"/><Relationship Id="rId58" Type="http://schemas.openxmlformats.org/officeDocument/2006/relationships/header" Target="header5.xml"/><Relationship Id="rId5" Type="http://schemas.openxmlformats.org/officeDocument/2006/relationships/endnotes" Target="endnotes.xml"/><Relationship Id="rId19" Type="http://schemas.openxmlformats.org/officeDocument/2006/relationships/hyperlink" Target="https://www.e-tar.lt/portal/legalAct.html?documentId=d4db8790d97511eb9f09e7df20500045" TargetMode="Externa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https://www.e-tar.lt/portal/legalAct.html?documentId=d4db8790d97511eb9f09e7df20500045" TargetMode="External"/><Relationship Id="rId22" Type="http://schemas.openxmlformats.org/officeDocument/2006/relationships/hyperlink" Target="https://www.e-tar.lt/portal/legalAct.html?documentId=d4db8790d97511eb9f09e7df20500045" TargetMode="External"/><Relationship Id="rId27" Type="http://schemas.openxmlformats.org/officeDocument/2006/relationships/hyperlink" Target="https://www.e-tar.lt/portal/legalAct.html?documentId=d4db8790d97511eb9f09e7df20500045" TargetMode="External"/><Relationship Id="rId30" Type="http://schemas.openxmlformats.org/officeDocument/2006/relationships/hyperlink" Target="https://www.e-tar.lt/portal/legalAct.html?documentId=d4db8790d97511eb9f09e7df20500045" TargetMode="External"/><Relationship Id="rId35" Type="http://schemas.openxmlformats.org/officeDocument/2006/relationships/hyperlink" Target="https://www.e-tar.lt/portal/legalAct.html?documentId=d4db8790d97511eb9f09e7df20500045" TargetMode="External"/><Relationship Id="rId43" Type="http://schemas.openxmlformats.org/officeDocument/2006/relationships/hyperlink" Target="https://www.e-tar.lt/portal/legalAct.html?documentId=cb92d160ddb111ed9978886e85107ab2" TargetMode="External"/><Relationship Id="rId48" Type="http://schemas.openxmlformats.org/officeDocument/2006/relationships/hyperlink" Target="https://www.e-tar.lt/portal/legalAct.html?documentId=d4db8790d97511eb9f09e7df20500045" TargetMode="External"/><Relationship Id="rId56" Type="http://schemas.openxmlformats.org/officeDocument/2006/relationships/hyperlink" Target="https://www.e-tar.lt/portal/legalAct.html?documentId=d4db8790d97511eb9f09e7df20500045" TargetMode="External"/><Relationship Id="rId8" Type="http://schemas.openxmlformats.org/officeDocument/2006/relationships/header" Target="header2.xml"/><Relationship Id="rId51" Type="http://schemas.openxmlformats.org/officeDocument/2006/relationships/hyperlink" Target="https://www.e-tar.lt/portal/legalAct.html?documentId=d4db8790d97511eb9f09e7df20500045" TargetMode="External"/><Relationship Id="rId3" Type="http://schemas.openxmlformats.org/officeDocument/2006/relationships/webSettings" Target="webSettings.xml"/><Relationship Id="rId12" Type="http://schemas.openxmlformats.org/officeDocument/2006/relationships/footer" Target="footer3.xml"/><Relationship Id="rId17" Type="http://schemas.openxmlformats.org/officeDocument/2006/relationships/hyperlink" Target="https://www.e-tar.lt/portal/legalAct.html?documentId=9ad08830a4cd11ea9515f752ff221ec9" TargetMode="External"/><Relationship Id="rId25" Type="http://schemas.openxmlformats.org/officeDocument/2006/relationships/hyperlink" Target="https://www.e-tar.lt/portal/legalAct.html?documentId=d4db8790d97511eb9f09e7df20500045" TargetMode="External"/><Relationship Id="rId33" Type="http://schemas.openxmlformats.org/officeDocument/2006/relationships/hyperlink" Target="https://www.e-tar.lt/portal/legalAct.html?documentId=d4db8790d97511eb9f09e7df20500045" TargetMode="External"/><Relationship Id="rId38" Type="http://schemas.openxmlformats.org/officeDocument/2006/relationships/hyperlink" Target="https://www.e-tar.lt/portal/legalAct.html?documentId=d4db8790d97511eb9f09e7df20500045" TargetMode="External"/><Relationship Id="rId46" Type="http://schemas.openxmlformats.org/officeDocument/2006/relationships/hyperlink" Target="https://www.e-tar.lt/portal/legalAct.html?documentId=d4db8790d97511eb9f09e7df20500045" TargetMode="External"/><Relationship Id="rId59" Type="http://schemas.openxmlformats.org/officeDocument/2006/relationships/fontTable" Target="fontTable.xml"/><Relationship Id="rId20" Type="http://schemas.openxmlformats.org/officeDocument/2006/relationships/hyperlink" Target="https://www.e-tar.lt/portal/legalAct.html?documentId=d4db8790d97511eb9f09e7df20500045" TargetMode="External"/><Relationship Id="rId41" Type="http://schemas.openxmlformats.org/officeDocument/2006/relationships/header" Target="header4.xml"/><Relationship Id="rId54" Type="http://schemas.openxmlformats.org/officeDocument/2006/relationships/hyperlink" Target="https://www.e-tar.lt/portal/legalAct.html?documentId=7637df00cee011e9929af1b9eea48566"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www.e-tar.lt/portal/legalAct.html?documentId=9ad08830a4cd11ea9515f752ff221ec9" TargetMode="External"/><Relationship Id="rId23" Type="http://schemas.openxmlformats.org/officeDocument/2006/relationships/hyperlink" Target="https://www.e-tar.lt/portal/legalAct.html?documentId=d4db8790d97511eb9f09e7df20500045" TargetMode="External"/><Relationship Id="rId28" Type="http://schemas.openxmlformats.org/officeDocument/2006/relationships/hyperlink" Target="https://www.e-tar.lt/portal/legalAct.html?documentId=d4db8790d97511eb9f09e7df20500045" TargetMode="External"/><Relationship Id="rId36" Type="http://schemas.openxmlformats.org/officeDocument/2006/relationships/hyperlink" Target="https://www.e-tar.lt/portal/legalAct.html?documentId=d4db8790d97511eb9f09e7df20500045" TargetMode="External"/><Relationship Id="rId49" Type="http://schemas.openxmlformats.org/officeDocument/2006/relationships/hyperlink" Target="https://www.e-tar.lt/portal/legalAct.html?documentId=cb92d160ddb111ed9978886e85107ab2" TargetMode="External"/><Relationship Id="rId57" Type="http://schemas.openxmlformats.org/officeDocument/2006/relationships/hyperlink" Target="https://www.e-tar.lt/portal/legalAct.html?documentId=cb92d160ddb111ed9978886e85107ab2" TargetMode="External"/><Relationship Id="rId10" Type="http://schemas.openxmlformats.org/officeDocument/2006/relationships/footer" Target="footer2.xml"/><Relationship Id="rId31" Type="http://schemas.openxmlformats.org/officeDocument/2006/relationships/hyperlink" Target="https://www.e-tar.lt/portal/legalAct.html?documentId=d4db8790d97511eb9f09e7df20500045" TargetMode="External"/><Relationship Id="rId44" Type="http://schemas.openxmlformats.org/officeDocument/2006/relationships/hyperlink" Target="https://www.e-tar.lt/portal/legalAct.html?documentId=d4db8790d97511eb9f09e7df20500045" TargetMode="External"/><Relationship Id="rId52" Type="http://schemas.openxmlformats.org/officeDocument/2006/relationships/hyperlink" Target="https://www.e-tar.lt/portal/legalAct.html?documentId=7637df00cee011e9929af1b9eea48566" TargetMode="External"/><Relationship Id="rId6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33450</Words>
  <Characters>19067</Characters>
  <Application>Microsoft Office Word</Application>
  <DocSecurity>0</DocSecurity>
  <Lines>158</Lines>
  <Paragraphs>104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52413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Bendras6</cp:lastModifiedBy>
  <cp:revision>2</cp:revision>
  <dcterms:created xsi:type="dcterms:W3CDTF">2023-05-03T13:03:00Z</dcterms:created>
  <dcterms:modified xsi:type="dcterms:W3CDTF">2023-05-03T13:03:00Z</dcterms:modified>
</cp:coreProperties>
</file>