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798DFB" w14:textId="77777777" w:rsidR="00706B70" w:rsidRPr="006052DB" w:rsidRDefault="00706B70" w:rsidP="00C5689E">
      <w:pPr>
        <w:spacing w:after="0" w:line="240" w:lineRule="auto"/>
        <w:jc w:val="center"/>
        <w:rPr>
          <w:rFonts w:ascii="Times New Roman" w:eastAsia="Times New Roman" w:hAnsi="Times New Roman" w:cs="Times New Roman"/>
          <w:b/>
        </w:rPr>
      </w:pPr>
      <w:r w:rsidRPr="006052DB">
        <w:rPr>
          <w:rFonts w:ascii="Times New Roman" w:eastAsia="Times New Roman" w:hAnsi="Times New Roman" w:cs="Times New Roman"/>
          <w:b/>
        </w:rPr>
        <w:t xml:space="preserve">SOCIALINIŲ REIKALŲ IR SVEIKATOS APSAUGOS </w:t>
      </w:r>
      <w:r w:rsidRPr="006052DB">
        <w:rPr>
          <w:rFonts w:ascii="Times New Roman" w:eastAsia="Times New Roman" w:hAnsi="Times New Roman" w:cs="Times New Roman"/>
          <w:b/>
          <w:bCs/>
        </w:rPr>
        <w:t>KOMITETO</w:t>
      </w:r>
    </w:p>
    <w:p w14:paraId="5A514751" w14:textId="4F5225FF" w:rsidR="006052DB" w:rsidRPr="006052DB" w:rsidRDefault="004C6DAE" w:rsidP="00C5689E">
      <w:pPr>
        <w:keepNext/>
        <w:spacing w:after="0" w:line="240" w:lineRule="auto"/>
        <w:jc w:val="center"/>
        <w:outlineLvl w:val="4"/>
        <w:rPr>
          <w:rFonts w:ascii="Times New Roman" w:eastAsia="Times New Roman" w:hAnsi="Times New Roman" w:cs="Times New Roman"/>
          <w:b/>
          <w:caps/>
        </w:rPr>
      </w:pPr>
      <w:r w:rsidRPr="006052DB">
        <w:rPr>
          <w:rFonts w:ascii="Times New Roman" w:eastAsia="Times New Roman" w:hAnsi="Times New Roman" w:cs="Times New Roman"/>
          <w:b/>
          <w:caps/>
        </w:rPr>
        <w:t>2024</w:t>
      </w:r>
      <w:r w:rsidR="00706B70" w:rsidRPr="006052DB">
        <w:rPr>
          <w:rFonts w:ascii="Times New Roman" w:eastAsia="Times New Roman" w:hAnsi="Times New Roman" w:cs="Times New Roman"/>
          <w:b/>
          <w:caps/>
        </w:rPr>
        <w:t xml:space="preserve"> m. </w:t>
      </w:r>
      <w:r w:rsidR="003925AA">
        <w:rPr>
          <w:rFonts w:ascii="Times New Roman" w:eastAsia="Times New Roman" w:hAnsi="Times New Roman" w:cs="Times New Roman"/>
          <w:b/>
          <w:caps/>
        </w:rPr>
        <w:t>gruodžio 12</w:t>
      </w:r>
      <w:r w:rsidR="00706B70" w:rsidRPr="006052DB">
        <w:rPr>
          <w:rFonts w:ascii="Times New Roman" w:eastAsia="Times New Roman" w:hAnsi="Times New Roman" w:cs="Times New Roman"/>
          <w:b/>
          <w:caps/>
        </w:rPr>
        <w:t xml:space="preserve"> d. </w:t>
      </w:r>
      <w:r w:rsidR="00A5678A" w:rsidRPr="006052DB">
        <w:rPr>
          <w:rFonts w:ascii="Times New Roman" w:eastAsia="Times New Roman" w:hAnsi="Times New Roman" w:cs="Times New Roman"/>
          <w:b/>
          <w:caps/>
        </w:rPr>
        <w:t>10</w:t>
      </w:r>
      <w:r w:rsidR="00706B70" w:rsidRPr="006052DB">
        <w:rPr>
          <w:rFonts w:ascii="Times New Roman" w:eastAsia="Times New Roman" w:hAnsi="Times New Roman" w:cs="Times New Roman"/>
          <w:b/>
          <w:caps/>
        </w:rPr>
        <w:t>.00 val. posėdžio</w:t>
      </w:r>
      <w:r w:rsidR="006052DB" w:rsidRPr="006052DB">
        <w:rPr>
          <w:rFonts w:ascii="Times New Roman" w:eastAsia="Times New Roman" w:hAnsi="Times New Roman" w:cs="Times New Roman"/>
          <w:b/>
          <w:caps/>
        </w:rPr>
        <w:t xml:space="preserve"> </w:t>
      </w:r>
    </w:p>
    <w:p w14:paraId="4084BFA6" w14:textId="581C8CC5" w:rsidR="00706B70" w:rsidRPr="006052DB" w:rsidRDefault="00706B70" w:rsidP="00C5689E">
      <w:pPr>
        <w:keepNext/>
        <w:spacing w:after="0" w:line="240" w:lineRule="auto"/>
        <w:jc w:val="center"/>
        <w:outlineLvl w:val="4"/>
        <w:rPr>
          <w:rFonts w:ascii="Times New Roman" w:eastAsia="Times New Roman" w:hAnsi="Times New Roman" w:cs="Times New Roman"/>
          <w:b/>
          <w:caps/>
        </w:rPr>
      </w:pPr>
      <w:r w:rsidRPr="006052DB">
        <w:rPr>
          <w:rFonts w:ascii="Times New Roman" w:eastAsia="Times New Roman" w:hAnsi="Times New Roman" w:cs="Times New Roman"/>
          <w:b/>
          <w:caps/>
        </w:rPr>
        <w:t>darbotvarkė</w:t>
      </w:r>
    </w:p>
    <w:p w14:paraId="42283E38" w14:textId="37A60DEB" w:rsidR="005E5F64" w:rsidRPr="005E2547" w:rsidRDefault="005E5F64" w:rsidP="005E5F64">
      <w:pPr>
        <w:ind w:firstLine="1134"/>
        <w:rPr>
          <w:b/>
          <w:bCs/>
          <w:szCs w:val="24"/>
          <w:u w:val="single"/>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350"/>
        <w:gridCol w:w="4887"/>
        <w:gridCol w:w="2127"/>
      </w:tblGrid>
      <w:tr w:rsidR="000E5574" w:rsidRPr="005E2547" w14:paraId="300428F9" w14:textId="77777777" w:rsidTr="000E5574">
        <w:trPr>
          <w:trHeight w:val="1150"/>
        </w:trPr>
        <w:tc>
          <w:tcPr>
            <w:tcW w:w="1696" w:type="dxa"/>
            <w:tcBorders>
              <w:top w:val="single" w:sz="4" w:space="0" w:color="auto"/>
              <w:left w:val="single" w:sz="4" w:space="0" w:color="auto"/>
              <w:bottom w:val="single" w:sz="4" w:space="0" w:color="auto"/>
              <w:right w:val="single" w:sz="4" w:space="0" w:color="auto"/>
            </w:tcBorders>
          </w:tcPr>
          <w:p w14:paraId="4926C89E" w14:textId="77777777" w:rsidR="000E5574" w:rsidRPr="005E2547" w:rsidRDefault="000E5574" w:rsidP="000E5574">
            <w:pPr>
              <w:spacing w:after="200" w:line="276" w:lineRule="auto"/>
              <w:ind w:left="720" w:hanging="360"/>
              <w:rPr>
                <w:rFonts w:ascii="Times New Roman" w:hAnsi="Times New Roman"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shd w:val="clear" w:color="auto" w:fill="auto"/>
            <w:noWrap/>
            <w:hideMark/>
          </w:tcPr>
          <w:p w14:paraId="6FEB445D" w14:textId="77777777" w:rsidR="000E5574" w:rsidRPr="005E2547" w:rsidRDefault="000E5574" w:rsidP="00012DA0">
            <w:pPr>
              <w:rPr>
                <w:rFonts w:ascii="Times New Roman" w:hAnsi="Times New Roman" w:cs="Times New Roman"/>
                <w:b/>
                <w:bCs/>
                <w:sz w:val="24"/>
                <w:szCs w:val="24"/>
              </w:rPr>
            </w:pPr>
            <w:r w:rsidRPr="005E2547">
              <w:rPr>
                <w:rFonts w:ascii="Times New Roman" w:hAnsi="Times New Roman" w:cs="Times New Roman"/>
                <w:b/>
                <w:bCs/>
                <w:sz w:val="24"/>
                <w:szCs w:val="24"/>
              </w:rPr>
              <w:t xml:space="preserve">Sprendimo projekto numeris </w:t>
            </w:r>
          </w:p>
        </w:tc>
        <w:tc>
          <w:tcPr>
            <w:tcW w:w="488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FAAA45D" w14:textId="77777777" w:rsidR="000E5574" w:rsidRPr="005E2547" w:rsidRDefault="000E5574" w:rsidP="00012DA0">
            <w:pPr>
              <w:rPr>
                <w:rFonts w:ascii="Times New Roman" w:hAnsi="Times New Roman" w:cs="Times New Roman"/>
                <w:b/>
                <w:bCs/>
                <w:sz w:val="24"/>
                <w:szCs w:val="24"/>
              </w:rPr>
            </w:pPr>
            <w:r w:rsidRPr="005E2547">
              <w:rPr>
                <w:rFonts w:ascii="Times New Roman" w:hAnsi="Times New Roman" w:cs="Times New Roman"/>
                <w:b/>
                <w:bCs/>
                <w:sz w:val="24"/>
                <w:szCs w:val="24"/>
              </w:rPr>
              <w:t>Sprendimo projekto pavadinimas</w:t>
            </w:r>
          </w:p>
        </w:tc>
        <w:tc>
          <w:tcPr>
            <w:tcW w:w="2127" w:type="dxa"/>
            <w:tcBorders>
              <w:top w:val="single" w:sz="4" w:space="0" w:color="auto"/>
              <w:left w:val="single" w:sz="4" w:space="0" w:color="auto"/>
              <w:bottom w:val="single" w:sz="4" w:space="0" w:color="auto"/>
              <w:right w:val="single" w:sz="4" w:space="0" w:color="auto"/>
            </w:tcBorders>
            <w:hideMark/>
          </w:tcPr>
          <w:p w14:paraId="407051F0" w14:textId="77777777" w:rsidR="000E5574" w:rsidRPr="005E2547" w:rsidRDefault="000E5574" w:rsidP="00012DA0">
            <w:pPr>
              <w:rPr>
                <w:rFonts w:ascii="Times New Roman" w:hAnsi="Times New Roman" w:cs="Times New Roman"/>
                <w:b/>
                <w:bCs/>
                <w:sz w:val="24"/>
                <w:szCs w:val="24"/>
              </w:rPr>
            </w:pPr>
            <w:r w:rsidRPr="005E2547">
              <w:rPr>
                <w:rFonts w:ascii="Times New Roman" w:hAnsi="Times New Roman" w:cs="Times New Roman"/>
                <w:b/>
                <w:bCs/>
                <w:sz w:val="24"/>
                <w:szCs w:val="24"/>
              </w:rPr>
              <w:t xml:space="preserve">Rengėjas / pranešėjas </w:t>
            </w:r>
          </w:p>
        </w:tc>
      </w:tr>
      <w:tr w:rsidR="000E5574" w:rsidRPr="005E2547" w14:paraId="6F37CC8F" w14:textId="77777777" w:rsidTr="000E5574">
        <w:trPr>
          <w:trHeight w:val="1150"/>
        </w:trPr>
        <w:tc>
          <w:tcPr>
            <w:tcW w:w="1696" w:type="dxa"/>
            <w:tcBorders>
              <w:top w:val="single" w:sz="4" w:space="0" w:color="auto"/>
              <w:left w:val="single" w:sz="4" w:space="0" w:color="auto"/>
              <w:bottom w:val="single" w:sz="4" w:space="0" w:color="auto"/>
              <w:right w:val="single" w:sz="4" w:space="0" w:color="auto"/>
            </w:tcBorders>
          </w:tcPr>
          <w:p w14:paraId="6BE9A544" w14:textId="77777777" w:rsidR="000E5574" w:rsidRPr="005E2547" w:rsidRDefault="000E5574" w:rsidP="000E5574">
            <w:pPr>
              <w:numPr>
                <w:ilvl w:val="0"/>
                <w:numId w:val="7"/>
              </w:numPr>
              <w:spacing w:after="200" w:line="276" w:lineRule="auto"/>
              <w:rPr>
                <w:rFonts w:ascii="Times New Roman" w:hAnsi="Times New Roman" w:cs="Times New Roman"/>
                <w:sz w:val="24"/>
                <w:szCs w:val="24"/>
              </w:rPr>
            </w:pPr>
            <w:r w:rsidRPr="005E2547">
              <w:rPr>
                <w:rFonts w:ascii="Times New Roman" w:hAnsi="Times New Roman" w:cs="Times New Roman"/>
                <w:sz w:val="24"/>
                <w:szCs w:val="24"/>
              </w:rPr>
              <w:t>(3)</w:t>
            </w:r>
          </w:p>
        </w:tc>
        <w:tc>
          <w:tcPr>
            <w:tcW w:w="1350" w:type="dxa"/>
            <w:tcBorders>
              <w:top w:val="single" w:sz="4" w:space="0" w:color="auto"/>
              <w:left w:val="single" w:sz="4" w:space="0" w:color="auto"/>
              <w:bottom w:val="single" w:sz="4" w:space="0" w:color="auto"/>
              <w:right w:val="single" w:sz="4" w:space="0" w:color="auto"/>
            </w:tcBorders>
            <w:noWrap/>
            <w:hideMark/>
          </w:tcPr>
          <w:p w14:paraId="7D760BA6" w14:textId="77777777" w:rsidR="000E5574" w:rsidRPr="005E2547" w:rsidRDefault="000E5574" w:rsidP="00012DA0">
            <w:pPr>
              <w:rPr>
                <w:rFonts w:ascii="Times New Roman" w:hAnsi="Times New Roman" w:cs="Times New Roman"/>
                <w:sz w:val="24"/>
                <w:szCs w:val="24"/>
              </w:rPr>
            </w:pPr>
            <w:r w:rsidRPr="005E2547">
              <w:rPr>
                <w:rFonts w:ascii="Times New Roman" w:hAnsi="Times New Roman" w:cs="Times New Roman"/>
                <w:sz w:val="24"/>
                <w:szCs w:val="24"/>
              </w:rPr>
              <w:t>TSP-235</w:t>
            </w:r>
          </w:p>
        </w:tc>
        <w:tc>
          <w:tcPr>
            <w:tcW w:w="4887" w:type="dxa"/>
            <w:tcBorders>
              <w:top w:val="single" w:sz="4" w:space="0" w:color="auto"/>
              <w:left w:val="single" w:sz="4" w:space="0" w:color="auto"/>
              <w:bottom w:val="single" w:sz="4" w:space="0" w:color="auto"/>
              <w:right w:val="single" w:sz="4" w:space="0" w:color="auto"/>
            </w:tcBorders>
            <w:vAlign w:val="bottom"/>
            <w:hideMark/>
          </w:tcPr>
          <w:p w14:paraId="34A9D984" w14:textId="77777777" w:rsidR="000E5574" w:rsidRPr="005E2547" w:rsidRDefault="000E5574" w:rsidP="00012DA0">
            <w:pPr>
              <w:rPr>
                <w:rFonts w:ascii="Times New Roman" w:hAnsi="Times New Roman" w:cs="Times New Roman"/>
                <w:sz w:val="24"/>
                <w:szCs w:val="24"/>
              </w:rPr>
            </w:pPr>
            <w:r w:rsidRPr="005E2547">
              <w:rPr>
                <w:rFonts w:ascii="Times New Roman" w:hAnsi="Times New Roman" w:cs="Times New Roman"/>
                <w:sz w:val="24"/>
                <w:szCs w:val="24"/>
              </w:rPr>
              <w:t>Dėl pritarimo projekto „Priedangų infrastruktūros plėtra Visagino savivaldybėje “ įgyvendinimui</w:t>
            </w:r>
          </w:p>
        </w:tc>
        <w:tc>
          <w:tcPr>
            <w:tcW w:w="2127" w:type="dxa"/>
            <w:tcBorders>
              <w:top w:val="single" w:sz="4" w:space="0" w:color="auto"/>
              <w:left w:val="single" w:sz="4" w:space="0" w:color="auto"/>
              <w:bottom w:val="single" w:sz="4" w:space="0" w:color="auto"/>
              <w:right w:val="single" w:sz="4" w:space="0" w:color="auto"/>
            </w:tcBorders>
            <w:hideMark/>
          </w:tcPr>
          <w:p w14:paraId="730A5A51" w14:textId="4498DEBF" w:rsidR="000E5574" w:rsidRPr="005E2547" w:rsidRDefault="000E5574" w:rsidP="00012DA0">
            <w:pPr>
              <w:rPr>
                <w:rFonts w:ascii="Times New Roman" w:hAnsi="Times New Roman" w:cs="Times New Roman"/>
                <w:sz w:val="24"/>
                <w:szCs w:val="24"/>
              </w:rPr>
            </w:pPr>
            <w:r w:rsidRPr="005E2547">
              <w:rPr>
                <w:rFonts w:ascii="Times New Roman" w:hAnsi="Times New Roman" w:cs="Times New Roman"/>
                <w:sz w:val="24"/>
                <w:szCs w:val="24"/>
              </w:rPr>
              <w:t xml:space="preserve">Aldona </w:t>
            </w:r>
            <w:proofErr w:type="spellStart"/>
            <w:r w:rsidRPr="005E2547">
              <w:rPr>
                <w:rFonts w:ascii="Times New Roman" w:hAnsi="Times New Roman" w:cs="Times New Roman"/>
                <w:sz w:val="24"/>
                <w:szCs w:val="24"/>
              </w:rPr>
              <w:t>N</w:t>
            </w:r>
            <w:r w:rsidRPr="005E2547">
              <w:rPr>
                <w:rFonts w:ascii="Times New Roman" w:hAnsi="Times New Roman" w:cs="Times New Roman"/>
                <w:sz w:val="24"/>
                <w:szCs w:val="24"/>
              </w:rPr>
              <w:t>a</w:t>
            </w:r>
            <w:r w:rsidRPr="005E2547">
              <w:rPr>
                <w:rFonts w:ascii="Times New Roman" w:hAnsi="Times New Roman" w:cs="Times New Roman"/>
                <w:sz w:val="24"/>
                <w:szCs w:val="24"/>
              </w:rPr>
              <w:t>vagruckienė</w:t>
            </w:r>
            <w:proofErr w:type="spellEnd"/>
            <w:r w:rsidRPr="005E2547">
              <w:rPr>
                <w:rFonts w:ascii="Times New Roman" w:hAnsi="Times New Roman" w:cs="Times New Roman"/>
                <w:sz w:val="24"/>
                <w:szCs w:val="24"/>
              </w:rPr>
              <w:t>, l. e. Teisės, personalo ir civilinės metrikacijos skyriaus vedėjo pareigas</w:t>
            </w:r>
          </w:p>
        </w:tc>
      </w:tr>
      <w:tr w:rsidR="000E5574" w:rsidRPr="005E2547" w14:paraId="41955651" w14:textId="77777777" w:rsidTr="000E5574">
        <w:trPr>
          <w:trHeight w:val="1150"/>
        </w:trPr>
        <w:tc>
          <w:tcPr>
            <w:tcW w:w="1696" w:type="dxa"/>
            <w:tcBorders>
              <w:top w:val="single" w:sz="4" w:space="0" w:color="auto"/>
              <w:left w:val="single" w:sz="4" w:space="0" w:color="auto"/>
              <w:bottom w:val="single" w:sz="4" w:space="0" w:color="auto"/>
              <w:right w:val="single" w:sz="4" w:space="0" w:color="auto"/>
            </w:tcBorders>
          </w:tcPr>
          <w:p w14:paraId="4AAF82F5" w14:textId="77777777" w:rsidR="000E5574" w:rsidRPr="005E2547" w:rsidRDefault="000E5574" w:rsidP="00012DA0">
            <w:pPr>
              <w:pStyle w:val="Sraopastraipa"/>
              <w:rPr>
                <w:szCs w:val="24"/>
              </w:rPr>
            </w:pPr>
            <w:r w:rsidRPr="005E2547">
              <w:rPr>
                <w:szCs w:val="24"/>
              </w:rPr>
              <w:t>2 (5)</w:t>
            </w:r>
          </w:p>
        </w:tc>
        <w:tc>
          <w:tcPr>
            <w:tcW w:w="1350" w:type="dxa"/>
            <w:tcBorders>
              <w:top w:val="single" w:sz="4" w:space="0" w:color="auto"/>
              <w:left w:val="single" w:sz="4" w:space="0" w:color="auto"/>
              <w:bottom w:val="single" w:sz="4" w:space="0" w:color="auto"/>
              <w:right w:val="single" w:sz="4" w:space="0" w:color="auto"/>
            </w:tcBorders>
            <w:noWrap/>
            <w:hideMark/>
          </w:tcPr>
          <w:p w14:paraId="4A3FD854" w14:textId="77777777" w:rsidR="000E5574" w:rsidRPr="005E2547" w:rsidRDefault="000E5574" w:rsidP="00012DA0">
            <w:pPr>
              <w:rPr>
                <w:rFonts w:ascii="Times New Roman" w:hAnsi="Times New Roman" w:cs="Times New Roman"/>
                <w:sz w:val="24"/>
                <w:szCs w:val="24"/>
              </w:rPr>
            </w:pPr>
            <w:r w:rsidRPr="005E2547">
              <w:rPr>
                <w:rFonts w:ascii="Times New Roman" w:hAnsi="Times New Roman" w:cs="Times New Roman"/>
                <w:sz w:val="24"/>
                <w:szCs w:val="24"/>
              </w:rPr>
              <w:t>TSP-237</w:t>
            </w:r>
          </w:p>
        </w:tc>
        <w:tc>
          <w:tcPr>
            <w:tcW w:w="4887" w:type="dxa"/>
            <w:tcBorders>
              <w:top w:val="single" w:sz="4" w:space="0" w:color="auto"/>
              <w:left w:val="single" w:sz="4" w:space="0" w:color="auto"/>
              <w:bottom w:val="single" w:sz="4" w:space="0" w:color="auto"/>
              <w:right w:val="single" w:sz="4" w:space="0" w:color="auto"/>
            </w:tcBorders>
            <w:vAlign w:val="bottom"/>
            <w:hideMark/>
          </w:tcPr>
          <w:p w14:paraId="0E5AFADE" w14:textId="77777777" w:rsidR="000E5574" w:rsidRPr="005E2547" w:rsidRDefault="000E5574" w:rsidP="00012DA0">
            <w:pPr>
              <w:rPr>
                <w:rFonts w:ascii="Times New Roman" w:hAnsi="Times New Roman" w:cs="Times New Roman"/>
                <w:sz w:val="24"/>
                <w:szCs w:val="24"/>
              </w:rPr>
            </w:pPr>
            <w:r w:rsidRPr="005E2547">
              <w:rPr>
                <w:rFonts w:ascii="Times New Roman" w:hAnsi="Times New Roman" w:cs="Times New Roman"/>
                <w:sz w:val="24"/>
                <w:szCs w:val="24"/>
              </w:rPr>
              <w:t>Dėl Visagino savivaldybės visuomenės sveikatos stebėsenos 2023 metų ataskaitos patvirtinimo</w:t>
            </w:r>
          </w:p>
        </w:tc>
        <w:tc>
          <w:tcPr>
            <w:tcW w:w="2127" w:type="dxa"/>
            <w:tcBorders>
              <w:top w:val="single" w:sz="4" w:space="0" w:color="auto"/>
              <w:left w:val="single" w:sz="4" w:space="0" w:color="auto"/>
              <w:bottom w:val="single" w:sz="4" w:space="0" w:color="auto"/>
              <w:right w:val="single" w:sz="4" w:space="0" w:color="auto"/>
            </w:tcBorders>
            <w:hideMark/>
          </w:tcPr>
          <w:p w14:paraId="5356BCC9" w14:textId="77777777" w:rsidR="000E5574" w:rsidRPr="005E2547" w:rsidRDefault="000E5574" w:rsidP="00012DA0">
            <w:pPr>
              <w:rPr>
                <w:rFonts w:ascii="Times New Roman" w:hAnsi="Times New Roman" w:cs="Times New Roman"/>
                <w:sz w:val="24"/>
                <w:szCs w:val="24"/>
              </w:rPr>
            </w:pPr>
            <w:r w:rsidRPr="005E2547">
              <w:rPr>
                <w:rFonts w:ascii="Times New Roman" w:hAnsi="Times New Roman" w:cs="Times New Roman"/>
                <w:sz w:val="24"/>
                <w:szCs w:val="24"/>
              </w:rPr>
              <w:t xml:space="preserve">Jolita </w:t>
            </w:r>
            <w:proofErr w:type="spellStart"/>
            <w:r w:rsidRPr="005E2547">
              <w:rPr>
                <w:rFonts w:ascii="Times New Roman" w:hAnsi="Times New Roman" w:cs="Times New Roman"/>
                <w:sz w:val="24"/>
                <w:szCs w:val="24"/>
              </w:rPr>
              <w:t>Zabulytė</w:t>
            </w:r>
            <w:proofErr w:type="spellEnd"/>
            <w:r w:rsidRPr="005E2547">
              <w:rPr>
                <w:rFonts w:ascii="Times New Roman" w:hAnsi="Times New Roman" w:cs="Times New Roman"/>
                <w:sz w:val="24"/>
                <w:szCs w:val="24"/>
              </w:rPr>
              <w:t>, Socialinės paramos skyriaus vedėja</w:t>
            </w:r>
          </w:p>
        </w:tc>
      </w:tr>
      <w:tr w:rsidR="000E5574" w:rsidRPr="005E2547" w14:paraId="41B929E1" w14:textId="77777777" w:rsidTr="000E5574">
        <w:trPr>
          <w:trHeight w:val="1150"/>
        </w:trPr>
        <w:tc>
          <w:tcPr>
            <w:tcW w:w="1696" w:type="dxa"/>
            <w:tcBorders>
              <w:top w:val="single" w:sz="4" w:space="0" w:color="auto"/>
              <w:left w:val="single" w:sz="4" w:space="0" w:color="auto"/>
              <w:bottom w:val="single" w:sz="4" w:space="0" w:color="auto"/>
              <w:right w:val="single" w:sz="4" w:space="0" w:color="auto"/>
            </w:tcBorders>
          </w:tcPr>
          <w:p w14:paraId="191D3F77" w14:textId="77777777" w:rsidR="000E5574" w:rsidRPr="005E2547" w:rsidRDefault="000E5574" w:rsidP="00012DA0">
            <w:pPr>
              <w:pStyle w:val="Sraopastraipa"/>
              <w:rPr>
                <w:szCs w:val="24"/>
              </w:rPr>
            </w:pPr>
            <w:r w:rsidRPr="005E2547">
              <w:rPr>
                <w:szCs w:val="24"/>
              </w:rPr>
              <w:t>3 (6)</w:t>
            </w:r>
          </w:p>
        </w:tc>
        <w:tc>
          <w:tcPr>
            <w:tcW w:w="1350" w:type="dxa"/>
            <w:tcBorders>
              <w:top w:val="single" w:sz="4" w:space="0" w:color="auto"/>
              <w:left w:val="single" w:sz="4" w:space="0" w:color="auto"/>
              <w:bottom w:val="single" w:sz="4" w:space="0" w:color="auto"/>
              <w:right w:val="single" w:sz="4" w:space="0" w:color="auto"/>
            </w:tcBorders>
            <w:noWrap/>
            <w:hideMark/>
          </w:tcPr>
          <w:p w14:paraId="12186A23" w14:textId="77777777" w:rsidR="000E5574" w:rsidRPr="005E2547" w:rsidRDefault="000E5574" w:rsidP="00012DA0">
            <w:pPr>
              <w:rPr>
                <w:rFonts w:ascii="Times New Roman" w:hAnsi="Times New Roman" w:cs="Times New Roman"/>
                <w:sz w:val="24"/>
                <w:szCs w:val="24"/>
              </w:rPr>
            </w:pPr>
            <w:r w:rsidRPr="005E2547">
              <w:rPr>
                <w:rFonts w:ascii="Times New Roman" w:hAnsi="Times New Roman" w:cs="Times New Roman"/>
                <w:sz w:val="24"/>
                <w:szCs w:val="24"/>
              </w:rPr>
              <w:t>TSP-258</w:t>
            </w:r>
          </w:p>
        </w:tc>
        <w:tc>
          <w:tcPr>
            <w:tcW w:w="4887" w:type="dxa"/>
            <w:tcBorders>
              <w:top w:val="single" w:sz="4" w:space="0" w:color="auto"/>
              <w:left w:val="single" w:sz="4" w:space="0" w:color="auto"/>
              <w:bottom w:val="single" w:sz="4" w:space="0" w:color="auto"/>
              <w:right w:val="single" w:sz="4" w:space="0" w:color="auto"/>
            </w:tcBorders>
            <w:vAlign w:val="bottom"/>
            <w:hideMark/>
          </w:tcPr>
          <w:p w14:paraId="4DAC7324" w14:textId="77777777" w:rsidR="000E5574" w:rsidRPr="005E2547" w:rsidRDefault="000E5574" w:rsidP="00012DA0">
            <w:pPr>
              <w:rPr>
                <w:rFonts w:ascii="Times New Roman" w:hAnsi="Times New Roman" w:cs="Times New Roman"/>
                <w:sz w:val="24"/>
                <w:szCs w:val="24"/>
              </w:rPr>
            </w:pPr>
            <w:r w:rsidRPr="005E2547">
              <w:rPr>
                <w:rFonts w:ascii="Times New Roman" w:hAnsi="Times New Roman" w:cs="Times New Roman"/>
                <w:sz w:val="24"/>
                <w:szCs w:val="24"/>
              </w:rPr>
              <w:t>Dėl Visagino savivaldybės tarybos 2021 m. spalio 14 d. sprendimo Nr. TS-208 „Dėl Globos centro ir vaiko priežiūros budinčio globotojo šeimoje veiklos organizavimo ir finansavimo Visagino savivaldybėje tvarkos aprašo patvirtinimo“ pripažinimo netekusiu galios</w:t>
            </w:r>
          </w:p>
        </w:tc>
        <w:tc>
          <w:tcPr>
            <w:tcW w:w="2127" w:type="dxa"/>
            <w:tcBorders>
              <w:top w:val="single" w:sz="4" w:space="0" w:color="auto"/>
              <w:left w:val="single" w:sz="4" w:space="0" w:color="auto"/>
              <w:bottom w:val="single" w:sz="4" w:space="0" w:color="auto"/>
              <w:right w:val="single" w:sz="4" w:space="0" w:color="auto"/>
            </w:tcBorders>
            <w:hideMark/>
          </w:tcPr>
          <w:p w14:paraId="6BCA0F48" w14:textId="77777777" w:rsidR="000E5574" w:rsidRPr="005E2547" w:rsidRDefault="000E5574" w:rsidP="00012DA0">
            <w:pPr>
              <w:rPr>
                <w:rFonts w:ascii="Times New Roman" w:hAnsi="Times New Roman" w:cs="Times New Roman"/>
                <w:sz w:val="24"/>
                <w:szCs w:val="24"/>
              </w:rPr>
            </w:pPr>
            <w:r w:rsidRPr="005E2547">
              <w:rPr>
                <w:rFonts w:ascii="Times New Roman" w:hAnsi="Times New Roman" w:cs="Times New Roman"/>
                <w:sz w:val="24"/>
                <w:szCs w:val="24"/>
              </w:rPr>
              <w:t xml:space="preserve">Jolita </w:t>
            </w:r>
            <w:proofErr w:type="spellStart"/>
            <w:r w:rsidRPr="005E2547">
              <w:rPr>
                <w:rFonts w:ascii="Times New Roman" w:hAnsi="Times New Roman" w:cs="Times New Roman"/>
                <w:sz w:val="24"/>
                <w:szCs w:val="24"/>
              </w:rPr>
              <w:t>Zabulytė</w:t>
            </w:r>
            <w:proofErr w:type="spellEnd"/>
            <w:r w:rsidRPr="005E2547">
              <w:rPr>
                <w:rFonts w:ascii="Times New Roman" w:hAnsi="Times New Roman" w:cs="Times New Roman"/>
                <w:sz w:val="24"/>
                <w:szCs w:val="24"/>
              </w:rPr>
              <w:t>, Socialinės paramos skyriaus vedėja</w:t>
            </w:r>
          </w:p>
        </w:tc>
      </w:tr>
      <w:tr w:rsidR="000E5574" w:rsidRPr="005E2547" w14:paraId="2AC30AA7" w14:textId="77777777" w:rsidTr="000E5574">
        <w:trPr>
          <w:trHeight w:val="1150"/>
        </w:trPr>
        <w:tc>
          <w:tcPr>
            <w:tcW w:w="1696" w:type="dxa"/>
            <w:tcBorders>
              <w:top w:val="single" w:sz="4" w:space="0" w:color="auto"/>
              <w:left w:val="single" w:sz="4" w:space="0" w:color="auto"/>
              <w:bottom w:val="single" w:sz="4" w:space="0" w:color="auto"/>
              <w:right w:val="single" w:sz="4" w:space="0" w:color="auto"/>
            </w:tcBorders>
          </w:tcPr>
          <w:p w14:paraId="778865CA" w14:textId="77777777" w:rsidR="000E5574" w:rsidRPr="005E2547" w:rsidRDefault="000E5574" w:rsidP="00012DA0">
            <w:pPr>
              <w:pStyle w:val="Sraopastraipa"/>
              <w:rPr>
                <w:szCs w:val="24"/>
              </w:rPr>
            </w:pPr>
            <w:r w:rsidRPr="005E2547">
              <w:rPr>
                <w:szCs w:val="24"/>
              </w:rPr>
              <w:t>4 (7)</w:t>
            </w:r>
          </w:p>
        </w:tc>
        <w:tc>
          <w:tcPr>
            <w:tcW w:w="1350" w:type="dxa"/>
            <w:tcBorders>
              <w:top w:val="single" w:sz="4" w:space="0" w:color="auto"/>
              <w:left w:val="single" w:sz="4" w:space="0" w:color="auto"/>
              <w:bottom w:val="single" w:sz="4" w:space="0" w:color="auto"/>
              <w:right w:val="single" w:sz="4" w:space="0" w:color="auto"/>
            </w:tcBorders>
            <w:noWrap/>
            <w:hideMark/>
          </w:tcPr>
          <w:p w14:paraId="46B5FA68" w14:textId="77777777" w:rsidR="000E5574" w:rsidRPr="005E2547" w:rsidRDefault="000E5574" w:rsidP="00012DA0">
            <w:pPr>
              <w:rPr>
                <w:rFonts w:ascii="Times New Roman" w:hAnsi="Times New Roman" w:cs="Times New Roman"/>
                <w:sz w:val="24"/>
                <w:szCs w:val="24"/>
              </w:rPr>
            </w:pPr>
            <w:r w:rsidRPr="005E2547">
              <w:rPr>
                <w:rFonts w:ascii="Times New Roman" w:hAnsi="Times New Roman" w:cs="Times New Roman"/>
                <w:sz w:val="24"/>
                <w:szCs w:val="24"/>
              </w:rPr>
              <w:t>TSP-234</w:t>
            </w:r>
          </w:p>
        </w:tc>
        <w:tc>
          <w:tcPr>
            <w:tcW w:w="4887" w:type="dxa"/>
            <w:tcBorders>
              <w:top w:val="single" w:sz="4" w:space="0" w:color="auto"/>
              <w:left w:val="single" w:sz="4" w:space="0" w:color="auto"/>
              <w:bottom w:val="single" w:sz="4" w:space="0" w:color="auto"/>
              <w:right w:val="single" w:sz="4" w:space="0" w:color="auto"/>
            </w:tcBorders>
            <w:vAlign w:val="bottom"/>
            <w:hideMark/>
          </w:tcPr>
          <w:p w14:paraId="4E5443B8" w14:textId="77777777" w:rsidR="000E5574" w:rsidRPr="005E2547" w:rsidRDefault="000E5574" w:rsidP="00012DA0">
            <w:pPr>
              <w:rPr>
                <w:rFonts w:ascii="Times New Roman" w:hAnsi="Times New Roman" w:cs="Times New Roman"/>
                <w:sz w:val="24"/>
                <w:szCs w:val="24"/>
              </w:rPr>
            </w:pPr>
            <w:r w:rsidRPr="005E2547">
              <w:rPr>
                <w:rFonts w:ascii="Times New Roman" w:hAnsi="Times New Roman" w:cs="Times New Roman"/>
                <w:sz w:val="24"/>
                <w:szCs w:val="24"/>
              </w:rPr>
              <w:t>Dėl Visagino savivaldybės tarybos 2023 m. balandžio 14 d. sprendimo N TS-96 „Dėl Visagino savivaldybės tarybos veiklos reglamento patvirtinimo“ pakeitimo</w:t>
            </w:r>
          </w:p>
        </w:tc>
        <w:tc>
          <w:tcPr>
            <w:tcW w:w="2127" w:type="dxa"/>
            <w:tcBorders>
              <w:top w:val="single" w:sz="4" w:space="0" w:color="auto"/>
              <w:left w:val="single" w:sz="4" w:space="0" w:color="auto"/>
              <w:bottom w:val="single" w:sz="4" w:space="0" w:color="auto"/>
              <w:right w:val="single" w:sz="4" w:space="0" w:color="auto"/>
            </w:tcBorders>
            <w:hideMark/>
          </w:tcPr>
          <w:p w14:paraId="11B6BED1" w14:textId="3FC9DE84" w:rsidR="000E5574" w:rsidRPr="005E2547" w:rsidRDefault="000E5574" w:rsidP="00012DA0">
            <w:pPr>
              <w:rPr>
                <w:rFonts w:ascii="Times New Roman" w:hAnsi="Times New Roman" w:cs="Times New Roman"/>
                <w:sz w:val="24"/>
                <w:szCs w:val="24"/>
              </w:rPr>
            </w:pPr>
            <w:r w:rsidRPr="005E2547">
              <w:rPr>
                <w:rFonts w:ascii="Times New Roman" w:hAnsi="Times New Roman" w:cs="Times New Roman"/>
                <w:sz w:val="24"/>
                <w:szCs w:val="24"/>
              </w:rPr>
              <w:t xml:space="preserve">Aldona </w:t>
            </w:r>
            <w:proofErr w:type="spellStart"/>
            <w:r w:rsidRPr="005E2547">
              <w:rPr>
                <w:rFonts w:ascii="Times New Roman" w:hAnsi="Times New Roman" w:cs="Times New Roman"/>
                <w:sz w:val="24"/>
                <w:szCs w:val="24"/>
              </w:rPr>
              <w:t>N</w:t>
            </w:r>
            <w:r w:rsidR="005E2547" w:rsidRPr="005E2547">
              <w:rPr>
                <w:rFonts w:ascii="Times New Roman" w:hAnsi="Times New Roman" w:cs="Times New Roman"/>
                <w:sz w:val="24"/>
                <w:szCs w:val="24"/>
              </w:rPr>
              <w:t>a</w:t>
            </w:r>
            <w:r w:rsidRPr="005E2547">
              <w:rPr>
                <w:rFonts w:ascii="Times New Roman" w:hAnsi="Times New Roman" w:cs="Times New Roman"/>
                <w:sz w:val="24"/>
                <w:szCs w:val="24"/>
              </w:rPr>
              <w:t>vagruckienė</w:t>
            </w:r>
            <w:proofErr w:type="spellEnd"/>
            <w:r w:rsidRPr="005E2547">
              <w:rPr>
                <w:rFonts w:ascii="Times New Roman" w:hAnsi="Times New Roman" w:cs="Times New Roman"/>
                <w:sz w:val="24"/>
                <w:szCs w:val="24"/>
              </w:rPr>
              <w:t>, l. e. Teisės, personalo ir civilinės metrikacijos skyriaus vedėjo pareigas / Aušra Andrijauskienė, Vidaus administravimo ir informacinių technologijų skyriaus vedėja</w:t>
            </w:r>
          </w:p>
        </w:tc>
      </w:tr>
      <w:tr w:rsidR="000E5574" w:rsidRPr="005E2547" w14:paraId="43508A4C" w14:textId="77777777" w:rsidTr="000E5574">
        <w:trPr>
          <w:trHeight w:val="1150"/>
        </w:trPr>
        <w:tc>
          <w:tcPr>
            <w:tcW w:w="1696" w:type="dxa"/>
            <w:tcBorders>
              <w:top w:val="single" w:sz="4" w:space="0" w:color="auto"/>
              <w:left w:val="single" w:sz="4" w:space="0" w:color="auto"/>
              <w:bottom w:val="single" w:sz="4" w:space="0" w:color="auto"/>
              <w:right w:val="single" w:sz="4" w:space="0" w:color="auto"/>
            </w:tcBorders>
          </w:tcPr>
          <w:p w14:paraId="177C8163" w14:textId="77777777" w:rsidR="000E5574" w:rsidRPr="005E2547" w:rsidRDefault="000E5574" w:rsidP="00012DA0">
            <w:pPr>
              <w:pStyle w:val="Sraopastraipa"/>
              <w:rPr>
                <w:szCs w:val="24"/>
              </w:rPr>
            </w:pPr>
            <w:r w:rsidRPr="005E2547">
              <w:rPr>
                <w:szCs w:val="24"/>
              </w:rPr>
              <w:t>5 (8)</w:t>
            </w:r>
          </w:p>
        </w:tc>
        <w:tc>
          <w:tcPr>
            <w:tcW w:w="1350" w:type="dxa"/>
            <w:tcBorders>
              <w:top w:val="single" w:sz="4" w:space="0" w:color="auto"/>
              <w:left w:val="single" w:sz="4" w:space="0" w:color="auto"/>
              <w:bottom w:val="single" w:sz="4" w:space="0" w:color="auto"/>
              <w:right w:val="single" w:sz="4" w:space="0" w:color="auto"/>
            </w:tcBorders>
            <w:noWrap/>
            <w:hideMark/>
          </w:tcPr>
          <w:p w14:paraId="1E7C68D7" w14:textId="77777777" w:rsidR="000E5574" w:rsidRPr="005E2547" w:rsidRDefault="000E5574" w:rsidP="00012DA0">
            <w:pPr>
              <w:rPr>
                <w:rFonts w:ascii="Times New Roman" w:hAnsi="Times New Roman" w:cs="Times New Roman"/>
                <w:sz w:val="24"/>
                <w:szCs w:val="24"/>
              </w:rPr>
            </w:pPr>
            <w:r w:rsidRPr="005E2547">
              <w:rPr>
                <w:rFonts w:ascii="Times New Roman" w:hAnsi="Times New Roman" w:cs="Times New Roman"/>
                <w:sz w:val="24"/>
                <w:szCs w:val="24"/>
              </w:rPr>
              <w:t>TSP-238</w:t>
            </w:r>
          </w:p>
        </w:tc>
        <w:tc>
          <w:tcPr>
            <w:tcW w:w="4887" w:type="dxa"/>
            <w:tcBorders>
              <w:top w:val="single" w:sz="4" w:space="0" w:color="auto"/>
              <w:left w:val="single" w:sz="4" w:space="0" w:color="auto"/>
              <w:bottom w:val="single" w:sz="4" w:space="0" w:color="auto"/>
              <w:right w:val="single" w:sz="4" w:space="0" w:color="auto"/>
            </w:tcBorders>
            <w:vAlign w:val="bottom"/>
            <w:hideMark/>
          </w:tcPr>
          <w:p w14:paraId="25CECA96" w14:textId="77777777" w:rsidR="000E5574" w:rsidRPr="005E2547" w:rsidRDefault="000E5574" w:rsidP="00012DA0">
            <w:pPr>
              <w:rPr>
                <w:rFonts w:ascii="Times New Roman" w:hAnsi="Times New Roman" w:cs="Times New Roman"/>
                <w:sz w:val="24"/>
                <w:szCs w:val="24"/>
              </w:rPr>
            </w:pPr>
            <w:r w:rsidRPr="005E2547">
              <w:rPr>
                <w:rFonts w:ascii="Times New Roman" w:hAnsi="Times New Roman" w:cs="Times New Roman"/>
                <w:sz w:val="24"/>
                <w:szCs w:val="24"/>
              </w:rPr>
              <w:t xml:space="preserve">Dėl Visagino savivaldybės tarybos 2023 m. birželio 15 d. sprendimo Nr. TS-123 „Dėl Visagino savivaldybės tarybos Kontrolės </w:t>
            </w:r>
            <w:r w:rsidRPr="005E2547">
              <w:rPr>
                <w:rFonts w:ascii="Times New Roman" w:hAnsi="Times New Roman" w:cs="Times New Roman"/>
                <w:sz w:val="24"/>
                <w:szCs w:val="24"/>
              </w:rPr>
              <w:lastRenderedPageBreak/>
              <w:t>komiteto sudarymo bei komiteto pirmininko ir pirmininko pavaduotojo skyrimo“ pakeitimo</w:t>
            </w:r>
          </w:p>
        </w:tc>
        <w:tc>
          <w:tcPr>
            <w:tcW w:w="2127" w:type="dxa"/>
            <w:tcBorders>
              <w:top w:val="single" w:sz="4" w:space="0" w:color="auto"/>
              <w:left w:val="single" w:sz="4" w:space="0" w:color="auto"/>
              <w:bottom w:val="single" w:sz="4" w:space="0" w:color="auto"/>
              <w:right w:val="single" w:sz="4" w:space="0" w:color="auto"/>
            </w:tcBorders>
            <w:hideMark/>
          </w:tcPr>
          <w:p w14:paraId="093EA51A" w14:textId="77777777" w:rsidR="000E5574" w:rsidRPr="005E2547" w:rsidRDefault="000E5574" w:rsidP="00012DA0">
            <w:pPr>
              <w:rPr>
                <w:rFonts w:ascii="Times New Roman" w:hAnsi="Times New Roman" w:cs="Times New Roman"/>
                <w:sz w:val="24"/>
                <w:szCs w:val="24"/>
              </w:rPr>
            </w:pPr>
            <w:r w:rsidRPr="005E2547">
              <w:rPr>
                <w:rFonts w:ascii="Times New Roman" w:hAnsi="Times New Roman" w:cs="Times New Roman"/>
                <w:sz w:val="24"/>
                <w:szCs w:val="24"/>
              </w:rPr>
              <w:lastRenderedPageBreak/>
              <w:t xml:space="preserve">Aušra Andrijauskienė, Vidaus administravimo ir </w:t>
            </w:r>
            <w:r w:rsidRPr="005E2547">
              <w:rPr>
                <w:rFonts w:ascii="Times New Roman" w:hAnsi="Times New Roman" w:cs="Times New Roman"/>
                <w:sz w:val="24"/>
                <w:szCs w:val="24"/>
              </w:rPr>
              <w:lastRenderedPageBreak/>
              <w:t>informacinių technologijų skyriaus vedėja</w:t>
            </w:r>
          </w:p>
        </w:tc>
      </w:tr>
      <w:tr w:rsidR="000E5574" w:rsidRPr="005E2547" w14:paraId="689C4305" w14:textId="77777777" w:rsidTr="000E5574">
        <w:trPr>
          <w:trHeight w:val="1150"/>
        </w:trPr>
        <w:tc>
          <w:tcPr>
            <w:tcW w:w="1696" w:type="dxa"/>
            <w:tcBorders>
              <w:top w:val="single" w:sz="4" w:space="0" w:color="auto"/>
              <w:left w:val="single" w:sz="4" w:space="0" w:color="auto"/>
              <w:bottom w:val="single" w:sz="4" w:space="0" w:color="auto"/>
              <w:right w:val="single" w:sz="4" w:space="0" w:color="auto"/>
            </w:tcBorders>
          </w:tcPr>
          <w:p w14:paraId="03D653C3" w14:textId="77777777" w:rsidR="000E5574" w:rsidRPr="005E2547" w:rsidRDefault="000E5574" w:rsidP="000E5574">
            <w:pPr>
              <w:pStyle w:val="Sraopastraipa"/>
              <w:numPr>
                <w:ilvl w:val="0"/>
                <w:numId w:val="8"/>
              </w:numPr>
              <w:jc w:val="left"/>
              <w:rPr>
                <w:szCs w:val="24"/>
              </w:rPr>
            </w:pPr>
            <w:r w:rsidRPr="005E2547">
              <w:rPr>
                <w:szCs w:val="24"/>
              </w:rPr>
              <w:lastRenderedPageBreak/>
              <w:t>(14)</w:t>
            </w:r>
          </w:p>
        </w:tc>
        <w:tc>
          <w:tcPr>
            <w:tcW w:w="1350" w:type="dxa"/>
            <w:tcBorders>
              <w:top w:val="single" w:sz="4" w:space="0" w:color="auto"/>
              <w:left w:val="single" w:sz="4" w:space="0" w:color="auto"/>
              <w:bottom w:val="single" w:sz="4" w:space="0" w:color="auto"/>
              <w:right w:val="single" w:sz="4" w:space="0" w:color="auto"/>
            </w:tcBorders>
            <w:noWrap/>
            <w:hideMark/>
          </w:tcPr>
          <w:p w14:paraId="505824A0" w14:textId="77777777" w:rsidR="000E5574" w:rsidRPr="005E2547" w:rsidRDefault="000E5574" w:rsidP="00012DA0">
            <w:pPr>
              <w:rPr>
                <w:rFonts w:ascii="Times New Roman" w:hAnsi="Times New Roman" w:cs="Times New Roman"/>
                <w:sz w:val="24"/>
                <w:szCs w:val="24"/>
              </w:rPr>
            </w:pPr>
            <w:r w:rsidRPr="005E2547">
              <w:rPr>
                <w:rFonts w:ascii="Times New Roman" w:hAnsi="Times New Roman" w:cs="Times New Roman"/>
                <w:sz w:val="24"/>
                <w:szCs w:val="24"/>
              </w:rPr>
              <w:t>TSP-242</w:t>
            </w:r>
          </w:p>
        </w:tc>
        <w:tc>
          <w:tcPr>
            <w:tcW w:w="4887" w:type="dxa"/>
            <w:tcBorders>
              <w:top w:val="single" w:sz="4" w:space="0" w:color="auto"/>
              <w:left w:val="single" w:sz="4" w:space="0" w:color="auto"/>
              <w:bottom w:val="single" w:sz="4" w:space="0" w:color="auto"/>
              <w:right w:val="single" w:sz="4" w:space="0" w:color="auto"/>
            </w:tcBorders>
            <w:vAlign w:val="bottom"/>
            <w:hideMark/>
          </w:tcPr>
          <w:p w14:paraId="6081DE39" w14:textId="77777777" w:rsidR="000E5574" w:rsidRPr="005E2547" w:rsidRDefault="000E5574" w:rsidP="00012DA0">
            <w:pPr>
              <w:rPr>
                <w:rFonts w:ascii="Times New Roman" w:hAnsi="Times New Roman" w:cs="Times New Roman"/>
                <w:sz w:val="24"/>
                <w:szCs w:val="24"/>
              </w:rPr>
            </w:pPr>
            <w:r w:rsidRPr="005E2547">
              <w:rPr>
                <w:rFonts w:ascii="Times New Roman" w:hAnsi="Times New Roman" w:cs="Times New Roman"/>
                <w:sz w:val="24"/>
                <w:szCs w:val="24"/>
              </w:rPr>
              <w:t>Dėl Visagino savivaldybės tarybos 2024 m. vasario 8 d. sprendimo Nr. TS-30 „Dėl Visagino savivaldybės 2024 metų biudžeto patvirtinimo“ pakeitimo</w:t>
            </w:r>
          </w:p>
        </w:tc>
        <w:tc>
          <w:tcPr>
            <w:tcW w:w="2127" w:type="dxa"/>
            <w:tcBorders>
              <w:top w:val="single" w:sz="4" w:space="0" w:color="auto"/>
              <w:left w:val="single" w:sz="4" w:space="0" w:color="auto"/>
              <w:bottom w:val="single" w:sz="4" w:space="0" w:color="auto"/>
              <w:right w:val="single" w:sz="4" w:space="0" w:color="auto"/>
            </w:tcBorders>
            <w:hideMark/>
          </w:tcPr>
          <w:p w14:paraId="71371136" w14:textId="77777777" w:rsidR="000E5574" w:rsidRPr="005E2547" w:rsidRDefault="000E5574" w:rsidP="00012DA0">
            <w:pPr>
              <w:rPr>
                <w:rFonts w:ascii="Times New Roman" w:hAnsi="Times New Roman" w:cs="Times New Roman"/>
                <w:sz w:val="24"/>
                <w:szCs w:val="24"/>
              </w:rPr>
            </w:pPr>
            <w:r w:rsidRPr="005E2547">
              <w:rPr>
                <w:rFonts w:ascii="Times New Roman" w:hAnsi="Times New Roman" w:cs="Times New Roman"/>
                <w:sz w:val="24"/>
                <w:szCs w:val="24"/>
              </w:rPr>
              <w:t xml:space="preserve">Nadežda </w:t>
            </w:r>
            <w:proofErr w:type="spellStart"/>
            <w:r w:rsidRPr="005E2547">
              <w:rPr>
                <w:rFonts w:ascii="Times New Roman" w:hAnsi="Times New Roman" w:cs="Times New Roman"/>
                <w:sz w:val="24"/>
                <w:szCs w:val="24"/>
              </w:rPr>
              <w:t>Rybakova</w:t>
            </w:r>
            <w:proofErr w:type="spellEnd"/>
            <w:r w:rsidRPr="005E2547">
              <w:rPr>
                <w:rFonts w:ascii="Times New Roman" w:hAnsi="Times New Roman" w:cs="Times New Roman"/>
                <w:sz w:val="24"/>
                <w:szCs w:val="24"/>
              </w:rPr>
              <w:t>, Finansų ir biudžeto skyriaus vedėja</w:t>
            </w:r>
          </w:p>
        </w:tc>
      </w:tr>
      <w:tr w:rsidR="000E5574" w:rsidRPr="005E2547" w14:paraId="4E5B54E7" w14:textId="77777777" w:rsidTr="000E5574">
        <w:trPr>
          <w:trHeight w:val="1150"/>
        </w:trPr>
        <w:tc>
          <w:tcPr>
            <w:tcW w:w="1696" w:type="dxa"/>
            <w:tcBorders>
              <w:top w:val="single" w:sz="4" w:space="0" w:color="auto"/>
              <w:left w:val="single" w:sz="4" w:space="0" w:color="auto"/>
              <w:bottom w:val="single" w:sz="4" w:space="0" w:color="auto"/>
              <w:right w:val="single" w:sz="4" w:space="0" w:color="auto"/>
            </w:tcBorders>
          </w:tcPr>
          <w:p w14:paraId="4DC40124" w14:textId="77777777" w:rsidR="000E5574" w:rsidRPr="005E2547" w:rsidRDefault="000E5574" w:rsidP="00012DA0">
            <w:pPr>
              <w:pStyle w:val="Sraopastraipa"/>
              <w:rPr>
                <w:szCs w:val="24"/>
              </w:rPr>
            </w:pPr>
            <w:r w:rsidRPr="005E2547">
              <w:rPr>
                <w:szCs w:val="24"/>
              </w:rPr>
              <w:t>7 (16)</w:t>
            </w:r>
          </w:p>
        </w:tc>
        <w:tc>
          <w:tcPr>
            <w:tcW w:w="1350" w:type="dxa"/>
            <w:tcBorders>
              <w:top w:val="single" w:sz="4" w:space="0" w:color="auto"/>
              <w:left w:val="single" w:sz="4" w:space="0" w:color="auto"/>
              <w:bottom w:val="single" w:sz="4" w:space="0" w:color="auto"/>
              <w:right w:val="single" w:sz="4" w:space="0" w:color="auto"/>
            </w:tcBorders>
            <w:noWrap/>
            <w:hideMark/>
          </w:tcPr>
          <w:p w14:paraId="736C9240" w14:textId="77777777" w:rsidR="000E5574" w:rsidRPr="005E2547" w:rsidRDefault="000E5574" w:rsidP="00012DA0">
            <w:pPr>
              <w:rPr>
                <w:rFonts w:ascii="Times New Roman" w:hAnsi="Times New Roman" w:cs="Times New Roman"/>
                <w:sz w:val="24"/>
                <w:szCs w:val="24"/>
              </w:rPr>
            </w:pPr>
            <w:r w:rsidRPr="005E2547">
              <w:rPr>
                <w:rFonts w:ascii="Times New Roman" w:hAnsi="Times New Roman" w:cs="Times New Roman"/>
                <w:sz w:val="24"/>
                <w:szCs w:val="24"/>
              </w:rPr>
              <w:t>TSP-244</w:t>
            </w:r>
          </w:p>
        </w:tc>
        <w:tc>
          <w:tcPr>
            <w:tcW w:w="4887" w:type="dxa"/>
            <w:tcBorders>
              <w:top w:val="single" w:sz="4" w:space="0" w:color="auto"/>
              <w:left w:val="single" w:sz="4" w:space="0" w:color="auto"/>
              <w:bottom w:val="single" w:sz="4" w:space="0" w:color="auto"/>
              <w:right w:val="single" w:sz="4" w:space="0" w:color="auto"/>
            </w:tcBorders>
            <w:vAlign w:val="bottom"/>
            <w:hideMark/>
          </w:tcPr>
          <w:p w14:paraId="273388BA" w14:textId="77777777" w:rsidR="000E5574" w:rsidRPr="005E2547" w:rsidRDefault="000E5574" w:rsidP="00012DA0">
            <w:pPr>
              <w:rPr>
                <w:rFonts w:ascii="Times New Roman" w:hAnsi="Times New Roman" w:cs="Times New Roman"/>
                <w:sz w:val="24"/>
                <w:szCs w:val="24"/>
              </w:rPr>
            </w:pPr>
            <w:r w:rsidRPr="005E2547">
              <w:rPr>
                <w:rFonts w:ascii="Times New Roman" w:hAnsi="Times New Roman" w:cs="Times New Roman"/>
                <w:sz w:val="24"/>
                <w:szCs w:val="24"/>
              </w:rPr>
              <w:t>Dėl dalyvavimo steigiant viešąją įstaigą Visagino biatlono centrą ir turto investavimo</w:t>
            </w:r>
          </w:p>
        </w:tc>
        <w:tc>
          <w:tcPr>
            <w:tcW w:w="2127" w:type="dxa"/>
            <w:tcBorders>
              <w:top w:val="single" w:sz="4" w:space="0" w:color="auto"/>
              <w:left w:val="single" w:sz="4" w:space="0" w:color="auto"/>
              <w:bottom w:val="single" w:sz="4" w:space="0" w:color="auto"/>
              <w:right w:val="single" w:sz="4" w:space="0" w:color="auto"/>
            </w:tcBorders>
            <w:hideMark/>
          </w:tcPr>
          <w:p w14:paraId="7F111B90" w14:textId="77777777" w:rsidR="000E5574" w:rsidRPr="005E2547" w:rsidRDefault="000E5574" w:rsidP="00012DA0">
            <w:pPr>
              <w:rPr>
                <w:rFonts w:ascii="Times New Roman" w:hAnsi="Times New Roman" w:cs="Times New Roman"/>
                <w:sz w:val="24"/>
                <w:szCs w:val="24"/>
              </w:rPr>
            </w:pPr>
            <w:r w:rsidRPr="005E2547">
              <w:rPr>
                <w:rFonts w:ascii="Times New Roman" w:hAnsi="Times New Roman" w:cs="Times New Roman"/>
                <w:sz w:val="24"/>
                <w:szCs w:val="24"/>
              </w:rPr>
              <w:t>Monika Gutė, Švietimo, kultūros, sporto ir valstybinės kalbos kontrolės skyriaus vedėja</w:t>
            </w:r>
          </w:p>
        </w:tc>
      </w:tr>
      <w:tr w:rsidR="000E5574" w:rsidRPr="005E2547" w14:paraId="06DF0F75" w14:textId="77777777" w:rsidTr="000E5574">
        <w:trPr>
          <w:trHeight w:val="1150"/>
        </w:trPr>
        <w:tc>
          <w:tcPr>
            <w:tcW w:w="1696" w:type="dxa"/>
            <w:tcBorders>
              <w:top w:val="single" w:sz="4" w:space="0" w:color="auto"/>
              <w:left w:val="single" w:sz="4" w:space="0" w:color="auto"/>
              <w:bottom w:val="single" w:sz="4" w:space="0" w:color="auto"/>
              <w:right w:val="single" w:sz="4" w:space="0" w:color="auto"/>
            </w:tcBorders>
          </w:tcPr>
          <w:p w14:paraId="20D509D9" w14:textId="77777777" w:rsidR="000E5574" w:rsidRPr="005E2547" w:rsidRDefault="000E5574" w:rsidP="000E5574">
            <w:pPr>
              <w:pStyle w:val="Sraopastraipa"/>
              <w:numPr>
                <w:ilvl w:val="0"/>
                <w:numId w:val="9"/>
              </w:numPr>
              <w:jc w:val="left"/>
              <w:rPr>
                <w:szCs w:val="24"/>
              </w:rPr>
            </w:pPr>
            <w:r w:rsidRPr="005E2547">
              <w:rPr>
                <w:szCs w:val="24"/>
              </w:rPr>
              <w:t>(17)</w:t>
            </w:r>
          </w:p>
        </w:tc>
        <w:tc>
          <w:tcPr>
            <w:tcW w:w="1350" w:type="dxa"/>
            <w:tcBorders>
              <w:top w:val="single" w:sz="4" w:space="0" w:color="auto"/>
              <w:left w:val="single" w:sz="4" w:space="0" w:color="auto"/>
              <w:bottom w:val="single" w:sz="4" w:space="0" w:color="auto"/>
              <w:right w:val="single" w:sz="4" w:space="0" w:color="auto"/>
            </w:tcBorders>
            <w:noWrap/>
            <w:hideMark/>
          </w:tcPr>
          <w:p w14:paraId="27E77AD6" w14:textId="77777777" w:rsidR="000E5574" w:rsidRPr="005E2547" w:rsidRDefault="000E5574" w:rsidP="00012DA0">
            <w:pPr>
              <w:rPr>
                <w:rFonts w:ascii="Times New Roman" w:hAnsi="Times New Roman" w:cs="Times New Roman"/>
                <w:sz w:val="24"/>
                <w:szCs w:val="24"/>
              </w:rPr>
            </w:pPr>
            <w:r w:rsidRPr="005E2547">
              <w:rPr>
                <w:rFonts w:ascii="Times New Roman" w:hAnsi="Times New Roman" w:cs="Times New Roman"/>
                <w:sz w:val="24"/>
                <w:szCs w:val="24"/>
              </w:rPr>
              <w:t>TSP-245</w:t>
            </w:r>
          </w:p>
        </w:tc>
        <w:tc>
          <w:tcPr>
            <w:tcW w:w="4887" w:type="dxa"/>
            <w:tcBorders>
              <w:top w:val="single" w:sz="4" w:space="0" w:color="auto"/>
              <w:left w:val="single" w:sz="4" w:space="0" w:color="auto"/>
              <w:bottom w:val="single" w:sz="4" w:space="0" w:color="auto"/>
              <w:right w:val="single" w:sz="4" w:space="0" w:color="auto"/>
            </w:tcBorders>
            <w:vAlign w:val="bottom"/>
            <w:hideMark/>
          </w:tcPr>
          <w:p w14:paraId="766035A3" w14:textId="77777777" w:rsidR="000E5574" w:rsidRPr="005E2547" w:rsidRDefault="000E5574" w:rsidP="00012DA0">
            <w:pPr>
              <w:rPr>
                <w:rFonts w:ascii="Times New Roman" w:hAnsi="Times New Roman" w:cs="Times New Roman"/>
                <w:sz w:val="24"/>
                <w:szCs w:val="24"/>
              </w:rPr>
            </w:pPr>
            <w:r w:rsidRPr="005E2547">
              <w:rPr>
                <w:rFonts w:ascii="Times New Roman" w:hAnsi="Times New Roman" w:cs="Times New Roman"/>
                <w:sz w:val="24"/>
                <w:szCs w:val="24"/>
              </w:rPr>
              <w:t>Dėl turto perdavimo valdyti, naudoti ir disponuoti juo patikėjimo teise Visagino šeimos ir vaiko gerovės centrui</w:t>
            </w:r>
          </w:p>
        </w:tc>
        <w:tc>
          <w:tcPr>
            <w:tcW w:w="2127" w:type="dxa"/>
            <w:tcBorders>
              <w:top w:val="single" w:sz="4" w:space="0" w:color="auto"/>
              <w:left w:val="single" w:sz="4" w:space="0" w:color="auto"/>
              <w:bottom w:val="single" w:sz="4" w:space="0" w:color="auto"/>
              <w:right w:val="single" w:sz="4" w:space="0" w:color="auto"/>
            </w:tcBorders>
            <w:hideMark/>
          </w:tcPr>
          <w:p w14:paraId="63F69C82" w14:textId="77777777" w:rsidR="000E5574" w:rsidRPr="005E2547" w:rsidRDefault="000E5574" w:rsidP="00012DA0">
            <w:pPr>
              <w:rPr>
                <w:rFonts w:ascii="Times New Roman" w:hAnsi="Times New Roman" w:cs="Times New Roman"/>
                <w:sz w:val="24"/>
                <w:szCs w:val="24"/>
              </w:rPr>
            </w:pPr>
            <w:r w:rsidRPr="005E2547">
              <w:rPr>
                <w:rFonts w:ascii="Times New Roman" w:hAnsi="Times New Roman" w:cs="Times New Roman"/>
                <w:sz w:val="24"/>
                <w:szCs w:val="24"/>
              </w:rPr>
              <w:t>Valentina Raubiškienė, Vietinio ūkio valdymo ir statybos skyriaus vedėja</w:t>
            </w:r>
          </w:p>
        </w:tc>
      </w:tr>
      <w:tr w:rsidR="000E5574" w:rsidRPr="005E2547" w14:paraId="55D89BC7" w14:textId="77777777" w:rsidTr="000E5574">
        <w:trPr>
          <w:trHeight w:val="1150"/>
        </w:trPr>
        <w:tc>
          <w:tcPr>
            <w:tcW w:w="1696" w:type="dxa"/>
            <w:tcBorders>
              <w:top w:val="single" w:sz="4" w:space="0" w:color="auto"/>
              <w:left w:val="single" w:sz="4" w:space="0" w:color="auto"/>
              <w:bottom w:val="single" w:sz="4" w:space="0" w:color="auto"/>
              <w:right w:val="single" w:sz="4" w:space="0" w:color="auto"/>
            </w:tcBorders>
          </w:tcPr>
          <w:p w14:paraId="3660A205" w14:textId="77777777" w:rsidR="000E5574" w:rsidRPr="005E2547" w:rsidRDefault="000E5574" w:rsidP="00012DA0">
            <w:pPr>
              <w:pStyle w:val="Sraopastraipa"/>
              <w:rPr>
                <w:szCs w:val="24"/>
              </w:rPr>
            </w:pPr>
            <w:r w:rsidRPr="005E2547">
              <w:rPr>
                <w:szCs w:val="24"/>
              </w:rPr>
              <w:t>9 (23)</w:t>
            </w:r>
          </w:p>
        </w:tc>
        <w:tc>
          <w:tcPr>
            <w:tcW w:w="1350" w:type="dxa"/>
            <w:tcBorders>
              <w:top w:val="single" w:sz="4" w:space="0" w:color="auto"/>
              <w:left w:val="single" w:sz="4" w:space="0" w:color="auto"/>
              <w:bottom w:val="single" w:sz="4" w:space="0" w:color="auto"/>
              <w:right w:val="single" w:sz="4" w:space="0" w:color="auto"/>
            </w:tcBorders>
            <w:noWrap/>
            <w:hideMark/>
          </w:tcPr>
          <w:p w14:paraId="34345B3B" w14:textId="77777777" w:rsidR="000E5574" w:rsidRPr="005E2547" w:rsidRDefault="000E5574" w:rsidP="00012DA0">
            <w:pPr>
              <w:rPr>
                <w:rFonts w:ascii="Times New Roman" w:hAnsi="Times New Roman" w:cs="Times New Roman"/>
                <w:sz w:val="24"/>
                <w:szCs w:val="24"/>
              </w:rPr>
            </w:pPr>
            <w:r w:rsidRPr="005E2547">
              <w:rPr>
                <w:rFonts w:ascii="Times New Roman" w:hAnsi="Times New Roman" w:cs="Times New Roman"/>
                <w:sz w:val="24"/>
                <w:szCs w:val="24"/>
              </w:rPr>
              <w:t>TSP-251</w:t>
            </w:r>
          </w:p>
        </w:tc>
        <w:tc>
          <w:tcPr>
            <w:tcW w:w="4887" w:type="dxa"/>
            <w:tcBorders>
              <w:top w:val="single" w:sz="4" w:space="0" w:color="auto"/>
              <w:left w:val="single" w:sz="4" w:space="0" w:color="auto"/>
              <w:bottom w:val="single" w:sz="4" w:space="0" w:color="auto"/>
              <w:right w:val="single" w:sz="4" w:space="0" w:color="auto"/>
            </w:tcBorders>
            <w:vAlign w:val="bottom"/>
            <w:hideMark/>
          </w:tcPr>
          <w:p w14:paraId="579CAFDD" w14:textId="77777777" w:rsidR="000E5574" w:rsidRPr="005E2547" w:rsidRDefault="000E5574" w:rsidP="00012DA0">
            <w:pPr>
              <w:rPr>
                <w:rFonts w:ascii="Times New Roman" w:hAnsi="Times New Roman" w:cs="Times New Roman"/>
                <w:sz w:val="24"/>
                <w:szCs w:val="24"/>
              </w:rPr>
            </w:pPr>
            <w:r w:rsidRPr="005E2547">
              <w:rPr>
                <w:rFonts w:ascii="Times New Roman" w:hAnsi="Times New Roman" w:cs="Times New Roman"/>
                <w:sz w:val="24"/>
                <w:szCs w:val="24"/>
              </w:rPr>
              <w:t>Dėl Visagino savivaldybės tarybos 2016 m. gegužės 26 d. sprendimo Nr. TS-114 „Dėl Visagino savivaldybės atliekų tvarkymo taisyklių patvirtinimo“ pakeitimo</w:t>
            </w:r>
          </w:p>
        </w:tc>
        <w:tc>
          <w:tcPr>
            <w:tcW w:w="2127" w:type="dxa"/>
            <w:tcBorders>
              <w:top w:val="single" w:sz="4" w:space="0" w:color="auto"/>
              <w:left w:val="single" w:sz="4" w:space="0" w:color="auto"/>
              <w:bottom w:val="single" w:sz="4" w:space="0" w:color="auto"/>
              <w:right w:val="single" w:sz="4" w:space="0" w:color="auto"/>
            </w:tcBorders>
            <w:hideMark/>
          </w:tcPr>
          <w:p w14:paraId="31138B6D" w14:textId="77777777" w:rsidR="000E5574" w:rsidRPr="005E2547" w:rsidRDefault="000E5574" w:rsidP="00012DA0">
            <w:pPr>
              <w:rPr>
                <w:rFonts w:ascii="Times New Roman" w:hAnsi="Times New Roman" w:cs="Times New Roman"/>
                <w:sz w:val="24"/>
                <w:szCs w:val="24"/>
              </w:rPr>
            </w:pPr>
            <w:r w:rsidRPr="005E2547">
              <w:rPr>
                <w:rFonts w:ascii="Times New Roman" w:hAnsi="Times New Roman" w:cs="Times New Roman"/>
                <w:sz w:val="24"/>
                <w:szCs w:val="24"/>
              </w:rPr>
              <w:t>Valentina Raubiškienė, Vietinio ūkio valdymo ir statybos skyriaus vedėja</w:t>
            </w:r>
          </w:p>
        </w:tc>
      </w:tr>
      <w:tr w:rsidR="000E5574" w:rsidRPr="005E2547" w14:paraId="0BB89EFE" w14:textId="77777777" w:rsidTr="000E5574">
        <w:trPr>
          <w:trHeight w:val="1150"/>
        </w:trPr>
        <w:tc>
          <w:tcPr>
            <w:tcW w:w="1696" w:type="dxa"/>
            <w:tcBorders>
              <w:top w:val="single" w:sz="4" w:space="0" w:color="auto"/>
              <w:left w:val="single" w:sz="4" w:space="0" w:color="auto"/>
              <w:bottom w:val="single" w:sz="4" w:space="0" w:color="auto"/>
              <w:right w:val="single" w:sz="4" w:space="0" w:color="auto"/>
            </w:tcBorders>
          </w:tcPr>
          <w:p w14:paraId="71DD108F" w14:textId="77777777" w:rsidR="000E5574" w:rsidRPr="005E2547" w:rsidRDefault="000E5574" w:rsidP="00012DA0">
            <w:pPr>
              <w:pStyle w:val="Sraopastraipa"/>
              <w:rPr>
                <w:szCs w:val="24"/>
              </w:rPr>
            </w:pPr>
            <w:r w:rsidRPr="005E2547">
              <w:rPr>
                <w:szCs w:val="24"/>
              </w:rPr>
              <w:t>10 (31)</w:t>
            </w:r>
          </w:p>
        </w:tc>
        <w:tc>
          <w:tcPr>
            <w:tcW w:w="1350" w:type="dxa"/>
            <w:tcBorders>
              <w:top w:val="single" w:sz="4" w:space="0" w:color="auto"/>
              <w:left w:val="single" w:sz="4" w:space="0" w:color="auto"/>
              <w:bottom w:val="single" w:sz="4" w:space="0" w:color="auto"/>
              <w:right w:val="single" w:sz="4" w:space="0" w:color="auto"/>
            </w:tcBorders>
            <w:noWrap/>
            <w:hideMark/>
          </w:tcPr>
          <w:p w14:paraId="48D13409" w14:textId="77777777" w:rsidR="000E5574" w:rsidRPr="005E2547" w:rsidRDefault="000E5574" w:rsidP="00012DA0">
            <w:pPr>
              <w:rPr>
                <w:rFonts w:ascii="Times New Roman" w:hAnsi="Times New Roman" w:cs="Times New Roman"/>
                <w:sz w:val="24"/>
                <w:szCs w:val="24"/>
              </w:rPr>
            </w:pPr>
            <w:r w:rsidRPr="005E2547">
              <w:rPr>
                <w:rFonts w:ascii="Times New Roman" w:hAnsi="Times New Roman" w:cs="Times New Roman"/>
                <w:sz w:val="24"/>
                <w:szCs w:val="24"/>
              </w:rPr>
              <w:t>TSP-262</w:t>
            </w:r>
          </w:p>
        </w:tc>
        <w:tc>
          <w:tcPr>
            <w:tcW w:w="4887" w:type="dxa"/>
            <w:tcBorders>
              <w:top w:val="single" w:sz="4" w:space="0" w:color="auto"/>
              <w:left w:val="single" w:sz="4" w:space="0" w:color="auto"/>
              <w:bottom w:val="single" w:sz="4" w:space="0" w:color="auto"/>
              <w:right w:val="single" w:sz="4" w:space="0" w:color="auto"/>
            </w:tcBorders>
            <w:vAlign w:val="bottom"/>
            <w:hideMark/>
          </w:tcPr>
          <w:p w14:paraId="1CC6214D" w14:textId="77777777" w:rsidR="000E5574" w:rsidRPr="005E2547" w:rsidRDefault="000E5574" w:rsidP="00012DA0">
            <w:pPr>
              <w:rPr>
                <w:rFonts w:ascii="Times New Roman" w:hAnsi="Times New Roman" w:cs="Times New Roman"/>
                <w:sz w:val="24"/>
                <w:szCs w:val="24"/>
              </w:rPr>
            </w:pPr>
            <w:r w:rsidRPr="005E2547">
              <w:rPr>
                <w:rFonts w:ascii="Times New Roman" w:hAnsi="Times New Roman" w:cs="Times New Roman"/>
                <w:sz w:val="24"/>
                <w:szCs w:val="24"/>
              </w:rPr>
              <w:t>Dėl Visagino savivaldybės vietinės rinkliavos už komunalinių atliekų ir komunalinėms atliekoms nepriskiriamų buityje susidarančių atliekų tvarkymą dydžio nustatymo metodikos, Visagino savivaldybės vietinės rinkliavos už komunalinių atliekų ir komunalinėms atliekoms nepriskiriamų buityje susidarančių atliekų tvarkymą nuostatų ir Uždarosios akcinės bendrovės „Visagino būstas“ teikiamų komunalinių atliekų tvarkymo paslaugų kainų sąrašo patvirtinimo</w:t>
            </w:r>
          </w:p>
        </w:tc>
        <w:tc>
          <w:tcPr>
            <w:tcW w:w="2127" w:type="dxa"/>
            <w:tcBorders>
              <w:top w:val="single" w:sz="4" w:space="0" w:color="auto"/>
              <w:left w:val="single" w:sz="4" w:space="0" w:color="auto"/>
              <w:bottom w:val="single" w:sz="4" w:space="0" w:color="auto"/>
              <w:right w:val="single" w:sz="4" w:space="0" w:color="auto"/>
            </w:tcBorders>
            <w:hideMark/>
          </w:tcPr>
          <w:p w14:paraId="77F84D41" w14:textId="77777777" w:rsidR="000E5574" w:rsidRPr="005E2547" w:rsidRDefault="000E5574" w:rsidP="00012DA0">
            <w:pPr>
              <w:rPr>
                <w:rFonts w:ascii="Times New Roman" w:hAnsi="Times New Roman" w:cs="Times New Roman"/>
                <w:sz w:val="24"/>
                <w:szCs w:val="24"/>
              </w:rPr>
            </w:pPr>
            <w:r w:rsidRPr="005E2547">
              <w:rPr>
                <w:rFonts w:ascii="Times New Roman" w:hAnsi="Times New Roman" w:cs="Times New Roman"/>
                <w:sz w:val="24"/>
                <w:szCs w:val="24"/>
              </w:rPr>
              <w:t>Marius Naruševičius, Viešosios tvarkos ir rinkliavų skyriaus vedėjas</w:t>
            </w:r>
          </w:p>
        </w:tc>
      </w:tr>
    </w:tbl>
    <w:p w14:paraId="44B82ACC" w14:textId="77777777" w:rsidR="000E5574" w:rsidRPr="005E2547" w:rsidRDefault="000E5574" w:rsidP="000E5574">
      <w:pPr>
        <w:rPr>
          <w:b/>
          <w:bCs/>
        </w:rPr>
      </w:pPr>
    </w:p>
    <w:p w14:paraId="264EB3F5" w14:textId="77777777" w:rsidR="006052DB" w:rsidRPr="005E2547" w:rsidRDefault="006052DB" w:rsidP="00C5689E">
      <w:pPr>
        <w:keepNext/>
        <w:spacing w:after="0" w:line="240" w:lineRule="auto"/>
        <w:jc w:val="center"/>
        <w:outlineLvl w:val="4"/>
        <w:rPr>
          <w:rFonts w:ascii="Times New Roman" w:eastAsia="Times New Roman" w:hAnsi="Times New Roman" w:cs="Times New Roman"/>
          <w:b/>
          <w:bCs/>
          <w:caps/>
        </w:rPr>
      </w:pPr>
    </w:p>
    <w:p w14:paraId="54676D49" w14:textId="1F9EB973" w:rsidR="00706B70" w:rsidRPr="005E2547" w:rsidRDefault="00C5689E" w:rsidP="00D42BFE">
      <w:pPr>
        <w:spacing w:after="0" w:line="240" w:lineRule="auto"/>
        <w:jc w:val="center"/>
        <w:rPr>
          <w:rFonts w:ascii="Times New Roman" w:hAnsi="Times New Roman" w:cs="Times New Roman"/>
          <w:b/>
          <w:bCs/>
        </w:rPr>
      </w:pPr>
      <w:r w:rsidRPr="005E2547">
        <w:rPr>
          <w:rFonts w:ascii="Times New Roman" w:hAnsi="Times New Roman" w:cs="Times New Roman"/>
          <w:b/>
          <w:bCs/>
        </w:rPr>
        <w:t>________________________</w:t>
      </w:r>
    </w:p>
    <w:p w14:paraId="3E6A3369" w14:textId="77777777" w:rsidR="005E2547" w:rsidRPr="005E2547" w:rsidRDefault="005E2547">
      <w:pPr>
        <w:spacing w:after="0" w:line="240" w:lineRule="auto"/>
        <w:jc w:val="center"/>
        <w:rPr>
          <w:rFonts w:ascii="Times New Roman" w:hAnsi="Times New Roman" w:cs="Times New Roman"/>
          <w:b/>
          <w:bCs/>
        </w:rPr>
      </w:pPr>
    </w:p>
    <w:sectPr w:rsidR="005E2547" w:rsidRPr="005E2547" w:rsidSect="007A7C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D56017"/>
    <w:multiLevelType w:val="hybridMultilevel"/>
    <w:tmpl w:val="4B30C63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ACF2685"/>
    <w:multiLevelType w:val="hybridMultilevel"/>
    <w:tmpl w:val="F5AC89C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47774A6"/>
    <w:multiLevelType w:val="hybridMultilevel"/>
    <w:tmpl w:val="AF6419D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7940DD8"/>
    <w:multiLevelType w:val="hybridMultilevel"/>
    <w:tmpl w:val="050E3A00"/>
    <w:lvl w:ilvl="0" w:tplc="DEDE9BD0">
      <w:start w:val="1"/>
      <w:numFmt w:val="decimal"/>
      <w:lvlText w:val="%1."/>
      <w:lvlJc w:val="left"/>
      <w:pPr>
        <w:ind w:left="644" w:hanging="360"/>
      </w:pPr>
      <w:rPr>
        <w:rFonts w:hint="default"/>
      </w:rPr>
    </w:lvl>
    <w:lvl w:ilvl="1" w:tplc="04270019" w:tentative="1">
      <w:start w:val="1"/>
      <w:numFmt w:val="lowerLetter"/>
      <w:lvlText w:val="%2."/>
      <w:lvlJc w:val="left"/>
      <w:pPr>
        <w:ind w:left="6325" w:hanging="360"/>
      </w:pPr>
    </w:lvl>
    <w:lvl w:ilvl="2" w:tplc="0427001B" w:tentative="1">
      <w:start w:val="1"/>
      <w:numFmt w:val="lowerRoman"/>
      <w:lvlText w:val="%3."/>
      <w:lvlJc w:val="right"/>
      <w:pPr>
        <w:ind w:left="7045" w:hanging="180"/>
      </w:pPr>
    </w:lvl>
    <w:lvl w:ilvl="3" w:tplc="0427000F" w:tentative="1">
      <w:start w:val="1"/>
      <w:numFmt w:val="decimal"/>
      <w:lvlText w:val="%4."/>
      <w:lvlJc w:val="left"/>
      <w:pPr>
        <w:ind w:left="7765" w:hanging="360"/>
      </w:pPr>
    </w:lvl>
    <w:lvl w:ilvl="4" w:tplc="04270019" w:tentative="1">
      <w:start w:val="1"/>
      <w:numFmt w:val="lowerLetter"/>
      <w:lvlText w:val="%5."/>
      <w:lvlJc w:val="left"/>
      <w:pPr>
        <w:ind w:left="8485" w:hanging="360"/>
      </w:pPr>
    </w:lvl>
    <w:lvl w:ilvl="5" w:tplc="0427001B" w:tentative="1">
      <w:start w:val="1"/>
      <w:numFmt w:val="lowerRoman"/>
      <w:lvlText w:val="%6."/>
      <w:lvlJc w:val="right"/>
      <w:pPr>
        <w:ind w:left="9205" w:hanging="180"/>
      </w:pPr>
    </w:lvl>
    <w:lvl w:ilvl="6" w:tplc="0427000F" w:tentative="1">
      <w:start w:val="1"/>
      <w:numFmt w:val="decimal"/>
      <w:lvlText w:val="%7."/>
      <w:lvlJc w:val="left"/>
      <w:pPr>
        <w:ind w:left="9925" w:hanging="360"/>
      </w:pPr>
    </w:lvl>
    <w:lvl w:ilvl="7" w:tplc="04270019" w:tentative="1">
      <w:start w:val="1"/>
      <w:numFmt w:val="lowerLetter"/>
      <w:lvlText w:val="%8."/>
      <w:lvlJc w:val="left"/>
      <w:pPr>
        <w:ind w:left="10645" w:hanging="360"/>
      </w:pPr>
    </w:lvl>
    <w:lvl w:ilvl="8" w:tplc="0427001B" w:tentative="1">
      <w:start w:val="1"/>
      <w:numFmt w:val="lowerRoman"/>
      <w:lvlText w:val="%9."/>
      <w:lvlJc w:val="right"/>
      <w:pPr>
        <w:ind w:left="11365" w:hanging="180"/>
      </w:pPr>
    </w:lvl>
  </w:abstractNum>
  <w:abstractNum w:abstractNumId="4" w15:restartNumberingAfterBreak="0">
    <w:nsid w:val="5D705C94"/>
    <w:multiLevelType w:val="hybridMultilevel"/>
    <w:tmpl w:val="9E8E2FD4"/>
    <w:lvl w:ilvl="0" w:tplc="CC10FF4C">
      <w:start w:val="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31C5C51"/>
    <w:multiLevelType w:val="hybridMultilevel"/>
    <w:tmpl w:val="FA54FF28"/>
    <w:lvl w:ilvl="0" w:tplc="5B80B256">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47F015F"/>
    <w:multiLevelType w:val="hybridMultilevel"/>
    <w:tmpl w:val="A5482620"/>
    <w:lvl w:ilvl="0" w:tplc="7FFA0C4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7" w15:restartNumberingAfterBreak="0">
    <w:nsid w:val="768D4D75"/>
    <w:multiLevelType w:val="hybridMultilevel"/>
    <w:tmpl w:val="6EC86CC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438021084">
    <w:abstractNumId w:val="6"/>
  </w:num>
  <w:num w:numId="2" w16cid:durableId="858931263">
    <w:abstractNumId w:val="3"/>
  </w:num>
  <w:num w:numId="3" w16cid:durableId="887300642">
    <w:abstractNumId w:val="2"/>
  </w:num>
  <w:num w:numId="4" w16cid:durableId="1237010619">
    <w:abstractNumId w:val="7"/>
  </w:num>
  <w:num w:numId="5" w16cid:durableId="79564854">
    <w:abstractNumId w:val="1"/>
  </w:num>
  <w:num w:numId="6" w16cid:durableId="1485396187">
    <w:abstractNumId w:val="0"/>
  </w:num>
  <w:num w:numId="7" w16cid:durableId="2373241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71161522">
    <w:abstractNumId w:val="5"/>
  </w:num>
  <w:num w:numId="9" w16cid:durableId="18790796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447"/>
    <w:rsid w:val="000473B2"/>
    <w:rsid w:val="000E5574"/>
    <w:rsid w:val="00182A72"/>
    <w:rsid w:val="0028591D"/>
    <w:rsid w:val="003925AA"/>
    <w:rsid w:val="004A7A0F"/>
    <w:rsid w:val="004C6DAE"/>
    <w:rsid w:val="004F61D5"/>
    <w:rsid w:val="005A0D79"/>
    <w:rsid w:val="005C7B91"/>
    <w:rsid w:val="005E2547"/>
    <w:rsid w:val="005E5F64"/>
    <w:rsid w:val="006052DB"/>
    <w:rsid w:val="00607380"/>
    <w:rsid w:val="00676922"/>
    <w:rsid w:val="00681706"/>
    <w:rsid w:val="00706B70"/>
    <w:rsid w:val="00773A9C"/>
    <w:rsid w:val="00797447"/>
    <w:rsid w:val="007A7CB4"/>
    <w:rsid w:val="008735DC"/>
    <w:rsid w:val="008A5A19"/>
    <w:rsid w:val="009535E3"/>
    <w:rsid w:val="009B4A1F"/>
    <w:rsid w:val="00A31768"/>
    <w:rsid w:val="00A52DE3"/>
    <w:rsid w:val="00A5678A"/>
    <w:rsid w:val="00B32F86"/>
    <w:rsid w:val="00B63F86"/>
    <w:rsid w:val="00C5689E"/>
    <w:rsid w:val="00CE2E50"/>
    <w:rsid w:val="00CE4F25"/>
    <w:rsid w:val="00D42BFE"/>
    <w:rsid w:val="00D94F5B"/>
    <w:rsid w:val="00E639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E6E1D"/>
  <w15:chartTrackingRefBased/>
  <w15:docId w15:val="{C3350AC7-C987-4060-BB4F-C2DBDAB86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06B70"/>
    <w:pPr>
      <w:spacing w:line="256" w:lineRule="auto"/>
    </w:pPr>
    <w:rPr>
      <w:kern w:val="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706B70"/>
    <w:pPr>
      <w:spacing w:before="100" w:beforeAutospacing="1" w:after="100" w:afterAutospacing="1" w:line="240" w:lineRule="auto"/>
    </w:pPr>
    <w:rPr>
      <w:rFonts w:ascii="Calibri" w:hAnsi="Calibri" w:cs="Calibri"/>
      <w:lang w:eastAsia="lt-LT"/>
    </w:rPr>
  </w:style>
  <w:style w:type="paragraph" w:styleId="Sraopastraipa">
    <w:name w:val="List Paragraph"/>
    <w:basedOn w:val="prastasis"/>
    <w:uiPriority w:val="34"/>
    <w:qFormat/>
    <w:rsid w:val="004C6DAE"/>
    <w:pPr>
      <w:spacing w:after="0" w:line="240" w:lineRule="auto"/>
      <w:ind w:left="720"/>
      <w:contextualSpacing/>
      <w:jc w:val="both"/>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1F1F9C-4294-4116-8876-E4F262556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1888</Words>
  <Characters>1077</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 3</dc:creator>
  <cp:keywords/>
  <dc:description/>
  <cp:lastModifiedBy>Bendras13</cp:lastModifiedBy>
  <cp:revision>8</cp:revision>
  <cp:lastPrinted>2024-11-11T11:53:00Z</cp:lastPrinted>
  <dcterms:created xsi:type="dcterms:W3CDTF">2024-08-16T06:51:00Z</dcterms:created>
  <dcterms:modified xsi:type="dcterms:W3CDTF">2024-12-09T11:49:00Z</dcterms:modified>
</cp:coreProperties>
</file>