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E2E53" w14:textId="77777777" w:rsidR="00085813" w:rsidRPr="00AB5A9C" w:rsidRDefault="00E5730B" w:rsidP="00AB5A9C">
      <w:pPr>
        <w:jc w:val="center"/>
      </w:pPr>
      <w:r>
        <w:drawing>
          <wp:inline distT="0" distB="0" distL="0" distR="0" wp14:anchorId="1A9BC765" wp14:editId="653D39AB">
            <wp:extent cx="501650" cy="5651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650" cy="565150"/>
                    </a:xfrm>
                    <a:prstGeom prst="rect">
                      <a:avLst/>
                    </a:prstGeom>
                    <a:noFill/>
                    <a:ln>
                      <a:noFill/>
                    </a:ln>
                  </pic:spPr>
                </pic:pic>
              </a:graphicData>
            </a:graphic>
          </wp:inline>
        </w:drawing>
      </w:r>
    </w:p>
    <w:p w14:paraId="5FD41AAB" w14:textId="77777777" w:rsidR="00085813" w:rsidRPr="00260213" w:rsidRDefault="00085813" w:rsidP="000B41BD">
      <w:pPr>
        <w:contextualSpacing/>
        <w:jc w:val="center"/>
        <w:rPr>
          <w:noProof w:val="0"/>
          <w:kern w:val="24"/>
          <w:szCs w:val="24"/>
          <w:lang w:val="lt-LT"/>
        </w:rPr>
      </w:pPr>
    </w:p>
    <w:p w14:paraId="670FEDE8" w14:textId="77777777" w:rsidR="00085813" w:rsidRPr="00260213" w:rsidRDefault="00AB5A9C" w:rsidP="000B41BD">
      <w:pPr>
        <w:contextualSpacing/>
        <w:jc w:val="center"/>
        <w:rPr>
          <w:b/>
          <w:bCs/>
          <w:noProof w:val="0"/>
          <w:kern w:val="24"/>
          <w:szCs w:val="24"/>
          <w:lang w:val="lt-LT"/>
        </w:rPr>
      </w:pPr>
      <w:r w:rsidRPr="00260213">
        <w:rPr>
          <w:b/>
          <w:bCs/>
          <w:noProof w:val="0"/>
          <w:kern w:val="24"/>
          <w:szCs w:val="24"/>
          <w:lang w:val="lt-LT"/>
        </w:rPr>
        <w:t xml:space="preserve">VISAGINO SAVIVALDYBĖS </w:t>
      </w:r>
      <w:r w:rsidR="00E5730B" w:rsidRPr="00260213">
        <w:rPr>
          <w:b/>
          <w:bCs/>
          <w:noProof w:val="0"/>
          <w:kern w:val="24"/>
          <w:szCs w:val="24"/>
          <w:lang w:val="lt-LT"/>
        </w:rPr>
        <w:t>ADMINISTRACIJOS</w:t>
      </w:r>
    </w:p>
    <w:p w14:paraId="6926CAAD" w14:textId="77777777" w:rsidR="00E5730B" w:rsidRPr="00260213" w:rsidRDefault="00E5730B" w:rsidP="000B41BD">
      <w:pPr>
        <w:contextualSpacing/>
        <w:jc w:val="center"/>
        <w:rPr>
          <w:b/>
          <w:bCs/>
          <w:noProof w:val="0"/>
          <w:kern w:val="24"/>
          <w:szCs w:val="24"/>
          <w:lang w:val="lt-LT"/>
        </w:rPr>
      </w:pPr>
      <w:r w:rsidRPr="00260213">
        <w:rPr>
          <w:b/>
          <w:bCs/>
          <w:noProof w:val="0"/>
          <w:kern w:val="24"/>
          <w:szCs w:val="24"/>
          <w:lang w:val="lt-LT"/>
        </w:rPr>
        <w:t>DIREKTORIUS</w:t>
      </w:r>
    </w:p>
    <w:p w14:paraId="103A302F" w14:textId="77777777" w:rsidR="00085813" w:rsidRPr="00260213" w:rsidRDefault="00085813" w:rsidP="000B41BD">
      <w:pPr>
        <w:contextualSpacing/>
        <w:jc w:val="center"/>
        <w:rPr>
          <w:noProof w:val="0"/>
          <w:kern w:val="24"/>
          <w:szCs w:val="24"/>
          <w:lang w:val="lt-LT"/>
        </w:rPr>
      </w:pPr>
    </w:p>
    <w:p w14:paraId="23572CAE" w14:textId="77777777" w:rsidR="00085813" w:rsidRPr="00260213" w:rsidRDefault="00E5730B" w:rsidP="000B41BD">
      <w:pPr>
        <w:contextualSpacing/>
        <w:jc w:val="center"/>
        <w:rPr>
          <w:b/>
          <w:bCs/>
          <w:noProof w:val="0"/>
          <w:kern w:val="24"/>
          <w:szCs w:val="24"/>
          <w:lang w:val="lt-LT"/>
        </w:rPr>
      </w:pPr>
      <w:r w:rsidRPr="00260213">
        <w:rPr>
          <w:b/>
          <w:bCs/>
          <w:noProof w:val="0"/>
          <w:kern w:val="24"/>
          <w:szCs w:val="24"/>
          <w:lang w:val="lt-LT"/>
        </w:rPr>
        <w:t>ĮSAKYMAS</w:t>
      </w:r>
    </w:p>
    <w:p w14:paraId="2CE74BF7" w14:textId="1C11E610" w:rsidR="00196168" w:rsidRPr="00260213" w:rsidRDefault="005E6413" w:rsidP="00196168">
      <w:pPr>
        <w:jc w:val="center"/>
        <w:rPr>
          <w:noProof w:val="0"/>
          <w:kern w:val="24"/>
          <w:szCs w:val="24"/>
          <w:lang w:val="lt-LT"/>
        </w:rPr>
      </w:pPr>
      <w:r w:rsidRPr="00260213">
        <w:rPr>
          <w:b/>
          <w:caps/>
          <w:noProof w:val="0"/>
          <w:kern w:val="24"/>
          <w:szCs w:val="24"/>
          <w:lang w:val="lt-LT"/>
        </w:rPr>
        <w:t>Dėl Nevyriausybinių organizacijų veiklos stiprinimo 202</w:t>
      </w:r>
      <w:r w:rsidR="00C03D98" w:rsidRPr="00260213">
        <w:rPr>
          <w:b/>
          <w:caps/>
          <w:noProof w:val="0"/>
          <w:kern w:val="24"/>
          <w:szCs w:val="24"/>
          <w:lang w:val="lt-LT"/>
        </w:rPr>
        <w:t>5</w:t>
      </w:r>
      <w:r w:rsidRPr="00260213">
        <w:rPr>
          <w:b/>
          <w:caps/>
          <w:noProof w:val="0"/>
          <w:kern w:val="24"/>
          <w:szCs w:val="24"/>
          <w:lang w:val="lt-LT"/>
        </w:rPr>
        <w:t>–202</w:t>
      </w:r>
      <w:r w:rsidR="00C03D98" w:rsidRPr="00260213">
        <w:rPr>
          <w:b/>
          <w:caps/>
          <w:noProof w:val="0"/>
          <w:kern w:val="24"/>
          <w:szCs w:val="24"/>
          <w:lang w:val="lt-LT"/>
        </w:rPr>
        <w:t>8</w:t>
      </w:r>
      <w:r w:rsidRPr="00260213">
        <w:rPr>
          <w:b/>
          <w:caps/>
          <w:noProof w:val="0"/>
          <w:kern w:val="24"/>
          <w:szCs w:val="24"/>
          <w:lang w:val="lt-LT"/>
        </w:rPr>
        <w:t xml:space="preserve"> metų veiksmų plano 2.1.1.1 priemonės „Stiprinti bendruomeninę veiklą savivaldybėse“ lėšomis finansuojamų projektų sąrašo patvirtinimo</w:t>
      </w:r>
    </w:p>
    <w:p w14:paraId="4B204185" w14:textId="77777777" w:rsidR="005E6413" w:rsidRPr="00260213" w:rsidRDefault="005E6413" w:rsidP="00196168">
      <w:pPr>
        <w:jc w:val="center"/>
        <w:rPr>
          <w:noProof w:val="0"/>
          <w:kern w:val="24"/>
          <w:szCs w:val="24"/>
          <w:lang w:val="lt-LT"/>
        </w:rPr>
      </w:pPr>
    </w:p>
    <w:p w14:paraId="387BA910" w14:textId="56F3340A" w:rsidR="00196168" w:rsidRPr="00260213" w:rsidRDefault="00196168" w:rsidP="00196168">
      <w:pPr>
        <w:jc w:val="center"/>
        <w:rPr>
          <w:noProof w:val="0"/>
          <w:kern w:val="24"/>
          <w:szCs w:val="24"/>
          <w:lang w:val="lt-LT"/>
        </w:rPr>
      </w:pPr>
      <w:r w:rsidRPr="00260213">
        <w:rPr>
          <w:noProof w:val="0"/>
          <w:kern w:val="24"/>
          <w:szCs w:val="24"/>
          <w:lang w:val="lt-LT"/>
        </w:rPr>
        <w:t>Nr.</w:t>
      </w:r>
    </w:p>
    <w:p w14:paraId="7B1199A2" w14:textId="77777777" w:rsidR="00196168" w:rsidRPr="00260213" w:rsidRDefault="00196168" w:rsidP="00196168">
      <w:pPr>
        <w:jc w:val="center"/>
        <w:rPr>
          <w:noProof w:val="0"/>
          <w:kern w:val="24"/>
          <w:szCs w:val="24"/>
          <w:lang w:val="lt-LT"/>
        </w:rPr>
      </w:pPr>
      <w:r w:rsidRPr="00260213">
        <w:rPr>
          <w:noProof w:val="0"/>
          <w:kern w:val="24"/>
          <w:szCs w:val="24"/>
          <w:lang w:val="lt-LT"/>
        </w:rPr>
        <w:t>Visaginas</w:t>
      </w:r>
    </w:p>
    <w:p w14:paraId="6D3FDF59" w14:textId="77777777" w:rsidR="00196168" w:rsidRPr="00260213" w:rsidRDefault="00196168" w:rsidP="00196168">
      <w:pPr>
        <w:jc w:val="center"/>
        <w:rPr>
          <w:noProof w:val="0"/>
          <w:kern w:val="24"/>
          <w:szCs w:val="24"/>
          <w:lang w:val="lt-LT"/>
        </w:rPr>
      </w:pPr>
    </w:p>
    <w:p w14:paraId="46685124" w14:textId="77777777" w:rsidR="00196168" w:rsidRPr="00260213" w:rsidRDefault="00196168" w:rsidP="00196168">
      <w:pPr>
        <w:jc w:val="center"/>
        <w:rPr>
          <w:noProof w:val="0"/>
          <w:kern w:val="24"/>
          <w:szCs w:val="24"/>
          <w:lang w:val="lt-LT"/>
        </w:rPr>
      </w:pPr>
    </w:p>
    <w:p w14:paraId="2AFDBD01" w14:textId="77777777" w:rsidR="00196168" w:rsidRPr="00260213" w:rsidRDefault="00196168" w:rsidP="00196168">
      <w:pPr>
        <w:jc w:val="center"/>
        <w:rPr>
          <w:noProof w:val="0"/>
          <w:kern w:val="24"/>
          <w:szCs w:val="24"/>
          <w:lang w:val="lt-LT"/>
        </w:rPr>
      </w:pPr>
    </w:p>
    <w:p w14:paraId="2292834B" w14:textId="24E6123E" w:rsidR="005E6413" w:rsidRPr="00260213" w:rsidRDefault="00196168" w:rsidP="005E6413">
      <w:pPr>
        <w:tabs>
          <w:tab w:val="left" w:pos="1134"/>
        </w:tabs>
        <w:jc w:val="both"/>
        <w:rPr>
          <w:noProof w:val="0"/>
          <w:kern w:val="24"/>
          <w:szCs w:val="24"/>
          <w:lang w:val="lt-LT"/>
        </w:rPr>
      </w:pPr>
      <w:r w:rsidRPr="00260213">
        <w:rPr>
          <w:noProof w:val="0"/>
          <w:kern w:val="24"/>
          <w:szCs w:val="24"/>
          <w:lang w:val="lt-LT"/>
        </w:rPr>
        <w:tab/>
      </w:r>
      <w:r w:rsidR="005E6413" w:rsidRPr="00260213">
        <w:rPr>
          <w:noProof w:val="0"/>
          <w:kern w:val="24"/>
          <w:szCs w:val="24"/>
          <w:lang w:val="lt-LT"/>
        </w:rPr>
        <w:t xml:space="preserve">Vadovaudamasis Lietuvos Respublikos vietos savivaldos įstatymo 34 straipsnio 6 dalies 2 ir 10 punktais, </w:t>
      </w:r>
      <w:bookmarkStart w:id="0" w:name="_Hlk109727043"/>
      <w:r w:rsidR="005E6413" w:rsidRPr="00260213">
        <w:rPr>
          <w:noProof w:val="0"/>
          <w:color w:val="000000"/>
          <w:kern w:val="24"/>
          <w:szCs w:val="24"/>
          <w:lang w:val="lt-LT"/>
        </w:rPr>
        <w:t>Nevyriausybinių organizacijų veiklos stiprinimo 2025–2028 metų veiksmų plano 2.1.1.1 priemonės „Stiprinti bendruomeninę veiklą savivaldybėse“ įgyvendinimo tvarkos aprašo, patvirtinto Visagino savivaldybės mero 2026 m. birželio 4 d. potvarkiu Nr. PV-E-127 „Dėl Nevyriausybinių organizacijų veiklos stiprinimo 2025–2028 metų veiksmų plano 2.1.1 priemonės „Stiprinti bendruomeninę veiklą savivaldybėse“ įgyvendinimo Visagino savivaldybėje tvarkos aprašo patvirtinimo“, 28</w:t>
      </w:r>
      <w:r w:rsidR="00260213" w:rsidRPr="00260213">
        <w:rPr>
          <w:noProof w:val="0"/>
          <w:color w:val="000000"/>
          <w:kern w:val="24"/>
          <w:szCs w:val="24"/>
          <w:lang w:val="lt-LT"/>
        </w:rPr>
        <w:t xml:space="preserve"> </w:t>
      </w:r>
      <w:r w:rsidR="005E6413" w:rsidRPr="00260213">
        <w:rPr>
          <w:noProof w:val="0"/>
          <w:color w:val="000000"/>
          <w:kern w:val="24"/>
          <w:szCs w:val="24"/>
          <w:lang w:val="lt-LT"/>
        </w:rPr>
        <w:t>ir</w:t>
      </w:r>
      <w:r w:rsidR="00260213" w:rsidRPr="00260213">
        <w:rPr>
          <w:noProof w:val="0"/>
          <w:color w:val="000000"/>
          <w:kern w:val="24"/>
          <w:szCs w:val="24"/>
          <w:lang w:val="lt-LT"/>
        </w:rPr>
        <w:t xml:space="preserve"> </w:t>
      </w:r>
      <w:r w:rsidR="005E6413" w:rsidRPr="00260213">
        <w:rPr>
          <w:noProof w:val="0"/>
          <w:color w:val="000000"/>
          <w:kern w:val="24"/>
          <w:szCs w:val="24"/>
          <w:lang w:val="lt-LT"/>
        </w:rPr>
        <w:t>29</w:t>
      </w:r>
      <w:r w:rsidR="00260213" w:rsidRPr="00260213">
        <w:rPr>
          <w:noProof w:val="0"/>
          <w:color w:val="000000"/>
          <w:kern w:val="24"/>
          <w:szCs w:val="24"/>
          <w:lang w:val="lt-LT"/>
        </w:rPr>
        <w:t xml:space="preserve"> </w:t>
      </w:r>
      <w:r w:rsidR="005E6413" w:rsidRPr="00260213">
        <w:rPr>
          <w:noProof w:val="0"/>
          <w:color w:val="000000"/>
          <w:kern w:val="24"/>
          <w:szCs w:val="24"/>
          <w:lang w:val="lt-LT"/>
        </w:rPr>
        <w:t>punktais</w:t>
      </w:r>
      <w:bookmarkEnd w:id="0"/>
      <w:r w:rsidR="005E6413" w:rsidRPr="00260213">
        <w:rPr>
          <w:bCs/>
          <w:iCs/>
          <w:noProof w:val="0"/>
          <w:kern w:val="24"/>
          <w:szCs w:val="24"/>
          <w:lang w:val="lt-LT" w:eastAsia="lt-LT"/>
        </w:rPr>
        <w:t xml:space="preserve">, </w:t>
      </w:r>
      <w:r w:rsidR="005E6413" w:rsidRPr="00260213">
        <w:rPr>
          <w:noProof w:val="0"/>
          <w:kern w:val="24"/>
          <w:szCs w:val="24"/>
          <w:lang w:val="lt-LT"/>
        </w:rPr>
        <w:t>atsižvelgdamas į Nevyriausybinių organizacijų veiklos stiprinimo 2025–2028 metų veiksmų plano 2.1.1.1 priemonės „Stiprinti bendruomeninę veiklą savivaldybėse“ įgyvendinimo projektų vertinimo komisijos 2026 m. rugpjūčio 6 d. posėdžio protokolo nutarimą (2026 m. rugpjūčio 11 d. posėdžio protokolas Nr. (4.</w:t>
      </w:r>
      <w:r w:rsidR="008B53C0" w:rsidRPr="00260213">
        <w:rPr>
          <w:noProof w:val="0"/>
          <w:kern w:val="24"/>
          <w:szCs w:val="24"/>
          <w:lang w:val="lt-LT"/>
        </w:rPr>
        <w:t>64</w:t>
      </w:r>
      <w:r w:rsidR="005E6413" w:rsidRPr="00260213">
        <w:rPr>
          <w:noProof w:val="0"/>
          <w:kern w:val="24"/>
          <w:szCs w:val="24"/>
          <w:lang w:val="lt-LT"/>
        </w:rPr>
        <w:t>) 9-</w:t>
      </w:r>
      <w:r w:rsidR="008B53C0" w:rsidRPr="00260213">
        <w:rPr>
          <w:noProof w:val="0"/>
          <w:kern w:val="24"/>
          <w:szCs w:val="24"/>
          <w:lang w:val="lt-LT"/>
        </w:rPr>
        <w:t>1542</w:t>
      </w:r>
      <w:r w:rsidR="005E6413" w:rsidRPr="00260213">
        <w:rPr>
          <w:noProof w:val="0"/>
          <w:kern w:val="24"/>
          <w:szCs w:val="24"/>
          <w:lang w:val="lt-LT"/>
        </w:rPr>
        <w:t>):</w:t>
      </w:r>
    </w:p>
    <w:p w14:paraId="69C39DD3" w14:textId="76A4957B" w:rsidR="005E6413" w:rsidRPr="00260213" w:rsidRDefault="005E6413" w:rsidP="005E6413">
      <w:pPr>
        <w:numPr>
          <w:ilvl w:val="0"/>
          <w:numId w:val="6"/>
        </w:numPr>
        <w:tabs>
          <w:tab w:val="left" w:pos="1134"/>
        </w:tabs>
        <w:ind w:left="0" w:firstLine="1134"/>
        <w:jc w:val="both"/>
        <w:rPr>
          <w:noProof w:val="0"/>
          <w:kern w:val="24"/>
          <w:szCs w:val="24"/>
          <w:lang w:val="lt-LT"/>
        </w:rPr>
      </w:pPr>
      <w:r w:rsidRPr="00260213">
        <w:rPr>
          <w:noProof w:val="0"/>
          <w:spacing w:val="100"/>
          <w:kern w:val="24"/>
          <w:szCs w:val="24"/>
          <w:lang w:val="lt-LT"/>
        </w:rPr>
        <w:t>Tvirtinu</w:t>
      </w:r>
      <w:r w:rsidRPr="00260213">
        <w:rPr>
          <w:noProof w:val="0"/>
          <w:kern w:val="24"/>
          <w:szCs w:val="24"/>
          <w:lang w:val="lt-LT"/>
        </w:rPr>
        <w:t xml:space="preserve"> </w:t>
      </w:r>
      <w:r w:rsidR="008B53C0" w:rsidRPr="00260213">
        <w:rPr>
          <w:noProof w:val="0"/>
          <w:color w:val="000000"/>
          <w:kern w:val="24"/>
          <w:szCs w:val="24"/>
          <w:lang w:val="lt-LT"/>
        </w:rPr>
        <w:t xml:space="preserve">Nevyriausybinių organizacijų veiklos stiprinimo 2025–2028 metų veiksmų plano 2.1.1.1 priemonės „Stiprinti bendruomeninę veiklą savivaldybėse“ </w:t>
      </w:r>
      <w:r w:rsidRPr="00260213">
        <w:rPr>
          <w:noProof w:val="0"/>
          <w:color w:val="000000"/>
          <w:kern w:val="24"/>
          <w:szCs w:val="24"/>
          <w:lang w:val="lt-LT"/>
        </w:rPr>
        <w:t xml:space="preserve">lėšomis finansuojamų </w:t>
      </w:r>
      <w:r w:rsidRPr="00260213">
        <w:rPr>
          <w:noProof w:val="0"/>
          <w:kern w:val="24"/>
          <w:szCs w:val="24"/>
          <w:lang w:val="lt-LT"/>
        </w:rPr>
        <w:t>projektų sąrašą (pridedama).</w:t>
      </w:r>
    </w:p>
    <w:p w14:paraId="108A8FBB" w14:textId="683C6BCB" w:rsidR="005E6413" w:rsidRPr="00260213" w:rsidRDefault="005E6413" w:rsidP="005E6413">
      <w:pPr>
        <w:numPr>
          <w:ilvl w:val="0"/>
          <w:numId w:val="6"/>
        </w:numPr>
        <w:tabs>
          <w:tab w:val="left" w:pos="1134"/>
        </w:tabs>
        <w:ind w:left="0" w:firstLine="1134"/>
        <w:jc w:val="both"/>
        <w:rPr>
          <w:noProof w:val="0"/>
          <w:kern w:val="24"/>
          <w:szCs w:val="24"/>
          <w:lang w:val="lt-LT"/>
        </w:rPr>
      </w:pPr>
      <w:r w:rsidRPr="00260213">
        <w:rPr>
          <w:noProof w:val="0"/>
          <w:spacing w:val="100"/>
          <w:kern w:val="24"/>
          <w:szCs w:val="24"/>
          <w:lang w:val="lt-LT"/>
        </w:rPr>
        <w:t>Pavedu</w:t>
      </w:r>
      <w:r w:rsidRPr="00260213">
        <w:rPr>
          <w:noProof w:val="0"/>
          <w:kern w:val="24"/>
          <w:szCs w:val="24"/>
          <w:lang w:val="lt-LT"/>
        </w:rPr>
        <w:t xml:space="preserve"> Visagino savivaldybės administracijos Švietimo, sporto ir </w:t>
      </w:r>
      <w:r w:rsidR="00BB5A02" w:rsidRPr="00260213">
        <w:rPr>
          <w:noProof w:val="0"/>
          <w:kern w:val="24"/>
          <w:szCs w:val="24"/>
          <w:lang w:val="lt-LT"/>
        </w:rPr>
        <w:t>kultūros skyriaus</w:t>
      </w:r>
      <w:r w:rsidRPr="00260213">
        <w:rPr>
          <w:noProof w:val="0"/>
          <w:kern w:val="24"/>
          <w:szCs w:val="24"/>
          <w:lang w:val="lt-LT"/>
        </w:rPr>
        <w:t xml:space="preserve"> vyriausia</w:t>
      </w:r>
      <w:r w:rsidR="00C03D98" w:rsidRPr="00260213">
        <w:rPr>
          <w:noProof w:val="0"/>
          <w:kern w:val="24"/>
          <w:szCs w:val="24"/>
          <w:lang w:val="lt-LT"/>
        </w:rPr>
        <w:t>jam specialistui Laimonui Abariui</w:t>
      </w:r>
      <w:r w:rsidRPr="00260213">
        <w:rPr>
          <w:noProof w:val="0"/>
          <w:kern w:val="24"/>
          <w:szCs w:val="24"/>
          <w:lang w:val="lt-LT"/>
        </w:rPr>
        <w:t xml:space="preserve"> šio įsakymo vykdymo kontrolę.</w:t>
      </w:r>
    </w:p>
    <w:p w14:paraId="2EB8B7E0" w14:textId="77777777" w:rsidR="005E6413" w:rsidRPr="00260213" w:rsidRDefault="005E6413" w:rsidP="005E6413">
      <w:pPr>
        <w:tabs>
          <w:tab w:val="left" w:pos="1134"/>
        </w:tabs>
        <w:jc w:val="both"/>
        <w:rPr>
          <w:noProof w:val="0"/>
          <w:kern w:val="24"/>
          <w:szCs w:val="24"/>
          <w:lang w:val="lt-LT"/>
        </w:rPr>
      </w:pPr>
      <w:r w:rsidRPr="00260213">
        <w:rPr>
          <w:noProof w:val="0"/>
          <w:kern w:val="24"/>
          <w:szCs w:val="24"/>
          <w:lang w:val="lt-LT"/>
        </w:rPr>
        <w:tab/>
        <w:t>Šis sprendimas gali būti skundžiamas savo pasirinkimu Visagino savivaldybės administracijos direktoriui (Parko g. 14, 31140 Visaginas)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administraciniam teismui (e.teismas.lt arba Žygimantų g. 2, 01102 Vilnius) arba atitinkamiems jo rūmams Lietuvos Respublikos administracinių bylų teisenos įstatymo nustatyta tvarka per vieną mėnesį nuo jo paskelbimo arba įteikimo suinteresuotam asmeniui dienos.</w:t>
      </w:r>
    </w:p>
    <w:p w14:paraId="738B87C1" w14:textId="77777777" w:rsidR="000B41BD" w:rsidRPr="00260213" w:rsidRDefault="000B41BD" w:rsidP="000B41BD">
      <w:pPr>
        <w:contextualSpacing/>
        <w:jc w:val="both"/>
        <w:rPr>
          <w:noProof w:val="0"/>
          <w:kern w:val="24"/>
          <w:szCs w:val="24"/>
          <w:lang w:val="lt-LT"/>
        </w:rPr>
      </w:pPr>
    </w:p>
    <w:p w14:paraId="1A51CCF2" w14:textId="77777777" w:rsidR="002F399F" w:rsidRPr="00260213" w:rsidRDefault="002F399F" w:rsidP="000B41BD">
      <w:pPr>
        <w:contextualSpacing/>
        <w:jc w:val="both"/>
        <w:rPr>
          <w:noProof w:val="0"/>
          <w:kern w:val="24"/>
          <w:szCs w:val="24"/>
          <w:lang w:val="lt-LT"/>
        </w:rPr>
      </w:pPr>
    </w:p>
    <w:p w14:paraId="64751A28" w14:textId="77777777" w:rsidR="00C82078" w:rsidRPr="00260213" w:rsidRDefault="00C82078" w:rsidP="00FF76CF">
      <w:pPr>
        <w:jc w:val="both"/>
        <w:rPr>
          <w:noProof w:val="0"/>
          <w:kern w:val="24"/>
          <w:szCs w:val="24"/>
          <w:lang w:val="lt-LT"/>
        </w:rPr>
      </w:pPr>
    </w:p>
    <w:p w14:paraId="305810A0" w14:textId="71A93C65" w:rsidR="00C03D98" w:rsidRPr="00260213" w:rsidRDefault="00FF76CF" w:rsidP="00C446E4">
      <w:pPr>
        <w:tabs>
          <w:tab w:val="left" w:pos="6663"/>
        </w:tabs>
        <w:rPr>
          <w:noProof w:val="0"/>
          <w:kern w:val="24"/>
          <w:szCs w:val="24"/>
          <w:lang w:val="lt-LT"/>
        </w:rPr>
      </w:pPr>
      <w:r w:rsidRPr="00260213">
        <w:rPr>
          <w:noProof w:val="0"/>
          <w:kern w:val="24"/>
          <w:szCs w:val="24"/>
          <w:lang w:val="lt-LT"/>
        </w:rPr>
        <w:t>Administracijos direktorius</w:t>
      </w:r>
      <w:r w:rsidRPr="00260213">
        <w:rPr>
          <w:noProof w:val="0"/>
          <w:kern w:val="24"/>
          <w:szCs w:val="24"/>
          <w:lang w:val="lt-LT"/>
        </w:rPr>
        <w:tab/>
      </w:r>
      <w:r w:rsidR="00260213" w:rsidRPr="00260213">
        <w:rPr>
          <w:noProof w:val="0"/>
          <w:kern w:val="24"/>
          <w:szCs w:val="24"/>
          <w:lang w:val="lt-LT"/>
        </w:rPr>
        <w:t xml:space="preserve"> </w:t>
      </w:r>
      <w:r w:rsidRPr="00260213">
        <w:rPr>
          <w:noProof w:val="0"/>
          <w:kern w:val="24"/>
          <w:szCs w:val="24"/>
          <w:lang w:val="lt-LT"/>
        </w:rPr>
        <w:t>Virginijus Andrius Bukauskas</w:t>
      </w:r>
    </w:p>
    <w:p w14:paraId="10E543E1" w14:textId="77777777" w:rsidR="00260213" w:rsidRPr="00260213" w:rsidRDefault="00260213" w:rsidP="00C446E4">
      <w:pPr>
        <w:tabs>
          <w:tab w:val="left" w:pos="6663"/>
        </w:tabs>
        <w:rPr>
          <w:noProof w:val="0"/>
          <w:kern w:val="24"/>
          <w:szCs w:val="24"/>
          <w:lang w:val="lt-LT"/>
        </w:rPr>
      </w:pPr>
    </w:p>
    <w:p w14:paraId="615834A5" w14:textId="77777777" w:rsidR="00260213" w:rsidRPr="00260213" w:rsidRDefault="00260213" w:rsidP="00C446E4">
      <w:pPr>
        <w:tabs>
          <w:tab w:val="left" w:pos="6663"/>
        </w:tabs>
        <w:rPr>
          <w:noProof w:val="0"/>
          <w:kern w:val="24"/>
          <w:szCs w:val="24"/>
          <w:lang w:val="lt-LT"/>
        </w:rPr>
      </w:pPr>
    </w:p>
    <w:p w14:paraId="00C87C3D" w14:textId="77777777" w:rsidR="00260213" w:rsidRPr="00260213" w:rsidRDefault="00260213" w:rsidP="00C446E4">
      <w:pPr>
        <w:tabs>
          <w:tab w:val="left" w:pos="6663"/>
        </w:tabs>
        <w:rPr>
          <w:noProof w:val="0"/>
          <w:kern w:val="24"/>
          <w:szCs w:val="24"/>
          <w:lang w:val="lt-LT"/>
        </w:rPr>
        <w:sectPr w:rsidR="00260213" w:rsidRPr="00260213" w:rsidSect="002F399F">
          <w:headerReference w:type="even" r:id="rId8"/>
          <w:headerReference w:type="default" r:id="rId9"/>
          <w:pgSz w:w="11906" w:h="16838" w:code="9"/>
          <w:pgMar w:top="1134" w:right="567" w:bottom="1134" w:left="1701" w:header="567" w:footer="567" w:gutter="0"/>
          <w:cols w:space="1296"/>
          <w:titlePg/>
          <w:docGrid w:linePitch="360"/>
        </w:sectPr>
      </w:pPr>
    </w:p>
    <w:p w14:paraId="477FA3D5" w14:textId="77777777" w:rsidR="00C03D98" w:rsidRPr="00260213" w:rsidRDefault="00C03D98" w:rsidP="00C03D98">
      <w:pPr>
        <w:autoSpaceDE w:val="0"/>
        <w:autoSpaceDN w:val="0"/>
        <w:adjustRightInd w:val="0"/>
        <w:ind w:firstLine="4680"/>
        <w:jc w:val="both"/>
        <w:rPr>
          <w:noProof w:val="0"/>
          <w:kern w:val="24"/>
          <w:szCs w:val="24"/>
          <w:lang w:val="lt-LT"/>
        </w:rPr>
      </w:pPr>
      <w:r w:rsidRPr="00260213">
        <w:rPr>
          <w:noProof w:val="0"/>
          <w:kern w:val="24"/>
          <w:szCs w:val="24"/>
          <w:lang w:val="lt-LT"/>
        </w:rPr>
        <w:lastRenderedPageBreak/>
        <w:t>PATVIRTINTA</w:t>
      </w:r>
    </w:p>
    <w:p w14:paraId="06BCFE3F" w14:textId="77777777" w:rsidR="00C03D98" w:rsidRPr="00260213" w:rsidRDefault="00C03D98" w:rsidP="00C03D98">
      <w:pPr>
        <w:ind w:firstLine="4680"/>
        <w:jc w:val="both"/>
        <w:rPr>
          <w:noProof w:val="0"/>
          <w:kern w:val="24"/>
          <w:szCs w:val="24"/>
          <w:lang w:val="lt-LT"/>
        </w:rPr>
      </w:pPr>
      <w:r w:rsidRPr="00260213">
        <w:rPr>
          <w:noProof w:val="0"/>
          <w:kern w:val="24"/>
          <w:szCs w:val="24"/>
          <w:lang w:val="lt-LT"/>
        </w:rPr>
        <w:t>Visagino savivaldybės administracijos direktoriaus</w:t>
      </w:r>
    </w:p>
    <w:p w14:paraId="1B725E87" w14:textId="267E56E1" w:rsidR="00C03D98" w:rsidRPr="00260213" w:rsidRDefault="00C03D98" w:rsidP="00260213">
      <w:pPr>
        <w:tabs>
          <w:tab w:val="left" w:pos="6804"/>
        </w:tabs>
        <w:ind w:firstLine="4680"/>
        <w:jc w:val="both"/>
        <w:rPr>
          <w:noProof w:val="0"/>
          <w:kern w:val="24"/>
          <w:szCs w:val="24"/>
          <w:lang w:val="lt-LT"/>
        </w:rPr>
      </w:pPr>
      <w:r w:rsidRPr="00260213">
        <w:rPr>
          <w:noProof w:val="0"/>
          <w:kern w:val="24"/>
          <w:szCs w:val="24"/>
          <w:lang w:val="lt-LT"/>
        </w:rPr>
        <w:t xml:space="preserve">2026 m. </w:t>
      </w:r>
      <w:r w:rsidR="00260213" w:rsidRPr="00260213">
        <w:rPr>
          <w:noProof w:val="0"/>
          <w:kern w:val="24"/>
          <w:szCs w:val="24"/>
          <w:lang w:val="lt-LT"/>
        </w:rPr>
        <w:tab/>
      </w:r>
      <w:r w:rsidRPr="00260213">
        <w:rPr>
          <w:noProof w:val="0"/>
          <w:kern w:val="24"/>
          <w:szCs w:val="24"/>
          <w:lang w:val="lt-LT"/>
        </w:rPr>
        <w:t xml:space="preserve"> d. įsakymu Nr. </w:t>
      </w:r>
    </w:p>
    <w:p w14:paraId="0DA117E5" w14:textId="77777777" w:rsidR="00C03D98" w:rsidRPr="00260213" w:rsidRDefault="00C03D98" w:rsidP="00C03D98">
      <w:pPr>
        <w:jc w:val="both"/>
        <w:rPr>
          <w:noProof w:val="0"/>
          <w:kern w:val="24"/>
          <w:szCs w:val="24"/>
          <w:lang w:val="lt-LT"/>
        </w:rPr>
      </w:pPr>
    </w:p>
    <w:p w14:paraId="781E5E2A" w14:textId="77777777" w:rsidR="00C03D98" w:rsidRPr="00260213" w:rsidRDefault="00C03D98" w:rsidP="00C03D98">
      <w:pPr>
        <w:jc w:val="both"/>
        <w:rPr>
          <w:noProof w:val="0"/>
          <w:kern w:val="24"/>
          <w:szCs w:val="24"/>
          <w:lang w:val="lt-LT"/>
        </w:rPr>
      </w:pPr>
    </w:p>
    <w:p w14:paraId="400F7761" w14:textId="5EBB386B" w:rsidR="00C03D98" w:rsidRPr="00260213" w:rsidRDefault="00C03D98" w:rsidP="00C03D98">
      <w:pPr>
        <w:pStyle w:val="Bodytext20"/>
        <w:shd w:val="clear" w:color="auto" w:fill="auto"/>
        <w:spacing w:line="240" w:lineRule="auto"/>
        <w:jc w:val="center"/>
        <w:rPr>
          <w:rFonts w:eastAsia="SimSun;宋体"/>
          <w:b/>
          <w:bCs/>
          <w:color w:val="00000A"/>
          <w:kern w:val="24"/>
          <w:sz w:val="24"/>
          <w:szCs w:val="24"/>
          <w:lang w:eastAsia="zh-CN" w:bidi="hi-IN"/>
        </w:rPr>
      </w:pPr>
      <w:r w:rsidRPr="00260213">
        <w:rPr>
          <w:b/>
          <w:caps/>
          <w:kern w:val="24"/>
          <w:sz w:val="24"/>
          <w:szCs w:val="24"/>
        </w:rPr>
        <w:t>NEVYRIAUSYBINIŲ ORGANIZACIJŲ VEIKLO</w:t>
      </w:r>
      <w:r w:rsidR="004C1A99" w:rsidRPr="00260213">
        <w:rPr>
          <w:b/>
          <w:caps/>
          <w:kern w:val="24"/>
          <w:sz w:val="24"/>
          <w:szCs w:val="24"/>
        </w:rPr>
        <w:t>S</w:t>
      </w:r>
      <w:r w:rsidRPr="00260213">
        <w:rPr>
          <w:b/>
          <w:caps/>
          <w:kern w:val="24"/>
          <w:sz w:val="24"/>
          <w:szCs w:val="24"/>
        </w:rPr>
        <w:t xml:space="preserve"> STIPRINIMO 2025–2028 METŲ VEIKSMŲ PLANO 2.1.1.1 PRIEMONĖS „STIPRINTI BENDRUOMENINĘ VEIKLĄ SAVIVALDYBĖSE“ lėšomis FINANSUOJAMŲ PROJEKTŲ SĄRAŠas</w:t>
      </w:r>
    </w:p>
    <w:p w14:paraId="2C63A379" w14:textId="77777777" w:rsidR="00C03D98" w:rsidRPr="00260213" w:rsidRDefault="00C03D98" w:rsidP="00C03D98">
      <w:pPr>
        <w:pStyle w:val="Bodytext20"/>
        <w:shd w:val="clear" w:color="auto" w:fill="auto"/>
        <w:spacing w:line="240" w:lineRule="auto"/>
        <w:rPr>
          <w:bCs/>
          <w:caps/>
          <w:kern w:val="24"/>
          <w:sz w:val="24"/>
          <w:szCs w:val="24"/>
        </w:rPr>
      </w:pPr>
    </w:p>
    <w:p w14:paraId="05832DA1" w14:textId="77777777" w:rsidR="00C03D98" w:rsidRPr="00260213" w:rsidRDefault="00C03D98" w:rsidP="00C03D98">
      <w:pPr>
        <w:pStyle w:val="Bodytext20"/>
        <w:shd w:val="clear" w:color="auto" w:fill="auto"/>
        <w:spacing w:line="240" w:lineRule="auto"/>
        <w:rPr>
          <w:bCs/>
          <w:caps/>
          <w:kern w:val="24"/>
          <w:sz w:val="24"/>
          <w:szCs w:val="24"/>
        </w:rPr>
      </w:pPr>
    </w:p>
    <w:tbl>
      <w:tblPr>
        <w:tblW w:w="9781" w:type="dxa"/>
        <w:tblInd w:w="-5" w:type="dxa"/>
        <w:tblLayout w:type="fixed"/>
        <w:tblLook w:val="0000" w:firstRow="0" w:lastRow="0" w:firstColumn="0" w:lastColumn="0" w:noHBand="0" w:noVBand="0"/>
      </w:tblPr>
      <w:tblGrid>
        <w:gridCol w:w="680"/>
        <w:gridCol w:w="2864"/>
        <w:gridCol w:w="4678"/>
        <w:gridCol w:w="1559"/>
      </w:tblGrid>
      <w:tr w:rsidR="00C03D98" w:rsidRPr="00260213" w14:paraId="2037C379" w14:textId="77777777" w:rsidTr="00260213">
        <w:trPr>
          <w:cantSplit/>
          <w:trHeight w:val="565"/>
          <w:tblHeader/>
        </w:trPr>
        <w:tc>
          <w:tcPr>
            <w:tcW w:w="680" w:type="dxa"/>
            <w:tcBorders>
              <w:top w:val="single" w:sz="4" w:space="0" w:color="000000"/>
              <w:left w:val="single" w:sz="4" w:space="0" w:color="000000"/>
              <w:bottom w:val="single" w:sz="4" w:space="0" w:color="000000"/>
              <w:right w:val="single" w:sz="4" w:space="0" w:color="000000"/>
            </w:tcBorders>
            <w:vAlign w:val="center"/>
          </w:tcPr>
          <w:p w14:paraId="147A36B5" w14:textId="77777777" w:rsidR="00C03D98" w:rsidRPr="00260213" w:rsidRDefault="00C03D98" w:rsidP="00260213">
            <w:pPr>
              <w:jc w:val="center"/>
              <w:rPr>
                <w:b/>
                <w:bCs/>
                <w:noProof w:val="0"/>
                <w:kern w:val="24"/>
                <w:szCs w:val="24"/>
                <w:lang w:val="lt-LT"/>
              </w:rPr>
            </w:pPr>
            <w:r w:rsidRPr="00260213">
              <w:rPr>
                <w:b/>
                <w:bCs/>
                <w:noProof w:val="0"/>
                <w:kern w:val="24"/>
                <w:szCs w:val="24"/>
                <w:lang w:val="lt-LT"/>
              </w:rPr>
              <w:t>Eil. Nr.</w:t>
            </w:r>
          </w:p>
        </w:tc>
        <w:tc>
          <w:tcPr>
            <w:tcW w:w="2864" w:type="dxa"/>
            <w:tcBorders>
              <w:top w:val="single" w:sz="4" w:space="0" w:color="000000"/>
              <w:left w:val="single" w:sz="4" w:space="0" w:color="000000"/>
              <w:bottom w:val="single" w:sz="4" w:space="0" w:color="000000"/>
              <w:right w:val="single" w:sz="4" w:space="0" w:color="000000"/>
            </w:tcBorders>
            <w:vAlign w:val="center"/>
          </w:tcPr>
          <w:p w14:paraId="2F918097" w14:textId="77777777" w:rsidR="00C03D98" w:rsidRPr="00260213" w:rsidRDefault="00C03D98" w:rsidP="00260213">
            <w:pPr>
              <w:jc w:val="center"/>
              <w:rPr>
                <w:b/>
                <w:bCs/>
                <w:noProof w:val="0"/>
                <w:kern w:val="24"/>
                <w:szCs w:val="24"/>
                <w:lang w:val="lt-LT"/>
              </w:rPr>
            </w:pPr>
            <w:r w:rsidRPr="00260213">
              <w:rPr>
                <w:b/>
                <w:bCs/>
                <w:noProof w:val="0"/>
                <w:kern w:val="24"/>
                <w:szCs w:val="24"/>
                <w:lang w:val="lt-LT"/>
              </w:rPr>
              <w:t>Projekto vykdytojas</w:t>
            </w:r>
          </w:p>
        </w:tc>
        <w:tc>
          <w:tcPr>
            <w:tcW w:w="4678" w:type="dxa"/>
            <w:tcBorders>
              <w:top w:val="single" w:sz="4" w:space="0" w:color="000000"/>
              <w:left w:val="single" w:sz="4" w:space="0" w:color="000000"/>
              <w:bottom w:val="single" w:sz="4" w:space="0" w:color="000000"/>
              <w:right w:val="single" w:sz="4" w:space="0" w:color="000000"/>
            </w:tcBorders>
            <w:vAlign w:val="center"/>
          </w:tcPr>
          <w:p w14:paraId="7BFEFB97" w14:textId="77777777" w:rsidR="00C03D98" w:rsidRPr="00260213" w:rsidRDefault="00C03D98" w:rsidP="00260213">
            <w:pPr>
              <w:jc w:val="center"/>
              <w:rPr>
                <w:b/>
                <w:bCs/>
                <w:noProof w:val="0"/>
                <w:kern w:val="24"/>
                <w:szCs w:val="24"/>
                <w:lang w:val="lt-LT"/>
              </w:rPr>
            </w:pPr>
            <w:r w:rsidRPr="00260213">
              <w:rPr>
                <w:b/>
                <w:bCs/>
                <w:noProof w:val="0"/>
                <w:kern w:val="24"/>
                <w:szCs w:val="24"/>
                <w:lang w:val="lt-LT"/>
              </w:rPr>
              <w:t>Projekto pavadinimas</w:t>
            </w:r>
          </w:p>
        </w:tc>
        <w:tc>
          <w:tcPr>
            <w:tcW w:w="1559" w:type="dxa"/>
            <w:tcBorders>
              <w:top w:val="single" w:sz="4" w:space="0" w:color="000000"/>
              <w:left w:val="single" w:sz="4" w:space="0" w:color="000000"/>
              <w:bottom w:val="single" w:sz="4" w:space="0" w:color="000000"/>
              <w:right w:val="single" w:sz="4" w:space="0" w:color="000000"/>
            </w:tcBorders>
            <w:vAlign w:val="center"/>
          </w:tcPr>
          <w:p w14:paraId="0006CECA" w14:textId="77777777" w:rsidR="00C03D98" w:rsidRPr="00260213" w:rsidRDefault="00C03D98" w:rsidP="00260213">
            <w:pPr>
              <w:jc w:val="center"/>
              <w:rPr>
                <w:b/>
                <w:bCs/>
                <w:noProof w:val="0"/>
                <w:kern w:val="24"/>
                <w:szCs w:val="24"/>
                <w:lang w:val="lt-LT"/>
              </w:rPr>
            </w:pPr>
            <w:r w:rsidRPr="00260213">
              <w:rPr>
                <w:b/>
                <w:bCs/>
                <w:noProof w:val="0"/>
                <w:kern w:val="24"/>
                <w:szCs w:val="24"/>
                <w:lang w:val="lt-LT"/>
              </w:rPr>
              <w:t>Skiriama suma, Eur</w:t>
            </w:r>
          </w:p>
        </w:tc>
      </w:tr>
      <w:tr w:rsidR="00C03D98" w:rsidRPr="00260213" w14:paraId="7E07119D" w14:textId="77777777" w:rsidTr="00260213">
        <w:trPr>
          <w:cantSplit/>
        </w:trPr>
        <w:tc>
          <w:tcPr>
            <w:tcW w:w="6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52B341" w14:textId="77777777" w:rsidR="00C03D98" w:rsidRPr="00260213" w:rsidRDefault="00C03D98" w:rsidP="00C03D98">
            <w:pPr>
              <w:numPr>
                <w:ilvl w:val="0"/>
                <w:numId w:val="7"/>
              </w:numPr>
              <w:suppressAutoHyphens/>
              <w:jc w:val="center"/>
              <w:rPr>
                <w:noProof w:val="0"/>
                <w:kern w:val="24"/>
                <w:szCs w:val="24"/>
                <w:lang w:val="lt-LT"/>
              </w:rPr>
            </w:pPr>
          </w:p>
        </w:tc>
        <w:tc>
          <w:tcPr>
            <w:tcW w:w="286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B391DC" w14:textId="77777777" w:rsidR="00C03D98" w:rsidRPr="00260213" w:rsidRDefault="00C03D98" w:rsidP="006F149A">
            <w:pPr>
              <w:tabs>
                <w:tab w:val="left" w:pos="900"/>
              </w:tabs>
              <w:rPr>
                <w:noProof w:val="0"/>
                <w:kern w:val="24"/>
                <w:szCs w:val="24"/>
                <w:lang w:val="lt-LT"/>
              </w:rPr>
            </w:pPr>
            <w:r w:rsidRPr="00260213">
              <w:rPr>
                <w:noProof w:val="0"/>
                <w:color w:val="000000"/>
                <w:kern w:val="24"/>
                <w:szCs w:val="24"/>
                <w:lang w:val="lt-LT"/>
              </w:rPr>
              <w:t>Visagino Šv. Apaštalo Pauliaus parapija</w:t>
            </w:r>
          </w:p>
        </w:tc>
        <w:tc>
          <w:tcPr>
            <w:tcW w:w="46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EFAF89" w14:textId="2CEB57AC" w:rsidR="00C03D98" w:rsidRPr="00260213" w:rsidRDefault="00C03D98" w:rsidP="006F149A">
            <w:pPr>
              <w:rPr>
                <w:noProof w:val="0"/>
                <w:color w:val="000000"/>
                <w:kern w:val="24"/>
                <w:szCs w:val="24"/>
                <w:lang w:val="lt-LT" w:eastAsia="lt-LT"/>
              </w:rPr>
            </w:pPr>
            <w:r w:rsidRPr="00260213">
              <w:rPr>
                <w:rFonts w:eastAsia="Calibri"/>
                <w:noProof w:val="0"/>
                <w:color w:val="000000"/>
                <w:kern w:val="24"/>
                <w:szCs w:val="24"/>
                <w:lang w:val="lt-LT"/>
              </w:rPr>
              <w:t>Socialiai pažeidžiamų bendruomenės narių bei vyresnio (senyvo) amžiaus žmonių, vienišų asmenų, šeimos ir socialinę atskirtį patiriančių gyventojų, kuriems reikalinga pagalba atskirties, vienišumo mažinimas, jų socialinių ryšių stiprinimas bendruomenėje, jaunimo įtraukimas į Bendruomenės vykdomą veiklą (tęstinis projektas)</w:t>
            </w:r>
          </w:p>
        </w:tc>
        <w:tc>
          <w:tcPr>
            <w:tcW w:w="1559" w:type="dxa"/>
            <w:tcBorders>
              <w:top w:val="single" w:sz="4" w:space="0" w:color="000000"/>
              <w:left w:val="single" w:sz="4" w:space="0" w:color="000000"/>
              <w:bottom w:val="single" w:sz="4" w:space="0" w:color="000000"/>
              <w:right w:val="single" w:sz="4" w:space="0" w:color="000000"/>
            </w:tcBorders>
            <w:vAlign w:val="center"/>
          </w:tcPr>
          <w:p w14:paraId="422E1C78" w14:textId="52EE0546" w:rsidR="00C03D98" w:rsidRPr="00260213" w:rsidRDefault="00C03D98" w:rsidP="00260213">
            <w:pPr>
              <w:jc w:val="center"/>
              <w:rPr>
                <w:noProof w:val="0"/>
                <w:color w:val="000000"/>
                <w:kern w:val="24"/>
                <w:szCs w:val="24"/>
                <w:lang w:val="lt-LT" w:eastAsia="lt-LT"/>
              </w:rPr>
            </w:pPr>
            <w:r w:rsidRPr="00260213">
              <w:rPr>
                <w:noProof w:val="0"/>
                <w:color w:val="000000"/>
                <w:kern w:val="24"/>
                <w:szCs w:val="24"/>
                <w:lang w:val="lt-LT"/>
              </w:rPr>
              <w:t>5400,0</w:t>
            </w:r>
            <w:r w:rsidR="00260213" w:rsidRPr="00260213">
              <w:rPr>
                <w:noProof w:val="0"/>
                <w:color w:val="000000"/>
                <w:kern w:val="24"/>
                <w:szCs w:val="24"/>
                <w:lang w:val="lt-LT"/>
              </w:rPr>
              <w:t>0</w:t>
            </w:r>
          </w:p>
        </w:tc>
      </w:tr>
      <w:tr w:rsidR="00C03D98" w:rsidRPr="00260213" w14:paraId="627F4B00" w14:textId="77777777" w:rsidTr="00260213">
        <w:trPr>
          <w:cantSplit/>
        </w:trPr>
        <w:tc>
          <w:tcPr>
            <w:tcW w:w="6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3BB50F" w14:textId="77777777" w:rsidR="00C03D98" w:rsidRPr="00260213" w:rsidRDefault="00C03D98" w:rsidP="00C03D98">
            <w:pPr>
              <w:numPr>
                <w:ilvl w:val="0"/>
                <w:numId w:val="7"/>
              </w:numPr>
              <w:suppressAutoHyphens/>
              <w:jc w:val="center"/>
              <w:rPr>
                <w:noProof w:val="0"/>
                <w:kern w:val="24"/>
                <w:szCs w:val="24"/>
                <w:lang w:val="lt-LT"/>
              </w:rPr>
            </w:pPr>
          </w:p>
        </w:tc>
        <w:tc>
          <w:tcPr>
            <w:tcW w:w="2864" w:type="dxa"/>
            <w:tcBorders>
              <w:top w:val="single" w:sz="4" w:space="0" w:color="000000"/>
              <w:left w:val="single" w:sz="4" w:space="0" w:color="000000"/>
              <w:bottom w:val="single" w:sz="4" w:space="0" w:color="000000"/>
              <w:right w:val="single" w:sz="4" w:space="0" w:color="000000"/>
            </w:tcBorders>
            <w:shd w:val="clear" w:color="auto" w:fill="FFFFFF"/>
          </w:tcPr>
          <w:p w14:paraId="3D9DF88F" w14:textId="308D4AA0" w:rsidR="00C03D98" w:rsidRPr="00260213" w:rsidRDefault="00C03D98" w:rsidP="00C03D98">
            <w:pPr>
              <w:rPr>
                <w:noProof w:val="0"/>
                <w:kern w:val="24"/>
                <w:szCs w:val="24"/>
                <w:lang w:val="lt-LT"/>
              </w:rPr>
            </w:pPr>
            <w:r w:rsidRPr="00260213">
              <w:rPr>
                <w:noProof w:val="0"/>
                <w:kern w:val="24"/>
                <w:szCs w:val="24"/>
                <w:lang w:val="lt-LT"/>
              </w:rPr>
              <w:t>Tarptautinio muzikos festivalio „Visagino country“ centras</w:t>
            </w:r>
          </w:p>
        </w:tc>
        <w:tc>
          <w:tcPr>
            <w:tcW w:w="46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556661" w14:textId="65BB0650" w:rsidR="00C03D98" w:rsidRPr="00260213" w:rsidRDefault="00C03D98" w:rsidP="00C03D98">
            <w:pPr>
              <w:rPr>
                <w:noProof w:val="0"/>
                <w:color w:val="000000"/>
                <w:kern w:val="24"/>
                <w:szCs w:val="24"/>
                <w:lang w:val="lt-LT" w:eastAsia="lt-LT"/>
              </w:rPr>
            </w:pPr>
            <w:r w:rsidRPr="00260213">
              <w:rPr>
                <w:noProof w:val="0"/>
                <w:kern w:val="24"/>
                <w:szCs w:val="24"/>
                <w:lang w:val="lt-LT"/>
              </w:rPr>
              <w:t>Savanorystė, kuri kuria bendruomenę. „Visagino Country“ savanorių ugdymo ir bendradarbiavimo stiprinimo programa</w:t>
            </w:r>
          </w:p>
        </w:tc>
        <w:tc>
          <w:tcPr>
            <w:tcW w:w="1559" w:type="dxa"/>
            <w:tcBorders>
              <w:top w:val="single" w:sz="4" w:space="0" w:color="000000"/>
              <w:left w:val="single" w:sz="4" w:space="0" w:color="000000"/>
              <w:bottom w:val="single" w:sz="4" w:space="0" w:color="000000"/>
              <w:right w:val="single" w:sz="4" w:space="0" w:color="000000"/>
            </w:tcBorders>
            <w:vAlign w:val="center"/>
          </w:tcPr>
          <w:p w14:paraId="17458EAD" w14:textId="104D42F2" w:rsidR="00C03D98" w:rsidRPr="00260213" w:rsidRDefault="00C03D98" w:rsidP="00260213">
            <w:pPr>
              <w:jc w:val="center"/>
              <w:rPr>
                <w:noProof w:val="0"/>
                <w:color w:val="000000"/>
                <w:kern w:val="24"/>
                <w:szCs w:val="24"/>
                <w:lang w:val="lt-LT" w:eastAsia="lt-LT"/>
              </w:rPr>
            </w:pPr>
            <w:r w:rsidRPr="00260213">
              <w:rPr>
                <w:noProof w:val="0"/>
                <w:color w:val="000000"/>
                <w:kern w:val="24"/>
                <w:szCs w:val="24"/>
                <w:lang w:val="lt-LT" w:eastAsia="lt-LT"/>
              </w:rPr>
              <w:t>4300,0</w:t>
            </w:r>
            <w:r w:rsidR="00260213" w:rsidRPr="00260213">
              <w:rPr>
                <w:noProof w:val="0"/>
                <w:color w:val="000000"/>
                <w:kern w:val="24"/>
                <w:szCs w:val="24"/>
                <w:lang w:val="lt-LT" w:eastAsia="lt-LT"/>
              </w:rPr>
              <w:t>0</w:t>
            </w:r>
          </w:p>
        </w:tc>
      </w:tr>
      <w:tr w:rsidR="00C03D98" w:rsidRPr="00260213" w14:paraId="06B05607" w14:textId="77777777" w:rsidTr="00260213">
        <w:trPr>
          <w:cantSplit/>
        </w:trPr>
        <w:tc>
          <w:tcPr>
            <w:tcW w:w="6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6D3C21" w14:textId="77777777" w:rsidR="00C03D98" w:rsidRPr="00260213" w:rsidRDefault="00C03D98" w:rsidP="00C03D98">
            <w:pPr>
              <w:numPr>
                <w:ilvl w:val="0"/>
                <w:numId w:val="7"/>
              </w:numPr>
              <w:suppressAutoHyphens/>
              <w:jc w:val="center"/>
              <w:rPr>
                <w:noProof w:val="0"/>
                <w:kern w:val="24"/>
                <w:szCs w:val="24"/>
                <w:lang w:val="lt-LT"/>
              </w:rPr>
            </w:pPr>
          </w:p>
        </w:tc>
        <w:tc>
          <w:tcPr>
            <w:tcW w:w="286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A8A4DE" w14:textId="10DBF7E2" w:rsidR="00C03D98" w:rsidRPr="00260213" w:rsidRDefault="00C03D98" w:rsidP="00C03D98">
            <w:pPr>
              <w:rPr>
                <w:noProof w:val="0"/>
                <w:color w:val="333333"/>
                <w:kern w:val="24"/>
                <w:szCs w:val="24"/>
                <w:lang w:val="lt-LT" w:eastAsia="lt-LT"/>
              </w:rPr>
            </w:pPr>
            <w:r w:rsidRPr="00260213">
              <w:rPr>
                <w:noProof w:val="0"/>
                <w:kern w:val="24"/>
                <w:szCs w:val="24"/>
                <w:lang w:val="lt-LT"/>
              </w:rPr>
              <w:t>Visagino šachmatų klubas</w:t>
            </w:r>
          </w:p>
        </w:tc>
        <w:tc>
          <w:tcPr>
            <w:tcW w:w="46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C99B2F" w14:textId="12A82984" w:rsidR="00C03D98" w:rsidRPr="00260213" w:rsidRDefault="00C03D98" w:rsidP="00C03D98">
            <w:pPr>
              <w:rPr>
                <w:noProof w:val="0"/>
                <w:color w:val="000000"/>
                <w:kern w:val="24"/>
                <w:szCs w:val="24"/>
                <w:lang w:val="lt-LT" w:eastAsia="lt-LT"/>
              </w:rPr>
            </w:pPr>
            <w:r w:rsidRPr="00260213">
              <w:rPr>
                <w:noProof w:val="0"/>
                <w:kern w:val="24"/>
                <w:szCs w:val="24"/>
                <w:lang w:val="lt-LT"/>
              </w:rPr>
              <w:t>Šachmatai jungia kartas</w:t>
            </w:r>
          </w:p>
        </w:tc>
        <w:tc>
          <w:tcPr>
            <w:tcW w:w="1559" w:type="dxa"/>
            <w:tcBorders>
              <w:top w:val="single" w:sz="4" w:space="0" w:color="000000"/>
              <w:left w:val="single" w:sz="4" w:space="0" w:color="000000"/>
              <w:bottom w:val="single" w:sz="4" w:space="0" w:color="000000"/>
              <w:right w:val="single" w:sz="4" w:space="0" w:color="000000"/>
            </w:tcBorders>
            <w:vAlign w:val="center"/>
          </w:tcPr>
          <w:p w14:paraId="1A533F4E" w14:textId="7F0E02B2" w:rsidR="00C03D98" w:rsidRPr="00260213" w:rsidRDefault="00C03D98" w:rsidP="00260213">
            <w:pPr>
              <w:jc w:val="center"/>
              <w:rPr>
                <w:noProof w:val="0"/>
                <w:color w:val="000000"/>
                <w:kern w:val="24"/>
                <w:szCs w:val="24"/>
                <w:lang w:val="lt-LT" w:eastAsia="lt-LT"/>
              </w:rPr>
            </w:pPr>
            <w:r w:rsidRPr="00260213">
              <w:rPr>
                <w:noProof w:val="0"/>
                <w:color w:val="000000"/>
                <w:kern w:val="24"/>
                <w:szCs w:val="24"/>
                <w:lang w:val="lt-LT" w:eastAsia="lt-LT"/>
              </w:rPr>
              <w:t>1700,0</w:t>
            </w:r>
            <w:r w:rsidR="00260213" w:rsidRPr="00260213">
              <w:rPr>
                <w:noProof w:val="0"/>
                <w:color w:val="000000"/>
                <w:kern w:val="24"/>
                <w:szCs w:val="24"/>
                <w:lang w:val="lt-LT" w:eastAsia="lt-LT"/>
              </w:rPr>
              <w:t>0</w:t>
            </w:r>
          </w:p>
        </w:tc>
      </w:tr>
      <w:tr w:rsidR="00C03D98" w:rsidRPr="00260213" w14:paraId="5D055193" w14:textId="77777777" w:rsidTr="00260213">
        <w:trPr>
          <w:cantSplit/>
        </w:trPr>
        <w:tc>
          <w:tcPr>
            <w:tcW w:w="6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E0F0FB" w14:textId="77777777" w:rsidR="00C03D98" w:rsidRPr="00260213" w:rsidRDefault="00C03D98" w:rsidP="00C03D98">
            <w:pPr>
              <w:numPr>
                <w:ilvl w:val="0"/>
                <w:numId w:val="7"/>
              </w:numPr>
              <w:suppressAutoHyphens/>
              <w:jc w:val="center"/>
              <w:rPr>
                <w:noProof w:val="0"/>
                <w:kern w:val="24"/>
                <w:szCs w:val="24"/>
                <w:lang w:val="lt-LT"/>
              </w:rPr>
            </w:pPr>
          </w:p>
        </w:tc>
        <w:tc>
          <w:tcPr>
            <w:tcW w:w="286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89ADFE" w14:textId="1F7B0FD6" w:rsidR="00C03D98" w:rsidRPr="00260213" w:rsidRDefault="00C03D98" w:rsidP="00C03D98">
            <w:pPr>
              <w:tabs>
                <w:tab w:val="left" w:pos="900"/>
              </w:tabs>
              <w:rPr>
                <w:noProof w:val="0"/>
                <w:kern w:val="24"/>
                <w:szCs w:val="24"/>
                <w:lang w:val="lt-LT"/>
              </w:rPr>
            </w:pPr>
            <w:r w:rsidRPr="00260213">
              <w:rPr>
                <w:noProof w:val="0"/>
                <w:kern w:val="24"/>
                <w:szCs w:val="24"/>
                <w:lang w:val="lt-LT"/>
              </w:rPr>
              <w:t>Visagino atomas</w:t>
            </w:r>
          </w:p>
        </w:tc>
        <w:tc>
          <w:tcPr>
            <w:tcW w:w="46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E4B6D2" w14:textId="1A8A36DE" w:rsidR="00C03D98" w:rsidRPr="00260213" w:rsidRDefault="00C03D98" w:rsidP="00C03D98">
            <w:pPr>
              <w:rPr>
                <w:noProof w:val="0"/>
                <w:color w:val="000000"/>
                <w:kern w:val="24"/>
                <w:szCs w:val="24"/>
                <w:lang w:val="lt-LT" w:eastAsia="lt-LT"/>
              </w:rPr>
            </w:pPr>
            <w:r w:rsidRPr="00260213">
              <w:rPr>
                <w:noProof w:val="0"/>
                <w:kern w:val="24"/>
                <w:szCs w:val="24"/>
                <w:lang w:val="lt-LT"/>
              </w:rPr>
              <w:t>Derliaus šventė</w:t>
            </w:r>
          </w:p>
        </w:tc>
        <w:tc>
          <w:tcPr>
            <w:tcW w:w="1559" w:type="dxa"/>
            <w:tcBorders>
              <w:top w:val="single" w:sz="4" w:space="0" w:color="000000"/>
              <w:left w:val="single" w:sz="4" w:space="0" w:color="000000"/>
              <w:bottom w:val="single" w:sz="4" w:space="0" w:color="000000"/>
              <w:right w:val="single" w:sz="4" w:space="0" w:color="000000"/>
            </w:tcBorders>
            <w:vAlign w:val="center"/>
          </w:tcPr>
          <w:p w14:paraId="0646966C" w14:textId="578A5D20" w:rsidR="00C03D98" w:rsidRPr="00260213" w:rsidRDefault="00C03D98" w:rsidP="00260213">
            <w:pPr>
              <w:jc w:val="center"/>
              <w:rPr>
                <w:noProof w:val="0"/>
                <w:color w:val="000000"/>
                <w:kern w:val="24"/>
                <w:szCs w:val="24"/>
                <w:lang w:val="lt-LT" w:eastAsia="lt-LT"/>
              </w:rPr>
            </w:pPr>
            <w:r w:rsidRPr="00260213">
              <w:rPr>
                <w:noProof w:val="0"/>
                <w:kern w:val="24"/>
                <w:szCs w:val="24"/>
                <w:lang w:val="lt-LT"/>
              </w:rPr>
              <w:t>3600,0</w:t>
            </w:r>
            <w:r w:rsidR="00260213" w:rsidRPr="00260213">
              <w:rPr>
                <w:noProof w:val="0"/>
                <w:kern w:val="24"/>
                <w:szCs w:val="24"/>
                <w:lang w:val="lt-LT"/>
              </w:rPr>
              <w:t>0</w:t>
            </w:r>
          </w:p>
        </w:tc>
      </w:tr>
      <w:tr w:rsidR="00C03D98" w:rsidRPr="00260213" w14:paraId="3F5F5A79" w14:textId="77777777" w:rsidTr="00260213">
        <w:trPr>
          <w:cantSplit/>
        </w:trPr>
        <w:tc>
          <w:tcPr>
            <w:tcW w:w="6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1751EA" w14:textId="77777777" w:rsidR="00C03D98" w:rsidRPr="00260213" w:rsidRDefault="00C03D98" w:rsidP="00C03D98">
            <w:pPr>
              <w:numPr>
                <w:ilvl w:val="0"/>
                <w:numId w:val="7"/>
              </w:numPr>
              <w:suppressAutoHyphens/>
              <w:jc w:val="center"/>
              <w:rPr>
                <w:noProof w:val="0"/>
                <w:kern w:val="24"/>
                <w:szCs w:val="24"/>
                <w:lang w:val="lt-LT"/>
              </w:rPr>
            </w:pPr>
          </w:p>
        </w:tc>
        <w:tc>
          <w:tcPr>
            <w:tcW w:w="286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AE4BDD" w14:textId="4F1B4F38" w:rsidR="00C03D98" w:rsidRPr="00260213" w:rsidRDefault="00C03D98" w:rsidP="00C03D98">
            <w:pPr>
              <w:tabs>
                <w:tab w:val="left" w:pos="900"/>
              </w:tabs>
              <w:rPr>
                <w:noProof w:val="0"/>
                <w:kern w:val="24"/>
                <w:szCs w:val="24"/>
                <w:lang w:val="lt-LT"/>
              </w:rPr>
            </w:pPr>
            <w:r w:rsidRPr="00260213">
              <w:rPr>
                <w:noProof w:val="0"/>
                <w:kern w:val="24"/>
                <w:szCs w:val="24"/>
                <w:lang w:val="lt-LT"/>
              </w:rPr>
              <w:t>Visagino personalinių kompiuterių vartotojų bendrija</w:t>
            </w:r>
          </w:p>
        </w:tc>
        <w:tc>
          <w:tcPr>
            <w:tcW w:w="46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A10631" w14:textId="74D0D9DF" w:rsidR="00C03D98" w:rsidRPr="00260213" w:rsidRDefault="00C03D98" w:rsidP="00C03D98">
            <w:pPr>
              <w:rPr>
                <w:noProof w:val="0"/>
                <w:color w:val="000000"/>
                <w:kern w:val="24"/>
                <w:szCs w:val="24"/>
                <w:lang w:val="lt-LT" w:eastAsia="lt-LT"/>
              </w:rPr>
            </w:pPr>
            <w:r w:rsidRPr="00260213">
              <w:rPr>
                <w:noProof w:val="0"/>
                <w:kern w:val="24"/>
                <w:szCs w:val="24"/>
                <w:lang w:val="lt-LT"/>
              </w:rPr>
              <w:t>Saugus Visaginas prasideda nuo kiekvieno</w:t>
            </w:r>
          </w:p>
        </w:tc>
        <w:tc>
          <w:tcPr>
            <w:tcW w:w="1559" w:type="dxa"/>
            <w:tcBorders>
              <w:top w:val="single" w:sz="4" w:space="0" w:color="000000"/>
              <w:left w:val="single" w:sz="4" w:space="0" w:color="000000"/>
              <w:bottom w:val="single" w:sz="4" w:space="0" w:color="000000"/>
              <w:right w:val="single" w:sz="4" w:space="0" w:color="000000"/>
            </w:tcBorders>
            <w:vAlign w:val="center"/>
          </w:tcPr>
          <w:p w14:paraId="02778CC0" w14:textId="72237534" w:rsidR="00C03D98" w:rsidRPr="00260213" w:rsidRDefault="00C03D98" w:rsidP="00260213">
            <w:pPr>
              <w:jc w:val="center"/>
              <w:rPr>
                <w:noProof w:val="0"/>
                <w:color w:val="000000"/>
                <w:kern w:val="24"/>
                <w:szCs w:val="24"/>
                <w:lang w:val="lt-LT" w:eastAsia="lt-LT"/>
              </w:rPr>
            </w:pPr>
            <w:r w:rsidRPr="00260213">
              <w:rPr>
                <w:noProof w:val="0"/>
                <w:color w:val="000000"/>
                <w:kern w:val="24"/>
                <w:szCs w:val="24"/>
                <w:lang w:val="lt-LT" w:eastAsia="lt-LT"/>
              </w:rPr>
              <w:t>2995,0</w:t>
            </w:r>
            <w:r w:rsidR="00260213" w:rsidRPr="00260213">
              <w:rPr>
                <w:noProof w:val="0"/>
                <w:color w:val="000000"/>
                <w:kern w:val="24"/>
                <w:szCs w:val="24"/>
                <w:lang w:val="lt-LT" w:eastAsia="lt-LT"/>
              </w:rPr>
              <w:t>0</w:t>
            </w:r>
          </w:p>
        </w:tc>
      </w:tr>
      <w:tr w:rsidR="00C03D98" w:rsidRPr="00260213" w14:paraId="731AED66" w14:textId="77777777" w:rsidTr="00260213">
        <w:trPr>
          <w:cantSplit/>
        </w:trPr>
        <w:tc>
          <w:tcPr>
            <w:tcW w:w="6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1E9AB1" w14:textId="77777777" w:rsidR="00C03D98" w:rsidRPr="00260213" w:rsidRDefault="00C03D98" w:rsidP="00C03D98">
            <w:pPr>
              <w:numPr>
                <w:ilvl w:val="0"/>
                <w:numId w:val="7"/>
              </w:numPr>
              <w:suppressAutoHyphens/>
              <w:jc w:val="center"/>
              <w:rPr>
                <w:noProof w:val="0"/>
                <w:kern w:val="24"/>
                <w:szCs w:val="24"/>
                <w:lang w:val="lt-LT"/>
              </w:rPr>
            </w:pPr>
          </w:p>
        </w:tc>
        <w:tc>
          <w:tcPr>
            <w:tcW w:w="286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2154C3" w14:textId="4C6E2CB0" w:rsidR="00C03D98" w:rsidRPr="00260213" w:rsidRDefault="00C03D98" w:rsidP="00C03D98">
            <w:pPr>
              <w:tabs>
                <w:tab w:val="left" w:pos="900"/>
              </w:tabs>
              <w:rPr>
                <w:noProof w:val="0"/>
                <w:color w:val="000000"/>
                <w:kern w:val="24"/>
                <w:szCs w:val="24"/>
                <w:lang w:val="lt-LT"/>
              </w:rPr>
            </w:pPr>
            <w:r w:rsidRPr="00260213">
              <w:rPr>
                <w:noProof w:val="0"/>
                <w:kern w:val="24"/>
                <w:szCs w:val="24"/>
                <w:lang w:val="lt-LT"/>
              </w:rPr>
              <w:t>Bendrijų rūmai</w:t>
            </w:r>
          </w:p>
        </w:tc>
        <w:tc>
          <w:tcPr>
            <w:tcW w:w="46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BD9C39" w14:textId="44FD4C59" w:rsidR="00C03D98" w:rsidRPr="00260213" w:rsidRDefault="00C03D98" w:rsidP="00C03D98">
            <w:pPr>
              <w:rPr>
                <w:noProof w:val="0"/>
                <w:kern w:val="24"/>
                <w:szCs w:val="24"/>
                <w:lang w:val="lt-LT"/>
              </w:rPr>
            </w:pPr>
            <w:r w:rsidRPr="00260213">
              <w:rPr>
                <w:noProof w:val="0"/>
                <w:kern w:val="24"/>
                <w:szCs w:val="24"/>
                <w:lang w:val="lt-LT"/>
              </w:rPr>
              <w:t>Armėnijos diena</w:t>
            </w:r>
          </w:p>
        </w:tc>
        <w:tc>
          <w:tcPr>
            <w:tcW w:w="1559" w:type="dxa"/>
            <w:tcBorders>
              <w:top w:val="single" w:sz="4" w:space="0" w:color="000000"/>
              <w:left w:val="single" w:sz="4" w:space="0" w:color="000000"/>
              <w:bottom w:val="single" w:sz="4" w:space="0" w:color="000000"/>
              <w:right w:val="single" w:sz="4" w:space="0" w:color="000000"/>
            </w:tcBorders>
            <w:vAlign w:val="center"/>
          </w:tcPr>
          <w:p w14:paraId="7B1F194F" w14:textId="55545143" w:rsidR="00C03D98" w:rsidRPr="00260213" w:rsidRDefault="00C03D98" w:rsidP="00260213">
            <w:pPr>
              <w:jc w:val="center"/>
              <w:rPr>
                <w:noProof w:val="0"/>
                <w:color w:val="000000"/>
                <w:kern w:val="24"/>
                <w:szCs w:val="24"/>
                <w:lang w:val="lt-LT" w:eastAsia="lt-LT"/>
              </w:rPr>
            </w:pPr>
            <w:r w:rsidRPr="00260213">
              <w:rPr>
                <w:noProof w:val="0"/>
                <w:color w:val="000000"/>
                <w:kern w:val="24"/>
                <w:szCs w:val="24"/>
                <w:lang w:val="lt-LT" w:eastAsia="lt-LT"/>
              </w:rPr>
              <w:t>2475,0</w:t>
            </w:r>
            <w:r w:rsidR="00260213" w:rsidRPr="00260213">
              <w:rPr>
                <w:noProof w:val="0"/>
                <w:color w:val="000000"/>
                <w:kern w:val="24"/>
                <w:szCs w:val="24"/>
                <w:lang w:val="lt-LT" w:eastAsia="lt-LT"/>
              </w:rPr>
              <w:t>0</w:t>
            </w:r>
          </w:p>
        </w:tc>
      </w:tr>
      <w:tr w:rsidR="00C03D98" w:rsidRPr="00260213" w14:paraId="50B8C973" w14:textId="77777777" w:rsidTr="00260213">
        <w:trPr>
          <w:cantSplit/>
        </w:trPr>
        <w:tc>
          <w:tcPr>
            <w:tcW w:w="6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124C13" w14:textId="77777777" w:rsidR="00C03D98" w:rsidRPr="00260213" w:rsidRDefault="00C03D98" w:rsidP="00C03D98">
            <w:pPr>
              <w:numPr>
                <w:ilvl w:val="0"/>
                <w:numId w:val="7"/>
              </w:numPr>
              <w:suppressAutoHyphens/>
              <w:jc w:val="center"/>
              <w:rPr>
                <w:noProof w:val="0"/>
                <w:kern w:val="24"/>
                <w:szCs w:val="24"/>
                <w:lang w:val="lt-LT"/>
              </w:rPr>
            </w:pPr>
          </w:p>
        </w:tc>
        <w:tc>
          <w:tcPr>
            <w:tcW w:w="286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FD7601" w14:textId="41205413" w:rsidR="00C03D98" w:rsidRPr="00260213" w:rsidRDefault="00C03D98" w:rsidP="00C03D98">
            <w:pPr>
              <w:tabs>
                <w:tab w:val="left" w:pos="900"/>
              </w:tabs>
              <w:rPr>
                <w:noProof w:val="0"/>
                <w:color w:val="000000"/>
                <w:kern w:val="24"/>
                <w:szCs w:val="24"/>
                <w:lang w:val="lt-LT"/>
              </w:rPr>
            </w:pPr>
            <w:r w:rsidRPr="00260213">
              <w:rPr>
                <w:noProof w:val="0"/>
                <w:kern w:val="24"/>
                <w:szCs w:val="24"/>
                <w:lang w:val="lt-LT"/>
              </w:rPr>
              <w:t>VšĮ Informaciniai tiltai</w:t>
            </w:r>
          </w:p>
        </w:tc>
        <w:tc>
          <w:tcPr>
            <w:tcW w:w="46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A4DD02" w14:textId="063E3BB3" w:rsidR="00C03D98" w:rsidRPr="00260213" w:rsidRDefault="00C03D98" w:rsidP="00C03D98">
            <w:pPr>
              <w:rPr>
                <w:noProof w:val="0"/>
                <w:kern w:val="24"/>
                <w:szCs w:val="24"/>
                <w:lang w:val="lt-LT"/>
              </w:rPr>
            </w:pPr>
            <w:r w:rsidRPr="00260213">
              <w:rPr>
                <w:noProof w:val="0"/>
                <w:kern w:val="24"/>
                <w:szCs w:val="24"/>
                <w:lang w:val="lt-LT"/>
              </w:rPr>
              <w:t>Visagino NVO tinklas: pažinkime, bendradarbiaukime, veikime kartu</w:t>
            </w:r>
          </w:p>
        </w:tc>
        <w:tc>
          <w:tcPr>
            <w:tcW w:w="1559" w:type="dxa"/>
            <w:tcBorders>
              <w:top w:val="single" w:sz="4" w:space="0" w:color="000000"/>
              <w:left w:val="single" w:sz="4" w:space="0" w:color="000000"/>
              <w:bottom w:val="single" w:sz="4" w:space="0" w:color="000000"/>
              <w:right w:val="single" w:sz="4" w:space="0" w:color="000000"/>
            </w:tcBorders>
            <w:vAlign w:val="center"/>
          </w:tcPr>
          <w:p w14:paraId="7CBF44A1" w14:textId="1EBE5D78" w:rsidR="00C03D98" w:rsidRPr="00260213" w:rsidRDefault="00C03D98" w:rsidP="00260213">
            <w:pPr>
              <w:jc w:val="center"/>
              <w:rPr>
                <w:noProof w:val="0"/>
                <w:color w:val="000000"/>
                <w:kern w:val="24"/>
                <w:szCs w:val="24"/>
                <w:lang w:val="lt-LT" w:eastAsia="lt-LT"/>
              </w:rPr>
            </w:pPr>
            <w:r w:rsidRPr="00260213">
              <w:rPr>
                <w:noProof w:val="0"/>
                <w:color w:val="000000"/>
                <w:kern w:val="24"/>
                <w:szCs w:val="24"/>
                <w:lang w:val="lt-LT" w:eastAsia="lt-LT"/>
              </w:rPr>
              <w:t>1330,0</w:t>
            </w:r>
            <w:r w:rsidR="00260213" w:rsidRPr="00260213">
              <w:rPr>
                <w:noProof w:val="0"/>
                <w:color w:val="000000"/>
                <w:kern w:val="24"/>
                <w:szCs w:val="24"/>
                <w:lang w:val="lt-LT" w:eastAsia="lt-LT"/>
              </w:rPr>
              <w:t>0</w:t>
            </w:r>
          </w:p>
        </w:tc>
      </w:tr>
      <w:tr w:rsidR="00C03D98" w:rsidRPr="00260213" w14:paraId="19C557BA" w14:textId="77777777" w:rsidTr="00260213">
        <w:trPr>
          <w:cantSplit/>
        </w:trPr>
        <w:tc>
          <w:tcPr>
            <w:tcW w:w="6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AB9418" w14:textId="77777777" w:rsidR="00C03D98" w:rsidRPr="00260213" w:rsidRDefault="00C03D98" w:rsidP="00C03D98">
            <w:pPr>
              <w:numPr>
                <w:ilvl w:val="0"/>
                <w:numId w:val="7"/>
              </w:numPr>
              <w:suppressAutoHyphens/>
              <w:jc w:val="center"/>
              <w:rPr>
                <w:noProof w:val="0"/>
                <w:kern w:val="24"/>
                <w:szCs w:val="24"/>
                <w:lang w:val="lt-LT"/>
              </w:rPr>
            </w:pPr>
          </w:p>
        </w:tc>
        <w:tc>
          <w:tcPr>
            <w:tcW w:w="286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5D5D85" w14:textId="699246D0" w:rsidR="00C03D98" w:rsidRPr="00260213" w:rsidRDefault="00C03D98" w:rsidP="00C03D98">
            <w:pPr>
              <w:tabs>
                <w:tab w:val="left" w:pos="900"/>
              </w:tabs>
              <w:rPr>
                <w:noProof w:val="0"/>
                <w:kern w:val="24"/>
                <w:szCs w:val="24"/>
                <w:lang w:val="lt-LT"/>
              </w:rPr>
            </w:pPr>
            <w:r w:rsidRPr="00260213">
              <w:rPr>
                <w:noProof w:val="0"/>
                <w:kern w:val="24"/>
                <w:szCs w:val="24"/>
                <w:lang w:val="lt-LT"/>
              </w:rPr>
              <w:t>Sporto klubas „Salamandros“</w:t>
            </w:r>
          </w:p>
        </w:tc>
        <w:tc>
          <w:tcPr>
            <w:tcW w:w="46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D99A73" w14:textId="400BF27F" w:rsidR="00C03D98" w:rsidRPr="00260213" w:rsidRDefault="00C03D98" w:rsidP="00C03D98">
            <w:pPr>
              <w:rPr>
                <w:noProof w:val="0"/>
                <w:kern w:val="24"/>
                <w:szCs w:val="24"/>
                <w:lang w:val="lt-LT"/>
              </w:rPr>
            </w:pPr>
            <w:r w:rsidRPr="00260213">
              <w:rPr>
                <w:noProof w:val="0"/>
                <w:kern w:val="24"/>
                <w:szCs w:val="24"/>
                <w:lang w:val="lt-LT"/>
              </w:rPr>
              <w:t>Sporto klubo „Salamandros“ veiklos stiprinimas vienijant Visagino miesto bendruomenę per sporto ir sveikatingumo veiklas</w:t>
            </w:r>
          </w:p>
        </w:tc>
        <w:tc>
          <w:tcPr>
            <w:tcW w:w="1559" w:type="dxa"/>
            <w:tcBorders>
              <w:top w:val="single" w:sz="4" w:space="0" w:color="000000"/>
              <w:left w:val="single" w:sz="4" w:space="0" w:color="000000"/>
              <w:bottom w:val="single" w:sz="4" w:space="0" w:color="000000"/>
              <w:right w:val="single" w:sz="4" w:space="0" w:color="000000"/>
            </w:tcBorders>
            <w:vAlign w:val="center"/>
          </w:tcPr>
          <w:p w14:paraId="7906ED2A" w14:textId="08148E2D" w:rsidR="00C03D98" w:rsidRPr="00260213" w:rsidRDefault="00C03D98" w:rsidP="00260213">
            <w:pPr>
              <w:jc w:val="center"/>
              <w:rPr>
                <w:noProof w:val="0"/>
                <w:color w:val="000000"/>
                <w:kern w:val="24"/>
                <w:szCs w:val="24"/>
                <w:lang w:val="lt-LT" w:eastAsia="lt-LT"/>
              </w:rPr>
            </w:pPr>
            <w:r w:rsidRPr="00260213">
              <w:rPr>
                <w:noProof w:val="0"/>
                <w:color w:val="000000"/>
                <w:kern w:val="24"/>
                <w:szCs w:val="24"/>
                <w:lang w:val="lt-LT" w:eastAsia="lt-LT"/>
              </w:rPr>
              <w:t>2085,0</w:t>
            </w:r>
            <w:r w:rsidR="00260213" w:rsidRPr="00260213">
              <w:rPr>
                <w:noProof w:val="0"/>
                <w:color w:val="000000"/>
                <w:kern w:val="24"/>
                <w:szCs w:val="24"/>
                <w:lang w:val="lt-LT" w:eastAsia="lt-LT"/>
              </w:rPr>
              <w:t>0</w:t>
            </w:r>
          </w:p>
        </w:tc>
      </w:tr>
      <w:tr w:rsidR="00C03D98" w:rsidRPr="00260213" w14:paraId="69661688" w14:textId="77777777" w:rsidTr="006F149A">
        <w:trPr>
          <w:cantSplit/>
          <w:trHeight w:val="343"/>
        </w:trPr>
        <w:tc>
          <w:tcPr>
            <w:tcW w:w="8222" w:type="dxa"/>
            <w:gridSpan w:val="3"/>
            <w:tcBorders>
              <w:top w:val="single" w:sz="4" w:space="0" w:color="000000"/>
              <w:left w:val="single" w:sz="4" w:space="0" w:color="000000"/>
              <w:bottom w:val="single" w:sz="4" w:space="0" w:color="000000"/>
              <w:right w:val="single" w:sz="4" w:space="0" w:color="000000"/>
            </w:tcBorders>
            <w:vAlign w:val="center"/>
          </w:tcPr>
          <w:p w14:paraId="5C152F72" w14:textId="57D7C3AA" w:rsidR="00C03D98" w:rsidRPr="00260213" w:rsidRDefault="00C03D98" w:rsidP="00C03D98">
            <w:pPr>
              <w:jc w:val="right"/>
              <w:rPr>
                <w:b/>
                <w:noProof w:val="0"/>
                <w:kern w:val="24"/>
                <w:szCs w:val="24"/>
                <w:lang w:val="lt-LT"/>
              </w:rPr>
            </w:pPr>
            <w:r w:rsidRPr="00260213">
              <w:rPr>
                <w:b/>
                <w:noProof w:val="0"/>
                <w:kern w:val="24"/>
                <w:szCs w:val="24"/>
                <w:lang w:val="lt-LT"/>
              </w:rPr>
              <w:t>Iš viso</w:t>
            </w:r>
            <w:r w:rsidR="00260213" w:rsidRPr="00260213">
              <w:rPr>
                <w:b/>
                <w:noProof w:val="0"/>
                <w:kern w:val="24"/>
                <w:szCs w:val="24"/>
                <w:lang w:val="lt-LT"/>
              </w:rPr>
              <w:t>:</w:t>
            </w:r>
          </w:p>
        </w:tc>
        <w:tc>
          <w:tcPr>
            <w:tcW w:w="1559" w:type="dxa"/>
            <w:tcBorders>
              <w:top w:val="single" w:sz="4" w:space="0" w:color="000000"/>
              <w:left w:val="single" w:sz="4" w:space="0" w:color="000000"/>
              <w:bottom w:val="single" w:sz="4" w:space="0" w:color="000000"/>
              <w:right w:val="single" w:sz="4" w:space="0" w:color="000000"/>
            </w:tcBorders>
            <w:vAlign w:val="center"/>
          </w:tcPr>
          <w:p w14:paraId="33CA0D1E" w14:textId="179F1610" w:rsidR="00C03D98" w:rsidRPr="00260213" w:rsidRDefault="004C1A99" w:rsidP="00260213">
            <w:pPr>
              <w:jc w:val="center"/>
              <w:rPr>
                <w:b/>
                <w:bCs/>
                <w:noProof w:val="0"/>
                <w:kern w:val="24"/>
                <w:szCs w:val="24"/>
                <w:lang w:val="lt-LT"/>
              </w:rPr>
            </w:pPr>
            <w:r w:rsidRPr="00260213">
              <w:rPr>
                <w:b/>
                <w:bCs/>
                <w:noProof w:val="0"/>
                <w:kern w:val="24"/>
                <w:szCs w:val="24"/>
                <w:lang w:val="lt-LT"/>
              </w:rPr>
              <w:t>23885,0</w:t>
            </w:r>
            <w:r w:rsidR="00260213" w:rsidRPr="00260213">
              <w:rPr>
                <w:b/>
                <w:bCs/>
                <w:noProof w:val="0"/>
                <w:kern w:val="24"/>
                <w:szCs w:val="24"/>
                <w:lang w:val="lt-LT"/>
              </w:rPr>
              <w:t>0</w:t>
            </w:r>
          </w:p>
        </w:tc>
      </w:tr>
    </w:tbl>
    <w:p w14:paraId="0C7B490F" w14:textId="77777777" w:rsidR="00C03D98" w:rsidRPr="00260213" w:rsidRDefault="00C03D98" w:rsidP="00C03D98">
      <w:pPr>
        <w:pStyle w:val="Bodytext20"/>
        <w:shd w:val="clear" w:color="auto" w:fill="auto"/>
        <w:spacing w:line="240" w:lineRule="auto"/>
        <w:rPr>
          <w:bCs/>
          <w:caps/>
          <w:kern w:val="24"/>
          <w:sz w:val="24"/>
          <w:szCs w:val="24"/>
        </w:rPr>
      </w:pPr>
    </w:p>
    <w:p w14:paraId="70AE7C45" w14:textId="77777777" w:rsidR="00C03D98" w:rsidRPr="00260213" w:rsidRDefault="00C03D98" w:rsidP="00C03D98">
      <w:pPr>
        <w:pStyle w:val="Bodytext20"/>
        <w:shd w:val="clear" w:color="auto" w:fill="auto"/>
        <w:spacing w:line="240" w:lineRule="auto"/>
        <w:jc w:val="center"/>
        <w:rPr>
          <w:bCs/>
          <w:caps/>
          <w:kern w:val="24"/>
          <w:sz w:val="24"/>
          <w:szCs w:val="24"/>
        </w:rPr>
      </w:pPr>
      <w:r w:rsidRPr="00260213">
        <w:rPr>
          <w:bCs/>
          <w:caps/>
          <w:kern w:val="24"/>
          <w:sz w:val="24"/>
          <w:szCs w:val="24"/>
          <w:u w:val="single"/>
        </w:rPr>
        <w:tab/>
      </w:r>
      <w:r w:rsidRPr="00260213">
        <w:rPr>
          <w:bCs/>
          <w:caps/>
          <w:kern w:val="24"/>
          <w:sz w:val="24"/>
          <w:szCs w:val="24"/>
          <w:u w:val="single"/>
        </w:rPr>
        <w:tab/>
      </w:r>
      <w:r w:rsidRPr="00260213">
        <w:rPr>
          <w:bCs/>
          <w:caps/>
          <w:kern w:val="24"/>
          <w:sz w:val="24"/>
          <w:szCs w:val="24"/>
          <w:u w:val="single"/>
        </w:rPr>
        <w:tab/>
      </w:r>
      <w:r w:rsidRPr="00260213">
        <w:rPr>
          <w:bCs/>
          <w:caps/>
          <w:kern w:val="24"/>
          <w:sz w:val="24"/>
          <w:szCs w:val="24"/>
          <w:u w:val="single"/>
        </w:rPr>
        <w:tab/>
      </w:r>
    </w:p>
    <w:p w14:paraId="541BD778" w14:textId="77777777" w:rsidR="00FF76CF" w:rsidRPr="00260213" w:rsidRDefault="00FF76CF" w:rsidP="00C82078">
      <w:pPr>
        <w:rPr>
          <w:noProof w:val="0"/>
          <w:kern w:val="24"/>
          <w:szCs w:val="24"/>
          <w:lang w:val="lt-LT"/>
        </w:rPr>
      </w:pPr>
    </w:p>
    <w:sectPr w:rsidR="00FF76CF" w:rsidRPr="00260213" w:rsidSect="002F399F">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E5D3E" w14:textId="77777777" w:rsidR="00112511" w:rsidRDefault="00112511">
      <w:r>
        <w:separator/>
      </w:r>
    </w:p>
  </w:endnote>
  <w:endnote w:type="continuationSeparator" w:id="0">
    <w:p w14:paraId="745820DD" w14:textId="77777777" w:rsidR="00112511" w:rsidRDefault="001125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imSun;宋体">
    <w:altName w:val="MS Gothic"/>
    <w:panose1 w:val="00000000000000000000"/>
    <w:charset w:val="80"/>
    <w:family w:val="roman"/>
    <w:notTrueType/>
    <w:pitch w:val="default"/>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F09D9" w14:textId="77777777" w:rsidR="00112511" w:rsidRDefault="00112511">
      <w:r>
        <w:separator/>
      </w:r>
    </w:p>
  </w:footnote>
  <w:footnote w:type="continuationSeparator" w:id="0">
    <w:p w14:paraId="04FDACD9" w14:textId="77777777" w:rsidR="00112511" w:rsidRDefault="001125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B0E84" w14:textId="2C1829F2" w:rsidR="00085813" w:rsidRDefault="00085813" w:rsidP="002667A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6D38BD">
      <w:rPr>
        <w:rStyle w:val="Puslapionumeris"/>
      </w:rPr>
      <w:t>2</w:t>
    </w:r>
    <w:r>
      <w:rPr>
        <w:rStyle w:val="Puslapionumeris"/>
      </w:rPr>
      <w:fldChar w:fldCharType="end"/>
    </w:r>
  </w:p>
  <w:p w14:paraId="5098B219" w14:textId="77777777" w:rsidR="00085813" w:rsidRDefault="0008581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B4A92" w14:textId="77777777" w:rsidR="00085813" w:rsidRDefault="00085813" w:rsidP="002667A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2</w:t>
    </w:r>
    <w:r>
      <w:rPr>
        <w:rStyle w:val="Puslapionumeris"/>
      </w:rPr>
      <w:fldChar w:fldCharType="end"/>
    </w:r>
  </w:p>
  <w:p w14:paraId="3E689B28" w14:textId="77777777" w:rsidR="00085813" w:rsidRDefault="0008581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E1F91"/>
    <w:multiLevelType w:val="hybridMultilevel"/>
    <w:tmpl w:val="7AD83DF8"/>
    <w:lvl w:ilvl="0" w:tplc="6F36D922">
      <w:start w:val="1"/>
      <w:numFmt w:val="decimal"/>
      <w:lvlText w:val="%1."/>
      <w:lvlJc w:val="left"/>
      <w:pPr>
        <w:tabs>
          <w:tab w:val="num" w:pos="15204"/>
        </w:tabs>
      </w:pPr>
      <w:rPr>
        <w:rFonts w:cs="Times New Roman" w:hint="default"/>
      </w:rPr>
    </w:lvl>
    <w:lvl w:ilvl="1" w:tplc="04270019" w:tentative="1">
      <w:start w:val="1"/>
      <w:numFmt w:val="lowerLetter"/>
      <w:lvlText w:val="%2."/>
      <w:lvlJc w:val="left"/>
      <w:pPr>
        <w:tabs>
          <w:tab w:val="num" w:pos="2008"/>
        </w:tabs>
        <w:ind w:left="2008" w:hanging="360"/>
      </w:pPr>
      <w:rPr>
        <w:rFonts w:cs="Times New Roman"/>
      </w:rPr>
    </w:lvl>
    <w:lvl w:ilvl="2" w:tplc="0427001B" w:tentative="1">
      <w:start w:val="1"/>
      <w:numFmt w:val="lowerRoman"/>
      <w:lvlText w:val="%3."/>
      <w:lvlJc w:val="right"/>
      <w:pPr>
        <w:tabs>
          <w:tab w:val="num" w:pos="2728"/>
        </w:tabs>
        <w:ind w:left="2728" w:hanging="180"/>
      </w:pPr>
      <w:rPr>
        <w:rFonts w:cs="Times New Roman"/>
      </w:rPr>
    </w:lvl>
    <w:lvl w:ilvl="3" w:tplc="0427000F" w:tentative="1">
      <w:start w:val="1"/>
      <w:numFmt w:val="decimal"/>
      <w:lvlText w:val="%4."/>
      <w:lvlJc w:val="left"/>
      <w:pPr>
        <w:tabs>
          <w:tab w:val="num" w:pos="3448"/>
        </w:tabs>
        <w:ind w:left="3448" w:hanging="360"/>
      </w:pPr>
      <w:rPr>
        <w:rFonts w:cs="Times New Roman"/>
      </w:rPr>
    </w:lvl>
    <w:lvl w:ilvl="4" w:tplc="04270019" w:tentative="1">
      <w:start w:val="1"/>
      <w:numFmt w:val="lowerLetter"/>
      <w:lvlText w:val="%5."/>
      <w:lvlJc w:val="left"/>
      <w:pPr>
        <w:tabs>
          <w:tab w:val="num" w:pos="4168"/>
        </w:tabs>
        <w:ind w:left="4168" w:hanging="360"/>
      </w:pPr>
      <w:rPr>
        <w:rFonts w:cs="Times New Roman"/>
      </w:rPr>
    </w:lvl>
    <w:lvl w:ilvl="5" w:tplc="0427001B" w:tentative="1">
      <w:start w:val="1"/>
      <w:numFmt w:val="lowerRoman"/>
      <w:lvlText w:val="%6."/>
      <w:lvlJc w:val="right"/>
      <w:pPr>
        <w:tabs>
          <w:tab w:val="num" w:pos="4888"/>
        </w:tabs>
        <w:ind w:left="4888" w:hanging="180"/>
      </w:pPr>
      <w:rPr>
        <w:rFonts w:cs="Times New Roman"/>
      </w:rPr>
    </w:lvl>
    <w:lvl w:ilvl="6" w:tplc="0427000F" w:tentative="1">
      <w:start w:val="1"/>
      <w:numFmt w:val="decimal"/>
      <w:lvlText w:val="%7."/>
      <w:lvlJc w:val="left"/>
      <w:pPr>
        <w:tabs>
          <w:tab w:val="num" w:pos="5608"/>
        </w:tabs>
        <w:ind w:left="5608" w:hanging="360"/>
      </w:pPr>
      <w:rPr>
        <w:rFonts w:cs="Times New Roman"/>
      </w:rPr>
    </w:lvl>
    <w:lvl w:ilvl="7" w:tplc="04270019" w:tentative="1">
      <w:start w:val="1"/>
      <w:numFmt w:val="lowerLetter"/>
      <w:lvlText w:val="%8."/>
      <w:lvlJc w:val="left"/>
      <w:pPr>
        <w:tabs>
          <w:tab w:val="num" w:pos="6328"/>
        </w:tabs>
        <w:ind w:left="6328" w:hanging="360"/>
      </w:pPr>
      <w:rPr>
        <w:rFonts w:cs="Times New Roman"/>
      </w:rPr>
    </w:lvl>
    <w:lvl w:ilvl="8" w:tplc="0427001B" w:tentative="1">
      <w:start w:val="1"/>
      <w:numFmt w:val="lowerRoman"/>
      <w:lvlText w:val="%9."/>
      <w:lvlJc w:val="right"/>
      <w:pPr>
        <w:tabs>
          <w:tab w:val="num" w:pos="7048"/>
        </w:tabs>
        <w:ind w:left="7048" w:hanging="180"/>
      </w:pPr>
      <w:rPr>
        <w:rFonts w:cs="Times New Roman"/>
      </w:rPr>
    </w:lvl>
  </w:abstractNum>
  <w:abstractNum w:abstractNumId="1" w15:restartNumberingAfterBreak="0">
    <w:nsid w:val="1EA96E15"/>
    <w:multiLevelType w:val="multilevel"/>
    <w:tmpl w:val="CD40CC7A"/>
    <w:lvl w:ilvl="0">
      <w:start w:val="1"/>
      <w:numFmt w:val="decimal"/>
      <w:lvlText w:val="%1."/>
      <w:lvlJc w:val="left"/>
      <w:pPr>
        <w:ind w:left="360" w:hanging="360"/>
      </w:pPr>
    </w:lvl>
    <w:lvl w:ilvl="1">
      <w:start w:val="1"/>
      <w:numFmt w:val="decimal"/>
      <w:lvlText w:val="%1.%2."/>
      <w:lvlJc w:val="left"/>
      <w:pPr>
        <w:ind w:left="1605" w:hanging="360"/>
      </w:pPr>
    </w:lvl>
    <w:lvl w:ilvl="2">
      <w:start w:val="1"/>
      <w:numFmt w:val="decimal"/>
      <w:lvlText w:val="%1.%2.%3."/>
      <w:lvlJc w:val="left"/>
      <w:pPr>
        <w:ind w:left="3210" w:hanging="720"/>
      </w:pPr>
    </w:lvl>
    <w:lvl w:ilvl="3">
      <w:start w:val="1"/>
      <w:numFmt w:val="decimal"/>
      <w:lvlText w:val="%1.%2.%3.%4."/>
      <w:lvlJc w:val="left"/>
      <w:pPr>
        <w:ind w:left="4455" w:hanging="720"/>
      </w:pPr>
    </w:lvl>
    <w:lvl w:ilvl="4">
      <w:start w:val="1"/>
      <w:numFmt w:val="decimal"/>
      <w:lvlText w:val="%1.%2.%3.%4.%5."/>
      <w:lvlJc w:val="left"/>
      <w:pPr>
        <w:ind w:left="6060" w:hanging="1080"/>
      </w:pPr>
    </w:lvl>
    <w:lvl w:ilvl="5">
      <w:start w:val="1"/>
      <w:numFmt w:val="decimal"/>
      <w:lvlText w:val="%1.%2.%3.%4.%5.%6."/>
      <w:lvlJc w:val="left"/>
      <w:pPr>
        <w:ind w:left="7305" w:hanging="1080"/>
      </w:pPr>
    </w:lvl>
    <w:lvl w:ilvl="6">
      <w:start w:val="1"/>
      <w:numFmt w:val="decimal"/>
      <w:lvlText w:val="%1.%2.%3.%4.%5.%6.%7."/>
      <w:lvlJc w:val="left"/>
      <w:pPr>
        <w:ind w:left="8910" w:hanging="1440"/>
      </w:pPr>
    </w:lvl>
    <w:lvl w:ilvl="7">
      <w:start w:val="1"/>
      <w:numFmt w:val="decimal"/>
      <w:lvlText w:val="%1.%2.%3.%4.%5.%6.%7.%8."/>
      <w:lvlJc w:val="left"/>
      <w:pPr>
        <w:ind w:left="10155" w:hanging="1440"/>
      </w:pPr>
    </w:lvl>
    <w:lvl w:ilvl="8">
      <w:start w:val="1"/>
      <w:numFmt w:val="decimal"/>
      <w:lvlText w:val="%1.%2.%3.%4.%5.%6.%7.%8.%9."/>
      <w:lvlJc w:val="left"/>
      <w:pPr>
        <w:ind w:left="11760" w:hanging="1800"/>
      </w:pPr>
    </w:lvl>
  </w:abstractNum>
  <w:abstractNum w:abstractNumId="2" w15:restartNumberingAfterBreak="0">
    <w:nsid w:val="27076E5A"/>
    <w:multiLevelType w:val="hybridMultilevel"/>
    <w:tmpl w:val="401868A8"/>
    <w:lvl w:ilvl="0" w:tplc="0427000F">
      <w:start w:val="1"/>
      <w:numFmt w:val="decimal"/>
      <w:lvlText w:val="%1."/>
      <w:lvlJc w:val="left"/>
      <w:pPr>
        <w:ind w:left="2061" w:hanging="360"/>
      </w:pPr>
    </w:lvl>
    <w:lvl w:ilvl="1" w:tplc="04270019">
      <w:start w:val="1"/>
      <w:numFmt w:val="lowerLetter"/>
      <w:lvlText w:val="%2."/>
      <w:lvlJc w:val="left"/>
      <w:pPr>
        <w:ind w:left="2148" w:hanging="360"/>
      </w:pPr>
    </w:lvl>
    <w:lvl w:ilvl="2" w:tplc="0427001B">
      <w:start w:val="1"/>
      <w:numFmt w:val="lowerRoman"/>
      <w:lvlText w:val="%3."/>
      <w:lvlJc w:val="right"/>
      <w:pPr>
        <w:ind w:left="2868" w:hanging="180"/>
      </w:pPr>
    </w:lvl>
    <w:lvl w:ilvl="3" w:tplc="0427000F">
      <w:start w:val="1"/>
      <w:numFmt w:val="decimal"/>
      <w:lvlText w:val="%4."/>
      <w:lvlJc w:val="left"/>
      <w:pPr>
        <w:ind w:left="3588" w:hanging="360"/>
      </w:pPr>
    </w:lvl>
    <w:lvl w:ilvl="4" w:tplc="04270019">
      <w:start w:val="1"/>
      <w:numFmt w:val="lowerLetter"/>
      <w:lvlText w:val="%5."/>
      <w:lvlJc w:val="left"/>
      <w:pPr>
        <w:ind w:left="4308" w:hanging="360"/>
      </w:pPr>
    </w:lvl>
    <w:lvl w:ilvl="5" w:tplc="0427001B">
      <w:start w:val="1"/>
      <w:numFmt w:val="lowerRoman"/>
      <w:lvlText w:val="%6."/>
      <w:lvlJc w:val="right"/>
      <w:pPr>
        <w:ind w:left="5028" w:hanging="180"/>
      </w:pPr>
    </w:lvl>
    <w:lvl w:ilvl="6" w:tplc="0427000F">
      <w:start w:val="1"/>
      <w:numFmt w:val="decimal"/>
      <w:lvlText w:val="%7."/>
      <w:lvlJc w:val="left"/>
      <w:pPr>
        <w:ind w:left="5748" w:hanging="360"/>
      </w:pPr>
    </w:lvl>
    <w:lvl w:ilvl="7" w:tplc="04270019">
      <w:start w:val="1"/>
      <w:numFmt w:val="lowerLetter"/>
      <w:lvlText w:val="%8."/>
      <w:lvlJc w:val="left"/>
      <w:pPr>
        <w:ind w:left="6468" w:hanging="360"/>
      </w:pPr>
    </w:lvl>
    <w:lvl w:ilvl="8" w:tplc="0427001B">
      <w:start w:val="1"/>
      <w:numFmt w:val="lowerRoman"/>
      <w:lvlText w:val="%9."/>
      <w:lvlJc w:val="right"/>
      <w:pPr>
        <w:ind w:left="7188" w:hanging="180"/>
      </w:pPr>
    </w:lvl>
  </w:abstractNum>
  <w:abstractNum w:abstractNumId="3" w15:restartNumberingAfterBreak="0">
    <w:nsid w:val="3C7E71DC"/>
    <w:multiLevelType w:val="multilevel"/>
    <w:tmpl w:val="C28CFEE2"/>
    <w:lvl w:ilvl="0">
      <w:start w:val="1"/>
      <w:numFmt w:val="decimal"/>
      <w:lvlText w:val="%1."/>
      <w:lvlJc w:val="left"/>
      <w:pPr>
        <w:ind w:left="360" w:hanging="360"/>
      </w:pPr>
      <w:rPr>
        <w:rFonts w:hint="default"/>
      </w:rPr>
    </w:lvl>
    <w:lvl w:ilvl="1">
      <w:start w:val="1"/>
      <w:numFmt w:val="decimal"/>
      <w:lvlText w:val="%1.%2."/>
      <w:lvlJc w:val="left"/>
      <w:pPr>
        <w:ind w:left="1650" w:hanging="360"/>
      </w:pPr>
      <w:rPr>
        <w:rFonts w:hint="default"/>
      </w:rPr>
    </w:lvl>
    <w:lvl w:ilvl="2">
      <w:start w:val="1"/>
      <w:numFmt w:val="decimal"/>
      <w:lvlText w:val="%1.%2.%3."/>
      <w:lvlJc w:val="left"/>
      <w:pPr>
        <w:ind w:left="3300" w:hanging="720"/>
      </w:pPr>
      <w:rPr>
        <w:rFonts w:hint="default"/>
      </w:rPr>
    </w:lvl>
    <w:lvl w:ilvl="3">
      <w:start w:val="1"/>
      <w:numFmt w:val="decimal"/>
      <w:lvlText w:val="%1.%2.%3.%4."/>
      <w:lvlJc w:val="left"/>
      <w:pPr>
        <w:ind w:left="4590" w:hanging="720"/>
      </w:pPr>
      <w:rPr>
        <w:rFonts w:hint="default"/>
      </w:rPr>
    </w:lvl>
    <w:lvl w:ilvl="4">
      <w:start w:val="1"/>
      <w:numFmt w:val="decimal"/>
      <w:lvlText w:val="%1.%2.%3.%4.%5."/>
      <w:lvlJc w:val="left"/>
      <w:pPr>
        <w:ind w:left="6240" w:hanging="1080"/>
      </w:pPr>
      <w:rPr>
        <w:rFonts w:hint="default"/>
      </w:rPr>
    </w:lvl>
    <w:lvl w:ilvl="5">
      <w:start w:val="1"/>
      <w:numFmt w:val="decimal"/>
      <w:lvlText w:val="%1.%2.%3.%4.%5.%6."/>
      <w:lvlJc w:val="left"/>
      <w:pPr>
        <w:ind w:left="7530" w:hanging="1080"/>
      </w:pPr>
      <w:rPr>
        <w:rFonts w:hint="default"/>
      </w:rPr>
    </w:lvl>
    <w:lvl w:ilvl="6">
      <w:start w:val="1"/>
      <w:numFmt w:val="decimal"/>
      <w:lvlText w:val="%1.%2.%3.%4.%5.%6.%7."/>
      <w:lvlJc w:val="left"/>
      <w:pPr>
        <w:ind w:left="9180" w:hanging="1440"/>
      </w:pPr>
      <w:rPr>
        <w:rFonts w:hint="default"/>
      </w:rPr>
    </w:lvl>
    <w:lvl w:ilvl="7">
      <w:start w:val="1"/>
      <w:numFmt w:val="decimal"/>
      <w:lvlText w:val="%1.%2.%3.%4.%5.%6.%7.%8."/>
      <w:lvlJc w:val="left"/>
      <w:pPr>
        <w:ind w:left="10470" w:hanging="1440"/>
      </w:pPr>
      <w:rPr>
        <w:rFonts w:hint="default"/>
      </w:rPr>
    </w:lvl>
    <w:lvl w:ilvl="8">
      <w:start w:val="1"/>
      <w:numFmt w:val="decimal"/>
      <w:lvlText w:val="%1.%2.%3.%4.%5.%6.%7.%8.%9."/>
      <w:lvlJc w:val="left"/>
      <w:pPr>
        <w:ind w:left="12120" w:hanging="1800"/>
      </w:pPr>
      <w:rPr>
        <w:rFonts w:hint="default"/>
      </w:rPr>
    </w:lvl>
  </w:abstractNum>
  <w:abstractNum w:abstractNumId="4" w15:restartNumberingAfterBreak="0">
    <w:nsid w:val="42B96496"/>
    <w:multiLevelType w:val="multilevel"/>
    <w:tmpl w:val="49D02EBE"/>
    <w:lvl w:ilvl="0">
      <w:start w:val="1"/>
      <w:numFmt w:val="decimal"/>
      <w:lvlText w:val="%1."/>
      <w:lvlJc w:val="left"/>
      <w:pPr>
        <w:tabs>
          <w:tab w:val="num" w:pos="1440"/>
        </w:tabs>
        <w:ind w:left="1440" w:hanging="360"/>
      </w:pPr>
      <w:rPr>
        <w:rFonts w:cs="Times New Roman" w:hint="default"/>
      </w:rPr>
    </w:lvl>
    <w:lvl w:ilvl="1">
      <w:start w:val="1"/>
      <w:numFmt w:val="decimal"/>
      <w:isLgl/>
      <w:lvlText w:val="%1.%2."/>
      <w:lvlJc w:val="left"/>
      <w:pPr>
        <w:tabs>
          <w:tab w:val="num" w:pos="1500"/>
        </w:tabs>
        <w:ind w:left="1500" w:hanging="420"/>
      </w:pPr>
      <w:rPr>
        <w:rFonts w:cs="Times New Roman" w:hint="default"/>
      </w:rPr>
    </w:lvl>
    <w:lvl w:ilvl="2">
      <w:start w:val="1"/>
      <w:numFmt w:val="decimal"/>
      <w:isLgl/>
      <w:lvlText w:val="%1.%2.%3."/>
      <w:lvlJc w:val="left"/>
      <w:pPr>
        <w:tabs>
          <w:tab w:val="num" w:pos="1800"/>
        </w:tabs>
        <w:ind w:left="180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160"/>
        </w:tabs>
        <w:ind w:left="2160" w:hanging="1080"/>
      </w:pPr>
      <w:rPr>
        <w:rFonts w:cs="Times New Roman" w:hint="default"/>
      </w:rPr>
    </w:lvl>
    <w:lvl w:ilvl="5">
      <w:start w:val="1"/>
      <w:numFmt w:val="decimal"/>
      <w:isLgl/>
      <w:lvlText w:val="%1.%2.%3.%4.%5.%6."/>
      <w:lvlJc w:val="left"/>
      <w:pPr>
        <w:tabs>
          <w:tab w:val="num" w:pos="2160"/>
        </w:tabs>
        <w:ind w:left="2160" w:hanging="1080"/>
      </w:pPr>
      <w:rPr>
        <w:rFonts w:cs="Times New Roman" w:hint="default"/>
      </w:rPr>
    </w:lvl>
    <w:lvl w:ilvl="6">
      <w:start w:val="1"/>
      <w:numFmt w:val="decimal"/>
      <w:isLgl/>
      <w:lvlText w:val="%1.%2.%3.%4.%5.%6.%7."/>
      <w:lvlJc w:val="left"/>
      <w:pPr>
        <w:tabs>
          <w:tab w:val="num" w:pos="2520"/>
        </w:tabs>
        <w:ind w:left="2520" w:hanging="1440"/>
      </w:pPr>
      <w:rPr>
        <w:rFonts w:cs="Times New Roman" w:hint="default"/>
      </w:rPr>
    </w:lvl>
    <w:lvl w:ilvl="7">
      <w:start w:val="1"/>
      <w:numFmt w:val="decimal"/>
      <w:isLgl/>
      <w:lvlText w:val="%1.%2.%3.%4.%5.%6.%7.%8."/>
      <w:lvlJc w:val="left"/>
      <w:pPr>
        <w:tabs>
          <w:tab w:val="num" w:pos="2520"/>
        </w:tabs>
        <w:ind w:left="2520" w:hanging="1440"/>
      </w:pPr>
      <w:rPr>
        <w:rFonts w:cs="Times New Roman" w:hint="default"/>
      </w:rPr>
    </w:lvl>
    <w:lvl w:ilvl="8">
      <w:start w:val="1"/>
      <w:numFmt w:val="decimal"/>
      <w:isLgl/>
      <w:lvlText w:val="%1.%2.%3.%4.%5.%6.%7.%8.%9."/>
      <w:lvlJc w:val="left"/>
      <w:pPr>
        <w:tabs>
          <w:tab w:val="num" w:pos="2880"/>
        </w:tabs>
        <w:ind w:left="2880" w:hanging="1800"/>
      </w:pPr>
      <w:rPr>
        <w:rFonts w:cs="Times New Roman" w:hint="default"/>
      </w:rPr>
    </w:lvl>
  </w:abstractNum>
  <w:abstractNum w:abstractNumId="5" w15:restartNumberingAfterBreak="0">
    <w:nsid w:val="58174452"/>
    <w:multiLevelType w:val="hybridMultilevel"/>
    <w:tmpl w:val="C584D4C2"/>
    <w:lvl w:ilvl="0" w:tplc="A858A112">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6" w15:restartNumberingAfterBreak="0">
    <w:nsid w:val="59990F02"/>
    <w:multiLevelType w:val="multilevel"/>
    <w:tmpl w:val="84F400B0"/>
    <w:lvl w:ilvl="0">
      <w:start w:val="1"/>
      <w:numFmt w:val="decimal"/>
      <w:lvlText w:val="%1."/>
      <w:lvlJc w:val="left"/>
      <w:pPr>
        <w:ind w:left="1500" w:hanging="360"/>
      </w:pPr>
    </w:lvl>
    <w:lvl w:ilvl="1">
      <w:start w:val="1"/>
      <w:numFmt w:val="decimal"/>
      <w:isLgl/>
      <w:lvlText w:val="%1.%2."/>
      <w:lvlJc w:val="left"/>
      <w:pPr>
        <w:ind w:left="1500" w:hanging="360"/>
      </w:pPr>
    </w:lvl>
    <w:lvl w:ilvl="2">
      <w:start w:val="1"/>
      <w:numFmt w:val="decimal"/>
      <w:isLgl/>
      <w:lvlText w:val="%1.%2.%3."/>
      <w:lvlJc w:val="left"/>
      <w:pPr>
        <w:ind w:left="1860" w:hanging="720"/>
      </w:pPr>
    </w:lvl>
    <w:lvl w:ilvl="3">
      <w:start w:val="1"/>
      <w:numFmt w:val="decimal"/>
      <w:isLgl/>
      <w:lvlText w:val="%1.%2.%3.%4."/>
      <w:lvlJc w:val="left"/>
      <w:pPr>
        <w:ind w:left="1860" w:hanging="720"/>
      </w:pPr>
    </w:lvl>
    <w:lvl w:ilvl="4">
      <w:start w:val="1"/>
      <w:numFmt w:val="decimal"/>
      <w:isLgl/>
      <w:lvlText w:val="%1.%2.%3.%4.%5."/>
      <w:lvlJc w:val="left"/>
      <w:pPr>
        <w:ind w:left="2220" w:hanging="1080"/>
      </w:pPr>
    </w:lvl>
    <w:lvl w:ilvl="5">
      <w:start w:val="1"/>
      <w:numFmt w:val="decimal"/>
      <w:isLgl/>
      <w:lvlText w:val="%1.%2.%3.%4.%5.%6."/>
      <w:lvlJc w:val="left"/>
      <w:pPr>
        <w:ind w:left="2220" w:hanging="1080"/>
      </w:pPr>
    </w:lvl>
    <w:lvl w:ilvl="6">
      <w:start w:val="1"/>
      <w:numFmt w:val="decimal"/>
      <w:isLgl/>
      <w:lvlText w:val="%1.%2.%3.%4.%5.%6.%7."/>
      <w:lvlJc w:val="left"/>
      <w:pPr>
        <w:ind w:left="2580" w:hanging="1440"/>
      </w:pPr>
    </w:lvl>
    <w:lvl w:ilvl="7">
      <w:start w:val="1"/>
      <w:numFmt w:val="decimal"/>
      <w:isLgl/>
      <w:lvlText w:val="%1.%2.%3.%4.%5.%6.%7.%8."/>
      <w:lvlJc w:val="left"/>
      <w:pPr>
        <w:ind w:left="2580" w:hanging="1440"/>
      </w:pPr>
    </w:lvl>
    <w:lvl w:ilvl="8">
      <w:start w:val="1"/>
      <w:numFmt w:val="decimal"/>
      <w:isLgl/>
      <w:lvlText w:val="%1.%2.%3.%4.%5.%6.%7.%8.%9."/>
      <w:lvlJc w:val="left"/>
      <w:pPr>
        <w:ind w:left="2940" w:hanging="1800"/>
      </w:pPr>
    </w:lvl>
  </w:abstractNum>
  <w:num w:numId="1" w16cid:durableId="149629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529128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4847373">
    <w:abstractNumId w:val="5"/>
  </w:num>
  <w:num w:numId="4" w16cid:durableId="8015808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70891933">
    <w:abstractNumId w:val="3"/>
  </w:num>
  <w:num w:numId="6" w16cid:durableId="1479496708">
    <w:abstractNumId w:val="4"/>
  </w:num>
  <w:num w:numId="7" w16cid:durableId="1096945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856"/>
    <w:rsid w:val="00003F7B"/>
    <w:rsid w:val="000141AE"/>
    <w:rsid w:val="00027746"/>
    <w:rsid w:val="00040E57"/>
    <w:rsid w:val="00043820"/>
    <w:rsid w:val="0004779D"/>
    <w:rsid w:val="000500CF"/>
    <w:rsid w:val="00054D89"/>
    <w:rsid w:val="00055BAA"/>
    <w:rsid w:val="00061F4E"/>
    <w:rsid w:val="00082983"/>
    <w:rsid w:val="00085813"/>
    <w:rsid w:val="00094CF7"/>
    <w:rsid w:val="000A1131"/>
    <w:rsid w:val="000A5B22"/>
    <w:rsid w:val="000B08C9"/>
    <w:rsid w:val="000B310D"/>
    <w:rsid w:val="000B41BD"/>
    <w:rsid w:val="000D4C10"/>
    <w:rsid w:val="000D4D18"/>
    <w:rsid w:val="000D6455"/>
    <w:rsid w:val="000E7B9A"/>
    <w:rsid w:val="000F7585"/>
    <w:rsid w:val="00112511"/>
    <w:rsid w:val="001242B2"/>
    <w:rsid w:val="00134A3A"/>
    <w:rsid w:val="00166115"/>
    <w:rsid w:val="0017187D"/>
    <w:rsid w:val="00174C26"/>
    <w:rsid w:val="00177A58"/>
    <w:rsid w:val="00196168"/>
    <w:rsid w:val="001B33FC"/>
    <w:rsid w:val="001B524B"/>
    <w:rsid w:val="001D7A3E"/>
    <w:rsid w:val="001E152D"/>
    <w:rsid w:val="001E5AD6"/>
    <w:rsid w:val="001F665C"/>
    <w:rsid w:val="0020309E"/>
    <w:rsid w:val="00205E65"/>
    <w:rsid w:val="002130BF"/>
    <w:rsid w:val="00216B5E"/>
    <w:rsid w:val="0022634F"/>
    <w:rsid w:val="00233066"/>
    <w:rsid w:val="002477DC"/>
    <w:rsid w:val="00250EC2"/>
    <w:rsid w:val="00260213"/>
    <w:rsid w:val="00261C63"/>
    <w:rsid w:val="00264AE6"/>
    <w:rsid w:val="002667A7"/>
    <w:rsid w:val="00280906"/>
    <w:rsid w:val="0028183B"/>
    <w:rsid w:val="00296703"/>
    <w:rsid w:val="002B6BA9"/>
    <w:rsid w:val="002C43C4"/>
    <w:rsid w:val="002C5F86"/>
    <w:rsid w:val="002D43E7"/>
    <w:rsid w:val="002E6321"/>
    <w:rsid w:val="002F3492"/>
    <w:rsid w:val="002F399F"/>
    <w:rsid w:val="002F43AA"/>
    <w:rsid w:val="003027BC"/>
    <w:rsid w:val="00305288"/>
    <w:rsid w:val="00305BB2"/>
    <w:rsid w:val="00307719"/>
    <w:rsid w:val="00310C00"/>
    <w:rsid w:val="0031533A"/>
    <w:rsid w:val="00321432"/>
    <w:rsid w:val="00324895"/>
    <w:rsid w:val="003366CB"/>
    <w:rsid w:val="00352A67"/>
    <w:rsid w:val="00352B62"/>
    <w:rsid w:val="00353B8B"/>
    <w:rsid w:val="00355564"/>
    <w:rsid w:val="003602FA"/>
    <w:rsid w:val="00362D2D"/>
    <w:rsid w:val="00367F3E"/>
    <w:rsid w:val="00375B15"/>
    <w:rsid w:val="00384F00"/>
    <w:rsid w:val="0038560A"/>
    <w:rsid w:val="00390CF7"/>
    <w:rsid w:val="0039697B"/>
    <w:rsid w:val="003B3B2C"/>
    <w:rsid w:val="003B4890"/>
    <w:rsid w:val="003D13DD"/>
    <w:rsid w:val="003D485C"/>
    <w:rsid w:val="003D4D70"/>
    <w:rsid w:val="003E4F1A"/>
    <w:rsid w:val="003E61A5"/>
    <w:rsid w:val="003F3709"/>
    <w:rsid w:val="00406069"/>
    <w:rsid w:val="0041187A"/>
    <w:rsid w:val="00424F77"/>
    <w:rsid w:val="0042749B"/>
    <w:rsid w:val="004334C3"/>
    <w:rsid w:val="004366BF"/>
    <w:rsid w:val="00464F85"/>
    <w:rsid w:val="00472161"/>
    <w:rsid w:val="00472256"/>
    <w:rsid w:val="00473856"/>
    <w:rsid w:val="00481F15"/>
    <w:rsid w:val="00483298"/>
    <w:rsid w:val="0048704C"/>
    <w:rsid w:val="0049016C"/>
    <w:rsid w:val="00490609"/>
    <w:rsid w:val="004912D9"/>
    <w:rsid w:val="004A478F"/>
    <w:rsid w:val="004A4D6B"/>
    <w:rsid w:val="004A56C8"/>
    <w:rsid w:val="004A5C0A"/>
    <w:rsid w:val="004A5CA9"/>
    <w:rsid w:val="004A63D1"/>
    <w:rsid w:val="004B154D"/>
    <w:rsid w:val="004B5DAC"/>
    <w:rsid w:val="004C1A99"/>
    <w:rsid w:val="004D6034"/>
    <w:rsid w:val="004E7EDF"/>
    <w:rsid w:val="004F7A02"/>
    <w:rsid w:val="00507896"/>
    <w:rsid w:val="00517A59"/>
    <w:rsid w:val="00523A22"/>
    <w:rsid w:val="00533856"/>
    <w:rsid w:val="00565585"/>
    <w:rsid w:val="00570ACE"/>
    <w:rsid w:val="005752D9"/>
    <w:rsid w:val="00577A4B"/>
    <w:rsid w:val="00582C69"/>
    <w:rsid w:val="0059238D"/>
    <w:rsid w:val="005B1BF7"/>
    <w:rsid w:val="005C7A1E"/>
    <w:rsid w:val="005D31A0"/>
    <w:rsid w:val="005E6413"/>
    <w:rsid w:val="005F242C"/>
    <w:rsid w:val="005F5DF7"/>
    <w:rsid w:val="0060277E"/>
    <w:rsid w:val="00607092"/>
    <w:rsid w:val="006120ED"/>
    <w:rsid w:val="00616974"/>
    <w:rsid w:val="006265D7"/>
    <w:rsid w:val="00627B02"/>
    <w:rsid w:val="006458C2"/>
    <w:rsid w:val="00663B11"/>
    <w:rsid w:val="00671205"/>
    <w:rsid w:val="006841B8"/>
    <w:rsid w:val="0069172E"/>
    <w:rsid w:val="00691D03"/>
    <w:rsid w:val="00693E65"/>
    <w:rsid w:val="0069740E"/>
    <w:rsid w:val="006A5F9B"/>
    <w:rsid w:val="006B71D1"/>
    <w:rsid w:val="006C0390"/>
    <w:rsid w:val="006C1A21"/>
    <w:rsid w:val="006C24E4"/>
    <w:rsid w:val="006C4645"/>
    <w:rsid w:val="006C58F0"/>
    <w:rsid w:val="006C7873"/>
    <w:rsid w:val="006D38BD"/>
    <w:rsid w:val="006E4F7D"/>
    <w:rsid w:val="006F1A60"/>
    <w:rsid w:val="006F1D26"/>
    <w:rsid w:val="00702537"/>
    <w:rsid w:val="00715ED9"/>
    <w:rsid w:val="00731889"/>
    <w:rsid w:val="00752CBE"/>
    <w:rsid w:val="00755AFD"/>
    <w:rsid w:val="00755BD6"/>
    <w:rsid w:val="007615CC"/>
    <w:rsid w:val="00784559"/>
    <w:rsid w:val="007860C6"/>
    <w:rsid w:val="007901ED"/>
    <w:rsid w:val="00790ACA"/>
    <w:rsid w:val="00792C43"/>
    <w:rsid w:val="007A5194"/>
    <w:rsid w:val="007D6DF1"/>
    <w:rsid w:val="007D7DC5"/>
    <w:rsid w:val="007F23AA"/>
    <w:rsid w:val="007F462D"/>
    <w:rsid w:val="007F63F1"/>
    <w:rsid w:val="0080643D"/>
    <w:rsid w:val="0081122B"/>
    <w:rsid w:val="00811690"/>
    <w:rsid w:val="00816553"/>
    <w:rsid w:val="00827ACB"/>
    <w:rsid w:val="008426DB"/>
    <w:rsid w:val="008572C6"/>
    <w:rsid w:val="00865CA0"/>
    <w:rsid w:val="00870EBD"/>
    <w:rsid w:val="008918F7"/>
    <w:rsid w:val="008951C0"/>
    <w:rsid w:val="008B3F23"/>
    <w:rsid w:val="008B53C0"/>
    <w:rsid w:val="008C5228"/>
    <w:rsid w:val="008D2172"/>
    <w:rsid w:val="008F529F"/>
    <w:rsid w:val="00900644"/>
    <w:rsid w:val="0090569F"/>
    <w:rsid w:val="0090749A"/>
    <w:rsid w:val="00912181"/>
    <w:rsid w:val="0091637E"/>
    <w:rsid w:val="00920969"/>
    <w:rsid w:val="00920F1B"/>
    <w:rsid w:val="00923B4F"/>
    <w:rsid w:val="00946F1B"/>
    <w:rsid w:val="00976586"/>
    <w:rsid w:val="00983E3D"/>
    <w:rsid w:val="00986CB3"/>
    <w:rsid w:val="009A0AFA"/>
    <w:rsid w:val="009A4C8F"/>
    <w:rsid w:val="009C5547"/>
    <w:rsid w:val="00A14ECD"/>
    <w:rsid w:val="00A36429"/>
    <w:rsid w:val="00A57863"/>
    <w:rsid w:val="00A70218"/>
    <w:rsid w:val="00A83D46"/>
    <w:rsid w:val="00A84D52"/>
    <w:rsid w:val="00A9326E"/>
    <w:rsid w:val="00A95881"/>
    <w:rsid w:val="00AA1133"/>
    <w:rsid w:val="00AA3C1E"/>
    <w:rsid w:val="00AB1A96"/>
    <w:rsid w:val="00AB4FF6"/>
    <w:rsid w:val="00AB5A82"/>
    <w:rsid w:val="00AB5A9C"/>
    <w:rsid w:val="00AC269D"/>
    <w:rsid w:val="00AC781D"/>
    <w:rsid w:val="00AE0FAA"/>
    <w:rsid w:val="00AE553F"/>
    <w:rsid w:val="00AF245B"/>
    <w:rsid w:val="00B00832"/>
    <w:rsid w:val="00B1593A"/>
    <w:rsid w:val="00B21526"/>
    <w:rsid w:val="00B2505C"/>
    <w:rsid w:val="00B30261"/>
    <w:rsid w:val="00B33F2A"/>
    <w:rsid w:val="00B55FB4"/>
    <w:rsid w:val="00B84BEF"/>
    <w:rsid w:val="00B9635E"/>
    <w:rsid w:val="00BA0315"/>
    <w:rsid w:val="00BA07A7"/>
    <w:rsid w:val="00BB3751"/>
    <w:rsid w:val="00BB5A02"/>
    <w:rsid w:val="00BE21EA"/>
    <w:rsid w:val="00BF2103"/>
    <w:rsid w:val="00BF2E06"/>
    <w:rsid w:val="00BF6AC6"/>
    <w:rsid w:val="00C03D98"/>
    <w:rsid w:val="00C2601A"/>
    <w:rsid w:val="00C40B5E"/>
    <w:rsid w:val="00C446E4"/>
    <w:rsid w:val="00C67C3B"/>
    <w:rsid w:val="00C75489"/>
    <w:rsid w:val="00C775E7"/>
    <w:rsid w:val="00C82078"/>
    <w:rsid w:val="00CA50C6"/>
    <w:rsid w:val="00CA66D9"/>
    <w:rsid w:val="00CB7A12"/>
    <w:rsid w:val="00CE020D"/>
    <w:rsid w:val="00CF02AF"/>
    <w:rsid w:val="00CF03B2"/>
    <w:rsid w:val="00CF1B60"/>
    <w:rsid w:val="00CF231B"/>
    <w:rsid w:val="00CF4486"/>
    <w:rsid w:val="00CF6D08"/>
    <w:rsid w:val="00D02D81"/>
    <w:rsid w:val="00D1367B"/>
    <w:rsid w:val="00D24125"/>
    <w:rsid w:val="00D248F2"/>
    <w:rsid w:val="00D43B85"/>
    <w:rsid w:val="00D55FB3"/>
    <w:rsid w:val="00D70CB9"/>
    <w:rsid w:val="00D81ACC"/>
    <w:rsid w:val="00D822BE"/>
    <w:rsid w:val="00D834A7"/>
    <w:rsid w:val="00D944EA"/>
    <w:rsid w:val="00D973E6"/>
    <w:rsid w:val="00DA034E"/>
    <w:rsid w:val="00DA2272"/>
    <w:rsid w:val="00DA7B28"/>
    <w:rsid w:val="00DB5E66"/>
    <w:rsid w:val="00DD0327"/>
    <w:rsid w:val="00DD08A1"/>
    <w:rsid w:val="00DD0A15"/>
    <w:rsid w:val="00DD755D"/>
    <w:rsid w:val="00DE330E"/>
    <w:rsid w:val="00DE3F2B"/>
    <w:rsid w:val="00DF02D5"/>
    <w:rsid w:val="00DF0E81"/>
    <w:rsid w:val="00E108EA"/>
    <w:rsid w:val="00E13600"/>
    <w:rsid w:val="00E20AD0"/>
    <w:rsid w:val="00E24C5B"/>
    <w:rsid w:val="00E24CB6"/>
    <w:rsid w:val="00E32355"/>
    <w:rsid w:val="00E368BE"/>
    <w:rsid w:val="00E451A6"/>
    <w:rsid w:val="00E52655"/>
    <w:rsid w:val="00E55AC2"/>
    <w:rsid w:val="00E5730B"/>
    <w:rsid w:val="00E6684D"/>
    <w:rsid w:val="00E774B8"/>
    <w:rsid w:val="00E813ED"/>
    <w:rsid w:val="00E81560"/>
    <w:rsid w:val="00E923B4"/>
    <w:rsid w:val="00E932B1"/>
    <w:rsid w:val="00E957D7"/>
    <w:rsid w:val="00E96ED1"/>
    <w:rsid w:val="00EE26D8"/>
    <w:rsid w:val="00EE5FAA"/>
    <w:rsid w:val="00EE6AFE"/>
    <w:rsid w:val="00F07518"/>
    <w:rsid w:val="00F20C12"/>
    <w:rsid w:val="00F2339D"/>
    <w:rsid w:val="00F250ED"/>
    <w:rsid w:val="00F33654"/>
    <w:rsid w:val="00F341E5"/>
    <w:rsid w:val="00F37C8F"/>
    <w:rsid w:val="00F42630"/>
    <w:rsid w:val="00F667E5"/>
    <w:rsid w:val="00F70CE6"/>
    <w:rsid w:val="00F90B61"/>
    <w:rsid w:val="00F92DB1"/>
    <w:rsid w:val="00F97851"/>
    <w:rsid w:val="00FA4B0E"/>
    <w:rsid w:val="00FB45AA"/>
    <w:rsid w:val="00FC3C2B"/>
    <w:rsid w:val="00FC7181"/>
    <w:rsid w:val="00FD26DE"/>
    <w:rsid w:val="00FD72CE"/>
    <w:rsid w:val="00FF76CF"/>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043326"/>
  <w15:docId w15:val="{3C4C8A25-310B-4DCA-BDF0-1A3F529AD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B5A9C"/>
    <w:rPr>
      <w:noProof/>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473856"/>
    <w:pPr>
      <w:tabs>
        <w:tab w:val="center" w:pos="4819"/>
        <w:tab w:val="right" w:pos="9638"/>
      </w:tabs>
    </w:pPr>
  </w:style>
  <w:style w:type="character" w:customStyle="1" w:styleId="AntratsDiagrama">
    <w:name w:val="Antraštės Diagrama"/>
    <w:link w:val="Antrats"/>
    <w:uiPriority w:val="99"/>
    <w:semiHidden/>
    <w:locked/>
    <w:rsid w:val="00367F3E"/>
    <w:rPr>
      <w:rFonts w:cs="Times New Roman"/>
      <w:noProof/>
      <w:sz w:val="20"/>
      <w:szCs w:val="20"/>
      <w:lang w:val="en-GB" w:eastAsia="en-US"/>
    </w:rPr>
  </w:style>
  <w:style w:type="character" w:styleId="Puslapionumeris">
    <w:name w:val="page number"/>
    <w:uiPriority w:val="99"/>
    <w:rsid w:val="00473856"/>
    <w:rPr>
      <w:rFonts w:cs="Times New Roman"/>
    </w:rPr>
  </w:style>
  <w:style w:type="table" w:styleId="Lentelstinklelis">
    <w:name w:val="Table Grid"/>
    <w:basedOn w:val="prastojilentel"/>
    <w:uiPriority w:val="99"/>
    <w:rsid w:val="00473856"/>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DD0A15"/>
    <w:pPr>
      <w:ind w:left="720"/>
      <w:contextualSpacing/>
      <w:jc w:val="center"/>
    </w:pPr>
  </w:style>
  <w:style w:type="character" w:customStyle="1" w:styleId="Bodytext2">
    <w:name w:val="Body text (2)_"/>
    <w:basedOn w:val="Numatytasispastraiposriftas"/>
    <w:link w:val="Bodytext20"/>
    <w:qFormat/>
    <w:rsid w:val="00C03D98"/>
    <w:rPr>
      <w:shd w:val="clear" w:color="auto" w:fill="FFFFFF"/>
    </w:rPr>
  </w:style>
  <w:style w:type="paragraph" w:customStyle="1" w:styleId="Bodytext20">
    <w:name w:val="Body text (2)"/>
    <w:basedOn w:val="prastasis"/>
    <w:link w:val="Bodytext2"/>
    <w:qFormat/>
    <w:rsid w:val="00C03D98"/>
    <w:pPr>
      <w:widowControl w:val="0"/>
      <w:shd w:val="clear" w:color="auto" w:fill="FFFFFF"/>
      <w:spacing w:line="277" w:lineRule="exact"/>
      <w:jc w:val="both"/>
    </w:pPr>
    <w:rPr>
      <w:noProof w:val="0"/>
      <w:sz w:val="20"/>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028123">
      <w:bodyDiv w:val="1"/>
      <w:marLeft w:val="0"/>
      <w:marRight w:val="0"/>
      <w:marTop w:val="0"/>
      <w:marBottom w:val="0"/>
      <w:divBdr>
        <w:top w:val="none" w:sz="0" w:space="0" w:color="auto"/>
        <w:left w:val="none" w:sz="0" w:space="0" w:color="auto"/>
        <w:bottom w:val="none" w:sz="0" w:space="0" w:color="auto"/>
        <w:right w:val="none" w:sz="0" w:space="0" w:color="auto"/>
      </w:divBdr>
    </w:div>
    <w:div w:id="821586012">
      <w:bodyDiv w:val="1"/>
      <w:marLeft w:val="0"/>
      <w:marRight w:val="0"/>
      <w:marTop w:val="0"/>
      <w:marBottom w:val="0"/>
      <w:divBdr>
        <w:top w:val="none" w:sz="0" w:space="0" w:color="auto"/>
        <w:left w:val="none" w:sz="0" w:space="0" w:color="auto"/>
        <w:bottom w:val="none" w:sz="0" w:space="0" w:color="auto"/>
        <w:right w:val="none" w:sz="0" w:space="0" w:color="auto"/>
      </w:divBdr>
    </w:div>
    <w:div w:id="1431200540">
      <w:bodyDiv w:val="1"/>
      <w:marLeft w:val="0"/>
      <w:marRight w:val="0"/>
      <w:marTop w:val="0"/>
      <w:marBottom w:val="0"/>
      <w:divBdr>
        <w:top w:val="none" w:sz="0" w:space="0" w:color="auto"/>
        <w:left w:val="none" w:sz="0" w:space="0" w:color="auto"/>
        <w:bottom w:val="none" w:sz="0" w:space="0" w:color="auto"/>
        <w:right w:val="none" w:sz="0" w:space="0" w:color="auto"/>
      </w:divBdr>
    </w:div>
    <w:div w:id="1484468784">
      <w:bodyDiv w:val="1"/>
      <w:marLeft w:val="0"/>
      <w:marRight w:val="0"/>
      <w:marTop w:val="0"/>
      <w:marBottom w:val="0"/>
      <w:divBdr>
        <w:top w:val="none" w:sz="0" w:space="0" w:color="auto"/>
        <w:left w:val="none" w:sz="0" w:space="0" w:color="auto"/>
        <w:bottom w:val="none" w:sz="0" w:space="0" w:color="auto"/>
        <w:right w:val="none" w:sz="0" w:space="0" w:color="auto"/>
      </w:divBdr>
    </w:div>
    <w:div w:id="1596594448">
      <w:bodyDiv w:val="1"/>
      <w:marLeft w:val="0"/>
      <w:marRight w:val="0"/>
      <w:marTop w:val="0"/>
      <w:marBottom w:val="0"/>
      <w:divBdr>
        <w:top w:val="none" w:sz="0" w:space="0" w:color="auto"/>
        <w:left w:val="none" w:sz="0" w:space="0" w:color="auto"/>
        <w:bottom w:val="none" w:sz="0" w:space="0" w:color="auto"/>
        <w:right w:val="none" w:sz="0" w:space="0" w:color="auto"/>
      </w:divBdr>
    </w:div>
    <w:div w:id="1849060718">
      <w:bodyDiv w:val="1"/>
      <w:marLeft w:val="0"/>
      <w:marRight w:val="0"/>
      <w:marTop w:val="0"/>
      <w:marBottom w:val="0"/>
      <w:divBdr>
        <w:top w:val="none" w:sz="0" w:space="0" w:color="auto"/>
        <w:left w:val="none" w:sz="0" w:space="0" w:color="auto"/>
        <w:bottom w:val="none" w:sz="0" w:space="0" w:color="auto"/>
        <w:right w:val="none" w:sz="0" w:space="0" w:color="auto"/>
      </w:divBdr>
    </w:div>
    <w:div w:id="1949002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2378</Words>
  <Characters>1357</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lpstr>
    </vt:vector>
  </TitlesOfParts>
  <Company>Hewlett-Packard Company</Company>
  <LinksUpToDate>false</LinksUpToDate>
  <CharactersWithSpaces>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svetlana.sarsakova@visaginas.lt</cp:lastModifiedBy>
  <cp:revision>5</cp:revision>
  <dcterms:created xsi:type="dcterms:W3CDTF">2026-08-11T12:38:00Z</dcterms:created>
  <dcterms:modified xsi:type="dcterms:W3CDTF">2026-08-12T11:05:00Z</dcterms:modified>
</cp:coreProperties>
</file>