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43842" w14:textId="77777777" w:rsidR="00AF39C8" w:rsidRPr="001D22BB" w:rsidRDefault="009B1D74" w:rsidP="001D22BB">
      <w:pPr>
        <w:jc w:val="center"/>
        <w:rPr>
          <w:b/>
          <w:bCs/>
        </w:rPr>
      </w:pPr>
      <w:r>
        <w:rPr>
          <w:b/>
          <w:bCs/>
          <w:lang w:val="en-US"/>
        </w:rPr>
        <w:drawing>
          <wp:inline distT="0" distB="0" distL="0" distR="0" wp14:anchorId="1D583BA0" wp14:editId="5CF426CA">
            <wp:extent cx="502285" cy="56578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F3151" w14:textId="77777777" w:rsidR="00AF39C8" w:rsidRPr="001D22BB" w:rsidRDefault="00AF39C8" w:rsidP="001D22BB">
      <w:pPr>
        <w:jc w:val="center"/>
        <w:rPr>
          <w:b/>
          <w:bCs/>
        </w:rPr>
      </w:pPr>
    </w:p>
    <w:p w14:paraId="1313B523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VISAGINO SAVIVALDYBĖS TARYBA</w:t>
      </w:r>
    </w:p>
    <w:p w14:paraId="7618C8D8" w14:textId="77777777" w:rsidR="00AF39C8" w:rsidRPr="001D22BB" w:rsidRDefault="00AF39C8" w:rsidP="001D22BB">
      <w:pPr>
        <w:jc w:val="center"/>
        <w:rPr>
          <w:b/>
          <w:bCs/>
        </w:rPr>
      </w:pPr>
    </w:p>
    <w:p w14:paraId="2FDE021A" w14:textId="77777777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SPRENDIMAS</w:t>
      </w:r>
    </w:p>
    <w:p w14:paraId="73036E31" w14:textId="21A90D35" w:rsidR="00AF39C8" w:rsidRPr="001D22BB" w:rsidRDefault="001D22BB" w:rsidP="001D22BB">
      <w:pPr>
        <w:jc w:val="center"/>
        <w:rPr>
          <w:b/>
          <w:bCs/>
        </w:rPr>
      </w:pPr>
      <w:r w:rsidRPr="001D22BB">
        <w:rPr>
          <w:b/>
          <w:bCs/>
        </w:rPr>
        <w:t>DĖL</w:t>
      </w:r>
      <w:r w:rsidR="009B1D74" w:rsidRPr="009B1D74">
        <w:rPr>
          <w:b/>
          <w:bCs/>
          <w:caps/>
          <w:szCs w:val="24"/>
          <w:lang w:val="en-US"/>
        </w:rPr>
        <w:t xml:space="preserve"> </w:t>
      </w:r>
      <w:r w:rsidR="00922A51">
        <w:rPr>
          <w:b/>
          <w:bCs/>
          <w:caps/>
          <w:szCs w:val="24"/>
          <w:lang w:val="en-US"/>
        </w:rPr>
        <w:t>VISAGINO SAVIVALDYBĖS 202</w:t>
      </w:r>
      <w:r w:rsidR="002E4868">
        <w:rPr>
          <w:b/>
          <w:bCs/>
          <w:caps/>
          <w:szCs w:val="24"/>
          <w:lang w:val="en-US"/>
        </w:rPr>
        <w:t>4</w:t>
      </w:r>
      <w:r w:rsidR="009B1D74" w:rsidRPr="005C255D">
        <w:rPr>
          <w:b/>
          <w:bCs/>
          <w:caps/>
          <w:szCs w:val="24"/>
          <w:lang w:val="en-US"/>
        </w:rPr>
        <w:t xml:space="preserve"> metų užimtumo didinimo programos patvirtinimo</w:t>
      </w:r>
    </w:p>
    <w:p w14:paraId="65A74A54" w14:textId="77777777" w:rsidR="00AF39C8" w:rsidRPr="001D22BB" w:rsidRDefault="00AF39C8" w:rsidP="001D22BB">
      <w:pPr>
        <w:jc w:val="center"/>
        <w:rPr>
          <w:b/>
          <w:bCs/>
        </w:rPr>
      </w:pPr>
    </w:p>
    <w:p w14:paraId="5DDB7485" w14:textId="30E87D15" w:rsidR="00AF39C8" w:rsidRPr="00A621EC" w:rsidRDefault="00AF39C8" w:rsidP="001D22BB">
      <w:pPr>
        <w:jc w:val="center"/>
        <w:rPr>
          <w:lang w:val="it-IT"/>
        </w:rPr>
      </w:pPr>
      <w:r w:rsidRPr="00A621EC">
        <w:rPr>
          <w:lang w:val="it-IT"/>
        </w:rPr>
        <w:t>20</w:t>
      </w:r>
      <w:r w:rsidR="009B1D74" w:rsidRPr="00A621EC">
        <w:rPr>
          <w:lang w:val="it-IT"/>
        </w:rPr>
        <w:t>2</w:t>
      </w:r>
      <w:r w:rsidR="00644AC0" w:rsidRPr="00A621EC">
        <w:rPr>
          <w:lang w:val="it-IT"/>
        </w:rPr>
        <w:t>4</w:t>
      </w:r>
      <w:r w:rsidRPr="00A621EC">
        <w:rPr>
          <w:lang w:val="it-IT"/>
        </w:rPr>
        <w:t xml:space="preserve"> m.</w:t>
      </w:r>
      <w:r w:rsidR="001D4FCA" w:rsidRPr="00A621EC">
        <w:rPr>
          <w:lang w:val="it-IT"/>
        </w:rPr>
        <w:t xml:space="preserve"> </w:t>
      </w:r>
      <w:r w:rsidR="00282555" w:rsidRPr="00A621EC">
        <w:rPr>
          <w:lang w:val="it-IT"/>
        </w:rPr>
        <w:t xml:space="preserve">vasario </w:t>
      </w:r>
      <w:r w:rsidRPr="00A621EC">
        <w:rPr>
          <w:lang w:val="it-IT"/>
        </w:rPr>
        <w:t>___ d. Nr. TS-___</w:t>
      </w:r>
    </w:p>
    <w:p w14:paraId="471203C2" w14:textId="77777777" w:rsidR="00AF39C8" w:rsidRPr="00A621EC" w:rsidRDefault="00AF39C8" w:rsidP="001D22BB">
      <w:pPr>
        <w:jc w:val="center"/>
        <w:rPr>
          <w:lang w:val="it-IT"/>
        </w:rPr>
      </w:pPr>
      <w:r w:rsidRPr="00A621EC">
        <w:rPr>
          <w:lang w:val="it-IT"/>
        </w:rPr>
        <w:t>Visaginas</w:t>
      </w:r>
    </w:p>
    <w:p w14:paraId="170FC62D" w14:textId="53327195" w:rsidR="001D4FCA" w:rsidRPr="00A621EC" w:rsidRDefault="001D4FCA" w:rsidP="00C70C44">
      <w:pPr>
        <w:ind w:firstLine="851"/>
        <w:jc w:val="center"/>
        <w:rPr>
          <w:lang w:val="it-IT"/>
        </w:rPr>
      </w:pPr>
    </w:p>
    <w:p w14:paraId="513C402D" w14:textId="77777777" w:rsidR="001D4FCA" w:rsidRPr="00A621EC" w:rsidRDefault="001D4FCA" w:rsidP="00C70C44">
      <w:pPr>
        <w:ind w:firstLine="851"/>
        <w:jc w:val="center"/>
        <w:rPr>
          <w:lang w:val="it-IT"/>
        </w:rPr>
      </w:pPr>
    </w:p>
    <w:p w14:paraId="5CE33496" w14:textId="47820E79" w:rsidR="002255C0" w:rsidRPr="00922A51" w:rsidRDefault="00AF39C8" w:rsidP="00C70C44">
      <w:pPr>
        <w:pStyle w:val="Header"/>
        <w:ind w:firstLine="851"/>
        <w:jc w:val="both"/>
        <w:rPr>
          <w:noProof w:val="0"/>
          <w:lang w:val="lt-LT"/>
        </w:rPr>
      </w:pPr>
      <w:r w:rsidRPr="00A621EC">
        <w:rPr>
          <w:lang w:val="it-IT"/>
        </w:rPr>
        <w:tab/>
      </w:r>
      <w:r w:rsidR="002255C0" w:rsidRPr="002E4868">
        <w:rPr>
          <w:noProof w:val="0"/>
          <w:szCs w:val="24"/>
          <w:lang w:val="lt-LT"/>
        </w:rPr>
        <w:t>Visagino savivaldybės taryba, vadovaudamasi Lietuvos Respublikos vietos savivaldos įstatymo 6 straipsnio 16 punktu, 7 straipsnio 1</w:t>
      </w:r>
      <w:r w:rsidR="002E4868" w:rsidRPr="002E4868">
        <w:rPr>
          <w:noProof w:val="0"/>
          <w:szCs w:val="24"/>
          <w:lang w:val="lt-LT"/>
        </w:rPr>
        <w:t xml:space="preserve">6 </w:t>
      </w:r>
      <w:r w:rsidR="002255C0" w:rsidRPr="002E4868">
        <w:rPr>
          <w:noProof w:val="0"/>
          <w:szCs w:val="24"/>
          <w:lang w:val="lt-LT"/>
        </w:rPr>
        <w:t>punktu</w:t>
      </w:r>
      <w:r w:rsidR="002255C0" w:rsidRPr="003851A5">
        <w:rPr>
          <w:noProof w:val="0"/>
          <w:szCs w:val="24"/>
          <w:lang w:val="lt-LT"/>
        </w:rPr>
        <w:t>,</w:t>
      </w:r>
      <w:r w:rsidR="007009AE" w:rsidRPr="003851A5">
        <w:rPr>
          <w:noProof w:val="0"/>
          <w:szCs w:val="24"/>
          <w:lang w:val="lt-LT"/>
        </w:rPr>
        <w:t xml:space="preserve"> 16 straipsnio </w:t>
      </w:r>
      <w:r w:rsidR="003851A5" w:rsidRPr="003851A5">
        <w:rPr>
          <w:noProof w:val="0"/>
          <w:szCs w:val="24"/>
          <w:lang w:val="lt-LT"/>
        </w:rPr>
        <w:t>1</w:t>
      </w:r>
      <w:r w:rsidR="007009AE" w:rsidRPr="003851A5">
        <w:rPr>
          <w:noProof w:val="0"/>
          <w:szCs w:val="24"/>
          <w:lang w:val="lt-LT"/>
        </w:rPr>
        <w:t xml:space="preserve"> dalimi</w:t>
      </w:r>
      <w:r w:rsidR="007009AE" w:rsidRPr="00A1167C">
        <w:rPr>
          <w:noProof w:val="0"/>
          <w:szCs w:val="24"/>
          <w:lang w:val="lt-LT"/>
        </w:rPr>
        <w:t>,</w:t>
      </w:r>
      <w:r w:rsidR="002255C0" w:rsidRPr="00A1167C">
        <w:rPr>
          <w:noProof w:val="0"/>
          <w:szCs w:val="24"/>
          <w:lang w:val="lt-LT"/>
        </w:rPr>
        <w:t xml:space="preserve"> Lietuvos Respublikos užimtumo įstatymo 17 straipsniu</w:t>
      </w:r>
      <w:r w:rsidR="002255C0" w:rsidRPr="006B1387">
        <w:rPr>
          <w:noProof w:val="0"/>
          <w:szCs w:val="24"/>
          <w:lang w:val="lt-LT"/>
        </w:rPr>
        <w:t>, 48 straipsnio 3 dalimi</w:t>
      </w:r>
      <w:r w:rsidR="002255C0" w:rsidRPr="0069548D">
        <w:rPr>
          <w:noProof w:val="0"/>
          <w:szCs w:val="24"/>
          <w:lang w:val="lt-LT"/>
        </w:rPr>
        <w:t xml:space="preserve">, </w:t>
      </w:r>
      <w:r w:rsidR="00CA1893" w:rsidRPr="0069548D">
        <w:rPr>
          <w:noProof w:val="0"/>
          <w:szCs w:val="24"/>
          <w:lang w:val="lt-LT"/>
        </w:rPr>
        <w:t>Užimtumo didinimo programų rengimo ir jų finansavimo tvarkos aprašu, patvirtintu Lietuvos Respublikos socialinės apsaugos ir darbo ministro 202</w:t>
      </w:r>
      <w:r w:rsidR="0069548D" w:rsidRPr="0069548D">
        <w:rPr>
          <w:noProof w:val="0"/>
          <w:szCs w:val="24"/>
          <w:lang w:val="lt-LT"/>
        </w:rPr>
        <w:t>3</w:t>
      </w:r>
      <w:r w:rsidR="00CA1893" w:rsidRPr="0069548D">
        <w:rPr>
          <w:noProof w:val="0"/>
          <w:szCs w:val="24"/>
          <w:lang w:val="lt-LT"/>
        </w:rPr>
        <w:t xml:space="preserve"> m. </w:t>
      </w:r>
      <w:r w:rsidR="0069548D" w:rsidRPr="0069548D">
        <w:rPr>
          <w:noProof w:val="0"/>
          <w:szCs w:val="24"/>
          <w:lang w:val="lt-LT"/>
        </w:rPr>
        <w:t>liepos 5</w:t>
      </w:r>
      <w:r w:rsidR="00CA1893" w:rsidRPr="0069548D">
        <w:rPr>
          <w:noProof w:val="0"/>
          <w:szCs w:val="24"/>
          <w:lang w:val="lt-LT"/>
        </w:rPr>
        <w:t xml:space="preserve"> d. įsakymu Nr. A1-</w:t>
      </w:r>
      <w:r w:rsidR="0069548D" w:rsidRPr="0069548D">
        <w:rPr>
          <w:noProof w:val="0"/>
          <w:szCs w:val="24"/>
          <w:lang w:val="lt-LT"/>
        </w:rPr>
        <w:t>455</w:t>
      </w:r>
      <w:r w:rsidR="00CA1893" w:rsidRPr="0069548D">
        <w:rPr>
          <w:noProof w:val="0"/>
          <w:szCs w:val="24"/>
          <w:lang w:val="lt-LT"/>
        </w:rPr>
        <w:t xml:space="preserve"> „Dėl Lietuvos Respublikos socialinės apsaugos ir darbo ministro 2017 m. gegužės 23 d. įsakymo Nr. A1-257 „</w:t>
      </w:r>
      <w:r w:rsidR="00CA1893" w:rsidRPr="0069548D">
        <w:rPr>
          <w:noProof w:val="0"/>
          <w:szCs w:val="24"/>
          <w:shd w:val="clear" w:color="auto" w:fill="FFFFFF" w:themeFill="background1"/>
          <w:lang w:val="lt-LT"/>
        </w:rPr>
        <w:t xml:space="preserve">Dėl užimtumo didinimo programų rengimo ir jų finansavimo tvarkos aprašo patvirtinimo“ pakeitimo“ </w:t>
      </w:r>
      <w:r w:rsidR="002255C0" w:rsidRPr="0069548D">
        <w:rPr>
          <w:noProof w:val="0"/>
          <w:szCs w:val="24"/>
          <w:shd w:val="clear" w:color="auto" w:fill="FFFFFF" w:themeFill="background1"/>
          <w:lang w:val="lt-LT"/>
        </w:rPr>
        <w:t>2 punktu</w:t>
      </w:r>
      <w:r w:rsidR="002255C0" w:rsidRPr="0049267C">
        <w:rPr>
          <w:noProof w:val="0"/>
          <w:szCs w:val="24"/>
          <w:shd w:val="clear" w:color="auto" w:fill="FFFFFF" w:themeFill="background1"/>
          <w:lang w:val="lt-LT"/>
        </w:rPr>
        <w:t xml:space="preserve">, </w:t>
      </w:r>
      <w:r w:rsidR="002255C0" w:rsidRPr="0049267C">
        <w:rPr>
          <w:noProof w:val="0"/>
          <w:shd w:val="clear" w:color="auto" w:fill="FFFFFF" w:themeFill="background1"/>
          <w:lang w:val="lt-LT"/>
        </w:rPr>
        <w:t>įgyvendindama</w:t>
      </w:r>
      <w:r w:rsidR="002255C0" w:rsidRPr="0049267C">
        <w:rPr>
          <w:noProof w:val="0"/>
          <w:lang w:val="lt-LT"/>
        </w:rPr>
        <w:t xml:space="preserve"> </w:t>
      </w:r>
      <w:r w:rsidR="002255C0" w:rsidRPr="0049267C">
        <w:rPr>
          <w:rFonts w:eastAsia="Calibri"/>
          <w:noProof w:val="0"/>
          <w:szCs w:val="24"/>
          <w:lang w:val="lt-LT"/>
        </w:rPr>
        <w:t xml:space="preserve">Visagino </w:t>
      </w:r>
      <w:r w:rsidR="00A621EC">
        <w:rPr>
          <w:rFonts w:eastAsia="Calibri"/>
          <w:noProof w:val="0"/>
          <w:szCs w:val="24"/>
          <w:lang w:val="lt-LT"/>
        </w:rPr>
        <w:t xml:space="preserve">savivaldybės 2023-2030 strateginio plėtros plano 1 prioriteto „Konkurencingo verslo skatinimas ir vietinės ekonomikos tvari plėtra“ 1.1 tikslo </w:t>
      </w:r>
      <w:r w:rsidR="00A621EC" w:rsidRPr="00A621EC">
        <w:rPr>
          <w:rFonts w:eastAsia="Calibri"/>
          <w:noProof w:val="0"/>
          <w:szCs w:val="24"/>
          <w:lang w:val="lt-LT"/>
        </w:rPr>
        <w:tab/>
        <w:t xml:space="preserve"> </w:t>
      </w:r>
      <w:r w:rsidR="00A621EC">
        <w:rPr>
          <w:rFonts w:eastAsia="Calibri"/>
          <w:noProof w:val="0"/>
          <w:szCs w:val="24"/>
          <w:lang w:val="lt-LT"/>
        </w:rPr>
        <w:t>„</w:t>
      </w:r>
      <w:r w:rsidR="00A621EC" w:rsidRPr="00A621EC">
        <w:rPr>
          <w:rFonts w:eastAsia="Calibri"/>
          <w:noProof w:val="0"/>
          <w:szCs w:val="24"/>
          <w:lang w:val="lt-LT"/>
        </w:rPr>
        <w:t>Gerinti investicinės aplinkos patrauklumą ir didinti ekonominį potencialą</w:t>
      </w:r>
      <w:r w:rsidR="00A621EC">
        <w:rPr>
          <w:rFonts w:eastAsia="Calibri"/>
          <w:noProof w:val="0"/>
          <w:szCs w:val="24"/>
          <w:lang w:val="lt-LT"/>
        </w:rPr>
        <w:t>“</w:t>
      </w:r>
      <w:r w:rsidR="00A621EC" w:rsidRPr="00A621EC">
        <w:rPr>
          <w:lang w:val="lt-LT"/>
        </w:rPr>
        <w:t xml:space="preserve"> </w:t>
      </w:r>
      <w:r w:rsidR="00A621EC" w:rsidRPr="00A621EC">
        <w:rPr>
          <w:rFonts w:eastAsia="Calibri"/>
          <w:noProof w:val="0"/>
          <w:szCs w:val="24"/>
          <w:lang w:val="lt-LT"/>
        </w:rPr>
        <w:t>1.1.2</w:t>
      </w:r>
      <w:r w:rsidR="00A621EC">
        <w:rPr>
          <w:rFonts w:eastAsia="Calibri"/>
          <w:noProof w:val="0"/>
          <w:szCs w:val="24"/>
          <w:lang w:val="lt-LT"/>
        </w:rPr>
        <w:t xml:space="preserve"> uždavinį  „</w:t>
      </w:r>
      <w:r w:rsidR="00A621EC" w:rsidRPr="00A621EC">
        <w:rPr>
          <w:rFonts w:eastAsia="Calibri"/>
          <w:noProof w:val="0"/>
          <w:szCs w:val="24"/>
          <w:lang w:val="lt-LT"/>
        </w:rPr>
        <w:t>Skatinti  gyventojų verslumą ir ekonominį mobilumą</w:t>
      </w:r>
      <w:r w:rsidR="00A621EC">
        <w:rPr>
          <w:rFonts w:eastAsia="Calibri"/>
          <w:noProof w:val="0"/>
          <w:szCs w:val="24"/>
          <w:lang w:val="lt-LT"/>
        </w:rPr>
        <w:t xml:space="preserve">“, </w:t>
      </w:r>
      <w:r w:rsidR="002255C0" w:rsidRPr="00A621EC">
        <w:rPr>
          <w:noProof w:val="0"/>
          <w:spacing w:val="30"/>
          <w:szCs w:val="24"/>
          <w:lang w:val="lt-LT"/>
        </w:rPr>
        <w:t>nusprendžia</w:t>
      </w:r>
      <w:r w:rsidR="002255C0" w:rsidRPr="00A621EC">
        <w:rPr>
          <w:noProof w:val="0"/>
          <w:szCs w:val="24"/>
          <w:lang w:val="lt-LT"/>
        </w:rPr>
        <w:t>:</w:t>
      </w:r>
    </w:p>
    <w:p w14:paraId="13654991" w14:textId="27DE80B9" w:rsidR="002255C0" w:rsidRPr="005B37D8" w:rsidRDefault="002255C0" w:rsidP="00C70C44">
      <w:pPr>
        <w:tabs>
          <w:tab w:val="left" w:pos="1276"/>
        </w:tabs>
        <w:overflowPunct w:val="0"/>
        <w:autoSpaceDE w:val="0"/>
        <w:autoSpaceDN w:val="0"/>
        <w:adjustRightInd w:val="0"/>
        <w:ind w:firstLine="851"/>
        <w:jc w:val="both"/>
        <w:rPr>
          <w:noProof w:val="0"/>
          <w:szCs w:val="24"/>
          <w:lang w:val="lt-LT"/>
        </w:rPr>
      </w:pPr>
      <w:r w:rsidRPr="00922A51">
        <w:rPr>
          <w:noProof w:val="0"/>
          <w:szCs w:val="24"/>
          <w:lang w:val="lt-LT"/>
        </w:rPr>
        <w:t>1.</w:t>
      </w:r>
      <w:r w:rsidRPr="00922A51">
        <w:rPr>
          <w:noProof w:val="0"/>
          <w:szCs w:val="24"/>
          <w:lang w:val="lt-LT"/>
        </w:rPr>
        <w:tab/>
        <w:t>Patvirtinti Visagino savivaldybės 202</w:t>
      </w:r>
      <w:r w:rsidR="00A1167C">
        <w:rPr>
          <w:noProof w:val="0"/>
          <w:szCs w:val="24"/>
          <w:lang w:val="lt-LT"/>
        </w:rPr>
        <w:t>4</w:t>
      </w:r>
      <w:r w:rsidRPr="00922A51">
        <w:rPr>
          <w:noProof w:val="0"/>
          <w:szCs w:val="24"/>
          <w:lang w:val="lt-LT"/>
        </w:rPr>
        <w:t xml:space="preserve"> metų užimtumo didinimo programą (</w:t>
      </w:r>
      <w:r w:rsidRPr="005B37D8">
        <w:rPr>
          <w:noProof w:val="0"/>
          <w:szCs w:val="24"/>
          <w:lang w:val="lt-LT"/>
        </w:rPr>
        <w:t>pridedama).</w:t>
      </w:r>
    </w:p>
    <w:p w14:paraId="456B5ABA" w14:textId="2D4A574D" w:rsidR="007009AE" w:rsidRDefault="007A6807" w:rsidP="00C70C44">
      <w:pPr>
        <w:ind w:firstLine="851"/>
        <w:jc w:val="both"/>
        <w:rPr>
          <w:noProof w:val="0"/>
          <w:szCs w:val="24"/>
          <w:lang w:val="lt-LT"/>
        </w:rPr>
      </w:pPr>
      <w:r>
        <w:rPr>
          <w:noProof w:val="0"/>
          <w:szCs w:val="24"/>
          <w:lang w:val="lt-LT"/>
        </w:rPr>
        <w:t>2</w:t>
      </w:r>
      <w:r w:rsidR="007009AE">
        <w:rPr>
          <w:noProof w:val="0"/>
          <w:szCs w:val="24"/>
          <w:lang w:val="lt-LT"/>
        </w:rPr>
        <w:t>. Šį sprendimą paskelbti Teisės aktų registre ir Visagino savivaldybės interneto svetainėje.</w:t>
      </w:r>
    </w:p>
    <w:p w14:paraId="653563B1" w14:textId="452A85CE" w:rsidR="00AF39C8" w:rsidRDefault="00AF39C8" w:rsidP="001D22BB">
      <w:pPr>
        <w:rPr>
          <w:noProof w:val="0"/>
          <w:lang w:val="lt-LT"/>
        </w:rPr>
      </w:pPr>
    </w:p>
    <w:p w14:paraId="5CCF20ED" w14:textId="77777777" w:rsidR="001D4FCA" w:rsidRPr="00922A51" w:rsidRDefault="001D4FCA" w:rsidP="001D22BB">
      <w:pPr>
        <w:rPr>
          <w:noProof w:val="0"/>
          <w:lang w:val="lt-LT"/>
        </w:rPr>
      </w:pPr>
    </w:p>
    <w:tbl>
      <w:tblPr>
        <w:tblW w:w="972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36"/>
        <w:gridCol w:w="4884"/>
      </w:tblGrid>
      <w:tr w:rsidR="00AF39C8" w:rsidRPr="00922A51" w14:paraId="23E579AE" w14:textId="77777777" w:rsidTr="00532C3F">
        <w:tc>
          <w:tcPr>
            <w:tcW w:w="4836" w:type="dxa"/>
          </w:tcPr>
          <w:p w14:paraId="533A0C1D" w14:textId="77777777" w:rsidR="00AF39C8" w:rsidRPr="00922A51" w:rsidRDefault="00AF39C8" w:rsidP="001D22BB">
            <w:pPr>
              <w:rPr>
                <w:noProof w:val="0"/>
                <w:lang w:val="lt-LT"/>
              </w:rPr>
            </w:pPr>
            <w:r w:rsidRPr="00922A51">
              <w:rPr>
                <w:noProof w:val="0"/>
                <w:lang w:val="lt-LT"/>
              </w:rPr>
              <w:t>Savivaldybės meras</w:t>
            </w:r>
          </w:p>
        </w:tc>
        <w:tc>
          <w:tcPr>
            <w:tcW w:w="4884" w:type="dxa"/>
          </w:tcPr>
          <w:p w14:paraId="74EF859B" w14:textId="09E55CD7" w:rsidR="00AF39C8" w:rsidRPr="00922A51" w:rsidRDefault="00AF39C8" w:rsidP="001D22BB">
            <w:pPr>
              <w:jc w:val="right"/>
              <w:rPr>
                <w:noProof w:val="0"/>
                <w:lang w:val="lt-LT"/>
              </w:rPr>
            </w:pPr>
          </w:p>
        </w:tc>
      </w:tr>
    </w:tbl>
    <w:p w14:paraId="3579D11E" w14:textId="77777777" w:rsidR="00AF39C8" w:rsidRPr="00922A51" w:rsidRDefault="00AF39C8" w:rsidP="001D22BB">
      <w:pPr>
        <w:rPr>
          <w:noProof w:val="0"/>
          <w:lang w:val="lt-LT"/>
        </w:rPr>
      </w:pPr>
    </w:p>
    <w:sectPr w:rsidR="00AF39C8" w:rsidRPr="00922A51" w:rsidSect="00F37551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75551" w14:textId="77777777" w:rsidR="00F37551" w:rsidRDefault="00F37551">
      <w:r>
        <w:separator/>
      </w:r>
    </w:p>
  </w:endnote>
  <w:endnote w:type="continuationSeparator" w:id="0">
    <w:p w14:paraId="25B33A6D" w14:textId="77777777" w:rsidR="00F37551" w:rsidRDefault="00F3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D254" w14:textId="77777777" w:rsidR="00F37551" w:rsidRDefault="00F37551">
      <w:r>
        <w:separator/>
      </w:r>
    </w:p>
  </w:footnote>
  <w:footnote w:type="continuationSeparator" w:id="0">
    <w:p w14:paraId="75B0C552" w14:textId="77777777" w:rsidR="00F37551" w:rsidRDefault="00F37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D89C1" w14:textId="77777777" w:rsidR="00AF39C8" w:rsidRDefault="00AF39C8" w:rsidP="00C911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2AA481" w14:textId="77777777" w:rsidR="00AF39C8" w:rsidRDefault="00AF39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D72C" w14:textId="77777777" w:rsidR="00AF39C8" w:rsidRDefault="00AF39C8" w:rsidP="00C911B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165367A9" w14:textId="77777777" w:rsidR="00AF39C8" w:rsidRDefault="00AF39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1EC65" w14:textId="080601B5" w:rsidR="00AF39C8" w:rsidRDefault="00ED2B15" w:rsidP="004B7F97">
    <w:pPr>
      <w:pStyle w:val="Header"/>
      <w:ind w:firstLine="7371"/>
      <w:jc w:val="both"/>
      <w:rPr>
        <w:b/>
        <w:kern w:val="24"/>
        <w:lang w:val="lt-LT"/>
      </w:rPr>
    </w:pPr>
    <w:r>
      <w:rPr>
        <w:b/>
        <w:kern w:val="24"/>
        <w:lang w:val="lt-LT"/>
      </w:rPr>
      <w:t>Projektas</w:t>
    </w:r>
  </w:p>
  <w:p w14:paraId="5DF9A618" w14:textId="77777777" w:rsidR="00ED2B15" w:rsidRPr="00361DDE" w:rsidRDefault="00ED2B15" w:rsidP="004B7F97">
    <w:pPr>
      <w:pStyle w:val="Header"/>
      <w:ind w:firstLine="7371"/>
      <w:jc w:val="both"/>
      <w:rPr>
        <w:b/>
        <w:kern w:val="24"/>
        <w:lang w:val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1B1"/>
    <w:rsid w:val="00003F7B"/>
    <w:rsid w:val="00012B96"/>
    <w:rsid w:val="000141AE"/>
    <w:rsid w:val="0003792B"/>
    <w:rsid w:val="00040E57"/>
    <w:rsid w:val="00043820"/>
    <w:rsid w:val="0004779D"/>
    <w:rsid w:val="000500CF"/>
    <w:rsid w:val="00054D89"/>
    <w:rsid w:val="00055BAA"/>
    <w:rsid w:val="00061F4E"/>
    <w:rsid w:val="00082983"/>
    <w:rsid w:val="00094CF7"/>
    <w:rsid w:val="000A111B"/>
    <w:rsid w:val="000A1131"/>
    <w:rsid w:val="000A5B22"/>
    <w:rsid w:val="000B0565"/>
    <w:rsid w:val="000B08C9"/>
    <w:rsid w:val="000B310D"/>
    <w:rsid w:val="000B7EBC"/>
    <w:rsid w:val="000D3B4C"/>
    <w:rsid w:val="000D4C10"/>
    <w:rsid w:val="000D4D18"/>
    <w:rsid w:val="000D6455"/>
    <w:rsid w:val="000E7B9A"/>
    <w:rsid w:val="000F7585"/>
    <w:rsid w:val="001242B2"/>
    <w:rsid w:val="00127C47"/>
    <w:rsid w:val="00134A3A"/>
    <w:rsid w:val="0017187D"/>
    <w:rsid w:val="001720ED"/>
    <w:rsid w:val="00174C26"/>
    <w:rsid w:val="00177A58"/>
    <w:rsid w:val="001B048B"/>
    <w:rsid w:val="001B1B69"/>
    <w:rsid w:val="001B33FC"/>
    <w:rsid w:val="001D22BB"/>
    <w:rsid w:val="001D4FCA"/>
    <w:rsid w:val="001D7A3E"/>
    <w:rsid w:val="001E152D"/>
    <w:rsid w:val="001E5AD6"/>
    <w:rsid w:val="001F665C"/>
    <w:rsid w:val="0020309E"/>
    <w:rsid w:val="00205E65"/>
    <w:rsid w:val="002130BF"/>
    <w:rsid w:val="00216B5E"/>
    <w:rsid w:val="00220B45"/>
    <w:rsid w:val="002228BF"/>
    <w:rsid w:val="002255C0"/>
    <w:rsid w:val="0022634F"/>
    <w:rsid w:val="00233066"/>
    <w:rsid w:val="00234098"/>
    <w:rsid w:val="00234B6E"/>
    <w:rsid w:val="00250EC2"/>
    <w:rsid w:val="00261C63"/>
    <w:rsid w:val="00264AE6"/>
    <w:rsid w:val="0028183B"/>
    <w:rsid w:val="00282555"/>
    <w:rsid w:val="00296703"/>
    <w:rsid w:val="002A0792"/>
    <w:rsid w:val="002B6BA9"/>
    <w:rsid w:val="002C43C4"/>
    <w:rsid w:val="002C5F86"/>
    <w:rsid w:val="002D43E7"/>
    <w:rsid w:val="002E4868"/>
    <w:rsid w:val="002E6321"/>
    <w:rsid w:val="002F3492"/>
    <w:rsid w:val="002F43AA"/>
    <w:rsid w:val="003027BC"/>
    <w:rsid w:val="00303E33"/>
    <w:rsid w:val="00305288"/>
    <w:rsid w:val="00305BB2"/>
    <w:rsid w:val="00307719"/>
    <w:rsid w:val="00310C00"/>
    <w:rsid w:val="0031533A"/>
    <w:rsid w:val="00315FDA"/>
    <w:rsid w:val="00321432"/>
    <w:rsid w:val="00324895"/>
    <w:rsid w:val="003366CB"/>
    <w:rsid w:val="00352A67"/>
    <w:rsid w:val="00352B62"/>
    <w:rsid w:val="00353B8B"/>
    <w:rsid w:val="00361DDE"/>
    <w:rsid w:val="00362D2D"/>
    <w:rsid w:val="003660AB"/>
    <w:rsid w:val="00375B15"/>
    <w:rsid w:val="00384F00"/>
    <w:rsid w:val="003851A5"/>
    <w:rsid w:val="0038560A"/>
    <w:rsid w:val="00390CF7"/>
    <w:rsid w:val="0039697B"/>
    <w:rsid w:val="003B3B2C"/>
    <w:rsid w:val="003B3DB3"/>
    <w:rsid w:val="003B4890"/>
    <w:rsid w:val="003D13DD"/>
    <w:rsid w:val="003D4D70"/>
    <w:rsid w:val="003E4F1A"/>
    <w:rsid w:val="003E61A5"/>
    <w:rsid w:val="003F3709"/>
    <w:rsid w:val="004049F7"/>
    <w:rsid w:val="00406069"/>
    <w:rsid w:val="004104FB"/>
    <w:rsid w:val="0041187A"/>
    <w:rsid w:val="00424F77"/>
    <w:rsid w:val="004334C3"/>
    <w:rsid w:val="004366BF"/>
    <w:rsid w:val="00464F85"/>
    <w:rsid w:val="00472161"/>
    <w:rsid w:val="00476E6F"/>
    <w:rsid w:val="004827EE"/>
    <w:rsid w:val="00483298"/>
    <w:rsid w:val="0049016C"/>
    <w:rsid w:val="00490609"/>
    <w:rsid w:val="004912D9"/>
    <w:rsid w:val="0049267C"/>
    <w:rsid w:val="00493797"/>
    <w:rsid w:val="004A2E40"/>
    <w:rsid w:val="004A478F"/>
    <w:rsid w:val="004A56C8"/>
    <w:rsid w:val="004A5C0A"/>
    <w:rsid w:val="004A5CA9"/>
    <w:rsid w:val="004A63D1"/>
    <w:rsid w:val="004B154D"/>
    <w:rsid w:val="004B46A4"/>
    <w:rsid w:val="004B5DAC"/>
    <w:rsid w:val="004B7F97"/>
    <w:rsid w:val="004D6034"/>
    <w:rsid w:val="004D766D"/>
    <w:rsid w:val="004E7EDF"/>
    <w:rsid w:val="004F7A02"/>
    <w:rsid w:val="00507896"/>
    <w:rsid w:val="005106E0"/>
    <w:rsid w:val="00515044"/>
    <w:rsid w:val="00517A59"/>
    <w:rsid w:val="00523A22"/>
    <w:rsid w:val="00532C3F"/>
    <w:rsid w:val="00533856"/>
    <w:rsid w:val="00557D5F"/>
    <w:rsid w:val="00565585"/>
    <w:rsid w:val="005752D9"/>
    <w:rsid w:val="00582C69"/>
    <w:rsid w:val="00594229"/>
    <w:rsid w:val="005B1BF7"/>
    <w:rsid w:val="005B37D8"/>
    <w:rsid w:val="005C48CA"/>
    <w:rsid w:val="005C7A1E"/>
    <w:rsid w:val="005F242C"/>
    <w:rsid w:val="005F5DF7"/>
    <w:rsid w:val="0060277E"/>
    <w:rsid w:val="00607092"/>
    <w:rsid w:val="006120ED"/>
    <w:rsid w:val="00616974"/>
    <w:rsid w:val="00622134"/>
    <w:rsid w:val="006265D7"/>
    <w:rsid w:val="00627B02"/>
    <w:rsid w:val="00644AC0"/>
    <w:rsid w:val="006458C2"/>
    <w:rsid w:val="00663B11"/>
    <w:rsid w:val="00671205"/>
    <w:rsid w:val="00677BB8"/>
    <w:rsid w:val="00683C1E"/>
    <w:rsid w:val="006841B8"/>
    <w:rsid w:val="0069172E"/>
    <w:rsid w:val="00695329"/>
    <w:rsid w:val="0069548D"/>
    <w:rsid w:val="00695604"/>
    <w:rsid w:val="0069740E"/>
    <w:rsid w:val="006A46AD"/>
    <w:rsid w:val="006A5F9B"/>
    <w:rsid w:val="006B04B9"/>
    <w:rsid w:val="006B1387"/>
    <w:rsid w:val="006C1A21"/>
    <w:rsid w:val="006C1E57"/>
    <w:rsid w:val="006C24E4"/>
    <w:rsid w:val="006C4645"/>
    <w:rsid w:val="006C58F0"/>
    <w:rsid w:val="006C7873"/>
    <w:rsid w:val="006F1A60"/>
    <w:rsid w:val="006F1D26"/>
    <w:rsid w:val="007009AE"/>
    <w:rsid w:val="00715ED9"/>
    <w:rsid w:val="00722B5E"/>
    <w:rsid w:val="00752CBE"/>
    <w:rsid w:val="00755AFD"/>
    <w:rsid w:val="00755BD6"/>
    <w:rsid w:val="0075690F"/>
    <w:rsid w:val="007612DE"/>
    <w:rsid w:val="007667B5"/>
    <w:rsid w:val="00784559"/>
    <w:rsid w:val="007860C6"/>
    <w:rsid w:val="007901ED"/>
    <w:rsid w:val="00790ACA"/>
    <w:rsid w:val="007925C1"/>
    <w:rsid w:val="00792C43"/>
    <w:rsid w:val="007A5194"/>
    <w:rsid w:val="007A6807"/>
    <w:rsid w:val="007D6DF1"/>
    <w:rsid w:val="007D7DC5"/>
    <w:rsid w:val="007E75F9"/>
    <w:rsid w:val="007F06E8"/>
    <w:rsid w:val="007F23AA"/>
    <w:rsid w:val="007F462D"/>
    <w:rsid w:val="007F63F1"/>
    <w:rsid w:val="0080643D"/>
    <w:rsid w:val="0081122B"/>
    <w:rsid w:val="00811690"/>
    <w:rsid w:val="00813F59"/>
    <w:rsid w:val="00816553"/>
    <w:rsid w:val="00827ACB"/>
    <w:rsid w:val="00833397"/>
    <w:rsid w:val="008426DB"/>
    <w:rsid w:val="008572C6"/>
    <w:rsid w:val="008700FA"/>
    <w:rsid w:val="00870EBD"/>
    <w:rsid w:val="008854C1"/>
    <w:rsid w:val="008918F7"/>
    <w:rsid w:val="008951C0"/>
    <w:rsid w:val="008B3F23"/>
    <w:rsid w:val="008D6E16"/>
    <w:rsid w:val="008F529F"/>
    <w:rsid w:val="00900644"/>
    <w:rsid w:val="0090582B"/>
    <w:rsid w:val="0090749A"/>
    <w:rsid w:val="00912181"/>
    <w:rsid w:val="0091637E"/>
    <w:rsid w:val="00920969"/>
    <w:rsid w:val="00920E48"/>
    <w:rsid w:val="00920F1B"/>
    <w:rsid w:val="00922A51"/>
    <w:rsid w:val="00946F1B"/>
    <w:rsid w:val="00947E25"/>
    <w:rsid w:val="00972C2D"/>
    <w:rsid w:val="00976586"/>
    <w:rsid w:val="00983E3D"/>
    <w:rsid w:val="009A0AFA"/>
    <w:rsid w:val="009A4C8F"/>
    <w:rsid w:val="009B1D74"/>
    <w:rsid w:val="009C5547"/>
    <w:rsid w:val="009D23F2"/>
    <w:rsid w:val="009F4E6B"/>
    <w:rsid w:val="00A1167C"/>
    <w:rsid w:val="00A14ECD"/>
    <w:rsid w:val="00A26E13"/>
    <w:rsid w:val="00A36429"/>
    <w:rsid w:val="00A37795"/>
    <w:rsid w:val="00A57863"/>
    <w:rsid w:val="00A621EC"/>
    <w:rsid w:val="00A70218"/>
    <w:rsid w:val="00A83D46"/>
    <w:rsid w:val="00A84D52"/>
    <w:rsid w:val="00A9326E"/>
    <w:rsid w:val="00A946F3"/>
    <w:rsid w:val="00AA1133"/>
    <w:rsid w:val="00AA3C1E"/>
    <w:rsid w:val="00AB1A96"/>
    <w:rsid w:val="00AB4FF6"/>
    <w:rsid w:val="00AB5A82"/>
    <w:rsid w:val="00AB7E5C"/>
    <w:rsid w:val="00AC269D"/>
    <w:rsid w:val="00AC43AB"/>
    <w:rsid w:val="00AE0BAA"/>
    <w:rsid w:val="00AE0FAA"/>
    <w:rsid w:val="00AE553F"/>
    <w:rsid w:val="00AE7F07"/>
    <w:rsid w:val="00AF245B"/>
    <w:rsid w:val="00AF39C8"/>
    <w:rsid w:val="00AF6C78"/>
    <w:rsid w:val="00B00832"/>
    <w:rsid w:val="00B1593A"/>
    <w:rsid w:val="00B21526"/>
    <w:rsid w:val="00B21EBE"/>
    <w:rsid w:val="00B30261"/>
    <w:rsid w:val="00B55FB4"/>
    <w:rsid w:val="00B70DDC"/>
    <w:rsid w:val="00B7200B"/>
    <w:rsid w:val="00B81DFA"/>
    <w:rsid w:val="00B84BEF"/>
    <w:rsid w:val="00BA0315"/>
    <w:rsid w:val="00BA07A7"/>
    <w:rsid w:val="00BB3751"/>
    <w:rsid w:val="00BE21EA"/>
    <w:rsid w:val="00BF20AC"/>
    <w:rsid w:val="00BF2103"/>
    <w:rsid w:val="00BF2E06"/>
    <w:rsid w:val="00BF361E"/>
    <w:rsid w:val="00BF6AC6"/>
    <w:rsid w:val="00C2601A"/>
    <w:rsid w:val="00C62B52"/>
    <w:rsid w:val="00C67C3B"/>
    <w:rsid w:val="00C70C44"/>
    <w:rsid w:val="00C731B7"/>
    <w:rsid w:val="00C75489"/>
    <w:rsid w:val="00C775E7"/>
    <w:rsid w:val="00C911B1"/>
    <w:rsid w:val="00CA1893"/>
    <w:rsid w:val="00CA66D9"/>
    <w:rsid w:val="00CB7A12"/>
    <w:rsid w:val="00CE020D"/>
    <w:rsid w:val="00CF02AF"/>
    <w:rsid w:val="00CF03B2"/>
    <w:rsid w:val="00CF231B"/>
    <w:rsid w:val="00CF6D08"/>
    <w:rsid w:val="00D02D81"/>
    <w:rsid w:val="00D135B1"/>
    <w:rsid w:val="00D1367B"/>
    <w:rsid w:val="00D17732"/>
    <w:rsid w:val="00D24125"/>
    <w:rsid w:val="00D248F2"/>
    <w:rsid w:val="00D42BB5"/>
    <w:rsid w:val="00D43B85"/>
    <w:rsid w:val="00D474BE"/>
    <w:rsid w:val="00D55FB3"/>
    <w:rsid w:val="00D57987"/>
    <w:rsid w:val="00D63613"/>
    <w:rsid w:val="00D70CB9"/>
    <w:rsid w:val="00D81ACC"/>
    <w:rsid w:val="00D822BE"/>
    <w:rsid w:val="00D834A7"/>
    <w:rsid w:val="00D944EA"/>
    <w:rsid w:val="00D9568C"/>
    <w:rsid w:val="00D968A5"/>
    <w:rsid w:val="00D973E6"/>
    <w:rsid w:val="00DA034E"/>
    <w:rsid w:val="00DA2272"/>
    <w:rsid w:val="00DA7B28"/>
    <w:rsid w:val="00DB5E66"/>
    <w:rsid w:val="00DD0327"/>
    <w:rsid w:val="00DD08A1"/>
    <w:rsid w:val="00DD23A4"/>
    <w:rsid w:val="00DD3304"/>
    <w:rsid w:val="00DD755D"/>
    <w:rsid w:val="00DE330E"/>
    <w:rsid w:val="00DF02D5"/>
    <w:rsid w:val="00DF0E81"/>
    <w:rsid w:val="00E108EA"/>
    <w:rsid w:val="00E13600"/>
    <w:rsid w:val="00E20AD0"/>
    <w:rsid w:val="00E24C5B"/>
    <w:rsid w:val="00E24CB6"/>
    <w:rsid w:val="00E32355"/>
    <w:rsid w:val="00E368BE"/>
    <w:rsid w:val="00E451A6"/>
    <w:rsid w:val="00E52655"/>
    <w:rsid w:val="00E55AC2"/>
    <w:rsid w:val="00E60643"/>
    <w:rsid w:val="00E6684D"/>
    <w:rsid w:val="00E774B8"/>
    <w:rsid w:val="00E81560"/>
    <w:rsid w:val="00E923B4"/>
    <w:rsid w:val="00E947E3"/>
    <w:rsid w:val="00E96ED1"/>
    <w:rsid w:val="00EB287C"/>
    <w:rsid w:val="00ED2B15"/>
    <w:rsid w:val="00EE1687"/>
    <w:rsid w:val="00EE26D8"/>
    <w:rsid w:val="00EE5FAA"/>
    <w:rsid w:val="00F03689"/>
    <w:rsid w:val="00F07518"/>
    <w:rsid w:val="00F20C12"/>
    <w:rsid w:val="00F2339D"/>
    <w:rsid w:val="00F250ED"/>
    <w:rsid w:val="00F341E5"/>
    <w:rsid w:val="00F37551"/>
    <w:rsid w:val="00F42630"/>
    <w:rsid w:val="00F667E5"/>
    <w:rsid w:val="00F70CE6"/>
    <w:rsid w:val="00F90B61"/>
    <w:rsid w:val="00F97851"/>
    <w:rsid w:val="00FB45AA"/>
    <w:rsid w:val="00FC3C2B"/>
    <w:rsid w:val="00FC7181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84E986"/>
  <w15:docId w15:val="{10FD06CE-DCD1-4FA7-BA18-D75143DE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2BB"/>
    <w:rPr>
      <w:noProof/>
      <w:sz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911B1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semiHidden/>
    <w:locked/>
    <w:rsid w:val="00234B6E"/>
    <w:rPr>
      <w:rFonts w:cs="Times New Roman"/>
      <w:noProof/>
      <w:sz w:val="20"/>
      <w:szCs w:val="20"/>
      <w:lang w:val="en-GB" w:eastAsia="en-US"/>
    </w:rPr>
  </w:style>
  <w:style w:type="character" w:styleId="PageNumber">
    <w:name w:val="page number"/>
    <w:uiPriority w:val="99"/>
    <w:rsid w:val="00C911B1"/>
    <w:rPr>
      <w:rFonts w:cs="Times New Roman"/>
    </w:rPr>
  </w:style>
  <w:style w:type="table" w:styleId="TableGrid">
    <w:name w:val="Table Grid"/>
    <w:basedOn w:val="TableNormal"/>
    <w:uiPriority w:val="99"/>
    <w:rsid w:val="00C911B1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21EBE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semiHidden/>
    <w:locked/>
    <w:rPr>
      <w:rFonts w:cs="Times New Roman"/>
      <w:noProof/>
      <w:sz w:val="20"/>
      <w:szCs w:val="20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20E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E4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E48"/>
    <w:rPr>
      <w:noProof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E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E48"/>
    <w:rPr>
      <w:b/>
      <w:bCs/>
      <w:noProof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E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E48"/>
    <w:rPr>
      <w:rFonts w:ascii="Segoe UI" w:hAnsi="Segoe UI" w:cs="Segoe UI"/>
      <w:noProof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 2</cp:lastModifiedBy>
  <cp:revision>4</cp:revision>
  <dcterms:created xsi:type="dcterms:W3CDTF">2024-01-26T08:49:00Z</dcterms:created>
  <dcterms:modified xsi:type="dcterms:W3CDTF">2024-01-26T09:25:00Z</dcterms:modified>
</cp:coreProperties>
</file>