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2F6BBD" w14:textId="77777777" w:rsidR="00E14F3F" w:rsidRPr="00E55FAF" w:rsidRDefault="00E14F3F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55FAF">
        <w:rPr>
          <w:rFonts w:ascii="Times New Roman" w:eastAsia="Times New Roman" w:hAnsi="Times New Roman" w:cs="Times New Roman"/>
          <w:b/>
          <w:sz w:val="24"/>
          <w:szCs w:val="24"/>
        </w:rPr>
        <w:t xml:space="preserve">BIUDŽETO IR FINANSŲ </w:t>
      </w:r>
    </w:p>
    <w:p w14:paraId="24DEBE42" w14:textId="342AFF55" w:rsidR="00E14F3F" w:rsidRPr="00E55FAF" w:rsidRDefault="00E14F3F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E55FAF">
        <w:rPr>
          <w:rFonts w:ascii="Times New Roman" w:eastAsia="Times New Roman" w:hAnsi="Times New Roman" w:cs="Times New Roman"/>
          <w:b/>
          <w:sz w:val="24"/>
          <w:szCs w:val="24"/>
        </w:rPr>
        <w:t xml:space="preserve">2024 M. </w:t>
      </w:r>
      <w:r w:rsidR="00AF0907">
        <w:rPr>
          <w:rFonts w:ascii="Times New Roman" w:eastAsia="Times New Roman" w:hAnsi="Times New Roman" w:cs="Times New Roman"/>
          <w:b/>
          <w:sz w:val="24"/>
          <w:szCs w:val="24"/>
        </w:rPr>
        <w:t xml:space="preserve">GRUODŽIO </w:t>
      </w:r>
      <w:r w:rsidR="00955987">
        <w:rPr>
          <w:rFonts w:ascii="Times New Roman" w:eastAsia="Times New Roman" w:hAnsi="Times New Roman" w:cs="Times New Roman"/>
          <w:b/>
          <w:sz w:val="24"/>
          <w:szCs w:val="24"/>
        </w:rPr>
        <w:t>11</w:t>
      </w:r>
      <w:r w:rsidR="00284F6C" w:rsidRPr="00E55FA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55FAF">
        <w:rPr>
          <w:rFonts w:ascii="Times New Roman" w:eastAsia="Times New Roman" w:hAnsi="Times New Roman" w:cs="Times New Roman"/>
          <w:b/>
          <w:sz w:val="24"/>
          <w:szCs w:val="24"/>
        </w:rPr>
        <w:t xml:space="preserve"> D. </w:t>
      </w:r>
      <w:r w:rsidR="00955987">
        <w:rPr>
          <w:rFonts w:ascii="Times New Roman" w:eastAsia="Times New Roman" w:hAnsi="Times New Roman" w:cs="Times New Roman"/>
          <w:b/>
          <w:sz w:val="24"/>
          <w:szCs w:val="24"/>
        </w:rPr>
        <w:t>13</w:t>
      </w:r>
      <w:r w:rsidRPr="00E55FAF">
        <w:rPr>
          <w:rFonts w:ascii="Times New Roman" w:eastAsia="Times New Roman" w:hAnsi="Times New Roman" w:cs="Times New Roman"/>
          <w:b/>
          <w:sz w:val="24"/>
          <w:szCs w:val="24"/>
        </w:rPr>
        <w:t>.00 VAL</w:t>
      </w:r>
      <w:r w:rsidR="002262F2" w:rsidRPr="00E55FAF">
        <w:rPr>
          <w:rFonts w:ascii="Times New Roman" w:eastAsia="Times New Roman" w:hAnsi="Times New Roman" w:cs="Times New Roman"/>
          <w:b/>
          <w:caps/>
          <w:sz w:val="24"/>
          <w:szCs w:val="24"/>
        </w:rPr>
        <w:t>. posėdžio</w:t>
      </w:r>
      <w:r w:rsidRPr="00E55FAF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</w:t>
      </w:r>
    </w:p>
    <w:p w14:paraId="77C14B06" w14:textId="612A0A6C" w:rsidR="002262F2" w:rsidRDefault="002262F2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E55FAF">
        <w:rPr>
          <w:rFonts w:ascii="Times New Roman" w:eastAsia="Times New Roman" w:hAnsi="Times New Roman" w:cs="Times New Roman"/>
          <w:b/>
          <w:caps/>
          <w:sz w:val="24"/>
          <w:szCs w:val="24"/>
        </w:rPr>
        <w:t>darbotvarkė</w:t>
      </w:r>
    </w:p>
    <w:p w14:paraId="32D87697" w14:textId="77777777" w:rsidR="009354F7" w:rsidRPr="0037016B" w:rsidRDefault="009354F7" w:rsidP="009354F7">
      <w:pPr>
        <w:tabs>
          <w:tab w:val="left" w:pos="7797"/>
        </w:tabs>
        <w:rPr>
          <w:szCs w:val="24"/>
        </w:rPr>
      </w:pPr>
    </w:p>
    <w:p w14:paraId="442974F4" w14:textId="77777777" w:rsidR="00AF0907" w:rsidRPr="00E155C3" w:rsidRDefault="00AF0907" w:rsidP="00AF0907">
      <w:pPr>
        <w:ind w:firstLine="1134"/>
        <w:rPr>
          <w:szCs w:val="24"/>
          <w:u w:val="single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0"/>
        <w:gridCol w:w="1350"/>
        <w:gridCol w:w="5099"/>
        <w:gridCol w:w="2255"/>
      </w:tblGrid>
      <w:tr w:rsidR="00AF0907" w:rsidRPr="00AF0907" w14:paraId="3E2767B9" w14:textId="77777777" w:rsidTr="00AB6159">
        <w:trPr>
          <w:trHeight w:val="1150"/>
        </w:trPr>
        <w:tc>
          <w:tcPr>
            <w:tcW w:w="944" w:type="dxa"/>
          </w:tcPr>
          <w:p w14:paraId="057895E7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  <w:vAlign w:val="bottom"/>
          </w:tcPr>
          <w:p w14:paraId="7E1B698C" w14:textId="77777777" w:rsidR="00AF0907" w:rsidRPr="00AF0907" w:rsidRDefault="00AF0907" w:rsidP="00AB615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 xml:space="preserve">Sprendimo projekto numeris </w:t>
            </w:r>
          </w:p>
        </w:tc>
        <w:tc>
          <w:tcPr>
            <w:tcW w:w="5166" w:type="dxa"/>
            <w:shd w:val="clear" w:color="auto" w:fill="auto"/>
            <w:vAlign w:val="bottom"/>
          </w:tcPr>
          <w:p w14:paraId="7CAD2D9F" w14:textId="77777777" w:rsidR="00AF0907" w:rsidRPr="00AF0907" w:rsidRDefault="00AF0907" w:rsidP="00AB615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Sprendimo projekto pavadinimas</w:t>
            </w:r>
          </w:p>
        </w:tc>
        <w:tc>
          <w:tcPr>
            <w:tcW w:w="2268" w:type="dxa"/>
          </w:tcPr>
          <w:p w14:paraId="1ABC2014" w14:textId="77777777" w:rsidR="00AF0907" w:rsidRPr="00AF0907" w:rsidRDefault="00AF0907" w:rsidP="00AB615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 xml:space="preserve">Rengėjas / pranešėjas </w:t>
            </w:r>
          </w:p>
        </w:tc>
      </w:tr>
      <w:tr w:rsidR="00AF0907" w:rsidRPr="00AF0907" w14:paraId="738444C7" w14:textId="77777777" w:rsidTr="00AB6159">
        <w:trPr>
          <w:trHeight w:val="1150"/>
        </w:trPr>
        <w:tc>
          <w:tcPr>
            <w:tcW w:w="944" w:type="dxa"/>
          </w:tcPr>
          <w:p w14:paraId="08C2F07D" w14:textId="77777777" w:rsidR="00AF0907" w:rsidRPr="00AF0907" w:rsidRDefault="00AF0907" w:rsidP="00AF0907">
            <w:pPr>
              <w:pStyle w:val="Sraopastraipa"/>
              <w:numPr>
                <w:ilvl w:val="0"/>
                <w:numId w:val="5"/>
              </w:numPr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  <w:vAlign w:val="bottom"/>
          </w:tcPr>
          <w:p w14:paraId="39909B71" w14:textId="77777777" w:rsidR="00AF0907" w:rsidRPr="00AF0907" w:rsidRDefault="00AF0907" w:rsidP="00AB615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TSP-232</w:t>
            </w:r>
          </w:p>
        </w:tc>
        <w:tc>
          <w:tcPr>
            <w:tcW w:w="5166" w:type="dxa"/>
            <w:shd w:val="clear" w:color="auto" w:fill="auto"/>
            <w:vAlign w:val="bottom"/>
          </w:tcPr>
          <w:p w14:paraId="7BA80215" w14:textId="77777777" w:rsidR="00AF0907" w:rsidRPr="00AF0907" w:rsidRDefault="00AF0907" w:rsidP="00AB615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teikimo parduoti atvirojo aukciono būdu naujus kitos paskirties valstybinės žemės sklypus, esančius Ateities g. 12, Ateities g. 18, Ateities g. 20, Gervės g. 8 ir Gervės g. 15, Visagine</w:t>
            </w:r>
          </w:p>
        </w:tc>
        <w:tc>
          <w:tcPr>
            <w:tcW w:w="2268" w:type="dxa"/>
          </w:tcPr>
          <w:p w14:paraId="7764DD21" w14:textId="77777777" w:rsidR="00AF0907" w:rsidRPr="00AF0907" w:rsidRDefault="00AF0907" w:rsidP="00AB615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Inga </w:t>
            </w:r>
            <w:proofErr w:type="spellStart"/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Semionova</w:t>
            </w:r>
            <w:proofErr w:type="spellEnd"/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Architektūros ir teritorijų planavimo skyriaus vedėja</w:t>
            </w:r>
          </w:p>
        </w:tc>
      </w:tr>
      <w:tr w:rsidR="00AF0907" w:rsidRPr="00AF0907" w14:paraId="539B58F7" w14:textId="77777777" w:rsidTr="00AB6159">
        <w:trPr>
          <w:trHeight w:val="1150"/>
        </w:trPr>
        <w:tc>
          <w:tcPr>
            <w:tcW w:w="944" w:type="dxa"/>
          </w:tcPr>
          <w:p w14:paraId="344F87FF" w14:textId="77777777" w:rsidR="00AF0907" w:rsidRPr="00AF0907" w:rsidRDefault="00AF0907" w:rsidP="00AF0907">
            <w:pPr>
              <w:pStyle w:val="Sraopastraipa"/>
              <w:numPr>
                <w:ilvl w:val="0"/>
                <w:numId w:val="5"/>
              </w:numPr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  <w:vAlign w:val="bottom"/>
          </w:tcPr>
          <w:p w14:paraId="6A21054B" w14:textId="77777777" w:rsidR="00AF0907" w:rsidRPr="00AF0907" w:rsidRDefault="00AF0907" w:rsidP="00AB615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TSP-233</w:t>
            </w:r>
          </w:p>
        </w:tc>
        <w:tc>
          <w:tcPr>
            <w:tcW w:w="5166" w:type="dxa"/>
            <w:shd w:val="clear" w:color="auto" w:fill="auto"/>
            <w:vAlign w:val="bottom"/>
          </w:tcPr>
          <w:p w14:paraId="0FD50F47" w14:textId="77777777" w:rsidR="00AF0907" w:rsidRPr="00AF0907" w:rsidRDefault="00AF0907" w:rsidP="00AB615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teikimo išnuomoti atvirojo aukciono būdu kitos paskirties valstybinės žemės sklypą, esantį Jaunystės g. 21A, Visagino mieste</w:t>
            </w:r>
          </w:p>
        </w:tc>
        <w:tc>
          <w:tcPr>
            <w:tcW w:w="2268" w:type="dxa"/>
          </w:tcPr>
          <w:p w14:paraId="7BB7C206" w14:textId="77777777" w:rsidR="00AF0907" w:rsidRPr="00AF0907" w:rsidRDefault="00AF0907" w:rsidP="00AB615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Inga </w:t>
            </w:r>
            <w:proofErr w:type="spellStart"/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Semionova</w:t>
            </w:r>
            <w:proofErr w:type="spellEnd"/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Architektūros ir teritorijų planavimo skyriaus vedėja</w:t>
            </w:r>
          </w:p>
        </w:tc>
      </w:tr>
      <w:tr w:rsidR="00AF0907" w:rsidRPr="00AF0907" w14:paraId="440C47FE" w14:textId="77777777" w:rsidTr="00AB6159">
        <w:trPr>
          <w:trHeight w:val="1150"/>
        </w:trPr>
        <w:tc>
          <w:tcPr>
            <w:tcW w:w="944" w:type="dxa"/>
          </w:tcPr>
          <w:p w14:paraId="09B0CE15" w14:textId="77777777" w:rsidR="00AF0907" w:rsidRPr="00AF0907" w:rsidRDefault="00AF0907" w:rsidP="00AF0907">
            <w:pPr>
              <w:pStyle w:val="Sraopastraipa"/>
              <w:numPr>
                <w:ilvl w:val="0"/>
                <w:numId w:val="5"/>
              </w:numPr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</w:tcPr>
          <w:p w14:paraId="5EDEA0A4" w14:textId="77777777" w:rsidR="00AF0907" w:rsidRPr="00AF0907" w:rsidRDefault="00AF0907" w:rsidP="00AB615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TSP-235</w:t>
            </w:r>
          </w:p>
        </w:tc>
        <w:tc>
          <w:tcPr>
            <w:tcW w:w="5166" w:type="dxa"/>
            <w:shd w:val="clear" w:color="auto" w:fill="auto"/>
            <w:vAlign w:val="bottom"/>
          </w:tcPr>
          <w:p w14:paraId="1DC5A971" w14:textId="77777777" w:rsidR="00AF0907" w:rsidRPr="00AF0907" w:rsidRDefault="00AF0907" w:rsidP="00AB615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pritarimo projekto „Priedangų infrastruktūros plėtra Visagino savivaldybėje “ įgyvendinimui</w:t>
            </w:r>
          </w:p>
        </w:tc>
        <w:tc>
          <w:tcPr>
            <w:tcW w:w="2268" w:type="dxa"/>
          </w:tcPr>
          <w:p w14:paraId="4302232D" w14:textId="77777777" w:rsidR="00AF0907" w:rsidRPr="00AF0907" w:rsidRDefault="00AF0907" w:rsidP="00AB615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Aldona </w:t>
            </w:r>
            <w:proofErr w:type="spellStart"/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Nvagruckienė</w:t>
            </w:r>
            <w:proofErr w:type="spellEnd"/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l. e. Teisės, personalo ir civilinės metrikacijos skyriaus vedėjo pareigas</w:t>
            </w:r>
          </w:p>
        </w:tc>
      </w:tr>
      <w:tr w:rsidR="00AF0907" w:rsidRPr="00AF0907" w14:paraId="74BFA0B4" w14:textId="77777777" w:rsidTr="00AB6159">
        <w:trPr>
          <w:trHeight w:val="1150"/>
        </w:trPr>
        <w:tc>
          <w:tcPr>
            <w:tcW w:w="944" w:type="dxa"/>
          </w:tcPr>
          <w:p w14:paraId="567956D4" w14:textId="77777777" w:rsidR="00AF0907" w:rsidRPr="00AF0907" w:rsidRDefault="00AF0907" w:rsidP="00AF0907">
            <w:pPr>
              <w:pStyle w:val="Sraopastraipa"/>
              <w:numPr>
                <w:ilvl w:val="0"/>
                <w:numId w:val="5"/>
              </w:numPr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</w:tcPr>
          <w:p w14:paraId="0804F356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TSP-258</w:t>
            </w:r>
          </w:p>
        </w:tc>
        <w:tc>
          <w:tcPr>
            <w:tcW w:w="5166" w:type="dxa"/>
            <w:shd w:val="clear" w:color="auto" w:fill="auto"/>
            <w:vAlign w:val="bottom"/>
          </w:tcPr>
          <w:p w14:paraId="40F7E86F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Visagino savivaldybės tarybos 2021 m. spalio 14 d. sprendimo Nr. TS-208 „Dėl Globos centro ir vaiko priežiūros budinčio globotojo šeimoje veiklos organizavimo ir finansavimo Visagino savivaldybėje tvarkos aprašo patvirtinimo“ pripažinimo netekusiu galios</w:t>
            </w:r>
          </w:p>
        </w:tc>
        <w:tc>
          <w:tcPr>
            <w:tcW w:w="2268" w:type="dxa"/>
          </w:tcPr>
          <w:p w14:paraId="019CBB07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Jolita </w:t>
            </w:r>
            <w:proofErr w:type="spellStart"/>
            <w:r w:rsidRPr="00AF090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Zabulytė</w:t>
            </w:r>
            <w:proofErr w:type="spellEnd"/>
            <w:r w:rsidRPr="00AF090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, Socialinės paramos skyriaus vedėja</w:t>
            </w:r>
          </w:p>
        </w:tc>
      </w:tr>
      <w:tr w:rsidR="00AF0907" w:rsidRPr="00AF0907" w14:paraId="6D30CDB6" w14:textId="77777777" w:rsidTr="00AB6159">
        <w:trPr>
          <w:trHeight w:val="1150"/>
        </w:trPr>
        <w:tc>
          <w:tcPr>
            <w:tcW w:w="944" w:type="dxa"/>
          </w:tcPr>
          <w:p w14:paraId="1DE822E3" w14:textId="77777777" w:rsidR="00AF0907" w:rsidRPr="00AF0907" w:rsidRDefault="00AF0907" w:rsidP="00AF0907">
            <w:pPr>
              <w:pStyle w:val="Sraopastraipa"/>
              <w:numPr>
                <w:ilvl w:val="0"/>
                <w:numId w:val="5"/>
              </w:numPr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</w:tcPr>
          <w:p w14:paraId="6D8F23EC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TSP-239</w:t>
            </w:r>
          </w:p>
        </w:tc>
        <w:tc>
          <w:tcPr>
            <w:tcW w:w="5166" w:type="dxa"/>
            <w:shd w:val="clear" w:color="auto" w:fill="auto"/>
            <w:vAlign w:val="bottom"/>
          </w:tcPr>
          <w:p w14:paraId="2761FD30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Visagino savivaldybės tarybos 2019 m. gruodžio 19 d. sprendimo Nr. TS-277 „Dėl Visagino savivaldybės neformaliojo švietimo mokyklų (išskyrus ikimokyklinio ugdymo mokyklas) darbuotojų pareigybių (etatų) skaičiaus nustatymo normatyvų patvirtinimo“ pripažinimo netekusiu galios</w:t>
            </w:r>
          </w:p>
        </w:tc>
        <w:tc>
          <w:tcPr>
            <w:tcW w:w="2268" w:type="dxa"/>
          </w:tcPr>
          <w:p w14:paraId="753AD601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Nadežda </w:t>
            </w:r>
            <w:proofErr w:type="spellStart"/>
            <w:r w:rsidRPr="00AF090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Rybakova</w:t>
            </w:r>
            <w:proofErr w:type="spellEnd"/>
            <w:r w:rsidRPr="00AF090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, Finansų ir biudžeto skyriaus vedėja</w:t>
            </w:r>
          </w:p>
        </w:tc>
      </w:tr>
      <w:tr w:rsidR="00AF0907" w:rsidRPr="00AF0907" w14:paraId="55C053B8" w14:textId="77777777" w:rsidTr="00AB6159">
        <w:trPr>
          <w:trHeight w:val="1150"/>
        </w:trPr>
        <w:tc>
          <w:tcPr>
            <w:tcW w:w="944" w:type="dxa"/>
          </w:tcPr>
          <w:p w14:paraId="0450A7F2" w14:textId="77777777" w:rsidR="00AF0907" w:rsidRPr="00AF0907" w:rsidRDefault="00AF0907" w:rsidP="00AF0907">
            <w:pPr>
              <w:pStyle w:val="Sraopastraipa"/>
              <w:numPr>
                <w:ilvl w:val="0"/>
                <w:numId w:val="5"/>
              </w:numPr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</w:tcPr>
          <w:p w14:paraId="2547A6E3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TSP-240</w:t>
            </w:r>
          </w:p>
        </w:tc>
        <w:tc>
          <w:tcPr>
            <w:tcW w:w="5166" w:type="dxa"/>
            <w:shd w:val="clear" w:color="auto" w:fill="auto"/>
            <w:vAlign w:val="bottom"/>
          </w:tcPr>
          <w:p w14:paraId="48DA203D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Visagino savivaldybės tarybos 2019 m. birželio 27 d. sprendimo Nr. TS-145 „Dėl Visagino savivaldybės ikimokyklinio ir bendrojo ugdymo mokyklų darbuotojų pareigybių (etatų) skaičiaus nustatymo normatyvų patvirtinimo“ pripažinimo netekusiu galios</w:t>
            </w:r>
          </w:p>
        </w:tc>
        <w:tc>
          <w:tcPr>
            <w:tcW w:w="2268" w:type="dxa"/>
          </w:tcPr>
          <w:p w14:paraId="7313B2D4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Nadežda </w:t>
            </w:r>
            <w:proofErr w:type="spellStart"/>
            <w:r w:rsidRPr="00AF090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Rybakova</w:t>
            </w:r>
            <w:proofErr w:type="spellEnd"/>
            <w:r w:rsidRPr="00AF090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, Finansų ir biudžeto skyriaus vedėja</w:t>
            </w:r>
          </w:p>
        </w:tc>
      </w:tr>
      <w:tr w:rsidR="00AF0907" w:rsidRPr="00AF0907" w14:paraId="17A62130" w14:textId="77777777" w:rsidTr="00AB6159">
        <w:trPr>
          <w:trHeight w:val="1150"/>
        </w:trPr>
        <w:tc>
          <w:tcPr>
            <w:tcW w:w="944" w:type="dxa"/>
          </w:tcPr>
          <w:p w14:paraId="4E58987A" w14:textId="77777777" w:rsidR="00AF0907" w:rsidRPr="00AF0907" w:rsidRDefault="00AF0907" w:rsidP="00AF0907">
            <w:pPr>
              <w:pStyle w:val="Sraopastraipa"/>
              <w:numPr>
                <w:ilvl w:val="0"/>
                <w:numId w:val="5"/>
              </w:numPr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</w:tcPr>
          <w:p w14:paraId="37DE69F8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TSP-241</w:t>
            </w:r>
          </w:p>
        </w:tc>
        <w:tc>
          <w:tcPr>
            <w:tcW w:w="5166" w:type="dxa"/>
            <w:shd w:val="clear" w:color="auto" w:fill="auto"/>
            <w:vAlign w:val="bottom"/>
          </w:tcPr>
          <w:p w14:paraId="6A942D47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Visagino savivaldybės tarybos 2022 m. balandžio 28 d. sprendimo Nr. TS-86 „Dėl Visagino savivaldybės biudžetinių įstaigų pajamų kaupimo, įmokėjimo į savivaldybės biudžetą ir naudojimo tvarkos aprašo patvirtinimo“ pakeitimo</w:t>
            </w:r>
          </w:p>
        </w:tc>
        <w:tc>
          <w:tcPr>
            <w:tcW w:w="2268" w:type="dxa"/>
          </w:tcPr>
          <w:p w14:paraId="5199E2FF" w14:textId="77777777" w:rsidR="00AF0907" w:rsidRPr="00AF0907" w:rsidRDefault="00AF0907" w:rsidP="00AB6159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Nadežda </w:t>
            </w:r>
            <w:proofErr w:type="spellStart"/>
            <w:r w:rsidRPr="00AF090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Rybakova</w:t>
            </w:r>
            <w:proofErr w:type="spellEnd"/>
            <w:r w:rsidRPr="00AF090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, Finansų ir biudžeto skyriaus vedėja</w:t>
            </w:r>
          </w:p>
        </w:tc>
      </w:tr>
      <w:tr w:rsidR="00AF0907" w:rsidRPr="00AF0907" w14:paraId="10C6778E" w14:textId="77777777" w:rsidTr="00AB6159">
        <w:trPr>
          <w:trHeight w:val="1150"/>
        </w:trPr>
        <w:tc>
          <w:tcPr>
            <w:tcW w:w="944" w:type="dxa"/>
          </w:tcPr>
          <w:p w14:paraId="5B53EC07" w14:textId="77777777" w:rsidR="00AF0907" w:rsidRPr="00AF0907" w:rsidRDefault="00AF0907" w:rsidP="00AF0907">
            <w:pPr>
              <w:pStyle w:val="Sraopastraipa"/>
              <w:numPr>
                <w:ilvl w:val="0"/>
                <w:numId w:val="5"/>
              </w:numPr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</w:tcPr>
          <w:p w14:paraId="3D92AE39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TSP-261</w:t>
            </w:r>
          </w:p>
        </w:tc>
        <w:tc>
          <w:tcPr>
            <w:tcW w:w="5166" w:type="dxa"/>
            <w:shd w:val="clear" w:color="auto" w:fill="auto"/>
            <w:vAlign w:val="bottom"/>
          </w:tcPr>
          <w:p w14:paraId="3F3286D7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Visagino savivaldybės tarybos 2022 m. lapkričio 24 d. sprendimo Nr. TS-206 „Dėl Valstybinės žemės nuomos mokesčio ir valstybinės žemės nuomos mokesčio priedo administravimo Visagino savivaldybėje tvarkos aprašo patvirtinimo“ pakeitimo</w:t>
            </w:r>
          </w:p>
        </w:tc>
        <w:tc>
          <w:tcPr>
            <w:tcW w:w="2268" w:type="dxa"/>
          </w:tcPr>
          <w:p w14:paraId="106BC08C" w14:textId="77777777" w:rsidR="00AF0907" w:rsidRPr="00AF0907" w:rsidRDefault="00AF0907" w:rsidP="00AB6159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Nadežda </w:t>
            </w:r>
            <w:proofErr w:type="spellStart"/>
            <w:r w:rsidRPr="00AF090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Rybakova</w:t>
            </w:r>
            <w:proofErr w:type="spellEnd"/>
            <w:r w:rsidRPr="00AF090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, Finansų ir biudžeto skyriaus vedėja</w:t>
            </w:r>
          </w:p>
        </w:tc>
      </w:tr>
      <w:tr w:rsidR="00AF0907" w:rsidRPr="00AF0907" w14:paraId="3BB047FC" w14:textId="77777777" w:rsidTr="00AB6159">
        <w:trPr>
          <w:trHeight w:val="1150"/>
        </w:trPr>
        <w:tc>
          <w:tcPr>
            <w:tcW w:w="944" w:type="dxa"/>
          </w:tcPr>
          <w:p w14:paraId="28E53B02" w14:textId="77777777" w:rsidR="00AF0907" w:rsidRPr="00AF0907" w:rsidRDefault="00AF0907" w:rsidP="00AF0907">
            <w:pPr>
              <w:pStyle w:val="Sraopastraipa"/>
              <w:numPr>
                <w:ilvl w:val="0"/>
                <w:numId w:val="5"/>
              </w:numPr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</w:tcPr>
          <w:p w14:paraId="7D158CF2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TSP-260</w:t>
            </w:r>
          </w:p>
        </w:tc>
        <w:tc>
          <w:tcPr>
            <w:tcW w:w="5166" w:type="dxa"/>
            <w:shd w:val="clear" w:color="auto" w:fill="auto"/>
            <w:vAlign w:val="bottom"/>
          </w:tcPr>
          <w:p w14:paraId="3ECD1C38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Visagino savivaldybės biudžeto vykdymo, asignavimų administravimo ir atskaitomybės tvarkos aprašo patvirtinimo</w:t>
            </w:r>
          </w:p>
        </w:tc>
        <w:tc>
          <w:tcPr>
            <w:tcW w:w="2268" w:type="dxa"/>
          </w:tcPr>
          <w:p w14:paraId="5DC0775E" w14:textId="77777777" w:rsidR="00AF0907" w:rsidRPr="00AF0907" w:rsidRDefault="00AF0907" w:rsidP="00AB6159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Nadežda </w:t>
            </w:r>
            <w:proofErr w:type="spellStart"/>
            <w:r w:rsidRPr="00AF090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Rybakova</w:t>
            </w:r>
            <w:proofErr w:type="spellEnd"/>
            <w:r w:rsidRPr="00AF090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, Finansų ir biudžeto skyriaus vedėja</w:t>
            </w:r>
          </w:p>
        </w:tc>
      </w:tr>
      <w:tr w:rsidR="00AF0907" w:rsidRPr="00AF0907" w14:paraId="669591E3" w14:textId="77777777" w:rsidTr="00AB6159">
        <w:trPr>
          <w:trHeight w:val="1150"/>
        </w:trPr>
        <w:tc>
          <w:tcPr>
            <w:tcW w:w="944" w:type="dxa"/>
          </w:tcPr>
          <w:p w14:paraId="74C66B88" w14:textId="77777777" w:rsidR="00AF0907" w:rsidRPr="00AF0907" w:rsidRDefault="00AF0907" w:rsidP="00AF0907">
            <w:pPr>
              <w:pStyle w:val="Sraopastraipa"/>
              <w:numPr>
                <w:ilvl w:val="0"/>
                <w:numId w:val="5"/>
              </w:numPr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</w:tcPr>
          <w:p w14:paraId="7B182A34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TSP-242</w:t>
            </w:r>
          </w:p>
        </w:tc>
        <w:tc>
          <w:tcPr>
            <w:tcW w:w="5166" w:type="dxa"/>
            <w:shd w:val="clear" w:color="auto" w:fill="auto"/>
            <w:vAlign w:val="bottom"/>
          </w:tcPr>
          <w:p w14:paraId="6917F903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Visagino savivaldybės tarybos 2024 m. vasario 8 d. sprendimo Nr. TS-30 „Dėl Visagino savivaldybės 2024 metų biudžeto patvirtinimo“ pakeitimo</w:t>
            </w:r>
          </w:p>
        </w:tc>
        <w:tc>
          <w:tcPr>
            <w:tcW w:w="2268" w:type="dxa"/>
          </w:tcPr>
          <w:p w14:paraId="57B8C620" w14:textId="77777777" w:rsidR="00AF0907" w:rsidRPr="00AF0907" w:rsidRDefault="00AF0907" w:rsidP="00AB6159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Nadežda </w:t>
            </w:r>
            <w:proofErr w:type="spellStart"/>
            <w:r w:rsidRPr="00AF090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Rybakova</w:t>
            </w:r>
            <w:proofErr w:type="spellEnd"/>
            <w:r w:rsidRPr="00AF090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, Finansų ir biudžeto skyriaus vedėja</w:t>
            </w:r>
          </w:p>
        </w:tc>
      </w:tr>
      <w:tr w:rsidR="00AF0907" w:rsidRPr="00AF0907" w14:paraId="2F9F6124" w14:textId="77777777" w:rsidTr="00AB6159">
        <w:trPr>
          <w:trHeight w:val="1150"/>
        </w:trPr>
        <w:tc>
          <w:tcPr>
            <w:tcW w:w="944" w:type="dxa"/>
          </w:tcPr>
          <w:p w14:paraId="130AB09F" w14:textId="77777777" w:rsidR="00AF0907" w:rsidRPr="00AF0907" w:rsidRDefault="00AF0907" w:rsidP="00AF0907">
            <w:pPr>
              <w:pStyle w:val="Sraopastraipa"/>
              <w:numPr>
                <w:ilvl w:val="0"/>
                <w:numId w:val="5"/>
              </w:numPr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</w:tcPr>
          <w:p w14:paraId="1C26809B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TSP-243</w:t>
            </w:r>
          </w:p>
        </w:tc>
        <w:tc>
          <w:tcPr>
            <w:tcW w:w="5166" w:type="dxa"/>
            <w:shd w:val="clear" w:color="auto" w:fill="auto"/>
            <w:vAlign w:val="bottom"/>
          </w:tcPr>
          <w:p w14:paraId="0C2080AB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atlyginimo dydžio už Visagino savivaldybės neformaliojo švietimo įstaigų teikiamą neformalųjį suaugusiųjų švietimą nustatymo</w:t>
            </w:r>
          </w:p>
        </w:tc>
        <w:tc>
          <w:tcPr>
            <w:tcW w:w="2268" w:type="dxa"/>
          </w:tcPr>
          <w:p w14:paraId="55F4E91A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Monika Gutė, Švietimo, kultūros, sporto ir valstybinės kalbos kontrolės skyriaus vedėja</w:t>
            </w:r>
          </w:p>
        </w:tc>
      </w:tr>
      <w:tr w:rsidR="00AF0907" w:rsidRPr="00AF0907" w14:paraId="7D22FD63" w14:textId="77777777" w:rsidTr="00AB6159">
        <w:trPr>
          <w:trHeight w:val="580"/>
        </w:trPr>
        <w:tc>
          <w:tcPr>
            <w:tcW w:w="944" w:type="dxa"/>
          </w:tcPr>
          <w:p w14:paraId="68649CE3" w14:textId="77777777" w:rsidR="00AF0907" w:rsidRPr="00AF0907" w:rsidRDefault="00AF0907" w:rsidP="00AF0907">
            <w:pPr>
              <w:pStyle w:val="Sraopastraipa"/>
              <w:numPr>
                <w:ilvl w:val="0"/>
                <w:numId w:val="5"/>
              </w:numPr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  <w:hideMark/>
          </w:tcPr>
          <w:p w14:paraId="76E38F9F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TSP-245</w:t>
            </w:r>
          </w:p>
        </w:tc>
        <w:tc>
          <w:tcPr>
            <w:tcW w:w="5166" w:type="dxa"/>
            <w:shd w:val="clear" w:color="auto" w:fill="auto"/>
            <w:vAlign w:val="bottom"/>
            <w:hideMark/>
          </w:tcPr>
          <w:p w14:paraId="1309BAD4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turto perdavimo valdyti, naudoti ir disponuoti juo patikėjimo teise Visagino šeimos ir vaiko gerovės centrui</w:t>
            </w:r>
          </w:p>
        </w:tc>
        <w:tc>
          <w:tcPr>
            <w:tcW w:w="2268" w:type="dxa"/>
          </w:tcPr>
          <w:p w14:paraId="7751186D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AF0907" w:rsidRPr="00AF0907" w14:paraId="37433583" w14:textId="77777777" w:rsidTr="00AB6159">
        <w:trPr>
          <w:trHeight w:val="870"/>
        </w:trPr>
        <w:tc>
          <w:tcPr>
            <w:tcW w:w="944" w:type="dxa"/>
          </w:tcPr>
          <w:p w14:paraId="7F643ABC" w14:textId="77777777" w:rsidR="00AF0907" w:rsidRPr="00AF0907" w:rsidRDefault="00AF0907" w:rsidP="00AF0907">
            <w:pPr>
              <w:pStyle w:val="Sraopastraipa"/>
              <w:numPr>
                <w:ilvl w:val="0"/>
                <w:numId w:val="5"/>
              </w:numPr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  <w:hideMark/>
          </w:tcPr>
          <w:p w14:paraId="432E4731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TSP-247</w:t>
            </w:r>
          </w:p>
        </w:tc>
        <w:tc>
          <w:tcPr>
            <w:tcW w:w="5166" w:type="dxa"/>
            <w:shd w:val="clear" w:color="auto" w:fill="auto"/>
            <w:vAlign w:val="bottom"/>
            <w:hideMark/>
          </w:tcPr>
          <w:p w14:paraId="616DF73E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Visagino savivaldybės tarybos 2021 m. gruodžio 23 d. sprendimo Nr. TS-273 „Dėl turto perdavimo patikėjimo teise pagal patikėjimo sutartį viešajai įstaigai Visagino ekonomikos plėtros agentūrai“ pakeitimo</w:t>
            </w:r>
          </w:p>
        </w:tc>
        <w:tc>
          <w:tcPr>
            <w:tcW w:w="2268" w:type="dxa"/>
          </w:tcPr>
          <w:p w14:paraId="52B2FA90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AF0907" w:rsidRPr="00AF0907" w14:paraId="4283E065" w14:textId="77777777" w:rsidTr="00AB6159">
        <w:trPr>
          <w:trHeight w:val="870"/>
        </w:trPr>
        <w:tc>
          <w:tcPr>
            <w:tcW w:w="944" w:type="dxa"/>
          </w:tcPr>
          <w:p w14:paraId="2868BC35" w14:textId="77777777" w:rsidR="00AF0907" w:rsidRPr="00AF0907" w:rsidRDefault="00AF0907" w:rsidP="00AF0907">
            <w:pPr>
              <w:pStyle w:val="Sraopastraipa"/>
              <w:numPr>
                <w:ilvl w:val="0"/>
                <w:numId w:val="5"/>
              </w:numPr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  <w:hideMark/>
          </w:tcPr>
          <w:p w14:paraId="5508FA05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TSP-248</w:t>
            </w:r>
          </w:p>
        </w:tc>
        <w:tc>
          <w:tcPr>
            <w:tcW w:w="5166" w:type="dxa"/>
            <w:shd w:val="clear" w:color="auto" w:fill="auto"/>
            <w:vAlign w:val="bottom"/>
            <w:hideMark/>
          </w:tcPr>
          <w:p w14:paraId="546C7791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Visagino savivaldybės tarybos 2020 m. gruodžio 22 d. sprendimo Nr. TS-277 ,,Dėl turto perdavimo patikėjimo teise pagal patikėjimo sutartį viešajai įstaigai Visagino ekonomikos plėtros agentūrai“ pakeitimo</w:t>
            </w:r>
          </w:p>
        </w:tc>
        <w:tc>
          <w:tcPr>
            <w:tcW w:w="2268" w:type="dxa"/>
          </w:tcPr>
          <w:p w14:paraId="6033E923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AF0907" w:rsidRPr="00AF0907" w14:paraId="16CA40F7" w14:textId="77777777" w:rsidTr="00AB6159">
        <w:trPr>
          <w:trHeight w:val="870"/>
        </w:trPr>
        <w:tc>
          <w:tcPr>
            <w:tcW w:w="944" w:type="dxa"/>
          </w:tcPr>
          <w:p w14:paraId="5844661F" w14:textId="77777777" w:rsidR="00AF0907" w:rsidRPr="00AF0907" w:rsidRDefault="00AF0907" w:rsidP="00AF0907">
            <w:pPr>
              <w:pStyle w:val="Sraopastraipa"/>
              <w:numPr>
                <w:ilvl w:val="0"/>
                <w:numId w:val="5"/>
              </w:numPr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  <w:hideMark/>
          </w:tcPr>
          <w:p w14:paraId="530E8E86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TSP-249</w:t>
            </w:r>
          </w:p>
        </w:tc>
        <w:tc>
          <w:tcPr>
            <w:tcW w:w="5166" w:type="dxa"/>
            <w:shd w:val="clear" w:color="auto" w:fill="auto"/>
            <w:vAlign w:val="bottom"/>
            <w:hideMark/>
          </w:tcPr>
          <w:p w14:paraId="707E8DA8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Visagino savivaldybės tarybos 2020 m. vasario 6 d. sprendimo Nr. TS-23 „Dėl Visagino savivaldybės turto perdavimo panaudos pagrindais laikinai neatlygintinai valdyti ir naudotis tvarkos aprašo patvirtinimo“ pakeitimo</w:t>
            </w:r>
          </w:p>
        </w:tc>
        <w:tc>
          <w:tcPr>
            <w:tcW w:w="2268" w:type="dxa"/>
          </w:tcPr>
          <w:p w14:paraId="420D6436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AF0907" w:rsidRPr="00AF0907" w14:paraId="742E7FEF" w14:textId="77777777" w:rsidTr="00AB6159">
        <w:trPr>
          <w:trHeight w:val="580"/>
        </w:trPr>
        <w:tc>
          <w:tcPr>
            <w:tcW w:w="944" w:type="dxa"/>
          </w:tcPr>
          <w:p w14:paraId="682AF2EF" w14:textId="77777777" w:rsidR="00AF0907" w:rsidRPr="00AF0907" w:rsidRDefault="00AF0907" w:rsidP="00AF0907">
            <w:pPr>
              <w:pStyle w:val="Sraopastraipa"/>
              <w:numPr>
                <w:ilvl w:val="0"/>
                <w:numId w:val="5"/>
              </w:numPr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  <w:vAlign w:val="bottom"/>
            <w:hideMark/>
          </w:tcPr>
          <w:p w14:paraId="52B6A54C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TSP-250</w:t>
            </w:r>
          </w:p>
        </w:tc>
        <w:tc>
          <w:tcPr>
            <w:tcW w:w="5166" w:type="dxa"/>
            <w:shd w:val="clear" w:color="auto" w:fill="auto"/>
            <w:vAlign w:val="bottom"/>
            <w:hideMark/>
          </w:tcPr>
          <w:p w14:paraId="43F032B8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ilgalaikio materialiojo turto perėmimo savivaldybės nuosavybėn ir jo perdavimo valdyti, naudoti ir disponuoti juo patikėjimo teise</w:t>
            </w:r>
          </w:p>
        </w:tc>
        <w:tc>
          <w:tcPr>
            <w:tcW w:w="2268" w:type="dxa"/>
          </w:tcPr>
          <w:p w14:paraId="70D69C13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AF0907" w:rsidRPr="00AF0907" w14:paraId="56E097B7" w14:textId="77777777" w:rsidTr="00AB6159">
        <w:trPr>
          <w:trHeight w:val="580"/>
        </w:trPr>
        <w:tc>
          <w:tcPr>
            <w:tcW w:w="944" w:type="dxa"/>
          </w:tcPr>
          <w:p w14:paraId="15B48C39" w14:textId="77777777" w:rsidR="00AF0907" w:rsidRPr="00AF0907" w:rsidRDefault="00AF0907" w:rsidP="00AF0907">
            <w:pPr>
              <w:pStyle w:val="Sraopastraipa"/>
              <w:numPr>
                <w:ilvl w:val="0"/>
                <w:numId w:val="5"/>
              </w:numPr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</w:tcPr>
          <w:p w14:paraId="4A7414B6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TSP-259</w:t>
            </w:r>
          </w:p>
        </w:tc>
        <w:tc>
          <w:tcPr>
            <w:tcW w:w="5166" w:type="dxa"/>
            <w:shd w:val="clear" w:color="auto" w:fill="auto"/>
            <w:vAlign w:val="bottom"/>
          </w:tcPr>
          <w:p w14:paraId="624B782F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Visagino savivaldybės tarybos 2022 m. lapkričio 24 d. sprendimo Nr. TS-201 „ Dėl Visagino rekreacijos paslaugų centro ir jo filialo „Visagino parkas“ teikiamų paslaugų įkainių patvirtinimo“ pakeitimo</w:t>
            </w:r>
          </w:p>
        </w:tc>
        <w:tc>
          <w:tcPr>
            <w:tcW w:w="2268" w:type="dxa"/>
          </w:tcPr>
          <w:p w14:paraId="044E9CC3" w14:textId="77777777" w:rsidR="00AF0907" w:rsidRPr="00AF0907" w:rsidRDefault="00AF0907" w:rsidP="00AB6159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Valentina Raubiškienė, Vietinio ūkio baldymo ir statybos skyriaus vedėja</w:t>
            </w:r>
          </w:p>
        </w:tc>
      </w:tr>
      <w:tr w:rsidR="00AF0907" w:rsidRPr="00AF0907" w14:paraId="783A4F42" w14:textId="77777777" w:rsidTr="00AB6159">
        <w:trPr>
          <w:trHeight w:val="580"/>
        </w:trPr>
        <w:tc>
          <w:tcPr>
            <w:tcW w:w="944" w:type="dxa"/>
          </w:tcPr>
          <w:p w14:paraId="182CA513" w14:textId="77777777" w:rsidR="00AF0907" w:rsidRPr="00AF0907" w:rsidRDefault="00AF0907" w:rsidP="00AF0907">
            <w:pPr>
              <w:pStyle w:val="Sraopastraipa"/>
              <w:numPr>
                <w:ilvl w:val="0"/>
                <w:numId w:val="5"/>
              </w:numPr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</w:tcPr>
          <w:p w14:paraId="03C59B3E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TSP-254</w:t>
            </w:r>
          </w:p>
        </w:tc>
        <w:tc>
          <w:tcPr>
            <w:tcW w:w="5166" w:type="dxa"/>
            <w:shd w:val="clear" w:color="auto" w:fill="auto"/>
            <w:vAlign w:val="bottom"/>
          </w:tcPr>
          <w:p w14:paraId="4EE14060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Visagino savivaldybės finansinio turto investavimo ir viešosios įstaigos Visagino ekonomikos plėtros agentūros savininko kapitalo didinimo turtiniu įnašu</w:t>
            </w:r>
          </w:p>
        </w:tc>
        <w:tc>
          <w:tcPr>
            <w:tcW w:w="2268" w:type="dxa"/>
          </w:tcPr>
          <w:p w14:paraId="326F7077" w14:textId="77777777" w:rsidR="00AF0907" w:rsidRPr="00AF0907" w:rsidRDefault="00AF0907" w:rsidP="00AB6159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AF0907" w:rsidRPr="00AF0907" w14:paraId="5D94DAE0" w14:textId="77777777" w:rsidTr="00AB6159">
        <w:trPr>
          <w:trHeight w:val="580"/>
        </w:trPr>
        <w:tc>
          <w:tcPr>
            <w:tcW w:w="944" w:type="dxa"/>
          </w:tcPr>
          <w:p w14:paraId="0725B349" w14:textId="77777777" w:rsidR="00AF0907" w:rsidRPr="00AF0907" w:rsidRDefault="00AF0907" w:rsidP="00AF0907">
            <w:pPr>
              <w:pStyle w:val="Sraopastraipa"/>
              <w:numPr>
                <w:ilvl w:val="0"/>
                <w:numId w:val="5"/>
              </w:numPr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56" w:type="dxa"/>
            <w:shd w:val="clear" w:color="auto" w:fill="auto"/>
            <w:noWrap/>
          </w:tcPr>
          <w:p w14:paraId="4C5BB0FD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TSP-257</w:t>
            </w:r>
          </w:p>
        </w:tc>
        <w:tc>
          <w:tcPr>
            <w:tcW w:w="5166" w:type="dxa"/>
            <w:shd w:val="clear" w:color="auto" w:fill="auto"/>
            <w:vAlign w:val="bottom"/>
          </w:tcPr>
          <w:p w14:paraId="74A1BFF6" w14:textId="77777777" w:rsidR="00AF0907" w:rsidRPr="00AF0907" w:rsidRDefault="00AF0907" w:rsidP="00AB61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Visagino savivaldybei nuosavybės teise priklausančio ir Visagino savivaldybės administracijos patikėjimo teise valdomo turto nurašymo</w:t>
            </w:r>
          </w:p>
        </w:tc>
        <w:tc>
          <w:tcPr>
            <w:tcW w:w="2268" w:type="dxa"/>
          </w:tcPr>
          <w:p w14:paraId="7C4E2957" w14:textId="77777777" w:rsidR="00AF0907" w:rsidRPr="00AF0907" w:rsidRDefault="00AF0907" w:rsidP="00AB6159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AF090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</w:tbl>
    <w:p w14:paraId="39D217BA" w14:textId="77777777" w:rsidR="00955987" w:rsidRDefault="00955987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Cs/>
          <w:caps/>
          <w:sz w:val="24"/>
          <w:szCs w:val="24"/>
        </w:rPr>
      </w:pPr>
    </w:p>
    <w:p w14:paraId="6FAA9621" w14:textId="22D0A837" w:rsidR="00105585" w:rsidRPr="00105585" w:rsidRDefault="00105585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eastAsia="Times New Roman" w:hAnsi="Times New Roman" w:cs="Times New Roman"/>
          <w:bCs/>
          <w:caps/>
          <w:sz w:val="24"/>
          <w:szCs w:val="24"/>
        </w:rPr>
      </w:pPr>
      <w:r w:rsidRPr="00105585">
        <w:rPr>
          <w:rFonts w:ascii="Times New Roman" w:eastAsia="Times New Roman" w:hAnsi="Times New Roman" w:cs="Times New Roman"/>
          <w:bCs/>
          <w:caps/>
          <w:sz w:val="24"/>
          <w:szCs w:val="24"/>
        </w:rPr>
        <w:t>___________</w:t>
      </w:r>
    </w:p>
    <w:sectPr w:rsidR="00105585" w:rsidRPr="00105585" w:rsidSect="003048C6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A621EB" w14:textId="77777777" w:rsidR="00D202A3" w:rsidRDefault="00D202A3" w:rsidP="003048C6">
      <w:r>
        <w:separator/>
      </w:r>
    </w:p>
  </w:endnote>
  <w:endnote w:type="continuationSeparator" w:id="0">
    <w:p w14:paraId="70A78D41" w14:textId="77777777" w:rsidR="00D202A3" w:rsidRDefault="00D202A3" w:rsidP="00304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8136D7" w14:textId="77777777" w:rsidR="00D202A3" w:rsidRDefault="00D202A3" w:rsidP="003048C6">
      <w:r>
        <w:separator/>
      </w:r>
    </w:p>
  </w:footnote>
  <w:footnote w:type="continuationSeparator" w:id="0">
    <w:p w14:paraId="68DA8EE7" w14:textId="77777777" w:rsidR="00D202A3" w:rsidRDefault="00D202A3" w:rsidP="003048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89146719"/>
      <w:docPartObj>
        <w:docPartGallery w:val="Page Numbers (Top of Page)"/>
        <w:docPartUnique/>
      </w:docPartObj>
    </w:sdtPr>
    <w:sdtContent>
      <w:p w14:paraId="1CC75A65" w14:textId="5578AEC3" w:rsidR="003048C6" w:rsidRDefault="003048C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5A9A794" w14:textId="77777777" w:rsidR="003048C6" w:rsidRDefault="003048C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927813"/>
    <w:multiLevelType w:val="hybridMultilevel"/>
    <w:tmpl w:val="A052E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3"/>
  </w:num>
  <w:num w:numId="2" w16cid:durableId="1466046854">
    <w:abstractNumId w:val="2"/>
  </w:num>
  <w:num w:numId="3" w16cid:durableId="1237010619">
    <w:abstractNumId w:val="4"/>
  </w:num>
  <w:num w:numId="4" w16cid:durableId="79564854">
    <w:abstractNumId w:val="1"/>
  </w:num>
  <w:num w:numId="5" w16cid:durableId="1485396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0AE"/>
    <w:rsid w:val="00103320"/>
    <w:rsid w:val="00105585"/>
    <w:rsid w:val="00182A72"/>
    <w:rsid w:val="002262F2"/>
    <w:rsid w:val="00284F6C"/>
    <w:rsid w:val="002865FF"/>
    <w:rsid w:val="002A2AC0"/>
    <w:rsid w:val="003048C6"/>
    <w:rsid w:val="003F661D"/>
    <w:rsid w:val="00432339"/>
    <w:rsid w:val="004A78A8"/>
    <w:rsid w:val="004A7A0F"/>
    <w:rsid w:val="004F61D5"/>
    <w:rsid w:val="005F678C"/>
    <w:rsid w:val="006A2EE6"/>
    <w:rsid w:val="00814963"/>
    <w:rsid w:val="008A5A19"/>
    <w:rsid w:val="009030AE"/>
    <w:rsid w:val="009354F7"/>
    <w:rsid w:val="009535E3"/>
    <w:rsid w:val="00955987"/>
    <w:rsid w:val="009B14B2"/>
    <w:rsid w:val="00AF0907"/>
    <w:rsid w:val="00B32F86"/>
    <w:rsid w:val="00B7271E"/>
    <w:rsid w:val="00BF0C66"/>
    <w:rsid w:val="00CE2E50"/>
    <w:rsid w:val="00CF7D2D"/>
    <w:rsid w:val="00D202A3"/>
    <w:rsid w:val="00E14F3F"/>
    <w:rsid w:val="00E55FAF"/>
    <w:rsid w:val="00EC2348"/>
    <w:rsid w:val="00F92862"/>
    <w:rsid w:val="00FF1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ACF61"/>
  <w15:chartTrackingRefBased/>
  <w15:docId w15:val="{2659F2F6-5B11-4D44-B581-E327AFBC7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262F2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E14F3F"/>
    <w:pPr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3048C6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048C6"/>
    <w:rPr>
      <w:rFonts w:ascii="Calibri" w:hAnsi="Calibri" w:cs="Calibri"/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3048C6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048C6"/>
    <w:rPr>
      <w:rFonts w:ascii="Calibri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0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1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56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1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84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00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91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70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1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6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1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1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0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01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38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30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27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3244</Words>
  <Characters>1850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3</cp:revision>
  <cp:lastPrinted>2024-12-06T09:31:00Z</cp:lastPrinted>
  <dcterms:created xsi:type="dcterms:W3CDTF">2024-12-06T09:24:00Z</dcterms:created>
  <dcterms:modified xsi:type="dcterms:W3CDTF">2024-12-06T09:32:00Z</dcterms:modified>
</cp:coreProperties>
</file>