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4EF0C" w14:textId="77777777" w:rsidR="003557DB" w:rsidRDefault="003557DB" w:rsidP="003557DB">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VISAGINO ,,ŽIBURIO“ PAGRINDINĖ MOKYKLA IEŠKO</w:t>
      </w:r>
    </w:p>
    <w:p w14:paraId="0E592202" w14:textId="1B40085C" w:rsidR="003557DB" w:rsidRDefault="003557DB" w:rsidP="003557DB">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LOGOPEDO</w:t>
      </w:r>
    </w:p>
    <w:p w14:paraId="028D728A" w14:textId="77777777" w:rsidR="003557DB" w:rsidRDefault="003557DB" w:rsidP="003557DB">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p>
    <w:p w14:paraId="48DD33BE" w14:textId="12BA40EB" w:rsidR="00731F65" w:rsidRPr="003557DB" w:rsidRDefault="00731F65" w:rsidP="003557DB">
      <w:pPr>
        <w:shd w:val="clear" w:color="auto" w:fill="FFFFFF"/>
        <w:spacing w:after="0" w:line="240" w:lineRule="auto"/>
        <w:ind w:firstLine="1298"/>
        <w:jc w:val="both"/>
        <w:rPr>
          <w:rFonts w:ascii="Times New Roman" w:eastAsia="Times New Roman" w:hAnsi="Times New Roman" w:cs="Times New Roman"/>
          <w:b/>
          <w:bCs/>
          <w:color w:val="000000"/>
          <w:sz w:val="24"/>
          <w:szCs w:val="24"/>
          <w:lang w:eastAsia="lt-LT"/>
        </w:rPr>
      </w:pPr>
      <w:r w:rsidRPr="003557DB">
        <w:rPr>
          <w:rFonts w:ascii="Times New Roman" w:eastAsia="Times New Roman" w:hAnsi="Times New Roman" w:cs="Times New Roman"/>
          <w:b/>
          <w:bCs/>
          <w:color w:val="000000"/>
          <w:sz w:val="24"/>
          <w:szCs w:val="24"/>
          <w:lang w:eastAsia="lt-LT"/>
        </w:rPr>
        <w:t xml:space="preserve">Skelbimo data: </w:t>
      </w:r>
      <w:r w:rsidRPr="003557DB">
        <w:rPr>
          <w:rFonts w:ascii="Times New Roman" w:eastAsia="Times New Roman" w:hAnsi="Times New Roman" w:cs="Times New Roman"/>
          <w:bCs/>
          <w:color w:val="000000"/>
          <w:sz w:val="24"/>
          <w:szCs w:val="24"/>
          <w:lang w:eastAsia="lt-LT"/>
        </w:rPr>
        <w:t>2025 m. birželio 18 d.</w:t>
      </w:r>
    </w:p>
    <w:p w14:paraId="2CDBE305" w14:textId="77777777"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Įstaigos pavadinimas</w:t>
      </w:r>
      <w:r w:rsidRPr="003557DB">
        <w:rPr>
          <w:rFonts w:ascii="Times New Roman" w:eastAsia="Times New Roman" w:hAnsi="Times New Roman" w:cs="Times New Roman"/>
          <w:color w:val="000000"/>
          <w:sz w:val="24"/>
          <w:szCs w:val="24"/>
          <w:lang w:eastAsia="lt-LT"/>
        </w:rPr>
        <w:t>: Visagino „Žiburio“ pagrindinė mokykla.</w:t>
      </w:r>
    </w:p>
    <w:p w14:paraId="0AA0F8C2" w14:textId="77777777"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Pareigos:</w:t>
      </w:r>
      <w:r w:rsidRPr="003557DB">
        <w:rPr>
          <w:rFonts w:ascii="Times New Roman" w:eastAsia="Times New Roman" w:hAnsi="Times New Roman" w:cs="Times New Roman"/>
          <w:color w:val="000000"/>
          <w:sz w:val="24"/>
          <w:szCs w:val="24"/>
          <w:lang w:eastAsia="lt-LT"/>
        </w:rPr>
        <w:t>  logopedas (0,5 etato).</w:t>
      </w:r>
    </w:p>
    <w:p w14:paraId="5C73D7F5" w14:textId="0C2142F9"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Darbo užmokesčio koeficientas</w:t>
      </w:r>
      <w:r w:rsidRPr="003557DB">
        <w:rPr>
          <w:rFonts w:ascii="Times New Roman" w:eastAsia="Times New Roman" w:hAnsi="Times New Roman" w:cs="Times New Roman"/>
          <w:color w:val="000000"/>
          <w:sz w:val="24"/>
          <w:szCs w:val="24"/>
          <w:lang w:eastAsia="lt-LT"/>
        </w:rPr>
        <w:t> nustatomas vadovaujantis Valstybės ir savivaldybių įstaigų darbuotojų darbo apmokėjim</w:t>
      </w:r>
      <w:r w:rsidRPr="003557DB">
        <w:rPr>
          <w:rFonts w:ascii="Times New Roman" w:eastAsia="Times New Roman" w:hAnsi="Times New Roman" w:cs="Times New Roman"/>
          <w:sz w:val="24"/>
          <w:szCs w:val="24"/>
          <w:lang w:eastAsia="lt-LT"/>
        </w:rPr>
        <w:t xml:space="preserve">o įstatymu (galiojanti suvestinė redakcija </w:t>
      </w:r>
      <w:r w:rsidR="003557DB">
        <w:rPr>
          <w:rFonts w:ascii="Times New Roman" w:eastAsia="Times New Roman" w:hAnsi="Times New Roman" w:cs="Times New Roman"/>
          <w:sz w:val="24"/>
          <w:szCs w:val="24"/>
          <w:lang w:eastAsia="lt-LT"/>
        </w:rPr>
        <w:t xml:space="preserve">nuo </w:t>
      </w:r>
      <w:r w:rsidRPr="003557DB">
        <w:rPr>
          <w:rFonts w:ascii="Times New Roman" w:eastAsia="Times New Roman" w:hAnsi="Times New Roman" w:cs="Times New Roman"/>
          <w:sz w:val="24"/>
          <w:szCs w:val="24"/>
          <w:lang w:eastAsia="lt-LT"/>
        </w:rPr>
        <w:t>2024-07-01) ir Visagino „Žiburio“ pagrindinės mokyklos darbuotojų darbo apmokėjimo sistema.</w:t>
      </w:r>
    </w:p>
    <w:p w14:paraId="6330B5A8" w14:textId="77777777"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Darbo sutarties rūšis:</w:t>
      </w:r>
      <w:r w:rsidRPr="003557DB">
        <w:rPr>
          <w:rFonts w:ascii="Times New Roman" w:eastAsia="Times New Roman" w:hAnsi="Times New Roman" w:cs="Times New Roman"/>
          <w:color w:val="000000"/>
          <w:sz w:val="24"/>
          <w:szCs w:val="24"/>
          <w:lang w:eastAsia="lt-LT"/>
        </w:rPr>
        <w:t> neterminuota (bandomasis laikotarpis – 3 mėn.).</w:t>
      </w:r>
    </w:p>
    <w:p w14:paraId="5EB5DE33" w14:textId="77777777"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b/>
          <w:bCs/>
          <w:color w:val="000000"/>
          <w:sz w:val="24"/>
          <w:szCs w:val="24"/>
          <w:lang w:eastAsia="lt-LT"/>
        </w:rPr>
      </w:pPr>
      <w:r w:rsidRPr="003557DB">
        <w:rPr>
          <w:rFonts w:ascii="Times New Roman" w:eastAsia="Times New Roman" w:hAnsi="Times New Roman" w:cs="Times New Roman"/>
          <w:b/>
          <w:bCs/>
          <w:color w:val="000000"/>
          <w:sz w:val="24"/>
          <w:szCs w:val="24"/>
          <w:lang w:eastAsia="lt-LT"/>
        </w:rPr>
        <w:t>Kvalifikaciniai reikalavimai:</w:t>
      </w:r>
    </w:p>
    <w:p w14:paraId="021A2126" w14:textId="77777777" w:rsidR="00535053" w:rsidRPr="003557DB" w:rsidRDefault="00535053" w:rsidP="003557DB">
      <w:pPr>
        <w:pStyle w:val="western"/>
        <w:numPr>
          <w:ilvl w:val="0"/>
          <w:numId w:val="4"/>
        </w:numPr>
        <w:spacing w:before="0" w:beforeAutospacing="0" w:after="0" w:afterAutospacing="0"/>
        <w:ind w:left="0" w:firstLine="1298"/>
        <w:jc w:val="both"/>
        <w:textAlignment w:val="baseline"/>
      </w:pPr>
      <w:r w:rsidRPr="003557DB">
        <w:t>turėti aukštąjį universitetinį išsilavinimą ir  logopedo profesinę kvalifikaciją;</w:t>
      </w:r>
    </w:p>
    <w:p w14:paraId="3F766162" w14:textId="77777777" w:rsidR="00535053" w:rsidRPr="003557DB" w:rsidRDefault="00535053" w:rsidP="003557DB">
      <w:pPr>
        <w:pStyle w:val="western"/>
        <w:numPr>
          <w:ilvl w:val="0"/>
          <w:numId w:val="4"/>
        </w:numPr>
        <w:spacing w:before="0" w:beforeAutospacing="0" w:after="0" w:afterAutospacing="0"/>
        <w:ind w:left="0" w:firstLine="1298"/>
        <w:jc w:val="both"/>
        <w:textAlignment w:val="baseline"/>
        <w:rPr>
          <w:color w:val="373737"/>
        </w:rPr>
      </w:pPr>
      <w:r w:rsidRPr="003557DB">
        <w:rPr>
          <w:color w:val="212529"/>
          <w:bdr w:val="none" w:sz="0" w:space="0" w:color="auto" w:frame="1"/>
        </w:rPr>
        <w:t>išmanyti įtraukiojo ugdymo metodus, gebėti juos taikyti ugdymo procese.</w:t>
      </w:r>
    </w:p>
    <w:p w14:paraId="3B82B762" w14:textId="0255B39C" w:rsidR="00D16EE5" w:rsidRPr="003557DB" w:rsidRDefault="00535053" w:rsidP="003557DB">
      <w:pPr>
        <w:pStyle w:val="western"/>
        <w:numPr>
          <w:ilvl w:val="0"/>
          <w:numId w:val="4"/>
        </w:numPr>
        <w:spacing w:before="0" w:beforeAutospacing="0" w:after="0" w:afterAutospacing="0"/>
        <w:ind w:left="0" w:firstLine="1298"/>
        <w:jc w:val="both"/>
        <w:textAlignment w:val="baseline"/>
        <w:rPr>
          <w:color w:val="373737"/>
        </w:rPr>
      </w:pPr>
      <w:r w:rsidRPr="003557DB">
        <w:rPr>
          <w:color w:val="212529"/>
          <w:bdr w:val="none" w:sz="0" w:space="0" w:color="auto" w:frame="1"/>
        </w:rPr>
        <w:t>gebėti bendrauti ir bendradarbiauti su pedagogais, kitais asmenimis, tiesiogiai dalyvaujančiais ugdymo procese, specialiųjų poreikių mokinių tėvais (globėjais, rūpintojais), švietimo pagalbos  tarnybų specialistais.</w:t>
      </w:r>
    </w:p>
    <w:p w14:paraId="20C1FFB9"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išmanyti Lietuvos Respublikos įstatymus, Lietuvos Respublikos Vyriausybės nutarimus, kitus teisės aktus, reglamentuojančius mokytojo vykdomas funkcijas, savo darbe vadovautis Lietuvos Respublikos norminiais teisės aktais, mokyklos direktoriaus įsakymais ir jais patvirtintais kitais mokyklos veiklą reglamentuojančiais dokumentais ir pareigybės aprašymu;</w:t>
      </w:r>
    </w:p>
    <w:p w14:paraId="4D7C1CDF"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žinoti Lietuvos Respublikos darbo kodeksą, Lietuvos Respublikos darbuotojų saugos ir sveikatos įstatymus, priešgaisrinės saugos instrukcijų reikalavimus, asmens duomenų apsaugos ir kitus mokytojo veiklą reglamentuojančius dokumentus;</w:t>
      </w:r>
    </w:p>
    <w:p w14:paraId="2D6C677C"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mokėti valstybinę kalbą pagal Lietuvos Respublikos Vyriausybės nustatytas kalbos mokėjimo kategorijas;</w:t>
      </w:r>
    </w:p>
    <w:p w14:paraId="32CADD09"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būti įgijusiam kompiuterinio raštingumo pradmenis arba turėti ECDL pažymėjimą;</w:t>
      </w:r>
    </w:p>
    <w:p w14:paraId="2B8E65B5"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gebėti sklandžiai ir argumentuotai dėstyti mintis žodžiu ir raštu, gebėti dirbti komandoje;</w:t>
      </w:r>
    </w:p>
    <w:p w14:paraId="10E09684" w14:textId="77777777" w:rsidR="00D16EE5" w:rsidRPr="003557DB" w:rsidRDefault="00D16EE5" w:rsidP="003557DB">
      <w:pPr>
        <w:numPr>
          <w:ilvl w:val="0"/>
          <w:numId w:val="4"/>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color w:val="000000"/>
          <w:sz w:val="24"/>
          <w:szCs w:val="24"/>
          <w:lang w:eastAsia="lt-LT"/>
        </w:rPr>
        <w:t>mokyti remiantis mokinių gebėjimais ir polinkiais, stiprinti mokinių mokymosi motyvaciją; teikti pagalbą mokiniams, turintiems ugdymosi, mokymosi sunkumų ir specialiųjų ugdymosi poreikių, pritaikyti jiems dalyko programą, turinį, metodus; vertinti mokinių mokymosi pasiekimus, nuolat informuoti mokinius ir jų tėvus (globėjus, rūpintojus) apie daromą mokymosi pažangą; planuoti dalyko ugdymo turinį atsižvelgiant į mokinių ugdymosi poreikių įvairovę; gebėti bendradarbiauti su mokytojais, mokiniais, mokinių tėvais (globėjais, rūpintojais) bei dirbti su jais komandoje, sprendžiant klausimus, susijusius su ugdymo proceso tobulinimu. </w:t>
      </w:r>
    </w:p>
    <w:p w14:paraId="12FAFD8E" w14:textId="77777777"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Privalumai</w:t>
      </w:r>
      <w:r w:rsidRPr="003557DB">
        <w:rPr>
          <w:rFonts w:ascii="Times New Roman" w:eastAsia="Times New Roman" w:hAnsi="Times New Roman" w:cs="Times New Roman"/>
          <w:color w:val="000000"/>
          <w:sz w:val="24"/>
          <w:szCs w:val="24"/>
          <w:lang w:eastAsia="lt-LT"/>
        </w:rPr>
        <w:t>: darbo patir</w:t>
      </w:r>
      <w:r w:rsidR="00464044" w:rsidRPr="003557DB">
        <w:rPr>
          <w:rFonts w:ascii="Times New Roman" w:eastAsia="Times New Roman" w:hAnsi="Times New Roman" w:cs="Times New Roman"/>
          <w:color w:val="000000"/>
          <w:sz w:val="24"/>
          <w:szCs w:val="24"/>
          <w:lang w:eastAsia="lt-LT"/>
        </w:rPr>
        <w:t xml:space="preserve">tis, </w:t>
      </w:r>
      <w:r w:rsidRPr="003557DB">
        <w:rPr>
          <w:rFonts w:ascii="Times New Roman" w:eastAsia="Times New Roman" w:hAnsi="Times New Roman" w:cs="Times New Roman"/>
          <w:color w:val="000000"/>
          <w:sz w:val="24"/>
          <w:szCs w:val="24"/>
          <w:lang w:eastAsia="lt-LT"/>
        </w:rPr>
        <w:t>kūrybiškumas, iniciatyvumas.</w:t>
      </w:r>
    </w:p>
    <w:p w14:paraId="41DDDB85" w14:textId="64725A7A"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Fonts w:ascii="Times New Roman" w:eastAsia="Times New Roman" w:hAnsi="Times New Roman" w:cs="Times New Roman"/>
          <w:b/>
          <w:bCs/>
          <w:color w:val="000000"/>
          <w:sz w:val="24"/>
          <w:szCs w:val="24"/>
          <w:lang w:eastAsia="lt-LT"/>
        </w:rPr>
        <w:t>Dokumentai, kurie turi būti pateikti</w:t>
      </w:r>
      <w:r w:rsidRPr="003557DB">
        <w:rPr>
          <w:rFonts w:ascii="Times New Roman" w:eastAsia="Times New Roman" w:hAnsi="Times New Roman" w:cs="Times New Roman"/>
          <w:color w:val="000000"/>
          <w:sz w:val="24"/>
          <w:szCs w:val="24"/>
          <w:lang w:eastAsia="lt-LT"/>
        </w:rPr>
        <w:t xml:space="preserve">:1. Prašymas dėl </w:t>
      </w:r>
      <w:r w:rsidR="003557DB">
        <w:rPr>
          <w:rFonts w:ascii="Times New Roman" w:eastAsia="Times New Roman" w:hAnsi="Times New Roman" w:cs="Times New Roman"/>
          <w:color w:val="000000"/>
          <w:sz w:val="24"/>
          <w:szCs w:val="24"/>
          <w:lang w:eastAsia="lt-LT"/>
        </w:rPr>
        <w:t>leidimo dalyvauti atrankoje</w:t>
      </w:r>
      <w:r w:rsidRPr="003557DB">
        <w:rPr>
          <w:rFonts w:ascii="Times New Roman" w:eastAsia="Times New Roman" w:hAnsi="Times New Roman" w:cs="Times New Roman"/>
          <w:color w:val="000000"/>
          <w:sz w:val="24"/>
          <w:szCs w:val="24"/>
          <w:lang w:eastAsia="lt-LT"/>
        </w:rPr>
        <w:t>.</w:t>
      </w:r>
      <w:r w:rsidR="003557DB">
        <w:rPr>
          <w:rFonts w:ascii="Times New Roman" w:eastAsia="Times New Roman" w:hAnsi="Times New Roman" w:cs="Times New Roman"/>
          <w:color w:val="000000"/>
          <w:sz w:val="24"/>
          <w:szCs w:val="24"/>
          <w:lang w:eastAsia="lt-LT"/>
        </w:rPr>
        <w:t xml:space="preserve"> </w:t>
      </w:r>
      <w:r w:rsidRPr="003557DB">
        <w:rPr>
          <w:rFonts w:ascii="Times New Roman" w:eastAsia="Times New Roman" w:hAnsi="Times New Roman" w:cs="Times New Roman"/>
          <w:color w:val="000000"/>
          <w:sz w:val="24"/>
          <w:szCs w:val="24"/>
          <w:lang w:eastAsia="lt-LT"/>
        </w:rPr>
        <w:t>2. Asmens tapatybę patvirtinančio dokumento kopija. 3. Išsilavinimą patvirtinančių dokumentų kopijos. 4. Gyvenimo aprašymas. 5. Teisėto darbo su vaikais kodą.</w:t>
      </w:r>
    </w:p>
    <w:p w14:paraId="773B5A39" w14:textId="0FB0796F" w:rsidR="00D16EE5" w:rsidRPr="003557DB" w:rsidRDefault="00D16EE5" w:rsidP="003557DB">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sidRPr="003557DB">
        <w:rPr>
          <w:rStyle w:val="fontstyle01"/>
          <w:rFonts w:ascii="Times New Roman" w:hAnsi="Times New Roman" w:cs="Times New Roman"/>
        </w:rPr>
        <w:t xml:space="preserve">Dokumentų pateikimas: </w:t>
      </w:r>
      <w:r w:rsidRPr="003557DB">
        <w:rPr>
          <w:rStyle w:val="fontstyle21"/>
          <w:rFonts w:ascii="Times New Roman" w:hAnsi="Times New Roman" w:cs="Times New Roman"/>
        </w:rPr>
        <w:t xml:space="preserve">Pretendentai dokumentus pateikia į Visagino ,,Žiburio“ pagrindinę mokyklą adresu: </w:t>
      </w:r>
      <w:proofErr w:type="spellStart"/>
      <w:r w:rsidRPr="003557DB">
        <w:rPr>
          <w:rStyle w:val="fontstyle21"/>
          <w:rFonts w:ascii="Times New Roman" w:hAnsi="Times New Roman" w:cs="Times New Roman"/>
        </w:rPr>
        <w:t>Energetikųg</w:t>
      </w:r>
      <w:proofErr w:type="spellEnd"/>
      <w:r w:rsidRPr="003557DB">
        <w:rPr>
          <w:rStyle w:val="fontstyle21"/>
          <w:rFonts w:ascii="Times New Roman" w:hAnsi="Times New Roman" w:cs="Times New Roman"/>
        </w:rPr>
        <w:t xml:space="preserve">. 56, Visaginas, arba atsiunčia elektroniniu paštu </w:t>
      </w:r>
      <w:hyperlink r:id="rId5" w:history="1">
        <w:r w:rsidRPr="003557DB">
          <w:rPr>
            <w:rStyle w:val="Hipersaitas"/>
            <w:rFonts w:ascii="Times New Roman" w:hAnsi="Times New Roman" w:cs="Times New Roman"/>
            <w:sz w:val="24"/>
            <w:szCs w:val="24"/>
          </w:rPr>
          <w:t>asta.bauraite@visaginoziburys.lt</w:t>
        </w:r>
      </w:hyperlink>
      <w:r w:rsidRPr="003557DB">
        <w:rPr>
          <w:rStyle w:val="fontstyle21"/>
          <w:rFonts w:ascii="Times New Roman" w:hAnsi="Times New Roman" w:cs="Times New Roman"/>
          <w:color w:val="366698"/>
        </w:rPr>
        <w:t xml:space="preserve"> </w:t>
      </w:r>
      <w:r w:rsidRPr="003557DB">
        <w:rPr>
          <w:rStyle w:val="fontstyle21"/>
          <w:rFonts w:ascii="Times New Roman" w:hAnsi="Times New Roman" w:cs="Times New Roman"/>
          <w:color w:val="auto"/>
        </w:rPr>
        <w:t>arba</w:t>
      </w:r>
      <w:r w:rsidRPr="003557DB">
        <w:rPr>
          <w:rStyle w:val="fontstyle21"/>
          <w:rFonts w:ascii="Times New Roman" w:hAnsi="Times New Roman" w:cs="Times New Roman"/>
          <w:color w:val="366698"/>
        </w:rPr>
        <w:t xml:space="preserve"> </w:t>
      </w:r>
      <w:hyperlink r:id="rId6" w:history="1">
        <w:r w:rsidR="003557DB" w:rsidRPr="00490108">
          <w:rPr>
            <w:rStyle w:val="Hipersaitas"/>
            <w:rFonts w:ascii="Times New Roman" w:eastAsia="Times New Roman" w:hAnsi="Times New Roman" w:cs="Times New Roman"/>
            <w:sz w:val="24"/>
            <w:szCs w:val="24"/>
            <w:lang w:eastAsia="lt-LT"/>
          </w:rPr>
          <w:t>ziburys@visaginoziburys.lt</w:t>
        </w:r>
      </w:hyperlink>
      <w:r w:rsidR="003557DB">
        <w:rPr>
          <w:rFonts w:ascii="Times New Roman" w:eastAsia="Times New Roman" w:hAnsi="Times New Roman" w:cs="Times New Roman"/>
          <w:color w:val="000000"/>
          <w:sz w:val="24"/>
          <w:szCs w:val="24"/>
          <w:u w:val="single"/>
          <w:lang w:eastAsia="lt-LT"/>
        </w:rPr>
        <w:t xml:space="preserve"> </w:t>
      </w:r>
    </w:p>
    <w:p w14:paraId="3B0145E7" w14:textId="65A6CD29" w:rsidR="00D16EE5" w:rsidRPr="003557DB" w:rsidRDefault="00D16EE5" w:rsidP="003557DB">
      <w:pPr>
        <w:pStyle w:val="prastasiniatinklio"/>
        <w:shd w:val="clear" w:color="auto" w:fill="FFFFFF"/>
        <w:spacing w:before="0" w:beforeAutospacing="0" w:after="0" w:afterAutospacing="0"/>
        <w:ind w:firstLine="1298"/>
        <w:jc w:val="both"/>
        <w:rPr>
          <w:rStyle w:val="fontstyle21"/>
          <w:rFonts w:ascii="Times New Roman" w:hAnsi="Times New Roman"/>
        </w:rPr>
      </w:pPr>
      <w:r w:rsidRPr="003557DB">
        <w:rPr>
          <w:rStyle w:val="fontstyle01"/>
          <w:rFonts w:ascii="Times New Roman" w:hAnsi="Times New Roman"/>
          <w:color w:val="auto"/>
        </w:rPr>
        <w:t xml:space="preserve">Dokumentai priimami: </w:t>
      </w:r>
      <w:r w:rsidR="00F30E03" w:rsidRPr="003557DB">
        <w:rPr>
          <w:rStyle w:val="fontstyle21"/>
          <w:rFonts w:ascii="Times New Roman" w:hAnsi="Times New Roman"/>
          <w:color w:val="auto"/>
        </w:rPr>
        <w:t>iki 2025-07</w:t>
      </w:r>
      <w:r w:rsidRPr="003557DB">
        <w:rPr>
          <w:rStyle w:val="fontstyle21"/>
          <w:rFonts w:ascii="Times New Roman" w:hAnsi="Times New Roman"/>
          <w:color w:val="auto"/>
        </w:rPr>
        <w:t>-</w:t>
      </w:r>
      <w:r w:rsidR="00F30E03" w:rsidRPr="003557DB">
        <w:rPr>
          <w:rStyle w:val="fontstyle21"/>
          <w:rFonts w:ascii="Times New Roman" w:hAnsi="Times New Roman"/>
          <w:color w:val="auto"/>
        </w:rPr>
        <w:t xml:space="preserve">02 </w:t>
      </w:r>
      <w:r w:rsidR="00464044" w:rsidRPr="003557DB">
        <w:rPr>
          <w:rStyle w:val="fontstyle21"/>
          <w:rFonts w:ascii="Times New Roman" w:hAnsi="Times New Roman"/>
          <w:color w:val="auto"/>
        </w:rPr>
        <w:t>(</w:t>
      </w:r>
      <w:r w:rsidR="00731F65" w:rsidRPr="003557DB">
        <w:rPr>
          <w:rStyle w:val="fontstyle21"/>
          <w:rFonts w:ascii="Times New Roman" w:hAnsi="Times New Roman"/>
          <w:color w:val="auto"/>
        </w:rPr>
        <w:t>imtinai), atrankos data 2025</w:t>
      </w:r>
      <w:r w:rsidR="00F30E03" w:rsidRPr="003557DB">
        <w:rPr>
          <w:rStyle w:val="fontstyle21"/>
          <w:rFonts w:ascii="Times New Roman" w:hAnsi="Times New Roman"/>
          <w:color w:val="auto"/>
        </w:rPr>
        <w:t>-07</w:t>
      </w:r>
      <w:r w:rsidR="00464044" w:rsidRPr="003557DB">
        <w:rPr>
          <w:rStyle w:val="fontstyle21"/>
          <w:rFonts w:ascii="Times New Roman" w:hAnsi="Times New Roman"/>
          <w:color w:val="auto"/>
        </w:rPr>
        <w:t>-</w:t>
      </w:r>
      <w:r w:rsidR="00F30E03" w:rsidRPr="003557DB">
        <w:rPr>
          <w:rStyle w:val="fontstyle21"/>
          <w:rFonts w:ascii="Times New Roman" w:hAnsi="Times New Roman"/>
          <w:color w:val="auto"/>
        </w:rPr>
        <w:t>04</w:t>
      </w:r>
      <w:r w:rsidR="003557DB">
        <w:rPr>
          <w:rStyle w:val="fontstyle21"/>
          <w:rFonts w:ascii="Times New Roman" w:hAnsi="Times New Roman"/>
          <w:color w:val="auto"/>
        </w:rPr>
        <w:t xml:space="preserve">. </w:t>
      </w:r>
      <w:r w:rsidRPr="003557DB">
        <w:rPr>
          <w:rStyle w:val="fontstyle01"/>
          <w:rFonts w:ascii="Times New Roman" w:hAnsi="Times New Roman"/>
        </w:rPr>
        <w:t xml:space="preserve">Pretendentų atrankos būdas: </w:t>
      </w:r>
      <w:r w:rsidRPr="003557DB">
        <w:rPr>
          <w:rStyle w:val="fontstyle21"/>
          <w:rFonts w:ascii="Times New Roman" w:hAnsi="Times New Roman"/>
        </w:rPr>
        <w:t>(pokalbis). Pretendentai, atitinkantys atrankos</w:t>
      </w:r>
      <w:r w:rsidR="003557DB">
        <w:rPr>
          <w:rStyle w:val="fontstyle21"/>
          <w:rFonts w:ascii="Times New Roman" w:hAnsi="Times New Roman"/>
        </w:rPr>
        <w:t xml:space="preserve"> </w:t>
      </w:r>
      <w:r w:rsidRPr="003557DB">
        <w:rPr>
          <w:rStyle w:val="fontstyle21"/>
          <w:rFonts w:ascii="Times New Roman" w:hAnsi="Times New Roman"/>
        </w:rPr>
        <w:t>reikalavimus, apie pokalbio laiką bus informuojami asmeniškai.</w:t>
      </w:r>
      <w:r w:rsidR="003557DB">
        <w:rPr>
          <w:rStyle w:val="fontstyle21"/>
          <w:rFonts w:ascii="Times New Roman" w:hAnsi="Times New Roman"/>
        </w:rPr>
        <w:t xml:space="preserve"> </w:t>
      </w:r>
      <w:r w:rsidRPr="003557DB">
        <w:rPr>
          <w:rStyle w:val="fontstyle21"/>
          <w:rFonts w:ascii="Times New Roman" w:hAnsi="Times New Roman"/>
        </w:rPr>
        <w:t xml:space="preserve">Dokumentų originalai pateikiami atrankos dieną ir patikrinti gražinami pretendentams. </w:t>
      </w:r>
    </w:p>
    <w:p w14:paraId="3AE378DF" w14:textId="021F237C" w:rsidR="00D16EE5" w:rsidRPr="003557DB" w:rsidRDefault="00D16EE5" w:rsidP="003557DB">
      <w:pPr>
        <w:pStyle w:val="prastasiniatinklio"/>
        <w:shd w:val="clear" w:color="auto" w:fill="FFFFFF"/>
        <w:spacing w:before="0" w:beforeAutospacing="0" w:after="0" w:afterAutospacing="0"/>
        <w:ind w:firstLine="1298"/>
        <w:jc w:val="both"/>
      </w:pPr>
      <w:r w:rsidRPr="003557DB">
        <w:rPr>
          <w:rStyle w:val="fontstyle01"/>
          <w:rFonts w:ascii="Times New Roman" w:hAnsi="Times New Roman"/>
        </w:rPr>
        <w:t xml:space="preserve">Telefonas pasiteirauti: </w:t>
      </w:r>
      <w:r w:rsidR="003557DB">
        <w:rPr>
          <w:rStyle w:val="fontstyle21"/>
          <w:rFonts w:ascii="Times New Roman" w:hAnsi="Times New Roman"/>
        </w:rPr>
        <w:t>+370</w:t>
      </w:r>
      <w:r w:rsidRPr="003557DB">
        <w:rPr>
          <w:rStyle w:val="fontstyle21"/>
          <w:rFonts w:ascii="Times New Roman" w:hAnsi="Times New Roman"/>
        </w:rPr>
        <w:t xml:space="preserve"> 657 91 520.</w:t>
      </w:r>
      <w:r w:rsidRPr="003557DB">
        <w:t xml:space="preserve"> </w:t>
      </w:r>
    </w:p>
    <w:p w14:paraId="5AACB32E" w14:textId="77777777" w:rsidR="00CA5688" w:rsidRDefault="00D16EE5" w:rsidP="003557DB">
      <w:pPr>
        <w:pStyle w:val="prastasiniatinklio"/>
        <w:shd w:val="clear" w:color="auto" w:fill="FFFFFF"/>
        <w:spacing w:before="0" w:beforeAutospacing="0" w:after="0" w:afterAutospacing="0"/>
        <w:ind w:firstLine="1298"/>
        <w:jc w:val="both"/>
        <w:rPr>
          <w:rStyle w:val="Hipersaitas"/>
        </w:rPr>
      </w:pPr>
      <w:r w:rsidRPr="003557DB">
        <w:rPr>
          <w:color w:val="000000"/>
        </w:rPr>
        <w:t xml:space="preserve">Informacija taip pat skelbiama Visagino savivaldybės internetinėje svetainėje adresu: </w:t>
      </w:r>
      <w:hyperlink r:id="rId7" w:history="1">
        <w:r w:rsidRPr="003557DB">
          <w:rPr>
            <w:rStyle w:val="Hipersaitas"/>
          </w:rPr>
          <w:t>www.visaginas.lt</w:t>
        </w:r>
      </w:hyperlink>
    </w:p>
    <w:p w14:paraId="542A0C67" w14:textId="6BCE0BEF" w:rsidR="008D1671" w:rsidRPr="00CA5688" w:rsidRDefault="00CA5688" w:rsidP="003557DB">
      <w:pPr>
        <w:pStyle w:val="prastasiniatinklio"/>
        <w:shd w:val="clear" w:color="auto" w:fill="FFFFFF"/>
        <w:spacing w:before="0" w:beforeAutospacing="0" w:after="0" w:afterAutospacing="0"/>
        <w:ind w:firstLine="1298"/>
        <w:jc w:val="both"/>
        <w:rPr>
          <w:u w:val="single"/>
        </w:rPr>
      </w:pPr>
      <w:r w:rsidRPr="00CA5688">
        <w:rPr>
          <w:rStyle w:val="Hipersaitas"/>
          <w:b/>
          <w:bCs/>
          <w:color w:val="auto"/>
        </w:rPr>
        <w:t>Darbo pradžia:</w:t>
      </w:r>
      <w:r w:rsidRPr="00CA5688">
        <w:rPr>
          <w:rStyle w:val="Hipersaitas"/>
          <w:color w:val="auto"/>
        </w:rPr>
        <w:t xml:space="preserve"> 2025 m. rugsėjo 1 d.</w:t>
      </w:r>
    </w:p>
    <w:sectPr w:rsidR="008D1671" w:rsidRPr="00CA568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76E90"/>
    <w:multiLevelType w:val="multilevel"/>
    <w:tmpl w:val="ADFE6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040D49"/>
    <w:multiLevelType w:val="multilevel"/>
    <w:tmpl w:val="C37C1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810BE8"/>
    <w:multiLevelType w:val="hybridMultilevel"/>
    <w:tmpl w:val="AC94252E"/>
    <w:lvl w:ilvl="0" w:tplc="F1C8351A">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62300969"/>
    <w:multiLevelType w:val="hybridMultilevel"/>
    <w:tmpl w:val="89B698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E5"/>
    <w:rsid w:val="003557DB"/>
    <w:rsid w:val="00464044"/>
    <w:rsid w:val="00535053"/>
    <w:rsid w:val="005C0DA4"/>
    <w:rsid w:val="00731F65"/>
    <w:rsid w:val="008D1671"/>
    <w:rsid w:val="00970AF6"/>
    <w:rsid w:val="00CA5688"/>
    <w:rsid w:val="00D16EE5"/>
    <w:rsid w:val="00F30E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A071"/>
  <w15:chartTrackingRefBased/>
  <w15:docId w15:val="{99A83B56-349E-471C-B596-FC793C72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6EE5"/>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16EE5"/>
    <w:rPr>
      <w:color w:val="0563C1" w:themeColor="hyperlink"/>
      <w:u w:val="single"/>
    </w:rPr>
  </w:style>
  <w:style w:type="paragraph" w:styleId="prastasiniatinklio">
    <w:name w:val="Normal (Web)"/>
    <w:basedOn w:val="prastasis"/>
    <w:uiPriority w:val="99"/>
    <w:unhideWhenUsed/>
    <w:rsid w:val="00D16EE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ntstyle01">
    <w:name w:val="fontstyle01"/>
    <w:basedOn w:val="Numatytasispastraiposriftas"/>
    <w:rsid w:val="00D16EE5"/>
    <w:rPr>
      <w:rFonts w:ascii="TimesNewRomanPS-BoldMT" w:hAnsi="TimesNewRomanPS-BoldMT" w:hint="default"/>
      <w:b/>
      <w:bCs/>
      <w:i w:val="0"/>
      <w:iCs w:val="0"/>
      <w:color w:val="000000"/>
      <w:sz w:val="24"/>
      <w:szCs w:val="24"/>
    </w:rPr>
  </w:style>
  <w:style w:type="character" w:customStyle="1" w:styleId="fontstyle21">
    <w:name w:val="fontstyle21"/>
    <w:basedOn w:val="Numatytasispastraiposriftas"/>
    <w:rsid w:val="00D16EE5"/>
    <w:rPr>
      <w:rFonts w:ascii="TimesNewRomanPSMT" w:hAnsi="TimesNewRomanPSMT" w:hint="default"/>
      <w:b w:val="0"/>
      <w:bCs w:val="0"/>
      <w:i w:val="0"/>
      <w:iCs w:val="0"/>
      <w:color w:val="000000"/>
      <w:sz w:val="24"/>
      <w:szCs w:val="24"/>
    </w:rPr>
  </w:style>
  <w:style w:type="paragraph" w:customStyle="1" w:styleId="western">
    <w:name w:val="western"/>
    <w:basedOn w:val="prastasis"/>
    <w:rsid w:val="0053505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355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2523">
      <w:bodyDiv w:val="1"/>
      <w:marLeft w:val="0"/>
      <w:marRight w:val="0"/>
      <w:marTop w:val="0"/>
      <w:marBottom w:val="0"/>
      <w:divBdr>
        <w:top w:val="none" w:sz="0" w:space="0" w:color="auto"/>
        <w:left w:val="none" w:sz="0" w:space="0" w:color="auto"/>
        <w:bottom w:val="none" w:sz="0" w:space="0" w:color="auto"/>
        <w:right w:val="none" w:sz="0" w:space="0" w:color="auto"/>
      </w:divBdr>
    </w:div>
    <w:div w:id="884828221">
      <w:bodyDiv w:val="1"/>
      <w:marLeft w:val="0"/>
      <w:marRight w:val="0"/>
      <w:marTop w:val="0"/>
      <w:marBottom w:val="0"/>
      <w:divBdr>
        <w:top w:val="none" w:sz="0" w:space="0" w:color="auto"/>
        <w:left w:val="none" w:sz="0" w:space="0" w:color="auto"/>
        <w:bottom w:val="none" w:sz="0" w:space="0" w:color="auto"/>
        <w:right w:val="none" w:sz="0" w:space="0" w:color="auto"/>
      </w:divBdr>
    </w:div>
    <w:div w:id="119492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burys@visaginoziburys.lt" TargetMode="External"/><Relationship Id="rId5" Type="http://schemas.openxmlformats.org/officeDocument/2006/relationships/hyperlink" Target="mailto:asta.bauraite@visaginoziburys.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2271</Words>
  <Characters>1296</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Bauraitė</dc:creator>
  <cp:keywords/>
  <dc:description/>
  <cp:lastModifiedBy>Admin</cp:lastModifiedBy>
  <cp:revision>4</cp:revision>
  <dcterms:created xsi:type="dcterms:W3CDTF">2025-06-18T06:36:00Z</dcterms:created>
  <dcterms:modified xsi:type="dcterms:W3CDTF">2025-06-18T07:04:00Z</dcterms:modified>
</cp:coreProperties>
</file>